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2"/>
          <w:szCs w:val="22"/>
          <w:lang w:eastAsia="ru-RU"/>
        </w:rPr>
        <w:id w:val="3860340"/>
        <w:docPartObj>
          <w:docPartGallery w:val="Table of Contents"/>
          <w:docPartUnique/>
        </w:docPartObj>
      </w:sdtPr>
      <w:sdtContent>
        <w:p w:rsidR="00E91182" w:rsidRPr="00366E56" w:rsidRDefault="00E91182" w:rsidP="00B107E9">
          <w:pPr>
            <w:pStyle w:val="af"/>
            <w:spacing w:line="360" w:lineRule="auto"/>
            <w:rPr>
              <w:rFonts w:ascii="Times New Roman" w:hAnsi="Times New Roman" w:cs="Times New Roman"/>
              <w:color w:val="auto"/>
            </w:rPr>
          </w:pPr>
          <w:r w:rsidRPr="00366E56">
            <w:rPr>
              <w:rFonts w:ascii="Times New Roman" w:hAnsi="Times New Roman" w:cs="Times New Roman"/>
              <w:color w:val="auto"/>
            </w:rPr>
            <w:t>ОГЛАВЛЕНИЕ</w:t>
          </w:r>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r w:rsidRPr="00366E56">
            <w:rPr>
              <w:rFonts w:ascii="Times New Roman" w:hAnsi="Times New Roman" w:cs="Times New Roman"/>
              <w:sz w:val="28"/>
              <w:szCs w:val="28"/>
            </w:rPr>
            <w:fldChar w:fldCharType="begin"/>
          </w:r>
          <w:r w:rsidR="00E91182" w:rsidRPr="00366E56">
            <w:rPr>
              <w:rFonts w:ascii="Times New Roman" w:hAnsi="Times New Roman" w:cs="Times New Roman"/>
              <w:sz w:val="28"/>
              <w:szCs w:val="28"/>
            </w:rPr>
            <w:instrText xml:space="preserve"> TOC \o "1-3" \h \z \u </w:instrText>
          </w:r>
          <w:r w:rsidRPr="00366E56">
            <w:rPr>
              <w:rFonts w:ascii="Times New Roman" w:hAnsi="Times New Roman" w:cs="Times New Roman"/>
              <w:sz w:val="28"/>
              <w:szCs w:val="28"/>
            </w:rPr>
            <w:fldChar w:fldCharType="separate"/>
          </w:r>
          <w:hyperlink w:anchor="_Toc354766597" w:history="1">
            <w:r w:rsidR="00AF1FF2" w:rsidRPr="00366E56">
              <w:rPr>
                <w:rStyle w:val="a5"/>
                <w:rFonts w:ascii="Times New Roman" w:hAnsi="Times New Roman" w:cs="Times New Roman"/>
                <w:noProof/>
                <w:sz w:val="28"/>
                <w:szCs w:val="28"/>
              </w:rPr>
              <w:t>ВВЕДЕНИЕ</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_Toc354766597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2</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598" w:history="1">
            <w:r w:rsidR="00AF1FF2" w:rsidRPr="00366E56">
              <w:rPr>
                <w:rStyle w:val="a5"/>
                <w:rFonts w:ascii="Times New Roman" w:eastAsia="Times New Roman" w:hAnsi="Times New Roman" w:cs="Times New Roman"/>
                <w:noProof/>
                <w:sz w:val="28"/>
                <w:szCs w:val="28"/>
              </w:rPr>
              <w:t xml:space="preserve">ГЛАВА </w:t>
            </w:r>
            <w:r w:rsidR="00AF1FF2" w:rsidRPr="00366E56">
              <w:rPr>
                <w:rStyle w:val="a5"/>
                <w:rFonts w:ascii="Times New Roman" w:eastAsia="Times New Roman" w:hAnsi="Times New Roman" w:cs="Times New Roman"/>
                <w:noProof/>
                <w:sz w:val="28"/>
                <w:szCs w:val="28"/>
                <w:lang w:val="en-US"/>
              </w:rPr>
              <w:t>I</w:t>
            </w:r>
            <w:r w:rsidR="00AF1FF2" w:rsidRPr="00366E56">
              <w:rPr>
                <w:rStyle w:val="a5"/>
                <w:rFonts w:ascii="Times New Roman" w:eastAsia="Times New Roman" w:hAnsi="Times New Roman" w:cs="Times New Roman"/>
                <w:noProof/>
                <w:sz w:val="28"/>
                <w:szCs w:val="28"/>
              </w:rPr>
              <w:t xml:space="preserve"> «ПРЕДПРИНИМАТЕЛЬСТВО И ВИДЫ»</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_Toc354766598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4</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599" w:history="1">
            <w:r w:rsidR="00AF1FF2" w:rsidRPr="00366E56">
              <w:rPr>
                <w:rStyle w:val="a5"/>
                <w:rFonts w:ascii="Times New Roman" w:eastAsia="Times New Roman" w:hAnsi="Times New Roman" w:cs="Times New Roman"/>
                <w:noProof/>
                <w:sz w:val="28"/>
                <w:szCs w:val="28"/>
              </w:rPr>
              <w:t>1.1 Условия необходимые для предпринимательской деятельности</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_Toc354766599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4</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600" w:history="1">
            <w:r w:rsidR="00AF1FF2" w:rsidRPr="00366E56">
              <w:rPr>
                <w:rStyle w:val="a5"/>
                <w:rFonts w:ascii="Times New Roman" w:eastAsia="Times New Roman" w:hAnsi="Times New Roman" w:cs="Times New Roman"/>
                <w:noProof/>
                <w:sz w:val="28"/>
                <w:szCs w:val="28"/>
              </w:rPr>
              <w:t>1.2 Понятие предпринимательства</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_Toc354766600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8</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601" w:history="1">
            <w:r w:rsidR="00AF1FF2" w:rsidRPr="00366E56">
              <w:rPr>
                <w:rStyle w:val="a5"/>
                <w:rFonts w:ascii="Times New Roman" w:hAnsi="Times New Roman" w:cs="Times New Roman"/>
                <w:noProof/>
                <w:sz w:val="28"/>
                <w:szCs w:val="28"/>
              </w:rPr>
              <w:t>1.3 Виды предпринимательства</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_Toc354766601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10</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602" w:history="1">
            <w:r w:rsidR="00AF1FF2" w:rsidRPr="00366E56">
              <w:rPr>
                <w:rStyle w:val="a5"/>
                <w:rFonts w:ascii="Times New Roman" w:hAnsi="Times New Roman" w:cs="Times New Roman"/>
                <w:noProof/>
                <w:sz w:val="28"/>
                <w:szCs w:val="28"/>
              </w:rPr>
              <w:t xml:space="preserve">ГЛАВА </w:t>
            </w:r>
            <w:r w:rsidR="00AF1FF2" w:rsidRPr="00366E56">
              <w:rPr>
                <w:rStyle w:val="a5"/>
                <w:rFonts w:ascii="Times New Roman" w:hAnsi="Times New Roman" w:cs="Times New Roman"/>
                <w:noProof/>
                <w:sz w:val="28"/>
                <w:szCs w:val="28"/>
                <w:lang w:val="en-US"/>
              </w:rPr>
              <w:t>II</w:t>
            </w:r>
            <w:r w:rsidR="00AF1FF2" w:rsidRPr="00366E56">
              <w:rPr>
                <w:rStyle w:val="a5"/>
                <w:rFonts w:ascii="Times New Roman" w:hAnsi="Times New Roman" w:cs="Times New Roman"/>
                <w:noProof/>
                <w:sz w:val="28"/>
                <w:szCs w:val="28"/>
              </w:rPr>
              <w:t xml:space="preserve"> «АНАЛИЗ ПРЕДПРИНИМАТЕЛЬСТВА ВО ВЛАДИМИРСКОЙ ОБЛАСТИ ЗА 2012 г.»</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_Toc354766602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21</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603" w:history="1">
            <w:r w:rsidR="00AF1FF2" w:rsidRPr="00366E56">
              <w:rPr>
                <w:rStyle w:val="a5"/>
                <w:rFonts w:ascii="Times New Roman" w:hAnsi="Times New Roman" w:cs="Times New Roman"/>
                <w:noProof/>
                <w:sz w:val="28"/>
                <w:szCs w:val="28"/>
              </w:rPr>
              <w:t>ЗАКЛЮЧЕНИЕ</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_Toc354766603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29</w:t>
            </w:r>
            <w:r w:rsidRPr="00366E56">
              <w:rPr>
                <w:rFonts w:ascii="Times New Roman" w:hAnsi="Times New Roman" w:cs="Times New Roman"/>
                <w:noProof/>
                <w:webHidden/>
                <w:sz w:val="28"/>
                <w:szCs w:val="28"/>
              </w:rPr>
              <w:fldChar w:fldCharType="end"/>
            </w:r>
          </w:hyperlink>
        </w:p>
        <w:p w:rsidR="00AF1FF2" w:rsidRPr="00366E56" w:rsidRDefault="00304CB6" w:rsidP="00B107E9">
          <w:pPr>
            <w:pStyle w:val="21"/>
            <w:tabs>
              <w:tab w:val="right" w:leader="dot" w:pos="9679"/>
            </w:tabs>
            <w:spacing w:line="360" w:lineRule="auto"/>
            <w:rPr>
              <w:rFonts w:ascii="Times New Roman" w:hAnsi="Times New Roman" w:cs="Times New Roman"/>
              <w:noProof/>
              <w:sz w:val="28"/>
              <w:szCs w:val="28"/>
            </w:rPr>
          </w:pPr>
          <w:hyperlink w:anchor="_Toc354766604" w:history="1">
            <w:r w:rsidR="00773D68">
              <w:rPr>
                <w:rStyle w:val="a5"/>
                <w:rFonts w:ascii="Times New Roman" w:hAnsi="Times New Roman" w:cs="Times New Roman"/>
                <w:noProof/>
                <w:sz w:val="28"/>
                <w:szCs w:val="28"/>
              </w:rPr>
              <w:t>БИБЛИОГРАФИЧЕСКИЙ СПИСОК</w:t>
            </w:r>
            <w:r w:rsidR="00AF1FF2" w:rsidRPr="00366E56">
              <w:rPr>
                <w:rFonts w:ascii="Times New Roman" w:hAnsi="Times New Roman" w:cs="Times New Roman"/>
                <w:noProof/>
                <w:webHidden/>
                <w:sz w:val="28"/>
                <w:szCs w:val="28"/>
              </w:rPr>
              <w:tab/>
            </w:r>
            <w:r w:rsidRPr="00366E56">
              <w:rPr>
                <w:rFonts w:ascii="Times New Roman" w:hAnsi="Times New Roman" w:cs="Times New Roman"/>
                <w:noProof/>
                <w:webHidden/>
                <w:sz w:val="28"/>
                <w:szCs w:val="28"/>
              </w:rPr>
              <w:fldChar w:fldCharType="begin"/>
            </w:r>
            <w:r w:rsidR="00AF1FF2" w:rsidRPr="00366E56">
              <w:rPr>
                <w:rFonts w:ascii="Times New Roman" w:hAnsi="Times New Roman" w:cs="Times New Roman"/>
                <w:noProof/>
                <w:webHidden/>
                <w:sz w:val="28"/>
                <w:szCs w:val="28"/>
              </w:rPr>
              <w:instrText xml:space="preserve"> PAGEREF _Toc354766604 \h </w:instrText>
            </w:r>
            <w:r w:rsidRPr="00366E56">
              <w:rPr>
                <w:rFonts w:ascii="Times New Roman" w:hAnsi="Times New Roman" w:cs="Times New Roman"/>
                <w:noProof/>
                <w:webHidden/>
                <w:sz w:val="28"/>
                <w:szCs w:val="28"/>
              </w:rPr>
            </w:r>
            <w:r w:rsidRPr="00366E56">
              <w:rPr>
                <w:rFonts w:ascii="Times New Roman" w:hAnsi="Times New Roman" w:cs="Times New Roman"/>
                <w:noProof/>
                <w:webHidden/>
                <w:sz w:val="28"/>
                <w:szCs w:val="28"/>
              </w:rPr>
              <w:fldChar w:fldCharType="separate"/>
            </w:r>
            <w:r w:rsidR="00AF1FF2" w:rsidRPr="00366E56">
              <w:rPr>
                <w:rFonts w:ascii="Times New Roman" w:hAnsi="Times New Roman" w:cs="Times New Roman"/>
                <w:noProof/>
                <w:webHidden/>
                <w:sz w:val="28"/>
                <w:szCs w:val="28"/>
              </w:rPr>
              <w:t>30</w:t>
            </w:r>
            <w:r w:rsidRPr="00366E56">
              <w:rPr>
                <w:rFonts w:ascii="Times New Roman" w:hAnsi="Times New Roman" w:cs="Times New Roman"/>
                <w:noProof/>
                <w:webHidden/>
                <w:sz w:val="28"/>
                <w:szCs w:val="28"/>
              </w:rPr>
              <w:fldChar w:fldCharType="end"/>
            </w:r>
          </w:hyperlink>
        </w:p>
        <w:p w:rsidR="00E91182" w:rsidRDefault="00304CB6" w:rsidP="00B107E9">
          <w:pPr>
            <w:spacing w:line="360" w:lineRule="auto"/>
          </w:pPr>
          <w:r w:rsidRPr="00366E56">
            <w:rPr>
              <w:rFonts w:ascii="Times New Roman" w:hAnsi="Times New Roman" w:cs="Times New Roman"/>
              <w:sz w:val="28"/>
              <w:szCs w:val="28"/>
            </w:rPr>
            <w:fldChar w:fldCharType="end"/>
          </w:r>
        </w:p>
      </w:sdtContent>
    </w:sdt>
    <w:p w:rsidR="002C637C" w:rsidRDefault="002C637C" w:rsidP="00A738C2">
      <w:pPr>
        <w:pStyle w:val="a3"/>
        <w:spacing w:line="360" w:lineRule="auto"/>
      </w:pPr>
    </w:p>
    <w:p w:rsidR="003D2BA7" w:rsidRDefault="003D2BA7" w:rsidP="00A738C2">
      <w:pPr>
        <w:pStyle w:val="a3"/>
        <w:spacing w:line="360" w:lineRule="auto"/>
      </w:pPr>
    </w:p>
    <w:p w:rsidR="003D2BA7" w:rsidRDefault="003D2BA7" w:rsidP="00A738C2">
      <w:pPr>
        <w:spacing w:line="360" w:lineRule="auto"/>
      </w:pPr>
    </w:p>
    <w:p w:rsidR="00A738C2" w:rsidRDefault="00A738C2" w:rsidP="00A738C2">
      <w:pPr>
        <w:spacing w:line="360" w:lineRule="auto"/>
      </w:pPr>
    </w:p>
    <w:p w:rsidR="00E91182" w:rsidRDefault="00E91182" w:rsidP="00A738C2">
      <w:pPr>
        <w:spacing w:line="360" w:lineRule="auto"/>
      </w:pPr>
    </w:p>
    <w:p w:rsidR="00E91182" w:rsidRDefault="00E91182" w:rsidP="00A738C2">
      <w:pPr>
        <w:spacing w:line="360" w:lineRule="auto"/>
      </w:pPr>
    </w:p>
    <w:p w:rsidR="00E91182" w:rsidRDefault="00E91182" w:rsidP="00A738C2">
      <w:pPr>
        <w:spacing w:line="360" w:lineRule="auto"/>
      </w:pPr>
    </w:p>
    <w:p w:rsidR="00E91182" w:rsidRDefault="00E91182" w:rsidP="00A738C2">
      <w:pPr>
        <w:spacing w:line="360" w:lineRule="auto"/>
      </w:pPr>
    </w:p>
    <w:p w:rsidR="00E91182" w:rsidRDefault="00E91182" w:rsidP="00A738C2">
      <w:pPr>
        <w:spacing w:line="360" w:lineRule="auto"/>
      </w:pPr>
    </w:p>
    <w:p w:rsidR="00E91182" w:rsidRDefault="00E91182" w:rsidP="00A738C2">
      <w:pPr>
        <w:spacing w:line="360" w:lineRule="auto"/>
      </w:pPr>
    </w:p>
    <w:p w:rsidR="00A738C2" w:rsidRPr="003D2BA7" w:rsidRDefault="00A738C2" w:rsidP="00A738C2">
      <w:pPr>
        <w:spacing w:line="360" w:lineRule="auto"/>
      </w:pPr>
    </w:p>
    <w:p w:rsidR="003D2BA7" w:rsidRPr="00185E38" w:rsidRDefault="00185E38" w:rsidP="00A738C2">
      <w:pPr>
        <w:pStyle w:val="2"/>
        <w:spacing w:line="360" w:lineRule="auto"/>
        <w:rPr>
          <w:rFonts w:ascii="Times New Roman" w:hAnsi="Times New Roman" w:cs="Times New Roman"/>
          <w:color w:val="auto"/>
          <w:sz w:val="28"/>
          <w:szCs w:val="28"/>
        </w:rPr>
      </w:pPr>
      <w:bookmarkStart w:id="0" w:name="_Toc354766597"/>
      <w:r w:rsidRPr="00185E38">
        <w:rPr>
          <w:rFonts w:ascii="Times New Roman" w:hAnsi="Times New Roman" w:cs="Times New Roman"/>
          <w:color w:val="auto"/>
          <w:sz w:val="28"/>
          <w:szCs w:val="28"/>
        </w:rPr>
        <w:lastRenderedPageBreak/>
        <w:t>ВВЕДЕНИЕ</w:t>
      </w:r>
      <w:bookmarkEnd w:id="0"/>
    </w:p>
    <w:p w:rsidR="003D2BA7" w:rsidRPr="00185E38" w:rsidRDefault="003D2BA7"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85E38">
        <w:rPr>
          <w:rFonts w:ascii="Times New Roman" w:eastAsia="Times New Roman" w:hAnsi="Times New Roman" w:cs="Times New Roman"/>
          <w:sz w:val="28"/>
          <w:szCs w:val="28"/>
        </w:rPr>
        <w:t>Мировой опыт показывает, что без свободной рыночной экономики, без самодеятельного производителя, без предпринимательской активности никакое процветание общества невозможно.</w:t>
      </w:r>
    </w:p>
    <w:p w:rsidR="00185E38" w:rsidRPr="00185E38" w:rsidRDefault="00185E38"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85E38">
        <w:rPr>
          <w:rFonts w:ascii="Times New Roman" w:eastAsia="Times New Roman" w:hAnsi="Times New Roman" w:cs="Times New Roman"/>
          <w:sz w:val="28"/>
          <w:szCs w:val="28"/>
        </w:rPr>
        <w:t>Самой историей доказано, что</w:t>
      </w:r>
      <w:r w:rsidR="003D2BA7" w:rsidRPr="00185E38">
        <w:rPr>
          <w:rFonts w:ascii="Times New Roman" w:eastAsia="Times New Roman" w:hAnsi="Times New Roman" w:cs="Times New Roman"/>
          <w:sz w:val="28"/>
          <w:szCs w:val="28"/>
        </w:rPr>
        <w:t xml:space="preserve"> предпринимательство было и будет основным компонентом экономической системы того общества, которое называет себя цивилизованным. Поэтому переход к рыночным отношениям ставит перед нашим обществом множество сложных задач, среди которых важное место занимает развитие предпринимательства.</w:t>
      </w:r>
    </w:p>
    <w:p w:rsidR="00185E38" w:rsidRPr="00185E38" w:rsidRDefault="00185E38"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85E38">
        <w:rPr>
          <w:rFonts w:ascii="Times New Roman" w:eastAsia="Times New Roman" w:hAnsi="Times New Roman" w:cs="Times New Roman"/>
          <w:sz w:val="28"/>
          <w:szCs w:val="28"/>
        </w:rPr>
        <w:t>Развитие предпринимательства играет незаменимую роль в достижении экономического успеха, высоких темпов роста промышленного производства. Оно является основой инновационного, продуктивного характера экономики. Чем больше хозяйствующих субъектов имеют возможность проявить свою инициативу и творческие способности, тем меньше разрыв между потенциальными и фактическими результатами развития. Освоение инновационного экономического роста невозможно в условиях искусственного ограничения созидательной творческой стихии, свободы хозяйственной инициативы, необходимой для этого мобильности всех производственных ресурсов. Предпринимательство обеспечивает освоение новых перспективных производств, способствует «вымыванию» устаревших. Оно способствует развитию конкуренции и «маркетизации», а также увеличению «открытости» национальной экономики, развитию ввоза и вывоза капитала. Предпринимательство создает механизмы координации, выработки стратегии развития через рынок и конкуренцию, связи между хозяйствующими субъектами.</w:t>
      </w:r>
    </w:p>
    <w:p w:rsidR="00185E38" w:rsidRDefault="00185E38"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85E38">
        <w:rPr>
          <w:rFonts w:ascii="Times New Roman" w:eastAsia="Times New Roman" w:hAnsi="Times New Roman" w:cs="Times New Roman"/>
          <w:sz w:val="28"/>
          <w:szCs w:val="28"/>
        </w:rPr>
        <w:t xml:space="preserve">Таким образом, предпринимательство как субъект хозяйствования и особый творческий тип экономического поведения составляет неотъемлемое </w:t>
      </w:r>
      <w:r w:rsidRPr="00185E38">
        <w:rPr>
          <w:rFonts w:ascii="Times New Roman" w:eastAsia="Times New Roman" w:hAnsi="Times New Roman" w:cs="Times New Roman"/>
          <w:sz w:val="28"/>
          <w:szCs w:val="28"/>
        </w:rPr>
        <w:lastRenderedPageBreak/>
        <w:t xml:space="preserve">свойство всех факторов достижения экономического успеха, чем должна быть обеспечена любая экономическая система. Названные факты определяют актуальность </w:t>
      </w:r>
      <w:r w:rsidR="00BE6168">
        <w:rPr>
          <w:rFonts w:ascii="Times New Roman" w:eastAsia="Times New Roman" w:hAnsi="Times New Roman" w:cs="Times New Roman"/>
          <w:sz w:val="28"/>
          <w:szCs w:val="28"/>
        </w:rPr>
        <w:t xml:space="preserve">данной </w:t>
      </w:r>
      <w:r w:rsidRPr="00185E38">
        <w:rPr>
          <w:rFonts w:ascii="Times New Roman" w:eastAsia="Times New Roman" w:hAnsi="Times New Roman" w:cs="Times New Roman"/>
          <w:sz w:val="28"/>
          <w:szCs w:val="28"/>
        </w:rPr>
        <w:t xml:space="preserve"> курсовой </w:t>
      </w:r>
      <w:r w:rsidR="00773D68">
        <w:rPr>
          <w:rFonts w:ascii="Times New Roman" w:eastAsia="Times New Roman" w:hAnsi="Times New Roman" w:cs="Times New Roman"/>
          <w:sz w:val="28"/>
          <w:szCs w:val="28"/>
        </w:rPr>
        <w:t xml:space="preserve"> </w:t>
      </w:r>
      <w:r w:rsidRPr="00185E38">
        <w:rPr>
          <w:rFonts w:ascii="Times New Roman" w:eastAsia="Times New Roman" w:hAnsi="Times New Roman" w:cs="Times New Roman"/>
          <w:sz w:val="28"/>
          <w:szCs w:val="28"/>
        </w:rPr>
        <w:t xml:space="preserve">работы. </w:t>
      </w:r>
    </w:p>
    <w:p w:rsidR="00040ACA" w:rsidRDefault="00040ACA"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Объект работы: предпринимательство во Владимирской области.</w:t>
      </w:r>
    </w:p>
    <w:p w:rsidR="00040ACA" w:rsidRDefault="00040ACA"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 работы: совокупность экономических отношений в области предпринимательской деятельности во Владимирской области.</w:t>
      </w:r>
    </w:p>
    <w:p w:rsidR="00E06C9B" w:rsidRPr="00764C7F" w:rsidRDefault="00E06C9B" w:rsidP="00E06C9B">
      <w:pPr>
        <w:suppressAutoHyphens/>
        <w:spacing w:line="360" w:lineRule="auto"/>
        <w:ind w:firstLine="624"/>
        <w:contextualSpacing/>
        <w:jc w:val="both"/>
        <w:rPr>
          <w:rFonts w:ascii="Times New Roman" w:hAnsi="Times New Roman" w:cs="Times New Roman"/>
          <w:sz w:val="28"/>
          <w:szCs w:val="28"/>
        </w:rPr>
      </w:pPr>
      <w:r>
        <w:rPr>
          <w:rFonts w:ascii="Times New Roman" w:eastAsia="Times New Roman" w:hAnsi="Times New Roman" w:cs="Times New Roman"/>
          <w:sz w:val="28"/>
          <w:szCs w:val="28"/>
        </w:rPr>
        <w:t xml:space="preserve">Целью работы является исследование предпринимательства как экономической категории. </w:t>
      </w:r>
      <w:r w:rsidRPr="00764C7F">
        <w:rPr>
          <w:rFonts w:ascii="Times New Roman" w:hAnsi="Times New Roman" w:cs="Times New Roman"/>
          <w:sz w:val="28"/>
          <w:szCs w:val="28"/>
        </w:rPr>
        <w:t>Цель работы определяет постановку следующих задач:</w:t>
      </w:r>
    </w:p>
    <w:p w:rsidR="00E06C9B" w:rsidRPr="00E06C9B" w:rsidRDefault="00E06C9B" w:rsidP="00E06C9B">
      <w:pPr>
        <w:pStyle w:val="a3"/>
        <w:numPr>
          <w:ilvl w:val="0"/>
          <w:numId w:val="4"/>
        </w:numPr>
        <w:tabs>
          <w:tab w:val="left" w:pos="1134"/>
        </w:tabs>
        <w:spacing w:before="100" w:beforeAutospacing="1" w:after="100" w:afterAutospacing="1" w:line="360" w:lineRule="auto"/>
        <w:ind w:left="142" w:firstLine="425"/>
        <w:jc w:val="both"/>
        <w:rPr>
          <w:rFonts w:ascii="Times New Roman" w:eastAsia="Times New Roman" w:hAnsi="Times New Roman" w:cs="Times New Roman"/>
          <w:sz w:val="28"/>
          <w:szCs w:val="28"/>
        </w:rPr>
      </w:pPr>
      <w:r w:rsidRPr="00E06C9B">
        <w:rPr>
          <w:rFonts w:ascii="Times New Roman" w:eastAsia="Times New Roman" w:hAnsi="Times New Roman" w:cs="Times New Roman"/>
          <w:sz w:val="28"/>
          <w:szCs w:val="28"/>
        </w:rPr>
        <w:t>Рассмотреть условия необходимые для предпринимательской деятельности;</w:t>
      </w:r>
    </w:p>
    <w:p w:rsidR="00E06C9B" w:rsidRPr="00E06C9B" w:rsidRDefault="00E06C9B" w:rsidP="00E06C9B">
      <w:pPr>
        <w:pStyle w:val="a3"/>
        <w:numPr>
          <w:ilvl w:val="0"/>
          <w:numId w:val="4"/>
        </w:numPr>
        <w:tabs>
          <w:tab w:val="left" w:pos="1134"/>
        </w:tabs>
        <w:spacing w:before="100" w:beforeAutospacing="1" w:after="100" w:afterAutospacing="1" w:line="360" w:lineRule="auto"/>
        <w:ind w:left="142" w:firstLine="425"/>
        <w:jc w:val="both"/>
        <w:rPr>
          <w:rFonts w:ascii="Times New Roman" w:eastAsia="Times New Roman" w:hAnsi="Times New Roman" w:cs="Times New Roman"/>
          <w:sz w:val="28"/>
          <w:szCs w:val="28"/>
        </w:rPr>
      </w:pPr>
      <w:r w:rsidRPr="00E06C9B">
        <w:rPr>
          <w:rFonts w:ascii="Times New Roman" w:eastAsia="Times New Roman" w:hAnsi="Times New Roman" w:cs="Times New Roman"/>
          <w:sz w:val="28"/>
          <w:szCs w:val="28"/>
        </w:rPr>
        <w:t>Изучить понятие предпринимательства, историю его развития;</w:t>
      </w:r>
    </w:p>
    <w:p w:rsidR="00E06C9B" w:rsidRPr="00E06C9B" w:rsidRDefault="00E06C9B" w:rsidP="00E06C9B">
      <w:pPr>
        <w:pStyle w:val="a3"/>
        <w:numPr>
          <w:ilvl w:val="0"/>
          <w:numId w:val="4"/>
        </w:numPr>
        <w:tabs>
          <w:tab w:val="left" w:pos="1134"/>
        </w:tabs>
        <w:spacing w:before="100" w:beforeAutospacing="1" w:after="100" w:afterAutospacing="1" w:line="360" w:lineRule="auto"/>
        <w:ind w:left="142" w:firstLine="425"/>
        <w:jc w:val="both"/>
        <w:rPr>
          <w:rFonts w:ascii="Times New Roman" w:eastAsia="Times New Roman" w:hAnsi="Times New Roman" w:cs="Times New Roman"/>
          <w:sz w:val="28"/>
          <w:szCs w:val="28"/>
        </w:rPr>
      </w:pPr>
      <w:r w:rsidRPr="00E06C9B">
        <w:rPr>
          <w:rFonts w:ascii="Times New Roman" w:eastAsia="Times New Roman" w:hAnsi="Times New Roman" w:cs="Times New Roman"/>
          <w:sz w:val="28"/>
          <w:szCs w:val="28"/>
        </w:rPr>
        <w:t>Исследовать виды предпринимательства;</w:t>
      </w:r>
    </w:p>
    <w:p w:rsidR="00E06C9B" w:rsidRPr="00E06C9B" w:rsidRDefault="00E06C9B" w:rsidP="00E06C9B">
      <w:pPr>
        <w:pStyle w:val="a3"/>
        <w:numPr>
          <w:ilvl w:val="0"/>
          <w:numId w:val="4"/>
        </w:numPr>
        <w:tabs>
          <w:tab w:val="left" w:pos="1134"/>
        </w:tabs>
        <w:spacing w:before="100" w:beforeAutospacing="1" w:after="100" w:afterAutospacing="1" w:line="360" w:lineRule="auto"/>
        <w:ind w:left="142" w:firstLine="425"/>
        <w:jc w:val="both"/>
        <w:rPr>
          <w:rFonts w:ascii="Times New Roman" w:eastAsia="Times New Roman" w:hAnsi="Times New Roman" w:cs="Times New Roman"/>
          <w:sz w:val="28"/>
          <w:szCs w:val="28"/>
        </w:rPr>
      </w:pPr>
      <w:r w:rsidRPr="00E06C9B">
        <w:rPr>
          <w:rFonts w:ascii="Times New Roman" w:eastAsia="Times New Roman" w:hAnsi="Times New Roman" w:cs="Times New Roman"/>
          <w:sz w:val="28"/>
          <w:szCs w:val="28"/>
        </w:rPr>
        <w:t>Проанализировать динамику и структуру предпринимательства во Владимирской области.</w:t>
      </w:r>
    </w:p>
    <w:p w:rsidR="00E06C9B" w:rsidRPr="00764C7F" w:rsidRDefault="00E06C9B" w:rsidP="00E06C9B">
      <w:pPr>
        <w:pStyle w:val="a4"/>
        <w:spacing w:line="360" w:lineRule="auto"/>
        <w:ind w:firstLine="709"/>
        <w:contextualSpacing/>
        <w:jc w:val="both"/>
        <w:rPr>
          <w:sz w:val="28"/>
          <w:szCs w:val="28"/>
        </w:rPr>
      </w:pPr>
      <w:r w:rsidRPr="00764C7F">
        <w:rPr>
          <w:sz w:val="28"/>
          <w:szCs w:val="28"/>
        </w:rPr>
        <w:t>Структура курсовой работы определена в соответствии с целью и задачами исследования, и включает в себя: в</w:t>
      </w:r>
      <w:r w:rsidR="00773D68">
        <w:rPr>
          <w:sz w:val="28"/>
          <w:szCs w:val="28"/>
        </w:rPr>
        <w:t>ведение, две главы, заключение, библиографический список</w:t>
      </w:r>
      <w:r w:rsidRPr="00764C7F">
        <w:rPr>
          <w:sz w:val="28"/>
          <w:szCs w:val="28"/>
        </w:rPr>
        <w:t>.</w:t>
      </w: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E06C9B" w:rsidRDefault="00E06C9B" w:rsidP="00E06C9B">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185E38" w:rsidRDefault="00185E38" w:rsidP="005073B6">
      <w:pPr>
        <w:pStyle w:val="2"/>
        <w:rPr>
          <w:rFonts w:ascii="Times New Roman" w:eastAsia="Times New Roman" w:hAnsi="Times New Roman" w:cs="Times New Roman"/>
          <w:b w:val="0"/>
          <w:bCs w:val="0"/>
          <w:color w:val="auto"/>
          <w:sz w:val="28"/>
          <w:szCs w:val="28"/>
        </w:rPr>
      </w:pPr>
    </w:p>
    <w:p w:rsidR="00E06C9B" w:rsidRPr="00E06C9B" w:rsidRDefault="00E06C9B" w:rsidP="00E06C9B"/>
    <w:p w:rsidR="0003280A" w:rsidRPr="005073B6" w:rsidRDefault="005073B6" w:rsidP="005073B6">
      <w:pPr>
        <w:pStyle w:val="2"/>
        <w:rPr>
          <w:rFonts w:ascii="Times New Roman" w:eastAsia="Times New Roman" w:hAnsi="Times New Roman" w:cs="Times New Roman"/>
          <w:color w:val="auto"/>
          <w:sz w:val="28"/>
          <w:szCs w:val="28"/>
        </w:rPr>
      </w:pPr>
      <w:bookmarkStart w:id="1" w:name="_Toc354766598"/>
      <w:r w:rsidRPr="005073B6">
        <w:rPr>
          <w:rFonts w:ascii="Times New Roman" w:eastAsia="Times New Roman" w:hAnsi="Times New Roman" w:cs="Times New Roman"/>
          <w:color w:val="auto"/>
          <w:sz w:val="28"/>
          <w:szCs w:val="28"/>
        </w:rPr>
        <w:t xml:space="preserve">ГЛАВА </w:t>
      </w:r>
      <w:r w:rsidRPr="005073B6">
        <w:rPr>
          <w:rFonts w:ascii="Times New Roman" w:eastAsia="Times New Roman" w:hAnsi="Times New Roman" w:cs="Times New Roman"/>
          <w:color w:val="auto"/>
          <w:sz w:val="28"/>
          <w:szCs w:val="28"/>
          <w:lang w:val="en-US"/>
        </w:rPr>
        <w:t>I</w:t>
      </w:r>
      <w:r w:rsidRPr="005073B6">
        <w:rPr>
          <w:rFonts w:ascii="Times New Roman" w:eastAsia="Times New Roman" w:hAnsi="Times New Roman" w:cs="Times New Roman"/>
          <w:color w:val="auto"/>
          <w:sz w:val="28"/>
          <w:szCs w:val="28"/>
        </w:rPr>
        <w:t xml:space="preserve"> «ПРЕДПРИН</w:t>
      </w:r>
      <w:r>
        <w:rPr>
          <w:rFonts w:ascii="Times New Roman" w:eastAsia="Times New Roman" w:hAnsi="Times New Roman" w:cs="Times New Roman"/>
          <w:color w:val="auto"/>
          <w:sz w:val="28"/>
          <w:szCs w:val="28"/>
        </w:rPr>
        <w:t>И</w:t>
      </w:r>
      <w:r w:rsidRPr="005073B6">
        <w:rPr>
          <w:rFonts w:ascii="Times New Roman" w:eastAsia="Times New Roman" w:hAnsi="Times New Roman" w:cs="Times New Roman"/>
          <w:color w:val="auto"/>
          <w:sz w:val="28"/>
          <w:szCs w:val="28"/>
        </w:rPr>
        <w:t>МАТЕЛЬСТВО И ВИДЫ»</w:t>
      </w:r>
      <w:bookmarkEnd w:id="1"/>
    </w:p>
    <w:p w:rsidR="0003280A" w:rsidRPr="0003280A" w:rsidRDefault="005073B6" w:rsidP="00A738C2">
      <w:pPr>
        <w:pStyle w:val="2"/>
        <w:spacing w:line="360" w:lineRule="auto"/>
        <w:rPr>
          <w:rFonts w:ascii="Times New Roman" w:eastAsia="Times New Roman" w:hAnsi="Times New Roman" w:cs="Times New Roman"/>
          <w:color w:val="auto"/>
          <w:sz w:val="28"/>
          <w:szCs w:val="28"/>
        </w:rPr>
      </w:pPr>
      <w:bookmarkStart w:id="2" w:name="_Toc354766599"/>
      <w:r>
        <w:rPr>
          <w:rFonts w:ascii="Times New Roman" w:eastAsia="Times New Roman" w:hAnsi="Times New Roman" w:cs="Times New Roman"/>
          <w:color w:val="auto"/>
          <w:sz w:val="28"/>
          <w:szCs w:val="28"/>
        </w:rPr>
        <w:t>1.1 Условия необходимые для предпринимательской деятельности</w:t>
      </w:r>
      <w:bookmarkEnd w:id="2"/>
    </w:p>
    <w:p w:rsidR="0003280A" w:rsidRP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 xml:space="preserve">Для формирования предпринимательства необходимы определенные условия: экономические, социальные, правовые и другие. </w:t>
      </w:r>
    </w:p>
    <w:p w:rsidR="0003280A" w:rsidRP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Экономические условия — это в первую очередь предложения товаров и спрос на них; виды товаров, которые могут приобрести покупатели; объемы денежных средств, которые они могут истратить на эти покупки; избыток или недостаточность рабочих мест, рабочей силы, влияющие на уровень заработной платы работников, т.е. на их возможности приобретения товаров.</w:t>
      </w:r>
    </w:p>
    <w:p w:rsidR="0003280A" w:rsidRP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На экономическую обстановку существенно влияют наличие и доступность денежных ресурсов, уровень доходов на инвестированный капитал, а также величина заемных средств, к которым готовы обратиться предприниматели для финансирования своих деловых операций и которые готовы предоставить им кредитные учреждения</w:t>
      </w:r>
    </w:p>
    <w:p w:rsid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 xml:space="preserve">Всем этим занимается множество разнообразных организаций, составляющих инфраструктуру рынка, с помощью которой предприниматели могут устанавливать деловые взаимоотношения и вести коммерческие операции. Это банки — оказание финансовых услуг; поставщики — снабжение сырьем, материалами, полуфабрикатами, комплектующими изделиями, топливом, энергией, машинами и оборудованием, инструментами и др.; оптовые и розничные продавцы — предоставление услуг по доведению товаров до потребителя; специализированные фирмы и учреждения — предоставление профессиональных юридических, бухгалтерских, посреднических услуг; агентства по трудоустройству — оказание помощи в подборе рабочей силы; учебные заведения — обучение рабочих и специалистов — служащих; прочие </w:t>
      </w:r>
      <w:r w:rsidRPr="000B3B8E">
        <w:rPr>
          <w:rFonts w:ascii="Times New Roman" w:eastAsia="Times New Roman" w:hAnsi="Times New Roman" w:cs="Times New Roman"/>
          <w:sz w:val="28"/>
          <w:szCs w:val="28"/>
        </w:rPr>
        <w:lastRenderedPageBreak/>
        <w:t>агентства — рекламные, транспортные, страховые и др.; средства связи и передачи информации.</w:t>
      </w:r>
      <w:r w:rsidR="00C30449">
        <w:rPr>
          <w:rStyle w:val="ae"/>
          <w:rFonts w:ascii="Times New Roman" w:eastAsia="Times New Roman" w:hAnsi="Times New Roman" w:cs="Times New Roman"/>
          <w:sz w:val="28"/>
          <w:szCs w:val="28"/>
        </w:rPr>
        <w:footnoteReference w:id="2"/>
      </w:r>
    </w:p>
    <w:p w:rsidR="0003280A" w:rsidRP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Вплотную к экономическим примыкают социальные условия формирования предпринимательства. Прежде всего</w:t>
      </w:r>
      <w:r w:rsidR="000B3B8E" w:rsidRPr="000B3B8E">
        <w:rPr>
          <w:rFonts w:ascii="Times New Roman" w:eastAsia="Times New Roman" w:hAnsi="Times New Roman" w:cs="Times New Roman"/>
          <w:sz w:val="28"/>
          <w:szCs w:val="28"/>
        </w:rPr>
        <w:t>,</w:t>
      </w:r>
      <w:r w:rsidRPr="000B3B8E">
        <w:rPr>
          <w:rFonts w:ascii="Times New Roman" w:eastAsia="Times New Roman" w:hAnsi="Times New Roman" w:cs="Times New Roman"/>
          <w:sz w:val="28"/>
          <w:szCs w:val="28"/>
        </w:rPr>
        <w:t xml:space="preserve"> это стремление покупателей приобретать товары, отвечающие определенным вкусам и моде. На разных этапах эти потребности могут меняться. Существенную роль играют нравственные и религиозные нормы, зависящие от социально-культурной среды. Эти нормы оказывают прямое воздействие на образ жизни потребителей и посредством этого — на его спрос на товары. Социальные условия влияют на отношение отдельного индивидуума к работе, что в свою очередь влияет на его отношение к величине заработной платы, к условиям труда, предлагаемым бизнесом.</w:t>
      </w:r>
    </w:p>
    <w:p w:rsidR="000B3B8E" w:rsidRPr="000B3B8E"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От предпринимательской деятельности предприниматель должен получать удовлетворение. Он участвует в решении социальных вопросов трудовой деятельности своих сотрудников: охраны их здоровь</w:t>
      </w:r>
      <w:r w:rsidR="000B3B8E" w:rsidRPr="000B3B8E">
        <w:rPr>
          <w:rFonts w:ascii="Times New Roman" w:eastAsia="Times New Roman" w:hAnsi="Times New Roman" w:cs="Times New Roman"/>
          <w:sz w:val="28"/>
          <w:szCs w:val="28"/>
        </w:rPr>
        <w:t>я, сохранения рабочих мест и др.</w:t>
      </w:r>
    </w:p>
    <w:p w:rsidR="00B22BF1" w:rsidRDefault="0003280A"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0B3B8E">
        <w:rPr>
          <w:rFonts w:ascii="Times New Roman" w:eastAsia="Times New Roman" w:hAnsi="Times New Roman" w:cs="Times New Roman"/>
          <w:sz w:val="28"/>
          <w:szCs w:val="28"/>
        </w:rPr>
        <w:t xml:space="preserve">Важную роль в формировании предпринимательства играет подготовка, переподготовка и повышение квалификации кадров предпринимателей: организация обучения современным методам ведения предпринимательской деятельности, обучение и переобучение кадров, их стажировка в развитых странах, организация подготовки и переподготовки преподавательских кадров для обучения предпринимателей, создание сети консультативных центров, проводящих профессиональный отбор и ориентацию кадров предпринимательского сектора и др. </w:t>
      </w:r>
    </w:p>
    <w:p w:rsidR="00B22BF1" w:rsidRPr="00B22BF1" w:rsidRDefault="00B22BF1"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Не менее важны для развития предпринимательской деятельности и правовые условия, под которыми следует понимать с</w:t>
      </w:r>
      <w:r w:rsidRPr="00B22BF1">
        <w:rPr>
          <w:rFonts w:ascii="Times New Roman" w:hAnsi="Times New Roman" w:cs="Times New Roman"/>
          <w:sz w:val="28"/>
          <w:szCs w:val="28"/>
        </w:rPr>
        <w:t xml:space="preserve">овокупность правовых норм, регулирующих на основе соединения частных и публичных интересов отношения в сфере организации, осуществления </w:t>
      </w:r>
      <w:hyperlink r:id="rId8" w:tooltip="Предпринимательство" w:history="1">
        <w:r w:rsidRPr="00B22BF1">
          <w:rPr>
            <w:rStyle w:val="a5"/>
            <w:rFonts w:ascii="Times New Roman" w:hAnsi="Times New Roman" w:cs="Times New Roman"/>
            <w:color w:val="auto"/>
            <w:sz w:val="28"/>
            <w:szCs w:val="28"/>
            <w:u w:val="none"/>
          </w:rPr>
          <w:t>предпринимательской деятельности</w:t>
        </w:r>
      </w:hyperlink>
      <w:r w:rsidRPr="00B22BF1">
        <w:rPr>
          <w:rFonts w:ascii="Times New Roman" w:hAnsi="Times New Roman" w:cs="Times New Roman"/>
          <w:sz w:val="28"/>
          <w:szCs w:val="28"/>
        </w:rPr>
        <w:t xml:space="preserve"> и руководства ею.</w:t>
      </w:r>
      <w:r w:rsidR="006F4A58">
        <w:rPr>
          <w:rStyle w:val="ae"/>
          <w:rFonts w:ascii="Times New Roman" w:hAnsi="Times New Roman" w:cs="Times New Roman"/>
          <w:sz w:val="28"/>
          <w:szCs w:val="28"/>
        </w:rPr>
        <w:footnoteReference w:id="3"/>
      </w:r>
      <w:r>
        <w:rPr>
          <w:rFonts w:ascii="Times New Roman" w:hAnsi="Times New Roman" w:cs="Times New Roman"/>
          <w:sz w:val="28"/>
          <w:szCs w:val="28"/>
        </w:rPr>
        <w:t>Необходимость наличия этих условий обусловлена</w:t>
      </w:r>
      <w:r w:rsidRPr="00B22BF1">
        <w:rPr>
          <w:rFonts w:ascii="Times New Roman" w:hAnsi="Times New Roman" w:cs="Times New Roman"/>
          <w:sz w:val="28"/>
          <w:szCs w:val="28"/>
        </w:rPr>
        <w:t>, как минимум, тремя факторами.</w:t>
      </w:r>
      <w:r w:rsidR="008E54BF">
        <w:rPr>
          <w:rFonts w:ascii="Times New Roman" w:hAnsi="Times New Roman" w:cs="Times New Roman"/>
          <w:sz w:val="28"/>
          <w:szCs w:val="28"/>
        </w:rPr>
        <w:t xml:space="preserve"> </w:t>
      </w:r>
      <w:r w:rsidRPr="00B22BF1">
        <w:rPr>
          <w:rFonts w:ascii="Times New Roman" w:hAnsi="Times New Roman" w:cs="Times New Roman"/>
          <w:sz w:val="28"/>
          <w:szCs w:val="28"/>
        </w:rPr>
        <w:t>Во-первых, предпринимательская деятельность как предмет регулирования имеет ряд специфических черт, отличающих её от иных сфер человеческой деятельности. Во-вторых, помимо частной сферы существует и будет существовать предпринимательская деятельность в государственном секторе экономики. Государственное предпринимательство требует особого правового регулирования, выходящего за традиционные рамки частного права. В-третьих, в современных условиях сформировалась специфическая форма взаимосвязи государства и рынка, при которой регулирование предпринимательской деятельности требует особых методов, нередко чуждых частному праву в связи с тем, что они основаны на публично-правовых, властных началах.</w:t>
      </w:r>
      <w:r w:rsidR="00C30449">
        <w:rPr>
          <w:rStyle w:val="ae"/>
          <w:rFonts w:ascii="Times New Roman" w:hAnsi="Times New Roman" w:cs="Times New Roman"/>
          <w:sz w:val="28"/>
          <w:szCs w:val="28"/>
        </w:rPr>
        <w:footnoteReference w:id="4"/>
      </w:r>
      <w:r>
        <w:rPr>
          <w:rFonts w:ascii="Times New Roman" w:hAnsi="Times New Roman" w:cs="Times New Roman"/>
          <w:sz w:val="28"/>
          <w:szCs w:val="28"/>
        </w:rPr>
        <w:t xml:space="preserve">В качестве примера создания таких условий в Российской Федерации может служить наличие следующих нормативных правовых актов, регулирующих предпринимательскую деятельность: </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Конституция РФ ( ст. 8, 34-37, 74, 75 и др.)</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Гражданский Кодекс РФ (ст. 1-5, 18, 23, 51, 67, Главы 4-7 и др.)</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lastRenderedPageBreak/>
        <w:t>ФЗ "О государственной регистрации юридических лиц и индивидуальных предпринимателей" 0т 8 августа 2001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развитии малого и среднего предпринимательства" от 24 июля 2007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"Об акционерных обществах" от 26 декабря 1995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"Об обществах с ограниченной ответственностью" от 8 февраля 1998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государственных и муниципальных унитарных предприятиях" от 14 ноября 2002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производственных кооперативах" от 8 мая 1996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некоммерческих организациях" от 12 января 1996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"Об иностранных инвестициях" от 9 июля 1999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лицензировании отдельных видов деятельности" № 99-ФЗ от 4 мая 2011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защите конкуренции" от 26 июля 2006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рынке ценных бумаг" от 22 апреля 1996 года</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банках и банковской деятельности" от 3 февраля 1996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"Об аудиторской деятельности" от 7 августа 2001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несостоятельности (банкротстве)" от 26 октября 2002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размещении заказов на поставки товаров, выполнение работ, оказание услуг для государственных и муниципальных нужд" от 21 июля 2005 г.</w:t>
      </w:r>
    </w:p>
    <w:p w:rsidR="00B22BF1" w:rsidRPr="00B22BF1" w:rsidRDefault="00B22BF1" w:rsidP="00A738C2">
      <w:pPr>
        <w:numPr>
          <w:ilvl w:val="0"/>
          <w:numId w:val="2"/>
        </w:numPr>
        <w:spacing w:before="100" w:beforeAutospacing="1" w:after="100" w:afterAutospacing="1" w:line="360" w:lineRule="auto"/>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ФЗ "О рекламе" от 13 марта 2006 г.</w:t>
      </w:r>
    </w:p>
    <w:p w:rsidR="00B22BF1" w:rsidRPr="00B22BF1" w:rsidRDefault="00B22BF1"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 xml:space="preserve">и многие другие. </w:t>
      </w:r>
    </w:p>
    <w:p w:rsidR="003D2BA7" w:rsidRPr="002B3A11" w:rsidRDefault="00B22BF1" w:rsidP="00632203">
      <w:pPr>
        <w:spacing w:line="360" w:lineRule="auto"/>
        <w:ind w:firstLine="709"/>
        <w:contextualSpacing/>
        <w:jc w:val="both"/>
        <w:rPr>
          <w:rFonts w:ascii="Times New Roman" w:eastAsia="Times New Roman" w:hAnsi="Times New Roman" w:cs="Times New Roman"/>
          <w:sz w:val="28"/>
          <w:szCs w:val="28"/>
        </w:rPr>
      </w:pPr>
      <w:r w:rsidRPr="00B22BF1">
        <w:rPr>
          <w:rFonts w:ascii="Times New Roman" w:eastAsia="Times New Roman" w:hAnsi="Times New Roman" w:cs="Times New Roman"/>
          <w:sz w:val="28"/>
          <w:szCs w:val="28"/>
        </w:rPr>
        <w:t>Таким образом, мы видим, что д</w:t>
      </w:r>
      <w:r w:rsidR="003D2BA7" w:rsidRPr="00B22BF1">
        <w:rPr>
          <w:rFonts w:ascii="Times New Roman" w:eastAsia="Times New Roman" w:hAnsi="Times New Roman" w:cs="Times New Roman"/>
          <w:sz w:val="28"/>
          <w:szCs w:val="28"/>
        </w:rPr>
        <w:t xml:space="preserve">ля развития предпринимательства </w:t>
      </w:r>
      <w:r w:rsidR="00185E38" w:rsidRPr="00B22BF1">
        <w:rPr>
          <w:rFonts w:ascii="Times New Roman" w:eastAsia="Times New Roman" w:hAnsi="Times New Roman" w:cs="Times New Roman"/>
          <w:sz w:val="28"/>
          <w:szCs w:val="28"/>
        </w:rPr>
        <w:t xml:space="preserve">необходимы некоторые условия. </w:t>
      </w:r>
      <w:r w:rsidR="003D2BA7" w:rsidRPr="00B22BF1">
        <w:rPr>
          <w:rFonts w:ascii="Times New Roman" w:eastAsia="Times New Roman" w:hAnsi="Times New Roman" w:cs="Times New Roman"/>
          <w:sz w:val="28"/>
          <w:szCs w:val="28"/>
        </w:rPr>
        <w:t xml:space="preserve"> Они включают в себя стабильность государственной экономической и социальной политики, льготный налоговый режим, развитую инфраструктуру поддержки предпринимательства, </w:t>
      </w:r>
      <w:r w:rsidR="003D2BA7" w:rsidRPr="00B22BF1">
        <w:rPr>
          <w:rFonts w:ascii="Times New Roman" w:eastAsia="Times New Roman" w:hAnsi="Times New Roman" w:cs="Times New Roman"/>
          <w:sz w:val="28"/>
          <w:szCs w:val="28"/>
        </w:rPr>
        <w:lastRenderedPageBreak/>
        <w:t xml:space="preserve">существование эффективной системы защиты интеллектуальной собственности, формирование гибких рыночных механизмов повышения деловой активности предпринимателей. Предприниматели должны иметь возможность свободного выхода на внешний рынок. Необходимо </w:t>
      </w:r>
      <w:r>
        <w:rPr>
          <w:rFonts w:ascii="Times New Roman" w:eastAsia="Times New Roman" w:hAnsi="Times New Roman" w:cs="Times New Roman"/>
          <w:sz w:val="28"/>
          <w:szCs w:val="28"/>
        </w:rPr>
        <w:t>наличие доступной</w:t>
      </w:r>
      <w:r w:rsidR="003D2BA7" w:rsidRPr="00B22BF1">
        <w:rPr>
          <w:rFonts w:ascii="Times New Roman" w:eastAsia="Times New Roman" w:hAnsi="Times New Roman" w:cs="Times New Roman"/>
          <w:sz w:val="28"/>
          <w:szCs w:val="28"/>
        </w:rPr>
        <w:t xml:space="preserve"> для предпринимателей кредитн</w:t>
      </w:r>
      <w:r>
        <w:rPr>
          <w:rFonts w:ascii="Times New Roman" w:eastAsia="Times New Roman" w:hAnsi="Times New Roman" w:cs="Times New Roman"/>
          <w:sz w:val="28"/>
          <w:szCs w:val="28"/>
        </w:rPr>
        <w:t>ой системы</w:t>
      </w:r>
      <w:r w:rsidR="003D2BA7" w:rsidRPr="00B22BF1">
        <w:rPr>
          <w:rFonts w:ascii="Times New Roman" w:eastAsia="Times New Roman" w:hAnsi="Times New Roman" w:cs="Times New Roman"/>
          <w:sz w:val="28"/>
          <w:szCs w:val="28"/>
        </w:rPr>
        <w:t>, предостав</w:t>
      </w:r>
      <w:r>
        <w:rPr>
          <w:rFonts w:ascii="Times New Roman" w:eastAsia="Times New Roman" w:hAnsi="Times New Roman" w:cs="Times New Roman"/>
          <w:sz w:val="28"/>
          <w:szCs w:val="28"/>
        </w:rPr>
        <w:t>ляющей</w:t>
      </w:r>
      <w:r w:rsidR="003D2BA7" w:rsidRPr="00B22BF1">
        <w:rPr>
          <w:rFonts w:ascii="Times New Roman" w:eastAsia="Times New Roman" w:hAnsi="Times New Roman" w:cs="Times New Roman"/>
          <w:sz w:val="28"/>
          <w:szCs w:val="28"/>
        </w:rPr>
        <w:t xml:space="preserve"> возможность приобретать необходимые средства производства, сырье и комплектующие изделия. </w:t>
      </w:r>
    </w:p>
    <w:p w:rsidR="003D2BA7" w:rsidRPr="002B3A11" w:rsidRDefault="005073B6" w:rsidP="00A738C2">
      <w:pPr>
        <w:pStyle w:val="2"/>
        <w:spacing w:line="360" w:lineRule="auto"/>
        <w:rPr>
          <w:rFonts w:ascii="Times New Roman" w:eastAsia="Times New Roman" w:hAnsi="Times New Roman" w:cs="Times New Roman"/>
          <w:color w:val="auto"/>
          <w:sz w:val="28"/>
          <w:szCs w:val="28"/>
        </w:rPr>
      </w:pPr>
      <w:bookmarkStart w:id="3" w:name="_Toc354766600"/>
      <w:r>
        <w:rPr>
          <w:rFonts w:ascii="Times New Roman" w:eastAsia="Times New Roman" w:hAnsi="Times New Roman" w:cs="Times New Roman"/>
          <w:color w:val="auto"/>
          <w:sz w:val="28"/>
          <w:szCs w:val="28"/>
        </w:rPr>
        <w:t>1.2 Понятие предпринимательства</w:t>
      </w:r>
      <w:bookmarkEnd w:id="3"/>
    </w:p>
    <w:p w:rsidR="002B3A11" w:rsidRPr="002B3A11" w:rsidRDefault="003D2BA7"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2B3A11">
        <w:rPr>
          <w:rFonts w:ascii="Times New Roman" w:eastAsia="Times New Roman" w:hAnsi="Times New Roman" w:cs="Times New Roman"/>
          <w:sz w:val="28"/>
          <w:szCs w:val="28"/>
        </w:rPr>
        <w:t>Под предпринимательством, или предпринимательской деятельностью, понимают инициативную самостоятельную деятельность граждан и их объединений, осуществляемую на свой риск и под свою имущественную ответственность, направленную на получение прибыли.</w:t>
      </w:r>
      <w:r w:rsidR="008D1AD4">
        <w:rPr>
          <w:rFonts w:ascii="Times New Roman" w:eastAsia="Times New Roman" w:hAnsi="Times New Roman" w:cs="Times New Roman"/>
          <w:sz w:val="28"/>
          <w:szCs w:val="28"/>
        </w:rPr>
        <w:t xml:space="preserve"> </w:t>
      </w:r>
      <w:r w:rsidRPr="002B3A11">
        <w:rPr>
          <w:rFonts w:ascii="Times New Roman" w:eastAsia="Times New Roman" w:hAnsi="Times New Roman" w:cs="Times New Roman"/>
          <w:sz w:val="28"/>
          <w:szCs w:val="28"/>
        </w:rPr>
        <w:t xml:space="preserve">За словом «предпринимательство» стоит «дело», предприятие, производство продукта (полезной вещи) или услуги (невещественного продукта). </w:t>
      </w:r>
      <w:r w:rsidR="00C30449">
        <w:rPr>
          <w:rStyle w:val="ae"/>
          <w:rFonts w:ascii="Times New Roman" w:eastAsia="Times New Roman" w:hAnsi="Times New Roman" w:cs="Times New Roman"/>
          <w:sz w:val="28"/>
          <w:szCs w:val="28"/>
        </w:rPr>
        <w:footnoteReference w:id="5"/>
      </w:r>
    </w:p>
    <w:p w:rsidR="002B3A11" w:rsidRPr="002B3A11" w:rsidRDefault="002B3A11" w:rsidP="00A738C2">
      <w:pPr>
        <w:spacing w:before="100" w:beforeAutospacing="1" w:after="100" w:afterAutospacing="1" w:line="360" w:lineRule="auto"/>
        <w:ind w:firstLine="709"/>
        <w:contextualSpacing/>
        <w:jc w:val="both"/>
        <w:rPr>
          <w:rFonts w:ascii="Times New Roman" w:hAnsi="Times New Roman" w:cs="Times New Roman"/>
          <w:sz w:val="28"/>
          <w:szCs w:val="28"/>
        </w:rPr>
      </w:pPr>
      <w:r w:rsidRPr="002B3A11">
        <w:rPr>
          <w:rStyle w:val="aa"/>
          <w:rFonts w:ascii="Times New Roman" w:hAnsi="Times New Roman" w:cs="Times New Roman"/>
          <w:b w:val="0"/>
          <w:sz w:val="28"/>
          <w:szCs w:val="28"/>
        </w:rPr>
        <w:t>История понятия предпринимательства начинается с античности.</w:t>
      </w:r>
      <w:r w:rsidRPr="002B3A11">
        <w:rPr>
          <w:rFonts w:ascii="Times New Roman" w:hAnsi="Times New Roman" w:cs="Times New Roman"/>
          <w:sz w:val="28"/>
          <w:szCs w:val="28"/>
        </w:rPr>
        <w:t xml:space="preserve">С точки зрения римских юристов, </w:t>
      </w:r>
      <w:r w:rsidRPr="002B3A11">
        <w:rPr>
          <w:rStyle w:val="ab"/>
          <w:rFonts w:ascii="Times New Roman" w:hAnsi="Times New Roman" w:cs="Times New Roman"/>
          <w:sz w:val="28"/>
          <w:szCs w:val="28"/>
        </w:rPr>
        <w:t>«</w:t>
      </w:r>
      <w:r w:rsidRPr="002B3A11">
        <w:rPr>
          <w:rStyle w:val="ab"/>
          <w:rFonts w:ascii="Times New Roman" w:hAnsi="Times New Roman" w:cs="Times New Roman"/>
          <w:i w:val="0"/>
          <w:sz w:val="28"/>
          <w:szCs w:val="28"/>
        </w:rPr>
        <w:t>предпринимательством</w:t>
      </w:r>
      <w:r w:rsidRPr="002B3A11">
        <w:rPr>
          <w:rStyle w:val="ab"/>
          <w:rFonts w:ascii="Times New Roman" w:hAnsi="Times New Roman" w:cs="Times New Roman"/>
          <w:sz w:val="28"/>
          <w:szCs w:val="28"/>
        </w:rPr>
        <w:t>»</w:t>
      </w:r>
      <w:r w:rsidRPr="002B3A11">
        <w:rPr>
          <w:rFonts w:ascii="Times New Roman" w:hAnsi="Times New Roman" w:cs="Times New Roman"/>
          <w:sz w:val="28"/>
          <w:szCs w:val="28"/>
        </w:rPr>
        <w:t xml:space="preserve"> считалось занятие, дело, деятельность, особенно коммерческая, а предпринимателем – арендатор, человек, ведущий общественное строительство.</w:t>
      </w:r>
    </w:p>
    <w:p w:rsidR="002B3A11" w:rsidRPr="002B3A11" w:rsidRDefault="002B3A11" w:rsidP="00A738C2">
      <w:pPr>
        <w:spacing w:before="100" w:beforeAutospacing="1" w:after="100" w:afterAutospacing="1" w:line="360" w:lineRule="auto"/>
        <w:ind w:firstLine="709"/>
        <w:contextualSpacing/>
        <w:jc w:val="both"/>
        <w:rPr>
          <w:rStyle w:val="ab"/>
          <w:rFonts w:ascii="Times New Roman" w:hAnsi="Times New Roman" w:cs="Times New Roman"/>
          <w:i w:val="0"/>
          <w:iCs w:val="0"/>
          <w:sz w:val="28"/>
          <w:szCs w:val="28"/>
        </w:rPr>
      </w:pPr>
      <w:r w:rsidRPr="002B3A11">
        <w:rPr>
          <w:rFonts w:ascii="Times New Roman" w:hAnsi="Times New Roman" w:cs="Times New Roman"/>
          <w:sz w:val="28"/>
          <w:szCs w:val="28"/>
        </w:rPr>
        <w:t>В средних веках купцы, торговцы, ремесленники представляли собой начинающих предпринимателей</w:t>
      </w:r>
      <w:r>
        <w:rPr>
          <w:rFonts w:ascii="Times New Roman" w:hAnsi="Times New Roman" w:cs="Times New Roman"/>
          <w:sz w:val="28"/>
          <w:szCs w:val="28"/>
        </w:rPr>
        <w:t>, а само</w:t>
      </w:r>
      <w:r w:rsidRPr="002B3A11">
        <w:rPr>
          <w:rFonts w:ascii="Times New Roman" w:hAnsi="Times New Roman" w:cs="Times New Roman"/>
          <w:sz w:val="28"/>
          <w:szCs w:val="28"/>
        </w:rPr>
        <w:t xml:space="preserve"> понятие «</w:t>
      </w:r>
      <w:r w:rsidRPr="002B3A11">
        <w:rPr>
          <w:rStyle w:val="ab"/>
          <w:rFonts w:ascii="Times New Roman" w:hAnsi="Times New Roman" w:cs="Times New Roman"/>
          <w:i w:val="0"/>
          <w:sz w:val="28"/>
          <w:szCs w:val="28"/>
        </w:rPr>
        <w:t>предприниматель</w:t>
      </w:r>
      <w:r w:rsidRPr="002B3A11">
        <w:rPr>
          <w:rStyle w:val="ab"/>
          <w:rFonts w:ascii="Times New Roman" w:hAnsi="Times New Roman" w:cs="Times New Roman"/>
          <w:sz w:val="28"/>
          <w:szCs w:val="28"/>
        </w:rPr>
        <w:t>»</w:t>
      </w:r>
      <w:r w:rsidRPr="002B3A11">
        <w:rPr>
          <w:rFonts w:ascii="Times New Roman" w:hAnsi="Times New Roman" w:cs="Times New Roman"/>
          <w:sz w:val="28"/>
          <w:szCs w:val="28"/>
        </w:rPr>
        <w:t xml:space="preserve"> употреблялось в нескольких смыслах. Прежде всего</w:t>
      </w:r>
      <w:r>
        <w:rPr>
          <w:rFonts w:ascii="Times New Roman" w:hAnsi="Times New Roman" w:cs="Times New Roman"/>
          <w:sz w:val="28"/>
          <w:szCs w:val="28"/>
        </w:rPr>
        <w:t>,</w:t>
      </w:r>
      <w:r w:rsidRPr="002B3A11">
        <w:rPr>
          <w:rFonts w:ascii="Times New Roman" w:hAnsi="Times New Roman" w:cs="Times New Roman"/>
          <w:sz w:val="28"/>
          <w:szCs w:val="28"/>
        </w:rPr>
        <w:t xml:space="preserve"> к ним относили лиц, занимавшихся внешней торговлей. Пример такого предпринимательства дает Марко Поло, стоявший у истоков развития торговли между Европой и Китаем. Начиная торговый путь, торговец (предприниматель) подписывал контракт с </w:t>
      </w:r>
      <w:r w:rsidRPr="002B3A11">
        <w:rPr>
          <w:rFonts w:ascii="Times New Roman" w:hAnsi="Times New Roman" w:cs="Times New Roman"/>
          <w:sz w:val="28"/>
          <w:szCs w:val="28"/>
        </w:rPr>
        <w:lastRenderedPageBreak/>
        <w:t xml:space="preserve">купцом (банком) на продажу товаров. Предпринимателями считались и организаторы парадов, балаганов и представлений, а также руководители крупных производственных или строительных проектов. </w:t>
      </w:r>
      <w:r>
        <w:rPr>
          <w:rFonts w:ascii="Times New Roman" w:hAnsi="Times New Roman" w:cs="Times New Roman"/>
          <w:sz w:val="28"/>
          <w:szCs w:val="28"/>
        </w:rPr>
        <w:t>Т</w:t>
      </w:r>
      <w:r w:rsidRPr="002B3A11">
        <w:rPr>
          <w:rStyle w:val="ab"/>
          <w:rFonts w:ascii="Times New Roman" w:hAnsi="Times New Roman" w:cs="Times New Roman"/>
          <w:i w:val="0"/>
          <w:sz w:val="28"/>
          <w:szCs w:val="28"/>
        </w:rPr>
        <w:t xml:space="preserve">ипичным предпринимателем в средние века было </w:t>
      </w:r>
      <w:r>
        <w:rPr>
          <w:rStyle w:val="ab"/>
          <w:rFonts w:ascii="Times New Roman" w:hAnsi="Times New Roman" w:cs="Times New Roman"/>
          <w:i w:val="0"/>
          <w:sz w:val="28"/>
          <w:szCs w:val="28"/>
        </w:rPr>
        <w:t xml:space="preserve">также </w:t>
      </w:r>
      <w:r w:rsidRPr="002B3A11">
        <w:rPr>
          <w:rStyle w:val="ab"/>
          <w:rFonts w:ascii="Times New Roman" w:hAnsi="Times New Roman" w:cs="Times New Roman"/>
          <w:i w:val="0"/>
          <w:sz w:val="28"/>
          <w:szCs w:val="28"/>
        </w:rPr>
        <w:t>духовное лицо, которое осуществляло большой объем архитектурных работ, возведение замков, строительство фортификационных сооружений, общественных зданий, монастырей, кафедральных соборов</w:t>
      </w:r>
      <w:r w:rsidRPr="002B3A11">
        <w:rPr>
          <w:rStyle w:val="ab"/>
          <w:rFonts w:ascii="Times New Roman" w:hAnsi="Times New Roman" w:cs="Times New Roman"/>
          <w:sz w:val="28"/>
          <w:szCs w:val="28"/>
        </w:rPr>
        <w:t>.</w:t>
      </w:r>
      <w:r w:rsidR="00C30449">
        <w:rPr>
          <w:rStyle w:val="ae"/>
          <w:rFonts w:ascii="Times New Roman" w:hAnsi="Times New Roman" w:cs="Times New Roman"/>
          <w:sz w:val="28"/>
          <w:szCs w:val="28"/>
        </w:rPr>
        <w:footnoteReference w:id="6"/>
      </w:r>
    </w:p>
    <w:p w:rsidR="002B3A11" w:rsidRPr="002B3A11" w:rsidRDefault="002B3A11" w:rsidP="00A738C2">
      <w:pPr>
        <w:spacing w:before="100" w:beforeAutospacing="1" w:after="100" w:afterAutospacing="1" w:line="360" w:lineRule="auto"/>
        <w:ind w:firstLine="709"/>
        <w:contextualSpacing/>
        <w:jc w:val="both"/>
        <w:rPr>
          <w:rFonts w:ascii="Times New Roman" w:hAnsi="Times New Roman" w:cs="Times New Roman"/>
          <w:sz w:val="28"/>
          <w:szCs w:val="28"/>
        </w:rPr>
      </w:pPr>
      <w:r w:rsidRPr="002B3A11">
        <w:rPr>
          <w:rFonts w:ascii="Times New Roman" w:hAnsi="Times New Roman" w:cs="Times New Roman"/>
          <w:sz w:val="28"/>
          <w:szCs w:val="28"/>
        </w:rPr>
        <w:t>С зарождением капитализма действия предпринимателей принимают профессиональный и цивилизованный характер. Нередко предприниматель, будучи собственником средств производства, и сам трудится на своей фабрике или заводе.</w:t>
      </w:r>
    </w:p>
    <w:p w:rsidR="002B3A11" w:rsidRPr="002B3A11" w:rsidRDefault="002B3A11" w:rsidP="00A738C2">
      <w:pPr>
        <w:spacing w:before="100" w:beforeAutospacing="1" w:after="100" w:afterAutospacing="1" w:line="360" w:lineRule="auto"/>
        <w:ind w:firstLine="709"/>
        <w:contextualSpacing/>
        <w:jc w:val="both"/>
        <w:rPr>
          <w:rFonts w:ascii="Times New Roman" w:hAnsi="Times New Roman" w:cs="Times New Roman"/>
          <w:sz w:val="28"/>
          <w:szCs w:val="28"/>
        </w:rPr>
      </w:pPr>
      <w:r w:rsidRPr="002B3A11">
        <w:rPr>
          <w:rStyle w:val="aa"/>
          <w:rFonts w:ascii="Times New Roman" w:hAnsi="Times New Roman" w:cs="Times New Roman"/>
          <w:b w:val="0"/>
          <w:sz w:val="28"/>
          <w:szCs w:val="28"/>
        </w:rPr>
        <w:t>С середины XVI в.</w:t>
      </w:r>
      <w:r w:rsidRPr="002B3A11">
        <w:rPr>
          <w:rFonts w:ascii="Times New Roman" w:hAnsi="Times New Roman" w:cs="Times New Roman"/>
          <w:sz w:val="28"/>
          <w:szCs w:val="28"/>
        </w:rPr>
        <w:t xml:space="preserve">появляется акционерный капитал, организуются акционерные общества. </w:t>
      </w:r>
      <w:r>
        <w:rPr>
          <w:rFonts w:ascii="Times New Roman" w:hAnsi="Times New Roman" w:cs="Times New Roman"/>
          <w:sz w:val="28"/>
          <w:szCs w:val="28"/>
        </w:rPr>
        <w:t>Первые</w:t>
      </w:r>
      <w:r w:rsidRPr="002B3A11">
        <w:rPr>
          <w:rFonts w:ascii="Times New Roman" w:hAnsi="Times New Roman" w:cs="Times New Roman"/>
          <w:sz w:val="28"/>
          <w:szCs w:val="28"/>
        </w:rPr>
        <w:t xml:space="preserve"> акционерные компании возникли в сфере международной торговли. </w:t>
      </w:r>
      <w:r>
        <w:rPr>
          <w:rFonts w:ascii="Times New Roman" w:hAnsi="Times New Roman" w:cs="Times New Roman"/>
          <w:sz w:val="28"/>
          <w:szCs w:val="28"/>
        </w:rPr>
        <w:t>Одной из них</w:t>
      </w:r>
      <w:r w:rsidRPr="002B3A11">
        <w:rPr>
          <w:rFonts w:ascii="Times New Roman" w:hAnsi="Times New Roman" w:cs="Times New Roman"/>
          <w:sz w:val="28"/>
          <w:szCs w:val="28"/>
        </w:rPr>
        <w:t xml:space="preserve"> была английская торговая компания для торговли с Россией (1554 г.). Позже, в 1600 г., была создана английская Ост-Индская торговая компания, в 1602 г.— голландская Ост-Индская компания, в 1670 г.— компания Гудзонова залива. В дальнейшем акционерная форма хозяйствования проникает в другие отрасли экономики. </w:t>
      </w:r>
      <w:r w:rsidRPr="002B3A11">
        <w:rPr>
          <w:rStyle w:val="aa"/>
          <w:rFonts w:ascii="Times New Roman" w:hAnsi="Times New Roman" w:cs="Times New Roman"/>
          <w:b w:val="0"/>
          <w:sz w:val="28"/>
          <w:szCs w:val="28"/>
        </w:rPr>
        <w:t>В конце XVII в</w:t>
      </w:r>
      <w:r w:rsidRPr="002B3A11">
        <w:rPr>
          <w:rStyle w:val="aa"/>
          <w:rFonts w:ascii="Times New Roman" w:hAnsi="Times New Roman" w:cs="Times New Roman"/>
          <w:sz w:val="28"/>
          <w:szCs w:val="28"/>
        </w:rPr>
        <w:t>.</w:t>
      </w:r>
      <w:r w:rsidRPr="002B3A11">
        <w:rPr>
          <w:rFonts w:ascii="Times New Roman" w:hAnsi="Times New Roman" w:cs="Times New Roman"/>
          <w:sz w:val="28"/>
          <w:szCs w:val="28"/>
        </w:rPr>
        <w:t xml:space="preserve"> возникают </w:t>
      </w:r>
      <w:r>
        <w:rPr>
          <w:rFonts w:ascii="Times New Roman" w:hAnsi="Times New Roman" w:cs="Times New Roman"/>
          <w:sz w:val="28"/>
          <w:szCs w:val="28"/>
        </w:rPr>
        <w:t xml:space="preserve">первые </w:t>
      </w:r>
      <w:r w:rsidRPr="002B3A11">
        <w:rPr>
          <w:rFonts w:ascii="Times New Roman" w:hAnsi="Times New Roman" w:cs="Times New Roman"/>
          <w:sz w:val="28"/>
          <w:szCs w:val="28"/>
        </w:rPr>
        <w:t>акционерные банки. Так, в 1694 г. был основан на акционерных началах Английский банк, в 1695 г. — Банк Шотландии.</w:t>
      </w:r>
    </w:p>
    <w:p w:rsidR="002B3A11" w:rsidRPr="002B3A11" w:rsidRDefault="002B3A11" w:rsidP="00A738C2">
      <w:pPr>
        <w:spacing w:before="100" w:beforeAutospacing="1" w:after="100" w:afterAutospacing="1" w:line="360" w:lineRule="auto"/>
        <w:ind w:firstLine="709"/>
        <w:contextualSpacing/>
        <w:jc w:val="both"/>
        <w:rPr>
          <w:rFonts w:ascii="Times New Roman" w:hAnsi="Times New Roman" w:cs="Times New Roman"/>
          <w:sz w:val="28"/>
          <w:szCs w:val="28"/>
        </w:rPr>
      </w:pPr>
      <w:r w:rsidRPr="002B3A11">
        <w:rPr>
          <w:rStyle w:val="aa"/>
          <w:rFonts w:ascii="Times New Roman" w:hAnsi="Times New Roman" w:cs="Times New Roman"/>
          <w:b w:val="0"/>
          <w:sz w:val="28"/>
          <w:szCs w:val="28"/>
        </w:rPr>
        <w:t>В XVII веке</w:t>
      </w:r>
      <w:r w:rsidRPr="002B3A11">
        <w:rPr>
          <w:rFonts w:ascii="Times New Roman" w:hAnsi="Times New Roman" w:cs="Times New Roman"/>
          <w:sz w:val="28"/>
          <w:szCs w:val="28"/>
        </w:rPr>
        <w:t>, предпринимателем стали называть человека, заключившего с государством контракт на выполнение работ или на поставку определенной продукции.</w:t>
      </w:r>
    </w:p>
    <w:p w:rsidR="009E73D7" w:rsidRDefault="002B3A11" w:rsidP="00A738C2">
      <w:pPr>
        <w:spacing w:before="100" w:beforeAutospacing="1" w:after="100" w:afterAutospacing="1" w:line="360" w:lineRule="auto"/>
        <w:ind w:firstLine="709"/>
        <w:contextualSpacing/>
        <w:jc w:val="both"/>
        <w:rPr>
          <w:rFonts w:ascii="Times New Roman" w:hAnsi="Times New Roman" w:cs="Times New Roman"/>
          <w:sz w:val="28"/>
          <w:szCs w:val="28"/>
        </w:rPr>
      </w:pPr>
      <w:r>
        <w:rPr>
          <w:rStyle w:val="aa"/>
          <w:rFonts w:ascii="Times New Roman" w:hAnsi="Times New Roman" w:cs="Times New Roman"/>
          <w:b w:val="0"/>
          <w:sz w:val="28"/>
          <w:szCs w:val="28"/>
        </w:rPr>
        <w:t>К концу XVIII — к началу</w:t>
      </w:r>
      <w:r w:rsidRPr="002B3A11">
        <w:rPr>
          <w:rStyle w:val="aa"/>
          <w:rFonts w:ascii="Times New Roman" w:hAnsi="Times New Roman" w:cs="Times New Roman"/>
          <w:b w:val="0"/>
          <w:sz w:val="28"/>
          <w:szCs w:val="28"/>
        </w:rPr>
        <w:t xml:space="preserve"> XIX вв.</w:t>
      </w:r>
      <w:r w:rsidRPr="002B3A11">
        <w:rPr>
          <w:rFonts w:ascii="Times New Roman" w:hAnsi="Times New Roman" w:cs="Times New Roman"/>
          <w:sz w:val="28"/>
          <w:szCs w:val="28"/>
        </w:rPr>
        <w:t xml:space="preserve">акционерная форма организации банковского дела получает широкое развитие во многих странах. В этот период собственность крупных семейных фирм распадается на сотни, тысячи паев. Все </w:t>
      </w:r>
      <w:r w:rsidRPr="002B3A11">
        <w:rPr>
          <w:rFonts w:ascii="Times New Roman" w:hAnsi="Times New Roman" w:cs="Times New Roman"/>
          <w:sz w:val="28"/>
          <w:szCs w:val="28"/>
        </w:rPr>
        <w:lastRenderedPageBreak/>
        <w:t>более расширяется пропасть между малым и крупным бизнесом. В таких условиях мелким фирмам все труднее выживать, зато широкое развитие получают средние и крупные.</w:t>
      </w:r>
      <w:r w:rsidR="006E08C4">
        <w:rPr>
          <w:rStyle w:val="ae"/>
          <w:rFonts w:ascii="Times New Roman" w:hAnsi="Times New Roman" w:cs="Times New Roman"/>
          <w:sz w:val="28"/>
          <w:szCs w:val="28"/>
        </w:rPr>
        <w:footnoteReference w:id="7"/>
      </w:r>
      <w:r w:rsidRPr="002B3A11">
        <w:rPr>
          <w:rFonts w:ascii="Times New Roman" w:hAnsi="Times New Roman" w:cs="Times New Roman"/>
          <w:sz w:val="28"/>
          <w:szCs w:val="28"/>
        </w:rPr>
        <w:t xml:space="preserve"> В этот период появляется новая профессия — менеджер-руководитель и организатор крупного производства. Предпринимательские функции, ранее сосредоточенные в одном лице, расчленяются по специализированным направлениям. Появляются финансисты, экономисты, юристы, технологи. Над всеми ними стоит менеджер, освободившийся от многих функций и сосредоточившийся на руководстве и организации производства.</w:t>
      </w:r>
    </w:p>
    <w:p w:rsidR="00A738C2" w:rsidRDefault="009E73D7" w:rsidP="00A738C2">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738C2">
        <w:rPr>
          <w:rFonts w:ascii="Times New Roman" w:hAnsi="Times New Roman" w:cs="Times New Roman"/>
          <w:bCs/>
          <w:sz w:val="28"/>
          <w:szCs w:val="28"/>
        </w:rPr>
        <w:t>Предпринима́тельство</w:t>
      </w:r>
      <w:r w:rsidRPr="00A738C2">
        <w:rPr>
          <w:rFonts w:ascii="Times New Roman" w:hAnsi="Times New Roman" w:cs="Times New Roman"/>
          <w:sz w:val="28"/>
          <w:szCs w:val="28"/>
        </w:rPr>
        <w:t xml:space="preserve">, </w:t>
      </w:r>
      <w:r w:rsidRPr="00A738C2">
        <w:rPr>
          <w:rFonts w:ascii="Times New Roman" w:hAnsi="Times New Roman" w:cs="Times New Roman"/>
          <w:bCs/>
          <w:sz w:val="28"/>
          <w:szCs w:val="28"/>
        </w:rPr>
        <w:t>предпринимательская деятельность</w:t>
      </w:r>
      <w:r w:rsidRPr="00A738C2">
        <w:rPr>
          <w:rFonts w:ascii="Times New Roman" w:hAnsi="Times New Roman" w:cs="Times New Roman"/>
          <w:sz w:val="28"/>
          <w:szCs w:val="28"/>
        </w:rPr>
        <w:t xml:space="preserve"> — экономическая деятельность, направленная на систематическое получение </w:t>
      </w:r>
      <w:hyperlink r:id="rId9" w:tooltip="Прибыль" w:history="1">
        <w:r w:rsidRPr="00A738C2">
          <w:rPr>
            <w:rStyle w:val="a5"/>
            <w:rFonts w:ascii="Times New Roman" w:hAnsi="Times New Roman" w:cs="Times New Roman"/>
            <w:color w:val="auto"/>
            <w:sz w:val="28"/>
            <w:szCs w:val="28"/>
            <w:u w:val="none"/>
          </w:rPr>
          <w:t>прибыли</w:t>
        </w:r>
      </w:hyperlink>
      <w:r w:rsidRPr="00A738C2">
        <w:rPr>
          <w:rFonts w:ascii="Times New Roman" w:hAnsi="Times New Roman" w:cs="Times New Roman"/>
          <w:sz w:val="28"/>
          <w:szCs w:val="28"/>
        </w:rPr>
        <w:t xml:space="preserve"> от производства и/или продажи </w:t>
      </w:r>
      <w:hyperlink r:id="rId10" w:tooltip="Товар" w:history="1">
        <w:r w:rsidRPr="00A738C2">
          <w:rPr>
            <w:rStyle w:val="a5"/>
            <w:rFonts w:ascii="Times New Roman" w:hAnsi="Times New Roman" w:cs="Times New Roman"/>
            <w:color w:val="auto"/>
            <w:sz w:val="28"/>
            <w:szCs w:val="28"/>
            <w:u w:val="none"/>
          </w:rPr>
          <w:t>товаров</w:t>
        </w:r>
      </w:hyperlink>
      <w:r w:rsidRPr="00A738C2">
        <w:rPr>
          <w:rFonts w:ascii="Times New Roman" w:hAnsi="Times New Roman" w:cs="Times New Roman"/>
          <w:sz w:val="28"/>
          <w:szCs w:val="28"/>
        </w:rPr>
        <w:t xml:space="preserve">, оказания </w:t>
      </w:r>
      <w:hyperlink r:id="rId11" w:tooltip="Услуга" w:history="1">
        <w:r w:rsidRPr="00A738C2">
          <w:rPr>
            <w:rStyle w:val="a5"/>
            <w:rFonts w:ascii="Times New Roman" w:hAnsi="Times New Roman" w:cs="Times New Roman"/>
            <w:color w:val="auto"/>
            <w:sz w:val="28"/>
            <w:szCs w:val="28"/>
            <w:u w:val="none"/>
          </w:rPr>
          <w:t>услуг</w:t>
        </w:r>
      </w:hyperlink>
      <w:r w:rsidRPr="00A738C2">
        <w:rPr>
          <w:rFonts w:ascii="Times New Roman" w:hAnsi="Times New Roman" w:cs="Times New Roman"/>
          <w:sz w:val="28"/>
          <w:szCs w:val="28"/>
        </w:rPr>
        <w:t xml:space="preserve">. Для этой цели используется </w:t>
      </w:r>
      <w:hyperlink r:id="rId12" w:tooltip="Имущество" w:history="1">
        <w:r w:rsidRPr="00A738C2">
          <w:rPr>
            <w:rStyle w:val="a5"/>
            <w:rFonts w:ascii="Times New Roman" w:hAnsi="Times New Roman" w:cs="Times New Roman"/>
            <w:color w:val="auto"/>
            <w:sz w:val="28"/>
            <w:szCs w:val="28"/>
            <w:u w:val="none"/>
          </w:rPr>
          <w:t>имущество</w:t>
        </w:r>
      </w:hyperlink>
      <w:r w:rsidRPr="00A738C2">
        <w:rPr>
          <w:rFonts w:ascii="Times New Roman" w:hAnsi="Times New Roman" w:cs="Times New Roman"/>
          <w:sz w:val="28"/>
          <w:szCs w:val="28"/>
        </w:rPr>
        <w:t xml:space="preserve">, </w:t>
      </w:r>
      <w:hyperlink r:id="rId13" w:tooltip="Нематериальные активы" w:history="1">
        <w:r w:rsidRPr="00A738C2">
          <w:rPr>
            <w:rStyle w:val="a5"/>
            <w:rFonts w:ascii="Times New Roman" w:hAnsi="Times New Roman" w:cs="Times New Roman"/>
            <w:color w:val="auto"/>
            <w:sz w:val="28"/>
            <w:szCs w:val="28"/>
            <w:u w:val="none"/>
          </w:rPr>
          <w:t>нематериальные активы</w:t>
        </w:r>
      </w:hyperlink>
      <w:r w:rsidRPr="00A738C2">
        <w:rPr>
          <w:rFonts w:ascii="Times New Roman" w:hAnsi="Times New Roman" w:cs="Times New Roman"/>
          <w:sz w:val="28"/>
          <w:szCs w:val="28"/>
        </w:rPr>
        <w:t xml:space="preserve">, </w:t>
      </w:r>
      <w:hyperlink r:id="rId14" w:tooltip="Труд" w:history="1">
        <w:r w:rsidRPr="00A738C2">
          <w:rPr>
            <w:rStyle w:val="a5"/>
            <w:rFonts w:ascii="Times New Roman" w:hAnsi="Times New Roman" w:cs="Times New Roman"/>
            <w:color w:val="auto"/>
            <w:sz w:val="28"/>
            <w:szCs w:val="28"/>
            <w:u w:val="none"/>
          </w:rPr>
          <w:t>труд</w:t>
        </w:r>
      </w:hyperlink>
      <w:r w:rsidRPr="00A738C2">
        <w:rPr>
          <w:rFonts w:ascii="Times New Roman" w:hAnsi="Times New Roman" w:cs="Times New Roman"/>
          <w:sz w:val="28"/>
          <w:szCs w:val="28"/>
        </w:rPr>
        <w:t xml:space="preserve"> как самого предпринимателя, так и привлечённые со стороны. Нет гарантий, что затраченные средства окупятся, что произведённое будет продано с прибылью. С этим связан </w:t>
      </w:r>
      <w:hyperlink r:id="rId15" w:tooltip="Риск" w:history="1">
        <w:r w:rsidRPr="00A738C2">
          <w:rPr>
            <w:rStyle w:val="a5"/>
            <w:rFonts w:ascii="Times New Roman" w:hAnsi="Times New Roman" w:cs="Times New Roman"/>
            <w:color w:val="auto"/>
            <w:sz w:val="28"/>
            <w:szCs w:val="28"/>
            <w:u w:val="none"/>
          </w:rPr>
          <w:t>риск</w:t>
        </w:r>
      </w:hyperlink>
      <w:r w:rsidRPr="00A738C2">
        <w:rPr>
          <w:rFonts w:ascii="Times New Roman" w:hAnsi="Times New Roman" w:cs="Times New Roman"/>
          <w:sz w:val="28"/>
          <w:szCs w:val="28"/>
        </w:rPr>
        <w:t xml:space="preserve"> потерь всего или части имущества. В большинстве стран для начала предпринимательства требуется официальная регистрация, но критерии и условия могут существенно различаться. Согласно законодательству Российской Федерации, предпринимательство может осуществляться </w:t>
      </w:r>
      <w:hyperlink r:id="rId16" w:tooltip="Юридическое лицо" w:history="1">
        <w:r w:rsidRPr="00A738C2">
          <w:rPr>
            <w:rStyle w:val="a5"/>
            <w:rFonts w:ascii="Times New Roman" w:hAnsi="Times New Roman" w:cs="Times New Roman"/>
            <w:color w:val="auto"/>
            <w:sz w:val="28"/>
            <w:szCs w:val="28"/>
            <w:u w:val="none"/>
          </w:rPr>
          <w:t>юридическим лицом</w:t>
        </w:r>
      </w:hyperlink>
      <w:r w:rsidRPr="00A738C2">
        <w:rPr>
          <w:rFonts w:ascii="Times New Roman" w:hAnsi="Times New Roman" w:cs="Times New Roman"/>
          <w:sz w:val="28"/>
          <w:szCs w:val="28"/>
        </w:rPr>
        <w:t xml:space="preserve"> или непосредственно </w:t>
      </w:r>
      <w:hyperlink r:id="rId17" w:tooltip="Физическое лицо" w:history="1">
        <w:r w:rsidRPr="00A738C2">
          <w:rPr>
            <w:rStyle w:val="a5"/>
            <w:rFonts w:ascii="Times New Roman" w:hAnsi="Times New Roman" w:cs="Times New Roman"/>
            <w:color w:val="auto"/>
            <w:sz w:val="28"/>
            <w:szCs w:val="28"/>
            <w:u w:val="none"/>
          </w:rPr>
          <w:t>физическим лицом</w:t>
        </w:r>
      </w:hyperlink>
      <w:r w:rsidRPr="00A738C2">
        <w:rPr>
          <w:rFonts w:ascii="Times New Roman" w:hAnsi="Times New Roman" w:cs="Times New Roman"/>
          <w:sz w:val="28"/>
          <w:szCs w:val="28"/>
        </w:rPr>
        <w:t xml:space="preserve"> (</w:t>
      </w:r>
      <w:hyperlink r:id="rId18" w:tooltip="Индивидуальный предприниматель" w:history="1">
        <w:r w:rsidRPr="00A738C2">
          <w:rPr>
            <w:rStyle w:val="a5"/>
            <w:rFonts w:ascii="Times New Roman" w:hAnsi="Times New Roman" w:cs="Times New Roman"/>
            <w:color w:val="auto"/>
            <w:sz w:val="28"/>
            <w:szCs w:val="28"/>
            <w:u w:val="none"/>
          </w:rPr>
          <w:t>индивидуальным предпринимателем</w:t>
        </w:r>
      </w:hyperlink>
      <w:r w:rsidRPr="00A738C2">
        <w:rPr>
          <w:rFonts w:ascii="Times New Roman" w:hAnsi="Times New Roman" w:cs="Times New Roman"/>
          <w:sz w:val="28"/>
          <w:szCs w:val="28"/>
        </w:rPr>
        <w:t xml:space="preserve">) после их регистрации в установленном </w:t>
      </w:r>
      <w:hyperlink r:id="rId19" w:tooltip="Закон (право)" w:history="1">
        <w:r w:rsidRPr="00A738C2">
          <w:rPr>
            <w:rStyle w:val="a5"/>
            <w:rFonts w:ascii="Times New Roman" w:hAnsi="Times New Roman" w:cs="Times New Roman"/>
            <w:color w:val="auto"/>
            <w:sz w:val="28"/>
            <w:szCs w:val="28"/>
            <w:u w:val="none"/>
          </w:rPr>
          <w:t>законом</w:t>
        </w:r>
      </w:hyperlink>
      <w:r w:rsidRPr="00A738C2">
        <w:rPr>
          <w:rFonts w:ascii="Times New Roman" w:hAnsi="Times New Roman" w:cs="Times New Roman"/>
          <w:sz w:val="28"/>
          <w:szCs w:val="28"/>
        </w:rPr>
        <w:t xml:space="preserve"> порядке</w:t>
      </w:r>
      <w:r w:rsidR="00A738C2" w:rsidRPr="00A738C2">
        <w:rPr>
          <w:rFonts w:ascii="Times New Roman" w:hAnsi="Times New Roman" w:cs="Times New Roman"/>
          <w:sz w:val="28"/>
          <w:szCs w:val="28"/>
        </w:rPr>
        <w:t>.</w:t>
      </w:r>
      <w:r w:rsidR="00A738C2">
        <w:rPr>
          <w:rStyle w:val="ae"/>
          <w:rFonts w:ascii="Times New Roman" w:eastAsia="Times New Roman" w:hAnsi="Times New Roman" w:cs="Times New Roman"/>
          <w:sz w:val="28"/>
          <w:szCs w:val="28"/>
        </w:rPr>
        <w:footnoteReference w:id="8"/>
      </w:r>
    </w:p>
    <w:p w:rsidR="00A738C2" w:rsidRDefault="00A738C2" w:rsidP="00632203"/>
    <w:p w:rsidR="00A738C2" w:rsidRPr="00F911B2" w:rsidRDefault="005073B6" w:rsidP="00F911B2">
      <w:pPr>
        <w:pStyle w:val="2"/>
        <w:rPr>
          <w:rFonts w:ascii="Times New Roman" w:hAnsi="Times New Roman" w:cs="Times New Roman"/>
          <w:color w:val="auto"/>
          <w:sz w:val="28"/>
          <w:szCs w:val="28"/>
        </w:rPr>
      </w:pPr>
      <w:bookmarkStart w:id="4" w:name="_Toc354766601"/>
      <w:r>
        <w:rPr>
          <w:rFonts w:ascii="Times New Roman" w:hAnsi="Times New Roman" w:cs="Times New Roman"/>
          <w:color w:val="auto"/>
          <w:sz w:val="28"/>
          <w:szCs w:val="28"/>
        </w:rPr>
        <w:lastRenderedPageBreak/>
        <w:t>1.3 Виды предпринимательства</w:t>
      </w:r>
      <w:bookmarkEnd w:id="4"/>
    </w:p>
    <w:p w:rsidR="00A738C2" w:rsidRP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738C2">
        <w:rPr>
          <w:rFonts w:ascii="Times New Roman" w:eastAsia="Times New Roman" w:hAnsi="Times New Roman" w:cs="Times New Roman"/>
          <w:sz w:val="28"/>
          <w:szCs w:val="28"/>
        </w:rPr>
        <w:t>Под типологией предпринимательства понимается учение о различных видах, сферах предпринимательской деятельности, определяемых по существенным признакам, позволяющим отнести данную конкретную экономическую (хозяйственную) деятельность к определенному типу (виду). В теории предпринимательства имеются различные подходы как при установлении признаков, позволяющих класси</w:t>
      </w:r>
      <w:r w:rsidR="00632203">
        <w:rPr>
          <w:rFonts w:ascii="Times New Roman" w:eastAsia="Times New Roman" w:hAnsi="Times New Roman" w:cs="Times New Roman"/>
          <w:sz w:val="28"/>
          <w:szCs w:val="28"/>
        </w:rPr>
        <w:t>фи</w:t>
      </w:r>
      <w:r w:rsidRPr="00A738C2">
        <w:rPr>
          <w:rFonts w:ascii="Times New Roman" w:eastAsia="Times New Roman" w:hAnsi="Times New Roman" w:cs="Times New Roman"/>
          <w:sz w:val="28"/>
          <w:szCs w:val="28"/>
        </w:rPr>
        <w:t>цировать предпринимательство, так и при определении качественной и количественной характеристики этих признаков, поэтому часто отнесение той или иной предпринимательской деятельности к определенному типу может являться относительно «размытым», чрезмерно обоб</w:t>
      </w:r>
      <w:r w:rsidRPr="00F911B2">
        <w:rPr>
          <w:rFonts w:ascii="Times New Roman" w:eastAsia="Times New Roman" w:hAnsi="Times New Roman" w:cs="Times New Roman"/>
          <w:sz w:val="28"/>
          <w:szCs w:val="28"/>
        </w:rPr>
        <w:t>щенным. При установлении видов</w:t>
      </w:r>
      <w:r w:rsidRPr="00A738C2">
        <w:rPr>
          <w:rFonts w:ascii="Times New Roman" w:eastAsia="Times New Roman" w:hAnsi="Times New Roman" w:cs="Times New Roman"/>
          <w:sz w:val="28"/>
          <w:szCs w:val="28"/>
        </w:rPr>
        <w:t xml:space="preserve"> предпринимательства определяющее значение имеют объекты предпринимательской деятельности, законность ее осуществления, конечные результаты, темпы роста, внедрение нововведений и др.</w:t>
      </w:r>
      <w:r w:rsidR="00BF1EE0">
        <w:rPr>
          <w:rStyle w:val="ae"/>
          <w:rFonts w:ascii="Times New Roman" w:eastAsia="Times New Roman" w:hAnsi="Times New Roman" w:cs="Times New Roman"/>
          <w:sz w:val="28"/>
          <w:szCs w:val="28"/>
        </w:rPr>
        <w:footnoteReference w:id="9"/>
      </w:r>
    </w:p>
    <w:p w:rsidR="00A738C2" w:rsidRP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F911B2">
        <w:rPr>
          <w:rFonts w:ascii="Times New Roman" w:eastAsia="Times New Roman" w:hAnsi="Times New Roman" w:cs="Times New Roman"/>
          <w:sz w:val="28"/>
          <w:szCs w:val="28"/>
        </w:rPr>
        <w:t>Пожалуй, наиболее распространенными являются классификации</w:t>
      </w:r>
      <w:r w:rsidRPr="00A738C2">
        <w:rPr>
          <w:rFonts w:ascii="Times New Roman" w:eastAsia="Times New Roman" w:hAnsi="Times New Roman" w:cs="Times New Roman"/>
          <w:sz w:val="28"/>
          <w:szCs w:val="28"/>
        </w:rPr>
        <w:t xml:space="preserve"> по следующим признакам: по формам собственности, по законности, по охвату территории, по распространению на различных территориях, по составу учредителей, по численности персонала и объему оборота, по темпам роста и уровню прибыльности, по уровню использования нововведений и др.</w:t>
      </w:r>
    </w:p>
    <w:p w:rsidR="00A738C2" w:rsidRP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738C2">
        <w:rPr>
          <w:rFonts w:ascii="Times New Roman" w:eastAsia="Times New Roman" w:hAnsi="Times New Roman" w:cs="Times New Roman"/>
          <w:sz w:val="28"/>
          <w:szCs w:val="28"/>
        </w:rPr>
        <w:t xml:space="preserve">Что касается форм собственности, то в рыночной экономике предпринимательство развивается на частной и государственной формах собственности. Частная собственность проявляется в форме единоличной (индивидуальной) и коллективной(партнерской). В России государственная собственность существует в двух видах: федеральной и субъектов Российской </w:t>
      </w:r>
      <w:r w:rsidRPr="00A738C2">
        <w:rPr>
          <w:rFonts w:ascii="Times New Roman" w:eastAsia="Times New Roman" w:hAnsi="Times New Roman" w:cs="Times New Roman"/>
          <w:sz w:val="28"/>
          <w:szCs w:val="28"/>
        </w:rPr>
        <w:lastRenderedPageBreak/>
        <w:t>Федерации. Предпринимательство развивается и на муниципальной собственности, а также на смешанной и совместной формах собственности и собственности иностранных инвесторов.</w:t>
      </w:r>
      <w:r w:rsidR="00BF1EE0">
        <w:rPr>
          <w:rStyle w:val="ae"/>
          <w:rFonts w:ascii="Times New Roman" w:eastAsia="Times New Roman" w:hAnsi="Times New Roman" w:cs="Times New Roman"/>
          <w:sz w:val="28"/>
          <w:szCs w:val="28"/>
        </w:rPr>
        <w:footnoteReference w:id="10"/>
      </w:r>
    </w:p>
    <w:p w:rsidR="00A738C2" w:rsidRP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738C2">
        <w:rPr>
          <w:rFonts w:ascii="Times New Roman" w:eastAsia="Times New Roman" w:hAnsi="Times New Roman" w:cs="Times New Roman"/>
          <w:sz w:val="28"/>
          <w:szCs w:val="28"/>
        </w:rPr>
        <w:t>По признакам законности предпринимательство подразд</w:t>
      </w:r>
      <w:r w:rsidR="00F911B2" w:rsidRPr="00F911B2">
        <w:rPr>
          <w:rFonts w:ascii="Times New Roman" w:eastAsia="Times New Roman" w:hAnsi="Times New Roman" w:cs="Times New Roman"/>
          <w:sz w:val="28"/>
          <w:szCs w:val="28"/>
        </w:rPr>
        <w:t>еляется на законное, незаконное и</w:t>
      </w:r>
      <w:r w:rsidRPr="00A738C2">
        <w:rPr>
          <w:rFonts w:ascii="Times New Roman" w:eastAsia="Times New Roman" w:hAnsi="Times New Roman" w:cs="Times New Roman"/>
          <w:sz w:val="28"/>
          <w:szCs w:val="28"/>
        </w:rPr>
        <w:t>лжепредпринимательство. Незаконным предпринимательством, в соответствии со ст. 171 УК РФ являетсяосуществление предпринимательской деятельности без регистрации либо без специального разрешения (лицензии) в случаях, когда такое разрешение (лицензия) обязательно, или с нарушением условий лицензирования, если это деяние причинило крупный ущерб гражданам, организациям или государству либо сопряжено с извле</w:t>
      </w:r>
      <w:r w:rsidR="00F911B2" w:rsidRPr="00F911B2">
        <w:rPr>
          <w:rFonts w:ascii="Times New Roman" w:eastAsia="Times New Roman" w:hAnsi="Times New Roman" w:cs="Times New Roman"/>
          <w:sz w:val="28"/>
          <w:szCs w:val="28"/>
        </w:rPr>
        <w:t>чением дохода в крупном размере</w:t>
      </w:r>
      <w:r w:rsidRPr="00A738C2">
        <w:rPr>
          <w:rFonts w:ascii="Times New Roman" w:eastAsia="Times New Roman" w:hAnsi="Times New Roman" w:cs="Times New Roman"/>
          <w:sz w:val="28"/>
          <w:szCs w:val="28"/>
        </w:rPr>
        <w:t xml:space="preserve">. </w:t>
      </w:r>
      <w:r w:rsidR="00F911B2" w:rsidRPr="00F911B2">
        <w:rPr>
          <w:rFonts w:ascii="Times New Roman" w:eastAsia="Times New Roman" w:hAnsi="Times New Roman" w:cs="Times New Roman"/>
          <w:sz w:val="28"/>
          <w:szCs w:val="28"/>
        </w:rPr>
        <w:t>(</w:t>
      </w:r>
      <w:r w:rsidR="00F911B2" w:rsidRPr="00F911B2">
        <w:rPr>
          <w:rFonts w:ascii="Times New Roman" w:hAnsi="Times New Roman" w:cs="Times New Roman"/>
          <w:sz w:val="28"/>
          <w:szCs w:val="28"/>
        </w:rPr>
        <w:t>Крупным размером, крупным ущербом, доходом либо задолженностью в крупном размере признаются стоимость, ущерб, доход либо задолженность в сумме, превышающей один миллион пятьсот тысяч рублей, особо крупным - шесть миллионов рублей.)</w:t>
      </w:r>
      <w:r w:rsidR="00F911B2" w:rsidRPr="00F911B2">
        <w:rPr>
          <w:rStyle w:val="ae"/>
          <w:rFonts w:ascii="Times New Roman" w:eastAsia="Times New Roman" w:hAnsi="Times New Roman" w:cs="Times New Roman"/>
          <w:sz w:val="28"/>
          <w:szCs w:val="28"/>
        </w:rPr>
        <w:footnoteReference w:id="11"/>
      </w:r>
      <w:r w:rsidRPr="00A738C2">
        <w:rPr>
          <w:rFonts w:ascii="Times New Roman" w:eastAsia="Times New Roman" w:hAnsi="Times New Roman" w:cs="Times New Roman"/>
          <w:sz w:val="28"/>
          <w:szCs w:val="28"/>
        </w:rPr>
        <w:t>Все вышеприведенные признаки (деяния), характеризующие незаконное предпринимательство, являются признаками отнесения к незаконной и банковскойдеятельности.</w:t>
      </w:r>
    </w:p>
    <w:p w:rsidR="006F21D6" w:rsidRPr="006F21D6" w:rsidRDefault="00F911B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6F21D6">
        <w:rPr>
          <w:rFonts w:ascii="Times New Roman" w:eastAsia="Times New Roman" w:hAnsi="Times New Roman" w:cs="Times New Roman"/>
          <w:sz w:val="28"/>
          <w:szCs w:val="28"/>
        </w:rPr>
        <w:t>В настоящее время законодательство Российско</w:t>
      </w:r>
      <w:r w:rsidR="006F21D6" w:rsidRPr="006F21D6">
        <w:rPr>
          <w:rFonts w:ascii="Times New Roman" w:eastAsia="Times New Roman" w:hAnsi="Times New Roman" w:cs="Times New Roman"/>
          <w:sz w:val="28"/>
          <w:szCs w:val="28"/>
        </w:rPr>
        <w:t>й</w:t>
      </w:r>
      <w:r w:rsidRPr="006F21D6">
        <w:rPr>
          <w:rFonts w:ascii="Times New Roman" w:eastAsia="Times New Roman" w:hAnsi="Times New Roman" w:cs="Times New Roman"/>
          <w:sz w:val="28"/>
          <w:szCs w:val="28"/>
        </w:rPr>
        <w:t xml:space="preserve"> Федерации </w:t>
      </w:r>
      <w:r w:rsidR="006F21D6" w:rsidRPr="006F21D6">
        <w:rPr>
          <w:rFonts w:ascii="Times New Roman" w:eastAsia="Times New Roman" w:hAnsi="Times New Roman" w:cs="Times New Roman"/>
          <w:sz w:val="28"/>
          <w:szCs w:val="28"/>
        </w:rPr>
        <w:t xml:space="preserve">не содержит понятия «лжепредпринимательства». Однако, в УК РФ в редакции от 2003 г. этот термин имел место быть и подобное правонарушение содержится в уголовном законодательстве многих других стран. В связи с этим есть смысл обозначить и дать объяснение этому термину, так как он не совсем тождественен «незаконному предпринимательству».  Под лжепредпринимательством подразумевается создание коммерческой </w:t>
      </w:r>
      <w:r w:rsidR="006F21D6" w:rsidRPr="006F21D6">
        <w:rPr>
          <w:rFonts w:ascii="Times New Roman" w:eastAsia="Times New Roman" w:hAnsi="Times New Roman" w:cs="Times New Roman"/>
          <w:sz w:val="28"/>
          <w:szCs w:val="28"/>
        </w:rPr>
        <w:lastRenderedPageBreak/>
        <w:t xml:space="preserve">организации без намерения осуществлять предпринимательскую или банковскую деятельность, имеющее целью получение кредитов, освобождения от налогов, извлечение иной имущественной выгоды или прикрытие запрещенной деятельности, причинившее крупный ущерб гражданам, организациям, государству.  </w:t>
      </w:r>
    </w:p>
    <w:p w:rsidR="00A50AE5" w:rsidRPr="00A50AE5" w:rsidRDefault="00A738C2" w:rsidP="00632203">
      <w:pPr>
        <w:spacing w:before="100" w:beforeAutospacing="1" w:after="100" w:afterAutospacing="1" w:line="360" w:lineRule="auto"/>
        <w:ind w:firstLine="709"/>
        <w:contextualSpacing/>
        <w:jc w:val="both"/>
        <w:rPr>
          <w:rFonts w:ascii="Times New Roman" w:hAnsi="Times New Roman" w:cs="Times New Roman"/>
          <w:sz w:val="28"/>
          <w:szCs w:val="28"/>
        </w:rPr>
      </w:pPr>
      <w:r w:rsidRPr="00A738C2">
        <w:rPr>
          <w:rFonts w:ascii="Times New Roman" w:eastAsia="Times New Roman" w:hAnsi="Times New Roman" w:cs="Times New Roman"/>
          <w:sz w:val="28"/>
          <w:szCs w:val="28"/>
        </w:rPr>
        <w:t>В зависимости от распространения деятельности на различных территориях предпринимательство подразделяется на местное, региональное, национ</w:t>
      </w:r>
      <w:r w:rsidR="006F21D6" w:rsidRPr="006F21D6">
        <w:rPr>
          <w:rFonts w:ascii="Times New Roman" w:eastAsia="Times New Roman" w:hAnsi="Times New Roman" w:cs="Times New Roman"/>
          <w:sz w:val="28"/>
          <w:szCs w:val="28"/>
        </w:rPr>
        <w:t>альное, международное и мировое.</w:t>
      </w:r>
      <w:r w:rsidR="008E54BF">
        <w:rPr>
          <w:rFonts w:ascii="Times New Roman" w:eastAsia="Times New Roman" w:hAnsi="Times New Roman" w:cs="Times New Roman"/>
          <w:sz w:val="28"/>
          <w:szCs w:val="28"/>
        </w:rPr>
        <w:t xml:space="preserve"> </w:t>
      </w:r>
      <w:r w:rsidR="00A50AE5" w:rsidRPr="00A50AE5">
        <w:rPr>
          <w:rFonts w:ascii="Times New Roman" w:eastAsia="Times New Roman" w:hAnsi="Times New Roman" w:cs="Times New Roman"/>
          <w:sz w:val="28"/>
          <w:szCs w:val="28"/>
        </w:rPr>
        <w:t>Местные предприятия характеризуются главным образом тем, что их продукция и услуги направ</w:t>
      </w:r>
      <w:r w:rsidR="00A50AE5" w:rsidRPr="00A50AE5">
        <w:rPr>
          <w:rFonts w:ascii="Times New Roman" w:eastAsia="Times New Roman" w:hAnsi="Times New Roman" w:cs="Times New Roman"/>
          <w:sz w:val="28"/>
          <w:szCs w:val="28"/>
        </w:rPr>
        <w:softHyphen/>
        <w:t>лены непосредственно на удовлетворение потребностей территориаль</w:t>
      </w:r>
      <w:r w:rsidR="00A50AE5" w:rsidRPr="00A50AE5">
        <w:rPr>
          <w:rFonts w:ascii="Times New Roman" w:eastAsia="Times New Roman" w:hAnsi="Times New Roman" w:cs="Times New Roman"/>
          <w:sz w:val="28"/>
          <w:szCs w:val="28"/>
        </w:rPr>
        <w:softHyphen/>
        <w:t xml:space="preserve">ной экономики. </w:t>
      </w:r>
      <w:r w:rsidR="00A50AE5" w:rsidRPr="00A50AE5">
        <w:rPr>
          <w:rFonts w:ascii="Times New Roman" w:hAnsi="Times New Roman" w:cs="Times New Roman"/>
          <w:sz w:val="28"/>
          <w:szCs w:val="28"/>
        </w:rPr>
        <w:t>Вопросам развития предпринимательства придается большое значение в рамках региональной политики поддержки предпринимательства и развития его соответствующей инфраструктуры. В частности, формируются сети региональных и городских бизнес-центров, инновационных центров, бизнес-инкубаторов, и т. п., которые могут предоставлять реальную консультативную, информационную, учебную, кадровую и другие виды поддержки субъектам предпринимательской деятельности на начальных этапах их создания.</w:t>
      </w:r>
    </w:p>
    <w:p w:rsidR="00A50AE5" w:rsidRDefault="00A50AE5"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50AE5">
        <w:rPr>
          <w:rFonts w:ascii="Times New Roman" w:hAnsi="Times New Roman" w:cs="Times New Roman"/>
          <w:sz w:val="28"/>
          <w:szCs w:val="28"/>
        </w:rPr>
        <w:t xml:space="preserve">Международному предпринимательству в последние годы уделяется большое внимание в связи с расширением партнерских связей и желанием многих компаний завоевать новые рынки и прочно укрепиться на них. </w:t>
      </w:r>
      <w:r w:rsidRPr="00A50AE5">
        <w:rPr>
          <w:rStyle w:val="aa"/>
          <w:rFonts w:ascii="Times New Roman" w:hAnsi="Times New Roman" w:cs="Times New Roman"/>
          <w:b w:val="0"/>
          <w:sz w:val="28"/>
          <w:szCs w:val="28"/>
        </w:rPr>
        <w:t>Международное предпринимательство</w:t>
      </w:r>
      <w:r w:rsidRPr="00A50AE5">
        <w:rPr>
          <w:rFonts w:ascii="Times New Roman" w:hAnsi="Times New Roman" w:cs="Times New Roman"/>
          <w:sz w:val="28"/>
          <w:szCs w:val="28"/>
        </w:rPr>
        <w:t xml:space="preserve"> — деятельность фирм, действующих на рынках других стран с целью получения прибыли. Целью деятельности компаний помимо получения прибыли, может быть, расширение доли рынка, повышение узнаваемости продукции, адаптация продукции к рынкам других стран, завоевание доверия потребителей и т.п. </w:t>
      </w:r>
      <w:r w:rsidRPr="00A50AE5">
        <w:rPr>
          <w:rStyle w:val="aa"/>
          <w:rFonts w:ascii="Times New Roman" w:hAnsi="Times New Roman" w:cs="Times New Roman"/>
          <w:b w:val="0"/>
          <w:sz w:val="28"/>
          <w:szCs w:val="28"/>
        </w:rPr>
        <w:t>Однако</w:t>
      </w:r>
      <w:r w:rsidRPr="00A50AE5">
        <w:rPr>
          <w:rFonts w:ascii="Times New Roman" w:hAnsi="Times New Roman" w:cs="Times New Roman"/>
          <w:sz w:val="28"/>
          <w:szCs w:val="28"/>
        </w:rPr>
        <w:t xml:space="preserve">занимаясь международным предпринимательством, организация сталкивается с рядом незнакомых проблем, для решения которых необходим целый ряд стратегий, </w:t>
      </w:r>
      <w:r w:rsidRPr="00A50AE5">
        <w:rPr>
          <w:rFonts w:ascii="Times New Roman" w:hAnsi="Times New Roman" w:cs="Times New Roman"/>
          <w:sz w:val="28"/>
          <w:szCs w:val="28"/>
        </w:rPr>
        <w:lastRenderedPageBreak/>
        <w:t>методов и приемов, необходимых для того, чтобы справиться с различными уровнями неопределенности, которые возникают на иностранных рынках. Это связано с тем, что конкуренция, юридические ограничения, государственное управление, погодные условия, изменения во вкусах потребителей. Потребители и другие неконтролируемые факторы часто оказывают влияние на прибыль и деятельность организации. Предприниматель должен уметь адаптировать к ним свою деятельность для достижения эффективного функционирования организации. Необходимо отметить, что бизнес-план стратегии и концепции деятельности организации меняются в зависимости от страны и тех условий, в которых приходится работать организации. Каждая страна, в которой осуществляет свою деятельность предприниматель обладает своим уникальным набором неуправляемых факторов.</w:t>
      </w:r>
    </w:p>
    <w:p w:rsidR="00A738C2" w:rsidRPr="005C6387"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5C6387">
        <w:rPr>
          <w:rFonts w:ascii="Times New Roman" w:eastAsia="Times New Roman" w:hAnsi="Times New Roman" w:cs="Times New Roman"/>
          <w:sz w:val="28"/>
          <w:szCs w:val="28"/>
        </w:rPr>
        <w:t xml:space="preserve"> В зависимости от состава учредителей (участников) собственного дела выделяется женское и молодежное предпринимательство. Во многих странах действуют ассоциации женского и молодежного предпринимательства, занимающиеся поддержкой их развития. Например, в России создана Ассоциация женщин — предпринимателей России.</w:t>
      </w:r>
    </w:p>
    <w:p w:rsidR="00A738C2" w:rsidRPr="005C6387"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5C6387">
        <w:rPr>
          <w:rFonts w:ascii="Times New Roman" w:eastAsia="Times New Roman" w:hAnsi="Times New Roman" w:cs="Times New Roman"/>
          <w:sz w:val="28"/>
          <w:szCs w:val="28"/>
        </w:rPr>
        <w:t>С точки зрения темпов развития, уровня прибыльности и доходности предпринимательские организации можно подразделить на: быстрорастущие, медленно наращивающие темпы развития компании, высокоприбыльные и низкорентабельные организации, осуществляющие низкорисковые и очень рисковые виды бизнеса, а следовательно и соответствующие фирмы, хотя нельзя непосредственно поставить знак равенства между видом бизнеса и уровнем риск</w:t>
      </w:r>
      <w:r w:rsidR="005C6387" w:rsidRPr="005C6387">
        <w:rPr>
          <w:rFonts w:ascii="Times New Roman" w:eastAsia="Times New Roman" w:hAnsi="Times New Roman" w:cs="Times New Roman"/>
          <w:sz w:val="28"/>
          <w:szCs w:val="28"/>
        </w:rPr>
        <w:t>а</w:t>
      </w:r>
      <w:r w:rsidRPr="005C6387">
        <w:rPr>
          <w:rFonts w:ascii="Times New Roman" w:eastAsia="Times New Roman" w:hAnsi="Times New Roman" w:cs="Times New Roman"/>
          <w:sz w:val="28"/>
          <w:szCs w:val="28"/>
        </w:rPr>
        <w:t xml:space="preserve"> той или иной компании, поскольку имеется большая </w:t>
      </w:r>
      <w:r w:rsidRPr="005C6387">
        <w:rPr>
          <w:rFonts w:ascii="Times New Roman" w:eastAsia="Times New Roman" w:hAnsi="Times New Roman" w:cs="Times New Roman"/>
          <w:sz w:val="28"/>
          <w:szCs w:val="28"/>
        </w:rPr>
        <w:lastRenderedPageBreak/>
        <w:t>совокупность факторов, влияющих на уровень конечных результатов деятельности фирмы.</w:t>
      </w:r>
      <w:r w:rsidR="00BF1EE0">
        <w:rPr>
          <w:rStyle w:val="ae"/>
          <w:rFonts w:ascii="Times New Roman" w:eastAsia="Times New Roman" w:hAnsi="Times New Roman" w:cs="Times New Roman"/>
          <w:sz w:val="28"/>
          <w:szCs w:val="28"/>
        </w:rPr>
        <w:footnoteReference w:id="12"/>
      </w:r>
    </w:p>
    <w:p w:rsidR="005C6387"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5C6387">
        <w:rPr>
          <w:rFonts w:ascii="Times New Roman" w:eastAsia="Times New Roman" w:hAnsi="Times New Roman" w:cs="Times New Roman"/>
          <w:sz w:val="28"/>
          <w:szCs w:val="28"/>
        </w:rPr>
        <w:t>С точки зрения использования в процессе своей деятельностиинноваций, нововведений, новых технологий, постоянного поиска новых возможностей для производства новых товаров, выполнения работ, оказания услуг, завоевания новых рынков сбыта, формирования нового спроса и предложения на основе нового комбинирования факторов производства, применения инновационного менеджмента, прогрессивного маркетинга предпринимательская деятельность является творческо-поисковой, продуктивной, революционизирующей экономику в противоположность рутинной, шаблонной, репродуктивной, направленной на воспроизводство известных продуктов труда известными методами, посредством устаревших технологий.</w:t>
      </w:r>
      <w:r w:rsidR="00BF1EE0">
        <w:rPr>
          <w:rStyle w:val="ae"/>
          <w:rFonts w:ascii="Times New Roman" w:eastAsia="Times New Roman" w:hAnsi="Times New Roman" w:cs="Times New Roman"/>
          <w:sz w:val="28"/>
          <w:szCs w:val="28"/>
        </w:rPr>
        <w:footnoteReference w:id="13"/>
      </w:r>
    </w:p>
    <w:p w:rsidR="00A738C2" w:rsidRPr="00BF1EE0" w:rsidRDefault="00A738C2" w:rsidP="00BF1EE0">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5C6387">
        <w:rPr>
          <w:rFonts w:ascii="Times New Roman" w:eastAsia="Times New Roman" w:hAnsi="Times New Roman" w:cs="Times New Roman"/>
          <w:sz w:val="28"/>
          <w:szCs w:val="28"/>
        </w:rPr>
        <w:t>В зависимости от количества участников (учредителей) собственного дела предпринимательство п</w:t>
      </w:r>
      <w:r w:rsidR="005C6387" w:rsidRPr="005C6387">
        <w:rPr>
          <w:rFonts w:ascii="Times New Roman" w:eastAsia="Times New Roman" w:hAnsi="Times New Roman" w:cs="Times New Roman"/>
          <w:sz w:val="28"/>
          <w:szCs w:val="28"/>
        </w:rPr>
        <w:t>одразделяется на индивидуальное</w:t>
      </w:r>
      <w:r w:rsidRPr="005C6387">
        <w:rPr>
          <w:rFonts w:ascii="Times New Roman" w:eastAsia="Times New Roman" w:hAnsi="Times New Roman" w:cs="Times New Roman"/>
          <w:sz w:val="28"/>
          <w:szCs w:val="28"/>
        </w:rPr>
        <w:t xml:space="preserve"> и коллективное (партнерское).</w:t>
      </w:r>
      <w:r w:rsidR="005C6387" w:rsidRPr="005C6387">
        <w:rPr>
          <w:rFonts w:ascii="Times New Roman" w:hAnsi="Times New Roman" w:cs="Times New Roman"/>
          <w:bCs/>
          <w:sz w:val="28"/>
          <w:szCs w:val="28"/>
        </w:rPr>
        <w:t>Индивидуальные предприниматели</w:t>
      </w:r>
      <w:r w:rsidR="005C6387" w:rsidRPr="005C6387">
        <w:rPr>
          <w:rFonts w:ascii="Times New Roman" w:hAnsi="Times New Roman" w:cs="Times New Roman"/>
          <w:sz w:val="28"/>
          <w:szCs w:val="28"/>
        </w:rPr>
        <w:t xml:space="preserve"> — </w:t>
      </w:r>
      <w:hyperlink r:id="rId20" w:tooltip="Физическое лицо" w:history="1">
        <w:r w:rsidR="005C6387" w:rsidRPr="005C6387">
          <w:rPr>
            <w:rStyle w:val="a5"/>
            <w:rFonts w:ascii="Times New Roman" w:hAnsi="Times New Roman" w:cs="Times New Roman"/>
            <w:color w:val="auto"/>
            <w:sz w:val="28"/>
            <w:szCs w:val="28"/>
            <w:u w:val="none"/>
          </w:rPr>
          <w:t>физические лица</w:t>
        </w:r>
      </w:hyperlink>
      <w:r w:rsidR="005C6387" w:rsidRPr="005C6387">
        <w:rPr>
          <w:rFonts w:ascii="Times New Roman" w:hAnsi="Times New Roman" w:cs="Times New Roman"/>
          <w:sz w:val="28"/>
          <w:szCs w:val="28"/>
        </w:rPr>
        <w:t xml:space="preserve">, </w:t>
      </w:r>
      <w:hyperlink r:id="rId21" w:tooltip="Государственная регистрация юридических лиц и индивидуальных предпринимателей" w:history="1">
        <w:r w:rsidR="005C6387" w:rsidRPr="005C6387">
          <w:rPr>
            <w:rStyle w:val="a5"/>
            <w:rFonts w:ascii="Times New Roman" w:hAnsi="Times New Roman" w:cs="Times New Roman"/>
            <w:color w:val="auto"/>
            <w:sz w:val="28"/>
            <w:szCs w:val="28"/>
            <w:u w:val="none"/>
          </w:rPr>
          <w:t>зарегистрированные</w:t>
        </w:r>
      </w:hyperlink>
      <w:r w:rsidR="005C6387" w:rsidRPr="005C6387">
        <w:rPr>
          <w:rFonts w:ascii="Times New Roman" w:hAnsi="Times New Roman" w:cs="Times New Roman"/>
          <w:sz w:val="28"/>
          <w:szCs w:val="28"/>
        </w:rPr>
        <w:t xml:space="preserve"> в установленном законом порядке и осуществляющие </w:t>
      </w:r>
      <w:hyperlink r:id="rId22" w:tooltip="Предпринимательство" w:history="1">
        <w:r w:rsidR="005C6387" w:rsidRPr="005C6387">
          <w:rPr>
            <w:rStyle w:val="a5"/>
            <w:rFonts w:ascii="Times New Roman" w:hAnsi="Times New Roman" w:cs="Times New Roman"/>
            <w:color w:val="auto"/>
            <w:sz w:val="28"/>
            <w:szCs w:val="28"/>
            <w:u w:val="none"/>
          </w:rPr>
          <w:t>предпринимательскую деятельность</w:t>
        </w:r>
      </w:hyperlink>
      <w:r w:rsidR="005C6387" w:rsidRPr="005C6387">
        <w:rPr>
          <w:rFonts w:ascii="Times New Roman" w:hAnsi="Times New Roman" w:cs="Times New Roman"/>
          <w:sz w:val="28"/>
          <w:szCs w:val="28"/>
        </w:rPr>
        <w:t xml:space="preserve"> без образования </w:t>
      </w:r>
      <w:hyperlink r:id="rId23" w:tooltip="Юридическое лицо" w:history="1">
        <w:r w:rsidR="005C6387" w:rsidRPr="005C6387">
          <w:rPr>
            <w:rStyle w:val="a5"/>
            <w:rFonts w:ascii="Times New Roman" w:hAnsi="Times New Roman" w:cs="Times New Roman"/>
            <w:color w:val="auto"/>
            <w:sz w:val="28"/>
            <w:szCs w:val="28"/>
            <w:u w:val="none"/>
          </w:rPr>
          <w:t>юридического лица</w:t>
        </w:r>
      </w:hyperlink>
      <w:r w:rsidR="005C6387" w:rsidRPr="005C6387">
        <w:rPr>
          <w:rFonts w:ascii="Times New Roman" w:hAnsi="Times New Roman" w:cs="Times New Roman"/>
          <w:sz w:val="28"/>
          <w:szCs w:val="28"/>
        </w:rPr>
        <w:t>. Прежде в законодательных актах Российской Федерации использовались эквивалентные понятия — «</w:t>
      </w:r>
      <w:r w:rsidR="005C6387" w:rsidRPr="005C6387">
        <w:rPr>
          <w:rFonts w:ascii="Times New Roman" w:hAnsi="Times New Roman" w:cs="Times New Roman"/>
          <w:iCs/>
          <w:sz w:val="28"/>
          <w:szCs w:val="28"/>
        </w:rPr>
        <w:t>предприниматель без образования юридического лица</w:t>
      </w:r>
      <w:r w:rsidR="005C6387" w:rsidRPr="005C6387">
        <w:rPr>
          <w:rFonts w:ascii="Times New Roman" w:hAnsi="Times New Roman" w:cs="Times New Roman"/>
          <w:sz w:val="28"/>
          <w:szCs w:val="28"/>
        </w:rPr>
        <w:t>», «</w:t>
      </w:r>
      <w:r w:rsidR="005C6387" w:rsidRPr="005C6387">
        <w:rPr>
          <w:rFonts w:ascii="Times New Roman" w:hAnsi="Times New Roman" w:cs="Times New Roman"/>
          <w:iCs/>
          <w:sz w:val="28"/>
          <w:szCs w:val="28"/>
        </w:rPr>
        <w:t>частный предпринимател</w:t>
      </w:r>
      <w:r w:rsidR="005C6387" w:rsidRPr="005C6387">
        <w:rPr>
          <w:rFonts w:ascii="Times New Roman" w:hAnsi="Times New Roman" w:cs="Times New Roman"/>
          <w:i/>
          <w:iCs/>
          <w:sz w:val="28"/>
          <w:szCs w:val="28"/>
        </w:rPr>
        <w:t>ь</w:t>
      </w:r>
      <w:r w:rsidR="005C6387" w:rsidRPr="005C6387">
        <w:rPr>
          <w:rFonts w:ascii="Times New Roman" w:hAnsi="Times New Roman" w:cs="Times New Roman"/>
          <w:sz w:val="28"/>
          <w:szCs w:val="28"/>
        </w:rPr>
        <w:t>», которые в настоящий момент последовательно заменены на термин «</w:t>
      </w:r>
      <w:r w:rsidR="005C6387" w:rsidRPr="005C6387">
        <w:rPr>
          <w:rFonts w:ascii="Times New Roman" w:hAnsi="Times New Roman" w:cs="Times New Roman"/>
          <w:iCs/>
          <w:sz w:val="28"/>
          <w:szCs w:val="28"/>
        </w:rPr>
        <w:t>индивидуальный предприниматель</w:t>
      </w:r>
      <w:r w:rsidR="005C6387" w:rsidRPr="005C6387">
        <w:rPr>
          <w:rFonts w:ascii="Times New Roman" w:hAnsi="Times New Roman" w:cs="Times New Roman"/>
          <w:sz w:val="28"/>
          <w:szCs w:val="28"/>
        </w:rPr>
        <w:t xml:space="preserve">». Важной особенностью осуществления предпринимательской деятельности в качестве индивидуального предпринимателя является тот факт, что гражданин </w:t>
      </w:r>
      <w:r w:rsidR="005C6387" w:rsidRPr="005C6387">
        <w:rPr>
          <w:rFonts w:ascii="Times New Roman" w:hAnsi="Times New Roman" w:cs="Times New Roman"/>
          <w:sz w:val="28"/>
          <w:szCs w:val="28"/>
        </w:rPr>
        <w:lastRenderedPageBreak/>
        <w:t xml:space="preserve">отвечает по своим обязательствам всем принадлежащим ему </w:t>
      </w:r>
      <w:hyperlink r:id="rId24" w:tooltip="Имущество" w:history="1">
        <w:r w:rsidR="005C6387" w:rsidRPr="005C6387">
          <w:rPr>
            <w:rStyle w:val="a5"/>
            <w:rFonts w:ascii="Times New Roman" w:hAnsi="Times New Roman" w:cs="Times New Roman"/>
            <w:color w:val="auto"/>
            <w:sz w:val="28"/>
            <w:szCs w:val="28"/>
            <w:u w:val="none"/>
          </w:rPr>
          <w:t>имуществом</w:t>
        </w:r>
      </w:hyperlink>
      <w:r w:rsidR="005C6387" w:rsidRPr="005C6387">
        <w:rPr>
          <w:rFonts w:ascii="Times New Roman" w:hAnsi="Times New Roman" w:cs="Times New Roman"/>
          <w:sz w:val="28"/>
          <w:szCs w:val="28"/>
        </w:rPr>
        <w:t xml:space="preserve">, за исключением имущества, на которое в соответствии с законом не может быть обращено взыскание. В отличие, например, от участника общества с ограниченной ответственностью, где участник отвечает по обязательствам учреждённого им общества в основных случаях только в пределах своей доли в </w:t>
      </w:r>
      <w:hyperlink r:id="rId25" w:tooltip="Уставный капитал" w:history="1">
        <w:r w:rsidR="005C6387" w:rsidRPr="005C6387">
          <w:rPr>
            <w:rStyle w:val="a5"/>
            <w:rFonts w:ascii="Times New Roman" w:hAnsi="Times New Roman" w:cs="Times New Roman"/>
            <w:color w:val="auto"/>
            <w:sz w:val="28"/>
            <w:szCs w:val="28"/>
            <w:u w:val="none"/>
          </w:rPr>
          <w:t>уставном капитале</w:t>
        </w:r>
      </w:hyperlink>
      <w:r w:rsidR="005C6387" w:rsidRPr="005C6387">
        <w:rPr>
          <w:rFonts w:ascii="Times New Roman" w:hAnsi="Times New Roman" w:cs="Times New Roman"/>
          <w:sz w:val="28"/>
          <w:szCs w:val="28"/>
        </w:rPr>
        <w:t xml:space="preserve"> этого общества и ни в коем случае не своим личным имуществом. Этот существенный факт относится к основному недостатку этой формы ведения предпринимательской деятельности.</w:t>
      </w:r>
      <w:r w:rsidR="00A25322" w:rsidRPr="00A25322">
        <w:rPr>
          <w:rFonts w:ascii="Times New Roman" w:hAnsi="Times New Roman" w:cs="Times New Roman"/>
          <w:sz w:val="28"/>
          <w:szCs w:val="28"/>
        </w:rPr>
        <w:t>Государственная регистрация и дальнейшая деятельность индивидуальных предпринимателей регламентируется Федеральным Законом РФ «О государственной регистрации юридических лиц и индивидуальных предпринимателей» N 129-ФЗ, Гражданским кодексом РФ, другими федеральными законами РФ, а также отдельными постановлениями Правительства РФ.</w:t>
      </w:r>
    </w:p>
    <w:p w:rsid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A25322">
        <w:rPr>
          <w:rFonts w:ascii="Times New Roman" w:eastAsia="Times New Roman" w:hAnsi="Times New Roman" w:cs="Times New Roman"/>
          <w:sz w:val="28"/>
          <w:szCs w:val="28"/>
        </w:rPr>
        <w:t>По таким признакам (критериям), как численность всего персонала, по удельному весу других субъектов в уставном (складочном) капитале определяется малое предпринимательство. В странах с развитой рыночной экономикой отнесение субъектов хозяйствования к малым предприятиям осуществляется почти по 50 критериям.</w:t>
      </w:r>
      <w:r w:rsidR="00A25322">
        <w:rPr>
          <w:rFonts w:ascii="Times New Roman" w:eastAsia="Times New Roman" w:hAnsi="Times New Roman" w:cs="Times New Roman"/>
          <w:sz w:val="28"/>
          <w:szCs w:val="28"/>
        </w:rPr>
        <w:t xml:space="preserve"> В настоящий момент в РФ выделяют основным критерием среднюю численность работников за календарный год. В зависимости от этого все предприятия подразделяются на: </w:t>
      </w:r>
    </w:p>
    <w:p w:rsidR="00A25322" w:rsidRPr="00A25322" w:rsidRDefault="00A25322" w:rsidP="00632203">
      <w:pPr>
        <w:numPr>
          <w:ilvl w:val="0"/>
          <w:numId w:val="3"/>
        </w:numPr>
        <w:spacing w:before="100" w:beforeAutospacing="1" w:after="100" w:afterAutospacing="1" w:line="360" w:lineRule="auto"/>
        <w:ind w:left="0" w:firstLine="709"/>
        <w:rPr>
          <w:rFonts w:ascii="Times New Roman" w:eastAsia="Times New Roman" w:hAnsi="Times New Roman" w:cs="Times New Roman"/>
          <w:sz w:val="28"/>
          <w:szCs w:val="28"/>
        </w:rPr>
      </w:pPr>
      <w:r w:rsidRPr="00A25322">
        <w:rPr>
          <w:rFonts w:ascii="Times New Roman" w:eastAsia="Times New Roman" w:hAnsi="Times New Roman" w:cs="Times New Roman"/>
          <w:iCs/>
          <w:sz w:val="28"/>
          <w:szCs w:val="28"/>
        </w:rPr>
        <w:t>микропредприятия</w:t>
      </w:r>
      <w:r w:rsidRPr="00A25322">
        <w:rPr>
          <w:rFonts w:ascii="Times New Roman" w:eastAsia="Times New Roman" w:hAnsi="Times New Roman" w:cs="Times New Roman"/>
          <w:sz w:val="28"/>
          <w:szCs w:val="28"/>
        </w:rPr>
        <w:t xml:space="preserve"> — до 15 работников;</w:t>
      </w:r>
    </w:p>
    <w:p w:rsidR="00A25322" w:rsidRPr="00A25322" w:rsidRDefault="00A25322" w:rsidP="00632203">
      <w:pPr>
        <w:numPr>
          <w:ilvl w:val="0"/>
          <w:numId w:val="3"/>
        </w:numPr>
        <w:spacing w:before="100" w:beforeAutospacing="1" w:after="100" w:afterAutospacing="1" w:line="360" w:lineRule="auto"/>
        <w:ind w:left="0" w:firstLine="709"/>
        <w:rPr>
          <w:rFonts w:ascii="Times New Roman" w:eastAsia="Times New Roman" w:hAnsi="Times New Roman" w:cs="Times New Roman"/>
          <w:sz w:val="28"/>
          <w:szCs w:val="28"/>
        </w:rPr>
      </w:pPr>
      <w:r w:rsidRPr="00A25322">
        <w:rPr>
          <w:rFonts w:ascii="Times New Roman" w:eastAsia="Times New Roman" w:hAnsi="Times New Roman" w:cs="Times New Roman"/>
          <w:iCs/>
          <w:sz w:val="28"/>
          <w:szCs w:val="28"/>
        </w:rPr>
        <w:t>малые предприятия</w:t>
      </w:r>
      <w:r w:rsidRPr="00A25322">
        <w:rPr>
          <w:rFonts w:ascii="Times New Roman" w:eastAsia="Times New Roman" w:hAnsi="Times New Roman" w:cs="Times New Roman"/>
          <w:sz w:val="28"/>
          <w:szCs w:val="28"/>
        </w:rPr>
        <w:t xml:space="preserve"> — до 150 работников;</w:t>
      </w:r>
    </w:p>
    <w:p w:rsidR="00A25322" w:rsidRPr="004112C9" w:rsidRDefault="00A25322" w:rsidP="00632203">
      <w:pPr>
        <w:numPr>
          <w:ilvl w:val="0"/>
          <w:numId w:val="3"/>
        </w:numPr>
        <w:spacing w:before="100" w:beforeAutospacing="1" w:after="100" w:afterAutospacing="1" w:line="360" w:lineRule="auto"/>
        <w:ind w:left="0" w:firstLine="709"/>
        <w:rPr>
          <w:rFonts w:ascii="Times New Roman" w:eastAsia="Times New Roman" w:hAnsi="Times New Roman" w:cs="Times New Roman"/>
          <w:sz w:val="28"/>
          <w:szCs w:val="28"/>
        </w:rPr>
      </w:pPr>
      <w:r w:rsidRPr="00A25322">
        <w:rPr>
          <w:rFonts w:ascii="Times New Roman" w:eastAsia="Times New Roman" w:hAnsi="Times New Roman" w:cs="Times New Roman"/>
          <w:iCs/>
          <w:sz w:val="28"/>
          <w:szCs w:val="28"/>
        </w:rPr>
        <w:t>средние предприятия</w:t>
      </w:r>
      <w:r w:rsidRPr="00A25322">
        <w:rPr>
          <w:rFonts w:ascii="Times New Roman" w:eastAsia="Times New Roman" w:hAnsi="Times New Roman" w:cs="Times New Roman"/>
          <w:sz w:val="28"/>
          <w:szCs w:val="28"/>
        </w:rPr>
        <w:t xml:space="preserve"> — до 250 работников.</w:t>
      </w:r>
      <w:r>
        <w:rPr>
          <w:rStyle w:val="ae"/>
          <w:rFonts w:ascii="Times New Roman" w:eastAsia="Times New Roman" w:hAnsi="Times New Roman" w:cs="Times New Roman"/>
          <w:sz w:val="28"/>
          <w:szCs w:val="28"/>
        </w:rPr>
        <w:footnoteReference w:id="14"/>
      </w:r>
    </w:p>
    <w:p w:rsidR="00A738C2" w:rsidRPr="004112C9"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4112C9">
        <w:rPr>
          <w:rFonts w:ascii="Times New Roman" w:eastAsia="Times New Roman" w:hAnsi="Times New Roman" w:cs="Times New Roman"/>
          <w:sz w:val="28"/>
          <w:szCs w:val="28"/>
        </w:rPr>
        <w:lastRenderedPageBreak/>
        <w:t>Если в создании предпринимательской организации наряду с российскими участниками принимают участие иностранные учредители (участники), такое предпринимательство является совместным. Однако выделяют еще и предприятия с иностранными инвестициями.</w:t>
      </w:r>
    </w:p>
    <w:p w:rsidR="00A738C2" w:rsidRPr="004112C9"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4112C9">
        <w:rPr>
          <w:rFonts w:ascii="Times New Roman" w:eastAsia="Times New Roman" w:hAnsi="Times New Roman" w:cs="Times New Roman"/>
          <w:sz w:val="28"/>
          <w:szCs w:val="28"/>
        </w:rPr>
        <w:t>По формам ответственности участников (учредителей) предпринимательских организаций за результаты их деятельности различают организации с полной ответственностью, а также с солидарной и субсидиарной ответственностью.</w:t>
      </w:r>
      <w:r w:rsidR="004112C9" w:rsidRPr="00881C37">
        <w:rPr>
          <w:rFonts w:ascii="Times New Roman" w:hAnsi="Times New Roman" w:cs="Times New Roman"/>
          <w:sz w:val="28"/>
          <w:szCs w:val="28"/>
        </w:rPr>
        <w:t>Солидарная обязанность (ответственность) или солидарное требование возникает, если это предусмотрено договором или установлено законом, в частности при неделимости предмета обязательства.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 Солидарные должники остаются обязанными до тех пор, пока обязательство не исполнено полностью.</w:t>
      </w:r>
      <w:r w:rsidR="00881C37" w:rsidRPr="00881C37">
        <w:rPr>
          <w:rStyle w:val="ae"/>
          <w:rFonts w:ascii="Times New Roman" w:eastAsia="Times New Roman" w:hAnsi="Times New Roman" w:cs="Times New Roman"/>
          <w:sz w:val="28"/>
          <w:szCs w:val="28"/>
        </w:rPr>
        <w:footnoteReference w:id="15"/>
      </w:r>
      <w:r w:rsidR="00E35CAB" w:rsidRPr="00E35CAB">
        <w:rPr>
          <w:rFonts w:ascii="Times New Roman" w:hAnsi="Times New Roman" w:cs="Times New Roman"/>
          <w:sz w:val="28"/>
          <w:szCs w:val="28"/>
        </w:rPr>
        <w:t>До предъявления требований к лицу, которое в соответствии с законом, иными 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 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r w:rsidR="00E35CAB">
        <w:rPr>
          <w:rStyle w:val="ae"/>
          <w:rFonts w:ascii="Times New Roman" w:eastAsia="Times New Roman" w:hAnsi="Times New Roman" w:cs="Times New Roman"/>
          <w:sz w:val="28"/>
          <w:szCs w:val="28"/>
        </w:rPr>
        <w:footnoteReference w:id="16"/>
      </w:r>
    </w:p>
    <w:p w:rsidR="00E35CAB" w:rsidRP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lastRenderedPageBreak/>
        <w:t>С учетом направленности предпринимательской деятельности, объекта приложения капитала и получения конкретных результатов выделяются следующие виды предпринимательства.</w:t>
      </w:r>
    </w:p>
    <w:p w:rsidR="00A738C2" w:rsidRP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t>Во-первых, производственное предпринимательство. Это процесс производства конкретных товаров, осуществления работ и оказания услуг для их реализации (продажи) потребителям (покупателям). Поскольку производственное предпринимательство осуществляется в сфере материального производства, оно классифицируется в зависимости от отрасли хо</w:t>
      </w:r>
      <w:r w:rsidR="00E35CAB" w:rsidRPr="00E35CAB">
        <w:rPr>
          <w:rFonts w:ascii="Times New Roman" w:eastAsia="Times New Roman" w:hAnsi="Times New Roman" w:cs="Times New Roman"/>
          <w:sz w:val="28"/>
          <w:szCs w:val="28"/>
        </w:rPr>
        <w:t>зяйственной деятельности на про</w:t>
      </w:r>
      <w:r w:rsidRPr="00E35CAB">
        <w:rPr>
          <w:rFonts w:ascii="Times New Roman" w:eastAsia="Times New Roman" w:hAnsi="Times New Roman" w:cs="Times New Roman"/>
          <w:sz w:val="28"/>
          <w:szCs w:val="28"/>
        </w:rPr>
        <w:t>мышленное, строительное, сельскохозяйственное и др. Соответственно выделяют предпринимательство по подотраслям, например в промышленности организуется предпринимательская деятельность в машиностроении, в станкостроении и т.д.</w:t>
      </w:r>
    </w:p>
    <w:p w:rsidR="00A738C2" w:rsidRP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t xml:space="preserve">Производственное предпринимательство с народнохозяйственной точки зрения является определяющим, так как в этих организациях (фирмах, компаниях, предприятиях) осуществляется производство продукции (товаров) производственно-технического назначения и товаров массового потребления, необходимых для домохозяйств, фирм, государства в целом. Все виды товаров, работ и услуг для конкретных потребителей (населения, предпринимательских фирм, государств) производятся субъектами производственного предпринимательства. Разумеется, производственное предпринимательство не является абсолютно самостоятельным (не зависимым от других видов предпринимательской деятельности), но от его развития зависят экономический рост и уровень социального развития общества. Естественно, не обязательно производить все виды товаров в одной стране. На основе международного разделения труда происходит международная специализация производственных предприятий по выпуску важных видов товаров и их экспорт (импорт) в другие страны. Но этот процесс не так прост, как может показаться на первый взгляд. </w:t>
      </w:r>
      <w:r w:rsidRPr="00E35CAB">
        <w:rPr>
          <w:rFonts w:ascii="Times New Roman" w:eastAsia="Times New Roman" w:hAnsi="Times New Roman" w:cs="Times New Roman"/>
          <w:sz w:val="28"/>
          <w:szCs w:val="28"/>
        </w:rPr>
        <w:lastRenderedPageBreak/>
        <w:t xml:space="preserve">Специализация и рост объемов производства какого-то вида товаров на основе новейших технологий приводят к увеличению объема производства, сокращению издержек производства, к повышению уровня качества товаров. Поэтому продукции отечественных предпринимателей-производственников трудно конкурировать с зарубежными товарами, так как те дешевле отечественных и предприниматели, занимающиеся торговлей, отдают предпочтение импортным товарам. </w:t>
      </w:r>
      <w:r w:rsidR="00BF1EE0">
        <w:rPr>
          <w:rStyle w:val="ae"/>
          <w:rFonts w:ascii="Times New Roman" w:eastAsia="Times New Roman" w:hAnsi="Times New Roman" w:cs="Times New Roman"/>
          <w:sz w:val="28"/>
          <w:szCs w:val="28"/>
        </w:rPr>
        <w:footnoteReference w:id="17"/>
      </w:r>
    </w:p>
    <w:p w:rsid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t>Структурная перестройка экономики не обеспечила необходимых условий для развития производственного предпринимательства, поэтому производственное предпринимательство в России является наиболее рисковым занятием. Риск нереализации произведенной продукции, хронические неплатежи, многочисленные налоги, сборы и пошлины тормозят развитие предпринимательства в производственной сфере, хотя относительно высокими темпами развивается коммерческо-торговое предпринимательство как второй вид пр</w:t>
      </w:r>
      <w:r w:rsidR="00E35CAB">
        <w:rPr>
          <w:rFonts w:ascii="Times New Roman" w:eastAsia="Times New Roman" w:hAnsi="Times New Roman" w:cs="Times New Roman"/>
          <w:sz w:val="28"/>
          <w:szCs w:val="28"/>
        </w:rPr>
        <w:t>едпринимательской деятельности.</w:t>
      </w:r>
    </w:p>
    <w:p w:rsidR="00A738C2" w:rsidRP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t>Эта деятельность мобильна, быстро приспосабливается к потребности, так как непосредственно связана с конкретными потребителями. Считается, что для развития торгового предпринимательства необходимы какминимум два основных условия: относительно устойчивый спрос на продаваемые товары (поэтому обязательно хорошее знание рынка) и более низкая закупочная цена товаров у производителей, что позволяет торговцам возместить торговые издержки и получить необходимую прибыль. Торговое предпринимательство связано с относительно высоким уровнем риска, особенно при организации торговли промышленными товарами длительного пользования.</w:t>
      </w:r>
    </w:p>
    <w:p w:rsidR="00A738C2" w:rsidRPr="00E35CAB"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E35CAB">
        <w:rPr>
          <w:rFonts w:ascii="Times New Roman" w:eastAsia="Times New Roman" w:hAnsi="Times New Roman" w:cs="Times New Roman"/>
          <w:sz w:val="28"/>
          <w:szCs w:val="28"/>
        </w:rPr>
        <w:lastRenderedPageBreak/>
        <w:t xml:space="preserve">Третьим видом предпринимательства является финансово-кредитное. Это специализированная область предпринимательской деятельности, характерной особенностью которой является то, что предметом купли-продажи выступают ценные бумаги (акции, облигации и др.), валютные ценности и национальные деньги (российский рубль). Для организации финансово-кредитного предпринимательства образуется специализированная система организаций: коммерческие банки, финансово-кредитные компании (фирмы), фондовые, валютные биржи и другие специализированные организации. Предпринимательская деятельность банков и других финансово-кредитных </w:t>
      </w:r>
      <w:r w:rsidR="00BF1EE0">
        <w:rPr>
          <w:rStyle w:val="ae"/>
          <w:rFonts w:ascii="Times New Roman" w:eastAsia="Times New Roman" w:hAnsi="Times New Roman" w:cs="Times New Roman"/>
          <w:sz w:val="28"/>
          <w:szCs w:val="28"/>
        </w:rPr>
        <w:footnoteReference w:id="18"/>
      </w:r>
      <w:r w:rsidRPr="00E35CAB">
        <w:rPr>
          <w:rFonts w:ascii="Times New Roman" w:eastAsia="Times New Roman" w:hAnsi="Times New Roman" w:cs="Times New Roman"/>
          <w:sz w:val="28"/>
          <w:szCs w:val="28"/>
        </w:rPr>
        <w:t>организаций регулируется как общими законодательными актами, так и специальными законами и нормативными актами Центрального банка России и Мин</w:t>
      </w:r>
      <w:r w:rsidR="00E35CAB">
        <w:rPr>
          <w:rFonts w:ascii="Times New Roman" w:eastAsia="Times New Roman" w:hAnsi="Times New Roman" w:cs="Times New Roman"/>
          <w:sz w:val="28"/>
          <w:szCs w:val="28"/>
        </w:rPr>
        <w:t>истерства финансов</w:t>
      </w:r>
      <w:r w:rsidRPr="00E35CAB">
        <w:rPr>
          <w:rFonts w:ascii="Times New Roman" w:eastAsia="Times New Roman" w:hAnsi="Times New Roman" w:cs="Times New Roman"/>
          <w:sz w:val="28"/>
          <w:szCs w:val="28"/>
        </w:rPr>
        <w:t xml:space="preserve"> РФ. В соответствии с законодательными актами предпринимательская деятельность на рынке ценных бумаг должна осуществляться профессиональными участниками. Государство в лице Мин</w:t>
      </w:r>
      <w:r w:rsidR="00E35CAB">
        <w:rPr>
          <w:rFonts w:ascii="Times New Roman" w:eastAsia="Times New Roman" w:hAnsi="Times New Roman" w:cs="Times New Roman"/>
          <w:sz w:val="28"/>
          <w:szCs w:val="28"/>
        </w:rPr>
        <w:t>истерства финансов</w:t>
      </w:r>
      <w:r w:rsidRPr="00E35CAB">
        <w:rPr>
          <w:rFonts w:ascii="Times New Roman" w:eastAsia="Times New Roman" w:hAnsi="Times New Roman" w:cs="Times New Roman"/>
          <w:sz w:val="28"/>
          <w:szCs w:val="28"/>
        </w:rPr>
        <w:t xml:space="preserve"> РФ также выступает в качестве предпринимателя на рынке ценных бумаг. В этом качестве выступают субъекты РФ и муниципальные образования, выпуская в оборот соответствующие ценные бумаги. Участниками рынка ценных бумаг являются коммерческие организации, осуществляющие эмиссию ценных бумаг.</w:t>
      </w:r>
    </w:p>
    <w:p w:rsidR="00A738C2" w:rsidRPr="00A738C2"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4"/>
          <w:szCs w:val="24"/>
        </w:rPr>
      </w:pPr>
      <w:r w:rsidRPr="00166F5C">
        <w:rPr>
          <w:rFonts w:ascii="Times New Roman" w:eastAsia="Times New Roman" w:hAnsi="Times New Roman" w:cs="Times New Roman"/>
          <w:sz w:val="28"/>
          <w:szCs w:val="28"/>
        </w:rPr>
        <w:t xml:space="preserve">Предпринимательская деятельность на рынке банковских услугосуществляется кредитными организациями на основании лицензии, выданной Банком России. Кредитной организацией является юридическое лицо, образуемое на основе любой формы собственности как хозяйственное общество, которое для извлечения прибыликак основной цели своей </w:t>
      </w:r>
      <w:r w:rsidRPr="00166F5C">
        <w:rPr>
          <w:rFonts w:ascii="Times New Roman" w:eastAsia="Times New Roman" w:hAnsi="Times New Roman" w:cs="Times New Roman"/>
          <w:sz w:val="28"/>
          <w:szCs w:val="28"/>
        </w:rPr>
        <w:lastRenderedPageBreak/>
        <w:t>деятельности на основании лицензии Банка России имеет право совершать банковские операции.</w:t>
      </w:r>
    </w:p>
    <w:p w:rsidR="00A738C2" w:rsidRPr="00166F5C"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66F5C">
        <w:rPr>
          <w:rFonts w:ascii="Times New Roman" w:eastAsia="Times New Roman" w:hAnsi="Times New Roman" w:cs="Times New Roman"/>
          <w:sz w:val="28"/>
          <w:szCs w:val="28"/>
        </w:rPr>
        <w:t xml:space="preserve">Важнейшим видом предпринимательства является специализированная страховая деятельность. При страховом предпринимательстве страховые организации в соответствии с законодательством и договором гарантируют страхователям возмещение ущерба при возникновении риска потери имущества, здоровья, жизни и других видов потерь. При этом страховые компании получают плату при заключении договора страхования, т.е. компенсируют свои издержки, вероятность риска и получения предпринимательской прибыли. </w:t>
      </w:r>
    </w:p>
    <w:p w:rsidR="00A738C2" w:rsidRPr="00166F5C" w:rsidRDefault="00A738C2"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66F5C">
        <w:rPr>
          <w:rFonts w:ascii="Times New Roman" w:eastAsia="Times New Roman" w:hAnsi="Times New Roman" w:cs="Times New Roman"/>
          <w:sz w:val="28"/>
          <w:szCs w:val="28"/>
        </w:rPr>
        <w:t xml:space="preserve">В развитой рыночной экономике важным видом деятельности является посредническая предпринимательская деятельность. В процессе ее организации сами субъекты экономической деятельности не производят и не продают непосредственно товары, а выступают в качестве посредников между производителями и потребителями. Посредники могут вести предпринимательскую деятельность самостоятельно или выступать на рынке от имени (по поручению) производителей или потребителей. В качестве посреднических предпринимательских организаций на рынке выступают оптовые снабженческо-сбытовые организации, брокеры, дилеры, дистрибьюторы, биржи, в какой-то мере коммерческие банки и другие кредитные организации. </w:t>
      </w:r>
      <w:r w:rsidR="00BF1EE0">
        <w:rPr>
          <w:rStyle w:val="ae"/>
          <w:rFonts w:ascii="Times New Roman" w:eastAsia="Times New Roman" w:hAnsi="Times New Roman" w:cs="Times New Roman"/>
          <w:sz w:val="28"/>
          <w:szCs w:val="28"/>
        </w:rPr>
        <w:footnoteReference w:id="19"/>
      </w:r>
    </w:p>
    <w:p w:rsidR="00A738C2" w:rsidRPr="00166F5C" w:rsidRDefault="00166F5C" w:rsidP="00632203">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r w:rsidRPr="00166F5C">
        <w:rPr>
          <w:rFonts w:ascii="Times New Roman" w:eastAsia="Times New Roman" w:hAnsi="Times New Roman" w:cs="Times New Roman"/>
          <w:sz w:val="28"/>
          <w:szCs w:val="28"/>
        </w:rPr>
        <w:t>Также отдельно выделяют п</w:t>
      </w:r>
      <w:r w:rsidR="00A738C2" w:rsidRPr="00166F5C">
        <w:rPr>
          <w:rFonts w:ascii="Times New Roman" w:eastAsia="Times New Roman" w:hAnsi="Times New Roman" w:cs="Times New Roman"/>
          <w:sz w:val="28"/>
          <w:szCs w:val="28"/>
        </w:rPr>
        <w:t>редпринимательск</w:t>
      </w:r>
      <w:r w:rsidRPr="00166F5C">
        <w:rPr>
          <w:rFonts w:ascii="Times New Roman" w:eastAsia="Times New Roman" w:hAnsi="Times New Roman" w:cs="Times New Roman"/>
          <w:sz w:val="28"/>
          <w:szCs w:val="28"/>
        </w:rPr>
        <w:t>ую</w:t>
      </w:r>
      <w:r w:rsidR="00A738C2" w:rsidRPr="00166F5C">
        <w:rPr>
          <w:rFonts w:ascii="Times New Roman" w:eastAsia="Times New Roman" w:hAnsi="Times New Roman" w:cs="Times New Roman"/>
          <w:sz w:val="28"/>
          <w:szCs w:val="28"/>
        </w:rPr>
        <w:t xml:space="preserve"> деятельность образовательного учреждения</w:t>
      </w:r>
      <w:r w:rsidRPr="00166F5C">
        <w:rPr>
          <w:rFonts w:ascii="Times New Roman" w:eastAsia="Times New Roman" w:hAnsi="Times New Roman" w:cs="Times New Roman"/>
          <w:sz w:val="28"/>
          <w:szCs w:val="28"/>
        </w:rPr>
        <w:t xml:space="preserve">. </w:t>
      </w:r>
      <w:r w:rsidR="00A738C2" w:rsidRPr="00166F5C">
        <w:rPr>
          <w:rFonts w:ascii="Times New Roman" w:eastAsia="Times New Roman" w:hAnsi="Times New Roman" w:cs="Times New Roman"/>
          <w:sz w:val="28"/>
          <w:szCs w:val="28"/>
        </w:rPr>
        <w:t xml:space="preserve">Образовательное учреждение Российской Федерации (государственное, муниципальное и негосударственное) в соответствии со ст. 47 Федерального закона «Об образовании» имеет право </w:t>
      </w:r>
      <w:r w:rsidR="00A738C2" w:rsidRPr="00166F5C">
        <w:rPr>
          <w:rFonts w:ascii="Times New Roman" w:eastAsia="Times New Roman" w:hAnsi="Times New Roman" w:cs="Times New Roman"/>
          <w:sz w:val="28"/>
          <w:szCs w:val="28"/>
        </w:rPr>
        <w:lastRenderedPageBreak/>
        <w:t>вести предпринимательскую деятельность, предусмотренную его уставом. В своей предпринимательской деятельности образовательное учреждение приравнивается к предприятию и подпадает под действие законодательства РФ в области пр</w:t>
      </w:r>
      <w:r w:rsidRPr="00166F5C">
        <w:rPr>
          <w:rFonts w:ascii="Times New Roman" w:eastAsia="Times New Roman" w:hAnsi="Times New Roman" w:cs="Times New Roman"/>
          <w:sz w:val="28"/>
          <w:szCs w:val="28"/>
        </w:rPr>
        <w:t xml:space="preserve">едпринимательской деятельности. </w:t>
      </w:r>
      <w:r w:rsidR="00A738C2" w:rsidRPr="00166F5C">
        <w:rPr>
          <w:rFonts w:ascii="Times New Roman" w:eastAsia="Times New Roman" w:hAnsi="Times New Roman" w:cs="Times New Roman"/>
          <w:sz w:val="28"/>
          <w:szCs w:val="28"/>
        </w:rPr>
        <w:t xml:space="preserve">Индивидуальная трудовая педагогическая деятельность, сопровождаемая получением доходов, </w:t>
      </w:r>
      <w:r w:rsidRPr="00166F5C">
        <w:rPr>
          <w:rFonts w:ascii="Times New Roman" w:eastAsia="Times New Roman" w:hAnsi="Times New Roman" w:cs="Times New Roman"/>
          <w:sz w:val="28"/>
          <w:szCs w:val="28"/>
        </w:rPr>
        <w:t xml:space="preserve">также </w:t>
      </w:r>
      <w:r w:rsidR="00A738C2" w:rsidRPr="00166F5C">
        <w:rPr>
          <w:rFonts w:ascii="Times New Roman" w:eastAsia="Times New Roman" w:hAnsi="Times New Roman" w:cs="Times New Roman"/>
          <w:sz w:val="28"/>
          <w:szCs w:val="28"/>
        </w:rPr>
        <w:t xml:space="preserve">рассматривается как предпринимательская и подлежит регистрации в соответствии с законодательством РФ. </w:t>
      </w:r>
    </w:p>
    <w:p w:rsidR="009D213A" w:rsidRDefault="009D213A" w:rsidP="00E91182">
      <w:pPr>
        <w:pStyle w:val="2"/>
        <w:rPr>
          <w:rFonts w:ascii="Times New Roman" w:hAnsi="Times New Roman" w:cs="Times New Roman"/>
          <w:color w:val="auto"/>
          <w:sz w:val="28"/>
          <w:szCs w:val="28"/>
        </w:rPr>
      </w:pPr>
    </w:p>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CC1B44" w:rsidRDefault="00CC1B44" w:rsidP="00CC1B44"/>
    <w:p w:rsidR="00BE6168" w:rsidRDefault="00BE6168" w:rsidP="00CC1B44"/>
    <w:p w:rsidR="00CC1B44" w:rsidRDefault="00CC1B44" w:rsidP="00CC1B44"/>
    <w:p w:rsidR="00CC1B44" w:rsidRPr="00CC1B44" w:rsidRDefault="00CC1B44" w:rsidP="00CC1B44"/>
    <w:p w:rsidR="005073B6" w:rsidRDefault="005073B6" w:rsidP="00E91182">
      <w:pPr>
        <w:pStyle w:val="2"/>
        <w:rPr>
          <w:rFonts w:ascii="Times New Roman" w:hAnsi="Times New Roman" w:cs="Times New Roman"/>
          <w:color w:val="auto"/>
          <w:sz w:val="28"/>
          <w:szCs w:val="28"/>
        </w:rPr>
      </w:pPr>
      <w:bookmarkStart w:id="5" w:name="_Toc354766602"/>
      <w:r>
        <w:rPr>
          <w:rFonts w:ascii="Times New Roman" w:hAnsi="Times New Roman" w:cs="Times New Roman"/>
          <w:color w:val="auto"/>
          <w:sz w:val="28"/>
          <w:szCs w:val="28"/>
        </w:rPr>
        <w:lastRenderedPageBreak/>
        <w:t xml:space="preserve">ГЛАВА </w:t>
      </w:r>
      <w:r>
        <w:rPr>
          <w:rFonts w:ascii="Times New Roman" w:hAnsi="Times New Roman" w:cs="Times New Roman"/>
          <w:color w:val="auto"/>
          <w:sz w:val="28"/>
          <w:szCs w:val="28"/>
          <w:lang w:val="en-US"/>
        </w:rPr>
        <w:t>II</w:t>
      </w:r>
      <w:r w:rsidR="008D1AD4">
        <w:rPr>
          <w:rFonts w:ascii="Times New Roman" w:hAnsi="Times New Roman" w:cs="Times New Roman"/>
          <w:color w:val="auto"/>
          <w:sz w:val="28"/>
          <w:szCs w:val="28"/>
        </w:rPr>
        <w:t xml:space="preserve"> </w:t>
      </w:r>
      <w:r>
        <w:rPr>
          <w:rFonts w:ascii="Times New Roman" w:hAnsi="Times New Roman" w:cs="Times New Roman"/>
          <w:color w:val="auto"/>
          <w:sz w:val="28"/>
          <w:szCs w:val="28"/>
        </w:rPr>
        <w:t>«</w:t>
      </w:r>
      <w:r w:rsidR="008B08C3">
        <w:rPr>
          <w:rFonts w:ascii="Times New Roman" w:hAnsi="Times New Roman" w:cs="Times New Roman"/>
          <w:color w:val="auto"/>
          <w:sz w:val="28"/>
          <w:szCs w:val="28"/>
        </w:rPr>
        <w:t>АНАЛИЗ ПРЕДПРИНИМАТЕЛЬСТВА ВО ВЛАДИМИРСКОЙ ОБЛАСТИ ЗА 2012 г.</w:t>
      </w:r>
      <w:r>
        <w:rPr>
          <w:rFonts w:ascii="Times New Roman" w:hAnsi="Times New Roman" w:cs="Times New Roman"/>
          <w:color w:val="auto"/>
          <w:sz w:val="28"/>
          <w:szCs w:val="28"/>
        </w:rPr>
        <w:t>»</w:t>
      </w:r>
      <w:bookmarkEnd w:id="5"/>
    </w:p>
    <w:p w:rsidR="001D2500" w:rsidRDefault="001D2500" w:rsidP="001D2500">
      <w:pPr>
        <w:autoSpaceDE w:val="0"/>
        <w:autoSpaceDN w:val="0"/>
        <w:adjustRightInd w:val="0"/>
        <w:spacing w:after="0" w:line="240" w:lineRule="auto"/>
        <w:jc w:val="both"/>
      </w:pPr>
    </w:p>
    <w:p w:rsidR="001D2500" w:rsidRPr="001D2500" w:rsidRDefault="001D2500" w:rsidP="001D2500">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1D2500">
        <w:rPr>
          <w:rFonts w:ascii="Times New Roman" w:hAnsi="Times New Roman" w:cs="Times New Roman"/>
          <w:sz w:val="28"/>
          <w:szCs w:val="28"/>
        </w:rPr>
        <w:t>Основным источником для формирования данных по</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 xml:space="preserve">демографии организаций является </w:t>
      </w:r>
      <w:r w:rsidRPr="001D2500">
        <w:rPr>
          <w:rFonts w:ascii="Times New Roman" w:hAnsi="Times New Roman" w:cs="Times New Roman"/>
          <w:iCs/>
          <w:sz w:val="28"/>
          <w:szCs w:val="28"/>
        </w:rPr>
        <w:t>информационный фонд</w:t>
      </w:r>
      <w:r w:rsidR="00BE6168">
        <w:rPr>
          <w:rFonts w:ascii="Times New Roman" w:hAnsi="Times New Roman" w:cs="Times New Roman"/>
          <w:iCs/>
          <w:sz w:val="28"/>
          <w:szCs w:val="28"/>
        </w:rPr>
        <w:t xml:space="preserve"> </w:t>
      </w:r>
      <w:r w:rsidRPr="001D2500">
        <w:rPr>
          <w:rFonts w:ascii="Times New Roman" w:hAnsi="Times New Roman" w:cs="Times New Roman"/>
          <w:iCs/>
          <w:sz w:val="28"/>
          <w:szCs w:val="28"/>
        </w:rPr>
        <w:t>Статистического регистра</w:t>
      </w:r>
      <w:r w:rsidRPr="001D2500">
        <w:rPr>
          <w:rFonts w:ascii="Times New Roman" w:hAnsi="Times New Roman" w:cs="Times New Roman"/>
          <w:i/>
          <w:iCs/>
          <w:sz w:val="28"/>
          <w:szCs w:val="28"/>
        </w:rPr>
        <w:t xml:space="preserve">, </w:t>
      </w:r>
      <w:r w:rsidRPr="001D2500">
        <w:rPr>
          <w:rFonts w:ascii="Times New Roman" w:hAnsi="Times New Roman" w:cs="Times New Roman"/>
          <w:sz w:val="28"/>
          <w:szCs w:val="28"/>
        </w:rPr>
        <w:t>на основе которого можно получить</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показатели, традиционно используемые в демографической</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статистике, то есть количество зарегистрированных или</w:t>
      </w:r>
      <w:r w:rsidR="008E54BF">
        <w:rPr>
          <w:rFonts w:ascii="Times New Roman" w:hAnsi="Times New Roman" w:cs="Times New Roman"/>
          <w:sz w:val="28"/>
          <w:szCs w:val="28"/>
        </w:rPr>
        <w:t xml:space="preserve"> </w:t>
      </w:r>
      <w:r w:rsidRPr="001D2500">
        <w:rPr>
          <w:rFonts w:ascii="Times New Roman" w:hAnsi="Times New Roman" w:cs="Times New Roman"/>
          <w:sz w:val="28"/>
          <w:szCs w:val="28"/>
        </w:rPr>
        <w:t>квидированных организаций, коэффициенты «рождаемости»,</w:t>
      </w:r>
      <w:r w:rsidR="008D1AD4">
        <w:rPr>
          <w:rFonts w:ascii="Times New Roman" w:hAnsi="Times New Roman" w:cs="Times New Roman"/>
          <w:sz w:val="28"/>
          <w:szCs w:val="28"/>
        </w:rPr>
        <w:t xml:space="preserve"> </w:t>
      </w:r>
      <w:r w:rsidR="008D1AD4" w:rsidRPr="001D2500">
        <w:rPr>
          <w:rFonts w:ascii="Times New Roman" w:hAnsi="Times New Roman" w:cs="Times New Roman"/>
          <w:sz w:val="28"/>
          <w:szCs w:val="28"/>
        </w:rPr>
        <w:t>«</w:t>
      </w:r>
      <w:r w:rsidRPr="001D2500">
        <w:rPr>
          <w:rFonts w:ascii="Times New Roman" w:hAnsi="Times New Roman" w:cs="Times New Roman"/>
          <w:sz w:val="28"/>
          <w:szCs w:val="28"/>
        </w:rPr>
        <w:t>смертности» и прироста, продолжительность жизни организации и</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Демография организаций, как в зеркале, отражает социально-экономические процессы в регионе. Показатели спада и подъема</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экономики параллельно отражаются на показателях рождаемости и</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ликвидации предприятий. Значительное влияние на статистику</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демографии предприятий оказывают социальная и налоговая</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политика, проводимые в стране.</w:t>
      </w:r>
      <w:r w:rsidR="00BE6168">
        <w:rPr>
          <w:rFonts w:ascii="Times New Roman" w:hAnsi="Times New Roman" w:cs="Times New Roman"/>
          <w:sz w:val="28"/>
          <w:szCs w:val="28"/>
        </w:rPr>
        <w:t xml:space="preserve"> </w:t>
      </w:r>
      <w:r w:rsidRPr="001D2500">
        <w:rPr>
          <w:rFonts w:ascii="Times New Roman" w:hAnsi="Times New Roman" w:cs="Times New Roman"/>
          <w:sz w:val="28"/>
          <w:szCs w:val="28"/>
        </w:rPr>
        <w:t>Если до 2006г. отмечался динамичный рост числа вновьсозданных организаций, то с 2007г. этот показатель находится в</w:t>
      </w:r>
    </w:p>
    <w:p w:rsidR="001D2500" w:rsidRDefault="001D2500" w:rsidP="001D2500">
      <w:pPr>
        <w:autoSpaceDE w:val="0"/>
        <w:autoSpaceDN w:val="0"/>
        <w:adjustRightInd w:val="0"/>
        <w:spacing w:after="0" w:line="240" w:lineRule="auto"/>
        <w:jc w:val="both"/>
        <w:rPr>
          <w:rFonts w:ascii="Times New Roman" w:hAnsi="Times New Roman" w:cs="Times New Roman"/>
          <w:sz w:val="28"/>
          <w:szCs w:val="28"/>
        </w:rPr>
      </w:pPr>
      <w:r w:rsidRPr="001D2500">
        <w:rPr>
          <w:rFonts w:ascii="Times New Roman" w:hAnsi="Times New Roman" w:cs="Times New Roman"/>
          <w:sz w:val="28"/>
          <w:szCs w:val="28"/>
        </w:rPr>
        <w:t>крайне нестабильном состоянии.</w:t>
      </w:r>
      <w:r w:rsidR="00BF1EE0">
        <w:rPr>
          <w:rStyle w:val="ae"/>
          <w:rFonts w:ascii="Times New Roman" w:hAnsi="Times New Roman" w:cs="Times New Roman"/>
          <w:sz w:val="28"/>
          <w:szCs w:val="28"/>
        </w:rPr>
        <w:footnoteReference w:id="20"/>
      </w:r>
    </w:p>
    <w:p w:rsidR="00801938" w:rsidRPr="00BF1EE0" w:rsidRDefault="00801938" w:rsidP="001D2500">
      <w:pPr>
        <w:autoSpaceDE w:val="0"/>
        <w:autoSpaceDN w:val="0"/>
        <w:adjustRightInd w:val="0"/>
        <w:spacing w:after="0" w:line="240" w:lineRule="auto"/>
        <w:jc w:val="both"/>
        <w:rPr>
          <w:rFonts w:ascii="Times New Roman" w:hAnsi="Times New Roman" w:cs="Times New Roman"/>
          <w:sz w:val="28"/>
          <w:szCs w:val="28"/>
        </w:rPr>
      </w:pPr>
    </w:p>
    <w:p w:rsidR="003C389B" w:rsidRPr="001D2500" w:rsidRDefault="003C389B" w:rsidP="003C389B">
      <w:pPr>
        <w:spacing w:before="100" w:beforeAutospacing="1" w:after="100" w:afterAutospacing="1" w:line="240" w:lineRule="auto"/>
        <w:rPr>
          <w:rFonts w:ascii="Times New Roman" w:eastAsia="Times New Roman" w:hAnsi="Times New Roman" w:cs="Times New Roman"/>
          <w:b/>
          <w:sz w:val="28"/>
          <w:szCs w:val="28"/>
        </w:rPr>
      </w:pPr>
      <w:r w:rsidRPr="001D2500">
        <w:rPr>
          <w:rFonts w:ascii="Times New Roman" w:eastAsia="Times New Roman" w:hAnsi="Times New Roman" w:cs="Times New Roman"/>
          <w:b/>
          <w:sz w:val="20"/>
          <w:szCs w:val="20"/>
        </w:rPr>
        <w:t> </w:t>
      </w:r>
      <w:r w:rsidR="001D2500" w:rsidRPr="001D2500">
        <w:rPr>
          <w:rFonts w:ascii="Times New Roman" w:eastAsia="Times New Roman" w:hAnsi="Times New Roman" w:cs="Times New Roman"/>
          <w:b/>
          <w:sz w:val="28"/>
          <w:szCs w:val="28"/>
        </w:rPr>
        <w:t>Динамика организаций (в процентах к предыдущему году)</w:t>
      </w:r>
    </w:p>
    <w:p w:rsidR="00EA049B" w:rsidRDefault="001D2500" w:rsidP="003C389B">
      <w:pPr>
        <w:spacing w:before="100" w:beforeAutospacing="1" w:after="100" w:afterAutospacing="1" w:line="240" w:lineRule="auto"/>
        <w:rPr>
          <w:rFonts w:ascii="TimesNewRomanPSMT" w:hAnsi="TimesNewRomanPSMT" w:cs="TimesNewRomanPSMT"/>
          <w:sz w:val="24"/>
          <w:szCs w:val="24"/>
        </w:rPr>
      </w:pPr>
      <w:r>
        <w:rPr>
          <w:rFonts w:ascii="TimesNewRomanPSMT" w:hAnsi="TimesNewRomanPSMT" w:cs="TimesNewRomanPSMT"/>
          <w:noProof/>
          <w:sz w:val="24"/>
          <w:szCs w:val="24"/>
        </w:rPr>
        <w:lastRenderedPageBreak/>
        <w:drawing>
          <wp:inline distT="0" distB="0" distL="0" distR="0">
            <wp:extent cx="6062773" cy="3464309"/>
            <wp:effectExtent l="19050" t="0" r="14177" b="2791"/>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A049B" w:rsidRPr="0030480B" w:rsidRDefault="0030480B" w:rsidP="00384030">
      <w:pPr>
        <w:spacing w:line="360" w:lineRule="auto"/>
        <w:ind w:firstLine="709"/>
        <w:contextualSpacing/>
        <w:jc w:val="both"/>
        <w:rPr>
          <w:rFonts w:ascii="Times New Roman" w:hAnsi="Times New Roman" w:cs="Times New Roman"/>
          <w:sz w:val="28"/>
          <w:szCs w:val="28"/>
        </w:rPr>
      </w:pPr>
      <w:r w:rsidRPr="0030480B">
        <w:rPr>
          <w:rFonts w:ascii="Times New Roman" w:hAnsi="Times New Roman" w:cs="Times New Roman"/>
          <w:sz w:val="28"/>
          <w:szCs w:val="28"/>
        </w:rPr>
        <w:t xml:space="preserve">Основной причиной этой тенденции, как известно, является постепенное реформирование налоговой политики государства, которое не самым положительным образом сказывается на положении российского предпринимательства. Однако анализ данной проблемы выходит за рамки исследования, поэтому боле подробно он рассматриваться не будет. </w:t>
      </w:r>
    </w:p>
    <w:p w:rsidR="00384030" w:rsidRPr="00384030" w:rsidRDefault="00384030" w:rsidP="00384030">
      <w:pPr>
        <w:autoSpaceDE w:val="0"/>
        <w:autoSpaceDN w:val="0"/>
        <w:adjustRightInd w:val="0"/>
        <w:spacing w:after="0" w:line="360" w:lineRule="auto"/>
        <w:ind w:firstLine="709"/>
        <w:contextualSpacing/>
        <w:jc w:val="both"/>
        <w:rPr>
          <w:rFonts w:ascii="Times New Roman" w:hAnsi="Times New Roman" w:cs="Times New Roman"/>
          <w:bCs/>
          <w:sz w:val="28"/>
          <w:szCs w:val="28"/>
        </w:rPr>
      </w:pPr>
      <w:r w:rsidRPr="00384030">
        <w:rPr>
          <w:rFonts w:ascii="Times New Roman" w:hAnsi="Times New Roman" w:cs="Times New Roman"/>
          <w:sz w:val="28"/>
          <w:szCs w:val="28"/>
        </w:rPr>
        <w:t xml:space="preserve">В 2011г. </w:t>
      </w:r>
      <w:r w:rsidRPr="00384030">
        <w:rPr>
          <w:rFonts w:ascii="Times New Roman" w:hAnsi="Times New Roman" w:cs="Times New Roman"/>
          <w:bCs/>
          <w:sz w:val="28"/>
          <w:szCs w:val="28"/>
        </w:rPr>
        <w:t xml:space="preserve">число зарегистрированных организаций </w:t>
      </w:r>
      <w:r w:rsidRPr="00384030">
        <w:rPr>
          <w:rFonts w:ascii="Times New Roman" w:hAnsi="Times New Roman" w:cs="Times New Roman"/>
          <w:sz w:val="28"/>
          <w:szCs w:val="28"/>
        </w:rPr>
        <w:t>(юридических лиц) по сравнению с предыдущим годом возросло на</w:t>
      </w:r>
      <w:r w:rsidR="00BE6168">
        <w:rPr>
          <w:rFonts w:ascii="Times New Roman" w:hAnsi="Times New Roman" w:cs="Times New Roman"/>
          <w:sz w:val="28"/>
          <w:szCs w:val="28"/>
        </w:rPr>
        <w:t xml:space="preserve"> </w:t>
      </w:r>
      <w:r w:rsidRPr="00384030">
        <w:rPr>
          <w:rFonts w:ascii="Times New Roman" w:hAnsi="Times New Roman" w:cs="Times New Roman"/>
          <w:sz w:val="28"/>
          <w:szCs w:val="28"/>
        </w:rPr>
        <w:t>383 единицы или 10,8%; в 2012г. произошло уменьшение на этом жеуровне (число вновь зарегистрированных объектов уменьшилось на</w:t>
      </w:r>
      <w:r w:rsidR="00BE6168">
        <w:rPr>
          <w:rFonts w:ascii="Times New Roman" w:hAnsi="Times New Roman" w:cs="Times New Roman"/>
          <w:sz w:val="28"/>
          <w:szCs w:val="28"/>
        </w:rPr>
        <w:t xml:space="preserve"> </w:t>
      </w:r>
      <w:r w:rsidRPr="00384030">
        <w:rPr>
          <w:rFonts w:ascii="Times New Roman" w:hAnsi="Times New Roman" w:cs="Times New Roman"/>
          <w:sz w:val="28"/>
          <w:szCs w:val="28"/>
        </w:rPr>
        <w:t>379 ед. или 10,8%).</w:t>
      </w:r>
    </w:p>
    <w:p w:rsidR="00384030" w:rsidRDefault="00384030" w:rsidP="00384030">
      <w:pPr>
        <w:autoSpaceDE w:val="0"/>
        <w:autoSpaceDN w:val="0"/>
        <w:adjustRightInd w:val="0"/>
        <w:spacing w:after="0" w:line="360" w:lineRule="auto"/>
        <w:ind w:firstLine="709"/>
        <w:contextualSpacing/>
        <w:jc w:val="both"/>
        <w:rPr>
          <w:rFonts w:ascii="Times New Roman" w:hAnsi="Times New Roman" w:cs="Times New Roman"/>
          <w:bCs/>
          <w:sz w:val="28"/>
          <w:szCs w:val="28"/>
        </w:rPr>
      </w:pPr>
      <w:r w:rsidRPr="00384030">
        <w:rPr>
          <w:rFonts w:ascii="Times New Roman" w:hAnsi="Times New Roman" w:cs="Times New Roman"/>
          <w:sz w:val="28"/>
          <w:szCs w:val="28"/>
        </w:rPr>
        <w:t xml:space="preserve">В отчетном году учтено </w:t>
      </w:r>
      <w:r w:rsidRPr="00384030">
        <w:rPr>
          <w:rFonts w:ascii="Times New Roman" w:hAnsi="Times New Roman" w:cs="Times New Roman"/>
          <w:bCs/>
          <w:sz w:val="28"/>
          <w:szCs w:val="28"/>
        </w:rPr>
        <w:t xml:space="preserve">всего официально ликвидированных организаций </w:t>
      </w:r>
      <w:r w:rsidRPr="00384030">
        <w:rPr>
          <w:rFonts w:ascii="Times New Roman" w:hAnsi="Times New Roman" w:cs="Times New Roman"/>
          <w:sz w:val="28"/>
          <w:szCs w:val="28"/>
        </w:rPr>
        <w:t xml:space="preserve">- 3450. Количество </w:t>
      </w:r>
      <w:r w:rsidRPr="00384030">
        <w:rPr>
          <w:rFonts w:ascii="Times New Roman" w:hAnsi="Times New Roman" w:cs="Times New Roman"/>
          <w:bCs/>
          <w:sz w:val="28"/>
          <w:szCs w:val="28"/>
        </w:rPr>
        <w:t xml:space="preserve">официально ликвидированных </w:t>
      </w:r>
      <w:r w:rsidRPr="00384030">
        <w:rPr>
          <w:rFonts w:ascii="Times New Roman" w:hAnsi="Times New Roman" w:cs="Times New Roman"/>
          <w:sz w:val="28"/>
          <w:szCs w:val="28"/>
        </w:rPr>
        <w:t>организаций по сравнению с прошлым годом уменьшилось на 452единицы или 11,6%.</w:t>
      </w:r>
    </w:p>
    <w:p w:rsidR="00EF5120" w:rsidRDefault="00384030" w:rsidP="00EF5120">
      <w:pPr>
        <w:autoSpaceDE w:val="0"/>
        <w:autoSpaceDN w:val="0"/>
        <w:adjustRightInd w:val="0"/>
        <w:spacing w:after="0" w:line="360" w:lineRule="auto"/>
        <w:ind w:firstLine="709"/>
        <w:contextualSpacing/>
        <w:jc w:val="both"/>
        <w:rPr>
          <w:rFonts w:ascii="Times New Roman" w:hAnsi="Times New Roman" w:cs="Times New Roman"/>
          <w:bCs/>
          <w:iCs/>
          <w:sz w:val="28"/>
          <w:szCs w:val="28"/>
        </w:rPr>
      </w:pPr>
      <w:r w:rsidRPr="00384030">
        <w:rPr>
          <w:rFonts w:ascii="Times New Roman" w:hAnsi="Times New Roman" w:cs="Times New Roman"/>
          <w:bCs/>
          <w:iCs/>
          <w:sz w:val="28"/>
          <w:szCs w:val="28"/>
        </w:rPr>
        <w:lastRenderedPageBreak/>
        <w:t>Данные о демографии организаций в разрезе видовдеятельности (ОКВЭД-2007)за январь - декабрь 2012г.</w:t>
      </w:r>
      <w:r w:rsidR="00EF5120">
        <w:rPr>
          <w:rFonts w:ascii="Times New Roman" w:hAnsi="Times New Roman" w:cs="Times New Roman"/>
          <w:bCs/>
          <w:iCs/>
          <w:sz w:val="28"/>
          <w:szCs w:val="28"/>
        </w:rPr>
        <w:t xml:space="preserve"> представлены в Т</w:t>
      </w:r>
      <w:r>
        <w:rPr>
          <w:rFonts w:ascii="Times New Roman" w:hAnsi="Times New Roman" w:cs="Times New Roman"/>
          <w:bCs/>
          <w:iCs/>
          <w:sz w:val="28"/>
          <w:szCs w:val="28"/>
        </w:rPr>
        <w:t>аблице</w:t>
      </w:r>
      <w:r w:rsidR="00EF5120">
        <w:rPr>
          <w:rFonts w:ascii="Times New Roman" w:hAnsi="Times New Roman" w:cs="Times New Roman"/>
          <w:bCs/>
          <w:iCs/>
          <w:sz w:val="28"/>
          <w:szCs w:val="28"/>
        </w:rPr>
        <w:t xml:space="preserve"> «Виды предпринимательства».</w:t>
      </w:r>
      <w:r w:rsidR="009D213A">
        <w:rPr>
          <w:rStyle w:val="ae"/>
          <w:rFonts w:ascii="Times New Roman" w:hAnsi="Times New Roman" w:cs="Times New Roman"/>
          <w:bCs/>
          <w:iCs/>
          <w:sz w:val="28"/>
          <w:szCs w:val="28"/>
        </w:rPr>
        <w:footnoteReference w:id="21"/>
      </w:r>
    </w:p>
    <w:p w:rsidR="00EF5120" w:rsidRDefault="00EF5120" w:rsidP="00EF5120">
      <w:pPr>
        <w:autoSpaceDE w:val="0"/>
        <w:autoSpaceDN w:val="0"/>
        <w:adjustRightInd w:val="0"/>
        <w:spacing w:after="0" w:line="360" w:lineRule="auto"/>
        <w:ind w:firstLine="709"/>
        <w:contextualSpacing/>
        <w:jc w:val="both"/>
        <w:rPr>
          <w:rFonts w:ascii="Times New Roman" w:hAnsi="Times New Roman" w:cs="Times New Roman"/>
          <w:bCs/>
          <w:iCs/>
          <w:sz w:val="28"/>
          <w:szCs w:val="28"/>
        </w:rPr>
      </w:pPr>
    </w:p>
    <w:p w:rsidR="00801938" w:rsidRDefault="00801938" w:rsidP="00EF5120">
      <w:pPr>
        <w:autoSpaceDE w:val="0"/>
        <w:autoSpaceDN w:val="0"/>
        <w:adjustRightInd w:val="0"/>
        <w:spacing w:after="0" w:line="360" w:lineRule="auto"/>
        <w:ind w:firstLine="709"/>
        <w:contextualSpacing/>
        <w:jc w:val="both"/>
        <w:rPr>
          <w:rFonts w:ascii="Times New Roman" w:hAnsi="Times New Roman" w:cs="Times New Roman"/>
          <w:bCs/>
          <w:iCs/>
          <w:sz w:val="28"/>
          <w:szCs w:val="28"/>
        </w:rPr>
      </w:pPr>
    </w:p>
    <w:p w:rsidR="00384030" w:rsidRDefault="00EF5120" w:rsidP="00384030">
      <w:pPr>
        <w:autoSpaceDE w:val="0"/>
        <w:autoSpaceDN w:val="0"/>
        <w:adjustRightInd w:val="0"/>
        <w:spacing w:after="0" w:line="360" w:lineRule="auto"/>
        <w:ind w:firstLine="709"/>
        <w:contextualSpacing/>
        <w:jc w:val="both"/>
        <w:rPr>
          <w:rFonts w:ascii="Times New Roman" w:hAnsi="Times New Roman" w:cs="Times New Roman"/>
          <w:b/>
          <w:bCs/>
          <w:iCs/>
          <w:sz w:val="28"/>
          <w:szCs w:val="28"/>
        </w:rPr>
      </w:pPr>
      <w:r w:rsidRPr="00EF5120">
        <w:rPr>
          <w:rFonts w:ascii="Times New Roman" w:hAnsi="Times New Roman" w:cs="Times New Roman"/>
          <w:b/>
          <w:bCs/>
          <w:iCs/>
          <w:sz w:val="28"/>
          <w:szCs w:val="28"/>
        </w:rPr>
        <w:t>Таблица «Виды предпринимательства»</w:t>
      </w:r>
    </w:p>
    <w:tbl>
      <w:tblPr>
        <w:tblStyle w:val="af2"/>
        <w:tblW w:w="0" w:type="auto"/>
        <w:tblLook w:val="04A0"/>
      </w:tblPr>
      <w:tblGrid>
        <w:gridCol w:w="4638"/>
        <w:gridCol w:w="6"/>
        <w:gridCol w:w="2410"/>
        <w:gridCol w:w="2415"/>
      </w:tblGrid>
      <w:tr w:rsidR="009F5AFA" w:rsidRPr="009F5AFA" w:rsidTr="00740FED">
        <w:tc>
          <w:tcPr>
            <w:tcW w:w="4644" w:type="dxa"/>
            <w:gridSpan w:val="2"/>
          </w:tcPr>
          <w:p w:rsidR="009F5AFA" w:rsidRPr="009F5AFA" w:rsidRDefault="009F5AFA" w:rsidP="00740FED">
            <w:pPr>
              <w:autoSpaceDE w:val="0"/>
              <w:autoSpaceDN w:val="0"/>
              <w:adjustRightInd w:val="0"/>
              <w:spacing w:line="360" w:lineRule="auto"/>
              <w:contextualSpacing/>
              <w:jc w:val="both"/>
              <w:rPr>
                <w:rFonts w:ascii="Times New Roman" w:hAnsi="Times New Roman" w:cs="Times New Roman"/>
                <w:bCs/>
                <w:sz w:val="28"/>
                <w:szCs w:val="28"/>
              </w:rPr>
            </w:pPr>
          </w:p>
        </w:tc>
        <w:tc>
          <w:tcPr>
            <w:tcW w:w="4825" w:type="dxa"/>
            <w:gridSpan w:val="2"/>
            <w:tcBorders>
              <w:right w:val="single" w:sz="4" w:space="0" w:color="auto"/>
            </w:tcBorders>
          </w:tcPr>
          <w:p w:rsidR="009F5AFA" w:rsidRPr="009F5AFA" w:rsidRDefault="009F5AFA" w:rsidP="00740FED">
            <w:pPr>
              <w:autoSpaceDE w:val="0"/>
              <w:autoSpaceDN w:val="0"/>
              <w:adjustRightInd w:val="0"/>
              <w:spacing w:line="360" w:lineRule="auto"/>
              <w:contextualSpacing/>
              <w:jc w:val="both"/>
              <w:rPr>
                <w:rFonts w:ascii="Times New Roman" w:hAnsi="Times New Roman" w:cs="Times New Roman"/>
                <w:bCs/>
                <w:sz w:val="28"/>
                <w:szCs w:val="28"/>
              </w:rPr>
            </w:pPr>
            <w:r w:rsidRPr="009F5AFA">
              <w:rPr>
                <w:rFonts w:ascii="Times New Roman" w:hAnsi="Times New Roman" w:cs="Times New Roman"/>
                <w:bCs/>
                <w:sz w:val="28"/>
                <w:szCs w:val="28"/>
              </w:rPr>
              <w:t>Количество организаций (единиц)</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Зарегистрировано</w:t>
            </w:r>
          </w:p>
        </w:tc>
        <w:tc>
          <w:tcPr>
            <w:tcW w:w="2415" w:type="dxa"/>
            <w:tcBorders>
              <w:right w:val="single" w:sz="4" w:space="0" w:color="auto"/>
            </w:tcBorders>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Ликвидировано</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ВСЕГО:</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3393</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3450</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из них:</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Сельское хозяйство, охота и лесное хозяйство</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67</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204</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Добыча полезных ископаемых</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25</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4</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Обрабатывающие производства</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462</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441</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из них:</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Производство пищевых продуктов, включая напитки и табак</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41</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59</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Текстильное и швейное производство</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47</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36</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Обработка древесины и производство изделий из дерева</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56</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68</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Целлюлозно-бумажное производство; издательская и полиграфическая деятельность</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24</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33</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Химическое производство</w:t>
            </w:r>
          </w:p>
        </w:tc>
        <w:tc>
          <w:tcPr>
            <w:tcW w:w="2410"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23</w:t>
            </w:r>
          </w:p>
        </w:tc>
        <w:tc>
          <w:tcPr>
            <w:tcW w:w="2415" w:type="dxa"/>
            <w:vAlign w:val="center"/>
          </w:tcPr>
          <w:p w:rsidR="009F5AFA" w:rsidRPr="009F5AFA" w:rsidRDefault="009F5AFA"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19</w:t>
            </w:r>
          </w:p>
        </w:tc>
      </w:tr>
      <w:tr w:rsidR="009F5AFA" w:rsidRPr="009F5AFA" w:rsidTr="00740FED">
        <w:tc>
          <w:tcPr>
            <w:tcW w:w="4644" w:type="dxa"/>
            <w:gridSpan w:val="2"/>
          </w:tcPr>
          <w:p w:rsidR="009F5AFA" w:rsidRPr="009F5AFA" w:rsidRDefault="009F5AFA"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Производство резиновых и плас</w:t>
            </w:r>
            <w:r w:rsidR="00740FED">
              <w:rPr>
                <w:rFonts w:ascii="Times New Roman" w:hAnsi="Times New Roman" w:cs="Times New Roman"/>
                <w:bCs/>
                <w:sz w:val="28"/>
                <w:szCs w:val="28"/>
              </w:rPr>
              <w:t>тмассовых изделий</w:t>
            </w:r>
          </w:p>
        </w:tc>
        <w:tc>
          <w:tcPr>
            <w:tcW w:w="2410" w:type="dxa"/>
            <w:vAlign w:val="center"/>
          </w:tcPr>
          <w:p w:rsidR="009F5AFA" w:rsidRPr="009F5AFA" w:rsidRDefault="00740FED"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33</w:t>
            </w:r>
          </w:p>
        </w:tc>
        <w:tc>
          <w:tcPr>
            <w:tcW w:w="2415" w:type="dxa"/>
            <w:vAlign w:val="center"/>
          </w:tcPr>
          <w:p w:rsidR="009F5AFA" w:rsidRPr="009F5AFA" w:rsidRDefault="00740FED"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27</w:t>
            </w:r>
          </w:p>
        </w:tc>
      </w:tr>
      <w:tr w:rsidR="009F5AFA" w:rsidRPr="009F5AFA" w:rsidTr="00740FED">
        <w:tc>
          <w:tcPr>
            <w:tcW w:w="4644" w:type="dxa"/>
            <w:gridSpan w:val="2"/>
          </w:tcPr>
          <w:p w:rsidR="009F5AFA" w:rsidRPr="009F5AFA" w:rsidRDefault="00740FED" w:rsidP="00740FED">
            <w:pPr>
              <w:autoSpaceDE w:val="0"/>
              <w:autoSpaceDN w:val="0"/>
              <w:adjustRightInd w:val="0"/>
              <w:contextualSpacing/>
              <w:jc w:val="both"/>
              <w:rPr>
                <w:rFonts w:ascii="Times New Roman" w:hAnsi="Times New Roman" w:cs="Times New Roman"/>
                <w:bCs/>
                <w:sz w:val="28"/>
                <w:szCs w:val="28"/>
              </w:rPr>
            </w:pPr>
            <w:r>
              <w:rPr>
                <w:rFonts w:ascii="Times New Roman" w:hAnsi="Times New Roman" w:cs="Times New Roman"/>
                <w:bCs/>
                <w:sz w:val="28"/>
                <w:szCs w:val="28"/>
              </w:rPr>
              <w:t>Производство прочих неметаллических минеральных продуктов</w:t>
            </w:r>
          </w:p>
        </w:tc>
        <w:tc>
          <w:tcPr>
            <w:tcW w:w="2410" w:type="dxa"/>
            <w:vAlign w:val="center"/>
          </w:tcPr>
          <w:p w:rsidR="009F5AFA" w:rsidRPr="009F5AFA" w:rsidRDefault="00740FED"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33</w:t>
            </w:r>
          </w:p>
        </w:tc>
        <w:tc>
          <w:tcPr>
            <w:tcW w:w="2415" w:type="dxa"/>
            <w:vAlign w:val="center"/>
          </w:tcPr>
          <w:p w:rsidR="009F5AFA" w:rsidRPr="009F5AFA" w:rsidRDefault="00740FED" w:rsidP="00740FED">
            <w:pPr>
              <w:autoSpaceDE w:val="0"/>
              <w:autoSpaceDN w:val="0"/>
              <w:adjustRightInd w:val="0"/>
              <w:contextualSpacing/>
              <w:jc w:val="center"/>
              <w:rPr>
                <w:rFonts w:ascii="Times New Roman" w:hAnsi="Times New Roman" w:cs="Times New Roman"/>
                <w:bCs/>
                <w:sz w:val="28"/>
                <w:szCs w:val="28"/>
              </w:rPr>
            </w:pPr>
            <w:r>
              <w:rPr>
                <w:rFonts w:ascii="Times New Roman" w:hAnsi="Times New Roman" w:cs="Times New Roman"/>
                <w:bCs/>
                <w:sz w:val="28"/>
                <w:szCs w:val="28"/>
              </w:rPr>
              <w:t>38</w:t>
            </w:r>
          </w:p>
        </w:tc>
      </w:tr>
      <w:tr w:rsidR="009F5AFA" w:rsidRPr="00AF1FF2" w:rsidTr="00740FED">
        <w:tc>
          <w:tcPr>
            <w:tcW w:w="4644" w:type="dxa"/>
            <w:gridSpan w:val="2"/>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Металлургическое производство и производство готовых металлических изделий</w:t>
            </w:r>
          </w:p>
        </w:tc>
        <w:tc>
          <w:tcPr>
            <w:tcW w:w="2410"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70</w:t>
            </w:r>
          </w:p>
        </w:tc>
        <w:tc>
          <w:tcPr>
            <w:tcW w:w="2415"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48</w:t>
            </w:r>
          </w:p>
        </w:tc>
      </w:tr>
      <w:tr w:rsidR="009F5AFA" w:rsidRPr="00AF1FF2" w:rsidTr="00740FED">
        <w:tc>
          <w:tcPr>
            <w:tcW w:w="4644" w:type="dxa"/>
            <w:gridSpan w:val="2"/>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lastRenderedPageBreak/>
              <w:t>Производство машин и оборудования</w:t>
            </w:r>
          </w:p>
        </w:tc>
        <w:tc>
          <w:tcPr>
            <w:tcW w:w="2410"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43</w:t>
            </w:r>
          </w:p>
        </w:tc>
        <w:tc>
          <w:tcPr>
            <w:tcW w:w="2415"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34</w:t>
            </w:r>
          </w:p>
        </w:tc>
      </w:tr>
      <w:tr w:rsidR="009F5AFA" w:rsidRPr="00AF1FF2" w:rsidTr="00740FED">
        <w:tc>
          <w:tcPr>
            <w:tcW w:w="4644" w:type="dxa"/>
            <w:gridSpan w:val="2"/>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Производство электрооборудования, электронного и оптического оборудования</w:t>
            </w:r>
          </w:p>
        </w:tc>
        <w:tc>
          <w:tcPr>
            <w:tcW w:w="2410"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27</w:t>
            </w:r>
          </w:p>
        </w:tc>
        <w:tc>
          <w:tcPr>
            <w:tcW w:w="2415"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34</w:t>
            </w:r>
          </w:p>
        </w:tc>
      </w:tr>
      <w:tr w:rsidR="009F5AFA" w:rsidRPr="00AF1FF2" w:rsidTr="00740FED">
        <w:tc>
          <w:tcPr>
            <w:tcW w:w="4644" w:type="dxa"/>
            <w:gridSpan w:val="2"/>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Производство транспортных средств и оборудования</w:t>
            </w:r>
          </w:p>
        </w:tc>
        <w:tc>
          <w:tcPr>
            <w:tcW w:w="2410"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4</w:t>
            </w:r>
          </w:p>
        </w:tc>
        <w:tc>
          <w:tcPr>
            <w:tcW w:w="2415" w:type="dxa"/>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10</w:t>
            </w:r>
          </w:p>
        </w:tc>
      </w:tr>
      <w:tr w:rsidR="009F5AFA" w:rsidRPr="00AF1FF2" w:rsidTr="00740FED">
        <w:tc>
          <w:tcPr>
            <w:tcW w:w="4644" w:type="dxa"/>
            <w:gridSpan w:val="2"/>
            <w:tcBorders>
              <w:right w:val="single" w:sz="4" w:space="0" w:color="auto"/>
            </w:tcBorders>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Прочие производства</w:t>
            </w:r>
          </w:p>
        </w:tc>
        <w:tc>
          <w:tcPr>
            <w:tcW w:w="2410" w:type="dxa"/>
            <w:tcBorders>
              <w:left w:val="single" w:sz="4" w:space="0" w:color="auto"/>
              <w:right w:val="single" w:sz="4" w:space="0" w:color="auto"/>
            </w:tcBorders>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58</w:t>
            </w:r>
          </w:p>
        </w:tc>
        <w:tc>
          <w:tcPr>
            <w:tcW w:w="2415" w:type="dxa"/>
            <w:tcBorders>
              <w:left w:val="single" w:sz="4" w:space="0" w:color="auto"/>
            </w:tcBorders>
            <w:vAlign w:val="center"/>
          </w:tcPr>
          <w:p w:rsidR="009F5AFA"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32</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8"/>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Производство и распределение электроэнергии, газа и воды</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29</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21</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9"/>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Строительство</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405</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377</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3"/>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Оптовая и розничная торговля, ремонт автотранспортных средств, мотоциклов, бытовых изделий и предметов личного пользования</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1098</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1193</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35"/>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Гостиницы и рестораны</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86</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95</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2"/>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Транспорт и связь</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147</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196</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8"/>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Финансовая деятельность</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54</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41</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1"/>
        </w:trPr>
        <w:tc>
          <w:tcPr>
            <w:tcW w:w="4638" w:type="dxa"/>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Операции с недвижимым имуществом, аренда и предоставление услуг</w:t>
            </w:r>
          </w:p>
        </w:tc>
        <w:tc>
          <w:tcPr>
            <w:tcW w:w="2416" w:type="dxa"/>
            <w:gridSpan w:val="2"/>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770</w:t>
            </w:r>
          </w:p>
        </w:tc>
        <w:tc>
          <w:tcPr>
            <w:tcW w:w="2415" w:type="dxa"/>
            <w:vAlign w:val="center"/>
          </w:tcPr>
          <w:p w:rsidR="00740FED" w:rsidRPr="00AF1FF2" w:rsidRDefault="00740FED" w:rsidP="00AF1FF2">
            <w:pPr>
              <w:pStyle w:val="af3"/>
              <w:rPr>
                <w:rFonts w:ascii="Times New Roman" w:hAnsi="Times New Roman" w:cs="Times New Roman"/>
                <w:sz w:val="28"/>
                <w:szCs w:val="28"/>
              </w:rPr>
            </w:pPr>
            <w:r w:rsidRPr="00AF1FF2">
              <w:rPr>
                <w:rFonts w:ascii="Times New Roman" w:hAnsi="Times New Roman" w:cs="Times New Roman"/>
                <w:sz w:val="28"/>
                <w:szCs w:val="28"/>
              </w:rPr>
              <w:t>635</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1"/>
        </w:trPr>
        <w:tc>
          <w:tcPr>
            <w:tcW w:w="4638" w:type="dxa"/>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Государственное управление и обеспечение военной безопасности</w:t>
            </w:r>
          </w:p>
        </w:tc>
        <w:tc>
          <w:tcPr>
            <w:tcW w:w="2416" w:type="dxa"/>
            <w:gridSpan w:val="2"/>
            <w:vAlign w:val="center"/>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21</w:t>
            </w:r>
          </w:p>
        </w:tc>
        <w:tc>
          <w:tcPr>
            <w:tcW w:w="2415" w:type="dxa"/>
            <w:vAlign w:val="center"/>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33</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9"/>
        </w:trPr>
        <w:tc>
          <w:tcPr>
            <w:tcW w:w="4638" w:type="dxa"/>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 xml:space="preserve">Образование </w:t>
            </w:r>
          </w:p>
        </w:tc>
        <w:tc>
          <w:tcPr>
            <w:tcW w:w="2416" w:type="dxa"/>
            <w:gridSpan w:val="2"/>
            <w:vAlign w:val="center"/>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31</w:t>
            </w:r>
          </w:p>
        </w:tc>
        <w:tc>
          <w:tcPr>
            <w:tcW w:w="2415" w:type="dxa"/>
            <w:vAlign w:val="center"/>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47</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2"/>
        </w:trPr>
        <w:tc>
          <w:tcPr>
            <w:tcW w:w="4638" w:type="dxa"/>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Здравоохранение и предоставление социальных услуг</w:t>
            </w:r>
          </w:p>
        </w:tc>
        <w:tc>
          <w:tcPr>
            <w:tcW w:w="2416" w:type="dxa"/>
            <w:gridSpan w:val="2"/>
            <w:vAlign w:val="center"/>
          </w:tcPr>
          <w:p w:rsidR="00740FED" w:rsidRPr="00AF1FF2" w:rsidRDefault="00BD6982" w:rsidP="00AF1FF2">
            <w:pPr>
              <w:pStyle w:val="af3"/>
              <w:rPr>
                <w:rFonts w:ascii="Times New Roman" w:eastAsiaTheme="majorEastAsia" w:hAnsi="Times New Roman" w:cs="Times New Roman"/>
                <w:sz w:val="28"/>
                <w:szCs w:val="28"/>
              </w:rPr>
            </w:pPr>
            <w:r w:rsidRPr="00AF1FF2">
              <w:rPr>
                <w:rFonts w:ascii="Times New Roman" w:eastAsiaTheme="majorEastAsia" w:hAnsi="Times New Roman" w:cs="Times New Roman"/>
                <w:sz w:val="28"/>
                <w:szCs w:val="28"/>
              </w:rPr>
              <w:t>36</w:t>
            </w:r>
          </w:p>
        </w:tc>
        <w:tc>
          <w:tcPr>
            <w:tcW w:w="2415" w:type="dxa"/>
            <w:vAlign w:val="center"/>
          </w:tcPr>
          <w:p w:rsidR="00740FED" w:rsidRPr="00AF1FF2" w:rsidRDefault="00BD6982" w:rsidP="00AF1FF2">
            <w:pPr>
              <w:pStyle w:val="af3"/>
              <w:rPr>
                <w:rFonts w:ascii="Times New Roman" w:eastAsiaTheme="majorEastAsia" w:hAnsi="Times New Roman" w:cs="Times New Roman"/>
                <w:sz w:val="28"/>
                <w:szCs w:val="28"/>
              </w:rPr>
            </w:pPr>
            <w:r w:rsidRPr="00AF1FF2">
              <w:rPr>
                <w:rFonts w:ascii="Times New Roman" w:eastAsiaTheme="majorEastAsia" w:hAnsi="Times New Roman" w:cs="Times New Roman"/>
                <w:sz w:val="28"/>
                <w:szCs w:val="28"/>
              </w:rPr>
              <w:t>21</w:t>
            </w:r>
          </w:p>
        </w:tc>
      </w:tr>
      <w:tr w:rsidR="00740FED" w:rsidRPr="00AF1FF2" w:rsidTr="00BD6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1"/>
        </w:trPr>
        <w:tc>
          <w:tcPr>
            <w:tcW w:w="4638" w:type="dxa"/>
            <w:vAlign w:val="center"/>
          </w:tcPr>
          <w:p w:rsidR="00740FED" w:rsidRPr="00AF1FF2" w:rsidRDefault="00BD6982" w:rsidP="00AF1FF2">
            <w:pPr>
              <w:pStyle w:val="af3"/>
              <w:rPr>
                <w:rFonts w:ascii="Times New Roman" w:hAnsi="Times New Roman" w:cs="Times New Roman"/>
                <w:sz w:val="28"/>
                <w:szCs w:val="28"/>
              </w:rPr>
            </w:pPr>
            <w:r w:rsidRPr="00AF1FF2">
              <w:rPr>
                <w:rFonts w:ascii="Times New Roman" w:hAnsi="Times New Roman" w:cs="Times New Roman"/>
                <w:sz w:val="28"/>
                <w:szCs w:val="28"/>
              </w:rPr>
              <w:t>Предоставление прочих коммунальных, социальных и персональных услуг</w:t>
            </w:r>
          </w:p>
        </w:tc>
        <w:tc>
          <w:tcPr>
            <w:tcW w:w="2416" w:type="dxa"/>
            <w:gridSpan w:val="2"/>
            <w:vAlign w:val="center"/>
          </w:tcPr>
          <w:p w:rsidR="00740FED" w:rsidRPr="00AF1FF2" w:rsidRDefault="00BD6982" w:rsidP="00AF1FF2">
            <w:pPr>
              <w:pStyle w:val="af3"/>
              <w:rPr>
                <w:rFonts w:ascii="Times New Roman" w:eastAsiaTheme="majorEastAsia" w:hAnsi="Times New Roman" w:cs="Times New Roman"/>
                <w:sz w:val="28"/>
                <w:szCs w:val="28"/>
              </w:rPr>
            </w:pPr>
            <w:r w:rsidRPr="00AF1FF2">
              <w:rPr>
                <w:rFonts w:ascii="Times New Roman" w:eastAsiaTheme="majorEastAsia" w:hAnsi="Times New Roman" w:cs="Times New Roman"/>
                <w:sz w:val="28"/>
                <w:szCs w:val="28"/>
              </w:rPr>
              <w:t>162</w:t>
            </w:r>
          </w:p>
        </w:tc>
        <w:tc>
          <w:tcPr>
            <w:tcW w:w="2415" w:type="dxa"/>
            <w:vAlign w:val="center"/>
          </w:tcPr>
          <w:p w:rsidR="00740FED" w:rsidRPr="00AF1FF2" w:rsidRDefault="00BD6982" w:rsidP="00AF1FF2">
            <w:pPr>
              <w:pStyle w:val="af3"/>
              <w:rPr>
                <w:rFonts w:ascii="Times New Roman" w:eastAsiaTheme="majorEastAsia" w:hAnsi="Times New Roman" w:cs="Times New Roman"/>
                <w:sz w:val="28"/>
                <w:szCs w:val="28"/>
              </w:rPr>
            </w:pPr>
            <w:r w:rsidRPr="00AF1FF2">
              <w:rPr>
                <w:rFonts w:ascii="Times New Roman" w:eastAsiaTheme="majorEastAsia" w:hAnsi="Times New Roman" w:cs="Times New Roman"/>
                <w:sz w:val="28"/>
                <w:szCs w:val="28"/>
              </w:rPr>
              <w:t>139</w:t>
            </w:r>
          </w:p>
        </w:tc>
      </w:tr>
    </w:tbl>
    <w:p w:rsidR="00BD6982" w:rsidRDefault="00BD6982" w:rsidP="00E91182">
      <w:pPr>
        <w:pStyle w:val="2"/>
        <w:rPr>
          <w:rFonts w:ascii="Times New Roman" w:hAnsi="Times New Roman" w:cs="Times New Roman"/>
          <w:color w:val="auto"/>
          <w:sz w:val="28"/>
          <w:szCs w:val="28"/>
        </w:rPr>
      </w:pPr>
    </w:p>
    <w:p w:rsidR="00632203" w:rsidRPr="00632203" w:rsidRDefault="00632203" w:rsidP="00632203">
      <w:pPr>
        <w:pStyle w:val="Default"/>
        <w:spacing w:line="360" w:lineRule="auto"/>
        <w:ind w:firstLine="709"/>
        <w:contextualSpacing/>
        <w:jc w:val="both"/>
        <w:rPr>
          <w:sz w:val="28"/>
          <w:szCs w:val="28"/>
        </w:rPr>
      </w:pPr>
      <w:r w:rsidRPr="00632203">
        <w:rPr>
          <w:sz w:val="28"/>
          <w:szCs w:val="28"/>
        </w:rPr>
        <w:t xml:space="preserve">Согласно данным Владимирстата в 2012 году в области функционировало 3517 малых и средних предприятий, в том числе 3300 малых (без учёта микропредприятий) и 217 средних. Относительно 2011 года рост числа малых предприятий составил 214 единиц (106,5%). </w:t>
      </w:r>
    </w:p>
    <w:p w:rsidR="00632203" w:rsidRPr="00632203" w:rsidRDefault="00632203" w:rsidP="001142AC">
      <w:pPr>
        <w:pStyle w:val="Default"/>
        <w:spacing w:line="360" w:lineRule="auto"/>
        <w:ind w:firstLine="709"/>
        <w:contextualSpacing/>
        <w:jc w:val="both"/>
        <w:rPr>
          <w:sz w:val="28"/>
          <w:szCs w:val="28"/>
        </w:rPr>
      </w:pPr>
      <w:r w:rsidRPr="00632203">
        <w:rPr>
          <w:sz w:val="28"/>
          <w:szCs w:val="28"/>
        </w:rPr>
        <w:t xml:space="preserve">Cредняя численность работников малых и средних предприятий составила 114,6 тыс. человек, в том числе малых предприятий (без учёта </w:t>
      </w:r>
      <w:r w:rsidRPr="00632203">
        <w:rPr>
          <w:sz w:val="28"/>
          <w:szCs w:val="28"/>
        </w:rPr>
        <w:lastRenderedPageBreak/>
        <w:t>микропредприятий) тыс. человек, средних – 25,7 тыс. человек. По числу малых (без микро) предприятий и среднесписочной численности постоянных работников на них в январе - сентябре 2012 года Владимирская область занимала четвёртую позицию среди регионов ЦФО вслед за городом Москвой и Московской и Воронежской областями</w:t>
      </w:r>
      <w:r>
        <w:rPr>
          <w:sz w:val="28"/>
          <w:szCs w:val="28"/>
        </w:rPr>
        <w:t>.</w:t>
      </w:r>
      <w:r w:rsidRPr="00632203">
        <w:rPr>
          <w:sz w:val="28"/>
          <w:szCs w:val="28"/>
        </w:rPr>
        <w:t xml:space="preserve"> Относительно предыдущего года рост числа малых (без микро) и средних предприятий отмечается: в обрабатывающих производствах – на 3,3%, торговле – на 5,2%, деятельности гостиниц и ресторанов – на 15,9%, а также по виду деятельности «операции с недвижимым имуществом, аренда и предоставление услуг» - на 23,8%. </w:t>
      </w:r>
      <w:r w:rsidR="009D213A">
        <w:rPr>
          <w:rStyle w:val="ae"/>
          <w:sz w:val="28"/>
          <w:szCs w:val="28"/>
        </w:rPr>
        <w:footnoteReference w:id="22"/>
      </w:r>
    </w:p>
    <w:p w:rsidR="00632203" w:rsidRPr="00632203" w:rsidRDefault="00632203" w:rsidP="00632203">
      <w:pPr>
        <w:pStyle w:val="Default"/>
        <w:spacing w:line="360" w:lineRule="auto"/>
        <w:ind w:firstLine="709"/>
        <w:contextualSpacing/>
        <w:jc w:val="both"/>
        <w:rPr>
          <w:sz w:val="28"/>
          <w:szCs w:val="28"/>
        </w:rPr>
      </w:pPr>
      <w:r w:rsidRPr="00632203">
        <w:rPr>
          <w:sz w:val="28"/>
          <w:szCs w:val="28"/>
        </w:rPr>
        <w:t xml:space="preserve">Отраслевая структура малых предприятий области выглядит следующим образом: </w:t>
      </w:r>
    </w:p>
    <w:p w:rsidR="00632203" w:rsidRPr="00632203" w:rsidRDefault="00632203" w:rsidP="00632203">
      <w:pPr>
        <w:pStyle w:val="Default"/>
        <w:spacing w:line="360" w:lineRule="auto"/>
        <w:ind w:firstLine="709"/>
        <w:contextualSpacing/>
        <w:jc w:val="both"/>
        <w:rPr>
          <w:sz w:val="28"/>
          <w:szCs w:val="28"/>
        </w:rPr>
      </w:pPr>
      <w:r w:rsidRPr="00632203">
        <w:rPr>
          <w:sz w:val="28"/>
          <w:szCs w:val="28"/>
        </w:rPr>
        <w:t xml:space="preserve">- сельское хозяйство, охота и лесное хозяйство – 158 предприятий с численностью работающих 4922 человека (4,8% от общего числа малых предприятий и 6,1% от численности работающих на них); </w:t>
      </w:r>
    </w:p>
    <w:p w:rsidR="00632203" w:rsidRPr="00632203" w:rsidRDefault="00632203" w:rsidP="00632203">
      <w:pPr>
        <w:pStyle w:val="Default"/>
        <w:spacing w:line="360" w:lineRule="auto"/>
        <w:ind w:firstLine="709"/>
        <w:contextualSpacing/>
        <w:jc w:val="both"/>
        <w:rPr>
          <w:sz w:val="28"/>
          <w:szCs w:val="28"/>
        </w:rPr>
      </w:pPr>
      <w:r w:rsidRPr="00632203">
        <w:rPr>
          <w:sz w:val="28"/>
          <w:szCs w:val="28"/>
        </w:rPr>
        <w:t xml:space="preserve">- обрабатывающие производства - 822 предприятия с численностью работающих 24002 человека (24,9% и 29,8% соответственно); </w:t>
      </w:r>
    </w:p>
    <w:p w:rsidR="00632203" w:rsidRDefault="00632203" w:rsidP="00632203">
      <w:pPr>
        <w:pStyle w:val="Default"/>
        <w:spacing w:line="360" w:lineRule="auto"/>
        <w:ind w:firstLine="709"/>
        <w:contextualSpacing/>
        <w:jc w:val="both"/>
        <w:rPr>
          <w:sz w:val="28"/>
          <w:szCs w:val="28"/>
        </w:rPr>
      </w:pPr>
      <w:r w:rsidRPr="00632203">
        <w:rPr>
          <w:sz w:val="28"/>
          <w:szCs w:val="28"/>
        </w:rPr>
        <w:t xml:space="preserve">- строительство - 367 предприятий с численностью работающих 8677 человек (11,1% и 10,8%);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оптовая и розничная торговля, ремонт автотранспортных средств, мотоциклов, бытовых изделий и предметов личного пользования - 836 предприятий с численностью работающих 17272 человека (25,3% и 21,5%);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гостиницы и рестораны – 162 предприятия с численностью работающих 3926 человек (4,9% и 4,9%);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транспорт и связь – 154 предприятия с численностью работающих 4943 человека (4,7% и 6,1%);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lastRenderedPageBreak/>
        <w:t xml:space="preserve">- операции с недвижимым имуществом, аренда и предоставление услуг – 581 предприятие с численностью работающих 11830 человек (17,6% и 14,7%).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По количеству малых предприятий и численности работников лидируют обрабатывающие производства и торговля. </w:t>
      </w:r>
    </w:p>
    <w:p w:rsidR="00B23E28"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Отраслевая структура средних предприятий выглядит следующим образом: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сельское хозяйство, охота и лесное хозяйство – 32 предприятия с численностью работающих 3585 человек (14,7% от общего числа средних предприятий и 14,5% от численности работающих на них);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обрабатывающие производства – 92 предприятий с численностью работающих 12792 человека (42,4% и 51,7% соответственно);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строительство - 8 предприятий с численностью работающих 529 человек (3,7% и 2,1%);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оптовая и розничная торговля, ремонт автотранспортных средств, мотоциклов, бытовых изделий и предметов личного пользования - 55 предприятий с численностью работающих 3572 человек (25,3% и 14,4%);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гостиницы и рестораны – 6 предприятий с численностью работающих 557 человека (2,8% и 2,3%);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 операции с недвижимым имуществом, аренда и предоставление услуг – 17 предприятие с численностью работающих 2123 человек (7,8% и 8,6%).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Таким образом, отраслевое распределение средних предприятий характеризуется высокой долей предприятий обрабатывающих производств.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Доля среднесписочной численности работников малых (без микро) и средних предприятий в среднесписочной численности работников всех организаций области составила 22%. </w:t>
      </w:r>
    </w:p>
    <w:p w:rsidR="00B23E28" w:rsidRPr="00632203" w:rsidRDefault="00B23E28" w:rsidP="00B23E28">
      <w:pPr>
        <w:pStyle w:val="Default"/>
        <w:spacing w:line="360" w:lineRule="auto"/>
        <w:ind w:firstLine="709"/>
        <w:contextualSpacing/>
        <w:jc w:val="both"/>
        <w:rPr>
          <w:color w:val="auto"/>
          <w:sz w:val="28"/>
          <w:szCs w:val="28"/>
        </w:rPr>
      </w:pPr>
      <w:r w:rsidRPr="00632203">
        <w:rPr>
          <w:color w:val="auto"/>
          <w:sz w:val="28"/>
          <w:szCs w:val="28"/>
        </w:rPr>
        <w:t xml:space="preserve">Следует отметить, что малые (без микро) и средние предприятия занимают значительную долю в численности работников по следующим видам </w:t>
      </w:r>
      <w:r w:rsidRPr="00632203">
        <w:rPr>
          <w:color w:val="auto"/>
          <w:sz w:val="28"/>
          <w:szCs w:val="28"/>
        </w:rPr>
        <w:lastRenderedPageBreak/>
        <w:t xml:space="preserve">экономической деятельности: сельское хозяйство – 62,2%, торговля – 42,2%, гостиницы и рестораны – 39,1%, операции с недвижимым имуществом, арендой и предоставлением услуг – 35,3%. На малых и средних предприятиях занято около трети работников обрабатывающих производств, по добыче полезных ископаемых, пятая часть работников строительства, транспорта и связи. </w:t>
      </w:r>
    </w:p>
    <w:p w:rsidR="00B23E28" w:rsidRPr="00632203" w:rsidRDefault="00B23E28" w:rsidP="00B23E28">
      <w:pPr>
        <w:pStyle w:val="Default"/>
        <w:spacing w:line="360" w:lineRule="auto"/>
        <w:ind w:firstLine="709"/>
        <w:contextualSpacing/>
        <w:jc w:val="both"/>
        <w:rPr>
          <w:sz w:val="28"/>
          <w:szCs w:val="28"/>
        </w:rPr>
      </w:pPr>
      <w:r w:rsidRPr="00632203">
        <w:rPr>
          <w:sz w:val="28"/>
          <w:szCs w:val="28"/>
        </w:rPr>
        <w:t xml:space="preserve">Оборот малых предприятий (без микро) в 2012 году составил 114103,9 млн. рублей, что в действующих ценах на 12,7% больше уровня предыдущего года. </w:t>
      </w:r>
    </w:p>
    <w:p w:rsidR="00B23E28" w:rsidRPr="00632203" w:rsidRDefault="00B23E28" w:rsidP="00B23E28">
      <w:pPr>
        <w:pStyle w:val="Default"/>
        <w:spacing w:line="360" w:lineRule="auto"/>
        <w:ind w:firstLine="709"/>
        <w:contextualSpacing/>
        <w:jc w:val="both"/>
        <w:rPr>
          <w:sz w:val="28"/>
          <w:szCs w:val="28"/>
        </w:rPr>
      </w:pPr>
      <w:r w:rsidRPr="00632203">
        <w:rPr>
          <w:sz w:val="28"/>
          <w:szCs w:val="28"/>
        </w:rPr>
        <w:t xml:space="preserve">По видам экономической деятельности обороты составили: в сельском хозяйстве – 4105 млн.руб. (3,6% от общего объёма оборота малых предприятий), обрабатывающих производствах – 27746,8 млн.руб. (24,3%), строительстве – 10982,2 млн. руб. (9,6%), торговле – 48864,5 млн. руб. (42,8%), гостиницах и ресторанах – 4072,1 млн. руб. (3,6%), транспорте и связи – 2861,8 млн.руб. (2,5%), операции с недвижимым имуществом, аренде и предоставлении услуг – 10148,2 млн. руб. (8,9%). </w:t>
      </w:r>
    </w:p>
    <w:p w:rsidR="00AF1FF2" w:rsidRPr="00AF1FF2" w:rsidRDefault="00B23E28" w:rsidP="00AF1FF2">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AF1FF2">
        <w:rPr>
          <w:rFonts w:ascii="Times New Roman" w:hAnsi="Times New Roman" w:cs="Times New Roman"/>
          <w:sz w:val="28"/>
          <w:szCs w:val="28"/>
        </w:rPr>
        <w:t>По обороту малых предприятий Владимирская область по итогам за январь-сентябрь 2012 года занимала шестую позицию среди регионов ЦФО, однако, по обороту малых предприятий обрабатывающих производств область расположилась на третьем месте после Московской области и города Москва.</w:t>
      </w:r>
    </w:p>
    <w:p w:rsidR="001142AC" w:rsidRDefault="00AF1FF2" w:rsidP="001142AC">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632203">
        <w:rPr>
          <w:rFonts w:ascii="Times New Roman" w:hAnsi="Times New Roman" w:cs="Times New Roman"/>
          <w:sz w:val="28"/>
          <w:szCs w:val="28"/>
        </w:rPr>
        <w:t>Оборот средних предприятий в 2012 году составил 56053 млн. рублей. По видам экономической деятельности обороты составили: в сельском хозяйстве – 5000,8 млн.руб. (8,9% от общего объёма оборота средних предприятий), обрабатывающих производствах – 18432 млн.руб. (32,9%), строительстве – 737,7 млн. руб. (1,3%), торговле – 28121,6 млн. руб. (50,2%), операциях с недвижимым имуществом, аренде и предоставлении услуг – 2318,7 млн. руб. (4,1%).</w:t>
      </w:r>
    </w:p>
    <w:p w:rsidR="001142AC" w:rsidRDefault="00AF1FF2" w:rsidP="001142AC">
      <w:pPr>
        <w:pStyle w:val="Default"/>
        <w:spacing w:line="360" w:lineRule="auto"/>
        <w:ind w:firstLine="709"/>
        <w:contextualSpacing/>
        <w:jc w:val="both"/>
        <w:rPr>
          <w:color w:val="auto"/>
          <w:sz w:val="28"/>
          <w:szCs w:val="28"/>
        </w:rPr>
      </w:pPr>
      <w:r w:rsidRPr="001142AC">
        <w:rPr>
          <w:sz w:val="28"/>
          <w:szCs w:val="28"/>
        </w:rPr>
        <w:lastRenderedPageBreak/>
        <w:t>Доля оборота малых (без микро) и средних предприятий в обороте всех организаций области составила 26,6%. Следует отметить, что малые и средние предприятия создают более половины оборота всех организаций по таким видам деятельности, как в гостиницы и рестораны (69,9%), строительство (65,1%), сельское хозяйство (52,2%), а также добыча полезных ископаемых (51,5%). Значительную долю в обороте всех организаций МСП занимают по следующим видам экономической деятельности: торговля – 39,3%, предоставление прочих коммунальных, социальных и персональных услуг – 33,9%, операции с недвижимым имуществом – 33,6%, здравоохранение (17,4%), обрабатывающие</w:t>
      </w:r>
      <w:r w:rsidR="001142AC" w:rsidRPr="00632203">
        <w:rPr>
          <w:sz w:val="28"/>
          <w:szCs w:val="28"/>
        </w:rPr>
        <w:t>производства – 17,3%.</w:t>
      </w:r>
      <w:r w:rsidR="001142AC">
        <w:rPr>
          <w:rStyle w:val="ae"/>
          <w:color w:val="auto"/>
          <w:sz w:val="28"/>
          <w:szCs w:val="28"/>
        </w:rPr>
        <w:footnoteReference w:id="23"/>
      </w:r>
    </w:p>
    <w:p w:rsidR="001142AC" w:rsidRPr="001142AC" w:rsidRDefault="001142AC" w:rsidP="001142AC">
      <w:pPr>
        <w:autoSpaceDE w:val="0"/>
        <w:autoSpaceDN w:val="0"/>
        <w:adjustRightInd w:val="0"/>
        <w:spacing w:after="0" w:line="360" w:lineRule="auto"/>
        <w:ind w:firstLine="709"/>
        <w:contextualSpacing/>
        <w:jc w:val="both"/>
        <w:rPr>
          <w:rFonts w:ascii="Times New Roman" w:hAnsi="Times New Roman" w:cs="Times New Roman"/>
          <w:sz w:val="28"/>
          <w:szCs w:val="28"/>
        </w:rPr>
      </w:pPr>
    </w:p>
    <w:p w:rsidR="001142AC" w:rsidRDefault="001142AC" w:rsidP="001142AC">
      <w:pPr>
        <w:pStyle w:val="2"/>
        <w:rPr>
          <w:sz w:val="28"/>
          <w:szCs w:val="28"/>
        </w:rPr>
      </w:pPr>
    </w:p>
    <w:p w:rsidR="001142AC" w:rsidRDefault="001142AC" w:rsidP="001142AC">
      <w:pPr>
        <w:pStyle w:val="2"/>
        <w:rPr>
          <w:sz w:val="28"/>
          <w:szCs w:val="28"/>
        </w:rPr>
      </w:pPr>
    </w:p>
    <w:p w:rsidR="001142AC" w:rsidRDefault="001142AC" w:rsidP="001142AC">
      <w:pPr>
        <w:pStyle w:val="2"/>
        <w:rPr>
          <w:sz w:val="28"/>
          <w:szCs w:val="28"/>
        </w:rPr>
      </w:pPr>
    </w:p>
    <w:p w:rsidR="001142AC" w:rsidRDefault="001142AC" w:rsidP="001142AC"/>
    <w:p w:rsidR="001142AC" w:rsidRDefault="001142AC" w:rsidP="001142AC"/>
    <w:p w:rsidR="001142AC" w:rsidRDefault="001142AC" w:rsidP="001142AC"/>
    <w:p w:rsidR="001142AC" w:rsidRDefault="001142AC" w:rsidP="001142AC"/>
    <w:p w:rsidR="001142AC" w:rsidRDefault="001142AC" w:rsidP="001142AC"/>
    <w:p w:rsidR="001142AC" w:rsidRDefault="001142AC" w:rsidP="001142AC"/>
    <w:p w:rsidR="001142AC" w:rsidRDefault="001142AC" w:rsidP="001142AC"/>
    <w:p w:rsidR="00CC1B44" w:rsidRDefault="00CC1B44" w:rsidP="001142AC">
      <w:pPr>
        <w:pStyle w:val="2"/>
        <w:rPr>
          <w:rFonts w:asciiTheme="minorHAnsi" w:eastAsiaTheme="minorEastAsia" w:hAnsiTheme="minorHAnsi" w:cstheme="minorBidi"/>
          <w:b w:val="0"/>
          <w:bCs w:val="0"/>
          <w:color w:val="auto"/>
          <w:sz w:val="22"/>
          <w:szCs w:val="22"/>
        </w:rPr>
      </w:pPr>
    </w:p>
    <w:p w:rsidR="00CC1B44" w:rsidRDefault="00CC1B44" w:rsidP="001142AC">
      <w:pPr>
        <w:pStyle w:val="2"/>
        <w:rPr>
          <w:sz w:val="28"/>
          <w:szCs w:val="28"/>
        </w:rPr>
      </w:pPr>
      <w:bookmarkStart w:id="6" w:name="_Toc354766603"/>
    </w:p>
    <w:p w:rsidR="001142AC" w:rsidRDefault="001142AC" w:rsidP="001142AC">
      <w:pPr>
        <w:pStyle w:val="2"/>
        <w:rPr>
          <w:rFonts w:ascii="Times New Roman" w:hAnsi="Times New Roman" w:cs="Times New Roman"/>
          <w:color w:val="auto"/>
          <w:sz w:val="28"/>
          <w:szCs w:val="28"/>
        </w:rPr>
      </w:pPr>
      <w:r w:rsidRPr="00E91182">
        <w:rPr>
          <w:rFonts w:ascii="Times New Roman" w:hAnsi="Times New Roman" w:cs="Times New Roman"/>
          <w:color w:val="auto"/>
          <w:sz w:val="28"/>
          <w:szCs w:val="28"/>
        </w:rPr>
        <w:t>ЗАКЛЮЧЕНИЕ</w:t>
      </w:r>
      <w:bookmarkEnd w:id="6"/>
    </w:p>
    <w:p w:rsidR="001142AC" w:rsidRPr="00045DEA" w:rsidRDefault="001142AC" w:rsidP="001142AC"/>
    <w:p w:rsidR="001142AC" w:rsidRDefault="001142AC" w:rsidP="001142AC">
      <w:pPr>
        <w:spacing w:line="360" w:lineRule="auto"/>
        <w:ind w:firstLine="709"/>
        <w:contextualSpacing/>
        <w:jc w:val="both"/>
        <w:rPr>
          <w:rFonts w:ascii="Times New Roman" w:hAnsi="Times New Roman" w:cs="Times New Roman"/>
          <w:sz w:val="28"/>
          <w:szCs w:val="28"/>
        </w:rPr>
      </w:pPr>
      <w:r w:rsidRPr="00045DEA">
        <w:rPr>
          <w:rFonts w:ascii="Times New Roman" w:hAnsi="Times New Roman" w:cs="Times New Roman"/>
          <w:sz w:val="28"/>
          <w:szCs w:val="28"/>
        </w:rPr>
        <w:t xml:space="preserve">Опираясь на анализ использованного материала, можно сделать вывод о том, что под понятием «предпринимательства» сегодня подразумевается экономическая деятельность, направленная на систематическое получение </w:t>
      </w:r>
      <w:hyperlink r:id="rId27" w:tooltip="Прибыль" w:history="1">
        <w:r w:rsidRPr="00045DEA">
          <w:rPr>
            <w:rStyle w:val="a5"/>
            <w:rFonts w:ascii="Times New Roman" w:hAnsi="Times New Roman" w:cs="Times New Roman"/>
            <w:color w:val="auto"/>
            <w:sz w:val="28"/>
            <w:szCs w:val="28"/>
            <w:u w:val="none"/>
          </w:rPr>
          <w:t>прибыли</w:t>
        </w:r>
      </w:hyperlink>
      <w:r w:rsidRPr="00045DEA">
        <w:rPr>
          <w:rFonts w:ascii="Times New Roman" w:hAnsi="Times New Roman" w:cs="Times New Roman"/>
          <w:sz w:val="28"/>
          <w:szCs w:val="28"/>
        </w:rPr>
        <w:t xml:space="preserve"> от производства и/или продажи </w:t>
      </w:r>
      <w:hyperlink r:id="rId28" w:tooltip="Товар" w:history="1">
        <w:r w:rsidRPr="00045DEA">
          <w:rPr>
            <w:rStyle w:val="a5"/>
            <w:rFonts w:ascii="Times New Roman" w:hAnsi="Times New Roman" w:cs="Times New Roman"/>
            <w:color w:val="auto"/>
            <w:sz w:val="28"/>
            <w:szCs w:val="28"/>
            <w:u w:val="none"/>
          </w:rPr>
          <w:t>товаров</w:t>
        </w:r>
      </w:hyperlink>
      <w:r w:rsidRPr="00045DEA">
        <w:rPr>
          <w:rFonts w:ascii="Times New Roman" w:hAnsi="Times New Roman" w:cs="Times New Roman"/>
          <w:sz w:val="28"/>
          <w:szCs w:val="28"/>
        </w:rPr>
        <w:t xml:space="preserve">, оказания </w:t>
      </w:r>
      <w:hyperlink r:id="rId29" w:tooltip="Услуга" w:history="1">
        <w:r w:rsidRPr="00045DEA">
          <w:rPr>
            <w:rStyle w:val="a5"/>
            <w:rFonts w:ascii="Times New Roman" w:hAnsi="Times New Roman" w:cs="Times New Roman"/>
            <w:color w:val="auto"/>
            <w:sz w:val="28"/>
            <w:szCs w:val="28"/>
            <w:u w:val="none"/>
          </w:rPr>
          <w:t>услуг</w:t>
        </w:r>
      </w:hyperlink>
      <w:r w:rsidRPr="00045DEA">
        <w:rPr>
          <w:rFonts w:ascii="Times New Roman" w:hAnsi="Times New Roman" w:cs="Times New Roman"/>
          <w:sz w:val="28"/>
          <w:szCs w:val="28"/>
        </w:rPr>
        <w:t xml:space="preserve">. Для этой цели используется </w:t>
      </w:r>
      <w:hyperlink r:id="rId30" w:tooltip="Имущество" w:history="1">
        <w:r w:rsidRPr="00045DEA">
          <w:rPr>
            <w:rStyle w:val="a5"/>
            <w:rFonts w:ascii="Times New Roman" w:hAnsi="Times New Roman" w:cs="Times New Roman"/>
            <w:color w:val="auto"/>
            <w:sz w:val="28"/>
            <w:szCs w:val="28"/>
            <w:u w:val="none"/>
          </w:rPr>
          <w:t>имущество</w:t>
        </w:r>
      </w:hyperlink>
      <w:r w:rsidRPr="00045DEA">
        <w:rPr>
          <w:rFonts w:ascii="Times New Roman" w:hAnsi="Times New Roman" w:cs="Times New Roman"/>
          <w:sz w:val="28"/>
          <w:szCs w:val="28"/>
        </w:rPr>
        <w:t xml:space="preserve">, </w:t>
      </w:r>
      <w:hyperlink r:id="rId31" w:tooltip="Нематериальные активы" w:history="1">
        <w:r w:rsidRPr="00045DEA">
          <w:rPr>
            <w:rStyle w:val="a5"/>
            <w:rFonts w:ascii="Times New Roman" w:hAnsi="Times New Roman" w:cs="Times New Roman"/>
            <w:color w:val="auto"/>
            <w:sz w:val="28"/>
            <w:szCs w:val="28"/>
            <w:u w:val="none"/>
          </w:rPr>
          <w:t>нематериальные активы</w:t>
        </w:r>
      </w:hyperlink>
      <w:r w:rsidRPr="00045DEA">
        <w:rPr>
          <w:rFonts w:ascii="Times New Roman" w:hAnsi="Times New Roman" w:cs="Times New Roman"/>
          <w:sz w:val="28"/>
          <w:szCs w:val="28"/>
        </w:rPr>
        <w:t xml:space="preserve">, </w:t>
      </w:r>
      <w:hyperlink r:id="rId32" w:tooltip="Труд" w:history="1">
        <w:r w:rsidRPr="00045DEA">
          <w:rPr>
            <w:rStyle w:val="a5"/>
            <w:rFonts w:ascii="Times New Roman" w:hAnsi="Times New Roman" w:cs="Times New Roman"/>
            <w:color w:val="auto"/>
            <w:sz w:val="28"/>
            <w:szCs w:val="28"/>
            <w:u w:val="none"/>
          </w:rPr>
          <w:t>труд</w:t>
        </w:r>
      </w:hyperlink>
      <w:r w:rsidRPr="00045DEA">
        <w:rPr>
          <w:rFonts w:ascii="Times New Roman" w:hAnsi="Times New Roman" w:cs="Times New Roman"/>
          <w:sz w:val="28"/>
          <w:szCs w:val="28"/>
        </w:rPr>
        <w:t xml:space="preserve"> как самого предпринимателя, так и привлечённые со стороны.  Согласно законодательству Российской Федерации, предпринимательство может осуществляться </w:t>
      </w:r>
      <w:hyperlink r:id="rId33" w:tooltip="Юридическое лицо" w:history="1">
        <w:r w:rsidRPr="00045DEA">
          <w:rPr>
            <w:rStyle w:val="a5"/>
            <w:rFonts w:ascii="Times New Roman" w:hAnsi="Times New Roman" w:cs="Times New Roman"/>
            <w:color w:val="auto"/>
            <w:sz w:val="28"/>
            <w:szCs w:val="28"/>
            <w:u w:val="none"/>
          </w:rPr>
          <w:t>юридическим лицом</w:t>
        </w:r>
      </w:hyperlink>
      <w:r w:rsidRPr="00045DEA">
        <w:rPr>
          <w:rFonts w:ascii="Times New Roman" w:hAnsi="Times New Roman" w:cs="Times New Roman"/>
          <w:sz w:val="28"/>
          <w:szCs w:val="28"/>
        </w:rPr>
        <w:t xml:space="preserve"> или непосредственно </w:t>
      </w:r>
      <w:hyperlink r:id="rId34" w:tooltip="Физическое лицо" w:history="1">
        <w:r w:rsidRPr="00045DEA">
          <w:rPr>
            <w:rStyle w:val="a5"/>
            <w:rFonts w:ascii="Times New Roman" w:hAnsi="Times New Roman" w:cs="Times New Roman"/>
            <w:color w:val="auto"/>
            <w:sz w:val="28"/>
            <w:szCs w:val="28"/>
            <w:u w:val="none"/>
          </w:rPr>
          <w:t>физическим лицом</w:t>
        </w:r>
      </w:hyperlink>
      <w:r w:rsidRPr="00045DEA">
        <w:rPr>
          <w:rFonts w:ascii="Times New Roman" w:hAnsi="Times New Roman" w:cs="Times New Roman"/>
          <w:sz w:val="28"/>
          <w:szCs w:val="28"/>
        </w:rPr>
        <w:t xml:space="preserve"> (</w:t>
      </w:r>
      <w:hyperlink r:id="rId35" w:tooltip="Индивидуальный предприниматель" w:history="1">
        <w:r w:rsidRPr="00045DEA">
          <w:rPr>
            <w:rStyle w:val="a5"/>
            <w:rFonts w:ascii="Times New Roman" w:hAnsi="Times New Roman" w:cs="Times New Roman"/>
            <w:color w:val="auto"/>
            <w:sz w:val="28"/>
            <w:szCs w:val="28"/>
            <w:u w:val="none"/>
          </w:rPr>
          <w:t>индивидуальным предпринимателем</w:t>
        </w:r>
      </w:hyperlink>
      <w:r w:rsidRPr="00045DEA">
        <w:rPr>
          <w:rFonts w:ascii="Times New Roman" w:hAnsi="Times New Roman" w:cs="Times New Roman"/>
          <w:sz w:val="28"/>
          <w:szCs w:val="28"/>
        </w:rPr>
        <w:t xml:space="preserve">) после их регистрации в установленном </w:t>
      </w:r>
      <w:hyperlink r:id="rId36" w:tooltip="Закон (право)" w:history="1">
        <w:r w:rsidRPr="00045DEA">
          <w:rPr>
            <w:rStyle w:val="a5"/>
            <w:rFonts w:ascii="Times New Roman" w:hAnsi="Times New Roman" w:cs="Times New Roman"/>
            <w:color w:val="auto"/>
            <w:sz w:val="28"/>
            <w:szCs w:val="28"/>
            <w:u w:val="none"/>
          </w:rPr>
          <w:t>законом</w:t>
        </w:r>
      </w:hyperlink>
      <w:r w:rsidRPr="00045DEA">
        <w:rPr>
          <w:rFonts w:ascii="Times New Roman" w:hAnsi="Times New Roman" w:cs="Times New Roman"/>
          <w:sz w:val="28"/>
          <w:szCs w:val="28"/>
        </w:rPr>
        <w:t xml:space="preserve"> порядке.</w:t>
      </w:r>
    </w:p>
    <w:p w:rsidR="001142AC" w:rsidRDefault="001142AC" w:rsidP="001142AC">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Категория предпринимательства имеет долгую историю. Помимо этого для существования и развития предпринимательской деятельности необходимы определенные условия. </w:t>
      </w:r>
      <w:r w:rsidRPr="000B3B8E">
        <w:rPr>
          <w:rFonts w:ascii="Times New Roman" w:eastAsia="Times New Roman" w:hAnsi="Times New Roman" w:cs="Times New Roman"/>
          <w:sz w:val="28"/>
          <w:szCs w:val="28"/>
        </w:rPr>
        <w:t xml:space="preserve">Экономические условия — это в первую очередь предложения товаров и спрос на них; виды товаров, которые могут приобрести покупатели; объемы денежных средств, которые они могут истратить на эти покупки; избыток или недостаточность рабочих мест, рабочей силы, влияющие на уровень заработной платы работников, т.е. на их возможности приобретения товаров.Вплотную к экономическим примыкают социальные условия формирования предпринимательства. Прежде всего, это стремление покупателей приобретать товары, отвечающие определенным вкусам и моде. На разных этапах эти потребности могут меняться. Существенную роль играют нравственные и религиозные нормы, зависящие от социально-культурной среды. </w:t>
      </w:r>
      <w:r>
        <w:rPr>
          <w:rFonts w:ascii="Times New Roman" w:eastAsia="Times New Roman" w:hAnsi="Times New Roman" w:cs="Times New Roman"/>
          <w:sz w:val="28"/>
          <w:szCs w:val="28"/>
        </w:rPr>
        <w:t>Не менее важны для развития предпринимательской деятельности и правовые условия, под которыми следует понимать с</w:t>
      </w:r>
      <w:r w:rsidRPr="00B22BF1">
        <w:rPr>
          <w:rFonts w:ascii="Times New Roman" w:hAnsi="Times New Roman" w:cs="Times New Roman"/>
          <w:sz w:val="28"/>
          <w:szCs w:val="28"/>
        </w:rPr>
        <w:t xml:space="preserve">овокупность правовых </w:t>
      </w:r>
      <w:r w:rsidRPr="00B22BF1">
        <w:rPr>
          <w:rFonts w:ascii="Times New Roman" w:hAnsi="Times New Roman" w:cs="Times New Roman"/>
          <w:sz w:val="28"/>
          <w:szCs w:val="28"/>
        </w:rPr>
        <w:lastRenderedPageBreak/>
        <w:t xml:space="preserve">норм, регулирующих на основе соединения частных и публичных интересов отношения в сфере организации, осуществления </w:t>
      </w:r>
      <w:hyperlink r:id="rId37" w:tooltip="Предпринимательство" w:history="1">
        <w:r w:rsidRPr="00B22BF1">
          <w:rPr>
            <w:rStyle w:val="a5"/>
            <w:rFonts w:ascii="Times New Roman" w:hAnsi="Times New Roman" w:cs="Times New Roman"/>
            <w:color w:val="auto"/>
            <w:sz w:val="28"/>
            <w:szCs w:val="28"/>
            <w:u w:val="none"/>
          </w:rPr>
          <w:t>предпринимательской деятельности</w:t>
        </w:r>
      </w:hyperlink>
      <w:r w:rsidRPr="00B22BF1">
        <w:rPr>
          <w:rFonts w:ascii="Times New Roman" w:hAnsi="Times New Roman" w:cs="Times New Roman"/>
          <w:sz w:val="28"/>
          <w:szCs w:val="28"/>
        </w:rPr>
        <w:t xml:space="preserve"> и руководства ею.</w:t>
      </w:r>
    </w:p>
    <w:p w:rsidR="00801938" w:rsidRDefault="001142AC" w:rsidP="00801938">
      <w:pPr>
        <w:spacing w:before="100" w:beforeAutospacing="1" w:after="100" w:afterAutospacing="1"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Что касается видов предпринимательства, то эта деятельность может классифицироваться по самым различным основаниям, описанным в основной части работы. Наиболее распространенной типологией является типология по отраслевому критерию и по направленности предпринимательской деятельности.</w:t>
      </w:r>
    </w:p>
    <w:p w:rsidR="00801938" w:rsidRDefault="001142AC" w:rsidP="00801938">
      <w:pPr>
        <w:spacing w:before="100" w:beforeAutospacing="1" w:after="100" w:afterAutospacing="1" w:line="360" w:lineRule="auto"/>
        <w:ind w:firstLine="709"/>
        <w:contextualSpacing/>
        <w:jc w:val="both"/>
        <w:rPr>
          <w:rFonts w:ascii="Times New Roman" w:hAnsi="Times New Roman" w:cs="Times New Roman"/>
          <w:sz w:val="28"/>
          <w:szCs w:val="28"/>
        </w:rPr>
      </w:pPr>
      <w:r w:rsidRPr="001142AC">
        <w:rPr>
          <w:rFonts w:ascii="Times New Roman" w:eastAsia="Times New Roman" w:hAnsi="Times New Roman" w:cs="Times New Roman"/>
          <w:sz w:val="28"/>
          <w:szCs w:val="28"/>
        </w:rPr>
        <w:t xml:space="preserve">Владимирская область </w:t>
      </w:r>
      <w:r w:rsidRPr="001142AC">
        <w:rPr>
          <w:rFonts w:ascii="Times New Roman" w:hAnsi="Times New Roman" w:cs="Times New Roman"/>
          <w:sz w:val="28"/>
          <w:szCs w:val="28"/>
        </w:rPr>
        <w:t>по числу малых предприятий и среднесписочной численности постоянных работников на них в 2012 г. занимала четвёртую позицию среди регионов ЦФО вслед за городом Москвой и Московской и Воронежской областями. Отраслевая структура малых предприятий области разнообразна, однако в ней отчетливо доминируют обрабатывающие производства. Также значительную часть составляют предприятия оптовой и розничной торговли</w:t>
      </w:r>
      <w:r w:rsidRPr="00175F32">
        <w:rPr>
          <w:rFonts w:ascii="Times New Roman" w:hAnsi="Times New Roman" w:cs="Times New Roman"/>
          <w:sz w:val="28"/>
          <w:szCs w:val="28"/>
        </w:rPr>
        <w:t xml:space="preserve">.  </w:t>
      </w:r>
      <w:r w:rsidR="007D508E" w:rsidRPr="00175F32">
        <w:rPr>
          <w:rFonts w:ascii="Times New Roman" w:hAnsi="Times New Roman" w:cs="Times New Roman"/>
          <w:sz w:val="28"/>
          <w:szCs w:val="28"/>
        </w:rPr>
        <w:t xml:space="preserve">Практически аналогичная ситуация складывается по отношению к средним предприятиям. </w:t>
      </w:r>
      <w:r w:rsidR="00801938" w:rsidRPr="00175F32">
        <w:rPr>
          <w:rFonts w:ascii="Times New Roman" w:hAnsi="Times New Roman" w:cs="Times New Roman"/>
          <w:sz w:val="28"/>
          <w:szCs w:val="28"/>
        </w:rPr>
        <w:t>Оборот малых предприятий в 2012 году составил 114103,9 млн. рублей, что в действующих ценах на 12,7% больше уровня предыдущего года.  По обороту малых предприятий</w:t>
      </w:r>
      <w:r w:rsidR="00801938" w:rsidRPr="00AF1FF2">
        <w:rPr>
          <w:rFonts w:ascii="Times New Roman" w:hAnsi="Times New Roman" w:cs="Times New Roman"/>
          <w:sz w:val="28"/>
          <w:szCs w:val="28"/>
        </w:rPr>
        <w:t xml:space="preserve"> Владимирская область занимала шестую позицию среди регионов ЦФО, однако, по обороту малых предприятий обрабатывающих производств область расположилась на третьем месте после Московской области и города Москва.</w:t>
      </w:r>
      <w:r w:rsidR="00BE6168">
        <w:rPr>
          <w:rFonts w:ascii="Times New Roman" w:hAnsi="Times New Roman" w:cs="Times New Roman"/>
          <w:sz w:val="28"/>
          <w:szCs w:val="28"/>
        </w:rPr>
        <w:t xml:space="preserve"> </w:t>
      </w:r>
      <w:r w:rsidR="00801938" w:rsidRPr="00632203">
        <w:rPr>
          <w:rFonts w:ascii="Times New Roman" w:hAnsi="Times New Roman" w:cs="Times New Roman"/>
          <w:sz w:val="28"/>
          <w:szCs w:val="28"/>
        </w:rPr>
        <w:t xml:space="preserve">Оборот средних предприятий составил 56053 млн. рублей. </w:t>
      </w:r>
    </w:p>
    <w:p w:rsidR="001142AC" w:rsidRPr="001142AC" w:rsidRDefault="001142AC" w:rsidP="001142AC">
      <w:pPr>
        <w:spacing w:before="100" w:beforeAutospacing="1" w:after="100" w:afterAutospacing="1" w:line="360" w:lineRule="auto"/>
        <w:ind w:firstLine="709"/>
        <w:contextualSpacing/>
        <w:jc w:val="both"/>
        <w:rPr>
          <w:rFonts w:ascii="Times New Roman" w:eastAsia="Times New Roman" w:hAnsi="Times New Roman" w:cs="Times New Roman"/>
          <w:sz w:val="28"/>
          <w:szCs w:val="28"/>
        </w:rPr>
      </w:pPr>
    </w:p>
    <w:p w:rsidR="001142AC" w:rsidRPr="00045DEA" w:rsidRDefault="001142AC" w:rsidP="001142AC">
      <w:pPr>
        <w:spacing w:line="360" w:lineRule="auto"/>
        <w:ind w:firstLine="709"/>
        <w:contextualSpacing/>
        <w:jc w:val="both"/>
        <w:rPr>
          <w:rFonts w:ascii="Times New Roman" w:hAnsi="Times New Roman" w:cs="Times New Roman"/>
          <w:sz w:val="28"/>
          <w:szCs w:val="28"/>
        </w:rPr>
      </w:pPr>
    </w:p>
    <w:p w:rsidR="001142AC" w:rsidRDefault="001142AC" w:rsidP="001142AC"/>
    <w:p w:rsidR="00801938" w:rsidRDefault="00801938" w:rsidP="001142AC"/>
    <w:p w:rsidR="00801938" w:rsidRPr="00045DEA" w:rsidRDefault="00801938" w:rsidP="001142AC"/>
    <w:p w:rsidR="001142AC" w:rsidRDefault="001142AC" w:rsidP="001142AC">
      <w:pPr>
        <w:pStyle w:val="2"/>
        <w:rPr>
          <w:rFonts w:ascii="Times New Roman" w:hAnsi="Times New Roman" w:cs="Times New Roman"/>
          <w:color w:val="auto"/>
          <w:sz w:val="28"/>
          <w:szCs w:val="28"/>
        </w:rPr>
      </w:pPr>
      <w:bookmarkStart w:id="7" w:name="_Toc354766604"/>
      <w:r w:rsidRPr="00E91182">
        <w:rPr>
          <w:rFonts w:ascii="Times New Roman" w:hAnsi="Times New Roman" w:cs="Times New Roman"/>
          <w:color w:val="auto"/>
          <w:sz w:val="28"/>
          <w:szCs w:val="28"/>
        </w:rPr>
        <w:lastRenderedPageBreak/>
        <w:t>СПИСОК ИСПОЛЬЗОВАННОЙ ЛИТЕРАТУРЫ</w:t>
      </w:r>
      <w:bookmarkEnd w:id="7"/>
    </w:p>
    <w:p w:rsidR="00514B49" w:rsidRDefault="00514B49" w:rsidP="00514B49">
      <w:pPr>
        <w:spacing w:line="360" w:lineRule="auto"/>
        <w:ind w:firstLine="709"/>
        <w:contextualSpacing/>
        <w:jc w:val="both"/>
        <w:rPr>
          <w:rFonts w:ascii="Times New Roman" w:hAnsi="Times New Roman" w:cs="Times New Roman"/>
          <w:sz w:val="28"/>
          <w:szCs w:val="28"/>
        </w:rPr>
      </w:pPr>
    </w:p>
    <w:p w:rsidR="00514B49" w:rsidRPr="00514B49" w:rsidRDefault="00304CB6" w:rsidP="00514B49">
      <w:pPr>
        <w:pStyle w:val="a3"/>
        <w:numPr>
          <w:ilvl w:val="0"/>
          <w:numId w:val="9"/>
        </w:numPr>
        <w:spacing w:before="100" w:beforeAutospacing="1" w:after="100" w:afterAutospacing="1" w:line="360" w:lineRule="auto"/>
        <w:ind w:left="0" w:firstLine="284"/>
        <w:jc w:val="both"/>
        <w:outlineLvl w:val="0"/>
        <w:rPr>
          <w:rFonts w:ascii="Times New Roman" w:eastAsia="Times New Roman" w:hAnsi="Times New Roman" w:cs="Times New Roman"/>
          <w:bCs/>
          <w:kern w:val="36"/>
          <w:sz w:val="28"/>
          <w:szCs w:val="28"/>
        </w:rPr>
      </w:pPr>
      <w:hyperlink r:id="rId38" w:tooltip="Гражданский кодекс Российской Федерации" w:history="1">
        <w:r w:rsidR="00514B49" w:rsidRPr="00514B49">
          <w:rPr>
            <w:rStyle w:val="a5"/>
            <w:rFonts w:ascii="Times New Roman" w:hAnsi="Times New Roman" w:cs="Times New Roman"/>
            <w:color w:val="auto"/>
            <w:sz w:val="28"/>
            <w:szCs w:val="28"/>
            <w:u w:val="none"/>
          </w:rPr>
          <w:t>Гражданский кодекс Российской Федерации</w:t>
        </w:r>
      </w:hyperlink>
      <w:r w:rsidR="00514B49" w:rsidRPr="00514B49">
        <w:rPr>
          <w:rStyle w:val="a5"/>
          <w:rFonts w:ascii="Times New Roman" w:hAnsi="Times New Roman" w:cs="Times New Roman"/>
          <w:color w:val="auto"/>
          <w:sz w:val="28"/>
          <w:szCs w:val="28"/>
          <w:u w:val="none"/>
        </w:rPr>
        <w:t xml:space="preserve"> от 30.11.1994 N 51-ФЗ (принят ГД ФС РФ 21.10.1994) (действующая редакция от 02.11.2013) </w:t>
      </w:r>
      <w:r w:rsidR="00514B49" w:rsidRPr="00514B49">
        <w:rPr>
          <w:rStyle w:val="a5"/>
          <w:rFonts w:ascii="Times New Roman" w:hAnsi="Times New Roman" w:cs="Times New Roman"/>
          <w:color w:val="auto"/>
          <w:sz w:val="28"/>
          <w:szCs w:val="28"/>
          <w:u w:val="none"/>
          <w:lang w:val="en-US"/>
        </w:rPr>
        <w:t>URL</w:t>
      </w:r>
      <w:r w:rsidR="00514B49" w:rsidRPr="00514B49">
        <w:rPr>
          <w:rStyle w:val="a5"/>
          <w:rFonts w:ascii="Times New Roman" w:hAnsi="Times New Roman" w:cs="Times New Roman"/>
          <w:color w:val="auto"/>
          <w:sz w:val="28"/>
          <w:szCs w:val="28"/>
          <w:u w:val="none"/>
        </w:rPr>
        <w:t xml:space="preserve">: http://www.consultant.ru/popular/gkrf1/. </w:t>
      </w:r>
      <w:r w:rsidR="00514B49" w:rsidRPr="00514B49">
        <w:rPr>
          <w:rFonts w:ascii="Times New Roman" w:eastAsia="Times New Roman" w:hAnsi="Times New Roman" w:cs="Times New Roman"/>
          <w:bCs/>
          <w:kern w:val="36"/>
          <w:sz w:val="28"/>
          <w:szCs w:val="28"/>
        </w:rPr>
        <w:t>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 xml:space="preserve">Уголовный кодекс РФ от 13.06.1996 N 63-ФЗ (принят ГД ФС РФ 24.05.1996).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r w:rsidRPr="00514B49">
        <w:rPr>
          <w:rFonts w:ascii="Times New Roman" w:hAnsi="Times New Roman" w:cs="Times New Roman"/>
          <w:sz w:val="28"/>
          <w:szCs w:val="28"/>
          <w:lang w:val="en-US"/>
        </w:rPr>
        <w:t>http</w:t>
      </w:r>
      <w:r w:rsidRPr="00514B49">
        <w:rPr>
          <w:rFonts w:ascii="Times New Roman" w:hAnsi="Times New Roman" w:cs="Times New Roman"/>
          <w:sz w:val="28"/>
          <w:szCs w:val="28"/>
        </w:rPr>
        <w:t>://</w:t>
      </w:r>
      <w:r w:rsidRPr="00514B49">
        <w:rPr>
          <w:rFonts w:ascii="Times New Roman" w:hAnsi="Times New Roman" w:cs="Times New Roman"/>
          <w:sz w:val="28"/>
          <w:szCs w:val="28"/>
          <w:lang w:val="en-US"/>
        </w:rPr>
        <w:t>www</w:t>
      </w:r>
      <w:r w:rsidRPr="00514B49">
        <w:rPr>
          <w:rFonts w:ascii="Times New Roman" w:hAnsi="Times New Roman" w:cs="Times New Roman"/>
          <w:sz w:val="28"/>
          <w:szCs w:val="28"/>
        </w:rPr>
        <w:t>.</w:t>
      </w:r>
      <w:r w:rsidRPr="00514B49">
        <w:rPr>
          <w:rFonts w:ascii="Times New Roman" w:hAnsi="Times New Roman" w:cs="Times New Roman"/>
          <w:sz w:val="28"/>
          <w:szCs w:val="28"/>
          <w:lang w:val="en-US"/>
        </w:rPr>
        <w:t>consultant</w:t>
      </w:r>
      <w:r w:rsidRPr="00514B49">
        <w:rPr>
          <w:rFonts w:ascii="Times New Roman" w:hAnsi="Times New Roman" w:cs="Times New Roman"/>
          <w:sz w:val="28"/>
          <w:szCs w:val="28"/>
        </w:rPr>
        <w:t>.</w:t>
      </w:r>
      <w:r w:rsidRPr="00514B49">
        <w:rPr>
          <w:rFonts w:ascii="Times New Roman" w:hAnsi="Times New Roman" w:cs="Times New Roman"/>
          <w:sz w:val="28"/>
          <w:szCs w:val="28"/>
          <w:lang w:val="en-US"/>
        </w:rPr>
        <w:t>ru</w:t>
      </w:r>
      <w:r w:rsidRPr="00514B49">
        <w:rPr>
          <w:rFonts w:ascii="Times New Roman" w:hAnsi="Times New Roman" w:cs="Times New Roman"/>
          <w:sz w:val="28"/>
          <w:szCs w:val="28"/>
        </w:rPr>
        <w:t>/</w:t>
      </w:r>
      <w:r w:rsidRPr="00514B49">
        <w:rPr>
          <w:rFonts w:ascii="Times New Roman" w:hAnsi="Times New Roman" w:cs="Times New Roman"/>
          <w:sz w:val="28"/>
          <w:szCs w:val="28"/>
          <w:lang w:val="en-US"/>
        </w:rPr>
        <w:t>popular</w:t>
      </w:r>
      <w:r w:rsidRPr="00514B49">
        <w:rPr>
          <w:rFonts w:ascii="Times New Roman" w:hAnsi="Times New Roman" w:cs="Times New Roman"/>
          <w:sz w:val="28"/>
          <w:szCs w:val="28"/>
        </w:rPr>
        <w:t>/</w:t>
      </w:r>
      <w:r w:rsidRPr="00514B49">
        <w:rPr>
          <w:rFonts w:ascii="Times New Roman" w:hAnsi="Times New Roman" w:cs="Times New Roman"/>
          <w:sz w:val="28"/>
          <w:szCs w:val="28"/>
          <w:lang w:val="en-US"/>
        </w:rPr>
        <w:t>ukrf</w:t>
      </w:r>
      <w:r w:rsidRPr="00514B49">
        <w:rPr>
          <w:rFonts w:ascii="Times New Roman" w:hAnsi="Times New Roman" w:cs="Times New Roman"/>
          <w:sz w:val="28"/>
          <w:szCs w:val="28"/>
        </w:rPr>
        <w:t>/. Дата обращения: 26.04.2014</w:t>
      </w:r>
    </w:p>
    <w:p w:rsidR="00514B49" w:rsidRPr="00514B49" w:rsidRDefault="00304CB6" w:rsidP="00514B49">
      <w:pPr>
        <w:pStyle w:val="a3"/>
        <w:numPr>
          <w:ilvl w:val="0"/>
          <w:numId w:val="9"/>
        </w:numPr>
        <w:spacing w:line="360" w:lineRule="auto"/>
        <w:ind w:left="0" w:firstLine="284"/>
        <w:jc w:val="both"/>
        <w:rPr>
          <w:rFonts w:ascii="Times New Roman" w:hAnsi="Times New Roman" w:cs="Times New Roman"/>
          <w:sz w:val="28"/>
          <w:szCs w:val="28"/>
        </w:rPr>
      </w:pPr>
      <w:hyperlink r:id="rId39" w:history="1">
        <w:r w:rsidR="00514B49" w:rsidRPr="00514B49">
          <w:rPr>
            <w:rStyle w:val="a5"/>
            <w:rFonts w:ascii="Times New Roman" w:hAnsi="Times New Roman" w:cs="Times New Roman"/>
            <w:color w:val="auto"/>
            <w:sz w:val="28"/>
            <w:szCs w:val="28"/>
            <w:u w:val="none"/>
          </w:rPr>
          <w:t>Федеральный Закон № 209-ФЗ «О развитии малого и среднего предпринимательства в РФ» от 24.07.2007</w:t>
        </w:r>
      </w:hyperlink>
      <w:r w:rsidR="00514B49" w:rsidRPr="00514B49">
        <w:rPr>
          <w:rStyle w:val="a5"/>
          <w:rFonts w:ascii="Times New Roman" w:hAnsi="Times New Roman" w:cs="Times New Roman"/>
          <w:color w:val="auto"/>
          <w:sz w:val="28"/>
          <w:szCs w:val="28"/>
          <w:u w:val="none"/>
          <w:lang w:val="en-US"/>
        </w:rPr>
        <w:t>URL</w:t>
      </w:r>
      <w:r w:rsidR="00514B49" w:rsidRPr="00514B49">
        <w:rPr>
          <w:rStyle w:val="a5"/>
          <w:rFonts w:ascii="Times New Roman" w:hAnsi="Times New Roman" w:cs="Times New Roman"/>
          <w:color w:val="auto"/>
          <w:sz w:val="28"/>
          <w:szCs w:val="28"/>
          <w:u w:val="none"/>
        </w:rPr>
        <w:t>:http://base.consultant.</w:t>
      </w:r>
      <w:bookmarkStart w:id="8" w:name="_GoBack"/>
      <w:bookmarkEnd w:id="8"/>
      <w:r w:rsidR="00514B49" w:rsidRPr="00514B49">
        <w:rPr>
          <w:rStyle w:val="a5"/>
          <w:rFonts w:ascii="Times New Roman" w:hAnsi="Times New Roman" w:cs="Times New Roman"/>
          <w:color w:val="auto"/>
          <w:sz w:val="28"/>
          <w:szCs w:val="28"/>
          <w:u w:val="none"/>
        </w:rPr>
        <w:t xml:space="preserve">ru/cons/cgi/online.cgi?req=doc;base=LAW;n=156924. </w:t>
      </w:r>
      <w:r w:rsidR="00514B49" w:rsidRPr="00514B49">
        <w:rPr>
          <w:rFonts w:ascii="Times New Roman" w:hAnsi="Times New Roman" w:cs="Times New Roman"/>
          <w:sz w:val="28"/>
          <w:szCs w:val="28"/>
        </w:rPr>
        <w:t>Дата обращения: 26.04.2014</w:t>
      </w:r>
    </w:p>
    <w:p w:rsidR="00514B49" w:rsidRPr="00514B49" w:rsidRDefault="00514B49" w:rsidP="00514B49">
      <w:pPr>
        <w:pStyle w:val="a3"/>
        <w:numPr>
          <w:ilvl w:val="0"/>
          <w:numId w:val="9"/>
        </w:numPr>
        <w:spacing w:before="100" w:beforeAutospacing="1" w:after="100" w:afterAutospacing="1" w:line="360" w:lineRule="auto"/>
        <w:ind w:left="0" w:firstLine="284"/>
        <w:jc w:val="both"/>
        <w:outlineLvl w:val="0"/>
        <w:rPr>
          <w:rFonts w:ascii="Times New Roman" w:eastAsia="Times New Roman" w:hAnsi="Times New Roman" w:cs="Times New Roman"/>
          <w:bCs/>
          <w:kern w:val="36"/>
          <w:sz w:val="28"/>
          <w:szCs w:val="28"/>
        </w:rPr>
      </w:pPr>
      <w:r w:rsidRPr="00514B49">
        <w:rPr>
          <w:rFonts w:ascii="Times New Roman" w:eastAsia="Times New Roman" w:hAnsi="Times New Roman" w:cs="Times New Roman"/>
          <w:bCs/>
          <w:kern w:val="36"/>
          <w:sz w:val="28"/>
          <w:szCs w:val="28"/>
        </w:rPr>
        <w:t xml:space="preserve">Гребеник В.В., Шкодинский С.В. Основы предпринимательства. </w:t>
      </w:r>
      <w:r w:rsidRPr="00514B49">
        <w:rPr>
          <w:rFonts w:ascii="Times New Roman" w:eastAsia="Times New Roman" w:hAnsi="Times New Roman" w:cs="Times New Roman"/>
          <w:bCs/>
          <w:kern w:val="36"/>
          <w:sz w:val="28"/>
          <w:szCs w:val="28"/>
          <w:lang w:val="en-US"/>
        </w:rPr>
        <w:t xml:space="preserve">URL: </w:t>
      </w:r>
      <w:hyperlink r:id="rId40" w:history="1">
        <w:r w:rsidRPr="00514B49">
          <w:rPr>
            <w:rStyle w:val="a5"/>
            <w:rFonts w:ascii="Times New Roman" w:eastAsia="Times New Roman" w:hAnsi="Times New Roman" w:cs="Times New Roman"/>
            <w:bCs/>
            <w:color w:val="auto"/>
            <w:kern w:val="36"/>
            <w:sz w:val="28"/>
            <w:szCs w:val="28"/>
            <w:u w:val="none"/>
            <w:lang w:val="en-US"/>
          </w:rPr>
          <w:t>http://www.e-college.ru/xbooks/xbook067/book/index/index.html?go=part-004*page.htm</w:t>
        </w:r>
      </w:hyperlink>
      <w:r w:rsidRPr="00514B49">
        <w:rPr>
          <w:rFonts w:ascii="Times New Roman" w:eastAsia="Times New Roman" w:hAnsi="Times New Roman" w:cs="Times New Roman"/>
          <w:bCs/>
          <w:kern w:val="36"/>
          <w:sz w:val="28"/>
          <w:szCs w:val="28"/>
          <w:lang w:val="en-US"/>
        </w:rPr>
        <w:t xml:space="preserve">. </w:t>
      </w:r>
      <w:r w:rsidRPr="00514B49">
        <w:rPr>
          <w:rFonts w:ascii="Times New Roman" w:eastAsia="Times New Roman" w:hAnsi="Times New Roman" w:cs="Times New Roman"/>
          <w:bCs/>
          <w:kern w:val="36"/>
          <w:sz w:val="28"/>
          <w:szCs w:val="28"/>
        </w:rPr>
        <w:t>Дата обращения 25.04.2014</w:t>
      </w:r>
    </w:p>
    <w:p w:rsidR="00514B49" w:rsidRPr="00514B49" w:rsidRDefault="00514B49" w:rsidP="00514B49">
      <w:pPr>
        <w:pStyle w:val="a3"/>
        <w:numPr>
          <w:ilvl w:val="0"/>
          <w:numId w:val="9"/>
        </w:numPr>
        <w:spacing w:before="100" w:beforeAutospacing="1" w:after="100" w:afterAutospacing="1" w:line="360" w:lineRule="auto"/>
        <w:ind w:left="0" w:firstLine="284"/>
        <w:jc w:val="both"/>
        <w:outlineLvl w:val="0"/>
        <w:rPr>
          <w:rFonts w:ascii="Times New Roman" w:eastAsia="Times New Roman" w:hAnsi="Times New Roman" w:cs="Times New Roman"/>
          <w:bCs/>
          <w:kern w:val="36"/>
          <w:sz w:val="28"/>
          <w:szCs w:val="28"/>
        </w:rPr>
      </w:pPr>
      <w:r w:rsidRPr="00514B49">
        <w:rPr>
          <w:rFonts w:ascii="Times New Roman" w:eastAsia="Times New Roman" w:hAnsi="Times New Roman" w:cs="Times New Roman"/>
          <w:bCs/>
          <w:kern w:val="36"/>
          <w:sz w:val="28"/>
          <w:szCs w:val="28"/>
        </w:rPr>
        <w:t xml:space="preserve">Кузнецова О., Шапкин И. История экономики  </w:t>
      </w:r>
      <w:r w:rsidRPr="00514B49">
        <w:rPr>
          <w:rFonts w:ascii="Times New Roman" w:eastAsia="Times New Roman" w:hAnsi="Times New Roman" w:cs="Times New Roman"/>
          <w:bCs/>
          <w:kern w:val="36"/>
          <w:sz w:val="28"/>
          <w:szCs w:val="28"/>
          <w:lang w:val="en-US"/>
        </w:rPr>
        <w:t>URL</w:t>
      </w:r>
      <w:r w:rsidRPr="00514B49">
        <w:rPr>
          <w:rFonts w:ascii="Times New Roman" w:eastAsia="Times New Roman" w:hAnsi="Times New Roman" w:cs="Times New Roman"/>
          <w:bCs/>
          <w:kern w:val="36"/>
          <w:sz w:val="28"/>
          <w:szCs w:val="28"/>
        </w:rPr>
        <w:t xml:space="preserve">: </w:t>
      </w:r>
      <w:hyperlink r:id="rId41" w:history="1">
        <w:r w:rsidRPr="00514B49">
          <w:rPr>
            <w:rStyle w:val="a5"/>
            <w:rFonts w:ascii="Times New Roman" w:eastAsia="Times New Roman" w:hAnsi="Times New Roman" w:cs="Times New Roman"/>
            <w:bCs/>
            <w:color w:val="auto"/>
            <w:kern w:val="36"/>
            <w:sz w:val="28"/>
            <w:szCs w:val="28"/>
            <w:u w:val="none"/>
          </w:rPr>
          <w:t>http://www.gumer.info/bibliotek_Buks/Econom/kuzn/index.php</w:t>
        </w:r>
      </w:hyperlink>
      <w:r w:rsidRPr="00514B49">
        <w:rPr>
          <w:rFonts w:ascii="Times New Roman" w:eastAsia="Times New Roman" w:hAnsi="Times New Roman" w:cs="Times New Roman"/>
          <w:bCs/>
          <w:kern w:val="36"/>
          <w:sz w:val="28"/>
          <w:szCs w:val="28"/>
        </w:rPr>
        <w:t>. Дата обращения: 26.04.2014</w:t>
      </w:r>
    </w:p>
    <w:p w:rsidR="00514B49" w:rsidRPr="00514B49" w:rsidRDefault="00514B49" w:rsidP="00514B49">
      <w:pPr>
        <w:pStyle w:val="a3"/>
        <w:numPr>
          <w:ilvl w:val="0"/>
          <w:numId w:val="9"/>
        </w:numPr>
        <w:spacing w:before="100" w:beforeAutospacing="1" w:after="100" w:afterAutospacing="1" w:line="360" w:lineRule="auto"/>
        <w:ind w:left="0" w:firstLine="284"/>
        <w:jc w:val="both"/>
        <w:outlineLvl w:val="0"/>
        <w:rPr>
          <w:rFonts w:ascii="Times New Roman" w:hAnsi="Times New Roman" w:cs="Times New Roman"/>
          <w:sz w:val="28"/>
          <w:szCs w:val="28"/>
        </w:rPr>
      </w:pPr>
      <w:r w:rsidRPr="00514B49">
        <w:rPr>
          <w:rFonts w:ascii="Times New Roman" w:hAnsi="Times New Roman" w:cs="Times New Roman"/>
          <w:sz w:val="28"/>
          <w:szCs w:val="28"/>
        </w:rPr>
        <w:t>Лунева А.М. Предпринимательство и бизнес. Учебник/ Инфра-М, 2013.</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Style w:val="reference-text"/>
          <w:rFonts w:ascii="Times New Roman" w:hAnsi="Times New Roman" w:cs="Times New Roman"/>
          <w:sz w:val="28"/>
          <w:szCs w:val="28"/>
        </w:rPr>
        <w:t>Рыбалкин В. Е. Международные экономические отношения. М.:ЮНИТИ, 2008 год</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 xml:space="preserve">Самарина В.П. Основы предпринимательства/ Кнорус, 2013. </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Style w:val="aa"/>
          <w:rFonts w:ascii="Times New Roman" w:hAnsi="Times New Roman" w:cs="Times New Roman"/>
          <w:b w:val="0"/>
          <w:sz w:val="28"/>
          <w:szCs w:val="28"/>
        </w:rPr>
        <w:t>Сергеев И.В., Веретенникова И.И. Экономика организаций (предприятий)</w:t>
      </w:r>
      <w:r w:rsidRPr="00514B49">
        <w:rPr>
          <w:rFonts w:ascii="Times New Roman" w:hAnsi="Times New Roman" w:cs="Times New Roman"/>
          <w:sz w:val="28"/>
          <w:szCs w:val="28"/>
        </w:rPr>
        <w:t>: учеб. / под ред. И.В.Сергеева. – 3-е изд., перераб. и пол. – М.: ТК Велби, Изд-во Проспект, 2006.</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bCs/>
          <w:sz w:val="28"/>
          <w:szCs w:val="28"/>
        </w:rPr>
      </w:pPr>
      <w:r w:rsidRPr="00514B49">
        <w:rPr>
          <w:rFonts w:ascii="Times New Roman" w:hAnsi="Times New Roman" w:cs="Times New Roman"/>
          <w:sz w:val="28"/>
          <w:szCs w:val="28"/>
        </w:rPr>
        <w:t xml:space="preserve">Шевченко И.К. </w:t>
      </w:r>
      <w:r w:rsidRPr="00514B49">
        <w:rPr>
          <w:rFonts w:ascii="Times New Roman" w:hAnsi="Times New Roman" w:cs="Times New Roman"/>
          <w:bCs/>
          <w:sz w:val="28"/>
          <w:szCs w:val="28"/>
        </w:rPr>
        <w:t>Организация предпринимательской деятельности</w:t>
      </w:r>
      <w:r w:rsidRPr="00514B49">
        <w:rPr>
          <w:rFonts w:ascii="Times New Roman" w:hAnsi="Times New Roman" w:cs="Times New Roman"/>
          <w:sz w:val="28"/>
          <w:szCs w:val="28"/>
        </w:rPr>
        <w:t xml:space="preserve">. </w:t>
      </w:r>
      <w:r w:rsidRPr="00514B49">
        <w:rPr>
          <w:rFonts w:ascii="Times New Roman" w:hAnsi="Times New Roman" w:cs="Times New Roman"/>
          <w:bCs/>
          <w:sz w:val="28"/>
          <w:szCs w:val="28"/>
        </w:rPr>
        <w:t>Учебное пособие/ Таганрог: Изд-во ТРТУ, 2004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lastRenderedPageBreak/>
        <w:t xml:space="preserve">Данные Территориального органа Федеральной службы государственной статистики по Владимирской области. </w:t>
      </w:r>
      <w:r w:rsidRPr="00514B49">
        <w:rPr>
          <w:rFonts w:ascii="Times New Roman" w:hAnsi="Times New Roman" w:cs="Times New Roman"/>
          <w:sz w:val="28"/>
          <w:szCs w:val="28"/>
          <w:lang w:val="en-US"/>
        </w:rPr>
        <w:t xml:space="preserve">URL:  </w:t>
      </w:r>
      <w:hyperlink r:id="rId42" w:history="1">
        <w:r w:rsidRPr="00514B49">
          <w:rPr>
            <w:rStyle w:val="a5"/>
            <w:rFonts w:ascii="Times New Roman" w:hAnsi="Times New Roman" w:cs="Times New Roman"/>
            <w:color w:val="auto"/>
            <w:sz w:val="28"/>
            <w:szCs w:val="28"/>
            <w:u w:val="none"/>
            <w:lang w:val="en-US"/>
          </w:rPr>
          <w:t>http://vladimirstat.gks.ru/wps/wcm/connect/rosstat_ts/vladimirstat/ru/statistics/organizations/</w:t>
        </w:r>
      </w:hyperlink>
      <w:r w:rsidRPr="00514B49">
        <w:rPr>
          <w:rFonts w:ascii="Times New Roman" w:hAnsi="Times New Roman" w:cs="Times New Roman"/>
          <w:sz w:val="28"/>
          <w:szCs w:val="28"/>
          <w:lang w:val="en-US"/>
        </w:rPr>
        <w:t xml:space="preserve">. </w:t>
      </w:r>
      <w:r w:rsidRPr="00514B49">
        <w:rPr>
          <w:rFonts w:ascii="Times New Roman" w:hAnsi="Times New Roman" w:cs="Times New Roman"/>
          <w:sz w:val="28"/>
          <w:szCs w:val="28"/>
        </w:rPr>
        <w:t>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 xml:space="preserve">Департамент развития предпринимательства, торговли и сферы услуг.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hyperlink r:id="rId43" w:history="1">
        <w:r w:rsidRPr="00514B49">
          <w:rPr>
            <w:rStyle w:val="a5"/>
            <w:rFonts w:ascii="Times New Roman" w:hAnsi="Times New Roman" w:cs="Times New Roman"/>
            <w:color w:val="auto"/>
            <w:sz w:val="28"/>
            <w:szCs w:val="28"/>
            <w:u w:val="none"/>
          </w:rPr>
          <w:t>http://drpt.avo.ru/msp.html</w:t>
        </w:r>
      </w:hyperlink>
      <w:r w:rsidRPr="00514B49">
        <w:rPr>
          <w:rFonts w:ascii="Times New Roman" w:hAnsi="Times New Roman" w:cs="Times New Roman"/>
          <w:sz w:val="28"/>
          <w:szCs w:val="28"/>
        </w:rPr>
        <w:t>. 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Статья «Виды предпринимательской деятельности» ресурс: Стратегия и управление.</w:t>
      </w:r>
      <w:r w:rsidRPr="00514B49">
        <w:rPr>
          <w:rFonts w:ascii="Times New Roman" w:hAnsi="Times New Roman" w:cs="Times New Roman"/>
          <w:sz w:val="28"/>
          <w:szCs w:val="28"/>
          <w:lang w:val="en-US"/>
        </w:rPr>
        <w:t>ru</w:t>
      </w:r>
      <w:r w:rsidRPr="00514B49">
        <w:rPr>
          <w:rFonts w:ascii="Times New Roman" w:hAnsi="Times New Roman" w:cs="Times New Roman"/>
          <w:sz w:val="28"/>
          <w:szCs w:val="28"/>
        </w:rPr>
        <w:t xml:space="preserve">.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hyperlink r:id="rId44" w:history="1">
        <w:r w:rsidRPr="00514B49">
          <w:rPr>
            <w:rStyle w:val="a5"/>
            <w:rFonts w:ascii="Times New Roman" w:hAnsi="Times New Roman" w:cs="Times New Roman"/>
            <w:color w:val="auto"/>
            <w:sz w:val="28"/>
            <w:szCs w:val="28"/>
            <w:u w:val="none"/>
          </w:rPr>
          <w:t>http://www.strategplann.ru/predprinimatelstvo/vidy-predprinimatelskoj-dejatelnosti.html</w:t>
        </w:r>
      </w:hyperlink>
      <w:r w:rsidRPr="00514B49">
        <w:rPr>
          <w:rFonts w:ascii="Times New Roman" w:hAnsi="Times New Roman" w:cs="Times New Roman"/>
          <w:sz w:val="28"/>
          <w:szCs w:val="28"/>
        </w:rPr>
        <w:t>. 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Статья «Виды предпринимательской деятельности» ресурс: Стратегия и управление.</w:t>
      </w:r>
      <w:r w:rsidRPr="00514B49">
        <w:rPr>
          <w:rFonts w:ascii="Times New Roman" w:hAnsi="Times New Roman" w:cs="Times New Roman"/>
          <w:sz w:val="28"/>
          <w:szCs w:val="28"/>
          <w:lang w:val="en-US"/>
        </w:rPr>
        <w:t>ru</w:t>
      </w:r>
      <w:r w:rsidRPr="00514B49">
        <w:rPr>
          <w:rFonts w:ascii="Times New Roman" w:hAnsi="Times New Roman" w:cs="Times New Roman"/>
          <w:sz w:val="28"/>
          <w:szCs w:val="28"/>
        </w:rPr>
        <w:t xml:space="preserve">.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hyperlink r:id="rId45" w:history="1">
        <w:r w:rsidRPr="00514B49">
          <w:rPr>
            <w:rStyle w:val="a5"/>
            <w:rFonts w:ascii="Times New Roman" w:hAnsi="Times New Roman" w:cs="Times New Roman"/>
            <w:color w:val="auto"/>
            <w:sz w:val="28"/>
            <w:szCs w:val="28"/>
            <w:u w:val="none"/>
          </w:rPr>
          <w:t>http://www.strategplann.ru/predprinimatelstvo/vidy-predprinimatelskoj-dejatelnosti.html</w:t>
        </w:r>
      </w:hyperlink>
      <w:r w:rsidRPr="00514B49">
        <w:rPr>
          <w:rFonts w:ascii="Times New Roman" w:hAnsi="Times New Roman" w:cs="Times New Roman"/>
          <w:sz w:val="28"/>
          <w:szCs w:val="28"/>
        </w:rPr>
        <w:t>. 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Статья «Предпринимательство как основное звено рыночной экономики» ресурс: Стратегия и управление.</w:t>
      </w:r>
      <w:r w:rsidRPr="00514B49">
        <w:rPr>
          <w:rFonts w:ascii="Times New Roman" w:hAnsi="Times New Roman" w:cs="Times New Roman"/>
          <w:sz w:val="28"/>
          <w:szCs w:val="28"/>
          <w:lang w:val="en-US"/>
        </w:rPr>
        <w:t>ruURL</w:t>
      </w:r>
      <w:r w:rsidRPr="00514B49">
        <w:rPr>
          <w:rFonts w:ascii="Times New Roman" w:hAnsi="Times New Roman" w:cs="Times New Roman"/>
          <w:sz w:val="28"/>
          <w:szCs w:val="28"/>
        </w:rPr>
        <w:t xml:space="preserve">: </w:t>
      </w:r>
      <w:hyperlink r:id="rId46" w:history="1">
        <w:r w:rsidRPr="00514B49">
          <w:rPr>
            <w:rStyle w:val="a5"/>
            <w:rFonts w:ascii="Times New Roman" w:hAnsi="Times New Roman" w:cs="Times New Roman"/>
            <w:color w:val="auto"/>
            <w:sz w:val="28"/>
            <w:szCs w:val="28"/>
            <w:u w:val="none"/>
          </w:rPr>
          <w:t>http://www.strategplann.ru/stati-po-ekonomike/urp.html</w:t>
        </w:r>
      </w:hyperlink>
      <w:r w:rsidRPr="00514B49">
        <w:rPr>
          <w:rFonts w:ascii="Times New Roman" w:hAnsi="Times New Roman" w:cs="Times New Roman"/>
          <w:sz w:val="28"/>
          <w:szCs w:val="28"/>
        </w:rPr>
        <w:t>. Дата обращения: 27.04.2014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Статья «Условия развития предпринимательства» ресурс: Стратегия и управление.</w:t>
      </w:r>
      <w:r w:rsidRPr="00514B49">
        <w:rPr>
          <w:rFonts w:ascii="Times New Roman" w:hAnsi="Times New Roman" w:cs="Times New Roman"/>
          <w:sz w:val="28"/>
          <w:szCs w:val="28"/>
          <w:lang w:val="en-US"/>
        </w:rPr>
        <w:t>ru</w:t>
      </w:r>
      <w:r w:rsidRPr="00514B49">
        <w:rPr>
          <w:rFonts w:ascii="Times New Roman" w:hAnsi="Times New Roman" w:cs="Times New Roman"/>
          <w:sz w:val="28"/>
          <w:szCs w:val="28"/>
        </w:rPr>
        <w:t xml:space="preserve">.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hyperlink r:id="rId47" w:history="1">
        <w:r w:rsidRPr="00514B49">
          <w:rPr>
            <w:rStyle w:val="a5"/>
            <w:rFonts w:ascii="Times New Roman" w:hAnsi="Times New Roman" w:cs="Times New Roman"/>
            <w:color w:val="auto"/>
            <w:sz w:val="28"/>
            <w:szCs w:val="28"/>
            <w:u w:val="none"/>
          </w:rPr>
          <w:t>http://www.strategplann.ru/stati-po-ekonomike/urp.html</w:t>
        </w:r>
      </w:hyperlink>
      <w:r w:rsidRPr="00514B49">
        <w:rPr>
          <w:rFonts w:ascii="Times New Roman" w:hAnsi="Times New Roman" w:cs="Times New Roman"/>
          <w:sz w:val="28"/>
          <w:szCs w:val="28"/>
        </w:rPr>
        <w:t>. Дата обращения: 26.04.2014</w:t>
      </w:r>
    </w:p>
    <w:p w:rsidR="00514B49" w:rsidRPr="00514B49" w:rsidRDefault="00514B49" w:rsidP="00514B49">
      <w:pPr>
        <w:pStyle w:val="a3"/>
        <w:numPr>
          <w:ilvl w:val="0"/>
          <w:numId w:val="9"/>
        </w:numPr>
        <w:spacing w:line="360" w:lineRule="auto"/>
        <w:ind w:left="0" w:firstLine="284"/>
        <w:jc w:val="both"/>
        <w:rPr>
          <w:rFonts w:ascii="Times New Roman" w:hAnsi="Times New Roman" w:cs="Times New Roman"/>
          <w:sz w:val="28"/>
          <w:szCs w:val="28"/>
        </w:rPr>
      </w:pPr>
      <w:r w:rsidRPr="00514B49">
        <w:rPr>
          <w:rFonts w:ascii="Times New Roman" w:hAnsi="Times New Roman" w:cs="Times New Roman"/>
          <w:sz w:val="28"/>
          <w:szCs w:val="28"/>
        </w:rPr>
        <w:t>Статья «Условия развития предпринимательства» ресурс: Стратегия и управление.</w:t>
      </w:r>
      <w:r w:rsidRPr="00514B49">
        <w:rPr>
          <w:rFonts w:ascii="Times New Roman" w:hAnsi="Times New Roman" w:cs="Times New Roman"/>
          <w:sz w:val="28"/>
          <w:szCs w:val="28"/>
          <w:lang w:val="en-US"/>
        </w:rPr>
        <w:t>ru</w:t>
      </w:r>
      <w:r w:rsidRPr="00514B49">
        <w:rPr>
          <w:rFonts w:ascii="Times New Roman" w:hAnsi="Times New Roman" w:cs="Times New Roman"/>
          <w:sz w:val="28"/>
          <w:szCs w:val="28"/>
        </w:rPr>
        <w:t xml:space="preserve">. </w:t>
      </w:r>
      <w:r w:rsidRPr="00514B49">
        <w:rPr>
          <w:rFonts w:ascii="Times New Roman" w:hAnsi="Times New Roman" w:cs="Times New Roman"/>
          <w:sz w:val="28"/>
          <w:szCs w:val="28"/>
          <w:lang w:val="en-US"/>
        </w:rPr>
        <w:t>URL</w:t>
      </w:r>
      <w:r w:rsidRPr="00514B49">
        <w:rPr>
          <w:rFonts w:ascii="Times New Roman" w:hAnsi="Times New Roman" w:cs="Times New Roman"/>
          <w:sz w:val="28"/>
          <w:szCs w:val="28"/>
        </w:rPr>
        <w:t xml:space="preserve">: </w:t>
      </w:r>
      <w:hyperlink r:id="rId48" w:history="1">
        <w:r w:rsidRPr="00514B49">
          <w:rPr>
            <w:rStyle w:val="a5"/>
            <w:rFonts w:ascii="Times New Roman" w:hAnsi="Times New Roman" w:cs="Times New Roman"/>
            <w:color w:val="auto"/>
            <w:sz w:val="28"/>
            <w:szCs w:val="28"/>
            <w:u w:val="none"/>
          </w:rPr>
          <w:t>http://www.strategplann.ru/stati-po-ekonomike/urp.html</w:t>
        </w:r>
      </w:hyperlink>
      <w:r w:rsidRPr="00514B49">
        <w:rPr>
          <w:rFonts w:ascii="Times New Roman" w:hAnsi="Times New Roman" w:cs="Times New Roman"/>
          <w:sz w:val="28"/>
          <w:szCs w:val="28"/>
        </w:rPr>
        <w:t>. Дата обращения: 26.04.2014</w:t>
      </w:r>
    </w:p>
    <w:p w:rsidR="00514B49" w:rsidRPr="00AF1FF2" w:rsidRDefault="00514B49" w:rsidP="00514B49">
      <w:pPr>
        <w:spacing w:line="360" w:lineRule="auto"/>
        <w:ind w:firstLine="709"/>
        <w:contextualSpacing/>
        <w:jc w:val="both"/>
        <w:rPr>
          <w:rFonts w:ascii="Times New Roman" w:hAnsi="Times New Roman" w:cs="Times New Roman"/>
          <w:sz w:val="28"/>
          <w:szCs w:val="28"/>
        </w:rPr>
        <w:sectPr w:rsidR="00514B49" w:rsidRPr="00AF1FF2">
          <w:footerReference w:type="default" r:id="rId49"/>
          <w:pgSz w:w="12240" w:h="15840"/>
          <w:pgMar w:top="1134" w:right="850" w:bottom="1134" w:left="1701" w:header="720" w:footer="720" w:gutter="0"/>
          <w:cols w:space="720"/>
          <w:noEndnote/>
        </w:sectPr>
      </w:pPr>
    </w:p>
    <w:p w:rsidR="00B23E28" w:rsidRPr="00632203" w:rsidRDefault="00B23E28" w:rsidP="001142AC">
      <w:pPr>
        <w:pStyle w:val="Default"/>
        <w:spacing w:line="360" w:lineRule="auto"/>
        <w:contextualSpacing/>
        <w:jc w:val="both"/>
        <w:rPr>
          <w:sz w:val="28"/>
          <w:szCs w:val="28"/>
        </w:rPr>
        <w:sectPr w:rsidR="00B23E28" w:rsidRPr="00632203" w:rsidSect="00B23E28">
          <w:footerReference w:type="default" r:id="rId50"/>
          <w:pgSz w:w="12240" w:h="15840"/>
          <w:pgMar w:top="1134" w:right="850" w:bottom="1134" w:left="1701" w:header="720" w:footer="420" w:gutter="0"/>
          <w:cols w:space="720"/>
          <w:noEndnote/>
        </w:sectPr>
      </w:pPr>
    </w:p>
    <w:p w:rsidR="00CE0137" w:rsidRPr="00CE0137" w:rsidRDefault="00CE0137" w:rsidP="00CE0137">
      <w:pPr>
        <w:pStyle w:val="Default"/>
        <w:spacing w:line="360" w:lineRule="auto"/>
        <w:ind w:firstLine="709"/>
        <w:contextualSpacing/>
        <w:jc w:val="both"/>
        <w:rPr>
          <w:color w:val="auto"/>
          <w:sz w:val="28"/>
          <w:szCs w:val="28"/>
        </w:rPr>
        <w:sectPr w:rsidR="00CE0137" w:rsidRPr="00CE0137">
          <w:footerReference w:type="default" r:id="rId51"/>
          <w:pgSz w:w="12240" w:h="15840"/>
          <w:pgMar w:top="1134" w:right="850" w:bottom="1134" w:left="1701" w:header="720" w:footer="720" w:gutter="0"/>
          <w:cols w:space="720"/>
          <w:noEndnote/>
        </w:sectPr>
      </w:pPr>
    </w:p>
    <w:p w:rsidR="00632203" w:rsidRPr="00632203" w:rsidRDefault="00632203" w:rsidP="00632203">
      <w:pPr>
        <w:sectPr w:rsidR="00632203" w:rsidRPr="00632203" w:rsidSect="00632203">
          <w:type w:val="continuous"/>
          <w:pgSz w:w="12240" w:h="15840"/>
          <w:pgMar w:top="1134" w:right="850" w:bottom="1134" w:left="1701" w:header="720" w:footer="420" w:gutter="0"/>
          <w:cols w:space="720"/>
          <w:noEndnote/>
        </w:sectPr>
      </w:pPr>
    </w:p>
    <w:p w:rsidR="00CE0137" w:rsidRPr="00BF1EE0" w:rsidRDefault="00CE0137">
      <w:pPr>
        <w:rPr>
          <w:rFonts w:ascii="Times New Roman" w:hAnsi="Times New Roman" w:cs="Times New Roman"/>
          <w:sz w:val="24"/>
          <w:szCs w:val="24"/>
        </w:rPr>
      </w:pPr>
    </w:p>
    <w:sectPr w:rsidR="00CE0137" w:rsidRPr="00BF1EE0" w:rsidSect="00A50AE5">
      <w:footerReference w:type="default" r:id="rId52"/>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D1F" w:rsidRDefault="005C0D1F" w:rsidP="002B3A11">
      <w:pPr>
        <w:spacing w:after="0" w:line="240" w:lineRule="auto"/>
      </w:pPr>
      <w:r>
        <w:separator/>
      </w:r>
    </w:p>
  </w:endnote>
  <w:endnote w:type="continuationSeparator" w:id="1">
    <w:p w:rsidR="005C0D1F" w:rsidRDefault="005C0D1F" w:rsidP="002B3A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482391"/>
      <w:docPartObj>
        <w:docPartGallery w:val="Page Numbers (Bottom of Page)"/>
        <w:docPartUnique/>
      </w:docPartObj>
    </w:sdtPr>
    <w:sdtEndPr>
      <w:rPr>
        <w:rFonts w:ascii="Times New Roman" w:hAnsi="Times New Roman" w:cs="Times New Roman"/>
        <w:sz w:val="28"/>
        <w:szCs w:val="28"/>
      </w:rPr>
    </w:sdtEndPr>
    <w:sdtContent>
      <w:p w:rsidR="00514B49" w:rsidRPr="00D600DD" w:rsidRDefault="00304CB6">
        <w:pPr>
          <w:pStyle w:val="a8"/>
          <w:jc w:val="right"/>
          <w:rPr>
            <w:rFonts w:ascii="Times New Roman" w:hAnsi="Times New Roman" w:cs="Times New Roman"/>
            <w:sz w:val="28"/>
            <w:szCs w:val="28"/>
          </w:rPr>
        </w:pPr>
        <w:r w:rsidRPr="00D600DD">
          <w:rPr>
            <w:rFonts w:ascii="Times New Roman" w:hAnsi="Times New Roman" w:cs="Times New Roman"/>
            <w:sz w:val="28"/>
            <w:szCs w:val="28"/>
          </w:rPr>
          <w:fldChar w:fldCharType="begin"/>
        </w:r>
        <w:r w:rsidR="00514B49" w:rsidRPr="00D600DD">
          <w:rPr>
            <w:rFonts w:ascii="Times New Roman" w:hAnsi="Times New Roman" w:cs="Times New Roman"/>
            <w:sz w:val="28"/>
            <w:szCs w:val="28"/>
          </w:rPr>
          <w:instrText>PAGE   \* MERGEFORMAT</w:instrText>
        </w:r>
        <w:r w:rsidRPr="00D600DD">
          <w:rPr>
            <w:rFonts w:ascii="Times New Roman" w:hAnsi="Times New Roman" w:cs="Times New Roman"/>
            <w:sz w:val="28"/>
            <w:szCs w:val="28"/>
          </w:rPr>
          <w:fldChar w:fldCharType="separate"/>
        </w:r>
        <w:r w:rsidR="00040ACA">
          <w:rPr>
            <w:rFonts w:ascii="Times New Roman" w:hAnsi="Times New Roman" w:cs="Times New Roman"/>
            <w:noProof/>
            <w:sz w:val="28"/>
            <w:szCs w:val="28"/>
          </w:rPr>
          <w:t>3</w:t>
        </w:r>
        <w:r w:rsidRPr="00D600DD">
          <w:rPr>
            <w:rFonts w:ascii="Times New Roman" w:hAnsi="Times New Roman" w:cs="Times New Roman"/>
            <w:sz w:val="28"/>
            <w:szCs w:val="28"/>
          </w:rPr>
          <w:fldChar w:fldCharType="end"/>
        </w:r>
      </w:p>
    </w:sdtContent>
  </w:sdt>
  <w:p w:rsidR="00514B49" w:rsidRPr="00D600DD" w:rsidRDefault="00514B49">
    <w:pPr>
      <w:pStyle w:val="a8"/>
      <w:rPr>
        <w:rFonts w:ascii="Times New Roman" w:hAnsi="Times New Roman" w:cs="Times New Roman"/>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0041"/>
      <w:docPartObj>
        <w:docPartGallery w:val="Page Numbers (Bottom of Page)"/>
        <w:docPartUnique/>
      </w:docPartObj>
    </w:sdtPr>
    <w:sdtContent>
      <w:p w:rsidR="00801938" w:rsidRDefault="00304CB6">
        <w:pPr>
          <w:pStyle w:val="a8"/>
          <w:jc w:val="center"/>
        </w:pPr>
        <w:r>
          <w:fldChar w:fldCharType="begin"/>
        </w:r>
        <w:r w:rsidR="001673BC">
          <w:instrText xml:space="preserve"> PAGE   \* MERGEFORMAT </w:instrText>
        </w:r>
        <w:r>
          <w:fldChar w:fldCharType="separate"/>
        </w:r>
        <w:r w:rsidR="00040ACA">
          <w:rPr>
            <w:noProof/>
          </w:rPr>
          <w:t>35</w:t>
        </w:r>
        <w:r>
          <w:rPr>
            <w:noProof/>
          </w:rPr>
          <w:fldChar w:fldCharType="end"/>
        </w:r>
      </w:p>
    </w:sdtContent>
  </w:sdt>
  <w:p w:rsidR="00801938" w:rsidRDefault="0080193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0036"/>
      <w:docPartObj>
        <w:docPartGallery w:val="Page Numbers (Bottom of Page)"/>
        <w:docPartUnique/>
      </w:docPartObj>
    </w:sdtPr>
    <w:sdtContent>
      <w:p w:rsidR="007D508E" w:rsidRDefault="00304CB6">
        <w:pPr>
          <w:pStyle w:val="a8"/>
          <w:jc w:val="center"/>
        </w:pPr>
        <w:r>
          <w:fldChar w:fldCharType="begin"/>
        </w:r>
        <w:r w:rsidR="001673BC">
          <w:instrText xml:space="preserve"> PAGE   \* MERGEFORMAT </w:instrText>
        </w:r>
        <w:r>
          <w:fldChar w:fldCharType="separate"/>
        </w:r>
        <w:r w:rsidR="00040ACA">
          <w:rPr>
            <w:noProof/>
          </w:rPr>
          <w:t>36</w:t>
        </w:r>
        <w:r>
          <w:rPr>
            <w:noProof/>
          </w:rPr>
          <w:fldChar w:fldCharType="end"/>
        </w:r>
      </w:p>
    </w:sdtContent>
  </w:sdt>
  <w:p w:rsidR="007D508E" w:rsidRDefault="007D508E">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08E" w:rsidRDefault="00304CB6">
    <w:pPr>
      <w:pStyle w:val="a8"/>
      <w:jc w:val="center"/>
    </w:pPr>
    <w:r>
      <w:fldChar w:fldCharType="begin"/>
    </w:r>
    <w:r w:rsidR="001673BC">
      <w:instrText xml:space="preserve"> PAGE   \* MERGEFORMAT </w:instrText>
    </w:r>
    <w:r>
      <w:fldChar w:fldCharType="separate"/>
    </w:r>
    <w:r w:rsidR="00040ACA">
      <w:rPr>
        <w:noProof/>
      </w:rPr>
      <w:t>37</w:t>
    </w:r>
    <w:r>
      <w:rPr>
        <w:noProof/>
      </w:rPr>
      <w:fldChar w:fldCharType="end"/>
    </w:r>
  </w:p>
  <w:p w:rsidR="007D508E" w:rsidRDefault="007D50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D1F" w:rsidRDefault="005C0D1F" w:rsidP="002B3A11">
      <w:pPr>
        <w:spacing w:after="0" w:line="240" w:lineRule="auto"/>
      </w:pPr>
      <w:r>
        <w:separator/>
      </w:r>
    </w:p>
  </w:footnote>
  <w:footnote w:type="continuationSeparator" w:id="1">
    <w:p w:rsidR="005C0D1F" w:rsidRDefault="005C0D1F" w:rsidP="002B3A11">
      <w:pPr>
        <w:spacing w:after="0" w:line="240" w:lineRule="auto"/>
      </w:pPr>
      <w:r>
        <w:continuationSeparator/>
      </w:r>
    </w:p>
  </w:footnote>
  <w:footnote w:id="2">
    <w:p w:rsidR="007D508E" w:rsidRPr="00C30449" w:rsidRDefault="007D508E" w:rsidP="00C30449">
      <w:pPr>
        <w:contextualSpacing/>
        <w:rPr>
          <w:rFonts w:ascii="Times New Roman" w:hAnsi="Times New Roman" w:cs="Times New Roman"/>
          <w:sz w:val="24"/>
          <w:szCs w:val="24"/>
        </w:rPr>
      </w:pPr>
      <w:r w:rsidRPr="00D64458">
        <w:rPr>
          <w:rStyle w:val="ae"/>
          <w:rFonts w:ascii="Times New Roman" w:hAnsi="Times New Roman" w:cs="Times New Roman"/>
          <w:sz w:val="24"/>
          <w:szCs w:val="24"/>
        </w:rPr>
        <w:footnoteRef/>
      </w:r>
      <w:r w:rsidR="005932EB" w:rsidRPr="00C30449">
        <w:rPr>
          <w:rFonts w:ascii="Times New Roman" w:hAnsi="Times New Roman" w:cs="Times New Roman"/>
          <w:sz w:val="24"/>
          <w:szCs w:val="24"/>
        </w:rPr>
        <w:t>Статья «Условия развития предпринимательства» ресурс: Стратегия и управление.</w:t>
      </w:r>
      <w:r w:rsidR="005932EB" w:rsidRPr="00C30449">
        <w:rPr>
          <w:rFonts w:ascii="Times New Roman" w:hAnsi="Times New Roman" w:cs="Times New Roman"/>
          <w:sz w:val="24"/>
          <w:szCs w:val="24"/>
          <w:lang w:val="en-US"/>
        </w:rPr>
        <w:t>ru</w:t>
      </w:r>
      <w:r w:rsidR="005932EB">
        <w:rPr>
          <w:rFonts w:ascii="Times New Roman" w:hAnsi="Times New Roman" w:cs="Times New Roman"/>
          <w:sz w:val="24"/>
          <w:szCs w:val="24"/>
        </w:rPr>
        <w:t xml:space="preserve">. </w:t>
      </w:r>
      <w:r w:rsidR="005932EB">
        <w:rPr>
          <w:rFonts w:ascii="Times New Roman" w:hAnsi="Times New Roman" w:cs="Times New Roman"/>
          <w:sz w:val="24"/>
          <w:szCs w:val="24"/>
          <w:lang w:val="en-US"/>
        </w:rPr>
        <w:t>URL</w:t>
      </w:r>
      <w:r w:rsidR="005932EB">
        <w:rPr>
          <w:rFonts w:ascii="Times New Roman" w:hAnsi="Times New Roman" w:cs="Times New Roman"/>
          <w:sz w:val="24"/>
          <w:szCs w:val="24"/>
        </w:rPr>
        <w:t xml:space="preserve">: </w:t>
      </w:r>
      <w:hyperlink r:id="rId1" w:history="1">
        <w:r w:rsidR="005932EB" w:rsidRPr="00C30449">
          <w:rPr>
            <w:rStyle w:val="a5"/>
            <w:rFonts w:ascii="Times New Roman" w:hAnsi="Times New Roman" w:cs="Times New Roman"/>
            <w:color w:val="auto"/>
            <w:sz w:val="24"/>
            <w:szCs w:val="24"/>
            <w:u w:val="none"/>
          </w:rPr>
          <w:t>http://www.strategplann.ru/stati-po-ekonomike/urp.html</w:t>
        </w:r>
      </w:hyperlink>
      <w:r w:rsidR="005932EB">
        <w:rPr>
          <w:rFonts w:ascii="Times New Roman" w:hAnsi="Times New Roman" w:cs="Times New Roman"/>
          <w:sz w:val="24"/>
          <w:szCs w:val="24"/>
        </w:rPr>
        <w:t>. Д</w:t>
      </w:r>
      <w:r w:rsidR="005932EB" w:rsidRPr="00C30449">
        <w:rPr>
          <w:rFonts w:ascii="Times New Roman" w:hAnsi="Times New Roman" w:cs="Times New Roman"/>
          <w:sz w:val="24"/>
          <w:szCs w:val="24"/>
        </w:rPr>
        <w:t xml:space="preserve">ата </w:t>
      </w:r>
      <w:r w:rsidR="005932EB">
        <w:rPr>
          <w:rFonts w:ascii="Times New Roman" w:hAnsi="Times New Roman" w:cs="Times New Roman"/>
          <w:sz w:val="24"/>
          <w:szCs w:val="24"/>
        </w:rPr>
        <w:t>обращения: 26.04.2014</w:t>
      </w:r>
    </w:p>
    <w:p w:rsidR="007D508E" w:rsidRDefault="007D508E">
      <w:pPr>
        <w:pStyle w:val="ac"/>
      </w:pPr>
    </w:p>
  </w:footnote>
  <w:footnote w:id="3">
    <w:p w:rsidR="007D508E" w:rsidRPr="00D64458" w:rsidRDefault="007D508E" w:rsidP="00C30449">
      <w:pPr>
        <w:spacing w:before="100" w:beforeAutospacing="1" w:after="100" w:afterAutospacing="1"/>
        <w:contextualSpacing/>
        <w:outlineLvl w:val="0"/>
        <w:rPr>
          <w:rFonts w:ascii="Times New Roman" w:eastAsia="Times New Roman" w:hAnsi="Times New Roman" w:cs="Times New Roman"/>
          <w:bCs/>
          <w:kern w:val="36"/>
          <w:sz w:val="24"/>
          <w:szCs w:val="24"/>
        </w:rPr>
      </w:pPr>
      <w:r w:rsidRPr="00D64458">
        <w:rPr>
          <w:rStyle w:val="ae"/>
          <w:rFonts w:ascii="Times New Roman" w:hAnsi="Times New Roman" w:cs="Times New Roman"/>
          <w:sz w:val="24"/>
          <w:szCs w:val="24"/>
        </w:rPr>
        <w:footnoteRef/>
      </w:r>
      <w:r w:rsidRPr="00D64458">
        <w:rPr>
          <w:rFonts w:ascii="Times New Roman" w:eastAsia="Times New Roman" w:hAnsi="Times New Roman" w:cs="Times New Roman"/>
          <w:bCs/>
          <w:kern w:val="36"/>
          <w:sz w:val="24"/>
          <w:szCs w:val="24"/>
        </w:rPr>
        <w:t>Гребеник В.В., Шкодинский С.В. Основы предпринимательства</w:t>
      </w:r>
      <w:r w:rsidR="005932EB" w:rsidRPr="00D64458">
        <w:rPr>
          <w:rFonts w:ascii="Times New Roman" w:eastAsia="Times New Roman" w:hAnsi="Times New Roman" w:cs="Times New Roman"/>
          <w:bCs/>
          <w:kern w:val="36"/>
          <w:sz w:val="24"/>
          <w:szCs w:val="24"/>
        </w:rPr>
        <w:t xml:space="preserve">. </w:t>
      </w:r>
      <w:r w:rsidR="005932EB" w:rsidRPr="00D64458">
        <w:rPr>
          <w:rFonts w:ascii="Times New Roman" w:eastAsia="Times New Roman" w:hAnsi="Times New Roman" w:cs="Times New Roman"/>
          <w:bCs/>
          <w:kern w:val="36"/>
          <w:sz w:val="24"/>
          <w:szCs w:val="24"/>
          <w:lang w:val="en-US"/>
        </w:rPr>
        <w:t xml:space="preserve">URL: </w:t>
      </w:r>
      <w:hyperlink r:id="rId2" w:history="1">
        <w:r w:rsidRPr="00D64458">
          <w:rPr>
            <w:rStyle w:val="a5"/>
            <w:rFonts w:ascii="Times New Roman" w:eastAsia="Times New Roman" w:hAnsi="Times New Roman" w:cs="Times New Roman"/>
            <w:bCs/>
            <w:color w:val="auto"/>
            <w:kern w:val="36"/>
            <w:sz w:val="24"/>
            <w:szCs w:val="24"/>
            <w:u w:val="none"/>
            <w:lang w:val="en-US"/>
          </w:rPr>
          <w:t>http://www.e-college.ru/xbooks/xbook067/book/index/index.html?go=part-004*page.htm</w:t>
        </w:r>
      </w:hyperlink>
      <w:r w:rsidR="005932EB" w:rsidRPr="00D64458">
        <w:rPr>
          <w:rFonts w:ascii="Times New Roman" w:eastAsia="Times New Roman" w:hAnsi="Times New Roman" w:cs="Times New Roman"/>
          <w:bCs/>
          <w:kern w:val="36"/>
          <w:sz w:val="24"/>
          <w:szCs w:val="24"/>
          <w:lang w:val="en-US"/>
        </w:rPr>
        <w:t xml:space="preserve">. </w:t>
      </w:r>
      <w:r w:rsidR="005932EB" w:rsidRPr="00D64458">
        <w:rPr>
          <w:rFonts w:ascii="Times New Roman" w:eastAsia="Times New Roman" w:hAnsi="Times New Roman" w:cs="Times New Roman"/>
          <w:bCs/>
          <w:kern w:val="36"/>
          <w:sz w:val="24"/>
          <w:szCs w:val="24"/>
        </w:rPr>
        <w:t>Дата обращения 25.04.2014</w:t>
      </w:r>
    </w:p>
  </w:footnote>
  <w:footnote w:id="4">
    <w:p w:rsidR="007D508E" w:rsidRPr="00C30449" w:rsidRDefault="007D508E" w:rsidP="00C30449">
      <w:pPr>
        <w:contextualSpacing/>
        <w:rPr>
          <w:rFonts w:ascii="Times New Roman" w:hAnsi="Times New Roman" w:cs="Times New Roman"/>
          <w:sz w:val="24"/>
          <w:szCs w:val="24"/>
        </w:rPr>
      </w:pPr>
      <w:r w:rsidRPr="00D64458">
        <w:rPr>
          <w:rStyle w:val="ae"/>
          <w:rFonts w:ascii="Times New Roman" w:hAnsi="Times New Roman" w:cs="Times New Roman"/>
          <w:sz w:val="24"/>
          <w:szCs w:val="24"/>
        </w:rPr>
        <w:footnoteRef/>
      </w:r>
      <w:r w:rsidRPr="00D64458">
        <w:rPr>
          <w:rFonts w:ascii="Times New Roman" w:hAnsi="Times New Roman" w:cs="Times New Roman"/>
          <w:sz w:val="24"/>
          <w:szCs w:val="24"/>
        </w:rPr>
        <w:t xml:space="preserve"> Статья</w:t>
      </w:r>
      <w:r w:rsidRPr="00C30449">
        <w:rPr>
          <w:rFonts w:ascii="Times New Roman" w:hAnsi="Times New Roman" w:cs="Times New Roman"/>
          <w:sz w:val="24"/>
          <w:szCs w:val="24"/>
        </w:rPr>
        <w:t xml:space="preserve"> «Условия развития предпринимательства» ресурс: Стратегия и управление.</w:t>
      </w:r>
      <w:r w:rsidRPr="00C30449">
        <w:rPr>
          <w:rFonts w:ascii="Times New Roman" w:hAnsi="Times New Roman" w:cs="Times New Roman"/>
          <w:sz w:val="24"/>
          <w:szCs w:val="24"/>
          <w:lang w:val="en-US"/>
        </w:rPr>
        <w:t>ru</w:t>
      </w:r>
      <w:r w:rsidR="005932EB">
        <w:rPr>
          <w:rFonts w:ascii="Times New Roman" w:hAnsi="Times New Roman" w:cs="Times New Roman"/>
          <w:sz w:val="24"/>
          <w:szCs w:val="24"/>
        </w:rPr>
        <w:t xml:space="preserve">. </w:t>
      </w:r>
      <w:r w:rsidR="005932EB">
        <w:rPr>
          <w:rFonts w:ascii="Times New Roman" w:hAnsi="Times New Roman" w:cs="Times New Roman"/>
          <w:sz w:val="24"/>
          <w:szCs w:val="24"/>
          <w:lang w:val="en-US"/>
        </w:rPr>
        <w:t>URL</w:t>
      </w:r>
      <w:r w:rsidR="005932EB">
        <w:rPr>
          <w:rFonts w:ascii="Times New Roman" w:hAnsi="Times New Roman" w:cs="Times New Roman"/>
          <w:sz w:val="24"/>
          <w:szCs w:val="24"/>
        </w:rPr>
        <w:t xml:space="preserve">: </w:t>
      </w:r>
      <w:hyperlink r:id="rId3" w:history="1">
        <w:r w:rsidRPr="00C30449">
          <w:rPr>
            <w:rStyle w:val="a5"/>
            <w:rFonts w:ascii="Times New Roman" w:hAnsi="Times New Roman" w:cs="Times New Roman"/>
            <w:color w:val="auto"/>
            <w:sz w:val="24"/>
            <w:szCs w:val="24"/>
            <w:u w:val="none"/>
          </w:rPr>
          <w:t>http://www.strategplann.ru/stati-po-ekonomike/urp.html</w:t>
        </w:r>
      </w:hyperlink>
      <w:r w:rsidR="005932EB">
        <w:rPr>
          <w:rFonts w:ascii="Times New Roman" w:hAnsi="Times New Roman" w:cs="Times New Roman"/>
          <w:sz w:val="24"/>
          <w:szCs w:val="24"/>
        </w:rPr>
        <w:t>. Д</w:t>
      </w:r>
      <w:r w:rsidRPr="00C30449">
        <w:rPr>
          <w:rFonts w:ascii="Times New Roman" w:hAnsi="Times New Roman" w:cs="Times New Roman"/>
          <w:sz w:val="24"/>
          <w:szCs w:val="24"/>
        </w:rPr>
        <w:t xml:space="preserve">ата </w:t>
      </w:r>
      <w:r w:rsidR="005932EB">
        <w:rPr>
          <w:rFonts w:ascii="Times New Roman" w:hAnsi="Times New Roman" w:cs="Times New Roman"/>
          <w:sz w:val="24"/>
          <w:szCs w:val="24"/>
        </w:rPr>
        <w:t>обращения: 26.04.2014</w:t>
      </w:r>
    </w:p>
    <w:p w:rsidR="007D508E" w:rsidRDefault="007D508E">
      <w:pPr>
        <w:pStyle w:val="ac"/>
      </w:pPr>
    </w:p>
  </w:footnote>
  <w:footnote w:id="5">
    <w:p w:rsidR="007D508E" w:rsidRPr="00C30449" w:rsidRDefault="007D508E" w:rsidP="00C30449">
      <w:pPr>
        <w:rPr>
          <w:rFonts w:ascii="Times New Roman" w:hAnsi="Times New Roman" w:cs="Times New Roman"/>
          <w:sz w:val="24"/>
          <w:szCs w:val="24"/>
        </w:rPr>
      </w:pPr>
      <w:r w:rsidRPr="00D64458">
        <w:rPr>
          <w:rStyle w:val="ae"/>
          <w:rFonts w:ascii="Times New Roman" w:hAnsi="Times New Roman" w:cs="Times New Roman"/>
          <w:sz w:val="24"/>
          <w:szCs w:val="24"/>
        </w:rPr>
        <w:footnoteRef/>
      </w:r>
      <w:r w:rsidRPr="00C30449">
        <w:rPr>
          <w:rFonts w:ascii="Times New Roman" w:hAnsi="Times New Roman" w:cs="Times New Roman"/>
          <w:sz w:val="24"/>
          <w:szCs w:val="24"/>
        </w:rPr>
        <w:t>Статья «Предпринимательство как основное звено рыночной экономики» ресурс: Стратегия и управление.</w:t>
      </w:r>
      <w:r w:rsidRPr="00C30449">
        <w:rPr>
          <w:rFonts w:ascii="Times New Roman" w:hAnsi="Times New Roman" w:cs="Times New Roman"/>
          <w:sz w:val="24"/>
          <w:szCs w:val="24"/>
          <w:lang w:val="en-US"/>
        </w:rPr>
        <w:t>ru</w:t>
      </w:r>
      <w:r w:rsidR="00D600DD">
        <w:rPr>
          <w:rFonts w:ascii="Times New Roman" w:hAnsi="Times New Roman" w:cs="Times New Roman"/>
          <w:sz w:val="24"/>
          <w:szCs w:val="24"/>
          <w:lang w:val="en-US"/>
        </w:rPr>
        <w:t>URL</w:t>
      </w:r>
      <w:r w:rsidR="00D600DD">
        <w:rPr>
          <w:rFonts w:ascii="Times New Roman" w:hAnsi="Times New Roman" w:cs="Times New Roman"/>
          <w:sz w:val="24"/>
          <w:szCs w:val="24"/>
        </w:rPr>
        <w:t xml:space="preserve">: </w:t>
      </w:r>
      <w:hyperlink r:id="rId4" w:history="1">
        <w:r w:rsidRPr="00C30449">
          <w:rPr>
            <w:rStyle w:val="a5"/>
            <w:rFonts w:ascii="Times New Roman" w:hAnsi="Times New Roman" w:cs="Times New Roman"/>
            <w:color w:val="auto"/>
            <w:sz w:val="24"/>
            <w:szCs w:val="24"/>
            <w:u w:val="none"/>
          </w:rPr>
          <w:t>http://www.strategplann.ru/stati-po-ekonomike/urp.html</w:t>
        </w:r>
      </w:hyperlink>
      <w:r w:rsidR="00D600DD">
        <w:rPr>
          <w:rFonts w:ascii="Times New Roman" w:hAnsi="Times New Roman" w:cs="Times New Roman"/>
          <w:sz w:val="24"/>
          <w:szCs w:val="24"/>
        </w:rPr>
        <w:t>. Д</w:t>
      </w:r>
      <w:r w:rsidRPr="00C30449">
        <w:rPr>
          <w:rFonts w:ascii="Times New Roman" w:hAnsi="Times New Roman" w:cs="Times New Roman"/>
          <w:sz w:val="24"/>
          <w:szCs w:val="24"/>
        </w:rPr>
        <w:t>а</w:t>
      </w:r>
      <w:r w:rsidR="00D600DD">
        <w:rPr>
          <w:rFonts w:ascii="Times New Roman" w:hAnsi="Times New Roman" w:cs="Times New Roman"/>
          <w:sz w:val="24"/>
          <w:szCs w:val="24"/>
        </w:rPr>
        <w:t>та обращения: 27.04.2014</w:t>
      </w:r>
    </w:p>
  </w:footnote>
  <w:footnote w:id="6">
    <w:p w:rsidR="007D508E" w:rsidRPr="00C30449" w:rsidRDefault="007D508E">
      <w:pPr>
        <w:pStyle w:val="ac"/>
        <w:rPr>
          <w:rFonts w:ascii="Times New Roman" w:hAnsi="Times New Roman" w:cs="Times New Roman"/>
          <w:sz w:val="24"/>
          <w:szCs w:val="24"/>
        </w:rPr>
      </w:pPr>
      <w:r w:rsidRPr="00C30449">
        <w:rPr>
          <w:rStyle w:val="ae"/>
          <w:rFonts w:ascii="Times New Roman" w:hAnsi="Times New Roman" w:cs="Times New Roman"/>
          <w:sz w:val="24"/>
          <w:szCs w:val="24"/>
        </w:rPr>
        <w:footnoteRef/>
      </w:r>
      <w:r w:rsidRPr="00C30449">
        <w:rPr>
          <w:rStyle w:val="reference-text"/>
          <w:rFonts w:ascii="Times New Roman" w:hAnsi="Times New Roman" w:cs="Times New Roman"/>
          <w:sz w:val="24"/>
          <w:szCs w:val="24"/>
        </w:rPr>
        <w:t>Рыбалкин В. Е. Международные экономические</w:t>
      </w:r>
      <w:r w:rsidR="00D600DD">
        <w:rPr>
          <w:rStyle w:val="reference-text"/>
          <w:rFonts w:ascii="Times New Roman" w:hAnsi="Times New Roman" w:cs="Times New Roman"/>
          <w:sz w:val="24"/>
          <w:szCs w:val="24"/>
        </w:rPr>
        <w:t xml:space="preserve"> отношения. М.:ЮНИТИ, 2008 год</w:t>
      </w:r>
    </w:p>
  </w:footnote>
  <w:footnote w:id="7">
    <w:p w:rsidR="007D508E" w:rsidRPr="006E08C4" w:rsidRDefault="007D508E" w:rsidP="006E08C4">
      <w:pPr>
        <w:spacing w:before="100" w:beforeAutospacing="1" w:after="100" w:afterAutospacing="1" w:line="240" w:lineRule="auto"/>
        <w:outlineLvl w:val="0"/>
        <w:rPr>
          <w:rFonts w:ascii="Times New Roman" w:eastAsia="Times New Roman" w:hAnsi="Times New Roman" w:cs="Times New Roman"/>
          <w:bCs/>
          <w:kern w:val="36"/>
          <w:sz w:val="24"/>
          <w:szCs w:val="24"/>
        </w:rPr>
      </w:pPr>
      <w:r w:rsidRPr="006E08C4">
        <w:rPr>
          <w:rStyle w:val="ae"/>
          <w:rFonts w:ascii="Times New Roman" w:hAnsi="Times New Roman" w:cs="Times New Roman"/>
          <w:sz w:val="24"/>
          <w:szCs w:val="24"/>
        </w:rPr>
        <w:footnoteRef/>
      </w:r>
      <w:r w:rsidRPr="00C30449">
        <w:rPr>
          <w:rFonts w:ascii="Times New Roman" w:eastAsia="Times New Roman" w:hAnsi="Times New Roman" w:cs="Times New Roman"/>
          <w:bCs/>
          <w:kern w:val="36"/>
          <w:sz w:val="24"/>
          <w:szCs w:val="24"/>
        </w:rPr>
        <w:t>Кузнецова О., Шапкин И. История экономики</w:t>
      </w:r>
      <w:r w:rsidR="00D600DD">
        <w:rPr>
          <w:rFonts w:ascii="Times New Roman" w:eastAsia="Times New Roman" w:hAnsi="Times New Roman" w:cs="Times New Roman"/>
          <w:bCs/>
          <w:kern w:val="36"/>
          <w:sz w:val="24"/>
          <w:szCs w:val="24"/>
          <w:lang w:val="en-US"/>
        </w:rPr>
        <w:t>URL</w:t>
      </w:r>
      <w:r w:rsidR="00D600DD">
        <w:rPr>
          <w:rFonts w:ascii="Times New Roman" w:eastAsia="Times New Roman" w:hAnsi="Times New Roman" w:cs="Times New Roman"/>
          <w:bCs/>
          <w:kern w:val="36"/>
          <w:sz w:val="24"/>
          <w:szCs w:val="24"/>
        </w:rPr>
        <w:t xml:space="preserve">: </w:t>
      </w:r>
      <w:hyperlink r:id="rId5" w:history="1">
        <w:r w:rsidRPr="006E08C4">
          <w:rPr>
            <w:rStyle w:val="a5"/>
            <w:rFonts w:ascii="Times New Roman" w:eastAsia="Times New Roman" w:hAnsi="Times New Roman" w:cs="Times New Roman"/>
            <w:bCs/>
            <w:color w:val="auto"/>
            <w:kern w:val="36"/>
            <w:sz w:val="24"/>
            <w:szCs w:val="24"/>
            <w:u w:val="none"/>
          </w:rPr>
          <w:t>http://www.gumer.info/bibliotek_Buks/Econom/kuzn/index.php</w:t>
        </w:r>
      </w:hyperlink>
      <w:r w:rsidR="00D600DD">
        <w:rPr>
          <w:rFonts w:ascii="Times New Roman" w:eastAsia="Times New Roman" w:hAnsi="Times New Roman" w:cs="Times New Roman"/>
          <w:bCs/>
          <w:kern w:val="36"/>
          <w:sz w:val="24"/>
          <w:szCs w:val="24"/>
        </w:rPr>
        <w:t>. Дата обращения: 26.04.2014</w:t>
      </w:r>
    </w:p>
  </w:footnote>
  <w:footnote w:id="8">
    <w:p w:rsidR="007D508E" w:rsidRPr="00F911B2" w:rsidRDefault="007D508E">
      <w:pPr>
        <w:pStyle w:val="ac"/>
        <w:rPr>
          <w:rFonts w:ascii="Times New Roman" w:hAnsi="Times New Roman" w:cs="Times New Roman"/>
          <w:sz w:val="24"/>
          <w:szCs w:val="24"/>
        </w:rPr>
      </w:pPr>
      <w:r w:rsidRPr="00F911B2">
        <w:rPr>
          <w:rStyle w:val="ae"/>
          <w:rFonts w:ascii="Times New Roman" w:hAnsi="Times New Roman" w:cs="Times New Roman"/>
          <w:sz w:val="24"/>
          <w:szCs w:val="24"/>
        </w:rPr>
        <w:footnoteRef/>
      </w:r>
      <w:hyperlink r:id="rId6" w:tooltip="Гражданский кодекс Российской Федерации" w:history="1">
        <w:r w:rsidRPr="00F911B2">
          <w:rPr>
            <w:rStyle w:val="a5"/>
            <w:rFonts w:ascii="Times New Roman" w:hAnsi="Times New Roman" w:cs="Times New Roman"/>
            <w:color w:val="auto"/>
            <w:sz w:val="24"/>
            <w:szCs w:val="24"/>
            <w:u w:val="none"/>
          </w:rPr>
          <w:t>Гражданский кодекс Российской Федерации</w:t>
        </w:r>
      </w:hyperlink>
      <w:r w:rsidRPr="00F911B2">
        <w:rPr>
          <w:rStyle w:val="reference-text"/>
          <w:rFonts w:ascii="Times New Roman" w:hAnsi="Times New Roman" w:cs="Times New Roman"/>
          <w:sz w:val="24"/>
          <w:szCs w:val="24"/>
        </w:rPr>
        <w:t xml:space="preserve">, </w:t>
      </w:r>
      <w:hyperlink r:id="rId7" w:anchor="p61" w:history="1">
        <w:r w:rsidRPr="00F911B2">
          <w:rPr>
            <w:rStyle w:val="a5"/>
            <w:rFonts w:ascii="Times New Roman" w:hAnsi="Times New Roman" w:cs="Times New Roman"/>
            <w:color w:val="auto"/>
            <w:sz w:val="24"/>
            <w:szCs w:val="24"/>
            <w:u w:val="none"/>
          </w:rPr>
          <w:t>часть 1, раздел I, подраздел 1, глава 1, статья 2, пункт 1</w:t>
        </w:r>
      </w:hyperlink>
      <w:r w:rsidR="00D64458">
        <w:rPr>
          <w:rStyle w:val="a5"/>
          <w:rFonts w:ascii="Times New Roman" w:hAnsi="Times New Roman" w:cs="Times New Roman"/>
          <w:color w:val="auto"/>
          <w:sz w:val="24"/>
          <w:szCs w:val="24"/>
          <w:u w:val="none"/>
        </w:rPr>
        <w:t xml:space="preserve">. </w:t>
      </w:r>
      <w:r w:rsidR="00D64458">
        <w:rPr>
          <w:rStyle w:val="a5"/>
          <w:rFonts w:ascii="Times New Roman" w:hAnsi="Times New Roman" w:cs="Times New Roman"/>
          <w:color w:val="auto"/>
          <w:sz w:val="24"/>
          <w:szCs w:val="24"/>
          <w:u w:val="none"/>
          <w:lang w:val="en-US"/>
        </w:rPr>
        <w:t>URL</w:t>
      </w:r>
      <w:r w:rsidR="00D64458">
        <w:rPr>
          <w:rStyle w:val="a5"/>
          <w:rFonts w:ascii="Times New Roman" w:hAnsi="Times New Roman" w:cs="Times New Roman"/>
          <w:color w:val="auto"/>
          <w:sz w:val="24"/>
          <w:szCs w:val="24"/>
          <w:u w:val="none"/>
        </w:rPr>
        <w:t xml:space="preserve">: </w:t>
      </w:r>
      <w:r w:rsidR="00D64458" w:rsidRPr="00D64458">
        <w:rPr>
          <w:rStyle w:val="a5"/>
          <w:rFonts w:ascii="Times New Roman" w:hAnsi="Times New Roman" w:cs="Times New Roman"/>
          <w:color w:val="auto"/>
          <w:sz w:val="24"/>
          <w:szCs w:val="24"/>
          <w:u w:val="none"/>
        </w:rPr>
        <w:t>http://www.consultant.ru/popular/gkrf1/</w:t>
      </w:r>
      <w:r w:rsidR="00D64458">
        <w:rPr>
          <w:rStyle w:val="a5"/>
          <w:rFonts w:ascii="Times New Roman" w:hAnsi="Times New Roman" w:cs="Times New Roman"/>
          <w:color w:val="auto"/>
          <w:sz w:val="24"/>
          <w:szCs w:val="24"/>
          <w:u w:val="none"/>
        </w:rPr>
        <w:t xml:space="preserve">. </w:t>
      </w:r>
      <w:r w:rsidR="00D64458">
        <w:rPr>
          <w:rFonts w:ascii="Times New Roman" w:eastAsia="Times New Roman" w:hAnsi="Times New Roman" w:cs="Times New Roman"/>
          <w:bCs/>
          <w:kern w:val="36"/>
          <w:sz w:val="24"/>
          <w:szCs w:val="24"/>
        </w:rPr>
        <w:t>Дата обращения: 26.04.2014</w:t>
      </w:r>
    </w:p>
  </w:footnote>
  <w:footnote w:id="9">
    <w:p w:rsidR="007D508E" w:rsidRDefault="007D508E" w:rsidP="00BF1EE0">
      <w:pPr>
        <w:rPr>
          <w:rFonts w:ascii="Times New Roman" w:hAnsi="Times New Roman" w:cs="Times New Roman"/>
          <w:sz w:val="24"/>
          <w:szCs w:val="24"/>
        </w:rPr>
      </w:pPr>
      <w:r w:rsidRPr="00D64458">
        <w:rPr>
          <w:rStyle w:val="ae"/>
          <w:rFonts w:ascii="Times New Roman" w:hAnsi="Times New Roman" w:cs="Times New Roman"/>
          <w:sz w:val="24"/>
          <w:szCs w:val="24"/>
        </w:rPr>
        <w:footnoteRef/>
      </w:r>
      <w:r>
        <w:rPr>
          <w:rFonts w:ascii="Times New Roman" w:hAnsi="Times New Roman" w:cs="Times New Roman"/>
          <w:sz w:val="24"/>
          <w:szCs w:val="24"/>
        </w:rPr>
        <w:t>Статья «Виды предпринимательской деятельности» ресурс</w:t>
      </w:r>
      <w:r w:rsidRPr="00C30449">
        <w:rPr>
          <w:rFonts w:ascii="Times New Roman" w:hAnsi="Times New Roman" w:cs="Times New Roman"/>
          <w:sz w:val="24"/>
          <w:szCs w:val="24"/>
        </w:rPr>
        <w:t>: Стратегия и управление.</w:t>
      </w:r>
      <w:r w:rsidRPr="00C30449">
        <w:rPr>
          <w:rFonts w:ascii="Times New Roman" w:hAnsi="Times New Roman" w:cs="Times New Roman"/>
          <w:sz w:val="24"/>
          <w:szCs w:val="24"/>
          <w:lang w:val="en-US"/>
        </w:rPr>
        <w:t>ru</w:t>
      </w:r>
      <w:r w:rsidR="00D600DD">
        <w:rPr>
          <w:rFonts w:ascii="Times New Roman" w:hAnsi="Times New Roman" w:cs="Times New Roman"/>
          <w:sz w:val="24"/>
          <w:szCs w:val="24"/>
        </w:rPr>
        <w:t xml:space="preserve">. </w:t>
      </w:r>
      <w:r w:rsidR="00D600DD">
        <w:rPr>
          <w:rFonts w:ascii="Times New Roman" w:hAnsi="Times New Roman" w:cs="Times New Roman"/>
          <w:sz w:val="24"/>
          <w:szCs w:val="24"/>
          <w:lang w:val="en-US"/>
        </w:rPr>
        <w:t>URL</w:t>
      </w:r>
      <w:r w:rsidR="00D600DD">
        <w:rPr>
          <w:rFonts w:ascii="Times New Roman" w:hAnsi="Times New Roman" w:cs="Times New Roman"/>
          <w:sz w:val="24"/>
          <w:szCs w:val="24"/>
        </w:rPr>
        <w:t xml:space="preserve">: </w:t>
      </w:r>
      <w:hyperlink r:id="rId8" w:history="1">
        <w:r w:rsidRPr="00EB68B8">
          <w:rPr>
            <w:rStyle w:val="a5"/>
            <w:rFonts w:ascii="Times New Roman" w:hAnsi="Times New Roman" w:cs="Times New Roman"/>
            <w:color w:val="auto"/>
            <w:sz w:val="24"/>
            <w:szCs w:val="24"/>
            <w:u w:val="none"/>
          </w:rPr>
          <w:t>http://www.strategplann.ru/predprinimatelstvo/vidy-predprinimatelskoj-dejatelnosti.html</w:t>
        </w:r>
      </w:hyperlink>
      <w:r w:rsidR="00D600DD">
        <w:rPr>
          <w:rFonts w:ascii="Times New Roman" w:hAnsi="Times New Roman" w:cs="Times New Roman"/>
          <w:sz w:val="24"/>
          <w:szCs w:val="24"/>
        </w:rPr>
        <w:t>. Дата обращения: 26.04.2014</w:t>
      </w:r>
    </w:p>
    <w:p w:rsidR="007D508E" w:rsidRDefault="007D508E">
      <w:pPr>
        <w:pStyle w:val="ac"/>
      </w:pPr>
    </w:p>
  </w:footnote>
  <w:footnote w:id="10">
    <w:p w:rsidR="007D508E" w:rsidRPr="00BF1EE0" w:rsidRDefault="007D508E" w:rsidP="00BF1EE0">
      <w:pPr>
        <w:rPr>
          <w:rFonts w:ascii="Times New Roman" w:hAnsi="Times New Roman" w:cs="Times New Roman"/>
          <w:sz w:val="24"/>
          <w:szCs w:val="24"/>
        </w:rPr>
      </w:pPr>
      <w:r w:rsidRPr="00D64458">
        <w:rPr>
          <w:rStyle w:val="ae"/>
          <w:rFonts w:ascii="Times New Roman" w:hAnsi="Times New Roman" w:cs="Times New Roman"/>
          <w:sz w:val="24"/>
          <w:szCs w:val="24"/>
        </w:rPr>
        <w:footnoteRef/>
      </w:r>
      <w:r w:rsidRPr="00BF1EE0">
        <w:rPr>
          <w:rFonts w:ascii="Times New Roman" w:hAnsi="Times New Roman" w:cs="Times New Roman"/>
          <w:sz w:val="24"/>
          <w:szCs w:val="24"/>
        </w:rPr>
        <w:t xml:space="preserve">Шевченко И.К. </w:t>
      </w:r>
      <w:r w:rsidRPr="00BF1EE0">
        <w:rPr>
          <w:rFonts w:ascii="Times New Roman" w:hAnsi="Times New Roman" w:cs="Times New Roman"/>
          <w:bCs/>
          <w:sz w:val="24"/>
          <w:szCs w:val="24"/>
        </w:rPr>
        <w:t>Организация предпринимательской деятельности</w:t>
      </w:r>
      <w:r w:rsidRPr="00BF1EE0">
        <w:rPr>
          <w:rFonts w:ascii="Times New Roman" w:hAnsi="Times New Roman" w:cs="Times New Roman"/>
          <w:sz w:val="24"/>
          <w:szCs w:val="24"/>
        </w:rPr>
        <w:t xml:space="preserve">. </w:t>
      </w:r>
      <w:r w:rsidRPr="00BF1EE0">
        <w:rPr>
          <w:rFonts w:ascii="Times New Roman" w:hAnsi="Times New Roman" w:cs="Times New Roman"/>
          <w:bCs/>
          <w:sz w:val="24"/>
          <w:szCs w:val="24"/>
        </w:rPr>
        <w:t>Учебное пособие/ Таганрог: Изд-во ТРТУ, 2004</w:t>
      </w:r>
    </w:p>
  </w:footnote>
  <w:footnote w:id="11">
    <w:p w:rsidR="007D508E" w:rsidRPr="005E2B0D" w:rsidRDefault="007D508E">
      <w:pPr>
        <w:pStyle w:val="ac"/>
        <w:rPr>
          <w:rFonts w:ascii="Times New Roman" w:hAnsi="Times New Roman" w:cs="Times New Roman"/>
          <w:sz w:val="24"/>
          <w:szCs w:val="24"/>
        </w:rPr>
      </w:pPr>
      <w:r w:rsidRPr="00EB68B8">
        <w:rPr>
          <w:rStyle w:val="ae"/>
          <w:rFonts w:ascii="Times New Roman" w:hAnsi="Times New Roman" w:cs="Times New Roman"/>
          <w:sz w:val="24"/>
          <w:szCs w:val="24"/>
        </w:rPr>
        <w:footnoteRef/>
      </w:r>
      <w:r w:rsidRPr="00EB68B8">
        <w:rPr>
          <w:rFonts w:ascii="Times New Roman" w:hAnsi="Times New Roman" w:cs="Times New Roman"/>
          <w:sz w:val="24"/>
          <w:szCs w:val="24"/>
        </w:rPr>
        <w:t xml:space="preserve"> УК РФ ст.169 Примечание</w:t>
      </w:r>
      <w:r w:rsidR="00D64458">
        <w:rPr>
          <w:rFonts w:ascii="Times New Roman" w:hAnsi="Times New Roman" w:cs="Times New Roman"/>
          <w:sz w:val="24"/>
          <w:szCs w:val="24"/>
        </w:rPr>
        <w:t xml:space="preserve">. </w:t>
      </w:r>
      <w:r w:rsidR="00D64458">
        <w:rPr>
          <w:rFonts w:ascii="Times New Roman" w:hAnsi="Times New Roman" w:cs="Times New Roman"/>
          <w:sz w:val="24"/>
          <w:szCs w:val="24"/>
          <w:lang w:val="en-US"/>
        </w:rPr>
        <w:t>URL</w:t>
      </w:r>
      <w:r w:rsidR="00D64458" w:rsidRPr="005E2B0D">
        <w:rPr>
          <w:rFonts w:ascii="Times New Roman" w:hAnsi="Times New Roman" w:cs="Times New Roman"/>
          <w:sz w:val="24"/>
          <w:szCs w:val="24"/>
        </w:rPr>
        <w:t xml:space="preserve">: </w:t>
      </w:r>
      <w:r w:rsidR="00D64458" w:rsidRPr="00D64458">
        <w:rPr>
          <w:rFonts w:ascii="Times New Roman" w:hAnsi="Times New Roman" w:cs="Times New Roman"/>
          <w:sz w:val="24"/>
          <w:szCs w:val="24"/>
          <w:lang w:val="en-US"/>
        </w:rPr>
        <w:t>http</w:t>
      </w:r>
      <w:r w:rsidR="00D64458" w:rsidRPr="005E2B0D">
        <w:rPr>
          <w:rFonts w:ascii="Times New Roman" w:hAnsi="Times New Roman" w:cs="Times New Roman"/>
          <w:sz w:val="24"/>
          <w:szCs w:val="24"/>
        </w:rPr>
        <w:t>://</w:t>
      </w:r>
      <w:r w:rsidR="00D64458" w:rsidRPr="00D64458">
        <w:rPr>
          <w:rFonts w:ascii="Times New Roman" w:hAnsi="Times New Roman" w:cs="Times New Roman"/>
          <w:sz w:val="24"/>
          <w:szCs w:val="24"/>
          <w:lang w:val="en-US"/>
        </w:rPr>
        <w:t>www</w:t>
      </w:r>
      <w:r w:rsidR="00D64458" w:rsidRPr="005E2B0D">
        <w:rPr>
          <w:rFonts w:ascii="Times New Roman" w:hAnsi="Times New Roman" w:cs="Times New Roman"/>
          <w:sz w:val="24"/>
          <w:szCs w:val="24"/>
        </w:rPr>
        <w:t>.</w:t>
      </w:r>
      <w:r w:rsidR="00D64458" w:rsidRPr="00D64458">
        <w:rPr>
          <w:rFonts w:ascii="Times New Roman" w:hAnsi="Times New Roman" w:cs="Times New Roman"/>
          <w:sz w:val="24"/>
          <w:szCs w:val="24"/>
          <w:lang w:val="en-US"/>
        </w:rPr>
        <w:t>consultant</w:t>
      </w:r>
      <w:r w:rsidR="00D64458" w:rsidRPr="005E2B0D">
        <w:rPr>
          <w:rFonts w:ascii="Times New Roman" w:hAnsi="Times New Roman" w:cs="Times New Roman"/>
          <w:sz w:val="24"/>
          <w:szCs w:val="24"/>
        </w:rPr>
        <w:t>.</w:t>
      </w:r>
      <w:r w:rsidR="00D64458" w:rsidRPr="00D64458">
        <w:rPr>
          <w:rFonts w:ascii="Times New Roman" w:hAnsi="Times New Roman" w:cs="Times New Roman"/>
          <w:sz w:val="24"/>
          <w:szCs w:val="24"/>
          <w:lang w:val="en-US"/>
        </w:rPr>
        <w:t>ru</w:t>
      </w:r>
      <w:r w:rsidR="00D64458" w:rsidRPr="005E2B0D">
        <w:rPr>
          <w:rFonts w:ascii="Times New Roman" w:hAnsi="Times New Roman" w:cs="Times New Roman"/>
          <w:sz w:val="24"/>
          <w:szCs w:val="24"/>
        </w:rPr>
        <w:t>/</w:t>
      </w:r>
      <w:r w:rsidR="00D64458" w:rsidRPr="00D64458">
        <w:rPr>
          <w:rFonts w:ascii="Times New Roman" w:hAnsi="Times New Roman" w:cs="Times New Roman"/>
          <w:sz w:val="24"/>
          <w:szCs w:val="24"/>
          <w:lang w:val="en-US"/>
        </w:rPr>
        <w:t>popular</w:t>
      </w:r>
      <w:r w:rsidR="00D64458" w:rsidRPr="005E2B0D">
        <w:rPr>
          <w:rFonts w:ascii="Times New Roman" w:hAnsi="Times New Roman" w:cs="Times New Roman"/>
          <w:sz w:val="24"/>
          <w:szCs w:val="24"/>
        </w:rPr>
        <w:t>/</w:t>
      </w:r>
      <w:r w:rsidR="00D64458" w:rsidRPr="00D64458">
        <w:rPr>
          <w:rFonts w:ascii="Times New Roman" w:hAnsi="Times New Roman" w:cs="Times New Roman"/>
          <w:sz w:val="24"/>
          <w:szCs w:val="24"/>
          <w:lang w:val="en-US"/>
        </w:rPr>
        <w:t>ukrf</w:t>
      </w:r>
      <w:r w:rsidR="00D64458" w:rsidRPr="005E2B0D">
        <w:rPr>
          <w:rFonts w:ascii="Times New Roman" w:hAnsi="Times New Roman" w:cs="Times New Roman"/>
          <w:sz w:val="24"/>
          <w:szCs w:val="24"/>
        </w:rPr>
        <w:t xml:space="preserve">/. </w:t>
      </w:r>
      <w:r w:rsidR="00D64458">
        <w:rPr>
          <w:rFonts w:ascii="Times New Roman" w:hAnsi="Times New Roman" w:cs="Times New Roman"/>
          <w:sz w:val="24"/>
          <w:szCs w:val="24"/>
        </w:rPr>
        <w:t>Дата обращения: 26.04.2014</w:t>
      </w:r>
    </w:p>
  </w:footnote>
  <w:footnote w:id="12">
    <w:p w:rsidR="007D508E" w:rsidRPr="005E2B0D" w:rsidRDefault="007D508E">
      <w:pPr>
        <w:pStyle w:val="ac"/>
        <w:rPr>
          <w:rFonts w:ascii="Times New Roman" w:hAnsi="Times New Roman" w:cs="Times New Roman"/>
          <w:sz w:val="24"/>
          <w:szCs w:val="24"/>
        </w:rPr>
      </w:pPr>
      <w:r w:rsidRPr="005E2B0D">
        <w:rPr>
          <w:rStyle w:val="ae"/>
          <w:rFonts w:ascii="Times New Roman" w:hAnsi="Times New Roman" w:cs="Times New Roman"/>
          <w:sz w:val="24"/>
          <w:szCs w:val="24"/>
        </w:rPr>
        <w:footnoteRef/>
      </w:r>
      <w:r w:rsidRPr="005E2B0D">
        <w:rPr>
          <w:rFonts w:ascii="Times New Roman" w:hAnsi="Times New Roman" w:cs="Times New Roman"/>
          <w:sz w:val="24"/>
          <w:szCs w:val="24"/>
        </w:rPr>
        <w:t xml:space="preserve"> Шевченко И.К. </w:t>
      </w:r>
      <w:r w:rsidRPr="005E2B0D">
        <w:rPr>
          <w:rFonts w:ascii="Times New Roman" w:hAnsi="Times New Roman" w:cs="Times New Roman"/>
          <w:bCs/>
          <w:sz w:val="24"/>
          <w:szCs w:val="24"/>
        </w:rPr>
        <w:t>Организация предпринимательской деятельности</w:t>
      </w:r>
      <w:r w:rsidRPr="005E2B0D">
        <w:rPr>
          <w:rFonts w:ascii="Times New Roman" w:hAnsi="Times New Roman" w:cs="Times New Roman"/>
          <w:sz w:val="24"/>
          <w:szCs w:val="24"/>
        </w:rPr>
        <w:t xml:space="preserve">. </w:t>
      </w:r>
      <w:r w:rsidRPr="005E2B0D">
        <w:rPr>
          <w:rFonts w:ascii="Times New Roman" w:hAnsi="Times New Roman" w:cs="Times New Roman"/>
          <w:bCs/>
          <w:sz w:val="24"/>
          <w:szCs w:val="24"/>
        </w:rPr>
        <w:t>Учебное пособие/ Таганрог: Изд-во ТРТУ, 2004</w:t>
      </w:r>
    </w:p>
  </w:footnote>
  <w:footnote w:id="13">
    <w:p w:rsidR="007D508E" w:rsidRPr="006F4A58" w:rsidRDefault="007D508E" w:rsidP="00BF1EE0">
      <w:pPr>
        <w:spacing w:line="360" w:lineRule="auto"/>
        <w:rPr>
          <w:rFonts w:ascii="Times New Roman" w:hAnsi="Times New Roman" w:cs="Times New Roman"/>
          <w:sz w:val="24"/>
          <w:szCs w:val="24"/>
        </w:rPr>
      </w:pPr>
      <w:r w:rsidRPr="005E2B0D">
        <w:rPr>
          <w:rStyle w:val="ae"/>
          <w:rFonts w:ascii="Times New Roman" w:hAnsi="Times New Roman" w:cs="Times New Roman"/>
          <w:sz w:val="24"/>
          <w:szCs w:val="24"/>
        </w:rPr>
        <w:footnoteRef/>
      </w:r>
      <w:r w:rsidRPr="006F4A58">
        <w:rPr>
          <w:rStyle w:val="aa"/>
          <w:rFonts w:ascii="Times New Roman" w:hAnsi="Times New Roman" w:cs="Times New Roman"/>
          <w:b w:val="0"/>
          <w:sz w:val="24"/>
          <w:szCs w:val="24"/>
        </w:rPr>
        <w:t>Сергеев И.В., Веретенникова И.И. Экономика организаций (предприятий)</w:t>
      </w:r>
      <w:r w:rsidRPr="006F4A58">
        <w:rPr>
          <w:rFonts w:ascii="Times New Roman" w:hAnsi="Times New Roman" w:cs="Times New Roman"/>
          <w:sz w:val="24"/>
          <w:szCs w:val="24"/>
        </w:rPr>
        <w:t>: учеб. / под ред. И.В.Сергеева. – 3-е изд., перераб. и пол. – М.: ТК Велби, Изд-во Проспект, 2006.</w:t>
      </w:r>
    </w:p>
    <w:p w:rsidR="007D508E" w:rsidRDefault="007D508E">
      <w:pPr>
        <w:pStyle w:val="ac"/>
      </w:pPr>
    </w:p>
  </w:footnote>
  <w:footnote w:id="14">
    <w:p w:rsidR="005E2B0D" w:rsidRPr="005E2B0D" w:rsidRDefault="007D508E" w:rsidP="005E2B0D">
      <w:pPr>
        <w:pStyle w:val="ac"/>
        <w:rPr>
          <w:rFonts w:ascii="Times New Roman" w:hAnsi="Times New Roman" w:cs="Times New Roman"/>
          <w:sz w:val="24"/>
          <w:szCs w:val="24"/>
        </w:rPr>
      </w:pPr>
      <w:r>
        <w:rPr>
          <w:rStyle w:val="ae"/>
        </w:rPr>
        <w:footnoteRef/>
      </w:r>
      <w:hyperlink r:id="rId9" w:history="1">
        <w:r w:rsidRPr="00A25322">
          <w:rPr>
            <w:rStyle w:val="a5"/>
            <w:rFonts w:ascii="Times New Roman" w:hAnsi="Times New Roman" w:cs="Times New Roman"/>
            <w:color w:val="auto"/>
            <w:sz w:val="24"/>
            <w:szCs w:val="24"/>
            <w:u w:val="none"/>
          </w:rPr>
          <w:t xml:space="preserve">Федеральный Закон № 209-ФЗ </w:t>
        </w:r>
        <w:r>
          <w:rPr>
            <w:rStyle w:val="a5"/>
            <w:rFonts w:ascii="Times New Roman" w:hAnsi="Times New Roman" w:cs="Times New Roman"/>
            <w:color w:val="auto"/>
            <w:sz w:val="24"/>
            <w:szCs w:val="24"/>
            <w:u w:val="none"/>
          </w:rPr>
          <w:t xml:space="preserve">«О развитии малого и среднего предпринимательства в РФ» </w:t>
        </w:r>
        <w:r w:rsidRPr="00A25322">
          <w:rPr>
            <w:rStyle w:val="a5"/>
            <w:rFonts w:ascii="Times New Roman" w:hAnsi="Times New Roman" w:cs="Times New Roman"/>
            <w:color w:val="auto"/>
            <w:sz w:val="24"/>
            <w:szCs w:val="24"/>
            <w:u w:val="none"/>
          </w:rPr>
          <w:t>от 24.07.2007</w:t>
        </w:r>
      </w:hyperlink>
      <w:r w:rsidR="005E2B0D" w:rsidRPr="005E2B0D">
        <w:rPr>
          <w:rStyle w:val="a5"/>
          <w:rFonts w:ascii="Times New Roman" w:hAnsi="Times New Roman" w:cs="Times New Roman"/>
          <w:color w:val="auto"/>
          <w:sz w:val="24"/>
          <w:szCs w:val="24"/>
          <w:u w:val="none"/>
          <w:lang w:val="en-US"/>
        </w:rPr>
        <w:t>URL</w:t>
      </w:r>
      <w:r w:rsidR="005E2B0D" w:rsidRPr="005E2B0D">
        <w:rPr>
          <w:rStyle w:val="a5"/>
          <w:rFonts w:ascii="Times New Roman" w:hAnsi="Times New Roman" w:cs="Times New Roman"/>
          <w:color w:val="auto"/>
          <w:sz w:val="24"/>
          <w:szCs w:val="24"/>
          <w:u w:val="none"/>
        </w:rPr>
        <w:t>:http://base.consultant.ru/cons/cgi/online.cgi?req=doc;base=LAW;n=156924</w:t>
      </w:r>
      <w:r w:rsidR="005E2B0D">
        <w:rPr>
          <w:rStyle w:val="a5"/>
          <w:rFonts w:ascii="Times New Roman" w:hAnsi="Times New Roman" w:cs="Times New Roman"/>
          <w:color w:val="auto"/>
          <w:sz w:val="24"/>
          <w:szCs w:val="24"/>
          <w:u w:val="none"/>
        </w:rPr>
        <w:t xml:space="preserve">. </w:t>
      </w:r>
      <w:r w:rsidR="005E2B0D">
        <w:rPr>
          <w:rFonts w:ascii="Times New Roman" w:hAnsi="Times New Roman" w:cs="Times New Roman"/>
          <w:sz w:val="24"/>
          <w:szCs w:val="24"/>
        </w:rPr>
        <w:t>Дата обращения: 26.04.2014</w:t>
      </w:r>
    </w:p>
    <w:p w:rsidR="007D508E" w:rsidRDefault="007D508E">
      <w:pPr>
        <w:pStyle w:val="ac"/>
      </w:pPr>
    </w:p>
  </w:footnote>
  <w:footnote w:id="15">
    <w:p w:rsidR="007D508E" w:rsidRPr="00881C37" w:rsidRDefault="007D508E">
      <w:pPr>
        <w:pStyle w:val="ac"/>
        <w:rPr>
          <w:rFonts w:ascii="Times New Roman" w:hAnsi="Times New Roman" w:cs="Times New Roman"/>
          <w:sz w:val="24"/>
          <w:szCs w:val="24"/>
        </w:rPr>
      </w:pPr>
      <w:r w:rsidRPr="00881C37">
        <w:rPr>
          <w:rStyle w:val="ae"/>
          <w:rFonts w:ascii="Times New Roman" w:hAnsi="Times New Roman" w:cs="Times New Roman"/>
          <w:sz w:val="24"/>
          <w:szCs w:val="24"/>
        </w:rPr>
        <w:footnoteRef/>
      </w:r>
      <w:r w:rsidRPr="00881C37">
        <w:rPr>
          <w:rFonts w:ascii="Times New Roman" w:hAnsi="Times New Roman" w:cs="Times New Roman"/>
          <w:sz w:val="24"/>
          <w:szCs w:val="24"/>
        </w:rPr>
        <w:t xml:space="preserve"> ГК РФ ст. 322, ст.323</w:t>
      </w:r>
      <w:r w:rsidR="007C6852">
        <w:rPr>
          <w:rFonts w:ascii="Times New Roman" w:hAnsi="Times New Roman" w:cs="Times New Roman"/>
          <w:sz w:val="24"/>
          <w:szCs w:val="24"/>
        </w:rPr>
        <w:t xml:space="preserve">. </w:t>
      </w:r>
      <w:r w:rsidR="007C6852">
        <w:rPr>
          <w:rStyle w:val="a5"/>
          <w:rFonts w:ascii="Times New Roman" w:hAnsi="Times New Roman" w:cs="Times New Roman"/>
          <w:color w:val="auto"/>
          <w:sz w:val="24"/>
          <w:szCs w:val="24"/>
          <w:u w:val="none"/>
          <w:lang w:val="en-US"/>
        </w:rPr>
        <w:t>URL</w:t>
      </w:r>
      <w:r w:rsidR="007C6852">
        <w:rPr>
          <w:rStyle w:val="a5"/>
          <w:rFonts w:ascii="Times New Roman" w:hAnsi="Times New Roman" w:cs="Times New Roman"/>
          <w:color w:val="auto"/>
          <w:sz w:val="24"/>
          <w:szCs w:val="24"/>
          <w:u w:val="none"/>
        </w:rPr>
        <w:t xml:space="preserve">: </w:t>
      </w:r>
      <w:r w:rsidR="007C6852" w:rsidRPr="00D64458">
        <w:rPr>
          <w:rStyle w:val="a5"/>
          <w:rFonts w:ascii="Times New Roman" w:hAnsi="Times New Roman" w:cs="Times New Roman"/>
          <w:color w:val="auto"/>
          <w:sz w:val="24"/>
          <w:szCs w:val="24"/>
          <w:u w:val="none"/>
        </w:rPr>
        <w:t>http://www.consultant.ru/popular/gkrf1/</w:t>
      </w:r>
      <w:r w:rsidR="007C6852">
        <w:rPr>
          <w:rStyle w:val="a5"/>
          <w:rFonts w:ascii="Times New Roman" w:hAnsi="Times New Roman" w:cs="Times New Roman"/>
          <w:color w:val="auto"/>
          <w:sz w:val="24"/>
          <w:szCs w:val="24"/>
          <w:u w:val="none"/>
        </w:rPr>
        <w:t xml:space="preserve">. </w:t>
      </w:r>
      <w:r w:rsidR="007C6852">
        <w:rPr>
          <w:rFonts w:ascii="Times New Roman" w:eastAsia="Times New Roman" w:hAnsi="Times New Roman" w:cs="Times New Roman"/>
          <w:bCs/>
          <w:kern w:val="36"/>
          <w:sz w:val="24"/>
          <w:szCs w:val="24"/>
        </w:rPr>
        <w:t>Дата обращения: 26.04.2014</w:t>
      </w:r>
    </w:p>
  </w:footnote>
  <w:footnote w:id="16">
    <w:p w:rsidR="007D508E" w:rsidRPr="00E35CAB" w:rsidRDefault="007D508E">
      <w:pPr>
        <w:pStyle w:val="ac"/>
        <w:rPr>
          <w:rFonts w:ascii="Times New Roman" w:hAnsi="Times New Roman" w:cs="Times New Roman"/>
          <w:sz w:val="24"/>
          <w:szCs w:val="24"/>
        </w:rPr>
      </w:pPr>
      <w:r w:rsidRPr="00E35CAB">
        <w:rPr>
          <w:rStyle w:val="ae"/>
          <w:rFonts w:ascii="Times New Roman" w:hAnsi="Times New Roman" w:cs="Times New Roman"/>
          <w:sz w:val="24"/>
          <w:szCs w:val="24"/>
        </w:rPr>
        <w:footnoteRef/>
      </w:r>
      <w:r w:rsidRPr="00E35CAB">
        <w:rPr>
          <w:rFonts w:ascii="Times New Roman" w:hAnsi="Times New Roman" w:cs="Times New Roman"/>
          <w:sz w:val="24"/>
          <w:szCs w:val="24"/>
        </w:rPr>
        <w:t xml:space="preserve"> ГК РФ ст. 399</w:t>
      </w:r>
      <w:r w:rsidR="007C6852">
        <w:rPr>
          <w:rFonts w:ascii="Times New Roman" w:hAnsi="Times New Roman" w:cs="Times New Roman"/>
          <w:sz w:val="24"/>
          <w:szCs w:val="24"/>
        </w:rPr>
        <w:t xml:space="preserve">. </w:t>
      </w:r>
      <w:r w:rsidR="007C6852">
        <w:rPr>
          <w:rStyle w:val="a5"/>
          <w:rFonts w:ascii="Times New Roman" w:hAnsi="Times New Roman" w:cs="Times New Roman"/>
          <w:color w:val="auto"/>
          <w:sz w:val="24"/>
          <w:szCs w:val="24"/>
          <w:u w:val="none"/>
          <w:lang w:val="en-US"/>
        </w:rPr>
        <w:t>URL</w:t>
      </w:r>
      <w:r w:rsidR="007C6852" w:rsidRPr="007C6852">
        <w:rPr>
          <w:rStyle w:val="a5"/>
          <w:rFonts w:ascii="Times New Roman" w:hAnsi="Times New Roman" w:cs="Times New Roman"/>
          <w:color w:val="auto"/>
          <w:sz w:val="24"/>
          <w:szCs w:val="24"/>
          <w:u w:val="none"/>
          <w:lang w:val="en-US"/>
        </w:rPr>
        <w:t xml:space="preserve">: http://www.consultant.ru/popular/gkrf1/. </w:t>
      </w:r>
      <w:r w:rsidR="007C6852">
        <w:rPr>
          <w:rFonts w:ascii="Times New Roman" w:eastAsia="Times New Roman" w:hAnsi="Times New Roman" w:cs="Times New Roman"/>
          <w:bCs/>
          <w:kern w:val="36"/>
          <w:sz w:val="24"/>
          <w:szCs w:val="24"/>
        </w:rPr>
        <w:t>Дата обращения: 26.04.2014</w:t>
      </w:r>
    </w:p>
  </w:footnote>
  <w:footnote w:id="17">
    <w:p w:rsidR="007D508E" w:rsidRPr="00801938" w:rsidRDefault="007D508E" w:rsidP="00801938">
      <w:pPr>
        <w:spacing w:before="100" w:beforeAutospacing="1" w:after="100" w:afterAutospacing="1" w:line="360" w:lineRule="auto"/>
        <w:outlineLvl w:val="0"/>
        <w:rPr>
          <w:rFonts w:ascii="Times New Roman" w:hAnsi="Times New Roman" w:cs="Times New Roman"/>
          <w:sz w:val="24"/>
          <w:szCs w:val="24"/>
        </w:rPr>
      </w:pPr>
      <w:r>
        <w:rPr>
          <w:rStyle w:val="ae"/>
        </w:rPr>
        <w:footnoteRef/>
      </w:r>
      <w:r w:rsidRPr="006F4A58">
        <w:rPr>
          <w:rFonts w:ascii="Times New Roman" w:hAnsi="Times New Roman" w:cs="Times New Roman"/>
          <w:sz w:val="24"/>
          <w:szCs w:val="24"/>
        </w:rPr>
        <w:t>Самарина В.П. Основы пред</w:t>
      </w:r>
      <w:r w:rsidR="00801938">
        <w:rPr>
          <w:rFonts w:ascii="Times New Roman" w:hAnsi="Times New Roman" w:cs="Times New Roman"/>
          <w:sz w:val="24"/>
          <w:szCs w:val="24"/>
        </w:rPr>
        <w:t xml:space="preserve">принимательства/ Кнорус, 2013. </w:t>
      </w:r>
    </w:p>
  </w:footnote>
  <w:footnote w:id="18">
    <w:p w:rsidR="007D508E" w:rsidRPr="007C6852" w:rsidRDefault="007D508E" w:rsidP="007C6852">
      <w:pPr>
        <w:spacing w:before="100" w:beforeAutospacing="1" w:after="100" w:afterAutospacing="1" w:line="360" w:lineRule="auto"/>
        <w:outlineLvl w:val="0"/>
        <w:rPr>
          <w:rFonts w:ascii="Times New Roman" w:hAnsi="Times New Roman" w:cs="Times New Roman"/>
          <w:sz w:val="24"/>
          <w:szCs w:val="24"/>
        </w:rPr>
      </w:pPr>
      <w:r w:rsidRPr="007C6852">
        <w:rPr>
          <w:rStyle w:val="ae"/>
          <w:rFonts w:ascii="Times New Roman" w:hAnsi="Times New Roman" w:cs="Times New Roman"/>
          <w:sz w:val="24"/>
          <w:szCs w:val="24"/>
        </w:rPr>
        <w:footnoteRef/>
      </w:r>
      <w:r w:rsidRPr="006F4A58">
        <w:rPr>
          <w:rFonts w:ascii="Times New Roman" w:hAnsi="Times New Roman" w:cs="Times New Roman"/>
          <w:sz w:val="24"/>
          <w:szCs w:val="24"/>
        </w:rPr>
        <w:t>Лунева А.М. Предпринимательство и бизнес. Учебник/ Инфра-М, 2013.</w:t>
      </w:r>
    </w:p>
  </w:footnote>
  <w:footnote w:id="19">
    <w:p w:rsidR="007D508E" w:rsidRPr="00BF1EE0" w:rsidRDefault="007D508E" w:rsidP="00BF1EE0">
      <w:pPr>
        <w:rPr>
          <w:rFonts w:ascii="Times New Roman" w:hAnsi="Times New Roman" w:cs="Times New Roman"/>
          <w:sz w:val="24"/>
          <w:szCs w:val="24"/>
        </w:rPr>
      </w:pPr>
      <w:r>
        <w:rPr>
          <w:rStyle w:val="ae"/>
        </w:rPr>
        <w:footnoteRef/>
      </w:r>
      <w:r>
        <w:rPr>
          <w:rFonts w:ascii="Times New Roman" w:hAnsi="Times New Roman" w:cs="Times New Roman"/>
          <w:sz w:val="24"/>
          <w:szCs w:val="24"/>
        </w:rPr>
        <w:t>Статья «Виды предпринимательской деятельности» ресурс</w:t>
      </w:r>
      <w:r w:rsidRPr="00C30449">
        <w:rPr>
          <w:rFonts w:ascii="Times New Roman" w:hAnsi="Times New Roman" w:cs="Times New Roman"/>
          <w:sz w:val="24"/>
          <w:szCs w:val="24"/>
        </w:rPr>
        <w:t>: Стратегия и управление.</w:t>
      </w:r>
      <w:r w:rsidRPr="00C30449">
        <w:rPr>
          <w:rFonts w:ascii="Times New Roman" w:hAnsi="Times New Roman" w:cs="Times New Roman"/>
          <w:sz w:val="24"/>
          <w:szCs w:val="24"/>
          <w:lang w:val="en-US"/>
        </w:rPr>
        <w:t>ru</w:t>
      </w:r>
      <w:r w:rsidR="00D600DD">
        <w:rPr>
          <w:rFonts w:ascii="Times New Roman" w:hAnsi="Times New Roman" w:cs="Times New Roman"/>
          <w:sz w:val="24"/>
          <w:szCs w:val="24"/>
        </w:rPr>
        <w:t xml:space="preserve">. </w:t>
      </w:r>
      <w:r w:rsidR="00D600DD">
        <w:rPr>
          <w:rFonts w:ascii="Times New Roman" w:hAnsi="Times New Roman" w:cs="Times New Roman"/>
          <w:sz w:val="24"/>
          <w:szCs w:val="24"/>
          <w:lang w:val="en-US"/>
        </w:rPr>
        <w:t>URL</w:t>
      </w:r>
      <w:r w:rsidR="00D600DD">
        <w:rPr>
          <w:rFonts w:ascii="Times New Roman" w:hAnsi="Times New Roman" w:cs="Times New Roman"/>
          <w:sz w:val="24"/>
          <w:szCs w:val="24"/>
        </w:rPr>
        <w:t xml:space="preserve">: </w:t>
      </w:r>
      <w:hyperlink r:id="rId10" w:history="1">
        <w:r w:rsidRPr="00EB68B8">
          <w:rPr>
            <w:rStyle w:val="a5"/>
            <w:rFonts w:ascii="Times New Roman" w:hAnsi="Times New Roman" w:cs="Times New Roman"/>
            <w:color w:val="auto"/>
            <w:sz w:val="24"/>
            <w:szCs w:val="24"/>
            <w:u w:val="none"/>
          </w:rPr>
          <w:t>http://www.strategplann.ru/predprinimatelstvo/vidy-predprinimatelskoj-dejatelnosti.html</w:t>
        </w:r>
      </w:hyperlink>
      <w:r w:rsidR="00D600DD">
        <w:rPr>
          <w:rFonts w:ascii="Times New Roman" w:hAnsi="Times New Roman" w:cs="Times New Roman"/>
          <w:sz w:val="24"/>
          <w:szCs w:val="24"/>
        </w:rPr>
        <w:t>. Дата обращения: 26.04.2014</w:t>
      </w:r>
    </w:p>
  </w:footnote>
  <w:footnote w:id="20">
    <w:p w:rsidR="007D508E" w:rsidRPr="009D213A" w:rsidRDefault="007D508E">
      <w:pPr>
        <w:pStyle w:val="ac"/>
        <w:rPr>
          <w:rFonts w:ascii="Times New Roman" w:hAnsi="Times New Roman" w:cs="Times New Roman"/>
          <w:sz w:val="24"/>
          <w:szCs w:val="24"/>
        </w:rPr>
      </w:pPr>
      <w:r w:rsidRPr="009D213A">
        <w:rPr>
          <w:rStyle w:val="ae"/>
          <w:rFonts w:ascii="Times New Roman" w:hAnsi="Times New Roman" w:cs="Times New Roman"/>
          <w:sz w:val="24"/>
          <w:szCs w:val="24"/>
        </w:rPr>
        <w:footnoteRef/>
      </w:r>
      <w:r w:rsidR="00D600DD" w:rsidRPr="009D213A">
        <w:rPr>
          <w:rFonts w:ascii="Times New Roman" w:hAnsi="Times New Roman" w:cs="Times New Roman"/>
          <w:sz w:val="24"/>
          <w:szCs w:val="24"/>
        </w:rPr>
        <w:t>Данные Территориального органа Федеральной службы государственной стат</w:t>
      </w:r>
      <w:r w:rsidR="00D600DD">
        <w:rPr>
          <w:rFonts w:ascii="Times New Roman" w:hAnsi="Times New Roman" w:cs="Times New Roman"/>
          <w:sz w:val="24"/>
          <w:szCs w:val="24"/>
        </w:rPr>
        <w:t xml:space="preserve">истики по Владимирской области. </w:t>
      </w:r>
      <w:r w:rsidR="00D600DD">
        <w:rPr>
          <w:rFonts w:ascii="Times New Roman" w:hAnsi="Times New Roman" w:cs="Times New Roman"/>
          <w:sz w:val="24"/>
          <w:szCs w:val="24"/>
          <w:lang w:val="en-US"/>
        </w:rPr>
        <w:t>URL</w:t>
      </w:r>
      <w:r w:rsidR="00D600DD" w:rsidRPr="00D600DD">
        <w:rPr>
          <w:rFonts w:ascii="Times New Roman" w:hAnsi="Times New Roman" w:cs="Times New Roman"/>
          <w:sz w:val="24"/>
          <w:szCs w:val="24"/>
          <w:lang w:val="en-US"/>
        </w:rPr>
        <w:t xml:space="preserve">:  </w:t>
      </w:r>
      <w:hyperlink r:id="rId11" w:history="1">
        <w:r w:rsidR="00D600DD" w:rsidRPr="00D600DD">
          <w:rPr>
            <w:rStyle w:val="a5"/>
            <w:rFonts w:ascii="Times New Roman" w:hAnsi="Times New Roman" w:cs="Times New Roman"/>
            <w:color w:val="auto"/>
            <w:sz w:val="24"/>
            <w:szCs w:val="24"/>
            <w:u w:val="none"/>
            <w:lang w:val="en-US"/>
          </w:rPr>
          <w:t>http://vladimirstat.gks.ru/wps/wcm/connect/rosstat_ts/vladimirstat/ru/statistics/organizations/</w:t>
        </w:r>
      </w:hyperlink>
      <w:r w:rsidR="00D600DD" w:rsidRPr="00D600DD">
        <w:rPr>
          <w:rFonts w:ascii="Times New Roman" w:hAnsi="Times New Roman" w:cs="Times New Roman"/>
          <w:sz w:val="24"/>
          <w:szCs w:val="24"/>
          <w:lang w:val="en-US"/>
        </w:rPr>
        <w:t xml:space="preserve">. </w:t>
      </w:r>
      <w:r w:rsidR="00D600DD">
        <w:rPr>
          <w:rFonts w:ascii="Times New Roman" w:hAnsi="Times New Roman" w:cs="Times New Roman"/>
          <w:sz w:val="24"/>
          <w:szCs w:val="24"/>
        </w:rPr>
        <w:t>Дата обращения: 26.04.2014</w:t>
      </w:r>
    </w:p>
  </w:footnote>
  <w:footnote w:id="21">
    <w:p w:rsidR="007D508E" w:rsidRDefault="007D508E">
      <w:pPr>
        <w:pStyle w:val="ac"/>
      </w:pPr>
      <w:r>
        <w:rPr>
          <w:rStyle w:val="ae"/>
        </w:rPr>
        <w:footnoteRef/>
      </w:r>
      <w:r w:rsidRPr="009D213A">
        <w:rPr>
          <w:rFonts w:ascii="Times New Roman" w:hAnsi="Times New Roman" w:cs="Times New Roman"/>
          <w:sz w:val="24"/>
          <w:szCs w:val="24"/>
        </w:rPr>
        <w:t>Данные Территориального органа Федеральной службы государственной стат</w:t>
      </w:r>
      <w:r w:rsidR="00D600DD">
        <w:rPr>
          <w:rFonts w:ascii="Times New Roman" w:hAnsi="Times New Roman" w:cs="Times New Roman"/>
          <w:sz w:val="24"/>
          <w:szCs w:val="24"/>
        </w:rPr>
        <w:t xml:space="preserve">истики по Владимирской области. </w:t>
      </w:r>
      <w:r w:rsidR="00D600DD">
        <w:rPr>
          <w:rFonts w:ascii="Times New Roman" w:hAnsi="Times New Roman" w:cs="Times New Roman"/>
          <w:sz w:val="24"/>
          <w:szCs w:val="24"/>
          <w:lang w:val="en-US"/>
        </w:rPr>
        <w:t>URL</w:t>
      </w:r>
      <w:r w:rsidR="00D600DD" w:rsidRPr="00D600DD">
        <w:rPr>
          <w:rFonts w:ascii="Times New Roman" w:hAnsi="Times New Roman" w:cs="Times New Roman"/>
          <w:sz w:val="24"/>
          <w:szCs w:val="24"/>
          <w:lang w:val="en-US"/>
        </w:rPr>
        <w:t xml:space="preserve">: </w:t>
      </w:r>
      <w:hyperlink r:id="rId12" w:history="1">
        <w:r w:rsidRPr="00D600DD">
          <w:rPr>
            <w:rStyle w:val="a5"/>
            <w:rFonts w:ascii="Times New Roman" w:hAnsi="Times New Roman" w:cs="Times New Roman"/>
            <w:color w:val="auto"/>
            <w:sz w:val="24"/>
            <w:szCs w:val="24"/>
            <w:u w:val="none"/>
            <w:lang w:val="en-US"/>
          </w:rPr>
          <w:t>http://vladimirstat.gks.ru/wps/wcm/connect/rosstat_ts/vladimirstat/ru/statistics/organizations/</w:t>
        </w:r>
      </w:hyperlink>
      <w:r w:rsidR="00D600DD" w:rsidRPr="00D600DD">
        <w:rPr>
          <w:rFonts w:ascii="Times New Roman" w:hAnsi="Times New Roman" w:cs="Times New Roman"/>
          <w:sz w:val="24"/>
          <w:szCs w:val="24"/>
          <w:lang w:val="en-US"/>
        </w:rPr>
        <w:t xml:space="preserve">. </w:t>
      </w:r>
      <w:r w:rsidR="00D600DD">
        <w:rPr>
          <w:rFonts w:ascii="Times New Roman" w:hAnsi="Times New Roman" w:cs="Times New Roman"/>
          <w:sz w:val="24"/>
          <w:szCs w:val="24"/>
        </w:rPr>
        <w:t>Дата обращения: 26.04.2014</w:t>
      </w:r>
    </w:p>
  </w:footnote>
  <w:footnote w:id="22">
    <w:p w:rsidR="007D508E" w:rsidRPr="009D213A" w:rsidRDefault="007D508E">
      <w:pPr>
        <w:pStyle w:val="ac"/>
        <w:rPr>
          <w:rFonts w:ascii="Times New Roman" w:hAnsi="Times New Roman" w:cs="Times New Roman"/>
          <w:sz w:val="24"/>
          <w:szCs w:val="24"/>
        </w:rPr>
      </w:pPr>
      <w:r w:rsidRPr="009D213A">
        <w:rPr>
          <w:rStyle w:val="ae"/>
          <w:rFonts w:ascii="Times New Roman" w:hAnsi="Times New Roman" w:cs="Times New Roman"/>
          <w:sz w:val="24"/>
          <w:szCs w:val="24"/>
        </w:rPr>
        <w:footnoteRef/>
      </w:r>
      <w:r w:rsidR="00D600DD" w:rsidRPr="009D213A">
        <w:rPr>
          <w:rFonts w:ascii="Times New Roman" w:hAnsi="Times New Roman" w:cs="Times New Roman"/>
          <w:sz w:val="24"/>
          <w:szCs w:val="24"/>
        </w:rPr>
        <w:t>Департамент развития предпринимате</w:t>
      </w:r>
      <w:r w:rsidR="00D600DD">
        <w:rPr>
          <w:rFonts w:ascii="Times New Roman" w:hAnsi="Times New Roman" w:cs="Times New Roman"/>
          <w:sz w:val="24"/>
          <w:szCs w:val="24"/>
        </w:rPr>
        <w:t xml:space="preserve">льства, торговли и сферы услуг. </w:t>
      </w:r>
      <w:r w:rsidR="00D600DD">
        <w:rPr>
          <w:rFonts w:ascii="Times New Roman" w:hAnsi="Times New Roman" w:cs="Times New Roman"/>
          <w:sz w:val="24"/>
          <w:szCs w:val="24"/>
          <w:lang w:val="en-US"/>
        </w:rPr>
        <w:t>URL</w:t>
      </w:r>
      <w:r w:rsidR="00D600DD">
        <w:rPr>
          <w:rFonts w:ascii="Times New Roman" w:hAnsi="Times New Roman" w:cs="Times New Roman"/>
          <w:sz w:val="24"/>
          <w:szCs w:val="24"/>
        </w:rPr>
        <w:t xml:space="preserve">: </w:t>
      </w:r>
      <w:hyperlink r:id="rId13" w:history="1">
        <w:r w:rsidR="00D600DD" w:rsidRPr="009D213A">
          <w:rPr>
            <w:rStyle w:val="a5"/>
            <w:rFonts w:ascii="Times New Roman" w:hAnsi="Times New Roman" w:cs="Times New Roman"/>
            <w:color w:val="auto"/>
            <w:sz w:val="24"/>
            <w:szCs w:val="24"/>
            <w:u w:val="none"/>
          </w:rPr>
          <w:t>http://drpt.avo.ru/msp.html</w:t>
        </w:r>
      </w:hyperlink>
      <w:r w:rsidR="00D600DD">
        <w:rPr>
          <w:rFonts w:ascii="Times New Roman" w:hAnsi="Times New Roman" w:cs="Times New Roman"/>
          <w:sz w:val="24"/>
          <w:szCs w:val="24"/>
        </w:rPr>
        <w:t>. Дата обращения 26.04.2014</w:t>
      </w:r>
    </w:p>
  </w:footnote>
  <w:footnote w:id="23">
    <w:p w:rsidR="007D508E" w:rsidRPr="00BF1EE0" w:rsidRDefault="007D508E" w:rsidP="001142AC">
      <w:pPr>
        <w:rPr>
          <w:rFonts w:ascii="Times New Roman" w:hAnsi="Times New Roman" w:cs="Times New Roman"/>
          <w:sz w:val="24"/>
          <w:szCs w:val="24"/>
        </w:rPr>
      </w:pPr>
      <w:r>
        <w:rPr>
          <w:rStyle w:val="ae"/>
        </w:rPr>
        <w:footnoteRef/>
      </w:r>
      <w:r w:rsidRPr="009D213A">
        <w:rPr>
          <w:rFonts w:ascii="Times New Roman" w:hAnsi="Times New Roman" w:cs="Times New Roman"/>
          <w:sz w:val="24"/>
          <w:szCs w:val="24"/>
        </w:rPr>
        <w:t>Департамент развития предпринимате</w:t>
      </w:r>
      <w:r w:rsidR="00D600DD">
        <w:rPr>
          <w:rFonts w:ascii="Times New Roman" w:hAnsi="Times New Roman" w:cs="Times New Roman"/>
          <w:sz w:val="24"/>
          <w:szCs w:val="24"/>
        </w:rPr>
        <w:t xml:space="preserve">льства, торговли и сферы услуг. </w:t>
      </w:r>
      <w:r w:rsidR="00D600DD">
        <w:rPr>
          <w:rFonts w:ascii="Times New Roman" w:hAnsi="Times New Roman" w:cs="Times New Roman"/>
          <w:sz w:val="24"/>
          <w:szCs w:val="24"/>
          <w:lang w:val="en-US"/>
        </w:rPr>
        <w:t>URL</w:t>
      </w:r>
      <w:r w:rsidR="00D600DD">
        <w:rPr>
          <w:rFonts w:ascii="Times New Roman" w:hAnsi="Times New Roman" w:cs="Times New Roman"/>
          <w:sz w:val="24"/>
          <w:szCs w:val="24"/>
        </w:rPr>
        <w:t xml:space="preserve">: </w:t>
      </w:r>
      <w:hyperlink r:id="rId14" w:history="1">
        <w:r w:rsidRPr="009D213A">
          <w:rPr>
            <w:rStyle w:val="a5"/>
            <w:rFonts w:ascii="Times New Roman" w:hAnsi="Times New Roman" w:cs="Times New Roman"/>
            <w:color w:val="auto"/>
            <w:sz w:val="24"/>
            <w:szCs w:val="24"/>
            <w:u w:val="none"/>
          </w:rPr>
          <w:t>http://drpt.avo.ru/msp.html</w:t>
        </w:r>
      </w:hyperlink>
      <w:r w:rsidR="00D600DD">
        <w:rPr>
          <w:rFonts w:ascii="Times New Roman" w:hAnsi="Times New Roman" w:cs="Times New Roman"/>
          <w:sz w:val="24"/>
          <w:szCs w:val="24"/>
        </w:rPr>
        <w:t>. Дата обращения 26.04.2014</w:t>
      </w:r>
    </w:p>
    <w:p w:rsidR="007D508E" w:rsidRDefault="007D508E" w:rsidP="001142AC">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A56C8"/>
    <w:multiLevelType w:val="hybridMultilevel"/>
    <w:tmpl w:val="02061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7282"/>
    <w:multiLevelType w:val="multilevel"/>
    <w:tmpl w:val="4B48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807044"/>
    <w:multiLevelType w:val="hybridMultilevel"/>
    <w:tmpl w:val="4498E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0D3BEC"/>
    <w:multiLevelType w:val="multilevel"/>
    <w:tmpl w:val="057C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203E5C"/>
    <w:multiLevelType w:val="hybridMultilevel"/>
    <w:tmpl w:val="316693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1962FFC"/>
    <w:multiLevelType w:val="hybridMultilevel"/>
    <w:tmpl w:val="01C668F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0E27AC6"/>
    <w:multiLevelType w:val="hybridMultilevel"/>
    <w:tmpl w:val="BA0E1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DA7648"/>
    <w:multiLevelType w:val="hybridMultilevel"/>
    <w:tmpl w:val="FDDA3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491959"/>
    <w:multiLevelType w:val="hybridMultilevel"/>
    <w:tmpl w:val="308CD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7"/>
  </w:num>
  <w:num w:numId="6">
    <w:abstractNumId w:val="6"/>
  </w:num>
  <w:num w:numId="7">
    <w:abstractNumId w:val="8"/>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2C637C"/>
    <w:rsid w:val="0003280A"/>
    <w:rsid w:val="00040ACA"/>
    <w:rsid w:val="000416C2"/>
    <w:rsid w:val="00045DEA"/>
    <w:rsid w:val="00093443"/>
    <w:rsid w:val="000A6556"/>
    <w:rsid w:val="000B3B8E"/>
    <w:rsid w:val="001142AC"/>
    <w:rsid w:val="001269AA"/>
    <w:rsid w:val="001469B4"/>
    <w:rsid w:val="00166F5C"/>
    <w:rsid w:val="001673BC"/>
    <w:rsid w:val="00175F32"/>
    <w:rsid w:val="00185E38"/>
    <w:rsid w:val="001C5849"/>
    <w:rsid w:val="001D031B"/>
    <w:rsid w:val="001D2500"/>
    <w:rsid w:val="00275764"/>
    <w:rsid w:val="002826EB"/>
    <w:rsid w:val="002B3A11"/>
    <w:rsid w:val="002C637C"/>
    <w:rsid w:val="0030480B"/>
    <w:rsid w:val="00304CB6"/>
    <w:rsid w:val="00335CB4"/>
    <w:rsid w:val="0034206E"/>
    <w:rsid w:val="00366E56"/>
    <w:rsid w:val="00371C02"/>
    <w:rsid w:val="00384030"/>
    <w:rsid w:val="003B519F"/>
    <w:rsid w:val="003C389B"/>
    <w:rsid w:val="003D2BA7"/>
    <w:rsid w:val="003E72FC"/>
    <w:rsid w:val="004112C9"/>
    <w:rsid w:val="005073B6"/>
    <w:rsid w:val="00514B49"/>
    <w:rsid w:val="005932EB"/>
    <w:rsid w:val="005C0D1F"/>
    <w:rsid w:val="005C6387"/>
    <w:rsid w:val="005E2B0D"/>
    <w:rsid w:val="00632203"/>
    <w:rsid w:val="00651AB1"/>
    <w:rsid w:val="00665047"/>
    <w:rsid w:val="00666150"/>
    <w:rsid w:val="006B2B1E"/>
    <w:rsid w:val="006E08C4"/>
    <w:rsid w:val="006F21D6"/>
    <w:rsid w:val="006F4A58"/>
    <w:rsid w:val="00722C2B"/>
    <w:rsid w:val="007232BF"/>
    <w:rsid w:val="00723A33"/>
    <w:rsid w:val="00740FED"/>
    <w:rsid w:val="00741EF0"/>
    <w:rsid w:val="00752A7F"/>
    <w:rsid w:val="00773D68"/>
    <w:rsid w:val="007823B2"/>
    <w:rsid w:val="007C6852"/>
    <w:rsid w:val="007C6A47"/>
    <w:rsid w:val="007D508E"/>
    <w:rsid w:val="00801938"/>
    <w:rsid w:val="00881C37"/>
    <w:rsid w:val="008B08C3"/>
    <w:rsid w:val="008D1AD4"/>
    <w:rsid w:val="008E54BF"/>
    <w:rsid w:val="009D213A"/>
    <w:rsid w:val="009E73D7"/>
    <w:rsid w:val="009F5AFA"/>
    <w:rsid w:val="00A02C52"/>
    <w:rsid w:val="00A14237"/>
    <w:rsid w:val="00A25322"/>
    <w:rsid w:val="00A50AE5"/>
    <w:rsid w:val="00A712F5"/>
    <w:rsid w:val="00A738C2"/>
    <w:rsid w:val="00AF0088"/>
    <w:rsid w:val="00AF1FF2"/>
    <w:rsid w:val="00B107E9"/>
    <w:rsid w:val="00B22BF1"/>
    <w:rsid w:val="00B23E28"/>
    <w:rsid w:val="00B841A6"/>
    <w:rsid w:val="00BA31E7"/>
    <w:rsid w:val="00BD6982"/>
    <w:rsid w:val="00BE427D"/>
    <w:rsid w:val="00BE6168"/>
    <w:rsid w:val="00BF1EE0"/>
    <w:rsid w:val="00C13566"/>
    <w:rsid w:val="00C30449"/>
    <w:rsid w:val="00C852C8"/>
    <w:rsid w:val="00C97131"/>
    <w:rsid w:val="00CC1B44"/>
    <w:rsid w:val="00CE0137"/>
    <w:rsid w:val="00CE593E"/>
    <w:rsid w:val="00D600DD"/>
    <w:rsid w:val="00D64458"/>
    <w:rsid w:val="00E06C9B"/>
    <w:rsid w:val="00E35CAB"/>
    <w:rsid w:val="00E91182"/>
    <w:rsid w:val="00E950AB"/>
    <w:rsid w:val="00EA049B"/>
    <w:rsid w:val="00EB68B8"/>
    <w:rsid w:val="00EF5120"/>
    <w:rsid w:val="00F50458"/>
    <w:rsid w:val="00F911B2"/>
    <w:rsid w:val="00FB624D"/>
    <w:rsid w:val="00FD4009"/>
    <w:rsid w:val="00FE02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CB4"/>
  </w:style>
  <w:style w:type="paragraph" w:styleId="1">
    <w:name w:val="heading 1"/>
    <w:basedOn w:val="a"/>
    <w:link w:val="10"/>
    <w:uiPriority w:val="9"/>
    <w:qFormat/>
    <w:rsid w:val="003D2B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185E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B3A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37C"/>
    <w:pPr>
      <w:ind w:left="720"/>
      <w:contextualSpacing/>
    </w:pPr>
  </w:style>
  <w:style w:type="character" w:customStyle="1" w:styleId="10">
    <w:name w:val="Заголовок 1 Знак"/>
    <w:basedOn w:val="a0"/>
    <w:link w:val="1"/>
    <w:uiPriority w:val="9"/>
    <w:rsid w:val="003D2BA7"/>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185E38"/>
    <w:rPr>
      <w:rFonts w:asciiTheme="majorHAnsi" w:eastAsiaTheme="majorEastAsia" w:hAnsiTheme="majorHAnsi" w:cstheme="majorBidi"/>
      <w:b/>
      <w:bCs/>
      <w:color w:val="4F81BD" w:themeColor="accent1"/>
      <w:sz w:val="26"/>
      <w:szCs w:val="26"/>
    </w:rPr>
  </w:style>
  <w:style w:type="paragraph" w:styleId="a4">
    <w:name w:val="Normal (Web)"/>
    <w:basedOn w:val="a"/>
    <w:uiPriority w:val="99"/>
    <w:unhideWhenUsed/>
    <w:rsid w:val="00B22BF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B22BF1"/>
    <w:rPr>
      <w:color w:val="0000FF"/>
      <w:u w:val="single"/>
    </w:rPr>
  </w:style>
  <w:style w:type="paragraph" w:styleId="a6">
    <w:name w:val="header"/>
    <w:basedOn w:val="a"/>
    <w:link w:val="a7"/>
    <w:uiPriority w:val="99"/>
    <w:unhideWhenUsed/>
    <w:rsid w:val="002B3A1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3A11"/>
  </w:style>
  <w:style w:type="paragraph" w:styleId="a8">
    <w:name w:val="footer"/>
    <w:basedOn w:val="a"/>
    <w:link w:val="a9"/>
    <w:uiPriority w:val="99"/>
    <w:unhideWhenUsed/>
    <w:rsid w:val="002B3A1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3A11"/>
  </w:style>
  <w:style w:type="character" w:customStyle="1" w:styleId="30">
    <w:name w:val="Заголовок 3 Знак"/>
    <w:basedOn w:val="a0"/>
    <w:link w:val="3"/>
    <w:uiPriority w:val="9"/>
    <w:rsid w:val="002B3A11"/>
    <w:rPr>
      <w:rFonts w:asciiTheme="majorHAnsi" w:eastAsiaTheme="majorEastAsia" w:hAnsiTheme="majorHAnsi" w:cstheme="majorBidi"/>
      <w:b/>
      <w:bCs/>
      <w:color w:val="4F81BD" w:themeColor="accent1"/>
    </w:rPr>
  </w:style>
  <w:style w:type="character" w:styleId="aa">
    <w:name w:val="Strong"/>
    <w:basedOn w:val="a0"/>
    <w:uiPriority w:val="22"/>
    <w:qFormat/>
    <w:rsid w:val="002B3A11"/>
    <w:rPr>
      <w:b/>
      <w:bCs/>
    </w:rPr>
  </w:style>
  <w:style w:type="character" w:styleId="ab">
    <w:name w:val="Emphasis"/>
    <w:basedOn w:val="a0"/>
    <w:uiPriority w:val="20"/>
    <w:qFormat/>
    <w:rsid w:val="002B3A11"/>
    <w:rPr>
      <w:i/>
      <w:iCs/>
    </w:rPr>
  </w:style>
  <w:style w:type="paragraph" w:styleId="ac">
    <w:name w:val="footnote text"/>
    <w:basedOn w:val="a"/>
    <w:link w:val="ad"/>
    <w:uiPriority w:val="99"/>
    <w:unhideWhenUsed/>
    <w:rsid w:val="00A738C2"/>
    <w:pPr>
      <w:spacing w:after="0" w:line="240" w:lineRule="auto"/>
    </w:pPr>
    <w:rPr>
      <w:sz w:val="20"/>
      <w:szCs w:val="20"/>
    </w:rPr>
  </w:style>
  <w:style w:type="character" w:customStyle="1" w:styleId="ad">
    <w:name w:val="Текст сноски Знак"/>
    <w:basedOn w:val="a0"/>
    <w:link w:val="ac"/>
    <w:uiPriority w:val="99"/>
    <w:rsid w:val="00A738C2"/>
    <w:rPr>
      <w:sz w:val="20"/>
      <w:szCs w:val="20"/>
    </w:rPr>
  </w:style>
  <w:style w:type="character" w:styleId="ae">
    <w:name w:val="footnote reference"/>
    <w:basedOn w:val="a0"/>
    <w:uiPriority w:val="99"/>
    <w:semiHidden/>
    <w:unhideWhenUsed/>
    <w:rsid w:val="00A738C2"/>
    <w:rPr>
      <w:vertAlign w:val="superscript"/>
    </w:rPr>
  </w:style>
  <w:style w:type="character" w:customStyle="1" w:styleId="reference-text">
    <w:name w:val="reference-text"/>
    <w:basedOn w:val="a0"/>
    <w:rsid w:val="00A738C2"/>
  </w:style>
  <w:style w:type="paragraph" w:styleId="HTML">
    <w:name w:val="HTML Preformatted"/>
    <w:basedOn w:val="a"/>
    <w:link w:val="HTML0"/>
    <w:uiPriority w:val="99"/>
    <w:semiHidden/>
    <w:unhideWhenUsed/>
    <w:rsid w:val="00A50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50AE5"/>
    <w:rPr>
      <w:rFonts w:ascii="Courier New" w:eastAsia="Times New Roman" w:hAnsi="Courier New" w:cs="Courier New"/>
      <w:sz w:val="20"/>
      <w:szCs w:val="20"/>
    </w:rPr>
  </w:style>
  <w:style w:type="paragraph" w:styleId="af">
    <w:name w:val="TOC Heading"/>
    <w:basedOn w:val="1"/>
    <w:next w:val="a"/>
    <w:uiPriority w:val="39"/>
    <w:semiHidden/>
    <w:unhideWhenUsed/>
    <w:qFormat/>
    <w:rsid w:val="00E91182"/>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1">
    <w:name w:val="toc 2"/>
    <w:basedOn w:val="a"/>
    <w:next w:val="a"/>
    <w:autoRedefine/>
    <w:uiPriority w:val="39"/>
    <w:unhideWhenUsed/>
    <w:rsid w:val="00E91182"/>
    <w:pPr>
      <w:spacing w:after="100"/>
      <w:ind w:left="220"/>
    </w:pPr>
  </w:style>
  <w:style w:type="paragraph" w:styleId="af0">
    <w:name w:val="Balloon Text"/>
    <w:basedOn w:val="a"/>
    <w:link w:val="af1"/>
    <w:uiPriority w:val="99"/>
    <w:semiHidden/>
    <w:unhideWhenUsed/>
    <w:rsid w:val="00E9118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91182"/>
    <w:rPr>
      <w:rFonts w:ascii="Tahoma" w:hAnsi="Tahoma" w:cs="Tahoma"/>
      <w:sz w:val="16"/>
      <w:szCs w:val="16"/>
    </w:rPr>
  </w:style>
  <w:style w:type="paragraph" w:styleId="22">
    <w:name w:val="Body Text Indent 2"/>
    <w:basedOn w:val="a"/>
    <w:link w:val="23"/>
    <w:uiPriority w:val="99"/>
    <w:semiHidden/>
    <w:unhideWhenUsed/>
    <w:rsid w:val="00EA04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semiHidden/>
    <w:rsid w:val="00EA049B"/>
    <w:rPr>
      <w:rFonts w:ascii="Times New Roman" w:eastAsia="Times New Roman" w:hAnsi="Times New Roman" w:cs="Times New Roman"/>
      <w:sz w:val="24"/>
      <w:szCs w:val="24"/>
    </w:rPr>
  </w:style>
  <w:style w:type="character" w:customStyle="1" w:styleId="grame">
    <w:name w:val="grame"/>
    <w:basedOn w:val="a0"/>
    <w:rsid w:val="003C389B"/>
  </w:style>
  <w:style w:type="character" w:customStyle="1" w:styleId="spelle">
    <w:name w:val="spelle"/>
    <w:basedOn w:val="a0"/>
    <w:rsid w:val="003C389B"/>
  </w:style>
  <w:style w:type="table" w:styleId="af2">
    <w:name w:val="Table Grid"/>
    <w:basedOn w:val="a1"/>
    <w:uiPriority w:val="59"/>
    <w:rsid w:val="009F5A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32203"/>
    <w:pPr>
      <w:autoSpaceDE w:val="0"/>
      <w:autoSpaceDN w:val="0"/>
      <w:adjustRightInd w:val="0"/>
      <w:spacing w:after="0" w:line="240" w:lineRule="auto"/>
    </w:pPr>
    <w:rPr>
      <w:rFonts w:ascii="Times New Roman" w:hAnsi="Times New Roman" w:cs="Times New Roman"/>
      <w:color w:val="000000"/>
      <w:sz w:val="24"/>
      <w:szCs w:val="24"/>
    </w:rPr>
  </w:style>
  <w:style w:type="paragraph" w:styleId="11">
    <w:name w:val="toc 1"/>
    <w:basedOn w:val="a"/>
    <w:next w:val="a"/>
    <w:autoRedefine/>
    <w:uiPriority w:val="39"/>
    <w:unhideWhenUsed/>
    <w:rsid w:val="00AF1FF2"/>
    <w:pPr>
      <w:spacing w:after="100"/>
    </w:pPr>
  </w:style>
  <w:style w:type="paragraph" w:styleId="af3">
    <w:name w:val="No Spacing"/>
    <w:uiPriority w:val="1"/>
    <w:qFormat/>
    <w:rsid w:val="00AF1FF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480922">
      <w:bodyDiv w:val="1"/>
      <w:marLeft w:val="0"/>
      <w:marRight w:val="0"/>
      <w:marTop w:val="0"/>
      <w:marBottom w:val="0"/>
      <w:divBdr>
        <w:top w:val="none" w:sz="0" w:space="0" w:color="auto"/>
        <w:left w:val="none" w:sz="0" w:space="0" w:color="auto"/>
        <w:bottom w:val="none" w:sz="0" w:space="0" w:color="auto"/>
        <w:right w:val="none" w:sz="0" w:space="0" w:color="auto"/>
      </w:divBdr>
    </w:div>
    <w:div w:id="171772461">
      <w:bodyDiv w:val="1"/>
      <w:marLeft w:val="0"/>
      <w:marRight w:val="0"/>
      <w:marTop w:val="0"/>
      <w:marBottom w:val="0"/>
      <w:divBdr>
        <w:top w:val="none" w:sz="0" w:space="0" w:color="auto"/>
        <w:left w:val="none" w:sz="0" w:space="0" w:color="auto"/>
        <w:bottom w:val="none" w:sz="0" w:space="0" w:color="auto"/>
        <w:right w:val="none" w:sz="0" w:space="0" w:color="auto"/>
      </w:divBdr>
    </w:div>
    <w:div w:id="183828882">
      <w:bodyDiv w:val="1"/>
      <w:marLeft w:val="0"/>
      <w:marRight w:val="0"/>
      <w:marTop w:val="0"/>
      <w:marBottom w:val="0"/>
      <w:divBdr>
        <w:top w:val="none" w:sz="0" w:space="0" w:color="auto"/>
        <w:left w:val="none" w:sz="0" w:space="0" w:color="auto"/>
        <w:bottom w:val="none" w:sz="0" w:space="0" w:color="auto"/>
        <w:right w:val="none" w:sz="0" w:space="0" w:color="auto"/>
      </w:divBdr>
    </w:div>
    <w:div w:id="352609287">
      <w:bodyDiv w:val="1"/>
      <w:marLeft w:val="0"/>
      <w:marRight w:val="0"/>
      <w:marTop w:val="0"/>
      <w:marBottom w:val="0"/>
      <w:divBdr>
        <w:top w:val="none" w:sz="0" w:space="0" w:color="auto"/>
        <w:left w:val="none" w:sz="0" w:space="0" w:color="auto"/>
        <w:bottom w:val="none" w:sz="0" w:space="0" w:color="auto"/>
        <w:right w:val="none" w:sz="0" w:space="0" w:color="auto"/>
      </w:divBdr>
    </w:div>
    <w:div w:id="472135595">
      <w:bodyDiv w:val="1"/>
      <w:marLeft w:val="0"/>
      <w:marRight w:val="0"/>
      <w:marTop w:val="0"/>
      <w:marBottom w:val="0"/>
      <w:divBdr>
        <w:top w:val="none" w:sz="0" w:space="0" w:color="auto"/>
        <w:left w:val="none" w:sz="0" w:space="0" w:color="auto"/>
        <w:bottom w:val="none" w:sz="0" w:space="0" w:color="auto"/>
        <w:right w:val="none" w:sz="0" w:space="0" w:color="auto"/>
      </w:divBdr>
    </w:div>
    <w:div w:id="599602747">
      <w:bodyDiv w:val="1"/>
      <w:marLeft w:val="0"/>
      <w:marRight w:val="0"/>
      <w:marTop w:val="0"/>
      <w:marBottom w:val="0"/>
      <w:divBdr>
        <w:top w:val="none" w:sz="0" w:space="0" w:color="auto"/>
        <w:left w:val="none" w:sz="0" w:space="0" w:color="auto"/>
        <w:bottom w:val="none" w:sz="0" w:space="0" w:color="auto"/>
        <w:right w:val="none" w:sz="0" w:space="0" w:color="auto"/>
      </w:divBdr>
    </w:div>
    <w:div w:id="799611735">
      <w:bodyDiv w:val="1"/>
      <w:marLeft w:val="0"/>
      <w:marRight w:val="0"/>
      <w:marTop w:val="0"/>
      <w:marBottom w:val="0"/>
      <w:divBdr>
        <w:top w:val="none" w:sz="0" w:space="0" w:color="auto"/>
        <w:left w:val="none" w:sz="0" w:space="0" w:color="auto"/>
        <w:bottom w:val="none" w:sz="0" w:space="0" w:color="auto"/>
        <w:right w:val="none" w:sz="0" w:space="0" w:color="auto"/>
      </w:divBdr>
    </w:div>
    <w:div w:id="991905406">
      <w:bodyDiv w:val="1"/>
      <w:marLeft w:val="0"/>
      <w:marRight w:val="0"/>
      <w:marTop w:val="0"/>
      <w:marBottom w:val="0"/>
      <w:divBdr>
        <w:top w:val="none" w:sz="0" w:space="0" w:color="auto"/>
        <w:left w:val="none" w:sz="0" w:space="0" w:color="auto"/>
        <w:bottom w:val="none" w:sz="0" w:space="0" w:color="auto"/>
        <w:right w:val="none" w:sz="0" w:space="0" w:color="auto"/>
      </w:divBdr>
    </w:div>
    <w:div w:id="1078597792">
      <w:bodyDiv w:val="1"/>
      <w:marLeft w:val="0"/>
      <w:marRight w:val="0"/>
      <w:marTop w:val="0"/>
      <w:marBottom w:val="0"/>
      <w:divBdr>
        <w:top w:val="none" w:sz="0" w:space="0" w:color="auto"/>
        <w:left w:val="none" w:sz="0" w:space="0" w:color="auto"/>
        <w:bottom w:val="none" w:sz="0" w:space="0" w:color="auto"/>
        <w:right w:val="none" w:sz="0" w:space="0" w:color="auto"/>
      </w:divBdr>
    </w:div>
    <w:div w:id="1360397163">
      <w:bodyDiv w:val="1"/>
      <w:marLeft w:val="0"/>
      <w:marRight w:val="0"/>
      <w:marTop w:val="0"/>
      <w:marBottom w:val="0"/>
      <w:divBdr>
        <w:top w:val="none" w:sz="0" w:space="0" w:color="auto"/>
        <w:left w:val="none" w:sz="0" w:space="0" w:color="auto"/>
        <w:bottom w:val="none" w:sz="0" w:space="0" w:color="auto"/>
        <w:right w:val="none" w:sz="0" w:space="0" w:color="auto"/>
      </w:divBdr>
    </w:div>
    <w:div w:id="1379623113">
      <w:bodyDiv w:val="1"/>
      <w:marLeft w:val="0"/>
      <w:marRight w:val="0"/>
      <w:marTop w:val="0"/>
      <w:marBottom w:val="0"/>
      <w:divBdr>
        <w:top w:val="none" w:sz="0" w:space="0" w:color="auto"/>
        <w:left w:val="none" w:sz="0" w:space="0" w:color="auto"/>
        <w:bottom w:val="none" w:sz="0" w:space="0" w:color="auto"/>
        <w:right w:val="none" w:sz="0" w:space="0" w:color="auto"/>
      </w:divBdr>
    </w:div>
    <w:div w:id="1385593775">
      <w:bodyDiv w:val="1"/>
      <w:marLeft w:val="0"/>
      <w:marRight w:val="0"/>
      <w:marTop w:val="0"/>
      <w:marBottom w:val="0"/>
      <w:divBdr>
        <w:top w:val="none" w:sz="0" w:space="0" w:color="auto"/>
        <w:left w:val="none" w:sz="0" w:space="0" w:color="auto"/>
        <w:bottom w:val="none" w:sz="0" w:space="0" w:color="auto"/>
        <w:right w:val="none" w:sz="0" w:space="0" w:color="auto"/>
      </w:divBdr>
    </w:div>
    <w:div w:id="1416439516">
      <w:bodyDiv w:val="1"/>
      <w:marLeft w:val="0"/>
      <w:marRight w:val="0"/>
      <w:marTop w:val="0"/>
      <w:marBottom w:val="0"/>
      <w:divBdr>
        <w:top w:val="none" w:sz="0" w:space="0" w:color="auto"/>
        <w:left w:val="none" w:sz="0" w:space="0" w:color="auto"/>
        <w:bottom w:val="none" w:sz="0" w:space="0" w:color="auto"/>
        <w:right w:val="none" w:sz="0" w:space="0" w:color="auto"/>
      </w:divBdr>
    </w:div>
    <w:div w:id="1597011367">
      <w:bodyDiv w:val="1"/>
      <w:marLeft w:val="0"/>
      <w:marRight w:val="0"/>
      <w:marTop w:val="0"/>
      <w:marBottom w:val="0"/>
      <w:divBdr>
        <w:top w:val="none" w:sz="0" w:space="0" w:color="auto"/>
        <w:left w:val="none" w:sz="0" w:space="0" w:color="auto"/>
        <w:bottom w:val="none" w:sz="0" w:space="0" w:color="auto"/>
        <w:right w:val="none" w:sz="0" w:space="0" w:color="auto"/>
      </w:divBdr>
    </w:div>
    <w:div w:id="1685399424">
      <w:bodyDiv w:val="1"/>
      <w:marLeft w:val="0"/>
      <w:marRight w:val="0"/>
      <w:marTop w:val="0"/>
      <w:marBottom w:val="0"/>
      <w:divBdr>
        <w:top w:val="none" w:sz="0" w:space="0" w:color="auto"/>
        <w:left w:val="none" w:sz="0" w:space="0" w:color="auto"/>
        <w:bottom w:val="none" w:sz="0" w:space="0" w:color="auto"/>
        <w:right w:val="none" w:sz="0" w:space="0" w:color="auto"/>
      </w:divBdr>
    </w:div>
    <w:div w:id="1757286747">
      <w:bodyDiv w:val="1"/>
      <w:marLeft w:val="0"/>
      <w:marRight w:val="0"/>
      <w:marTop w:val="0"/>
      <w:marBottom w:val="0"/>
      <w:divBdr>
        <w:top w:val="none" w:sz="0" w:space="0" w:color="auto"/>
        <w:left w:val="none" w:sz="0" w:space="0" w:color="auto"/>
        <w:bottom w:val="none" w:sz="0" w:space="0" w:color="auto"/>
        <w:right w:val="none" w:sz="0" w:space="0" w:color="auto"/>
      </w:divBdr>
    </w:div>
    <w:div w:id="188975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D%D0%B5%D0%BC%D0%B0%D1%82%D0%B5%D1%80%D0%B8%D0%B0%D0%BB%D1%8C%D0%BD%D1%8B%D0%B5_%D0%B0%D0%BA%D1%82%D0%B8%D0%B2%D1%8B" TargetMode="External"/><Relationship Id="rId18" Type="http://schemas.openxmlformats.org/officeDocument/2006/relationships/hyperlink" Target="http://ru.wikipedia.org/wiki/%D0%98%D0%BD%D0%B4%D0%B8%D0%B2%D0%B8%D0%B4%D1%83%D0%B0%D0%BB%D1%8C%D0%BD%D1%8B%D0%B9_%D0%BF%D1%80%D0%B5%D0%B4%D0%BF%D1%80%D0%B8%D0%BD%D0%B8%D0%BC%D0%B0%D1%82%D0%B5%D0%BB%D1%8C" TargetMode="External"/><Relationship Id="rId26" Type="http://schemas.openxmlformats.org/officeDocument/2006/relationships/chart" Target="charts/chart1.xml"/><Relationship Id="rId39" Type="http://schemas.openxmlformats.org/officeDocument/2006/relationships/hyperlink" Target="http://www.consultant.ru/online/base/?req=doc;base=LAW;n=115870" TargetMode="External"/><Relationship Id="rId21" Type="http://schemas.openxmlformats.org/officeDocument/2006/relationships/hyperlink" Target="http://ru.wikipedia.org/wiki/%D0%93%D0%BE%D1%81%D1%83%D0%B4%D0%B0%D1%80%D1%81%D1%82%D0%B2%D0%B5%D0%BD%D0%BD%D0%B0%D1%8F_%D1%80%D0%B5%D0%B3%D0%B8%D1%81%D1%82%D1%80%D0%B0%D1%86%D0%B8%D1%8F_%D1%8E%D1%80%D0%B8%D0%B4%D0%B8%D1%87%D0%B5%D1%81%D0%BA%D0%B8%D1%85_%D0%BB%D0%B8%D1%86_%D0%B8_%D0%B8%D0%BD%D0%B4%D0%B8%D0%B2%D0%B8%D0%B4%D1%83%D0%B0%D0%BB%D1%8C%D0%BD%D1%8B%D1%85_%D0%BF%D1%80%D0%B5%D0%B4%D0%BF%D1%80%D0%B8%D0%BD%D0%B8%D0%BC%D0%B0%D1%82%D0%B5%D0%BB%D0%B5%D0%B9" TargetMode="External"/><Relationship Id="rId34" Type="http://schemas.openxmlformats.org/officeDocument/2006/relationships/hyperlink" Target="http://ru.wikipedia.org/wiki/%D0%A4%D0%B8%D0%B7%D0%B8%D1%87%D0%B5%D1%81%D0%BA%D0%BE%D0%B5_%D0%BB%D0%B8%D1%86%D0%BE" TargetMode="External"/><Relationship Id="rId42" Type="http://schemas.openxmlformats.org/officeDocument/2006/relationships/hyperlink" Target="http://vladimirstat.gks.ru/wps/wcm/connect/rosstat_ts/vladimirstat/ru/statistics/organizations/" TargetMode="External"/><Relationship Id="rId47" Type="http://schemas.openxmlformats.org/officeDocument/2006/relationships/hyperlink" Target="http://www.strategplann.ru/stati-po-ekonomike/urp.html" TargetMode="External"/><Relationship Id="rId50" Type="http://schemas.openxmlformats.org/officeDocument/2006/relationships/footer" Target="footer2.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u.wikipedia.org/wiki/%D0%98%D0%BC%D1%83%D1%89%D0%B5%D1%81%D1%82%D0%B2%D0%BE" TargetMode="External"/><Relationship Id="rId17" Type="http://schemas.openxmlformats.org/officeDocument/2006/relationships/hyperlink" Target="http://ru.wikipedia.org/wiki/%D0%A4%D0%B8%D0%B7%D0%B8%D1%87%D0%B5%D1%81%D0%BA%D0%BE%D0%B5_%D0%BB%D0%B8%D1%86%D0%BE" TargetMode="External"/><Relationship Id="rId25" Type="http://schemas.openxmlformats.org/officeDocument/2006/relationships/hyperlink" Target="http://ru.wikipedia.org/wiki/%D0%A3%D1%81%D1%82%D0%B0%D0%B2%D0%BD%D1%8B%D0%B9_%D0%BA%D0%B0%D0%BF%D0%B8%D1%82%D0%B0%D0%BB" TargetMode="External"/><Relationship Id="rId33" Type="http://schemas.openxmlformats.org/officeDocument/2006/relationships/hyperlink" Target="http://ru.wikipedia.org/wiki/%D0%AE%D1%80%D0%B8%D0%B4%D0%B8%D1%87%D0%B5%D1%81%D0%BA%D0%BE%D0%B5_%D0%BB%D0%B8%D1%86%D0%BE" TargetMode="External"/><Relationship Id="rId38" Type="http://schemas.openxmlformats.org/officeDocument/2006/relationships/hyperlink" Target="http://ru.wikipedia.org/wiki/%D0%93%D1%80%D0%B0%D0%B6%D0%B4%D0%B0%D0%BD%D1%81%D0%BA%D0%B8%D0%B9_%D0%BA%D0%BE%D0%B4%D0%B5%D0%BA%D1%81_%D0%A0%D0%BE%D1%81%D1%81%D0%B8%D0%B9%D1%81%D0%BA%D0%BE%D0%B9_%D0%A4%D0%B5%D0%B4%D0%B5%D1%80%D0%B0%D1%86%D0%B8%D0%B8" TargetMode="External"/><Relationship Id="rId46" Type="http://schemas.openxmlformats.org/officeDocument/2006/relationships/hyperlink" Target="http://www.strategplann.ru/stati-po-ekonomike/urp.html" TargetMode="External"/><Relationship Id="rId2" Type="http://schemas.openxmlformats.org/officeDocument/2006/relationships/numbering" Target="numbering.xml"/><Relationship Id="rId16" Type="http://schemas.openxmlformats.org/officeDocument/2006/relationships/hyperlink" Target="http://ru.wikipedia.org/wiki/%D0%AE%D1%80%D0%B8%D0%B4%D0%B8%D1%87%D0%B5%D1%81%D0%BA%D0%BE%D0%B5_%D0%BB%D0%B8%D1%86%D0%BE" TargetMode="External"/><Relationship Id="rId20" Type="http://schemas.openxmlformats.org/officeDocument/2006/relationships/hyperlink" Target="http://ru.wikipedia.org/wiki/%D0%A4%D0%B8%D0%B7%D0%B8%D1%87%D0%B5%D1%81%D0%BA%D0%BE%D0%B5_%D0%BB%D0%B8%D1%86%D0%BE" TargetMode="External"/><Relationship Id="rId29" Type="http://schemas.openxmlformats.org/officeDocument/2006/relationships/hyperlink" Target="http://ru.wikipedia.org/wiki/%D0%A3%D1%81%D0%BB%D1%83%D0%B3%D0%B0" TargetMode="External"/><Relationship Id="rId41" Type="http://schemas.openxmlformats.org/officeDocument/2006/relationships/hyperlink" Target="http://www.gumer.info/bibliotek_Buks/Econom/kuzn/index.ph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3%D1%81%D0%BB%D1%83%D0%B3%D0%B0" TargetMode="External"/><Relationship Id="rId24" Type="http://schemas.openxmlformats.org/officeDocument/2006/relationships/hyperlink" Target="http://ru.wikipedia.org/wiki/%D0%98%D0%BC%D1%83%D1%89%D0%B5%D1%81%D1%82%D0%B2%D0%BE" TargetMode="External"/><Relationship Id="rId32" Type="http://schemas.openxmlformats.org/officeDocument/2006/relationships/hyperlink" Target="http://ru.wikipedia.org/wiki/%D0%A2%D1%80%D1%83%D0%B4" TargetMode="External"/><Relationship Id="rId37" Type="http://schemas.openxmlformats.org/officeDocument/2006/relationships/hyperlink" Target="http://ru.wikipedia.org/wiki/%D0%9F%D1%80%D0%B5%D0%B4%D0%BF%D1%80%D0%B8%D0%BD%D0%B8%D0%BC%D0%B0%D1%82%D0%B5%D0%BB%D1%8C%D1%81%D1%82%D0%B2%D0%BE" TargetMode="External"/><Relationship Id="rId40" Type="http://schemas.openxmlformats.org/officeDocument/2006/relationships/hyperlink" Target="http://www.e-college.ru/xbooks/xbook067/book/index/index.html?go=part-004*page.htm" TargetMode="External"/><Relationship Id="rId45" Type="http://schemas.openxmlformats.org/officeDocument/2006/relationships/hyperlink" Target="http://www.strategplann.ru/predprinimatelstvo/vidy-predprinimatelskoj-dejatelnosti.html"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D0%A0%D0%B8%D1%81%D0%BA" TargetMode="External"/><Relationship Id="rId23" Type="http://schemas.openxmlformats.org/officeDocument/2006/relationships/hyperlink" Target="http://ru.wikipedia.org/wiki/%D0%AE%D1%80%D0%B8%D0%B4%D0%B8%D1%87%D0%B5%D1%81%D0%BA%D0%BE%D0%B5_%D0%BB%D0%B8%D1%86%D0%BE" TargetMode="External"/><Relationship Id="rId28" Type="http://schemas.openxmlformats.org/officeDocument/2006/relationships/hyperlink" Target="http://ru.wikipedia.org/wiki/%D0%A2%D0%BE%D0%B2%D0%B0%D1%80" TargetMode="External"/><Relationship Id="rId36" Type="http://schemas.openxmlformats.org/officeDocument/2006/relationships/hyperlink" Target="http://ru.wikipedia.org/wiki/%D0%97%D0%B0%D0%BA%D0%BE%D0%BD_%28%D0%BF%D1%80%D0%B0%D0%B2%D0%BE%29" TargetMode="External"/><Relationship Id="rId49" Type="http://schemas.openxmlformats.org/officeDocument/2006/relationships/footer" Target="footer1.xml"/><Relationship Id="rId10" Type="http://schemas.openxmlformats.org/officeDocument/2006/relationships/hyperlink" Target="http://ru.wikipedia.org/wiki/%D0%A2%D0%BE%D0%B2%D0%B0%D1%80" TargetMode="External"/><Relationship Id="rId19" Type="http://schemas.openxmlformats.org/officeDocument/2006/relationships/hyperlink" Target="http://ru.wikipedia.org/wiki/%D0%97%D0%B0%D0%BA%D0%BE%D0%BD_%28%D0%BF%D1%80%D0%B0%D0%B2%D0%BE%29" TargetMode="External"/><Relationship Id="rId31" Type="http://schemas.openxmlformats.org/officeDocument/2006/relationships/hyperlink" Target="http://ru.wikipedia.org/wiki/%D0%9D%D0%B5%D0%BC%D0%B0%D1%82%D0%B5%D1%80%D0%B8%D0%B0%D0%BB%D1%8C%D0%BD%D1%8B%D0%B5_%D0%B0%D0%BA%D1%82%D0%B8%D0%B2%D1%8B" TargetMode="External"/><Relationship Id="rId44" Type="http://schemas.openxmlformats.org/officeDocument/2006/relationships/hyperlink" Target="http://www.strategplann.ru/predprinimatelstvo/vidy-predprinimatelskoj-dejatelnosti.html"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ru.wikipedia.org/wiki/%D0%9F%D1%80%D0%B8%D0%B1%D1%8B%D0%BB%D1%8C" TargetMode="External"/><Relationship Id="rId14" Type="http://schemas.openxmlformats.org/officeDocument/2006/relationships/hyperlink" Target="http://ru.wikipedia.org/wiki/%D0%A2%D1%80%D1%83%D0%B4" TargetMode="External"/><Relationship Id="rId22" Type="http://schemas.openxmlformats.org/officeDocument/2006/relationships/hyperlink" Target="http://ru.wikipedia.org/wiki/%D0%9F%D1%80%D0%B5%D0%B4%D0%BF%D1%80%D0%B8%D0%BD%D0%B8%D0%BC%D0%B0%D1%82%D0%B5%D0%BB%D1%8C%D1%81%D1%82%D0%B2%D0%BE" TargetMode="External"/><Relationship Id="rId27" Type="http://schemas.openxmlformats.org/officeDocument/2006/relationships/hyperlink" Target="http://ru.wikipedia.org/wiki/%D0%9F%D1%80%D0%B8%D0%B1%D1%8B%D0%BB%D1%8C" TargetMode="External"/><Relationship Id="rId30" Type="http://schemas.openxmlformats.org/officeDocument/2006/relationships/hyperlink" Target="http://ru.wikipedia.org/wiki/%D0%98%D0%BC%D1%83%D1%89%D0%B5%D1%81%D1%82%D0%B2%D0%BE" TargetMode="External"/><Relationship Id="rId35" Type="http://schemas.openxmlformats.org/officeDocument/2006/relationships/hyperlink" Target="http://ru.wikipedia.org/wiki/%D0%98%D0%BD%D0%B4%D0%B8%D0%B2%D0%B8%D0%B4%D1%83%D0%B0%D0%BB%D1%8C%D0%BD%D1%8B%D0%B9_%D0%BF%D1%80%D0%B5%D0%B4%D0%BF%D1%80%D0%B8%D0%BD%D0%B8%D0%BC%D0%B0%D1%82%D0%B5%D0%BB%D1%8C" TargetMode="External"/><Relationship Id="rId43" Type="http://schemas.openxmlformats.org/officeDocument/2006/relationships/hyperlink" Target="http://drpt.avo.ru/msp.html" TargetMode="External"/><Relationship Id="rId48" Type="http://schemas.openxmlformats.org/officeDocument/2006/relationships/hyperlink" Target="http://www.strategplann.ru/stati-po-ekonomike/urp.html" TargetMode="External"/><Relationship Id="rId8" Type="http://schemas.openxmlformats.org/officeDocument/2006/relationships/hyperlink" Target="http://ru.wikipedia.org/wiki/%D0%9F%D1%80%D0%B5%D0%B4%D0%BF%D1%80%D0%B8%D0%BD%D0%B8%D0%BC%D0%B0%D1%82%D0%B5%D0%BB%D1%8C%D1%81%D1%82%D0%B2%D0%BE" TargetMode="External"/><Relationship Id="rId51" Type="http://schemas.openxmlformats.org/officeDocument/2006/relationships/footer" Target="footer3.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www.strategplann.ru/predprinimatelstvo/vidy-predprinimatelskoj-dejatelnosti.html" TargetMode="External"/><Relationship Id="rId13" Type="http://schemas.openxmlformats.org/officeDocument/2006/relationships/hyperlink" Target="http://drpt.avo.ru/msp.html" TargetMode="External"/><Relationship Id="rId3" Type="http://schemas.openxmlformats.org/officeDocument/2006/relationships/hyperlink" Target="http://www.strategplann.ru/stati-po-ekonomike/urp.html" TargetMode="External"/><Relationship Id="rId7" Type="http://schemas.openxmlformats.org/officeDocument/2006/relationships/hyperlink" Target="http://www.consultant.ru/popular/gkrf1/5_1.html" TargetMode="External"/><Relationship Id="rId12" Type="http://schemas.openxmlformats.org/officeDocument/2006/relationships/hyperlink" Target="http://vladimirstat.gks.ru/wps/wcm/connect/rosstat_ts/vladimirstat/ru/statistics/organizations/" TargetMode="External"/><Relationship Id="rId2" Type="http://schemas.openxmlformats.org/officeDocument/2006/relationships/hyperlink" Target="http://www.e-college.ru/xbooks/xbook067/book/index/index.html?go=part-004*page.htm" TargetMode="External"/><Relationship Id="rId1" Type="http://schemas.openxmlformats.org/officeDocument/2006/relationships/hyperlink" Target="http://www.strategplann.ru/stati-po-ekonomike/urp.html" TargetMode="External"/><Relationship Id="rId6" Type="http://schemas.openxmlformats.org/officeDocument/2006/relationships/hyperlink" Target="http://ru.wikipedia.org/wiki/%D0%93%D1%80%D0%B0%D0%B6%D0%B4%D0%B0%D0%BD%D1%81%D0%BA%D0%B8%D0%B9_%D0%BA%D0%BE%D0%B4%D0%B5%D0%BA%D1%81_%D0%A0%D0%BE%D1%81%D1%81%D0%B8%D0%B9%D1%81%D0%BA%D0%BE%D0%B9_%D0%A4%D0%B5%D0%B4%D0%B5%D1%80%D0%B0%D1%86%D0%B8%D0%B8" TargetMode="External"/><Relationship Id="rId11" Type="http://schemas.openxmlformats.org/officeDocument/2006/relationships/hyperlink" Target="http://vladimirstat.gks.ru/wps/wcm/connect/rosstat_ts/vladimirstat/ru/statistics/organizations/" TargetMode="External"/><Relationship Id="rId5" Type="http://schemas.openxmlformats.org/officeDocument/2006/relationships/hyperlink" Target="http://www.gumer.info/bibliotek_Buks/Econom/kuzn/index.php" TargetMode="External"/><Relationship Id="rId10" Type="http://schemas.openxmlformats.org/officeDocument/2006/relationships/hyperlink" Target="http://www.strategplann.ru/predprinimatelstvo/vidy-predprinimatelskoj-dejatelnosti.html" TargetMode="External"/><Relationship Id="rId4" Type="http://schemas.openxmlformats.org/officeDocument/2006/relationships/hyperlink" Target="http://www.strategplann.ru/stati-po-ekonomike/urp.html" TargetMode="External"/><Relationship Id="rId9" Type="http://schemas.openxmlformats.org/officeDocument/2006/relationships/hyperlink" Target="http://www.consultant.ru/online/base/?req=doc;base=LAW;n=115870" TargetMode="External"/><Relationship Id="rId14" Type="http://schemas.openxmlformats.org/officeDocument/2006/relationships/hyperlink" Target="http://drpt.avo.ru/msp.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Данные</c:v>
                </c:pt>
              </c:strCache>
            </c:strRef>
          </c:tx>
          <c:spPr>
            <a:ln>
              <a:solidFill>
                <a:schemeClr val="accent4">
                  <a:lumMod val="50000"/>
                </a:schemeClr>
              </a:solidFill>
            </a:ln>
          </c:spPr>
          <c:dLbls>
            <c:dLbl>
              <c:idx val="0"/>
              <c:layout>
                <c:manualLayout>
                  <c:x val="-4.287245444801744E-2"/>
                  <c:y val="6.8646236753844E-2"/>
                </c:manualLayout>
              </c:layout>
              <c:showVal val="1"/>
            </c:dLbl>
            <c:dLbl>
              <c:idx val="2"/>
              <c:layout>
                <c:manualLayout>
                  <c:x val="-4.5016077170418327E-2"/>
                  <c:y val="5.1484677565382837E-2"/>
                </c:manualLayout>
              </c:layout>
              <c:showVal val="1"/>
            </c:dLbl>
            <c:dLbl>
              <c:idx val="3"/>
              <c:layout>
                <c:manualLayout>
                  <c:x val="-3.8585209003215562E-2"/>
                  <c:y val="5.8349301240767225E-2"/>
                </c:manualLayout>
              </c:layout>
              <c:showVal val="1"/>
            </c:dLbl>
            <c:dLbl>
              <c:idx val="4"/>
              <c:layout>
                <c:manualLayout>
                  <c:x val="-2.1436227224009567E-3"/>
                  <c:y val="-5.1484677565382837E-2"/>
                </c:manualLayout>
              </c:layout>
              <c:showVal val="1"/>
            </c:dLbl>
            <c:dLbl>
              <c:idx val="7"/>
              <c:layout>
                <c:manualLayout>
                  <c:x val="-1.0718113612004287E-2"/>
                  <c:y val="4.4620053889998484E-2"/>
                </c:manualLayout>
              </c:layout>
              <c:showVal val="1"/>
            </c:dLbl>
            <c:txPr>
              <a:bodyPr/>
              <a:lstStyle/>
              <a:p>
                <a:pPr>
                  <a:defRPr sz="1400">
                    <a:latin typeface="Times New Roman" pitchFamily="18" charset="0"/>
                    <a:cs typeface="Times New Roman" pitchFamily="18" charset="0"/>
                  </a:defRPr>
                </a:pPr>
                <a:endParaRPr lang="ru-RU"/>
              </a:p>
            </c:txPr>
            <c:showVal val="1"/>
          </c:dLbls>
          <c:cat>
            <c:numRef>
              <c:f>Лист1!$A$2:$A$9</c:f>
              <c:numCache>
                <c:formatCode>General</c:formatCode>
                <c:ptCount val="8"/>
                <c:pt idx="0">
                  <c:v>2005</c:v>
                </c:pt>
                <c:pt idx="1">
                  <c:v>2006</c:v>
                </c:pt>
                <c:pt idx="2">
                  <c:v>2007</c:v>
                </c:pt>
                <c:pt idx="3">
                  <c:v>2008</c:v>
                </c:pt>
                <c:pt idx="4">
                  <c:v>2009</c:v>
                </c:pt>
                <c:pt idx="5">
                  <c:v>2010</c:v>
                </c:pt>
                <c:pt idx="6">
                  <c:v>2011</c:v>
                </c:pt>
                <c:pt idx="7">
                  <c:v>2012</c:v>
                </c:pt>
              </c:numCache>
            </c:numRef>
          </c:cat>
          <c:val>
            <c:numRef>
              <c:f>Лист1!$B$2:$B$9</c:f>
              <c:numCache>
                <c:formatCode>General</c:formatCode>
                <c:ptCount val="8"/>
                <c:pt idx="0">
                  <c:v>26.1</c:v>
                </c:pt>
                <c:pt idx="1">
                  <c:v>40</c:v>
                </c:pt>
                <c:pt idx="2">
                  <c:v>-4.5</c:v>
                </c:pt>
                <c:pt idx="3">
                  <c:v>-6.5</c:v>
                </c:pt>
                <c:pt idx="4">
                  <c:v>2.8</c:v>
                </c:pt>
                <c:pt idx="5">
                  <c:v>-2.8</c:v>
                </c:pt>
                <c:pt idx="6">
                  <c:v>10.8</c:v>
                </c:pt>
                <c:pt idx="7">
                  <c:v>-10.8</c:v>
                </c:pt>
              </c:numCache>
            </c:numRef>
          </c:val>
        </c:ser>
        <c:marker val="1"/>
        <c:axId val="56565120"/>
        <c:axId val="114730112"/>
      </c:lineChart>
      <c:catAx>
        <c:axId val="56565120"/>
        <c:scaling>
          <c:orientation val="minMax"/>
        </c:scaling>
        <c:axPos val="b"/>
        <c:numFmt formatCode="General" sourceLinked="1"/>
        <c:majorTickMark val="none"/>
        <c:tickLblPos val="nextTo"/>
        <c:crossAx val="114730112"/>
        <c:crosses val="autoZero"/>
        <c:auto val="1"/>
        <c:lblAlgn val="ctr"/>
        <c:lblOffset val="100"/>
      </c:catAx>
      <c:valAx>
        <c:axId val="114730112"/>
        <c:scaling>
          <c:orientation val="minMax"/>
        </c:scaling>
        <c:axPos val="l"/>
        <c:majorGridlines/>
        <c:title>
          <c:tx>
            <c:rich>
              <a:bodyPr/>
              <a:lstStyle/>
              <a:p>
                <a:pPr>
                  <a:defRPr/>
                </a:pPr>
                <a:r>
                  <a:rPr lang="ru-RU" sz="1600" b="1" i="0" baseline="0">
                    <a:latin typeface="Times New Roman" pitchFamily="18" charset="0"/>
                    <a:cs typeface="Times New Roman" pitchFamily="18" charset="0"/>
                  </a:rPr>
                  <a:t>Проценты</a:t>
                </a:r>
              </a:p>
            </c:rich>
          </c:tx>
        </c:title>
        <c:numFmt formatCode="General" sourceLinked="1"/>
        <c:majorTickMark val="none"/>
        <c:tickLblPos val="nextTo"/>
        <c:txPr>
          <a:bodyPr/>
          <a:lstStyle/>
          <a:p>
            <a:pPr>
              <a:defRPr sz="1200">
                <a:latin typeface="Times New Roman" pitchFamily="18" charset="0"/>
                <a:cs typeface="Times New Roman" pitchFamily="18" charset="0"/>
              </a:defRPr>
            </a:pPr>
            <a:endParaRPr lang="ru-RU"/>
          </a:p>
        </c:txPr>
        <c:crossAx val="56565120"/>
        <c:crosses val="autoZero"/>
        <c:crossBetween val="between"/>
      </c:valAx>
      <c:dTable>
        <c:showHorzBorder val="1"/>
        <c:showVertBorder val="1"/>
        <c:showOutline val="1"/>
        <c:showKeys val="1"/>
        <c:txPr>
          <a:bodyPr/>
          <a:lstStyle/>
          <a:p>
            <a:pPr rtl="0">
              <a:defRPr sz="1200">
                <a:latin typeface="Times New Roman" pitchFamily="18" charset="0"/>
                <a:cs typeface="Times New Roman" pitchFamily="18" charset="0"/>
              </a:defRPr>
            </a:pPr>
            <a:endParaRPr lang="ru-RU"/>
          </a:p>
        </c:txPr>
      </c:dTable>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CDC9D-5497-400E-BF3A-1F898147F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7812</Words>
  <Characters>44533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user</cp:lastModifiedBy>
  <cp:revision>35</cp:revision>
  <dcterms:created xsi:type="dcterms:W3CDTF">2013-04-22T15:57:00Z</dcterms:created>
  <dcterms:modified xsi:type="dcterms:W3CDTF">2014-06-10T09:01:00Z</dcterms:modified>
</cp:coreProperties>
</file>