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041" w:rsidRPr="00170739" w:rsidRDefault="00170739" w:rsidP="00170739">
      <w:pPr>
        <w:spacing w:after="0" w:line="360" w:lineRule="auto"/>
        <w:ind w:firstLine="567"/>
        <w:jc w:val="center"/>
        <w:rPr>
          <w:rFonts w:ascii="Times New Roman" w:hAnsi="Times New Roman" w:cs="Times New Roman"/>
          <w:b/>
          <w:sz w:val="28"/>
          <w:szCs w:val="28"/>
        </w:rPr>
      </w:pPr>
      <w:r w:rsidRPr="00170739">
        <w:rPr>
          <w:rFonts w:ascii="Times New Roman" w:hAnsi="Times New Roman" w:cs="Times New Roman"/>
          <w:b/>
          <w:sz w:val="28"/>
          <w:szCs w:val="28"/>
        </w:rPr>
        <w:t>СОДЕРЖАНИЕ</w:t>
      </w:r>
    </w:p>
    <w:sdt>
      <w:sdtPr>
        <w:rPr>
          <w:rFonts w:asciiTheme="minorHAnsi" w:eastAsiaTheme="minorEastAsia" w:hAnsiTheme="minorHAnsi" w:cstheme="minorBidi"/>
          <w:b w:val="0"/>
          <w:bCs w:val="0"/>
          <w:color w:val="auto"/>
          <w:sz w:val="22"/>
          <w:szCs w:val="22"/>
          <w:lang w:eastAsia="ru-RU"/>
        </w:rPr>
        <w:id w:val="47023430"/>
        <w:docPartObj>
          <w:docPartGallery w:val="Table of Contents"/>
          <w:docPartUnique/>
        </w:docPartObj>
      </w:sdtPr>
      <w:sdtContent>
        <w:p w:rsidR="00A956B7" w:rsidRDefault="00A956B7">
          <w:pPr>
            <w:pStyle w:val="ad"/>
          </w:pPr>
        </w:p>
        <w:p w:rsidR="00CD6B7F" w:rsidRPr="00CD6B7F" w:rsidRDefault="00F65CE1">
          <w:pPr>
            <w:pStyle w:val="12"/>
            <w:tabs>
              <w:tab w:val="right" w:leader="dot" w:pos="9345"/>
            </w:tabs>
            <w:rPr>
              <w:rFonts w:ascii="Times New Roman" w:hAnsi="Times New Roman" w:cs="Times New Roman"/>
              <w:noProof/>
              <w:sz w:val="28"/>
              <w:szCs w:val="28"/>
            </w:rPr>
          </w:pPr>
          <w:r w:rsidRPr="00CD6B7F">
            <w:rPr>
              <w:rFonts w:ascii="Times New Roman" w:hAnsi="Times New Roman" w:cs="Times New Roman"/>
              <w:sz w:val="28"/>
              <w:szCs w:val="28"/>
            </w:rPr>
            <w:fldChar w:fldCharType="begin"/>
          </w:r>
          <w:r w:rsidR="00A956B7" w:rsidRPr="00CD6B7F">
            <w:rPr>
              <w:rFonts w:ascii="Times New Roman" w:hAnsi="Times New Roman" w:cs="Times New Roman"/>
              <w:sz w:val="28"/>
              <w:szCs w:val="28"/>
            </w:rPr>
            <w:instrText xml:space="preserve"> TOC \o "1-3" \h \z \u </w:instrText>
          </w:r>
          <w:r w:rsidRPr="00CD6B7F">
            <w:rPr>
              <w:rFonts w:ascii="Times New Roman" w:hAnsi="Times New Roman" w:cs="Times New Roman"/>
              <w:sz w:val="28"/>
              <w:szCs w:val="28"/>
            </w:rPr>
            <w:fldChar w:fldCharType="separate"/>
          </w:r>
          <w:hyperlink w:anchor="_Toc422071037" w:history="1">
            <w:r w:rsidR="00CD6B7F" w:rsidRPr="00CD6B7F">
              <w:rPr>
                <w:rStyle w:val="a6"/>
                <w:rFonts w:ascii="Times New Roman" w:eastAsia="Times New Roman" w:hAnsi="Times New Roman" w:cs="Times New Roman"/>
                <w:bCs/>
                <w:noProof/>
                <w:sz w:val="28"/>
                <w:szCs w:val="28"/>
              </w:rPr>
              <w:t>ВВЕДЕНИЕ</w:t>
            </w:r>
            <w:r w:rsidR="00CD6B7F" w:rsidRPr="00CD6B7F">
              <w:rPr>
                <w:rFonts w:ascii="Times New Roman" w:hAnsi="Times New Roman" w:cs="Times New Roman"/>
                <w:noProof/>
                <w:webHidden/>
                <w:sz w:val="28"/>
                <w:szCs w:val="28"/>
              </w:rPr>
              <w:tab/>
            </w:r>
            <w:r w:rsidR="00CD6B7F" w:rsidRPr="00CD6B7F">
              <w:rPr>
                <w:rFonts w:ascii="Times New Roman" w:hAnsi="Times New Roman" w:cs="Times New Roman"/>
                <w:noProof/>
                <w:webHidden/>
                <w:sz w:val="28"/>
                <w:szCs w:val="28"/>
              </w:rPr>
              <w:fldChar w:fldCharType="begin"/>
            </w:r>
            <w:r w:rsidR="00CD6B7F" w:rsidRPr="00CD6B7F">
              <w:rPr>
                <w:rFonts w:ascii="Times New Roman" w:hAnsi="Times New Roman" w:cs="Times New Roman"/>
                <w:noProof/>
                <w:webHidden/>
                <w:sz w:val="28"/>
                <w:szCs w:val="28"/>
              </w:rPr>
              <w:instrText xml:space="preserve"> PAGEREF _Toc422071037 \h </w:instrText>
            </w:r>
            <w:r w:rsidR="00CD6B7F" w:rsidRPr="00CD6B7F">
              <w:rPr>
                <w:rFonts w:ascii="Times New Roman" w:hAnsi="Times New Roman" w:cs="Times New Roman"/>
                <w:noProof/>
                <w:webHidden/>
                <w:sz w:val="28"/>
                <w:szCs w:val="28"/>
              </w:rPr>
            </w:r>
            <w:r w:rsidR="00CD6B7F" w:rsidRPr="00CD6B7F">
              <w:rPr>
                <w:rFonts w:ascii="Times New Roman" w:hAnsi="Times New Roman" w:cs="Times New Roman"/>
                <w:noProof/>
                <w:webHidden/>
                <w:sz w:val="28"/>
                <w:szCs w:val="28"/>
              </w:rPr>
              <w:fldChar w:fldCharType="separate"/>
            </w:r>
            <w:r w:rsidR="00CD6B7F" w:rsidRPr="00CD6B7F">
              <w:rPr>
                <w:rFonts w:ascii="Times New Roman" w:hAnsi="Times New Roman" w:cs="Times New Roman"/>
                <w:noProof/>
                <w:webHidden/>
                <w:sz w:val="28"/>
                <w:szCs w:val="28"/>
              </w:rPr>
              <w:t>3</w:t>
            </w:r>
            <w:r w:rsidR="00CD6B7F" w:rsidRPr="00CD6B7F">
              <w:rPr>
                <w:rFonts w:ascii="Times New Roman" w:hAnsi="Times New Roman" w:cs="Times New Roman"/>
                <w:noProof/>
                <w:webHidden/>
                <w:sz w:val="28"/>
                <w:szCs w:val="28"/>
              </w:rPr>
              <w:fldChar w:fldCharType="end"/>
            </w:r>
          </w:hyperlink>
        </w:p>
        <w:p w:rsidR="00CD6B7F" w:rsidRPr="00CD6B7F" w:rsidRDefault="00CD6B7F">
          <w:pPr>
            <w:pStyle w:val="12"/>
            <w:tabs>
              <w:tab w:val="right" w:leader="dot" w:pos="9345"/>
            </w:tabs>
            <w:rPr>
              <w:rFonts w:ascii="Times New Roman" w:hAnsi="Times New Roman" w:cs="Times New Roman"/>
              <w:noProof/>
              <w:sz w:val="28"/>
              <w:szCs w:val="28"/>
            </w:rPr>
          </w:pPr>
          <w:hyperlink w:anchor="_Toc422071038" w:history="1">
            <w:r w:rsidRPr="00CD6B7F">
              <w:rPr>
                <w:rStyle w:val="a6"/>
                <w:rFonts w:ascii="Times New Roman" w:eastAsia="Times New Roman" w:hAnsi="Times New Roman" w:cs="Times New Roman"/>
                <w:bCs/>
                <w:noProof/>
                <w:sz w:val="28"/>
                <w:szCs w:val="28"/>
              </w:rPr>
              <w:t>ГЛАВА 1. СОВРЕМЕННЫЕ СИСТЕМЫ БРОНИРОВАНИЯ В ИНДУСТРИИ ТУРИЗМА</w:t>
            </w:r>
            <w:r w:rsidRPr="00CD6B7F">
              <w:rPr>
                <w:rFonts w:ascii="Times New Roman" w:hAnsi="Times New Roman" w:cs="Times New Roman"/>
                <w:noProof/>
                <w:webHidden/>
                <w:sz w:val="28"/>
                <w:szCs w:val="28"/>
              </w:rPr>
              <w:tab/>
            </w:r>
            <w:r w:rsidRPr="00CD6B7F">
              <w:rPr>
                <w:rFonts w:ascii="Times New Roman" w:hAnsi="Times New Roman" w:cs="Times New Roman"/>
                <w:noProof/>
                <w:webHidden/>
                <w:sz w:val="28"/>
                <w:szCs w:val="28"/>
              </w:rPr>
              <w:fldChar w:fldCharType="begin"/>
            </w:r>
            <w:r w:rsidRPr="00CD6B7F">
              <w:rPr>
                <w:rFonts w:ascii="Times New Roman" w:hAnsi="Times New Roman" w:cs="Times New Roman"/>
                <w:noProof/>
                <w:webHidden/>
                <w:sz w:val="28"/>
                <w:szCs w:val="28"/>
              </w:rPr>
              <w:instrText xml:space="preserve"> PAGEREF _Toc422071038 \h </w:instrText>
            </w:r>
            <w:r w:rsidRPr="00CD6B7F">
              <w:rPr>
                <w:rFonts w:ascii="Times New Roman" w:hAnsi="Times New Roman" w:cs="Times New Roman"/>
                <w:noProof/>
                <w:webHidden/>
                <w:sz w:val="28"/>
                <w:szCs w:val="28"/>
              </w:rPr>
            </w:r>
            <w:r w:rsidRPr="00CD6B7F">
              <w:rPr>
                <w:rFonts w:ascii="Times New Roman" w:hAnsi="Times New Roman" w:cs="Times New Roman"/>
                <w:noProof/>
                <w:webHidden/>
                <w:sz w:val="28"/>
                <w:szCs w:val="28"/>
              </w:rPr>
              <w:fldChar w:fldCharType="separate"/>
            </w:r>
            <w:r w:rsidRPr="00CD6B7F">
              <w:rPr>
                <w:rFonts w:ascii="Times New Roman" w:hAnsi="Times New Roman" w:cs="Times New Roman"/>
                <w:noProof/>
                <w:webHidden/>
                <w:sz w:val="28"/>
                <w:szCs w:val="28"/>
              </w:rPr>
              <w:t>5</w:t>
            </w:r>
            <w:r w:rsidRPr="00CD6B7F">
              <w:rPr>
                <w:rFonts w:ascii="Times New Roman" w:hAnsi="Times New Roman" w:cs="Times New Roman"/>
                <w:noProof/>
                <w:webHidden/>
                <w:sz w:val="28"/>
                <w:szCs w:val="28"/>
              </w:rPr>
              <w:fldChar w:fldCharType="end"/>
            </w:r>
          </w:hyperlink>
        </w:p>
        <w:p w:rsidR="00CD6B7F" w:rsidRPr="00CD6B7F" w:rsidRDefault="00CD6B7F">
          <w:pPr>
            <w:pStyle w:val="12"/>
            <w:tabs>
              <w:tab w:val="right" w:leader="dot" w:pos="9345"/>
            </w:tabs>
            <w:rPr>
              <w:rFonts w:ascii="Times New Roman" w:hAnsi="Times New Roman" w:cs="Times New Roman"/>
              <w:noProof/>
              <w:sz w:val="28"/>
              <w:szCs w:val="28"/>
            </w:rPr>
          </w:pPr>
          <w:hyperlink w:anchor="_Toc422071039" w:history="1">
            <w:r w:rsidRPr="00CD6B7F">
              <w:rPr>
                <w:rStyle w:val="a6"/>
                <w:rFonts w:ascii="Times New Roman" w:eastAsia="Times New Roman" w:hAnsi="Times New Roman" w:cs="Times New Roman"/>
                <w:bCs/>
                <w:noProof/>
                <w:sz w:val="28"/>
                <w:szCs w:val="28"/>
              </w:rPr>
              <w:t>1.1. Понятие системы бронирования и ее этапы</w:t>
            </w:r>
            <w:r w:rsidRPr="00CD6B7F">
              <w:rPr>
                <w:rFonts w:ascii="Times New Roman" w:hAnsi="Times New Roman" w:cs="Times New Roman"/>
                <w:noProof/>
                <w:webHidden/>
                <w:sz w:val="28"/>
                <w:szCs w:val="28"/>
              </w:rPr>
              <w:tab/>
            </w:r>
            <w:r w:rsidRPr="00CD6B7F">
              <w:rPr>
                <w:rFonts w:ascii="Times New Roman" w:hAnsi="Times New Roman" w:cs="Times New Roman"/>
                <w:noProof/>
                <w:webHidden/>
                <w:sz w:val="28"/>
                <w:szCs w:val="28"/>
              </w:rPr>
              <w:fldChar w:fldCharType="begin"/>
            </w:r>
            <w:r w:rsidRPr="00CD6B7F">
              <w:rPr>
                <w:rFonts w:ascii="Times New Roman" w:hAnsi="Times New Roman" w:cs="Times New Roman"/>
                <w:noProof/>
                <w:webHidden/>
                <w:sz w:val="28"/>
                <w:szCs w:val="28"/>
              </w:rPr>
              <w:instrText xml:space="preserve"> PAGEREF _Toc422071039 \h </w:instrText>
            </w:r>
            <w:r w:rsidRPr="00CD6B7F">
              <w:rPr>
                <w:rFonts w:ascii="Times New Roman" w:hAnsi="Times New Roman" w:cs="Times New Roman"/>
                <w:noProof/>
                <w:webHidden/>
                <w:sz w:val="28"/>
                <w:szCs w:val="28"/>
              </w:rPr>
            </w:r>
            <w:r w:rsidRPr="00CD6B7F">
              <w:rPr>
                <w:rFonts w:ascii="Times New Roman" w:hAnsi="Times New Roman" w:cs="Times New Roman"/>
                <w:noProof/>
                <w:webHidden/>
                <w:sz w:val="28"/>
                <w:szCs w:val="28"/>
              </w:rPr>
              <w:fldChar w:fldCharType="separate"/>
            </w:r>
            <w:r w:rsidRPr="00CD6B7F">
              <w:rPr>
                <w:rFonts w:ascii="Times New Roman" w:hAnsi="Times New Roman" w:cs="Times New Roman"/>
                <w:noProof/>
                <w:webHidden/>
                <w:sz w:val="28"/>
                <w:szCs w:val="28"/>
              </w:rPr>
              <w:t>5</w:t>
            </w:r>
            <w:r w:rsidRPr="00CD6B7F">
              <w:rPr>
                <w:rFonts w:ascii="Times New Roman" w:hAnsi="Times New Roman" w:cs="Times New Roman"/>
                <w:noProof/>
                <w:webHidden/>
                <w:sz w:val="28"/>
                <w:szCs w:val="28"/>
              </w:rPr>
              <w:fldChar w:fldCharType="end"/>
            </w:r>
          </w:hyperlink>
        </w:p>
        <w:p w:rsidR="00CD6B7F" w:rsidRPr="00CD6B7F" w:rsidRDefault="00CD6B7F">
          <w:pPr>
            <w:pStyle w:val="12"/>
            <w:tabs>
              <w:tab w:val="right" w:leader="dot" w:pos="9345"/>
            </w:tabs>
            <w:rPr>
              <w:rFonts w:ascii="Times New Roman" w:hAnsi="Times New Roman" w:cs="Times New Roman"/>
              <w:noProof/>
              <w:sz w:val="28"/>
              <w:szCs w:val="28"/>
            </w:rPr>
          </w:pPr>
          <w:hyperlink w:anchor="_Toc422071040" w:history="1">
            <w:r w:rsidRPr="00CD6B7F">
              <w:rPr>
                <w:rStyle w:val="a6"/>
                <w:rFonts w:ascii="Times New Roman" w:eastAsia="Times New Roman" w:hAnsi="Times New Roman" w:cs="Times New Roman"/>
                <w:bCs/>
                <w:noProof/>
                <w:sz w:val="28"/>
                <w:szCs w:val="28"/>
              </w:rPr>
              <w:t>1.2. Взаимодействие систем бронирования и туристических агентств</w:t>
            </w:r>
            <w:r w:rsidRPr="00CD6B7F">
              <w:rPr>
                <w:rFonts w:ascii="Times New Roman" w:hAnsi="Times New Roman" w:cs="Times New Roman"/>
                <w:noProof/>
                <w:webHidden/>
                <w:sz w:val="28"/>
                <w:szCs w:val="28"/>
              </w:rPr>
              <w:tab/>
            </w:r>
            <w:r w:rsidRPr="00CD6B7F">
              <w:rPr>
                <w:rFonts w:ascii="Times New Roman" w:hAnsi="Times New Roman" w:cs="Times New Roman"/>
                <w:noProof/>
                <w:webHidden/>
                <w:sz w:val="28"/>
                <w:szCs w:val="28"/>
              </w:rPr>
              <w:fldChar w:fldCharType="begin"/>
            </w:r>
            <w:r w:rsidRPr="00CD6B7F">
              <w:rPr>
                <w:rFonts w:ascii="Times New Roman" w:hAnsi="Times New Roman" w:cs="Times New Roman"/>
                <w:noProof/>
                <w:webHidden/>
                <w:sz w:val="28"/>
                <w:szCs w:val="28"/>
              </w:rPr>
              <w:instrText xml:space="preserve"> PAGEREF _Toc422071040 \h </w:instrText>
            </w:r>
            <w:r w:rsidRPr="00CD6B7F">
              <w:rPr>
                <w:rFonts w:ascii="Times New Roman" w:hAnsi="Times New Roman" w:cs="Times New Roman"/>
                <w:noProof/>
                <w:webHidden/>
                <w:sz w:val="28"/>
                <w:szCs w:val="28"/>
              </w:rPr>
            </w:r>
            <w:r w:rsidRPr="00CD6B7F">
              <w:rPr>
                <w:rFonts w:ascii="Times New Roman" w:hAnsi="Times New Roman" w:cs="Times New Roman"/>
                <w:noProof/>
                <w:webHidden/>
                <w:sz w:val="28"/>
                <w:szCs w:val="28"/>
              </w:rPr>
              <w:fldChar w:fldCharType="separate"/>
            </w:r>
            <w:r w:rsidRPr="00CD6B7F">
              <w:rPr>
                <w:rFonts w:ascii="Times New Roman" w:hAnsi="Times New Roman" w:cs="Times New Roman"/>
                <w:noProof/>
                <w:webHidden/>
                <w:sz w:val="28"/>
                <w:szCs w:val="28"/>
              </w:rPr>
              <w:t>11</w:t>
            </w:r>
            <w:r w:rsidRPr="00CD6B7F">
              <w:rPr>
                <w:rFonts w:ascii="Times New Roman" w:hAnsi="Times New Roman" w:cs="Times New Roman"/>
                <w:noProof/>
                <w:webHidden/>
                <w:sz w:val="28"/>
                <w:szCs w:val="28"/>
              </w:rPr>
              <w:fldChar w:fldCharType="end"/>
            </w:r>
          </w:hyperlink>
        </w:p>
        <w:p w:rsidR="00CD6B7F" w:rsidRPr="00CD6B7F" w:rsidRDefault="00CD6B7F">
          <w:pPr>
            <w:pStyle w:val="12"/>
            <w:tabs>
              <w:tab w:val="right" w:leader="dot" w:pos="9345"/>
            </w:tabs>
            <w:rPr>
              <w:rFonts w:ascii="Times New Roman" w:hAnsi="Times New Roman" w:cs="Times New Roman"/>
              <w:noProof/>
              <w:sz w:val="28"/>
              <w:szCs w:val="28"/>
            </w:rPr>
          </w:pPr>
          <w:hyperlink w:anchor="_Toc422071041" w:history="1">
            <w:r w:rsidRPr="00CD6B7F">
              <w:rPr>
                <w:rStyle w:val="a6"/>
                <w:rFonts w:ascii="Times New Roman" w:eastAsia="Times New Roman" w:hAnsi="Times New Roman" w:cs="Times New Roman"/>
                <w:bCs/>
                <w:noProof/>
                <w:sz w:val="28"/>
                <w:szCs w:val="28"/>
              </w:rPr>
              <w:t xml:space="preserve">ГЛАВА 2. АНАЛИЗ СИСТЕМ </w:t>
            </w:r>
            <w:r w:rsidRPr="00CD6B7F">
              <w:rPr>
                <w:rStyle w:val="a6"/>
                <w:rFonts w:ascii="Times New Roman" w:eastAsia="Times New Roman" w:hAnsi="Times New Roman" w:cs="Times New Roman"/>
                <w:bCs/>
                <w:noProof/>
                <w:sz w:val="28"/>
                <w:szCs w:val="28"/>
                <w:lang w:val="en-US"/>
              </w:rPr>
              <w:t>ON</w:t>
            </w:r>
            <w:r w:rsidRPr="00CD6B7F">
              <w:rPr>
                <w:rStyle w:val="a6"/>
                <w:rFonts w:ascii="Times New Roman" w:eastAsia="Times New Roman" w:hAnsi="Times New Roman" w:cs="Times New Roman"/>
                <w:bCs/>
                <w:noProof/>
                <w:sz w:val="28"/>
                <w:szCs w:val="28"/>
              </w:rPr>
              <w:t>-</w:t>
            </w:r>
            <w:r w:rsidRPr="00CD6B7F">
              <w:rPr>
                <w:rStyle w:val="a6"/>
                <w:rFonts w:ascii="Times New Roman" w:eastAsia="Times New Roman" w:hAnsi="Times New Roman" w:cs="Times New Roman"/>
                <w:bCs/>
                <w:noProof/>
                <w:sz w:val="28"/>
                <w:szCs w:val="28"/>
                <w:lang w:val="en-US"/>
              </w:rPr>
              <w:t>LINE</w:t>
            </w:r>
            <w:r w:rsidRPr="00CD6B7F">
              <w:rPr>
                <w:rStyle w:val="a6"/>
                <w:rFonts w:ascii="Times New Roman" w:eastAsia="Times New Roman" w:hAnsi="Times New Roman" w:cs="Times New Roman"/>
                <w:bCs/>
                <w:noProof/>
                <w:sz w:val="28"/>
                <w:szCs w:val="28"/>
              </w:rPr>
              <w:t xml:space="preserve"> БРОНИРОВАНИЯ И ИХ РОЛЬ В СОВРЕМЕННОМ ТУРИСТСКОМ БИЗНЕСЕ</w:t>
            </w:r>
            <w:r w:rsidRPr="00CD6B7F">
              <w:rPr>
                <w:rFonts w:ascii="Times New Roman" w:hAnsi="Times New Roman" w:cs="Times New Roman"/>
                <w:noProof/>
                <w:webHidden/>
                <w:sz w:val="28"/>
                <w:szCs w:val="28"/>
              </w:rPr>
              <w:tab/>
            </w:r>
            <w:r w:rsidRPr="00CD6B7F">
              <w:rPr>
                <w:rFonts w:ascii="Times New Roman" w:hAnsi="Times New Roman" w:cs="Times New Roman"/>
                <w:noProof/>
                <w:webHidden/>
                <w:sz w:val="28"/>
                <w:szCs w:val="28"/>
              </w:rPr>
              <w:fldChar w:fldCharType="begin"/>
            </w:r>
            <w:r w:rsidRPr="00CD6B7F">
              <w:rPr>
                <w:rFonts w:ascii="Times New Roman" w:hAnsi="Times New Roman" w:cs="Times New Roman"/>
                <w:noProof/>
                <w:webHidden/>
                <w:sz w:val="28"/>
                <w:szCs w:val="28"/>
              </w:rPr>
              <w:instrText xml:space="preserve"> PAGEREF _Toc422071041 \h </w:instrText>
            </w:r>
            <w:r w:rsidRPr="00CD6B7F">
              <w:rPr>
                <w:rFonts w:ascii="Times New Roman" w:hAnsi="Times New Roman" w:cs="Times New Roman"/>
                <w:noProof/>
                <w:webHidden/>
                <w:sz w:val="28"/>
                <w:szCs w:val="28"/>
              </w:rPr>
            </w:r>
            <w:r w:rsidRPr="00CD6B7F">
              <w:rPr>
                <w:rFonts w:ascii="Times New Roman" w:hAnsi="Times New Roman" w:cs="Times New Roman"/>
                <w:noProof/>
                <w:webHidden/>
                <w:sz w:val="28"/>
                <w:szCs w:val="28"/>
              </w:rPr>
              <w:fldChar w:fldCharType="separate"/>
            </w:r>
            <w:r w:rsidRPr="00CD6B7F">
              <w:rPr>
                <w:rFonts w:ascii="Times New Roman" w:hAnsi="Times New Roman" w:cs="Times New Roman"/>
                <w:noProof/>
                <w:webHidden/>
                <w:sz w:val="28"/>
                <w:szCs w:val="28"/>
              </w:rPr>
              <w:t>14</w:t>
            </w:r>
            <w:r w:rsidRPr="00CD6B7F">
              <w:rPr>
                <w:rFonts w:ascii="Times New Roman" w:hAnsi="Times New Roman" w:cs="Times New Roman"/>
                <w:noProof/>
                <w:webHidden/>
                <w:sz w:val="28"/>
                <w:szCs w:val="28"/>
              </w:rPr>
              <w:fldChar w:fldCharType="end"/>
            </w:r>
          </w:hyperlink>
        </w:p>
        <w:p w:rsidR="00CD6B7F" w:rsidRPr="00CD6B7F" w:rsidRDefault="00CD6B7F">
          <w:pPr>
            <w:pStyle w:val="12"/>
            <w:tabs>
              <w:tab w:val="right" w:leader="dot" w:pos="9345"/>
            </w:tabs>
            <w:rPr>
              <w:rFonts w:ascii="Times New Roman" w:hAnsi="Times New Roman" w:cs="Times New Roman"/>
              <w:noProof/>
              <w:sz w:val="28"/>
              <w:szCs w:val="28"/>
            </w:rPr>
          </w:pPr>
          <w:hyperlink w:anchor="_Toc422071042" w:history="1">
            <w:r w:rsidRPr="00CD6B7F">
              <w:rPr>
                <w:rStyle w:val="a6"/>
                <w:rFonts w:ascii="Times New Roman" w:hAnsi="Times New Roman" w:cs="Times New Roman"/>
                <w:noProof/>
                <w:sz w:val="28"/>
                <w:szCs w:val="28"/>
              </w:rPr>
              <w:t>2.1 Применение информационных технологий в туризме: интернет-сайты, онлайн-бронирование</w:t>
            </w:r>
            <w:r w:rsidRPr="00CD6B7F">
              <w:rPr>
                <w:rFonts w:ascii="Times New Roman" w:hAnsi="Times New Roman" w:cs="Times New Roman"/>
                <w:noProof/>
                <w:webHidden/>
                <w:sz w:val="28"/>
                <w:szCs w:val="28"/>
              </w:rPr>
              <w:tab/>
            </w:r>
            <w:r w:rsidRPr="00CD6B7F">
              <w:rPr>
                <w:rFonts w:ascii="Times New Roman" w:hAnsi="Times New Roman" w:cs="Times New Roman"/>
                <w:noProof/>
                <w:webHidden/>
                <w:sz w:val="28"/>
                <w:szCs w:val="28"/>
              </w:rPr>
              <w:fldChar w:fldCharType="begin"/>
            </w:r>
            <w:r w:rsidRPr="00CD6B7F">
              <w:rPr>
                <w:rFonts w:ascii="Times New Roman" w:hAnsi="Times New Roman" w:cs="Times New Roman"/>
                <w:noProof/>
                <w:webHidden/>
                <w:sz w:val="28"/>
                <w:szCs w:val="28"/>
              </w:rPr>
              <w:instrText xml:space="preserve"> PAGEREF _Toc422071042 \h </w:instrText>
            </w:r>
            <w:r w:rsidRPr="00CD6B7F">
              <w:rPr>
                <w:rFonts w:ascii="Times New Roman" w:hAnsi="Times New Roman" w:cs="Times New Roman"/>
                <w:noProof/>
                <w:webHidden/>
                <w:sz w:val="28"/>
                <w:szCs w:val="28"/>
              </w:rPr>
            </w:r>
            <w:r w:rsidRPr="00CD6B7F">
              <w:rPr>
                <w:rFonts w:ascii="Times New Roman" w:hAnsi="Times New Roman" w:cs="Times New Roman"/>
                <w:noProof/>
                <w:webHidden/>
                <w:sz w:val="28"/>
                <w:szCs w:val="28"/>
              </w:rPr>
              <w:fldChar w:fldCharType="separate"/>
            </w:r>
            <w:r w:rsidRPr="00CD6B7F">
              <w:rPr>
                <w:rFonts w:ascii="Times New Roman" w:hAnsi="Times New Roman" w:cs="Times New Roman"/>
                <w:noProof/>
                <w:webHidden/>
                <w:sz w:val="28"/>
                <w:szCs w:val="28"/>
              </w:rPr>
              <w:t>14</w:t>
            </w:r>
            <w:r w:rsidRPr="00CD6B7F">
              <w:rPr>
                <w:rFonts w:ascii="Times New Roman" w:hAnsi="Times New Roman" w:cs="Times New Roman"/>
                <w:noProof/>
                <w:webHidden/>
                <w:sz w:val="28"/>
                <w:szCs w:val="28"/>
              </w:rPr>
              <w:fldChar w:fldCharType="end"/>
            </w:r>
          </w:hyperlink>
        </w:p>
        <w:p w:rsidR="00CD6B7F" w:rsidRPr="00CD6B7F" w:rsidRDefault="00CD6B7F">
          <w:pPr>
            <w:pStyle w:val="12"/>
            <w:tabs>
              <w:tab w:val="right" w:leader="dot" w:pos="9345"/>
            </w:tabs>
            <w:rPr>
              <w:rFonts w:ascii="Times New Roman" w:hAnsi="Times New Roman" w:cs="Times New Roman"/>
              <w:noProof/>
              <w:sz w:val="28"/>
              <w:szCs w:val="28"/>
            </w:rPr>
          </w:pPr>
          <w:hyperlink w:anchor="_Toc422071043" w:history="1">
            <w:r w:rsidRPr="00CD6B7F">
              <w:rPr>
                <w:rStyle w:val="a6"/>
                <w:rFonts w:ascii="Times New Roman" w:eastAsia="Times New Roman" w:hAnsi="Times New Roman" w:cs="Times New Roman"/>
                <w:bCs/>
                <w:noProof/>
                <w:sz w:val="28"/>
                <w:szCs w:val="28"/>
              </w:rPr>
              <w:t>2.2. Анализ современных систем бронирования</w:t>
            </w:r>
            <w:r w:rsidRPr="00CD6B7F">
              <w:rPr>
                <w:rFonts w:ascii="Times New Roman" w:hAnsi="Times New Roman" w:cs="Times New Roman"/>
                <w:noProof/>
                <w:webHidden/>
                <w:sz w:val="28"/>
                <w:szCs w:val="28"/>
              </w:rPr>
              <w:tab/>
            </w:r>
            <w:r w:rsidRPr="00CD6B7F">
              <w:rPr>
                <w:rFonts w:ascii="Times New Roman" w:hAnsi="Times New Roman" w:cs="Times New Roman"/>
                <w:noProof/>
                <w:webHidden/>
                <w:sz w:val="28"/>
                <w:szCs w:val="28"/>
              </w:rPr>
              <w:fldChar w:fldCharType="begin"/>
            </w:r>
            <w:r w:rsidRPr="00CD6B7F">
              <w:rPr>
                <w:rFonts w:ascii="Times New Roman" w:hAnsi="Times New Roman" w:cs="Times New Roman"/>
                <w:noProof/>
                <w:webHidden/>
                <w:sz w:val="28"/>
                <w:szCs w:val="28"/>
              </w:rPr>
              <w:instrText xml:space="preserve"> PAGEREF _Toc422071043 \h </w:instrText>
            </w:r>
            <w:r w:rsidRPr="00CD6B7F">
              <w:rPr>
                <w:rFonts w:ascii="Times New Roman" w:hAnsi="Times New Roman" w:cs="Times New Roman"/>
                <w:noProof/>
                <w:webHidden/>
                <w:sz w:val="28"/>
                <w:szCs w:val="28"/>
              </w:rPr>
            </w:r>
            <w:r w:rsidRPr="00CD6B7F">
              <w:rPr>
                <w:rFonts w:ascii="Times New Roman" w:hAnsi="Times New Roman" w:cs="Times New Roman"/>
                <w:noProof/>
                <w:webHidden/>
                <w:sz w:val="28"/>
                <w:szCs w:val="28"/>
              </w:rPr>
              <w:fldChar w:fldCharType="separate"/>
            </w:r>
            <w:r w:rsidRPr="00CD6B7F">
              <w:rPr>
                <w:rFonts w:ascii="Times New Roman" w:hAnsi="Times New Roman" w:cs="Times New Roman"/>
                <w:noProof/>
                <w:webHidden/>
                <w:sz w:val="28"/>
                <w:szCs w:val="28"/>
              </w:rPr>
              <w:t>18</w:t>
            </w:r>
            <w:r w:rsidRPr="00CD6B7F">
              <w:rPr>
                <w:rFonts w:ascii="Times New Roman" w:hAnsi="Times New Roman" w:cs="Times New Roman"/>
                <w:noProof/>
                <w:webHidden/>
                <w:sz w:val="28"/>
                <w:szCs w:val="28"/>
              </w:rPr>
              <w:fldChar w:fldCharType="end"/>
            </w:r>
          </w:hyperlink>
        </w:p>
        <w:p w:rsidR="00CD6B7F" w:rsidRPr="00CD6B7F" w:rsidRDefault="00CD6B7F">
          <w:pPr>
            <w:pStyle w:val="12"/>
            <w:tabs>
              <w:tab w:val="right" w:leader="dot" w:pos="9345"/>
            </w:tabs>
            <w:rPr>
              <w:rFonts w:ascii="Times New Roman" w:hAnsi="Times New Roman" w:cs="Times New Roman"/>
              <w:noProof/>
              <w:sz w:val="28"/>
              <w:szCs w:val="28"/>
            </w:rPr>
          </w:pPr>
          <w:hyperlink w:anchor="_Toc422071044" w:history="1">
            <w:r w:rsidRPr="00CD6B7F">
              <w:rPr>
                <w:rStyle w:val="a6"/>
                <w:rFonts w:ascii="Times New Roman" w:hAnsi="Times New Roman" w:cs="Times New Roman"/>
                <w:noProof/>
                <w:sz w:val="28"/>
                <w:szCs w:val="28"/>
              </w:rPr>
              <w:t>2.3 Туристский бизнес в социальных сетях.</w:t>
            </w:r>
            <w:r w:rsidRPr="00CD6B7F">
              <w:rPr>
                <w:rFonts w:ascii="Times New Roman" w:hAnsi="Times New Roman" w:cs="Times New Roman"/>
                <w:noProof/>
                <w:webHidden/>
                <w:sz w:val="28"/>
                <w:szCs w:val="28"/>
              </w:rPr>
              <w:tab/>
            </w:r>
            <w:r w:rsidRPr="00CD6B7F">
              <w:rPr>
                <w:rFonts w:ascii="Times New Roman" w:hAnsi="Times New Roman" w:cs="Times New Roman"/>
                <w:noProof/>
                <w:webHidden/>
                <w:sz w:val="28"/>
                <w:szCs w:val="28"/>
              </w:rPr>
              <w:fldChar w:fldCharType="begin"/>
            </w:r>
            <w:r w:rsidRPr="00CD6B7F">
              <w:rPr>
                <w:rFonts w:ascii="Times New Roman" w:hAnsi="Times New Roman" w:cs="Times New Roman"/>
                <w:noProof/>
                <w:webHidden/>
                <w:sz w:val="28"/>
                <w:szCs w:val="28"/>
              </w:rPr>
              <w:instrText xml:space="preserve"> PAGEREF _Toc422071044 \h </w:instrText>
            </w:r>
            <w:r w:rsidRPr="00CD6B7F">
              <w:rPr>
                <w:rFonts w:ascii="Times New Roman" w:hAnsi="Times New Roman" w:cs="Times New Roman"/>
                <w:noProof/>
                <w:webHidden/>
                <w:sz w:val="28"/>
                <w:szCs w:val="28"/>
              </w:rPr>
            </w:r>
            <w:r w:rsidRPr="00CD6B7F">
              <w:rPr>
                <w:rFonts w:ascii="Times New Roman" w:hAnsi="Times New Roman" w:cs="Times New Roman"/>
                <w:noProof/>
                <w:webHidden/>
                <w:sz w:val="28"/>
                <w:szCs w:val="28"/>
              </w:rPr>
              <w:fldChar w:fldCharType="separate"/>
            </w:r>
            <w:r w:rsidRPr="00CD6B7F">
              <w:rPr>
                <w:rFonts w:ascii="Times New Roman" w:hAnsi="Times New Roman" w:cs="Times New Roman"/>
                <w:noProof/>
                <w:webHidden/>
                <w:sz w:val="28"/>
                <w:szCs w:val="28"/>
              </w:rPr>
              <w:t>32</w:t>
            </w:r>
            <w:r w:rsidRPr="00CD6B7F">
              <w:rPr>
                <w:rFonts w:ascii="Times New Roman" w:hAnsi="Times New Roman" w:cs="Times New Roman"/>
                <w:noProof/>
                <w:webHidden/>
                <w:sz w:val="28"/>
                <w:szCs w:val="28"/>
              </w:rPr>
              <w:fldChar w:fldCharType="end"/>
            </w:r>
          </w:hyperlink>
        </w:p>
        <w:p w:rsidR="00CD6B7F" w:rsidRPr="00CD6B7F" w:rsidRDefault="00CD6B7F">
          <w:pPr>
            <w:pStyle w:val="12"/>
            <w:tabs>
              <w:tab w:val="right" w:leader="dot" w:pos="9345"/>
            </w:tabs>
            <w:rPr>
              <w:rFonts w:ascii="Times New Roman" w:hAnsi="Times New Roman" w:cs="Times New Roman"/>
              <w:noProof/>
              <w:sz w:val="28"/>
              <w:szCs w:val="28"/>
            </w:rPr>
          </w:pPr>
          <w:hyperlink w:anchor="_Toc422071045" w:history="1">
            <w:r w:rsidRPr="00CD6B7F">
              <w:rPr>
                <w:rStyle w:val="a6"/>
                <w:rFonts w:ascii="Times New Roman" w:eastAsia="Times New Roman" w:hAnsi="Times New Roman" w:cs="Times New Roman"/>
                <w:bCs/>
                <w:noProof/>
                <w:sz w:val="28"/>
                <w:szCs w:val="28"/>
              </w:rPr>
              <w:t>ЗАКЛЮЧЕНИЕ</w:t>
            </w:r>
            <w:r w:rsidRPr="00CD6B7F">
              <w:rPr>
                <w:rFonts w:ascii="Times New Roman" w:hAnsi="Times New Roman" w:cs="Times New Roman"/>
                <w:noProof/>
                <w:webHidden/>
                <w:sz w:val="28"/>
                <w:szCs w:val="28"/>
              </w:rPr>
              <w:tab/>
            </w:r>
            <w:r w:rsidRPr="00CD6B7F">
              <w:rPr>
                <w:rFonts w:ascii="Times New Roman" w:hAnsi="Times New Roman" w:cs="Times New Roman"/>
                <w:noProof/>
                <w:webHidden/>
                <w:sz w:val="28"/>
                <w:szCs w:val="28"/>
              </w:rPr>
              <w:fldChar w:fldCharType="begin"/>
            </w:r>
            <w:r w:rsidRPr="00CD6B7F">
              <w:rPr>
                <w:rFonts w:ascii="Times New Roman" w:hAnsi="Times New Roman" w:cs="Times New Roman"/>
                <w:noProof/>
                <w:webHidden/>
                <w:sz w:val="28"/>
                <w:szCs w:val="28"/>
              </w:rPr>
              <w:instrText xml:space="preserve"> PAGEREF _Toc422071045 \h </w:instrText>
            </w:r>
            <w:r w:rsidRPr="00CD6B7F">
              <w:rPr>
                <w:rFonts w:ascii="Times New Roman" w:hAnsi="Times New Roman" w:cs="Times New Roman"/>
                <w:noProof/>
                <w:webHidden/>
                <w:sz w:val="28"/>
                <w:szCs w:val="28"/>
              </w:rPr>
            </w:r>
            <w:r w:rsidRPr="00CD6B7F">
              <w:rPr>
                <w:rFonts w:ascii="Times New Roman" w:hAnsi="Times New Roman" w:cs="Times New Roman"/>
                <w:noProof/>
                <w:webHidden/>
                <w:sz w:val="28"/>
                <w:szCs w:val="28"/>
              </w:rPr>
              <w:fldChar w:fldCharType="separate"/>
            </w:r>
            <w:r w:rsidRPr="00CD6B7F">
              <w:rPr>
                <w:rFonts w:ascii="Times New Roman" w:hAnsi="Times New Roman" w:cs="Times New Roman"/>
                <w:noProof/>
                <w:webHidden/>
                <w:sz w:val="28"/>
                <w:szCs w:val="28"/>
              </w:rPr>
              <w:t>34</w:t>
            </w:r>
            <w:r w:rsidRPr="00CD6B7F">
              <w:rPr>
                <w:rFonts w:ascii="Times New Roman" w:hAnsi="Times New Roman" w:cs="Times New Roman"/>
                <w:noProof/>
                <w:webHidden/>
                <w:sz w:val="28"/>
                <w:szCs w:val="28"/>
              </w:rPr>
              <w:fldChar w:fldCharType="end"/>
            </w:r>
          </w:hyperlink>
        </w:p>
        <w:p w:rsidR="00CD6B7F" w:rsidRPr="00CD6B7F" w:rsidRDefault="00CD6B7F">
          <w:pPr>
            <w:pStyle w:val="12"/>
            <w:tabs>
              <w:tab w:val="right" w:leader="dot" w:pos="9345"/>
            </w:tabs>
            <w:rPr>
              <w:rFonts w:ascii="Times New Roman" w:hAnsi="Times New Roman" w:cs="Times New Roman"/>
              <w:noProof/>
              <w:sz w:val="28"/>
              <w:szCs w:val="28"/>
            </w:rPr>
          </w:pPr>
          <w:hyperlink w:anchor="_Toc422071046" w:history="1">
            <w:r w:rsidRPr="00CD6B7F">
              <w:rPr>
                <w:rStyle w:val="a6"/>
                <w:rFonts w:ascii="Times New Roman" w:eastAsia="Times New Roman" w:hAnsi="Times New Roman" w:cs="Times New Roman"/>
                <w:bCs/>
                <w:noProof/>
                <w:sz w:val="28"/>
                <w:szCs w:val="28"/>
              </w:rPr>
              <w:t>СПИСОК ЛИТЕРАТУРЫ</w:t>
            </w:r>
            <w:r w:rsidRPr="00CD6B7F">
              <w:rPr>
                <w:rFonts w:ascii="Times New Roman" w:hAnsi="Times New Roman" w:cs="Times New Roman"/>
                <w:noProof/>
                <w:webHidden/>
                <w:sz w:val="28"/>
                <w:szCs w:val="28"/>
              </w:rPr>
              <w:tab/>
            </w:r>
            <w:r w:rsidRPr="00CD6B7F">
              <w:rPr>
                <w:rFonts w:ascii="Times New Roman" w:hAnsi="Times New Roman" w:cs="Times New Roman"/>
                <w:noProof/>
                <w:webHidden/>
                <w:sz w:val="28"/>
                <w:szCs w:val="28"/>
              </w:rPr>
              <w:fldChar w:fldCharType="begin"/>
            </w:r>
            <w:r w:rsidRPr="00CD6B7F">
              <w:rPr>
                <w:rFonts w:ascii="Times New Roman" w:hAnsi="Times New Roman" w:cs="Times New Roman"/>
                <w:noProof/>
                <w:webHidden/>
                <w:sz w:val="28"/>
                <w:szCs w:val="28"/>
              </w:rPr>
              <w:instrText xml:space="preserve"> PAGEREF _Toc422071046 \h </w:instrText>
            </w:r>
            <w:r w:rsidRPr="00CD6B7F">
              <w:rPr>
                <w:rFonts w:ascii="Times New Roman" w:hAnsi="Times New Roman" w:cs="Times New Roman"/>
                <w:noProof/>
                <w:webHidden/>
                <w:sz w:val="28"/>
                <w:szCs w:val="28"/>
              </w:rPr>
            </w:r>
            <w:r w:rsidRPr="00CD6B7F">
              <w:rPr>
                <w:rFonts w:ascii="Times New Roman" w:hAnsi="Times New Roman" w:cs="Times New Roman"/>
                <w:noProof/>
                <w:webHidden/>
                <w:sz w:val="28"/>
                <w:szCs w:val="28"/>
              </w:rPr>
              <w:fldChar w:fldCharType="separate"/>
            </w:r>
            <w:r w:rsidRPr="00CD6B7F">
              <w:rPr>
                <w:rFonts w:ascii="Times New Roman" w:hAnsi="Times New Roman" w:cs="Times New Roman"/>
                <w:noProof/>
                <w:webHidden/>
                <w:sz w:val="28"/>
                <w:szCs w:val="28"/>
              </w:rPr>
              <w:t>36</w:t>
            </w:r>
            <w:r w:rsidRPr="00CD6B7F">
              <w:rPr>
                <w:rFonts w:ascii="Times New Roman" w:hAnsi="Times New Roman" w:cs="Times New Roman"/>
                <w:noProof/>
                <w:webHidden/>
                <w:sz w:val="28"/>
                <w:szCs w:val="28"/>
              </w:rPr>
              <w:fldChar w:fldCharType="end"/>
            </w:r>
          </w:hyperlink>
        </w:p>
        <w:p w:rsidR="00A956B7" w:rsidRDefault="00F65CE1" w:rsidP="00A956B7">
          <w:pPr>
            <w:spacing w:line="360" w:lineRule="auto"/>
          </w:pPr>
          <w:r w:rsidRPr="00CD6B7F">
            <w:rPr>
              <w:rFonts w:ascii="Times New Roman" w:hAnsi="Times New Roman" w:cs="Times New Roman"/>
              <w:sz w:val="28"/>
              <w:szCs w:val="28"/>
            </w:rPr>
            <w:fldChar w:fldCharType="end"/>
          </w:r>
        </w:p>
      </w:sdtContent>
    </w:sdt>
    <w:p w:rsidR="00A956B7" w:rsidRPr="00170739" w:rsidRDefault="00A956B7" w:rsidP="00170739">
      <w:pPr>
        <w:spacing w:after="0" w:line="360" w:lineRule="auto"/>
        <w:ind w:firstLine="567"/>
        <w:jc w:val="both"/>
        <w:rPr>
          <w:rFonts w:ascii="Times New Roman" w:hAnsi="Times New Roman" w:cs="Times New Roman"/>
          <w:sz w:val="28"/>
          <w:szCs w:val="28"/>
        </w:rPr>
      </w:pPr>
    </w:p>
    <w:p w:rsidR="00170739" w:rsidRPr="00170739" w:rsidRDefault="00170739" w:rsidP="00170739">
      <w:pPr>
        <w:spacing w:after="0" w:line="360" w:lineRule="auto"/>
        <w:ind w:firstLine="567"/>
        <w:jc w:val="both"/>
        <w:rPr>
          <w:rFonts w:ascii="Times New Roman" w:hAnsi="Times New Roman" w:cs="Times New Roman"/>
          <w:sz w:val="28"/>
          <w:szCs w:val="28"/>
        </w:rPr>
      </w:pPr>
      <w:r w:rsidRPr="00170739">
        <w:rPr>
          <w:rFonts w:ascii="Times New Roman" w:hAnsi="Times New Roman" w:cs="Times New Roman"/>
          <w:sz w:val="28"/>
          <w:szCs w:val="28"/>
        </w:rPr>
        <w:br w:type="page"/>
      </w:r>
    </w:p>
    <w:p w:rsidR="00170739" w:rsidRPr="00170739" w:rsidRDefault="00170739" w:rsidP="00A93E4E">
      <w:pPr>
        <w:spacing w:after="0" w:line="360" w:lineRule="auto"/>
        <w:ind w:firstLine="567"/>
        <w:jc w:val="center"/>
        <w:outlineLvl w:val="0"/>
        <w:rPr>
          <w:rFonts w:ascii="Times New Roman" w:eastAsia="Times New Roman" w:hAnsi="Times New Roman" w:cs="Times New Roman"/>
          <w:sz w:val="28"/>
          <w:szCs w:val="28"/>
        </w:rPr>
      </w:pPr>
      <w:bookmarkStart w:id="0" w:name="1"/>
      <w:bookmarkStart w:id="1" w:name="_Toc422071037"/>
      <w:r w:rsidRPr="00170739">
        <w:rPr>
          <w:rFonts w:ascii="Times New Roman" w:eastAsia="Times New Roman" w:hAnsi="Times New Roman" w:cs="Times New Roman"/>
          <w:b/>
          <w:bCs/>
          <w:sz w:val="28"/>
          <w:szCs w:val="28"/>
        </w:rPr>
        <w:lastRenderedPageBreak/>
        <w:t>ВВЕДЕНИЕ</w:t>
      </w:r>
      <w:bookmarkEnd w:id="0"/>
      <w:bookmarkEnd w:id="1"/>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Ранее информационные технологии имели второстепенное значение для развития туристского сектора и рыночного успеха турфирмы, то в настоящее время они стали одним из важнейших факторов прогресса.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Однако теперь данная тема является очень актуальной, так как системы бронирование повышают эффективность деятельности предприятия и облегчают работу менеджерам по продаже тех или иных услуг.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Глобальное развитие систем бронирования связано с ростом спроса на туристские поездки. В системах бронирования в настоящее время можно забронировать, как номер в гостинице, железнодорожные и авиабилеты, так и доставка билетов в театр, заказ трансфера, такси, цветов и прочих дополнительных услуг.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Таким образом, система бронирования и резервирования является основным каналом сбыта продукта туристской индустрии.</w:t>
      </w:r>
    </w:p>
    <w:p w:rsidR="0013101F" w:rsidRPr="0013101F" w:rsidRDefault="0013101F" w:rsidP="00170739">
      <w:pPr>
        <w:spacing w:after="0" w:line="360" w:lineRule="auto"/>
        <w:ind w:firstLine="567"/>
        <w:jc w:val="both"/>
        <w:rPr>
          <w:rFonts w:ascii="Times New Roman" w:eastAsia="Times New Roman" w:hAnsi="Times New Roman" w:cs="Times New Roman"/>
          <w:sz w:val="28"/>
          <w:szCs w:val="28"/>
        </w:rPr>
      </w:pPr>
      <w:r w:rsidRPr="0013101F">
        <w:rPr>
          <w:rFonts w:ascii="Times New Roman" w:hAnsi="Times New Roman" w:cs="Times New Roman"/>
          <w:iCs/>
          <w:sz w:val="28"/>
          <w:szCs w:val="28"/>
        </w:rPr>
        <w:t>Сегодня в туристическом бизнесе существует четыре глобальные системы бронирования (GDS), а именно – Amadeus, Galileo, Sabre и Woldspan. Услугами этих систем пользуются более 800 тысяч туристических агентств по всему миру. Эти системы дают возможность бронирования различного вида туристических услуг, в том числе и размещение в отелях.</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Турагентства имеют возможность подключиться к</w:t>
      </w:r>
      <w:r w:rsidR="00E25684">
        <w:rPr>
          <w:rFonts w:ascii="Times New Roman" w:eastAsia="Times New Roman" w:hAnsi="Times New Roman" w:cs="Times New Roman"/>
          <w:sz w:val="28"/>
          <w:szCs w:val="28"/>
        </w:rPr>
        <w:t xml:space="preserve"> </w:t>
      </w:r>
      <w:r w:rsidRPr="00170739">
        <w:rPr>
          <w:rFonts w:ascii="Times New Roman" w:eastAsia="Times New Roman" w:hAnsi="Times New Roman" w:cs="Times New Roman"/>
          <w:sz w:val="28"/>
          <w:szCs w:val="28"/>
        </w:rPr>
        <w:t>банку данных этих глобальных сетей через собственные фирменные терминалы. Для турагентств, системы бронирования являются незаменимым инструментом, позволяющим предоставлять клиентам услуги самого высокого класса и короткое время.</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Однако научная литература, посвященная туризму, очень незначительно освещает проблемы применения информационных и телекоммуникационных технологий в туристической индустрии. Это факт обусловил актуальность выбранной нами темы.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lastRenderedPageBreak/>
        <w:t xml:space="preserve">Объектом нашего исследования является система бронирования туруслуг.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Предмет исследования: методы бронирования туристических услуг.</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Целью работы является изучение методов бронирования туристических услуг и их влияния на развитие сферы туризма.</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Для достижения целей были определены следующие задачи:</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раскрыть понятие системы бронирования туруслуг;</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рассмотреть процесс взаимодействия систем бронирования и туристических агентств;</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рассмотреть современные системы бронирования, проблемы и перспективы их развития;</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проанализировать алгоритм работы субъектов туристического рынка с системой бронирования туруслуг.</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Для написания курсовой работы нами использовались следующие методы исследования: изучение, обработка и систематизация теоретического и практического материала; эмпирические наблюдения, анализ сложившейся практики: формально-логиче</w:t>
      </w:r>
      <w:r w:rsidR="003D391D">
        <w:rPr>
          <w:rFonts w:ascii="Times New Roman" w:eastAsia="Times New Roman" w:hAnsi="Times New Roman" w:cs="Times New Roman"/>
          <w:sz w:val="28"/>
          <w:szCs w:val="28"/>
        </w:rPr>
        <w:t>ские - индуктивные, дедуктивные</w:t>
      </w:r>
      <w:r w:rsidRPr="00170739">
        <w:rPr>
          <w:rFonts w:ascii="Times New Roman" w:eastAsia="Times New Roman" w:hAnsi="Times New Roman" w:cs="Times New Roman"/>
          <w:sz w:val="28"/>
          <w:szCs w:val="28"/>
        </w:rPr>
        <w:t>; содержательно-теоретические - анализ и синтез.</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Информационной базой работы послужили научные работы таких авторов как Д.К. Исмаев, Ф. Котлер, А.П. Дурович и другие, а также сайты туристических компаний.</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Курсовая работа состоит из введения, двух глав, заключения, списка использованной литературы и приложений.</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w:t>
      </w:r>
    </w:p>
    <w:p w:rsidR="00170739" w:rsidRPr="00170739" w:rsidRDefault="00170739" w:rsidP="00170739">
      <w:pPr>
        <w:spacing w:after="0" w:line="360" w:lineRule="auto"/>
        <w:ind w:firstLine="567"/>
        <w:jc w:val="both"/>
        <w:rPr>
          <w:rFonts w:ascii="Times New Roman" w:eastAsia="Times New Roman" w:hAnsi="Times New Roman" w:cs="Times New Roman"/>
          <w:b/>
          <w:bCs/>
          <w:sz w:val="28"/>
          <w:szCs w:val="28"/>
        </w:rPr>
      </w:pPr>
      <w:bookmarkStart w:id="2" w:name="2"/>
      <w:r w:rsidRPr="00170739">
        <w:rPr>
          <w:rFonts w:ascii="Times New Roman" w:eastAsia="Times New Roman" w:hAnsi="Times New Roman" w:cs="Times New Roman"/>
          <w:b/>
          <w:bCs/>
          <w:sz w:val="28"/>
          <w:szCs w:val="28"/>
        </w:rPr>
        <w:br w:type="page"/>
      </w:r>
    </w:p>
    <w:p w:rsidR="00170739" w:rsidRPr="00170739" w:rsidRDefault="00170739" w:rsidP="00A93E4E">
      <w:pPr>
        <w:spacing w:after="0" w:line="360" w:lineRule="auto"/>
        <w:ind w:firstLine="567"/>
        <w:jc w:val="center"/>
        <w:outlineLvl w:val="0"/>
        <w:rPr>
          <w:rFonts w:ascii="Times New Roman" w:eastAsia="Times New Roman" w:hAnsi="Times New Roman" w:cs="Times New Roman"/>
          <w:sz w:val="28"/>
          <w:szCs w:val="28"/>
        </w:rPr>
      </w:pPr>
      <w:bookmarkStart w:id="3" w:name="_Toc422071038"/>
      <w:r w:rsidRPr="00170739">
        <w:rPr>
          <w:rFonts w:ascii="Times New Roman" w:eastAsia="Times New Roman" w:hAnsi="Times New Roman" w:cs="Times New Roman"/>
          <w:b/>
          <w:bCs/>
          <w:sz w:val="28"/>
          <w:szCs w:val="28"/>
        </w:rPr>
        <w:lastRenderedPageBreak/>
        <w:t>ГЛАВА 1. СОВРЕМЕННЫЕ СИСТЕМЫ БРОНИРОВАНИЯ В ИНДУСТРИИ ТУРИЗМА</w:t>
      </w:r>
      <w:bookmarkEnd w:id="2"/>
      <w:bookmarkEnd w:id="3"/>
    </w:p>
    <w:p w:rsidR="00170739" w:rsidRPr="00170739" w:rsidRDefault="00170739" w:rsidP="002A6987">
      <w:pPr>
        <w:spacing w:after="0" w:line="360" w:lineRule="auto"/>
        <w:ind w:firstLine="567"/>
        <w:jc w:val="center"/>
        <w:outlineLvl w:val="0"/>
        <w:rPr>
          <w:rFonts w:ascii="Times New Roman" w:eastAsia="Times New Roman" w:hAnsi="Times New Roman" w:cs="Times New Roman"/>
          <w:sz w:val="28"/>
          <w:szCs w:val="28"/>
        </w:rPr>
      </w:pPr>
      <w:bookmarkStart w:id="4" w:name="_Toc422071039"/>
      <w:r w:rsidRPr="00170739">
        <w:rPr>
          <w:rFonts w:ascii="Times New Roman" w:eastAsia="Times New Roman" w:hAnsi="Times New Roman" w:cs="Times New Roman"/>
          <w:b/>
          <w:bCs/>
          <w:sz w:val="28"/>
          <w:szCs w:val="28"/>
        </w:rPr>
        <w:t>1.1. Понятие системы бронирования</w:t>
      </w:r>
      <w:r w:rsidR="003D391D">
        <w:rPr>
          <w:rFonts w:ascii="Times New Roman" w:eastAsia="Times New Roman" w:hAnsi="Times New Roman" w:cs="Times New Roman"/>
          <w:b/>
          <w:bCs/>
          <w:sz w:val="28"/>
          <w:szCs w:val="28"/>
        </w:rPr>
        <w:t xml:space="preserve"> и ее этап</w:t>
      </w:r>
      <w:r w:rsidR="002A6987">
        <w:rPr>
          <w:rFonts w:ascii="Times New Roman" w:eastAsia="Times New Roman" w:hAnsi="Times New Roman" w:cs="Times New Roman"/>
          <w:b/>
          <w:bCs/>
          <w:sz w:val="28"/>
          <w:szCs w:val="28"/>
        </w:rPr>
        <w:t>ы</w:t>
      </w:r>
      <w:bookmarkEnd w:id="4"/>
      <w:r w:rsidRPr="00170739">
        <w:rPr>
          <w:rFonts w:ascii="Times New Roman" w:eastAsia="Times New Roman" w:hAnsi="Times New Roman" w:cs="Times New Roman"/>
          <w:sz w:val="28"/>
          <w:szCs w:val="28"/>
        </w:rPr>
        <w:t> </w:t>
      </w:r>
    </w:p>
    <w:p w:rsidR="002A6987" w:rsidRDefault="002A6987" w:rsidP="00170739">
      <w:pPr>
        <w:spacing w:after="0" w:line="360" w:lineRule="auto"/>
        <w:ind w:firstLine="567"/>
        <w:jc w:val="both"/>
        <w:rPr>
          <w:rFonts w:ascii="Times New Roman" w:eastAsia="Times New Roman" w:hAnsi="Times New Roman" w:cs="Times New Roman"/>
          <w:sz w:val="28"/>
          <w:szCs w:val="28"/>
        </w:rPr>
      </w:pP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Бронирование – это предварительный заказ на предстоящее туристское обслуживание, предварительное закрепление объектов бронирования: мест (билетов, путевок), снаряжения, оборудования и т.д. за заказчиком. Бронирование осуществляется различными информационными системами, которые резервируют, т.е. создают запасы объектов бронирования, а затем из созданного резерва закрепляют их за потребителем.</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В настоящее время в сфере реализаций туристских услуг активно используется компьютерная техника. Сейчас уже трудно представить, как могло производиться бронирование отелей, железнодорожных или авиабилетов различными тур агентами и компаниями с учетом всевозможных скидок при отсутствии систем компьютерного бронирования. </w:t>
      </w:r>
    </w:p>
    <w:p w:rsid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Система бронирования и резервирования - основной канал сбыта продукта туристской индустрии. Система бронирования и резервирования авиабилетов появилась за рубежом еще в конце 50-х годов ХХ в. И использовалось как средство сбора информации, ее передачи и анализа. Эти информационные системы были разработаны авиакомпаниями для облегчения операций продажи билетов, работы с расписаниями, оплаты за проезд и т.д. позднее они стали применятся много шире и теперь являются основными артериями для всех типов информации в индустрии туризма. Система бронирования и резервирования обеспечивают автоматизированный доступ к информации по планированию и резервированию для большинства секторов индустрии, включая проживание, круизы, транспорт, туры, обмен валют и развлечения.</w:t>
      </w:r>
      <w:r w:rsidR="00C101F3">
        <w:rPr>
          <w:rStyle w:val="af2"/>
          <w:rFonts w:ascii="Times New Roman" w:eastAsia="Times New Roman" w:hAnsi="Times New Roman" w:cs="Times New Roman"/>
          <w:sz w:val="28"/>
          <w:szCs w:val="28"/>
        </w:rPr>
        <w:footnoteReference w:id="2"/>
      </w:r>
      <w:r w:rsidRPr="00170739">
        <w:rPr>
          <w:rFonts w:ascii="Times New Roman" w:eastAsia="Times New Roman" w:hAnsi="Times New Roman" w:cs="Times New Roman"/>
          <w:sz w:val="28"/>
          <w:szCs w:val="28"/>
        </w:rPr>
        <w:t xml:space="preserve"> </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lastRenderedPageBreak/>
        <w:t>Электронная система продаж </w:t>
      </w:r>
      <w:r>
        <w:rPr>
          <w:rFonts w:ascii="Times New Roman" w:hAnsi="Times New Roman" w:cs="Times New Roman"/>
          <w:sz w:val="28"/>
          <w:szCs w:val="28"/>
        </w:rPr>
        <w:t xml:space="preserve"> </w:t>
      </w:r>
      <w:r w:rsidRPr="008B13F9">
        <w:rPr>
          <w:rFonts w:ascii="Times New Roman" w:hAnsi="Times New Roman" w:cs="Times New Roman"/>
          <w:sz w:val="28"/>
          <w:szCs w:val="28"/>
        </w:rPr>
        <w:t>— система учета и регулирования товарооборота, основанная на электронной идентификации товаров и автоматическом учете товарного и денежного потоков в процессе продаж</w:t>
      </w:r>
      <w:r>
        <w:rPr>
          <w:rFonts w:ascii="Times New Roman" w:hAnsi="Times New Roman" w:cs="Times New Roman"/>
          <w:sz w:val="28"/>
          <w:szCs w:val="28"/>
        </w:rPr>
        <w:t>.</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Классификация электронных систем бронирования в туризме</w:t>
      </w:r>
      <w:r w:rsidR="003D391D">
        <w:rPr>
          <w:rFonts w:ascii="Times New Roman" w:hAnsi="Times New Roman" w:cs="Times New Roman"/>
          <w:sz w:val="28"/>
          <w:szCs w:val="28"/>
        </w:rPr>
        <w:t>:</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По территориальному охвату:</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глобальные (международные);</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национальные;</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региональные (городские);</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По целевой аудитории:</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системы B2C;</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системы B2B;</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По поставщикам бронируемых услуг:</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 системы бронирования одного поставщика; </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системы, объединяющие нескольких поставщиков;</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По типу бронируемых услуг:</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гостиничные системы бронирования;</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системы бронирования перевозок (авиа-, ж/д билетов и т.п.);</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 системы бронирования пакетных туров; </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системы бронирования прочих услуг (страхования, проката авто, экскурсий, билетов на мероприятия, в музеи и пр.).</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Этапы он-лайн бронирования туристских услуг</w:t>
      </w:r>
      <w:r w:rsidR="003D391D">
        <w:rPr>
          <w:rFonts w:ascii="Times New Roman" w:hAnsi="Times New Roman" w:cs="Times New Roman"/>
          <w:sz w:val="28"/>
          <w:szCs w:val="28"/>
        </w:rPr>
        <w:t>:</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Этап 1. Формирование запроса (выбор параметров услуг в зависимости от типа онлайн-бронирования). </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Этап 2. Заполнение формы с контактной и платежной информацией.</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Этап 3. Осуществление платежа.</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Этап 4. Получение документа, подтверждающего бронирование. (электронный авиабилет, ваучер на заселение и др.)</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Системы бронирования гостиничных услуг</w:t>
      </w:r>
      <w:r>
        <w:rPr>
          <w:rFonts w:ascii="Times New Roman" w:hAnsi="Times New Roman" w:cs="Times New Roman"/>
          <w:sz w:val="28"/>
          <w:szCs w:val="28"/>
        </w:rPr>
        <w:t>:</w:t>
      </w:r>
    </w:p>
    <w:p w:rsidR="008B13F9" w:rsidRPr="008B13F9" w:rsidRDefault="004E0D52" w:rsidP="008B13F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008B13F9" w:rsidRPr="008B13F9">
        <w:rPr>
          <w:rFonts w:ascii="Times New Roman" w:hAnsi="Times New Roman" w:cs="Times New Roman"/>
          <w:sz w:val="28"/>
          <w:szCs w:val="28"/>
        </w:rPr>
        <w:t>Бронирование по запросу</w:t>
      </w:r>
      <w:r>
        <w:rPr>
          <w:rFonts w:ascii="Times New Roman" w:hAnsi="Times New Roman" w:cs="Times New Roman"/>
          <w:sz w:val="28"/>
          <w:szCs w:val="28"/>
        </w:rPr>
        <w:t>»</w:t>
      </w:r>
      <w:r w:rsidR="008B13F9" w:rsidRPr="008B13F9">
        <w:rPr>
          <w:rFonts w:ascii="Times New Roman" w:hAnsi="Times New Roman" w:cs="Times New Roman"/>
          <w:sz w:val="28"/>
          <w:szCs w:val="28"/>
        </w:rPr>
        <w:t> —после заполнения формы заявки на сайте гостиницы она попадает к администратору, который должен связаться с клиентом по контактному телефону и подтвердить бронь.</w:t>
      </w:r>
      <w:r w:rsidR="00C101F3">
        <w:rPr>
          <w:rStyle w:val="af2"/>
          <w:rFonts w:ascii="Times New Roman" w:hAnsi="Times New Roman" w:cs="Times New Roman"/>
          <w:sz w:val="28"/>
          <w:szCs w:val="28"/>
        </w:rPr>
        <w:footnoteReference w:id="3"/>
      </w:r>
      <w:r w:rsidR="008B13F9" w:rsidRPr="008B13F9">
        <w:rPr>
          <w:rFonts w:ascii="Times New Roman" w:hAnsi="Times New Roman" w:cs="Times New Roman"/>
          <w:sz w:val="28"/>
          <w:szCs w:val="28"/>
        </w:rPr>
        <w:t xml:space="preserve"> </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Системы он-лайн бронирования гостиниц - системы, в которых отражено наличие реальных номеров в гостиницах и в которых информирование гостиницы о бронировании номера клиентом происходит менее чем за одну минуту с момента бронирования, бронирование номера в гостинице при этом возможно за любой минимальный период времени до начала брони т.е. более чем за одну минуту. Система онлайн-бронирования встраивается в сайт гостиницы вместо формы бронирования по запросу.</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Этапы он-лайн бронирования гостиничных услуг</w:t>
      </w:r>
      <w:r>
        <w:rPr>
          <w:rFonts w:ascii="Times New Roman" w:hAnsi="Times New Roman" w:cs="Times New Roman"/>
          <w:sz w:val="28"/>
          <w:szCs w:val="28"/>
        </w:rPr>
        <w:t>:</w:t>
      </w:r>
      <w:r w:rsidR="00C101F3">
        <w:rPr>
          <w:rStyle w:val="af2"/>
          <w:rFonts w:ascii="Times New Roman" w:hAnsi="Times New Roman" w:cs="Times New Roman"/>
          <w:sz w:val="28"/>
          <w:szCs w:val="28"/>
        </w:rPr>
        <w:footnoteReference w:id="4"/>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1) Клиент выбирает категорию номера, дату заезда и выезда, а также другие гостиничные услуги на сайте гостиницы.</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2) Система предлагает подтвердить выбранный набор гостиничных услуг.</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3) Клиент оплачивает первые сутки проживания сразу на сайте и получает ваучер на гарантированное заселение. </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4) Оставшуюся сумму клиент доплачивает непосредственно в кассу гостиницы при заезде.</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Клиент проходит полный цикл бронирования непосредственно на сайте в течение 3-4 минут.</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Преимущества онлайн-бронирования</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Моментальная оплата заказа на сайте.</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Клиент сразу получает гарантию заезда по ценам гостиницы.</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Клиент сам выбирает период проживания, категорию номера, набор дополнительных гостиничных услуг.</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lastRenderedPageBreak/>
        <w:t>- Гостинице нет необходимости связываться с клиентом, так как бронирование проходит в автоматическом режиме без участия администратора.</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Гостиница сама определяет размер квоты для бронирования онлайн, цены, набор дополнительных услуг.</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Система работает в автономном режиме круглосуточно 24 часа 7 дней в неделю.</w:t>
      </w:r>
      <w:r w:rsidR="00C101F3">
        <w:rPr>
          <w:rStyle w:val="af2"/>
          <w:rFonts w:ascii="Times New Roman" w:hAnsi="Times New Roman" w:cs="Times New Roman"/>
          <w:sz w:val="28"/>
          <w:szCs w:val="28"/>
        </w:rPr>
        <w:footnoteReference w:id="5"/>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Системы бронирования перевозок</w:t>
      </w:r>
      <w:r>
        <w:rPr>
          <w:rFonts w:ascii="Times New Roman" w:hAnsi="Times New Roman" w:cs="Times New Roman"/>
          <w:sz w:val="28"/>
          <w:szCs w:val="28"/>
        </w:rPr>
        <w:t>:</w:t>
      </w:r>
    </w:p>
    <w:p w:rsidR="008B13F9" w:rsidRPr="008B13F9" w:rsidRDefault="008B13F9" w:rsidP="008B13F9">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8B13F9">
        <w:rPr>
          <w:rFonts w:ascii="Times New Roman" w:hAnsi="Times New Roman" w:cs="Times New Roman"/>
          <w:sz w:val="28"/>
          <w:szCs w:val="28"/>
        </w:rPr>
        <w:t>Бронирование бумажных билетов с последующей доставкой курьером или получением в офисе компании;</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2) Оформление электронного билета.</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Недостатки бумажных билетов</w:t>
      </w:r>
      <w:r w:rsidR="002E3D90">
        <w:rPr>
          <w:rFonts w:ascii="Times New Roman" w:hAnsi="Times New Roman" w:cs="Times New Roman"/>
          <w:sz w:val="28"/>
          <w:szCs w:val="28"/>
        </w:rPr>
        <w:t>:</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1. Билеты выпускаются на специальном бланке, который снабжен средствами защиты от подделок.</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2. Бланки билетов являются бланками строгой отчетности, в отношении которых действуют специальные правила учета, хранения, передачи для использования, утилизации.</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3. Процедура выпуска билета подразумевает копирование информации с билета на другие носители информации (например, отрывные купоны билета) и передачу этих носителей в другие предприятия для учета, использования, приема к исполнению, архивирования и других целей.</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Бронирование электронных билетов</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Электронный билет или e-ticket</w:t>
      </w:r>
      <w:r>
        <w:rPr>
          <w:rFonts w:ascii="Times New Roman" w:hAnsi="Times New Roman" w:cs="Times New Roman"/>
          <w:sz w:val="28"/>
          <w:szCs w:val="28"/>
        </w:rPr>
        <w:t xml:space="preserve"> </w:t>
      </w:r>
      <w:r w:rsidRPr="008B13F9">
        <w:rPr>
          <w:rFonts w:ascii="Times New Roman" w:hAnsi="Times New Roman" w:cs="Times New Roman"/>
          <w:sz w:val="28"/>
          <w:szCs w:val="28"/>
        </w:rPr>
        <w:t> — это электронный документ, удостоверяющий договор воздушной перевозки между</w:t>
      </w:r>
      <w:r>
        <w:rPr>
          <w:rFonts w:ascii="Times New Roman" w:hAnsi="Times New Roman" w:cs="Times New Roman"/>
          <w:sz w:val="28"/>
          <w:szCs w:val="28"/>
        </w:rPr>
        <w:t xml:space="preserve"> </w:t>
      </w:r>
      <w:r w:rsidRPr="008B13F9">
        <w:rPr>
          <w:rFonts w:ascii="Times New Roman" w:hAnsi="Times New Roman" w:cs="Times New Roman"/>
          <w:sz w:val="28"/>
          <w:szCs w:val="28"/>
        </w:rPr>
        <w:t>пассажиром и авиакомпанией. В отличие от бумажного авиабилета, электронный билет представляет собой цифровую запись в базе данных авиакомпании.</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Маршрут-квитанция — это информация о факте бронирования и оплаты электронного билета, распечатанная на бумаге. В отличие от бумажных </w:t>
      </w:r>
      <w:r w:rsidRPr="008B13F9">
        <w:rPr>
          <w:rFonts w:ascii="Times New Roman" w:hAnsi="Times New Roman" w:cs="Times New Roman"/>
          <w:sz w:val="28"/>
          <w:szCs w:val="28"/>
        </w:rPr>
        <w:lastRenderedPageBreak/>
        <w:t>билетов, для маршрут-квитанции не требуются специальные бланки. Маршрут-квитанция печатается на обычной бумаге на обычном компьютерном принтере. Если пассажир бронирует билет самостоятельно — ему предоставляется возможность самостоятельно распечатать маршрут-квитанцию.</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Преимущества электронных билетов</w:t>
      </w:r>
      <w:r>
        <w:rPr>
          <w:rFonts w:ascii="Times New Roman" w:hAnsi="Times New Roman" w:cs="Times New Roman"/>
          <w:sz w:val="28"/>
          <w:szCs w:val="28"/>
        </w:rPr>
        <w:t>:</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Для электронного билета не требуется специальный бланк — вся информация хранится в памяти компьютеров и при необходимости быстро передается с одного компьютера на другой.</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Снижаются затраты авиакомпаний на изготовление бланков и их обращение. </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Появляется возможность оплаты авиабилета с помощью автоматизированных устройств (банкоматы, платежные терминалы, банковские компьютерные системы). </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Сокращаются затраты авиакомпаний и агентов по продаже билетов на организацию денежного оборота.</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Онлайн-страхование - заказ страхового полиса непосредственно через Интернет-сайт страховой компании либо страхового посредника, который включает в себя выбор страхового продукта, расчет тарифа и страховой суммы, оплату, организацию доставки полиса. </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Преимущества онлайн-страхования</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упрощение процесса страхования с помощью наглядного и интуитивно понятного способа сравнения, выбора страховой компании и страховых продуктов;</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сокращение затрат времени и сил страхователя благодаря возможности заказа не выходя из дома или офиса;</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автоматизация расчета страховой суммы и тарифов при помощи страхового мультикалькулятора;</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простота и универсальность способов оплаты (банковский перевод, платежные карты, электронные деньги, наличный расчет);</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lastRenderedPageBreak/>
        <w:t xml:space="preserve">- минимизация </w:t>
      </w:r>
      <w:r w:rsidR="004E0D52">
        <w:rPr>
          <w:rFonts w:ascii="Times New Roman" w:hAnsi="Times New Roman" w:cs="Times New Roman"/>
          <w:sz w:val="28"/>
          <w:szCs w:val="28"/>
        </w:rPr>
        <w:t>«</w:t>
      </w:r>
      <w:r w:rsidRPr="008B13F9">
        <w:rPr>
          <w:rFonts w:ascii="Times New Roman" w:hAnsi="Times New Roman" w:cs="Times New Roman"/>
          <w:sz w:val="28"/>
          <w:szCs w:val="28"/>
        </w:rPr>
        <w:t>человеческого</w:t>
      </w:r>
      <w:r w:rsidR="004E0D52">
        <w:rPr>
          <w:rFonts w:ascii="Times New Roman" w:hAnsi="Times New Roman" w:cs="Times New Roman"/>
          <w:sz w:val="28"/>
          <w:szCs w:val="28"/>
        </w:rPr>
        <w:t>»</w:t>
      </w:r>
      <w:r w:rsidRPr="008B13F9">
        <w:rPr>
          <w:rFonts w:ascii="Times New Roman" w:hAnsi="Times New Roman" w:cs="Times New Roman"/>
          <w:sz w:val="28"/>
          <w:szCs w:val="28"/>
        </w:rPr>
        <w:t xml:space="preserve"> фактора: отсутствие в большинстве случаев необходимости встречи и общения с представителями страховой компании.</w:t>
      </w:r>
      <w:r w:rsidR="00C101F3">
        <w:rPr>
          <w:rStyle w:val="af2"/>
          <w:rFonts w:ascii="Times New Roman" w:hAnsi="Times New Roman" w:cs="Times New Roman"/>
          <w:sz w:val="28"/>
          <w:szCs w:val="28"/>
        </w:rPr>
        <w:footnoteReference w:id="6"/>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Электронные способы платежей</w:t>
      </w:r>
      <w:r w:rsidR="002E3D90">
        <w:rPr>
          <w:rFonts w:ascii="Times New Roman" w:hAnsi="Times New Roman" w:cs="Times New Roman"/>
          <w:sz w:val="28"/>
          <w:szCs w:val="28"/>
        </w:rPr>
        <w:t>:</w:t>
      </w:r>
      <w:r w:rsidRPr="008B13F9">
        <w:rPr>
          <w:rFonts w:ascii="Times New Roman" w:hAnsi="Times New Roman" w:cs="Times New Roman"/>
          <w:sz w:val="28"/>
          <w:szCs w:val="28"/>
        </w:rPr>
        <w:t xml:space="preserve"> </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кредитная карта;</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он-лайн платежи;</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инкассо-биллинговые системы;</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электронные поручения банку потребителя о снятии средств со счета;</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предоплаты;</w:t>
      </w:r>
    </w:p>
    <w:p w:rsidR="008B13F9" w:rsidRPr="008B13F9" w:rsidRDefault="008B13F9" w:rsidP="008B13F9">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 оплата с телефонного счета. </w:t>
      </w:r>
    </w:p>
    <w:p w:rsidR="008B13F9" w:rsidRPr="00170739" w:rsidRDefault="008B13F9" w:rsidP="00170739">
      <w:pPr>
        <w:spacing w:after="0" w:line="360" w:lineRule="auto"/>
        <w:ind w:firstLine="567"/>
        <w:jc w:val="both"/>
        <w:rPr>
          <w:rFonts w:ascii="Times New Roman" w:eastAsia="Times New Roman" w:hAnsi="Times New Roman" w:cs="Times New Roman"/>
          <w:sz w:val="28"/>
          <w:szCs w:val="28"/>
        </w:rPr>
      </w:pPr>
    </w:p>
    <w:p w:rsidR="00EC4AE4" w:rsidRDefault="00EC4AE4">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170739" w:rsidRPr="00170739" w:rsidRDefault="00170739" w:rsidP="00A93E4E">
      <w:pPr>
        <w:spacing w:after="0" w:line="360" w:lineRule="auto"/>
        <w:ind w:firstLine="567"/>
        <w:jc w:val="center"/>
        <w:outlineLvl w:val="0"/>
        <w:rPr>
          <w:rFonts w:ascii="Times New Roman" w:eastAsia="Times New Roman" w:hAnsi="Times New Roman" w:cs="Times New Roman"/>
          <w:sz w:val="28"/>
          <w:szCs w:val="28"/>
        </w:rPr>
      </w:pPr>
      <w:bookmarkStart w:id="5" w:name="_Toc422071040"/>
      <w:r w:rsidRPr="00170739">
        <w:rPr>
          <w:rFonts w:ascii="Times New Roman" w:eastAsia="Times New Roman" w:hAnsi="Times New Roman" w:cs="Times New Roman"/>
          <w:b/>
          <w:bCs/>
          <w:sz w:val="28"/>
          <w:szCs w:val="28"/>
        </w:rPr>
        <w:lastRenderedPageBreak/>
        <w:t>1.2. Взаимодействие систем бронирования и туристических агентств</w:t>
      </w:r>
      <w:bookmarkEnd w:id="5"/>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Высокая экономическая эффективность использования систем компьютерного бронирования побудила их владельцев бороться за влияние на рынке туристских услуг. Для того чтобы привлечь тур агентов, компании расширили сферу применения систем бронирования, включив в их программу широкий круг услуг (бронирование гостиничных мест, прокат автомобилей, страхование авиапассажиров, оформление билетов, заграничных паспортов и даже заказов на цветы). Кроме того, программы предоставляют тур агентам возможность компьютерной обработки документации и </w:t>
      </w:r>
      <w:r w:rsidRPr="00170739">
        <w:rPr>
          <w:rFonts w:ascii="Times New Roman" w:eastAsia="Times New Roman" w:hAnsi="Times New Roman" w:cs="Times New Roman"/>
          <w:color w:val="000000" w:themeColor="text1"/>
          <w:sz w:val="28"/>
          <w:szCs w:val="28"/>
        </w:rPr>
        <w:t>бухгалтерского учета.</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Подобная компьютеризация деятельности туристских агентств существенно повысила их производительность.</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Компьютерные системы бронирования на сегодняшний день служат для удовлетворения потребностей турфирм и определяет свои первоочередные цели следующим образом: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 предлагать поставщикам (провайдерам) туристических услуг (авиаперевозки, прокат автомобилей, отели, туроператоры, железная дорога и др.) надежную и эффективную общемировую сеть сбыта, предоставляющую им доступ к наибольшей в мире базе клиентуры, принадлежащей турагентствам и коммерческим бюро авиакомпаний;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 предлагать абонентам (турагентствам) мощный инструмент управления и маркетинга, позволяющий им быть конкурентоспособными и прибыльными, иметь доступ, как к местным, так и международным провайдерам, обеспечивать управление деятельностью и вести финансовый учет работы фирмы;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 предлагать авиакомпаниям возможность использования системы в их коммерческих бюро таким образом, что и авиакомпании и турагентства могут работать через одну и ту же систему; обеспечивать глобальное </w:t>
      </w:r>
      <w:r w:rsidRPr="00170739">
        <w:rPr>
          <w:rFonts w:ascii="Times New Roman" w:eastAsia="Times New Roman" w:hAnsi="Times New Roman" w:cs="Times New Roman"/>
          <w:sz w:val="28"/>
          <w:szCs w:val="28"/>
        </w:rPr>
        <w:lastRenderedPageBreak/>
        <w:t>обслуживание посредством технических связей и союзов с другими системами.</w:t>
      </w:r>
      <w:r w:rsidR="00C101F3">
        <w:rPr>
          <w:rStyle w:val="af2"/>
          <w:rFonts w:ascii="Times New Roman" w:eastAsia="Times New Roman" w:hAnsi="Times New Roman" w:cs="Times New Roman"/>
          <w:sz w:val="28"/>
          <w:szCs w:val="28"/>
        </w:rPr>
        <w:footnoteReference w:id="7"/>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В настоящее время существует множество компьютерных программ, позволяющих распространять туруслуги с использованием компьютерных систем бронирования.</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Системы бронирования поставляют турагенствам специальные пакеты, включающие эти программы и, конечно же, специальное оборудование для осуществления деятельности. Разумеется, все операции по резервированию производятся турагенствами посредством связи с определёнными структурами, занятыми в этой сфере. Набор оборудования и средств связи зависит от выбранного турагенством типа подключения к системе: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 подключение по выделенному каналу связи (прямой провод или некоммутируемый канал связи) – прямое подключение;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 подключение с набором телефонного номера (коммутируемый канал связи) - телефонное подключение;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подключение через сеть Интернет.</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Функции агентства при самостоятельном бронировании клиентами через Интернет заключаются в проверке корректности выполненных броней, оптимизации выбранных маршрутов, выписке и доставке авиабилетов.</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Итак, каждая компьютерная система бронирования создаёт свои собственные компьютерные программы, которые выполняют следующие функции: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 позволяют проводить поиск оптимальных ценовых вариантов туруслуги;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 позволяют работать по различным тарифам, в том числе, по конфиденциальным;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lastRenderedPageBreak/>
        <w:t xml:space="preserve">- позволяют турагенству автоматически распечатывать на матричном принтере билеты, предназначенные для ручной выписки, используя данные о бронировании;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 позволяют турагентствам использовать программу автоматического составления отчетов;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 позволяют вести различные виды статистики; предоставляют доступ к обширной справочной системе оперативной информации;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позволяют контролировать все операции по взаиморасчетам с клиентами и поставщиками;</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позволяют создавать на сайте турагентства систему бронирования туруслуг для корпоративных и частных клиентов. Таким образом, посетитель сайта получает возможность самостоятельного выбора авиарейсов и отелей и их последующего бронирования.</w:t>
      </w:r>
      <w:r w:rsidR="00C101F3">
        <w:rPr>
          <w:rStyle w:val="af2"/>
          <w:rFonts w:ascii="Times New Roman" w:eastAsia="Times New Roman" w:hAnsi="Times New Roman" w:cs="Times New Roman"/>
          <w:sz w:val="28"/>
          <w:szCs w:val="28"/>
        </w:rPr>
        <w:footnoteReference w:id="8"/>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Взаимодействие туроператора с компьютерными системами бронирования создает возможность:</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интегрироваться в мировой туристский рынок;</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оперативно управлять своей деятельностью;</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расширять рынок сбыта туристской продукции;</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планировать маркетинговую деятельность;</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предварительно формировать списки потребителей и заблаговременно обеспечивать загрузку;</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анализировать спрос на туристскую продукцию и многое другое.</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w:t>
      </w:r>
    </w:p>
    <w:p w:rsidR="00EC4AE4" w:rsidRDefault="00EC4AE4">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170739" w:rsidRPr="00170739" w:rsidRDefault="00170739" w:rsidP="00A93E4E">
      <w:pPr>
        <w:spacing w:after="0" w:line="360" w:lineRule="auto"/>
        <w:ind w:firstLine="567"/>
        <w:jc w:val="center"/>
        <w:outlineLvl w:val="0"/>
        <w:rPr>
          <w:rFonts w:ascii="Times New Roman" w:eastAsia="Times New Roman" w:hAnsi="Times New Roman" w:cs="Times New Roman"/>
          <w:sz w:val="28"/>
          <w:szCs w:val="28"/>
        </w:rPr>
      </w:pPr>
      <w:bookmarkStart w:id="6" w:name="3"/>
      <w:bookmarkStart w:id="7" w:name="_Toc422071041"/>
      <w:r w:rsidRPr="00170739">
        <w:rPr>
          <w:rFonts w:ascii="Times New Roman" w:eastAsia="Times New Roman" w:hAnsi="Times New Roman" w:cs="Times New Roman"/>
          <w:b/>
          <w:bCs/>
          <w:sz w:val="28"/>
          <w:szCs w:val="28"/>
        </w:rPr>
        <w:lastRenderedPageBreak/>
        <w:t xml:space="preserve">ГЛАВА 2. </w:t>
      </w:r>
      <w:bookmarkEnd w:id="6"/>
      <w:r w:rsidR="007C7F8E">
        <w:rPr>
          <w:rFonts w:ascii="Times New Roman" w:eastAsia="Times New Roman" w:hAnsi="Times New Roman" w:cs="Times New Roman"/>
          <w:b/>
          <w:bCs/>
          <w:sz w:val="28"/>
          <w:szCs w:val="28"/>
        </w:rPr>
        <w:t>АНАЛИЗ СИСТЕМ</w:t>
      </w:r>
      <w:r w:rsidR="002A6987">
        <w:rPr>
          <w:rFonts w:ascii="Times New Roman" w:eastAsia="Times New Roman" w:hAnsi="Times New Roman" w:cs="Times New Roman"/>
          <w:b/>
          <w:bCs/>
          <w:sz w:val="28"/>
          <w:szCs w:val="28"/>
        </w:rPr>
        <w:t xml:space="preserve"> </w:t>
      </w:r>
      <w:r w:rsidR="002A6987">
        <w:rPr>
          <w:rFonts w:ascii="Times New Roman" w:eastAsia="Times New Roman" w:hAnsi="Times New Roman" w:cs="Times New Roman"/>
          <w:b/>
          <w:bCs/>
          <w:sz w:val="28"/>
          <w:szCs w:val="28"/>
          <w:lang w:val="en-US"/>
        </w:rPr>
        <w:t>ON</w:t>
      </w:r>
      <w:r w:rsidR="002A6987" w:rsidRPr="002A6987">
        <w:rPr>
          <w:rFonts w:ascii="Times New Roman" w:eastAsia="Times New Roman" w:hAnsi="Times New Roman" w:cs="Times New Roman"/>
          <w:b/>
          <w:bCs/>
          <w:sz w:val="28"/>
          <w:szCs w:val="28"/>
        </w:rPr>
        <w:t>-</w:t>
      </w:r>
      <w:r w:rsidR="002A6987">
        <w:rPr>
          <w:rFonts w:ascii="Times New Roman" w:eastAsia="Times New Roman" w:hAnsi="Times New Roman" w:cs="Times New Roman"/>
          <w:b/>
          <w:bCs/>
          <w:sz w:val="28"/>
          <w:szCs w:val="28"/>
          <w:lang w:val="en-US"/>
        </w:rPr>
        <w:t>LINE</w:t>
      </w:r>
      <w:r w:rsidR="007C7F8E">
        <w:rPr>
          <w:rFonts w:ascii="Times New Roman" w:eastAsia="Times New Roman" w:hAnsi="Times New Roman" w:cs="Times New Roman"/>
          <w:b/>
          <w:bCs/>
          <w:sz w:val="28"/>
          <w:szCs w:val="28"/>
        </w:rPr>
        <w:t xml:space="preserve"> БРОНИРОВАНИЯ </w:t>
      </w:r>
      <w:r w:rsidR="002A6987">
        <w:rPr>
          <w:rFonts w:ascii="Times New Roman" w:eastAsia="Times New Roman" w:hAnsi="Times New Roman" w:cs="Times New Roman"/>
          <w:b/>
          <w:bCs/>
          <w:sz w:val="28"/>
          <w:szCs w:val="28"/>
        </w:rPr>
        <w:t>И ИХ РОЛЬ В СОВРЕМЕННОМ ТУРИ</w:t>
      </w:r>
      <w:r w:rsidR="00D66E60">
        <w:rPr>
          <w:rFonts w:ascii="Times New Roman" w:eastAsia="Times New Roman" w:hAnsi="Times New Roman" w:cs="Times New Roman"/>
          <w:b/>
          <w:bCs/>
          <w:sz w:val="28"/>
          <w:szCs w:val="28"/>
        </w:rPr>
        <w:t>СТСКОМ БИЗНЕСЕ</w:t>
      </w:r>
      <w:bookmarkEnd w:id="7"/>
    </w:p>
    <w:p w:rsidR="002A6987" w:rsidRPr="002A6987" w:rsidRDefault="002A6987" w:rsidP="00CD6B7F">
      <w:pPr>
        <w:pStyle w:val="a4"/>
        <w:spacing w:before="0" w:beforeAutospacing="0" w:after="0" w:afterAutospacing="0" w:line="360" w:lineRule="auto"/>
        <w:jc w:val="center"/>
        <w:outlineLvl w:val="0"/>
        <w:rPr>
          <w:b/>
          <w:sz w:val="28"/>
          <w:szCs w:val="28"/>
        </w:rPr>
      </w:pPr>
      <w:bookmarkStart w:id="8" w:name="4"/>
      <w:bookmarkStart w:id="9" w:name="_Toc422071042"/>
      <w:r w:rsidRPr="002A6987">
        <w:rPr>
          <w:b/>
          <w:sz w:val="28"/>
          <w:szCs w:val="28"/>
        </w:rPr>
        <w:t>2.1 Применение информационных технологий в туризме: интернет-сайты, онлайн-бронирование</w:t>
      </w:r>
      <w:bookmarkEnd w:id="9"/>
    </w:p>
    <w:p w:rsidR="002A6987" w:rsidRDefault="002A6987" w:rsidP="002A6987">
      <w:pPr>
        <w:pStyle w:val="a4"/>
        <w:spacing w:before="0" w:beforeAutospacing="0" w:after="0" w:afterAutospacing="0" w:line="360" w:lineRule="auto"/>
        <w:ind w:firstLine="567"/>
        <w:jc w:val="both"/>
        <w:rPr>
          <w:sz w:val="28"/>
          <w:szCs w:val="28"/>
        </w:rPr>
      </w:pPr>
    </w:p>
    <w:p w:rsidR="0013101F" w:rsidRPr="0013101F" w:rsidRDefault="0013101F" w:rsidP="0013101F">
      <w:pPr>
        <w:pStyle w:val="a4"/>
        <w:spacing w:before="0" w:beforeAutospacing="0" w:after="0" w:afterAutospacing="0" w:line="360" w:lineRule="auto"/>
        <w:ind w:firstLine="567"/>
        <w:jc w:val="both"/>
        <w:rPr>
          <w:sz w:val="28"/>
          <w:szCs w:val="28"/>
        </w:rPr>
      </w:pPr>
      <w:r w:rsidRPr="0013101F">
        <w:rPr>
          <w:rStyle w:val="af3"/>
          <w:bCs/>
          <w:i w:val="0"/>
          <w:sz w:val="28"/>
          <w:szCs w:val="28"/>
        </w:rPr>
        <w:t>Бронирование через интернет ресурсы – это развивающаяся доходная ниша</w:t>
      </w:r>
    </w:p>
    <w:p w:rsidR="0013101F" w:rsidRPr="0013101F" w:rsidRDefault="0013101F" w:rsidP="0013101F">
      <w:pPr>
        <w:pStyle w:val="a4"/>
        <w:spacing w:before="0" w:beforeAutospacing="0" w:after="0" w:afterAutospacing="0" w:line="360" w:lineRule="auto"/>
        <w:ind w:firstLine="567"/>
        <w:jc w:val="both"/>
        <w:rPr>
          <w:sz w:val="28"/>
          <w:szCs w:val="28"/>
        </w:rPr>
      </w:pPr>
      <w:r w:rsidRPr="0013101F">
        <w:rPr>
          <w:sz w:val="28"/>
          <w:szCs w:val="28"/>
        </w:rPr>
        <w:t>В западных странах эта ниша уже занята, например, в США около 95% туристических агентств пользуются возможностями терминалов бронирования, и каждый второй турист заказывает номер в отеле именно через интернет. В нашей стране рынок только начинает развиваться, хотя первые системы резервирования появились достаточно давно.</w:t>
      </w:r>
    </w:p>
    <w:p w:rsidR="002A6987" w:rsidRDefault="002A6987" w:rsidP="002A6987">
      <w:pPr>
        <w:pStyle w:val="a4"/>
        <w:spacing w:before="0" w:beforeAutospacing="0" w:after="0" w:afterAutospacing="0" w:line="360" w:lineRule="auto"/>
        <w:ind w:firstLine="567"/>
        <w:jc w:val="both"/>
      </w:pPr>
      <w:r>
        <w:rPr>
          <w:sz w:val="28"/>
          <w:szCs w:val="28"/>
        </w:rPr>
        <w:t>Несмотря на быстрое развитие информационных технологий, телекоммуникаций и электронной торговли, большинство туристских организаций только в середине 1990-х гг. стали активно использовать интернет в своей деятельности.</w:t>
      </w:r>
    </w:p>
    <w:p w:rsidR="002A6987" w:rsidRDefault="002A6987" w:rsidP="002A6987">
      <w:pPr>
        <w:pStyle w:val="a4"/>
        <w:spacing w:before="0" w:beforeAutospacing="0" w:after="0" w:afterAutospacing="0" w:line="360" w:lineRule="auto"/>
        <w:ind w:firstLine="567"/>
        <w:jc w:val="both"/>
      </w:pPr>
      <w:r>
        <w:rPr>
          <w:sz w:val="28"/>
          <w:szCs w:val="28"/>
        </w:rPr>
        <w:t xml:space="preserve">Летом 1996 г. </w:t>
      </w:r>
      <w:r w:rsidR="004E0D52">
        <w:rPr>
          <w:sz w:val="28"/>
          <w:szCs w:val="28"/>
        </w:rPr>
        <w:t>«</w:t>
      </w:r>
      <w:r>
        <w:rPr>
          <w:sz w:val="28"/>
          <w:szCs w:val="28"/>
        </w:rPr>
        <w:t>Натали тур</w:t>
      </w:r>
      <w:r w:rsidR="004E0D52">
        <w:rPr>
          <w:sz w:val="28"/>
          <w:szCs w:val="28"/>
        </w:rPr>
        <w:t>»</w:t>
      </w:r>
      <w:r>
        <w:rPr>
          <w:sz w:val="28"/>
          <w:szCs w:val="28"/>
        </w:rPr>
        <w:t xml:space="preserve"> первой из российских турфирм создает собственный сайт в интернете. Тогда же объявляется о начале онлайн-бронирования. Отечественные агентства в массе  своей к такому этапу развития не были готовы.</w:t>
      </w:r>
    </w:p>
    <w:p w:rsidR="002A6987" w:rsidRDefault="002A6987" w:rsidP="002A6987">
      <w:pPr>
        <w:pStyle w:val="a4"/>
        <w:spacing w:before="0" w:beforeAutospacing="0" w:after="0" w:afterAutospacing="0" w:line="360" w:lineRule="auto"/>
        <w:ind w:firstLine="567"/>
        <w:jc w:val="both"/>
      </w:pPr>
      <w:r>
        <w:rPr>
          <w:sz w:val="28"/>
          <w:szCs w:val="28"/>
        </w:rPr>
        <w:t xml:space="preserve">В Европе онлайновая продажа туристских услуг в 2006 г. составила 37,5% от объема мирового туристского рынка. В российском туристском бизнесе интернет пока играет незначительную роль. По количеству сайтов турбизнес находится на пятом месте, пропуская впереди </w:t>
      </w:r>
      <w:r w:rsidR="004E0D52">
        <w:rPr>
          <w:sz w:val="28"/>
          <w:szCs w:val="28"/>
        </w:rPr>
        <w:t>«</w:t>
      </w:r>
      <w:r>
        <w:rPr>
          <w:sz w:val="28"/>
          <w:szCs w:val="28"/>
        </w:rPr>
        <w:t>образование</w:t>
      </w:r>
      <w:r w:rsidR="004E0D52">
        <w:rPr>
          <w:sz w:val="28"/>
          <w:szCs w:val="28"/>
        </w:rPr>
        <w:t>»</w:t>
      </w:r>
      <w:r>
        <w:rPr>
          <w:sz w:val="28"/>
          <w:szCs w:val="28"/>
        </w:rPr>
        <w:t xml:space="preserve">, </w:t>
      </w:r>
      <w:r w:rsidR="004E0D52">
        <w:rPr>
          <w:sz w:val="28"/>
          <w:szCs w:val="28"/>
        </w:rPr>
        <w:t>«</w:t>
      </w:r>
      <w:r>
        <w:rPr>
          <w:sz w:val="28"/>
          <w:szCs w:val="28"/>
        </w:rPr>
        <w:t>авто и мото</w:t>
      </w:r>
      <w:r w:rsidR="004E0D52">
        <w:rPr>
          <w:sz w:val="28"/>
          <w:szCs w:val="28"/>
        </w:rPr>
        <w:t>»</w:t>
      </w:r>
      <w:r>
        <w:rPr>
          <w:sz w:val="28"/>
          <w:szCs w:val="28"/>
        </w:rPr>
        <w:t xml:space="preserve">, </w:t>
      </w:r>
      <w:r w:rsidR="004E0D52">
        <w:rPr>
          <w:sz w:val="28"/>
          <w:szCs w:val="28"/>
        </w:rPr>
        <w:t>«</w:t>
      </w:r>
      <w:r>
        <w:rPr>
          <w:sz w:val="28"/>
          <w:szCs w:val="28"/>
        </w:rPr>
        <w:t>строительство</w:t>
      </w:r>
      <w:r w:rsidR="004E0D52">
        <w:rPr>
          <w:sz w:val="28"/>
          <w:szCs w:val="28"/>
        </w:rPr>
        <w:t>»</w:t>
      </w:r>
      <w:r>
        <w:rPr>
          <w:sz w:val="28"/>
          <w:szCs w:val="28"/>
        </w:rPr>
        <w:t xml:space="preserve">, </w:t>
      </w:r>
      <w:r w:rsidR="004E0D52">
        <w:rPr>
          <w:sz w:val="28"/>
          <w:szCs w:val="28"/>
        </w:rPr>
        <w:t>«</w:t>
      </w:r>
      <w:r>
        <w:rPr>
          <w:sz w:val="28"/>
          <w:szCs w:val="28"/>
        </w:rPr>
        <w:t>товары и услуги</w:t>
      </w:r>
      <w:r w:rsidR="004E0D52">
        <w:rPr>
          <w:sz w:val="28"/>
          <w:szCs w:val="28"/>
        </w:rPr>
        <w:t>»</w:t>
      </w:r>
      <w:r>
        <w:rPr>
          <w:sz w:val="28"/>
          <w:szCs w:val="28"/>
        </w:rPr>
        <w:t>. Сегодня большинство российских туристских компаний использует интернет как большую доску объявлений для рекламы своих возможностей по организации туристского обслуживания.</w:t>
      </w:r>
    </w:p>
    <w:p w:rsidR="002A6987" w:rsidRDefault="002A6987" w:rsidP="002A6987">
      <w:pPr>
        <w:pStyle w:val="a4"/>
        <w:spacing w:before="0" w:beforeAutospacing="0" w:after="0" w:afterAutospacing="0" w:line="360" w:lineRule="auto"/>
        <w:ind w:firstLine="567"/>
        <w:jc w:val="both"/>
      </w:pPr>
      <w:r>
        <w:rPr>
          <w:sz w:val="28"/>
          <w:szCs w:val="28"/>
        </w:rPr>
        <w:t xml:space="preserve">На российском туристском рынке в 2008 г. появилась новая </w:t>
      </w:r>
      <w:r>
        <w:rPr>
          <w:sz w:val="28"/>
          <w:szCs w:val="28"/>
          <w:lang w:val="en-US"/>
        </w:rPr>
        <w:t>IT</w:t>
      </w:r>
      <w:r>
        <w:rPr>
          <w:sz w:val="28"/>
          <w:szCs w:val="28"/>
        </w:rPr>
        <w:t xml:space="preserve">-технология – </w:t>
      </w:r>
      <w:r>
        <w:rPr>
          <w:sz w:val="28"/>
          <w:szCs w:val="28"/>
          <w:lang w:val="en-US"/>
        </w:rPr>
        <w:t>LiveOperator</w:t>
      </w:r>
      <w:r>
        <w:rPr>
          <w:sz w:val="28"/>
          <w:szCs w:val="28"/>
        </w:rPr>
        <w:t xml:space="preserve">. Главное ее назначение – повысить процент </w:t>
      </w:r>
      <w:r>
        <w:rPr>
          <w:sz w:val="28"/>
          <w:szCs w:val="28"/>
        </w:rPr>
        <w:lastRenderedPageBreak/>
        <w:t xml:space="preserve">посетителей, которые после захода на сайт стали покупателями. Другими словами, данная услуга позволяет увеличивать продажи, привлекая клиентов, которые, не найдя нужной информации, ушли бы на другой сайт. Технология позволяет в реальном времени наблюдать за посетителями веб-сайта и осуществлять интерактивное взаимодействие с ними. Согласно западной статистике, предоставляя посетителю сайта возможность немедленно связаться  с онлайн-консультантом, компания сможет увеличить объем продаж на 30-40%. </w:t>
      </w:r>
    </w:p>
    <w:p w:rsidR="002A6987" w:rsidRDefault="002A6987" w:rsidP="002A6987">
      <w:pPr>
        <w:pStyle w:val="a4"/>
        <w:spacing w:before="0" w:beforeAutospacing="0" w:after="0" w:afterAutospacing="0" w:line="360" w:lineRule="auto"/>
        <w:ind w:firstLine="567"/>
        <w:jc w:val="both"/>
      </w:pPr>
      <w:r>
        <w:rPr>
          <w:sz w:val="28"/>
          <w:szCs w:val="28"/>
        </w:rPr>
        <w:t>Кроме  того, рынок онлайн-бронирования в нашей стране динамично развивается. По оценкам экспертов, в 2011 г. он вырос на 40%. Доля гостиничных услуг здесь пока еще невелика, но она стабильно увеличивается. Безусловно, львиную его долю занимает бронирование авиабилетов. На долю отелей приходится 5-10% от общего объема заказов. Среди сдерживающих факторов особенно остро стоит вопрос неразвитости рынка интернет-услуг. И это проблема не только для регионов, но и для Москвы, поскольку сейчас очень многие пользователи переходят на мобильные устройства. А 61% компаний, работающих в сегменте онлайн-продаж в туризме, не имеют сайта, адаптированного под мобильный интернет.</w:t>
      </w:r>
    </w:p>
    <w:p w:rsidR="002A6987" w:rsidRDefault="002A6987" w:rsidP="002A6987">
      <w:pPr>
        <w:pStyle w:val="a4"/>
        <w:spacing w:before="0" w:beforeAutospacing="0" w:after="0" w:afterAutospacing="0" w:line="360" w:lineRule="auto"/>
        <w:ind w:firstLine="567"/>
        <w:jc w:val="both"/>
      </w:pPr>
      <w:r>
        <w:rPr>
          <w:sz w:val="28"/>
          <w:szCs w:val="28"/>
        </w:rPr>
        <w:t xml:space="preserve">Туристические агентства давно используют в своей работе </w:t>
      </w:r>
      <w:r>
        <w:rPr>
          <w:sz w:val="28"/>
          <w:szCs w:val="28"/>
          <w:lang w:val="en-US"/>
        </w:rPr>
        <w:t>GDS</w:t>
      </w:r>
      <w:r>
        <w:rPr>
          <w:sz w:val="28"/>
          <w:szCs w:val="28"/>
        </w:rPr>
        <w:t xml:space="preserve"> – аналоги и прародители современных онлайн-систем. Компьютерные системы бронирования позволяют потребителям находить удовлетворяющие их варианты путешествий и покупать билеты в режиме реального времени. Компьютерные системы бронирования сегодня объединены в глобальные распределительные системы (</w:t>
      </w:r>
      <w:r>
        <w:rPr>
          <w:sz w:val="28"/>
          <w:szCs w:val="28"/>
          <w:lang w:val="en-US"/>
        </w:rPr>
        <w:t>GlobalDistributionSystems</w:t>
      </w:r>
      <w:r>
        <w:rPr>
          <w:sz w:val="28"/>
          <w:szCs w:val="28"/>
        </w:rPr>
        <w:t xml:space="preserve"> - </w:t>
      </w:r>
      <w:r>
        <w:rPr>
          <w:sz w:val="28"/>
          <w:szCs w:val="28"/>
          <w:lang w:val="en-US"/>
        </w:rPr>
        <w:t>GDS</w:t>
      </w:r>
      <w:r>
        <w:rPr>
          <w:sz w:val="28"/>
          <w:szCs w:val="28"/>
        </w:rPr>
        <w:t xml:space="preserve">), которые в течение длительного времени являются крупнейшими мировыми сетями и используются туристскими фирмами как привычный рабочий инструмент. К началу </w:t>
      </w:r>
      <w:r>
        <w:rPr>
          <w:sz w:val="28"/>
          <w:szCs w:val="28"/>
          <w:lang w:val="en-US"/>
        </w:rPr>
        <w:t>XXI</w:t>
      </w:r>
      <w:r>
        <w:rPr>
          <w:sz w:val="28"/>
          <w:szCs w:val="28"/>
        </w:rPr>
        <w:t xml:space="preserve">в. сложились четыре основные системы – </w:t>
      </w:r>
      <w:r>
        <w:rPr>
          <w:sz w:val="28"/>
          <w:szCs w:val="28"/>
          <w:lang w:val="en-US"/>
        </w:rPr>
        <w:t>Galileo</w:t>
      </w:r>
      <w:r>
        <w:rPr>
          <w:sz w:val="28"/>
          <w:szCs w:val="28"/>
        </w:rPr>
        <w:t xml:space="preserve">, </w:t>
      </w:r>
      <w:r>
        <w:rPr>
          <w:sz w:val="28"/>
          <w:szCs w:val="28"/>
          <w:lang w:val="en-US"/>
        </w:rPr>
        <w:t>Amadeus</w:t>
      </w:r>
      <w:r>
        <w:rPr>
          <w:sz w:val="28"/>
          <w:szCs w:val="28"/>
        </w:rPr>
        <w:t xml:space="preserve">, </w:t>
      </w:r>
      <w:r>
        <w:rPr>
          <w:sz w:val="28"/>
          <w:szCs w:val="28"/>
          <w:lang w:val="en-US"/>
        </w:rPr>
        <w:t>Sabre</w:t>
      </w:r>
      <w:r>
        <w:rPr>
          <w:sz w:val="28"/>
          <w:szCs w:val="28"/>
        </w:rPr>
        <w:t xml:space="preserve">, </w:t>
      </w:r>
      <w:r>
        <w:rPr>
          <w:sz w:val="28"/>
          <w:szCs w:val="28"/>
          <w:lang w:val="en-US"/>
        </w:rPr>
        <w:t>Worldspan</w:t>
      </w:r>
      <w:r>
        <w:rPr>
          <w:sz w:val="28"/>
          <w:szCs w:val="28"/>
        </w:rPr>
        <w:t xml:space="preserve">. Сегодня </w:t>
      </w:r>
      <w:r>
        <w:rPr>
          <w:sz w:val="28"/>
          <w:szCs w:val="28"/>
          <w:lang w:val="en-US"/>
        </w:rPr>
        <w:t>GDS</w:t>
      </w:r>
      <w:r>
        <w:rPr>
          <w:sz w:val="28"/>
          <w:szCs w:val="28"/>
        </w:rPr>
        <w:t xml:space="preserve"> имеют прямой доступ в режиме реального времени к базам данных практически всех судоходных и авиакомпаний, железных </w:t>
      </w:r>
      <w:r>
        <w:rPr>
          <w:sz w:val="28"/>
          <w:szCs w:val="28"/>
        </w:rPr>
        <w:lastRenderedPageBreak/>
        <w:t xml:space="preserve">дорог, гостиничных цепей, туристский фирм и центров, фирм по прокату автомашин и др. </w:t>
      </w:r>
    </w:p>
    <w:p w:rsidR="002A6987" w:rsidRDefault="002A6987" w:rsidP="002A6987">
      <w:pPr>
        <w:pStyle w:val="a4"/>
        <w:spacing w:before="0" w:beforeAutospacing="0" w:after="0" w:afterAutospacing="0" w:line="360" w:lineRule="auto"/>
        <w:ind w:firstLine="567"/>
        <w:jc w:val="both"/>
      </w:pPr>
      <w:r>
        <w:rPr>
          <w:sz w:val="28"/>
          <w:szCs w:val="28"/>
        </w:rPr>
        <w:t xml:space="preserve">Т.о. турфирмы активно используют в своей работе онлайн-сервисы. Онлайн-системы бронирования также используются. Эти системы </w:t>
      </w:r>
      <w:r w:rsidR="004E0D52">
        <w:rPr>
          <w:sz w:val="28"/>
          <w:szCs w:val="28"/>
        </w:rPr>
        <w:t>«</w:t>
      </w:r>
      <w:r>
        <w:rPr>
          <w:sz w:val="28"/>
          <w:szCs w:val="28"/>
        </w:rPr>
        <w:t>закрытые</w:t>
      </w:r>
      <w:r w:rsidR="004E0D52">
        <w:rPr>
          <w:sz w:val="28"/>
          <w:szCs w:val="28"/>
        </w:rPr>
        <w:t>»</w:t>
      </w:r>
      <w:r>
        <w:rPr>
          <w:sz w:val="28"/>
          <w:szCs w:val="28"/>
        </w:rPr>
        <w:t>, профессиональные. Онлайн-серверы бронирования отелей также используются турфирмами, но часто только для того, чтобы посмотреть, какую цену может получить клиент, если будет бронировать услугу самостоятельно.</w:t>
      </w:r>
    </w:p>
    <w:p w:rsidR="002A6987" w:rsidRDefault="002A6987" w:rsidP="002A6987">
      <w:pPr>
        <w:pStyle w:val="a4"/>
        <w:spacing w:before="0" w:beforeAutospacing="0" w:after="0" w:afterAutospacing="0" w:line="360" w:lineRule="auto"/>
        <w:ind w:firstLine="567"/>
        <w:jc w:val="both"/>
        <w:rPr>
          <w:sz w:val="28"/>
          <w:szCs w:val="28"/>
        </w:rPr>
      </w:pPr>
      <w:r>
        <w:rPr>
          <w:sz w:val="28"/>
          <w:szCs w:val="28"/>
        </w:rPr>
        <w:t>Системы бронирования отелей совершенствуются быстро. Каждые два-три года появляется новый продукт, который чем-то оказывается полезным для рынка. Специалисты уверены, что уже в ближайшем будущем работа в индустрии туризма будет практически немыслима без использования интернет-сервисов.</w:t>
      </w:r>
    </w:p>
    <w:p w:rsidR="0013101F" w:rsidRPr="0013101F" w:rsidRDefault="0013101F" w:rsidP="0013101F">
      <w:pPr>
        <w:pStyle w:val="a4"/>
        <w:spacing w:before="0" w:beforeAutospacing="0" w:after="0" w:afterAutospacing="0" w:line="360" w:lineRule="auto"/>
        <w:ind w:firstLine="567"/>
        <w:jc w:val="both"/>
        <w:rPr>
          <w:sz w:val="28"/>
          <w:szCs w:val="28"/>
        </w:rPr>
      </w:pPr>
      <w:r w:rsidRPr="0013101F">
        <w:rPr>
          <w:sz w:val="28"/>
          <w:szCs w:val="28"/>
        </w:rPr>
        <w:t>За последние несколько лет объем рынка вырос на 50%, эксперты уверены, что уже к 2015 году эта цифра существенно подрастет, а общий объем рынка будет составлять десятки миллиардов долларов (объем одного только российского рынка по прогнозам экспертов составит порядка 10 млрд. долларов).</w:t>
      </w:r>
    </w:p>
    <w:p w:rsidR="0013101F" w:rsidRPr="0013101F" w:rsidRDefault="0013101F" w:rsidP="0013101F">
      <w:pPr>
        <w:pStyle w:val="a4"/>
        <w:spacing w:before="0" w:beforeAutospacing="0" w:after="0" w:afterAutospacing="0" w:line="360" w:lineRule="auto"/>
        <w:ind w:firstLine="567"/>
        <w:jc w:val="both"/>
        <w:rPr>
          <w:sz w:val="28"/>
          <w:szCs w:val="28"/>
        </w:rPr>
      </w:pPr>
      <w:r w:rsidRPr="0013101F">
        <w:rPr>
          <w:sz w:val="28"/>
          <w:szCs w:val="28"/>
        </w:rPr>
        <w:t>Преимущество систем бронирования в их удобстве, экономии времени и возможности выбрать наиболее оптимальный вариант. В частности, если говорить о гостиничной индустрии, то с помощью онлайн ресурсов можно оформить бронь на гостиничное заведение в любой точке плане, будь это отель кемпински в мюнхене или хостел в российской столице. Пользователь получает доступ к большой базе данных, которая включает в себя заведения разного класса: отели всех категорий, хостелы, мини-отели, гостевые дома.</w:t>
      </w:r>
    </w:p>
    <w:p w:rsidR="0013101F" w:rsidRPr="0013101F" w:rsidRDefault="0013101F" w:rsidP="0013101F">
      <w:pPr>
        <w:pStyle w:val="a4"/>
        <w:spacing w:before="0" w:beforeAutospacing="0" w:after="0" w:afterAutospacing="0" w:line="360" w:lineRule="auto"/>
        <w:ind w:firstLine="567"/>
        <w:jc w:val="both"/>
        <w:rPr>
          <w:sz w:val="28"/>
          <w:szCs w:val="28"/>
        </w:rPr>
      </w:pPr>
      <w:r w:rsidRPr="0013101F">
        <w:rPr>
          <w:sz w:val="28"/>
          <w:szCs w:val="28"/>
        </w:rPr>
        <w:t xml:space="preserve">На сегодняшний день система GDS используется не только для бронирования авиабилетов, но и для бронирования гостиниц, круизов, автомобилей. Сотни тысяч туристических организаций, которые подключены к терминалам глобальных систем бронирования Amadeus, Galileo, Sabre, и Woldspan, имеют возможность предоставить своим клиентам набор услуг по </w:t>
      </w:r>
      <w:r w:rsidRPr="0013101F">
        <w:rPr>
          <w:sz w:val="28"/>
          <w:szCs w:val="28"/>
        </w:rPr>
        <w:lastRenderedPageBreak/>
        <w:t xml:space="preserve">бронированию в режиме реального времени. Поэтому любой агент туристической компании с помощью определенных команд может легко найти клиенту нужный ему отель, посмотреть цены, наличие мест и выполнить бронирование. </w:t>
      </w:r>
    </w:p>
    <w:p w:rsidR="0013101F" w:rsidRPr="0013101F" w:rsidRDefault="0013101F" w:rsidP="0013101F">
      <w:pPr>
        <w:pStyle w:val="a4"/>
        <w:spacing w:before="0" w:beforeAutospacing="0" w:after="0" w:afterAutospacing="0" w:line="360" w:lineRule="auto"/>
        <w:ind w:firstLine="567"/>
        <w:jc w:val="both"/>
        <w:rPr>
          <w:sz w:val="28"/>
          <w:szCs w:val="28"/>
        </w:rPr>
      </w:pPr>
      <w:r w:rsidRPr="0013101F">
        <w:rPr>
          <w:sz w:val="28"/>
          <w:szCs w:val="28"/>
        </w:rPr>
        <w:t xml:space="preserve">Интернет Системы Бронированя (IDS), известные также как Альтернативные Системы Бронирования (ADS), появились в начале 90-х годов XX столетия и выступили в качестве альтернативы уже существующей системе GDS. В отличие от GDS, доступ к которой имеют только агенты туристических компаний, ADS дает возможность пользоваться услугами бронирования не только туристическим агентам, но и частным лицам. Зайдя на любой из порталов системы ADS, каждый клиент может самостоятельно сделать выбор нужного ему отеля и тип номера на четко определенные даты, забронировать свой запрос в режиме реального времени и моментально получить подтверждение на адрес своей электронной почты. На сегодняшний день в мире существует большое количество подобных сайтов, среди которых можно отметить – Trevelocity.com, HRS.com, Hotels.com, Expedia.com, Priceline.com, Orbitz.com, а также русскоязычный портал туристической компании НОТА БЕНЕ – Hotels.su. </w:t>
      </w:r>
    </w:p>
    <w:p w:rsidR="002A6987" w:rsidRDefault="002A6987" w:rsidP="002A6987">
      <w:pPr>
        <w:pStyle w:val="a4"/>
        <w:spacing w:before="0" w:beforeAutospacing="0" w:after="0" w:afterAutospacing="0" w:line="360" w:lineRule="auto"/>
        <w:ind w:firstLine="567"/>
        <w:jc w:val="both"/>
        <w:rPr>
          <w:sz w:val="28"/>
          <w:szCs w:val="28"/>
        </w:rPr>
      </w:pPr>
    </w:p>
    <w:p w:rsidR="0013101F" w:rsidRDefault="0013101F">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2A6987" w:rsidRPr="00170739" w:rsidRDefault="002A6987" w:rsidP="002A6987">
      <w:pPr>
        <w:spacing w:after="0" w:line="360" w:lineRule="auto"/>
        <w:ind w:firstLine="567"/>
        <w:jc w:val="center"/>
        <w:outlineLvl w:val="0"/>
        <w:rPr>
          <w:rFonts w:ascii="Times New Roman" w:eastAsia="Times New Roman" w:hAnsi="Times New Roman" w:cs="Times New Roman"/>
          <w:sz w:val="28"/>
          <w:szCs w:val="28"/>
        </w:rPr>
      </w:pPr>
      <w:bookmarkStart w:id="10" w:name="_Toc422071043"/>
      <w:r>
        <w:rPr>
          <w:rFonts w:ascii="Times New Roman" w:eastAsia="Times New Roman" w:hAnsi="Times New Roman" w:cs="Times New Roman"/>
          <w:b/>
          <w:bCs/>
          <w:sz w:val="28"/>
          <w:szCs w:val="28"/>
        </w:rPr>
        <w:lastRenderedPageBreak/>
        <w:t>2.2</w:t>
      </w:r>
      <w:r w:rsidRPr="00170739">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Анализ современных систем бронирования</w:t>
      </w:r>
      <w:bookmarkEnd w:id="10"/>
    </w:p>
    <w:p w:rsidR="002A6987" w:rsidRPr="00170739" w:rsidRDefault="002A6987" w:rsidP="002A6987">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Нас сегодняшний момент существуют 5 наиболее распространенные системы бронирования, применяемые на рынке авиаперевозок России: международные Амадеус (Amadeus), Сейбр (Sabre), Галилео (Galileo), Габриэль (Gabriel SITA) и российская разработка – Сирена Тревел. Рассмотрим каждую подробнее.</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Amadeus – Глобальная дистрибутивная система бронирования авиаперелетов, гостиниц, автомобилей, железнодорожных перевозок, паромов, круизов. Предлагают свой продукт агентствам, работающим в туристическом бизнесе, которые хотели бы повысить профессиональный уровень и ускорить процесс обслуживания своих клиентов.</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Amadeus – самая популярная Компьютерная Система Бронирования в мире. Благодаря устойчивому росту числа новых подключений во всем мире, технологии, решения и услуги широко используются в различных сферах индустрии туризма: от крупных международных авиакомпаний и низкобюджетных перевозчиков до гостиничных операторов, трэвел агентств, туроператоров и компаний по аренде автомобилей.</w:t>
      </w:r>
    </w:p>
    <w:p w:rsidR="002A6987"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Amadeus – это ведущий поставщик передовых решений в области дистрибуции, информационных технологий и электронных продаж. Компания Амадеус является ключевым партнером самых успешных мировых компаний индустрии туризма, авиаперевозок и представляет Вашему вниманию глобальную систему бронирования Amadeus.</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АМАДЕУС - ведущая Глобальная распределительная система (ГРС) и технологический провайдер, удовлетворяющий потребности мирового рынка в маркетинге, продаже и распределении туристических услуг. Наибольшее число офисов туристических агентств во всем мире выбрали Амадеус.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Использование системы Амадеус позволяет узнать график полетов рейсов 753 авиакомпаний, возможность забронировать места на рейсы 423 </w:t>
      </w:r>
      <w:r w:rsidRPr="00745C70">
        <w:rPr>
          <w:sz w:val="28"/>
          <w:szCs w:val="28"/>
        </w:rPr>
        <w:lastRenderedPageBreak/>
        <w:t xml:space="preserve">авиакомпаний (более 95% мирового рынка регулярных пассажирских авиаперевозок).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Из российских авиакомпаний в Амадеус представлены: Аэрофлот, Трансаэро, Пулковские авиалинии, Ист Лайн, Уральские авиалинии, а/к Сибирь, а/к Самара, Красноярские авиалинии, Калиниградские авиалинии, Кавминводавиа, Центравиа, авиакомпании под кодом ТКП.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Система также обеспечивает доступ к ресурсам 51 000 гостиниц, 48 компаний по прокату автомобилей и позволяет работать с продуктами туроператоров, железными дорогами, круизными и страховыми компаниями.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Система Амадеус была основанная в 1987 г. и начала полноценное функционирование с 1992 г. Структура управления системой включает в себя штаб квартиру в Мадриде, базу данных, где храниться вся информация, в Эрдинге (недалеко от Мюнхена), Германия и центр по развитию системы, расположенный в Софии Антиполисе (рядом с Ниццей), Франция.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Туристические агентства России (около 280) с 1991 года пользуются системой </w:t>
      </w:r>
      <w:r w:rsidR="004E0D52">
        <w:rPr>
          <w:sz w:val="28"/>
          <w:szCs w:val="28"/>
        </w:rPr>
        <w:t>«</w:t>
      </w:r>
      <w:r w:rsidRPr="00745C70">
        <w:rPr>
          <w:sz w:val="28"/>
          <w:szCs w:val="28"/>
        </w:rPr>
        <w:t>Амадеус</w:t>
      </w:r>
      <w:r w:rsidR="004E0D52">
        <w:rPr>
          <w:sz w:val="28"/>
          <w:szCs w:val="28"/>
        </w:rPr>
        <w:t>»</w:t>
      </w:r>
      <w:r w:rsidRPr="00745C70">
        <w:rPr>
          <w:sz w:val="28"/>
          <w:szCs w:val="28"/>
        </w:rPr>
        <w:t xml:space="preserve"> через КСБ-партнеров </w:t>
      </w:r>
      <w:r w:rsidR="004E0D52">
        <w:rPr>
          <w:sz w:val="28"/>
          <w:szCs w:val="28"/>
        </w:rPr>
        <w:t>«</w:t>
      </w:r>
      <w:r w:rsidRPr="00745C70">
        <w:rPr>
          <w:sz w:val="28"/>
          <w:szCs w:val="28"/>
        </w:rPr>
        <w:t>Амадеус</w:t>
      </w:r>
      <w:r w:rsidR="004E0D52">
        <w:rPr>
          <w:sz w:val="28"/>
          <w:szCs w:val="28"/>
        </w:rPr>
        <w:t>»</w:t>
      </w:r>
      <w:r w:rsidRPr="00745C70">
        <w:rPr>
          <w:sz w:val="28"/>
          <w:szCs w:val="28"/>
        </w:rPr>
        <w:t>, таких, как Star, Smart, AMADEUS-Финляндия. Поскольку турагентства-пользователи систе-мы (от Санкт-Петербурга на западе до Владивостока на востоке) в настоящее время подключены к базе данных в Мюнхене (Германия), они образуют единую сеть AMADEUS-Россия, которая становится явным лидером среди других компьютерных систем бронирования в России.</w:t>
      </w:r>
    </w:p>
    <w:p w:rsidR="00745C70" w:rsidRPr="00745C70" w:rsidRDefault="004E0D52" w:rsidP="00745C70">
      <w:pPr>
        <w:pStyle w:val="a4"/>
        <w:spacing w:before="0" w:beforeAutospacing="0" w:after="0" w:afterAutospacing="0" w:line="360" w:lineRule="auto"/>
        <w:ind w:firstLine="567"/>
        <w:jc w:val="both"/>
        <w:rPr>
          <w:sz w:val="28"/>
          <w:szCs w:val="28"/>
        </w:rPr>
      </w:pPr>
      <w:r>
        <w:rPr>
          <w:sz w:val="28"/>
          <w:szCs w:val="28"/>
        </w:rPr>
        <w:t>«</w:t>
      </w:r>
      <w:r w:rsidR="00745C70" w:rsidRPr="00745C70">
        <w:rPr>
          <w:sz w:val="28"/>
          <w:szCs w:val="28"/>
        </w:rPr>
        <w:t>Амадеус</w:t>
      </w:r>
      <w:r>
        <w:rPr>
          <w:sz w:val="28"/>
          <w:szCs w:val="28"/>
        </w:rPr>
        <w:t>»</w:t>
      </w:r>
      <w:r w:rsidR="00745C70" w:rsidRPr="00745C70">
        <w:rPr>
          <w:sz w:val="28"/>
          <w:szCs w:val="28"/>
        </w:rPr>
        <w:t xml:space="preserve"> концентрирует в себе информацию о заказе билетов на рейсы международных авиакомпаний, аренде автомобилей, бронировании мест в гостиницах и представляет собой самую объемную базу данных. КСБ </w:t>
      </w:r>
      <w:r>
        <w:rPr>
          <w:sz w:val="28"/>
          <w:szCs w:val="28"/>
        </w:rPr>
        <w:t>«</w:t>
      </w:r>
      <w:r w:rsidR="00745C70" w:rsidRPr="00745C70">
        <w:rPr>
          <w:sz w:val="28"/>
          <w:szCs w:val="28"/>
        </w:rPr>
        <w:t>Амадеус</w:t>
      </w:r>
      <w:r>
        <w:rPr>
          <w:sz w:val="28"/>
          <w:szCs w:val="28"/>
        </w:rPr>
        <w:t>»</w:t>
      </w:r>
      <w:r w:rsidR="00745C70" w:rsidRPr="00745C70">
        <w:rPr>
          <w:sz w:val="28"/>
          <w:szCs w:val="28"/>
        </w:rPr>
        <w:t xml:space="preserve"> доступна через компьютерные сети и работает на автономных системах. Воспользоваться ею могут уже около 170000 профессионалов, работающих в сфере путешествий и туризма на всех пяти континентах.</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Кроме того, </w:t>
      </w:r>
      <w:r w:rsidR="004E0D52">
        <w:rPr>
          <w:sz w:val="28"/>
          <w:szCs w:val="28"/>
        </w:rPr>
        <w:t>«</w:t>
      </w:r>
      <w:r w:rsidRPr="00745C70">
        <w:rPr>
          <w:sz w:val="28"/>
          <w:szCs w:val="28"/>
        </w:rPr>
        <w:t>Амадеус</w:t>
      </w:r>
      <w:r w:rsidR="004E0D52">
        <w:rPr>
          <w:sz w:val="28"/>
          <w:szCs w:val="28"/>
        </w:rPr>
        <w:t>»</w:t>
      </w:r>
      <w:r w:rsidRPr="00745C70">
        <w:rPr>
          <w:sz w:val="28"/>
          <w:szCs w:val="28"/>
        </w:rPr>
        <w:t xml:space="preserve"> позволяет мгновенно бронировать услуги местных компаний, включая железнодорожные, фирм, занимающихся </w:t>
      </w:r>
      <w:r w:rsidRPr="00745C70">
        <w:rPr>
          <w:sz w:val="28"/>
          <w:szCs w:val="28"/>
        </w:rPr>
        <w:lastRenderedPageBreak/>
        <w:t>морскими пассажирским перевозками и даже распространяющих билеты на всевозможные культурные мероприятия.</w:t>
      </w:r>
    </w:p>
    <w:p w:rsidR="00745C70" w:rsidRPr="00745C70" w:rsidRDefault="004E0D52" w:rsidP="00745C70">
      <w:pPr>
        <w:pStyle w:val="a4"/>
        <w:spacing w:before="0" w:beforeAutospacing="0" w:after="0" w:afterAutospacing="0" w:line="360" w:lineRule="auto"/>
        <w:ind w:firstLine="567"/>
        <w:jc w:val="both"/>
        <w:rPr>
          <w:sz w:val="28"/>
          <w:szCs w:val="28"/>
        </w:rPr>
      </w:pPr>
      <w:r>
        <w:rPr>
          <w:sz w:val="28"/>
          <w:szCs w:val="28"/>
        </w:rPr>
        <w:t>«</w:t>
      </w:r>
      <w:r w:rsidR="00745C70" w:rsidRPr="00745C70">
        <w:rPr>
          <w:sz w:val="28"/>
          <w:szCs w:val="28"/>
        </w:rPr>
        <w:t>Амадеус</w:t>
      </w:r>
      <w:r>
        <w:rPr>
          <w:sz w:val="28"/>
          <w:szCs w:val="28"/>
        </w:rPr>
        <w:t>»</w:t>
      </w:r>
      <w:r w:rsidR="00745C70" w:rsidRPr="00745C70">
        <w:rPr>
          <w:sz w:val="28"/>
          <w:szCs w:val="28"/>
        </w:rPr>
        <w:t xml:space="preserve"> является самой популярной компьютерной системой бронирования и способна оказывать большее количество международных услуг, чем любая другая подобная система. За считанные секунды </w:t>
      </w:r>
      <w:r>
        <w:rPr>
          <w:sz w:val="28"/>
          <w:szCs w:val="28"/>
        </w:rPr>
        <w:t>«</w:t>
      </w:r>
      <w:r w:rsidR="00745C70" w:rsidRPr="00745C70">
        <w:rPr>
          <w:sz w:val="28"/>
          <w:szCs w:val="28"/>
        </w:rPr>
        <w:t>Амадеус</w:t>
      </w:r>
      <w:r>
        <w:rPr>
          <w:sz w:val="28"/>
          <w:szCs w:val="28"/>
        </w:rPr>
        <w:t>»</w:t>
      </w:r>
      <w:r w:rsidR="00745C70" w:rsidRPr="00745C70">
        <w:rPr>
          <w:sz w:val="28"/>
          <w:szCs w:val="28"/>
        </w:rPr>
        <w:t xml:space="preserve"> позволяет любому агенту в реальном времени получить самую точную на данный момент информацию для бронирования, дополняя сервис высокоразвитыми функциями управления, что еще более повышает продуктивность его работы. Вся данная информация является гарантированно </w:t>
      </w:r>
      <w:r>
        <w:rPr>
          <w:sz w:val="28"/>
          <w:szCs w:val="28"/>
        </w:rPr>
        <w:t>«</w:t>
      </w:r>
      <w:r w:rsidR="00745C70" w:rsidRPr="00745C70">
        <w:rPr>
          <w:sz w:val="28"/>
          <w:szCs w:val="28"/>
        </w:rPr>
        <w:t>нейтральной</w:t>
      </w:r>
      <w:r>
        <w:rPr>
          <w:sz w:val="28"/>
          <w:szCs w:val="28"/>
        </w:rPr>
        <w:t>»</w:t>
      </w:r>
      <w:r w:rsidR="00745C70" w:rsidRPr="00745C70">
        <w:rPr>
          <w:sz w:val="28"/>
          <w:szCs w:val="28"/>
        </w:rPr>
        <w:t>, то есть никому из компаний, предоставляющих свои услуги, не отдается предпочтение. Это дает пользователям истинное представление о доступных вариантах.</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Партнерство во имя развития - именно эта философия является движущей силой, направляющей развитие продуктов и услуг компании </w:t>
      </w:r>
      <w:r w:rsidR="004E0D52">
        <w:rPr>
          <w:sz w:val="28"/>
          <w:szCs w:val="28"/>
        </w:rPr>
        <w:t>«</w:t>
      </w:r>
      <w:r w:rsidRPr="00745C70">
        <w:rPr>
          <w:sz w:val="28"/>
          <w:szCs w:val="28"/>
        </w:rPr>
        <w:t>Амадеус</w:t>
      </w:r>
      <w:r w:rsidR="004E0D52">
        <w:rPr>
          <w:sz w:val="28"/>
          <w:szCs w:val="28"/>
        </w:rPr>
        <w:t>»</w:t>
      </w:r>
      <w:r w:rsidRPr="00745C70">
        <w:rPr>
          <w:sz w:val="28"/>
          <w:szCs w:val="28"/>
        </w:rPr>
        <w:t xml:space="preserve">. Полная нейтральность и независимость всех продуктов </w:t>
      </w:r>
      <w:r w:rsidR="004E0D52">
        <w:rPr>
          <w:sz w:val="28"/>
          <w:szCs w:val="28"/>
        </w:rPr>
        <w:t>«</w:t>
      </w:r>
      <w:r w:rsidRPr="00745C70">
        <w:rPr>
          <w:sz w:val="28"/>
          <w:szCs w:val="28"/>
        </w:rPr>
        <w:t>Амадеус</w:t>
      </w:r>
      <w:r w:rsidR="004E0D52">
        <w:rPr>
          <w:sz w:val="28"/>
          <w:szCs w:val="28"/>
        </w:rPr>
        <w:t>»</w:t>
      </w:r>
      <w:r w:rsidRPr="00745C70">
        <w:rPr>
          <w:sz w:val="28"/>
          <w:szCs w:val="28"/>
        </w:rPr>
        <w:t xml:space="preserve"> помогает представить клиентам всеохватывающую картину вариантов отдыха и путешествий. </w:t>
      </w:r>
    </w:p>
    <w:p w:rsidR="00745C70" w:rsidRPr="00745C70" w:rsidRDefault="004E0D52" w:rsidP="00745C70">
      <w:pPr>
        <w:pStyle w:val="a4"/>
        <w:spacing w:before="0" w:beforeAutospacing="0" w:after="0" w:afterAutospacing="0" w:line="360" w:lineRule="auto"/>
        <w:ind w:firstLine="567"/>
        <w:jc w:val="both"/>
        <w:rPr>
          <w:sz w:val="28"/>
          <w:szCs w:val="28"/>
        </w:rPr>
      </w:pPr>
      <w:r>
        <w:rPr>
          <w:sz w:val="28"/>
          <w:szCs w:val="28"/>
        </w:rPr>
        <w:t>«</w:t>
      </w:r>
      <w:r w:rsidR="00745C70" w:rsidRPr="00745C70">
        <w:rPr>
          <w:sz w:val="28"/>
          <w:szCs w:val="28"/>
        </w:rPr>
        <w:t>Амадеус</w:t>
      </w:r>
      <w:r>
        <w:rPr>
          <w:sz w:val="28"/>
          <w:szCs w:val="28"/>
        </w:rPr>
        <w:t>»</w:t>
      </w:r>
      <w:r w:rsidR="00745C70" w:rsidRPr="00745C70">
        <w:rPr>
          <w:sz w:val="28"/>
          <w:szCs w:val="28"/>
        </w:rPr>
        <w:t xml:space="preserve"> предлагает самый надежный спектр услуг сферы путешествий и туризма, а также предоставляет полный инструментарий управления, доступный из любого места.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AMADEUS Air - это система, обеспечивающая доступ к cамому обширному выбору международных авиарейсов в мире, предоставляя в режиме реального времени расписания полетов более 400 авиалиний.</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Здесь гарантируется совершенно точная, до последней минуты скорректированная информация о рейсах до любого пункта назначения в мире. Это обеспечивает большую доступность последних сведений о свободных местах.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AMADEUS Fare Guote - крупнейшая и тем не менее простая в использовании база данных по тарифам авиалиний. Вся нужная информация доступна с помощью одного запроса, поэтому нет необходимости </w:t>
      </w:r>
      <w:r w:rsidRPr="00745C70">
        <w:rPr>
          <w:sz w:val="28"/>
          <w:szCs w:val="28"/>
        </w:rPr>
        <w:lastRenderedPageBreak/>
        <w:t>просматривать на дисплее результаты дополнительных запросов. Здесь быстрое и простое получение комбинированных цен для сложных маршрутов с предоставлением возможных скидок - и все это в одной операции. При этом нет нужды в бронировании для квотации цен или запросов.</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Система AMADEUS Hotels предлагает точную, скорректированную до последней минуты информацию о размещениях ориентировочно в 35000 сетях отелей и гостиниц во всем мире. Дополнительно эта система предоставляет очень ценные сведения о местонахождении гостиницы, наличии свободных мест, о видах услуг и специальных расценках, оговариваемых конкретным агентством. С помощью разнообразных легко читаемых и настраиваемых экранов можно предложить клиентам именно тот номер в гостинице, который больше всего им подходит.</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Система AMADEUS CARS предлагает возможности бронирования в режиме реального времени, обеспечивая взаимодействие с основными компаниями проката автомобилей в тысячах населенных пунктов в сотнях стран. Можно получить информацию из базы данных многих компаний, узнать о специальных расценках и предложениях, квотировать тарифы в местной валюте. Все представленные цены будут фактическими ценами, без каких-либо вводящих в заблуждение скрытых условий и ограничений, что позволяет смело предлагать их клиентам. Информация доступна в интерактивном режиме, поэтому клиент может сам узнать об условиях и услугах соответствующей компании, а также уточнить минимальные требования относительно возраста и квалификации, предъявляемые к водителю этой компанией и в данной стране. Для удобства клиента запрос о местонахождении предлагающей услуги компании производится по любым городам или аэропортам.</w:t>
      </w:r>
    </w:p>
    <w:p w:rsidR="00745C70" w:rsidRPr="00745C70" w:rsidRDefault="004E0D52" w:rsidP="00745C70">
      <w:pPr>
        <w:pStyle w:val="a4"/>
        <w:spacing w:before="0" w:beforeAutospacing="0" w:after="0" w:afterAutospacing="0" w:line="360" w:lineRule="auto"/>
        <w:ind w:firstLine="567"/>
        <w:jc w:val="both"/>
        <w:rPr>
          <w:sz w:val="28"/>
          <w:szCs w:val="28"/>
        </w:rPr>
      </w:pPr>
      <w:r>
        <w:rPr>
          <w:sz w:val="28"/>
          <w:szCs w:val="28"/>
        </w:rPr>
        <w:t>«</w:t>
      </w:r>
      <w:r w:rsidR="00745C70" w:rsidRPr="00745C70">
        <w:rPr>
          <w:sz w:val="28"/>
          <w:szCs w:val="28"/>
        </w:rPr>
        <w:t>Амадеус</w:t>
      </w:r>
      <w:r>
        <w:rPr>
          <w:sz w:val="28"/>
          <w:szCs w:val="28"/>
        </w:rPr>
        <w:t>»</w:t>
      </w:r>
      <w:r w:rsidR="00745C70" w:rsidRPr="00745C70">
        <w:rPr>
          <w:sz w:val="28"/>
          <w:szCs w:val="28"/>
        </w:rPr>
        <w:t xml:space="preserve"> идеально подходит для планирования путешествий и связанных с отдыхом услуг во всем мире. Данная система предлагает полные ресурсы, охватывающие все заслуживающие внимания культурные мероприятия, происходящие в данной стране, а это значит, что можно </w:t>
      </w:r>
      <w:r w:rsidR="00745C70" w:rsidRPr="00745C70">
        <w:rPr>
          <w:sz w:val="28"/>
          <w:szCs w:val="28"/>
        </w:rPr>
        <w:lastRenderedPageBreak/>
        <w:t>предложить своим клиентам самый полный выбор с одного и того же терминала. Здесь предоставляется весь спектр услуг</w:t>
      </w:r>
      <w:r w:rsidR="00532CA5">
        <w:rPr>
          <w:rStyle w:val="af2"/>
          <w:sz w:val="28"/>
          <w:szCs w:val="28"/>
        </w:rPr>
        <w:footnoteReference w:id="9"/>
      </w:r>
      <w:r w:rsidR="00745C70" w:rsidRPr="00745C70">
        <w:rPr>
          <w:sz w:val="28"/>
          <w:szCs w:val="28"/>
        </w:rPr>
        <w:t>:</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туристические поездки - возможность выбора услуг более 1000 туроператоров, обслуживающих многочисленные пункты назначения по всему миру;</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железная дорога - надежное расписание и возможность бронирования железнодорожных услуг по Европе;</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пароходства - бронирование средств морского транспорта, выписывание билетов по большинству направлений;</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культурные мероприятия - бронирование билетов в театры и на концерты почти по всей Европе;</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страхование - немедленное страхование через российские страховые компании, отвечающие требованиям клиентов, которые отправляются в деловые и туристические поездки.</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Пользуясь системой </w:t>
      </w:r>
      <w:r w:rsidR="004E0D52">
        <w:rPr>
          <w:sz w:val="28"/>
          <w:szCs w:val="28"/>
        </w:rPr>
        <w:t>«</w:t>
      </w:r>
      <w:r w:rsidRPr="00745C70">
        <w:rPr>
          <w:sz w:val="28"/>
          <w:szCs w:val="28"/>
        </w:rPr>
        <w:t>Амадеус</w:t>
      </w:r>
      <w:r w:rsidR="004E0D52">
        <w:rPr>
          <w:sz w:val="28"/>
          <w:szCs w:val="28"/>
        </w:rPr>
        <w:t>»</w:t>
      </w:r>
      <w:r w:rsidRPr="00745C70">
        <w:rPr>
          <w:sz w:val="28"/>
          <w:szCs w:val="28"/>
        </w:rPr>
        <w:t>, можно получить наиболее эффективный сервис не только с помощью обслуживающих систему людей, но благодаря исчерпывающему набору инструментальных информационных средств управления, помогающих в бизнесе и маркетинге.</w:t>
      </w:r>
    </w:p>
    <w:p w:rsidR="00745C70" w:rsidRPr="00745C70" w:rsidRDefault="004E0D52" w:rsidP="00745C70">
      <w:pPr>
        <w:pStyle w:val="a4"/>
        <w:spacing w:before="0" w:beforeAutospacing="0" w:after="0" w:afterAutospacing="0" w:line="360" w:lineRule="auto"/>
        <w:ind w:firstLine="567"/>
        <w:jc w:val="both"/>
        <w:rPr>
          <w:sz w:val="28"/>
          <w:szCs w:val="28"/>
        </w:rPr>
      </w:pPr>
      <w:r>
        <w:rPr>
          <w:sz w:val="28"/>
          <w:szCs w:val="28"/>
        </w:rPr>
        <w:t>«</w:t>
      </w:r>
      <w:r w:rsidR="00745C70" w:rsidRPr="00745C70">
        <w:rPr>
          <w:sz w:val="28"/>
          <w:szCs w:val="28"/>
        </w:rPr>
        <w:t>Амадеус</w:t>
      </w:r>
      <w:r>
        <w:rPr>
          <w:sz w:val="28"/>
          <w:szCs w:val="28"/>
        </w:rPr>
        <w:t>»</w:t>
      </w:r>
      <w:r w:rsidR="00745C70" w:rsidRPr="00745C70">
        <w:rPr>
          <w:sz w:val="28"/>
          <w:szCs w:val="28"/>
        </w:rPr>
        <w:t xml:space="preserve"> предоставляет следующие средства:</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получение и сохранение данных о клиенте (</w:t>
      </w:r>
      <w:r w:rsidR="004E0D52">
        <w:rPr>
          <w:sz w:val="28"/>
          <w:szCs w:val="28"/>
        </w:rPr>
        <w:t>«</w:t>
      </w:r>
      <w:r w:rsidRPr="00745C70">
        <w:rPr>
          <w:sz w:val="28"/>
          <w:szCs w:val="28"/>
        </w:rPr>
        <w:t>профиль заказчика</w:t>
      </w:r>
      <w:r w:rsidR="004E0D52">
        <w:rPr>
          <w:sz w:val="28"/>
          <w:szCs w:val="28"/>
        </w:rPr>
        <w:t>»</w:t>
      </w:r>
      <w:r w:rsidRPr="00745C70">
        <w:rPr>
          <w:sz w:val="28"/>
          <w:szCs w:val="28"/>
        </w:rPr>
        <w:t>), таких, как номера контактных телефонов, паспортные данные и пожелания по поводу предстоящего путешествия;</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автоматизированное выписывание билетов и других документов для путешествия;</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немедленная выписка счета с учетом маршрута поездки;</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автоматизированные записи, электронным путем связывающие</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фирму с выбранной банковской системой.</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lastRenderedPageBreak/>
        <w:t>AMADEUS-Россия предлагает ряд вариантов, разработанных таким образом, чтобы оптимально отвечать деловым потребностям и бюджету туристского агентства.</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Стандартное обслуживание: персонал компании AMADEUS-Россия устанавливает и обслуживает в офисе все компьютерные системы, необходимые для подключения к системе </w:t>
      </w:r>
      <w:r w:rsidR="004E0D52">
        <w:rPr>
          <w:sz w:val="28"/>
          <w:szCs w:val="28"/>
        </w:rPr>
        <w:t>«</w:t>
      </w:r>
      <w:r w:rsidRPr="00745C70">
        <w:rPr>
          <w:sz w:val="28"/>
          <w:szCs w:val="28"/>
        </w:rPr>
        <w:t>Амадеус</w:t>
      </w:r>
      <w:r w:rsidR="004E0D52">
        <w:rPr>
          <w:sz w:val="28"/>
          <w:szCs w:val="28"/>
        </w:rPr>
        <w:t>»</w:t>
      </w:r>
      <w:r w:rsidRPr="00745C70">
        <w:rPr>
          <w:sz w:val="28"/>
          <w:szCs w:val="28"/>
        </w:rPr>
        <w:t xml:space="preserve">. Арендуемая коммуникационная линия обеспечит постоянный доступ через систему AMADEUS-Россия к центральной системе </w:t>
      </w:r>
      <w:r w:rsidR="004E0D52">
        <w:rPr>
          <w:sz w:val="28"/>
          <w:szCs w:val="28"/>
        </w:rPr>
        <w:t>«</w:t>
      </w:r>
      <w:r w:rsidRPr="00745C70">
        <w:rPr>
          <w:sz w:val="28"/>
          <w:szCs w:val="28"/>
        </w:rPr>
        <w:t>Амадеус</w:t>
      </w:r>
      <w:r w:rsidR="004E0D52">
        <w:rPr>
          <w:sz w:val="28"/>
          <w:szCs w:val="28"/>
        </w:rPr>
        <w:t>»</w:t>
      </w:r>
      <w:r w:rsidRPr="00745C70">
        <w:rPr>
          <w:sz w:val="28"/>
          <w:szCs w:val="28"/>
        </w:rPr>
        <w:t>.</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Телефонное обслуживание: подключение к центральной системе </w:t>
      </w:r>
      <w:r w:rsidR="004E0D52">
        <w:rPr>
          <w:sz w:val="28"/>
          <w:szCs w:val="28"/>
        </w:rPr>
        <w:t>«</w:t>
      </w:r>
      <w:r w:rsidRPr="00745C70">
        <w:rPr>
          <w:sz w:val="28"/>
          <w:szCs w:val="28"/>
        </w:rPr>
        <w:t>Амадеус</w:t>
      </w:r>
      <w:r w:rsidR="004E0D52">
        <w:rPr>
          <w:sz w:val="28"/>
          <w:szCs w:val="28"/>
        </w:rPr>
        <w:t>»</w:t>
      </w:r>
      <w:r w:rsidRPr="00745C70">
        <w:rPr>
          <w:sz w:val="28"/>
          <w:szCs w:val="28"/>
        </w:rPr>
        <w:t xml:space="preserve"> по обычным телефонным линиям. Такие возможности предлагаются как наиболее экономичное соединение для новых турагентств или для тех, у кого нет необходимости в постоянной связи.</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Сервер: этот вариант предназначен для крупных агентств, обладающих своей собственной компьютерной сетью. Каждый дополнительный терминал потребует лишь незначительной оплаты за подключение и обеспечит полный доступ к системе </w:t>
      </w:r>
      <w:r w:rsidR="004E0D52">
        <w:rPr>
          <w:sz w:val="28"/>
          <w:szCs w:val="28"/>
        </w:rPr>
        <w:t>«</w:t>
      </w:r>
      <w:r w:rsidRPr="00745C70">
        <w:rPr>
          <w:sz w:val="28"/>
          <w:szCs w:val="28"/>
        </w:rPr>
        <w:t>Амадеус</w:t>
      </w:r>
      <w:r w:rsidR="004E0D52">
        <w:rPr>
          <w:sz w:val="28"/>
          <w:szCs w:val="28"/>
        </w:rPr>
        <w:t>»</w:t>
      </w:r>
      <w:r w:rsidR="00532CA5">
        <w:rPr>
          <w:rStyle w:val="af2"/>
          <w:sz w:val="28"/>
          <w:szCs w:val="28"/>
        </w:rPr>
        <w:footnoteReference w:id="10"/>
      </w:r>
      <w:r w:rsidRPr="00745C70">
        <w:rPr>
          <w:sz w:val="28"/>
          <w:szCs w:val="28"/>
        </w:rPr>
        <w:t>.</w:t>
      </w:r>
    </w:p>
    <w:p w:rsidR="00745C70" w:rsidRPr="00745C70" w:rsidRDefault="004E0D52" w:rsidP="00745C70">
      <w:pPr>
        <w:pStyle w:val="a4"/>
        <w:spacing w:before="0" w:beforeAutospacing="0" w:after="0" w:afterAutospacing="0" w:line="360" w:lineRule="auto"/>
        <w:ind w:firstLine="567"/>
        <w:jc w:val="both"/>
        <w:rPr>
          <w:sz w:val="28"/>
          <w:szCs w:val="28"/>
        </w:rPr>
      </w:pPr>
      <w:r>
        <w:rPr>
          <w:sz w:val="28"/>
          <w:szCs w:val="28"/>
        </w:rPr>
        <w:t>«</w:t>
      </w:r>
      <w:r w:rsidR="00745C70" w:rsidRPr="00745C70">
        <w:rPr>
          <w:sz w:val="28"/>
          <w:szCs w:val="28"/>
        </w:rPr>
        <w:t>Амадеус</w:t>
      </w:r>
      <w:r>
        <w:rPr>
          <w:sz w:val="28"/>
          <w:szCs w:val="28"/>
        </w:rPr>
        <w:t>»</w:t>
      </w:r>
      <w:r w:rsidR="00745C70" w:rsidRPr="00745C70">
        <w:rPr>
          <w:sz w:val="28"/>
          <w:szCs w:val="28"/>
        </w:rPr>
        <w:t xml:space="preserve"> укомплектована высококвалифицированным штатом профессионалов в сфере путешествий и туризма, которые знают и понимают потребности специфических местных рынков. Обслуживание на родном языке страны, обучение и поддержка справочной службы всегда к услугам клиентов.</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Новые пользователи системы </w:t>
      </w:r>
      <w:r w:rsidR="004E0D52">
        <w:rPr>
          <w:sz w:val="28"/>
          <w:szCs w:val="28"/>
        </w:rPr>
        <w:t>«</w:t>
      </w:r>
      <w:r w:rsidRPr="00745C70">
        <w:rPr>
          <w:sz w:val="28"/>
          <w:szCs w:val="28"/>
        </w:rPr>
        <w:t>Амадеус</w:t>
      </w:r>
      <w:r w:rsidR="004E0D52">
        <w:rPr>
          <w:sz w:val="28"/>
          <w:szCs w:val="28"/>
        </w:rPr>
        <w:t>»</w:t>
      </w:r>
      <w:r w:rsidRPr="00745C70">
        <w:rPr>
          <w:sz w:val="28"/>
          <w:szCs w:val="28"/>
        </w:rPr>
        <w:t xml:space="preserve"> проходят обучение в специально оборудованных для этой цели классах в Москве и Санкт-Петербурге. После обучения и установки в своих компаниях терминалов системы </w:t>
      </w:r>
      <w:r w:rsidR="004E0D52">
        <w:rPr>
          <w:sz w:val="28"/>
          <w:szCs w:val="28"/>
        </w:rPr>
        <w:t>«</w:t>
      </w:r>
      <w:r w:rsidRPr="00745C70">
        <w:rPr>
          <w:sz w:val="28"/>
          <w:szCs w:val="28"/>
        </w:rPr>
        <w:t>Амадеус</w:t>
      </w:r>
      <w:r w:rsidR="004E0D52">
        <w:rPr>
          <w:sz w:val="28"/>
          <w:szCs w:val="28"/>
        </w:rPr>
        <w:t>»</w:t>
      </w:r>
      <w:r w:rsidRPr="00745C70">
        <w:rPr>
          <w:sz w:val="28"/>
          <w:szCs w:val="28"/>
        </w:rPr>
        <w:t xml:space="preserve">, агентства могут быть абсолютно уверены в полном доступе ко всей информации и продуктам </w:t>
      </w:r>
      <w:r w:rsidR="004E0D52">
        <w:rPr>
          <w:sz w:val="28"/>
          <w:szCs w:val="28"/>
        </w:rPr>
        <w:t>«</w:t>
      </w:r>
      <w:r w:rsidRPr="00745C70">
        <w:rPr>
          <w:sz w:val="28"/>
          <w:szCs w:val="28"/>
        </w:rPr>
        <w:t>Амадеус</w:t>
      </w:r>
      <w:r w:rsidR="004E0D52">
        <w:rPr>
          <w:sz w:val="28"/>
          <w:szCs w:val="28"/>
        </w:rPr>
        <w:t>»</w:t>
      </w:r>
      <w:r w:rsidRPr="00745C70">
        <w:rPr>
          <w:sz w:val="28"/>
          <w:szCs w:val="28"/>
        </w:rPr>
        <w:t xml:space="preserve"> через высокоскоростные международные телекоммуникационные сети. И, конечно, </w:t>
      </w:r>
      <w:r w:rsidRPr="00745C70">
        <w:rPr>
          <w:sz w:val="28"/>
          <w:szCs w:val="28"/>
        </w:rPr>
        <w:lastRenderedPageBreak/>
        <w:t>они всегда смогут воспользоваться службой помощи и поддержки по месту эксплуатации.</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Данная фирма разработала семейство программ Amadeus Pro Tempo, которые в 1998 году сменят существующую версию Amadeus Pro Res. Новые программы работают в любой среде Windows и реша-ют проблему как автоматизации системы </w:t>
      </w:r>
      <w:r w:rsidR="004E0D52">
        <w:rPr>
          <w:sz w:val="28"/>
          <w:szCs w:val="28"/>
        </w:rPr>
        <w:t>«</w:t>
      </w:r>
      <w:r w:rsidRPr="00745C70">
        <w:rPr>
          <w:sz w:val="28"/>
          <w:szCs w:val="28"/>
        </w:rPr>
        <w:t>фирма - клиент</w:t>
      </w:r>
      <w:r w:rsidR="004E0D52">
        <w:rPr>
          <w:sz w:val="28"/>
          <w:szCs w:val="28"/>
        </w:rPr>
        <w:t>»</w:t>
      </w:r>
      <w:r w:rsidRPr="00745C70">
        <w:rPr>
          <w:sz w:val="28"/>
          <w:szCs w:val="28"/>
        </w:rPr>
        <w:t xml:space="preserve"> (front office), так и комплексную автоматизацию самой фирмы (back office).</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Кроме того, фирма разработала систему для самостоятельного бронирования и формирования тура деловыми людьми и туристами через глобальную сеть Интернет (в 1996 году объем бронирования туристских услуг через Интерне</w:t>
      </w:r>
      <w:r w:rsidR="00532CA5">
        <w:rPr>
          <w:sz w:val="28"/>
          <w:szCs w:val="28"/>
        </w:rPr>
        <w:t xml:space="preserve">т достиг 96 млрд. долларов).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В фирме </w:t>
      </w:r>
      <w:r w:rsidR="004E0D52">
        <w:rPr>
          <w:sz w:val="28"/>
          <w:szCs w:val="28"/>
        </w:rPr>
        <w:t>«</w:t>
      </w:r>
      <w:r w:rsidRPr="00745C70">
        <w:rPr>
          <w:sz w:val="28"/>
          <w:szCs w:val="28"/>
        </w:rPr>
        <w:t>Амадеус</w:t>
      </w:r>
      <w:r w:rsidR="004E0D52">
        <w:rPr>
          <w:sz w:val="28"/>
          <w:szCs w:val="28"/>
        </w:rPr>
        <w:t>»</w:t>
      </w:r>
      <w:r w:rsidRPr="00745C70">
        <w:rPr>
          <w:sz w:val="28"/>
          <w:szCs w:val="28"/>
        </w:rPr>
        <w:t xml:space="preserve"> разработан новый программный продукт Traveller Link, предназначенный как для туристских фирм, так и для самостоятельных туристов, а также комплекс программ E-res - внутренняя система бронирования для туроператора и собственных агентов (филиалов и представительств) через Интернет, а также локальная система для самостоятельного бронирования отелей и авиарейсов самим туристом - Amadeus.net.</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В настоящее время достигнуто соглашение о замене 500 морально устаревших терминалов </w:t>
      </w:r>
      <w:r w:rsidR="004E0D52">
        <w:rPr>
          <w:sz w:val="28"/>
          <w:szCs w:val="28"/>
        </w:rPr>
        <w:t>«</w:t>
      </w:r>
      <w:r w:rsidRPr="00745C70">
        <w:rPr>
          <w:sz w:val="28"/>
          <w:szCs w:val="28"/>
        </w:rPr>
        <w:t>Габриэль</w:t>
      </w:r>
      <w:r w:rsidR="004E0D52">
        <w:rPr>
          <w:sz w:val="28"/>
          <w:szCs w:val="28"/>
        </w:rPr>
        <w:t>»</w:t>
      </w:r>
      <w:r w:rsidRPr="00745C70">
        <w:rPr>
          <w:sz w:val="28"/>
          <w:szCs w:val="28"/>
        </w:rPr>
        <w:t xml:space="preserve"> на новые терминалы </w:t>
      </w:r>
      <w:r w:rsidR="004E0D52">
        <w:rPr>
          <w:sz w:val="28"/>
          <w:szCs w:val="28"/>
        </w:rPr>
        <w:t>«</w:t>
      </w:r>
      <w:r w:rsidRPr="00745C70">
        <w:rPr>
          <w:sz w:val="28"/>
          <w:szCs w:val="28"/>
        </w:rPr>
        <w:t>Амадеус</w:t>
      </w:r>
      <w:r w:rsidR="004E0D52">
        <w:rPr>
          <w:sz w:val="28"/>
          <w:szCs w:val="28"/>
        </w:rPr>
        <w:t>»</w:t>
      </w:r>
      <w:r w:rsidRPr="00745C70">
        <w:rPr>
          <w:sz w:val="28"/>
          <w:szCs w:val="28"/>
        </w:rPr>
        <w:t xml:space="preserve"> с одновременной заменой программного обеспечения (Windows-версия Pro Tempo).</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В рамках сотрудничества Amadeus Global Travel Distribution и </w:t>
      </w:r>
      <w:r w:rsidR="004E0D52">
        <w:rPr>
          <w:sz w:val="28"/>
          <w:szCs w:val="28"/>
        </w:rPr>
        <w:t>«</w:t>
      </w:r>
      <w:r w:rsidRPr="00745C70">
        <w:rPr>
          <w:sz w:val="28"/>
          <w:szCs w:val="28"/>
        </w:rPr>
        <w:t>Аэрофлот - российские международные авиалинии</w:t>
      </w:r>
      <w:r w:rsidR="004E0D52">
        <w:rPr>
          <w:sz w:val="28"/>
          <w:szCs w:val="28"/>
        </w:rPr>
        <w:t>»</w:t>
      </w:r>
      <w:r w:rsidRPr="00745C70">
        <w:rPr>
          <w:sz w:val="28"/>
          <w:szCs w:val="28"/>
        </w:rPr>
        <w:t xml:space="preserve"> в России создана Национальная маркетинговая компания.</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На сегодняшний день наверно самая распространенная зарубежная GDS в России и самая удобная. Удачное решение интерфейса и мощный хелпдеск (отдел поддержки пользователей). Все основные международные и </w:t>
      </w:r>
      <w:r w:rsidRPr="008B13F9">
        <w:rPr>
          <w:rFonts w:ascii="Times New Roman" w:hAnsi="Times New Roman" w:cs="Times New Roman"/>
          <w:sz w:val="28"/>
          <w:szCs w:val="28"/>
        </w:rPr>
        <w:lastRenderedPageBreak/>
        <w:t>российские авиаперевозчики доступны для бронирования, включая некоторые лоукосты.</w:t>
      </w:r>
      <w:r>
        <w:rPr>
          <w:rStyle w:val="af2"/>
          <w:rFonts w:ascii="Times New Roman" w:hAnsi="Times New Roman" w:cs="Times New Roman"/>
          <w:sz w:val="28"/>
          <w:szCs w:val="28"/>
        </w:rPr>
        <w:footnoteReference w:id="11"/>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Galileo – является ведущей мировой глобальной дистрибутивной системой (GDS), обеспечивающей туристические агентства возможностью бронирования авиаперевозок, гостиниц, сопутствующих туристических услуг и аренды автомобилей посредством широкого доступа к расписанию, ресурсам мест и тарифной информации компаний-поставщиков услуг.</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Располагая 30-ти летним опытом работы, Galileo предлагает лучшие способы управления и дистрибуции ресурсов в туристической индустрии.</w:t>
      </w:r>
    </w:p>
    <w:p w:rsidR="00745C70"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Система Галилео представлена на всех континентах, ее используют более 50 000 туристических агентств в 140 странах мира. Galileo обрабатывает около197 000 000 запросов в день, создает более 2 000 000 000 расчетов тарифов в год, генерирует более 250 000 000 билетов в год. Именно в Galileo представлено больше Low Cost перевозчиков, чем в любой другой GDS.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Одна из ведущих компьютерных систем бронирования в мире - Galileo - до сих пор имеет в России свое представительство.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ЗАО </w:t>
      </w:r>
      <w:r w:rsidR="004E0D52">
        <w:rPr>
          <w:sz w:val="28"/>
          <w:szCs w:val="28"/>
        </w:rPr>
        <w:t>«</w:t>
      </w:r>
      <w:r w:rsidRPr="00745C70">
        <w:rPr>
          <w:sz w:val="28"/>
          <w:szCs w:val="28"/>
        </w:rPr>
        <w:t>Галилео-Рус</w:t>
      </w:r>
      <w:r w:rsidR="004E0D52">
        <w:rPr>
          <w:sz w:val="28"/>
          <w:szCs w:val="28"/>
        </w:rPr>
        <w:t>»</w:t>
      </w:r>
      <w:r w:rsidRPr="00745C70">
        <w:rPr>
          <w:sz w:val="28"/>
          <w:szCs w:val="28"/>
        </w:rPr>
        <w:t xml:space="preserve"> является национальной дистрибьютерской компанией международной автоматизированной системы бронирования авиационных билетов и резервирования других туристических услуг GALILEO на территории России, Белоруссии, Грузии, Казахстана, Киргызстана, Литвы и Латвии.</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Галилео-Рус на сегодняшний день стало серьезным конкурентом и Amadeus, и Worldspan, по-скольку позиции Galileo в мире весьма сильны. После присоединения к ней в 1993 году американской системы бронирования Apollo, по числу используемых терминалов бронирования, она стала номером один среди компьютерных систем бронирования в мире. В конце марта 1996 года с Galileo слилась еще одна крупная компьютерная система </w:t>
      </w:r>
      <w:r w:rsidRPr="00745C70">
        <w:rPr>
          <w:sz w:val="28"/>
          <w:szCs w:val="28"/>
        </w:rPr>
        <w:lastRenderedPageBreak/>
        <w:t>бронирования - Gets, что автоматически добавило системе более 1000 агентов-подписчиков в странах Азии, Центральной и Южной Америки, Африки и Восточной Европы.</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GALILEO – возможность бронирования и продажи билетов более 500 авиакомпаний, резервирование номеров в 230 гостиничных цепочках, прокат автомобилей в 15000 городах, бронирование круизов, туров, билетов в театры, информация о тарифах, погоде, визах, прививках, кредитных картах и многое другое.</w:t>
      </w:r>
    </w:p>
    <w:p w:rsidR="00745C70" w:rsidRPr="00745C70" w:rsidRDefault="00745C70" w:rsidP="00745C70">
      <w:pPr>
        <w:pStyle w:val="a4"/>
        <w:spacing w:before="0" w:beforeAutospacing="0" w:after="0" w:afterAutospacing="0" w:line="360" w:lineRule="auto"/>
        <w:ind w:firstLine="567"/>
        <w:jc w:val="both"/>
        <w:rPr>
          <w:sz w:val="28"/>
          <w:szCs w:val="28"/>
          <w:lang w:val="en-US"/>
        </w:rPr>
      </w:pPr>
      <w:r w:rsidRPr="00745C70">
        <w:rPr>
          <w:sz w:val="28"/>
          <w:szCs w:val="28"/>
        </w:rPr>
        <w:t>Последний вариант Galileo под Windows называется Focalpoint. По набору предлагаемых в дополнение к основной версии системы программных средств Galileo, пожалуй, обгоняет все другие системы бронирования. К</w:t>
      </w:r>
      <w:r w:rsidRPr="00745C70">
        <w:rPr>
          <w:sz w:val="28"/>
          <w:szCs w:val="28"/>
          <w:lang w:val="en-US"/>
        </w:rPr>
        <w:t xml:space="preserve"> </w:t>
      </w:r>
      <w:r w:rsidRPr="00745C70">
        <w:rPr>
          <w:sz w:val="28"/>
          <w:szCs w:val="28"/>
        </w:rPr>
        <w:t>числу</w:t>
      </w:r>
      <w:r w:rsidRPr="00745C70">
        <w:rPr>
          <w:sz w:val="28"/>
          <w:szCs w:val="28"/>
          <w:lang w:val="en-US"/>
        </w:rPr>
        <w:t xml:space="preserve"> </w:t>
      </w:r>
      <w:r w:rsidRPr="00745C70">
        <w:rPr>
          <w:sz w:val="28"/>
          <w:szCs w:val="28"/>
        </w:rPr>
        <w:t>таких</w:t>
      </w:r>
      <w:r w:rsidRPr="00745C70">
        <w:rPr>
          <w:sz w:val="28"/>
          <w:szCs w:val="28"/>
          <w:lang w:val="en-US"/>
        </w:rPr>
        <w:t xml:space="preserve"> </w:t>
      </w:r>
      <w:r w:rsidRPr="00745C70">
        <w:rPr>
          <w:sz w:val="28"/>
          <w:szCs w:val="28"/>
        </w:rPr>
        <w:t>полезных</w:t>
      </w:r>
      <w:r w:rsidRPr="00745C70">
        <w:rPr>
          <w:sz w:val="28"/>
          <w:szCs w:val="28"/>
          <w:lang w:val="en-US"/>
        </w:rPr>
        <w:t xml:space="preserve"> </w:t>
      </w:r>
      <w:r w:rsidRPr="00745C70">
        <w:rPr>
          <w:sz w:val="28"/>
          <w:szCs w:val="28"/>
        </w:rPr>
        <w:t>утилит</w:t>
      </w:r>
      <w:r w:rsidRPr="00745C70">
        <w:rPr>
          <w:sz w:val="28"/>
          <w:szCs w:val="28"/>
          <w:lang w:val="en-US"/>
        </w:rPr>
        <w:t xml:space="preserve"> </w:t>
      </w:r>
      <w:r w:rsidRPr="00745C70">
        <w:rPr>
          <w:sz w:val="28"/>
          <w:szCs w:val="28"/>
        </w:rPr>
        <w:t>относится</w:t>
      </w:r>
      <w:r w:rsidRPr="00745C70">
        <w:rPr>
          <w:sz w:val="28"/>
          <w:szCs w:val="28"/>
          <w:lang w:val="en-US"/>
        </w:rPr>
        <w:t xml:space="preserve"> Premier Spectrum, Relay Productivity Tools, Leisure Shopper.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Так, программа Premier позволяет агентствам полностью автоматизировать работу по обслуживанию клиентов. Например, вести клиентские базы данных, создавать собственные экранные формы и меню, сохранять наиболее часто повторяющиеся запросы и т. д.</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Фирма Ковиа (Аполло) является совладельцем Galileo, а авиакомпании-совладельцы Galileo имеют пакеты акций Аполло. В настоящее время эти две системы (Аполло и Galileo) превращаются в технологически и оперативно единую сеть при ведущей роли Ковиа в программном обеспечении и тесном сотрудничестве этих систем в сфере маркетинга</w:t>
      </w:r>
      <w:r w:rsidR="00532CA5">
        <w:rPr>
          <w:rStyle w:val="af2"/>
          <w:sz w:val="28"/>
          <w:szCs w:val="28"/>
        </w:rPr>
        <w:footnoteReference w:id="12"/>
      </w:r>
      <w:r w:rsidRPr="00745C70">
        <w:rPr>
          <w:sz w:val="28"/>
          <w:szCs w:val="28"/>
        </w:rPr>
        <w:t>.</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Первоначальный пакет услуг Galileo предоставляется по существу от Аполло, и такая же ситуация с другими новыми АСБ: Амадеус - Систем Уан, Абакус - Уорлдспэн, где АСБ США также выполняют программное и технологическое обеспечения развития новых АСБ. Между членами этих пар, а также Амадеус и Абакусом произошел обмен акциями и подписаны соглашения по маркетингу.</w:t>
      </w:r>
    </w:p>
    <w:p w:rsidR="002A6987"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lastRenderedPageBreak/>
        <w:t>Galileo входит в состав департамента дистрибуции туристических услуг компании Travelport, к которому также относятся глобальная дистрибутивная система Worldspan еще менее распространенная в России,</w:t>
      </w:r>
      <w:r w:rsidR="00745C70">
        <w:rPr>
          <w:rFonts w:ascii="Times New Roman" w:hAnsi="Times New Roman" w:cs="Times New Roman"/>
          <w:sz w:val="28"/>
          <w:szCs w:val="28"/>
        </w:rPr>
        <w:t xml:space="preserve"> </w:t>
      </w:r>
      <w:r w:rsidRPr="008B13F9">
        <w:rPr>
          <w:rFonts w:ascii="Times New Roman" w:hAnsi="Times New Roman" w:cs="Times New Roman"/>
          <w:sz w:val="28"/>
          <w:szCs w:val="28"/>
        </w:rPr>
        <w:t>чем Галилео.</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Worldspan считается самой динамично развивающейся компьютерной системой бронирования в мире. Вот уже почти три года, как эта система представлена на российском рынке.</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На сегодня подписчиками Worldspan являются 110 агентств в Рос-сии и странах СНГ. Причем по 1 - 2 подписчика имеется почти во всех регионах страны: Екатеринбурге, Тольятти, Новосибирске, Ростове-на-Дону, Хабаровске, Владивостоке, Южно-Сахалинске и др.</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Суммарный объем бронирования составляет около 16 тыс. сегментов в месяц, то есть в 2 раза меньше, чем в Amadeus.</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Из общего числа агентств, подключенных в Worldspan, более 60 % работают с телефонной версией системы - Dail Link. По словам директора московского офиса Worldspan Михаила Кучерова, именно этот вариант системы сначала предлагается агентствам, впервые решившим подключиться к компьютерным системам бронирования билетов]. Dial Link достаточно демократичная система, поскольку не требует выполнения жестких объемов бронирования</w:t>
      </w:r>
      <w:r w:rsidR="00532CA5">
        <w:rPr>
          <w:rStyle w:val="af2"/>
          <w:sz w:val="28"/>
          <w:szCs w:val="28"/>
        </w:rPr>
        <w:footnoteReference w:id="13"/>
      </w:r>
      <w:r w:rsidRPr="00745C70">
        <w:rPr>
          <w:sz w:val="28"/>
          <w:szCs w:val="28"/>
        </w:rPr>
        <w:t xml:space="preserve">. </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Условия пользования стационарной версии Worldspan очень схожи с принципами работы Amadeus. Необходимый месячный объем бронирования 570 сегментов. Максимальная месячная абонентская плата (при полном отсутствии бронирований) составляет $ 850.</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В ближайшее время Worldspan начинает реализацию в России нового продукта - AGG, который, видимо, позволит значительно увеличить число подписчиков и объемы бронирования.</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 xml:space="preserve">Новая телефонная версия AGG - это симбиоз стационарной Windows-версии Worldspan и телефонного варианта Dial Link. AGG будет </w:t>
      </w:r>
      <w:r w:rsidRPr="00745C70">
        <w:rPr>
          <w:sz w:val="28"/>
          <w:szCs w:val="28"/>
        </w:rPr>
        <w:lastRenderedPageBreak/>
        <w:t xml:space="preserve">обеспечивать все режимы работы стационарной системы (например, режимы Script - упрощенный ввод команд, Pro File - введение клиентской базы данных и др.). </w:t>
      </w:r>
      <w:r w:rsidR="004E0D52">
        <w:rPr>
          <w:sz w:val="28"/>
          <w:szCs w:val="28"/>
        </w:rPr>
        <w:t>«</w:t>
      </w:r>
      <w:r w:rsidRPr="00745C70">
        <w:rPr>
          <w:sz w:val="28"/>
          <w:szCs w:val="28"/>
        </w:rPr>
        <w:t>Изюминка</w:t>
      </w:r>
      <w:r w:rsidR="004E0D52">
        <w:rPr>
          <w:sz w:val="28"/>
          <w:szCs w:val="28"/>
        </w:rPr>
        <w:t>»</w:t>
      </w:r>
      <w:r w:rsidRPr="00745C70">
        <w:rPr>
          <w:sz w:val="28"/>
          <w:szCs w:val="28"/>
        </w:rPr>
        <w:t xml:space="preserve"> AGG - возможность подключения к системе нескольких офисных компьютеров через один модем. Таким образом, занимается всего один телефонный номер, что при общей для всех агентов проблеме дефицита телефонных линий весьма важно. И, конечно, AGG дает все преимущества работы в среде Windows - возможность создания дружественного интерфейса, многооконность и др. AGG уже прошла успешную обкатку в ряде стран.</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В скором времени российским подписчикам также будут предложены несколько полезных дополнительных утилит к Worldspan: Fare Deal, Secure Rate - для работы и доступа к конфиденциальным тарифам авиакомпаний и отелей.</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В связи с усиливающейся регионализацией туристского рынка, расширением присутствия туристских авиакомпаний в России и в силу некоторых других причин, в представительстве Worldspan ожидают значительного роста интереса к системам бронирования, особенно в областях страны.</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Кроме того, здесь предусмотрена автоматическая калькуляция тура с учетом бронирования и налогов (Power Pricing), а также поиск по заданным датам стыковки маршрута с учетом оптимальной цены и реального наличия мест (Power Shopper).</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Одновременно в системе Worldspan предусмотрен переход на протокол передачи данных х.25, для обмена информации с центральным сервером в Атланте.</w:t>
      </w:r>
    </w:p>
    <w:p w:rsidR="00745C70" w:rsidRPr="00745C70" w:rsidRDefault="00745C70" w:rsidP="00745C70">
      <w:pPr>
        <w:pStyle w:val="a4"/>
        <w:spacing w:before="0" w:beforeAutospacing="0" w:after="0" w:afterAutospacing="0" w:line="360" w:lineRule="auto"/>
        <w:ind w:firstLine="567"/>
        <w:jc w:val="both"/>
        <w:rPr>
          <w:sz w:val="28"/>
          <w:szCs w:val="28"/>
        </w:rPr>
      </w:pPr>
      <w:r w:rsidRPr="00745C70">
        <w:rPr>
          <w:sz w:val="28"/>
          <w:szCs w:val="28"/>
        </w:rPr>
        <w:t>Это позволит российским фирмам бронировать ранее недоступные сегменты услуг: железнодорожные, круизные и паромные билеты.</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Sabre – Глобальная Дистрибутивная Система, обеспечивающая своих пользователей самой надежной в отрасли туристической информацией, а также данными о расписании, наличии мест, ценообразовании и правилах </w:t>
      </w:r>
      <w:r w:rsidRPr="008B13F9">
        <w:rPr>
          <w:rFonts w:ascii="Times New Roman" w:hAnsi="Times New Roman" w:cs="Times New Roman"/>
          <w:sz w:val="28"/>
          <w:szCs w:val="28"/>
        </w:rPr>
        <w:lastRenderedPageBreak/>
        <w:t xml:space="preserve">авиакомпаний. Кроме того, Сейбр дает возможность бронирования и оформления авиабилетов, посадочных талонов, маршрутов и других перевозочных документов. </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Система Sabre также включает такую туристическую информацию, как конвертация различных валют, требования медицинского характера, инструкции по оформлению виз, информацию о погоде и местных достопримечательностях. Деятельность компании охватывает 6 континентов, 112 стран, 56,000 офисов агентств и обрабатывает 37% от мирового объема авиабронирований. 8900 человек обеспечивают деятельность компании в 45 странах мира.</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Российское отделение компании предоставляет технологии системы Sabre, оказывает услуги и осуществляет консультации на рынке российских туристических агентств уже с 1995 года. Свое развитие Сейбр в России получил благодаря авиакомпании Аэрофлот, которая своим переносом ресурсов мест из Габриэль в Сейбр дала толчок и стимул авиационным агентам использовать систему в работе. Наладив работу и информационно-техническую поддержку работая в тесном сотрудничестве с Аэрофлотом, Сейбр с 2010 г. в России выделился в самостоятельное представительство ГДС и в плане конкуренции активно наступает Амадеусу на пятки.</w:t>
      </w:r>
      <w:r>
        <w:rPr>
          <w:rStyle w:val="af2"/>
          <w:rFonts w:ascii="Times New Roman" w:hAnsi="Times New Roman" w:cs="Times New Roman"/>
          <w:sz w:val="28"/>
          <w:szCs w:val="28"/>
        </w:rPr>
        <w:footnoteReference w:id="14"/>
      </w:r>
      <w:r w:rsidRPr="008B13F9">
        <w:rPr>
          <w:rFonts w:ascii="Times New Roman" w:hAnsi="Times New Roman" w:cs="Times New Roman"/>
          <w:sz w:val="28"/>
          <w:szCs w:val="28"/>
        </w:rPr>
        <w:t xml:space="preserve"> </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Gabriel – Автоматизированная система бронирования была разработана в начале 70-х годов компанией SITA, мировым лидером в сфере коммуникационных услуг для авиатранспорта. Создание Габриэль было естественным шагом на пути расширения сферы деятельности и теперь SITA обладает солидным опытом в предоставлении услуг по управлению процессом бронирования и тарифами авиакомпаний. </w:t>
      </w:r>
    </w:p>
    <w:p w:rsidR="002A6987"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На сегодняшний день в мире насчитывается около 150 авиакомпаний – пользователей системы.</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lastRenderedPageBreak/>
        <w:t>В России Gabriel используют S7 Airlines и Трансаэро. Система дает возможность бронирования места, расчета тарифа и оформления автоматизированных билетов на эти авиакомпании.</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SITA Gabriel представляет собой комплексное решение по бронированию пассажирских перевозок и управлению наличием мест на рейсах авиакомпании.</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SITA Gabriel имеет интерактивные подключения со всеми основными глобальными распределительными системами (GDS), включая Abacus, Amadeus, Galileo, Sabre, Worldspan и российские системы Сирена-Трэвел и Сирин. Предоставление в режиме реального времени информации о наличии мест в эти GDS дает авиакомпании возможность организации взаимодействия с туристическими агентствами по всему миру.</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Структура системы обеспечивает высокий уровень безопасности, так что конфиденциальные данные авиакомпании остаются закрытыми для других авиакомпаний</w:t>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Сирена – Трэвел — единственная аккредитованная отечественная распределительная система бронирования авиаперевозок (АРС). АРС Сирена-Трэвел по своим функциональным характеристикам соответствует рекомендациям ИАТА для дистрибутивных (распределительных) систем, принципам построения ведущих зарубежных глобальных распределительных систем (ГРС) с учетом потребностей и особенностей рынка перевозок России и стран СНГ. Технология ее работы строится на базе международных стандартов для интеграции с мировой инфраструктурой туризма и путешествий.</w:t>
      </w:r>
      <w:r>
        <w:rPr>
          <w:rStyle w:val="af2"/>
          <w:rFonts w:ascii="Times New Roman" w:hAnsi="Times New Roman" w:cs="Times New Roman"/>
          <w:sz w:val="28"/>
          <w:szCs w:val="28"/>
        </w:rPr>
        <w:footnoteReference w:id="15"/>
      </w:r>
    </w:p>
    <w:p w:rsidR="002A6987" w:rsidRPr="008B13F9"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Система </w:t>
      </w:r>
      <w:r w:rsidR="004E0D52">
        <w:rPr>
          <w:rFonts w:ascii="Times New Roman" w:hAnsi="Times New Roman" w:cs="Times New Roman"/>
          <w:sz w:val="28"/>
          <w:szCs w:val="28"/>
        </w:rPr>
        <w:t>«</w:t>
      </w:r>
      <w:r w:rsidRPr="008B13F9">
        <w:rPr>
          <w:rFonts w:ascii="Times New Roman" w:hAnsi="Times New Roman" w:cs="Times New Roman"/>
          <w:sz w:val="28"/>
          <w:szCs w:val="28"/>
        </w:rPr>
        <w:t>Сирена</w:t>
      </w:r>
      <w:r>
        <w:rPr>
          <w:rFonts w:ascii="Times New Roman" w:hAnsi="Times New Roman" w:cs="Times New Roman"/>
          <w:sz w:val="28"/>
          <w:szCs w:val="28"/>
        </w:rPr>
        <w:t xml:space="preserve"> </w:t>
      </w:r>
      <w:r w:rsidRPr="008B13F9">
        <w:rPr>
          <w:rFonts w:ascii="Times New Roman" w:hAnsi="Times New Roman" w:cs="Times New Roman"/>
          <w:sz w:val="28"/>
          <w:szCs w:val="28"/>
        </w:rPr>
        <w:t>- Трэвел</w:t>
      </w:r>
      <w:r w:rsidR="004E0D52">
        <w:rPr>
          <w:rFonts w:ascii="Times New Roman" w:hAnsi="Times New Roman" w:cs="Times New Roman"/>
          <w:sz w:val="28"/>
          <w:szCs w:val="28"/>
        </w:rPr>
        <w:t>»</w:t>
      </w:r>
      <w:r w:rsidRPr="008B13F9">
        <w:rPr>
          <w:rFonts w:ascii="Times New Roman" w:hAnsi="Times New Roman" w:cs="Times New Roman"/>
          <w:sz w:val="28"/>
          <w:szCs w:val="28"/>
        </w:rPr>
        <w:t>:</w:t>
      </w:r>
    </w:p>
    <w:p w:rsidR="002A6987" w:rsidRPr="008B13F9" w:rsidRDefault="002A6987" w:rsidP="002A698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B13F9">
        <w:rPr>
          <w:rFonts w:ascii="Times New Roman" w:hAnsi="Times New Roman" w:cs="Times New Roman"/>
          <w:sz w:val="28"/>
          <w:szCs w:val="28"/>
        </w:rPr>
        <w:t>позволяет бронировать места и оформлять билеты с любого агентского терминала (как для агентств собственной сети авиакомпаний, так и для агентов нейтральной среды, независимо о того, к какому узлу сети передачи данных подключен данный терминал);</w:t>
      </w:r>
    </w:p>
    <w:p w:rsidR="002A6987" w:rsidRPr="008B13F9" w:rsidRDefault="002A6987" w:rsidP="002A698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B13F9">
        <w:rPr>
          <w:rFonts w:ascii="Times New Roman" w:hAnsi="Times New Roman" w:cs="Times New Roman"/>
          <w:sz w:val="28"/>
          <w:szCs w:val="28"/>
        </w:rPr>
        <w:t>собирает и хранит информацию о расписании, наличии мест, тарифах и условиях применения тарифов для авиакомпаний России и стран СНГ;</w:t>
      </w:r>
    </w:p>
    <w:p w:rsidR="002A6987" w:rsidRPr="008B13F9" w:rsidRDefault="002A6987" w:rsidP="002A698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B13F9">
        <w:rPr>
          <w:rFonts w:ascii="Times New Roman" w:hAnsi="Times New Roman" w:cs="Times New Roman"/>
          <w:sz w:val="28"/>
          <w:szCs w:val="28"/>
        </w:rPr>
        <w:t xml:space="preserve">формирует единый архив всех операций, который позволяет использовать данные для формирования отчета агента при работе с системой, для организации взаиморасчетов между агентством и авиакомпаниями, организации взаиморасчетов системы </w:t>
      </w:r>
      <w:r w:rsidR="004E0D52">
        <w:rPr>
          <w:rFonts w:ascii="Times New Roman" w:hAnsi="Times New Roman" w:cs="Times New Roman"/>
          <w:sz w:val="28"/>
          <w:szCs w:val="28"/>
        </w:rPr>
        <w:t>«</w:t>
      </w:r>
      <w:r w:rsidRPr="008B13F9">
        <w:rPr>
          <w:rFonts w:ascii="Times New Roman" w:hAnsi="Times New Roman" w:cs="Times New Roman"/>
          <w:sz w:val="28"/>
          <w:szCs w:val="28"/>
        </w:rPr>
        <w:t>Сирена — Трэвел</w:t>
      </w:r>
      <w:r w:rsidR="004E0D52">
        <w:rPr>
          <w:rFonts w:ascii="Times New Roman" w:hAnsi="Times New Roman" w:cs="Times New Roman"/>
          <w:sz w:val="28"/>
          <w:szCs w:val="28"/>
        </w:rPr>
        <w:t>»</w:t>
      </w:r>
      <w:r w:rsidRPr="008B13F9">
        <w:rPr>
          <w:rFonts w:ascii="Times New Roman" w:hAnsi="Times New Roman" w:cs="Times New Roman"/>
          <w:sz w:val="28"/>
          <w:szCs w:val="28"/>
        </w:rPr>
        <w:t xml:space="preserve"> с центрами бронирования авиакомпаний за предоставленные услуги;</w:t>
      </w:r>
    </w:p>
    <w:p w:rsidR="002A6987" w:rsidRPr="008B13F9" w:rsidRDefault="002A6987" w:rsidP="002A698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B13F9">
        <w:rPr>
          <w:rFonts w:ascii="Times New Roman" w:hAnsi="Times New Roman" w:cs="Times New Roman"/>
          <w:sz w:val="28"/>
          <w:szCs w:val="28"/>
        </w:rPr>
        <w:t xml:space="preserve">на основании хранимой информации при бронировании мест для агентств нейтральной среды формирует </w:t>
      </w:r>
      <w:r w:rsidR="004E0D52">
        <w:rPr>
          <w:rFonts w:ascii="Times New Roman" w:hAnsi="Times New Roman" w:cs="Times New Roman"/>
          <w:sz w:val="28"/>
          <w:szCs w:val="28"/>
        </w:rPr>
        <w:t>«</w:t>
      </w:r>
      <w:r w:rsidRPr="008B13F9">
        <w:rPr>
          <w:rFonts w:ascii="Times New Roman" w:hAnsi="Times New Roman" w:cs="Times New Roman"/>
          <w:sz w:val="28"/>
          <w:szCs w:val="28"/>
        </w:rPr>
        <w:t>нейтральный экран</w:t>
      </w:r>
      <w:r w:rsidR="004E0D52">
        <w:rPr>
          <w:rFonts w:ascii="Times New Roman" w:hAnsi="Times New Roman" w:cs="Times New Roman"/>
          <w:sz w:val="28"/>
          <w:szCs w:val="28"/>
        </w:rPr>
        <w:t>»</w:t>
      </w:r>
      <w:r w:rsidRPr="008B13F9">
        <w:rPr>
          <w:rFonts w:ascii="Times New Roman" w:hAnsi="Times New Roman" w:cs="Times New Roman"/>
          <w:sz w:val="28"/>
          <w:szCs w:val="28"/>
        </w:rPr>
        <w:t>, который определяет следующий порядок отображения рейсов всех авиакомпаний России и СНГ на экране:</w:t>
      </w:r>
    </w:p>
    <w:p w:rsidR="002A6987" w:rsidRPr="008B13F9" w:rsidRDefault="002A6987" w:rsidP="002A698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B13F9">
        <w:rPr>
          <w:rFonts w:ascii="Times New Roman" w:hAnsi="Times New Roman" w:cs="Times New Roman"/>
          <w:sz w:val="28"/>
          <w:szCs w:val="28"/>
        </w:rPr>
        <w:t>по количеству посадок между пунктами отправления и назначения (беспосадочные, с посадками. с пересадками), по времени вылета;</w:t>
      </w:r>
    </w:p>
    <w:p w:rsidR="002A6987" w:rsidRPr="008B13F9" w:rsidRDefault="002A6987" w:rsidP="002A698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8B13F9">
        <w:rPr>
          <w:rFonts w:ascii="Times New Roman" w:hAnsi="Times New Roman" w:cs="Times New Roman"/>
          <w:sz w:val="28"/>
          <w:szCs w:val="28"/>
        </w:rPr>
        <w:t xml:space="preserve">осуществляет бронирование и продажи авиаперевозок авиакомпаний, хранящих ресурсы мест в международных системах </w:t>
      </w:r>
      <w:r w:rsidR="004E0D52">
        <w:rPr>
          <w:rFonts w:ascii="Times New Roman" w:hAnsi="Times New Roman" w:cs="Times New Roman"/>
          <w:sz w:val="28"/>
          <w:szCs w:val="28"/>
        </w:rPr>
        <w:t>«</w:t>
      </w:r>
      <w:r w:rsidRPr="008B13F9">
        <w:rPr>
          <w:rFonts w:ascii="Times New Roman" w:hAnsi="Times New Roman" w:cs="Times New Roman"/>
          <w:sz w:val="28"/>
          <w:szCs w:val="28"/>
        </w:rPr>
        <w:t>Габриэль</w:t>
      </w:r>
      <w:r w:rsidR="004E0D52">
        <w:rPr>
          <w:rFonts w:ascii="Times New Roman" w:hAnsi="Times New Roman" w:cs="Times New Roman"/>
          <w:sz w:val="28"/>
          <w:szCs w:val="28"/>
        </w:rPr>
        <w:t>»</w:t>
      </w:r>
      <w:r w:rsidRPr="008B13F9">
        <w:rPr>
          <w:rFonts w:ascii="Times New Roman" w:hAnsi="Times New Roman" w:cs="Times New Roman"/>
          <w:sz w:val="28"/>
          <w:szCs w:val="28"/>
        </w:rPr>
        <w:t xml:space="preserve">, </w:t>
      </w:r>
      <w:r w:rsidR="004E0D52">
        <w:rPr>
          <w:rFonts w:ascii="Times New Roman" w:hAnsi="Times New Roman" w:cs="Times New Roman"/>
          <w:sz w:val="28"/>
          <w:szCs w:val="28"/>
        </w:rPr>
        <w:t>«</w:t>
      </w:r>
      <w:r w:rsidRPr="008B13F9">
        <w:rPr>
          <w:rFonts w:ascii="Times New Roman" w:hAnsi="Times New Roman" w:cs="Times New Roman"/>
          <w:sz w:val="28"/>
          <w:szCs w:val="28"/>
        </w:rPr>
        <w:t>Амадеус</w:t>
      </w:r>
      <w:r w:rsidR="004E0D52">
        <w:rPr>
          <w:rFonts w:ascii="Times New Roman" w:hAnsi="Times New Roman" w:cs="Times New Roman"/>
          <w:sz w:val="28"/>
          <w:szCs w:val="28"/>
        </w:rPr>
        <w:t>»</w:t>
      </w:r>
      <w:r w:rsidRPr="008B13F9">
        <w:rPr>
          <w:rFonts w:ascii="Times New Roman" w:hAnsi="Times New Roman" w:cs="Times New Roman"/>
          <w:sz w:val="28"/>
          <w:szCs w:val="28"/>
        </w:rPr>
        <w:t xml:space="preserve"> и </w:t>
      </w:r>
      <w:r w:rsidR="004E0D52">
        <w:rPr>
          <w:rFonts w:ascii="Times New Roman" w:hAnsi="Times New Roman" w:cs="Times New Roman"/>
          <w:sz w:val="28"/>
          <w:szCs w:val="28"/>
        </w:rPr>
        <w:t>«</w:t>
      </w:r>
      <w:r w:rsidRPr="008B13F9">
        <w:rPr>
          <w:rFonts w:ascii="Times New Roman" w:hAnsi="Times New Roman" w:cs="Times New Roman"/>
          <w:sz w:val="28"/>
          <w:szCs w:val="28"/>
        </w:rPr>
        <w:t>Сейбр</w:t>
      </w:r>
      <w:r w:rsidR="004E0D52">
        <w:rPr>
          <w:rFonts w:ascii="Times New Roman" w:hAnsi="Times New Roman" w:cs="Times New Roman"/>
          <w:sz w:val="28"/>
          <w:szCs w:val="28"/>
        </w:rPr>
        <w:t>»</w:t>
      </w:r>
      <w:r w:rsidRPr="008B13F9">
        <w:rPr>
          <w:rFonts w:ascii="Times New Roman" w:hAnsi="Times New Roman" w:cs="Times New Roman"/>
          <w:sz w:val="28"/>
          <w:szCs w:val="28"/>
        </w:rPr>
        <w:t xml:space="preserve"> в интерактивном режиме и т.п. </w:t>
      </w:r>
    </w:p>
    <w:p w:rsidR="002A6987" w:rsidRDefault="002A6987" w:rsidP="002A6987">
      <w:pPr>
        <w:spacing w:after="0" w:line="360" w:lineRule="auto"/>
        <w:ind w:firstLine="567"/>
        <w:jc w:val="both"/>
        <w:rPr>
          <w:rFonts w:ascii="Times New Roman" w:hAnsi="Times New Roman" w:cs="Times New Roman"/>
          <w:sz w:val="28"/>
          <w:szCs w:val="28"/>
        </w:rPr>
      </w:pPr>
      <w:r w:rsidRPr="008B13F9">
        <w:rPr>
          <w:rFonts w:ascii="Times New Roman" w:hAnsi="Times New Roman" w:cs="Times New Roman"/>
          <w:sz w:val="28"/>
          <w:szCs w:val="28"/>
        </w:rPr>
        <w:t xml:space="preserve">На сегодняшний момент каждая из систем имеет свою долю Российского рынка. Большинство систем динамично развиваются и предлагают своим клиентам новые функции и продукты. Основная тенденция рынка ГДС – организация и развитие онлайн продаж и сопутствующих сервисов. </w:t>
      </w:r>
    </w:p>
    <w:p w:rsidR="002A6987" w:rsidRDefault="002A6987" w:rsidP="002A6987">
      <w:pPr>
        <w:pStyle w:val="a4"/>
        <w:spacing w:before="0" w:beforeAutospacing="0" w:after="0" w:afterAutospacing="0" w:line="360" w:lineRule="auto"/>
        <w:ind w:firstLine="567"/>
        <w:jc w:val="both"/>
      </w:pPr>
    </w:p>
    <w:p w:rsidR="0013101F" w:rsidRDefault="0013101F">
      <w:pPr>
        <w:rPr>
          <w:rFonts w:ascii="Times New Roman" w:eastAsia="Times New Roman" w:hAnsi="Times New Roman" w:cs="Times New Roman"/>
          <w:b/>
          <w:sz w:val="28"/>
          <w:szCs w:val="28"/>
        </w:rPr>
      </w:pPr>
      <w:r>
        <w:rPr>
          <w:b/>
          <w:sz w:val="28"/>
          <w:szCs w:val="28"/>
        </w:rPr>
        <w:br w:type="page"/>
      </w:r>
    </w:p>
    <w:p w:rsidR="002A6987" w:rsidRPr="0013101F" w:rsidRDefault="002A6987" w:rsidP="00CD6B7F">
      <w:pPr>
        <w:pStyle w:val="a4"/>
        <w:spacing w:before="0" w:beforeAutospacing="0" w:after="0" w:afterAutospacing="0" w:line="360" w:lineRule="auto"/>
        <w:jc w:val="center"/>
        <w:outlineLvl w:val="0"/>
        <w:rPr>
          <w:b/>
          <w:sz w:val="28"/>
          <w:szCs w:val="28"/>
        </w:rPr>
      </w:pPr>
      <w:bookmarkStart w:id="11" w:name="_Toc422071044"/>
      <w:r w:rsidRPr="0013101F">
        <w:rPr>
          <w:b/>
          <w:sz w:val="28"/>
          <w:szCs w:val="28"/>
        </w:rPr>
        <w:lastRenderedPageBreak/>
        <w:t>2.3 Туристский бизнес в социальных сетях.</w:t>
      </w:r>
      <w:bookmarkEnd w:id="11"/>
    </w:p>
    <w:p w:rsidR="002A6987" w:rsidRDefault="002A6987" w:rsidP="002A6987">
      <w:pPr>
        <w:pStyle w:val="a4"/>
        <w:spacing w:before="0" w:beforeAutospacing="0" w:after="0" w:afterAutospacing="0" w:line="360" w:lineRule="auto"/>
        <w:ind w:firstLine="567"/>
        <w:jc w:val="both"/>
        <w:rPr>
          <w:sz w:val="28"/>
          <w:szCs w:val="28"/>
        </w:rPr>
      </w:pPr>
    </w:p>
    <w:p w:rsidR="002A6987" w:rsidRDefault="002A6987" w:rsidP="002A6987">
      <w:pPr>
        <w:pStyle w:val="a4"/>
        <w:spacing w:before="0" w:beforeAutospacing="0" w:after="0" w:afterAutospacing="0" w:line="360" w:lineRule="auto"/>
        <w:ind w:firstLine="567"/>
        <w:jc w:val="both"/>
      </w:pPr>
      <w:r>
        <w:rPr>
          <w:sz w:val="28"/>
          <w:szCs w:val="28"/>
        </w:rPr>
        <w:t xml:space="preserve">Еще несколько лет назад мало кто из специалистов, в том числе в туризме, всерьез относился к социальным сетям. Они казались интернет-забавой, не имеющей никакого отношения к бизнесу. Однако стремительное развитие этого сектора интернета заставило по-новому взглянуть на социальные сети. </w:t>
      </w:r>
    </w:p>
    <w:p w:rsidR="002A6987" w:rsidRDefault="002A6987" w:rsidP="002A6987">
      <w:pPr>
        <w:pStyle w:val="a4"/>
        <w:spacing w:before="0" w:beforeAutospacing="0" w:after="0" w:afterAutospacing="0" w:line="360" w:lineRule="auto"/>
        <w:ind w:firstLine="567"/>
        <w:jc w:val="both"/>
      </w:pPr>
      <w:r>
        <w:rPr>
          <w:sz w:val="28"/>
          <w:szCs w:val="28"/>
        </w:rPr>
        <w:t xml:space="preserve">Многие туристические компании не просто ведут свои разделы в </w:t>
      </w:r>
      <w:r>
        <w:rPr>
          <w:sz w:val="28"/>
          <w:szCs w:val="28"/>
          <w:lang w:val="en-US"/>
        </w:rPr>
        <w:t>Facebook</w:t>
      </w:r>
      <w:r>
        <w:rPr>
          <w:sz w:val="28"/>
          <w:szCs w:val="28"/>
        </w:rPr>
        <w:t xml:space="preserve">и </w:t>
      </w:r>
      <w:r>
        <w:rPr>
          <w:sz w:val="28"/>
          <w:szCs w:val="28"/>
          <w:lang w:val="en-US"/>
        </w:rPr>
        <w:t>Twitter</w:t>
      </w:r>
      <w:r>
        <w:rPr>
          <w:sz w:val="28"/>
          <w:szCs w:val="28"/>
        </w:rPr>
        <w:t xml:space="preserve">, но и уже ввели специальную должность – </w:t>
      </w:r>
      <w:r>
        <w:rPr>
          <w:sz w:val="28"/>
          <w:szCs w:val="28"/>
          <w:lang w:val="en-US"/>
        </w:rPr>
        <w:t>ssm</w:t>
      </w:r>
      <w:r>
        <w:rPr>
          <w:sz w:val="28"/>
          <w:szCs w:val="28"/>
        </w:rPr>
        <w:t>-менеджер (</w:t>
      </w:r>
      <w:r>
        <w:rPr>
          <w:sz w:val="28"/>
          <w:szCs w:val="28"/>
          <w:lang w:val="en-US"/>
        </w:rPr>
        <w:t>socialmediamanager</w:t>
      </w:r>
      <w:r>
        <w:rPr>
          <w:sz w:val="28"/>
          <w:szCs w:val="28"/>
        </w:rPr>
        <w:t>), в круг обязанностей которого входят коммуникации в социальных медиа.</w:t>
      </w:r>
    </w:p>
    <w:p w:rsidR="002A6987" w:rsidRDefault="002A6987" w:rsidP="002A6987">
      <w:pPr>
        <w:pStyle w:val="a4"/>
        <w:spacing w:before="0" w:beforeAutospacing="0" w:after="0" w:afterAutospacing="0" w:line="360" w:lineRule="auto"/>
        <w:ind w:firstLine="567"/>
        <w:jc w:val="both"/>
      </w:pPr>
      <w:r>
        <w:rPr>
          <w:sz w:val="28"/>
          <w:szCs w:val="28"/>
        </w:rPr>
        <w:t xml:space="preserve">По статистике, Россия – одна из ведущих стран по использованию интернет-ресурсов в бизнесе. Особенно это касается социальных сетей. По экспертным данным, в социальных сетях зарегистрировано 82% российских интернет-пользователей, и этот показатель  стремительно растет (для сравнения, в 2010 г. он составлял 53%). </w:t>
      </w:r>
    </w:p>
    <w:p w:rsidR="002A6987" w:rsidRDefault="002A6987" w:rsidP="002A6987">
      <w:pPr>
        <w:pStyle w:val="a4"/>
        <w:spacing w:before="0" w:beforeAutospacing="0" w:after="0" w:afterAutospacing="0" w:line="360" w:lineRule="auto"/>
        <w:ind w:firstLine="567"/>
        <w:jc w:val="both"/>
      </w:pPr>
      <w:r>
        <w:rPr>
          <w:sz w:val="28"/>
          <w:szCs w:val="28"/>
        </w:rPr>
        <w:t>Основной мотив посещения социальной сети – посмотреть, что нового у друзей и сообщить свои новости друзьям. Следующим по важности мотивом является узнать что-нибудь интересное или сообщить друзьям о чем-нибудь интересном. Кто-то идет поиграть в социальные игры, кто-то ходит туда по работе, например, подробнее изучить кандидата на занимаемую должность. Т.е. никто не идет в социальную сеть покупать тур. Однако есть несколько стратегий продвижения компании в социальных сетях. Причем в реальности редко используется какая-то одна стратегия, скорее симбиоз многих.</w:t>
      </w:r>
    </w:p>
    <w:p w:rsidR="002A6987" w:rsidRDefault="002A6987" w:rsidP="002A6987">
      <w:pPr>
        <w:pStyle w:val="a4"/>
        <w:spacing w:before="0" w:beforeAutospacing="0" w:after="0" w:afterAutospacing="0" w:line="360" w:lineRule="auto"/>
        <w:ind w:firstLine="567"/>
        <w:jc w:val="both"/>
      </w:pPr>
      <w:r>
        <w:rPr>
          <w:sz w:val="28"/>
          <w:szCs w:val="28"/>
        </w:rPr>
        <w:t xml:space="preserve">Стратегия формирования имиджа компании прежде всего подходит для крупных компаний – туроператоров или сетей агентств, так как для создания имиджа необходимо проводить довольно много работы высокого качества, которая не превращается моментально в продажи </w:t>
      </w:r>
    </w:p>
    <w:p w:rsidR="002A6987" w:rsidRDefault="002A6987" w:rsidP="002A6987">
      <w:pPr>
        <w:pStyle w:val="a4"/>
        <w:spacing w:before="0" w:beforeAutospacing="0" w:after="0" w:afterAutospacing="0" w:line="360" w:lineRule="auto"/>
        <w:ind w:firstLine="567"/>
        <w:jc w:val="both"/>
      </w:pPr>
      <w:r>
        <w:rPr>
          <w:sz w:val="28"/>
          <w:szCs w:val="28"/>
        </w:rPr>
        <w:t xml:space="preserve">Основные тренды современного интернет-бизнеса – открытость и прозрачность выбора. С развитием мобильных устройств для выхода в </w:t>
      </w:r>
      <w:r>
        <w:rPr>
          <w:sz w:val="28"/>
          <w:szCs w:val="28"/>
        </w:rPr>
        <w:lastRenderedPageBreak/>
        <w:t>интернет скрыть какие-то недостатки отеля или курорта становится проблематично. Недовольные гости тут же выложат в сеть фото обшарпанных номеров или стройки вместо пляжа, а удалить такие отзывы невозможно.</w:t>
      </w:r>
    </w:p>
    <w:p w:rsidR="002A6987" w:rsidRDefault="002A6987" w:rsidP="002A6987">
      <w:pPr>
        <w:pStyle w:val="a4"/>
        <w:spacing w:before="0" w:beforeAutospacing="0" w:after="0" w:afterAutospacing="0" w:line="360" w:lineRule="auto"/>
        <w:ind w:firstLine="567"/>
        <w:jc w:val="both"/>
      </w:pPr>
      <w:r>
        <w:rPr>
          <w:sz w:val="28"/>
          <w:szCs w:val="28"/>
        </w:rPr>
        <w:t>К созданию контента в социальной сети можно и нужно привлекать сотрудников. Никто лучше них не расскажет о своей работе.</w:t>
      </w:r>
    </w:p>
    <w:p w:rsidR="002A6987" w:rsidRDefault="002A6987" w:rsidP="002A6987">
      <w:pPr>
        <w:pStyle w:val="a4"/>
        <w:spacing w:before="0" w:beforeAutospacing="0" w:after="0" w:afterAutospacing="0" w:line="360" w:lineRule="auto"/>
        <w:ind w:firstLine="567"/>
        <w:jc w:val="both"/>
      </w:pPr>
      <w:r>
        <w:rPr>
          <w:sz w:val="28"/>
          <w:szCs w:val="28"/>
        </w:rPr>
        <w:t xml:space="preserve">В наше время работа в социальных сетях и есть работа по связям с общественностью. Чем шире компания представлена в интернете, тем больше у нее шансов получить негативный отзыв. Он может быть как справедливым, так просто выплеском негативных эмоций. </w:t>
      </w:r>
    </w:p>
    <w:p w:rsidR="002A6987" w:rsidRDefault="002A6987" w:rsidP="002A6987">
      <w:pPr>
        <w:pStyle w:val="a4"/>
        <w:spacing w:before="0" w:beforeAutospacing="0" w:after="0" w:afterAutospacing="0" w:line="360" w:lineRule="auto"/>
        <w:ind w:firstLine="567"/>
        <w:jc w:val="both"/>
      </w:pPr>
      <w:r>
        <w:rPr>
          <w:sz w:val="28"/>
          <w:szCs w:val="28"/>
        </w:rPr>
        <w:t>Хорошо, когда у клиента есть возможность высказать претензию или, наоборот, похвалу там, где его услышат. В этом случае проще контролировать поток отзывов и принимать нужные меры, высказывать свое видение ситуации, которое не всегда совпадает с видением клиента. По сути, можно управлять обратной связью.</w:t>
      </w:r>
    </w:p>
    <w:p w:rsidR="002A6987" w:rsidRDefault="002A6987" w:rsidP="002A6987">
      <w:pPr>
        <w:pStyle w:val="a4"/>
        <w:spacing w:before="0" w:beforeAutospacing="0" w:after="0" w:afterAutospacing="0" w:line="360" w:lineRule="auto"/>
        <w:ind w:firstLine="567"/>
        <w:jc w:val="both"/>
      </w:pPr>
      <w:r>
        <w:rPr>
          <w:sz w:val="28"/>
          <w:szCs w:val="28"/>
        </w:rPr>
        <w:t xml:space="preserve">Существуют специальные сервисы, с помощью которых можно делать анализ упоминаний в сети, причем с разделением на позитивные и негативные отзывы. </w:t>
      </w:r>
    </w:p>
    <w:p w:rsidR="002A6987" w:rsidRDefault="002A6987" w:rsidP="002A6987">
      <w:pPr>
        <w:pStyle w:val="a4"/>
        <w:spacing w:before="0" w:beforeAutospacing="0" w:after="0" w:afterAutospacing="0" w:line="360" w:lineRule="auto"/>
        <w:ind w:firstLine="567"/>
        <w:jc w:val="both"/>
      </w:pPr>
      <w:r>
        <w:rPr>
          <w:sz w:val="28"/>
          <w:szCs w:val="28"/>
        </w:rPr>
        <w:t>В любом случае обретение клиентов – это всегда целенаправленный труд, а социальные сети предоставляют лишь возможность действовать.</w:t>
      </w:r>
    </w:p>
    <w:p w:rsidR="002A6987" w:rsidRPr="008B13F9" w:rsidRDefault="002A6987" w:rsidP="002A6987">
      <w:pPr>
        <w:spacing w:after="0" w:line="360" w:lineRule="auto"/>
        <w:ind w:firstLine="567"/>
        <w:jc w:val="both"/>
        <w:rPr>
          <w:rFonts w:ascii="Times New Roman" w:hAnsi="Times New Roman" w:cs="Times New Roman"/>
          <w:sz w:val="28"/>
          <w:szCs w:val="28"/>
        </w:rPr>
      </w:pPr>
    </w:p>
    <w:p w:rsidR="007C7F8E" w:rsidRPr="00FD1B3E" w:rsidRDefault="007C7F8E" w:rsidP="00FD1B3E">
      <w:pPr>
        <w:spacing w:after="0" w:line="360" w:lineRule="auto"/>
        <w:ind w:firstLine="567"/>
        <w:jc w:val="both"/>
        <w:rPr>
          <w:rFonts w:ascii="Times New Roman" w:hAnsi="Times New Roman" w:cs="Times New Roman"/>
          <w:sz w:val="28"/>
          <w:szCs w:val="28"/>
        </w:rPr>
      </w:pPr>
    </w:p>
    <w:p w:rsidR="00170739" w:rsidRPr="00170739" w:rsidRDefault="00170739" w:rsidP="00170739">
      <w:pPr>
        <w:spacing w:after="0" w:line="360" w:lineRule="auto"/>
        <w:ind w:firstLine="567"/>
        <w:jc w:val="both"/>
        <w:rPr>
          <w:rFonts w:ascii="Times New Roman" w:eastAsia="Times New Roman" w:hAnsi="Times New Roman" w:cs="Times New Roman"/>
          <w:b/>
          <w:bCs/>
          <w:sz w:val="28"/>
          <w:szCs w:val="28"/>
        </w:rPr>
      </w:pPr>
      <w:r w:rsidRPr="00170739">
        <w:rPr>
          <w:rFonts w:ascii="Times New Roman" w:eastAsia="Times New Roman" w:hAnsi="Times New Roman" w:cs="Times New Roman"/>
          <w:b/>
          <w:bCs/>
          <w:sz w:val="28"/>
          <w:szCs w:val="28"/>
        </w:rPr>
        <w:br w:type="page"/>
      </w:r>
    </w:p>
    <w:p w:rsidR="00170739" w:rsidRPr="00170739" w:rsidRDefault="00170739" w:rsidP="00A93E4E">
      <w:pPr>
        <w:spacing w:after="0" w:line="360" w:lineRule="auto"/>
        <w:ind w:firstLine="567"/>
        <w:jc w:val="center"/>
        <w:outlineLvl w:val="0"/>
        <w:rPr>
          <w:rFonts w:ascii="Times New Roman" w:eastAsia="Times New Roman" w:hAnsi="Times New Roman" w:cs="Times New Roman"/>
          <w:sz w:val="28"/>
          <w:szCs w:val="28"/>
        </w:rPr>
      </w:pPr>
      <w:bookmarkStart w:id="12" w:name="_Toc422071045"/>
      <w:r w:rsidRPr="00170739">
        <w:rPr>
          <w:rFonts w:ascii="Times New Roman" w:eastAsia="Times New Roman" w:hAnsi="Times New Roman" w:cs="Times New Roman"/>
          <w:b/>
          <w:bCs/>
          <w:sz w:val="28"/>
          <w:szCs w:val="28"/>
        </w:rPr>
        <w:lastRenderedPageBreak/>
        <w:t>ЗАКЛЮЧЕНИЕ</w:t>
      </w:r>
      <w:bookmarkEnd w:id="8"/>
      <w:bookmarkEnd w:id="12"/>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Бронирование – это предварительный заказ на предстоящее туристское обслуживание, предварительное закрепление объектов бронирования: мест (билетов, путевок), снаряжения, оборудования и т.д. за заказчиком. Бронирование осуществляется различными информационными системами, которые резервируют, т.е. создают запасы объектов бронирования, а затем из созданного резерва закрепляют их за потребителем.</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Взаимодействие туроператора с информационными системами бронирования создает возможность:</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интегрироваться в мировой туристский рынок;</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оперативно управлять своей деятельностью;</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расширять рынок сбыта туристской продукции;</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планировать маркетинговую деятельность;</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предварительно формировать списки потребителей и заблаговременно обеспечивать загрузку;</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анализировать спрос на туристскую продукцию и многое другое.</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Бронирование в настоящее время можно производить тремя способами: по факсу, по e-mail или используя систему online-бронирования. При бронировании по факсу или e-mail необходимо заполнить предложенную туроператором форму заявки (приложение 1) и отправить ее по имеющемуся адресу.</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При бронировании в системе online все необходимые данные вносятся непосредственно в систему online-бронирования, что упрощает работу и экономит время менеджеров как турагентства, так и туроператоров. За считанные секунды система выдает самую точную информацию о расписании международных авиарейсов, тарифах, наличии мест в гостиницах, их расположении, видах услуг, пунктах проката автомобилей, культурных программах в стране пребывания и т.д.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lastRenderedPageBreak/>
        <w:t>Несомненно, будущее за транснациональными системами бронирования, именно они будут оперировать основной массой билетов. Наряду с билетами в оборот будут неизбежно вовлечены большинство крупных развлекательных организаций (концертные бюро, стадионы, театры, крупнейшие кинотеатры и др.).</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xml:space="preserve">Также наряду с интеграцией обслуживающих систем должно произойти неизбежное упрощение пользование системами резервирования. Возможность бронирования билетов и туров через Интернет сделает приобретение тура таким же обыденным делом, как сейчас заказ книг по почте. </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Для государства очень важно не допустить захвата своего рынка зарубежными компаниями, тем самым упустив за границу большой финансовый поток, поэтому очень важно иметь свою систему бронирования и работать с западными конкурентами на условиях взаимовыгодного партнерства.</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Выгоды для конечного пользователя очевидны: низкие цены на билеты, возможность получения нейтральной информации о тарифах различных перевозчиков, стыковка рейсов по времени, возможность резервирования не только билетов на транспорт, но и мест размещения, проведения отдыха.</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Для турагентств, системы бронирования являются незаменимым инструментом, позволяющим предоставлять клиентам услуги самого высокого класса.</w:t>
      </w:r>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w:t>
      </w:r>
    </w:p>
    <w:p w:rsidR="00170739" w:rsidRPr="00170739" w:rsidRDefault="00170739" w:rsidP="00170739">
      <w:pPr>
        <w:spacing w:after="0" w:line="360" w:lineRule="auto"/>
        <w:ind w:firstLine="567"/>
        <w:jc w:val="both"/>
        <w:rPr>
          <w:rFonts w:ascii="Times New Roman" w:eastAsia="Times New Roman" w:hAnsi="Times New Roman" w:cs="Times New Roman"/>
          <w:b/>
          <w:bCs/>
          <w:sz w:val="28"/>
          <w:szCs w:val="28"/>
        </w:rPr>
      </w:pPr>
      <w:bookmarkStart w:id="13" w:name="5"/>
      <w:r w:rsidRPr="00170739">
        <w:rPr>
          <w:rFonts w:ascii="Times New Roman" w:eastAsia="Times New Roman" w:hAnsi="Times New Roman" w:cs="Times New Roman"/>
          <w:b/>
          <w:bCs/>
          <w:sz w:val="28"/>
          <w:szCs w:val="28"/>
        </w:rPr>
        <w:br w:type="page"/>
      </w:r>
    </w:p>
    <w:p w:rsidR="00170739" w:rsidRPr="00170739" w:rsidRDefault="00170739" w:rsidP="00A93E4E">
      <w:pPr>
        <w:spacing w:after="0" w:line="360" w:lineRule="auto"/>
        <w:ind w:firstLine="567"/>
        <w:jc w:val="center"/>
        <w:outlineLvl w:val="0"/>
        <w:rPr>
          <w:rFonts w:ascii="Times New Roman" w:eastAsia="Times New Roman" w:hAnsi="Times New Roman" w:cs="Times New Roman"/>
          <w:sz w:val="28"/>
          <w:szCs w:val="28"/>
        </w:rPr>
      </w:pPr>
      <w:bookmarkStart w:id="14" w:name="_Toc422071046"/>
      <w:r w:rsidRPr="00170739">
        <w:rPr>
          <w:rFonts w:ascii="Times New Roman" w:eastAsia="Times New Roman" w:hAnsi="Times New Roman" w:cs="Times New Roman"/>
          <w:b/>
          <w:bCs/>
          <w:sz w:val="28"/>
          <w:szCs w:val="28"/>
        </w:rPr>
        <w:lastRenderedPageBreak/>
        <w:t>СПИСОК ЛИТЕРАТУРЫ</w:t>
      </w:r>
      <w:bookmarkEnd w:id="13"/>
      <w:bookmarkEnd w:id="14"/>
    </w:p>
    <w:p w:rsidR="00170739" w:rsidRPr="00170739" w:rsidRDefault="00170739" w:rsidP="00170739">
      <w:pPr>
        <w:spacing w:after="0" w:line="360" w:lineRule="auto"/>
        <w:ind w:firstLine="567"/>
        <w:jc w:val="both"/>
        <w:rPr>
          <w:rFonts w:ascii="Times New Roman" w:eastAsia="Times New Roman" w:hAnsi="Times New Roman" w:cs="Times New Roman"/>
          <w:sz w:val="28"/>
          <w:szCs w:val="28"/>
        </w:rPr>
      </w:pPr>
      <w:r w:rsidRPr="00170739">
        <w:rPr>
          <w:rFonts w:ascii="Times New Roman" w:eastAsia="Times New Roman" w:hAnsi="Times New Roman" w:cs="Times New Roman"/>
          <w:sz w:val="28"/>
          <w:szCs w:val="28"/>
        </w:rPr>
        <w:t> </w:t>
      </w:r>
    </w:p>
    <w:p w:rsidR="00A93E4E" w:rsidRPr="00745C70" w:rsidRDefault="00A93E4E" w:rsidP="00A93E4E">
      <w:pPr>
        <w:pStyle w:val="a"/>
        <w:numPr>
          <w:ilvl w:val="0"/>
          <w:numId w:val="2"/>
        </w:numPr>
        <w:ind w:left="426"/>
        <w:rPr>
          <w:noProof/>
        </w:rPr>
      </w:pPr>
      <w:r w:rsidRPr="00745C70">
        <w:rPr>
          <w:noProof/>
        </w:rPr>
        <w:t>Александрова А.Ю. Структура туристского рынка: Учеб/ пособие для вузов. М.: Соло-Пресс, 2011. - 189 с.</w:t>
      </w:r>
    </w:p>
    <w:p w:rsidR="00745C70" w:rsidRPr="00745C70" w:rsidRDefault="00745C70" w:rsidP="00A93E4E">
      <w:pPr>
        <w:pStyle w:val="a"/>
        <w:numPr>
          <w:ilvl w:val="0"/>
          <w:numId w:val="2"/>
        </w:numPr>
        <w:ind w:left="426"/>
        <w:rPr>
          <w:noProof/>
        </w:rPr>
      </w:pPr>
      <w:r w:rsidRPr="00745C70">
        <w:t>Аримов, С. Идем в социальные сети [Текст]/ Сергей Аримов// Технологии. – 2012. – № 11. – С. 7.</w:t>
      </w:r>
    </w:p>
    <w:p w:rsidR="00A93E4E" w:rsidRPr="00745C70" w:rsidRDefault="00A93E4E" w:rsidP="00A93E4E">
      <w:pPr>
        <w:pStyle w:val="a"/>
        <w:numPr>
          <w:ilvl w:val="0"/>
          <w:numId w:val="2"/>
        </w:numPr>
        <w:ind w:left="426"/>
        <w:rPr>
          <w:noProof/>
        </w:rPr>
      </w:pPr>
      <w:r w:rsidRPr="00745C70">
        <w:rPr>
          <w:noProof/>
        </w:rPr>
        <w:t>Бачурин, А.А. Маркетинг в экскурсионном деле: учеб, пособие / А.А. Бачурин. - М.: Академия, 2012. - 208 с.</w:t>
      </w:r>
    </w:p>
    <w:p w:rsidR="00A93E4E" w:rsidRPr="00745C70" w:rsidRDefault="00A93E4E" w:rsidP="00A93E4E">
      <w:pPr>
        <w:numPr>
          <w:ilvl w:val="0"/>
          <w:numId w:val="2"/>
        </w:numPr>
        <w:spacing w:after="0" w:line="360" w:lineRule="auto"/>
        <w:ind w:left="426"/>
        <w:jc w:val="both"/>
        <w:rPr>
          <w:rFonts w:ascii="Times New Roman" w:hAnsi="Times New Roman" w:cs="Times New Roman"/>
          <w:noProof/>
          <w:sz w:val="28"/>
          <w:szCs w:val="28"/>
        </w:rPr>
      </w:pPr>
      <w:r w:rsidRPr="00745C70">
        <w:rPr>
          <w:rFonts w:ascii="Times New Roman" w:hAnsi="Times New Roman" w:cs="Times New Roman"/>
          <w:noProof/>
          <w:sz w:val="28"/>
          <w:szCs w:val="28"/>
        </w:rPr>
        <w:t xml:space="preserve">Биржаков М.Б. Введение в туризм. – СПб.: Издательский дом торговый дом </w:t>
      </w:r>
      <w:r w:rsidR="004E0D52">
        <w:rPr>
          <w:rFonts w:ascii="Times New Roman" w:hAnsi="Times New Roman" w:cs="Times New Roman"/>
          <w:noProof/>
          <w:sz w:val="28"/>
          <w:szCs w:val="28"/>
        </w:rPr>
        <w:t>«</w:t>
      </w:r>
      <w:r w:rsidRPr="00745C70">
        <w:rPr>
          <w:rFonts w:ascii="Times New Roman" w:hAnsi="Times New Roman" w:cs="Times New Roman"/>
          <w:noProof/>
          <w:sz w:val="28"/>
          <w:szCs w:val="28"/>
        </w:rPr>
        <w:t>Герда</w:t>
      </w:r>
      <w:r w:rsidR="004E0D52">
        <w:rPr>
          <w:rFonts w:ascii="Times New Roman" w:hAnsi="Times New Roman" w:cs="Times New Roman"/>
          <w:noProof/>
          <w:sz w:val="28"/>
          <w:szCs w:val="28"/>
        </w:rPr>
        <w:t>»</w:t>
      </w:r>
      <w:r w:rsidRPr="00745C70">
        <w:rPr>
          <w:rFonts w:ascii="Times New Roman" w:hAnsi="Times New Roman" w:cs="Times New Roman"/>
          <w:noProof/>
          <w:sz w:val="28"/>
          <w:szCs w:val="28"/>
        </w:rPr>
        <w:t>, 2010. – 192 с.</w:t>
      </w:r>
    </w:p>
    <w:p w:rsidR="00A93E4E" w:rsidRPr="00745C70" w:rsidRDefault="00A93E4E" w:rsidP="00A93E4E">
      <w:pPr>
        <w:pStyle w:val="a"/>
        <w:numPr>
          <w:ilvl w:val="0"/>
          <w:numId w:val="2"/>
        </w:numPr>
        <w:ind w:left="426"/>
        <w:rPr>
          <w:noProof/>
        </w:rPr>
      </w:pPr>
      <w:r w:rsidRPr="00745C70">
        <w:rPr>
          <w:noProof/>
        </w:rPr>
        <w:t xml:space="preserve">Воронкова Л История туризма и гостеприимства. Учебное пособие Издательство: </w:t>
      </w:r>
      <w:r w:rsidR="004E0D52">
        <w:rPr>
          <w:noProof/>
        </w:rPr>
        <w:t>«</w:t>
      </w:r>
      <w:r w:rsidRPr="00745C70">
        <w:rPr>
          <w:noProof/>
        </w:rPr>
        <w:t>Фаир-Пресс</w:t>
      </w:r>
      <w:r w:rsidR="004E0D52">
        <w:rPr>
          <w:noProof/>
        </w:rPr>
        <w:t>»</w:t>
      </w:r>
      <w:r w:rsidRPr="00745C70">
        <w:rPr>
          <w:noProof/>
        </w:rPr>
        <w:t>, 2014. - 256 с.</w:t>
      </w:r>
    </w:p>
    <w:p w:rsidR="00A93E4E" w:rsidRPr="00745C70" w:rsidRDefault="00A93E4E" w:rsidP="00A93E4E">
      <w:pPr>
        <w:pStyle w:val="a7"/>
        <w:numPr>
          <w:ilvl w:val="0"/>
          <w:numId w:val="2"/>
        </w:numPr>
        <w:spacing w:after="0" w:line="360" w:lineRule="auto"/>
        <w:ind w:left="426"/>
        <w:jc w:val="both"/>
        <w:rPr>
          <w:rFonts w:ascii="Times New Roman" w:eastAsia="Times New Roman" w:hAnsi="Times New Roman" w:cs="Times New Roman"/>
          <w:sz w:val="28"/>
          <w:szCs w:val="28"/>
        </w:rPr>
      </w:pPr>
      <w:r w:rsidRPr="00745C70">
        <w:rPr>
          <w:rFonts w:ascii="Times New Roman" w:eastAsia="Times New Roman" w:hAnsi="Times New Roman" w:cs="Times New Roman"/>
          <w:sz w:val="28"/>
          <w:szCs w:val="28"/>
        </w:rPr>
        <w:t xml:space="preserve">Крутик А.Б. Внедрение систем электронного бронирования и резервирования. // Эффективное развитие туристского предприятия. - 2013. </w:t>
      </w:r>
    </w:p>
    <w:p w:rsidR="00A93E4E" w:rsidRPr="00745C70" w:rsidRDefault="00A93E4E" w:rsidP="00A93E4E">
      <w:pPr>
        <w:numPr>
          <w:ilvl w:val="0"/>
          <w:numId w:val="2"/>
        </w:numPr>
        <w:spacing w:after="0" w:line="360" w:lineRule="auto"/>
        <w:ind w:left="426"/>
        <w:jc w:val="both"/>
        <w:rPr>
          <w:rFonts w:ascii="Times New Roman" w:hAnsi="Times New Roman" w:cs="Times New Roman"/>
          <w:noProof/>
          <w:sz w:val="28"/>
          <w:szCs w:val="28"/>
        </w:rPr>
      </w:pPr>
      <w:r w:rsidRPr="00745C70">
        <w:rPr>
          <w:rFonts w:ascii="Times New Roman" w:hAnsi="Times New Roman" w:cs="Times New Roman"/>
          <w:noProof/>
          <w:sz w:val="28"/>
          <w:szCs w:val="28"/>
        </w:rPr>
        <w:t>Козырев В.М. Менеджмент туризма: Экономика туризма: Учебник. – М.: Финансы и статистика, 2012. – 320 с.</w:t>
      </w:r>
    </w:p>
    <w:p w:rsidR="00745C70" w:rsidRPr="00745C70" w:rsidRDefault="00745C70" w:rsidP="00A93E4E">
      <w:pPr>
        <w:numPr>
          <w:ilvl w:val="0"/>
          <w:numId w:val="2"/>
        </w:numPr>
        <w:spacing w:after="0" w:line="360" w:lineRule="auto"/>
        <w:ind w:left="426"/>
        <w:jc w:val="both"/>
        <w:rPr>
          <w:rFonts w:ascii="Times New Roman" w:hAnsi="Times New Roman" w:cs="Times New Roman"/>
          <w:noProof/>
          <w:sz w:val="28"/>
          <w:szCs w:val="28"/>
        </w:rPr>
      </w:pPr>
      <w:r w:rsidRPr="00745C70">
        <w:rPr>
          <w:rFonts w:ascii="Times New Roman" w:hAnsi="Times New Roman" w:cs="Times New Roman"/>
          <w:sz w:val="28"/>
          <w:szCs w:val="28"/>
        </w:rPr>
        <w:t xml:space="preserve">Константинова, С. Мода на </w:t>
      </w:r>
      <w:r w:rsidR="004E0D52">
        <w:rPr>
          <w:rFonts w:ascii="Times New Roman" w:hAnsi="Times New Roman" w:cs="Times New Roman"/>
          <w:sz w:val="28"/>
          <w:szCs w:val="28"/>
        </w:rPr>
        <w:t>«</w:t>
      </w:r>
      <w:r w:rsidRPr="00745C70">
        <w:rPr>
          <w:rFonts w:ascii="Times New Roman" w:hAnsi="Times New Roman" w:cs="Times New Roman"/>
          <w:sz w:val="28"/>
          <w:szCs w:val="28"/>
        </w:rPr>
        <w:t>Е</w:t>
      </w:r>
      <w:r w:rsidR="004E0D52">
        <w:rPr>
          <w:rFonts w:ascii="Times New Roman" w:hAnsi="Times New Roman" w:cs="Times New Roman"/>
          <w:sz w:val="28"/>
          <w:szCs w:val="28"/>
        </w:rPr>
        <w:t>»</w:t>
      </w:r>
      <w:r w:rsidRPr="00745C70">
        <w:rPr>
          <w:rFonts w:ascii="Times New Roman" w:hAnsi="Times New Roman" w:cs="Times New Roman"/>
          <w:sz w:val="28"/>
          <w:szCs w:val="28"/>
        </w:rPr>
        <w:t>-идеи [Текст]/ Софья Константинова// Турбизнес. – 2013. – № 1. – С. 39.</w:t>
      </w:r>
    </w:p>
    <w:p w:rsidR="00745C70" w:rsidRPr="00745C70" w:rsidRDefault="00745C70" w:rsidP="00A93E4E">
      <w:pPr>
        <w:numPr>
          <w:ilvl w:val="0"/>
          <w:numId w:val="2"/>
        </w:numPr>
        <w:spacing w:after="0" w:line="360" w:lineRule="auto"/>
        <w:ind w:left="426"/>
        <w:jc w:val="both"/>
        <w:rPr>
          <w:rFonts w:ascii="Times New Roman" w:hAnsi="Times New Roman" w:cs="Times New Roman"/>
          <w:noProof/>
          <w:sz w:val="28"/>
          <w:szCs w:val="28"/>
        </w:rPr>
      </w:pPr>
      <w:r w:rsidRPr="00745C70">
        <w:rPr>
          <w:rFonts w:ascii="Times New Roman" w:hAnsi="Times New Roman" w:cs="Times New Roman"/>
          <w:sz w:val="28"/>
          <w:szCs w:val="28"/>
        </w:rPr>
        <w:t>Клюева, Л.Система бронирования, которая всегда в кармане [Текст]/ ЛанаКлюева// Технологии. – 2012. – № 11. – С. 18-19.</w:t>
      </w:r>
    </w:p>
    <w:p w:rsidR="00A93E4E" w:rsidRPr="00745C70" w:rsidRDefault="00A93E4E" w:rsidP="00A93E4E">
      <w:pPr>
        <w:numPr>
          <w:ilvl w:val="0"/>
          <w:numId w:val="2"/>
        </w:numPr>
        <w:spacing w:after="0" w:line="360" w:lineRule="auto"/>
        <w:ind w:left="426"/>
        <w:jc w:val="both"/>
        <w:rPr>
          <w:rFonts w:ascii="Times New Roman" w:hAnsi="Times New Roman" w:cs="Times New Roman"/>
          <w:sz w:val="28"/>
          <w:szCs w:val="28"/>
        </w:rPr>
      </w:pPr>
      <w:r w:rsidRPr="00745C70">
        <w:rPr>
          <w:rFonts w:ascii="Times New Roman" w:hAnsi="Times New Roman" w:cs="Times New Roman"/>
          <w:sz w:val="28"/>
          <w:szCs w:val="28"/>
        </w:rPr>
        <w:t xml:space="preserve">Маринин М.М. Туристические формальности и безопасность в туризме. – М.: </w:t>
      </w:r>
      <w:r w:rsidRPr="00745C70">
        <w:rPr>
          <w:rFonts w:ascii="Times New Roman" w:hAnsi="Times New Roman" w:cs="Times New Roman"/>
          <w:noProof/>
          <w:sz w:val="28"/>
          <w:szCs w:val="28"/>
        </w:rPr>
        <w:t>Финансы и статистика, 2012. – 144 с.</w:t>
      </w:r>
      <w:r w:rsidRPr="00745C70">
        <w:rPr>
          <w:rFonts w:ascii="Times New Roman" w:hAnsi="Times New Roman" w:cs="Times New Roman"/>
          <w:sz w:val="28"/>
          <w:szCs w:val="28"/>
        </w:rPr>
        <w:tab/>
      </w:r>
    </w:p>
    <w:p w:rsidR="00A93E4E" w:rsidRPr="00745C70" w:rsidRDefault="00A93E4E" w:rsidP="00A93E4E">
      <w:pPr>
        <w:pStyle w:val="a"/>
        <w:numPr>
          <w:ilvl w:val="0"/>
          <w:numId w:val="2"/>
        </w:numPr>
        <w:ind w:left="426"/>
        <w:rPr>
          <w:noProof/>
        </w:rPr>
      </w:pPr>
      <w:r w:rsidRPr="00745C70">
        <w:rPr>
          <w:noProof/>
        </w:rPr>
        <w:t>Россия в цифрах: крат. стат. сб. / Преде, ред. колл.В.Л. Соколина. - М.: Росстат., 2013. - 477 с.</w:t>
      </w:r>
    </w:p>
    <w:p w:rsidR="00A93E4E" w:rsidRPr="00745C70" w:rsidRDefault="00A93E4E" w:rsidP="00A93E4E">
      <w:pPr>
        <w:numPr>
          <w:ilvl w:val="0"/>
          <w:numId w:val="2"/>
        </w:numPr>
        <w:spacing w:after="0" w:line="360" w:lineRule="auto"/>
        <w:ind w:left="426"/>
        <w:jc w:val="both"/>
        <w:rPr>
          <w:rFonts w:ascii="Times New Roman" w:hAnsi="Times New Roman" w:cs="Times New Roman"/>
          <w:noProof/>
          <w:sz w:val="28"/>
          <w:szCs w:val="28"/>
        </w:rPr>
      </w:pPr>
      <w:r w:rsidRPr="00745C70">
        <w:rPr>
          <w:rFonts w:ascii="Times New Roman" w:hAnsi="Times New Roman" w:cs="Times New Roman"/>
          <w:noProof/>
          <w:sz w:val="28"/>
          <w:szCs w:val="28"/>
        </w:rPr>
        <w:t>Туризм и туристическое хозяйство. Учебник /Под ред. Чудновского А.Д. – М.: Изд. ЭКМОС, 2013. – 400 с.</w:t>
      </w:r>
    </w:p>
    <w:p w:rsidR="00745C70" w:rsidRPr="00745C70" w:rsidRDefault="00745C70" w:rsidP="00A93E4E">
      <w:pPr>
        <w:numPr>
          <w:ilvl w:val="0"/>
          <w:numId w:val="2"/>
        </w:numPr>
        <w:spacing w:after="0" w:line="360" w:lineRule="auto"/>
        <w:ind w:left="426"/>
        <w:jc w:val="both"/>
        <w:rPr>
          <w:rFonts w:ascii="Times New Roman" w:hAnsi="Times New Roman" w:cs="Times New Roman"/>
          <w:noProof/>
          <w:sz w:val="28"/>
          <w:szCs w:val="28"/>
        </w:rPr>
      </w:pPr>
      <w:r w:rsidRPr="00745C70">
        <w:rPr>
          <w:rFonts w:ascii="Times New Roman" w:hAnsi="Times New Roman" w:cs="Times New Roman"/>
          <w:sz w:val="28"/>
          <w:szCs w:val="28"/>
        </w:rPr>
        <w:t>Шутова, Н. Новые технологии для турбизнеса [Текст]/ Наталья Шутова// Туризм: практика, проблемы, перспективы. – 2008. – № 11. – С. 7.</w:t>
      </w:r>
    </w:p>
    <w:p w:rsidR="00A93E4E" w:rsidRPr="00A93E4E" w:rsidRDefault="00A93E4E" w:rsidP="00A93E4E">
      <w:pPr>
        <w:pStyle w:val="a"/>
        <w:numPr>
          <w:ilvl w:val="0"/>
          <w:numId w:val="2"/>
        </w:numPr>
        <w:ind w:left="426"/>
        <w:rPr>
          <w:noProof/>
        </w:rPr>
      </w:pPr>
      <w:r w:rsidRPr="00A93E4E">
        <w:rPr>
          <w:noProof/>
        </w:rPr>
        <w:t>http://www.atorus.ru/ - ассоциация туроператоров в России</w:t>
      </w:r>
    </w:p>
    <w:p w:rsidR="00A93E4E" w:rsidRPr="00A93E4E" w:rsidRDefault="00A93E4E" w:rsidP="00A93E4E">
      <w:pPr>
        <w:pStyle w:val="a"/>
        <w:numPr>
          <w:ilvl w:val="0"/>
          <w:numId w:val="2"/>
        </w:numPr>
        <w:ind w:left="426"/>
        <w:rPr>
          <w:noProof/>
        </w:rPr>
      </w:pPr>
      <w:r w:rsidRPr="00A93E4E">
        <w:rPr>
          <w:noProof/>
        </w:rPr>
        <w:lastRenderedPageBreak/>
        <w:t>http://www.russiaturforum.com/ - Федеральное агентство по туризму</w:t>
      </w:r>
    </w:p>
    <w:p w:rsidR="00A93E4E" w:rsidRPr="00A93E4E" w:rsidRDefault="00A93E4E" w:rsidP="00A93E4E">
      <w:pPr>
        <w:pStyle w:val="a7"/>
        <w:spacing w:after="0" w:line="360" w:lineRule="auto"/>
        <w:ind w:left="426"/>
        <w:jc w:val="both"/>
        <w:rPr>
          <w:rFonts w:ascii="Times New Roman" w:eastAsia="Times New Roman" w:hAnsi="Times New Roman" w:cs="Times New Roman"/>
          <w:sz w:val="28"/>
          <w:szCs w:val="28"/>
        </w:rPr>
      </w:pPr>
    </w:p>
    <w:p w:rsidR="00170739" w:rsidRPr="00170739" w:rsidRDefault="00170739" w:rsidP="00170739">
      <w:pPr>
        <w:spacing w:after="0" w:line="360" w:lineRule="auto"/>
        <w:ind w:firstLine="567"/>
        <w:jc w:val="both"/>
        <w:rPr>
          <w:rFonts w:ascii="Times New Roman" w:hAnsi="Times New Roman" w:cs="Times New Roman"/>
          <w:sz w:val="28"/>
          <w:szCs w:val="28"/>
        </w:rPr>
      </w:pPr>
    </w:p>
    <w:p w:rsidR="00170739" w:rsidRPr="00170739" w:rsidRDefault="00170739">
      <w:pPr>
        <w:spacing w:after="0" w:line="360" w:lineRule="auto"/>
        <w:ind w:firstLine="567"/>
        <w:jc w:val="both"/>
        <w:rPr>
          <w:rFonts w:ascii="Times New Roman" w:hAnsi="Times New Roman" w:cs="Times New Roman"/>
          <w:sz w:val="28"/>
          <w:szCs w:val="28"/>
        </w:rPr>
      </w:pPr>
    </w:p>
    <w:sectPr w:rsidR="00170739" w:rsidRPr="00170739" w:rsidSect="00A956B7">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6510" w:rsidRDefault="00EC6510" w:rsidP="00A956B7">
      <w:pPr>
        <w:spacing w:after="0" w:line="240" w:lineRule="auto"/>
      </w:pPr>
      <w:r>
        <w:separator/>
      </w:r>
    </w:p>
  </w:endnote>
  <w:endnote w:type="continuationSeparator" w:id="1">
    <w:p w:rsidR="00EC6510" w:rsidRDefault="00EC6510" w:rsidP="00A956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023429"/>
      <w:docPartObj>
        <w:docPartGallery w:val="Page Numbers (Bottom of Page)"/>
        <w:docPartUnique/>
      </w:docPartObj>
    </w:sdtPr>
    <w:sdtContent>
      <w:p w:rsidR="004E0D52" w:rsidRDefault="004E0D52">
        <w:pPr>
          <w:pStyle w:val="ab"/>
          <w:jc w:val="center"/>
        </w:pPr>
        <w:fldSimple w:instr=" PAGE   \* MERGEFORMAT ">
          <w:r w:rsidR="00532CA5">
            <w:rPr>
              <w:noProof/>
            </w:rPr>
            <w:t>28</w:t>
          </w:r>
        </w:fldSimple>
      </w:p>
    </w:sdtContent>
  </w:sdt>
  <w:p w:rsidR="004E0D52" w:rsidRDefault="004E0D5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6510" w:rsidRDefault="00EC6510" w:rsidP="00A956B7">
      <w:pPr>
        <w:spacing w:after="0" w:line="240" w:lineRule="auto"/>
      </w:pPr>
      <w:r>
        <w:separator/>
      </w:r>
    </w:p>
  </w:footnote>
  <w:footnote w:type="continuationSeparator" w:id="1">
    <w:p w:rsidR="00EC6510" w:rsidRDefault="00EC6510" w:rsidP="00A956B7">
      <w:pPr>
        <w:spacing w:after="0" w:line="240" w:lineRule="auto"/>
      </w:pPr>
      <w:r>
        <w:continuationSeparator/>
      </w:r>
    </w:p>
  </w:footnote>
  <w:footnote w:id="2">
    <w:p w:rsidR="004E0D52" w:rsidRPr="00C101F3" w:rsidRDefault="004E0D52" w:rsidP="00C101F3">
      <w:pPr>
        <w:spacing w:after="0" w:line="240" w:lineRule="auto"/>
        <w:ind w:left="66"/>
        <w:jc w:val="both"/>
        <w:rPr>
          <w:rFonts w:ascii="Times New Roman" w:hAnsi="Times New Roman" w:cs="Times New Roman"/>
          <w:noProof/>
        </w:rPr>
      </w:pPr>
      <w:r>
        <w:rPr>
          <w:rStyle w:val="af2"/>
        </w:rPr>
        <w:footnoteRef/>
      </w:r>
      <w:r>
        <w:t xml:space="preserve"> </w:t>
      </w:r>
      <w:r w:rsidRPr="00240388">
        <w:rPr>
          <w:rFonts w:ascii="Times New Roman" w:hAnsi="Times New Roman" w:cs="Times New Roman"/>
          <w:noProof/>
        </w:rPr>
        <w:t>Зорин И.В. Менеджмент туризма: Туризм и отраслевые системы: Учебник. – М.: Финансы и статистика, 2013. – 272 с.</w:t>
      </w:r>
    </w:p>
  </w:footnote>
  <w:footnote w:id="3">
    <w:p w:rsidR="004E0D52" w:rsidRPr="00C101F3" w:rsidRDefault="004E0D52" w:rsidP="00C101F3">
      <w:pPr>
        <w:pStyle w:val="a"/>
        <w:numPr>
          <w:ilvl w:val="0"/>
          <w:numId w:val="0"/>
        </w:numPr>
        <w:spacing w:line="240" w:lineRule="auto"/>
        <w:ind w:left="66"/>
        <w:rPr>
          <w:noProof/>
          <w:sz w:val="22"/>
          <w:szCs w:val="22"/>
        </w:rPr>
      </w:pPr>
      <w:r>
        <w:rPr>
          <w:rStyle w:val="af2"/>
        </w:rPr>
        <w:footnoteRef/>
      </w:r>
      <w:r>
        <w:t xml:space="preserve"> </w:t>
      </w:r>
      <w:r w:rsidRPr="00240388">
        <w:rPr>
          <w:noProof/>
          <w:sz w:val="22"/>
          <w:szCs w:val="22"/>
        </w:rPr>
        <w:t xml:space="preserve">Воронкова Л История туризма и гостеприимства. Учебное пособие Издательство: </w:t>
      </w:r>
      <w:r>
        <w:rPr>
          <w:noProof/>
          <w:sz w:val="22"/>
          <w:szCs w:val="22"/>
        </w:rPr>
        <w:t>«</w:t>
      </w:r>
      <w:r w:rsidRPr="00240388">
        <w:rPr>
          <w:noProof/>
          <w:sz w:val="22"/>
          <w:szCs w:val="22"/>
        </w:rPr>
        <w:t>Фаир-Пресс</w:t>
      </w:r>
      <w:r>
        <w:rPr>
          <w:noProof/>
          <w:sz w:val="22"/>
          <w:szCs w:val="22"/>
        </w:rPr>
        <w:t>»</w:t>
      </w:r>
      <w:r w:rsidRPr="00240388">
        <w:rPr>
          <w:noProof/>
          <w:sz w:val="22"/>
          <w:szCs w:val="22"/>
        </w:rPr>
        <w:t>, 2014. - 256 с.</w:t>
      </w:r>
    </w:p>
  </w:footnote>
  <w:footnote w:id="4">
    <w:p w:rsidR="004E0D52" w:rsidRPr="00C101F3" w:rsidRDefault="004E0D52" w:rsidP="00C101F3">
      <w:pPr>
        <w:spacing w:after="0" w:line="240" w:lineRule="auto"/>
        <w:ind w:left="66"/>
        <w:jc w:val="both"/>
        <w:rPr>
          <w:rFonts w:ascii="Times New Roman" w:hAnsi="Times New Roman" w:cs="Times New Roman"/>
          <w:noProof/>
        </w:rPr>
      </w:pPr>
      <w:r>
        <w:rPr>
          <w:rStyle w:val="af2"/>
        </w:rPr>
        <w:footnoteRef/>
      </w:r>
      <w:r>
        <w:t xml:space="preserve"> </w:t>
      </w:r>
      <w:r w:rsidRPr="00240388">
        <w:rPr>
          <w:rFonts w:ascii="Times New Roman" w:hAnsi="Times New Roman" w:cs="Times New Roman"/>
          <w:noProof/>
        </w:rPr>
        <w:t>Козырев В.М. Менеджмент туризма: Экономика туризма: Учебник. – М.: Финансы и статистика, 2012. – 320 с.</w:t>
      </w:r>
    </w:p>
  </w:footnote>
  <w:footnote w:id="5">
    <w:p w:rsidR="004E0D52" w:rsidRPr="00C101F3" w:rsidRDefault="004E0D52" w:rsidP="00C101F3">
      <w:pPr>
        <w:spacing w:after="0" w:line="240" w:lineRule="auto"/>
        <w:ind w:left="66"/>
        <w:jc w:val="both"/>
        <w:rPr>
          <w:rFonts w:ascii="Times New Roman" w:eastAsia="Times New Roman" w:hAnsi="Times New Roman" w:cs="Times New Roman"/>
        </w:rPr>
      </w:pPr>
      <w:r>
        <w:rPr>
          <w:rStyle w:val="af2"/>
        </w:rPr>
        <w:footnoteRef/>
      </w:r>
      <w:r>
        <w:t xml:space="preserve"> </w:t>
      </w:r>
      <w:r w:rsidRPr="00240388">
        <w:rPr>
          <w:rFonts w:ascii="Times New Roman" w:eastAsia="Times New Roman" w:hAnsi="Times New Roman" w:cs="Times New Roman"/>
        </w:rPr>
        <w:t xml:space="preserve">Гуляев В.Г. Новые информационные технологии в туризме. - М.: ПРИОР, 2000. </w:t>
      </w:r>
    </w:p>
  </w:footnote>
  <w:footnote w:id="6">
    <w:p w:rsidR="004E0D52" w:rsidRPr="00C101F3" w:rsidRDefault="004E0D52" w:rsidP="00C101F3">
      <w:pPr>
        <w:spacing w:after="0" w:line="240" w:lineRule="auto"/>
        <w:ind w:left="66"/>
        <w:jc w:val="both"/>
        <w:rPr>
          <w:rFonts w:ascii="Times New Roman" w:hAnsi="Times New Roman" w:cs="Times New Roman"/>
          <w:noProof/>
        </w:rPr>
      </w:pPr>
      <w:r>
        <w:rPr>
          <w:rStyle w:val="af2"/>
        </w:rPr>
        <w:footnoteRef/>
      </w:r>
      <w:r>
        <w:t xml:space="preserve"> </w:t>
      </w:r>
      <w:r w:rsidRPr="00240388">
        <w:rPr>
          <w:rFonts w:ascii="Times New Roman" w:hAnsi="Times New Roman" w:cs="Times New Roman"/>
          <w:noProof/>
        </w:rPr>
        <w:t xml:space="preserve">Биржаков М.Б. Введение в туризм. – СПб.: Издательский дом торговый дом </w:t>
      </w:r>
      <w:r>
        <w:rPr>
          <w:rFonts w:ascii="Times New Roman" w:hAnsi="Times New Roman" w:cs="Times New Roman"/>
          <w:noProof/>
        </w:rPr>
        <w:t>«</w:t>
      </w:r>
      <w:r w:rsidRPr="00240388">
        <w:rPr>
          <w:rFonts w:ascii="Times New Roman" w:hAnsi="Times New Roman" w:cs="Times New Roman"/>
          <w:noProof/>
        </w:rPr>
        <w:t>Герда</w:t>
      </w:r>
      <w:r>
        <w:rPr>
          <w:rFonts w:ascii="Times New Roman" w:hAnsi="Times New Roman" w:cs="Times New Roman"/>
          <w:noProof/>
        </w:rPr>
        <w:t>»</w:t>
      </w:r>
      <w:r w:rsidRPr="00240388">
        <w:rPr>
          <w:rFonts w:ascii="Times New Roman" w:hAnsi="Times New Roman" w:cs="Times New Roman"/>
          <w:noProof/>
        </w:rPr>
        <w:t>, 2010. – 192 с.</w:t>
      </w:r>
    </w:p>
  </w:footnote>
  <w:footnote w:id="7">
    <w:p w:rsidR="004E0D52" w:rsidRPr="00C101F3" w:rsidRDefault="004E0D52" w:rsidP="00C101F3">
      <w:pPr>
        <w:pStyle w:val="a"/>
        <w:numPr>
          <w:ilvl w:val="0"/>
          <w:numId w:val="0"/>
        </w:numPr>
        <w:spacing w:line="240" w:lineRule="auto"/>
        <w:ind w:left="66"/>
        <w:rPr>
          <w:noProof/>
          <w:sz w:val="22"/>
          <w:szCs w:val="22"/>
        </w:rPr>
      </w:pPr>
      <w:r>
        <w:rPr>
          <w:rStyle w:val="af2"/>
        </w:rPr>
        <w:footnoteRef/>
      </w:r>
      <w:r>
        <w:t xml:space="preserve"> </w:t>
      </w:r>
      <w:r w:rsidRPr="00240388">
        <w:rPr>
          <w:noProof/>
          <w:sz w:val="22"/>
          <w:szCs w:val="22"/>
        </w:rPr>
        <w:t>Зорин Е.В., Виноградов П.А., Ильина Е.Н. и др. Туризм и отраслевые системы: Учебник. - М.: Финансы и статистика, 2010. - 216 с.</w:t>
      </w:r>
    </w:p>
  </w:footnote>
  <w:footnote w:id="8">
    <w:p w:rsidR="004E0D52" w:rsidRPr="00C101F3" w:rsidRDefault="004E0D52" w:rsidP="00C101F3">
      <w:pPr>
        <w:pStyle w:val="a"/>
        <w:numPr>
          <w:ilvl w:val="0"/>
          <w:numId w:val="0"/>
        </w:numPr>
        <w:spacing w:line="240" w:lineRule="auto"/>
        <w:ind w:left="66"/>
        <w:rPr>
          <w:noProof/>
          <w:sz w:val="22"/>
          <w:szCs w:val="22"/>
        </w:rPr>
      </w:pPr>
      <w:r>
        <w:rPr>
          <w:rStyle w:val="af2"/>
        </w:rPr>
        <w:footnoteRef/>
      </w:r>
      <w:r>
        <w:t xml:space="preserve"> </w:t>
      </w:r>
      <w:r w:rsidRPr="00240388">
        <w:rPr>
          <w:noProof/>
          <w:sz w:val="22"/>
          <w:szCs w:val="22"/>
        </w:rPr>
        <w:t>Бачурин, А.А. Маркетинг в экскурсионном деле: учеб, пособие / А.А. Бачурин. - М.: Академия, 2012. - 208 с.</w:t>
      </w:r>
    </w:p>
  </w:footnote>
  <w:footnote w:id="9">
    <w:p w:rsidR="00532CA5" w:rsidRPr="008C6EA3" w:rsidRDefault="00532CA5" w:rsidP="00532CA5">
      <w:pPr>
        <w:spacing w:after="0" w:line="240" w:lineRule="auto"/>
        <w:ind w:left="66"/>
        <w:jc w:val="both"/>
        <w:rPr>
          <w:rFonts w:ascii="Times New Roman" w:hAnsi="Times New Roman" w:cs="Times New Roman"/>
          <w:noProof/>
          <w:sz w:val="24"/>
          <w:szCs w:val="24"/>
        </w:rPr>
      </w:pPr>
      <w:r>
        <w:rPr>
          <w:rStyle w:val="af2"/>
        </w:rPr>
        <w:footnoteRef/>
      </w:r>
      <w:r>
        <w:t xml:space="preserve"> </w:t>
      </w:r>
      <w:r w:rsidRPr="008C6EA3">
        <w:rPr>
          <w:rFonts w:ascii="Times New Roman" w:hAnsi="Times New Roman" w:cs="Times New Roman"/>
          <w:sz w:val="24"/>
          <w:szCs w:val="24"/>
        </w:rPr>
        <w:t>Константинова, С. Мода на «Е»-идеи [Текст]/ Софья Константинова// Турбизнес. – 2013. – № 1. – С. 39.</w:t>
      </w:r>
    </w:p>
    <w:p w:rsidR="00532CA5" w:rsidRDefault="00532CA5">
      <w:pPr>
        <w:pStyle w:val="af0"/>
      </w:pPr>
    </w:p>
  </w:footnote>
  <w:footnote w:id="10">
    <w:p w:rsidR="00532CA5" w:rsidRPr="008C6EA3" w:rsidRDefault="00532CA5" w:rsidP="00532CA5">
      <w:pPr>
        <w:spacing w:after="0" w:line="240" w:lineRule="auto"/>
        <w:ind w:left="66"/>
        <w:jc w:val="both"/>
        <w:rPr>
          <w:rFonts w:ascii="Times New Roman" w:hAnsi="Times New Roman" w:cs="Times New Roman"/>
          <w:noProof/>
          <w:sz w:val="24"/>
          <w:szCs w:val="24"/>
        </w:rPr>
      </w:pPr>
      <w:r>
        <w:rPr>
          <w:rStyle w:val="af2"/>
        </w:rPr>
        <w:footnoteRef/>
      </w:r>
      <w:r>
        <w:t xml:space="preserve"> </w:t>
      </w:r>
      <w:r w:rsidRPr="008C6EA3">
        <w:rPr>
          <w:rFonts w:ascii="Times New Roman" w:hAnsi="Times New Roman" w:cs="Times New Roman"/>
          <w:sz w:val="24"/>
          <w:szCs w:val="24"/>
        </w:rPr>
        <w:t>Шутова, Н. Новые технологии для турбизнеса [Текст]/ Наталья Шутова// Туризм: практика, проблемы, перспективы. – 2008. – № 11. – С. 7.</w:t>
      </w:r>
    </w:p>
    <w:p w:rsidR="00532CA5" w:rsidRDefault="00532CA5">
      <w:pPr>
        <w:pStyle w:val="af0"/>
      </w:pPr>
    </w:p>
  </w:footnote>
  <w:footnote w:id="11">
    <w:p w:rsidR="004E0D52" w:rsidRPr="00C101F3" w:rsidRDefault="004E0D52" w:rsidP="002A6987">
      <w:pPr>
        <w:spacing w:after="0" w:line="240" w:lineRule="auto"/>
        <w:ind w:left="66"/>
        <w:jc w:val="both"/>
        <w:rPr>
          <w:rFonts w:ascii="Times New Roman" w:eastAsia="Times New Roman" w:hAnsi="Times New Roman" w:cs="Times New Roman"/>
        </w:rPr>
      </w:pPr>
      <w:r>
        <w:rPr>
          <w:rStyle w:val="af2"/>
        </w:rPr>
        <w:footnoteRef/>
      </w:r>
      <w:r>
        <w:t xml:space="preserve"> </w:t>
      </w:r>
      <w:r w:rsidRPr="00240388">
        <w:rPr>
          <w:rFonts w:ascii="Times New Roman" w:eastAsia="Times New Roman" w:hAnsi="Times New Roman" w:cs="Times New Roman"/>
        </w:rPr>
        <w:t xml:space="preserve">Крутик А.Б. Внедрение систем электронного бронирования и резервирования. // Эффективное развитие туристского предприятия. - 2013. </w:t>
      </w:r>
    </w:p>
  </w:footnote>
  <w:footnote w:id="12">
    <w:p w:rsidR="00532CA5" w:rsidRPr="008C6EA3" w:rsidRDefault="00532CA5" w:rsidP="00532CA5">
      <w:pPr>
        <w:spacing w:after="0" w:line="240" w:lineRule="auto"/>
        <w:ind w:left="66"/>
        <w:jc w:val="both"/>
        <w:rPr>
          <w:rFonts w:ascii="Times New Roman" w:hAnsi="Times New Roman" w:cs="Times New Roman"/>
          <w:noProof/>
          <w:sz w:val="24"/>
          <w:szCs w:val="24"/>
        </w:rPr>
      </w:pPr>
      <w:r>
        <w:rPr>
          <w:rStyle w:val="af2"/>
        </w:rPr>
        <w:footnoteRef/>
      </w:r>
      <w:r>
        <w:t xml:space="preserve"> </w:t>
      </w:r>
      <w:r w:rsidRPr="008C6EA3">
        <w:rPr>
          <w:rFonts w:ascii="Times New Roman" w:hAnsi="Times New Roman" w:cs="Times New Roman"/>
          <w:sz w:val="24"/>
          <w:szCs w:val="24"/>
        </w:rPr>
        <w:t>Константинова, С. Мода на «Е»-идеи [Текст]/ Софья Константинова// Турбизнес. – 2013. – № 1. – С. 39.</w:t>
      </w:r>
    </w:p>
    <w:p w:rsidR="00532CA5" w:rsidRDefault="00532CA5">
      <w:pPr>
        <w:pStyle w:val="af0"/>
      </w:pPr>
    </w:p>
  </w:footnote>
  <w:footnote w:id="13">
    <w:p w:rsidR="00532CA5" w:rsidRPr="008C6EA3" w:rsidRDefault="00532CA5" w:rsidP="00532CA5">
      <w:pPr>
        <w:spacing w:after="0" w:line="240" w:lineRule="auto"/>
        <w:ind w:left="66"/>
        <w:jc w:val="both"/>
        <w:rPr>
          <w:rFonts w:ascii="Times New Roman" w:hAnsi="Times New Roman" w:cs="Times New Roman"/>
          <w:noProof/>
          <w:sz w:val="24"/>
          <w:szCs w:val="24"/>
        </w:rPr>
      </w:pPr>
      <w:r>
        <w:rPr>
          <w:rStyle w:val="af2"/>
        </w:rPr>
        <w:footnoteRef/>
      </w:r>
      <w:r>
        <w:t xml:space="preserve"> </w:t>
      </w:r>
      <w:r w:rsidRPr="008C6EA3">
        <w:rPr>
          <w:rFonts w:ascii="Times New Roman" w:hAnsi="Times New Roman" w:cs="Times New Roman"/>
          <w:sz w:val="24"/>
          <w:szCs w:val="24"/>
        </w:rPr>
        <w:t>Шутова, Н. Новые технологии для турбизнеса [Текст]/ Наталья Шутова// Туризм: практика, проблемы, перспективы. – 2008. – № 11. – С. 7.</w:t>
      </w:r>
    </w:p>
    <w:p w:rsidR="00532CA5" w:rsidRDefault="00532CA5">
      <w:pPr>
        <w:pStyle w:val="af0"/>
      </w:pPr>
    </w:p>
  </w:footnote>
  <w:footnote w:id="14">
    <w:p w:rsidR="004E0D52" w:rsidRPr="00C101F3" w:rsidRDefault="004E0D52" w:rsidP="002A6987">
      <w:pPr>
        <w:spacing w:after="0" w:line="240" w:lineRule="auto"/>
        <w:ind w:left="66"/>
        <w:jc w:val="both"/>
        <w:rPr>
          <w:rFonts w:ascii="Times New Roman" w:hAnsi="Times New Roman" w:cs="Times New Roman"/>
          <w:noProof/>
        </w:rPr>
      </w:pPr>
      <w:r>
        <w:rPr>
          <w:rStyle w:val="af2"/>
        </w:rPr>
        <w:footnoteRef/>
      </w:r>
      <w:r>
        <w:t xml:space="preserve"> </w:t>
      </w:r>
      <w:r w:rsidRPr="00240388">
        <w:rPr>
          <w:rFonts w:ascii="Times New Roman" w:hAnsi="Times New Roman" w:cs="Times New Roman"/>
          <w:noProof/>
        </w:rPr>
        <w:t>Туризм и туристическое хозяйство. Учебник /Под ред. Чудновского А.Д. – М.: Изд. ЭКМОС, 2013. – 400 с.</w:t>
      </w:r>
    </w:p>
  </w:footnote>
  <w:footnote w:id="15">
    <w:p w:rsidR="004E0D52" w:rsidRPr="00C101F3" w:rsidRDefault="004E0D52" w:rsidP="002A6987">
      <w:pPr>
        <w:spacing w:after="0" w:line="240" w:lineRule="auto"/>
        <w:ind w:left="66"/>
        <w:jc w:val="both"/>
        <w:rPr>
          <w:rFonts w:ascii="Times New Roman" w:hAnsi="Times New Roman" w:cs="Times New Roman"/>
          <w:noProof/>
        </w:rPr>
      </w:pPr>
      <w:r>
        <w:rPr>
          <w:rStyle w:val="af2"/>
        </w:rPr>
        <w:footnoteRef/>
      </w:r>
      <w:r>
        <w:t xml:space="preserve"> </w:t>
      </w:r>
      <w:r w:rsidRPr="00240388">
        <w:rPr>
          <w:rFonts w:ascii="Times New Roman" w:hAnsi="Times New Roman" w:cs="Times New Roman"/>
          <w:noProof/>
        </w:rPr>
        <w:t>Гвозденко А.А. Основы страхования: учебник. – М.: Финансы и статистика, 2011. – 304 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A10"/>
    <w:multiLevelType w:val="multilevel"/>
    <w:tmpl w:val="2DF8E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916A01"/>
    <w:multiLevelType w:val="multilevel"/>
    <w:tmpl w:val="FCBEB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5F2146"/>
    <w:multiLevelType w:val="multilevel"/>
    <w:tmpl w:val="7A323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0E34FB"/>
    <w:multiLevelType w:val="hybridMultilevel"/>
    <w:tmpl w:val="759670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2278030C"/>
    <w:multiLevelType w:val="multilevel"/>
    <w:tmpl w:val="08CC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7A67C2"/>
    <w:multiLevelType w:val="multilevel"/>
    <w:tmpl w:val="9FB21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BCE2BE8"/>
    <w:multiLevelType w:val="multilevel"/>
    <w:tmpl w:val="1A6E3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5C1BA3"/>
    <w:multiLevelType w:val="multilevel"/>
    <w:tmpl w:val="06F2F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111B15"/>
    <w:multiLevelType w:val="hybridMultilevel"/>
    <w:tmpl w:val="688E77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7477B3"/>
    <w:multiLevelType w:val="hybridMultilevel"/>
    <w:tmpl w:val="E5E894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AAA5E33"/>
    <w:multiLevelType w:val="multilevel"/>
    <w:tmpl w:val="3314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E57CAE"/>
    <w:multiLevelType w:val="multilevel"/>
    <w:tmpl w:val="F58A3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C93CD6"/>
    <w:multiLevelType w:val="multilevel"/>
    <w:tmpl w:val="39747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C2B26A6"/>
    <w:multiLevelType w:val="multilevel"/>
    <w:tmpl w:val="CE68F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E7D228C"/>
    <w:multiLevelType w:val="multilevel"/>
    <w:tmpl w:val="FC224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44E92"/>
    <w:multiLevelType w:val="multilevel"/>
    <w:tmpl w:val="F948C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0423B9"/>
    <w:multiLevelType w:val="multilevel"/>
    <w:tmpl w:val="7854B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C4B485B"/>
    <w:multiLevelType w:val="multilevel"/>
    <w:tmpl w:val="10B43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DA9334C"/>
    <w:multiLevelType w:val="multilevel"/>
    <w:tmpl w:val="3B6C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3E14AA8"/>
    <w:multiLevelType w:val="multilevel"/>
    <w:tmpl w:val="CD0CE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3F1241C"/>
    <w:multiLevelType w:val="multilevel"/>
    <w:tmpl w:val="F232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D020963"/>
    <w:multiLevelType w:val="multilevel"/>
    <w:tmpl w:val="F9BA0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F9F481C"/>
    <w:multiLevelType w:val="multilevel"/>
    <w:tmpl w:val="40046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
  </w:num>
  <w:num w:numId="3">
    <w:abstractNumId w:val="4"/>
  </w:num>
  <w:num w:numId="4">
    <w:abstractNumId w:val="12"/>
  </w:num>
  <w:num w:numId="5">
    <w:abstractNumId w:val="5"/>
  </w:num>
  <w:num w:numId="6">
    <w:abstractNumId w:val="20"/>
  </w:num>
  <w:num w:numId="7">
    <w:abstractNumId w:val="14"/>
  </w:num>
  <w:num w:numId="8">
    <w:abstractNumId w:val="18"/>
  </w:num>
  <w:num w:numId="9">
    <w:abstractNumId w:val="23"/>
  </w:num>
  <w:num w:numId="10">
    <w:abstractNumId w:val="2"/>
  </w:num>
  <w:num w:numId="11">
    <w:abstractNumId w:val="17"/>
  </w:num>
  <w:num w:numId="12">
    <w:abstractNumId w:val="1"/>
  </w:num>
  <w:num w:numId="13">
    <w:abstractNumId w:val="21"/>
  </w:num>
  <w:num w:numId="14">
    <w:abstractNumId w:val="19"/>
  </w:num>
  <w:num w:numId="15">
    <w:abstractNumId w:val="0"/>
  </w:num>
  <w:num w:numId="16">
    <w:abstractNumId w:val="15"/>
  </w:num>
  <w:num w:numId="17">
    <w:abstractNumId w:val="11"/>
  </w:num>
  <w:num w:numId="18">
    <w:abstractNumId w:val="16"/>
  </w:num>
  <w:num w:numId="19">
    <w:abstractNumId w:val="8"/>
  </w:num>
  <w:num w:numId="20">
    <w:abstractNumId w:val="7"/>
  </w:num>
  <w:num w:numId="21">
    <w:abstractNumId w:val="13"/>
  </w:num>
  <w:num w:numId="22">
    <w:abstractNumId w:val="10"/>
  </w:num>
  <w:num w:numId="23">
    <w:abstractNumId w:val="9"/>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0"/>
    <w:footnote w:id="1"/>
  </w:footnotePr>
  <w:endnotePr>
    <w:endnote w:id="0"/>
    <w:endnote w:id="1"/>
  </w:endnotePr>
  <w:compat>
    <w:useFELayout/>
  </w:compat>
  <w:rsids>
    <w:rsidRoot w:val="00170739"/>
    <w:rsid w:val="000303DC"/>
    <w:rsid w:val="0013101F"/>
    <w:rsid w:val="00170739"/>
    <w:rsid w:val="001B653A"/>
    <w:rsid w:val="002A6987"/>
    <w:rsid w:val="002E3D90"/>
    <w:rsid w:val="002F4673"/>
    <w:rsid w:val="003D391D"/>
    <w:rsid w:val="004E0D52"/>
    <w:rsid w:val="00532CA5"/>
    <w:rsid w:val="00557A27"/>
    <w:rsid w:val="006532C7"/>
    <w:rsid w:val="00745C70"/>
    <w:rsid w:val="00780D86"/>
    <w:rsid w:val="007857F7"/>
    <w:rsid w:val="007B2E9F"/>
    <w:rsid w:val="007C7F8E"/>
    <w:rsid w:val="008B13F9"/>
    <w:rsid w:val="00A37053"/>
    <w:rsid w:val="00A45AF4"/>
    <w:rsid w:val="00A93E4E"/>
    <w:rsid w:val="00A956B7"/>
    <w:rsid w:val="00BA4340"/>
    <w:rsid w:val="00C101F3"/>
    <w:rsid w:val="00C44041"/>
    <w:rsid w:val="00C73B46"/>
    <w:rsid w:val="00CD6B7F"/>
    <w:rsid w:val="00D66E60"/>
    <w:rsid w:val="00E25684"/>
    <w:rsid w:val="00E800EB"/>
    <w:rsid w:val="00EA0B26"/>
    <w:rsid w:val="00EC4AE4"/>
    <w:rsid w:val="00EC6510"/>
    <w:rsid w:val="00F65CE1"/>
    <w:rsid w:val="00FD1B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4041"/>
  </w:style>
  <w:style w:type="paragraph" w:styleId="1">
    <w:name w:val="heading 1"/>
    <w:basedOn w:val="a0"/>
    <w:next w:val="a0"/>
    <w:link w:val="10"/>
    <w:uiPriority w:val="9"/>
    <w:qFormat/>
    <w:rsid w:val="00A956B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8B13F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17073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1"/>
    <w:uiPriority w:val="22"/>
    <w:qFormat/>
    <w:rsid w:val="00170739"/>
    <w:rPr>
      <w:b/>
      <w:bCs/>
    </w:rPr>
  </w:style>
  <w:style w:type="character" w:styleId="a6">
    <w:name w:val="Hyperlink"/>
    <w:basedOn w:val="a1"/>
    <w:uiPriority w:val="99"/>
    <w:unhideWhenUsed/>
    <w:rsid w:val="00170739"/>
    <w:rPr>
      <w:color w:val="0000FF"/>
      <w:u w:val="single"/>
    </w:rPr>
  </w:style>
  <w:style w:type="paragraph" w:styleId="a7">
    <w:name w:val="List Paragraph"/>
    <w:basedOn w:val="a0"/>
    <w:uiPriority w:val="34"/>
    <w:qFormat/>
    <w:rsid w:val="00170739"/>
    <w:pPr>
      <w:ind w:left="720"/>
      <w:contextualSpacing/>
    </w:pPr>
  </w:style>
  <w:style w:type="character" w:customStyle="1" w:styleId="20">
    <w:name w:val="Заголовок 2 Знак"/>
    <w:basedOn w:val="a1"/>
    <w:link w:val="2"/>
    <w:uiPriority w:val="9"/>
    <w:rsid w:val="008B13F9"/>
    <w:rPr>
      <w:rFonts w:asciiTheme="majorHAnsi" w:eastAsiaTheme="majorEastAsia" w:hAnsiTheme="majorHAnsi" w:cstheme="majorBidi"/>
      <w:b/>
      <w:bCs/>
      <w:color w:val="4F81BD" w:themeColor="accent1"/>
      <w:sz w:val="26"/>
      <w:szCs w:val="26"/>
    </w:rPr>
  </w:style>
  <w:style w:type="table" w:customStyle="1" w:styleId="11">
    <w:name w:val="Стиль таблицы1"/>
    <w:uiPriority w:val="99"/>
    <w:rsid w:val="007B2E9F"/>
    <w:pPr>
      <w:spacing w:after="0" w:line="360" w:lineRule="auto"/>
    </w:pPr>
    <w:rPr>
      <w:rFonts w:ascii="Times New Roman" w:eastAsia="Times New Roman" w:hAnsi="Times New Roman" w:cs="Times New Roman"/>
      <w:sz w:val="20"/>
      <w:szCs w:val="20"/>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8">
    <w:name w:val="ТАБЛИЦА"/>
    <w:next w:val="a0"/>
    <w:autoRedefine/>
    <w:uiPriority w:val="99"/>
    <w:rsid w:val="007B2E9F"/>
    <w:pPr>
      <w:spacing w:after="0" w:line="360" w:lineRule="auto"/>
    </w:pPr>
    <w:rPr>
      <w:rFonts w:ascii="Times New Roman" w:eastAsia="Times New Roman" w:hAnsi="Times New Roman" w:cs="Times New Roman"/>
      <w:color w:val="000000"/>
      <w:sz w:val="20"/>
      <w:szCs w:val="20"/>
    </w:rPr>
  </w:style>
  <w:style w:type="paragraph" w:customStyle="1" w:styleId="a">
    <w:name w:val="лит"/>
    <w:autoRedefine/>
    <w:uiPriority w:val="99"/>
    <w:rsid w:val="00A93E4E"/>
    <w:pPr>
      <w:numPr>
        <w:numId w:val="24"/>
      </w:numPr>
      <w:spacing w:after="0" w:line="360" w:lineRule="auto"/>
      <w:jc w:val="both"/>
    </w:pPr>
    <w:rPr>
      <w:rFonts w:ascii="Times New Roman" w:eastAsia="Times New Roman" w:hAnsi="Times New Roman" w:cs="Times New Roman"/>
      <w:sz w:val="28"/>
      <w:szCs w:val="28"/>
    </w:rPr>
  </w:style>
  <w:style w:type="paragraph" w:styleId="a9">
    <w:name w:val="header"/>
    <w:basedOn w:val="a0"/>
    <w:link w:val="aa"/>
    <w:uiPriority w:val="99"/>
    <w:semiHidden/>
    <w:unhideWhenUsed/>
    <w:rsid w:val="00A956B7"/>
    <w:pPr>
      <w:tabs>
        <w:tab w:val="center" w:pos="4677"/>
        <w:tab w:val="right" w:pos="9355"/>
      </w:tabs>
      <w:spacing w:after="0" w:line="240" w:lineRule="auto"/>
    </w:pPr>
  </w:style>
  <w:style w:type="character" w:customStyle="1" w:styleId="aa">
    <w:name w:val="Верхний колонтитул Знак"/>
    <w:basedOn w:val="a1"/>
    <w:link w:val="a9"/>
    <w:uiPriority w:val="99"/>
    <w:semiHidden/>
    <w:rsid w:val="00A956B7"/>
  </w:style>
  <w:style w:type="paragraph" w:styleId="ab">
    <w:name w:val="footer"/>
    <w:basedOn w:val="a0"/>
    <w:link w:val="ac"/>
    <w:uiPriority w:val="99"/>
    <w:unhideWhenUsed/>
    <w:rsid w:val="00A956B7"/>
    <w:pPr>
      <w:tabs>
        <w:tab w:val="center" w:pos="4677"/>
        <w:tab w:val="right" w:pos="9355"/>
      </w:tabs>
      <w:spacing w:after="0" w:line="240" w:lineRule="auto"/>
    </w:pPr>
  </w:style>
  <w:style w:type="character" w:customStyle="1" w:styleId="ac">
    <w:name w:val="Нижний колонтитул Знак"/>
    <w:basedOn w:val="a1"/>
    <w:link w:val="ab"/>
    <w:uiPriority w:val="99"/>
    <w:rsid w:val="00A956B7"/>
  </w:style>
  <w:style w:type="character" w:customStyle="1" w:styleId="10">
    <w:name w:val="Заголовок 1 Знак"/>
    <w:basedOn w:val="a1"/>
    <w:link w:val="1"/>
    <w:uiPriority w:val="9"/>
    <w:rsid w:val="00A956B7"/>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0"/>
    <w:uiPriority w:val="39"/>
    <w:semiHidden/>
    <w:unhideWhenUsed/>
    <w:qFormat/>
    <w:rsid w:val="00A956B7"/>
    <w:pPr>
      <w:outlineLvl w:val="9"/>
    </w:pPr>
    <w:rPr>
      <w:lang w:eastAsia="en-US"/>
    </w:rPr>
  </w:style>
  <w:style w:type="paragraph" w:styleId="12">
    <w:name w:val="toc 1"/>
    <w:basedOn w:val="a0"/>
    <w:next w:val="a0"/>
    <w:autoRedefine/>
    <w:uiPriority w:val="39"/>
    <w:unhideWhenUsed/>
    <w:rsid w:val="00A956B7"/>
    <w:pPr>
      <w:spacing w:after="100"/>
    </w:pPr>
  </w:style>
  <w:style w:type="paragraph" w:styleId="ae">
    <w:name w:val="Balloon Text"/>
    <w:basedOn w:val="a0"/>
    <w:link w:val="af"/>
    <w:uiPriority w:val="99"/>
    <w:semiHidden/>
    <w:unhideWhenUsed/>
    <w:rsid w:val="00A956B7"/>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A956B7"/>
    <w:rPr>
      <w:rFonts w:ascii="Tahoma" w:hAnsi="Tahoma" w:cs="Tahoma"/>
      <w:sz w:val="16"/>
      <w:szCs w:val="16"/>
    </w:rPr>
  </w:style>
  <w:style w:type="paragraph" w:styleId="af0">
    <w:name w:val="footnote text"/>
    <w:basedOn w:val="a0"/>
    <w:link w:val="af1"/>
    <w:uiPriority w:val="99"/>
    <w:semiHidden/>
    <w:unhideWhenUsed/>
    <w:rsid w:val="00C101F3"/>
    <w:pPr>
      <w:spacing w:after="0" w:line="240" w:lineRule="auto"/>
    </w:pPr>
    <w:rPr>
      <w:sz w:val="20"/>
      <w:szCs w:val="20"/>
    </w:rPr>
  </w:style>
  <w:style w:type="character" w:customStyle="1" w:styleId="af1">
    <w:name w:val="Текст сноски Знак"/>
    <w:basedOn w:val="a1"/>
    <w:link w:val="af0"/>
    <w:uiPriority w:val="99"/>
    <w:semiHidden/>
    <w:rsid w:val="00C101F3"/>
    <w:rPr>
      <w:sz w:val="20"/>
      <w:szCs w:val="20"/>
    </w:rPr>
  </w:style>
  <w:style w:type="character" w:styleId="af2">
    <w:name w:val="footnote reference"/>
    <w:basedOn w:val="a1"/>
    <w:uiPriority w:val="99"/>
    <w:semiHidden/>
    <w:unhideWhenUsed/>
    <w:rsid w:val="00C101F3"/>
    <w:rPr>
      <w:vertAlign w:val="superscript"/>
    </w:rPr>
  </w:style>
  <w:style w:type="character" w:styleId="af3">
    <w:name w:val="Emphasis"/>
    <w:basedOn w:val="a1"/>
    <w:uiPriority w:val="20"/>
    <w:qFormat/>
    <w:rsid w:val="0013101F"/>
    <w:rPr>
      <w:i/>
      <w:iCs/>
    </w:rPr>
  </w:style>
</w:styles>
</file>

<file path=word/webSettings.xml><?xml version="1.0" encoding="utf-8"?>
<w:webSettings xmlns:r="http://schemas.openxmlformats.org/officeDocument/2006/relationships" xmlns:w="http://schemas.openxmlformats.org/wordprocessingml/2006/main">
  <w:divs>
    <w:div w:id="133419">
      <w:bodyDiv w:val="1"/>
      <w:marLeft w:val="0"/>
      <w:marRight w:val="0"/>
      <w:marTop w:val="0"/>
      <w:marBottom w:val="0"/>
      <w:divBdr>
        <w:top w:val="none" w:sz="0" w:space="0" w:color="auto"/>
        <w:left w:val="none" w:sz="0" w:space="0" w:color="auto"/>
        <w:bottom w:val="none" w:sz="0" w:space="0" w:color="auto"/>
        <w:right w:val="none" w:sz="0" w:space="0" w:color="auto"/>
      </w:divBdr>
    </w:div>
    <w:div w:id="271939401">
      <w:bodyDiv w:val="1"/>
      <w:marLeft w:val="0"/>
      <w:marRight w:val="0"/>
      <w:marTop w:val="0"/>
      <w:marBottom w:val="0"/>
      <w:divBdr>
        <w:top w:val="none" w:sz="0" w:space="0" w:color="auto"/>
        <w:left w:val="none" w:sz="0" w:space="0" w:color="auto"/>
        <w:bottom w:val="none" w:sz="0" w:space="0" w:color="auto"/>
        <w:right w:val="none" w:sz="0" w:space="0" w:color="auto"/>
      </w:divBdr>
    </w:div>
    <w:div w:id="1252740260">
      <w:bodyDiv w:val="1"/>
      <w:marLeft w:val="0"/>
      <w:marRight w:val="0"/>
      <w:marTop w:val="0"/>
      <w:marBottom w:val="0"/>
      <w:divBdr>
        <w:top w:val="none" w:sz="0" w:space="0" w:color="auto"/>
        <w:left w:val="none" w:sz="0" w:space="0" w:color="auto"/>
        <w:bottom w:val="none" w:sz="0" w:space="0" w:color="auto"/>
        <w:right w:val="none" w:sz="0" w:space="0" w:color="auto"/>
      </w:divBdr>
    </w:div>
    <w:div w:id="1309433274">
      <w:bodyDiv w:val="1"/>
      <w:marLeft w:val="0"/>
      <w:marRight w:val="0"/>
      <w:marTop w:val="0"/>
      <w:marBottom w:val="0"/>
      <w:divBdr>
        <w:top w:val="none" w:sz="0" w:space="0" w:color="auto"/>
        <w:left w:val="none" w:sz="0" w:space="0" w:color="auto"/>
        <w:bottom w:val="none" w:sz="0" w:space="0" w:color="auto"/>
        <w:right w:val="none" w:sz="0" w:space="0" w:color="auto"/>
      </w:divBdr>
    </w:div>
    <w:div w:id="1340548158">
      <w:bodyDiv w:val="1"/>
      <w:marLeft w:val="0"/>
      <w:marRight w:val="0"/>
      <w:marTop w:val="0"/>
      <w:marBottom w:val="0"/>
      <w:divBdr>
        <w:top w:val="none" w:sz="0" w:space="0" w:color="auto"/>
        <w:left w:val="none" w:sz="0" w:space="0" w:color="auto"/>
        <w:bottom w:val="none" w:sz="0" w:space="0" w:color="auto"/>
        <w:right w:val="none" w:sz="0" w:space="0" w:color="auto"/>
      </w:divBdr>
      <w:divsChild>
        <w:div w:id="1648704616">
          <w:marLeft w:val="0"/>
          <w:marRight w:val="0"/>
          <w:marTop w:val="0"/>
          <w:marBottom w:val="0"/>
          <w:divBdr>
            <w:top w:val="none" w:sz="0" w:space="0" w:color="auto"/>
            <w:left w:val="none" w:sz="0" w:space="0" w:color="auto"/>
            <w:bottom w:val="none" w:sz="0" w:space="0" w:color="auto"/>
            <w:right w:val="none" w:sz="0" w:space="0" w:color="auto"/>
          </w:divBdr>
          <w:divsChild>
            <w:div w:id="1736272569">
              <w:marLeft w:val="0"/>
              <w:marRight w:val="0"/>
              <w:marTop w:val="0"/>
              <w:marBottom w:val="0"/>
              <w:divBdr>
                <w:top w:val="none" w:sz="0" w:space="0" w:color="auto"/>
                <w:left w:val="none" w:sz="0" w:space="0" w:color="auto"/>
                <w:bottom w:val="none" w:sz="0" w:space="0" w:color="auto"/>
                <w:right w:val="none" w:sz="0" w:space="0" w:color="auto"/>
              </w:divBdr>
            </w:div>
          </w:divsChild>
        </w:div>
        <w:div w:id="1011839817">
          <w:marLeft w:val="0"/>
          <w:marRight w:val="0"/>
          <w:marTop w:val="0"/>
          <w:marBottom w:val="0"/>
          <w:divBdr>
            <w:top w:val="none" w:sz="0" w:space="0" w:color="auto"/>
            <w:left w:val="none" w:sz="0" w:space="0" w:color="auto"/>
            <w:bottom w:val="none" w:sz="0" w:space="0" w:color="auto"/>
            <w:right w:val="none" w:sz="0" w:space="0" w:color="auto"/>
          </w:divBdr>
          <w:divsChild>
            <w:div w:id="195516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521658">
      <w:bodyDiv w:val="1"/>
      <w:marLeft w:val="0"/>
      <w:marRight w:val="0"/>
      <w:marTop w:val="0"/>
      <w:marBottom w:val="0"/>
      <w:divBdr>
        <w:top w:val="none" w:sz="0" w:space="0" w:color="auto"/>
        <w:left w:val="none" w:sz="0" w:space="0" w:color="auto"/>
        <w:bottom w:val="none" w:sz="0" w:space="0" w:color="auto"/>
        <w:right w:val="none" w:sz="0" w:space="0" w:color="auto"/>
      </w:divBdr>
    </w:div>
    <w:div w:id="1694651342">
      <w:bodyDiv w:val="1"/>
      <w:marLeft w:val="0"/>
      <w:marRight w:val="0"/>
      <w:marTop w:val="0"/>
      <w:marBottom w:val="0"/>
      <w:divBdr>
        <w:top w:val="none" w:sz="0" w:space="0" w:color="auto"/>
        <w:left w:val="none" w:sz="0" w:space="0" w:color="auto"/>
        <w:bottom w:val="none" w:sz="0" w:space="0" w:color="auto"/>
        <w:right w:val="none" w:sz="0" w:space="0" w:color="auto"/>
      </w:divBdr>
    </w:div>
    <w:div w:id="1802261398">
      <w:bodyDiv w:val="1"/>
      <w:marLeft w:val="0"/>
      <w:marRight w:val="0"/>
      <w:marTop w:val="0"/>
      <w:marBottom w:val="0"/>
      <w:divBdr>
        <w:top w:val="none" w:sz="0" w:space="0" w:color="auto"/>
        <w:left w:val="none" w:sz="0" w:space="0" w:color="auto"/>
        <w:bottom w:val="none" w:sz="0" w:space="0" w:color="auto"/>
        <w:right w:val="none" w:sz="0" w:space="0" w:color="auto"/>
      </w:divBdr>
    </w:div>
    <w:div w:id="210707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0B587CE-E768-48B2-84F3-BF47781BC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36</Pages>
  <Words>7881</Words>
  <Characters>44927</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dc:creator>
  <cp:keywords/>
  <dc:description/>
  <cp:lastModifiedBy>Денис</cp:lastModifiedBy>
  <cp:revision>22</cp:revision>
  <dcterms:created xsi:type="dcterms:W3CDTF">2015-06-03T12:27:00Z</dcterms:created>
  <dcterms:modified xsi:type="dcterms:W3CDTF">2015-06-14T14:55:00Z</dcterms:modified>
</cp:coreProperties>
</file>