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5" w:rsidRPr="00C747EA" w:rsidRDefault="00876C05" w:rsidP="00876C05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747EA">
        <w:rPr>
          <w:b/>
          <w:sz w:val="28"/>
          <w:szCs w:val="28"/>
        </w:rPr>
        <w:t>Контрольная работа № 1</w:t>
      </w:r>
    </w:p>
    <w:p w:rsidR="00876C05" w:rsidRPr="00C747EA" w:rsidRDefault="00C747EA" w:rsidP="00C747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76C05" w:rsidRPr="00C747EA">
        <w:rPr>
          <w:sz w:val="28"/>
          <w:szCs w:val="28"/>
        </w:rPr>
        <w:t xml:space="preserve">На полке стоят одинаковые по внешнему виду книги: 2 по математике и 3 по физике. Студент последовательно просматривает книги до тех пор, пока не найдет книгу по математике. Какова вероятность того, что ему придется просмотреть 4 книги? </w:t>
      </w:r>
    </w:p>
    <w:p w:rsidR="00C747EA" w:rsidRPr="00C747EA" w:rsidRDefault="00C747EA" w:rsidP="00C747EA">
      <w:pPr>
        <w:pStyle w:val="p7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C747EA">
        <w:rPr>
          <w:b/>
          <w:color w:val="000000"/>
          <w:sz w:val="28"/>
          <w:szCs w:val="28"/>
        </w:rPr>
        <w:t>Решение:</w:t>
      </w:r>
    </w:p>
    <w:p w:rsidR="00C747EA" w:rsidRPr="00C747EA" w:rsidRDefault="00C747EA" w:rsidP="00C747EA">
      <w:pPr>
        <w:pStyle w:val="p75"/>
        <w:spacing w:before="0" w:beforeAutospacing="0" w:after="0" w:afterAutospacing="0"/>
        <w:ind w:left="1068"/>
        <w:jc w:val="both"/>
        <w:rPr>
          <w:b/>
          <w:color w:val="000000"/>
          <w:sz w:val="28"/>
          <w:szCs w:val="28"/>
        </w:rPr>
      </w:pPr>
    </w:p>
    <w:p w:rsidR="00C747EA" w:rsidRPr="00C747EA" w:rsidRDefault="00C747EA" w:rsidP="00C74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747E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А = </w:t>
      </w:r>
      <w:r w:rsidRPr="00BC54E9">
        <w:rPr>
          <w:rFonts w:eastAsia="Times New Roman" w:cs="Times New Roman"/>
          <w:color w:val="000000"/>
          <w:sz w:val="28"/>
          <w:szCs w:val="28"/>
          <w:lang w:eastAsia="ru-RU"/>
        </w:rPr>
        <w:t>{</w:t>
      </w:r>
      <w:r>
        <w:rPr>
          <w:color w:val="000000"/>
          <w:sz w:val="28"/>
          <w:szCs w:val="28"/>
        </w:rPr>
        <w:t>студент просмотрит 4 книги</w:t>
      </w:r>
      <w:r w:rsidRPr="00BC54E9">
        <w:rPr>
          <w:rFonts w:eastAsia="Times New Roman" w:cs="Times New Roman"/>
          <w:color w:val="000000"/>
          <w:sz w:val="28"/>
          <w:szCs w:val="28"/>
          <w:lang w:eastAsia="ru-RU"/>
        </w:rPr>
        <w:t>}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, т.е. первые три просмотренные книги были по физике, а четвертая – по математике.</w:t>
      </w:r>
    </w:p>
    <w:p w:rsidR="00C747EA" w:rsidRPr="00C747EA" w:rsidRDefault="00C747EA" w:rsidP="00C74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747EA">
        <w:rPr>
          <w:rFonts w:eastAsia="Times New Roman" w:cs="Times New Roman"/>
          <w:color w:val="000000"/>
          <w:sz w:val="28"/>
          <w:szCs w:val="28"/>
          <w:lang w:eastAsia="ru-RU"/>
        </w:rPr>
        <w:t>Тогда</w:t>
      </w:r>
      <w:r w:rsidR="000E0F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 соответствии с формулой вероятности произведения зависимых событий, получим</w:t>
      </w:r>
    </w:p>
    <w:p w:rsidR="00C747EA" w:rsidRPr="00C747EA" w:rsidRDefault="00C747EA" w:rsidP="00C74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747EA">
        <w:rPr>
          <w:rFonts w:eastAsia="Times New Roman" w:cs="Times New Roman"/>
          <w:color w:val="000000"/>
          <w:position w:val="-24"/>
          <w:sz w:val="28"/>
          <w:szCs w:val="28"/>
          <w:lang w:eastAsia="ru-RU"/>
        </w:rPr>
        <w:object w:dxaOrig="2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5pt;height:37.5pt" o:ole="">
            <v:imagedata r:id="rId6" o:title=""/>
          </v:shape>
          <o:OLEObject Type="Embed" ProgID="Equation.DSMT4" ShapeID="_x0000_i1025" DrawAspect="Content" ObjectID="_1509902310" r:id="rId7"/>
        </w:object>
      </w:r>
    </w:p>
    <w:p w:rsidR="00C747EA" w:rsidRPr="00C747EA" w:rsidRDefault="00C747EA" w:rsidP="00C747EA">
      <w:pPr>
        <w:ind w:left="360"/>
        <w:jc w:val="both"/>
        <w:rPr>
          <w:sz w:val="28"/>
          <w:szCs w:val="28"/>
        </w:rPr>
      </w:pPr>
    </w:p>
    <w:p w:rsidR="00876C05" w:rsidRDefault="00876C05" w:rsidP="00876C05">
      <w:pPr>
        <w:jc w:val="both"/>
        <w:rPr>
          <w:sz w:val="28"/>
          <w:szCs w:val="28"/>
        </w:rPr>
      </w:pPr>
      <w:r w:rsidRPr="00C747EA">
        <w:rPr>
          <w:sz w:val="28"/>
          <w:szCs w:val="28"/>
        </w:rPr>
        <w:t>2. Фирма имеет 4 грузовых автомобиля. Вероятность выхода на линию каждого автомобиля равна 0,8. Составить закон распределения случайной величины, равной числу автомобилей, которые выйдут на линию в произвольно выбранный день. Найти математическое ожидание и дисперсию этой случайной величины. Найти функцию распределения этой случайной величины и построить ее график.</w:t>
      </w:r>
    </w:p>
    <w:p w:rsidR="00C747EA" w:rsidRPr="00C747EA" w:rsidRDefault="00C747EA" w:rsidP="00876C05">
      <w:pPr>
        <w:jc w:val="both"/>
        <w:rPr>
          <w:b/>
          <w:sz w:val="28"/>
          <w:szCs w:val="28"/>
        </w:rPr>
      </w:pPr>
      <w:r w:rsidRPr="00C747EA">
        <w:rPr>
          <w:b/>
          <w:sz w:val="28"/>
          <w:szCs w:val="28"/>
        </w:rPr>
        <w:t>Решение:</w:t>
      </w:r>
    </w:p>
    <w:p w:rsidR="00C747EA" w:rsidRPr="00BC54E9" w:rsidRDefault="00966D39" w:rsidP="00876C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 = </w:t>
      </w:r>
      <w:r w:rsidRPr="00BC54E9">
        <w:rPr>
          <w:sz w:val="28"/>
          <w:szCs w:val="28"/>
        </w:rPr>
        <w:t>{</w:t>
      </w:r>
      <w:r>
        <w:rPr>
          <w:sz w:val="28"/>
          <w:szCs w:val="28"/>
        </w:rPr>
        <w:t>число автомобилей, которые вышли на линию</w:t>
      </w:r>
      <w:r w:rsidRPr="00BC54E9">
        <w:rPr>
          <w:sz w:val="28"/>
          <w:szCs w:val="28"/>
        </w:rPr>
        <w:t>}</w:t>
      </w:r>
    </w:p>
    <w:p w:rsidR="00966D39" w:rsidRDefault="00966D39" w:rsidP="00876C05">
      <w:pPr>
        <w:jc w:val="both"/>
        <w:rPr>
          <w:sz w:val="28"/>
          <w:szCs w:val="28"/>
        </w:rPr>
      </w:pPr>
      <w:r>
        <w:rPr>
          <w:sz w:val="28"/>
          <w:szCs w:val="28"/>
        </w:rPr>
        <w:t>р = 0,8 – вероятность выйти на линию для каждого автомобиля.</w:t>
      </w:r>
    </w:p>
    <w:p w:rsidR="00966D39" w:rsidRDefault="00966D39" w:rsidP="00966D39">
      <w:pPr>
        <w:spacing w:after="0" w:line="240" w:lineRule="auto"/>
        <w:jc w:val="both"/>
        <w:rPr>
          <w:sz w:val="28"/>
          <w:szCs w:val="28"/>
        </w:rPr>
      </w:pPr>
      <w:r w:rsidRPr="00B525BA">
        <w:rPr>
          <w:rFonts w:eastAsia="Calibri" w:cs="Times New Roman"/>
          <w:sz w:val="28"/>
          <w:szCs w:val="28"/>
        </w:rPr>
        <w:t>Возможные значения случайной величины:</w:t>
      </w:r>
      <w:r>
        <w:rPr>
          <w:rFonts w:eastAsia="Calibri" w:cs="Times New Roman"/>
          <w:sz w:val="28"/>
          <w:szCs w:val="28"/>
        </w:rPr>
        <w:t xml:space="preserve"> 0; </w:t>
      </w:r>
      <w:r w:rsidRPr="00B525BA">
        <w:rPr>
          <w:rFonts w:eastAsia="Calibri" w:cs="Times New Roman"/>
          <w:sz w:val="28"/>
          <w:szCs w:val="28"/>
        </w:rPr>
        <w:t>1; 2; 3</w:t>
      </w:r>
      <w:r>
        <w:rPr>
          <w:rFonts w:eastAsia="Calibri" w:cs="Times New Roman"/>
          <w:sz w:val="28"/>
          <w:szCs w:val="28"/>
        </w:rPr>
        <w:t>; 4</w:t>
      </w:r>
      <w:r w:rsidRPr="00B525BA">
        <w:rPr>
          <w:rFonts w:eastAsia="Calibri" w:cs="Times New Roman"/>
          <w:sz w:val="28"/>
          <w:szCs w:val="28"/>
        </w:rPr>
        <w:t>.</w:t>
      </w:r>
      <w:r w:rsidRPr="00966D39">
        <w:rPr>
          <w:sz w:val="28"/>
          <w:szCs w:val="28"/>
        </w:rPr>
        <w:t xml:space="preserve"> </w:t>
      </w:r>
    </w:p>
    <w:p w:rsidR="00966D39" w:rsidRPr="00966D39" w:rsidRDefault="00966D39" w:rsidP="00966D39">
      <w:pPr>
        <w:jc w:val="both"/>
        <w:rPr>
          <w:sz w:val="28"/>
          <w:szCs w:val="28"/>
        </w:rPr>
      </w:pPr>
      <w:r>
        <w:rPr>
          <w:sz w:val="28"/>
          <w:szCs w:val="28"/>
        </w:rPr>
        <w:t>Х имеет биномиальное распределение, для вычисления вероятностей используем формулу Бернулли.</w:t>
      </w:r>
    </w:p>
    <w:p w:rsidR="00966D39" w:rsidRDefault="00966D39" w:rsidP="00966D39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</w:p>
    <w:p w:rsidR="00966D39" w:rsidRPr="00B525BA" w:rsidRDefault="00966D39" w:rsidP="00966D39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B525BA">
        <w:rPr>
          <w:rFonts w:eastAsia="Calibri" w:cs="Times New Roman"/>
          <w:sz w:val="28"/>
          <w:szCs w:val="28"/>
        </w:rPr>
        <w:t xml:space="preserve">Вероятность того, что случайная величина Х приняла значение равное </w:t>
      </w:r>
      <w:r>
        <w:rPr>
          <w:rFonts w:eastAsia="Calibri" w:cs="Times New Roman"/>
          <w:sz w:val="28"/>
          <w:szCs w:val="28"/>
        </w:rPr>
        <w:t>4 (все 4 машины вышли на линию)</w:t>
      </w:r>
      <w:r w:rsidRPr="00B525BA">
        <w:rPr>
          <w:rFonts w:eastAsia="Calibri" w:cs="Times New Roman"/>
          <w:sz w:val="28"/>
          <w:szCs w:val="28"/>
        </w:rPr>
        <w:t>:</w:t>
      </w:r>
    </w:p>
    <w:p w:rsidR="00966D39" w:rsidRPr="00B525BA" w:rsidRDefault="00966D39" w:rsidP="00966D39">
      <w:pPr>
        <w:spacing w:after="0" w:line="240" w:lineRule="auto"/>
        <w:jc w:val="both"/>
        <w:rPr>
          <w:rFonts w:eastAsia="Calibri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Х=4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0,8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</w:rPr>
            <m:t>=0,4096.</m:t>
          </m:r>
        </m:oMath>
      </m:oMathPara>
    </w:p>
    <w:p w:rsidR="00966D39" w:rsidRPr="00B525BA" w:rsidRDefault="00966D39" w:rsidP="00966D39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B525BA">
        <w:rPr>
          <w:rFonts w:eastAsia="Calibri" w:cs="Times New Roman"/>
          <w:sz w:val="28"/>
          <w:szCs w:val="28"/>
        </w:rPr>
        <w:t>Вероятность того, что случайная величина Х</w:t>
      </w:r>
      <w:r>
        <w:rPr>
          <w:rFonts w:eastAsia="Calibri" w:cs="Times New Roman"/>
          <w:sz w:val="28"/>
          <w:szCs w:val="28"/>
        </w:rPr>
        <w:t xml:space="preserve"> приняла значение равное 3</w:t>
      </w:r>
      <w:r w:rsidRPr="00EE0D90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(3 машины вышли на линию)</w:t>
      </w:r>
      <w:r w:rsidRPr="00B525BA">
        <w:rPr>
          <w:rFonts w:eastAsia="Calibri" w:cs="Times New Roman"/>
          <w:sz w:val="28"/>
          <w:szCs w:val="28"/>
        </w:rPr>
        <w:t>:</w:t>
      </w:r>
    </w:p>
    <w:p w:rsidR="00966D39" w:rsidRPr="00B525BA" w:rsidRDefault="00966D39" w:rsidP="00966D39">
      <w:pPr>
        <w:spacing w:after="0" w:line="240" w:lineRule="auto"/>
        <w:jc w:val="both"/>
        <w:rPr>
          <w:rFonts w:eastAsia="Calibri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Х=3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∙0,8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</w:rPr>
            <m:t>∙0,2=0,4096.</m:t>
          </m:r>
        </m:oMath>
      </m:oMathPara>
    </w:p>
    <w:p w:rsidR="00966D39" w:rsidRPr="00B525BA" w:rsidRDefault="00966D39" w:rsidP="00966D39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B525BA">
        <w:rPr>
          <w:rFonts w:eastAsia="Calibri" w:cs="Times New Roman"/>
          <w:sz w:val="28"/>
          <w:szCs w:val="28"/>
        </w:rPr>
        <w:t>Вероятность того, что случайная величина Х приняла значение равное 2</w:t>
      </w:r>
      <w:r>
        <w:rPr>
          <w:rFonts w:eastAsia="Calibri" w:cs="Times New Roman"/>
          <w:sz w:val="28"/>
          <w:szCs w:val="28"/>
        </w:rPr>
        <w:t xml:space="preserve"> (две машины вышли на линию)</w:t>
      </w:r>
      <w:r w:rsidRPr="00B525BA">
        <w:rPr>
          <w:rFonts w:eastAsia="Calibri" w:cs="Times New Roman"/>
          <w:sz w:val="28"/>
          <w:szCs w:val="28"/>
        </w:rPr>
        <w:t>:</w:t>
      </w:r>
    </w:p>
    <w:p w:rsidR="00966D39" w:rsidRPr="00B525BA" w:rsidRDefault="00966D39" w:rsidP="00966D39">
      <w:pPr>
        <w:spacing w:after="0" w:line="240" w:lineRule="auto"/>
        <w:jc w:val="both"/>
        <w:rPr>
          <w:rFonts w:eastAsia="Calibri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Х=2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∙0,8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0,2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</w:rPr>
            <m:t>=0,1536.</m:t>
          </m:r>
        </m:oMath>
      </m:oMathPara>
    </w:p>
    <w:p w:rsidR="00966D39" w:rsidRPr="00B525BA" w:rsidRDefault="00966D39" w:rsidP="00966D39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B525BA">
        <w:rPr>
          <w:rFonts w:eastAsia="Calibri" w:cs="Times New Roman"/>
          <w:sz w:val="28"/>
          <w:szCs w:val="28"/>
        </w:rPr>
        <w:t>Вероятность того, что случайная величина Х приняла значение равное 1</w:t>
      </w:r>
      <w:r>
        <w:rPr>
          <w:rFonts w:eastAsia="Calibri" w:cs="Times New Roman"/>
          <w:sz w:val="28"/>
          <w:szCs w:val="28"/>
        </w:rPr>
        <w:t xml:space="preserve"> (1 машина вышла на линию):</w:t>
      </w:r>
    </w:p>
    <w:p w:rsidR="00966D39" w:rsidRPr="00EE0D90" w:rsidRDefault="00966D39" w:rsidP="00966D39">
      <w:pPr>
        <w:spacing w:after="0" w:line="240" w:lineRule="auto"/>
        <w:jc w:val="both"/>
        <w:rPr>
          <w:rFonts w:eastAsia="Calibri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Х=1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∙0,2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</w:rPr>
            <m:t>∙0,8=0,0256.</m:t>
          </m:r>
        </m:oMath>
      </m:oMathPara>
    </w:p>
    <w:p w:rsidR="00966D39" w:rsidRPr="00B525BA" w:rsidRDefault="00966D39" w:rsidP="00966D39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B525BA">
        <w:rPr>
          <w:rFonts w:eastAsia="Calibri" w:cs="Times New Roman"/>
          <w:sz w:val="28"/>
          <w:szCs w:val="28"/>
        </w:rPr>
        <w:lastRenderedPageBreak/>
        <w:t xml:space="preserve">Вероятность того, что случайная величина Х </w:t>
      </w:r>
      <w:r>
        <w:rPr>
          <w:rFonts w:eastAsia="Calibri" w:cs="Times New Roman"/>
          <w:sz w:val="28"/>
          <w:szCs w:val="28"/>
        </w:rPr>
        <w:t>приняла значение равное 0 (не одна машина не вышла на линию):</w:t>
      </w:r>
    </w:p>
    <w:p w:rsidR="00966D39" w:rsidRPr="00EE0D90" w:rsidRDefault="00966D39" w:rsidP="00966D39">
      <w:pPr>
        <w:spacing w:after="0" w:line="240" w:lineRule="auto"/>
        <w:jc w:val="both"/>
        <w:rPr>
          <w:rFonts w:eastAsia="Calibri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Х=0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0,2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</w:rPr>
            <m:t>=0,0016.</m:t>
          </m:r>
        </m:oMath>
      </m:oMathPara>
    </w:p>
    <w:p w:rsidR="00966D39" w:rsidRDefault="00966D39" w:rsidP="00966D39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966D39" w:rsidRPr="00B525BA" w:rsidRDefault="00966D39" w:rsidP="00966D39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B525BA">
        <w:rPr>
          <w:rFonts w:eastAsia="Calibri" w:cs="Times New Roman"/>
          <w:sz w:val="28"/>
          <w:szCs w:val="28"/>
        </w:rPr>
        <w:t>Ряд распределения имеет вид: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134"/>
        <w:gridCol w:w="992"/>
        <w:gridCol w:w="1134"/>
        <w:gridCol w:w="1134"/>
      </w:tblGrid>
      <w:tr w:rsidR="00966D39" w:rsidRPr="00B525BA" w:rsidTr="00FA2C49">
        <w:trPr>
          <w:jc w:val="center"/>
        </w:trPr>
        <w:tc>
          <w:tcPr>
            <w:tcW w:w="534" w:type="dxa"/>
            <w:vAlign w:val="center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i/>
                <w:sz w:val="28"/>
                <w:szCs w:val="28"/>
              </w:rPr>
            </w:pPr>
            <w:r w:rsidRPr="00B525BA">
              <w:rPr>
                <w:rFonts w:eastAsia="Calibri" w:cs="Times New Roman"/>
                <w:i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525BA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525BA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525BA">
              <w:rPr>
                <w:rFonts w:eastAsia="Calibri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4</w:t>
            </w:r>
          </w:p>
        </w:tc>
      </w:tr>
      <w:tr w:rsidR="00966D39" w:rsidRPr="00B525BA" w:rsidTr="00FA2C49">
        <w:trPr>
          <w:jc w:val="center"/>
        </w:trPr>
        <w:tc>
          <w:tcPr>
            <w:tcW w:w="534" w:type="dxa"/>
            <w:vAlign w:val="center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i/>
                <w:sz w:val="28"/>
                <w:szCs w:val="28"/>
                <w:lang w:val="en-US"/>
              </w:rPr>
            </w:pPr>
            <w:r w:rsidRPr="00B525BA">
              <w:rPr>
                <w:rFonts w:eastAsia="Calibri" w:cs="Times New Roman"/>
                <w:i/>
                <w:sz w:val="28"/>
                <w:szCs w:val="28"/>
                <w:lang w:val="en-US"/>
              </w:rPr>
              <w:t>p</w:t>
            </w:r>
          </w:p>
        </w:tc>
        <w:tc>
          <w:tcPr>
            <w:tcW w:w="1134" w:type="dxa"/>
          </w:tcPr>
          <w:p w:rsidR="00966D39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0,0016</w:t>
            </w:r>
          </w:p>
        </w:tc>
        <w:tc>
          <w:tcPr>
            <w:tcW w:w="1134" w:type="dxa"/>
            <w:vAlign w:val="center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0,0256</w:t>
            </w:r>
          </w:p>
        </w:tc>
        <w:tc>
          <w:tcPr>
            <w:tcW w:w="992" w:type="dxa"/>
            <w:vAlign w:val="center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0,1536</w:t>
            </w:r>
          </w:p>
        </w:tc>
        <w:tc>
          <w:tcPr>
            <w:tcW w:w="1134" w:type="dxa"/>
            <w:vAlign w:val="center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0,4096</w:t>
            </w:r>
          </w:p>
        </w:tc>
        <w:tc>
          <w:tcPr>
            <w:tcW w:w="1134" w:type="dxa"/>
          </w:tcPr>
          <w:p w:rsidR="00966D39" w:rsidRPr="00B525BA" w:rsidRDefault="00966D39" w:rsidP="00FA2C49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0,4096</w:t>
            </w:r>
          </w:p>
        </w:tc>
      </w:tr>
    </w:tbl>
    <w:p w:rsidR="00966D39" w:rsidRDefault="00966D39" w:rsidP="00966D39">
      <w:pPr>
        <w:spacing w:after="0" w:line="360" w:lineRule="auto"/>
        <w:jc w:val="both"/>
        <w:rPr>
          <w:rFonts w:eastAsia="Calibri" w:cs="Times New Roman"/>
          <w:sz w:val="28"/>
          <w:szCs w:val="28"/>
        </w:rPr>
      </w:pPr>
    </w:p>
    <w:p w:rsidR="00966D39" w:rsidRDefault="00966D39" w:rsidP="00966D39">
      <w:pPr>
        <w:spacing w:after="0" w:line="360" w:lineRule="auto"/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>
        <w:rPr>
          <w:rFonts w:eastAsia="Times New Roman" w:cs="Times New Roman"/>
          <w:color w:val="231F20"/>
          <w:sz w:val="28"/>
          <w:szCs w:val="24"/>
          <w:lang w:eastAsia="ru-RU"/>
        </w:rPr>
        <w:t>Эта случайная величина имеет биномиальное распределение. Найдем математическое ожидание и дисперсию случайной величины Х.</w:t>
      </w:r>
    </w:p>
    <w:p w:rsidR="00966D39" w:rsidRPr="00EE0D90" w:rsidRDefault="00966D39" w:rsidP="00966D39">
      <w:pPr>
        <w:spacing w:after="0" w:line="360" w:lineRule="auto"/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 w:rsidRPr="00EE0D90">
        <w:rPr>
          <w:rFonts w:eastAsia="Times New Roman" w:cs="Times New Roman"/>
          <w:color w:val="231F20"/>
          <w:sz w:val="28"/>
          <w:szCs w:val="24"/>
          <w:lang w:eastAsia="ru-RU"/>
        </w:rPr>
        <w:t>Математическое ожидание:</w:t>
      </w:r>
    </w:p>
    <w:p w:rsidR="00966D39" w:rsidRPr="00EE0D90" w:rsidRDefault="00966D39" w:rsidP="00966D39">
      <w:pPr>
        <w:spacing w:after="0" w:line="360" w:lineRule="auto"/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 w:rsidRPr="00966D39">
        <w:rPr>
          <w:rFonts w:eastAsia="Times New Roman" w:cs="Times New Roman"/>
          <w:color w:val="231F20"/>
          <w:position w:val="-10"/>
          <w:sz w:val="28"/>
          <w:szCs w:val="24"/>
          <w:lang w:eastAsia="ru-RU"/>
        </w:rPr>
        <w:object w:dxaOrig="2320" w:dyaOrig="320">
          <v:shape id="_x0000_i1026" type="#_x0000_t75" style="width:126.75pt;height:18pt" o:ole="">
            <v:imagedata r:id="rId8" o:title=""/>
          </v:shape>
          <o:OLEObject Type="Embed" ProgID="Equation.DSMT4" ShapeID="_x0000_i1026" DrawAspect="Content" ObjectID="_1509902311" r:id="rId9"/>
        </w:object>
      </w:r>
    </w:p>
    <w:p w:rsidR="00966D39" w:rsidRPr="00EE0D90" w:rsidRDefault="00966D39" w:rsidP="00966D39">
      <w:pPr>
        <w:spacing w:after="0" w:line="360" w:lineRule="auto"/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 w:rsidRPr="00EE0D90">
        <w:rPr>
          <w:rFonts w:eastAsia="Times New Roman" w:cs="Times New Roman"/>
          <w:color w:val="231F20"/>
          <w:sz w:val="28"/>
          <w:szCs w:val="24"/>
          <w:lang w:eastAsia="ru-RU"/>
        </w:rPr>
        <w:t>Дисперсия:</w:t>
      </w:r>
    </w:p>
    <w:p w:rsidR="00966D39" w:rsidRDefault="00966D39" w:rsidP="00966D39">
      <w:pPr>
        <w:spacing w:after="0" w:line="360" w:lineRule="auto"/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 w:rsidRPr="00966D39">
        <w:rPr>
          <w:rFonts w:eastAsia="Times New Roman" w:cs="Times New Roman"/>
          <w:color w:val="231F20"/>
          <w:position w:val="-10"/>
          <w:sz w:val="28"/>
          <w:szCs w:val="24"/>
          <w:lang w:eastAsia="ru-RU"/>
        </w:rPr>
        <w:object w:dxaOrig="3159" w:dyaOrig="320">
          <v:shape id="_x0000_i1027" type="#_x0000_t75" style="width:175.5pt;height:18pt" o:ole="">
            <v:imagedata r:id="rId10" o:title=""/>
          </v:shape>
          <o:OLEObject Type="Embed" ProgID="Equation.DSMT4" ShapeID="_x0000_i1027" DrawAspect="Content" ObjectID="_1509902312" r:id="rId11"/>
        </w:object>
      </w:r>
    </w:p>
    <w:p w:rsidR="00966D39" w:rsidRPr="00A91076" w:rsidRDefault="00966D39" w:rsidP="00966D39">
      <w:pPr>
        <w:spacing w:after="0" w:line="360" w:lineRule="auto"/>
        <w:jc w:val="both"/>
        <w:rPr>
          <w:rFonts w:eastAsia="Calibri" w:cs="Times New Roman"/>
          <w:sz w:val="28"/>
          <w:szCs w:val="28"/>
        </w:rPr>
      </w:pPr>
      <w:r w:rsidRPr="00A91076">
        <w:rPr>
          <w:rFonts w:eastAsia="Calibri" w:cs="Times New Roman"/>
          <w:sz w:val="28"/>
          <w:szCs w:val="28"/>
        </w:rPr>
        <w:t xml:space="preserve">Найдем функцию распределения. </w:t>
      </w:r>
      <w:r>
        <w:rPr>
          <w:rFonts w:eastAsia="Calibri" w:cs="Times New Roman"/>
          <w:sz w:val="28"/>
          <w:szCs w:val="28"/>
        </w:rPr>
        <w:t>По определению ф</w:t>
      </w:r>
      <w:r w:rsidRPr="00A91076">
        <w:rPr>
          <w:rFonts w:eastAsia="Calibri" w:cs="Times New Roman"/>
          <w:sz w:val="28"/>
          <w:szCs w:val="28"/>
        </w:rPr>
        <w:t>ункция распределения</w:t>
      </w:r>
      <w:proofErr w:type="gramStart"/>
      <w:r w:rsidRPr="00A91076">
        <w:rPr>
          <w:rFonts w:eastAsia="Calibri" w:cs="Times New Roman"/>
          <w:sz w:val="28"/>
          <w:szCs w:val="28"/>
        </w:rPr>
        <w:t xml:space="preserve">: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="Calibri" w:hAnsi="Cambria Math" w:cs="Times New Roman"/>
            <w:sz w:val="28"/>
            <w:szCs w:val="28"/>
          </w:rPr>
          <m:t>{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="Calibri" w:hAnsi="Cambria Math" w:cs="Times New Roman"/>
            <w:sz w:val="28"/>
            <w:szCs w:val="28"/>
          </w:rPr>
          <m:t>&lt;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="Calibri" w:hAnsi="Cambria Math" w:cs="Times New Roman"/>
            <w:sz w:val="28"/>
            <w:szCs w:val="28"/>
          </w:rPr>
          <m:t>}</m:t>
        </m:r>
      </m:oMath>
      <w:r w:rsidRPr="00A91076">
        <w:rPr>
          <w:rFonts w:eastAsia="Calibri" w:cs="Times New Roman"/>
          <w:sz w:val="28"/>
          <w:szCs w:val="28"/>
        </w:rPr>
        <w:t xml:space="preserve">. </w:t>
      </w:r>
      <w:proofErr w:type="gramEnd"/>
      <w:r w:rsidRPr="00A91076">
        <w:rPr>
          <w:rFonts w:eastAsia="Calibri" w:cs="Times New Roman"/>
          <w:sz w:val="28"/>
          <w:szCs w:val="28"/>
        </w:rPr>
        <w:t>Тогда</w:t>
      </w:r>
    </w:p>
    <w:p w:rsidR="00966D39" w:rsidRDefault="00966D39" w:rsidP="00966D39">
      <w:pPr>
        <w:spacing w:after="0" w:line="360" w:lineRule="auto"/>
        <w:jc w:val="both"/>
        <w:rPr>
          <w:rFonts w:eastAsia="Calibri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 xml:space="preserve">0, если 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≤0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0.4096, если 0&lt;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≤1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0.8192,если 1&lt;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≤2</m:t>
                        </m:r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0.9728,если 2&lt;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≤3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0.9984,если 3&lt;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≤4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 xml:space="preserve">1,если 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&gt;4</m:t>
                        </m:r>
                      </m:e>
                    </m:mr>
                  </m:m>
                </m:e>
              </m:mr>
            </m:m>
          </m:e>
        </m:d>
      </m:oMath>
      <w:r>
        <w:rPr>
          <w:rFonts w:eastAsia="Calibri" w:cs="Times New Roman"/>
          <w:sz w:val="28"/>
          <w:szCs w:val="28"/>
        </w:rPr>
        <w:t xml:space="preserve"> – функция распределения случайной величины Х.</w:t>
      </w:r>
    </w:p>
    <w:p w:rsidR="00966D39" w:rsidRPr="00A91076" w:rsidRDefault="00542962" w:rsidP="00966D39">
      <w:pPr>
        <w:spacing w:after="0" w:line="360" w:lineRule="auto"/>
        <w:jc w:val="both"/>
        <w:rPr>
          <w:rFonts w:eastAsia="Calibri" w:cs="Times New Roman"/>
          <w:sz w:val="28"/>
          <w:szCs w:val="28"/>
        </w:rPr>
      </w:pPr>
      <w:r w:rsidRPr="00542962">
        <w:rPr>
          <w:rFonts w:eastAsia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219475" cy="3181350"/>
            <wp:effectExtent l="0" t="0" r="0" b="0"/>
            <wp:docPr id="1" name="Рисунок 1" descr="C:\Users\Gulsiyar\Pictures\img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Gulsiyar\Pictures\img24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412" cy="31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C05" w:rsidRDefault="00876C05" w:rsidP="00876C05">
      <w:pPr>
        <w:jc w:val="both"/>
        <w:rPr>
          <w:sz w:val="28"/>
          <w:szCs w:val="28"/>
        </w:rPr>
      </w:pPr>
      <w:r w:rsidRPr="00C747EA">
        <w:rPr>
          <w:sz w:val="28"/>
          <w:szCs w:val="28"/>
        </w:rPr>
        <w:lastRenderedPageBreak/>
        <w:t xml:space="preserve"> 3. Телефонный коммутатор обслуживает 1000 абонентов. Для каждого абонента вероятность позвонить в течение часа равна 0,05. Найти вероятность того, что в течение часа позвонят не менее пяти абонентов. </w:t>
      </w:r>
    </w:p>
    <w:p w:rsidR="00542962" w:rsidRPr="00542962" w:rsidRDefault="00542962" w:rsidP="00876C05">
      <w:pPr>
        <w:jc w:val="both"/>
        <w:rPr>
          <w:b/>
          <w:sz w:val="28"/>
          <w:szCs w:val="28"/>
        </w:rPr>
      </w:pPr>
      <w:r w:rsidRPr="00542962">
        <w:rPr>
          <w:b/>
          <w:sz w:val="28"/>
          <w:szCs w:val="28"/>
        </w:rPr>
        <w:t>Решение:</w:t>
      </w:r>
    </w:p>
    <w:p w:rsidR="00542962" w:rsidRPr="00BC54E9" w:rsidRDefault="00542962" w:rsidP="00876C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= </w:t>
      </w:r>
      <w:r w:rsidRPr="00BC54E9">
        <w:rPr>
          <w:sz w:val="28"/>
          <w:szCs w:val="28"/>
        </w:rPr>
        <w:t>{</w:t>
      </w:r>
      <w:r w:rsidRPr="00C747EA">
        <w:rPr>
          <w:sz w:val="28"/>
          <w:szCs w:val="28"/>
        </w:rPr>
        <w:t>в течение часа позвонят не менее пяти абонентов</w:t>
      </w:r>
      <w:r w:rsidRPr="00BC54E9">
        <w:rPr>
          <w:sz w:val="28"/>
          <w:szCs w:val="28"/>
        </w:rPr>
        <w:t>}</w:t>
      </w:r>
    </w:p>
    <w:p w:rsidR="00542962" w:rsidRDefault="00542962" w:rsidP="00876C0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 = 1000</w:t>
      </w:r>
    </w:p>
    <w:p w:rsidR="00542962" w:rsidRDefault="00542962" w:rsidP="00876C0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 = 0.05</w:t>
      </w:r>
    </w:p>
    <w:p w:rsidR="00600721" w:rsidRPr="00600721" w:rsidRDefault="001C6BE8" w:rsidP="00876C05">
      <w:pPr>
        <w:jc w:val="both"/>
        <w:rPr>
          <w:sz w:val="28"/>
          <w:szCs w:val="28"/>
        </w:rPr>
      </w:pPr>
      <w:r w:rsidRPr="00600721">
        <w:rPr>
          <w:rFonts w:eastAsia="Times New Roman" w:cs="Times New Roman"/>
          <w:color w:val="231F20"/>
          <w:position w:val="-10"/>
          <w:sz w:val="28"/>
          <w:szCs w:val="24"/>
          <w:lang w:eastAsia="ru-RU"/>
        </w:rPr>
        <w:object w:dxaOrig="3400" w:dyaOrig="320">
          <v:shape id="_x0000_i1028" type="#_x0000_t75" style="width:186pt;height:18pt" o:ole="">
            <v:imagedata r:id="rId13" o:title=""/>
          </v:shape>
          <o:OLEObject Type="Embed" ProgID="Equation.DSMT4" ShapeID="_x0000_i1028" DrawAspect="Content" ObjectID="_1509902313" r:id="rId14"/>
        </w:object>
      </w:r>
      <w:r w:rsidR="00600721" w:rsidRPr="00BC54E9">
        <w:rPr>
          <w:rFonts w:eastAsia="Times New Roman" w:cs="Times New Roman"/>
          <w:color w:val="231F20"/>
          <w:sz w:val="28"/>
          <w:szCs w:val="24"/>
          <w:lang w:eastAsia="ru-RU"/>
        </w:rPr>
        <w:t xml:space="preserve"> </w:t>
      </w:r>
      <w:r w:rsidR="00600721">
        <w:rPr>
          <w:rFonts w:eastAsia="Times New Roman" w:cs="Times New Roman"/>
          <w:color w:val="231F20"/>
          <w:sz w:val="28"/>
          <w:szCs w:val="24"/>
          <w:lang w:eastAsia="ru-RU"/>
        </w:rPr>
        <w:t>используем интегральную теорему Муавра-Лапласа.</w:t>
      </w:r>
    </w:p>
    <w:p w:rsidR="00542962" w:rsidRDefault="000E0F17" w:rsidP="00876C05">
      <w:pPr>
        <w:jc w:val="both"/>
        <w:rPr>
          <w:sz w:val="28"/>
          <w:szCs w:val="28"/>
          <w:lang w:val="en-US"/>
        </w:rPr>
      </w:pPr>
      <w:r w:rsidRPr="000E0F17">
        <w:rPr>
          <w:rFonts w:eastAsia="Times New Roman" w:cs="Times New Roman"/>
          <w:color w:val="231F20"/>
          <w:position w:val="-54"/>
          <w:sz w:val="28"/>
          <w:szCs w:val="24"/>
          <w:lang w:eastAsia="ru-RU"/>
        </w:rPr>
        <w:object w:dxaOrig="6140" w:dyaOrig="1200">
          <v:shape id="_x0000_i1029" type="#_x0000_t75" style="width:335.25pt;height:66.75pt" o:ole="">
            <v:imagedata r:id="rId15" o:title=""/>
          </v:shape>
          <o:OLEObject Type="Embed" ProgID="Equation.DSMT4" ShapeID="_x0000_i1029" DrawAspect="Content" ObjectID="_1509902314" r:id="rId16"/>
        </w:object>
      </w:r>
    </w:p>
    <w:p w:rsidR="00373D17" w:rsidRPr="00270C1D" w:rsidRDefault="00373D17" w:rsidP="00373D17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270C1D">
        <w:rPr>
          <w:rFonts w:eastAsia="Times New Roman" w:cs="Times New Roman"/>
          <w:sz w:val="28"/>
          <w:szCs w:val="28"/>
          <w:lang w:eastAsia="ru-RU"/>
        </w:rPr>
        <w:t xml:space="preserve">(где </w:t>
      </w:r>
      <w:r w:rsidRPr="00270C1D">
        <w:rPr>
          <w:position w:val="-36"/>
          <w:sz w:val="28"/>
          <w:szCs w:val="28"/>
        </w:rPr>
        <w:object w:dxaOrig="2500" w:dyaOrig="859">
          <v:shape id="_x0000_i1030" type="#_x0000_t75" style="width:125.25pt;height:42.75pt" o:ole="">
            <v:imagedata r:id="rId17" o:title=""/>
          </v:shape>
          <o:OLEObject Type="Embed" ProgID="Equation.DSMT4" ShapeID="_x0000_i1030" DrawAspect="Content" ObjectID="_1509902315" r:id="rId18"/>
        </w:object>
      </w:r>
      <w:r w:rsidRPr="00BC54E9">
        <w:rPr>
          <w:sz w:val="28"/>
          <w:szCs w:val="28"/>
        </w:rPr>
        <w:t xml:space="preserve"> - </w:t>
      </w:r>
      <w:r w:rsidRPr="00270C1D">
        <w:rPr>
          <w:sz w:val="28"/>
          <w:szCs w:val="28"/>
        </w:rPr>
        <w:t>функция Лапласа)</w:t>
      </w:r>
    </w:p>
    <w:p w:rsidR="00542962" w:rsidRPr="00BC54E9" w:rsidRDefault="00542962" w:rsidP="00876C05">
      <w:pPr>
        <w:jc w:val="both"/>
        <w:rPr>
          <w:sz w:val="28"/>
          <w:szCs w:val="28"/>
        </w:rPr>
      </w:pPr>
    </w:p>
    <w:p w:rsidR="00927B4C" w:rsidRDefault="00876C05" w:rsidP="00876C05">
      <w:pPr>
        <w:jc w:val="both"/>
        <w:rPr>
          <w:sz w:val="28"/>
          <w:szCs w:val="28"/>
        </w:rPr>
      </w:pPr>
      <w:r w:rsidRPr="00C747EA">
        <w:rPr>
          <w:sz w:val="28"/>
          <w:szCs w:val="28"/>
        </w:rPr>
        <w:t xml:space="preserve">4. Случайная величина </w:t>
      </w:r>
      <w:r w:rsidRPr="00C747EA">
        <w:rPr>
          <w:sz w:val="28"/>
          <w:szCs w:val="28"/>
        </w:rPr>
        <w:sym w:font="Symbol" w:char="F078"/>
      </w:r>
      <w:r w:rsidRPr="00C747EA">
        <w:rPr>
          <w:sz w:val="28"/>
          <w:szCs w:val="28"/>
        </w:rPr>
        <w:t xml:space="preserve"> распределена по нормальному закону с параметрами a </w:t>
      </w:r>
      <w:r w:rsidRPr="00C747EA">
        <w:rPr>
          <w:sz w:val="28"/>
          <w:szCs w:val="28"/>
        </w:rPr>
        <w:sym w:font="Symbol" w:char="F03D"/>
      </w:r>
      <w:r w:rsidRPr="00C747EA">
        <w:rPr>
          <w:sz w:val="28"/>
          <w:szCs w:val="28"/>
        </w:rPr>
        <w:t xml:space="preserve"> 2 , σ</w:t>
      </w:r>
      <w:r w:rsidR="00600721">
        <w:rPr>
          <w:sz w:val="28"/>
          <w:szCs w:val="28"/>
          <w:vertAlign w:val="superscript"/>
        </w:rPr>
        <w:t>2</w:t>
      </w:r>
      <w:r w:rsidRPr="00C747EA">
        <w:rPr>
          <w:sz w:val="28"/>
          <w:szCs w:val="28"/>
        </w:rPr>
        <w:t xml:space="preserve"> </w:t>
      </w:r>
      <w:r w:rsidRPr="00C747EA">
        <w:rPr>
          <w:sz w:val="28"/>
          <w:szCs w:val="28"/>
        </w:rPr>
        <w:sym w:font="Symbol" w:char="F03D"/>
      </w:r>
      <w:r w:rsidR="00600721">
        <w:rPr>
          <w:sz w:val="28"/>
          <w:szCs w:val="28"/>
        </w:rPr>
        <w:t xml:space="preserve"> 4</w:t>
      </w:r>
      <w:r w:rsidRPr="00C747EA">
        <w:rPr>
          <w:sz w:val="28"/>
          <w:szCs w:val="28"/>
        </w:rPr>
        <w:t xml:space="preserve">. Случайная величина </w:t>
      </w:r>
      <w:r w:rsidRPr="00C747EA">
        <w:rPr>
          <w:sz w:val="28"/>
          <w:szCs w:val="28"/>
        </w:rPr>
        <w:sym w:font="Symbol" w:char="F068"/>
      </w:r>
      <w:r w:rsidRPr="00C747EA">
        <w:rPr>
          <w:sz w:val="28"/>
          <w:szCs w:val="28"/>
        </w:rPr>
        <w:t xml:space="preserve"> также имеет нормальное распределение, причем M</w:t>
      </w:r>
      <w:r w:rsidRPr="00C747EA">
        <w:rPr>
          <w:sz w:val="28"/>
          <w:szCs w:val="28"/>
        </w:rPr>
        <w:sym w:font="Symbol" w:char="F068"/>
      </w:r>
      <w:r w:rsidRPr="00C747EA">
        <w:rPr>
          <w:sz w:val="28"/>
          <w:szCs w:val="28"/>
        </w:rPr>
        <w:t xml:space="preserve"> </w:t>
      </w:r>
      <w:r w:rsidRPr="00C747EA">
        <w:rPr>
          <w:sz w:val="28"/>
          <w:szCs w:val="28"/>
        </w:rPr>
        <w:sym w:font="Symbol" w:char="F03D"/>
      </w:r>
      <w:r w:rsidRPr="00C747EA">
        <w:rPr>
          <w:sz w:val="28"/>
          <w:szCs w:val="28"/>
        </w:rPr>
        <w:t>1, D</w:t>
      </w:r>
      <w:r w:rsidRPr="00C747EA">
        <w:rPr>
          <w:sz w:val="28"/>
          <w:szCs w:val="28"/>
        </w:rPr>
        <w:sym w:font="Symbol" w:char="F068"/>
      </w:r>
      <w:r w:rsidRPr="00C747EA">
        <w:rPr>
          <w:sz w:val="28"/>
          <w:szCs w:val="28"/>
        </w:rPr>
        <w:t xml:space="preserve"> </w:t>
      </w:r>
      <w:r w:rsidRPr="00C747EA">
        <w:rPr>
          <w:sz w:val="28"/>
          <w:szCs w:val="28"/>
        </w:rPr>
        <w:sym w:font="Symbol" w:char="F03D"/>
      </w:r>
      <w:r w:rsidRPr="00C747EA">
        <w:rPr>
          <w:sz w:val="28"/>
          <w:szCs w:val="28"/>
        </w:rPr>
        <w:t xml:space="preserve"> 4. Найти: а) плотности вероятностей случайных величин </w:t>
      </w:r>
      <w:r w:rsidRPr="00C747EA">
        <w:rPr>
          <w:sz w:val="28"/>
          <w:szCs w:val="28"/>
        </w:rPr>
        <w:sym w:font="Symbol" w:char="F078"/>
      </w:r>
      <w:r w:rsidRPr="00C747EA">
        <w:rPr>
          <w:sz w:val="28"/>
          <w:szCs w:val="28"/>
        </w:rPr>
        <w:t xml:space="preserve"> и </w:t>
      </w:r>
      <w:r w:rsidRPr="00C747EA">
        <w:rPr>
          <w:sz w:val="28"/>
          <w:szCs w:val="28"/>
        </w:rPr>
        <w:sym w:font="Symbol" w:char="F068"/>
      </w:r>
      <w:r w:rsidRPr="00C747EA">
        <w:rPr>
          <w:sz w:val="28"/>
          <w:szCs w:val="28"/>
        </w:rPr>
        <w:t>, изобразить их схематично на одном графике; б) вероятности P</w:t>
      </w:r>
      <w:r w:rsidRPr="00C747EA">
        <w:rPr>
          <w:sz w:val="28"/>
          <w:szCs w:val="28"/>
        </w:rPr>
        <w:sym w:font="Symbol" w:char="F028"/>
      </w:r>
      <w:r w:rsidRPr="00C747EA">
        <w:rPr>
          <w:sz w:val="28"/>
          <w:szCs w:val="28"/>
        </w:rPr>
        <w:sym w:font="Symbol" w:char="F02D"/>
      </w:r>
      <w:r w:rsidRPr="00C747EA">
        <w:rPr>
          <w:sz w:val="28"/>
          <w:szCs w:val="28"/>
        </w:rPr>
        <w:t xml:space="preserve"> 2 </w:t>
      </w:r>
      <w:r w:rsidRPr="00C747EA">
        <w:rPr>
          <w:sz w:val="28"/>
          <w:szCs w:val="28"/>
        </w:rPr>
        <w:sym w:font="Symbol" w:char="F03C"/>
      </w:r>
      <w:r w:rsidRPr="00C747EA">
        <w:rPr>
          <w:sz w:val="28"/>
          <w:szCs w:val="28"/>
        </w:rPr>
        <w:t xml:space="preserve"> </w:t>
      </w:r>
      <w:r w:rsidRPr="00C747EA">
        <w:rPr>
          <w:sz w:val="28"/>
          <w:szCs w:val="28"/>
        </w:rPr>
        <w:sym w:font="Symbol" w:char="F078"/>
      </w:r>
      <w:r w:rsidRPr="00C747EA">
        <w:rPr>
          <w:sz w:val="28"/>
          <w:szCs w:val="28"/>
        </w:rPr>
        <w:t xml:space="preserve"> </w:t>
      </w:r>
      <w:r w:rsidRPr="00C747EA">
        <w:rPr>
          <w:sz w:val="28"/>
          <w:szCs w:val="28"/>
        </w:rPr>
        <w:sym w:font="Symbol" w:char="F03C"/>
      </w:r>
      <w:r w:rsidRPr="00C747EA">
        <w:rPr>
          <w:sz w:val="28"/>
          <w:szCs w:val="28"/>
        </w:rPr>
        <w:t xml:space="preserve"> 0</w:t>
      </w:r>
      <w:r w:rsidRPr="00C747EA">
        <w:rPr>
          <w:sz w:val="28"/>
          <w:szCs w:val="28"/>
        </w:rPr>
        <w:sym w:font="Symbol" w:char="F029"/>
      </w:r>
      <w:r w:rsidRPr="00C747EA">
        <w:rPr>
          <w:sz w:val="28"/>
          <w:szCs w:val="28"/>
        </w:rPr>
        <w:t xml:space="preserve"> и P</w:t>
      </w:r>
      <w:r w:rsidRPr="00C747EA">
        <w:rPr>
          <w:sz w:val="28"/>
          <w:szCs w:val="28"/>
        </w:rPr>
        <w:sym w:font="Symbol" w:char="F028"/>
      </w:r>
      <w:r w:rsidRPr="00C747EA">
        <w:rPr>
          <w:sz w:val="28"/>
          <w:szCs w:val="28"/>
        </w:rPr>
        <w:sym w:font="Symbol" w:char="F078"/>
      </w:r>
      <w:r w:rsidRPr="00C747EA">
        <w:rPr>
          <w:sz w:val="28"/>
          <w:szCs w:val="28"/>
        </w:rPr>
        <w:t xml:space="preserve"> </w:t>
      </w:r>
      <w:r w:rsidRPr="00C747EA">
        <w:rPr>
          <w:sz w:val="28"/>
          <w:szCs w:val="28"/>
        </w:rPr>
        <w:sym w:font="Symbol" w:char="F03E"/>
      </w:r>
      <w:r w:rsidRPr="00C747EA">
        <w:rPr>
          <w:sz w:val="28"/>
          <w:szCs w:val="28"/>
        </w:rPr>
        <w:t>1</w:t>
      </w:r>
      <w:r w:rsidRPr="00C747EA">
        <w:rPr>
          <w:sz w:val="28"/>
          <w:szCs w:val="28"/>
        </w:rPr>
        <w:sym w:font="Symbol" w:char="F029"/>
      </w:r>
      <w:r w:rsidRPr="00C747EA">
        <w:rPr>
          <w:sz w:val="28"/>
          <w:szCs w:val="28"/>
        </w:rPr>
        <w:t>, в) M</w:t>
      </w:r>
      <w:r w:rsidRPr="00C747EA">
        <w:rPr>
          <w:sz w:val="28"/>
          <w:szCs w:val="28"/>
        </w:rPr>
        <w:sym w:font="Symbol" w:char="F028"/>
      </w:r>
      <w:r w:rsidRPr="00C747EA">
        <w:rPr>
          <w:sz w:val="28"/>
          <w:szCs w:val="28"/>
        </w:rPr>
        <w:sym w:font="Symbol" w:char="F078"/>
      </w:r>
      <w:r w:rsidRPr="00C747EA">
        <w:rPr>
          <w:sz w:val="28"/>
          <w:szCs w:val="28"/>
        </w:rPr>
        <w:t xml:space="preserve"> </w:t>
      </w:r>
      <w:r w:rsidRPr="00C747EA">
        <w:rPr>
          <w:sz w:val="28"/>
          <w:szCs w:val="28"/>
        </w:rPr>
        <w:sym w:font="Symbol" w:char="F02B"/>
      </w:r>
      <w:r w:rsidRPr="00C747EA">
        <w:rPr>
          <w:sz w:val="28"/>
          <w:szCs w:val="28"/>
        </w:rPr>
        <w:t xml:space="preserve"> 2</w:t>
      </w:r>
      <w:r w:rsidRPr="00C747EA">
        <w:rPr>
          <w:sz w:val="28"/>
          <w:szCs w:val="28"/>
        </w:rPr>
        <w:sym w:font="Symbol" w:char="F068"/>
      </w:r>
      <w:r w:rsidRPr="00C747EA">
        <w:rPr>
          <w:sz w:val="28"/>
          <w:szCs w:val="28"/>
        </w:rPr>
        <w:sym w:font="Symbol" w:char="F029"/>
      </w:r>
      <w:r w:rsidRPr="00C747EA">
        <w:rPr>
          <w:sz w:val="28"/>
          <w:szCs w:val="28"/>
        </w:rPr>
        <w:t xml:space="preserve"> и D</w:t>
      </w:r>
      <w:r w:rsidRPr="00C747EA">
        <w:rPr>
          <w:sz w:val="28"/>
          <w:szCs w:val="28"/>
        </w:rPr>
        <w:sym w:font="Symbol" w:char="F028"/>
      </w:r>
      <w:r w:rsidRPr="00C747EA">
        <w:rPr>
          <w:sz w:val="28"/>
          <w:szCs w:val="28"/>
        </w:rPr>
        <w:t>3</w:t>
      </w:r>
      <w:r w:rsidRPr="00C747EA">
        <w:rPr>
          <w:sz w:val="28"/>
          <w:szCs w:val="28"/>
        </w:rPr>
        <w:sym w:font="Symbol" w:char="F078"/>
      </w:r>
      <w:r w:rsidRPr="00C747EA">
        <w:rPr>
          <w:sz w:val="28"/>
          <w:szCs w:val="28"/>
        </w:rPr>
        <w:t xml:space="preserve"> </w:t>
      </w:r>
      <w:r w:rsidRPr="00C747EA">
        <w:rPr>
          <w:sz w:val="28"/>
          <w:szCs w:val="28"/>
        </w:rPr>
        <w:sym w:font="Symbol" w:char="F02D"/>
      </w:r>
      <w:r w:rsidRPr="00C747EA">
        <w:rPr>
          <w:sz w:val="28"/>
          <w:szCs w:val="28"/>
        </w:rPr>
        <w:sym w:font="Symbol" w:char="F068"/>
      </w:r>
      <w:r w:rsidRPr="00C747EA">
        <w:rPr>
          <w:sz w:val="28"/>
          <w:szCs w:val="28"/>
        </w:rPr>
        <w:sym w:font="Symbol" w:char="F029"/>
      </w:r>
      <w:r w:rsidRPr="00C747EA">
        <w:rPr>
          <w:sz w:val="28"/>
          <w:szCs w:val="28"/>
        </w:rPr>
        <w:t xml:space="preserve">. </w:t>
      </w:r>
    </w:p>
    <w:p w:rsidR="00600721" w:rsidRPr="00600721" w:rsidRDefault="00600721" w:rsidP="00876C05">
      <w:pPr>
        <w:jc w:val="both"/>
        <w:rPr>
          <w:b/>
          <w:sz w:val="28"/>
          <w:szCs w:val="28"/>
        </w:rPr>
      </w:pPr>
      <w:r w:rsidRPr="00600721">
        <w:rPr>
          <w:b/>
          <w:sz w:val="28"/>
          <w:szCs w:val="28"/>
        </w:rPr>
        <w:t>Решение:</w:t>
      </w:r>
    </w:p>
    <w:p w:rsidR="00600721" w:rsidRDefault="00600721" w:rsidP="00876C05">
      <w:pPr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>
        <w:rPr>
          <w:sz w:val="28"/>
          <w:szCs w:val="28"/>
        </w:rPr>
        <w:t xml:space="preserve">Плотность распределения случайной величины </w:t>
      </w:r>
      <w:r w:rsidRPr="00C747EA">
        <w:rPr>
          <w:sz w:val="28"/>
          <w:szCs w:val="28"/>
        </w:rPr>
        <w:sym w:font="Symbol" w:char="F078"/>
      </w:r>
      <w:r>
        <w:rPr>
          <w:sz w:val="28"/>
          <w:szCs w:val="28"/>
        </w:rPr>
        <w:t xml:space="preserve">: </w:t>
      </w:r>
      <w:r w:rsidRPr="00600721">
        <w:rPr>
          <w:rFonts w:eastAsia="Times New Roman" w:cs="Times New Roman"/>
          <w:color w:val="231F20"/>
          <w:position w:val="-28"/>
          <w:sz w:val="28"/>
          <w:szCs w:val="24"/>
          <w:lang w:eastAsia="ru-RU"/>
        </w:rPr>
        <w:object w:dxaOrig="2140" w:dyaOrig="740">
          <v:shape id="_x0000_i1031" type="#_x0000_t75" style="width:117pt;height:41.25pt" o:ole="">
            <v:imagedata r:id="rId19" o:title=""/>
          </v:shape>
          <o:OLEObject Type="Embed" ProgID="Equation.DSMT4" ShapeID="_x0000_i1031" DrawAspect="Content" ObjectID="_1509902316" r:id="rId20"/>
        </w:object>
      </w:r>
    </w:p>
    <w:p w:rsidR="00600721" w:rsidRDefault="00600721" w:rsidP="00600721">
      <w:pPr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>
        <w:rPr>
          <w:sz w:val="28"/>
          <w:szCs w:val="28"/>
        </w:rPr>
        <w:t>Плотность распределения случайной величины</w:t>
      </w:r>
      <w:r w:rsidRPr="00BC54E9"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η</w:t>
      </w:r>
      <w:r>
        <w:rPr>
          <w:sz w:val="28"/>
          <w:szCs w:val="28"/>
        </w:rPr>
        <w:t xml:space="preserve">: </w:t>
      </w:r>
      <w:r w:rsidRPr="00600721">
        <w:rPr>
          <w:rFonts w:eastAsia="Times New Roman" w:cs="Times New Roman"/>
          <w:color w:val="231F20"/>
          <w:position w:val="-28"/>
          <w:sz w:val="28"/>
          <w:szCs w:val="24"/>
          <w:lang w:eastAsia="ru-RU"/>
        </w:rPr>
        <w:object w:dxaOrig="2120" w:dyaOrig="740">
          <v:shape id="_x0000_i1032" type="#_x0000_t75" style="width:115.5pt;height:41.25pt" o:ole="">
            <v:imagedata r:id="rId21" o:title=""/>
          </v:shape>
          <o:OLEObject Type="Embed" ProgID="Equation.DSMT4" ShapeID="_x0000_i1032" DrawAspect="Content" ObjectID="_1509902317" r:id="rId22"/>
        </w:object>
      </w:r>
    </w:p>
    <w:p w:rsidR="00600721" w:rsidRDefault="00600721" w:rsidP="00600721">
      <w:pPr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>
        <w:rPr>
          <w:rFonts w:eastAsia="Times New Roman" w:cs="Times New Roman"/>
          <w:color w:val="231F20"/>
          <w:sz w:val="28"/>
          <w:szCs w:val="24"/>
          <w:lang w:eastAsia="ru-RU"/>
        </w:rPr>
        <w:t>Построим графики:</w:t>
      </w:r>
    </w:p>
    <w:p w:rsidR="00600721" w:rsidRPr="00600721" w:rsidRDefault="00600721" w:rsidP="00600721">
      <w:pPr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0" cy="2743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00721" w:rsidRDefault="001C6BE8" w:rsidP="00876C05">
      <w:pPr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 w:rsidRPr="00600721">
        <w:rPr>
          <w:rFonts w:eastAsia="Times New Roman" w:cs="Times New Roman"/>
          <w:color w:val="231F20"/>
          <w:position w:val="-28"/>
          <w:sz w:val="28"/>
          <w:szCs w:val="24"/>
          <w:lang w:eastAsia="ru-RU"/>
        </w:rPr>
        <w:object w:dxaOrig="8320" w:dyaOrig="680">
          <v:shape id="_x0000_i1033" type="#_x0000_t75" style="width:454.5pt;height:38.25pt" o:ole="">
            <v:imagedata r:id="rId24" o:title=""/>
          </v:shape>
          <o:OLEObject Type="Embed" ProgID="Equation.DSMT4" ShapeID="_x0000_i1033" DrawAspect="Content" ObjectID="_1509902318" r:id="rId25"/>
        </w:object>
      </w:r>
    </w:p>
    <w:p w:rsidR="001C6BE8" w:rsidRDefault="001C6BE8" w:rsidP="00876C05">
      <w:pPr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 w:rsidRPr="00600721">
        <w:rPr>
          <w:rFonts w:eastAsia="Times New Roman" w:cs="Times New Roman"/>
          <w:color w:val="231F20"/>
          <w:position w:val="-28"/>
          <w:sz w:val="28"/>
          <w:szCs w:val="24"/>
          <w:lang w:eastAsia="ru-RU"/>
        </w:rPr>
        <w:object w:dxaOrig="5800" w:dyaOrig="680">
          <v:shape id="_x0000_i1034" type="#_x0000_t75" style="width:317.25pt;height:38.25pt" o:ole="">
            <v:imagedata r:id="rId26" o:title=""/>
          </v:shape>
          <o:OLEObject Type="Embed" ProgID="Equation.DSMT4" ShapeID="_x0000_i1034" DrawAspect="Content" ObjectID="_1509902319" r:id="rId27"/>
        </w:object>
      </w:r>
    </w:p>
    <w:p w:rsidR="00373D17" w:rsidRPr="00270C1D" w:rsidRDefault="00373D17" w:rsidP="00373D17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270C1D">
        <w:rPr>
          <w:rFonts w:eastAsia="Times New Roman" w:cs="Times New Roman"/>
          <w:sz w:val="28"/>
          <w:szCs w:val="28"/>
          <w:lang w:eastAsia="ru-RU"/>
        </w:rPr>
        <w:t xml:space="preserve">(где </w:t>
      </w:r>
      <w:r w:rsidRPr="00270C1D">
        <w:rPr>
          <w:position w:val="-36"/>
          <w:sz w:val="28"/>
          <w:szCs w:val="28"/>
        </w:rPr>
        <w:object w:dxaOrig="2500" w:dyaOrig="859">
          <v:shape id="_x0000_i1035" type="#_x0000_t75" style="width:125.25pt;height:42.75pt" o:ole="">
            <v:imagedata r:id="rId17" o:title=""/>
          </v:shape>
          <o:OLEObject Type="Embed" ProgID="Equation.DSMT4" ShapeID="_x0000_i1035" DrawAspect="Content" ObjectID="_1509902320" r:id="rId28"/>
        </w:object>
      </w:r>
      <w:r w:rsidRPr="00270C1D">
        <w:rPr>
          <w:sz w:val="28"/>
          <w:szCs w:val="28"/>
          <w:lang w:val="en-US"/>
        </w:rPr>
        <w:t xml:space="preserve"> - </w:t>
      </w:r>
      <w:r w:rsidRPr="00270C1D">
        <w:rPr>
          <w:sz w:val="28"/>
          <w:szCs w:val="28"/>
        </w:rPr>
        <w:t>функция Лапласа)</w:t>
      </w:r>
    </w:p>
    <w:p w:rsidR="001C6BE8" w:rsidRDefault="001C6BE8" w:rsidP="00876C05">
      <w:pPr>
        <w:jc w:val="both"/>
        <w:rPr>
          <w:rFonts w:eastAsia="Times New Roman" w:cs="Times New Roman"/>
          <w:color w:val="231F20"/>
          <w:sz w:val="28"/>
          <w:szCs w:val="24"/>
          <w:lang w:eastAsia="ru-RU"/>
        </w:rPr>
      </w:pPr>
      <w:r w:rsidRPr="00600721">
        <w:rPr>
          <w:rFonts w:eastAsia="Times New Roman" w:cs="Times New Roman"/>
          <w:color w:val="231F20"/>
          <w:position w:val="-28"/>
          <w:sz w:val="28"/>
          <w:szCs w:val="24"/>
          <w:lang w:eastAsia="ru-RU"/>
        </w:rPr>
        <w:object w:dxaOrig="1780" w:dyaOrig="680">
          <v:shape id="_x0000_i1036" type="#_x0000_t75" style="width:97.5pt;height:38.25pt" o:ole="">
            <v:imagedata r:id="rId29" o:title=""/>
          </v:shape>
          <o:OLEObject Type="Embed" ProgID="Equation.DSMT4" ShapeID="_x0000_i1036" DrawAspect="Content" ObjectID="_1509902321" r:id="rId30"/>
        </w:object>
      </w:r>
    </w:p>
    <w:p w:rsidR="001C6BE8" w:rsidRPr="001C6BE8" w:rsidRDefault="001C6BE8" w:rsidP="00876C05">
      <w:pPr>
        <w:jc w:val="both"/>
        <w:rPr>
          <w:rFonts w:eastAsia="Times New Roman" w:cs="Times New Roman"/>
          <w:color w:val="231F20"/>
          <w:sz w:val="28"/>
          <w:szCs w:val="28"/>
          <w:lang w:eastAsia="ru-RU"/>
        </w:rPr>
      </w:pPr>
      <w:r w:rsidRPr="001C6BE8">
        <w:rPr>
          <w:rFonts w:eastAsia="Times New Roman" w:cs="Times New Roman"/>
          <w:color w:val="231F20"/>
          <w:sz w:val="28"/>
          <w:szCs w:val="28"/>
          <w:lang w:eastAsia="ru-RU"/>
        </w:rPr>
        <w:t>Тогда</w:t>
      </w:r>
    </w:p>
    <w:p w:rsidR="001C6BE8" w:rsidRPr="00BC54E9" w:rsidRDefault="001C6BE8" w:rsidP="00876C05">
      <w:pPr>
        <w:jc w:val="both"/>
        <w:rPr>
          <w:sz w:val="28"/>
          <w:szCs w:val="28"/>
        </w:rPr>
      </w:pPr>
      <w:r w:rsidRPr="001C6BE8">
        <w:rPr>
          <w:position w:val="-10"/>
          <w:sz w:val="28"/>
          <w:szCs w:val="28"/>
        </w:rPr>
        <w:object w:dxaOrig="3180" w:dyaOrig="320">
          <v:shape id="_x0000_i1037" type="#_x0000_t75" style="width:159pt;height:15.75pt" o:ole="">
            <v:imagedata r:id="rId31" o:title=""/>
          </v:shape>
          <o:OLEObject Type="Embed" ProgID="Equation.DSMT4" ShapeID="_x0000_i1037" DrawAspect="Content" ObjectID="_1509902322" r:id="rId32"/>
        </w:object>
      </w:r>
      <w:r w:rsidRPr="00BC54E9">
        <w:rPr>
          <w:sz w:val="28"/>
          <w:szCs w:val="28"/>
        </w:rPr>
        <w:t xml:space="preserve"> </w:t>
      </w:r>
    </w:p>
    <w:p w:rsidR="001C6BE8" w:rsidRDefault="001C6BE8" w:rsidP="00876C05">
      <w:pPr>
        <w:jc w:val="both"/>
        <w:rPr>
          <w:sz w:val="28"/>
          <w:szCs w:val="28"/>
        </w:rPr>
      </w:pPr>
      <w:r w:rsidRPr="001C6BE8">
        <w:rPr>
          <w:sz w:val="28"/>
          <w:szCs w:val="28"/>
        </w:rPr>
        <w:t>Если</w:t>
      </w:r>
      <w:r>
        <w:rPr>
          <w:sz w:val="28"/>
          <w:szCs w:val="28"/>
        </w:rPr>
        <w:t xml:space="preserve"> предположить</w:t>
      </w:r>
      <w:r w:rsidRPr="001C6BE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BE8">
        <w:rPr>
          <w:sz w:val="28"/>
          <w:szCs w:val="28"/>
        </w:rPr>
        <w:t xml:space="preserve">что случайные величины независимы, то </w:t>
      </w:r>
    </w:p>
    <w:p w:rsidR="001C6BE8" w:rsidRDefault="001C6BE8" w:rsidP="00876C05">
      <w:pPr>
        <w:jc w:val="both"/>
        <w:rPr>
          <w:sz w:val="28"/>
          <w:szCs w:val="28"/>
        </w:rPr>
      </w:pPr>
      <w:r w:rsidRPr="001C6BE8">
        <w:rPr>
          <w:position w:val="-10"/>
          <w:sz w:val="28"/>
          <w:szCs w:val="28"/>
        </w:rPr>
        <w:object w:dxaOrig="3120" w:dyaOrig="320">
          <v:shape id="_x0000_i1038" type="#_x0000_t75" style="width:156pt;height:15.75pt" o:ole="">
            <v:imagedata r:id="rId33" o:title=""/>
          </v:shape>
          <o:OLEObject Type="Embed" ProgID="Equation.DSMT4" ShapeID="_x0000_i1038" DrawAspect="Content" ObjectID="_1509902323" r:id="rId34"/>
        </w:object>
      </w:r>
    </w:p>
    <w:p w:rsidR="001C6BE8" w:rsidRPr="001C6BE8" w:rsidRDefault="001C6BE8" w:rsidP="00876C05">
      <w:pPr>
        <w:jc w:val="both"/>
        <w:rPr>
          <w:sz w:val="28"/>
          <w:szCs w:val="28"/>
        </w:rPr>
      </w:pPr>
    </w:p>
    <w:sectPr w:rsidR="001C6BE8" w:rsidRPr="001C6BE8" w:rsidSect="00044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45C89"/>
    <w:multiLevelType w:val="hybridMultilevel"/>
    <w:tmpl w:val="99A2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C05"/>
    <w:rsid w:val="000230F1"/>
    <w:rsid w:val="000446D9"/>
    <w:rsid w:val="00053972"/>
    <w:rsid w:val="000E0F17"/>
    <w:rsid w:val="00180192"/>
    <w:rsid w:val="001C50C0"/>
    <w:rsid w:val="001C6BE8"/>
    <w:rsid w:val="00270C1D"/>
    <w:rsid w:val="003227BC"/>
    <w:rsid w:val="00327CB5"/>
    <w:rsid w:val="00373D17"/>
    <w:rsid w:val="003F2D1C"/>
    <w:rsid w:val="004D30C1"/>
    <w:rsid w:val="00542962"/>
    <w:rsid w:val="00544BFC"/>
    <w:rsid w:val="00546CF4"/>
    <w:rsid w:val="00600721"/>
    <w:rsid w:val="006E558B"/>
    <w:rsid w:val="00731C9F"/>
    <w:rsid w:val="00774DB7"/>
    <w:rsid w:val="00856F8D"/>
    <w:rsid w:val="00876C05"/>
    <w:rsid w:val="00927B4C"/>
    <w:rsid w:val="00966D39"/>
    <w:rsid w:val="00A806A2"/>
    <w:rsid w:val="00BC54E9"/>
    <w:rsid w:val="00C747EA"/>
    <w:rsid w:val="00D57DD9"/>
    <w:rsid w:val="00E2667B"/>
    <w:rsid w:val="00EC2803"/>
    <w:rsid w:val="00FA2C49"/>
    <w:rsid w:val="00FF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7EA"/>
    <w:pPr>
      <w:ind w:left="720"/>
      <w:contextualSpacing/>
    </w:pPr>
  </w:style>
  <w:style w:type="paragraph" w:customStyle="1" w:styleId="p75">
    <w:name w:val="p75"/>
    <w:basedOn w:val="a"/>
    <w:rsid w:val="00C747E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table" w:styleId="a4">
    <w:name w:val="Table Grid"/>
    <w:basedOn w:val="a1"/>
    <w:uiPriority w:val="39"/>
    <w:rsid w:val="00FF2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4D30C1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54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7EA"/>
    <w:pPr>
      <w:ind w:left="720"/>
      <w:contextualSpacing/>
    </w:pPr>
  </w:style>
  <w:style w:type="paragraph" w:customStyle="1" w:styleId="p75">
    <w:name w:val="p75"/>
    <w:basedOn w:val="a"/>
    <w:rsid w:val="00C747E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table" w:styleId="a4">
    <w:name w:val="Table Grid"/>
    <w:basedOn w:val="a1"/>
    <w:uiPriority w:val="39"/>
    <w:rsid w:val="00FF2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4D30C1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54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1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image" Target="media/image4.jpeg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chart" Target="charts/chart1.xml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Лист1!$A$1:$A$20</c:f>
              <c:numCache>
                <c:formatCode>General</c:formatCode>
                <c:ptCount val="20"/>
                <c:pt idx="0">
                  <c:v>-3</c:v>
                </c:pt>
                <c:pt idx="1">
                  <c:v>-2.5</c:v>
                </c:pt>
                <c:pt idx="2">
                  <c:v>-2</c:v>
                </c:pt>
                <c:pt idx="3">
                  <c:v>-1.5</c:v>
                </c:pt>
                <c:pt idx="4">
                  <c:v>-1</c:v>
                </c:pt>
                <c:pt idx="5">
                  <c:v>-0.5</c:v>
                </c:pt>
                <c:pt idx="6">
                  <c:v>0</c:v>
                </c:pt>
                <c:pt idx="7">
                  <c:v>0.5</c:v>
                </c:pt>
                <c:pt idx="8">
                  <c:v>1</c:v>
                </c:pt>
                <c:pt idx="9">
                  <c:v>1.5</c:v>
                </c:pt>
                <c:pt idx="10">
                  <c:v>2</c:v>
                </c:pt>
                <c:pt idx="11">
                  <c:v>2.5</c:v>
                </c:pt>
                <c:pt idx="12">
                  <c:v>3</c:v>
                </c:pt>
                <c:pt idx="13">
                  <c:v>3.5</c:v>
                </c:pt>
                <c:pt idx="14">
                  <c:v>4</c:v>
                </c:pt>
                <c:pt idx="15">
                  <c:v>4.5</c:v>
                </c:pt>
                <c:pt idx="16">
                  <c:v>5</c:v>
                </c:pt>
                <c:pt idx="17">
                  <c:v>5.5</c:v>
                </c:pt>
                <c:pt idx="18">
                  <c:v>6</c:v>
                </c:pt>
                <c:pt idx="19">
                  <c:v>6.5</c:v>
                </c:pt>
              </c:numCache>
            </c:numRef>
          </c:xVal>
          <c:yVal>
            <c:numRef>
              <c:f>Лист1!$B$1:$B$20</c:f>
              <c:numCache>
                <c:formatCode>General</c:formatCode>
                <c:ptCount val="20"/>
                <c:pt idx="0">
                  <c:v>8.7641502467842754E-3</c:v>
                </c:pt>
                <c:pt idx="1">
                  <c:v>1.5869825917833716E-2</c:v>
                </c:pt>
                <c:pt idx="2">
                  <c:v>2.6995483256594028E-2</c:v>
                </c:pt>
                <c:pt idx="3">
                  <c:v>4.3138659413255766E-2</c:v>
                </c:pt>
                <c:pt idx="4">
                  <c:v>6.4758797832945927E-2</c:v>
                </c:pt>
                <c:pt idx="5">
                  <c:v>9.1324542694511013E-2</c:v>
                </c:pt>
                <c:pt idx="6">
                  <c:v>0.12098536225957168</c:v>
                </c:pt>
                <c:pt idx="7">
                  <c:v>0.15056871607740227</c:v>
                </c:pt>
                <c:pt idx="8">
                  <c:v>0.17603266338214976</c:v>
                </c:pt>
                <c:pt idx="9">
                  <c:v>0.19333405840142473</c:v>
                </c:pt>
                <c:pt idx="10">
                  <c:v>0.19947114020071635</c:v>
                </c:pt>
                <c:pt idx="11">
                  <c:v>0.19333405840142473</c:v>
                </c:pt>
                <c:pt idx="12">
                  <c:v>0.17603266338214976</c:v>
                </c:pt>
                <c:pt idx="13">
                  <c:v>0.15056871607740227</c:v>
                </c:pt>
                <c:pt idx="14">
                  <c:v>0.12098536225957168</c:v>
                </c:pt>
                <c:pt idx="15">
                  <c:v>9.1324542694511013E-2</c:v>
                </c:pt>
                <c:pt idx="16">
                  <c:v>6.4758797832945927E-2</c:v>
                </c:pt>
                <c:pt idx="17">
                  <c:v>4.3138659413255766E-2</c:v>
                </c:pt>
                <c:pt idx="18">
                  <c:v>2.6995483256594028E-2</c:v>
                </c:pt>
                <c:pt idx="19">
                  <c:v>1.5869825917833716E-2</c:v>
                </c:pt>
              </c:numCache>
            </c:numRef>
          </c:yVal>
          <c:smooth val="1"/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Лист1!$A$1:$A$20</c:f>
              <c:numCache>
                <c:formatCode>General</c:formatCode>
                <c:ptCount val="20"/>
                <c:pt idx="0">
                  <c:v>-3</c:v>
                </c:pt>
                <c:pt idx="1">
                  <c:v>-2.5</c:v>
                </c:pt>
                <c:pt idx="2">
                  <c:v>-2</c:v>
                </c:pt>
                <c:pt idx="3">
                  <c:v>-1.5</c:v>
                </c:pt>
                <c:pt idx="4">
                  <c:v>-1</c:v>
                </c:pt>
                <c:pt idx="5">
                  <c:v>-0.5</c:v>
                </c:pt>
                <c:pt idx="6">
                  <c:v>0</c:v>
                </c:pt>
                <c:pt idx="7">
                  <c:v>0.5</c:v>
                </c:pt>
                <c:pt idx="8">
                  <c:v>1</c:v>
                </c:pt>
                <c:pt idx="9">
                  <c:v>1.5</c:v>
                </c:pt>
                <c:pt idx="10">
                  <c:v>2</c:v>
                </c:pt>
                <c:pt idx="11">
                  <c:v>2.5</c:v>
                </c:pt>
                <c:pt idx="12">
                  <c:v>3</c:v>
                </c:pt>
                <c:pt idx="13">
                  <c:v>3.5</c:v>
                </c:pt>
                <c:pt idx="14">
                  <c:v>4</c:v>
                </c:pt>
                <c:pt idx="15">
                  <c:v>4.5</c:v>
                </c:pt>
                <c:pt idx="16">
                  <c:v>5</c:v>
                </c:pt>
                <c:pt idx="17">
                  <c:v>5.5</c:v>
                </c:pt>
                <c:pt idx="18">
                  <c:v>6</c:v>
                </c:pt>
                <c:pt idx="19">
                  <c:v>6.5</c:v>
                </c:pt>
              </c:numCache>
            </c:numRef>
          </c:xVal>
          <c:yVal>
            <c:numRef>
              <c:f>Лист1!$C$1:$C$20</c:f>
              <c:numCache>
                <c:formatCode>General</c:formatCode>
                <c:ptCount val="20"/>
                <c:pt idx="0">
                  <c:v>2.6995483256594028E-2</c:v>
                </c:pt>
                <c:pt idx="1">
                  <c:v>4.3138659413255766E-2</c:v>
                </c:pt>
                <c:pt idx="2">
                  <c:v>6.4758797832945927E-2</c:v>
                </c:pt>
                <c:pt idx="3">
                  <c:v>9.1324542694511013E-2</c:v>
                </c:pt>
                <c:pt idx="4">
                  <c:v>0.12098536225957168</c:v>
                </c:pt>
                <c:pt idx="5">
                  <c:v>0.15056871607740227</c:v>
                </c:pt>
                <c:pt idx="6">
                  <c:v>0.17603266338214976</c:v>
                </c:pt>
                <c:pt idx="7">
                  <c:v>0.19333405840142473</c:v>
                </c:pt>
                <c:pt idx="8">
                  <c:v>0.19947114020071635</c:v>
                </c:pt>
                <c:pt idx="9">
                  <c:v>0.19333405840142473</c:v>
                </c:pt>
                <c:pt idx="10">
                  <c:v>0.17603266338214976</c:v>
                </c:pt>
                <c:pt idx="11">
                  <c:v>0.15056871607740227</c:v>
                </c:pt>
                <c:pt idx="12">
                  <c:v>0.12098536225957168</c:v>
                </c:pt>
                <c:pt idx="13">
                  <c:v>9.1324542694511013E-2</c:v>
                </c:pt>
                <c:pt idx="14">
                  <c:v>6.4758797832945927E-2</c:v>
                </c:pt>
                <c:pt idx="15">
                  <c:v>4.3138659413255766E-2</c:v>
                </c:pt>
                <c:pt idx="16">
                  <c:v>2.6995483256594028E-2</c:v>
                </c:pt>
                <c:pt idx="17">
                  <c:v>1.5869825917833716E-2</c:v>
                </c:pt>
                <c:pt idx="18">
                  <c:v>8.7641502467842754E-3</c:v>
                </c:pt>
                <c:pt idx="19">
                  <c:v>4.5467812507955264E-3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4120960"/>
        <c:axId val="94135040"/>
      </c:scatterChart>
      <c:valAx>
        <c:axId val="941209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135040"/>
        <c:crosses val="autoZero"/>
        <c:crossBetween val="midCat"/>
      </c:valAx>
      <c:valAx>
        <c:axId val="94135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12096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 M</dc:creator>
  <cp:lastModifiedBy>Юрик</cp:lastModifiedBy>
  <cp:revision>2</cp:revision>
  <dcterms:created xsi:type="dcterms:W3CDTF">2015-11-24T17:32:00Z</dcterms:created>
  <dcterms:modified xsi:type="dcterms:W3CDTF">2015-11-24T17:32:00Z</dcterms:modified>
</cp:coreProperties>
</file>