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  <w:lang w:eastAsia="en-US"/>
        </w:rPr>
        <w:id w:val="-402535612"/>
        <w:docPartObj>
          <w:docPartGallery w:val="Table of Contents"/>
          <w:docPartUnique/>
        </w:docPartObj>
      </w:sdtPr>
      <w:sdtEndPr/>
      <w:sdtContent>
        <w:bookmarkStart w:id="0" w:name="_GoBack" w:displacedByCustomXml="prev"/>
        <w:bookmarkEnd w:id="0" w:displacedByCustomXml="prev"/>
        <w:p w:rsidR="007E208D" w:rsidRPr="007E208D" w:rsidRDefault="007E208D" w:rsidP="007E208D">
          <w:pPr>
            <w:pStyle w:val="a7"/>
            <w:spacing w:line="360" w:lineRule="auto"/>
            <w:jc w:val="center"/>
            <w:rPr>
              <w:rFonts w:ascii="Times New Roman" w:hAnsi="Times New Roman" w:cs="Times New Roman"/>
              <w:b w:val="0"/>
              <w:color w:val="auto"/>
            </w:rPr>
          </w:pPr>
          <w:r w:rsidRPr="007E208D">
            <w:rPr>
              <w:rFonts w:ascii="Times New Roman" w:hAnsi="Times New Roman" w:cs="Times New Roman"/>
              <w:b w:val="0"/>
              <w:color w:val="auto"/>
            </w:rPr>
            <w:t>СОДЕРЖАНИЕ</w:t>
          </w:r>
        </w:p>
        <w:p w:rsidR="007E208D" w:rsidRPr="007E208D" w:rsidRDefault="007E208D" w:rsidP="007E208D">
          <w:pPr>
            <w:pStyle w:val="11"/>
            <w:tabs>
              <w:tab w:val="right" w:leader="dot" w:pos="9345"/>
            </w:tabs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7E208D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7E208D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7E208D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418717158" w:history="1">
            <w:r w:rsidRPr="007E208D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_Toc418717158 \h </w:instrText>
            </w:r>
            <w:r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4045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208D" w:rsidRPr="007E208D" w:rsidRDefault="00A40457" w:rsidP="007E208D">
          <w:pPr>
            <w:pStyle w:val="11"/>
            <w:tabs>
              <w:tab w:val="left" w:pos="440"/>
              <w:tab w:val="right" w:leader="dot" w:pos="9345"/>
            </w:tabs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8717159" w:history="1">
            <w:r w:rsidR="007E208D" w:rsidRPr="007E208D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1</w:t>
            </w:r>
            <w:r w:rsidR="007E208D" w:rsidRPr="007E208D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7E208D" w:rsidRPr="007E208D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Условие задачи</w: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_Toc418717159 \h </w:instrTex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208D" w:rsidRPr="007E208D" w:rsidRDefault="00A40457" w:rsidP="007E208D">
          <w:pPr>
            <w:pStyle w:val="11"/>
            <w:tabs>
              <w:tab w:val="left" w:pos="440"/>
              <w:tab w:val="right" w:leader="dot" w:pos="9345"/>
            </w:tabs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8717160" w:history="1">
            <w:r w:rsidR="007E208D" w:rsidRPr="007E208D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  <w:r w:rsidR="007E208D" w:rsidRPr="007E208D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7E208D" w:rsidRPr="007E208D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Решение задачи</w: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_Toc418717160 \h </w:instrTex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208D" w:rsidRPr="007E208D" w:rsidRDefault="00A40457" w:rsidP="007E208D">
          <w:pPr>
            <w:pStyle w:val="11"/>
            <w:tabs>
              <w:tab w:val="right" w:leader="dot" w:pos="9345"/>
            </w:tabs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8717161" w:history="1">
            <w:r w:rsidR="007E208D" w:rsidRPr="007E208D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ЗАКЛЮЧЕНИЕ</w: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_Toc418717161 \h </w:instrTex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208D" w:rsidRPr="007E208D" w:rsidRDefault="00A40457" w:rsidP="007E208D">
          <w:pPr>
            <w:pStyle w:val="11"/>
            <w:tabs>
              <w:tab w:val="right" w:leader="dot" w:pos="9345"/>
            </w:tabs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8717162" w:history="1">
            <w:r w:rsidR="007E208D" w:rsidRPr="007E208D">
              <w:rPr>
                <w:rStyle w:val="a8"/>
                <w:rFonts w:ascii="Times New Roman" w:hAnsi="Times New Roman" w:cs="Times New Roman"/>
                <w:noProof/>
                <w:sz w:val="28"/>
                <w:szCs w:val="28"/>
              </w:rPr>
              <w:t>СПИСОК ИСПОЛЬЗОВАННЫХ ИСТОЧНИКОВ</w: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_Toc418717162 \h </w:instrTex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="007E208D" w:rsidRPr="007E208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208D" w:rsidRPr="007E208D" w:rsidRDefault="007E208D" w:rsidP="007E208D">
          <w:pPr>
            <w:spacing w:line="360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7E208D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7E208D" w:rsidRPr="007E208D" w:rsidRDefault="007E208D" w:rsidP="007E208D">
      <w:pPr>
        <w:spacing w:line="360" w:lineRule="auto"/>
        <w:rPr>
          <w:rFonts w:ascii="Times New Roman" w:eastAsiaTheme="majorEastAsia" w:hAnsi="Times New Roman" w:cs="Times New Roman"/>
          <w:bCs/>
          <w:color w:val="000000" w:themeColor="text1"/>
          <w:sz w:val="28"/>
          <w:szCs w:val="28"/>
        </w:rPr>
      </w:pPr>
      <w:r w:rsidRPr="007E208D">
        <w:rPr>
          <w:rFonts w:ascii="Times New Roman" w:eastAsiaTheme="majorEastAsia" w:hAnsi="Times New Roman" w:cs="Times New Roman"/>
          <w:bCs/>
          <w:color w:val="000000" w:themeColor="text1"/>
          <w:sz w:val="28"/>
          <w:szCs w:val="28"/>
        </w:rPr>
        <w:br w:type="page"/>
      </w:r>
    </w:p>
    <w:p w:rsidR="00BF5890" w:rsidRDefault="007177DF" w:rsidP="007E208D">
      <w:pPr>
        <w:pStyle w:val="1"/>
        <w:spacing w:before="0" w:line="360" w:lineRule="auto"/>
        <w:jc w:val="center"/>
        <w:rPr>
          <w:rFonts w:ascii="Times New Roman" w:hAnsi="Times New Roman" w:cs="Times New Roman"/>
          <w:b w:val="0"/>
          <w:color w:val="000000" w:themeColor="text1"/>
        </w:rPr>
      </w:pPr>
      <w:bookmarkStart w:id="1" w:name="_Toc418717158"/>
      <w:r w:rsidRPr="007177DF">
        <w:rPr>
          <w:rFonts w:ascii="Times New Roman" w:hAnsi="Times New Roman" w:cs="Times New Roman"/>
          <w:b w:val="0"/>
          <w:color w:val="000000" w:themeColor="text1"/>
        </w:rPr>
        <w:lastRenderedPageBreak/>
        <w:t>ВВЕДЕНИЕ</w:t>
      </w:r>
      <w:bookmarkEnd w:id="1"/>
    </w:p>
    <w:p w:rsidR="007177DF" w:rsidRDefault="007177DF" w:rsidP="007177DF"/>
    <w:p w:rsidR="007177DF" w:rsidRDefault="00F94EAA" w:rsidP="00F94EA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94EAA">
        <w:rPr>
          <w:rFonts w:ascii="Times New Roman" w:hAnsi="Times New Roman" w:cs="Times New Roman"/>
          <w:sz w:val="28"/>
          <w:szCs w:val="28"/>
        </w:rPr>
        <w:t xml:space="preserve">Табличный процессор MS </w:t>
      </w:r>
      <w:proofErr w:type="spellStart"/>
      <w:r w:rsidRPr="00F94EAA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F94EAA">
        <w:rPr>
          <w:rFonts w:ascii="Times New Roman" w:hAnsi="Times New Roman" w:cs="Times New Roman"/>
          <w:sz w:val="28"/>
          <w:szCs w:val="28"/>
        </w:rPr>
        <w:t xml:space="preserve"> (электронные таблицы) – одно из наиболее часто используемых приложений интегрированного пакета MS </w:t>
      </w:r>
      <w:proofErr w:type="spellStart"/>
      <w:r w:rsidRPr="00F94EAA">
        <w:rPr>
          <w:rFonts w:ascii="Times New Roman" w:hAnsi="Times New Roman" w:cs="Times New Roman"/>
          <w:sz w:val="28"/>
          <w:szCs w:val="28"/>
        </w:rPr>
        <w:t>Office</w:t>
      </w:r>
      <w:proofErr w:type="spellEnd"/>
      <w:r w:rsidRPr="00F94EAA">
        <w:rPr>
          <w:rFonts w:ascii="Times New Roman" w:hAnsi="Times New Roman" w:cs="Times New Roman"/>
          <w:sz w:val="28"/>
          <w:szCs w:val="28"/>
        </w:rPr>
        <w:t xml:space="preserve">, мощнейший инструмент в умелых руках, значительно упрощающий рутинную повседневную работу. Основное назначение MS </w:t>
      </w:r>
      <w:proofErr w:type="spellStart"/>
      <w:r w:rsidRPr="00F94EAA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F94EAA">
        <w:rPr>
          <w:rFonts w:ascii="Times New Roman" w:hAnsi="Times New Roman" w:cs="Times New Roman"/>
          <w:sz w:val="28"/>
          <w:szCs w:val="28"/>
        </w:rPr>
        <w:t xml:space="preserve"> – решение практически любых задач расчетного характера, входные данные которых можно представить в виде таблиц. Применение электронных таблиц упрощает работу с данными и позволяет получать результаты без программирования расчётов.</w:t>
      </w:r>
    </w:p>
    <w:p w:rsidR="00F94EAA" w:rsidRDefault="00F94EAA" w:rsidP="00F94EA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4E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Особенность электронных таблиц заключается в возможности применения формул для описания связи между значениями различных ячеек. Расчёт по заданным формулам выполняется автоматически. Изменение содержимого какой-либо ячейки приводит к пересчёту значений всех ячеек, которые с ней связаны формульными отношениями и, тем самым, к обновлению всей таблицы в соответствии с изменившимися данными. </w:t>
      </w:r>
    </w:p>
    <w:p w:rsidR="00F94EAA" w:rsidRDefault="00F94EAA" w:rsidP="00F94EAA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Умение пользоваться </w:t>
      </w:r>
      <w:r w:rsidRPr="00F94EAA">
        <w:rPr>
          <w:rFonts w:ascii="Times New Roman" w:hAnsi="Times New Roman" w:cs="Times New Roman"/>
          <w:sz w:val="28"/>
          <w:szCs w:val="28"/>
        </w:rPr>
        <w:t xml:space="preserve">MS </w:t>
      </w:r>
      <w:proofErr w:type="spellStart"/>
      <w:r w:rsidRPr="00F94EAA">
        <w:rPr>
          <w:rFonts w:ascii="Times New Roman" w:hAnsi="Times New Roman" w:cs="Times New Roman"/>
          <w:sz w:val="28"/>
          <w:szCs w:val="28"/>
        </w:rPr>
        <w:t>Excel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отлично помогает в работе экономисту и другим специалистам, сокращает время на выполнение различных расчетов, </w:t>
      </w:r>
      <w:proofErr w:type="gramStart"/>
      <w:r>
        <w:rPr>
          <w:rFonts w:ascii="Times New Roman" w:hAnsi="Times New Roman" w:cs="Times New Roman"/>
          <w:sz w:val="28"/>
          <w:szCs w:val="28"/>
        </w:rPr>
        <w:t>удобен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легкостью в составлении необходимых сводных таблиц. </w:t>
      </w:r>
    </w:p>
    <w:p w:rsidR="00F94EAA" w:rsidRPr="00F94EAA" w:rsidRDefault="00F94EAA" w:rsidP="00F94EAA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данной работе показано, как с помощью </w:t>
      </w:r>
      <w:r w:rsidR="004F23FD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функции ВПР и ПРОСМОТР можно оперировать большими объемами информации и производить необходимые расчеты.</w:t>
      </w:r>
    </w:p>
    <w:p w:rsidR="004F23FD" w:rsidRDefault="004F23F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F94EAA" w:rsidRDefault="004F23FD" w:rsidP="007E208D">
      <w:pPr>
        <w:pStyle w:val="1"/>
        <w:numPr>
          <w:ilvl w:val="0"/>
          <w:numId w:val="6"/>
        </w:numPr>
        <w:rPr>
          <w:rFonts w:ascii="Times New Roman" w:hAnsi="Times New Roman" w:cs="Times New Roman"/>
          <w:color w:val="000000" w:themeColor="text1"/>
        </w:rPr>
      </w:pPr>
      <w:bookmarkStart w:id="2" w:name="_Toc418717159"/>
      <w:r>
        <w:rPr>
          <w:rFonts w:ascii="Times New Roman" w:hAnsi="Times New Roman" w:cs="Times New Roman"/>
          <w:color w:val="000000" w:themeColor="text1"/>
        </w:rPr>
        <w:lastRenderedPageBreak/>
        <w:t>Условие</w:t>
      </w:r>
      <w:r w:rsidRPr="004F23FD">
        <w:rPr>
          <w:rFonts w:ascii="Times New Roman" w:hAnsi="Times New Roman" w:cs="Times New Roman"/>
          <w:color w:val="000000" w:themeColor="text1"/>
        </w:rPr>
        <w:t xml:space="preserve"> задачи</w:t>
      </w:r>
      <w:bookmarkEnd w:id="2"/>
    </w:p>
    <w:p w:rsidR="004F23FD" w:rsidRDefault="004F23FD" w:rsidP="004F23FD"/>
    <w:p w:rsidR="004F23FD" w:rsidRPr="004F23FD" w:rsidRDefault="004F23FD" w:rsidP="004F23FD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4F23FD">
        <w:rPr>
          <w:rFonts w:ascii="Times New Roman" w:hAnsi="Times New Roman" w:cs="Times New Roman"/>
          <w:color w:val="000000"/>
          <w:sz w:val="28"/>
          <w:szCs w:val="24"/>
        </w:rPr>
        <w:t>Предприятие ООО «Анаконда» сдает в аренду офисные помеще</w:t>
      </w:r>
      <w:r w:rsidRPr="004F23FD">
        <w:rPr>
          <w:rFonts w:ascii="Times New Roman" w:hAnsi="Times New Roman" w:cs="Times New Roman"/>
          <w:color w:val="000000"/>
          <w:sz w:val="28"/>
          <w:szCs w:val="24"/>
        </w:rPr>
        <w:softHyphen/>
        <w:t>ния в центре города различным организациям. Данные для выпол</w:t>
      </w:r>
      <w:r w:rsidRPr="004F23FD">
        <w:rPr>
          <w:rFonts w:ascii="Times New Roman" w:hAnsi="Times New Roman" w:cs="Times New Roman"/>
          <w:color w:val="000000"/>
          <w:sz w:val="28"/>
          <w:szCs w:val="24"/>
        </w:rPr>
        <w:softHyphen/>
        <w:t>нения расчетов представлены в таблицах 1и 2.</w:t>
      </w:r>
    </w:p>
    <w:p w:rsidR="004F23FD" w:rsidRPr="004F23FD" w:rsidRDefault="004F23FD" w:rsidP="004F23FD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4F23FD">
        <w:rPr>
          <w:rFonts w:ascii="Times New Roman" w:hAnsi="Times New Roman" w:cs="Times New Roman"/>
          <w:color w:val="000000"/>
          <w:sz w:val="28"/>
          <w:szCs w:val="24"/>
        </w:rPr>
        <w:t xml:space="preserve">Для решения задачи необходимо следующее. </w:t>
      </w:r>
    </w:p>
    <w:p w:rsidR="004F23FD" w:rsidRPr="004F23FD" w:rsidRDefault="004F23FD" w:rsidP="004F23FD">
      <w:pPr>
        <w:autoSpaceDE w:val="0"/>
        <w:autoSpaceDN w:val="0"/>
        <w:adjustRightInd w:val="0"/>
        <w:spacing w:after="0"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4F23FD">
        <w:rPr>
          <w:rFonts w:ascii="Times New Roman" w:hAnsi="Times New Roman" w:cs="Times New Roman"/>
          <w:color w:val="000000"/>
          <w:sz w:val="28"/>
          <w:szCs w:val="24"/>
        </w:rPr>
        <w:t xml:space="preserve">1. Построить таблицы по данным, приведенным в таблицах 1и 2. </w:t>
      </w:r>
    </w:p>
    <w:p w:rsidR="004F23FD" w:rsidRPr="004F23FD" w:rsidRDefault="004F23FD" w:rsidP="004F23FD">
      <w:pPr>
        <w:autoSpaceDE w:val="0"/>
        <w:autoSpaceDN w:val="0"/>
        <w:adjustRightInd w:val="0"/>
        <w:spacing w:after="0"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4F23FD">
        <w:rPr>
          <w:rFonts w:ascii="Times New Roman" w:hAnsi="Times New Roman" w:cs="Times New Roman"/>
          <w:color w:val="000000"/>
          <w:sz w:val="28"/>
          <w:szCs w:val="24"/>
        </w:rPr>
        <w:t xml:space="preserve">2. Организовать межтабличные связи с использованием функций ВПР или ПРОСМОТР для автоматического формирования общей стоимости аренды помещений, включая дополнительные услуги. </w:t>
      </w:r>
    </w:p>
    <w:p w:rsidR="004F23FD" w:rsidRPr="004F23FD" w:rsidRDefault="004F23FD" w:rsidP="004F23FD">
      <w:pPr>
        <w:autoSpaceDE w:val="0"/>
        <w:autoSpaceDN w:val="0"/>
        <w:adjustRightInd w:val="0"/>
        <w:spacing w:after="0"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4F23FD">
        <w:rPr>
          <w:rFonts w:ascii="Times New Roman" w:hAnsi="Times New Roman" w:cs="Times New Roman"/>
          <w:color w:val="000000"/>
          <w:sz w:val="28"/>
          <w:szCs w:val="24"/>
        </w:rPr>
        <w:t xml:space="preserve">3. Сформировать и заполнить таблицу </w:t>
      </w:r>
      <w:proofErr w:type="gramStart"/>
      <w:r w:rsidRPr="004F23FD">
        <w:rPr>
          <w:rFonts w:ascii="Times New Roman" w:hAnsi="Times New Roman" w:cs="Times New Roman"/>
          <w:color w:val="000000"/>
          <w:sz w:val="28"/>
          <w:szCs w:val="24"/>
        </w:rPr>
        <w:t>с данными о расчетах дохода от сдачи помещений в аренду за месяц</w:t>
      </w:r>
      <w:proofErr w:type="gramEnd"/>
      <w:r w:rsidRPr="004F23FD">
        <w:rPr>
          <w:rFonts w:ascii="Times New Roman" w:hAnsi="Times New Roman" w:cs="Times New Roman"/>
          <w:color w:val="000000"/>
          <w:sz w:val="28"/>
          <w:szCs w:val="24"/>
        </w:rPr>
        <w:t xml:space="preserve"> по каждой организации и по всем организациям в целом (таблица 3). </w:t>
      </w:r>
    </w:p>
    <w:p w:rsidR="004F23FD" w:rsidRPr="004F23FD" w:rsidRDefault="004F23FD" w:rsidP="004F23FD">
      <w:pPr>
        <w:autoSpaceDE w:val="0"/>
        <w:autoSpaceDN w:val="0"/>
        <w:adjustRightInd w:val="0"/>
        <w:spacing w:after="0" w:line="360" w:lineRule="auto"/>
        <w:ind w:firstLine="180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 w:rsidRPr="004F23FD">
        <w:rPr>
          <w:rFonts w:ascii="Times New Roman" w:hAnsi="Times New Roman" w:cs="Times New Roman"/>
          <w:color w:val="000000"/>
          <w:sz w:val="28"/>
          <w:szCs w:val="24"/>
        </w:rPr>
        <w:t>4. Результаты расчетов доходов от сдачи помещений в аренду пред</w:t>
      </w:r>
      <w:r w:rsidRPr="004F23FD">
        <w:rPr>
          <w:rFonts w:ascii="Times New Roman" w:hAnsi="Times New Roman" w:cs="Times New Roman"/>
          <w:color w:val="000000"/>
          <w:sz w:val="28"/>
          <w:szCs w:val="24"/>
        </w:rPr>
        <w:softHyphen/>
        <w:t xml:space="preserve">ставить в графическом виде. </w:t>
      </w:r>
    </w:p>
    <w:p w:rsidR="004F23FD" w:rsidRPr="004F23FD" w:rsidRDefault="004F23FD" w:rsidP="004F23FD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b/>
          <w:bCs/>
          <w:color w:val="000000"/>
          <w:sz w:val="28"/>
          <w:szCs w:val="24"/>
        </w:rPr>
      </w:pPr>
      <w:r w:rsidRPr="004F23FD">
        <w:rPr>
          <w:rFonts w:ascii="Times New Roman" w:hAnsi="Times New Roman" w:cs="Times New Roman"/>
          <w:b/>
          <w:bCs/>
          <w:color w:val="000000"/>
          <w:sz w:val="28"/>
          <w:szCs w:val="24"/>
        </w:rPr>
        <w:t>Таблица</w:t>
      </w:r>
      <w:proofErr w:type="gramStart"/>
      <w:r w:rsidRPr="004F23FD">
        <w:rPr>
          <w:rFonts w:ascii="Times New Roman" w:hAnsi="Times New Roman" w:cs="Times New Roman"/>
          <w:b/>
          <w:bCs/>
          <w:color w:val="000000"/>
          <w:sz w:val="28"/>
          <w:szCs w:val="24"/>
        </w:rPr>
        <w:t>1</w:t>
      </w:r>
      <w:proofErr w:type="gramEnd"/>
    </w:p>
    <w:p w:rsidR="004F23FD" w:rsidRPr="004F23FD" w:rsidRDefault="004F23FD" w:rsidP="004F23FD">
      <w:pPr>
        <w:autoSpaceDE w:val="0"/>
        <w:autoSpaceDN w:val="0"/>
        <w:adjustRightInd w:val="0"/>
        <w:spacing w:before="160"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4"/>
        </w:rPr>
      </w:pPr>
      <w:r w:rsidRPr="004F23FD">
        <w:rPr>
          <w:rFonts w:ascii="Times New Roman" w:hAnsi="Times New Roman" w:cs="Times New Roman"/>
          <w:b/>
          <w:bCs/>
          <w:color w:val="000000"/>
          <w:sz w:val="28"/>
          <w:szCs w:val="24"/>
        </w:rPr>
        <w:t>Арендуемые площади организациями</w:t>
      </w:r>
    </w:p>
    <w:tbl>
      <w:tblPr>
        <w:tblW w:w="0" w:type="auto"/>
        <w:jc w:val="center"/>
        <w:tblInd w:w="-1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3"/>
        <w:gridCol w:w="4509"/>
      </w:tblGrid>
      <w:tr w:rsidR="004F23FD" w:rsidRPr="004F23FD" w:rsidTr="00395A1C">
        <w:trPr>
          <w:trHeight w:val="253"/>
          <w:jc w:val="center"/>
        </w:trPr>
        <w:tc>
          <w:tcPr>
            <w:tcW w:w="4393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4509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Общая площадь арендуемых помещений, </w:t>
            </w:r>
            <w:proofErr w:type="spellStart"/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кв</w:t>
            </w:r>
            <w:proofErr w:type="gramStart"/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.м</w:t>
            </w:r>
            <w:proofErr w:type="spellEnd"/>
            <w:proofErr w:type="gramEnd"/>
          </w:p>
        </w:tc>
      </w:tr>
      <w:tr w:rsidR="004F23FD" w:rsidRPr="004F23FD" w:rsidTr="00395A1C">
        <w:trPr>
          <w:trHeight w:val="253"/>
          <w:jc w:val="center"/>
        </w:trPr>
        <w:tc>
          <w:tcPr>
            <w:tcW w:w="439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«Альфа» </w:t>
            </w:r>
          </w:p>
        </w:tc>
        <w:tc>
          <w:tcPr>
            <w:tcW w:w="4509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92,32 </w:t>
            </w:r>
          </w:p>
        </w:tc>
      </w:tr>
      <w:tr w:rsidR="004F23FD" w:rsidRPr="004F23FD" w:rsidTr="00395A1C">
        <w:trPr>
          <w:trHeight w:val="253"/>
          <w:jc w:val="center"/>
        </w:trPr>
        <w:tc>
          <w:tcPr>
            <w:tcW w:w="439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«Бета» </w:t>
            </w:r>
          </w:p>
        </w:tc>
        <w:tc>
          <w:tcPr>
            <w:tcW w:w="4509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56,36 </w:t>
            </w:r>
          </w:p>
        </w:tc>
      </w:tr>
      <w:tr w:rsidR="004F23FD" w:rsidRPr="004F23FD" w:rsidTr="00395A1C">
        <w:trPr>
          <w:trHeight w:val="253"/>
          <w:jc w:val="center"/>
        </w:trPr>
        <w:tc>
          <w:tcPr>
            <w:tcW w:w="439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«Гамма» </w:t>
            </w:r>
          </w:p>
        </w:tc>
        <w:tc>
          <w:tcPr>
            <w:tcW w:w="4509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96,45 </w:t>
            </w:r>
          </w:p>
        </w:tc>
      </w:tr>
      <w:tr w:rsidR="004F23FD" w:rsidRPr="004F23FD" w:rsidTr="00395A1C">
        <w:trPr>
          <w:trHeight w:val="253"/>
          <w:jc w:val="center"/>
        </w:trPr>
        <w:tc>
          <w:tcPr>
            <w:tcW w:w="439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«Дельта» </w:t>
            </w:r>
          </w:p>
        </w:tc>
        <w:tc>
          <w:tcPr>
            <w:tcW w:w="4509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34,64 </w:t>
            </w:r>
          </w:p>
        </w:tc>
      </w:tr>
      <w:tr w:rsidR="004F23FD" w:rsidRPr="004F23FD" w:rsidTr="00395A1C">
        <w:trPr>
          <w:trHeight w:val="253"/>
          <w:jc w:val="center"/>
        </w:trPr>
        <w:tc>
          <w:tcPr>
            <w:tcW w:w="439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«Эпсилон» </w:t>
            </w:r>
          </w:p>
        </w:tc>
        <w:tc>
          <w:tcPr>
            <w:tcW w:w="4509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82,79 </w:t>
            </w:r>
          </w:p>
        </w:tc>
      </w:tr>
      <w:tr w:rsidR="004F23FD" w:rsidRPr="004F23FD" w:rsidTr="00395A1C">
        <w:trPr>
          <w:trHeight w:val="253"/>
          <w:jc w:val="center"/>
        </w:trPr>
        <w:tc>
          <w:tcPr>
            <w:tcW w:w="439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«Омега» </w:t>
            </w:r>
          </w:p>
        </w:tc>
        <w:tc>
          <w:tcPr>
            <w:tcW w:w="4509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85,14 </w:t>
            </w:r>
          </w:p>
        </w:tc>
      </w:tr>
    </w:tbl>
    <w:p w:rsidR="004F23FD" w:rsidRPr="004F23FD" w:rsidRDefault="004F23FD" w:rsidP="004F23FD">
      <w:pPr>
        <w:autoSpaceDE w:val="0"/>
        <w:autoSpaceDN w:val="0"/>
        <w:adjustRightInd w:val="0"/>
        <w:spacing w:before="100" w:after="0"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4F23FD" w:rsidRPr="004F23FD" w:rsidRDefault="004F23FD" w:rsidP="004F23FD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F23FD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Таблица</w:t>
      </w:r>
      <w:proofErr w:type="gramStart"/>
      <w:r w:rsidRPr="004F23FD">
        <w:rPr>
          <w:rFonts w:ascii="Times New Roman" w:hAnsi="Times New Roman" w:cs="Times New Roman"/>
          <w:b/>
          <w:bCs/>
          <w:color w:val="000000"/>
          <w:sz w:val="28"/>
          <w:szCs w:val="28"/>
        </w:rPr>
        <w:t>2</w:t>
      </w:r>
      <w:proofErr w:type="gramEnd"/>
    </w:p>
    <w:p w:rsidR="004F23FD" w:rsidRPr="004F23FD" w:rsidRDefault="004F23FD" w:rsidP="004F23F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4F23FD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Прайс-лист услуг, предоставляемых организациям, в месяц</w:t>
      </w:r>
    </w:p>
    <w:p w:rsidR="004F23FD" w:rsidRPr="004F23FD" w:rsidRDefault="004F23FD" w:rsidP="004F23FD">
      <w:pPr>
        <w:autoSpaceDE w:val="0"/>
        <w:autoSpaceDN w:val="0"/>
        <w:adjustRightInd w:val="0"/>
        <w:spacing w:after="0" w:line="221" w:lineRule="atLeast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46"/>
        <w:gridCol w:w="3146"/>
      </w:tblGrid>
      <w:tr w:rsidR="004F23FD" w:rsidRPr="004F23FD" w:rsidTr="00395A1C">
        <w:trPr>
          <w:trHeight w:val="133"/>
          <w:jc w:val="center"/>
        </w:trPr>
        <w:tc>
          <w:tcPr>
            <w:tcW w:w="314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8"/>
              </w:rPr>
              <w:t xml:space="preserve">Наименование услуги </w:t>
            </w:r>
          </w:p>
        </w:tc>
        <w:tc>
          <w:tcPr>
            <w:tcW w:w="314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8"/>
              </w:rPr>
              <w:t>Стоимость услуги за 1 м</w:t>
            </w:r>
            <w:proofErr w:type="gramStart"/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8"/>
              </w:rPr>
              <w:t>2</w:t>
            </w:r>
            <w:proofErr w:type="gramEnd"/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8"/>
              </w:rPr>
              <w:t xml:space="preserve">, руб. </w:t>
            </w:r>
          </w:p>
        </w:tc>
      </w:tr>
      <w:tr w:rsidR="004F23FD" w:rsidRPr="004F23FD" w:rsidTr="00395A1C">
        <w:trPr>
          <w:trHeight w:val="131"/>
          <w:jc w:val="center"/>
        </w:trPr>
        <w:tc>
          <w:tcPr>
            <w:tcW w:w="314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both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4F23FD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 xml:space="preserve">Аренда помещения </w:t>
            </w:r>
          </w:p>
        </w:tc>
        <w:tc>
          <w:tcPr>
            <w:tcW w:w="314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4F23FD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 xml:space="preserve">654 </w:t>
            </w:r>
          </w:p>
        </w:tc>
      </w:tr>
      <w:tr w:rsidR="004F23FD" w:rsidRPr="004F23FD" w:rsidTr="00395A1C">
        <w:trPr>
          <w:trHeight w:val="131"/>
          <w:jc w:val="center"/>
        </w:trPr>
        <w:tc>
          <w:tcPr>
            <w:tcW w:w="314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both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4F23FD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 xml:space="preserve">Охрана объекта </w:t>
            </w:r>
          </w:p>
        </w:tc>
        <w:tc>
          <w:tcPr>
            <w:tcW w:w="314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4F23FD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 xml:space="preserve">265 </w:t>
            </w:r>
          </w:p>
        </w:tc>
      </w:tr>
      <w:tr w:rsidR="004F23FD" w:rsidRPr="004F23FD" w:rsidTr="00395A1C">
        <w:trPr>
          <w:trHeight w:val="251"/>
          <w:jc w:val="center"/>
        </w:trPr>
        <w:tc>
          <w:tcPr>
            <w:tcW w:w="314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both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4F23FD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Ежедневная влажная уборка поме</w:t>
            </w:r>
            <w:r w:rsidRPr="004F23FD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softHyphen/>
              <w:t xml:space="preserve">щений </w:t>
            </w:r>
          </w:p>
        </w:tc>
        <w:tc>
          <w:tcPr>
            <w:tcW w:w="314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4F23FD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 xml:space="preserve">31 </w:t>
            </w:r>
          </w:p>
        </w:tc>
      </w:tr>
    </w:tbl>
    <w:p w:rsidR="004F23FD" w:rsidRPr="004F23FD" w:rsidRDefault="004F23FD" w:rsidP="004F23FD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b/>
          <w:bCs/>
          <w:color w:val="000000"/>
          <w:sz w:val="28"/>
          <w:szCs w:val="24"/>
        </w:rPr>
      </w:pPr>
      <w:r w:rsidRPr="004F23FD">
        <w:rPr>
          <w:rFonts w:ascii="Times New Roman" w:hAnsi="Times New Roman" w:cs="Times New Roman"/>
          <w:b/>
          <w:bCs/>
          <w:color w:val="000000"/>
          <w:sz w:val="28"/>
          <w:szCs w:val="24"/>
        </w:rPr>
        <w:lastRenderedPageBreak/>
        <w:t>Таблица3</w:t>
      </w:r>
    </w:p>
    <w:p w:rsidR="004F23FD" w:rsidRPr="004F23FD" w:rsidRDefault="004F23FD" w:rsidP="004F23FD">
      <w:pPr>
        <w:spacing w:after="0" w:line="360" w:lineRule="auto"/>
        <w:ind w:firstLine="567"/>
        <w:jc w:val="right"/>
        <w:rPr>
          <w:rFonts w:ascii="Times New Roman" w:hAnsi="Times New Roman" w:cs="Times New Roman"/>
          <w:b/>
          <w:bCs/>
          <w:color w:val="000000"/>
          <w:sz w:val="28"/>
          <w:szCs w:val="24"/>
        </w:rPr>
      </w:pPr>
    </w:p>
    <w:p w:rsidR="004F23FD" w:rsidRPr="004F23FD" w:rsidRDefault="004F23FD" w:rsidP="004F23FD">
      <w:pPr>
        <w:autoSpaceDE w:val="0"/>
        <w:autoSpaceDN w:val="0"/>
        <w:adjustRightInd w:val="0"/>
        <w:spacing w:after="0" w:line="221" w:lineRule="atLeast"/>
        <w:jc w:val="center"/>
        <w:rPr>
          <w:rFonts w:ascii="Times New Roman" w:hAnsi="Times New Roman" w:cs="Times New Roman"/>
          <w:b/>
          <w:bCs/>
          <w:color w:val="000000"/>
          <w:sz w:val="28"/>
          <w:szCs w:val="24"/>
        </w:rPr>
      </w:pPr>
      <w:r w:rsidRPr="004F23FD">
        <w:rPr>
          <w:rFonts w:ascii="Times New Roman" w:hAnsi="Times New Roman" w:cs="Times New Roman"/>
          <w:b/>
          <w:bCs/>
          <w:color w:val="000000"/>
          <w:sz w:val="28"/>
          <w:szCs w:val="24"/>
        </w:rPr>
        <w:t xml:space="preserve">Доход от сдачи помещений в аренду </w:t>
      </w:r>
    </w:p>
    <w:p w:rsidR="004F23FD" w:rsidRPr="004F23FD" w:rsidRDefault="004F23FD" w:rsidP="004F23FD">
      <w:pPr>
        <w:autoSpaceDE w:val="0"/>
        <w:autoSpaceDN w:val="0"/>
        <w:adjustRightInd w:val="0"/>
        <w:spacing w:after="0" w:line="221" w:lineRule="atLeast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4"/>
        <w:gridCol w:w="1843"/>
        <w:gridCol w:w="1404"/>
        <w:gridCol w:w="1142"/>
        <w:gridCol w:w="1276"/>
        <w:gridCol w:w="1848"/>
      </w:tblGrid>
      <w:tr w:rsidR="004F23FD" w:rsidRPr="004F23FD" w:rsidTr="00395A1C">
        <w:trPr>
          <w:trHeight w:val="733"/>
          <w:jc w:val="center"/>
        </w:trPr>
        <w:tc>
          <w:tcPr>
            <w:tcW w:w="1004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</w:t>
            </w:r>
            <w:proofErr w:type="gramEnd"/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/п </w:t>
            </w:r>
          </w:p>
        </w:tc>
        <w:tc>
          <w:tcPr>
            <w:tcW w:w="1843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Наименование организации </w:t>
            </w:r>
          </w:p>
        </w:tc>
        <w:tc>
          <w:tcPr>
            <w:tcW w:w="1404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Стоимость аренды помеще</w:t>
            </w: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softHyphen/>
              <w:t xml:space="preserve">ний, руб. </w:t>
            </w:r>
          </w:p>
        </w:tc>
        <w:tc>
          <w:tcPr>
            <w:tcW w:w="1142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Оплата охраны объ</w:t>
            </w: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softHyphen/>
              <w:t xml:space="preserve">екта, руб. </w:t>
            </w:r>
          </w:p>
        </w:tc>
        <w:tc>
          <w:tcPr>
            <w:tcW w:w="127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Уборка помеще</w:t>
            </w: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softHyphen/>
              <w:t xml:space="preserve">ний, руб. </w:t>
            </w:r>
          </w:p>
        </w:tc>
        <w:tc>
          <w:tcPr>
            <w:tcW w:w="1848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Общая стои</w:t>
            </w:r>
            <w:r w:rsidRPr="004F23F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softHyphen/>
              <w:t xml:space="preserve">мость аренды и услуг, руб. </w:t>
            </w:r>
          </w:p>
        </w:tc>
      </w:tr>
      <w:tr w:rsidR="004F23FD" w:rsidRPr="004F23FD" w:rsidTr="00395A1C">
        <w:trPr>
          <w:trHeight w:val="382"/>
          <w:jc w:val="center"/>
        </w:trPr>
        <w:tc>
          <w:tcPr>
            <w:tcW w:w="1004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1 </w:t>
            </w:r>
          </w:p>
        </w:tc>
        <w:tc>
          <w:tcPr>
            <w:tcW w:w="184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«Альфа» </w:t>
            </w:r>
          </w:p>
        </w:tc>
        <w:tc>
          <w:tcPr>
            <w:tcW w:w="1404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42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8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23FD" w:rsidRPr="004F23FD" w:rsidTr="00395A1C">
        <w:trPr>
          <w:trHeight w:val="274"/>
          <w:jc w:val="center"/>
        </w:trPr>
        <w:tc>
          <w:tcPr>
            <w:tcW w:w="1004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2 </w:t>
            </w:r>
          </w:p>
        </w:tc>
        <w:tc>
          <w:tcPr>
            <w:tcW w:w="184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«Бета» </w:t>
            </w:r>
          </w:p>
        </w:tc>
        <w:tc>
          <w:tcPr>
            <w:tcW w:w="1404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42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8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23FD" w:rsidRPr="004F23FD" w:rsidTr="00395A1C">
        <w:trPr>
          <w:trHeight w:val="405"/>
          <w:jc w:val="center"/>
        </w:trPr>
        <w:tc>
          <w:tcPr>
            <w:tcW w:w="1004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3 </w:t>
            </w:r>
          </w:p>
        </w:tc>
        <w:tc>
          <w:tcPr>
            <w:tcW w:w="184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«Гамма» </w:t>
            </w:r>
          </w:p>
        </w:tc>
        <w:tc>
          <w:tcPr>
            <w:tcW w:w="1404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42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8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23FD" w:rsidRPr="004F23FD" w:rsidTr="00395A1C">
        <w:trPr>
          <w:trHeight w:val="284"/>
          <w:jc w:val="center"/>
        </w:trPr>
        <w:tc>
          <w:tcPr>
            <w:tcW w:w="1004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4 </w:t>
            </w:r>
          </w:p>
        </w:tc>
        <w:tc>
          <w:tcPr>
            <w:tcW w:w="184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«Дельта» </w:t>
            </w:r>
          </w:p>
        </w:tc>
        <w:tc>
          <w:tcPr>
            <w:tcW w:w="1404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42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8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23FD" w:rsidRPr="004F23FD" w:rsidTr="00395A1C">
        <w:trPr>
          <w:trHeight w:val="273"/>
          <w:jc w:val="center"/>
        </w:trPr>
        <w:tc>
          <w:tcPr>
            <w:tcW w:w="1004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5 </w:t>
            </w:r>
          </w:p>
        </w:tc>
        <w:tc>
          <w:tcPr>
            <w:tcW w:w="184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«Эпсилон» </w:t>
            </w:r>
          </w:p>
        </w:tc>
        <w:tc>
          <w:tcPr>
            <w:tcW w:w="1404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42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8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23FD" w:rsidRPr="004F23FD" w:rsidTr="00395A1C">
        <w:trPr>
          <w:trHeight w:val="406"/>
          <w:jc w:val="center"/>
        </w:trPr>
        <w:tc>
          <w:tcPr>
            <w:tcW w:w="1004" w:type="dxa"/>
          </w:tcPr>
          <w:p w:rsidR="004F23FD" w:rsidRPr="004F23FD" w:rsidRDefault="004F23FD" w:rsidP="00395A1C">
            <w:pPr>
              <w:pStyle w:val="Pa0"/>
              <w:jc w:val="center"/>
              <w:rPr>
                <w:color w:val="000000"/>
              </w:rPr>
            </w:pPr>
            <w:r w:rsidRPr="004F23FD">
              <w:rPr>
                <w:color w:val="000000"/>
              </w:rPr>
              <w:t xml:space="preserve">6 </w:t>
            </w:r>
          </w:p>
        </w:tc>
        <w:tc>
          <w:tcPr>
            <w:tcW w:w="1843" w:type="dxa"/>
          </w:tcPr>
          <w:p w:rsidR="004F23FD" w:rsidRPr="004F23FD" w:rsidRDefault="004F23FD" w:rsidP="00395A1C">
            <w:pPr>
              <w:pStyle w:val="Pa11"/>
              <w:jc w:val="both"/>
              <w:rPr>
                <w:color w:val="000000"/>
              </w:rPr>
            </w:pPr>
            <w:r w:rsidRPr="004F23FD">
              <w:rPr>
                <w:color w:val="000000"/>
              </w:rPr>
              <w:t xml:space="preserve">ООО «Омега» </w:t>
            </w:r>
          </w:p>
        </w:tc>
        <w:tc>
          <w:tcPr>
            <w:tcW w:w="1404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42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8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23FD" w:rsidRPr="004F23FD" w:rsidTr="00395A1C">
        <w:trPr>
          <w:trHeight w:val="425"/>
          <w:jc w:val="center"/>
        </w:trPr>
        <w:tc>
          <w:tcPr>
            <w:tcW w:w="6669" w:type="dxa"/>
            <w:gridSpan w:val="5"/>
          </w:tcPr>
          <w:p w:rsidR="004F23FD" w:rsidRPr="004F23FD" w:rsidRDefault="004F23FD" w:rsidP="00395A1C">
            <w:pPr>
              <w:pStyle w:val="Pa11"/>
              <w:jc w:val="right"/>
              <w:rPr>
                <w:color w:val="000000"/>
              </w:rPr>
            </w:pPr>
            <w:r w:rsidRPr="004F23FD">
              <w:rPr>
                <w:b/>
                <w:bCs/>
                <w:color w:val="000000"/>
              </w:rPr>
              <w:t xml:space="preserve">Итого, стоимость аренды и услуг, руб. </w:t>
            </w:r>
          </w:p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8" w:type="dxa"/>
          </w:tcPr>
          <w:p w:rsidR="004F23FD" w:rsidRPr="004F23FD" w:rsidRDefault="004F23FD" w:rsidP="00395A1C">
            <w:pPr>
              <w:autoSpaceDE w:val="0"/>
              <w:autoSpaceDN w:val="0"/>
              <w:adjustRightInd w:val="0"/>
              <w:spacing w:after="0" w:line="201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:rsidR="004F23FD" w:rsidRDefault="004F23FD" w:rsidP="004F23FD">
      <w:pPr>
        <w:rPr>
          <w:rFonts w:ascii="Times New Roman" w:hAnsi="Times New Roman" w:cs="Times New Roman"/>
        </w:rPr>
      </w:pPr>
    </w:p>
    <w:p w:rsidR="004F23FD" w:rsidRDefault="004F23FD" w:rsidP="004F23FD">
      <w:r>
        <w:br w:type="page"/>
      </w:r>
    </w:p>
    <w:p w:rsidR="004F23FD" w:rsidRDefault="004F23FD" w:rsidP="00D80707">
      <w:pPr>
        <w:pStyle w:val="1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</w:rPr>
      </w:pPr>
      <w:bookmarkStart w:id="3" w:name="_Toc418717160"/>
      <w:r>
        <w:rPr>
          <w:rFonts w:ascii="Times New Roman" w:hAnsi="Times New Roman" w:cs="Times New Roman"/>
          <w:color w:val="000000" w:themeColor="text1"/>
        </w:rPr>
        <w:lastRenderedPageBreak/>
        <w:t>Р</w:t>
      </w:r>
      <w:r w:rsidRPr="004F23FD">
        <w:rPr>
          <w:rFonts w:ascii="Times New Roman" w:hAnsi="Times New Roman" w:cs="Times New Roman"/>
          <w:color w:val="000000" w:themeColor="text1"/>
        </w:rPr>
        <w:t>ешение задачи</w:t>
      </w:r>
      <w:bookmarkEnd w:id="3"/>
    </w:p>
    <w:p w:rsidR="004F23FD" w:rsidRDefault="004F23FD" w:rsidP="00D80707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Построим таблицы 1 и 2 в табличном </w:t>
      </w:r>
      <w:r w:rsidRPr="004F23FD">
        <w:rPr>
          <w:rFonts w:ascii="Times New Roman" w:hAnsi="Times New Roman" w:cs="Times New Roman"/>
          <w:sz w:val="28"/>
          <w:szCs w:val="28"/>
        </w:rPr>
        <w:t>процессор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4F23FD">
        <w:rPr>
          <w:rFonts w:ascii="Times New Roman" w:hAnsi="Times New Roman" w:cs="Times New Roman"/>
          <w:sz w:val="28"/>
          <w:szCs w:val="28"/>
        </w:rPr>
        <w:t xml:space="preserve"> MS </w:t>
      </w:r>
      <w:proofErr w:type="spellStart"/>
      <w:r w:rsidRPr="004F23FD">
        <w:rPr>
          <w:rFonts w:ascii="Times New Roman" w:hAnsi="Times New Roman" w:cs="Times New Roman"/>
          <w:sz w:val="28"/>
          <w:szCs w:val="28"/>
        </w:rPr>
        <w:t>Excel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9451F" w:rsidRDefault="00F9451F" w:rsidP="00F9451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тексту заголовка в шапке таблиц применяем «выровнять по центру»,  в обеих таблицах первый столбец выравниваем по левому краю, а правый – по центру.</w:t>
      </w:r>
    </w:p>
    <w:p w:rsidR="00F9451F" w:rsidRDefault="00F9451F" w:rsidP="00D80707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о</w:t>
      </w:r>
      <w:r w:rsidRPr="00F9451F">
        <w:rPr>
          <w:rFonts w:ascii="Times New Roman" w:hAnsi="Times New Roman" w:cs="Times New Roman"/>
          <w:sz w:val="28"/>
          <w:szCs w:val="28"/>
        </w:rPr>
        <w:t>рганизовать межтабличные связи с использо</w:t>
      </w:r>
      <w:r w:rsidR="00493D38">
        <w:rPr>
          <w:rFonts w:ascii="Times New Roman" w:hAnsi="Times New Roman" w:cs="Times New Roman"/>
          <w:sz w:val="28"/>
          <w:szCs w:val="28"/>
        </w:rPr>
        <w:t xml:space="preserve">ванием функций ВПР или ПРОСМОТР. В первую очередь необходимо присвоить </w:t>
      </w:r>
      <w:r w:rsidR="00DB5018">
        <w:rPr>
          <w:rFonts w:ascii="Times New Roman" w:hAnsi="Times New Roman" w:cs="Times New Roman"/>
          <w:sz w:val="28"/>
          <w:szCs w:val="28"/>
        </w:rPr>
        <w:t>имя</w:t>
      </w:r>
      <w:r w:rsidR="00493D38">
        <w:rPr>
          <w:rFonts w:ascii="Times New Roman" w:hAnsi="Times New Roman" w:cs="Times New Roman"/>
          <w:sz w:val="28"/>
          <w:szCs w:val="28"/>
        </w:rPr>
        <w:t xml:space="preserve"> таблиц</w:t>
      </w:r>
      <w:r w:rsidR="00DB5018">
        <w:rPr>
          <w:rFonts w:ascii="Times New Roman" w:hAnsi="Times New Roman" w:cs="Times New Roman"/>
          <w:sz w:val="28"/>
          <w:szCs w:val="28"/>
        </w:rPr>
        <w:t>е 1</w:t>
      </w:r>
      <w:r w:rsidR="00493D38">
        <w:rPr>
          <w:rFonts w:ascii="Times New Roman" w:hAnsi="Times New Roman" w:cs="Times New Roman"/>
          <w:sz w:val="28"/>
          <w:szCs w:val="28"/>
        </w:rPr>
        <w:t>. Для этого</w:t>
      </w:r>
      <w:r w:rsidR="00493D38" w:rsidRPr="00493D38">
        <w:rPr>
          <w:rFonts w:ascii="Times New Roman" w:hAnsi="Times New Roman" w:cs="Times New Roman"/>
          <w:sz w:val="28"/>
          <w:szCs w:val="28"/>
        </w:rPr>
        <w:t xml:space="preserve"> </w:t>
      </w:r>
      <w:r w:rsidR="00493D38">
        <w:rPr>
          <w:rFonts w:ascii="Times New Roman" w:hAnsi="Times New Roman" w:cs="Times New Roman"/>
          <w:sz w:val="28"/>
          <w:szCs w:val="28"/>
        </w:rPr>
        <w:t>левой кнопкой мыши выделяем диапазон В</w:t>
      </w:r>
      <w:proofErr w:type="gramStart"/>
      <w:r w:rsidR="00493D38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="00493D38">
        <w:rPr>
          <w:rFonts w:ascii="Times New Roman" w:hAnsi="Times New Roman" w:cs="Times New Roman"/>
          <w:sz w:val="28"/>
          <w:szCs w:val="28"/>
        </w:rPr>
        <w:t>:С10 и правой кнопкой вызываем контекстное меню. Даем название таблице 1 «Площади»</w:t>
      </w:r>
      <w:r w:rsidR="001F5C69">
        <w:rPr>
          <w:rFonts w:ascii="Times New Roman" w:hAnsi="Times New Roman" w:cs="Times New Roman"/>
          <w:sz w:val="28"/>
          <w:szCs w:val="28"/>
        </w:rPr>
        <w:t xml:space="preserve"> (Рисунок 1)</w:t>
      </w:r>
      <w:r w:rsidR="00493D38">
        <w:rPr>
          <w:rFonts w:ascii="Times New Roman" w:hAnsi="Times New Roman" w:cs="Times New Roman"/>
          <w:sz w:val="28"/>
          <w:szCs w:val="28"/>
        </w:rPr>
        <w:t>.</w:t>
      </w:r>
    </w:p>
    <w:p w:rsidR="009C6404" w:rsidRDefault="009C6404" w:rsidP="008434E6">
      <w:pPr>
        <w:pStyle w:val="a3"/>
        <w:keepNext/>
        <w:spacing w:after="0" w:line="360" w:lineRule="auto"/>
        <w:ind w:left="0"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99F4A6" wp14:editId="624B5BAB">
            <wp:extent cx="6019165" cy="387604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165" cy="3876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3D38" w:rsidRPr="009C6404" w:rsidRDefault="009C6404" w:rsidP="009C6404">
      <w:pPr>
        <w:pStyle w:val="a6"/>
        <w:jc w:val="both"/>
        <w:rPr>
          <w:rFonts w:ascii="Times New Roman" w:hAnsi="Times New Roman" w:cs="Times New Roman"/>
          <w:b w:val="0"/>
          <w:color w:val="auto"/>
          <w:sz w:val="44"/>
          <w:szCs w:val="28"/>
        </w:rPr>
      </w:pPr>
      <w:r w:rsidRPr="009C6404">
        <w:rPr>
          <w:rFonts w:ascii="Times New Roman" w:hAnsi="Times New Roman" w:cs="Times New Roman"/>
          <w:b w:val="0"/>
          <w:color w:val="auto"/>
          <w:sz w:val="28"/>
        </w:rPr>
        <w:t xml:space="preserve">Рисунок </w:t>
      </w:r>
      <w:r w:rsidRPr="009C6404">
        <w:rPr>
          <w:rFonts w:ascii="Times New Roman" w:hAnsi="Times New Roman" w:cs="Times New Roman"/>
          <w:b w:val="0"/>
          <w:color w:val="auto"/>
          <w:sz w:val="28"/>
        </w:rPr>
        <w:fldChar w:fldCharType="begin"/>
      </w:r>
      <w:r w:rsidRPr="009C6404">
        <w:rPr>
          <w:rFonts w:ascii="Times New Roman" w:hAnsi="Times New Roman" w:cs="Times New Roman"/>
          <w:b w:val="0"/>
          <w:color w:val="auto"/>
          <w:sz w:val="28"/>
        </w:rPr>
        <w:instrText xml:space="preserve"> SEQ Рисунок \* ARABIC </w:instrText>
      </w:r>
      <w:r w:rsidRPr="009C6404">
        <w:rPr>
          <w:rFonts w:ascii="Times New Roman" w:hAnsi="Times New Roman" w:cs="Times New Roman"/>
          <w:b w:val="0"/>
          <w:color w:val="auto"/>
          <w:sz w:val="28"/>
        </w:rPr>
        <w:fldChar w:fldCharType="separate"/>
      </w:r>
      <w:r w:rsidR="002B462D">
        <w:rPr>
          <w:rFonts w:ascii="Times New Roman" w:hAnsi="Times New Roman" w:cs="Times New Roman"/>
          <w:b w:val="0"/>
          <w:noProof/>
          <w:color w:val="auto"/>
          <w:sz w:val="28"/>
        </w:rPr>
        <w:t>1</w:t>
      </w:r>
      <w:r w:rsidRPr="009C6404">
        <w:rPr>
          <w:rFonts w:ascii="Times New Roman" w:hAnsi="Times New Roman" w:cs="Times New Roman"/>
          <w:b w:val="0"/>
          <w:color w:val="auto"/>
          <w:sz w:val="28"/>
        </w:rPr>
        <w:fldChar w:fldCharType="end"/>
      </w:r>
      <w:r w:rsidRPr="009C6404">
        <w:rPr>
          <w:rFonts w:ascii="Times New Roman" w:hAnsi="Times New Roman" w:cs="Times New Roman"/>
          <w:b w:val="0"/>
          <w:color w:val="auto"/>
          <w:sz w:val="28"/>
        </w:rPr>
        <w:t xml:space="preserve"> </w:t>
      </w:r>
      <w:r>
        <w:rPr>
          <w:rFonts w:ascii="Times New Roman" w:hAnsi="Times New Roman" w:cs="Times New Roman"/>
          <w:b w:val="0"/>
          <w:color w:val="auto"/>
          <w:sz w:val="28"/>
        </w:rPr>
        <w:t>–</w:t>
      </w:r>
      <w:r w:rsidRPr="009C6404">
        <w:rPr>
          <w:rFonts w:ascii="Times New Roman" w:hAnsi="Times New Roman" w:cs="Times New Roman"/>
          <w:b w:val="0"/>
          <w:color w:val="auto"/>
          <w:sz w:val="28"/>
        </w:rPr>
        <w:t xml:space="preserve"> Присвоение имени таблице</w:t>
      </w:r>
    </w:p>
    <w:p w:rsidR="001059E0" w:rsidRDefault="001059E0" w:rsidP="00493D3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059E0" w:rsidRDefault="00DB5018" w:rsidP="00D80707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быстро с</w:t>
      </w:r>
      <w:r w:rsidRPr="00DB5018">
        <w:rPr>
          <w:rFonts w:ascii="Times New Roman" w:hAnsi="Times New Roman" w:cs="Times New Roman"/>
          <w:sz w:val="28"/>
          <w:szCs w:val="28"/>
        </w:rPr>
        <w:t xml:space="preserve">формировать и заполнить таблицу </w:t>
      </w:r>
      <w:proofErr w:type="gramStart"/>
      <w:r w:rsidRPr="00DB5018">
        <w:rPr>
          <w:rFonts w:ascii="Times New Roman" w:hAnsi="Times New Roman" w:cs="Times New Roman"/>
          <w:sz w:val="28"/>
          <w:szCs w:val="28"/>
        </w:rPr>
        <w:t>с данными о расчетах дохода от сдачи помещений в аренду за месяц</w:t>
      </w:r>
      <w:proofErr w:type="gramEnd"/>
      <w:r w:rsidRPr="00DB5018">
        <w:rPr>
          <w:rFonts w:ascii="Times New Roman" w:hAnsi="Times New Roman" w:cs="Times New Roman"/>
          <w:sz w:val="28"/>
          <w:szCs w:val="28"/>
        </w:rPr>
        <w:t xml:space="preserve"> по каждой организации</w:t>
      </w:r>
      <w:r>
        <w:rPr>
          <w:rFonts w:ascii="Times New Roman" w:hAnsi="Times New Roman" w:cs="Times New Roman"/>
          <w:sz w:val="28"/>
          <w:szCs w:val="28"/>
        </w:rPr>
        <w:t xml:space="preserve"> и по всем организациям в целом, необходим воспользоваться функциями ВПР и (или) ПРОСМОТР.</w:t>
      </w:r>
    </w:p>
    <w:p w:rsidR="00DB5018" w:rsidRDefault="00DB5018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Первым шагом построим таблицу 3. Приступим к заполнению столбца под названием «Стоимость аренды помеще</w:t>
      </w:r>
      <w:r w:rsidRPr="00DB5018">
        <w:rPr>
          <w:rFonts w:ascii="Times New Roman" w:hAnsi="Times New Roman" w:cs="Times New Roman"/>
          <w:sz w:val="28"/>
          <w:szCs w:val="28"/>
        </w:rPr>
        <w:t>ний</w:t>
      </w:r>
      <w:r>
        <w:rPr>
          <w:rFonts w:ascii="Times New Roman" w:hAnsi="Times New Roman" w:cs="Times New Roman"/>
          <w:sz w:val="28"/>
          <w:szCs w:val="28"/>
        </w:rPr>
        <w:t>», для этого воспользуемся функцией ВПР</w:t>
      </w:r>
      <w:r w:rsidR="001F5C69">
        <w:rPr>
          <w:rFonts w:ascii="Times New Roman" w:hAnsi="Times New Roman" w:cs="Times New Roman"/>
          <w:sz w:val="28"/>
          <w:szCs w:val="28"/>
        </w:rPr>
        <w:t xml:space="preserve"> (Рисунок 2)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D66FF" w:rsidRDefault="008D66FF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9C6404" w:rsidRDefault="009C6404" w:rsidP="008434E6">
      <w:pPr>
        <w:pStyle w:val="a3"/>
        <w:keepNext/>
        <w:spacing w:after="0" w:line="360" w:lineRule="auto"/>
        <w:ind w:left="0"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51354D" wp14:editId="6A76D3B7">
            <wp:extent cx="5952490" cy="357124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3571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31047" w:rsidRPr="009C6404" w:rsidRDefault="009C6404" w:rsidP="008D66FF">
      <w:pPr>
        <w:pStyle w:val="a6"/>
        <w:spacing w:after="0"/>
        <w:jc w:val="both"/>
        <w:rPr>
          <w:rFonts w:ascii="Times New Roman" w:hAnsi="Times New Roman" w:cs="Times New Roman"/>
          <w:b w:val="0"/>
          <w:color w:val="auto"/>
          <w:sz w:val="44"/>
          <w:szCs w:val="28"/>
        </w:rPr>
      </w:pPr>
      <w:r w:rsidRPr="009C6404">
        <w:rPr>
          <w:rFonts w:ascii="Times New Roman" w:hAnsi="Times New Roman" w:cs="Times New Roman"/>
          <w:b w:val="0"/>
          <w:color w:val="auto"/>
          <w:sz w:val="28"/>
        </w:rPr>
        <w:t xml:space="preserve">Рисунок </w:t>
      </w:r>
      <w:r w:rsidRPr="009C6404">
        <w:rPr>
          <w:rFonts w:ascii="Times New Roman" w:hAnsi="Times New Roman" w:cs="Times New Roman"/>
          <w:b w:val="0"/>
          <w:color w:val="auto"/>
          <w:sz w:val="28"/>
        </w:rPr>
        <w:fldChar w:fldCharType="begin"/>
      </w:r>
      <w:r w:rsidRPr="009C6404">
        <w:rPr>
          <w:rFonts w:ascii="Times New Roman" w:hAnsi="Times New Roman" w:cs="Times New Roman"/>
          <w:b w:val="0"/>
          <w:color w:val="auto"/>
          <w:sz w:val="28"/>
        </w:rPr>
        <w:instrText xml:space="preserve"> SEQ Рисунок \* ARABIC </w:instrText>
      </w:r>
      <w:r w:rsidRPr="009C6404">
        <w:rPr>
          <w:rFonts w:ascii="Times New Roman" w:hAnsi="Times New Roman" w:cs="Times New Roman"/>
          <w:b w:val="0"/>
          <w:color w:val="auto"/>
          <w:sz w:val="28"/>
        </w:rPr>
        <w:fldChar w:fldCharType="separate"/>
      </w:r>
      <w:r w:rsidR="002B462D">
        <w:rPr>
          <w:rFonts w:ascii="Times New Roman" w:hAnsi="Times New Roman" w:cs="Times New Roman"/>
          <w:b w:val="0"/>
          <w:noProof/>
          <w:color w:val="auto"/>
          <w:sz w:val="28"/>
        </w:rPr>
        <w:t>2</w:t>
      </w:r>
      <w:r w:rsidRPr="009C6404">
        <w:rPr>
          <w:rFonts w:ascii="Times New Roman" w:hAnsi="Times New Roman" w:cs="Times New Roman"/>
          <w:b w:val="0"/>
          <w:color w:val="auto"/>
          <w:sz w:val="28"/>
        </w:rPr>
        <w:fldChar w:fldCharType="end"/>
      </w:r>
      <w:r w:rsidRPr="009C6404">
        <w:rPr>
          <w:rFonts w:ascii="Times New Roman" w:hAnsi="Times New Roman" w:cs="Times New Roman"/>
          <w:b w:val="0"/>
          <w:color w:val="auto"/>
          <w:sz w:val="28"/>
        </w:rPr>
        <w:t xml:space="preserve"> </w:t>
      </w:r>
      <w:r w:rsidR="008D66FF">
        <w:rPr>
          <w:rFonts w:ascii="Times New Roman" w:hAnsi="Times New Roman" w:cs="Times New Roman"/>
          <w:b w:val="0"/>
          <w:color w:val="auto"/>
          <w:sz w:val="28"/>
        </w:rPr>
        <w:t>–</w:t>
      </w:r>
      <w:r w:rsidRPr="009C6404">
        <w:rPr>
          <w:rFonts w:ascii="Times New Roman" w:hAnsi="Times New Roman" w:cs="Times New Roman"/>
          <w:b w:val="0"/>
          <w:color w:val="auto"/>
          <w:sz w:val="28"/>
        </w:rPr>
        <w:t xml:space="preserve"> Применение функции ВПР</w:t>
      </w:r>
    </w:p>
    <w:p w:rsidR="00F31047" w:rsidRDefault="00F31047" w:rsidP="008D66FF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F31047" w:rsidRDefault="00F31047" w:rsidP="008D66F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Поставим курсор мыши в ячейку С16, в меню «Формулы» «</w:t>
      </w:r>
      <w:r w:rsidR="003A4656">
        <w:rPr>
          <w:rFonts w:ascii="Times New Roman" w:hAnsi="Times New Roman" w:cs="Times New Roman"/>
          <w:sz w:val="28"/>
          <w:szCs w:val="28"/>
        </w:rPr>
        <w:t xml:space="preserve">Ссылки и массивы» выбираем формулу ВПР. В появившемся окне выбираем искомое значение, в нашем случае ООО «Альфа», для этого кликаем по ячейке В16. В окне «Таблица» выбираем диапазон таблицы под название «Площади» или печатаем «Площади» и компьютер сам выберет необходимый диапазон под названием «Площади». В номере столбца выбираем 2, так как во втором столбце содержатся нужные нам данные – размер арендуемой площади. </w:t>
      </w:r>
    </w:p>
    <w:p w:rsidR="00E670C0" w:rsidRPr="00E670C0" w:rsidRDefault="003A4656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Далее для того чтобы посчитать стоимость аренды помещений нам необходимо размер площади умножить на стоимость</w:t>
      </w:r>
      <w:r w:rsidR="00E670C0">
        <w:rPr>
          <w:rFonts w:ascii="Times New Roman" w:hAnsi="Times New Roman" w:cs="Times New Roman"/>
          <w:sz w:val="28"/>
          <w:szCs w:val="28"/>
        </w:rPr>
        <w:t xml:space="preserve"> аренды 1 м</w:t>
      </w:r>
      <w:proofErr w:type="gramStart"/>
      <w:r w:rsidR="00E670C0" w:rsidRPr="00E670C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="00E670C0">
        <w:rPr>
          <w:rFonts w:ascii="Times New Roman" w:hAnsi="Times New Roman" w:cs="Times New Roman"/>
          <w:sz w:val="28"/>
          <w:szCs w:val="28"/>
        </w:rPr>
        <w:t xml:space="preserve">. </w:t>
      </w:r>
      <w:r w:rsidR="00E670C0" w:rsidRPr="00E670C0">
        <w:rPr>
          <w:rFonts w:ascii="Times New Roman" w:hAnsi="Times New Roman" w:cs="Times New Roman"/>
          <w:sz w:val="28"/>
          <w:szCs w:val="28"/>
        </w:rPr>
        <w:t xml:space="preserve"> </w:t>
      </w:r>
      <w:r w:rsidR="00E670C0">
        <w:rPr>
          <w:rFonts w:ascii="Times New Roman" w:hAnsi="Times New Roman" w:cs="Times New Roman"/>
          <w:sz w:val="28"/>
          <w:szCs w:val="28"/>
        </w:rPr>
        <w:t>Для этого в строке формул дописываем нашу формулу «=ВП</w:t>
      </w:r>
      <w:proofErr w:type="gramStart"/>
      <w:r w:rsidR="00E670C0">
        <w:rPr>
          <w:rFonts w:ascii="Times New Roman" w:hAnsi="Times New Roman" w:cs="Times New Roman"/>
          <w:sz w:val="28"/>
          <w:szCs w:val="28"/>
        </w:rPr>
        <w:t>Р(</w:t>
      </w:r>
      <w:proofErr w:type="gramEnd"/>
      <w:r w:rsidR="00E670C0">
        <w:rPr>
          <w:rFonts w:ascii="Times New Roman" w:hAnsi="Times New Roman" w:cs="Times New Roman"/>
          <w:sz w:val="28"/>
          <w:szCs w:val="28"/>
        </w:rPr>
        <w:t>В16;Площади;2)*</w:t>
      </w:r>
      <w:r w:rsidR="00E670C0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E670C0" w:rsidRPr="00E670C0">
        <w:rPr>
          <w:rFonts w:ascii="Times New Roman" w:hAnsi="Times New Roman" w:cs="Times New Roman"/>
          <w:sz w:val="28"/>
          <w:szCs w:val="28"/>
        </w:rPr>
        <w:t>$5</w:t>
      </w:r>
      <w:r w:rsidR="00E670C0">
        <w:rPr>
          <w:rFonts w:ascii="Times New Roman" w:hAnsi="Times New Roman" w:cs="Times New Roman"/>
          <w:sz w:val="28"/>
          <w:szCs w:val="28"/>
        </w:rPr>
        <w:t>».  В качестве стоимости аренды 1 м</w:t>
      </w:r>
      <w:proofErr w:type="gramStart"/>
      <w:r w:rsidR="00E670C0" w:rsidRPr="00E670C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="00E670C0">
        <w:rPr>
          <w:rFonts w:ascii="Times New Roman" w:hAnsi="Times New Roman" w:cs="Times New Roman"/>
          <w:sz w:val="28"/>
          <w:szCs w:val="28"/>
        </w:rPr>
        <w:t xml:space="preserve"> выбираем ячейку </w:t>
      </w:r>
      <w:r w:rsidR="00E670C0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E670C0" w:rsidRPr="00E670C0">
        <w:rPr>
          <w:rFonts w:ascii="Times New Roman" w:hAnsi="Times New Roman" w:cs="Times New Roman"/>
          <w:sz w:val="28"/>
          <w:szCs w:val="28"/>
        </w:rPr>
        <w:t>5</w:t>
      </w:r>
      <w:r w:rsidR="00E670C0">
        <w:rPr>
          <w:rFonts w:ascii="Times New Roman" w:hAnsi="Times New Roman" w:cs="Times New Roman"/>
          <w:sz w:val="28"/>
          <w:szCs w:val="28"/>
        </w:rPr>
        <w:t xml:space="preserve">, а для того чтобы при копировании формулы не столкнуться с передвижением этой ячейки, ее </w:t>
      </w:r>
      <w:r w:rsidR="00E670C0">
        <w:rPr>
          <w:rFonts w:ascii="Times New Roman" w:hAnsi="Times New Roman" w:cs="Times New Roman"/>
          <w:sz w:val="28"/>
          <w:szCs w:val="28"/>
        </w:rPr>
        <w:lastRenderedPageBreak/>
        <w:t>необходимо закрепить знаком «</w:t>
      </w:r>
      <w:r w:rsidR="00E670C0" w:rsidRPr="00E670C0">
        <w:rPr>
          <w:rFonts w:ascii="Times New Roman" w:hAnsi="Times New Roman" w:cs="Times New Roman"/>
          <w:sz w:val="28"/>
          <w:szCs w:val="28"/>
        </w:rPr>
        <w:t>$</w:t>
      </w:r>
      <w:r w:rsidR="00E670C0">
        <w:rPr>
          <w:rFonts w:ascii="Times New Roman" w:hAnsi="Times New Roman" w:cs="Times New Roman"/>
          <w:sz w:val="28"/>
          <w:szCs w:val="28"/>
        </w:rPr>
        <w:t>» между наимено</w:t>
      </w:r>
      <w:r w:rsidR="00195CB9">
        <w:rPr>
          <w:rFonts w:ascii="Times New Roman" w:hAnsi="Times New Roman" w:cs="Times New Roman"/>
          <w:sz w:val="28"/>
          <w:szCs w:val="28"/>
        </w:rPr>
        <w:t>ванием столбца и номером строки. Копируем формулы для остальных организаций и получаем ответ</w:t>
      </w:r>
      <w:r w:rsidR="001F5C69">
        <w:rPr>
          <w:rFonts w:ascii="Times New Roman" w:hAnsi="Times New Roman" w:cs="Times New Roman"/>
          <w:sz w:val="28"/>
          <w:szCs w:val="28"/>
        </w:rPr>
        <w:t xml:space="preserve"> (Рисунок 3)</w:t>
      </w:r>
      <w:r w:rsidR="00195CB9">
        <w:rPr>
          <w:rFonts w:ascii="Times New Roman" w:hAnsi="Times New Roman" w:cs="Times New Roman"/>
          <w:sz w:val="28"/>
          <w:szCs w:val="28"/>
        </w:rPr>
        <w:t>.</w:t>
      </w:r>
    </w:p>
    <w:p w:rsidR="008D66FF" w:rsidRDefault="008D66FF" w:rsidP="008434E6">
      <w:pPr>
        <w:pStyle w:val="a3"/>
        <w:keepNext/>
        <w:spacing w:after="0" w:line="360" w:lineRule="auto"/>
        <w:ind w:left="0"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9A6428" wp14:editId="02011AD7">
            <wp:extent cx="5942965" cy="3256915"/>
            <wp:effectExtent l="0" t="0" r="635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325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70C0" w:rsidRPr="008D66FF" w:rsidRDefault="008D66FF" w:rsidP="008D66FF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2B462D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3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–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Нахождение стоимости аренды помещений, руб.</w:t>
      </w:r>
    </w:p>
    <w:p w:rsidR="008D66FF" w:rsidRDefault="008D66FF" w:rsidP="008D66F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670C0" w:rsidRPr="00EC5C10" w:rsidRDefault="00EC5C10" w:rsidP="008D66FF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нахождения оплаты охраны объекта воспользуемся другой не менее удобной функцией ПРОСМОТР.</w:t>
      </w:r>
      <w:r w:rsidRPr="00EC5C1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выполнений действий с этой функцией необходимо чтобы данные в массиве были отсортированы в порядке возрастания, поэтому выделяем таблицу «</w:t>
      </w:r>
      <w:r w:rsidRPr="00EC5C10">
        <w:rPr>
          <w:rFonts w:ascii="Times New Roman" w:hAnsi="Times New Roman" w:cs="Times New Roman"/>
          <w:sz w:val="28"/>
          <w:szCs w:val="28"/>
        </w:rPr>
        <w:t>Арендуемые площади организациями</w:t>
      </w:r>
      <w:r w:rsidR="003679C2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В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:С10 и кликаем по кнопке «Сортировка от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до Я», которая находится в меню «Данные». Затем ставим курсор на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EC5C1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, выбираем в меню «Формулы» «Ссылки и массивы» ПРОСМОТР. В появившемся окне для того чтобы выбрать искомое значение</w:t>
      </w:r>
      <w:r w:rsidR="001F5C69">
        <w:rPr>
          <w:rFonts w:ascii="Times New Roman" w:hAnsi="Times New Roman" w:cs="Times New Roman"/>
          <w:sz w:val="28"/>
          <w:szCs w:val="28"/>
        </w:rPr>
        <w:t xml:space="preserve"> кликаем по ячейке В</w:t>
      </w:r>
      <w:proofErr w:type="gramStart"/>
      <w:r w:rsidR="001F5C69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1F5C69">
        <w:rPr>
          <w:rFonts w:ascii="Times New Roman" w:hAnsi="Times New Roman" w:cs="Times New Roman"/>
          <w:sz w:val="28"/>
          <w:szCs w:val="28"/>
        </w:rPr>
        <w:t>, то есть искомым значением будет являться ООО «Альфа». Для выбора массива выделяем диапазон В</w:t>
      </w:r>
      <w:proofErr w:type="gramStart"/>
      <w:r w:rsidR="001F5C69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="001F5C69">
        <w:rPr>
          <w:rFonts w:ascii="Times New Roman" w:hAnsi="Times New Roman" w:cs="Times New Roman"/>
          <w:sz w:val="28"/>
          <w:szCs w:val="28"/>
        </w:rPr>
        <w:t>:С10, которому присвоено имя «Площади». Жмем ОК. Компьютер автоматически присвоил объем площади соответствующий организац</w:t>
      </w:r>
      <w:proofErr w:type="gramStart"/>
      <w:r w:rsidR="001F5C69">
        <w:rPr>
          <w:rFonts w:ascii="Times New Roman" w:hAnsi="Times New Roman" w:cs="Times New Roman"/>
          <w:sz w:val="28"/>
          <w:szCs w:val="28"/>
        </w:rPr>
        <w:t>ии ООО</w:t>
      </w:r>
      <w:proofErr w:type="gramEnd"/>
      <w:r w:rsidR="001F5C69">
        <w:rPr>
          <w:rFonts w:ascii="Times New Roman" w:hAnsi="Times New Roman" w:cs="Times New Roman"/>
          <w:sz w:val="28"/>
          <w:szCs w:val="28"/>
        </w:rPr>
        <w:t xml:space="preserve"> «Альфа» (Рисунок 4)</w:t>
      </w:r>
      <w:r w:rsidR="007E208D">
        <w:rPr>
          <w:rFonts w:ascii="Times New Roman" w:hAnsi="Times New Roman" w:cs="Times New Roman"/>
          <w:sz w:val="28"/>
          <w:szCs w:val="28"/>
        </w:rPr>
        <w:t xml:space="preserve"> </w:t>
      </w:r>
      <w:r w:rsidR="007E208D" w:rsidRPr="007E208D">
        <w:rPr>
          <w:rFonts w:ascii="Times New Roman" w:hAnsi="Times New Roman" w:cs="Times New Roman"/>
          <w:sz w:val="28"/>
          <w:szCs w:val="28"/>
        </w:rPr>
        <w:t>[</w:t>
      </w:r>
      <w:hyperlink w:anchor="_СПИСОК_ИСПОЛЬЗОВАННЫХ_ИСТОЧНИКОВ" w:history="1">
        <w:r w:rsidR="007E208D" w:rsidRPr="00891824">
          <w:rPr>
            <w:rStyle w:val="a8"/>
            <w:rFonts w:ascii="Times New Roman" w:hAnsi="Times New Roman" w:cs="Times New Roman"/>
            <w:sz w:val="28"/>
            <w:szCs w:val="28"/>
          </w:rPr>
          <w:t>1</w:t>
        </w:r>
      </w:hyperlink>
      <w:r w:rsidR="007E208D">
        <w:rPr>
          <w:rFonts w:ascii="Times New Roman" w:hAnsi="Times New Roman" w:cs="Times New Roman"/>
          <w:sz w:val="28"/>
          <w:szCs w:val="28"/>
        </w:rPr>
        <w:t>, с.239-240</w:t>
      </w:r>
      <w:r w:rsidR="007E208D" w:rsidRPr="007E208D">
        <w:rPr>
          <w:rFonts w:ascii="Times New Roman" w:hAnsi="Times New Roman" w:cs="Times New Roman"/>
          <w:sz w:val="28"/>
          <w:szCs w:val="28"/>
        </w:rPr>
        <w:t>]</w:t>
      </w:r>
      <w:r w:rsidR="001F5C6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670C0" w:rsidRPr="00E670C0" w:rsidRDefault="00E670C0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D66FF" w:rsidRDefault="008D66FF" w:rsidP="008434E6">
      <w:pPr>
        <w:pStyle w:val="a3"/>
        <w:keepNext/>
        <w:spacing w:after="0" w:line="360" w:lineRule="auto"/>
        <w:ind w:left="0"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BF64275" wp14:editId="516051A1">
            <wp:extent cx="5937885" cy="4298315"/>
            <wp:effectExtent l="0" t="0" r="571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298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5C69" w:rsidRPr="008D66FF" w:rsidRDefault="008D66FF" w:rsidP="008D66FF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2B462D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4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– Применение функции ПРОСМОТР</w:t>
      </w:r>
    </w:p>
    <w:p w:rsidR="002D509D" w:rsidRDefault="002D509D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2D509D" w:rsidRDefault="001F5C69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для того чтобы узнать стоимость охраны объекта  для каждой организации необходимо </w:t>
      </w:r>
      <w:r w:rsidR="002D509D">
        <w:rPr>
          <w:rFonts w:ascii="Times New Roman" w:hAnsi="Times New Roman" w:cs="Times New Roman"/>
          <w:sz w:val="28"/>
          <w:szCs w:val="28"/>
        </w:rPr>
        <w:t>размер арендуемой площади умножить на стоимость услуги по охране объекта за 1 м</w:t>
      </w:r>
      <w:proofErr w:type="gramStart"/>
      <w:r w:rsidR="002D509D" w:rsidRPr="002D509D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="002D509D">
        <w:rPr>
          <w:rFonts w:ascii="Times New Roman" w:hAnsi="Times New Roman" w:cs="Times New Roman"/>
          <w:sz w:val="28"/>
          <w:szCs w:val="28"/>
        </w:rPr>
        <w:t xml:space="preserve">. Для этого нужно </w:t>
      </w:r>
      <w:r>
        <w:rPr>
          <w:rFonts w:ascii="Times New Roman" w:hAnsi="Times New Roman" w:cs="Times New Roman"/>
          <w:sz w:val="28"/>
          <w:szCs w:val="28"/>
        </w:rPr>
        <w:t xml:space="preserve">поставить курсор 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1F5C6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и в строке формул дописать формулу «ПРОСМОТ</w:t>
      </w:r>
      <w:proofErr w:type="gramStart"/>
      <w:r>
        <w:rPr>
          <w:rFonts w:ascii="Times New Roman" w:hAnsi="Times New Roman" w:cs="Times New Roman"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sz w:val="28"/>
          <w:szCs w:val="28"/>
        </w:rPr>
        <w:t>В16</w:t>
      </w:r>
      <w:r w:rsidR="002D509D">
        <w:rPr>
          <w:rFonts w:ascii="Times New Roman" w:hAnsi="Times New Roman" w:cs="Times New Roman"/>
          <w:sz w:val="28"/>
          <w:szCs w:val="28"/>
        </w:rPr>
        <w:t>;Площади)*</w:t>
      </w:r>
      <w:r w:rsidR="002D509D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2D509D" w:rsidRPr="002D509D">
        <w:rPr>
          <w:rFonts w:ascii="Times New Roman" w:hAnsi="Times New Roman" w:cs="Times New Roman"/>
          <w:sz w:val="28"/>
          <w:szCs w:val="28"/>
        </w:rPr>
        <w:t>$7</w:t>
      </w:r>
      <w:r w:rsidR="002D509D">
        <w:rPr>
          <w:rFonts w:ascii="Times New Roman" w:hAnsi="Times New Roman" w:cs="Times New Roman"/>
          <w:sz w:val="28"/>
          <w:szCs w:val="28"/>
        </w:rPr>
        <w:t xml:space="preserve">» (Рисунок 5). </w:t>
      </w:r>
    </w:p>
    <w:p w:rsidR="002D509D" w:rsidRPr="002D509D" w:rsidRDefault="002D509D" w:rsidP="002D509D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Копируем формулы для остальных организаций в этом столбце. </w:t>
      </w:r>
    </w:p>
    <w:p w:rsidR="001F5C69" w:rsidRPr="0094189E" w:rsidRDefault="0094189E" w:rsidP="0094189E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нахождения стоимости услуг по уборке помещений применим функцию ВПР аналогично как в первом примере. При изменении формулы в строке формул выбираем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94189E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и закрепляем ее знаком </w:t>
      </w:r>
      <w:r w:rsidRPr="0094189E">
        <w:rPr>
          <w:rFonts w:ascii="Times New Roman" w:hAnsi="Times New Roman" w:cs="Times New Roman"/>
          <w:sz w:val="28"/>
          <w:szCs w:val="28"/>
        </w:rPr>
        <w:t>$</w:t>
      </w:r>
      <w:r>
        <w:rPr>
          <w:rFonts w:ascii="Times New Roman" w:hAnsi="Times New Roman" w:cs="Times New Roman"/>
          <w:sz w:val="28"/>
          <w:szCs w:val="28"/>
        </w:rPr>
        <w:t xml:space="preserve"> «=ВП</w:t>
      </w:r>
      <w:proofErr w:type="gramStart"/>
      <w:r>
        <w:rPr>
          <w:rFonts w:ascii="Times New Roman" w:hAnsi="Times New Roman" w:cs="Times New Roman"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sz w:val="28"/>
          <w:szCs w:val="28"/>
        </w:rPr>
        <w:t>В16;Площади;2)*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E670C0">
        <w:rPr>
          <w:rFonts w:ascii="Times New Roman" w:hAnsi="Times New Roman" w:cs="Times New Roman"/>
          <w:sz w:val="28"/>
          <w:szCs w:val="28"/>
        </w:rPr>
        <w:t>$</w:t>
      </w:r>
      <w:r>
        <w:rPr>
          <w:rFonts w:ascii="Times New Roman" w:hAnsi="Times New Roman" w:cs="Times New Roman"/>
          <w:sz w:val="28"/>
          <w:szCs w:val="28"/>
        </w:rPr>
        <w:t>6» (Рисунок 6).</w:t>
      </w:r>
      <w:r w:rsidR="006C5DDA">
        <w:rPr>
          <w:rFonts w:ascii="Times New Roman" w:hAnsi="Times New Roman" w:cs="Times New Roman"/>
          <w:sz w:val="28"/>
          <w:szCs w:val="28"/>
        </w:rPr>
        <w:t xml:space="preserve"> Копируем формулы для остальных ячеек.</w:t>
      </w:r>
    </w:p>
    <w:p w:rsidR="00E670C0" w:rsidRPr="00E670C0" w:rsidRDefault="00E670C0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F5C69" w:rsidRDefault="001F5C69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D66FF" w:rsidRDefault="008D66FF" w:rsidP="008D66FF">
      <w:pPr>
        <w:pStyle w:val="a3"/>
        <w:keepNext/>
        <w:spacing w:after="0" w:line="360" w:lineRule="auto"/>
        <w:ind w:left="0"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7286022" wp14:editId="62FCDF9A">
            <wp:extent cx="4990290" cy="4119868"/>
            <wp:effectExtent l="0" t="0" r="127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191" cy="412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70C0" w:rsidRPr="008D66FF" w:rsidRDefault="008D66FF" w:rsidP="008D66FF">
      <w:pPr>
        <w:pStyle w:val="a6"/>
        <w:jc w:val="both"/>
        <w:rPr>
          <w:rFonts w:ascii="Times New Roman" w:hAnsi="Times New Roman" w:cs="Times New Roman"/>
          <w:b w:val="0"/>
          <w:color w:val="auto"/>
          <w:sz w:val="44"/>
          <w:szCs w:val="28"/>
        </w:rPr>
      </w:pPr>
      <w:r w:rsidRPr="008D66FF">
        <w:rPr>
          <w:rFonts w:ascii="Times New Roman" w:hAnsi="Times New Roman" w:cs="Times New Roman"/>
          <w:b w:val="0"/>
          <w:color w:val="auto"/>
          <w:sz w:val="28"/>
        </w:rPr>
        <w:t xml:space="preserve">Рисунок </w:t>
      </w:r>
      <w:r w:rsidRPr="008D66FF">
        <w:rPr>
          <w:rFonts w:ascii="Times New Roman" w:hAnsi="Times New Roman" w:cs="Times New Roman"/>
          <w:b w:val="0"/>
          <w:color w:val="auto"/>
          <w:sz w:val="28"/>
        </w:rPr>
        <w:fldChar w:fldCharType="begin"/>
      </w:r>
      <w:r w:rsidRPr="008D66FF">
        <w:rPr>
          <w:rFonts w:ascii="Times New Roman" w:hAnsi="Times New Roman" w:cs="Times New Roman"/>
          <w:b w:val="0"/>
          <w:color w:val="auto"/>
          <w:sz w:val="28"/>
        </w:rPr>
        <w:instrText xml:space="preserve"> SEQ Рисунок \* ARABIC </w:instrText>
      </w:r>
      <w:r w:rsidRPr="008D66FF">
        <w:rPr>
          <w:rFonts w:ascii="Times New Roman" w:hAnsi="Times New Roman" w:cs="Times New Roman"/>
          <w:b w:val="0"/>
          <w:color w:val="auto"/>
          <w:sz w:val="28"/>
        </w:rPr>
        <w:fldChar w:fldCharType="separate"/>
      </w:r>
      <w:r w:rsidR="002B462D">
        <w:rPr>
          <w:rFonts w:ascii="Times New Roman" w:hAnsi="Times New Roman" w:cs="Times New Roman"/>
          <w:b w:val="0"/>
          <w:noProof/>
          <w:color w:val="auto"/>
          <w:sz w:val="28"/>
        </w:rPr>
        <w:t>5</w:t>
      </w:r>
      <w:r w:rsidRPr="008D66FF">
        <w:rPr>
          <w:rFonts w:ascii="Times New Roman" w:hAnsi="Times New Roman" w:cs="Times New Roman"/>
          <w:b w:val="0"/>
          <w:color w:val="auto"/>
          <w:sz w:val="28"/>
        </w:rPr>
        <w:fldChar w:fldCharType="end"/>
      </w:r>
      <w:r w:rsidRPr="008D66FF">
        <w:rPr>
          <w:rFonts w:ascii="Times New Roman" w:hAnsi="Times New Roman" w:cs="Times New Roman"/>
          <w:b w:val="0"/>
          <w:color w:val="auto"/>
          <w:sz w:val="28"/>
        </w:rPr>
        <w:t xml:space="preserve"> </w:t>
      </w:r>
      <w:r w:rsidR="002B462D">
        <w:rPr>
          <w:rFonts w:ascii="Times New Roman" w:hAnsi="Times New Roman" w:cs="Times New Roman"/>
          <w:b w:val="0"/>
          <w:color w:val="auto"/>
          <w:sz w:val="28"/>
        </w:rPr>
        <w:t>–</w:t>
      </w:r>
      <w:r w:rsidRPr="008D66FF">
        <w:rPr>
          <w:rFonts w:ascii="Times New Roman" w:hAnsi="Times New Roman" w:cs="Times New Roman"/>
          <w:b w:val="0"/>
          <w:color w:val="auto"/>
          <w:sz w:val="28"/>
        </w:rPr>
        <w:t xml:space="preserve"> Нахождение стоимости услуг по охране объекта</w:t>
      </w:r>
      <w:r>
        <w:rPr>
          <w:rFonts w:ascii="Times New Roman" w:hAnsi="Times New Roman" w:cs="Times New Roman"/>
          <w:b w:val="0"/>
          <w:color w:val="auto"/>
          <w:sz w:val="28"/>
        </w:rPr>
        <w:t>, руб.</w:t>
      </w:r>
    </w:p>
    <w:p w:rsidR="008D66FF" w:rsidRDefault="008D66FF" w:rsidP="008D66FF">
      <w:pPr>
        <w:pStyle w:val="a3"/>
        <w:keepNext/>
        <w:spacing w:after="0" w:line="360" w:lineRule="auto"/>
        <w:ind w:left="0"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1AFC53" wp14:editId="184ECCC7">
            <wp:extent cx="4925695" cy="4145915"/>
            <wp:effectExtent l="0" t="0" r="8255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414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66FF" w:rsidRPr="008D66FF" w:rsidRDefault="008D66FF" w:rsidP="008D66FF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2B462D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6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2B462D">
        <w:rPr>
          <w:rFonts w:ascii="Times New Roman" w:hAnsi="Times New Roman" w:cs="Times New Roman"/>
          <w:b w:val="0"/>
          <w:color w:val="auto"/>
          <w:sz w:val="28"/>
          <w:szCs w:val="28"/>
        </w:rPr>
        <w:t>–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Нахождение стоимости услуг по уборке помещений</w:t>
      </w:r>
    </w:p>
    <w:p w:rsidR="00807550" w:rsidRDefault="006C5DDA" w:rsidP="00807550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Для нахождения общей стоимости аренды и услуг </w:t>
      </w:r>
      <w:r w:rsidRPr="006C5DDA">
        <w:rPr>
          <w:rFonts w:ascii="Times New Roman" w:hAnsi="Times New Roman" w:cs="Times New Roman"/>
          <w:color w:val="000000"/>
          <w:sz w:val="28"/>
          <w:szCs w:val="24"/>
        </w:rPr>
        <w:t>за месяц по каждой организации и по всем организациям в целом</w:t>
      </w:r>
      <w:r>
        <w:rPr>
          <w:rFonts w:ascii="Times New Roman" w:hAnsi="Times New Roman" w:cs="Times New Roman"/>
          <w:color w:val="000000"/>
          <w:sz w:val="28"/>
          <w:szCs w:val="24"/>
        </w:rPr>
        <w:t xml:space="preserve">, необходимо поставить курсор в ячейку </w:t>
      </w:r>
      <w:r>
        <w:rPr>
          <w:rFonts w:ascii="Times New Roman" w:hAnsi="Times New Roman" w:cs="Times New Roman"/>
          <w:color w:val="000000"/>
          <w:sz w:val="28"/>
          <w:szCs w:val="24"/>
          <w:lang w:val="en-US"/>
        </w:rPr>
        <w:t>F</w:t>
      </w:r>
      <w:r w:rsidRPr="006C5DDA">
        <w:rPr>
          <w:rFonts w:ascii="Times New Roman" w:hAnsi="Times New Roman" w:cs="Times New Roman"/>
          <w:color w:val="000000"/>
          <w:sz w:val="28"/>
          <w:szCs w:val="24"/>
        </w:rPr>
        <w:t xml:space="preserve">16 </w:t>
      </w:r>
      <w:r>
        <w:rPr>
          <w:rFonts w:ascii="Times New Roman" w:hAnsi="Times New Roman" w:cs="Times New Roman"/>
          <w:color w:val="000000"/>
          <w:sz w:val="28"/>
          <w:szCs w:val="24"/>
        </w:rPr>
        <w:t>и кликнуть в меню «Формулы» «</w:t>
      </w:r>
      <w:proofErr w:type="spellStart"/>
      <w:r>
        <w:rPr>
          <w:rFonts w:ascii="Times New Roman" w:hAnsi="Times New Roman" w:cs="Times New Roman"/>
          <w:color w:val="000000"/>
          <w:sz w:val="28"/>
          <w:szCs w:val="24"/>
        </w:rPr>
        <w:t>Автосумма</w:t>
      </w:r>
      <w:proofErr w:type="spellEnd"/>
      <w:r>
        <w:rPr>
          <w:rFonts w:ascii="Times New Roman" w:hAnsi="Times New Roman" w:cs="Times New Roman"/>
          <w:color w:val="000000"/>
          <w:sz w:val="28"/>
          <w:szCs w:val="24"/>
        </w:rPr>
        <w:t xml:space="preserve">». Компьютер автоматически совершит сложение чисел в диапазоне С16:Е16. А для нахождения общего дохода по всем организациям ставим курсор в ячейку </w:t>
      </w:r>
      <w:r>
        <w:rPr>
          <w:rFonts w:ascii="Times New Roman" w:hAnsi="Times New Roman" w:cs="Times New Roman"/>
          <w:color w:val="000000"/>
          <w:sz w:val="28"/>
          <w:szCs w:val="24"/>
          <w:lang w:val="en-US"/>
        </w:rPr>
        <w:t>F</w:t>
      </w:r>
      <w:r w:rsidRPr="006C5DDA">
        <w:rPr>
          <w:rFonts w:ascii="Times New Roman" w:hAnsi="Times New Roman" w:cs="Times New Roman"/>
          <w:color w:val="000000"/>
          <w:sz w:val="28"/>
          <w:szCs w:val="24"/>
        </w:rPr>
        <w:t>22</w:t>
      </w:r>
      <w:r>
        <w:rPr>
          <w:rFonts w:ascii="Times New Roman" w:hAnsi="Times New Roman" w:cs="Times New Roman"/>
          <w:color w:val="000000"/>
          <w:sz w:val="28"/>
          <w:szCs w:val="24"/>
        </w:rPr>
        <w:t xml:space="preserve"> и также кликаем</w:t>
      </w:r>
      <w:r w:rsidRPr="006C5DDA">
        <w:rPr>
          <w:rFonts w:ascii="Times New Roman" w:hAnsi="Times New Roman" w:cs="Times New Roman"/>
          <w:color w:val="000000"/>
          <w:sz w:val="28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4"/>
        </w:rPr>
        <w:t>в меню «Формулы» «</w:t>
      </w:r>
      <w:proofErr w:type="spellStart"/>
      <w:r>
        <w:rPr>
          <w:rFonts w:ascii="Times New Roman" w:hAnsi="Times New Roman" w:cs="Times New Roman"/>
          <w:color w:val="000000"/>
          <w:sz w:val="28"/>
          <w:szCs w:val="24"/>
        </w:rPr>
        <w:t>Автосумма</w:t>
      </w:r>
      <w:proofErr w:type="spellEnd"/>
      <w:r>
        <w:rPr>
          <w:rFonts w:ascii="Times New Roman" w:hAnsi="Times New Roman" w:cs="Times New Roman"/>
          <w:color w:val="000000"/>
          <w:sz w:val="28"/>
          <w:szCs w:val="24"/>
        </w:rPr>
        <w:t>»</w:t>
      </w:r>
      <w:r w:rsidR="00807550">
        <w:rPr>
          <w:rFonts w:ascii="Times New Roman" w:hAnsi="Times New Roman" w:cs="Times New Roman"/>
          <w:color w:val="000000"/>
          <w:sz w:val="28"/>
          <w:szCs w:val="24"/>
        </w:rPr>
        <w:t xml:space="preserve">. </w:t>
      </w:r>
    </w:p>
    <w:p w:rsidR="00807550" w:rsidRDefault="004D12B3" w:rsidP="00807550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>
        <w:rPr>
          <w:rFonts w:ascii="Times New Roman" w:hAnsi="Times New Roman" w:cs="Times New Roman"/>
          <w:color w:val="000000"/>
          <w:sz w:val="28"/>
          <w:szCs w:val="24"/>
        </w:rPr>
        <w:t>Ниже</w:t>
      </w:r>
      <w:r w:rsidR="00807550">
        <w:rPr>
          <w:rFonts w:ascii="Times New Roman" w:hAnsi="Times New Roman" w:cs="Times New Roman"/>
          <w:color w:val="000000"/>
          <w:sz w:val="28"/>
          <w:szCs w:val="24"/>
        </w:rPr>
        <w:t xml:space="preserve"> представлена таблица </w:t>
      </w:r>
      <w:r>
        <w:rPr>
          <w:rFonts w:ascii="Times New Roman" w:hAnsi="Times New Roman" w:cs="Times New Roman"/>
          <w:color w:val="000000"/>
          <w:sz w:val="28"/>
          <w:szCs w:val="24"/>
        </w:rPr>
        <w:t>1</w:t>
      </w:r>
      <w:r w:rsidR="00807550">
        <w:rPr>
          <w:rFonts w:ascii="Times New Roman" w:hAnsi="Times New Roman" w:cs="Times New Roman"/>
          <w:color w:val="000000"/>
          <w:sz w:val="28"/>
          <w:szCs w:val="24"/>
        </w:rPr>
        <w:t xml:space="preserve"> «Доход от сдачи помещений в аренду» с полученными значениями, а на рисунке </w:t>
      </w:r>
      <w:r>
        <w:rPr>
          <w:rFonts w:ascii="Times New Roman" w:hAnsi="Times New Roman" w:cs="Times New Roman"/>
          <w:color w:val="000000"/>
          <w:sz w:val="28"/>
          <w:szCs w:val="24"/>
        </w:rPr>
        <w:t>7</w:t>
      </w:r>
      <w:r w:rsidR="00807550">
        <w:rPr>
          <w:rFonts w:ascii="Times New Roman" w:hAnsi="Times New Roman" w:cs="Times New Roman"/>
          <w:color w:val="000000"/>
          <w:sz w:val="28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4"/>
        </w:rPr>
        <w:t xml:space="preserve">и в таблице 2 </w:t>
      </w:r>
      <w:r w:rsidR="00807550">
        <w:rPr>
          <w:rFonts w:ascii="Times New Roman" w:hAnsi="Times New Roman" w:cs="Times New Roman"/>
          <w:color w:val="000000"/>
          <w:sz w:val="28"/>
          <w:szCs w:val="24"/>
        </w:rPr>
        <w:t>отображены все формулы.</w:t>
      </w:r>
    </w:p>
    <w:p w:rsidR="004D12B3" w:rsidRPr="000554A6" w:rsidRDefault="004D12B3" w:rsidP="00807550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fldChar w:fldCharType="begin"/>
      </w:r>
      <w:r>
        <w:instrText xml:space="preserve"> LINK Excel.Sheet.12 "H:\\учеба в Фин.универ\\1 курс 2 семестр\\Экон. информатика\\контрольная работа по информатике.xlsx" "Лист1!R13C1:R23C6" \a \f 4 \h  \* MERGEFORMAT </w:instrText>
      </w:r>
      <w:r>
        <w:fldChar w:fldCharType="separate"/>
      </w:r>
    </w:p>
    <w:p w:rsidR="000554A6" w:rsidRPr="000554A6" w:rsidRDefault="000554A6" w:rsidP="000554A6">
      <w:pPr>
        <w:pStyle w:val="a6"/>
        <w:keepNext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0554A6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Таблица </w:t>
      </w:r>
      <w:r w:rsidRPr="000554A6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0554A6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Таблица \* ARABIC </w:instrText>
      </w:r>
      <w:r w:rsidRPr="000554A6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1</w:t>
      </w:r>
      <w:r w:rsidRPr="000554A6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- </w:t>
      </w:r>
      <w:r w:rsidRPr="000554A6">
        <w:rPr>
          <w:rFonts w:ascii="Times New Roman" w:hAnsi="Times New Roman" w:cs="Times New Roman"/>
          <w:b w:val="0"/>
          <w:color w:val="000000"/>
          <w:sz w:val="28"/>
          <w:szCs w:val="24"/>
        </w:rPr>
        <w:t>Доход от сдачи помещений в аренду</w:t>
      </w:r>
    </w:p>
    <w:tbl>
      <w:tblPr>
        <w:tblW w:w="9414" w:type="dxa"/>
        <w:tblInd w:w="108" w:type="dxa"/>
        <w:tblLook w:val="04A0" w:firstRow="1" w:lastRow="0" w:firstColumn="1" w:lastColumn="0" w:noHBand="0" w:noVBand="1"/>
      </w:tblPr>
      <w:tblGrid>
        <w:gridCol w:w="560"/>
        <w:gridCol w:w="2275"/>
        <w:gridCol w:w="1701"/>
        <w:gridCol w:w="1701"/>
        <w:gridCol w:w="1843"/>
        <w:gridCol w:w="1334"/>
      </w:tblGrid>
      <w:tr w:rsidR="004D12B3" w:rsidRPr="004D12B3" w:rsidTr="004D12B3">
        <w:trPr>
          <w:trHeight w:val="390"/>
        </w:trPr>
        <w:tc>
          <w:tcPr>
            <w:tcW w:w="941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 xml:space="preserve">Доход от сдачи помещений в аренду </w:t>
            </w:r>
          </w:p>
        </w:tc>
      </w:tr>
      <w:tr w:rsidR="004D12B3" w:rsidRPr="004D12B3" w:rsidTr="004D12B3">
        <w:trPr>
          <w:trHeight w:val="1005"/>
        </w:trPr>
        <w:tc>
          <w:tcPr>
            <w:tcW w:w="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 xml:space="preserve">№ </w:t>
            </w:r>
            <w:proofErr w:type="gramStart"/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>п</w:t>
            </w:r>
            <w:proofErr w:type="gramEnd"/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 xml:space="preserve">/п </w:t>
            </w:r>
          </w:p>
        </w:tc>
        <w:tc>
          <w:tcPr>
            <w:tcW w:w="22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 xml:space="preserve">Наименование организации 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 xml:space="preserve">Стоимость аренды помещений, руб. 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 xml:space="preserve">Оплата охраны объекта, руб. 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 xml:space="preserve">Уборка помещений, руб. 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 xml:space="preserve">Общая стоимость аренды и услуг, руб. </w:t>
            </w:r>
          </w:p>
        </w:tc>
      </w:tr>
      <w:tr w:rsidR="004D12B3" w:rsidRPr="004D12B3" w:rsidTr="004D12B3">
        <w:trPr>
          <w:trHeight w:val="375"/>
        </w:trPr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1</w:t>
            </w:r>
          </w:p>
        </w:tc>
        <w:tc>
          <w:tcPr>
            <w:tcW w:w="2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ООО «Альфа»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60 377,28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24 464,80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2 861,92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87 704,00</w:t>
            </w:r>
          </w:p>
        </w:tc>
      </w:tr>
      <w:tr w:rsidR="004D12B3" w:rsidRPr="004D12B3" w:rsidTr="004D12B3">
        <w:trPr>
          <w:trHeight w:val="375"/>
        </w:trPr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2</w:t>
            </w:r>
          </w:p>
        </w:tc>
        <w:tc>
          <w:tcPr>
            <w:tcW w:w="2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ООО «Бета»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36 859,44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14 935,40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1 747,16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53 542,00</w:t>
            </w:r>
          </w:p>
        </w:tc>
      </w:tr>
      <w:tr w:rsidR="004D12B3" w:rsidRPr="004D12B3" w:rsidTr="004D12B3">
        <w:trPr>
          <w:trHeight w:val="375"/>
        </w:trPr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3</w:t>
            </w:r>
          </w:p>
        </w:tc>
        <w:tc>
          <w:tcPr>
            <w:tcW w:w="2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ООО «Гамма»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63 078,30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25 559,25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2 989,95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91 627,50</w:t>
            </w:r>
          </w:p>
        </w:tc>
      </w:tr>
      <w:tr w:rsidR="004D12B3" w:rsidRPr="004D12B3" w:rsidTr="004D12B3">
        <w:trPr>
          <w:trHeight w:val="375"/>
        </w:trPr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4</w:t>
            </w:r>
          </w:p>
        </w:tc>
        <w:tc>
          <w:tcPr>
            <w:tcW w:w="2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ООО «Дельта»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22 654,56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9 179,60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1 073,84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32 908,00</w:t>
            </w:r>
          </w:p>
        </w:tc>
      </w:tr>
      <w:tr w:rsidR="004D12B3" w:rsidRPr="004D12B3" w:rsidTr="004D12B3">
        <w:trPr>
          <w:trHeight w:val="375"/>
        </w:trPr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</w:t>
            </w:r>
          </w:p>
        </w:tc>
        <w:tc>
          <w:tcPr>
            <w:tcW w:w="2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ООО «Эпсилон»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54 144,66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21 939,35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2 566,49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78 650,50</w:t>
            </w:r>
          </w:p>
        </w:tc>
      </w:tr>
      <w:tr w:rsidR="004D12B3" w:rsidRPr="004D12B3" w:rsidTr="004D12B3">
        <w:trPr>
          <w:trHeight w:val="375"/>
        </w:trPr>
        <w:tc>
          <w:tcPr>
            <w:tcW w:w="5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6</w:t>
            </w:r>
          </w:p>
        </w:tc>
        <w:tc>
          <w:tcPr>
            <w:tcW w:w="2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 xml:space="preserve">ООО «Омега»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  <w:t>55 681,56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22 562,10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2 639,34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80 883,00</w:t>
            </w:r>
          </w:p>
        </w:tc>
      </w:tr>
      <w:tr w:rsidR="004D12B3" w:rsidRPr="004D12B3" w:rsidTr="004D12B3">
        <w:trPr>
          <w:trHeight w:val="322"/>
        </w:trPr>
        <w:tc>
          <w:tcPr>
            <w:tcW w:w="8080" w:type="dxa"/>
            <w:gridSpan w:val="5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8"/>
                <w:lang w:eastAsia="ru-RU"/>
              </w:rPr>
              <w:t xml:space="preserve">Итого, стоимость аренды и услуг, руб. </w:t>
            </w:r>
          </w:p>
        </w:tc>
        <w:tc>
          <w:tcPr>
            <w:tcW w:w="1334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8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sz w:val="24"/>
                <w:szCs w:val="28"/>
                <w:lang w:eastAsia="ru-RU"/>
              </w:rPr>
              <w:t>425 315,00</w:t>
            </w:r>
          </w:p>
        </w:tc>
      </w:tr>
      <w:tr w:rsidR="004D12B3" w:rsidRPr="004D12B3" w:rsidTr="004D12B3">
        <w:trPr>
          <w:trHeight w:val="330"/>
        </w:trPr>
        <w:tc>
          <w:tcPr>
            <w:tcW w:w="8080" w:type="dxa"/>
            <w:gridSpan w:val="5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33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</w:tbl>
    <w:p w:rsidR="006C5DDA" w:rsidRDefault="004D12B3" w:rsidP="00807550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>
        <w:rPr>
          <w:rFonts w:ascii="Times New Roman" w:hAnsi="Times New Roman" w:cs="Times New Roman"/>
          <w:color w:val="000000"/>
          <w:sz w:val="28"/>
          <w:szCs w:val="24"/>
        </w:rPr>
        <w:fldChar w:fldCharType="end"/>
      </w:r>
      <w:r w:rsidR="000554A6">
        <w:rPr>
          <w:rFonts w:ascii="Times New Roman" w:hAnsi="Times New Roman" w:cs="Times New Roman"/>
          <w:color w:val="000000"/>
          <w:sz w:val="28"/>
          <w:szCs w:val="24"/>
        </w:rPr>
        <w:t xml:space="preserve"> </w:t>
      </w:r>
    </w:p>
    <w:p w:rsidR="00807550" w:rsidRDefault="00807550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D12B3" w:rsidRDefault="004D12B3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D12B3" w:rsidRDefault="004D12B3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D12B3" w:rsidRDefault="004D12B3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D12B3" w:rsidRDefault="004D12B3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D12B3" w:rsidRDefault="004D12B3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8D66FF" w:rsidRDefault="008D66FF" w:rsidP="008434E6">
      <w:pPr>
        <w:pStyle w:val="a3"/>
        <w:keepNext/>
        <w:spacing w:after="0" w:line="360" w:lineRule="auto"/>
        <w:ind w:left="0"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212B2DB" wp14:editId="426436C1">
            <wp:extent cx="5935980" cy="3919855"/>
            <wp:effectExtent l="0" t="0" r="762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919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66FF" w:rsidRPr="008D66FF" w:rsidRDefault="008D66FF" w:rsidP="008D66FF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="002B462D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7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2B462D">
        <w:rPr>
          <w:rFonts w:ascii="Times New Roman" w:hAnsi="Times New Roman" w:cs="Times New Roman"/>
          <w:b w:val="0"/>
          <w:color w:val="auto"/>
          <w:sz w:val="28"/>
          <w:szCs w:val="28"/>
        </w:rPr>
        <w:t>–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Доход от сдачи помещений в аренду с отображением формул</w:t>
      </w:r>
    </w:p>
    <w:p w:rsidR="004D12B3" w:rsidRDefault="004D12B3" w:rsidP="00DB5018">
      <w:pPr>
        <w:pStyle w:val="a3"/>
        <w:spacing w:after="0" w:line="360" w:lineRule="auto"/>
        <w:ind w:left="0"/>
        <w:jc w:val="both"/>
      </w:pPr>
      <w:r>
        <w:fldChar w:fldCharType="begin"/>
      </w:r>
      <w:r>
        <w:instrText xml:space="preserve"> LINK Excel.Sheet.12 "H:\\учеба в Фин.универ\\1 курс 2 семестр\\Экон. информатика\\контрольная работа по информатике.xlsx" "Лист1!R11C1:R23C6" \a \f 4 \h  \* MERGEFORMAT </w:instrText>
      </w:r>
      <w:r>
        <w:fldChar w:fldCharType="separate"/>
      </w:r>
    </w:p>
    <w:p w:rsidR="000554A6" w:rsidRPr="008D66FF" w:rsidRDefault="000554A6" w:rsidP="000554A6">
      <w:pPr>
        <w:pStyle w:val="a6"/>
        <w:keepNext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Таблица 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Таблица \* ARABIC </w:instrTex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Pr="008D66FF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2</w:t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8D66FF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- Доход от сдачи помещений в аренду с отображением формул</w:t>
      </w:r>
    </w:p>
    <w:tbl>
      <w:tblPr>
        <w:tblW w:w="9591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1417"/>
        <w:gridCol w:w="1418"/>
        <w:gridCol w:w="2175"/>
        <w:gridCol w:w="2033"/>
        <w:gridCol w:w="1980"/>
      </w:tblGrid>
      <w:tr w:rsidR="004D12B3" w:rsidRPr="004D12B3" w:rsidTr="008434E6">
        <w:trPr>
          <w:trHeight w:val="1005"/>
        </w:trPr>
        <w:tc>
          <w:tcPr>
            <w:tcW w:w="568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/п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организации 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Стоимость аренды помещений, руб. </w:t>
            </w:r>
          </w:p>
        </w:tc>
        <w:tc>
          <w:tcPr>
            <w:tcW w:w="2175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Оплата охраны объекта, руб. </w:t>
            </w:r>
          </w:p>
        </w:tc>
        <w:tc>
          <w:tcPr>
            <w:tcW w:w="203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Уборка помещений, руб. 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Общая стоимость аренды и услуг, руб. </w:t>
            </w:r>
          </w:p>
        </w:tc>
      </w:tr>
      <w:tr w:rsidR="004D12B3" w:rsidRPr="004D12B3" w:rsidTr="00C40A56">
        <w:trPr>
          <w:trHeight w:val="37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ООО «Альфа»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=ВПР(B16;Площади;2)*F$5</w:t>
            </w:r>
          </w:p>
        </w:tc>
        <w:tc>
          <w:tcPr>
            <w:tcW w:w="2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=ПРОСМОТР(B16;Площади)*F$7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=ВПР(B16;Площади;2)*F$6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=СУММ(C16:E16)</w:t>
            </w:r>
            <w:proofErr w:type="gramEnd"/>
          </w:p>
        </w:tc>
      </w:tr>
      <w:tr w:rsidR="004D12B3" w:rsidRPr="004D12B3" w:rsidTr="00C40A56">
        <w:trPr>
          <w:trHeight w:val="37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ООО «Бета»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=ВПР(B17;Площади;2)*F$5</w:t>
            </w:r>
          </w:p>
        </w:tc>
        <w:tc>
          <w:tcPr>
            <w:tcW w:w="2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=ПРОСМОТР(B17;Площади)*F$7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=ВПР(B17;Площади;2)*F$6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=СУММ(C17:E17)</w:t>
            </w:r>
            <w:proofErr w:type="gramEnd"/>
          </w:p>
        </w:tc>
      </w:tr>
      <w:tr w:rsidR="004D12B3" w:rsidRPr="004D12B3" w:rsidTr="00C40A56">
        <w:trPr>
          <w:trHeight w:val="37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ООО «Гамма»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=ВПР(B18;Площади;2)*F$5</w:t>
            </w:r>
          </w:p>
        </w:tc>
        <w:tc>
          <w:tcPr>
            <w:tcW w:w="2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=ПРОСМОТР(B18;Площади)*F$7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=ВПР(B18;Площади;2)*F$6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=СУММ(C18:E18)</w:t>
            </w:r>
            <w:proofErr w:type="gramEnd"/>
          </w:p>
        </w:tc>
      </w:tr>
      <w:tr w:rsidR="004D12B3" w:rsidRPr="004D12B3" w:rsidTr="00C40A56">
        <w:trPr>
          <w:trHeight w:val="37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ООО «Дельта»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=ВПР(B19;Площади;2)*F$5</w:t>
            </w:r>
          </w:p>
        </w:tc>
        <w:tc>
          <w:tcPr>
            <w:tcW w:w="2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=ПРОСМОТР(B19;Площади)*F$7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=ВПР(B19;Площади;2)*F$6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=СУММ(C19:E19)</w:t>
            </w:r>
            <w:proofErr w:type="gramEnd"/>
          </w:p>
        </w:tc>
      </w:tr>
      <w:tr w:rsidR="004D12B3" w:rsidRPr="004D12B3" w:rsidTr="00C40A56">
        <w:trPr>
          <w:trHeight w:val="37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ООО «Эпсилон»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=ВПР(B20;Площади;2)*F$5</w:t>
            </w:r>
          </w:p>
        </w:tc>
        <w:tc>
          <w:tcPr>
            <w:tcW w:w="2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=ПРОСМОТР(B20;Площади)*F$7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=ВПР(B20;Площади;2)*F$6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=СУММ(C20:E20)</w:t>
            </w:r>
            <w:proofErr w:type="gramEnd"/>
          </w:p>
        </w:tc>
      </w:tr>
      <w:tr w:rsidR="004D12B3" w:rsidRPr="004D12B3" w:rsidTr="00C40A56">
        <w:trPr>
          <w:trHeight w:val="375"/>
        </w:trPr>
        <w:tc>
          <w:tcPr>
            <w:tcW w:w="5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ООО «Омега»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=ВПР(B21;Площади;2)*F$5</w:t>
            </w:r>
          </w:p>
        </w:tc>
        <w:tc>
          <w:tcPr>
            <w:tcW w:w="2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=ПРОСМОТР(B21;Площади)*F$7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=ВПР(B21;Площади;2)*F$6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D12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=СУММ(C21:E21)</w:t>
            </w:r>
            <w:proofErr w:type="gramEnd"/>
          </w:p>
        </w:tc>
      </w:tr>
      <w:tr w:rsidR="004D12B3" w:rsidRPr="004D12B3" w:rsidTr="00C40A56">
        <w:trPr>
          <w:trHeight w:val="322"/>
        </w:trPr>
        <w:tc>
          <w:tcPr>
            <w:tcW w:w="7611" w:type="dxa"/>
            <w:gridSpan w:val="5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12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Итого, стоимость аренды и услуг, руб. </w:t>
            </w:r>
          </w:p>
        </w:tc>
        <w:tc>
          <w:tcPr>
            <w:tcW w:w="198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4D12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=СУММ(F16:F21)</w:t>
            </w:r>
            <w:proofErr w:type="gramEnd"/>
          </w:p>
        </w:tc>
      </w:tr>
      <w:tr w:rsidR="004D12B3" w:rsidRPr="004D12B3" w:rsidTr="00C40A56">
        <w:trPr>
          <w:trHeight w:val="330"/>
        </w:trPr>
        <w:tc>
          <w:tcPr>
            <w:tcW w:w="7611" w:type="dxa"/>
            <w:gridSpan w:val="5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D12B3" w:rsidRPr="004D12B3" w:rsidRDefault="004D12B3" w:rsidP="004D12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</w:tbl>
    <w:p w:rsidR="008434E6" w:rsidRDefault="004D12B3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fldChar w:fldCharType="end"/>
      </w:r>
      <w:r w:rsidR="000554A6" w:rsidRPr="006C5DD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434E6" w:rsidRDefault="008434E6" w:rsidP="008434E6">
      <w:r>
        <w:br w:type="page"/>
      </w:r>
    </w:p>
    <w:p w:rsidR="004B2E98" w:rsidRDefault="00D80707" w:rsidP="00DB5018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На основе данных таблицы «Доход от сдачи помещений в аренду» построим</w:t>
      </w:r>
      <w:r w:rsidR="004B2E98">
        <w:rPr>
          <w:rFonts w:ascii="Times New Roman" w:hAnsi="Times New Roman" w:cs="Times New Roman"/>
          <w:sz w:val="28"/>
          <w:szCs w:val="28"/>
        </w:rPr>
        <w:t xml:space="preserve"> гистограмму с накоплением (Рисунок 8)</w:t>
      </w:r>
      <w:r w:rsidR="0058315B">
        <w:rPr>
          <w:rFonts w:ascii="Times New Roman" w:hAnsi="Times New Roman" w:cs="Times New Roman"/>
          <w:sz w:val="28"/>
          <w:szCs w:val="28"/>
        </w:rPr>
        <w:t xml:space="preserve"> </w:t>
      </w:r>
      <w:r w:rsidR="0058315B" w:rsidRPr="0058315B">
        <w:rPr>
          <w:rFonts w:ascii="Times New Roman" w:hAnsi="Times New Roman" w:cs="Times New Roman"/>
          <w:sz w:val="28"/>
          <w:szCs w:val="28"/>
        </w:rPr>
        <w:t>[</w:t>
      </w:r>
      <w:hyperlink w:anchor="_СПИСОК_ИСПОЛЬЗОВАННЫХ_ИСТОЧНИКОВ" w:history="1">
        <w:r w:rsidR="0058315B" w:rsidRPr="00891824">
          <w:rPr>
            <w:rStyle w:val="a8"/>
            <w:rFonts w:ascii="Times New Roman" w:hAnsi="Times New Roman" w:cs="Times New Roman"/>
            <w:sz w:val="28"/>
            <w:szCs w:val="28"/>
          </w:rPr>
          <w:t>1</w:t>
        </w:r>
      </w:hyperlink>
      <w:r w:rsidR="0058315B">
        <w:rPr>
          <w:rFonts w:ascii="Times New Roman" w:hAnsi="Times New Roman" w:cs="Times New Roman"/>
          <w:sz w:val="28"/>
          <w:szCs w:val="28"/>
        </w:rPr>
        <w:t>, с.53-54</w:t>
      </w:r>
      <w:r w:rsidR="0058315B" w:rsidRPr="0058315B">
        <w:rPr>
          <w:rFonts w:ascii="Times New Roman" w:hAnsi="Times New Roman" w:cs="Times New Roman"/>
          <w:sz w:val="28"/>
          <w:szCs w:val="28"/>
        </w:rPr>
        <w:t>]</w:t>
      </w:r>
      <w:r w:rsidR="004B2E98">
        <w:rPr>
          <w:rFonts w:ascii="Times New Roman" w:hAnsi="Times New Roman" w:cs="Times New Roman"/>
          <w:sz w:val="28"/>
          <w:szCs w:val="28"/>
        </w:rPr>
        <w:t>.</w:t>
      </w:r>
    </w:p>
    <w:p w:rsidR="002B462D" w:rsidRDefault="004B2E98" w:rsidP="002B462D">
      <w:pPr>
        <w:pStyle w:val="a3"/>
        <w:keepNext/>
        <w:spacing w:after="0" w:line="360" w:lineRule="auto"/>
        <w:ind w:left="0"/>
        <w:jc w:val="both"/>
      </w:pPr>
      <w:r w:rsidRPr="004B2E98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99550A0" wp14:editId="1042BAAF">
            <wp:extent cx="6022995" cy="3842426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291" cy="38445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0A56" w:rsidRDefault="002B462D" w:rsidP="002B462D">
      <w:pPr>
        <w:pStyle w:val="a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2B462D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Рисунок </w:t>
      </w:r>
      <w:r w:rsidRPr="002B462D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2B462D">
        <w:rPr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SEQ Рисунок \* ARABIC </w:instrText>
      </w:r>
      <w:r w:rsidRPr="002B462D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separate"/>
      </w:r>
      <w:r w:rsidRPr="002B462D"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t>8</w:t>
      </w:r>
      <w:r w:rsidRPr="002B462D">
        <w:rPr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2B462D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–</w:t>
      </w:r>
      <w:r w:rsidRPr="002B462D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Доход предприятия ООО "Анаконда" от сдачи помещений в аренду</w:t>
      </w:r>
    </w:p>
    <w:p w:rsidR="002B462D" w:rsidRPr="002B462D" w:rsidRDefault="002B462D" w:rsidP="007E2253">
      <w:pPr>
        <w:spacing w:after="0"/>
      </w:pPr>
    </w:p>
    <w:p w:rsidR="002B462D" w:rsidRDefault="002B462D" w:rsidP="007E225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Для того чтобы построить гистограмму необходимо выделить диапазон в таблице «Доход от сдачи помещений в аренду» В16:Е21</w:t>
      </w:r>
      <w:r w:rsidR="007E2253">
        <w:rPr>
          <w:rFonts w:ascii="Times New Roman" w:hAnsi="Times New Roman" w:cs="Times New Roman"/>
          <w:sz w:val="28"/>
          <w:szCs w:val="28"/>
        </w:rPr>
        <w:t xml:space="preserve">. В меню «Вставка» «Гистограмма» выбираем гистограмма с накоплениями. </w:t>
      </w:r>
    </w:p>
    <w:p w:rsidR="007E2253" w:rsidRDefault="007E2253" w:rsidP="007E225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Из рисунка 8 видно, что предприятие ООО «Анаконда» за месяц больше всего дохода получает от сдачи помещений в аренду предприятию ООО «Гамма и составляет </w:t>
      </w:r>
      <w:r w:rsidR="000543F9">
        <w:rPr>
          <w:rFonts w:ascii="Times New Roman" w:hAnsi="Times New Roman" w:cs="Times New Roman"/>
          <w:sz w:val="28"/>
          <w:szCs w:val="28"/>
        </w:rPr>
        <w:t>91627,5 руб.</w:t>
      </w:r>
      <w:r>
        <w:rPr>
          <w:rFonts w:ascii="Times New Roman" w:hAnsi="Times New Roman" w:cs="Times New Roman"/>
          <w:sz w:val="28"/>
          <w:szCs w:val="28"/>
        </w:rPr>
        <w:t xml:space="preserve"> Самым низкодоходным предприятием является предприятие ООО «Дельта»</w:t>
      </w:r>
      <w:r w:rsidR="000543F9">
        <w:rPr>
          <w:rFonts w:ascii="Times New Roman" w:hAnsi="Times New Roman" w:cs="Times New Roman"/>
          <w:sz w:val="28"/>
          <w:szCs w:val="28"/>
        </w:rPr>
        <w:t xml:space="preserve"> и составляет 32908 руб</w:t>
      </w:r>
      <w:r w:rsidR="00891824">
        <w:rPr>
          <w:rFonts w:ascii="Times New Roman" w:hAnsi="Times New Roman" w:cs="Times New Roman"/>
          <w:sz w:val="28"/>
          <w:szCs w:val="28"/>
        </w:rPr>
        <w:t>.</w:t>
      </w:r>
      <w:r w:rsidR="000543F9">
        <w:rPr>
          <w:rFonts w:ascii="Times New Roman" w:hAnsi="Times New Roman" w:cs="Times New Roman"/>
          <w:sz w:val="28"/>
          <w:szCs w:val="28"/>
        </w:rPr>
        <w:t xml:space="preserve"> в месяц</w:t>
      </w:r>
      <w:r>
        <w:rPr>
          <w:rFonts w:ascii="Times New Roman" w:hAnsi="Times New Roman" w:cs="Times New Roman"/>
          <w:sz w:val="28"/>
          <w:szCs w:val="28"/>
        </w:rPr>
        <w:t>.</w:t>
      </w:r>
      <w:r w:rsidR="000543F9">
        <w:rPr>
          <w:rFonts w:ascii="Times New Roman" w:hAnsi="Times New Roman" w:cs="Times New Roman"/>
          <w:sz w:val="28"/>
          <w:szCs w:val="28"/>
        </w:rPr>
        <w:t xml:space="preserve"> По всем предприятиям ООО «Анаконда» ежемесячно получает доход 425315 руб. </w:t>
      </w:r>
    </w:p>
    <w:p w:rsidR="000543F9" w:rsidRDefault="000543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543F9" w:rsidRPr="00891824" w:rsidRDefault="000543F9" w:rsidP="00B6453E">
      <w:pPr>
        <w:pStyle w:val="1"/>
        <w:spacing w:after="240"/>
        <w:jc w:val="center"/>
        <w:rPr>
          <w:rFonts w:ascii="Times New Roman" w:hAnsi="Times New Roman" w:cs="Times New Roman"/>
          <w:b w:val="0"/>
          <w:color w:val="000000" w:themeColor="text1"/>
        </w:rPr>
      </w:pPr>
      <w:bookmarkStart w:id="4" w:name="_Toc418717161"/>
      <w:r w:rsidRPr="000543F9">
        <w:rPr>
          <w:rFonts w:ascii="Times New Roman" w:hAnsi="Times New Roman" w:cs="Times New Roman"/>
          <w:b w:val="0"/>
          <w:color w:val="000000" w:themeColor="text1"/>
        </w:rPr>
        <w:lastRenderedPageBreak/>
        <w:t>ЗАКЛЮЧЕНИЕ</w:t>
      </w:r>
      <w:bookmarkEnd w:id="4"/>
    </w:p>
    <w:p w:rsidR="00B6453E" w:rsidRDefault="00B6453E" w:rsidP="00F63C4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824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Табличный процессор</w:t>
      </w:r>
      <w:r w:rsidR="00F63C4A">
        <w:rPr>
          <w:rFonts w:ascii="Times New Roman" w:hAnsi="Times New Roman" w:cs="Times New Roman"/>
          <w:sz w:val="28"/>
          <w:szCs w:val="28"/>
        </w:rPr>
        <w:t xml:space="preserve"> </w:t>
      </w:r>
      <w:r w:rsidRPr="00B6453E">
        <w:rPr>
          <w:rFonts w:ascii="Times New Roman" w:hAnsi="Times New Roman" w:cs="Times New Roman"/>
          <w:sz w:val="28"/>
          <w:szCs w:val="28"/>
        </w:rPr>
        <w:t xml:space="preserve">MS </w:t>
      </w:r>
      <w:proofErr w:type="spellStart"/>
      <w:r w:rsidRPr="00B6453E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B645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это</w:t>
      </w:r>
      <w:r w:rsidRPr="00B6453E">
        <w:rPr>
          <w:rFonts w:ascii="Times New Roman" w:hAnsi="Times New Roman" w:cs="Times New Roman"/>
          <w:sz w:val="28"/>
          <w:szCs w:val="28"/>
        </w:rPr>
        <w:t xml:space="preserve"> широко распространенная компьютерная программа. Нужна она для проведения расчетов, составления таблиц и диаграмм, вычисления простых и сложных функций.</w:t>
      </w:r>
      <w:r w:rsidR="00F63C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3C4A" w:rsidRDefault="00F63C4A" w:rsidP="00F63C4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B6453E">
        <w:rPr>
          <w:rFonts w:ascii="Times New Roman" w:hAnsi="Times New Roman" w:cs="Times New Roman"/>
          <w:sz w:val="28"/>
          <w:szCs w:val="28"/>
        </w:rPr>
        <w:t xml:space="preserve">MS </w:t>
      </w:r>
      <w:proofErr w:type="spellStart"/>
      <w:r w:rsidRPr="00B6453E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B6453E">
        <w:rPr>
          <w:rFonts w:ascii="Times New Roman" w:hAnsi="Times New Roman" w:cs="Times New Roman"/>
          <w:sz w:val="28"/>
          <w:szCs w:val="28"/>
        </w:rPr>
        <w:t xml:space="preserve"> </w:t>
      </w:r>
      <w:r w:rsidRPr="00F63C4A">
        <w:rPr>
          <w:rFonts w:ascii="Times New Roman" w:hAnsi="Times New Roman" w:cs="Times New Roman"/>
          <w:sz w:val="28"/>
          <w:szCs w:val="28"/>
        </w:rPr>
        <w:t>это программа, которая нужна, в первую очередь, бухгалтерам и экономистом. Ведь в ней можно составлять таблицы (отчеты), производить вычисления любой сложности, составлять диаграммы. Причем, все это можно сделать без особого труда и невероятных познаний.</w:t>
      </w:r>
    </w:p>
    <w:p w:rsidR="00F63C4A" w:rsidRPr="00B6453E" w:rsidRDefault="00F63C4A" w:rsidP="00F63C4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На примере предприятия ООО «Анаконда» нами был рассмотрен пример применения функции ВПР и ПРОСМОТР, с помощью которых можно </w:t>
      </w:r>
      <w:r w:rsidRPr="00F63C4A">
        <w:rPr>
          <w:rFonts w:ascii="Times New Roman" w:hAnsi="Times New Roman" w:cs="Times New Roman"/>
          <w:sz w:val="28"/>
          <w:szCs w:val="28"/>
        </w:rPr>
        <w:t xml:space="preserve">извлекать нужную информацию из электронных таблиц </w:t>
      </w:r>
      <w:proofErr w:type="spellStart"/>
      <w:r w:rsidRPr="00F63C4A">
        <w:rPr>
          <w:rFonts w:ascii="Times New Roman" w:hAnsi="Times New Roman" w:cs="Times New Roman"/>
          <w:sz w:val="28"/>
          <w:szCs w:val="28"/>
        </w:rPr>
        <w:t>Excel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больших размеров</w:t>
      </w:r>
      <w:r w:rsidRPr="00F63C4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63C4A">
        <w:rPr>
          <w:rFonts w:ascii="Times New Roman" w:hAnsi="Times New Roman" w:cs="Times New Roman"/>
          <w:sz w:val="28"/>
          <w:szCs w:val="28"/>
        </w:rPr>
        <w:t>Основная разница в том, что </w:t>
      </w:r>
      <w:r w:rsidR="003679C2" w:rsidRPr="003679C2">
        <w:rPr>
          <w:rFonts w:ascii="Times New Roman" w:hAnsi="Times New Roman" w:cs="Times New Roman"/>
          <w:bCs/>
          <w:sz w:val="28"/>
          <w:szCs w:val="28"/>
        </w:rPr>
        <w:t>ВПР</w:t>
      </w:r>
      <w:r w:rsidRPr="00F63C4A">
        <w:rPr>
          <w:rFonts w:ascii="Times New Roman" w:hAnsi="Times New Roman" w:cs="Times New Roman"/>
          <w:sz w:val="28"/>
          <w:szCs w:val="28"/>
        </w:rPr>
        <w:t> ищет значение в перво</w:t>
      </w:r>
      <w:r w:rsidR="003679C2">
        <w:rPr>
          <w:rFonts w:ascii="Times New Roman" w:hAnsi="Times New Roman" w:cs="Times New Roman"/>
          <w:sz w:val="28"/>
          <w:szCs w:val="28"/>
        </w:rPr>
        <w:t>м</w:t>
      </w:r>
      <w:r w:rsidRPr="00F63C4A">
        <w:rPr>
          <w:rFonts w:ascii="Times New Roman" w:hAnsi="Times New Roman" w:cs="Times New Roman"/>
          <w:sz w:val="28"/>
          <w:szCs w:val="28"/>
        </w:rPr>
        <w:t xml:space="preserve"> </w:t>
      </w:r>
      <w:r w:rsidR="003679C2">
        <w:rPr>
          <w:rFonts w:ascii="Times New Roman" w:hAnsi="Times New Roman" w:cs="Times New Roman"/>
          <w:sz w:val="28"/>
          <w:szCs w:val="28"/>
        </w:rPr>
        <w:t>столбце</w:t>
      </w:r>
      <w:r w:rsidRPr="00F63C4A">
        <w:rPr>
          <w:rFonts w:ascii="Times New Roman" w:hAnsi="Times New Roman" w:cs="Times New Roman"/>
          <w:sz w:val="28"/>
          <w:szCs w:val="28"/>
        </w:rPr>
        <w:t xml:space="preserve"> диапазона,  а функция </w:t>
      </w:r>
      <w:r w:rsidRPr="003679C2">
        <w:rPr>
          <w:rFonts w:ascii="Times New Roman" w:hAnsi="Times New Roman" w:cs="Times New Roman"/>
          <w:bCs/>
          <w:sz w:val="28"/>
          <w:szCs w:val="28"/>
        </w:rPr>
        <w:t>ПРОСМОТР</w:t>
      </w:r>
      <w:r w:rsidRPr="00F63C4A">
        <w:rPr>
          <w:rFonts w:ascii="Times New Roman" w:hAnsi="Times New Roman" w:cs="Times New Roman"/>
          <w:sz w:val="28"/>
          <w:szCs w:val="28"/>
        </w:rPr>
        <w:t xml:space="preserve"> либо в первом столбце, либо в первой строке, в зависимости от размерности массива. </w:t>
      </w:r>
    </w:p>
    <w:p w:rsidR="001B67A2" w:rsidRPr="001B67A2" w:rsidRDefault="001B67A2" w:rsidP="001B67A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Так же на основе данных таблиц </w:t>
      </w:r>
      <w:r w:rsidRPr="001B67A2">
        <w:rPr>
          <w:rFonts w:ascii="Times New Roman" w:hAnsi="Times New Roman" w:cs="Times New Roman"/>
          <w:sz w:val="28"/>
          <w:szCs w:val="28"/>
        </w:rPr>
        <w:t xml:space="preserve">средствами MS </w:t>
      </w:r>
      <w:proofErr w:type="spellStart"/>
      <w:r w:rsidRPr="001B67A2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1B67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можно создавать различные</w:t>
      </w:r>
      <w:r w:rsidRPr="001B67A2">
        <w:rPr>
          <w:rFonts w:ascii="Times New Roman" w:hAnsi="Times New Roman" w:cs="Times New Roman"/>
          <w:sz w:val="28"/>
          <w:szCs w:val="28"/>
        </w:rPr>
        <w:t xml:space="preserve"> диаграмм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1B67A2">
        <w:rPr>
          <w:rFonts w:ascii="Times New Roman" w:hAnsi="Times New Roman" w:cs="Times New Roman"/>
          <w:sz w:val="28"/>
          <w:szCs w:val="28"/>
        </w:rPr>
        <w:t xml:space="preserve"> (гистограмм</w:t>
      </w:r>
      <w:r>
        <w:rPr>
          <w:rFonts w:ascii="Times New Roman" w:hAnsi="Times New Roman" w:cs="Times New Roman"/>
          <w:sz w:val="28"/>
          <w:szCs w:val="28"/>
        </w:rPr>
        <w:t>ы, графики), которые</w:t>
      </w:r>
      <w:r w:rsidRPr="001B67A2">
        <w:rPr>
          <w:rFonts w:ascii="Times New Roman" w:hAnsi="Times New Roman" w:cs="Times New Roman"/>
          <w:sz w:val="28"/>
          <w:szCs w:val="28"/>
        </w:rPr>
        <w:t xml:space="preserve"> позволя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1B67A2">
        <w:rPr>
          <w:rFonts w:ascii="Times New Roman" w:hAnsi="Times New Roman" w:cs="Times New Roman"/>
          <w:sz w:val="28"/>
          <w:szCs w:val="28"/>
        </w:rPr>
        <w:t>т не только наглядно представлять результаты обработки информации для</w:t>
      </w:r>
      <w:r w:rsidRPr="001B67A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B67A2">
        <w:rPr>
          <w:rFonts w:ascii="Times New Roman" w:hAnsi="Times New Roman" w:cs="Times New Roman"/>
          <w:sz w:val="28"/>
          <w:szCs w:val="28"/>
        </w:rPr>
        <w:t>проведения анализа с целью принятия решений, но и достаточно быстро осуществлять манипуляции в области их построения в пользу наиболее удобного представления результатов визуализации по задаваемым пользователем (аналитиком) параметрам.</w:t>
      </w:r>
      <w:proofErr w:type="gramEnd"/>
    </w:p>
    <w:p w:rsidR="0058315B" w:rsidRDefault="0058315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6453E" w:rsidRDefault="0058315B" w:rsidP="0058315B">
      <w:pPr>
        <w:pStyle w:val="1"/>
        <w:spacing w:after="240"/>
        <w:jc w:val="center"/>
        <w:rPr>
          <w:rFonts w:ascii="Times New Roman" w:hAnsi="Times New Roman" w:cs="Times New Roman"/>
          <w:b w:val="0"/>
          <w:color w:val="000000" w:themeColor="text1"/>
        </w:rPr>
      </w:pPr>
      <w:bookmarkStart w:id="5" w:name="_СПИСОК_ИСПОЛЬЗОВАННЫХ_ИСТОЧНИКОВ"/>
      <w:bookmarkStart w:id="6" w:name="_Toc418717162"/>
      <w:bookmarkEnd w:id="5"/>
      <w:r w:rsidRPr="0058315B">
        <w:rPr>
          <w:rFonts w:ascii="Times New Roman" w:hAnsi="Times New Roman" w:cs="Times New Roman"/>
          <w:b w:val="0"/>
          <w:color w:val="000000" w:themeColor="text1"/>
        </w:rPr>
        <w:lastRenderedPageBreak/>
        <w:t>СПИСОК ИСПОЛЬЗОВАННЫХ ИСТОЧНИКОВ</w:t>
      </w:r>
      <w:bookmarkEnd w:id="6"/>
    </w:p>
    <w:p w:rsidR="0058315B" w:rsidRPr="007E208D" w:rsidRDefault="007E208D" w:rsidP="007E208D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Гобарева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Я.Л., Бизнес-аналитика средствами </w:t>
      </w:r>
      <w:proofErr w:type="spellStart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Excel</w:t>
      </w:r>
      <w:proofErr w:type="spellEnd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: </w:t>
      </w:r>
      <w:proofErr w:type="spellStart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Уч</w:t>
      </w:r>
      <w:proofErr w:type="gramStart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.п</w:t>
      </w:r>
      <w:proofErr w:type="gramEnd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ос</w:t>
      </w:r>
      <w:proofErr w:type="spellEnd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/ </w:t>
      </w:r>
      <w:proofErr w:type="spellStart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Я.Л.Гобарева</w:t>
      </w:r>
      <w:proofErr w:type="spellEnd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О.Ю.Городецкая</w:t>
      </w:r>
      <w:proofErr w:type="spellEnd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А.В.Золотарюк</w:t>
      </w:r>
      <w:proofErr w:type="spellEnd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; Финансовый </w:t>
      </w:r>
      <w:proofErr w:type="spellStart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универ</w:t>
      </w:r>
      <w:proofErr w:type="spellEnd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. при Правительстве РФ. - М.: Вуз</w:t>
      </w:r>
      <w:proofErr w:type="gramStart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proofErr w:type="spellStart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у</w:t>
      </w:r>
      <w:proofErr w:type="gramEnd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ч</w:t>
      </w:r>
      <w:proofErr w:type="spellEnd"/>
      <w:r w:rsidRPr="007E208D">
        <w:rPr>
          <w:rFonts w:ascii="Times New Roman" w:hAnsi="Times New Roman" w:cs="Times New Roman"/>
          <w:sz w:val="28"/>
          <w:szCs w:val="28"/>
          <w:shd w:val="clear" w:color="auto" w:fill="FFFFFF"/>
        </w:rPr>
        <w:t>.:НИЦ ИНФРА-М, 2013 - 336 с.</w:t>
      </w:r>
    </w:p>
    <w:sectPr w:rsidR="0058315B" w:rsidRPr="007E208D" w:rsidSect="00C9484E">
      <w:footerReference w:type="default" r:id="rId17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484E" w:rsidRDefault="00C9484E" w:rsidP="00C9484E">
      <w:pPr>
        <w:spacing w:after="0" w:line="240" w:lineRule="auto"/>
      </w:pPr>
      <w:r>
        <w:separator/>
      </w:r>
    </w:p>
  </w:endnote>
  <w:endnote w:type="continuationSeparator" w:id="0">
    <w:p w:rsidR="00C9484E" w:rsidRDefault="00C9484E" w:rsidP="00C948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22960231"/>
      <w:docPartObj>
        <w:docPartGallery w:val="Page Numbers (Bottom of Page)"/>
        <w:docPartUnique/>
      </w:docPartObj>
    </w:sdtPr>
    <w:sdtEndPr/>
    <w:sdtContent>
      <w:p w:rsidR="00C9484E" w:rsidRDefault="00C9484E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40457">
          <w:rPr>
            <w:noProof/>
          </w:rPr>
          <w:t>2</w:t>
        </w:r>
        <w:r>
          <w:fldChar w:fldCharType="end"/>
        </w:r>
      </w:p>
    </w:sdtContent>
  </w:sdt>
  <w:p w:rsidR="00C9484E" w:rsidRDefault="00C9484E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484E" w:rsidRDefault="00C9484E" w:rsidP="00C9484E">
      <w:pPr>
        <w:spacing w:after="0" w:line="240" w:lineRule="auto"/>
      </w:pPr>
      <w:r>
        <w:separator/>
      </w:r>
    </w:p>
  </w:footnote>
  <w:footnote w:type="continuationSeparator" w:id="0">
    <w:p w:rsidR="00C9484E" w:rsidRDefault="00C9484E" w:rsidP="00C948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F5434A"/>
    <w:multiLevelType w:val="hybridMultilevel"/>
    <w:tmpl w:val="80A26A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F50A2B"/>
    <w:multiLevelType w:val="hybridMultilevel"/>
    <w:tmpl w:val="7E202AC6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9E56164"/>
    <w:multiLevelType w:val="hybridMultilevel"/>
    <w:tmpl w:val="6824BD34"/>
    <w:lvl w:ilvl="0" w:tplc="72A6D14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A47383"/>
    <w:multiLevelType w:val="hybridMultilevel"/>
    <w:tmpl w:val="7242E06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C337B69"/>
    <w:multiLevelType w:val="hybridMultilevel"/>
    <w:tmpl w:val="862E0F56"/>
    <w:lvl w:ilvl="0" w:tplc="72A6D14A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4D4C78"/>
    <w:multiLevelType w:val="hybridMultilevel"/>
    <w:tmpl w:val="C6764E1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7E75"/>
    <w:rsid w:val="000543F9"/>
    <w:rsid w:val="000554A6"/>
    <w:rsid w:val="00104E08"/>
    <w:rsid w:val="001059E0"/>
    <w:rsid w:val="00195CB9"/>
    <w:rsid w:val="001B67A2"/>
    <w:rsid w:val="001F5C69"/>
    <w:rsid w:val="002B462D"/>
    <w:rsid w:val="002D509D"/>
    <w:rsid w:val="003679C2"/>
    <w:rsid w:val="003A4656"/>
    <w:rsid w:val="004508C8"/>
    <w:rsid w:val="00493D38"/>
    <w:rsid w:val="004B2E98"/>
    <w:rsid w:val="004D12B3"/>
    <w:rsid w:val="004F23FD"/>
    <w:rsid w:val="0058315B"/>
    <w:rsid w:val="006C5DDA"/>
    <w:rsid w:val="007177DF"/>
    <w:rsid w:val="007C2EB3"/>
    <w:rsid w:val="007E208D"/>
    <w:rsid w:val="007E2253"/>
    <w:rsid w:val="00807550"/>
    <w:rsid w:val="008434E6"/>
    <w:rsid w:val="00891824"/>
    <w:rsid w:val="008C7E75"/>
    <w:rsid w:val="008D66FF"/>
    <w:rsid w:val="0094189E"/>
    <w:rsid w:val="009C6404"/>
    <w:rsid w:val="00A40457"/>
    <w:rsid w:val="00B6453E"/>
    <w:rsid w:val="00BF5890"/>
    <w:rsid w:val="00C143C3"/>
    <w:rsid w:val="00C40A56"/>
    <w:rsid w:val="00C9484E"/>
    <w:rsid w:val="00D80707"/>
    <w:rsid w:val="00DB5018"/>
    <w:rsid w:val="00E670C0"/>
    <w:rsid w:val="00EC5C10"/>
    <w:rsid w:val="00F31047"/>
    <w:rsid w:val="00F63C4A"/>
    <w:rsid w:val="00F9451F"/>
    <w:rsid w:val="00F94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177D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177D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Pa0">
    <w:name w:val="Pa0"/>
    <w:basedOn w:val="a"/>
    <w:next w:val="a"/>
    <w:uiPriority w:val="99"/>
    <w:rsid w:val="004F23FD"/>
    <w:pPr>
      <w:autoSpaceDE w:val="0"/>
      <w:autoSpaceDN w:val="0"/>
      <w:adjustRightInd w:val="0"/>
      <w:spacing w:after="0" w:line="201" w:lineRule="atLeast"/>
    </w:pPr>
    <w:rPr>
      <w:rFonts w:ascii="Times New Roman" w:hAnsi="Times New Roman" w:cs="Times New Roman"/>
      <w:sz w:val="24"/>
      <w:szCs w:val="24"/>
    </w:rPr>
  </w:style>
  <w:style w:type="paragraph" w:customStyle="1" w:styleId="Pa11">
    <w:name w:val="Pa11"/>
    <w:basedOn w:val="a"/>
    <w:next w:val="a"/>
    <w:uiPriority w:val="99"/>
    <w:rsid w:val="004F23FD"/>
    <w:pPr>
      <w:autoSpaceDE w:val="0"/>
      <w:autoSpaceDN w:val="0"/>
      <w:adjustRightInd w:val="0"/>
      <w:spacing w:after="0" w:line="201" w:lineRule="atLeast"/>
    </w:pPr>
    <w:rPr>
      <w:rFonts w:ascii="Times New Roman" w:hAnsi="Times New Roman" w:cs="Times New Roman"/>
      <w:sz w:val="24"/>
      <w:szCs w:val="24"/>
    </w:rPr>
  </w:style>
  <w:style w:type="paragraph" w:styleId="a3">
    <w:name w:val="List Paragraph"/>
    <w:basedOn w:val="a"/>
    <w:uiPriority w:val="34"/>
    <w:qFormat/>
    <w:rsid w:val="004F23F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C5C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C5C10"/>
    <w:rPr>
      <w:rFonts w:ascii="Tahoma" w:hAnsi="Tahoma" w:cs="Tahoma"/>
      <w:sz w:val="16"/>
      <w:szCs w:val="16"/>
    </w:rPr>
  </w:style>
  <w:style w:type="paragraph" w:styleId="a6">
    <w:name w:val="caption"/>
    <w:basedOn w:val="a"/>
    <w:next w:val="a"/>
    <w:uiPriority w:val="35"/>
    <w:unhideWhenUsed/>
    <w:qFormat/>
    <w:rsid w:val="000554A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7">
    <w:name w:val="TOC Heading"/>
    <w:basedOn w:val="1"/>
    <w:next w:val="a"/>
    <w:uiPriority w:val="39"/>
    <w:semiHidden/>
    <w:unhideWhenUsed/>
    <w:qFormat/>
    <w:rsid w:val="007E208D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7E208D"/>
    <w:pPr>
      <w:spacing w:after="100"/>
    </w:pPr>
  </w:style>
  <w:style w:type="character" w:styleId="a8">
    <w:name w:val="Hyperlink"/>
    <w:basedOn w:val="a0"/>
    <w:uiPriority w:val="99"/>
    <w:unhideWhenUsed/>
    <w:rsid w:val="007E208D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C948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9484E"/>
  </w:style>
  <w:style w:type="paragraph" w:styleId="ab">
    <w:name w:val="footer"/>
    <w:basedOn w:val="a"/>
    <w:link w:val="ac"/>
    <w:uiPriority w:val="99"/>
    <w:unhideWhenUsed/>
    <w:rsid w:val="00C948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9484E"/>
  </w:style>
  <w:style w:type="character" w:styleId="ad">
    <w:name w:val="FollowedHyperlink"/>
    <w:basedOn w:val="a0"/>
    <w:uiPriority w:val="99"/>
    <w:semiHidden/>
    <w:unhideWhenUsed/>
    <w:rsid w:val="004508C8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177D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177D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Pa0">
    <w:name w:val="Pa0"/>
    <w:basedOn w:val="a"/>
    <w:next w:val="a"/>
    <w:uiPriority w:val="99"/>
    <w:rsid w:val="004F23FD"/>
    <w:pPr>
      <w:autoSpaceDE w:val="0"/>
      <w:autoSpaceDN w:val="0"/>
      <w:adjustRightInd w:val="0"/>
      <w:spacing w:after="0" w:line="201" w:lineRule="atLeast"/>
    </w:pPr>
    <w:rPr>
      <w:rFonts w:ascii="Times New Roman" w:hAnsi="Times New Roman" w:cs="Times New Roman"/>
      <w:sz w:val="24"/>
      <w:szCs w:val="24"/>
    </w:rPr>
  </w:style>
  <w:style w:type="paragraph" w:customStyle="1" w:styleId="Pa11">
    <w:name w:val="Pa11"/>
    <w:basedOn w:val="a"/>
    <w:next w:val="a"/>
    <w:uiPriority w:val="99"/>
    <w:rsid w:val="004F23FD"/>
    <w:pPr>
      <w:autoSpaceDE w:val="0"/>
      <w:autoSpaceDN w:val="0"/>
      <w:adjustRightInd w:val="0"/>
      <w:spacing w:after="0" w:line="201" w:lineRule="atLeast"/>
    </w:pPr>
    <w:rPr>
      <w:rFonts w:ascii="Times New Roman" w:hAnsi="Times New Roman" w:cs="Times New Roman"/>
      <w:sz w:val="24"/>
      <w:szCs w:val="24"/>
    </w:rPr>
  </w:style>
  <w:style w:type="paragraph" w:styleId="a3">
    <w:name w:val="List Paragraph"/>
    <w:basedOn w:val="a"/>
    <w:uiPriority w:val="34"/>
    <w:qFormat/>
    <w:rsid w:val="004F23F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C5C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C5C10"/>
    <w:rPr>
      <w:rFonts w:ascii="Tahoma" w:hAnsi="Tahoma" w:cs="Tahoma"/>
      <w:sz w:val="16"/>
      <w:szCs w:val="16"/>
    </w:rPr>
  </w:style>
  <w:style w:type="paragraph" w:styleId="a6">
    <w:name w:val="caption"/>
    <w:basedOn w:val="a"/>
    <w:next w:val="a"/>
    <w:uiPriority w:val="35"/>
    <w:unhideWhenUsed/>
    <w:qFormat/>
    <w:rsid w:val="000554A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7">
    <w:name w:val="TOC Heading"/>
    <w:basedOn w:val="1"/>
    <w:next w:val="a"/>
    <w:uiPriority w:val="39"/>
    <w:semiHidden/>
    <w:unhideWhenUsed/>
    <w:qFormat/>
    <w:rsid w:val="007E208D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7E208D"/>
    <w:pPr>
      <w:spacing w:after="100"/>
    </w:pPr>
  </w:style>
  <w:style w:type="character" w:styleId="a8">
    <w:name w:val="Hyperlink"/>
    <w:basedOn w:val="a0"/>
    <w:uiPriority w:val="99"/>
    <w:unhideWhenUsed/>
    <w:rsid w:val="007E208D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C948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9484E"/>
  </w:style>
  <w:style w:type="paragraph" w:styleId="ab">
    <w:name w:val="footer"/>
    <w:basedOn w:val="a"/>
    <w:link w:val="ac"/>
    <w:uiPriority w:val="99"/>
    <w:unhideWhenUsed/>
    <w:rsid w:val="00C948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9484E"/>
  </w:style>
  <w:style w:type="character" w:styleId="ad">
    <w:name w:val="FollowedHyperlink"/>
    <w:basedOn w:val="a0"/>
    <w:uiPriority w:val="99"/>
    <w:semiHidden/>
    <w:unhideWhenUsed/>
    <w:rsid w:val="004508C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817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54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Пет</b:Tag>
    <b:SourceType>Book</b:SourceType>
    <b:Guid>{767F0946-973C-4689-BC80-C76425E4363E}</b:Guid>
    <b:Author>
      <b:Author>
        <b:NameList>
          <b:Person>
            <b:Last>А.В.</b:Last>
            <b:First>Петров</b:First>
          </b:Person>
        </b:NameList>
      </b:Author>
    </b:Author>
    <b:Title>Экономика</b:Title>
    <b:RefOrder>1</b:RefOrder>
  </b:Source>
</b:Sources>
</file>

<file path=customXml/itemProps1.xml><?xml version="1.0" encoding="utf-8"?>
<ds:datastoreItem xmlns:ds="http://schemas.openxmlformats.org/officeDocument/2006/customXml" ds:itemID="{22B6B9E3-23E5-482E-9F46-737A3EA18C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399</TotalTime>
  <Pages>14</Pages>
  <Words>1780</Words>
  <Characters>10149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12</cp:revision>
  <dcterms:created xsi:type="dcterms:W3CDTF">2015-05-05T15:57:00Z</dcterms:created>
  <dcterms:modified xsi:type="dcterms:W3CDTF">2015-05-07T07:53:00Z</dcterms:modified>
</cp:coreProperties>
</file>