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153" w:rsidRPr="00656153" w:rsidRDefault="00656153" w:rsidP="00656153">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b/>
          <w:iCs/>
          <w:sz w:val="28"/>
          <w:szCs w:val="28"/>
        </w:rPr>
      </w:pPr>
      <w:r w:rsidRPr="00656153">
        <w:rPr>
          <w:rFonts w:asciiTheme="minorHAnsi" w:eastAsia="Times New Roman" w:hAnsiTheme="minorHAnsi" w:cstheme="minorHAnsi"/>
          <w:b/>
          <w:iCs/>
          <w:sz w:val="28"/>
          <w:szCs w:val="28"/>
        </w:rPr>
        <w:t>Экономическая безопасность организации и человека.</w:t>
      </w:r>
    </w:p>
    <w:p w:rsidR="00656153" w:rsidRPr="00656153" w:rsidRDefault="00656153"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709"/>
        <w:outlineLvl w:val="1"/>
        <w:rPr>
          <w:rFonts w:asciiTheme="minorHAnsi" w:eastAsia="Times New Roman" w:hAnsiTheme="minorHAnsi" w:cstheme="minorHAnsi"/>
          <w:b/>
          <w:iCs/>
          <w:sz w:val="28"/>
          <w:szCs w:val="28"/>
        </w:rPr>
      </w:pPr>
    </w:p>
    <w:p w:rsidR="006A34FB" w:rsidRPr="00AA77E6" w:rsidRDefault="006A34FB"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709"/>
        <w:outlineLvl w:val="1"/>
        <w:rPr>
          <w:rFonts w:asciiTheme="minorHAnsi" w:eastAsia="Times New Roman" w:hAnsiTheme="minorHAnsi" w:cstheme="minorHAnsi"/>
          <w:b/>
          <w:iCs/>
          <w:sz w:val="28"/>
          <w:szCs w:val="28"/>
        </w:rPr>
      </w:pPr>
      <w:r w:rsidRPr="00AA77E6">
        <w:rPr>
          <w:rFonts w:asciiTheme="minorHAnsi" w:eastAsia="Times New Roman" w:hAnsiTheme="minorHAnsi" w:cstheme="minorHAnsi"/>
          <w:b/>
          <w:iCs/>
          <w:sz w:val="28"/>
          <w:szCs w:val="28"/>
        </w:rPr>
        <w:t>Содержание………………………………………………</w:t>
      </w:r>
      <w:r w:rsidR="00D6150C" w:rsidRPr="00AA77E6">
        <w:rPr>
          <w:rFonts w:asciiTheme="minorHAnsi" w:eastAsia="Times New Roman" w:hAnsiTheme="minorHAnsi" w:cstheme="minorHAnsi"/>
          <w:b/>
          <w:iCs/>
          <w:sz w:val="28"/>
          <w:szCs w:val="28"/>
        </w:rPr>
        <w:t>…..</w:t>
      </w:r>
      <w:r w:rsidRPr="00AA77E6">
        <w:rPr>
          <w:rFonts w:asciiTheme="minorHAnsi" w:eastAsia="Times New Roman" w:hAnsiTheme="minorHAnsi" w:cstheme="minorHAnsi"/>
          <w:b/>
          <w:iCs/>
          <w:sz w:val="28"/>
          <w:szCs w:val="28"/>
        </w:rPr>
        <w:t>……</w:t>
      </w:r>
      <w:r w:rsidR="00D607AB">
        <w:rPr>
          <w:rFonts w:asciiTheme="minorHAnsi" w:eastAsia="Times New Roman" w:hAnsiTheme="minorHAnsi" w:cstheme="minorHAnsi"/>
          <w:b/>
          <w:iCs/>
          <w:sz w:val="28"/>
          <w:szCs w:val="28"/>
        </w:rPr>
        <w:t>……</w:t>
      </w:r>
      <w:r w:rsidRPr="00AA77E6">
        <w:rPr>
          <w:rFonts w:asciiTheme="minorHAnsi" w:eastAsia="Times New Roman" w:hAnsiTheme="minorHAnsi" w:cstheme="minorHAnsi"/>
          <w:b/>
          <w:iCs/>
          <w:sz w:val="28"/>
          <w:szCs w:val="28"/>
        </w:rPr>
        <w:t>...2</w:t>
      </w:r>
    </w:p>
    <w:p w:rsidR="006A34FB" w:rsidRPr="00AA77E6" w:rsidRDefault="006A34FB"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709"/>
        <w:outlineLvl w:val="1"/>
        <w:rPr>
          <w:rFonts w:asciiTheme="minorHAnsi" w:eastAsia="Times New Roman" w:hAnsiTheme="minorHAnsi" w:cstheme="minorHAnsi"/>
          <w:b/>
          <w:iCs/>
          <w:sz w:val="28"/>
          <w:szCs w:val="28"/>
        </w:rPr>
      </w:pPr>
      <w:r w:rsidRPr="00AA77E6">
        <w:rPr>
          <w:rFonts w:asciiTheme="minorHAnsi" w:eastAsia="Times New Roman" w:hAnsiTheme="minorHAnsi" w:cstheme="minorHAnsi"/>
          <w:b/>
          <w:iCs/>
          <w:sz w:val="28"/>
          <w:szCs w:val="28"/>
        </w:rPr>
        <w:t>План работы……………………………………………</w:t>
      </w:r>
      <w:r w:rsidR="00D607AB">
        <w:rPr>
          <w:rFonts w:asciiTheme="minorHAnsi" w:eastAsia="Times New Roman" w:hAnsiTheme="minorHAnsi" w:cstheme="minorHAnsi"/>
          <w:b/>
          <w:iCs/>
          <w:sz w:val="28"/>
          <w:szCs w:val="28"/>
        </w:rPr>
        <w:t>..</w:t>
      </w:r>
      <w:r w:rsidRPr="00AA77E6">
        <w:rPr>
          <w:rFonts w:asciiTheme="minorHAnsi" w:eastAsia="Times New Roman" w:hAnsiTheme="minorHAnsi" w:cstheme="minorHAnsi"/>
          <w:b/>
          <w:iCs/>
          <w:sz w:val="28"/>
          <w:szCs w:val="28"/>
        </w:rPr>
        <w:t>……………</w:t>
      </w:r>
      <w:r w:rsidR="00D607AB">
        <w:rPr>
          <w:rFonts w:asciiTheme="minorHAnsi" w:eastAsia="Times New Roman" w:hAnsiTheme="minorHAnsi" w:cstheme="minorHAnsi"/>
          <w:b/>
          <w:iCs/>
          <w:sz w:val="28"/>
          <w:szCs w:val="28"/>
        </w:rPr>
        <w:t>….</w:t>
      </w:r>
      <w:r w:rsidRPr="00AA77E6">
        <w:rPr>
          <w:rFonts w:asciiTheme="minorHAnsi" w:eastAsia="Times New Roman" w:hAnsiTheme="minorHAnsi" w:cstheme="minorHAnsi"/>
          <w:b/>
          <w:iCs/>
          <w:sz w:val="28"/>
          <w:szCs w:val="28"/>
        </w:rPr>
        <w:t>3</w:t>
      </w:r>
    </w:p>
    <w:p w:rsidR="006A34FB" w:rsidRPr="00AA77E6" w:rsidRDefault="00D755AE"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709"/>
        <w:outlineLvl w:val="1"/>
        <w:rPr>
          <w:rFonts w:asciiTheme="minorHAnsi" w:eastAsia="Times New Roman" w:hAnsiTheme="minorHAnsi" w:cstheme="minorHAnsi"/>
          <w:b/>
          <w:iCs/>
          <w:sz w:val="28"/>
          <w:szCs w:val="28"/>
        </w:rPr>
      </w:pPr>
      <w:r w:rsidRPr="00AA77E6">
        <w:rPr>
          <w:rFonts w:asciiTheme="minorHAnsi" w:eastAsia="Times New Roman" w:hAnsiTheme="minorHAnsi" w:cstheme="minorHAnsi"/>
          <w:b/>
          <w:iCs/>
          <w:sz w:val="28"/>
          <w:szCs w:val="28"/>
        </w:rPr>
        <w:t>1.Э</w:t>
      </w:r>
      <w:r w:rsidR="006A34FB" w:rsidRPr="00AA77E6">
        <w:rPr>
          <w:rFonts w:asciiTheme="minorHAnsi" w:eastAsia="Times New Roman" w:hAnsiTheme="minorHAnsi" w:cstheme="minorHAnsi"/>
          <w:b/>
          <w:iCs/>
          <w:sz w:val="28"/>
          <w:szCs w:val="28"/>
        </w:rPr>
        <w:t>кономиче</w:t>
      </w:r>
      <w:r w:rsidRPr="00AA77E6">
        <w:rPr>
          <w:rFonts w:asciiTheme="minorHAnsi" w:eastAsia="Times New Roman" w:hAnsiTheme="minorHAnsi" w:cstheme="minorHAnsi"/>
          <w:b/>
          <w:iCs/>
          <w:sz w:val="28"/>
          <w:szCs w:val="28"/>
        </w:rPr>
        <w:t xml:space="preserve">ская безопасность организации и </w:t>
      </w:r>
      <w:r w:rsidR="006A34FB" w:rsidRPr="00AA77E6">
        <w:rPr>
          <w:rFonts w:asciiTheme="minorHAnsi" w:eastAsia="Times New Roman" w:hAnsiTheme="minorHAnsi" w:cstheme="minorHAnsi"/>
          <w:b/>
          <w:iCs/>
          <w:sz w:val="28"/>
          <w:szCs w:val="28"/>
        </w:rPr>
        <w:t>человека………</w:t>
      </w:r>
      <w:r w:rsidR="00D607AB">
        <w:rPr>
          <w:rFonts w:asciiTheme="minorHAnsi" w:eastAsia="Times New Roman" w:hAnsiTheme="minorHAnsi" w:cstheme="minorHAnsi"/>
          <w:b/>
          <w:iCs/>
          <w:sz w:val="28"/>
          <w:szCs w:val="28"/>
        </w:rPr>
        <w:t>…..</w:t>
      </w:r>
      <w:r w:rsidR="006A34FB" w:rsidRPr="00AA77E6">
        <w:rPr>
          <w:rFonts w:asciiTheme="minorHAnsi" w:eastAsia="Times New Roman" w:hAnsiTheme="minorHAnsi" w:cstheme="minorHAnsi"/>
          <w:b/>
          <w:iCs/>
          <w:sz w:val="28"/>
          <w:szCs w:val="28"/>
        </w:rPr>
        <w:t>4</w:t>
      </w:r>
    </w:p>
    <w:p w:rsidR="006A34FB" w:rsidRPr="00AA77E6" w:rsidRDefault="009C1FF4" w:rsidP="003236B2">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134"/>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 xml:space="preserve">1.1 </w:t>
      </w:r>
      <w:r w:rsidR="006A34FB" w:rsidRPr="00AA77E6">
        <w:rPr>
          <w:rFonts w:asciiTheme="minorHAnsi" w:eastAsia="Times New Roman" w:hAnsiTheme="minorHAnsi" w:cstheme="minorHAnsi"/>
          <w:iCs/>
          <w:sz w:val="28"/>
          <w:szCs w:val="28"/>
        </w:rPr>
        <w:t>Экономическая безопасность организации</w:t>
      </w:r>
      <w:r w:rsidR="003236B2">
        <w:rPr>
          <w:rFonts w:asciiTheme="minorHAnsi" w:eastAsia="Times New Roman" w:hAnsiTheme="minorHAnsi" w:cstheme="minorHAnsi"/>
          <w:iCs/>
          <w:sz w:val="28"/>
          <w:szCs w:val="28"/>
        </w:rPr>
        <w:t>………</w:t>
      </w:r>
      <w:r w:rsidR="006A34FB" w:rsidRPr="00D607AB">
        <w:rPr>
          <w:rFonts w:asciiTheme="minorHAnsi" w:eastAsia="Times New Roman" w:hAnsiTheme="minorHAnsi" w:cstheme="minorHAnsi"/>
          <w:iCs/>
          <w:sz w:val="28"/>
          <w:szCs w:val="28"/>
        </w:rPr>
        <w:t>………...</w:t>
      </w:r>
      <w:r w:rsidR="00D607AB">
        <w:rPr>
          <w:rFonts w:asciiTheme="minorHAnsi" w:eastAsia="Times New Roman" w:hAnsiTheme="minorHAnsi" w:cstheme="minorHAnsi"/>
          <w:iCs/>
          <w:sz w:val="28"/>
          <w:szCs w:val="28"/>
        </w:rPr>
        <w:t>.</w:t>
      </w:r>
      <w:r w:rsidR="003236B2">
        <w:rPr>
          <w:rFonts w:asciiTheme="minorHAnsi" w:eastAsia="Times New Roman" w:hAnsiTheme="minorHAnsi" w:cstheme="minorHAnsi"/>
          <w:iCs/>
          <w:sz w:val="28"/>
          <w:szCs w:val="28"/>
        </w:rPr>
        <w:t>..</w:t>
      </w:r>
      <w:r w:rsidR="00D607AB">
        <w:rPr>
          <w:rFonts w:asciiTheme="minorHAnsi" w:eastAsia="Times New Roman" w:hAnsiTheme="minorHAnsi" w:cstheme="minorHAnsi"/>
          <w:iCs/>
          <w:sz w:val="28"/>
          <w:szCs w:val="28"/>
        </w:rPr>
        <w:t>.....</w:t>
      </w:r>
      <w:r w:rsidR="006A34FB" w:rsidRPr="00D607AB">
        <w:rPr>
          <w:rFonts w:asciiTheme="minorHAnsi" w:eastAsia="Times New Roman" w:hAnsiTheme="minorHAnsi" w:cstheme="minorHAnsi"/>
          <w:iCs/>
          <w:sz w:val="28"/>
          <w:szCs w:val="28"/>
        </w:rPr>
        <w:t>4</w:t>
      </w:r>
    </w:p>
    <w:p w:rsidR="00587636" w:rsidRPr="00AA77E6" w:rsidRDefault="006A34FB" w:rsidP="003236B2">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134"/>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1.2</w:t>
      </w:r>
      <w:r w:rsidR="009C1FF4" w:rsidRPr="00AA77E6">
        <w:rPr>
          <w:rFonts w:asciiTheme="minorHAnsi" w:eastAsia="Times New Roman" w:hAnsiTheme="minorHAnsi" w:cstheme="minorHAnsi"/>
          <w:iCs/>
          <w:sz w:val="28"/>
          <w:szCs w:val="28"/>
        </w:rPr>
        <w:t xml:space="preserve"> Экономическая безопасность человека</w:t>
      </w:r>
      <w:r w:rsidR="003236B2">
        <w:rPr>
          <w:rFonts w:asciiTheme="minorHAnsi" w:eastAsia="Times New Roman" w:hAnsiTheme="minorHAnsi" w:cstheme="minorHAnsi"/>
          <w:iCs/>
          <w:sz w:val="28"/>
          <w:szCs w:val="28"/>
        </w:rPr>
        <w:t>………………………….</w:t>
      </w:r>
      <w:r w:rsidR="00D607AB" w:rsidRPr="00D607AB">
        <w:rPr>
          <w:rFonts w:asciiTheme="minorHAnsi" w:eastAsia="Times New Roman" w:hAnsiTheme="minorHAnsi" w:cstheme="minorHAnsi"/>
          <w:iCs/>
          <w:sz w:val="28"/>
          <w:szCs w:val="28"/>
        </w:rPr>
        <w:t>5</w:t>
      </w:r>
    </w:p>
    <w:p w:rsidR="009C1FF4" w:rsidRPr="00AA77E6" w:rsidRDefault="009C1FF4"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709"/>
        <w:outlineLvl w:val="1"/>
        <w:rPr>
          <w:rFonts w:asciiTheme="minorHAnsi" w:eastAsia="Times New Roman" w:hAnsiTheme="minorHAnsi" w:cstheme="minorHAnsi"/>
          <w:b/>
          <w:iCs/>
          <w:sz w:val="28"/>
          <w:szCs w:val="28"/>
        </w:rPr>
      </w:pPr>
      <w:r w:rsidRPr="00AA77E6">
        <w:rPr>
          <w:rFonts w:asciiTheme="minorHAnsi" w:eastAsia="Times New Roman" w:hAnsiTheme="minorHAnsi" w:cstheme="minorHAnsi"/>
          <w:b/>
          <w:iCs/>
          <w:sz w:val="28"/>
          <w:szCs w:val="28"/>
        </w:rPr>
        <w:t>2.Контрольно-тестовые задания……………………………………</w:t>
      </w:r>
      <w:r w:rsidR="00D607AB">
        <w:rPr>
          <w:rFonts w:asciiTheme="minorHAnsi" w:eastAsia="Times New Roman" w:hAnsiTheme="minorHAnsi" w:cstheme="minorHAnsi"/>
          <w:b/>
          <w:iCs/>
          <w:sz w:val="28"/>
          <w:szCs w:val="28"/>
        </w:rPr>
        <w:t>….9</w:t>
      </w:r>
    </w:p>
    <w:p w:rsidR="009C1FF4" w:rsidRPr="00AA77E6" w:rsidRDefault="009C1FF4"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709"/>
        <w:outlineLvl w:val="1"/>
        <w:rPr>
          <w:rFonts w:asciiTheme="minorHAnsi" w:eastAsia="Times New Roman" w:hAnsiTheme="minorHAnsi" w:cstheme="minorHAnsi"/>
          <w:b/>
          <w:iCs/>
          <w:sz w:val="28"/>
          <w:szCs w:val="28"/>
        </w:rPr>
      </w:pPr>
      <w:r w:rsidRPr="00AA77E6">
        <w:rPr>
          <w:rFonts w:asciiTheme="minorHAnsi" w:eastAsia="Times New Roman" w:hAnsiTheme="minorHAnsi" w:cstheme="minorHAnsi"/>
          <w:b/>
          <w:iCs/>
          <w:sz w:val="28"/>
          <w:szCs w:val="28"/>
        </w:rPr>
        <w:t>3. Перелом (практическая ситуация)………………………………</w:t>
      </w:r>
      <w:r w:rsidR="00D607AB">
        <w:rPr>
          <w:rFonts w:asciiTheme="minorHAnsi" w:eastAsia="Times New Roman" w:hAnsiTheme="minorHAnsi" w:cstheme="minorHAnsi"/>
          <w:b/>
          <w:iCs/>
          <w:sz w:val="28"/>
          <w:szCs w:val="28"/>
        </w:rPr>
        <w:t>..10</w:t>
      </w:r>
    </w:p>
    <w:p w:rsidR="009C1FF4" w:rsidRPr="00AA77E6" w:rsidRDefault="00D607AB"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134"/>
        <w:outlineLvl w:val="1"/>
        <w:rPr>
          <w:rFonts w:asciiTheme="minorHAnsi" w:eastAsia="Times New Roman" w:hAnsiTheme="minorHAnsi" w:cstheme="minorHAnsi"/>
          <w:iCs/>
          <w:sz w:val="28"/>
          <w:szCs w:val="28"/>
        </w:rPr>
      </w:pPr>
      <w:r>
        <w:rPr>
          <w:rFonts w:asciiTheme="minorHAnsi" w:eastAsia="Times New Roman" w:hAnsiTheme="minorHAnsi" w:cstheme="minorHAnsi"/>
          <w:iCs/>
          <w:sz w:val="28"/>
          <w:szCs w:val="28"/>
        </w:rPr>
        <w:t>3.1.Что такое</w:t>
      </w:r>
      <w:r w:rsidR="009C1FF4" w:rsidRPr="00AA77E6">
        <w:rPr>
          <w:rFonts w:asciiTheme="minorHAnsi" w:eastAsia="Times New Roman" w:hAnsiTheme="minorHAnsi" w:cstheme="minorHAnsi"/>
          <w:iCs/>
          <w:sz w:val="28"/>
          <w:szCs w:val="28"/>
        </w:rPr>
        <w:t xml:space="preserve"> перелом</w:t>
      </w:r>
      <w:r>
        <w:rPr>
          <w:rFonts w:asciiTheme="minorHAnsi" w:eastAsia="Times New Roman" w:hAnsiTheme="minorHAnsi" w:cstheme="minorHAnsi"/>
          <w:iCs/>
          <w:sz w:val="28"/>
          <w:szCs w:val="28"/>
        </w:rPr>
        <w:t>?………………………………………………10</w:t>
      </w:r>
    </w:p>
    <w:p w:rsidR="009C1FF4" w:rsidRPr="00AA77E6" w:rsidRDefault="009C1FF4"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134"/>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3.2 Класси</w:t>
      </w:r>
      <w:r w:rsidR="00D607AB">
        <w:rPr>
          <w:rFonts w:asciiTheme="minorHAnsi" w:eastAsia="Times New Roman" w:hAnsiTheme="minorHAnsi" w:cstheme="minorHAnsi"/>
          <w:iCs/>
          <w:sz w:val="28"/>
          <w:szCs w:val="28"/>
        </w:rPr>
        <w:t>фикация переломов……………………………………...11</w:t>
      </w:r>
    </w:p>
    <w:p w:rsidR="009C1FF4" w:rsidRPr="00AA77E6" w:rsidRDefault="009C1FF4"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134"/>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 xml:space="preserve">3.3 Основные </w:t>
      </w:r>
      <w:r w:rsidR="00D607AB">
        <w:rPr>
          <w:rFonts w:asciiTheme="minorHAnsi" w:eastAsia="Times New Roman" w:hAnsiTheme="minorHAnsi" w:cstheme="minorHAnsi"/>
          <w:iCs/>
          <w:sz w:val="28"/>
          <w:szCs w:val="28"/>
        </w:rPr>
        <w:t>признаки перелома…………………………………..13</w:t>
      </w:r>
    </w:p>
    <w:p w:rsidR="009C1FF4" w:rsidRPr="00AA77E6" w:rsidRDefault="009C1FF4"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134"/>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3.4 Первая помощь при переломе………………</w:t>
      </w:r>
      <w:r w:rsidR="00D607AB">
        <w:rPr>
          <w:rFonts w:asciiTheme="minorHAnsi" w:eastAsia="Times New Roman" w:hAnsiTheme="minorHAnsi" w:cstheme="minorHAnsi"/>
          <w:iCs/>
          <w:sz w:val="28"/>
          <w:szCs w:val="28"/>
        </w:rPr>
        <w:t>…………………..13</w:t>
      </w:r>
    </w:p>
    <w:p w:rsidR="00D6150C" w:rsidRPr="00AA77E6" w:rsidRDefault="00D6150C"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701"/>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 xml:space="preserve">3.4.1 </w:t>
      </w:r>
      <w:r w:rsidR="00052FCA" w:rsidRPr="00AA77E6">
        <w:rPr>
          <w:rFonts w:asciiTheme="minorHAnsi" w:eastAsia="Times New Roman" w:hAnsiTheme="minorHAnsi" w:cstheme="minorHAnsi"/>
          <w:iCs/>
          <w:sz w:val="28"/>
          <w:szCs w:val="28"/>
        </w:rPr>
        <w:t>Переломы ребер………………………………………</w:t>
      </w:r>
      <w:r w:rsidR="00D607AB">
        <w:rPr>
          <w:rFonts w:asciiTheme="minorHAnsi" w:eastAsia="Times New Roman" w:hAnsiTheme="minorHAnsi" w:cstheme="minorHAnsi"/>
          <w:iCs/>
          <w:sz w:val="28"/>
          <w:szCs w:val="28"/>
        </w:rPr>
        <w:t>…..15</w:t>
      </w:r>
    </w:p>
    <w:p w:rsidR="00052FCA" w:rsidRPr="00AA77E6" w:rsidRDefault="00052FCA"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701"/>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3.4.2 Переломы грудины………………………</w:t>
      </w:r>
      <w:r w:rsidR="00D607AB">
        <w:rPr>
          <w:rFonts w:asciiTheme="minorHAnsi" w:eastAsia="Times New Roman" w:hAnsiTheme="minorHAnsi" w:cstheme="minorHAnsi"/>
          <w:iCs/>
          <w:sz w:val="28"/>
          <w:szCs w:val="28"/>
        </w:rPr>
        <w:t>……………….16</w:t>
      </w:r>
    </w:p>
    <w:p w:rsidR="00052FCA" w:rsidRPr="00AA77E6" w:rsidRDefault="00052FCA"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701"/>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3.4.3 Переломы ключицы………………</w:t>
      </w:r>
      <w:r w:rsidR="00D607AB">
        <w:rPr>
          <w:rFonts w:asciiTheme="minorHAnsi" w:eastAsia="Times New Roman" w:hAnsiTheme="minorHAnsi" w:cstheme="minorHAnsi"/>
          <w:iCs/>
          <w:sz w:val="28"/>
          <w:szCs w:val="28"/>
        </w:rPr>
        <w:t>……………………...16</w:t>
      </w:r>
    </w:p>
    <w:p w:rsidR="00052FCA" w:rsidRPr="00AA77E6" w:rsidRDefault="00052FCA"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701"/>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3.4.4 Переломы лопатки…………………</w:t>
      </w:r>
      <w:r w:rsidR="00D607AB">
        <w:rPr>
          <w:rFonts w:asciiTheme="minorHAnsi" w:eastAsia="Times New Roman" w:hAnsiTheme="minorHAnsi" w:cstheme="minorHAnsi"/>
          <w:iCs/>
          <w:sz w:val="28"/>
          <w:szCs w:val="28"/>
        </w:rPr>
        <w:t>……………………..17</w:t>
      </w:r>
    </w:p>
    <w:p w:rsidR="00052FCA" w:rsidRPr="00AA77E6" w:rsidRDefault="00052FCA"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701"/>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3.4.5 Переломы плеча………</w:t>
      </w:r>
      <w:r w:rsidR="00D607AB">
        <w:rPr>
          <w:rFonts w:asciiTheme="minorHAnsi" w:eastAsia="Times New Roman" w:hAnsiTheme="minorHAnsi" w:cstheme="minorHAnsi"/>
          <w:iCs/>
          <w:sz w:val="28"/>
          <w:szCs w:val="28"/>
        </w:rPr>
        <w:t>…………………………………..17</w:t>
      </w:r>
    </w:p>
    <w:p w:rsidR="00052FCA" w:rsidRPr="00AA77E6" w:rsidRDefault="00052FCA"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701"/>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3.4.6 Переломы позвоночника и костей таза……</w:t>
      </w:r>
      <w:r w:rsidR="00D607AB">
        <w:rPr>
          <w:rFonts w:asciiTheme="minorHAnsi" w:eastAsia="Times New Roman" w:hAnsiTheme="minorHAnsi" w:cstheme="minorHAnsi"/>
          <w:iCs/>
          <w:sz w:val="28"/>
          <w:szCs w:val="28"/>
        </w:rPr>
        <w:t>……………17</w:t>
      </w:r>
    </w:p>
    <w:p w:rsidR="00052FCA" w:rsidRPr="00AA77E6" w:rsidRDefault="00052FCA"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701"/>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3.4.7 Переломы бедра или ноги…………</w:t>
      </w:r>
      <w:r w:rsidR="00D607AB">
        <w:rPr>
          <w:rFonts w:asciiTheme="minorHAnsi" w:eastAsia="Times New Roman" w:hAnsiTheme="minorHAnsi" w:cstheme="minorHAnsi"/>
          <w:iCs/>
          <w:sz w:val="28"/>
          <w:szCs w:val="28"/>
        </w:rPr>
        <w:t>……………………..18</w:t>
      </w:r>
    </w:p>
    <w:p w:rsidR="00052FCA" w:rsidRPr="00AA77E6" w:rsidRDefault="00052FCA"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1701"/>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3.4.8 Переломы лодыжки……</w:t>
      </w:r>
      <w:r w:rsidR="00D607AB">
        <w:rPr>
          <w:rFonts w:asciiTheme="minorHAnsi" w:eastAsia="Times New Roman" w:hAnsiTheme="minorHAnsi" w:cstheme="minorHAnsi"/>
          <w:iCs/>
          <w:sz w:val="28"/>
          <w:szCs w:val="28"/>
        </w:rPr>
        <w:t>…………………………………18</w:t>
      </w:r>
    </w:p>
    <w:p w:rsidR="00052FCA" w:rsidRPr="00AA77E6" w:rsidRDefault="009C1FF4" w:rsidP="00D607AB">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41" w:firstLine="709"/>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b/>
          <w:iCs/>
          <w:sz w:val="28"/>
          <w:szCs w:val="28"/>
        </w:rPr>
        <w:t>Список  использованных источников…………………………</w:t>
      </w:r>
      <w:r w:rsidR="0093034A">
        <w:rPr>
          <w:rFonts w:asciiTheme="minorHAnsi" w:eastAsia="Times New Roman" w:hAnsiTheme="minorHAnsi" w:cstheme="minorHAnsi"/>
          <w:b/>
          <w:iCs/>
          <w:sz w:val="28"/>
          <w:szCs w:val="28"/>
        </w:rPr>
        <w:t>…….19</w:t>
      </w: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93034A" w:rsidRDefault="0093034A"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tabs>
          <w:tab w:val="left" w:pos="0"/>
          <w:tab w:val="left" w:pos="10064"/>
          <w:tab w:val="left" w:pos="10206"/>
        </w:tabs>
        <w:spacing w:line="360" w:lineRule="auto"/>
        <w:ind w:right="-1" w:firstLine="709"/>
        <w:jc w:val="center"/>
        <w:outlineLvl w:val="1"/>
        <w:rPr>
          <w:rFonts w:asciiTheme="minorHAnsi" w:eastAsia="Times New Roman" w:hAnsiTheme="minorHAnsi" w:cstheme="minorHAnsi"/>
          <w:b/>
          <w:iCs/>
          <w:sz w:val="28"/>
          <w:szCs w:val="28"/>
        </w:rPr>
      </w:pPr>
      <w:r w:rsidRPr="00AA77E6">
        <w:rPr>
          <w:rFonts w:asciiTheme="minorHAnsi" w:eastAsia="Times New Roman" w:hAnsiTheme="minorHAnsi" w:cstheme="minorHAnsi"/>
          <w:b/>
          <w:iCs/>
          <w:sz w:val="28"/>
          <w:szCs w:val="28"/>
        </w:rPr>
        <w:t>План работы</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
          <w:iCs/>
          <w:sz w:val="28"/>
          <w:szCs w:val="28"/>
        </w:rPr>
      </w:pPr>
      <w:r w:rsidRPr="00AA77E6">
        <w:rPr>
          <w:rFonts w:asciiTheme="minorHAnsi" w:eastAsia="Times New Roman" w:hAnsiTheme="minorHAnsi" w:cstheme="minorHAnsi"/>
          <w:i/>
          <w:iCs/>
          <w:sz w:val="28"/>
          <w:szCs w:val="28"/>
        </w:rPr>
        <w:t>Контрольный теоретический вопрос</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Экономическая безопасность организации и человека.</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
          <w:iCs/>
          <w:sz w:val="28"/>
          <w:szCs w:val="28"/>
        </w:rPr>
      </w:pPr>
      <w:r w:rsidRPr="00AA77E6">
        <w:rPr>
          <w:rFonts w:asciiTheme="minorHAnsi" w:eastAsia="Times New Roman" w:hAnsiTheme="minorHAnsi" w:cstheme="minorHAnsi"/>
          <w:i/>
          <w:iCs/>
          <w:sz w:val="28"/>
          <w:szCs w:val="28"/>
        </w:rPr>
        <w:t>Контрольные тестовые задания</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 xml:space="preserve">1. На безопасность человека как звена технической системы оказывают наиболее сильное влияние следующие мотивы деятельности </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(ранжируйте ответ):</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1) мотив удовлетворенности;</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2) мотив материального вознаграждения;</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 xml:space="preserve">3) </w:t>
      </w:r>
      <w:proofErr w:type="spellStart"/>
      <w:r w:rsidRPr="00AA77E6">
        <w:rPr>
          <w:rFonts w:asciiTheme="minorHAnsi" w:eastAsia="Times New Roman" w:hAnsiTheme="minorHAnsi" w:cstheme="minorHAnsi"/>
          <w:iCs/>
          <w:sz w:val="28"/>
          <w:szCs w:val="28"/>
        </w:rPr>
        <w:t>трудоохранный</w:t>
      </w:r>
      <w:proofErr w:type="spellEnd"/>
      <w:r w:rsidRPr="00AA77E6">
        <w:rPr>
          <w:rFonts w:asciiTheme="minorHAnsi" w:eastAsia="Times New Roman" w:hAnsiTheme="minorHAnsi" w:cstheme="minorHAnsi"/>
          <w:iCs/>
          <w:sz w:val="28"/>
          <w:szCs w:val="28"/>
        </w:rPr>
        <w:t xml:space="preserve"> мотив;</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4) мотив потребности к постоянному повышению профессионального уровня.</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2. Среди производственных стрессоров можно выделить:</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1) интенсивность труда;</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2) психическую агрессию со стороны руководителя;</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 большое расстояние от дома до работы;</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4) усталость.</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 Ошибки в действиях оператора технической системы с наибольшей вероятностью может вызвать:</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1) тревожное длительное ожидание, беспокойство;</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2) неудовлетворенность;</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3) страх.</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
          <w:iCs/>
          <w:sz w:val="28"/>
          <w:szCs w:val="28"/>
        </w:rPr>
      </w:pPr>
      <w:r w:rsidRPr="00AA77E6">
        <w:rPr>
          <w:rFonts w:asciiTheme="minorHAnsi" w:eastAsia="Times New Roman" w:hAnsiTheme="minorHAnsi" w:cstheme="minorHAnsi"/>
          <w:i/>
          <w:iCs/>
          <w:sz w:val="28"/>
          <w:szCs w:val="28"/>
        </w:rPr>
        <w:t>Практическая ситуация</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r w:rsidRPr="00AA77E6">
        <w:rPr>
          <w:rFonts w:asciiTheme="minorHAnsi" w:eastAsia="Times New Roman" w:hAnsiTheme="minorHAnsi" w:cstheme="minorHAnsi"/>
          <w:iCs/>
          <w:sz w:val="28"/>
          <w:szCs w:val="28"/>
        </w:rPr>
        <w:t>У пострадавшего перелом. Ваши действия (расскажите о видах переломов, правилах наложения шины).</w:t>
      </w: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
          <w:iCs/>
          <w:sz w:val="28"/>
          <w:szCs w:val="28"/>
        </w:rPr>
      </w:pPr>
    </w:p>
    <w:p w:rsidR="006F4F78"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p>
    <w:p w:rsidR="00AA77E6" w:rsidRDefault="00AA77E6"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p>
    <w:p w:rsidR="003A16DC" w:rsidRPr="00AA77E6" w:rsidRDefault="006F4F78"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iCs/>
          <w:sz w:val="28"/>
          <w:szCs w:val="28"/>
        </w:rPr>
      </w:pPr>
      <w:proofErr w:type="spellStart"/>
      <w:r w:rsidRPr="00AA77E6">
        <w:rPr>
          <w:rFonts w:asciiTheme="minorHAnsi" w:eastAsia="Times New Roman" w:hAnsiTheme="minorHAnsi" w:cstheme="minorHAnsi"/>
          <w:iCs/>
          <w:sz w:val="28"/>
          <w:szCs w:val="28"/>
        </w:rPr>
        <w:t>Контрольно</w:t>
      </w:r>
      <w:proofErr w:type="spellEnd"/>
      <w:r w:rsidRPr="00AA77E6">
        <w:rPr>
          <w:rFonts w:asciiTheme="minorHAnsi" w:eastAsia="Times New Roman" w:hAnsiTheme="minorHAnsi" w:cstheme="minorHAnsi"/>
          <w:iCs/>
          <w:sz w:val="28"/>
          <w:szCs w:val="28"/>
        </w:rPr>
        <w:t xml:space="preserve"> теоретический вопрос</w:t>
      </w:r>
    </w:p>
    <w:p w:rsidR="003A16DC" w:rsidRPr="00AA77E6" w:rsidRDefault="00D755AE"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b/>
          <w:iCs/>
          <w:sz w:val="28"/>
          <w:szCs w:val="28"/>
        </w:rPr>
      </w:pPr>
      <w:r w:rsidRPr="00AA77E6">
        <w:rPr>
          <w:rFonts w:asciiTheme="minorHAnsi" w:eastAsia="Times New Roman" w:hAnsiTheme="minorHAnsi" w:cstheme="minorHAnsi"/>
          <w:b/>
          <w:iCs/>
          <w:sz w:val="28"/>
          <w:szCs w:val="28"/>
        </w:rPr>
        <w:t>1.</w:t>
      </w:r>
      <w:r w:rsidR="006F4F78" w:rsidRPr="00AA77E6">
        <w:rPr>
          <w:rFonts w:asciiTheme="minorHAnsi" w:eastAsia="Times New Roman" w:hAnsiTheme="minorHAnsi" w:cstheme="minorHAnsi"/>
          <w:b/>
          <w:iCs/>
          <w:sz w:val="28"/>
          <w:szCs w:val="28"/>
        </w:rPr>
        <w:t>Экономическая безопасность организации и человека.</w:t>
      </w:r>
    </w:p>
    <w:p w:rsidR="003A16DC" w:rsidRPr="00AA77E6" w:rsidRDefault="00D755AE"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b/>
          <w:bCs/>
          <w:i/>
          <w:sz w:val="28"/>
          <w:szCs w:val="28"/>
        </w:rPr>
      </w:pPr>
      <w:r w:rsidRPr="00AA77E6">
        <w:rPr>
          <w:rFonts w:asciiTheme="minorHAnsi" w:eastAsia="Times New Roman" w:hAnsiTheme="minorHAnsi" w:cstheme="minorHAnsi"/>
          <w:b/>
          <w:bCs/>
          <w:i/>
          <w:sz w:val="28"/>
          <w:szCs w:val="28"/>
        </w:rPr>
        <w:t>1.1</w:t>
      </w:r>
      <w:r w:rsidR="00B363F7">
        <w:rPr>
          <w:rFonts w:asciiTheme="minorHAnsi" w:eastAsia="Times New Roman" w:hAnsiTheme="minorHAnsi" w:cstheme="minorHAnsi"/>
          <w:b/>
          <w:bCs/>
          <w:i/>
          <w:sz w:val="28"/>
          <w:szCs w:val="28"/>
        </w:rPr>
        <w:t>.</w:t>
      </w:r>
      <w:r w:rsidRPr="00AA77E6">
        <w:rPr>
          <w:rFonts w:asciiTheme="minorHAnsi" w:eastAsia="Times New Roman" w:hAnsiTheme="minorHAnsi" w:cstheme="minorHAnsi"/>
          <w:b/>
          <w:bCs/>
          <w:i/>
          <w:sz w:val="28"/>
          <w:szCs w:val="28"/>
        </w:rPr>
        <w:t xml:space="preserve"> </w:t>
      </w:r>
      <w:r w:rsidR="006F4F78" w:rsidRPr="00AA77E6">
        <w:rPr>
          <w:rFonts w:asciiTheme="minorHAnsi" w:eastAsia="Times New Roman" w:hAnsiTheme="minorHAnsi" w:cstheme="minorHAnsi"/>
          <w:b/>
          <w:bCs/>
          <w:i/>
          <w:sz w:val="28"/>
          <w:szCs w:val="28"/>
        </w:rPr>
        <w:t>Экономическая безопасность организации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i/>
          <w:iCs/>
          <w:sz w:val="28"/>
          <w:szCs w:val="28"/>
        </w:rPr>
        <w:t>Экономическая безопасность организации</w:t>
      </w:r>
      <w:r w:rsidRPr="00AA77E6">
        <w:rPr>
          <w:rFonts w:asciiTheme="minorHAnsi" w:eastAsia="Times New Roman" w:hAnsiTheme="minorHAnsi" w:cstheme="minorHAnsi"/>
          <w:sz w:val="28"/>
          <w:szCs w:val="28"/>
        </w:rPr>
        <w:t xml:space="preserve"> (предприятия, учреждения, фирмы) – это состояние наиболее эффективного использования ресурсов для предотвращения угроз и обеспечения стабильного ее функционирования.</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Экономическая безопасность организации базируется на том, насколько эффективно службам данной организации удается предотвращать угрозы и устранять ущербы от негативных воздействий на различные аспекты экономической безопасности. Источниками таких негативных воздействий могут являться осознанные или неосознанные действия людей, организаций, в том числе органов государственной власти, международных организаций или предприятий-конкурентов, а также стечения объективных обстоятельств, как то состояние финансовой конъюнктуры на рынках данного предприятия, научные открытия и технологические разработки, форс-мажорные обстоятельства и т. д.</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В зависимости от субъективной обусловленности негативных воздействий на экономическую безопасность организации может применяться следующая их классификация:</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i/>
          <w:iCs/>
          <w:sz w:val="28"/>
          <w:szCs w:val="28"/>
        </w:rPr>
        <w:t>Объективные негативные воздействия</w:t>
      </w:r>
      <w:r w:rsidRPr="00AA77E6">
        <w:rPr>
          <w:rFonts w:asciiTheme="minorHAnsi" w:eastAsia="Times New Roman" w:hAnsiTheme="minorHAnsi" w:cstheme="minorHAnsi"/>
          <w:sz w:val="28"/>
          <w:szCs w:val="28"/>
        </w:rPr>
        <w:t xml:space="preserve"> – негативные воздействия, которые возникают без участия и помимо воли организации или ее служащих;</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i/>
          <w:iCs/>
          <w:sz w:val="28"/>
          <w:szCs w:val="28"/>
        </w:rPr>
        <w:t xml:space="preserve">Субъективные негативные воздействия </w:t>
      </w:r>
      <w:r w:rsidRPr="00AA77E6">
        <w:rPr>
          <w:rFonts w:asciiTheme="minorHAnsi" w:eastAsia="Times New Roman" w:hAnsiTheme="minorHAnsi" w:cstheme="minorHAnsi"/>
          <w:sz w:val="28"/>
          <w:szCs w:val="28"/>
        </w:rPr>
        <w:t>– негативные воздействия, возникающие как следствие неэффективной работы организации и целом и ее работников.</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В целях достижения наиболее высокого уровня экономической безопасности организация должна следить за обеспечением максимальной безопасности основных функциональных составляющих системы экономической безопасности организаци</w:t>
      </w:r>
      <w:proofErr w:type="gramStart"/>
      <w:r w:rsidRPr="00AA77E6">
        <w:rPr>
          <w:rFonts w:asciiTheme="minorHAnsi" w:eastAsia="Times New Roman" w:hAnsiTheme="minorHAnsi" w:cstheme="minorHAnsi"/>
          <w:sz w:val="28"/>
          <w:szCs w:val="28"/>
        </w:rPr>
        <w:t>и(</w:t>
      </w:r>
      <w:proofErr w:type="gramEnd"/>
      <w:r w:rsidRPr="00AA77E6">
        <w:rPr>
          <w:rFonts w:asciiTheme="minorHAnsi" w:eastAsia="Times New Roman" w:hAnsiTheme="minorHAnsi" w:cstheme="minorHAnsi"/>
          <w:sz w:val="28"/>
          <w:szCs w:val="28"/>
        </w:rPr>
        <w:t xml:space="preserve"> т.е. совокупности основных </w:t>
      </w:r>
      <w:r w:rsidRPr="00AA77E6">
        <w:rPr>
          <w:rFonts w:asciiTheme="minorHAnsi" w:eastAsia="Times New Roman" w:hAnsiTheme="minorHAnsi" w:cstheme="minorHAnsi"/>
          <w:sz w:val="28"/>
          <w:szCs w:val="28"/>
        </w:rPr>
        <w:lastRenderedPageBreak/>
        <w:t>направлений ее экономической безопасности, существенно отличающихся друг от друга по своему содержанию.)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Выделяют следующие функциональные составляющие экономической безопасности организации: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1) финансовую;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2) интеллектуальную и кадровую;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3) технико-технологическую;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4) политико-правовую;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5) экологическую;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6) информационную;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7) силовую.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Аспекты деятельности, непосредственно, влияющие и направленные на сохранение максимально эффективного уровня экономической безопасности:</w:t>
      </w:r>
    </w:p>
    <w:p w:rsidR="003A16DC" w:rsidRPr="00AA77E6" w:rsidRDefault="006F4F78" w:rsidP="00AA77E6">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Разработка, принятие и исполнение законодательных актов, оптимально обеспечивающих сохранение и поддержание этого уровня</w:t>
      </w:r>
    </w:p>
    <w:p w:rsidR="003A16DC" w:rsidRPr="00AA77E6" w:rsidRDefault="006F4F78" w:rsidP="00AA77E6">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Контроль исполнения бюджета и предотвращение нецелевого расходования средств</w:t>
      </w:r>
    </w:p>
    <w:p w:rsidR="003A16DC" w:rsidRPr="00AA77E6" w:rsidRDefault="006F4F78" w:rsidP="00AA77E6">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Борьба с коррупцией на всех уровнях</w:t>
      </w:r>
    </w:p>
    <w:p w:rsidR="003A16DC" w:rsidRPr="00AA77E6" w:rsidRDefault="006F4F78" w:rsidP="00AA77E6">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Инвестиции в развитие новейших технологий и наукоёмких производств</w:t>
      </w:r>
    </w:p>
    <w:p w:rsidR="003A16DC" w:rsidRPr="00AA77E6" w:rsidRDefault="006F4F78" w:rsidP="00AA77E6">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Усиление и оптимизация деятельности спецслужб и армии</w:t>
      </w:r>
    </w:p>
    <w:p w:rsidR="003A16DC" w:rsidRPr="00AA77E6" w:rsidRDefault="006F4F78" w:rsidP="00AA77E6">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Развитие и оптимизация политической и экономической системы управления государством</w:t>
      </w:r>
    </w:p>
    <w:p w:rsidR="003A16DC" w:rsidRPr="00AA77E6" w:rsidRDefault="006F4F78" w:rsidP="00AA77E6">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Глубокий, всесторонний анализ и создание условий для предотвращения чрезвычайных ситуаций, в том числе, техногенных катастроф и максимально эффективного устранения возможных последствий.</w:t>
      </w:r>
    </w:p>
    <w:p w:rsidR="003A16DC" w:rsidRPr="00AA77E6" w:rsidRDefault="00D755AE" w:rsidP="00AA77E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1"/>
        <w:rPr>
          <w:rFonts w:asciiTheme="minorHAnsi" w:eastAsia="Times New Roman" w:hAnsiTheme="minorHAnsi" w:cstheme="minorHAnsi"/>
          <w:b/>
          <w:bCs/>
          <w:i/>
          <w:sz w:val="28"/>
          <w:szCs w:val="28"/>
        </w:rPr>
      </w:pPr>
      <w:r w:rsidRPr="00AA77E6">
        <w:rPr>
          <w:rFonts w:asciiTheme="minorHAnsi" w:eastAsia="Times New Roman" w:hAnsiTheme="minorHAnsi" w:cstheme="minorHAnsi"/>
          <w:b/>
          <w:bCs/>
          <w:i/>
          <w:sz w:val="28"/>
          <w:szCs w:val="28"/>
        </w:rPr>
        <w:t>1.2</w:t>
      </w:r>
      <w:r w:rsidR="00B363F7">
        <w:rPr>
          <w:rFonts w:asciiTheme="minorHAnsi" w:eastAsia="Times New Roman" w:hAnsiTheme="minorHAnsi" w:cstheme="minorHAnsi"/>
          <w:b/>
          <w:bCs/>
          <w:i/>
          <w:sz w:val="28"/>
          <w:szCs w:val="28"/>
        </w:rPr>
        <w:t>.</w:t>
      </w:r>
      <w:r w:rsidRPr="00AA77E6">
        <w:rPr>
          <w:rFonts w:asciiTheme="minorHAnsi" w:eastAsia="Times New Roman" w:hAnsiTheme="minorHAnsi" w:cstheme="minorHAnsi"/>
          <w:b/>
          <w:bCs/>
          <w:i/>
          <w:sz w:val="28"/>
          <w:szCs w:val="28"/>
        </w:rPr>
        <w:t xml:space="preserve"> </w:t>
      </w:r>
      <w:r w:rsidR="006F4F78" w:rsidRPr="00AA77E6">
        <w:rPr>
          <w:rFonts w:asciiTheme="minorHAnsi" w:eastAsia="Times New Roman" w:hAnsiTheme="minorHAnsi" w:cstheme="minorHAnsi"/>
          <w:b/>
          <w:bCs/>
          <w:i/>
          <w:sz w:val="28"/>
          <w:szCs w:val="28"/>
        </w:rPr>
        <w:t>Экономическая  безопасность человека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Важную роль в обеспечении экономической безопасности человека играет проведение государственной социальной политики, затрагивающей основы жизни каждого гражданина. Посредством реализации </w:t>
      </w:r>
      <w:r w:rsidRPr="00AA77E6">
        <w:rPr>
          <w:rFonts w:asciiTheme="minorHAnsi" w:eastAsia="Times New Roman" w:hAnsiTheme="minorHAnsi" w:cstheme="minorHAnsi"/>
          <w:sz w:val="28"/>
          <w:szCs w:val="28"/>
        </w:rPr>
        <w:lastRenderedPageBreak/>
        <w:t>государственной социальной политики формируются реальные доходы населения, уровень медицинского обслуживания, уровень культурного развития, система обеспечения жильем и жилищно-коммунальное обслуживание, пенсионное обеспечение, личные сбережения и их защита.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Меры государственной социальной политики, способствующие укреплению экономической безопасности человека, следующие:</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1) Предоставление субъектам государства права уточнять размеры минимальных потребительских бюджетов (на основе набора товаров и услуг «потребительской корзины», т. е. прожиточного минимума) с учетом национальных и территориальных особенностей;</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2) Приближение минимальных </w:t>
      </w:r>
      <w:proofErr w:type="gramStart"/>
      <w:r w:rsidRPr="00AA77E6">
        <w:rPr>
          <w:rFonts w:asciiTheme="minorHAnsi" w:eastAsia="Times New Roman" w:hAnsiTheme="minorHAnsi" w:cstheme="minorHAnsi"/>
          <w:sz w:val="28"/>
          <w:szCs w:val="28"/>
        </w:rPr>
        <w:t>размеров оплаты труда</w:t>
      </w:r>
      <w:proofErr w:type="gramEnd"/>
      <w:r w:rsidRPr="00AA77E6">
        <w:rPr>
          <w:rFonts w:asciiTheme="minorHAnsi" w:eastAsia="Times New Roman" w:hAnsiTheme="minorHAnsi" w:cstheme="minorHAnsi"/>
          <w:sz w:val="28"/>
          <w:szCs w:val="28"/>
        </w:rPr>
        <w:t>, пенсий, стипендий и пособий к величине прожиточного минимума на основе соглашений, заключаемых на федеральном и территориальном уровне между профсоюзами, работодателями и исполнительными органами власти, упреждающий характер повышения минимальных выплат в сравнении с ростом цен;</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proofErr w:type="gramStart"/>
      <w:r w:rsidRPr="00AA77E6">
        <w:rPr>
          <w:rFonts w:asciiTheme="minorHAnsi" w:eastAsia="Times New Roman" w:hAnsiTheme="minorHAnsi" w:cstheme="minorHAnsi"/>
          <w:sz w:val="28"/>
          <w:szCs w:val="28"/>
        </w:rPr>
        <w:t>3) При повышении темпов инфляции переход от ежеквартальной к ежемесячной корректировке размеров прожиточного минимума и связанных с ним выплат в соответствии с ростом цен;</w:t>
      </w:r>
      <w:proofErr w:type="gramEnd"/>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4) Введение дифференцированной шкалы налога с физических лиц, понижение ставки налога для низкооплачиваемых слоев трудящихся и ее повышение для групп населения с высокими доходами;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5) Переход от уравнительного предоставления социальной помощи к адресному выделению средств с ориентацией на остронуждающиеся слои населения. Для этого ввести учет доходов и заявительный порядок предоставления помощи, а также определить органы, ведущие эту работу, размеры помощи следует увязывать со степенью отставания среднедушевого дохода от прожиточного минимума;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6) Повышение финансирования </w:t>
      </w:r>
      <w:r w:rsidR="009C1FF4" w:rsidRPr="00AA77E6">
        <w:rPr>
          <w:rFonts w:asciiTheme="minorHAnsi" w:eastAsia="Times New Roman" w:hAnsiTheme="minorHAnsi" w:cstheme="minorHAnsi"/>
          <w:sz w:val="28"/>
          <w:szCs w:val="28"/>
        </w:rPr>
        <w:t>учреждений</w:t>
      </w:r>
      <w:r w:rsidRPr="00AA77E6">
        <w:rPr>
          <w:rFonts w:asciiTheme="minorHAnsi" w:eastAsia="Times New Roman" w:hAnsiTheme="minorHAnsi" w:cstheme="minorHAnsi"/>
          <w:sz w:val="28"/>
          <w:szCs w:val="28"/>
        </w:rPr>
        <w:t xml:space="preserve"> культуры;</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7) Финансирование здравоохранения с учетом потребностей персонала </w:t>
      </w:r>
      <w:r w:rsidRPr="00AA77E6">
        <w:rPr>
          <w:rFonts w:asciiTheme="minorHAnsi" w:eastAsia="Times New Roman" w:hAnsiTheme="minorHAnsi" w:cstheme="minorHAnsi"/>
          <w:sz w:val="28"/>
          <w:szCs w:val="28"/>
        </w:rPr>
        <w:lastRenderedPageBreak/>
        <w:t>и населения;</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8) Обеспечение потребностей населения в жилье;</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9) Создание системы сохранности личных сбережений граждан.</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10) Обеспечение занятости населения.</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В качестве факторов, снижающих уровень экономической безопасности человека, выступают:</w:t>
      </w:r>
    </w:p>
    <w:p w:rsidR="003A16DC" w:rsidRP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 Снижение уровня денежных доходов населения;</w:t>
      </w:r>
    </w:p>
    <w:p w:rsidR="003A16DC" w:rsidRP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 Резкая имущественная дифференциация населения;</w:t>
      </w:r>
    </w:p>
    <w:p w:rsidR="003A16DC" w:rsidRP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 Сохранение высокого уровня бедности населения;</w:t>
      </w:r>
    </w:p>
    <w:p w:rsidR="003A16DC" w:rsidRP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 Нестабильное финансовое состояние предприятий и организаций, а также платежной системы страны;</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Обеспечение занятости населения также рассматривается как важнейший фактор экономической безопасности человека.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По оценкам специалистов российское общество стоит перед угрозой формирования устойчивого и многочисленного социального слоя бедных с низкими денежными доходами, не обеспечивающими достойного уровня жизни, обреченного на плохие жилищно-коммунальные условия, отлученного от качественного медицинского обслуживания и высшего образования. При этом переход из этого социального слоя в социальный слой более высокого уровня жизни с каждым годом будет все более затруднен. На бедность могут быть обречены несколько поколений, живущих в атмосфере беспросветности и бесперспективности.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Вместе с тем российская экономика имеет все возможности не допустить угрозы снижения экономической безопасности личности. Главное здесь – это реализация государством четкой социальной политики, </w:t>
      </w:r>
      <w:proofErr w:type="gramStart"/>
      <w:r w:rsidRPr="00AA77E6">
        <w:rPr>
          <w:rFonts w:asciiTheme="minorHAnsi" w:eastAsia="Times New Roman" w:hAnsiTheme="minorHAnsi" w:cstheme="minorHAnsi"/>
          <w:sz w:val="28"/>
          <w:szCs w:val="28"/>
        </w:rPr>
        <w:t>направленной</w:t>
      </w:r>
      <w:proofErr w:type="gramEnd"/>
      <w:r w:rsidRPr="00AA77E6">
        <w:rPr>
          <w:rFonts w:asciiTheme="minorHAnsi" w:eastAsia="Times New Roman" w:hAnsiTheme="minorHAnsi" w:cstheme="minorHAnsi"/>
          <w:sz w:val="28"/>
          <w:szCs w:val="28"/>
        </w:rPr>
        <w:t xml:space="preserve"> прежде всего на опережающий все другие социально-экономические индикаторы рост денежных доходов населения, причем прежде всего у малодоходных слоев населения. Это может дать дополнительный импульс для развития рыночной экономики на основе расширения платежеспособного спроса. Эта задача должна быть возведена </w:t>
      </w:r>
      <w:r w:rsidRPr="00AA77E6">
        <w:rPr>
          <w:rFonts w:asciiTheme="minorHAnsi" w:eastAsia="Times New Roman" w:hAnsiTheme="minorHAnsi" w:cstheme="minorHAnsi"/>
          <w:sz w:val="28"/>
          <w:szCs w:val="28"/>
        </w:rPr>
        <w:lastRenderedPageBreak/>
        <w:t xml:space="preserve">ранг главного национального интереса России в сфере экономики. </w:t>
      </w:r>
      <w:proofErr w:type="gramStart"/>
      <w:r w:rsidRPr="00AA77E6">
        <w:rPr>
          <w:rFonts w:asciiTheme="minorHAnsi" w:eastAsia="Times New Roman" w:hAnsiTheme="minorHAnsi" w:cstheme="minorHAnsi"/>
          <w:sz w:val="28"/>
          <w:szCs w:val="28"/>
        </w:rPr>
        <w:t>Ее решению должны быть подчинены все решения государства в реальной экономике, в денежно-финансовой и во всех других сферах экономики.</w:t>
      </w:r>
      <w:proofErr w:type="gramEnd"/>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На российском рынке труда остаются неразрешенными такие проблемы, как:</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1) недостаточная </w:t>
      </w:r>
      <w:proofErr w:type="spellStart"/>
      <w:r w:rsidRPr="00AA77E6">
        <w:rPr>
          <w:rFonts w:asciiTheme="minorHAnsi" w:eastAsia="Times New Roman" w:hAnsiTheme="minorHAnsi" w:cstheme="minorHAnsi"/>
          <w:sz w:val="28"/>
          <w:szCs w:val="28"/>
        </w:rPr>
        <w:t>реформированность</w:t>
      </w:r>
      <w:proofErr w:type="spellEnd"/>
      <w:r w:rsidRPr="00AA77E6">
        <w:rPr>
          <w:rFonts w:asciiTheme="minorHAnsi" w:eastAsia="Times New Roman" w:hAnsiTheme="minorHAnsi" w:cstheme="minorHAnsi"/>
          <w:sz w:val="28"/>
          <w:szCs w:val="28"/>
        </w:rPr>
        <w:t xml:space="preserve"> всей трудовой сферы, приводящая к преобладанию неэффективной занятости, которая проявляется в высокой концентрации рабочей силы на убыточных предприятиях, недоиспользование рабочего времени занятых, снижение значительного контингента работавших в высокотехнологичных отраслях, отсутствии экономически обоснованной зависимости доходов работника от его трудового вклада;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2) потеря трудового квалифицированного потенциала в результате миграции;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3) ухудшение качественных характеристик рабочих мест;</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4) снижающийся общий спрос на рабочую силу, недостаток инвестиций, задержка выплат за выполненный государственный заказ и слабая поддержка малого предпринимательства;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 xml:space="preserve">5) медленное развитие систем </w:t>
      </w:r>
      <w:proofErr w:type="spellStart"/>
      <w:r w:rsidRPr="00AA77E6">
        <w:rPr>
          <w:rFonts w:asciiTheme="minorHAnsi" w:eastAsia="Times New Roman" w:hAnsiTheme="minorHAnsi" w:cstheme="minorHAnsi"/>
          <w:sz w:val="28"/>
          <w:szCs w:val="28"/>
        </w:rPr>
        <w:t>дообучения</w:t>
      </w:r>
      <w:proofErr w:type="spellEnd"/>
      <w:r w:rsidRPr="00AA77E6">
        <w:rPr>
          <w:rFonts w:asciiTheme="minorHAnsi" w:eastAsia="Times New Roman" w:hAnsiTheme="minorHAnsi" w:cstheme="minorHAnsi"/>
          <w:sz w:val="28"/>
          <w:szCs w:val="28"/>
        </w:rPr>
        <w:t>, переподготовки и повышения квалификации, слабая заинтересованность работодателей в повышении квалификации работающих;</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6) сохранение селективного подхода при высвобождении и приеме на работу в зависимости от пола, возраста, состояния здоровья, несоблюдение Трудового кодекса;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7) большая дифференциация региональных рынков труда;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8) недостаточная роль субъектов РФ в регулировании ситуации на региональных рынках труда.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eastAsia="Times New Roman" w:hAnsiTheme="minorHAnsi" w:cstheme="minorHAnsi"/>
          <w:sz w:val="28"/>
          <w:szCs w:val="28"/>
        </w:rPr>
      </w:pPr>
      <w:r w:rsidRPr="00AA77E6">
        <w:rPr>
          <w:rFonts w:asciiTheme="minorHAnsi" w:eastAsia="Times New Roman" w:hAnsiTheme="minorHAnsi" w:cstheme="minorHAnsi"/>
          <w:sz w:val="28"/>
          <w:szCs w:val="28"/>
        </w:rPr>
        <w:t>Вышеперечисленные проблемы российского рынка труда оказывают непосредственное влияние на экономическую безопасность личности.</w:t>
      </w:r>
    </w:p>
    <w:p w:rsidR="003A16DC" w:rsidRPr="00AA77E6" w:rsidRDefault="003A16DC"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
          <w:iCs/>
          <w:sz w:val="28"/>
          <w:szCs w:val="28"/>
        </w:rPr>
      </w:pPr>
    </w:p>
    <w:p w:rsidR="003A16DC" w:rsidRPr="00AA77E6" w:rsidRDefault="003A16DC"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
          <w:iCs/>
          <w:sz w:val="28"/>
          <w:szCs w:val="28"/>
        </w:rPr>
      </w:pPr>
    </w:p>
    <w:p w:rsidR="009C1FF4" w:rsidRPr="00AA77E6" w:rsidRDefault="009C1FF4"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
          <w:iCs/>
          <w:sz w:val="28"/>
          <w:szCs w:val="28"/>
        </w:rPr>
      </w:pPr>
    </w:p>
    <w:p w:rsidR="009C1FF4" w:rsidRPr="00AA77E6" w:rsidRDefault="009C1FF4"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
          <w:iCs/>
          <w:sz w:val="28"/>
          <w:szCs w:val="28"/>
        </w:rPr>
      </w:pPr>
    </w:p>
    <w:p w:rsidR="003A16DC" w:rsidRPr="00AA77E6" w:rsidRDefault="009C1FF4"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b/>
          <w:bCs/>
          <w:iCs/>
          <w:sz w:val="28"/>
          <w:szCs w:val="28"/>
        </w:rPr>
      </w:pPr>
      <w:r w:rsidRPr="00AA77E6">
        <w:rPr>
          <w:rFonts w:asciiTheme="minorHAnsi" w:hAnsiTheme="minorHAnsi" w:cstheme="minorHAnsi"/>
          <w:b/>
          <w:iCs/>
          <w:sz w:val="28"/>
          <w:szCs w:val="28"/>
        </w:rPr>
        <w:t xml:space="preserve">                                 </w:t>
      </w:r>
      <w:r w:rsidR="00D755AE" w:rsidRPr="00AA77E6">
        <w:rPr>
          <w:rFonts w:asciiTheme="minorHAnsi" w:hAnsiTheme="minorHAnsi" w:cstheme="minorHAnsi"/>
          <w:b/>
          <w:iCs/>
          <w:sz w:val="28"/>
          <w:szCs w:val="28"/>
        </w:rPr>
        <w:t>2.</w:t>
      </w:r>
      <w:r w:rsidR="006F4F78" w:rsidRPr="00AA77E6">
        <w:rPr>
          <w:rFonts w:asciiTheme="minorHAnsi" w:hAnsiTheme="minorHAnsi" w:cstheme="minorHAnsi"/>
          <w:b/>
          <w:bCs/>
          <w:iCs/>
          <w:sz w:val="28"/>
          <w:szCs w:val="28"/>
        </w:rPr>
        <w:t>Контрольные тестовые задания</w:t>
      </w:r>
    </w:p>
    <w:p w:rsidR="003A16DC" w:rsidRPr="00AA77E6" w:rsidRDefault="00D755A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rPr>
        <w:t xml:space="preserve">1. </w:t>
      </w:r>
      <w:r w:rsidR="006F4F78" w:rsidRPr="00AA77E6">
        <w:rPr>
          <w:rFonts w:asciiTheme="minorHAnsi" w:hAnsiTheme="minorHAnsi" w:cstheme="minorHAnsi"/>
          <w:iCs/>
          <w:sz w:val="28"/>
          <w:szCs w:val="28"/>
        </w:rPr>
        <w:t>На безопасность человека как звена технической системы оказывают наиболее сильное влияние следующие мотивы деятельности (ранжируйте ответ):</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3)</w:t>
      </w:r>
      <w:r w:rsidRPr="00AA77E6">
        <w:rPr>
          <w:rFonts w:asciiTheme="minorHAnsi" w:hAnsiTheme="minorHAnsi" w:cstheme="minorHAnsi"/>
          <w:iCs/>
          <w:sz w:val="28"/>
          <w:szCs w:val="28"/>
        </w:rPr>
        <w:t xml:space="preserve"> </w:t>
      </w:r>
      <w:proofErr w:type="spellStart"/>
      <w:r w:rsidRPr="00AA77E6">
        <w:rPr>
          <w:rFonts w:asciiTheme="minorHAnsi" w:hAnsiTheme="minorHAnsi" w:cstheme="minorHAnsi"/>
          <w:i/>
          <w:iCs/>
          <w:sz w:val="28"/>
          <w:szCs w:val="28"/>
        </w:rPr>
        <w:t>трудоохранный</w:t>
      </w:r>
      <w:proofErr w:type="spellEnd"/>
      <w:r w:rsidRPr="00AA77E6">
        <w:rPr>
          <w:rFonts w:asciiTheme="minorHAnsi" w:hAnsiTheme="minorHAnsi" w:cstheme="minorHAnsi"/>
          <w:i/>
          <w:iCs/>
          <w:sz w:val="28"/>
          <w:szCs w:val="28"/>
        </w:rPr>
        <w:t xml:space="preserve"> мотив</w:t>
      </w:r>
      <w:r w:rsidRPr="00AA77E6">
        <w:rPr>
          <w:rFonts w:asciiTheme="minorHAnsi" w:hAnsiTheme="minorHAnsi" w:cstheme="minorHAnsi"/>
          <w:sz w:val="28"/>
          <w:szCs w:val="28"/>
        </w:rPr>
        <w:t xml:space="preserve"> (Ох</w:t>
      </w:r>
      <w:r w:rsidR="00B27A93" w:rsidRPr="00AA77E6">
        <w:rPr>
          <w:rFonts w:asciiTheme="minorHAnsi" w:hAnsiTheme="minorHAnsi" w:cstheme="minorHAnsi"/>
          <w:sz w:val="28"/>
          <w:szCs w:val="28"/>
        </w:rPr>
        <w:t>рана труда подразумевает сохранение</w:t>
      </w:r>
      <w:r w:rsidRPr="00AA77E6">
        <w:rPr>
          <w:rFonts w:asciiTheme="minorHAnsi" w:hAnsiTheme="minorHAnsi" w:cstheme="minorHAnsi"/>
          <w:sz w:val="28"/>
          <w:szCs w:val="28"/>
        </w:rPr>
        <w:t xml:space="preserve"> жизни и здоровья работников в процессе трудовой деятельности, включая правовые, социально-экономические, организационно-технические, санитарно-гигиенические, лечебно-профилактические, реабилитационные и другие мероприятия.);</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2)</w:t>
      </w:r>
      <w:r w:rsidR="00D755AE" w:rsidRPr="00AA77E6">
        <w:rPr>
          <w:rFonts w:asciiTheme="minorHAnsi" w:hAnsiTheme="minorHAnsi" w:cstheme="minorHAnsi"/>
          <w:i/>
          <w:iCs/>
          <w:sz w:val="28"/>
          <w:szCs w:val="28"/>
        </w:rPr>
        <w:t xml:space="preserve"> </w:t>
      </w:r>
      <w:r w:rsidRPr="00AA77E6">
        <w:rPr>
          <w:rFonts w:asciiTheme="minorHAnsi" w:hAnsiTheme="minorHAnsi" w:cstheme="minorHAnsi"/>
          <w:i/>
          <w:iCs/>
          <w:sz w:val="28"/>
          <w:szCs w:val="28"/>
        </w:rPr>
        <w:t>мотив материального вознаграждения</w:t>
      </w:r>
      <w:r w:rsidRPr="00AA77E6">
        <w:rPr>
          <w:rFonts w:asciiTheme="minorHAnsi" w:hAnsiTheme="minorHAnsi" w:cstheme="minorHAnsi"/>
          <w:sz w:val="28"/>
          <w:szCs w:val="28"/>
        </w:rPr>
        <w:t xml:space="preserve"> (Стимулирование  безопасности деятельности работника осуществляется по принципу поощрения и наказания. Одним из таких методов поощрения является материальное вознаграждение.);</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1)</w:t>
      </w:r>
      <w:r w:rsidRPr="00AA77E6">
        <w:rPr>
          <w:rFonts w:asciiTheme="minorHAnsi" w:hAnsiTheme="minorHAnsi" w:cstheme="minorHAnsi"/>
          <w:i/>
          <w:iCs/>
          <w:sz w:val="28"/>
          <w:szCs w:val="28"/>
        </w:rPr>
        <w:t xml:space="preserve"> мотив удовлетворенности </w:t>
      </w:r>
      <w:r w:rsidRPr="00AA77E6">
        <w:rPr>
          <w:rFonts w:asciiTheme="minorHAnsi" w:hAnsiTheme="minorHAnsi" w:cstheme="minorHAnsi"/>
          <w:sz w:val="28"/>
          <w:szCs w:val="28"/>
        </w:rPr>
        <w:t xml:space="preserve">(Мотив удовлетворенности - порождение из понятия «материальной удовлетворенности»(мотив №2), — это эмоциональное состояние, возникшее </w:t>
      </w:r>
      <w:proofErr w:type="gramStart"/>
      <w:r w:rsidRPr="00AA77E6">
        <w:rPr>
          <w:rFonts w:asciiTheme="minorHAnsi" w:hAnsiTheme="minorHAnsi" w:cstheme="minorHAnsi"/>
          <w:sz w:val="28"/>
          <w:szCs w:val="28"/>
        </w:rPr>
        <w:t>в следствии</w:t>
      </w:r>
      <w:proofErr w:type="gramEnd"/>
      <w:r w:rsidRPr="00AA77E6">
        <w:rPr>
          <w:rFonts w:asciiTheme="minorHAnsi" w:hAnsiTheme="minorHAnsi" w:cstheme="minorHAnsi"/>
          <w:sz w:val="28"/>
          <w:szCs w:val="28"/>
        </w:rPr>
        <w:t xml:space="preserve"> реализации  мотива ( в данном случае, каких-либо профессиональных достижений). </w:t>
      </w:r>
      <w:proofErr w:type="gramStart"/>
      <w:r w:rsidRPr="00AA77E6">
        <w:rPr>
          <w:rFonts w:asciiTheme="minorHAnsi" w:hAnsiTheme="minorHAnsi" w:cstheme="minorHAnsi"/>
          <w:sz w:val="28"/>
          <w:szCs w:val="28"/>
        </w:rPr>
        <w:t>Удовлетворение включает в себя самоуважение и успех и целиком отвечает за психическую безопасность человека.);</w:t>
      </w:r>
      <w:proofErr w:type="gramEnd"/>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4)</w:t>
      </w:r>
      <w:r w:rsidRPr="00AA77E6">
        <w:rPr>
          <w:rFonts w:asciiTheme="minorHAnsi" w:hAnsiTheme="minorHAnsi" w:cstheme="minorHAnsi"/>
          <w:i/>
          <w:iCs/>
          <w:sz w:val="28"/>
          <w:szCs w:val="28"/>
        </w:rPr>
        <w:t xml:space="preserve"> мотив потребности к постоянному повышению профессионального уровня</w:t>
      </w:r>
      <w:r w:rsidRPr="00AA77E6">
        <w:rPr>
          <w:rFonts w:asciiTheme="minorHAnsi" w:hAnsiTheme="minorHAnsi" w:cstheme="minorHAnsi"/>
          <w:sz w:val="28"/>
          <w:szCs w:val="28"/>
        </w:rPr>
        <w:t xml:space="preserve"> (Данная мотивация складывается на основе ранее рассмотренных мотивов трудовой деятельности человека. </w:t>
      </w:r>
      <w:proofErr w:type="gramStart"/>
      <w:r w:rsidRPr="00AA77E6">
        <w:rPr>
          <w:rFonts w:asciiTheme="minorHAnsi" w:hAnsiTheme="minorHAnsi" w:cstheme="minorHAnsi"/>
          <w:sz w:val="28"/>
          <w:szCs w:val="28"/>
        </w:rPr>
        <w:t>Важнейшей составляющей профессиональной мотивации является степень удовлетворенности работника своей профессиональной деятельностью.).</w:t>
      </w:r>
      <w:proofErr w:type="gramEnd"/>
    </w:p>
    <w:p w:rsidR="00D755AE" w:rsidRPr="00AA77E6" w:rsidRDefault="00D755A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rPr>
        <w:t>2.</w:t>
      </w:r>
      <w:r w:rsidRPr="00AA77E6">
        <w:rPr>
          <w:rFonts w:asciiTheme="minorHAnsi" w:hAnsiTheme="minorHAnsi" w:cstheme="minorHAnsi"/>
          <w:sz w:val="28"/>
          <w:szCs w:val="28"/>
        </w:rPr>
        <w:t xml:space="preserve"> </w:t>
      </w:r>
      <w:r w:rsidRPr="00AA77E6">
        <w:rPr>
          <w:rFonts w:asciiTheme="minorHAnsi" w:hAnsiTheme="minorHAnsi" w:cstheme="minorHAnsi"/>
          <w:iCs/>
          <w:sz w:val="28"/>
          <w:szCs w:val="28"/>
        </w:rPr>
        <w:t>2. Среди производственных стрессоров можно выделить:</w:t>
      </w:r>
    </w:p>
    <w:p w:rsidR="00D755AE" w:rsidRPr="00AA77E6" w:rsidRDefault="00D755A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u w:val="single"/>
        </w:rPr>
        <w:t>1) интенсивность труда</w:t>
      </w:r>
      <w:r w:rsidRPr="00AA77E6">
        <w:rPr>
          <w:rFonts w:asciiTheme="minorHAnsi" w:hAnsiTheme="minorHAnsi" w:cstheme="minorHAnsi"/>
          <w:iCs/>
          <w:sz w:val="28"/>
          <w:szCs w:val="28"/>
        </w:rPr>
        <w:t>;</w:t>
      </w:r>
    </w:p>
    <w:p w:rsidR="00D755AE" w:rsidRPr="00AA77E6" w:rsidRDefault="00D755A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u w:val="single"/>
        </w:rPr>
        <w:t>2) психическую агрессию со стороны руководителя</w:t>
      </w:r>
      <w:r w:rsidRPr="00AA77E6">
        <w:rPr>
          <w:rFonts w:asciiTheme="minorHAnsi" w:hAnsiTheme="minorHAnsi" w:cstheme="minorHAnsi"/>
          <w:iCs/>
          <w:sz w:val="28"/>
          <w:szCs w:val="28"/>
        </w:rPr>
        <w:t>;</w:t>
      </w:r>
    </w:p>
    <w:p w:rsidR="00D755AE" w:rsidRPr="00AA77E6" w:rsidRDefault="00D755A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rPr>
        <w:lastRenderedPageBreak/>
        <w:t>3) большое расстояние от дома до работы;</w:t>
      </w:r>
    </w:p>
    <w:p w:rsidR="003A16DC" w:rsidRPr="00AA77E6" w:rsidRDefault="00D755A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rPr>
        <w:t>4) усталость.</w:t>
      </w:r>
    </w:p>
    <w:p w:rsidR="00D755AE" w:rsidRPr="00AA77E6" w:rsidRDefault="00D755A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rPr>
        <w:t>Стрессоры  — факторы, вызывающие стресс. Основными симптомами стресса являются: упадок сил, быстрая утомляемость, вялость, раздражительность, переменчивое настроение и характерный симптом производственного стресса – синдром  хронической усталости.  Чрезмерная интенсивность труда</w:t>
      </w:r>
      <w:r w:rsidR="00B27A93" w:rsidRPr="00AA77E6">
        <w:rPr>
          <w:rFonts w:asciiTheme="minorHAnsi" w:hAnsiTheme="minorHAnsi" w:cstheme="minorHAnsi"/>
          <w:iCs/>
          <w:sz w:val="28"/>
          <w:szCs w:val="28"/>
        </w:rPr>
        <w:t>, вызывающая излишнюю нагрузку на работе и болезненную усталость, может стать серьезной причиной производственного стресса. Психическая агрессия со стороны  руководителя опасна состоянием постоянной напряженности, угрозой социальному статусу, самооценке, приводящим к нервным психическим расстройствам.</w:t>
      </w:r>
    </w:p>
    <w:p w:rsidR="00B27A93" w:rsidRPr="00AA77E6" w:rsidRDefault="00B27A93"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rPr>
        <w:t>3. Ошибки в действиях оператора технической системы с наибольшей вероятностью может вызвать:</w:t>
      </w:r>
    </w:p>
    <w:p w:rsidR="00B27A93" w:rsidRPr="00AA77E6" w:rsidRDefault="00B27A93"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u w:val="single"/>
        </w:rPr>
      </w:pPr>
      <w:r w:rsidRPr="00AA77E6">
        <w:rPr>
          <w:rFonts w:asciiTheme="minorHAnsi" w:hAnsiTheme="minorHAnsi" w:cstheme="minorHAnsi"/>
          <w:iCs/>
          <w:sz w:val="28"/>
          <w:szCs w:val="28"/>
          <w:u w:val="single"/>
        </w:rPr>
        <w:t>1) тревожное длительное ожидание, беспокойство;</w:t>
      </w:r>
    </w:p>
    <w:p w:rsidR="00B27A93" w:rsidRPr="00AA77E6" w:rsidRDefault="00B27A93"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rPr>
      </w:pPr>
      <w:r w:rsidRPr="00AA77E6">
        <w:rPr>
          <w:rFonts w:asciiTheme="minorHAnsi" w:hAnsiTheme="minorHAnsi" w:cstheme="minorHAnsi"/>
          <w:iCs/>
          <w:sz w:val="28"/>
          <w:szCs w:val="28"/>
        </w:rPr>
        <w:t>2) неудовлетворенность;</w:t>
      </w:r>
    </w:p>
    <w:p w:rsidR="00B27A93" w:rsidRPr="00AA77E6" w:rsidRDefault="00B27A93"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Cs/>
          <w:sz w:val="28"/>
          <w:szCs w:val="28"/>
          <w:u w:val="single"/>
        </w:rPr>
      </w:pPr>
      <w:r w:rsidRPr="00AA77E6">
        <w:rPr>
          <w:rFonts w:asciiTheme="minorHAnsi" w:hAnsiTheme="minorHAnsi" w:cstheme="minorHAnsi"/>
          <w:iCs/>
          <w:sz w:val="28"/>
          <w:szCs w:val="28"/>
          <w:u w:val="single"/>
        </w:rPr>
        <w:t>3) страх.</w:t>
      </w:r>
    </w:p>
    <w:p w:rsidR="00B27A93" w:rsidRPr="00AA77E6" w:rsidRDefault="0074685D"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color w:val="000000"/>
          <w:sz w:val="28"/>
          <w:szCs w:val="28"/>
          <w:shd w:val="clear" w:color="auto" w:fill="FFFFFF"/>
        </w:rPr>
      </w:pPr>
      <w:r w:rsidRPr="00AA77E6">
        <w:rPr>
          <w:rFonts w:asciiTheme="minorHAnsi" w:hAnsiTheme="minorHAnsi" w:cstheme="minorHAnsi"/>
          <w:iCs/>
          <w:sz w:val="28"/>
          <w:szCs w:val="28"/>
        </w:rPr>
        <w:t>Ошибки оператора технической системы, связанные с ошибками восприятия, памяти, внимания, могут вызвать состояние длительного тревожного ожидания, беспокойства и страха.</w:t>
      </w:r>
      <w:r w:rsidRPr="00AA77E6">
        <w:rPr>
          <w:rFonts w:asciiTheme="minorHAnsi" w:hAnsiTheme="minorHAnsi" w:cstheme="minorHAnsi"/>
          <w:color w:val="000000"/>
          <w:sz w:val="28"/>
          <w:szCs w:val="28"/>
          <w:shd w:val="clear" w:color="auto" w:fill="FFFFFF"/>
        </w:rPr>
        <w:t xml:space="preserve"> От ошибочных действий оператора происходят аварии, связанны</w:t>
      </w:r>
      <w:r w:rsidR="00A675FE" w:rsidRPr="00AA77E6">
        <w:rPr>
          <w:rFonts w:asciiTheme="minorHAnsi" w:hAnsiTheme="minorHAnsi" w:cstheme="minorHAnsi"/>
          <w:color w:val="000000"/>
          <w:sz w:val="28"/>
          <w:szCs w:val="28"/>
          <w:shd w:val="clear" w:color="auto" w:fill="FFFFFF"/>
        </w:rPr>
        <w:t xml:space="preserve">е с травматизмом и гибелью людей, к примеру, из-за ошибки в действиях </w:t>
      </w:r>
      <w:r w:rsidR="00D607AB">
        <w:rPr>
          <w:rFonts w:asciiTheme="minorHAnsi" w:hAnsiTheme="minorHAnsi" w:cstheme="minorHAnsi"/>
          <w:color w:val="000000"/>
          <w:sz w:val="28"/>
          <w:szCs w:val="28"/>
          <w:shd w:val="clear" w:color="auto" w:fill="FFFFFF"/>
        </w:rPr>
        <w:t xml:space="preserve">авиа </w:t>
      </w:r>
      <w:r w:rsidR="00D607AB" w:rsidRPr="00AA77E6">
        <w:rPr>
          <w:rFonts w:asciiTheme="minorHAnsi" w:hAnsiTheme="minorHAnsi" w:cstheme="minorHAnsi"/>
          <w:color w:val="000000"/>
          <w:sz w:val="28"/>
          <w:szCs w:val="28"/>
          <w:shd w:val="clear" w:color="auto" w:fill="FFFFFF"/>
        </w:rPr>
        <w:t>диспетчера</w:t>
      </w:r>
      <w:r w:rsidR="00A675FE" w:rsidRPr="00AA77E6">
        <w:rPr>
          <w:rFonts w:asciiTheme="minorHAnsi" w:hAnsiTheme="minorHAnsi" w:cstheme="minorHAnsi"/>
          <w:color w:val="000000"/>
          <w:sz w:val="28"/>
          <w:szCs w:val="28"/>
          <w:shd w:val="clear" w:color="auto" w:fill="FFFFFF"/>
        </w:rPr>
        <w:t xml:space="preserve"> може</w:t>
      </w:r>
      <w:r w:rsidR="00D607AB">
        <w:rPr>
          <w:rFonts w:asciiTheme="minorHAnsi" w:hAnsiTheme="minorHAnsi" w:cstheme="minorHAnsi"/>
          <w:color w:val="000000"/>
          <w:sz w:val="28"/>
          <w:szCs w:val="28"/>
          <w:shd w:val="clear" w:color="auto" w:fill="FFFFFF"/>
        </w:rPr>
        <w:t>т произойти столкновение самолетов</w:t>
      </w:r>
      <w:r w:rsidR="00A675FE" w:rsidRPr="00AA77E6">
        <w:rPr>
          <w:rFonts w:asciiTheme="minorHAnsi" w:hAnsiTheme="minorHAnsi" w:cstheme="minorHAnsi"/>
          <w:color w:val="000000"/>
          <w:sz w:val="28"/>
          <w:szCs w:val="28"/>
          <w:shd w:val="clear" w:color="auto" w:fill="FFFFFF"/>
        </w:rPr>
        <w:t>, что приведет страшным последствиям.</w:t>
      </w:r>
    </w:p>
    <w:p w:rsidR="003A16DC" w:rsidRPr="00AA77E6" w:rsidRDefault="0074685D"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b/>
          <w:bCs/>
          <w:iCs/>
          <w:sz w:val="28"/>
          <w:szCs w:val="28"/>
        </w:rPr>
      </w:pPr>
      <w:r w:rsidRPr="00AA77E6">
        <w:rPr>
          <w:rFonts w:asciiTheme="minorHAnsi" w:hAnsiTheme="minorHAnsi" w:cstheme="minorHAnsi"/>
          <w:b/>
          <w:bCs/>
          <w:iCs/>
          <w:sz w:val="28"/>
          <w:szCs w:val="28"/>
        </w:rPr>
        <w:t xml:space="preserve">3. </w:t>
      </w:r>
      <w:r w:rsidR="006F4F78" w:rsidRPr="00AA77E6">
        <w:rPr>
          <w:rFonts w:asciiTheme="minorHAnsi" w:hAnsiTheme="minorHAnsi" w:cstheme="minorHAnsi"/>
          <w:b/>
          <w:bCs/>
          <w:iCs/>
          <w:sz w:val="28"/>
          <w:szCs w:val="28"/>
        </w:rPr>
        <w:t>Практическая ситуация</w:t>
      </w:r>
    </w:p>
    <w:p w:rsidR="003A16DC" w:rsidRPr="00D97352"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i/>
          <w:sz w:val="28"/>
          <w:szCs w:val="28"/>
        </w:rPr>
      </w:pPr>
      <w:r w:rsidRPr="00D97352">
        <w:rPr>
          <w:rFonts w:asciiTheme="minorHAnsi" w:hAnsiTheme="minorHAnsi" w:cstheme="minorHAnsi"/>
          <w:i/>
          <w:sz w:val="28"/>
          <w:szCs w:val="28"/>
        </w:rPr>
        <w:t>У пострадавшего перелом. Ваши действия (расскажите о видах переломов, правилах наложения шины).</w:t>
      </w:r>
    </w:p>
    <w:p w:rsidR="003A16DC" w:rsidRPr="00D97352" w:rsidRDefault="00D97352" w:rsidP="00D97352">
      <w:pPr>
        <w:pBdr>
          <w:top w:val="none" w:sz="0" w:space="0" w:color="000000"/>
          <w:left w:val="none" w:sz="0" w:space="0" w:color="000000"/>
          <w:bottom w:val="none" w:sz="0" w:space="0" w:color="000000"/>
          <w:right w:val="none" w:sz="0" w:space="0" w:color="000000"/>
          <w:between w:val="none" w:sz="0" w:space="0" w:color="000000"/>
        </w:pBdr>
        <w:spacing w:line="360" w:lineRule="auto"/>
        <w:ind w:right="58"/>
        <w:jc w:val="both"/>
        <w:rPr>
          <w:rFonts w:asciiTheme="minorHAnsi" w:hAnsiTheme="minorHAnsi" w:cstheme="minorHAnsi"/>
          <w:b/>
          <w:bCs/>
          <w:sz w:val="28"/>
          <w:szCs w:val="28"/>
        </w:rPr>
      </w:pPr>
      <w:r w:rsidRPr="00656153">
        <w:rPr>
          <w:rFonts w:asciiTheme="minorHAnsi" w:hAnsiTheme="minorHAnsi" w:cstheme="minorHAnsi"/>
          <w:sz w:val="28"/>
          <w:szCs w:val="28"/>
        </w:rPr>
        <w:t xml:space="preserve">          </w:t>
      </w:r>
      <w:r w:rsidR="00A675FE" w:rsidRPr="00D97352">
        <w:rPr>
          <w:rFonts w:asciiTheme="minorHAnsi" w:hAnsiTheme="minorHAnsi" w:cstheme="minorHAnsi"/>
          <w:b/>
          <w:bCs/>
          <w:sz w:val="28"/>
          <w:szCs w:val="28"/>
        </w:rPr>
        <w:t>3.1</w:t>
      </w:r>
      <w:r w:rsidR="00F0030C">
        <w:rPr>
          <w:rFonts w:asciiTheme="minorHAnsi" w:hAnsiTheme="minorHAnsi" w:cstheme="minorHAnsi"/>
          <w:b/>
          <w:bCs/>
          <w:sz w:val="28"/>
          <w:szCs w:val="28"/>
        </w:rPr>
        <w:t>. Что</w:t>
      </w:r>
      <w:r w:rsidR="006F4F78" w:rsidRPr="00D97352">
        <w:rPr>
          <w:rFonts w:asciiTheme="minorHAnsi" w:hAnsiTheme="minorHAnsi" w:cstheme="minorHAnsi"/>
          <w:b/>
          <w:bCs/>
          <w:sz w:val="28"/>
          <w:szCs w:val="28"/>
        </w:rPr>
        <w:t xml:space="preserve"> такое перелом</w:t>
      </w:r>
      <w:r w:rsidR="00F0030C">
        <w:rPr>
          <w:rFonts w:asciiTheme="minorHAnsi" w:hAnsiTheme="minorHAnsi" w:cstheme="minorHAnsi"/>
          <w:b/>
          <w:bCs/>
          <w:sz w:val="28"/>
          <w:szCs w:val="28"/>
        </w:rPr>
        <w:t>?</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i/>
          <w:iCs/>
          <w:sz w:val="28"/>
          <w:szCs w:val="28"/>
        </w:rPr>
        <w:t>Перелом кости</w:t>
      </w:r>
      <w:r w:rsidRPr="00AA77E6">
        <w:rPr>
          <w:rFonts w:asciiTheme="minorHAnsi" w:hAnsiTheme="minorHAnsi" w:cstheme="minorHAnsi"/>
          <w:sz w:val="28"/>
          <w:szCs w:val="28"/>
        </w:rPr>
        <w:t xml:space="preserve"> - полное или частичное нарушение целостности кости при нагрузке, превышающей прочность травмируемого участка скелета. Переломы могут возникать как вследствие травмы, так и в результате различных заболеваний, сопровождающихся изменениями в прочностных </w:t>
      </w:r>
      <w:r w:rsidRPr="00AA77E6">
        <w:rPr>
          <w:rFonts w:asciiTheme="minorHAnsi" w:hAnsiTheme="minorHAnsi" w:cstheme="minorHAnsi"/>
          <w:sz w:val="28"/>
          <w:szCs w:val="28"/>
        </w:rPr>
        <w:lastRenderedPageBreak/>
        <w:t>характеристиках костной ткани.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Тяжесть состояния при переломах обусловлена размерами повреждённых костей и их количеством. Множественные переломы крупных трубчатых костей приводят к развитию массивной кровопотери и травматическому шоку. Также больные после таких травм медленно восстанавливаются, выздоровление может занять несколько месяцев.</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Перелом кости является довольно распространённым типом травмы в живой природе. Он может стать результатом любой деятельности человека, от этого не застрахован никто, поэтому необходимо знать элементарные методы первой помощи и </w:t>
      </w:r>
      <w:proofErr w:type="gramStart"/>
      <w:r w:rsidRPr="00AA77E6">
        <w:rPr>
          <w:rFonts w:asciiTheme="minorHAnsi" w:hAnsiTheme="minorHAnsi" w:cstheme="minorHAnsi"/>
          <w:sz w:val="28"/>
          <w:szCs w:val="28"/>
        </w:rPr>
        <w:t>признаки</w:t>
      </w:r>
      <w:proofErr w:type="gramEnd"/>
      <w:r w:rsidRPr="00AA77E6">
        <w:rPr>
          <w:rFonts w:asciiTheme="minorHAnsi" w:hAnsiTheme="minorHAnsi" w:cstheme="minorHAnsi"/>
          <w:sz w:val="28"/>
          <w:szCs w:val="28"/>
        </w:rPr>
        <w:t xml:space="preserve"> и виды переломов.</w:t>
      </w:r>
    </w:p>
    <w:p w:rsidR="003A16DC" w:rsidRPr="00AA77E6" w:rsidRDefault="003A16DC" w:rsidP="00AA77E6">
      <w:pPr>
        <w:pBdr>
          <w:top w:val="none" w:sz="0" w:space="0" w:color="000000"/>
          <w:left w:val="none" w:sz="0" w:space="0" w:color="000000"/>
          <w:bottom w:val="none" w:sz="0" w:space="0" w:color="000000"/>
          <w:right w:val="none" w:sz="0" w:space="0" w:color="000000"/>
          <w:between w:val="none" w:sz="0" w:space="0" w:color="000000"/>
        </w:pBdr>
        <w:tabs>
          <w:tab w:val="left" w:pos="3855"/>
        </w:tabs>
        <w:spacing w:line="360" w:lineRule="auto"/>
        <w:ind w:right="58" w:firstLine="709"/>
        <w:jc w:val="both"/>
        <w:rPr>
          <w:rFonts w:asciiTheme="minorHAnsi" w:hAnsiTheme="minorHAnsi" w:cstheme="minorHAnsi"/>
          <w:sz w:val="28"/>
          <w:szCs w:val="28"/>
        </w:rPr>
      </w:pPr>
    </w:p>
    <w:p w:rsidR="003A16DC" w:rsidRPr="00AA77E6" w:rsidRDefault="00A675F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b/>
          <w:bCs/>
          <w:sz w:val="28"/>
          <w:szCs w:val="28"/>
        </w:rPr>
      </w:pPr>
      <w:r w:rsidRPr="00AA77E6">
        <w:rPr>
          <w:rFonts w:asciiTheme="minorHAnsi" w:hAnsiTheme="minorHAnsi" w:cstheme="minorHAnsi"/>
          <w:b/>
          <w:bCs/>
          <w:sz w:val="28"/>
          <w:szCs w:val="28"/>
        </w:rPr>
        <w:t>3.2</w:t>
      </w:r>
      <w:r w:rsidR="00F0030C">
        <w:rPr>
          <w:rFonts w:asciiTheme="minorHAnsi" w:hAnsiTheme="minorHAnsi" w:cstheme="minorHAnsi"/>
          <w:b/>
          <w:bCs/>
          <w:sz w:val="28"/>
          <w:szCs w:val="28"/>
        </w:rPr>
        <w:t>.</w:t>
      </w:r>
      <w:r w:rsidR="006F4F78" w:rsidRPr="00AA77E6">
        <w:rPr>
          <w:rFonts w:asciiTheme="minorHAnsi" w:hAnsiTheme="minorHAnsi" w:cstheme="minorHAnsi"/>
          <w:b/>
          <w:bCs/>
          <w:sz w:val="28"/>
          <w:szCs w:val="28"/>
        </w:rPr>
        <w:t xml:space="preserve"> Классификация переломов.</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1.)</w:t>
      </w:r>
      <w:r w:rsidRPr="00AA77E6">
        <w:rPr>
          <w:rFonts w:asciiTheme="minorHAnsi" w:hAnsiTheme="minorHAnsi" w:cstheme="minorHAnsi"/>
          <w:sz w:val="28"/>
          <w:szCs w:val="28"/>
          <w:u w:val="single"/>
        </w:rPr>
        <w:t xml:space="preserve"> По причине возникновения.</w:t>
      </w:r>
      <w:r w:rsidRPr="00AA77E6">
        <w:rPr>
          <w:rFonts w:asciiTheme="minorHAnsi" w:hAnsiTheme="minorHAnsi" w:cstheme="minorHAnsi"/>
          <w:sz w:val="28"/>
          <w:szCs w:val="28"/>
        </w:rPr>
        <w:t xml:space="preserve">  Переломы делятся </w:t>
      </w:r>
      <w:proofErr w:type="gramStart"/>
      <w:r w:rsidRPr="00AA77E6">
        <w:rPr>
          <w:rFonts w:asciiTheme="minorHAnsi" w:hAnsiTheme="minorHAnsi" w:cstheme="minorHAnsi"/>
          <w:sz w:val="28"/>
          <w:szCs w:val="28"/>
        </w:rPr>
        <w:t>на</w:t>
      </w:r>
      <w:proofErr w:type="gramEnd"/>
      <w:r w:rsidRPr="00AA77E6">
        <w:rPr>
          <w:rFonts w:asciiTheme="minorHAnsi" w:hAnsiTheme="minorHAnsi" w:cstheme="minorHAnsi"/>
          <w:sz w:val="28"/>
          <w:szCs w:val="28"/>
        </w:rPr>
        <w:t xml:space="preserve"> </w:t>
      </w:r>
      <w:r w:rsidRPr="00AA77E6">
        <w:rPr>
          <w:rFonts w:asciiTheme="minorHAnsi" w:hAnsiTheme="minorHAnsi" w:cstheme="minorHAnsi"/>
          <w:i/>
          <w:iCs/>
          <w:sz w:val="28"/>
          <w:szCs w:val="28"/>
        </w:rPr>
        <w:t>патологические</w:t>
      </w:r>
      <w:r w:rsidRPr="00AA77E6">
        <w:rPr>
          <w:rFonts w:asciiTheme="minorHAnsi" w:hAnsiTheme="minorHAnsi" w:cstheme="minorHAnsi"/>
          <w:sz w:val="28"/>
          <w:szCs w:val="28"/>
        </w:rPr>
        <w:t xml:space="preserve"> и </w:t>
      </w:r>
      <w:r w:rsidRPr="00AA77E6">
        <w:rPr>
          <w:rFonts w:asciiTheme="minorHAnsi" w:hAnsiTheme="minorHAnsi" w:cstheme="minorHAnsi"/>
          <w:i/>
          <w:iCs/>
          <w:sz w:val="28"/>
          <w:szCs w:val="28"/>
        </w:rPr>
        <w:t>травматические</w:t>
      </w:r>
      <w:r w:rsidRPr="00AA77E6">
        <w:rPr>
          <w:rFonts w:asciiTheme="minorHAnsi" w:hAnsiTheme="minorHAnsi" w:cstheme="minorHAnsi"/>
          <w:sz w:val="28"/>
          <w:szCs w:val="28"/>
        </w:rPr>
        <w:t>. Последние обусловлены патологическими процессами в костной ткани (опухолями, туберкулезом или кистой в костной ткани), при которых даже обычная нагрузка на определенном этапе приводит к перелому. Травматические – переломы, возникающие в результате внезапного воздействия значительной механической силы на здоровую кость.</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2.) </w:t>
      </w:r>
      <w:r w:rsidRPr="00AA77E6">
        <w:rPr>
          <w:rFonts w:asciiTheme="minorHAnsi" w:hAnsiTheme="minorHAnsi" w:cstheme="minorHAnsi"/>
          <w:sz w:val="28"/>
          <w:szCs w:val="28"/>
          <w:u w:val="single"/>
        </w:rPr>
        <w:t>По целостности кожных покровов.</w:t>
      </w:r>
      <w:r w:rsidRPr="00AA77E6">
        <w:rPr>
          <w:rFonts w:asciiTheme="minorHAnsi" w:hAnsiTheme="minorHAnsi" w:cstheme="minorHAnsi"/>
          <w:sz w:val="28"/>
          <w:szCs w:val="28"/>
        </w:rPr>
        <w:t xml:space="preserve">   Различают </w:t>
      </w:r>
      <w:r w:rsidRPr="00AA77E6">
        <w:rPr>
          <w:rFonts w:asciiTheme="minorHAnsi" w:hAnsiTheme="minorHAnsi" w:cstheme="minorHAnsi"/>
          <w:i/>
          <w:iCs/>
          <w:sz w:val="28"/>
          <w:szCs w:val="28"/>
        </w:rPr>
        <w:t>открытые</w:t>
      </w:r>
      <w:r w:rsidRPr="00AA77E6">
        <w:rPr>
          <w:rFonts w:asciiTheme="minorHAnsi" w:hAnsiTheme="minorHAnsi" w:cstheme="minorHAnsi"/>
          <w:sz w:val="28"/>
          <w:szCs w:val="28"/>
        </w:rPr>
        <w:t xml:space="preserve"> и </w:t>
      </w:r>
      <w:r w:rsidRPr="00AA77E6">
        <w:rPr>
          <w:rFonts w:asciiTheme="minorHAnsi" w:hAnsiTheme="minorHAnsi" w:cstheme="minorHAnsi"/>
          <w:i/>
          <w:iCs/>
          <w:sz w:val="28"/>
          <w:szCs w:val="28"/>
        </w:rPr>
        <w:t>закрытые</w:t>
      </w:r>
      <w:r w:rsidRPr="00AA77E6">
        <w:rPr>
          <w:rFonts w:asciiTheme="minorHAnsi" w:hAnsiTheme="minorHAnsi" w:cstheme="minorHAnsi"/>
          <w:sz w:val="28"/>
          <w:szCs w:val="28"/>
        </w:rPr>
        <w:t xml:space="preserve"> переломы. Закрытый перелом – это перелом без повреждения кожных покровов. Открытые переломы костей - это переломы с повреждением кожного покрова в зоне нарушения целостности кости и область перелома сообщается с внешней средой.</w:t>
      </w:r>
      <w:proofErr w:type="gramStart"/>
      <w:r w:rsidRPr="00AA77E6">
        <w:rPr>
          <w:rFonts w:asciiTheme="minorHAnsi" w:hAnsiTheme="minorHAnsi" w:cstheme="minorHAnsi"/>
          <w:sz w:val="28"/>
          <w:szCs w:val="28"/>
        </w:rPr>
        <w:t xml:space="preserve"> .</w:t>
      </w:r>
      <w:proofErr w:type="gramEnd"/>
      <w:r w:rsidRPr="00AA77E6">
        <w:rPr>
          <w:rFonts w:asciiTheme="minorHAnsi" w:hAnsiTheme="minorHAnsi" w:cstheme="minorHAnsi"/>
          <w:sz w:val="28"/>
          <w:szCs w:val="28"/>
        </w:rPr>
        <w:t xml:space="preserve"> Механизм травмы у большинства пострадавших прямой (наезд трамвая, поезда, автомобильная авария, попадание в движущиеся механизмы на производстве). Реже ранение мягких тканей и кожи происходит изнутри острым костным отломком. Открытые переломы могут быть первичн</w:t>
      </w:r>
      <w:proofErr w:type="gramStart"/>
      <w:r w:rsidRPr="00AA77E6">
        <w:rPr>
          <w:rFonts w:asciiTheme="minorHAnsi" w:hAnsiTheme="minorHAnsi" w:cstheme="minorHAnsi"/>
          <w:sz w:val="28"/>
          <w:szCs w:val="28"/>
        </w:rPr>
        <w:t>о-</w:t>
      </w:r>
      <w:proofErr w:type="gramEnd"/>
      <w:r w:rsidRPr="00AA77E6">
        <w:rPr>
          <w:rFonts w:asciiTheme="minorHAnsi" w:hAnsiTheme="minorHAnsi" w:cstheme="minorHAnsi"/>
          <w:sz w:val="28"/>
          <w:szCs w:val="28"/>
        </w:rPr>
        <w:t xml:space="preserve"> и вторично-открытыми. При первично-открытом переломе травмирующая сила действует непосредственно на область повреждения, травмируя кожу, мягкие ткани и кости. В подобных случаях возникают открытые переломы нередко с </w:t>
      </w:r>
      <w:r w:rsidRPr="00AA77E6">
        <w:rPr>
          <w:rFonts w:asciiTheme="minorHAnsi" w:hAnsiTheme="minorHAnsi" w:cstheme="minorHAnsi"/>
          <w:sz w:val="28"/>
          <w:szCs w:val="28"/>
        </w:rPr>
        <w:lastRenderedPageBreak/>
        <w:t xml:space="preserve">большой кожной раной, обширной зоной повреждения мягких тканей и </w:t>
      </w:r>
      <w:proofErr w:type="spellStart"/>
      <w:r w:rsidRPr="00AA77E6">
        <w:rPr>
          <w:rFonts w:asciiTheme="minorHAnsi" w:hAnsiTheme="minorHAnsi" w:cstheme="minorHAnsi"/>
          <w:sz w:val="28"/>
          <w:szCs w:val="28"/>
        </w:rPr>
        <w:t>оскольчатым</w:t>
      </w:r>
      <w:proofErr w:type="spellEnd"/>
      <w:r w:rsidRPr="00AA77E6">
        <w:rPr>
          <w:rFonts w:asciiTheme="minorHAnsi" w:hAnsiTheme="minorHAnsi" w:cstheme="minorHAnsi"/>
          <w:sz w:val="28"/>
          <w:szCs w:val="28"/>
        </w:rPr>
        <w:t xml:space="preserve"> переломом кости. При вторично-открытом переломе рана мягких тканей и кожи возникает в результате прокола острым отломком кости изнутри, что сопровождается образованием кожной раны и зоны повреждения мягких тканей меньших размеров. </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3.)</w:t>
      </w:r>
      <w:r w:rsidRPr="00AA77E6">
        <w:rPr>
          <w:rFonts w:asciiTheme="minorHAnsi" w:hAnsiTheme="minorHAnsi" w:cstheme="minorHAnsi"/>
          <w:sz w:val="28"/>
          <w:szCs w:val="28"/>
          <w:u w:val="single"/>
        </w:rPr>
        <w:t xml:space="preserve"> По тяжести поражения.</w:t>
      </w:r>
      <w:r w:rsidRPr="00AA77E6">
        <w:rPr>
          <w:rFonts w:asciiTheme="minorHAnsi" w:hAnsiTheme="minorHAnsi" w:cstheme="minorHAnsi"/>
          <w:sz w:val="28"/>
          <w:szCs w:val="28"/>
        </w:rPr>
        <w:t xml:space="preserve"> Перелом может быть </w:t>
      </w:r>
      <w:r w:rsidRPr="00AA77E6">
        <w:rPr>
          <w:rFonts w:asciiTheme="minorHAnsi" w:hAnsiTheme="minorHAnsi" w:cstheme="minorHAnsi"/>
          <w:i/>
          <w:iCs/>
          <w:sz w:val="28"/>
          <w:szCs w:val="28"/>
        </w:rPr>
        <w:t>полным</w:t>
      </w:r>
      <w:r w:rsidRPr="00AA77E6">
        <w:rPr>
          <w:rFonts w:asciiTheme="minorHAnsi" w:hAnsiTheme="minorHAnsi" w:cstheme="minorHAnsi"/>
          <w:sz w:val="28"/>
          <w:szCs w:val="28"/>
        </w:rPr>
        <w:t xml:space="preserve"> или </w:t>
      </w:r>
      <w:r w:rsidRPr="00AA77E6">
        <w:rPr>
          <w:rFonts w:asciiTheme="minorHAnsi" w:hAnsiTheme="minorHAnsi" w:cstheme="minorHAnsi"/>
          <w:i/>
          <w:iCs/>
          <w:sz w:val="28"/>
          <w:szCs w:val="28"/>
        </w:rPr>
        <w:t>неполным</w:t>
      </w:r>
      <w:r w:rsidRPr="00AA77E6">
        <w:rPr>
          <w:rFonts w:asciiTheme="minorHAnsi" w:hAnsiTheme="minorHAnsi" w:cstheme="minorHAnsi"/>
          <w:sz w:val="28"/>
          <w:szCs w:val="28"/>
        </w:rPr>
        <w:t xml:space="preserve">. Полные переломы характеризуются полным разъединением кости на всю ее длину или ширину, чаще всего сопровождаются смещением отломков кости в различных направлениях. Нарушение целостности кости может быть и неполным, в этом случае возникает трещина, надлом, дырчатый дефект ткани кости, в этом случае, как </w:t>
      </w:r>
      <w:proofErr w:type="gramStart"/>
      <w:r w:rsidRPr="00AA77E6">
        <w:rPr>
          <w:rFonts w:asciiTheme="minorHAnsi" w:hAnsiTheme="minorHAnsi" w:cstheme="minorHAnsi"/>
          <w:sz w:val="28"/>
          <w:szCs w:val="28"/>
        </w:rPr>
        <w:t>правило</w:t>
      </w:r>
      <w:proofErr w:type="gramEnd"/>
      <w:r w:rsidRPr="00AA77E6">
        <w:rPr>
          <w:rFonts w:asciiTheme="minorHAnsi" w:hAnsiTheme="minorHAnsi" w:cstheme="minorHAnsi"/>
          <w:sz w:val="28"/>
          <w:szCs w:val="28"/>
        </w:rPr>
        <w:t xml:space="preserve"> смещения е наблюдается.</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4.) </w:t>
      </w:r>
      <w:r w:rsidRPr="00AA77E6">
        <w:rPr>
          <w:rFonts w:asciiTheme="minorHAnsi" w:hAnsiTheme="minorHAnsi" w:cstheme="minorHAnsi"/>
          <w:sz w:val="28"/>
          <w:szCs w:val="28"/>
          <w:u w:val="single"/>
        </w:rPr>
        <w:t xml:space="preserve">По форме и направлению перелома. </w:t>
      </w:r>
      <w:r w:rsidRPr="00AA77E6">
        <w:rPr>
          <w:rFonts w:asciiTheme="minorHAnsi" w:hAnsiTheme="minorHAnsi" w:cstheme="minorHAnsi"/>
          <w:sz w:val="28"/>
          <w:szCs w:val="28"/>
        </w:rPr>
        <w:t>Форма перелома зависит от механизма травмы и особенностей зоны перелома. Бывают:</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w:t>
      </w:r>
      <w:r w:rsidRPr="00AA77E6">
        <w:rPr>
          <w:rFonts w:asciiTheme="minorHAnsi" w:hAnsiTheme="minorHAnsi" w:cstheme="minorHAnsi"/>
          <w:i/>
          <w:iCs/>
          <w:sz w:val="28"/>
          <w:szCs w:val="28"/>
        </w:rPr>
        <w:t>Поперечные</w:t>
      </w:r>
      <w:r w:rsidRPr="00AA77E6">
        <w:rPr>
          <w:rFonts w:asciiTheme="minorHAnsi" w:hAnsiTheme="minorHAnsi" w:cstheme="minorHAnsi"/>
          <w:sz w:val="28"/>
          <w:szCs w:val="28"/>
        </w:rPr>
        <w:t xml:space="preserve"> - линия перелома условно перпендикулярна оси трубчатой кости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w:t>
      </w:r>
      <w:r w:rsidRPr="00AA77E6">
        <w:rPr>
          <w:rFonts w:asciiTheme="minorHAnsi" w:hAnsiTheme="minorHAnsi" w:cstheme="minorHAnsi"/>
          <w:i/>
          <w:iCs/>
          <w:sz w:val="28"/>
          <w:szCs w:val="28"/>
        </w:rPr>
        <w:t>Продольные</w:t>
      </w:r>
      <w:r w:rsidRPr="00AA77E6">
        <w:rPr>
          <w:rFonts w:asciiTheme="minorHAnsi" w:hAnsiTheme="minorHAnsi" w:cstheme="minorHAnsi"/>
          <w:sz w:val="28"/>
          <w:szCs w:val="28"/>
        </w:rPr>
        <w:t xml:space="preserve"> - линия перелома условно параллельна оси трубчатой кости.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w:t>
      </w:r>
      <w:r w:rsidRPr="00AA77E6">
        <w:rPr>
          <w:rFonts w:asciiTheme="minorHAnsi" w:hAnsiTheme="minorHAnsi" w:cstheme="minorHAnsi"/>
          <w:i/>
          <w:iCs/>
          <w:sz w:val="28"/>
          <w:szCs w:val="28"/>
        </w:rPr>
        <w:t>Косые</w:t>
      </w:r>
      <w:r w:rsidRPr="00AA77E6">
        <w:rPr>
          <w:rFonts w:asciiTheme="minorHAnsi" w:hAnsiTheme="minorHAnsi" w:cstheme="minorHAnsi"/>
          <w:sz w:val="28"/>
          <w:szCs w:val="28"/>
        </w:rPr>
        <w:t xml:space="preserve"> - линия перелома проходит под острым углом к оси трубчатой кости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w:t>
      </w:r>
      <w:proofErr w:type="spellStart"/>
      <w:r w:rsidRPr="00AA77E6">
        <w:rPr>
          <w:rFonts w:asciiTheme="minorHAnsi" w:hAnsiTheme="minorHAnsi" w:cstheme="minorHAnsi"/>
          <w:i/>
          <w:iCs/>
          <w:sz w:val="28"/>
          <w:szCs w:val="28"/>
        </w:rPr>
        <w:t>Оскольчатые</w:t>
      </w:r>
      <w:proofErr w:type="spellEnd"/>
      <w:r w:rsidRPr="00AA77E6">
        <w:rPr>
          <w:rFonts w:asciiTheme="minorHAnsi" w:hAnsiTheme="minorHAnsi" w:cstheme="minorHAnsi"/>
          <w:sz w:val="28"/>
          <w:szCs w:val="28"/>
        </w:rPr>
        <w:t xml:space="preserve"> - нет единой линии перелома, кость в месте повреждения раздроблена на отдельные отломки, при огнестрельных ранениях</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w:t>
      </w:r>
      <w:r w:rsidRPr="00AA77E6">
        <w:rPr>
          <w:rFonts w:asciiTheme="minorHAnsi" w:hAnsiTheme="minorHAnsi" w:cstheme="minorHAnsi"/>
          <w:i/>
          <w:iCs/>
          <w:sz w:val="28"/>
          <w:szCs w:val="28"/>
        </w:rPr>
        <w:t>Клиновидные</w:t>
      </w:r>
      <w:r w:rsidRPr="00AA77E6">
        <w:rPr>
          <w:rFonts w:asciiTheme="minorHAnsi" w:hAnsiTheme="minorHAnsi" w:cstheme="minorHAnsi"/>
          <w:sz w:val="28"/>
          <w:szCs w:val="28"/>
        </w:rPr>
        <w:t xml:space="preserve"> - как </w:t>
      </w:r>
      <w:proofErr w:type="gramStart"/>
      <w:r w:rsidRPr="00AA77E6">
        <w:rPr>
          <w:rFonts w:asciiTheme="minorHAnsi" w:hAnsiTheme="minorHAnsi" w:cstheme="minorHAnsi"/>
          <w:sz w:val="28"/>
          <w:szCs w:val="28"/>
        </w:rPr>
        <w:t>правило</w:t>
      </w:r>
      <w:proofErr w:type="gramEnd"/>
      <w:r w:rsidRPr="00AA77E6">
        <w:rPr>
          <w:rFonts w:asciiTheme="minorHAnsi" w:hAnsiTheme="minorHAnsi" w:cstheme="minorHAnsi"/>
          <w:sz w:val="28"/>
          <w:szCs w:val="28"/>
        </w:rPr>
        <w:t xml:space="preserve"> возникает при переломах позвоночника, когда одна кость вдавливается в другую, образуя клиновидную деформацию.</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w:t>
      </w:r>
      <w:r w:rsidRPr="00AA77E6">
        <w:rPr>
          <w:rFonts w:asciiTheme="minorHAnsi" w:hAnsiTheme="minorHAnsi" w:cstheme="minorHAnsi"/>
          <w:i/>
          <w:iCs/>
          <w:sz w:val="28"/>
          <w:szCs w:val="28"/>
        </w:rPr>
        <w:t>Компрессионные</w:t>
      </w:r>
      <w:r w:rsidRPr="00AA77E6">
        <w:rPr>
          <w:rFonts w:asciiTheme="minorHAnsi" w:hAnsiTheme="minorHAnsi" w:cstheme="minorHAnsi"/>
          <w:sz w:val="28"/>
          <w:szCs w:val="28"/>
        </w:rPr>
        <w:t xml:space="preserve"> - костные отломки мелкие, чёткой, единой линии перелома нет, возникают в результате сжатия или сплющивания</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5.) </w:t>
      </w:r>
      <w:r w:rsidRPr="00AA77E6">
        <w:rPr>
          <w:rFonts w:asciiTheme="minorHAnsi" w:hAnsiTheme="minorHAnsi" w:cstheme="minorHAnsi"/>
          <w:sz w:val="28"/>
          <w:szCs w:val="28"/>
          <w:u w:val="single"/>
        </w:rPr>
        <w:t>По осложнениям</w:t>
      </w:r>
      <w:r w:rsidRPr="00AA77E6">
        <w:rPr>
          <w:rFonts w:asciiTheme="minorHAnsi" w:hAnsiTheme="minorHAnsi" w:cstheme="minorHAnsi"/>
          <w:sz w:val="28"/>
          <w:szCs w:val="28"/>
        </w:rPr>
        <w:t xml:space="preserve"> – </w:t>
      </w:r>
      <w:r w:rsidRPr="00AA77E6">
        <w:rPr>
          <w:rFonts w:asciiTheme="minorHAnsi" w:hAnsiTheme="minorHAnsi" w:cstheme="minorHAnsi"/>
          <w:i/>
          <w:iCs/>
          <w:sz w:val="28"/>
          <w:szCs w:val="28"/>
        </w:rPr>
        <w:t>осложненные</w:t>
      </w:r>
      <w:r w:rsidRPr="00AA77E6">
        <w:rPr>
          <w:rFonts w:asciiTheme="minorHAnsi" w:hAnsiTheme="minorHAnsi" w:cstheme="minorHAnsi"/>
          <w:sz w:val="28"/>
          <w:szCs w:val="28"/>
        </w:rPr>
        <w:t xml:space="preserve"> и </w:t>
      </w:r>
      <w:r w:rsidRPr="00AA77E6">
        <w:rPr>
          <w:rFonts w:asciiTheme="minorHAnsi" w:hAnsiTheme="minorHAnsi" w:cstheme="minorHAnsi"/>
          <w:i/>
          <w:iCs/>
          <w:sz w:val="28"/>
          <w:szCs w:val="28"/>
        </w:rPr>
        <w:t>неосложненные</w:t>
      </w:r>
      <w:r w:rsidRPr="00AA77E6">
        <w:rPr>
          <w:rFonts w:asciiTheme="minorHAnsi" w:hAnsiTheme="minorHAnsi" w:cstheme="minorHAnsi"/>
          <w:sz w:val="28"/>
          <w:szCs w:val="28"/>
        </w:rPr>
        <w:t xml:space="preserve"> переломы. Переломы могут быть осложнены травматическим шоком, повреждением внутренних органов, кровотечением, жировой эмболией, раневой инфекцией, остеомиелитом, сепсисом. Кровотечения происходят, когда острый край </w:t>
      </w:r>
      <w:r w:rsidRPr="00AA77E6">
        <w:rPr>
          <w:rFonts w:asciiTheme="minorHAnsi" w:hAnsiTheme="minorHAnsi" w:cstheme="minorHAnsi"/>
          <w:sz w:val="28"/>
          <w:szCs w:val="28"/>
        </w:rPr>
        <w:lastRenderedPageBreak/>
        <w:t>осколка ранит близлежащий сосуд. Возможно повреждение осколками нервных стволов, спинного мозга при переломах позвоночника. Переломы ребер могут сопровождаться повреждением плевры и легких; переломы костей черепа — тяжелыми черепно-мозговыми травмами и т. д. </w:t>
      </w:r>
    </w:p>
    <w:p w:rsidR="003A16DC" w:rsidRPr="00AA77E6" w:rsidRDefault="003A16DC"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p>
    <w:p w:rsidR="003A16DC" w:rsidRPr="00AA77E6" w:rsidRDefault="00A675FE"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b/>
          <w:bCs/>
          <w:sz w:val="28"/>
          <w:szCs w:val="28"/>
        </w:rPr>
      </w:pPr>
      <w:r w:rsidRPr="00AA77E6">
        <w:rPr>
          <w:rFonts w:asciiTheme="minorHAnsi" w:hAnsiTheme="minorHAnsi" w:cstheme="minorHAnsi"/>
          <w:b/>
          <w:bCs/>
          <w:sz w:val="28"/>
          <w:szCs w:val="28"/>
        </w:rPr>
        <w:t>3.3</w:t>
      </w:r>
      <w:r w:rsidR="00F0030C">
        <w:rPr>
          <w:rFonts w:asciiTheme="minorHAnsi" w:hAnsiTheme="minorHAnsi" w:cstheme="minorHAnsi"/>
          <w:b/>
          <w:bCs/>
          <w:sz w:val="28"/>
          <w:szCs w:val="28"/>
        </w:rPr>
        <w:t>.</w:t>
      </w:r>
      <w:r w:rsidRPr="00AA77E6">
        <w:rPr>
          <w:rFonts w:asciiTheme="minorHAnsi" w:hAnsiTheme="minorHAnsi" w:cstheme="minorHAnsi"/>
          <w:b/>
          <w:bCs/>
          <w:sz w:val="28"/>
          <w:szCs w:val="28"/>
        </w:rPr>
        <w:t xml:space="preserve"> </w:t>
      </w:r>
      <w:r w:rsidR="006F4F78" w:rsidRPr="00AA77E6">
        <w:rPr>
          <w:rFonts w:asciiTheme="minorHAnsi" w:hAnsiTheme="minorHAnsi" w:cstheme="minorHAnsi"/>
          <w:b/>
          <w:bCs/>
          <w:sz w:val="28"/>
          <w:szCs w:val="28"/>
        </w:rPr>
        <w:t xml:space="preserve"> Основные признаки перелома.</w:t>
      </w:r>
    </w:p>
    <w:p w:rsidR="003A16DC" w:rsidRPr="00AA77E6" w:rsidRDefault="00D97352" w:rsidP="00D97352">
      <w:pPr>
        <w:pBdr>
          <w:top w:val="none" w:sz="0" w:space="0" w:color="000000"/>
          <w:left w:val="none" w:sz="0" w:space="0" w:color="000000"/>
          <w:bottom w:val="none" w:sz="0" w:space="0" w:color="000000"/>
          <w:right w:val="none" w:sz="0" w:space="0" w:color="000000"/>
          <w:between w:val="none" w:sz="0" w:space="0" w:color="000000"/>
        </w:pBdr>
        <w:spacing w:line="360" w:lineRule="auto"/>
        <w:ind w:right="58"/>
        <w:jc w:val="both"/>
        <w:rPr>
          <w:rFonts w:asciiTheme="minorHAnsi" w:hAnsiTheme="minorHAnsi" w:cstheme="minorHAnsi"/>
          <w:sz w:val="28"/>
          <w:szCs w:val="28"/>
        </w:rPr>
      </w:pPr>
      <w:r w:rsidRPr="00D97352">
        <w:rPr>
          <w:rFonts w:asciiTheme="minorHAnsi" w:hAnsiTheme="minorHAnsi" w:cstheme="minorHAnsi"/>
          <w:b/>
          <w:bCs/>
          <w:sz w:val="28"/>
          <w:szCs w:val="28"/>
        </w:rPr>
        <w:t xml:space="preserve">              </w:t>
      </w:r>
      <w:r w:rsidR="006F4F78" w:rsidRPr="00AA77E6">
        <w:rPr>
          <w:rFonts w:asciiTheme="minorHAnsi" w:hAnsiTheme="minorHAnsi" w:cstheme="minorHAnsi"/>
          <w:sz w:val="28"/>
          <w:szCs w:val="28"/>
        </w:rPr>
        <w:t xml:space="preserve">Переломы обычно причиняют пострадавшему интенсивную сильную боль, боль при нагрузке; наблюдается нарастающая припухлость в зоне перелома,  изменение формы и длины травмированной части тела, связанной со смещение костных фрагментов.   Сам  пострадавший в момент травмы может слышать хруст ломаемых костей; после этого он не может нормально двигать поврежденной частью тела. В отличие от ушиба функция конечности нарушается немедленно – с момента травмы. Боль возникает в момент травмы и резко усиливается при попытке активных или пассивных движений. </w:t>
      </w:r>
    </w:p>
    <w:p w:rsidR="003A16DC" w:rsidRPr="00AA77E6" w:rsidRDefault="003A16DC"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p>
    <w:p w:rsidR="003A16DC" w:rsidRPr="00F0030C" w:rsidRDefault="00A675FE" w:rsidP="00B363F7">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b/>
          <w:bCs/>
          <w:sz w:val="28"/>
          <w:szCs w:val="28"/>
        </w:rPr>
      </w:pPr>
      <w:r w:rsidRPr="00AA77E6">
        <w:rPr>
          <w:rFonts w:asciiTheme="minorHAnsi" w:hAnsiTheme="minorHAnsi" w:cstheme="minorHAnsi"/>
          <w:b/>
          <w:bCs/>
          <w:sz w:val="28"/>
          <w:szCs w:val="28"/>
        </w:rPr>
        <w:t>3.4</w:t>
      </w:r>
      <w:r w:rsidR="00F0030C">
        <w:rPr>
          <w:rFonts w:asciiTheme="minorHAnsi" w:hAnsiTheme="minorHAnsi" w:cstheme="minorHAnsi"/>
          <w:b/>
          <w:bCs/>
          <w:sz w:val="28"/>
          <w:szCs w:val="28"/>
        </w:rPr>
        <w:t>.</w:t>
      </w:r>
      <w:r w:rsidRPr="00AA77E6">
        <w:rPr>
          <w:rFonts w:asciiTheme="minorHAnsi" w:hAnsiTheme="minorHAnsi" w:cstheme="minorHAnsi"/>
          <w:b/>
          <w:bCs/>
          <w:sz w:val="28"/>
          <w:szCs w:val="28"/>
        </w:rPr>
        <w:t xml:space="preserve"> </w:t>
      </w:r>
      <w:r w:rsidR="006F4F78" w:rsidRPr="00AA77E6">
        <w:rPr>
          <w:rFonts w:asciiTheme="minorHAnsi" w:hAnsiTheme="minorHAnsi" w:cstheme="minorHAnsi"/>
          <w:b/>
          <w:bCs/>
          <w:sz w:val="28"/>
          <w:szCs w:val="28"/>
        </w:rPr>
        <w:t xml:space="preserve"> Первая помощь при переломе.</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Первая помощь при переломах играет решающую роль при лечении пострадавшего в будущем. Качественная первая помощь, оказываемая больному, гарантирует отсутствие каких-либо осложнений в будущем и его полное исцеление.</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i/>
          <w:iCs/>
          <w:sz w:val="28"/>
          <w:szCs w:val="28"/>
        </w:rPr>
      </w:pPr>
      <w:r w:rsidRPr="00AA77E6">
        <w:rPr>
          <w:rFonts w:asciiTheme="minorHAnsi" w:hAnsiTheme="minorHAnsi" w:cstheme="minorHAnsi"/>
          <w:i/>
          <w:iCs/>
          <w:sz w:val="28"/>
          <w:szCs w:val="28"/>
        </w:rPr>
        <w:t>Главное при оказании помощи при переломе:</w:t>
      </w:r>
    </w:p>
    <w:p w:rsidR="003A16DC" w:rsidRPr="00AA77E6" w:rsidRDefault="006F4F78" w:rsidP="00AA77E6">
      <w:pPr>
        <w:pStyle w:val="ab"/>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left="0" w:right="58" w:firstLine="709"/>
        <w:jc w:val="both"/>
        <w:rPr>
          <w:rFonts w:asciiTheme="minorHAnsi" w:hAnsiTheme="minorHAnsi" w:cstheme="minorHAnsi"/>
          <w:sz w:val="28"/>
          <w:szCs w:val="28"/>
        </w:rPr>
      </w:pPr>
      <w:r w:rsidRPr="00AA77E6">
        <w:rPr>
          <w:rFonts w:asciiTheme="minorHAnsi" w:hAnsiTheme="minorHAnsi" w:cstheme="minorHAnsi"/>
          <w:sz w:val="28"/>
          <w:szCs w:val="28"/>
        </w:rPr>
        <w:t>Полный покой и неподвижность пострадавшего и места перелома костей. Подготовка к иммобилизации.</w:t>
      </w:r>
    </w:p>
    <w:p w:rsidR="003A16DC" w:rsidRPr="00AA77E6" w:rsidRDefault="006F4F78" w:rsidP="00AA77E6">
      <w:pPr>
        <w:pStyle w:val="ab"/>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left="0" w:right="58" w:firstLine="709"/>
        <w:jc w:val="both"/>
        <w:rPr>
          <w:rFonts w:asciiTheme="minorHAnsi" w:hAnsiTheme="minorHAnsi" w:cstheme="minorHAnsi"/>
          <w:sz w:val="28"/>
          <w:szCs w:val="28"/>
        </w:rPr>
      </w:pPr>
      <w:r w:rsidRPr="00AA77E6">
        <w:rPr>
          <w:rFonts w:asciiTheme="minorHAnsi" w:hAnsiTheme="minorHAnsi" w:cstheme="minorHAnsi"/>
          <w:sz w:val="28"/>
          <w:szCs w:val="28"/>
        </w:rPr>
        <w:t>Вызов скорой помощи.</w:t>
      </w:r>
    </w:p>
    <w:p w:rsidR="003A16DC" w:rsidRPr="00AA77E6" w:rsidRDefault="006F4F78" w:rsidP="00AA77E6">
      <w:pPr>
        <w:pStyle w:val="ab"/>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left="0" w:right="58" w:firstLine="709"/>
        <w:jc w:val="both"/>
        <w:rPr>
          <w:rFonts w:asciiTheme="minorHAnsi" w:hAnsiTheme="minorHAnsi" w:cstheme="minorHAnsi"/>
          <w:sz w:val="28"/>
          <w:szCs w:val="28"/>
        </w:rPr>
      </w:pPr>
      <w:r w:rsidRPr="00AA77E6">
        <w:rPr>
          <w:rFonts w:asciiTheme="minorHAnsi" w:hAnsiTheme="minorHAnsi" w:cstheme="minorHAnsi"/>
          <w:sz w:val="28"/>
          <w:szCs w:val="28"/>
        </w:rPr>
        <w:t>Принятие мер для устранения шокового состояния и обморока пострадавшего.</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227"/>
          <w:tab w:val="left" w:pos="397"/>
          <w:tab w:val="left" w:pos="1560"/>
          <w:tab w:val="left" w:pos="1701"/>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Первая помощь при переломах костей должна включать остановку кровотечения, обезболивание, наложение повязки при наличии раны и транспортную иммобилизацию. </w:t>
      </w:r>
      <w:r w:rsidRPr="00AA77E6">
        <w:rPr>
          <w:rFonts w:asciiTheme="minorHAnsi" w:hAnsiTheme="minorHAnsi" w:cstheme="minorHAnsi"/>
          <w:i/>
          <w:iCs/>
          <w:sz w:val="28"/>
          <w:szCs w:val="28"/>
        </w:rPr>
        <w:t>Иммобилизация</w:t>
      </w:r>
      <w:r w:rsidRPr="00AA77E6">
        <w:rPr>
          <w:rFonts w:asciiTheme="minorHAnsi" w:hAnsiTheme="minorHAnsi" w:cstheme="minorHAnsi"/>
          <w:sz w:val="28"/>
          <w:szCs w:val="28"/>
        </w:rPr>
        <w:t xml:space="preserve"> – это создание условий для </w:t>
      </w:r>
      <w:r w:rsidRPr="00AA77E6">
        <w:rPr>
          <w:rFonts w:asciiTheme="minorHAnsi" w:hAnsiTheme="minorHAnsi" w:cstheme="minorHAnsi"/>
          <w:sz w:val="28"/>
          <w:szCs w:val="28"/>
        </w:rPr>
        <w:lastRenderedPageBreak/>
        <w:t xml:space="preserve">неподвижности поврежденной части тела. Иммобилизация обязательно должна быть применена при переломах костей, суставов, повреждении нервов, крупных сосудов, обширных повреждениях мышц, ожогах большой площади тела. В этих ситуациях движения, которые совершает пациент произвольно, или непроизвольно при транспортировке могут нанести вред его здоровью. Иммобилизацию делят </w:t>
      </w:r>
      <w:proofErr w:type="gramStart"/>
      <w:r w:rsidRPr="00AA77E6">
        <w:rPr>
          <w:rFonts w:asciiTheme="minorHAnsi" w:hAnsiTheme="minorHAnsi" w:cstheme="minorHAnsi"/>
          <w:sz w:val="28"/>
          <w:szCs w:val="28"/>
        </w:rPr>
        <w:t>на</w:t>
      </w:r>
      <w:proofErr w:type="gramEnd"/>
      <w:r w:rsidRPr="00AA77E6">
        <w:rPr>
          <w:rFonts w:asciiTheme="minorHAnsi" w:hAnsiTheme="minorHAnsi" w:cstheme="minorHAnsi"/>
          <w:sz w:val="28"/>
          <w:szCs w:val="28"/>
        </w:rPr>
        <w:t xml:space="preserve"> трансп</w:t>
      </w:r>
      <w:r w:rsidR="00A675FE" w:rsidRPr="00AA77E6">
        <w:rPr>
          <w:rFonts w:asciiTheme="minorHAnsi" w:hAnsiTheme="minorHAnsi" w:cstheme="minorHAnsi"/>
          <w:sz w:val="28"/>
          <w:szCs w:val="28"/>
        </w:rPr>
        <w:t xml:space="preserve">ортную и лечебную. Транспортная </w:t>
      </w:r>
      <w:r w:rsidRPr="00AA77E6">
        <w:rPr>
          <w:rFonts w:asciiTheme="minorHAnsi" w:hAnsiTheme="minorHAnsi" w:cstheme="minorHAnsi"/>
          <w:sz w:val="28"/>
          <w:szCs w:val="28"/>
        </w:rPr>
        <w:t>(временная)</w:t>
      </w:r>
      <w:r w:rsidR="00A675FE" w:rsidRPr="00AA77E6">
        <w:rPr>
          <w:rFonts w:asciiTheme="minorHAnsi" w:hAnsiTheme="minorHAnsi" w:cstheme="minorHAnsi"/>
          <w:sz w:val="28"/>
          <w:szCs w:val="28"/>
        </w:rPr>
        <w:t xml:space="preserve"> </w:t>
      </w:r>
      <w:r w:rsidRPr="00AA77E6">
        <w:rPr>
          <w:rFonts w:asciiTheme="minorHAnsi" w:hAnsiTheme="minorHAnsi" w:cstheme="minorHAnsi"/>
          <w:sz w:val="28"/>
          <w:szCs w:val="28"/>
        </w:rPr>
        <w:t>иммобилизация осуществляется на период транспортировки пострадавшего с места происшествия в лечебное учреждение и должна обеспечивать полный покой поврежденному органу на этот период. Лечебная (постоянная) иммобилизация осуществляется в медицинском учреждении на длительное время. Основными средствами лечебной иммобилизации являются гипсовые повязки.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227"/>
          <w:tab w:val="left" w:pos="397"/>
          <w:tab w:val="left" w:pos="1560"/>
          <w:tab w:val="left" w:pos="1701"/>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Иммобилизация сломанных конечностей проводится при помощи шин:</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 лестничных</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 проволочных</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 фанерных </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 сетчатых. </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Шина должна быть наложена на два сустава, выше и ниже перелома конечности, иногда возникает необходимость в обездвиживании трех близлежащих суставов, в целях предотвратить движение суставов и смещение костей в зоне перелома. При закрытых переломах необходимо произвести легкое и осторожное вытяжение поврежденной конечности по оси, которое следует продолжать до окончания наложения </w:t>
      </w:r>
      <w:proofErr w:type="spellStart"/>
      <w:r w:rsidRPr="00AA77E6">
        <w:rPr>
          <w:rFonts w:asciiTheme="minorHAnsi" w:hAnsiTheme="minorHAnsi" w:cstheme="minorHAnsi"/>
          <w:sz w:val="28"/>
          <w:szCs w:val="28"/>
        </w:rPr>
        <w:t>иммобилизирующей</w:t>
      </w:r>
      <w:proofErr w:type="spellEnd"/>
      <w:r w:rsidRPr="00AA77E6">
        <w:rPr>
          <w:rFonts w:asciiTheme="minorHAnsi" w:hAnsiTheme="minorHAnsi" w:cstheme="minorHAnsi"/>
          <w:sz w:val="28"/>
          <w:szCs w:val="28"/>
        </w:rPr>
        <w:t xml:space="preserve"> повязки. При открытых переломах не следует вправлять выступающие из раны отломки костей. Наложив стерильную повязку, конечность без предварительного потягивания и вправления отломков фиксируют в том положении, в котором она находится. Это позволяет избежать дальнейшего повреждения окружающих место перелома сосудов, нервов, мягких тканей острыми костными отломками и, таким образом </w:t>
      </w:r>
      <w:r w:rsidRPr="00AA77E6">
        <w:rPr>
          <w:rFonts w:asciiTheme="minorHAnsi" w:hAnsiTheme="minorHAnsi" w:cstheme="minorHAnsi"/>
          <w:sz w:val="28"/>
          <w:szCs w:val="28"/>
        </w:rPr>
        <w:lastRenderedPageBreak/>
        <w:t>уменьшает опасность развития травматического шока, значительной кровопотери и инфекционных осложнений. Под жесткую шину необходимо наложить одежду, вату, мягкую ткань, недопустимо наложение шины на незащищённую часть тела. При открытых переломах на рану накладывается повязка.   Если рана в месте перелома кровоточит, то необходимо остановить кровотечение, наложив жгут, зажав артерию пальце</w:t>
      </w:r>
      <w:r w:rsidR="00B363F7">
        <w:rPr>
          <w:rFonts w:asciiTheme="minorHAnsi" w:hAnsiTheme="minorHAnsi" w:cstheme="minorHAnsi"/>
          <w:sz w:val="28"/>
          <w:szCs w:val="28"/>
        </w:rPr>
        <w:t>м или применив давящую повязку.</w:t>
      </w:r>
      <w:r w:rsidR="00B363F7" w:rsidRPr="00B363F7">
        <w:rPr>
          <w:rFonts w:asciiTheme="minorHAnsi" w:hAnsiTheme="minorHAnsi" w:cstheme="minorHAnsi"/>
          <w:sz w:val="28"/>
          <w:szCs w:val="28"/>
        </w:rPr>
        <w:t xml:space="preserve"> </w:t>
      </w:r>
      <w:r w:rsidRPr="00AA77E6">
        <w:rPr>
          <w:rFonts w:asciiTheme="minorHAnsi" w:hAnsiTheme="minorHAnsi" w:cstheme="minorHAnsi"/>
          <w:sz w:val="28"/>
          <w:szCs w:val="28"/>
        </w:rPr>
        <w:t>Иммобилизация должна быть достаточной для создания неподвижности поврежденной кости, так как неправильная или неполная иммобилизация может привести к нанесению большего вреда, чем пользы. Если нет возможности наложить шину, то травмированную часть тела необходимо прибинтовать к здоровой конечности. Перед наложением шины необходимо провести обезболивание (дать пострадавшему обезболивающие препараты).</w:t>
      </w:r>
    </w:p>
    <w:p w:rsidR="003A16DC" w:rsidRPr="00AA77E6" w:rsidRDefault="003A16DC"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b/>
          <w:i/>
          <w:sz w:val="28"/>
          <w:szCs w:val="28"/>
        </w:rPr>
        <w:t xml:space="preserve"> </w:t>
      </w:r>
      <w:r w:rsidR="00A675FE" w:rsidRPr="00AA77E6">
        <w:rPr>
          <w:rFonts w:asciiTheme="minorHAnsi" w:hAnsiTheme="minorHAnsi" w:cstheme="minorHAnsi"/>
          <w:b/>
          <w:i/>
          <w:sz w:val="28"/>
          <w:szCs w:val="28"/>
        </w:rPr>
        <w:t>3.4.1</w:t>
      </w:r>
      <w:r w:rsidR="00F0030C">
        <w:rPr>
          <w:rFonts w:asciiTheme="minorHAnsi" w:hAnsiTheme="minorHAnsi" w:cstheme="minorHAnsi"/>
          <w:b/>
          <w:i/>
          <w:sz w:val="28"/>
          <w:szCs w:val="28"/>
        </w:rPr>
        <w:t>.</w:t>
      </w:r>
      <w:r w:rsidR="00A675FE" w:rsidRPr="00AA77E6">
        <w:rPr>
          <w:rFonts w:asciiTheme="minorHAnsi" w:hAnsiTheme="minorHAnsi" w:cstheme="minorHAnsi"/>
          <w:b/>
          <w:i/>
          <w:sz w:val="28"/>
          <w:szCs w:val="28"/>
        </w:rPr>
        <w:t xml:space="preserve"> </w:t>
      </w:r>
      <w:r w:rsidRPr="00AA77E6">
        <w:rPr>
          <w:rFonts w:asciiTheme="minorHAnsi" w:hAnsiTheme="minorHAnsi" w:cstheme="minorHAnsi"/>
          <w:b/>
          <w:bCs/>
          <w:i/>
          <w:iCs/>
          <w:sz w:val="28"/>
          <w:szCs w:val="28"/>
        </w:rPr>
        <w:t>Переломы ребер</w:t>
      </w:r>
      <w:r w:rsidRPr="00AA77E6">
        <w:rPr>
          <w:rFonts w:asciiTheme="minorHAnsi" w:hAnsiTheme="minorHAnsi" w:cstheme="minorHAnsi"/>
          <w:sz w:val="28"/>
          <w:szCs w:val="28"/>
        </w:rPr>
        <w:t xml:space="preserve"> чаще всего встречаются у людей старше 40 лет, что связано с возрастными изменениями, хрупкостью ребер, это наиболее распространенный вид травмы грудной клетки. Переломы ребер зависят от механизма травмы. Спровоцировать их может любое воздействие, в качестве такового может выступать прямой удар, направленный в область ребер или падение, помимо этого возможной причиной может стать чрезмерное сдавливание области грудной клетки, она </w:t>
      </w:r>
      <w:proofErr w:type="spellStart"/>
      <w:r w:rsidRPr="00AA77E6">
        <w:rPr>
          <w:rFonts w:asciiTheme="minorHAnsi" w:hAnsiTheme="minorHAnsi" w:cstheme="minorHAnsi"/>
          <w:sz w:val="28"/>
          <w:szCs w:val="28"/>
        </w:rPr>
        <w:t>деморфируется</w:t>
      </w:r>
      <w:proofErr w:type="spellEnd"/>
      <w:r w:rsidRPr="00AA77E6">
        <w:rPr>
          <w:rFonts w:asciiTheme="minorHAnsi" w:hAnsiTheme="minorHAnsi" w:cstheme="minorHAnsi"/>
          <w:sz w:val="28"/>
          <w:szCs w:val="28"/>
        </w:rPr>
        <w:t xml:space="preserve">, уплощается, и происходит перелом ребер с одной или с обеих сторон в зависимости от характера воздействующей силы. Нередко возникают множественные переломы ребер со смещением отломков кнаружи.  Основной опасностью, которую таит в себе такая травма, становится повреждения, затрагивающие плевру и легкие, а также органы </w:t>
      </w:r>
      <w:proofErr w:type="gramStart"/>
      <w:r w:rsidRPr="00AA77E6">
        <w:rPr>
          <w:rFonts w:asciiTheme="minorHAnsi" w:hAnsiTheme="minorHAnsi" w:cstheme="minorHAnsi"/>
          <w:sz w:val="28"/>
          <w:szCs w:val="28"/>
        </w:rPr>
        <w:t>сердечно-сосудистой</w:t>
      </w:r>
      <w:proofErr w:type="gramEnd"/>
      <w:r w:rsidRPr="00AA77E6">
        <w:rPr>
          <w:rFonts w:asciiTheme="minorHAnsi" w:hAnsiTheme="minorHAnsi" w:cstheme="minorHAnsi"/>
          <w:sz w:val="28"/>
          <w:szCs w:val="28"/>
        </w:rPr>
        <w:t xml:space="preserve"> системы, что в любом случае является серьезной угрозой для жизни человека.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Пострадавший при переломе ребра испытывает сильную боль в области поражения. Усиление боли происходит при дыхании и совершении движений, а также при кашле. Уменьшается боль в состоянии покоя, а также </w:t>
      </w:r>
      <w:r w:rsidRPr="00AA77E6">
        <w:rPr>
          <w:rFonts w:asciiTheme="minorHAnsi" w:hAnsiTheme="minorHAnsi" w:cstheme="minorHAnsi"/>
          <w:sz w:val="28"/>
          <w:szCs w:val="28"/>
        </w:rPr>
        <w:lastRenderedPageBreak/>
        <w:t>в принятии сидячего положения. Дыхание характеризуется поверхностностью, отмечается увеличение пульса.</w:t>
      </w:r>
      <w:r w:rsidRPr="00AA77E6">
        <w:rPr>
          <w:rFonts w:asciiTheme="minorHAnsi" w:hAnsiTheme="minorHAnsi" w:cstheme="minorHAnsi"/>
          <w:sz w:val="28"/>
          <w:szCs w:val="28"/>
        </w:rPr>
        <w:br/>
        <w:t xml:space="preserve"> Т.к. главная задача при переломе - обездвижить сломанные кости, а ребра обычно двигаются при дыхании, то необходимо наложить на грудную клетку давящую повязку, которая фиксирует положение ребер на выдохе.  Таким образом, человек </w:t>
      </w:r>
      <w:proofErr w:type="gramStart"/>
      <w:r w:rsidRPr="00AA77E6">
        <w:rPr>
          <w:rFonts w:asciiTheme="minorHAnsi" w:hAnsiTheme="minorHAnsi" w:cstheme="minorHAnsi"/>
          <w:sz w:val="28"/>
          <w:szCs w:val="28"/>
        </w:rPr>
        <w:t>будет дышать с помощью мышц</w:t>
      </w:r>
      <w:proofErr w:type="gramEnd"/>
      <w:r w:rsidRPr="00AA77E6">
        <w:rPr>
          <w:rFonts w:asciiTheme="minorHAnsi" w:hAnsiTheme="minorHAnsi" w:cstheme="minorHAnsi"/>
          <w:sz w:val="28"/>
          <w:szCs w:val="28"/>
        </w:rPr>
        <w:t xml:space="preserve"> живота и ему будет не так больно дышать. При отсутствии достаточного количества бинтов грудную клетку плотно обертывают простыней, полотенцем, шарфом или другим большим куском ткани.</w:t>
      </w:r>
      <w:r w:rsidRPr="00AA77E6">
        <w:rPr>
          <w:rFonts w:asciiTheme="minorHAnsi" w:hAnsiTheme="minorHAnsi" w:cstheme="minorHAnsi"/>
          <w:sz w:val="28"/>
          <w:szCs w:val="28"/>
        </w:rPr>
        <w:br/>
        <w:t>Не нужно разговаривать с пострадавшим - ему больно говорить. В целях предотвращения повреждения внутренних органов отломками поврежденного ребра, необходимо перевести пострадавшего в сидячее положение.</w:t>
      </w:r>
    </w:p>
    <w:p w:rsidR="003A16DC" w:rsidRPr="00AA77E6" w:rsidRDefault="00A675FE"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b/>
          <w:bCs/>
          <w:i/>
          <w:iCs/>
          <w:sz w:val="28"/>
          <w:szCs w:val="28"/>
        </w:rPr>
        <w:t>3.4.2</w:t>
      </w:r>
      <w:r w:rsidR="00F0030C">
        <w:rPr>
          <w:rFonts w:asciiTheme="minorHAnsi" w:hAnsiTheme="minorHAnsi" w:cstheme="minorHAnsi"/>
          <w:b/>
          <w:bCs/>
          <w:i/>
          <w:iCs/>
          <w:sz w:val="28"/>
          <w:szCs w:val="28"/>
        </w:rPr>
        <w:t>.</w:t>
      </w:r>
      <w:r w:rsidRPr="00AA77E6">
        <w:rPr>
          <w:rFonts w:asciiTheme="minorHAnsi" w:hAnsiTheme="minorHAnsi" w:cstheme="minorHAnsi"/>
          <w:b/>
          <w:bCs/>
          <w:i/>
          <w:iCs/>
          <w:sz w:val="28"/>
          <w:szCs w:val="28"/>
        </w:rPr>
        <w:t xml:space="preserve"> </w:t>
      </w:r>
      <w:r w:rsidR="006F4F78" w:rsidRPr="00AA77E6">
        <w:rPr>
          <w:rFonts w:asciiTheme="minorHAnsi" w:hAnsiTheme="minorHAnsi" w:cstheme="minorHAnsi"/>
          <w:b/>
          <w:bCs/>
          <w:i/>
          <w:iCs/>
          <w:sz w:val="28"/>
          <w:szCs w:val="28"/>
        </w:rPr>
        <w:t>Переломы грудины</w:t>
      </w:r>
      <w:r w:rsidR="006F4F78" w:rsidRPr="00AA77E6">
        <w:rPr>
          <w:rFonts w:asciiTheme="minorHAnsi" w:hAnsiTheme="minorHAnsi" w:cstheme="minorHAnsi"/>
          <w:sz w:val="28"/>
          <w:szCs w:val="28"/>
        </w:rPr>
        <w:t xml:space="preserve"> в отличие от переломов ребер наблюдаются значительно реже и возникают вследствие прямого воздействия травмирующей силы. Одним из типичных механизмов этой травмы является удар грудью о руль автомобиля при аварии или при падении на твердый край выступа. Перелом грудины чаще всего происходит в верхней ее части, на уровне II и III ребер. Перелом грудины считается тяжелой и опасной травмой, так как при этом могут быть повреждены органы грудной клетки. Нижний отломок грудины обычно смещается кзади, заходя под верхний отломок. Первая помощь при переломах грудины: больному дают обезболивающие средства (анальгин, амидопирин); на область грудины кладут пузырь со льдом. </w:t>
      </w:r>
    </w:p>
    <w:p w:rsidR="003A16DC" w:rsidRPr="00AA77E6" w:rsidRDefault="00F0030C"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Pr>
          <w:rFonts w:asciiTheme="minorHAnsi" w:hAnsiTheme="minorHAnsi" w:cstheme="minorHAnsi"/>
          <w:b/>
          <w:bCs/>
          <w:i/>
          <w:iCs/>
          <w:sz w:val="28"/>
          <w:szCs w:val="28"/>
        </w:rPr>
        <w:t>3.4.</w:t>
      </w:r>
      <w:r w:rsidR="00A675FE" w:rsidRPr="00AA77E6">
        <w:rPr>
          <w:rFonts w:asciiTheme="minorHAnsi" w:hAnsiTheme="minorHAnsi" w:cstheme="minorHAnsi"/>
          <w:b/>
          <w:bCs/>
          <w:i/>
          <w:iCs/>
          <w:sz w:val="28"/>
          <w:szCs w:val="28"/>
        </w:rPr>
        <w:t>3</w:t>
      </w:r>
      <w:r>
        <w:rPr>
          <w:rFonts w:asciiTheme="minorHAnsi" w:hAnsiTheme="minorHAnsi" w:cstheme="minorHAnsi"/>
          <w:b/>
          <w:bCs/>
          <w:i/>
          <w:iCs/>
          <w:sz w:val="28"/>
          <w:szCs w:val="28"/>
        </w:rPr>
        <w:t>.</w:t>
      </w:r>
      <w:r w:rsidR="00A675FE" w:rsidRPr="00AA77E6">
        <w:rPr>
          <w:rFonts w:asciiTheme="minorHAnsi" w:hAnsiTheme="minorHAnsi" w:cstheme="minorHAnsi"/>
          <w:b/>
          <w:bCs/>
          <w:i/>
          <w:iCs/>
          <w:sz w:val="28"/>
          <w:szCs w:val="28"/>
        </w:rPr>
        <w:t xml:space="preserve"> </w:t>
      </w:r>
      <w:r w:rsidR="006F4F78" w:rsidRPr="00AA77E6">
        <w:rPr>
          <w:rFonts w:asciiTheme="minorHAnsi" w:hAnsiTheme="minorHAnsi" w:cstheme="minorHAnsi"/>
          <w:b/>
          <w:bCs/>
          <w:i/>
          <w:iCs/>
          <w:sz w:val="28"/>
          <w:szCs w:val="28"/>
        </w:rPr>
        <w:t>Переломы ключицы</w:t>
      </w:r>
      <w:r w:rsidR="006F4F78" w:rsidRPr="00AA77E6">
        <w:rPr>
          <w:rFonts w:asciiTheme="minorHAnsi" w:hAnsiTheme="minorHAnsi" w:cstheme="minorHAnsi"/>
          <w:sz w:val="28"/>
          <w:szCs w:val="28"/>
        </w:rPr>
        <w:t xml:space="preserve"> чаще происходят п</w:t>
      </w:r>
      <w:r>
        <w:rPr>
          <w:rFonts w:asciiTheme="minorHAnsi" w:hAnsiTheme="minorHAnsi" w:cstheme="minorHAnsi"/>
          <w:sz w:val="28"/>
          <w:szCs w:val="28"/>
        </w:rPr>
        <w:t>ри падении на вытянутую руку, на</w:t>
      </w:r>
      <w:r w:rsidR="006F4F78" w:rsidRPr="00AA77E6">
        <w:rPr>
          <w:rFonts w:asciiTheme="minorHAnsi" w:hAnsiTheme="minorHAnsi" w:cstheme="minorHAnsi"/>
          <w:sz w:val="28"/>
          <w:szCs w:val="28"/>
        </w:rPr>
        <w:t xml:space="preserve"> наружную поверхность плеча,  но могут возникать и при непосредственном ударе по ключице. </w:t>
      </w:r>
    </w:p>
    <w:p w:rsidR="003A16DC" w:rsidRPr="00AA77E6" w:rsidRDefault="006F4F78" w:rsidP="00AA77E6">
      <w:pPr>
        <w:pBdr>
          <w:top w:val="none" w:sz="0" w:space="0" w:color="000000"/>
          <w:left w:val="none" w:sz="0" w:space="0" w:color="000000"/>
          <w:bottom w:val="none" w:sz="0" w:space="15" w:color="000000"/>
          <w:right w:val="none" w:sz="0" w:space="0" w:color="000000"/>
          <w:between w:val="none" w:sz="0" w:space="0" w:color="000000"/>
        </w:pBdr>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Практически сразу же после того, как была получена сама травма, больной начинает испытывать сильное чувство боли, проявляющейся непосредственно в области повреждения. После травмы на предплечье будет </w:t>
      </w:r>
      <w:r w:rsidRPr="00AA77E6">
        <w:rPr>
          <w:rFonts w:asciiTheme="minorHAnsi" w:hAnsiTheme="minorHAnsi" w:cstheme="minorHAnsi"/>
          <w:sz w:val="28"/>
          <w:szCs w:val="28"/>
        </w:rPr>
        <w:lastRenderedPageBreak/>
        <w:t>появляться небольшая припухлость и характерный отек, при этом все движения в поврежденной конечности становятся ограниченными, а сам пострадавший теряет возможность просто поднять руку, так как даже самые простые действия вызывают приступ острой боли. После получения травмы поврежденная конечность визуально будет казаться значительно длиннее, чем здоровая рука. Со стороны повреждения сам плечевой сустава будет располагаться ниже здорового, при этом он может сильно выдаваться вперед, что является одним из характерных признаков перелома ключицы.</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Первая помощь при переломах ключицы: больному дают таблетку анальгина, в подмышечную впадину вкладывают тугой ком ваты; сгибают руку в локте, подвешивают ее на косынке к шее и плотно прибинтовывают к туловищу. Выполнив все эти манипуляции с больным в положении сидя. </w:t>
      </w:r>
    </w:p>
    <w:p w:rsidR="003A16DC" w:rsidRPr="00AA77E6" w:rsidRDefault="00A675FE"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b/>
          <w:bCs/>
          <w:i/>
          <w:iCs/>
          <w:sz w:val="28"/>
          <w:szCs w:val="28"/>
        </w:rPr>
        <w:t>3.4.4</w:t>
      </w:r>
      <w:r w:rsidR="00F0030C">
        <w:rPr>
          <w:rFonts w:asciiTheme="minorHAnsi" w:hAnsiTheme="minorHAnsi" w:cstheme="minorHAnsi"/>
          <w:b/>
          <w:bCs/>
          <w:i/>
          <w:iCs/>
          <w:sz w:val="28"/>
          <w:szCs w:val="28"/>
        </w:rPr>
        <w:t>.</w:t>
      </w:r>
      <w:r w:rsidRPr="00AA77E6">
        <w:rPr>
          <w:rFonts w:asciiTheme="minorHAnsi" w:hAnsiTheme="minorHAnsi" w:cstheme="minorHAnsi"/>
          <w:b/>
          <w:bCs/>
          <w:i/>
          <w:iCs/>
          <w:sz w:val="28"/>
          <w:szCs w:val="28"/>
        </w:rPr>
        <w:t xml:space="preserve"> </w:t>
      </w:r>
      <w:r w:rsidR="006F4F78" w:rsidRPr="00AA77E6">
        <w:rPr>
          <w:rFonts w:asciiTheme="minorHAnsi" w:hAnsiTheme="minorHAnsi" w:cstheme="minorHAnsi"/>
          <w:b/>
          <w:bCs/>
          <w:i/>
          <w:iCs/>
          <w:sz w:val="28"/>
          <w:szCs w:val="28"/>
        </w:rPr>
        <w:t>Переломы лопатки</w:t>
      </w:r>
      <w:r w:rsidR="006F4F78" w:rsidRPr="00AA77E6">
        <w:rPr>
          <w:rFonts w:asciiTheme="minorHAnsi" w:hAnsiTheme="minorHAnsi" w:cstheme="minorHAnsi"/>
          <w:sz w:val="28"/>
          <w:szCs w:val="28"/>
        </w:rPr>
        <w:t xml:space="preserve"> встречаются сравнительно редко. В результате непрямой травмы (падение на плечо, локоть, вытянутую прямую руку с упором на кисть) ломаются шейка и суставная впадина лопатки. Первая помощь: дать пострадавшему обезболивающее средство (анальгин, амидопирин); отвести плечо в сторону (независимо от вида перелома лопатки), вложив в подмышечную впадину ватно-марлевую подушку (лучше клиновидную); подвесить руку на косынке к шее и прибинтовать к туловищу; транспортировать больного в лечебное учреждение в положении сидя. </w:t>
      </w:r>
    </w:p>
    <w:p w:rsidR="003A16DC" w:rsidRPr="00AA77E6" w:rsidRDefault="00A675FE"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b/>
          <w:bCs/>
          <w:i/>
          <w:iCs/>
          <w:sz w:val="28"/>
          <w:szCs w:val="28"/>
        </w:rPr>
        <w:t>3.4.5</w:t>
      </w:r>
      <w:r w:rsidR="00F0030C">
        <w:rPr>
          <w:rFonts w:asciiTheme="minorHAnsi" w:hAnsiTheme="minorHAnsi" w:cstheme="minorHAnsi"/>
          <w:b/>
          <w:bCs/>
          <w:i/>
          <w:iCs/>
          <w:sz w:val="28"/>
          <w:szCs w:val="28"/>
        </w:rPr>
        <w:t>.</w:t>
      </w:r>
      <w:r w:rsidRPr="00AA77E6">
        <w:rPr>
          <w:rFonts w:asciiTheme="minorHAnsi" w:hAnsiTheme="minorHAnsi" w:cstheme="minorHAnsi"/>
          <w:b/>
          <w:bCs/>
          <w:i/>
          <w:iCs/>
          <w:sz w:val="28"/>
          <w:szCs w:val="28"/>
        </w:rPr>
        <w:t xml:space="preserve"> </w:t>
      </w:r>
      <w:r w:rsidR="006F4F78" w:rsidRPr="00AA77E6">
        <w:rPr>
          <w:rFonts w:asciiTheme="minorHAnsi" w:hAnsiTheme="minorHAnsi" w:cstheme="minorHAnsi"/>
          <w:b/>
          <w:bCs/>
          <w:i/>
          <w:iCs/>
          <w:sz w:val="28"/>
          <w:szCs w:val="28"/>
        </w:rPr>
        <w:t>Переломы плеча.</w:t>
      </w:r>
      <w:r w:rsidR="006F4F78" w:rsidRPr="00AA77E6">
        <w:rPr>
          <w:rFonts w:asciiTheme="minorHAnsi" w:hAnsiTheme="minorHAnsi" w:cstheme="minorHAnsi"/>
          <w:sz w:val="28"/>
          <w:szCs w:val="28"/>
        </w:rPr>
        <w:t xml:space="preserve"> При падении на локоть или плечо может случиться перелом плечевой кости.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Его признаки - изменение формы, укорочение плеча, невозможность двигать им, гематома, острая боль, сильное увеличение в размерах поврежденного сустава, так как образуется довольно сильный отек, и может произойти кровоизлияние.</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На плечо следует наложить две шины с внутренней и внешней стороны плеча, подложить валик из мягкой ткани в подмышечную область и зафиксировать руку в согнутом состоянии под прямым   углом   косыночной повязкой.</w:t>
      </w:r>
    </w:p>
    <w:p w:rsidR="003A16DC" w:rsidRPr="00AA77E6" w:rsidRDefault="00A675FE"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b/>
          <w:bCs/>
          <w:i/>
          <w:iCs/>
          <w:sz w:val="28"/>
          <w:szCs w:val="28"/>
        </w:rPr>
        <w:lastRenderedPageBreak/>
        <w:t xml:space="preserve">3.4.6 </w:t>
      </w:r>
      <w:r w:rsidR="006F4F78" w:rsidRPr="00AA77E6">
        <w:rPr>
          <w:rFonts w:asciiTheme="minorHAnsi" w:hAnsiTheme="minorHAnsi" w:cstheme="minorHAnsi"/>
          <w:b/>
          <w:bCs/>
          <w:i/>
          <w:iCs/>
          <w:sz w:val="28"/>
          <w:szCs w:val="28"/>
        </w:rPr>
        <w:t>Перелом</w:t>
      </w:r>
      <w:r w:rsidR="00052FCA" w:rsidRPr="00AA77E6">
        <w:rPr>
          <w:rFonts w:asciiTheme="minorHAnsi" w:hAnsiTheme="minorHAnsi" w:cstheme="minorHAnsi"/>
          <w:b/>
          <w:bCs/>
          <w:i/>
          <w:iCs/>
          <w:sz w:val="28"/>
          <w:szCs w:val="28"/>
        </w:rPr>
        <w:t>ы</w:t>
      </w:r>
      <w:r w:rsidR="006F4F78" w:rsidRPr="00AA77E6">
        <w:rPr>
          <w:rFonts w:asciiTheme="minorHAnsi" w:hAnsiTheme="minorHAnsi" w:cstheme="minorHAnsi"/>
          <w:b/>
          <w:bCs/>
          <w:i/>
          <w:iCs/>
          <w:sz w:val="28"/>
          <w:szCs w:val="28"/>
        </w:rPr>
        <w:t xml:space="preserve"> позвоночника и костей таза.</w:t>
      </w:r>
      <w:r w:rsidR="006F4F78" w:rsidRPr="00AA77E6">
        <w:rPr>
          <w:rFonts w:asciiTheme="minorHAnsi" w:hAnsiTheme="minorHAnsi" w:cstheme="minorHAnsi"/>
          <w:sz w:val="28"/>
          <w:szCs w:val="28"/>
        </w:rPr>
        <w:t xml:space="preserve"> Характерными симптомами такого вида переломов будет являться появление довольно сильной и резкой боли, а также нарушение естественной подвижности непосредственно в том сегменте позвонка, который был травмирован. При этом сам пострадавший будет находиться в вынужденном положении, к примеру, чаще всего, склонившись в один бок либо сильно ссутулившись. В некоторых случаях больной может находиться в положении стоя либо сидя, при этом его будут беспокоить очень сильные боли, из-за чего он просто не может находиться исключительно в горизонтальном положении. Также наблюдаются гематомы, и укорочение поврежденной конечности, в случае с переломом костей таза.</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 Пострадавшего укладывают на ровную и твердую поверхность (деревянный щит, доски, носилки</w:t>
      </w:r>
      <w:proofErr w:type="gramStart"/>
      <w:r w:rsidRPr="00AA77E6">
        <w:rPr>
          <w:rFonts w:asciiTheme="minorHAnsi" w:hAnsiTheme="minorHAnsi" w:cstheme="minorHAnsi"/>
          <w:sz w:val="28"/>
          <w:szCs w:val="28"/>
        </w:rPr>
        <w:t>)в</w:t>
      </w:r>
      <w:proofErr w:type="gramEnd"/>
      <w:r w:rsidRPr="00AA77E6">
        <w:rPr>
          <w:rFonts w:asciiTheme="minorHAnsi" w:hAnsiTheme="minorHAnsi" w:cstheme="minorHAnsi"/>
          <w:sz w:val="28"/>
          <w:szCs w:val="28"/>
        </w:rPr>
        <w:t xml:space="preserve"> положение «на спине», не допуская прогиба позвоночника. Под колени и под шейный отдел позвоночникам подкладывают валик. Пострадавшего фиксируют лямками. При повреждении таза ноги сгибаются в коленях и разводятся в стороны (поза «лягушки»).</w:t>
      </w:r>
    </w:p>
    <w:p w:rsidR="003A16DC" w:rsidRPr="00AA77E6" w:rsidRDefault="006F4F78" w:rsidP="00AA77E6">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b/>
          <w:i/>
          <w:sz w:val="28"/>
          <w:szCs w:val="28"/>
        </w:rPr>
        <w:t xml:space="preserve"> </w:t>
      </w:r>
      <w:r w:rsidR="00A675FE" w:rsidRPr="00AA77E6">
        <w:rPr>
          <w:rFonts w:asciiTheme="minorHAnsi" w:hAnsiTheme="minorHAnsi" w:cstheme="minorHAnsi"/>
          <w:b/>
          <w:i/>
          <w:sz w:val="28"/>
          <w:szCs w:val="28"/>
        </w:rPr>
        <w:t>3.4.7</w:t>
      </w:r>
      <w:r w:rsidR="00A675FE" w:rsidRPr="00AA77E6">
        <w:rPr>
          <w:rFonts w:asciiTheme="minorHAnsi" w:hAnsiTheme="minorHAnsi" w:cstheme="minorHAnsi"/>
          <w:sz w:val="28"/>
          <w:szCs w:val="28"/>
        </w:rPr>
        <w:t xml:space="preserve"> </w:t>
      </w:r>
      <w:r w:rsidRPr="00AA77E6">
        <w:rPr>
          <w:rFonts w:asciiTheme="minorHAnsi" w:hAnsiTheme="minorHAnsi" w:cstheme="minorHAnsi"/>
          <w:b/>
          <w:bCs/>
          <w:i/>
          <w:iCs/>
          <w:sz w:val="28"/>
          <w:szCs w:val="28"/>
        </w:rPr>
        <w:t>Переломы бедра или ноги.</w:t>
      </w:r>
      <w:r w:rsidRPr="00AA77E6">
        <w:rPr>
          <w:rFonts w:asciiTheme="minorHAnsi" w:hAnsiTheme="minorHAnsi" w:cstheme="minorHAnsi"/>
          <w:sz w:val="28"/>
          <w:szCs w:val="28"/>
        </w:rPr>
        <w:t xml:space="preserve"> Чаще всего они случаются у лиц пожилого возраста, у которых уменьшена плотность костной ткани. Перелом шейки бедра может произойти при падении пожилого человека на бок. Такой перелом может грозить инвалидностью. Боль в области тазобедренного сустава, особенно при </w:t>
      </w:r>
      <w:proofErr w:type="gramStart"/>
      <w:r w:rsidRPr="00AA77E6">
        <w:rPr>
          <w:rFonts w:asciiTheme="minorHAnsi" w:hAnsiTheme="minorHAnsi" w:cstheme="minorHAnsi"/>
          <w:sz w:val="28"/>
          <w:szCs w:val="28"/>
        </w:rPr>
        <w:t>попытке</w:t>
      </w:r>
      <w:proofErr w:type="gramEnd"/>
      <w:r w:rsidRPr="00AA77E6">
        <w:rPr>
          <w:rFonts w:asciiTheme="minorHAnsi" w:hAnsiTheme="minorHAnsi" w:cstheme="minorHAnsi"/>
          <w:sz w:val="28"/>
          <w:szCs w:val="28"/>
        </w:rPr>
        <w:t xml:space="preserve"> подняться или повернуть ногу, вывернутая наружу конечность - главные признаки такого перелома. Для оказания первой помощи необходимо </w:t>
      </w:r>
      <w:proofErr w:type="spellStart"/>
      <w:r w:rsidRPr="00AA77E6">
        <w:rPr>
          <w:rFonts w:asciiTheme="minorHAnsi" w:hAnsiTheme="minorHAnsi" w:cstheme="minorHAnsi"/>
          <w:sz w:val="28"/>
          <w:szCs w:val="28"/>
        </w:rPr>
        <w:t>иммобилизировать</w:t>
      </w:r>
      <w:proofErr w:type="spellEnd"/>
      <w:r w:rsidRPr="00AA77E6">
        <w:rPr>
          <w:rFonts w:asciiTheme="minorHAnsi" w:hAnsiTheme="minorHAnsi" w:cstheme="minorHAnsi"/>
          <w:sz w:val="28"/>
          <w:szCs w:val="28"/>
        </w:rPr>
        <w:t xml:space="preserve"> транспортными шинами голеностопный, коленный и тазобедренный суставы. Для этого можно использовать и 2 обычные доски. Длинную доску накладывают на наружную поверхность тела от стопы до подмышечной впадины, короткую – на внутреннюю поверхность (от стопы до промежности). Если нет никакого подручного материала и шин, то поврежденную ногу привязывают к </w:t>
      </w:r>
      <w:proofErr w:type="gramStart"/>
      <w:r w:rsidRPr="00AA77E6">
        <w:rPr>
          <w:rFonts w:asciiTheme="minorHAnsi" w:hAnsiTheme="minorHAnsi" w:cstheme="minorHAnsi"/>
          <w:sz w:val="28"/>
          <w:szCs w:val="28"/>
        </w:rPr>
        <w:t>здоровой</w:t>
      </w:r>
      <w:proofErr w:type="gramEnd"/>
      <w:r w:rsidRPr="00AA77E6">
        <w:rPr>
          <w:rFonts w:asciiTheme="minorHAnsi" w:hAnsiTheme="minorHAnsi" w:cstheme="minorHAnsi"/>
          <w:sz w:val="28"/>
          <w:szCs w:val="28"/>
        </w:rPr>
        <w:t>.</w:t>
      </w:r>
    </w:p>
    <w:p w:rsidR="003A16DC" w:rsidRPr="00B363F7" w:rsidRDefault="006F4F78" w:rsidP="00B363F7">
      <w:pPr>
        <w:pBdr>
          <w:top w:val="none" w:sz="0" w:space="0" w:color="000000"/>
          <w:left w:val="none" w:sz="0" w:space="0" w:color="000000"/>
          <w:bottom w:val="none" w:sz="0" w:space="0" w:color="000000"/>
          <w:right w:val="none" w:sz="0" w:space="0" w:color="000000"/>
          <w:between w:val="none" w:sz="0" w:space="0" w:color="000000"/>
        </w:pBdr>
        <w:tabs>
          <w:tab w:val="left" w:pos="0"/>
          <w:tab w:val="left" w:pos="113"/>
          <w:tab w:val="left" w:pos="227"/>
          <w:tab w:val="left" w:pos="397"/>
        </w:tabs>
        <w:spacing w:line="360" w:lineRule="auto"/>
        <w:ind w:right="58" w:firstLine="709"/>
        <w:jc w:val="both"/>
        <w:rPr>
          <w:rFonts w:asciiTheme="minorHAnsi" w:hAnsiTheme="minorHAnsi" w:cstheme="minorHAnsi"/>
          <w:sz w:val="28"/>
          <w:szCs w:val="28"/>
        </w:rPr>
      </w:pPr>
      <w:r w:rsidRPr="00AA77E6">
        <w:rPr>
          <w:rFonts w:asciiTheme="minorHAnsi" w:hAnsiTheme="minorHAnsi" w:cstheme="minorHAnsi"/>
          <w:b/>
          <w:i/>
          <w:sz w:val="28"/>
          <w:szCs w:val="28"/>
        </w:rPr>
        <w:t xml:space="preserve"> </w:t>
      </w:r>
      <w:r w:rsidR="00A675FE" w:rsidRPr="00AA77E6">
        <w:rPr>
          <w:rFonts w:asciiTheme="minorHAnsi" w:hAnsiTheme="minorHAnsi" w:cstheme="minorHAnsi"/>
          <w:b/>
          <w:i/>
          <w:sz w:val="28"/>
          <w:szCs w:val="28"/>
        </w:rPr>
        <w:t>3.4.8</w:t>
      </w:r>
      <w:r w:rsidR="00A675FE" w:rsidRPr="00AA77E6">
        <w:rPr>
          <w:rFonts w:asciiTheme="minorHAnsi" w:hAnsiTheme="minorHAnsi" w:cstheme="minorHAnsi"/>
          <w:sz w:val="28"/>
          <w:szCs w:val="28"/>
        </w:rPr>
        <w:t xml:space="preserve"> </w:t>
      </w:r>
      <w:r w:rsidRPr="00AA77E6">
        <w:rPr>
          <w:rFonts w:asciiTheme="minorHAnsi" w:hAnsiTheme="minorHAnsi" w:cstheme="minorHAnsi"/>
          <w:b/>
          <w:bCs/>
          <w:i/>
          <w:iCs/>
          <w:sz w:val="28"/>
          <w:szCs w:val="28"/>
        </w:rPr>
        <w:t>Перелом</w:t>
      </w:r>
      <w:r w:rsidR="00052FCA" w:rsidRPr="00AA77E6">
        <w:rPr>
          <w:rFonts w:asciiTheme="minorHAnsi" w:hAnsiTheme="minorHAnsi" w:cstheme="minorHAnsi"/>
          <w:b/>
          <w:bCs/>
          <w:i/>
          <w:iCs/>
          <w:sz w:val="28"/>
          <w:szCs w:val="28"/>
        </w:rPr>
        <w:t>ы</w:t>
      </w:r>
      <w:r w:rsidRPr="00AA77E6">
        <w:rPr>
          <w:rFonts w:asciiTheme="minorHAnsi" w:hAnsiTheme="minorHAnsi" w:cstheme="minorHAnsi"/>
          <w:b/>
          <w:bCs/>
          <w:i/>
          <w:iCs/>
          <w:sz w:val="28"/>
          <w:szCs w:val="28"/>
        </w:rPr>
        <w:t xml:space="preserve"> лодыжки.</w:t>
      </w:r>
      <w:r w:rsidRPr="00AA77E6">
        <w:rPr>
          <w:rFonts w:asciiTheme="minorHAnsi" w:hAnsiTheme="minorHAnsi" w:cstheme="minorHAnsi"/>
          <w:sz w:val="28"/>
          <w:szCs w:val="28"/>
        </w:rPr>
        <w:t xml:space="preserve"> Травмы голеностопного сустава наиболее </w:t>
      </w:r>
      <w:r w:rsidRPr="00AA77E6">
        <w:rPr>
          <w:rFonts w:asciiTheme="minorHAnsi" w:hAnsiTheme="minorHAnsi" w:cstheme="minorHAnsi"/>
          <w:sz w:val="28"/>
          <w:szCs w:val="28"/>
        </w:rPr>
        <w:lastRenderedPageBreak/>
        <w:t xml:space="preserve">часты, особенно в зимнее время. При таком переломе быстро образуется припухлость в области лодыжки, невозможно двигать ступней и встать на поврежденную ногу. </w:t>
      </w:r>
      <w:proofErr w:type="gramStart"/>
      <w:r w:rsidRPr="00AA77E6">
        <w:rPr>
          <w:rFonts w:asciiTheme="minorHAnsi" w:hAnsiTheme="minorHAnsi" w:cstheme="minorHAnsi"/>
          <w:sz w:val="28"/>
          <w:szCs w:val="28"/>
        </w:rPr>
        <w:t>Переломаны</w:t>
      </w:r>
      <w:proofErr w:type="gramEnd"/>
      <w:r w:rsidRPr="00AA77E6">
        <w:rPr>
          <w:rFonts w:asciiTheme="minorHAnsi" w:hAnsiTheme="minorHAnsi" w:cstheme="minorHAnsi"/>
          <w:sz w:val="28"/>
          <w:szCs w:val="28"/>
        </w:rPr>
        <w:t xml:space="preserve"> могут быть наружная или внутренняя лодыжка, обе лодыжки или задний край берцовой кости. Резкая боль, припухлость и деформация голени отличают этот перелом от обычного растяжения связки. Для первой помощи нужно укрепить лодыжку в неподвижном положении с помощью двух шин. Можно употребить картон и кусок доски. Картон привязывается по задней поверхности голени, а кусок доски - сбоку с наружной стороны ноги. Плотно обмотайте ногу шарфом или платком. </w:t>
      </w:r>
      <w:r w:rsidRPr="00AA77E6">
        <w:rPr>
          <w:rFonts w:asciiTheme="minorHAnsi" w:hAnsiTheme="minorHAnsi" w:cstheme="minorHAnsi"/>
          <w:sz w:val="28"/>
          <w:szCs w:val="28"/>
        </w:rPr>
        <w:br/>
      </w:r>
      <w:r w:rsidRPr="00AA77E6">
        <w:rPr>
          <w:rFonts w:asciiTheme="minorHAnsi" w:hAnsiTheme="minorHAnsi" w:cstheme="minorHAnsi"/>
          <w:i/>
          <w:iCs/>
          <w:sz w:val="28"/>
          <w:szCs w:val="28"/>
        </w:rPr>
        <w:t xml:space="preserve">            Шину следует накладывать на месте происшествия, так как без создания неподвижности конечности (фиксации) транспортировка пострадавшего даже на короткое расстояние может ему повредить, также необходимо незамедлительно доставить его в ближайшую больницу или </w:t>
      </w:r>
      <w:proofErr w:type="spellStart"/>
      <w:r w:rsidRPr="00AA77E6">
        <w:rPr>
          <w:rFonts w:asciiTheme="minorHAnsi" w:hAnsiTheme="minorHAnsi" w:cstheme="minorHAnsi"/>
          <w:i/>
          <w:iCs/>
          <w:sz w:val="28"/>
          <w:szCs w:val="28"/>
        </w:rPr>
        <w:t>травмпункт</w:t>
      </w:r>
      <w:proofErr w:type="spellEnd"/>
      <w:r w:rsidRPr="00AA77E6">
        <w:rPr>
          <w:rFonts w:asciiTheme="minorHAnsi" w:hAnsiTheme="minorHAnsi" w:cstheme="minorHAnsi"/>
          <w:i/>
          <w:iCs/>
          <w:sz w:val="28"/>
          <w:szCs w:val="28"/>
        </w:rPr>
        <w:t>.</w:t>
      </w:r>
    </w:p>
    <w:p w:rsidR="003A16DC" w:rsidRPr="00F0030C" w:rsidRDefault="00F0030C"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asciiTheme="minorHAnsi" w:hAnsiTheme="minorHAnsi" w:cstheme="minorHAnsi"/>
          <w:b/>
          <w:sz w:val="28"/>
          <w:szCs w:val="28"/>
        </w:rPr>
      </w:pPr>
      <w:r w:rsidRPr="00F0030C">
        <w:rPr>
          <w:rFonts w:asciiTheme="minorHAnsi" w:hAnsiTheme="minorHAnsi" w:cstheme="minorHAnsi"/>
          <w:b/>
          <w:sz w:val="28"/>
          <w:szCs w:val="28"/>
        </w:rPr>
        <w:t>3.5</w:t>
      </w:r>
      <w:r w:rsidR="00D6150C" w:rsidRPr="00F0030C">
        <w:rPr>
          <w:rFonts w:asciiTheme="minorHAnsi" w:hAnsiTheme="minorHAnsi" w:cstheme="minorHAnsi"/>
          <w:b/>
          <w:sz w:val="28"/>
          <w:szCs w:val="28"/>
        </w:rPr>
        <w:t xml:space="preserve"> </w:t>
      </w:r>
      <w:r w:rsidR="006F4F78" w:rsidRPr="00F0030C">
        <w:rPr>
          <w:rFonts w:asciiTheme="minorHAnsi" w:hAnsiTheme="minorHAnsi" w:cstheme="minorHAnsi"/>
          <w:b/>
          <w:sz w:val="28"/>
          <w:szCs w:val="28"/>
        </w:rPr>
        <w:t>Что нельзя делать при переломе:</w:t>
      </w:r>
    </w:p>
    <w:p w:rsidR="003A16DC" w:rsidRP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hAnsiTheme="minorHAnsi" w:cstheme="minorHAnsi"/>
          <w:sz w:val="28"/>
          <w:szCs w:val="28"/>
        </w:rPr>
      </w:pPr>
      <w:r w:rsidRPr="00AA77E6">
        <w:rPr>
          <w:rFonts w:asciiTheme="minorHAnsi" w:hAnsiTheme="minorHAnsi" w:cstheme="minorHAnsi"/>
          <w:sz w:val="28"/>
          <w:szCs w:val="28"/>
        </w:rPr>
        <w:t>Оставлять пострадавшего одного.</w:t>
      </w:r>
    </w:p>
    <w:p w:rsidR="003A16DC" w:rsidRP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hAnsiTheme="minorHAnsi" w:cstheme="minorHAnsi"/>
          <w:sz w:val="28"/>
          <w:szCs w:val="28"/>
        </w:rPr>
      </w:pPr>
      <w:r w:rsidRPr="00AA77E6">
        <w:rPr>
          <w:rFonts w:asciiTheme="minorHAnsi" w:hAnsiTheme="minorHAnsi" w:cstheme="minorHAnsi"/>
          <w:sz w:val="28"/>
          <w:szCs w:val="28"/>
        </w:rPr>
        <w:t>Без крайней необходимости перемещать пострадавшего, не произведя иммобилизацию области перелома.</w:t>
      </w:r>
    </w:p>
    <w:p w:rsidR="003A16DC" w:rsidRP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hAnsiTheme="minorHAnsi" w:cstheme="minorHAnsi"/>
          <w:sz w:val="28"/>
          <w:szCs w:val="28"/>
        </w:rPr>
      </w:pPr>
      <w:r w:rsidRPr="00AA77E6">
        <w:rPr>
          <w:rFonts w:asciiTheme="minorHAnsi" w:hAnsiTheme="minorHAnsi" w:cstheme="minorHAnsi"/>
          <w:sz w:val="28"/>
          <w:szCs w:val="28"/>
        </w:rPr>
        <w:t>Поврежденную конечность ни в коем случае не следует вытягивать и пытаться вправлять самим.</w:t>
      </w:r>
    </w:p>
    <w:p w:rsidR="003A16DC" w:rsidRP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hAnsiTheme="minorHAnsi" w:cstheme="minorHAnsi"/>
          <w:sz w:val="28"/>
          <w:szCs w:val="28"/>
        </w:rPr>
      </w:pPr>
      <w:r w:rsidRPr="00AA77E6">
        <w:rPr>
          <w:rFonts w:asciiTheme="minorHAnsi" w:hAnsiTheme="minorHAnsi" w:cstheme="minorHAnsi"/>
          <w:sz w:val="28"/>
          <w:szCs w:val="28"/>
        </w:rPr>
        <w:t xml:space="preserve">При травме позвоночника пострадавшего нельзя сажать, ставить на ноги, так как это может привести к  смещению </w:t>
      </w:r>
      <w:proofErr w:type="gramStart"/>
      <w:r w:rsidRPr="00AA77E6">
        <w:rPr>
          <w:rFonts w:asciiTheme="minorHAnsi" w:hAnsiTheme="minorHAnsi" w:cstheme="minorHAnsi"/>
          <w:sz w:val="28"/>
          <w:szCs w:val="28"/>
        </w:rPr>
        <w:t>в месте</w:t>
      </w:r>
      <w:proofErr w:type="gramEnd"/>
      <w:r w:rsidRPr="00AA77E6">
        <w:rPr>
          <w:rFonts w:asciiTheme="minorHAnsi" w:hAnsiTheme="minorHAnsi" w:cstheme="minorHAnsi"/>
          <w:sz w:val="28"/>
          <w:szCs w:val="28"/>
        </w:rPr>
        <w:t xml:space="preserve"> переломе и повреждению спинного мозга.</w:t>
      </w:r>
    </w:p>
    <w:p w:rsidR="00AA77E6" w:rsidRDefault="006F4F78" w:rsidP="00AA77E6">
      <w:pPr>
        <w:numPr>
          <w:ilvl w:val="0"/>
          <w:numId w:val="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asciiTheme="minorHAnsi" w:hAnsiTheme="minorHAnsi" w:cstheme="minorHAnsi"/>
          <w:sz w:val="28"/>
          <w:szCs w:val="28"/>
        </w:rPr>
      </w:pPr>
      <w:r w:rsidRPr="00AA77E6">
        <w:rPr>
          <w:rFonts w:asciiTheme="minorHAnsi" w:hAnsiTheme="minorHAnsi" w:cstheme="minorHAnsi"/>
          <w:sz w:val="28"/>
          <w:szCs w:val="28"/>
        </w:rPr>
        <w:t>Нельзя накладывать шину при открытом переломе, предварительно не остановив кровотечение, так как сильное кровот</w:t>
      </w:r>
      <w:r w:rsidR="00AA77E6">
        <w:rPr>
          <w:rFonts w:asciiTheme="minorHAnsi" w:hAnsiTheme="minorHAnsi" w:cstheme="minorHAnsi"/>
          <w:sz w:val="28"/>
          <w:szCs w:val="28"/>
        </w:rPr>
        <w:t>ечение может привести к смерти.</w:t>
      </w:r>
    </w:p>
    <w:p w:rsidR="00AA77E6" w:rsidRDefault="00AA77E6" w:rsidP="00AA77E6">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asciiTheme="minorHAnsi" w:hAnsiTheme="minorHAnsi" w:cstheme="minorHAnsi"/>
          <w:sz w:val="28"/>
          <w:szCs w:val="28"/>
        </w:rPr>
      </w:pPr>
    </w:p>
    <w:p w:rsidR="00AA77E6" w:rsidRDefault="00AA77E6"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left="709"/>
        <w:jc w:val="both"/>
        <w:rPr>
          <w:rFonts w:asciiTheme="minorHAnsi" w:eastAsia="Times New Roman" w:hAnsiTheme="minorHAnsi" w:cstheme="minorHAnsi"/>
          <w:b/>
          <w:iCs/>
          <w:sz w:val="28"/>
          <w:szCs w:val="28"/>
        </w:rPr>
      </w:pPr>
    </w:p>
    <w:p w:rsidR="0093034A" w:rsidRDefault="0093034A"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left="709"/>
        <w:jc w:val="both"/>
        <w:rPr>
          <w:rFonts w:asciiTheme="minorHAnsi" w:eastAsia="Times New Roman" w:hAnsiTheme="minorHAnsi" w:cstheme="minorHAnsi"/>
          <w:b/>
          <w:iCs/>
          <w:sz w:val="28"/>
          <w:szCs w:val="28"/>
          <w:lang w:val="en-US"/>
        </w:rPr>
      </w:pPr>
    </w:p>
    <w:p w:rsidR="0093034A" w:rsidRDefault="0093034A" w:rsidP="0093034A">
      <w:pPr>
        <w:pStyle w:val="ad"/>
        <w:spacing w:before="0" w:beforeAutospacing="0" w:after="0" w:afterAutospacing="0"/>
        <w:jc w:val="center"/>
        <w:rPr>
          <w:rFonts w:ascii="Arial" w:hAnsi="Arial" w:cs="Arial"/>
          <w:color w:val="000000"/>
          <w:sz w:val="20"/>
          <w:szCs w:val="20"/>
        </w:rPr>
      </w:pPr>
      <w:r>
        <w:rPr>
          <w:b/>
          <w:bCs/>
          <w:color w:val="000000"/>
          <w:sz w:val="28"/>
          <w:szCs w:val="28"/>
        </w:rPr>
        <w:lastRenderedPageBreak/>
        <w:t>Список  использованных источников</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bookmarkStart w:id="0" w:name="_GoBack"/>
      <w:proofErr w:type="spellStart"/>
      <w:r>
        <w:rPr>
          <w:color w:val="000000"/>
          <w:sz w:val="28"/>
          <w:szCs w:val="28"/>
        </w:rPr>
        <w:t>Шлендер</w:t>
      </w:r>
      <w:proofErr w:type="spellEnd"/>
      <w:r>
        <w:rPr>
          <w:color w:val="000000"/>
          <w:sz w:val="28"/>
          <w:szCs w:val="28"/>
        </w:rPr>
        <w:t xml:space="preserve"> П.Э., Маслова В.М. и др. Безопасность жизнедеятельности:  учебное пособие для вузов. — М.: Вузовский учебник, 2009.</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r>
        <w:rPr>
          <w:color w:val="000000"/>
          <w:sz w:val="28"/>
          <w:szCs w:val="28"/>
        </w:rPr>
        <w:t>Компьютерная обучающая программа по дисциплине «Безопасность жизнедеятельности» / А.Н. Романов, В.С. Торопцов и др. — М.: ВЗФЭИ, 2005, www.repository.vzfei.ru. Дата обновления 24.11.2011, [электронный ресурс].</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r>
        <w:rPr>
          <w:color w:val="000000"/>
          <w:sz w:val="28"/>
          <w:szCs w:val="28"/>
        </w:rPr>
        <w:t>Беспалько А.А. Экономическая безопасность предприятий. Понятия, подходы, принципы. — http://www.s-director.ru, [электронный ресурс].</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proofErr w:type="spellStart"/>
      <w:r>
        <w:rPr>
          <w:color w:val="000000"/>
          <w:sz w:val="28"/>
          <w:szCs w:val="28"/>
        </w:rPr>
        <w:t>Асаул</w:t>
      </w:r>
      <w:proofErr w:type="spellEnd"/>
      <w:r>
        <w:rPr>
          <w:color w:val="000000"/>
          <w:sz w:val="28"/>
          <w:szCs w:val="28"/>
        </w:rPr>
        <w:t xml:space="preserve"> А.Н., </w:t>
      </w:r>
      <w:proofErr w:type="spellStart"/>
      <w:r>
        <w:rPr>
          <w:color w:val="000000"/>
          <w:sz w:val="28"/>
          <w:szCs w:val="28"/>
        </w:rPr>
        <w:t>Войнаренко</w:t>
      </w:r>
      <w:proofErr w:type="spellEnd"/>
      <w:r>
        <w:rPr>
          <w:color w:val="000000"/>
          <w:sz w:val="28"/>
          <w:szCs w:val="28"/>
        </w:rPr>
        <w:t xml:space="preserve"> М.П. Безопасность предпринимательской деятельности. — http://www.aup.ru, [электронный ресурс].</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r>
        <w:rPr>
          <w:color w:val="000000"/>
          <w:sz w:val="28"/>
          <w:szCs w:val="28"/>
        </w:rPr>
        <w:t>Экономическая безопасность предприятия. — www.mpaantiterror.ru, [электронный ресурс].</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r>
        <w:rPr>
          <w:color w:val="000000"/>
          <w:sz w:val="28"/>
          <w:szCs w:val="28"/>
        </w:rPr>
        <w:t xml:space="preserve"> </w:t>
      </w:r>
      <w:proofErr w:type="spellStart"/>
      <w:r>
        <w:rPr>
          <w:color w:val="000000"/>
          <w:sz w:val="28"/>
          <w:szCs w:val="28"/>
        </w:rPr>
        <w:t>Шлионская</w:t>
      </w:r>
      <w:proofErr w:type="spellEnd"/>
      <w:r>
        <w:rPr>
          <w:color w:val="000000"/>
          <w:sz w:val="28"/>
          <w:szCs w:val="28"/>
        </w:rPr>
        <w:t xml:space="preserve"> И. Перелом. Что делать до прибытия скорой? — http://www.medpulse.ru, [электронный ресурс].</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proofErr w:type="spellStart"/>
      <w:r>
        <w:rPr>
          <w:color w:val="000000"/>
          <w:sz w:val="28"/>
          <w:szCs w:val="28"/>
        </w:rPr>
        <w:t>Селягина</w:t>
      </w:r>
      <w:proofErr w:type="spellEnd"/>
      <w:r>
        <w:rPr>
          <w:color w:val="000000"/>
          <w:sz w:val="28"/>
          <w:szCs w:val="28"/>
        </w:rPr>
        <w:t xml:space="preserve"> Е. Виды переломов. Травматический шок. Первая помощь. — www.bibliofond.ru, [электронный ресурс].</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r>
        <w:rPr>
          <w:color w:val="000000"/>
          <w:sz w:val="28"/>
          <w:szCs w:val="28"/>
        </w:rPr>
        <w:t>Первая помощь при переломе. — http://www.pervayapomosh.com, [электронный ресурс].</w:t>
      </w:r>
    </w:p>
    <w:p w:rsidR="0093034A" w:rsidRDefault="0093034A" w:rsidP="0093034A">
      <w:pPr>
        <w:pStyle w:val="ad"/>
        <w:numPr>
          <w:ilvl w:val="0"/>
          <w:numId w:val="10"/>
        </w:numPr>
        <w:spacing w:before="0" w:beforeAutospacing="0" w:after="0" w:afterAutospacing="0" w:line="360" w:lineRule="auto"/>
        <w:jc w:val="both"/>
        <w:rPr>
          <w:rFonts w:ascii="Arial" w:hAnsi="Arial" w:cs="Arial"/>
          <w:color w:val="000000"/>
          <w:sz w:val="20"/>
          <w:szCs w:val="20"/>
        </w:rPr>
      </w:pPr>
      <w:r>
        <w:rPr>
          <w:color w:val="000000"/>
          <w:sz w:val="28"/>
          <w:szCs w:val="28"/>
        </w:rPr>
        <w:t>Правила наложения шин при переломах. — http://www.primamunc.ru, [электронный ресурс].</w:t>
      </w:r>
    </w:p>
    <w:bookmarkEnd w:id="0"/>
    <w:p w:rsidR="0093034A" w:rsidRPr="0093034A" w:rsidRDefault="0093034A" w:rsidP="00AA77E6">
      <w:pPr>
        <w:pBdr>
          <w:top w:val="none" w:sz="0" w:space="0" w:color="000000"/>
          <w:left w:val="none" w:sz="0" w:space="0" w:color="000000"/>
          <w:bottom w:val="none" w:sz="0" w:space="0" w:color="000000"/>
          <w:right w:val="none" w:sz="0" w:space="0" w:color="000000"/>
          <w:between w:val="none" w:sz="0" w:space="0" w:color="000000"/>
        </w:pBdr>
        <w:spacing w:line="360" w:lineRule="auto"/>
        <w:ind w:left="709"/>
        <w:jc w:val="both"/>
        <w:rPr>
          <w:rFonts w:asciiTheme="minorHAnsi" w:eastAsia="Times New Roman" w:hAnsiTheme="minorHAnsi" w:cstheme="minorHAnsi"/>
          <w:b/>
          <w:iCs/>
          <w:sz w:val="28"/>
          <w:szCs w:val="28"/>
        </w:rPr>
      </w:pPr>
      <w:r>
        <w:rPr>
          <w:rFonts w:ascii="Arial" w:hAnsi="Arial" w:cs="Arial"/>
          <w:color w:val="000000"/>
          <w:sz w:val="21"/>
          <w:szCs w:val="21"/>
        </w:rPr>
        <w:br/>
      </w:r>
      <w:r>
        <w:rPr>
          <w:rFonts w:ascii="Arial" w:hAnsi="Arial" w:cs="Arial"/>
          <w:color w:val="000000"/>
          <w:sz w:val="21"/>
          <w:szCs w:val="21"/>
        </w:rPr>
        <w:br/>
      </w:r>
    </w:p>
    <w:p w:rsidR="006F4F78" w:rsidRDefault="006F4F78">
      <w:pPr>
        <w:pBdr>
          <w:top w:val="none" w:sz="0" w:space="0" w:color="000000"/>
          <w:left w:val="none" w:sz="0" w:space="0" w:color="000000"/>
          <w:bottom w:val="none" w:sz="0" w:space="0" w:color="000000"/>
          <w:right w:val="none" w:sz="0" w:space="0" w:color="000000"/>
          <w:between w:val="none" w:sz="0" w:space="0" w:color="000000"/>
        </w:pBdr>
        <w:ind w:firstLine="567"/>
        <w:jc w:val="both"/>
      </w:pPr>
    </w:p>
    <w:sectPr w:rsidR="006F4F78" w:rsidSect="00D97352">
      <w:footerReference w:type="default" r:id="rId10"/>
      <w:footerReference w:type="first" r:id="rId11"/>
      <w:endnotePr>
        <w:numFmt w:val="decimal"/>
      </w:endnotePr>
      <w:type w:val="continuous"/>
      <w:pgSz w:w="11907" w:h="16839"/>
      <w:pgMar w:top="851" w:right="851" w:bottom="709" w:left="1701" w:header="720"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2F0" w:rsidRDefault="005162F0" w:rsidP="00915B88">
      <w:r>
        <w:separator/>
      </w:r>
    </w:p>
  </w:endnote>
  <w:endnote w:type="continuationSeparator" w:id="0">
    <w:p w:rsidR="005162F0" w:rsidRDefault="005162F0" w:rsidP="0091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Arial"/>
    <w:panose1 w:val="00000000000000000000"/>
    <w:charset w:val="CC"/>
    <w:family w:val="swiss"/>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8808966"/>
      <w:docPartObj>
        <w:docPartGallery w:val="Page Numbers (Bottom of Page)"/>
        <w:docPartUnique/>
      </w:docPartObj>
    </w:sdtPr>
    <w:sdtEndPr/>
    <w:sdtContent>
      <w:p w:rsidR="00D97352" w:rsidRDefault="00D97352">
        <w:pPr>
          <w:pStyle w:val="a9"/>
          <w:jc w:val="right"/>
        </w:pPr>
        <w:r>
          <w:fldChar w:fldCharType="begin"/>
        </w:r>
        <w:r>
          <w:instrText>PAGE   \* MERGEFORMAT</w:instrText>
        </w:r>
        <w:r>
          <w:fldChar w:fldCharType="separate"/>
        </w:r>
        <w:r w:rsidR="0093034A">
          <w:rPr>
            <w:noProof/>
          </w:rPr>
          <w:t>19</w:t>
        </w:r>
        <w:r>
          <w:fldChar w:fldCharType="end"/>
        </w:r>
      </w:p>
    </w:sdtContent>
  </w:sdt>
  <w:p w:rsidR="00930302" w:rsidRDefault="009303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302" w:rsidRDefault="00930302">
    <w:pPr>
      <w:pStyle w:val="a9"/>
      <w:jc w:val="right"/>
    </w:pPr>
  </w:p>
  <w:p w:rsidR="00052FCA" w:rsidRDefault="00052F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2F0" w:rsidRDefault="005162F0" w:rsidP="00915B88">
      <w:r>
        <w:separator/>
      </w:r>
    </w:p>
  </w:footnote>
  <w:footnote w:type="continuationSeparator" w:id="0">
    <w:p w:rsidR="005162F0" w:rsidRDefault="005162F0" w:rsidP="00915B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2182"/>
    <w:multiLevelType w:val="hybridMultilevel"/>
    <w:tmpl w:val="4CFA7448"/>
    <w:lvl w:ilvl="0" w:tplc="04190005">
      <w:start w:val="1"/>
      <w:numFmt w:val="bullet"/>
      <w:lvlText w:val=""/>
      <w:lvlJc w:val="left"/>
      <w:pPr>
        <w:ind w:left="3101" w:hanging="360"/>
      </w:pPr>
      <w:rPr>
        <w:rFonts w:ascii="Wingdings" w:hAnsi="Wingdings" w:hint="default"/>
      </w:rPr>
    </w:lvl>
    <w:lvl w:ilvl="1" w:tplc="04190003" w:tentative="1">
      <w:start w:val="1"/>
      <w:numFmt w:val="bullet"/>
      <w:lvlText w:val="o"/>
      <w:lvlJc w:val="left"/>
      <w:pPr>
        <w:ind w:left="3821" w:hanging="360"/>
      </w:pPr>
      <w:rPr>
        <w:rFonts w:ascii="Courier New" w:hAnsi="Courier New" w:cs="Courier New" w:hint="default"/>
      </w:rPr>
    </w:lvl>
    <w:lvl w:ilvl="2" w:tplc="04190005" w:tentative="1">
      <w:start w:val="1"/>
      <w:numFmt w:val="bullet"/>
      <w:lvlText w:val=""/>
      <w:lvlJc w:val="left"/>
      <w:pPr>
        <w:ind w:left="4541" w:hanging="360"/>
      </w:pPr>
      <w:rPr>
        <w:rFonts w:ascii="Wingdings" w:hAnsi="Wingdings" w:hint="default"/>
      </w:rPr>
    </w:lvl>
    <w:lvl w:ilvl="3" w:tplc="04190001" w:tentative="1">
      <w:start w:val="1"/>
      <w:numFmt w:val="bullet"/>
      <w:lvlText w:val=""/>
      <w:lvlJc w:val="left"/>
      <w:pPr>
        <w:ind w:left="5261" w:hanging="360"/>
      </w:pPr>
      <w:rPr>
        <w:rFonts w:ascii="Symbol" w:hAnsi="Symbol" w:hint="default"/>
      </w:rPr>
    </w:lvl>
    <w:lvl w:ilvl="4" w:tplc="04190003" w:tentative="1">
      <w:start w:val="1"/>
      <w:numFmt w:val="bullet"/>
      <w:lvlText w:val="o"/>
      <w:lvlJc w:val="left"/>
      <w:pPr>
        <w:ind w:left="5981" w:hanging="360"/>
      </w:pPr>
      <w:rPr>
        <w:rFonts w:ascii="Courier New" w:hAnsi="Courier New" w:cs="Courier New" w:hint="default"/>
      </w:rPr>
    </w:lvl>
    <w:lvl w:ilvl="5" w:tplc="04190005" w:tentative="1">
      <w:start w:val="1"/>
      <w:numFmt w:val="bullet"/>
      <w:lvlText w:val=""/>
      <w:lvlJc w:val="left"/>
      <w:pPr>
        <w:ind w:left="6701" w:hanging="360"/>
      </w:pPr>
      <w:rPr>
        <w:rFonts w:ascii="Wingdings" w:hAnsi="Wingdings" w:hint="default"/>
      </w:rPr>
    </w:lvl>
    <w:lvl w:ilvl="6" w:tplc="04190001" w:tentative="1">
      <w:start w:val="1"/>
      <w:numFmt w:val="bullet"/>
      <w:lvlText w:val=""/>
      <w:lvlJc w:val="left"/>
      <w:pPr>
        <w:ind w:left="7421" w:hanging="360"/>
      </w:pPr>
      <w:rPr>
        <w:rFonts w:ascii="Symbol" w:hAnsi="Symbol" w:hint="default"/>
      </w:rPr>
    </w:lvl>
    <w:lvl w:ilvl="7" w:tplc="04190003" w:tentative="1">
      <w:start w:val="1"/>
      <w:numFmt w:val="bullet"/>
      <w:lvlText w:val="o"/>
      <w:lvlJc w:val="left"/>
      <w:pPr>
        <w:ind w:left="8141" w:hanging="360"/>
      </w:pPr>
      <w:rPr>
        <w:rFonts w:ascii="Courier New" w:hAnsi="Courier New" w:cs="Courier New" w:hint="default"/>
      </w:rPr>
    </w:lvl>
    <w:lvl w:ilvl="8" w:tplc="04190005" w:tentative="1">
      <w:start w:val="1"/>
      <w:numFmt w:val="bullet"/>
      <w:lvlText w:val=""/>
      <w:lvlJc w:val="left"/>
      <w:pPr>
        <w:ind w:left="8861" w:hanging="360"/>
      </w:pPr>
      <w:rPr>
        <w:rFonts w:ascii="Wingdings" w:hAnsi="Wingdings" w:hint="default"/>
      </w:rPr>
    </w:lvl>
  </w:abstractNum>
  <w:abstractNum w:abstractNumId="1">
    <w:nsid w:val="0B697993"/>
    <w:multiLevelType w:val="hybridMultilevel"/>
    <w:tmpl w:val="33500040"/>
    <w:lvl w:ilvl="0" w:tplc="99827C90">
      <w:start w:val="1"/>
      <w:numFmt w:val="decimal"/>
      <w:lvlText w:val="%1."/>
      <w:lvlJc w:val="left"/>
      <w:pPr>
        <w:ind w:left="1069" w:hanging="360"/>
      </w:pPr>
      <w:rPr>
        <w:rFonts w:eastAsia="Times New Roman"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3C1DAD"/>
    <w:multiLevelType w:val="multilevel"/>
    <w:tmpl w:val="3536D772"/>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3">
    <w:nsid w:val="191151F0"/>
    <w:multiLevelType w:val="hybridMultilevel"/>
    <w:tmpl w:val="6F6E2AA6"/>
    <w:lvl w:ilvl="0" w:tplc="04190001">
      <w:start w:val="1"/>
      <w:numFmt w:val="bullet"/>
      <w:lvlText w:val=""/>
      <w:lvlJc w:val="left"/>
      <w:pPr>
        <w:ind w:left="3101" w:hanging="360"/>
      </w:pPr>
      <w:rPr>
        <w:rFonts w:ascii="Symbol" w:hAnsi="Symbol" w:hint="default"/>
      </w:rPr>
    </w:lvl>
    <w:lvl w:ilvl="1" w:tplc="04190003" w:tentative="1">
      <w:start w:val="1"/>
      <w:numFmt w:val="bullet"/>
      <w:lvlText w:val="o"/>
      <w:lvlJc w:val="left"/>
      <w:pPr>
        <w:ind w:left="3821" w:hanging="360"/>
      </w:pPr>
      <w:rPr>
        <w:rFonts w:ascii="Courier New" w:hAnsi="Courier New" w:cs="Courier New" w:hint="default"/>
      </w:rPr>
    </w:lvl>
    <w:lvl w:ilvl="2" w:tplc="04190005" w:tentative="1">
      <w:start w:val="1"/>
      <w:numFmt w:val="bullet"/>
      <w:lvlText w:val=""/>
      <w:lvlJc w:val="left"/>
      <w:pPr>
        <w:ind w:left="4541" w:hanging="360"/>
      </w:pPr>
      <w:rPr>
        <w:rFonts w:ascii="Wingdings" w:hAnsi="Wingdings" w:hint="default"/>
      </w:rPr>
    </w:lvl>
    <w:lvl w:ilvl="3" w:tplc="04190001" w:tentative="1">
      <w:start w:val="1"/>
      <w:numFmt w:val="bullet"/>
      <w:lvlText w:val=""/>
      <w:lvlJc w:val="left"/>
      <w:pPr>
        <w:ind w:left="5261" w:hanging="360"/>
      </w:pPr>
      <w:rPr>
        <w:rFonts w:ascii="Symbol" w:hAnsi="Symbol" w:hint="default"/>
      </w:rPr>
    </w:lvl>
    <w:lvl w:ilvl="4" w:tplc="04190003" w:tentative="1">
      <w:start w:val="1"/>
      <w:numFmt w:val="bullet"/>
      <w:lvlText w:val="o"/>
      <w:lvlJc w:val="left"/>
      <w:pPr>
        <w:ind w:left="5981" w:hanging="360"/>
      </w:pPr>
      <w:rPr>
        <w:rFonts w:ascii="Courier New" w:hAnsi="Courier New" w:cs="Courier New" w:hint="default"/>
      </w:rPr>
    </w:lvl>
    <w:lvl w:ilvl="5" w:tplc="04190005" w:tentative="1">
      <w:start w:val="1"/>
      <w:numFmt w:val="bullet"/>
      <w:lvlText w:val=""/>
      <w:lvlJc w:val="left"/>
      <w:pPr>
        <w:ind w:left="6701" w:hanging="360"/>
      </w:pPr>
      <w:rPr>
        <w:rFonts w:ascii="Wingdings" w:hAnsi="Wingdings" w:hint="default"/>
      </w:rPr>
    </w:lvl>
    <w:lvl w:ilvl="6" w:tplc="04190001" w:tentative="1">
      <w:start w:val="1"/>
      <w:numFmt w:val="bullet"/>
      <w:lvlText w:val=""/>
      <w:lvlJc w:val="left"/>
      <w:pPr>
        <w:ind w:left="7421" w:hanging="360"/>
      </w:pPr>
      <w:rPr>
        <w:rFonts w:ascii="Symbol" w:hAnsi="Symbol" w:hint="default"/>
      </w:rPr>
    </w:lvl>
    <w:lvl w:ilvl="7" w:tplc="04190003" w:tentative="1">
      <w:start w:val="1"/>
      <w:numFmt w:val="bullet"/>
      <w:lvlText w:val="o"/>
      <w:lvlJc w:val="left"/>
      <w:pPr>
        <w:ind w:left="8141" w:hanging="360"/>
      </w:pPr>
      <w:rPr>
        <w:rFonts w:ascii="Courier New" w:hAnsi="Courier New" w:cs="Courier New" w:hint="default"/>
      </w:rPr>
    </w:lvl>
    <w:lvl w:ilvl="8" w:tplc="04190005" w:tentative="1">
      <w:start w:val="1"/>
      <w:numFmt w:val="bullet"/>
      <w:lvlText w:val=""/>
      <w:lvlJc w:val="left"/>
      <w:pPr>
        <w:ind w:left="8861" w:hanging="360"/>
      </w:pPr>
      <w:rPr>
        <w:rFonts w:ascii="Wingdings" w:hAnsi="Wingdings" w:hint="default"/>
      </w:rPr>
    </w:lvl>
  </w:abstractNum>
  <w:abstractNum w:abstractNumId="4">
    <w:nsid w:val="19CB47B3"/>
    <w:multiLevelType w:val="singleLevel"/>
    <w:tmpl w:val="ACEC8900"/>
    <w:name w:val="Bullet 2"/>
    <w:lvl w:ilvl="0">
      <w:numFmt w:val="bullet"/>
      <w:lvlText w:val=""/>
      <w:lvlJc w:val="left"/>
      <w:pPr>
        <w:tabs>
          <w:tab w:val="num" w:pos="360"/>
        </w:tabs>
        <w:ind w:left="360" w:hanging="360"/>
      </w:pPr>
      <w:rPr>
        <w:rFonts w:ascii="Wingdings" w:eastAsia="Wingdings" w:hAnsi="Wingdings" w:cs="Wingdings"/>
      </w:rPr>
    </w:lvl>
  </w:abstractNum>
  <w:abstractNum w:abstractNumId="5">
    <w:nsid w:val="30631559"/>
    <w:multiLevelType w:val="singleLevel"/>
    <w:tmpl w:val="3A44D662"/>
    <w:name w:val="Bullet 3"/>
    <w:lvl w:ilvl="0">
      <w:start w:val="1"/>
      <w:numFmt w:val="ordinal"/>
      <w:lvlText w:val="%1"/>
      <w:lvlJc w:val="left"/>
      <w:pPr>
        <w:tabs>
          <w:tab w:val="num" w:pos="360"/>
        </w:tabs>
        <w:ind w:left="360" w:hanging="360"/>
      </w:pPr>
    </w:lvl>
  </w:abstractNum>
  <w:abstractNum w:abstractNumId="6">
    <w:nsid w:val="478F08B5"/>
    <w:multiLevelType w:val="hybridMultilevel"/>
    <w:tmpl w:val="6C743E6E"/>
    <w:lvl w:ilvl="0" w:tplc="04190005">
      <w:start w:val="1"/>
      <w:numFmt w:val="bullet"/>
      <w:lvlText w:val=""/>
      <w:lvlJc w:val="left"/>
      <w:pPr>
        <w:ind w:left="3821" w:hanging="360"/>
      </w:pPr>
      <w:rPr>
        <w:rFonts w:ascii="Wingdings" w:hAnsi="Wingdings" w:hint="default"/>
      </w:rPr>
    </w:lvl>
    <w:lvl w:ilvl="1" w:tplc="04190003" w:tentative="1">
      <w:start w:val="1"/>
      <w:numFmt w:val="bullet"/>
      <w:lvlText w:val="o"/>
      <w:lvlJc w:val="left"/>
      <w:pPr>
        <w:ind w:left="4541" w:hanging="360"/>
      </w:pPr>
      <w:rPr>
        <w:rFonts w:ascii="Courier New" w:hAnsi="Courier New" w:cs="Courier New" w:hint="default"/>
      </w:rPr>
    </w:lvl>
    <w:lvl w:ilvl="2" w:tplc="04190005" w:tentative="1">
      <w:start w:val="1"/>
      <w:numFmt w:val="bullet"/>
      <w:lvlText w:val=""/>
      <w:lvlJc w:val="left"/>
      <w:pPr>
        <w:ind w:left="5261" w:hanging="360"/>
      </w:pPr>
      <w:rPr>
        <w:rFonts w:ascii="Wingdings" w:hAnsi="Wingdings" w:hint="default"/>
      </w:rPr>
    </w:lvl>
    <w:lvl w:ilvl="3" w:tplc="04190001" w:tentative="1">
      <w:start w:val="1"/>
      <w:numFmt w:val="bullet"/>
      <w:lvlText w:val=""/>
      <w:lvlJc w:val="left"/>
      <w:pPr>
        <w:ind w:left="5981" w:hanging="360"/>
      </w:pPr>
      <w:rPr>
        <w:rFonts w:ascii="Symbol" w:hAnsi="Symbol" w:hint="default"/>
      </w:rPr>
    </w:lvl>
    <w:lvl w:ilvl="4" w:tplc="04190003" w:tentative="1">
      <w:start w:val="1"/>
      <w:numFmt w:val="bullet"/>
      <w:lvlText w:val="o"/>
      <w:lvlJc w:val="left"/>
      <w:pPr>
        <w:ind w:left="6701" w:hanging="360"/>
      </w:pPr>
      <w:rPr>
        <w:rFonts w:ascii="Courier New" w:hAnsi="Courier New" w:cs="Courier New" w:hint="default"/>
      </w:rPr>
    </w:lvl>
    <w:lvl w:ilvl="5" w:tplc="04190005" w:tentative="1">
      <w:start w:val="1"/>
      <w:numFmt w:val="bullet"/>
      <w:lvlText w:val=""/>
      <w:lvlJc w:val="left"/>
      <w:pPr>
        <w:ind w:left="7421" w:hanging="360"/>
      </w:pPr>
      <w:rPr>
        <w:rFonts w:ascii="Wingdings" w:hAnsi="Wingdings" w:hint="default"/>
      </w:rPr>
    </w:lvl>
    <w:lvl w:ilvl="6" w:tplc="04190001" w:tentative="1">
      <w:start w:val="1"/>
      <w:numFmt w:val="bullet"/>
      <w:lvlText w:val=""/>
      <w:lvlJc w:val="left"/>
      <w:pPr>
        <w:ind w:left="8141" w:hanging="360"/>
      </w:pPr>
      <w:rPr>
        <w:rFonts w:ascii="Symbol" w:hAnsi="Symbol" w:hint="default"/>
      </w:rPr>
    </w:lvl>
    <w:lvl w:ilvl="7" w:tplc="04190003" w:tentative="1">
      <w:start w:val="1"/>
      <w:numFmt w:val="bullet"/>
      <w:lvlText w:val="o"/>
      <w:lvlJc w:val="left"/>
      <w:pPr>
        <w:ind w:left="8861" w:hanging="360"/>
      </w:pPr>
      <w:rPr>
        <w:rFonts w:ascii="Courier New" w:hAnsi="Courier New" w:cs="Courier New" w:hint="default"/>
      </w:rPr>
    </w:lvl>
    <w:lvl w:ilvl="8" w:tplc="04190005" w:tentative="1">
      <w:start w:val="1"/>
      <w:numFmt w:val="bullet"/>
      <w:lvlText w:val=""/>
      <w:lvlJc w:val="left"/>
      <w:pPr>
        <w:ind w:left="9581" w:hanging="360"/>
      </w:pPr>
      <w:rPr>
        <w:rFonts w:ascii="Wingdings" w:hAnsi="Wingdings" w:hint="default"/>
      </w:rPr>
    </w:lvl>
  </w:abstractNum>
  <w:abstractNum w:abstractNumId="7">
    <w:nsid w:val="54F3403D"/>
    <w:multiLevelType w:val="singleLevel"/>
    <w:tmpl w:val="592E968E"/>
    <w:name w:val="Bullet 1"/>
    <w:lvl w:ilvl="0">
      <w:numFmt w:val="bullet"/>
      <w:lvlText w:val=""/>
      <w:lvlJc w:val="left"/>
      <w:pPr>
        <w:tabs>
          <w:tab w:val="num" w:pos="283"/>
        </w:tabs>
        <w:ind w:left="283" w:hanging="283"/>
      </w:pPr>
      <w:rPr>
        <w:rFonts w:ascii="Wingdings" w:eastAsia="Wingdings" w:hAnsi="Wingdings" w:cs="Wingdings"/>
      </w:rPr>
    </w:lvl>
  </w:abstractNum>
  <w:abstractNum w:abstractNumId="8">
    <w:nsid w:val="59F42BE5"/>
    <w:multiLevelType w:val="multilevel"/>
    <w:tmpl w:val="65BAF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C81530B"/>
    <w:multiLevelType w:val="hybridMultilevel"/>
    <w:tmpl w:val="2506A2EE"/>
    <w:lvl w:ilvl="0" w:tplc="04190005">
      <w:start w:val="1"/>
      <w:numFmt w:val="bullet"/>
      <w:lvlText w:val=""/>
      <w:lvlJc w:val="left"/>
      <w:pPr>
        <w:ind w:left="3821" w:hanging="360"/>
      </w:pPr>
      <w:rPr>
        <w:rFonts w:ascii="Wingdings" w:hAnsi="Wingdings" w:hint="default"/>
      </w:rPr>
    </w:lvl>
    <w:lvl w:ilvl="1" w:tplc="04190003" w:tentative="1">
      <w:start w:val="1"/>
      <w:numFmt w:val="bullet"/>
      <w:lvlText w:val="o"/>
      <w:lvlJc w:val="left"/>
      <w:pPr>
        <w:ind w:left="4541" w:hanging="360"/>
      </w:pPr>
      <w:rPr>
        <w:rFonts w:ascii="Courier New" w:hAnsi="Courier New" w:cs="Courier New" w:hint="default"/>
      </w:rPr>
    </w:lvl>
    <w:lvl w:ilvl="2" w:tplc="04190005" w:tentative="1">
      <w:start w:val="1"/>
      <w:numFmt w:val="bullet"/>
      <w:lvlText w:val=""/>
      <w:lvlJc w:val="left"/>
      <w:pPr>
        <w:ind w:left="5261" w:hanging="360"/>
      </w:pPr>
      <w:rPr>
        <w:rFonts w:ascii="Wingdings" w:hAnsi="Wingdings" w:hint="default"/>
      </w:rPr>
    </w:lvl>
    <w:lvl w:ilvl="3" w:tplc="04190001" w:tentative="1">
      <w:start w:val="1"/>
      <w:numFmt w:val="bullet"/>
      <w:lvlText w:val=""/>
      <w:lvlJc w:val="left"/>
      <w:pPr>
        <w:ind w:left="5981" w:hanging="360"/>
      </w:pPr>
      <w:rPr>
        <w:rFonts w:ascii="Symbol" w:hAnsi="Symbol" w:hint="default"/>
      </w:rPr>
    </w:lvl>
    <w:lvl w:ilvl="4" w:tplc="04190003" w:tentative="1">
      <w:start w:val="1"/>
      <w:numFmt w:val="bullet"/>
      <w:lvlText w:val="o"/>
      <w:lvlJc w:val="left"/>
      <w:pPr>
        <w:ind w:left="6701" w:hanging="360"/>
      </w:pPr>
      <w:rPr>
        <w:rFonts w:ascii="Courier New" w:hAnsi="Courier New" w:cs="Courier New" w:hint="default"/>
      </w:rPr>
    </w:lvl>
    <w:lvl w:ilvl="5" w:tplc="04190005" w:tentative="1">
      <w:start w:val="1"/>
      <w:numFmt w:val="bullet"/>
      <w:lvlText w:val=""/>
      <w:lvlJc w:val="left"/>
      <w:pPr>
        <w:ind w:left="7421" w:hanging="360"/>
      </w:pPr>
      <w:rPr>
        <w:rFonts w:ascii="Wingdings" w:hAnsi="Wingdings" w:hint="default"/>
      </w:rPr>
    </w:lvl>
    <w:lvl w:ilvl="6" w:tplc="04190001" w:tentative="1">
      <w:start w:val="1"/>
      <w:numFmt w:val="bullet"/>
      <w:lvlText w:val=""/>
      <w:lvlJc w:val="left"/>
      <w:pPr>
        <w:ind w:left="8141" w:hanging="360"/>
      </w:pPr>
      <w:rPr>
        <w:rFonts w:ascii="Symbol" w:hAnsi="Symbol" w:hint="default"/>
      </w:rPr>
    </w:lvl>
    <w:lvl w:ilvl="7" w:tplc="04190003" w:tentative="1">
      <w:start w:val="1"/>
      <w:numFmt w:val="bullet"/>
      <w:lvlText w:val="o"/>
      <w:lvlJc w:val="left"/>
      <w:pPr>
        <w:ind w:left="8861" w:hanging="360"/>
      </w:pPr>
      <w:rPr>
        <w:rFonts w:ascii="Courier New" w:hAnsi="Courier New" w:cs="Courier New" w:hint="default"/>
      </w:rPr>
    </w:lvl>
    <w:lvl w:ilvl="8" w:tplc="04190005" w:tentative="1">
      <w:start w:val="1"/>
      <w:numFmt w:val="bullet"/>
      <w:lvlText w:val=""/>
      <w:lvlJc w:val="left"/>
      <w:pPr>
        <w:ind w:left="9581"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3"/>
  </w:num>
  <w:num w:numId="6">
    <w:abstractNumId w:val="0"/>
  </w:num>
  <w:num w:numId="7">
    <w:abstractNumId w:val="6"/>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0"/>
  <w:drawingGridVerticalSpacing w:val="0"/>
  <w:doNotShadeFormData/>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6DC"/>
    <w:rsid w:val="00051AED"/>
    <w:rsid w:val="00052FCA"/>
    <w:rsid w:val="000F6566"/>
    <w:rsid w:val="00127EB2"/>
    <w:rsid w:val="002227F8"/>
    <w:rsid w:val="003236B2"/>
    <w:rsid w:val="003A16DC"/>
    <w:rsid w:val="003E4D55"/>
    <w:rsid w:val="005162F0"/>
    <w:rsid w:val="00587636"/>
    <w:rsid w:val="005A1331"/>
    <w:rsid w:val="00656153"/>
    <w:rsid w:val="006A34FB"/>
    <w:rsid w:val="006F4F78"/>
    <w:rsid w:val="0074685D"/>
    <w:rsid w:val="008932CC"/>
    <w:rsid w:val="00915B88"/>
    <w:rsid w:val="00930302"/>
    <w:rsid w:val="0093034A"/>
    <w:rsid w:val="0093484D"/>
    <w:rsid w:val="009C1FF4"/>
    <w:rsid w:val="00A675FE"/>
    <w:rsid w:val="00AA77E6"/>
    <w:rsid w:val="00AB27AA"/>
    <w:rsid w:val="00B27A93"/>
    <w:rsid w:val="00B363F7"/>
    <w:rsid w:val="00C15654"/>
    <w:rsid w:val="00CA4538"/>
    <w:rsid w:val="00D15DFD"/>
    <w:rsid w:val="00D52B3B"/>
    <w:rsid w:val="00D607AB"/>
    <w:rsid w:val="00D6150C"/>
    <w:rsid w:val="00D755AE"/>
    <w:rsid w:val="00D97352"/>
    <w:rsid w:val="00DF1CB9"/>
    <w:rsid w:val="00F00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kern w:val="1"/>
        <w:lang w:val="ru-RU" w:eastAsia="zh-CN"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No Spacing" w:uiPriority="1" w:qFormat="1"/>
  </w:latentStyles>
  <w:style w:type="paragraph" w:default="1" w:styleId="a">
    <w:name w:val="Normal"/>
    <w:qFormat/>
  </w:style>
  <w:style w:type="paragraph" w:styleId="1">
    <w:name w:val="heading 1"/>
    <w:qFormat/>
    <w:pPr>
      <w:keepNext/>
      <w:keepLines/>
      <w:spacing w:before="240" w:after="60"/>
      <w:outlineLvl w:val="0"/>
    </w:pPr>
    <w:rPr>
      <w:rFonts w:ascii="Arial" w:hAnsi="Arial" w:cs="Arial"/>
      <w:b/>
      <w:bCs/>
      <w:sz w:val="36"/>
      <w:szCs w:val="36"/>
    </w:rPr>
  </w:style>
  <w:style w:type="paragraph" w:styleId="2">
    <w:name w:val="heading 2"/>
    <w:basedOn w:val="1"/>
    <w:qFormat/>
    <w:pPr>
      <w:outlineLvl w:val="1"/>
    </w:pPr>
    <w:rPr>
      <w:sz w:val="32"/>
      <w:szCs w:val="32"/>
    </w:rPr>
  </w:style>
  <w:style w:type="paragraph" w:styleId="3">
    <w:name w:val="heading 3"/>
    <w:basedOn w:val="2"/>
    <w:qFormat/>
    <w:pP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15B88"/>
    <w:pPr>
      <w:widowControl/>
    </w:pPr>
    <w:rPr>
      <w:rFonts w:asciiTheme="minorHAnsi" w:eastAsiaTheme="minorEastAsia" w:hAnsiTheme="minorHAnsi" w:cstheme="minorBidi"/>
      <w:kern w:val="0"/>
      <w:sz w:val="22"/>
      <w:szCs w:val="22"/>
      <w:lang w:eastAsia="ru-RU"/>
    </w:rPr>
  </w:style>
  <w:style w:type="character" w:customStyle="1" w:styleId="a4">
    <w:name w:val="Без интервала Знак"/>
    <w:basedOn w:val="a0"/>
    <w:link w:val="a3"/>
    <w:uiPriority w:val="1"/>
    <w:rsid w:val="00915B88"/>
    <w:rPr>
      <w:rFonts w:asciiTheme="minorHAnsi" w:eastAsiaTheme="minorEastAsia" w:hAnsiTheme="minorHAnsi" w:cstheme="minorBidi"/>
      <w:kern w:val="0"/>
      <w:sz w:val="22"/>
      <w:szCs w:val="22"/>
      <w:lang w:eastAsia="ru-RU"/>
    </w:rPr>
  </w:style>
  <w:style w:type="paragraph" w:styleId="a5">
    <w:name w:val="Balloon Text"/>
    <w:basedOn w:val="a"/>
    <w:link w:val="a6"/>
    <w:uiPriority w:val="99"/>
    <w:semiHidden/>
    <w:unhideWhenUsed/>
    <w:rsid w:val="00915B88"/>
    <w:rPr>
      <w:rFonts w:ascii="Tahoma" w:hAnsi="Tahoma" w:cs="Tahoma"/>
      <w:sz w:val="16"/>
      <w:szCs w:val="16"/>
    </w:rPr>
  </w:style>
  <w:style w:type="character" w:customStyle="1" w:styleId="a6">
    <w:name w:val="Текст выноски Знак"/>
    <w:basedOn w:val="a0"/>
    <w:link w:val="a5"/>
    <w:uiPriority w:val="99"/>
    <w:semiHidden/>
    <w:rsid w:val="00915B88"/>
    <w:rPr>
      <w:rFonts w:ascii="Tahoma" w:hAnsi="Tahoma" w:cs="Tahoma"/>
      <w:sz w:val="16"/>
      <w:szCs w:val="16"/>
    </w:rPr>
  </w:style>
  <w:style w:type="paragraph" w:styleId="a7">
    <w:name w:val="header"/>
    <w:basedOn w:val="a"/>
    <w:link w:val="a8"/>
    <w:uiPriority w:val="99"/>
    <w:unhideWhenUsed/>
    <w:rsid w:val="00915B88"/>
    <w:pPr>
      <w:tabs>
        <w:tab w:val="center" w:pos="4677"/>
        <w:tab w:val="right" w:pos="9355"/>
      </w:tabs>
    </w:pPr>
  </w:style>
  <w:style w:type="character" w:customStyle="1" w:styleId="a8">
    <w:name w:val="Верхний колонтитул Знак"/>
    <w:basedOn w:val="a0"/>
    <w:link w:val="a7"/>
    <w:uiPriority w:val="99"/>
    <w:rsid w:val="00915B88"/>
  </w:style>
  <w:style w:type="paragraph" w:styleId="a9">
    <w:name w:val="footer"/>
    <w:basedOn w:val="a"/>
    <w:link w:val="aa"/>
    <w:uiPriority w:val="99"/>
    <w:unhideWhenUsed/>
    <w:rsid w:val="00915B88"/>
    <w:pPr>
      <w:tabs>
        <w:tab w:val="center" w:pos="4677"/>
        <w:tab w:val="right" w:pos="9355"/>
      </w:tabs>
    </w:pPr>
  </w:style>
  <w:style w:type="character" w:customStyle="1" w:styleId="aa">
    <w:name w:val="Нижний колонтитул Знак"/>
    <w:basedOn w:val="a0"/>
    <w:link w:val="a9"/>
    <w:uiPriority w:val="99"/>
    <w:rsid w:val="00915B88"/>
  </w:style>
  <w:style w:type="paragraph" w:customStyle="1" w:styleId="Pa16">
    <w:name w:val="Pa16"/>
    <w:basedOn w:val="a"/>
    <w:next w:val="a"/>
    <w:uiPriority w:val="99"/>
    <w:rsid w:val="00915B88"/>
    <w:pPr>
      <w:widowControl/>
      <w:autoSpaceDE w:val="0"/>
      <w:autoSpaceDN w:val="0"/>
      <w:adjustRightInd w:val="0"/>
      <w:spacing w:line="241" w:lineRule="atLeast"/>
    </w:pPr>
    <w:rPr>
      <w:rFonts w:ascii="PragmaticaC" w:hAnsi="PragmaticaC"/>
      <w:kern w:val="0"/>
      <w:sz w:val="24"/>
      <w:szCs w:val="24"/>
    </w:rPr>
  </w:style>
  <w:style w:type="character" w:customStyle="1" w:styleId="A80">
    <w:name w:val="A8"/>
    <w:uiPriority w:val="99"/>
    <w:rsid w:val="00915B88"/>
    <w:rPr>
      <w:rFonts w:cs="PragmaticaC"/>
      <w:b/>
      <w:bCs/>
      <w:color w:val="000000"/>
      <w:sz w:val="18"/>
      <w:szCs w:val="18"/>
    </w:rPr>
  </w:style>
  <w:style w:type="character" w:customStyle="1" w:styleId="A90">
    <w:name w:val="A9"/>
    <w:uiPriority w:val="99"/>
    <w:rsid w:val="00915B88"/>
    <w:rPr>
      <w:rFonts w:cs="PragmaticaC"/>
      <w:b/>
      <w:bCs/>
      <w:color w:val="000000"/>
      <w:sz w:val="20"/>
      <w:szCs w:val="20"/>
    </w:rPr>
  </w:style>
  <w:style w:type="paragraph" w:customStyle="1" w:styleId="Pa22">
    <w:name w:val="Pa22"/>
    <w:basedOn w:val="a"/>
    <w:next w:val="a"/>
    <w:uiPriority w:val="99"/>
    <w:rsid w:val="003E4D55"/>
    <w:pPr>
      <w:widowControl/>
      <w:autoSpaceDE w:val="0"/>
      <w:autoSpaceDN w:val="0"/>
      <w:adjustRightInd w:val="0"/>
      <w:spacing w:line="241" w:lineRule="atLeast"/>
    </w:pPr>
    <w:rPr>
      <w:rFonts w:ascii="PragmaticaC" w:hAnsi="PragmaticaC"/>
      <w:kern w:val="0"/>
      <w:sz w:val="24"/>
      <w:szCs w:val="24"/>
    </w:rPr>
  </w:style>
  <w:style w:type="paragraph" w:styleId="ab">
    <w:name w:val="List Paragraph"/>
    <w:basedOn w:val="a"/>
    <w:uiPriority w:val="99"/>
    <w:unhideWhenUsed/>
    <w:rsid w:val="00A675FE"/>
    <w:pPr>
      <w:ind w:left="720"/>
      <w:contextualSpacing/>
    </w:pPr>
  </w:style>
  <w:style w:type="character" w:styleId="ac">
    <w:name w:val="Hyperlink"/>
    <w:basedOn w:val="a0"/>
    <w:uiPriority w:val="99"/>
    <w:unhideWhenUsed/>
    <w:rsid w:val="00D15DFD"/>
    <w:rPr>
      <w:color w:val="0000FF" w:themeColor="hyperlink"/>
      <w:u w:val="single"/>
    </w:rPr>
  </w:style>
  <w:style w:type="character" w:customStyle="1" w:styleId="apple-converted-space">
    <w:name w:val="apple-converted-space"/>
    <w:basedOn w:val="a0"/>
    <w:rsid w:val="0093034A"/>
  </w:style>
  <w:style w:type="paragraph" w:styleId="ad">
    <w:name w:val="Normal (Web)"/>
    <w:basedOn w:val="a"/>
    <w:uiPriority w:val="99"/>
    <w:semiHidden/>
    <w:unhideWhenUsed/>
    <w:rsid w:val="0093034A"/>
    <w:pPr>
      <w:widowControl/>
      <w:spacing w:before="100" w:beforeAutospacing="1" w:after="100" w:afterAutospacing="1"/>
    </w:pPr>
    <w:rPr>
      <w:rFonts w:eastAsia="Times New Roman"/>
      <w:kern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kern w:val="1"/>
        <w:lang w:val="ru-RU" w:eastAsia="zh-CN"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No Spacing" w:uiPriority="1" w:qFormat="1"/>
  </w:latentStyles>
  <w:style w:type="paragraph" w:default="1" w:styleId="a">
    <w:name w:val="Normal"/>
    <w:qFormat/>
  </w:style>
  <w:style w:type="paragraph" w:styleId="1">
    <w:name w:val="heading 1"/>
    <w:qFormat/>
    <w:pPr>
      <w:keepNext/>
      <w:keepLines/>
      <w:spacing w:before="240" w:after="60"/>
      <w:outlineLvl w:val="0"/>
    </w:pPr>
    <w:rPr>
      <w:rFonts w:ascii="Arial" w:hAnsi="Arial" w:cs="Arial"/>
      <w:b/>
      <w:bCs/>
      <w:sz w:val="36"/>
      <w:szCs w:val="36"/>
    </w:rPr>
  </w:style>
  <w:style w:type="paragraph" w:styleId="2">
    <w:name w:val="heading 2"/>
    <w:basedOn w:val="1"/>
    <w:qFormat/>
    <w:pPr>
      <w:outlineLvl w:val="1"/>
    </w:pPr>
    <w:rPr>
      <w:sz w:val="32"/>
      <w:szCs w:val="32"/>
    </w:rPr>
  </w:style>
  <w:style w:type="paragraph" w:styleId="3">
    <w:name w:val="heading 3"/>
    <w:basedOn w:val="2"/>
    <w:qFormat/>
    <w:pP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15B88"/>
    <w:pPr>
      <w:widowControl/>
    </w:pPr>
    <w:rPr>
      <w:rFonts w:asciiTheme="minorHAnsi" w:eastAsiaTheme="minorEastAsia" w:hAnsiTheme="minorHAnsi" w:cstheme="minorBidi"/>
      <w:kern w:val="0"/>
      <w:sz w:val="22"/>
      <w:szCs w:val="22"/>
      <w:lang w:eastAsia="ru-RU"/>
    </w:rPr>
  </w:style>
  <w:style w:type="character" w:customStyle="1" w:styleId="a4">
    <w:name w:val="Без интервала Знак"/>
    <w:basedOn w:val="a0"/>
    <w:link w:val="a3"/>
    <w:uiPriority w:val="1"/>
    <w:rsid w:val="00915B88"/>
    <w:rPr>
      <w:rFonts w:asciiTheme="minorHAnsi" w:eastAsiaTheme="minorEastAsia" w:hAnsiTheme="minorHAnsi" w:cstheme="minorBidi"/>
      <w:kern w:val="0"/>
      <w:sz w:val="22"/>
      <w:szCs w:val="22"/>
      <w:lang w:eastAsia="ru-RU"/>
    </w:rPr>
  </w:style>
  <w:style w:type="paragraph" w:styleId="a5">
    <w:name w:val="Balloon Text"/>
    <w:basedOn w:val="a"/>
    <w:link w:val="a6"/>
    <w:uiPriority w:val="99"/>
    <w:semiHidden/>
    <w:unhideWhenUsed/>
    <w:rsid w:val="00915B88"/>
    <w:rPr>
      <w:rFonts w:ascii="Tahoma" w:hAnsi="Tahoma" w:cs="Tahoma"/>
      <w:sz w:val="16"/>
      <w:szCs w:val="16"/>
    </w:rPr>
  </w:style>
  <w:style w:type="character" w:customStyle="1" w:styleId="a6">
    <w:name w:val="Текст выноски Знак"/>
    <w:basedOn w:val="a0"/>
    <w:link w:val="a5"/>
    <w:uiPriority w:val="99"/>
    <w:semiHidden/>
    <w:rsid w:val="00915B88"/>
    <w:rPr>
      <w:rFonts w:ascii="Tahoma" w:hAnsi="Tahoma" w:cs="Tahoma"/>
      <w:sz w:val="16"/>
      <w:szCs w:val="16"/>
    </w:rPr>
  </w:style>
  <w:style w:type="paragraph" w:styleId="a7">
    <w:name w:val="header"/>
    <w:basedOn w:val="a"/>
    <w:link w:val="a8"/>
    <w:uiPriority w:val="99"/>
    <w:unhideWhenUsed/>
    <w:rsid w:val="00915B88"/>
    <w:pPr>
      <w:tabs>
        <w:tab w:val="center" w:pos="4677"/>
        <w:tab w:val="right" w:pos="9355"/>
      </w:tabs>
    </w:pPr>
  </w:style>
  <w:style w:type="character" w:customStyle="1" w:styleId="a8">
    <w:name w:val="Верхний колонтитул Знак"/>
    <w:basedOn w:val="a0"/>
    <w:link w:val="a7"/>
    <w:uiPriority w:val="99"/>
    <w:rsid w:val="00915B88"/>
  </w:style>
  <w:style w:type="paragraph" w:styleId="a9">
    <w:name w:val="footer"/>
    <w:basedOn w:val="a"/>
    <w:link w:val="aa"/>
    <w:uiPriority w:val="99"/>
    <w:unhideWhenUsed/>
    <w:rsid w:val="00915B88"/>
    <w:pPr>
      <w:tabs>
        <w:tab w:val="center" w:pos="4677"/>
        <w:tab w:val="right" w:pos="9355"/>
      </w:tabs>
    </w:pPr>
  </w:style>
  <w:style w:type="character" w:customStyle="1" w:styleId="aa">
    <w:name w:val="Нижний колонтитул Знак"/>
    <w:basedOn w:val="a0"/>
    <w:link w:val="a9"/>
    <w:uiPriority w:val="99"/>
    <w:rsid w:val="00915B88"/>
  </w:style>
  <w:style w:type="paragraph" w:customStyle="1" w:styleId="Pa16">
    <w:name w:val="Pa16"/>
    <w:basedOn w:val="a"/>
    <w:next w:val="a"/>
    <w:uiPriority w:val="99"/>
    <w:rsid w:val="00915B88"/>
    <w:pPr>
      <w:widowControl/>
      <w:autoSpaceDE w:val="0"/>
      <w:autoSpaceDN w:val="0"/>
      <w:adjustRightInd w:val="0"/>
      <w:spacing w:line="241" w:lineRule="atLeast"/>
    </w:pPr>
    <w:rPr>
      <w:rFonts w:ascii="PragmaticaC" w:hAnsi="PragmaticaC"/>
      <w:kern w:val="0"/>
      <w:sz w:val="24"/>
      <w:szCs w:val="24"/>
    </w:rPr>
  </w:style>
  <w:style w:type="character" w:customStyle="1" w:styleId="A80">
    <w:name w:val="A8"/>
    <w:uiPriority w:val="99"/>
    <w:rsid w:val="00915B88"/>
    <w:rPr>
      <w:rFonts w:cs="PragmaticaC"/>
      <w:b/>
      <w:bCs/>
      <w:color w:val="000000"/>
      <w:sz w:val="18"/>
      <w:szCs w:val="18"/>
    </w:rPr>
  </w:style>
  <w:style w:type="character" w:customStyle="1" w:styleId="A90">
    <w:name w:val="A9"/>
    <w:uiPriority w:val="99"/>
    <w:rsid w:val="00915B88"/>
    <w:rPr>
      <w:rFonts w:cs="PragmaticaC"/>
      <w:b/>
      <w:bCs/>
      <w:color w:val="000000"/>
      <w:sz w:val="20"/>
      <w:szCs w:val="20"/>
    </w:rPr>
  </w:style>
  <w:style w:type="paragraph" w:customStyle="1" w:styleId="Pa22">
    <w:name w:val="Pa22"/>
    <w:basedOn w:val="a"/>
    <w:next w:val="a"/>
    <w:uiPriority w:val="99"/>
    <w:rsid w:val="003E4D55"/>
    <w:pPr>
      <w:widowControl/>
      <w:autoSpaceDE w:val="0"/>
      <w:autoSpaceDN w:val="0"/>
      <w:adjustRightInd w:val="0"/>
      <w:spacing w:line="241" w:lineRule="atLeast"/>
    </w:pPr>
    <w:rPr>
      <w:rFonts w:ascii="PragmaticaC" w:hAnsi="PragmaticaC"/>
      <w:kern w:val="0"/>
      <w:sz w:val="24"/>
      <w:szCs w:val="24"/>
    </w:rPr>
  </w:style>
  <w:style w:type="paragraph" w:styleId="ab">
    <w:name w:val="List Paragraph"/>
    <w:basedOn w:val="a"/>
    <w:uiPriority w:val="99"/>
    <w:unhideWhenUsed/>
    <w:rsid w:val="00A675FE"/>
    <w:pPr>
      <w:ind w:left="720"/>
      <w:contextualSpacing/>
    </w:pPr>
  </w:style>
  <w:style w:type="character" w:styleId="ac">
    <w:name w:val="Hyperlink"/>
    <w:basedOn w:val="a0"/>
    <w:uiPriority w:val="99"/>
    <w:unhideWhenUsed/>
    <w:rsid w:val="00D15DFD"/>
    <w:rPr>
      <w:color w:val="0000FF" w:themeColor="hyperlink"/>
      <w:u w:val="single"/>
    </w:rPr>
  </w:style>
  <w:style w:type="character" w:customStyle="1" w:styleId="apple-converted-space">
    <w:name w:val="apple-converted-space"/>
    <w:basedOn w:val="a0"/>
    <w:rsid w:val="0093034A"/>
  </w:style>
  <w:style w:type="paragraph" w:styleId="ad">
    <w:name w:val="Normal (Web)"/>
    <w:basedOn w:val="a"/>
    <w:uiPriority w:val="99"/>
    <w:semiHidden/>
    <w:unhideWhenUsed/>
    <w:rsid w:val="0093034A"/>
    <w:pPr>
      <w:widowControl/>
      <w:spacing w:before="100" w:beforeAutospacing="1" w:after="100" w:afterAutospacing="1"/>
    </w:pPr>
    <w:rPr>
      <w:rFonts w:eastAsia="Times New Roman"/>
      <w:kern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55178">
      <w:bodyDiv w:val="1"/>
      <w:marLeft w:val="0"/>
      <w:marRight w:val="0"/>
      <w:marTop w:val="0"/>
      <w:marBottom w:val="0"/>
      <w:divBdr>
        <w:top w:val="none" w:sz="0" w:space="0" w:color="auto"/>
        <w:left w:val="none" w:sz="0" w:space="0" w:color="auto"/>
        <w:bottom w:val="none" w:sz="0" w:space="0" w:color="auto"/>
        <w:right w:val="none" w:sz="0" w:space="0" w:color="auto"/>
      </w:divBdr>
    </w:div>
    <w:div w:id="1339623940">
      <w:bodyDiv w:val="1"/>
      <w:marLeft w:val="0"/>
      <w:marRight w:val="0"/>
      <w:marTop w:val="0"/>
      <w:marBottom w:val="0"/>
      <w:divBdr>
        <w:top w:val="none" w:sz="0" w:space="0" w:color="auto"/>
        <w:left w:val="none" w:sz="0" w:space="0" w:color="auto"/>
        <w:bottom w:val="none" w:sz="0" w:space="0" w:color="auto"/>
        <w:right w:val="none" w:sz="0" w:space="0" w:color="auto"/>
      </w:divBdr>
    </w:div>
    <w:div w:id="212114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PublishDate>
  <Abstract>Ярославль 2014</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FC405C-0F88-4D0C-9DD2-7D3E56EA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4453</Words>
  <Characters>25387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КОНТРОЛЬНАЯ РАБОТА</vt:lpstr>
    </vt:vector>
  </TitlesOfParts>
  <Company>Федеральное государственное образовательное                                                                       бюджетное учреждение высшего профессионального образования</Company>
  <LinksUpToDate>false</LinksUpToDate>
  <CharactersWithSpaces>29781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КОНТРОЛЬНАЯ РАБОТА</dc:title>
  <dc:subject>по дисциплине «Безопасность жизнедеятельности»                                                                                Вариант 9</dc:subject>
  <dc:creator>Мария Шагина</dc:creator>
  <cp:lastModifiedBy>Мария Шагина</cp:lastModifiedBy>
  <cp:revision>3</cp:revision>
  <dcterms:created xsi:type="dcterms:W3CDTF">2015-11-12T09:08:00Z</dcterms:created>
  <dcterms:modified xsi:type="dcterms:W3CDTF">2015-11-17T13:38:00Z</dcterms:modified>
</cp:coreProperties>
</file>