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18C" w:rsidRDefault="00D65C80" w:rsidP="000A218C">
      <w:pPr>
        <w:jc w:val="center"/>
        <w:rPr>
          <w:rFonts w:cs="Times New Roman"/>
          <w:szCs w:val="28"/>
        </w:rPr>
      </w:pPr>
      <w:r>
        <w:rPr>
          <w:rFonts w:cs="Times New Roman"/>
          <w:szCs w:val="28"/>
        </w:rPr>
        <w:t>РЕФЕРАТ</w:t>
      </w:r>
    </w:p>
    <w:p w:rsidR="000A218C" w:rsidRDefault="000A218C" w:rsidP="000A218C">
      <w:pPr>
        <w:jc w:val="center"/>
        <w:rPr>
          <w:rFonts w:cs="Times New Roman"/>
          <w:szCs w:val="28"/>
        </w:rPr>
      </w:pPr>
    </w:p>
    <w:p w:rsidR="00A8641E" w:rsidRDefault="00A8641E" w:rsidP="00A8641E">
      <w:pPr>
        <w:rPr>
          <w:rFonts w:cs="Times New Roman"/>
          <w:szCs w:val="28"/>
        </w:rPr>
      </w:pPr>
      <w:r>
        <w:rPr>
          <w:rFonts w:cs="Times New Roman"/>
          <w:szCs w:val="28"/>
        </w:rPr>
        <w:t>Темой курсовой работы является «Инфляция и безработица».</w:t>
      </w:r>
    </w:p>
    <w:p w:rsidR="006C7D64" w:rsidRDefault="00E35B59" w:rsidP="00A8641E">
      <w:pPr>
        <w:rPr>
          <w:rFonts w:cs="Times New Roman"/>
          <w:szCs w:val="28"/>
        </w:rPr>
      </w:pPr>
      <w:r>
        <w:rPr>
          <w:rFonts w:cs="Times New Roman"/>
          <w:szCs w:val="28"/>
        </w:rPr>
        <w:t>Цель работы – на основе изученной литературы проанализировать процессы инфляции и безработицы</w:t>
      </w:r>
      <w:r w:rsidR="006C7D64">
        <w:rPr>
          <w:rFonts w:cs="Times New Roman"/>
          <w:szCs w:val="28"/>
        </w:rPr>
        <w:t xml:space="preserve"> и выявить влияние инфляции и безработицы на социально-экономические процессы.</w:t>
      </w:r>
    </w:p>
    <w:p w:rsidR="00A8641E" w:rsidRDefault="001C7C0D" w:rsidP="00A8641E">
      <w:pPr>
        <w:rPr>
          <w:rFonts w:cs="Times New Roman"/>
          <w:szCs w:val="28"/>
        </w:rPr>
      </w:pPr>
      <w:r w:rsidRPr="001C7C0D">
        <w:rPr>
          <w:rFonts w:cs="Times New Roman"/>
          <w:szCs w:val="28"/>
        </w:rPr>
        <w:t>Постановка данной цели потребовала решения следующих задач:</w:t>
      </w:r>
    </w:p>
    <w:p w:rsidR="001C7C0D" w:rsidRDefault="001C7C0D" w:rsidP="001C7C0D">
      <w:pPr>
        <w:pStyle w:val="aa"/>
        <w:numPr>
          <w:ilvl w:val="0"/>
          <w:numId w:val="19"/>
        </w:numPr>
        <w:ind w:left="0" w:firstLine="709"/>
        <w:rPr>
          <w:rFonts w:cs="Times New Roman"/>
          <w:szCs w:val="28"/>
        </w:rPr>
      </w:pPr>
      <w:r>
        <w:rPr>
          <w:rFonts w:cs="Times New Roman"/>
          <w:szCs w:val="28"/>
        </w:rPr>
        <w:t xml:space="preserve">Рассмотреть сущность инфляции и безработицы и их </w:t>
      </w:r>
      <w:r w:rsidR="00CF3C1E">
        <w:rPr>
          <w:rFonts w:cs="Times New Roman"/>
          <w:szCs w:val="28"/>
        </w:rPr>
        <w:t>концепции.</w:t>
      </w:r>
    </w:p>
    <w:p w:rsidR="00CF3C1E" w:rsidRDefault="00271400" w:rsidP="001C7C0D">
      <w:pPr>
        <w:pStyle w:val="aa"/>
        <w:numPr>
          <w:ilvl w:val="0"/>
          <w:numId w:val="19"/>
        </w:numPr>
        <w:ind w:left="0" w:firstLine="709"/>
        <w:rPr>
          <w:rFonts w:cs="Times New Roman"/>
          <w:szCs w:val="28"/>
        </w:rPr>
      </w:pPr>
      <w:r>
        <w:rPr>
          <w:rFonts w:cs="Times New Roman"/>
          <w:szCs w:val="28"/>
        </w:rPr>
        <w:t xml:space="preserve">Изучить </w:t>
      </w:r>
      <w:r w:rsidR="006C7D64">
        <w:rPr>
          <w:rFonts w:cs="Times New Roman"/>
          <w:szCs w:val="28"/>
        </w:rPr>
        <w:t>взаимосвязь</w:t>
      </w:r>
      <w:r w:rsidR="00CF3C1E">
        <w:rPr>
          <w:rFonts w:cs="Times New Roman"/>
          <w:szCs w:val="28"/>
        </w:rPr>
        <w:t xml:space="preserve"> процессов</w:t>
      </w:r>
      <w:r w:rsidR="006C7D64">
        <w:rPr>
          <w:rFonts w:cs="Times New Roman"/>
          <w:szCs w:val="28"/>
        </w:rPr>
        <w:t xml:space="preserve"> инфляции и безработицы</w:t>
      </w:r>
      <w:r w:rsidR="00CF3C1E">
        <w:rPr>
          <w:rFonts w:cs="Times New Roman"/>
          <w:szCs w:val="28"/>
        </w:rPr>
        <w:t>.</w:t>
      </w:r>
    </w:p>
    <w:p w:rsidR="00CF3C1E" w:rsidRDefault="00271400" w:rsidP="001C7C0D">
      <w:pPr>
        <w:pStyle w:val="aa"/>
        <w:numPr>
          <w:ilvl w:val="0"/>
          <w:numId w:val="19"/>
        </w:numPr>
        <w:ind w:left="0" w:firstLine="709"/>
        <w:rPr>
          <w:rFonts w:cs="Times New Roman"/>
          <w:szCs w:val="28"/>
        </w:rPr>
      </w:pPr>
      <w:r>
        <w:rPr>
          <w:rFonts w:cs="Times New Roman"/>
          <w:szCs w:val="28"/>
        </w:rPr>
        <w:t>Выявить влияние инфляции и безработицы на социально-экономические процессы в России и Алтайском крае.</w:t>
      </w:r>
    </w:p>
    <w:p w:rsidR="00271400" w:rsidRDefault="00271400" w:rsidP="00271400">
      <w:pPr>
        <w:pStyle w:val="aa"/>
        <w:numPr>
          <w:ilvl w:val="0"/>
          <w:numId w:val="19"/>
        </w:numPr>
        <w:ind w:left="0" w:firstLine="709"/>
        <w:rPr>
          <w:rFonts w:cs="Times New Roman"/>
          <w:szCs w:val="28"/>
        </w:rPr>
      </w:pPr>
      <w:r>
        <w:rPr>
          <w:rFonts w:cs="Times New Roman"/>
          <w:szCs w:val="28"/>
        </w:rPr>
        <w:t>Определить р</w:t>
      </w:r>
      <w:r w:rsidRPr="00271400">
        <w:rPr>
          <w:rFonts w:cs="Times New Roman"/>
          <w:szCs w:val="28"/>
        </w:rPr>
        <w:t>оль государства в ослаблении напряженности по безработице и инфляции</w:t>
      </w:r>
      <w:r>
        <w:rPr>
          <w:rFonts w:cs="Times New Roman"/>
          <w:szCs w:val="28"/>
        </w:rPr>
        <w:t>.</w:t>
      </w:r>
    </w:p>
    <w:p w:rsidR="006A05F1" w:rsidRPr="006A05F1" w:rsidRDefault="00676095" w:rsidP="006A05F1">
      <w:pPr>
        <w:pStyle w:val="aa"/>
        <w:ind w:left="0"/>
        <w:rPr>
          <w:rFonts w:cs="Times New Roman"/>
          <w:szCs w:val="28"/>
        </w:rPr>
      </w:pPr>
      <w:r w:rsidRPr="00676095">
        <w:rPr>
          <w:rFonts w:cs="Times New Roman"/>
          <w:szCs w:val="28"/>
        </w:rPr>
        <w:t>При проведении исследования были использованы следующие методы</w:t>
      </w:r>
      <w:r w:rsidR="00117808">
        <w:rPr>
          <w:rFonts w:cs="Times New Roman"/>
          <w:szCs w:val="28"/>
        </w:rPr>
        <w:t>: анализ</w:t>
      </w:r>
      <w:r w:rsidRPr="00676095">
        <w:rPr>
          <w:rFonts w:cs="Times New Roman"/>
          <w:szCs w:val="28"/>
        </w:rPr>
        <w:t>, д</w:t>
      </w:r>
      <w:r w:rsidR="00117808">
        <w:rPr>
          <w:rFonts w:cs="Times New Roman"/>
          <w:szCs w:val="28"/>
        </w:rPr>
        <w:t>едукция, индукция, прогнозирование</w:t>
      </w:r>
      <w:r>
        <w:rPr>
          <w:rFonts w:cs="Times New Roman"/>
          <w:szCs w:val="28"/>
        </w:rPr>
        <w:t>.</w:t>
      </w:r>
    </w:p>
    <w:p w:rsidR="006A05F1" w:rsidRPr="006A05F1" w:rsidRDefault="006A05F1" w:rsidP="006A05F1">
      <w:pPr>
        <w:pStyle w:val="aa"/>
        <w:ind w:left="0"/>
        <w:rPr>
          <w:rFonts w:cs="Times New Roman"/>
          <w:szCs w:val="28"/>
        </w:rPr>
      </w:pPr>
      <w:r>
        <w:rPr>
          <w:rFonts w:cs="Times New Roman"/>
          <w:szCs w:val="28"/>
        </w:rPr>
        <w:t xml:space="preserve">Объектом исследования </w:t>
      </w:r>
      <w:r w:rsidR="00810053">
        <w:rPr>
          <w:rFonts w:cs="Times New Roman"/>
          <w:szCs w:val="28"/>
        </w:rPr>
        <w:t>являются социально-экономические отношения, возникающие по поводу распределения ресурсов в экономике</w:t>
      </w:r>
      <w:r>
        <w:rPr>
          <w:rFonts w:cs="Times New Roman"/>
          <w:szCs w:val="28"/>
        </w:rPr>
        <w:t>.</w:t>
      </w:r>
    </w:p>
    <w:p w:rsidR="00117808" w:rsidRDefault="00F752A5" w:rsidP="006A05F1">
      <w:pPr>
        <w:pStyle w:val="aa"/>
        <w:ind w:left="0"/>
        <w:rPr>
          <w:rFonts w:cs="Times New Roman"/>
          <w:szCs w:val="28"/>
        </w:rPr>
      </w:pPr>
      <w:r>
        <w:rPr>
          <w:rFonts w:cs="Times New Roman"/>
          <w:szCs w:val="28"/>
        </w:rPr>
        <w:t xml:space="preserve">Предметом исследования </w:t>
      </w:r>
      <w:r w:rsidR="00810053">
        <w:rPr>
          <w:rFonts w:cs="Times New Roman"/>
          <w:szCs w:val="28"/>
        </w:rPr>
        <w:t>выступают инфляция и безработица.</w:t>
      </w:r>
    </w:p>
    <w:p w:rsidR="006A05F1" w:rsidRDefault="006A05F1" w:rsidP="006A05F1">
      <w:pPr>
        <w:pStyle w:val="aa"/>
        <w:ind w:left="0"/>
        <w:rPr>
          <w:rFonts w:cs="Times New Roman"/>
          <w:szCs w:val="28"/>
        </w:rPr>
      </w:pPr>
      <w:r w:rsidRPr="006A05F1">
        <w:rPr>
          <w:rFonts w:cs="Times New Roman"/>
          <w:szCs w:val="28"/>
        </w:rPr>
        <w:t>Курсовая работа со</w:t>
      </w:r>
      <w:r w:rsidR="00CD6220">
        <w:rPr>
          <w:rFonts w:cs="Times New Roman"/>
          <w:szCs w:val="28"/>
        </w:rPr>
        <w:t>стоит из реферата, введения, двух</w:t>
      </w:r>
      <w:r w:rsidRPr="006A05F1">
        <w:rPr>
          <w:rFonts w:cs="Times New Roman"/>
          <w:szCs w:val="28"/>
        </w:rPr>
        <w:t xml:space="preserve"> глав, заключения, списка использованной литературы.</w:t>
      </w:r>
    </w:p>
    <w:p w:rsidR="00CD6220" w:rsidRDefault="00EE0FFB" w:rsidP="006A05F1">
      <w:pPr>
        <w:pStyle w:val="aa"/>
        <w:ind w:left="0"/>
        <w:rPr>
          <w:rFonts w:cs="Times New Roman"/>
          <w:szCs w:val="28"/>
        </w:rPr>
      </w:pPr>
      <w:r>
        <w:rPr>
          <w:rFonts w:cs="Times New Roman"/>
          <w:szCs w:val="28"/>
        </w:rPr>
        <w:t>В первой главе раскрываются понятия инфляции и безработицы, их концепции и взаимосвязь.</w:t>
      </w:r>
    </w:p>
    <w:p w:rsidR="00EE0FFB" w:rsidRDefault="00EE0FFB" w:rsidP="006A05F1">
      <w:pPr>
        <w:pStyle w:val="aa"/>
        <w:ind w:left="0"/>
        <w:rPr>
          <w:rFonts w:cs="Times New Roman"/>
          <w:szCs w:val="28"/>
        </w:rPr>
      </w:pPr>
      <w:r>
        <w:rPr>
          <w:rFonts w:cs="Times New Roman"/>
          <w:szCs w:val="28"/>
        </w:rPr>
        <w:t xml:space="preserve">Во второй главе рассматривается влияние безработицы и инфляции </w:t>
      </w:r>
      <w:r w:rsidR="007F670F">
        <w:rPr>
          <w:rFonts w:cs="Times New Roman"/>
          <w:szCs w:val="28"/>
        </w:rPr>
        <w:t xml:space="preserve">на экономику России и Алтайского края </w:t>
      </w:r>
      <w:r>
        <w:rPr>
          <w:rFonts w:cs="Times New Roman"/>
          <w:szCs w:val="28"/>
        </w:rPr>
        <w:t>и роль государства в ослаблении напряженности по инфляции и безработице.</w:t>
      </w:r>
    </w:p>
    <w:p w:rsidR="00C930E2" w:rsidRPr="00C930E2" w:rsidRDefault="00C930E2" w:rsidP="00C930E2">
      <w:pPr>
        <w:pStyle w:val="aa"/>
        <w:ind w:left="0"/>
        <w:rPr>
          <w:rFonts w:cs="Times New Roman"/>
          <w:szCs w:val="28"/>
        </w:rPr>
      </w:pPr>
      <w:r w:rsidRPr="00C930E2">
        <w:rPr>
          <w:rFonts w:cs="Times New Roman"/>
          <w:szCs w:val="28"/>
        </w:rPr>
        <w:t>Ку</w:t>
      </w:r>
      <w:r w:rsidR="009C2C51">
        <w:rPr>
          <w:rFonts w:cs="Times New Roman"/>
          <w:szCs w:val="28"/>
        </w:rPr>
        <w:t>рсовая работа включает в себя 32</w:t>
      </w:r>
      <w:bookmarkStart w:id="0" w:name="_GoBack"/>
      <w:bookmarkEnd w:id="0"/>
      <w:r w:rsidR="00805C96">
        <w:rPr>
          <w:rFonts w:cs="Times New Roman"/>
          <w:szCs w:val="28"/>
        </w:rPr>
        <w:t xml:space="preserve"> страницы</w:t>
      </w:r>
      <w:r w:rsidRPr="00C930E2">
        <w:rPr>
          <w:rFonts w:cs="Times New Roman"/>
          <w:szCs w:val="28"/>
        </w:rPr>
        <w:t>.</w:t>
      </w:r>
    </w:p>
    <w:p w:rsidR="00C930E2" w:rsidRPr="001C7C0D" w:rsidRDefault="00C930E2" w:rsidP="00C930E2">
      <w:pPr>
        <w:pStyle w:val="aa"/>
        <w:ind w:left="0"/>
        <w:rPr>
          <w:rFonts w:cs="Times New Roman"/>
          <w:szCs w:val="28"/>
        </w:rPr>
      </w:pPr>
      <w:r w:rsidRPr="00C930E2">
        <w:rPr>
          <w:rFonts w:cs="Times New Roman"/>
          <w:szCs w:val="28"/>
        </w:rPr>
        <w:t>При напи</w:t>
      </w:r>
      <w:r w:rsidR="00360AC2">
        <w:rPr>
          <w:rFonts w:cs="Times New Roman"/>
          <w:szCs w:val="28"/>
        </w:rPr>
        <w:t>сании работы был использовано 25</w:t>
      </w:r>
      <w:r w:rsidRPr="00C930E2">
        <w:rPr>
          <w:rFonts w:cs="Times New Roman"/>
          <w:szCs w:val="28"/>
        </w:rPr>
        <w:t xml:space="preserve"> источников литературы.</w:t>
      </w:r>
    </w:p>
    <w:p w:rsidR="00D65C80" w:rsidRDefault="00D65C80">
      <w:pPr>
        <w:rPr>
          <w:rFonts w:cs="Times New Roman"/>
          <w:szCs w:val="28"/>
        </w:rPr>
      </w:pPr>
      <w:r>
        <w:rPr>
          <w:rFonts w:cs="Times New Roman"/>
          <w:szCs w:val="28"/>
        </w:rPr>
        <w:br w:type="page"/>
      </w:r>
    </w:p>
    <w:p w:rsidR="00D65C80" w:rsidRDefault="00D65C80" w:rsidP="00D65C80">
      <w:pPr>
        <w:jc w:val="center"/>
        <w:rPr>
          <w:rFonts w:cs="Times New Roman"/>
          <w:szCs w:val="28"/>
        </w:rPr>
      </w:pPr>
      <w:r>
        <w:rPr>
          <w:rFonts w:cs="Times New Roman"/>
          <w:szCs w:val="28"/>
        </w:rPr>
        <w:lastRenderedPageBreak/>
        <w:t>СОДЕРЖАНИЕ</w:t>
      </w:r>
    </w:p>
    <w:sdt>
      <w:sdtPr>
        <w:rPr>
          <w:rFonts w:ascii="Times New Roman" w:eastAsiaTheme="minorHAnsi" w:hAnsi="Times New Roman" w:cstheme="minorBidi"/>
          <w:b w:val="0"/>
          <w:bCs w:val="0"/>
          <w:color w:val="auto"/>
          <w:szCs w:val="22"/>
          <w:lang w:eastAsia="en-US"/>
        </w:rPr>
        <w:id w:val="-1885554219"/>
        <w:docPartObj>
          <w:docPartGallery w:val="Table of Contents"/>
          <w:docPartUnique/>
        </w:docPartObj>
      </w:sdtPr>
      <w:sdtContent>
        <w:p w:rsidR="005969E6" w:rsidRDefault="005969E6" w:rsidP="005969E6">
          <w:pPr>
            <w:pStyle w:val="a4"/>
            <w:ind w:firstLine="0"/>
          </w:pPr>
        </w:p>
        <w:p w:rsidR="008B2E07" w:rsidRDefault="002A7F93" w:rsidP="008B2E07">
          <w:pPr>
            <w:pStyle w:val="11"/>
            <w:tabs>
              <w:tab w:val="right" w:leader="dot" w:pos="10196"/>
            </w:tabs>
            <w:ind w:firstLine="0"/>
            <w:rPr>
              <w:rFonts w:asciiTheme="minorHAnsi" w:eastAsiaTheme="minorEastAsia" w:hAnsiTheme="minorHAnsi"/>
              <w:noProof/>
              <w:sz w:val="22"/>
              <w:lang w:eastAsia="ru-RU"/>
            </w:rPr>
          </w:pPr>
          <w:r w:rsidRPr="002A7F93">
            <w:fldChar w:fldCharType="begin"/>
          </w:r>
          <w:r w:rsidR="005969E6">
            <w:instrText xml:space="preserve"> TOC \o "1-3" \h \z \u </w:instrText>
          </w:r>
          <w:r w:rsidRPr="002A7F93">
            <w:fldChar w:fldCharType="separate"/>
          </w:r>
          <w:hyperlink w:anchor="_Toc352261837" w:history="1">
            <w:r w:rsidR="008B2E07" w:rsidRPr="00244A7B">
              <w:rPr>
                <w:rStyle w:val="a6"/>
                <w:noProof/>
              </w:rPr>
              <w:t>ВВЕДЕНИЕ</w:t>
            </w:r>
            <w:r w:rsidR="008B2E07">
              <w:rPr>
                <w:noProof/>
                <w:webHidden/>
              </w:rPr>
              <w:tab/>
            </w:r>
            <w:r>
              <w:rPr>
                <w:noProof/>
                <w:webHidden/>
              </w:rPr>
              <w:fldChar w:fldCharType="begin"/>
            </w:r>
            <w:r w:rsidR="008B2E07">
              <w:rPr>
                <w:noProof/>
                <w:webHidden/>
              </w:rPr>
              <w:instrText xml:space="preserve"> PAGEREF _Toc352261837 \h </w:instrText>
            </w:r>
            <w:r>
              <w:rPr>
                <w:noProof/>
                <w:webHidden/>
              </w:rPr>
            </w:r>
            <w:r>
              <w:rPr>
                <w:noProof/>
                <w:webHidden/>
              </w:rPr>
              <w:fldChar w:fldCharType="separate"/>
            </w:r>
            <w:r w:rsidR="00C24620">
              <w:rPr>
                <w:noProof/>
                <w:webHidden/>
              </w:rPr>
              <w:t>3</w:t>
            </w:r>
            <w:r>
              <w:rPr>
                <w:noProof/>
                <w:webHidden/>
              </w:rPr>
              <w:fldChar w:fldCharType="end"/>
            </w:r>
          </w:hyperlink>
        </w:p>
        <w:p w:rsidR="008B2E07" w:rsidRDefault="002A7F93" w:rsidP="008B2E07">
          <w:pPr>
            <w:pStyle w:val="11"/>
            <w:tabs>
              <w:tab w:val="right" w:leader="dot" w:pos="10196"/>
            </w:tabs>
            <w:ind w:firstLine="0"/>
            <w:rPr>
              <w:rFonts w:asciiTheme="minorHAnsi" w:eastAsiaTheme="minorEastAsia" w:hAnsiTheme="minorHAnsi"/>
              <w:noProof/>
              <w:sz w:val="22"/>
              <w:lang w:eastAsia="ru-RU"/>
            </w:rPr>
          </w:pPr>
          <w:hyperlink w:anchor="_Toc352261838" w:history="1">
            <w:r w:rsidR="008B2E07" w:rsidRPr="00244A7B">
              <w:rPr>
                <w:rStyle w:val="a6"/>
                <w:noProof/>
              </w:rPr>
              <w:t>1 ОСНОВЫ ИССЛЕДОВАНИЯ ИНФЛЯЦИИ И БЕЗРАБОТИЦЫ</w:t>
            </w:r>
            <w:r w:rsidR="008B2E07">
              <w:rPr>
                <w:noProof/>
                <w:webHidden/>
              </w:rPr>
              <w:tab/>
            </w:r>
            <w:r>
              <w:rPr>
                <w:noProof/>
                <w:webHidden/>
              </w:rPr>
              <w:fldChar w:fldCharType="begin"/>
            </w:r>
            <w:r w:rsidR="008B2E07">
              <w:rPr>
                <w:noProof/>
                <w:webHidden/>
              </w:rPr>
              <w:instrText xml:space="preserve"> PAGEREF _Toc352261838 \h </w:instrText>
            </w:r>
            <w:r>
              <w:rPr>
                <w:noProof/>
                <w:webHidden/>
              </w:rPr>
            </w:r>
            <w:r>
              <w:rPr>
                <w:noProof/>
                <w:webHidden/>
              </w:rPr>
              <w:fldChar w:fldCharType="separate"/>
            </w:r>
            <w:r w:rsidR="00C24620">
              <w:rPr>
                <w:noProof/>
                <w:webHidden/>
              </w:rPr>
              <w:t>4</w:t>
            </w:r>
            <w:r>
              <w:rPr>
                <w:noProof/>
                <w:webHidden/>
              </w:rPr>
              <w:fldChar w:fldCharType="end"/>
            </w:r>
          </w:hyperlink>
        </w:p>
        <w:p w:rsidR="008B2E07" w:rsidRDefault="002A7F93" w:rsidP="008B2E07">
          <w:pPr>
            <w:pStyle w:val="21"/>
            <w:tabs>
              <w:tab w:val="right" w:leader="dot" w:pos="10196"/>
            </w:tabs>
            <w:ind w:left="0" w:firstLine="0"/>
            <w:rPr>
              <w:rFonts w:asciiTheme="minorHAnsi" w:eastAsiaTheme="minorEastAsia" w:hAnsiTheme="minorHAnsi"/>
              <w:noProof/>
              <w:sz w:val="22"/>
              <w:lang w:eastAsia="ru-RU"/>
            </w:rPr>
          </w:pPr>
          <w:hyperlink w:anchor="_Toc352261839" w:history="1">
            <w:r w:rsidR="008B2E07" w:rsidRPr="00244A7B">
              <w:rPr>
                <w:rStyle w:val="a6"/>
                <w:noProof/>
              </w:rPr>
              <w:t>1.1 Инфляция, безработица и их концепции</w:t>
            </w:r>
            <w:r w:rsidR="008B2E07">
              <w:rPr>
                <w:noProof/>
                <w:webHidden/>
              </w:rPr>
              <w:tab/>
            </w:r>
            <w:r>
              <w:rPr>
                <w:noProof/>
                <w:webHidden/>
              </w:rPr>
              <w:fldChar w:fldCharType="begin"/>
            </w:r>
            <w:r w:rsidR="008B2E07">
              <w:rPr>
                <w:noProof/>
                <w:webHidden/>
              </w:rPr>
              <w:instrText xml:space="preserve"> PAGEREF _Toc352261839 \h </w:instrText>
            </w:r>
            <w:r>
              <w:rPr>
                <w:noProof/>
                <w:webHidden/>
              </w:rPr>
            </w:r>
            <w:r>
              <w:rPr>
                <w:noProof/>
                <w:webHidden/>
              </w:rPr>
              <w:fldChar w:fldCharType="separate"/>
            </w:r>
            <w:r w:rsidR="00C24620">
              <w:rPr>
                <w:noProof/>
                <w:webHidden/>
              </w:rPr>
              <w:t>4</w:t>
            </w:r>
            <w:r>
              <w:rPr>
                <w:noProof/>
                <w:webHidden/>
              </w:rPr>
              <w:fldChar w:fldCharType="end"/>
            </w:r>
          </w:hyperlink>
        </w:p>
        <w:p w:rsidR="008B2E07" w:rsidRDefault="002A7F93" w:rsidP="008B2E07">
          <w:pPr>
            <w:pStyle w:val="21"/>
            <w:tabs>
              <w:tab w:val="right" w:leader="dot" w:pos="10196"/>
            </w:tabs>
            <w:ind w:left="0" w:firstLine="0"/>
            <w:rPr>
              <w:rFonts w:asciiTheme="minorHAnsi" w:eastAsiaTheme="minorEastAsia" w:hAnsiTheme="minorHAnsi"/>
              <w:noProof/>
              <w:sz w:val="22"/>
              <w:lang w:eastAsia="ru-RU"/>
            </w:rPr>
          </w:pPr>
          <w:hyperlink w:anchor="_Toc352261840" w:history="1">
            <w:r w:rsidR="008B2E07" w:rsidRPr="00244A7B">
              <w:rPr>
                <w:rStyle w:val="a6"/>
                <w:noProof/>
              </w:rPr>
              <w:t>1.2 Взаимосвязь между инфляцией и безработицей</w:t>
            </w:r>
            <w:r w:rsidR="008B2E07">
              <w:rPr>
                <w:noProof/>
                <w:webHidden/>
              </w:rPr>
              <w:tab/>
            </w:r>
            <w:r>
              <w:rPr>
                <w:noProof/>
                <w:webHidden/>
              </w:rPr>
              <w:fldChar w:fldCharType="begin"/>
            </w:r>
            <w:r w:rsidR="008B2E07">
              <w:rPr>
                <w:noProof/>
                <w:webHidden/>
              </w:rPr>
              <w:instrText xml:space="preserve"> PAGEREF _Toc352261840 \h </w:instrText>
            </w:r>
            <w:r>
              <w:rPr>
                <w:noProof/>
                <w:webHidden/>
              </w:rPr>
            </w:r>
            <w:r>
              <w:rPr>
                <w:noProof/>
                <w:webHidden/>
              </w:rPr>
              <w:fldChar w:fldCharType="separate"/>
            </w:r>
            <w:r w:rsidR="00C24620">
              <w:rPr>
                <w:noProof/>
                <w:webHidden/>
              </w:rPr>
              <w:t>14</w:t>
            </w:r>
            <w:r>
              <w:rPr>
                <w:noProof/>
                <w:webHidden/>
              </w:rPr>
              <w:fldChar w:fldCharType="end"/>
            </w:r>
          </w:hyperlink>
        </w:p>
        <w:p w:rsidR="008B2E07" w:rsidRDefault="002A7F93" w:rsidP="008B2E07">
          <w:pPr>
            <w:pStyle w:val="11"/>
            <w:tabs>
              <w:tab w:val="right" w:leader="dot" w:pos="10196"/>
            </w:tabs>
            <w:ind w:firstLine="0"/>
            <w:rPr>
              <w:rFonts w:asciiTheme="minorHAnsi" w:eastAsiaTheme="minorEastAsia" w:hAnsiTheme="minorHAnsi"/>
              <w:noProof/>
              <w:sz w:val="22"/>
              <w:lang w:eastAsia="ru-RU"/>
            </w:rPr>
          </w:pPr>
          <w:hyperlink w:anchor="_Toc352261841" w:history="1">
            <w:r w:rsidR="008B2E07" w:rsidRPr="00244A7B">
              <w:rPr>
                <w:rStyle w:val="a6"/>
                <w:noProof/>
              </w:rPr>
              <w:t>2. ВЛИЯНИЕ БЕЗРАБОТИЦЫ И ИНФЛЯЦИИ НА СОЦИАЛЬНО-ЭКОНОМИЧЕСКИЕ ПРОЦЕССЫ</w:t>
            </w:r>
            <w:r w:rsidR="008B2E07">
              <w:rPr>
                <w:noProof/>
                <w:webHidden/>
              </w:rPr>
              <w:tab/>
            </w:r>
            <w:r>
              <w:rPr>
                <w:noProof/>
                <w:webHidden/>
              </w:rPr>
              <w:fldChar w:fldCharType="begin"/>
            </w:r>
            <w:r w:rsidR="008B2E07">
              <w:rPr>
                <w:noProof/>
                <w:webHidden/>
              </w:rPr>
              <w:instrText xml:space="preserve"> PAGEREF _Toc352261841 \h </w:instrText>
            </w:r>
            <w:r>
              <w:rPr>
                <w:noProof/>
                <w:webHidden/>
              </w:rPr>
            </w:r>
            <w:r>
              <w:rPr>
                <w:noProof/>
                <w:webHidden/>
              </w:rPr>
              <w:fldChar w:fldCharType="separate"/>
            </w:r>
            <w:r w:rsidR="00C24620">
              <w:rPr>
                <w:noProof/>
                <w:webHidden/>
              </w:rPr>
              <w:t>17</w:t>
            </w:r>
            <w:r>
              <w:rPr>
                <w:noProof/>
                <w:webHidden/>
              </w:rPr>
              <w:fldChar w:fldCharType="end"/>
            </w:r>
          </w:hyperlink>
        </w:p>
        <w:p w:rsidR="008B2E07" w:rsidRDefault="002A7F93" w:rsidP="008B2E07">
          <w:pPr>
            <w:pStyle w:val="21"/>
            <w:tabs>
              <w:tab w:val="right" w:leader="dot" w:pos="10196"/>
            </w:tabs>
            <w:ind w:left="0" w:firstLine="0"/>
            <w:rPr>
              <w:rFonts w:asciiTheme="minorHAnsi" w:eastAsiaTheme="minorEastAsia" w:hAnsiTheme="minorHAnsi"/>
              <w:noProof/>
              <w:sz w:val="22"/>
              <w:lang w:eastAsia="ru-RU"/>
            </w:rPr>
          </w:pPr>
          <w:hyperlink w:anchor="_Toc352261842" w:history="1">
            <w:r w:rsidR="008B2E07" w:rsidRPr="00244A7B">
              <w:rPr>
                <w:rStyle w:val="a6"/>
                <w:noProof/>
              </w:rPr>
              <w:t>2.1 Влияние безработицы и инфляции в России</w:t>
            </w:r>
            <w:r w:rsidR="008B2E07">
              <w:rPr>
                <w:noProof/>
                <w:webHidden/>
              </w:rPr>
              <w:tab/>
            </w:r>
            <w:r>
              <w:rPr>
                <w:noProof/>
                <w:webHidden/>
              </w:rPr>
              <w:fldChar w:fldCharType="begin"/>
            </w:r>
            <w:r w:rsidR="008B2E07">
              <w:rPr>
                <w:noProof/>
                <w:webHidden/>
              </w:rPr>
              <w:instrText xml:space="preserve"> PAGEREF _Toc352261842 \h </w:instrText>
            </w:r>
            <w:r>
              <w:rPr>
                <w:noProof/>
                <w:webHidden/>
              </w:rPr>
            </w:r>
            <w:r>
              <w:rPr>
                <w:noProof/>
                <w:webHidden/>
              </w:rPr>
              <w:fldChar w:fldCharType="separate"/>
            </w:r>
            <w:r w:rsidR="00C24620">
              <w:rPr>
                <w:noProof/>
                <w:webHidden/>
              </w:rPr>
              <w:t>17</w:t>
            </w:r>
            <w:r>
              <w:rPr>
                <w:noProof/>
                <w:webHidden/>
              </w:rPr>
              <w:fldChar w:fldCharType="end"/>
            </w:r>
          </w:hyperlink>
        </w:p>
        <w:p w:rsidR="008B2E07" w:rsidRDefault="002A7F93" w:rsidP="008B2E07">
          <w:pPr>
            <w:pStyle w:val="21"/>
            <w:tabs>
              <w:tab w:val="right" w:leader="dot" w:pos="10196"/>
            </w:tabs>
            <w:ind w:left="0" w:firstLine="0"/>
            <w:rPr>
              <w:rFonts w:asciiTheme="minorHAnsi" w:eastAsiaTheme="minorEastAsia" w:hAnsiTheme="minorHAnsi"/>
              <w:noProof/>
              <w:sz w:val="22"/>
              <w:lang w:eastAsia="ru-RU"/>
            </w:rPr>
          </w:pPr>
          <w:hyperlink w:anchor="_Toc352261843" w:history="1">
            <w:r w:rsidR="008B2E07" w:rsidRPr="00244A7B">
              <w:rPr>
                <w:rStyle w:val="a6"/>
                <w:noProof/>
              </w:rPr>
              <w:t>2.2 Влияние безработицы и инфляции в Алтайском крае</w:t>
            </w:r>
            <w:r w:rsidR="008B2E07">
              <w:rPr>
                <w:noProof/>
                <w:webHidden/>
              </w:rPr>
              <w:tab/>
            </w:r>
            <w:r>
              <w:rPr>
                <w:noProof/>
                <w:webHidden/>
              </w:rPr>
              <w:fldChar w:fldCharType="begin"/>
            </w:r>
            <w:r w:rsidR="008B2E07">
              <w:rPr>
                <w:noProof/>
                <w:webHidden/>
              </w:rPr>
              <w:instrText xml:space="preserve"> PAGEREF _Toc352261843 \h </w:instrText>
            </w:r>
            <w:r>
              <w:rPr>
                <w:noProof/>
                <w:webHidden/>
              </w:rPr>
            </w:r>
            <w:r>
              <w:rPr>
                <w:noProof/>
                <w:webHidden/>
              </w:rPr>
              <w:fldChar w:fldCharType="separate"/>
            </w:r>
            <w:r w:rsidR="00C24620">
              <w:rPr>
                <w:noProof/>
                <w:webHidden/>
              </w:rPr>
              <w:t>23</w:t>
            </w:r>
            <w:r>
              <w:rPr>
                <w:noProof/>
                <w:webHidden/>
              </w:rPr>
              <w:fldChar w:fldCharType="end"/>
            </w:r>
          </w:hyperlink>
        </w:p>
        <w:p w:rsidR="008B2E07" w:rsidRDefault="002A7F93" w:rsidP="008B2E07">
          <w:pPr>
            <w:pStyle w:val="21"/>
            <w:tabs>
              <w:tab w:val="right" w:leader="dot" w:pos="10196"/>
            </w:tabs>
            <w:ind w:left="0" w:firstLine="0"/>
            <w:rPr>
              <w:rFonts w:asciiTheme="minorHAnsi" w:eastAsiaTheme="minorEastAsia" w:hAnsiTheme="minorHAnsi"/>
              <w:noProof/>
              <w:sz w:val="22"/>
              <w:lang w:eastAsia="ru-RU"/>
            </w:rPr>
          </w:pPr>
          <w:hyperlink w:anchor="_Toc352261844" w:history="1">
            <w:r w:rsidR="008B2E07" w:rsidRPr="00244A7B">
              <w:rPr>
                <w:rStyle w:val="a6"/>
                <w:noProof/>
              </w:rPr>
              <w:t>2.3 Роль государства в ослаблении напряженности по безработице и инфляции</w:t>
            </w:r>
            <w:r w:rsidR="008B2E07">
              <w:rPr>
                <w:noProof/>
                <w:webHidden/>
              </w:rPr>
              <w:tab/>
            </w:r>
            <w:r>
              <w:rPr>
                <w:noProof/>
                <w:webHidden/>
              </w:rPr>
              <w:fldChar w:fldCharType="begin"/>
            </w:r>
            <w:r w:rsidR="008B2E07">
              <w:rPr>
                <w:noProof/>
                <w:webHidden/>
              </w:rPr>
              <w:instrText xml:space="preserve"> PAGEREF _Toc352261844 \h </w:instrText>
            </w:r>
            <w:r>
              <w:rPr>
                <w:noProof/>
                <w:webHidden/>
              </w:rPr>
            </w:r>
            <w:r>
              <w:rPr>
                <w:noProof/>
                <w:webHidden/>
              </w:rPr>
              <w:fldChar w:fldCharType="separate"/>
            </w:r>
            <w:r w:rsidR="00C24620">
              <w:rPr>
                <w:noProof/>
                <w:webHidden/>
              </w:rPr>
              <w:t>25</w:t>
            </w:r>
            <w:r>
              <w:rPr>
                <w:noProof/>
                <w:webHidden/>
              </w:rPr>
              <w:fldChar w:fldCharType="end"/>
            </w:r>
          </w:hyperlink>
        </w:p>
        <w:p w:rsidR="008B2E07" w:rsidRDefault="002A7F93" w:rsidP="008B2E07">
          <w:pPr>
            <w:pStyle w:val="11"/>
            <w:tabs>
              <w:tab w:val="right" w:leader="dot" w:pos="10196"/>
            </w:tabs>
            <w:ind w:firstLine="0"/>
            <w:rPr>
              <w:rFonts w:asciiTheme="minorHAnsi" w:eastAsiaTheme="minorEastAsia" w:hAnsiTheme="minorHAnsi"/>
              <w:noProof/>
              <w:sz w:val="22"/>
              <w:lang w:eastAsia="ru-RU"/>
            </w:rPr>
          </w:pPr>
          <w:hyperlink w:anchor="_Toc352261845" w:history="1">
            <w:r w:rsidR="008B2E07" w:rsidRPr="00244A7B">
              <w:rPr>
                <w:rStyle w:val="a6"/>
                <w:noProof/>
              </w:rPr>
              <w:t>ЗАКЛЮЧЕНИЕ</w:t>
            </w:r>
            <w:r w:rsidR="008B2E07">
              <w:rPr>
                <w:noProof/>
                <w:webHidden/>
              </w:rPr>
              <w:tab/>
            </w:r>
            <w:r>
              <w:rPr>
                <w:noProof/>
                <w:webHidden/>
              </w:rPr>
              <w:fldChar w:fldCharType="begin"/>
            </w:r>
            <w:r w:rsidR="008B2E07">
              <w:rPr>
                <w:noProof/>
                <w:webHidden/>
              </w:rPr>
              <w:instrText xml:space="preserve"> PAGEREF _Toc352261845 \h </w:instrText>
            </w:r>
            <w:r>
              <w:rPr>
                <w:noProof/>
                <w:webHidden/>
              </w:rPr>
            </w:r>
            <w:r>
              <w:rPr>
                <w:noProof/>
                <w:webHidden/>
              </w:rPr>
              <w:fldChar w:fldCharType="separate"/>
            </w:r>
            <w:r w:rsidR="00C24620">
              <w:rPr>
                <w:noProof/>
                <w:webHidden/>
              </w:rPr>
              <w:t>29</w:t>
            </w:r>
            <w:r>
              <w:rPr>
                <w:noProof/>
                <w:webHidden/>
              </w:rPr>
              <w:fldChar w:fldCharType="end"/>
            </w:r>
          </w:hyperlink>
        </w:p>
        <w:p w:rsidR="008B2E07" w:rsidRDefault="002A7F93" w:rsidP="008B2E07">
          <w:pPr>
            <w:pStyle w:val="11"/>
            <w:tabs>
              <w:tab w:val="right" w:leader="dot" w:pos="10196"/>
            </w:tabs>
            <w:ind w:firstLine="0"/>
            <w:rPr>
              <w:rFonts w:asciiTheme="minorHAnsi" w:eastAsiaTheme="minorEastAsia" w:hAnsiTheme="minorHAnsi"/>
              <w:noProof/>
              <w:sz w:val="22"/>
              <w:lang w:eastAsia="ru-RU"/>
            </w:rPr>
          </w:pPr>
          <w:hyperlink w:anchor="_Toc352261846" w:history="1">
            <w:r w:rsidR="008B2E07" w:rsidRPr="00244A7B">
              <w:rPr>
                <w:rStyle w:val="a6"/>
                <w:noProof/>
              </w:rPr>
              <w:t>СПИСОК ИСПОЛЬЗОВАННОЙ ЛИТЕРАТУРЫ</w:t>
            </w:r>
            <w:r w:rsidR="008B2E07">
              <w:rPr>
                <w:noProof/>
                <w:webHidden/>
              </w:rPr>
              <w:tab/>
            </w:r>
            <w:r>
              <w:rPr>
                <w:noProof/>
                <w:webHidden/>
              </w:rPr>
              <w:fldChar w:fldCharType="begin"/>
            </w:r>
            <w:r w:rsidR="008B2E07">
              <w:rPr>
                <w:noProof/>
                <w:webHidden/>
              </w:rPr>
              <w:instrText xml:space="preserve"> PAGEREF _Toc352261846 \h </w:instrText>
            </w:r>
            <w:r>
              <w:rPr>
                <w:noProof/>
                <w:webHidden/>
              </w:rPr>
            </w:r>
            <w:r>
              <w:rPr>
                <w:noProof/>
                <w:webHidden/>
              </w:rPr>
              <w:fldChar w:fldCharType="separate"/>
            </w:r>
            <w:r w:rsidR="00C24620">
              <w:rPr>
                <w:noProof/>
                <w:webHidden/>
              </w:rPr>
              <w:t>30</w:t>
            </w:r>
            <w:r>
              <w:rPr>
                <w:noProof/>
                <w:webHidden/>
              </w:rPr>
              <w:fldChar w:fldCharType="end"/>
            </w:r>
          </w:hyperlink>
        </w:p>
        <w:p w:rsidR="005969E6" w:rsidRDefault="002A7F93">
          <w:r>
            <w:rPr>
              <w:b/>
              <w:bCs/>
            </w:rPr>
            <w:fldChar w:fldCharType="end"/>
          </w:r>
        </w:p>
      </w:sdtContent>
    </w:sdt>
    <w:p w:rsidR="005969E6" w:rsidRDefault="005969E6" w:rsidP="00D65C80">
      <w:pPr>
        <w:jc w:val="center"/>
        <w:rPr>
          <w:rFonts w:cs="Times New Roman"/>
          <w:szCs w:val="28"/>
        </w:rPr>
      </w:pPr>
    </w:p>
    <w:p w:rsidR="00D65C80" w:rsidRDefault="00D65C80">
      <w:pPr>
        <w:rPr>
          <w:rFonts w:cs="Times New Roman"/>
          <w:szCs w:val="28"/>
        </w:rPr>
      </w:pPr>
      <w:r>
        <w:rPr>
          <w:rFonts w:cs="Times New Roman"/>
          <w:szCs w:val="28"/>
        </w:rPr>
        <w:br w:type="page"/>
      </w:r>
    </w:p>
    <w:p w:rsidR="00D65C80" w:rsidRPr="000B3B81" w:rsidRDefault="00D65C80" w:rsidP="000A218C">
      <w:pPr>
        <w:pStyle w:val="1"/>
      </w:pPr>
      <w:bookmarkStart w:id="1" w:name="_Toc352261837"/>
      <w:r w:rsidRPr="000B3B81">
        <w:lastRenderedPageBreak/>
        <w:t>ВВЕДЕНИЕ</w:t>
      </w:r>
      <w:bookmarkEnd w:id="1"/>
    </w:p>
    <w:p w:rsidR="000A218C" w:rsidRPr="00360AC2" w:rsidRDefault="000A218C" w:rsidP="000A218C">
      <w:pPr>
        <w:spacing w:after="240"/>
        <w:rPr>
          <w:color w:val="FF0000"/>
        </w:rPr>
      </w:pPr>
    </w:p>
    <w:p w:rsidR="007D032F" w:rsidRPr="000B3B81" w:rsidRDefault="007D032F" w:rsidP="007D032F">
      <w:pPr>
        <w:rPr>
          <w:rFonts w:cs="Times New Roman"/>
          <w:szCs w:val="28"/>
        </w:rPr>
      </w:pPr>
      <w:r w:rsidRPr="000B3B81">
        <w:rPr>
          <w:rFonts w:cs="Times New Roman"/>
          <w:szCs w:val="28"/>
        </w:rPr>
        <w:t xml:space="preserve">Инфляция и безработица – это очень сложные социально-экономические явления. И поэтому затрагивают интересы практически каждого члена нашего общества. </w:t>
      </w:r>
      <w:r w:rsidR="007022D6" w:rsidRPr="000B3B81">
        <w:rPr>
          <w:rFonts w:cs="Times New Roman"/>
          <w:szCs w:val="28"/>
        </w:rPr>
        <w:t xml:space="preserve"> Они</w:t>
      </w:r>
      <w:r w:rsidRPr="000B3B81">
        <w:rPr>
          <w:rFonts w:cs="Times New Roman"/>
          <w:szCs w:val="28"/>
        </w:rPr>
        <w:t xml:space="preserve"> присутствуют в той или иной степени в любой современной экономике. </w:t>
      </w:r>
    </w:p>
    <w:p w:rsidR="003164F9" w:rsidRDefault="007022D6" w:rsidP="00AB20E7">
      <w:pPr>
        <w:pStyle w:val="aa"/>
        <w:ind w:left="0"/>
        <w:rPr>
          <w:rFonts w:cs="Times New Roman"/>
          <w:szCs w:val="28"/>
        </w:rPr>
      </w:pPr>
      <w:r w:rsidRPr="00AB20E7">
        <w:rPr>
          <w:rFonts w:cs="Times New Roman"/>
          <w:szCs w:val="28"/>
        </w:rPr>
        <w:t>Инфляция и безработица являются актуальной темой для России</w:t>
      </w:r>
      <w:r w:rsidR="003164F9">
        <w:rPr>
          <w:rFonts w:cs="Times New Roman"/>
          <w:szCs w:val="28"/>
        </w:rPr>
        <w:t>, так как влияет на жизнь её населения и государства в целом</w:t>
      </w:r>
      <w:r w:rsidR="00AB20E7">
        <w:rPr>
          <w:rFonts w:cs="Times New Roman"/>
          <w:szCs w:val="28"/>
        </w:rPr>
        <w:t>.</w:t>
      </w:r>
      <w:r w:rsidR="000B3B81" w:rsidRPr="00AB20E7">
        <w:rPr>
          <w:rFonts w:cs="Times New Roman"/>
          <w:szCs w:val="28"/>
        </w:rPr>
        <w:t xml:space="preserve"> </w:t>
      </w:r>
    </w:p>
    <w:p w:rsidR="003164F9" w:rsidRDefault="003164F9" w:rsidP="003164F9">
      <w:pPr>
        <w:ind w:firstLine="720"/>
        <w:rPr>
          <w:rFonts w:eastAsia="Calibri" w:cs="Times New Roman"/>
          <w:szCs w:val="28"/>
        </w:rPr>
      </w:pPr>
      <w:r>
        <w:rPr>
          <w:rFonts w:eastAsia="Calibri" w:cs="Times New Roman"/>
          <w:szCs w:val="28"/>
        </w:rPr>
        <w:t>Д</w:t>
      </w:r>
      <w:r w:rsidRPr="0000753E">
        <w:rPr>
          <w:rFonts w:eastAsia="Calibri" w:cs="Times New Roman"/>
          <w:szCs w:val="28"/>
        </w:rPr>
        <w:t>ля массы трудоспособных граждан, стремящихся к трудоустройству, процесс роста безработицы носит подчас катастрофический характе</w:t>
      </w:r>
      <w:r>
        <w:rPr>
          <w:rFonts w:eastAsia="Calibri" w:cs="Times New Roman"/>
          <w:szCs w:val="28"/>
        </w:rPr>
        <w:t>р. Безработица для многих имеет такие тяжелые последствия,</w:t>
      </w:r>
      <w:r w:rsidRPr="0000753E">
        <w:rPr>
          <w:rFonts w:eastAsia="Calibri" w:cs="Times New Roman"/>
          <w:szCs w:val="28"/>
        </w:rPr>
        <w:t xml:space="preserve"> как сниже</w:t>
      </w:r>
      <w:r>
        <w:rPr>
          <w:rFonts w:eastAsia="Calibri" w:cs="Times New Roman"/>
          <w:szCs w:val="28"/>
        </w:rPr>
        <w:t>ние уровня дохода и покупательн</w:t>
      </w:r>
      <w:r w:rsidRPr="0000753E">
        <w:rPr>
          <w:rFonts w:eastAsia="Calibri" w:cs="Times New Roman"/>
          <w:szCs w:val="28"/>
        </w:rPr>
        <w:t>ой способности,</w:t>
      </w:r>
      <w:r>
        <w:rPr>
          <w:rFonts w:eastAsia="Calibri" w:cs="Times New Roman"/>
          <w:szCs w:val="28"/>
        </w:rPr>
        <w:t xml:space="preserve"> снижение уровня жизни,</w:t>
      </w:r>
      <w:r w:rsidRPr="0000753E">
        <w:rPr>
          <w:rFonts w:eastAsia="Calibri" w:cs="Times New Roman"/>
          <w:szCs w:val="28"/>
        </w:rPr>
        <w:t xml:space="preserve"> невозможность улучшить свое жилищное состояние и жизненные условия, не говоря уже о повышенных требованиях по проходимости на конкурсе вакансий, которые влекут за собой массу психологических</w:t>
      </w:r>
      <w:r>
        <w:rPr>
          <w:rFonts w:eastAsia="Calibri" w:cs="Times New Roman"/>
          <w:szCs w:val="28"/>
        </w:rPr>
        <w:t xml:space="preserve"> проблем, а порой</w:t>
      </w:r>
      <w:r w:rsidRPr="0000753E">
        <w:rPr>
          <w:rFonts w:eastAsia="Calibri" w:cs="Times New Roman"/>
          <w:szCs w:val="28"/>
        </w:rPr>
        <w:t xml:space="preserve"> и физических. </w:t>
      </w:r>
    </w:p>
    <w:p w:rsidR="003164F9" w:rsidRDefault="003164F9" w:rsidP="003164F9">
      <w:pPr>
        <w:pStyle w:val="aa"/>
        <w:ind w:left="0"/>
        <w:rPr>
          <w:szCs w:val="28"/>
        </w:rPr>
      </w:pPr>
      <w:r>
        <w:rPr>
          <w:rFonts w:eastAsia="Calibri" w:cs="Times New Roman"/>
          <w:szCs w:val="28"/>
        </w:rPr>
        <w:t>Инфляция порождает прежде всего рост цен</w:t>
      </w:r>
      <w:r w:rsidRPr="0000753E">
        <w:rPr>
          <w:rFonts w:eastAsia="Calibri" w:cs="Times New Roman"/>
          <w:szCs w:val="28"/>
        </w:rPr>
        <w:t xml:space="preserve">. Для многих стран с развивающейся экономикой подобное явление носит </w:t>
      </w:r>
      <w:r>
        <w:rPr>
          <w:rFonts w:eastAsia="Calibri" w:cs="Times New Roman"/>
          <w:szCs w:val="28"/>
        </w:rPr>
        <w:t xml:space="preserve">стихийный </w:t>
      </w:r>
      <w:r w:rsidRPr="0000753E">
        <w:rPr>
          <w:rFonts w:eastAsia="Calibri" w:cs="Times New Roman"/>
          <w:szCs w:val="28"/>
        </w:rPr>
        <w:t xml:space="preserve">характер. </w:t>
      </w:r>
      <w:r>
        <w:rPr>
          <w:rFonts w:eastAsia="Calibri" w:cs="Times New Roman"/>
          <w:szCs w:val="28"/>
        </w:rPr>
        <w:t>Е</w:t>
      </w:r>
      <w:r w:rsidRPr="0000753E">
        <w:rPr>
          <w:rFonts w:eastAsia="Calibri" w:cs="Times New Roman"/>
          <w:szCs w:val="28"/>
        </w:rPr>
        <w:t>сли рассматривать данную проблему на примере региона, не говоря о государстве в целом, можно убедиться, насколько страшны последствия</w:t>
      </w:r>
      <w:r>
        <w:rPr>
          <w:rFonts w:eastAsia="Calibri" w:cs="Times New Roman"/>
          <w:szCs w:val="28"/>
        </w:rPr>
        <w:t xml:space="preserve"> инфляции. Во-первых, растет дефицит, во-вторых, происходит полная дезорганизация производства</w:t>
      </w:r>
      <w:r w:rsidRPr="0000753E">
        <w:rPr>
          <w:rFonts w:eastAsia="Calibri" w:cs="Times New Roman"/>
          <w:szCs w:val="28"/>
        </w:rPr>
        <w:t xml:space="preserve">, </w:t>
      </w:r>
      <w:r>
        <w:rPr>
          <w:rFonts w:eastAsia="Calibri" w:cs="Times New Roman"/>
          <w:szCs w:val="28"/>
        </w:rPr>
        <w:t xml:space="preserve">в-третьих, уничтожаются </w:t>
      </w:r>
      <w:r w:rsidRPr="0000753E">
        <w:rPr>
          <w:rFonts w:eastAsia="Calibri" w:cs="Times New Roman"/>
          <w:szCs w:val="28"/>
        </w:rPr>
        <w:t xml:space="preserve"> вклады населения</w:t>
      </w:r>
      <w:r>
        <w:rPr>
          <w:rFonts w:eastAsia="Calibri" w:cs="Times New Roman"/>
          <w:szCs w:val="28"/>
        </w:rPr>
        <w:t xml:space="preserve">, вследствие чего люди могут </w:t>
      </w:r>
      <w:r>
        <w:rPr>
          <w:szCs w:val="28"/>
        </w:rPr>
        <w:t>оказаться на за чертой бедности.</w:t>
      </w:r>
    </w:p>
    <w:p w:rsidR="00715F9C" w:rsidRDefault="00715F9C" w:rsidP="00715F9C">
      <w:pPr>
        <w:rPr>
          <w:rFonts w:cs="Times New Roman"/>
          <w:szCs w:val="28"/>
        </w:rPr>
      </w:pPr>
      <w:r>
        <w:rPr>
          <w:rFonts w:cs="Times New Roman"/>
          <w:szCs w:val="28"/>
        </w:rPr>
        <w:t>Цель работы – на основе изученной литературы проанализировать процессы инфляции и безработицы, выявить влияние инфляции и безработицы на социально-экономические процессы.</w:t>
      </w:r>
    </w:p>
    <w:p w:rsidR="00D65C80" w:rsidRPr="00360AC2" w:rsidRDefault="00D65C80" w:rsidP="00124ECC">
      <w:pPr>
        <w:rPr>
          <w:rFonts w:cs="Times New Roman"/>
          <w:color w:val="FF0000"/>
          <w:szCs w:val="28"/>
        </w:rPr>
      </w:pPr>
      <w:r w:rsidRPr="00360AC2">
        <w:rPr>
          <w:rFonts w:cs="Times New Roman"/>
          <w:color w:val="FF0000"/>
          <w:szCs w:val="28"/>
        </w:rPr>
        <w:br w:type="page"/>
      </w:r>
    </w:p>
    <w:p w:rsidR="00D65C80" w:rsidRDefault="003E603A" w:rsidP="000A218C">
      <w:pPr>
        <w:pStyle w:val="1"/>
      </w:pPr>
      <w:bookmarkStart w:id="2" w:name="_Toc347224622"/>
      <w:bookmarkStart w:id="3" w:name="_Toc352261838"/>
      <w:r>
        <w:lastRenderedPageBreak/>
        <w:t xml:space="preserve">1 </w:t>
      </w:r>
      <w:r w:rsidR="00C8205D">
        <w:t>ОСНОВЫ ИССЛЕДОВАНИЯ</w:t>
      </w:r>
      <w:r>
        <w:t xml:space="preserve"> ИНФЛЯЦИИ</w:t>
      </w:r>
      <w:bookmarkEnd w:id="2"/>
      <w:r w:rsidR="00C8205D">
        <w:t xml:space="preserve"> И БЕЗРАБОТИЦЫ</w:t>
      </w:r>
      <w:bookmarkEnd w:id="3"/>
    </w:p>
    <w:p w:rsidR="000A218C" w:rsidRPr="000A218C" w:rsidRDefault="000A218C" w:rsidP="000A218C"/>
    <w:p w:rsidR="000A218C" w:rsidRPr="000A218C" w:rsidRDefault="00C8205D" w:rsidP="000A218C">
      <w:pPr>
        <w:pStyle w:val="2"/>
        <w:spacing w:before="0" w:after="240"/>
      </w:pPr>
      <w:bookmarkStart w:id="4" w:name="_Toc347224623"/>
      <w:bookmarkStart w:id="5" w:name="_Toc352261839"/>
      <w:r>
        <w:t xml:space="preserve">1.1 </w:t>
      </w:r>
      <w:r w:rsidR="000954C0">
        <w:t>И</w:t>
      </w:r>
      <w:r w:rsidR="003E603A" w:rsidRPr="003E603A">
        <w:t>нфляци</w:t>
      </w:r>
      <w:bookmarkEnd w:id="4"/>
      <w:r w:rsidR="000954C0">
        <w:t>я, безработица и их концепции</w:t>
      </w:r>
      <w:bookmarkEnd w:id="5"/>
    </w:p>
    <w:p w:rsidR="000954C0" w:rsidRDefault="004011AD" w:rsidP="0081646A">
      <w:r>
        <w:t>Прежде чем рассмотреть концепции таких явлений как инфляция и безработица, необходимо дать основные характеризующие их определения.</w:t>
      </w:r>
    </w:p>
    <w:p w:rsidR="0081646A" w:rsidRDefault="00027818" w:rsidP="0081646A">
      <w:r>
        <w:t xml:space="preserve">Инфляция. </w:t>
      </w:r>
      <w:r w:rsidR="0081646A">
        <w:t xml:space="preserve">Инфляция – </w:t>
      </w:r>
      <w:r w:rsidR="00E22A45">
        <w:t xml:space="preserve">это </w:t>
      </w:r>
      <w:r w:rsidR="0081646A">
        <w:t>устойчивая тенденция к повышению общего уровня цен – выражает долговременный процесс снижения п</w:t>
      </w:r>
      <w:r w:rsidR="00EC35C3">
        <w:t>окупательной способности денег[5</w:t>
      </w:r>
      <w:r w:rsidR="00A03D81">
        <w:t>, с. 215</w:t>
      </w:r>
      <w:r w:rsidR="0081646A">
        <w:t>]</w:t>
      </w:r>
      <w:r w:rsidR="00B61956">
        <w:t>.</w:t>
      </w:r>
    </w:p>
    <w:p w:rsidR="00B61956" w:rsidRPr="00360AC2" w:rsidRDefault="00B61956" w:rsidP="004919A3">
      <w:r>
        <w:t>Различают открытую и скрытую (подавленную) инфляцию.</w:t>
      </w:r>
      <w:r w:rsidR="004919A3">
        <w:t xml:space="preserve"> </w:t>
      </w:r>
      <w:r>
        <w:t xml:space="preserve">Открытая инфляция проявляется в условиях свободных цен, её </w:t>
      </w:r>
      <w:r w:rsidR="00BB6ECB">
        <w:t>уровень определяется по формуле (1.1)</w:t>
      </w:r>
      <w:r w:rsidR="00360AC2" w:rsidRPr="00360AC2">
        <w:t>[7,</w:t>
      </w:r>
      <w:r w:rsidR="00360AC2">
        <w:t xml:space="preserve"> с. 145</w:t>
      </w:r>
      <w:r w:rsidR="00360AC2" w:rsidRPr="00360AC2">
        <w:t>]</w:t>
      </w:r>
    </w:p>
    <w:p w:rsidR="0081646A" w:rsidRDefault="00BB6ECB" w:rsidP="00F701A8">
      <w:pPr>
        <w:spacing w:before="240" w:after="240"/>
        <w:jc w:val="left"/>
        <w:rPr>
          <w:rFonts w:eastAsiaTheme="minorEastAsia"/>
        </w:rPr>
      </w:pPr>
      <w:r>
        <w:t xml:space="preserve">                                                   </w:t>
      </w:r>
      <w:r w:rsidR="0081646A">
        <w:t xml:space="preserve"> </w:t>
      </w:r>
      <m:oMath>
        <m:r>
          <w:rPr>
            <w:rFonts w:ascii="Cambria Math" w:hAnsi="Cambria Math"/>
          </w:rPr>
          <m:t>π=</m:t>
        </m:r>
        <m:f>
          <m:fPr>
            <m:ctrlPr>
              <w:rPr>
                <w:rFonts w:ascii="Cambria Math" w:hAnsi="Cambria Math"/>
                <w:i/>
                <w:lang w:val="en-US"/>
              </w:rPr>
            </m:ctrlPr>
          </m:fPr>
          <m:num>
            <m:r>
              <w:rPr>
                <w:rFonts w:ascii="Cambria Math" w:hAnsi="Cambria Math"/>
                <w:lang w:val="en-US"/>
              </w:rPr>
              <m:t>P</m:t>
            </m:r>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rPr>
                  <m:t>-1</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rPr>
                  <m:t>-1</m:t>
                </m:r>
              </m:sub>
            </m:sSub>
          </m:den>
        </m:f>
      </m:oMath>
      <w:r w:rsidR="00B61956" w:rsidRPr="00B61956">
        <w:rPr>
          <w:rFonts w:eastAsiaTheme="minorEastAsia"/>
        </w:rPr>
        <w:t xml:space="preserve"> </w:t>
      </w:r>
      <w:r w:rsidR="00B61956">
        <w:rPr>
          <w:rFonts w:eastAsiaTheme="minorEastAsia"/>
        </w:rPr>
        <w:t>,</w:t>
      </w:r>
      <w:r>
        <w:rPr>
          <w:rFonts w:eastAsiaTheme="minorEastAsia"/>
        </w:rPr>
        <w:t xml:space="preserve">                                                   (1.1)</w:t>
      </w:r>
    </w:p>
    <w:p w:rsidR="00BB6ECB" w:rsidRDefault="00BB6ECB" w:rsidP="00B61956">
      <w:r>
        <w:t>где π – инфляция;</w:t>
      </w:r>
    </w:p>
    <w:p w:rsidR="00BB6ECB" w:rsidRDefault="00B61956" w:rsidP="00B61956">
      <w:r w:rsidRPr="00B61956">
        <w:t>P – сред</w:t>
      </w:r>
      <w:r w:rsidR="00BB6ECB">
        <w:t>ний уровень цен в текущем году;</w:t>
      </w:r>
    </w:p>
    <w:p w:rsidR="00B61956" w:rsidRDefault="00B61956" w:rsidP="00B61956">
      <w:r w:rsidRPr="00B61956">
        <w:t>P-1 – средний уровень цен в предшествующем году.</w:t>
      </w:r>
    </w:p>
    <w:p w:rsidR="00B61956" w:rsidRDefault="00B61956" w:rsidP="00B61956">
      <w:r>
        <w:t>Скрытая инфляция проявляется в исчезновении товаров. Если государство устанавливает цены ниже  равновесных, возникает дефицит на товарном рынке. Этот вид инфляции может присутствовать в любой экономической системе, где велико государственное вмешательство в рыночные процессы.</w:t>
      </w:r>
    </w:p>
    <w:p w:rsidR="00B61956" w:rsidRDefault="00B61956" w:rsidP="003036A3">
      <w:r>
        <w:t>Также инфляционные процессы различаются по интенсивности. Если темпы инфляции растут медленно и составляют 3-4% в год, то масштаб инфляции поддаётся контролю и сопровождается ростом деловой активности. Такой уровень инфляции считается нормальным. Инфляция, уровень которой не превышает 10% в год, называется ползучей. Её уровень невысок, но существует вероятность превращения в галопирующую инфляцию. Галопирующая измеряется в пределах до 200% в год и свидетельствует о серьёзных нарушениях кредитно-денежной политики в стране. Деньги теряют свою ценность, поэтому люди хранят только минимум денежных средств, необходимых для совершения сделок.</w:t>
      </w:r>
    </w:p>
    <w:p w:rsidR="00027818" w:rsidRDefault="00027818" w:rsidP="00027818">
      <w:r>
        <w:lastRenderedPageBreak/>
        <w:t>В современном мире, если пренебречь различными модификациями, существуют три основные концепции инфляции - монетаристская, марксистская и кейнсианская</w:t>
      </w:r>
      <w:r w:rsidR="00FC1D95">
        <w:t xml:space="preserve"> </w:t>
      </w:r>
      <w:r w:rsidR="00FC1D95" w:rsidRPr="00FC1D95">
        <w:t>[</w:t>
      </w:r>
      <w:r w:rsidR="00FC1D95">
        <w:t>12, с. 408</w:t>
      </w:r>
      <w:r w:rsidR="00FC1D95" w:rsidRPr="00FC1D95">
        <w:t>]</w:t>
      </w:r>
      <w:r>
        <w:t>.</w:t>
      </w:r>
    </w:p>
    <w:p w:rsidR="00027818" w:rsidRDefault="00027818" w:rsidP="003D61D1">
      <w:r>
        <w:t>Монетаристская концепция инфляции построена прежде всего на основе количественной теории инфляции американс</w:t>
      </w:r>
      <w:r w:rsidR="003D61D1">
        <w:t xml:space="preserve">кого экономиста Ирвинга Фишера. </w:t>
      </w:r>
      <w:r>
        <w:t>Если на рынке имеется некоторое количество денег и товара, то они обмениваются всегда, что называется, "все на все". В том случае, когда происходит увеличение массы товара, а денежная масса остается без изменения, происходит снижение цен - дефляция. Если на рынке происходит увеличение предложения денег, идет рост цен - инфляция.</w:t>
      </w:r>
    </w:p>
    <w:p w:rsidR="00027818" w:rsidRDefault="00027818" w:rsidP="00027818">
      <w:r>
        <w:t>Эта теория не признает исключений. Эмиссия всегда инициирует инфляцию, а не наоборот. Бумажные деньги должны иметь обеспечение драгоценными металлами</w:t>
      </w:r>
      <w:r w:rsidR="003D61D1">
        <w:t xml:space="preserve">. </w:t>
      </w:r>
      <w:r>
        <w:t>Монетаристы, последователи Фишера, считают единственным способом избежать инфляции точное, без опережения, движение денежной массы вслед за ростом производства. Главный рецепт против инфляции - жесткий контроль государства за денежной массой</w:t>
      </w:r>
      <w:r w:rsidR="00FC1D95" w:rsidRPr="00FC1D95">
        <w:t>[</w:t>
      </w:r>
      <w:r w:rsidR="00FC1D95">
        <w:t>12, с. 409</w:t>
      </w:r>
      <w:r w:rsidR="00FC1D95" w:rsidRPr="00FC1D95">
        <w:t>]</w:t>
      </w:r>
      <w:r>
        <w:t>.</w:t>
      </w:r>
    </w:p>
    <w:p w:rsidR="00027818" w:rsidRDefault="00027818" w:rsidP="00027818">
      <w:r>
        <w:t>Кейнсианская концепция инфляции признает, что денежная эмиссия может порождать инфляцию. Но Кейнс не соглашался с тем, что зависимость между эмиссией и инфляцией жесткая. Между момен</w:t>
      </w:r>
      <w:r w:rsidR="003D61D1">
        <w:t xml:space="preserve">том эмиссии и началом роста цен </w:t>
      </w:r>
      <w:r>
        <w:t xml:space="preserve">существует значительный временной лаг, который всегда дает возможность </w:t>
      </w:r>
      <w:r w:rsidR="001054F9">
        <w:t>пред</w:t>
      </w:r>
      <w:r>
        <w:t>упредить инфляцию, увеличив предложение товаров, если к этому имеются производственные возможности. При неполной загрузке производственных мощностей Кейнс считал более вероятным не рост цен, а увеличение производства и предложения товаров. Фактически, обеспечением бумажных денег, по Кейнсу, могут быть различные незадействованные производственные ресурсы.</w:t>
      </w:r>
    </w:p>
    <w:p w:rsidR="00027818" w:rsidRDefault="00027818" w:rsidP="00027818">
      <w:r>
        <w:t xml:space="preserve">Кейнс не верил в возможность строгого контроля над эмиссией денег. Известно, что безналичные деньги могут умножаться (мультиплицироваться) на счетах частных банков, и возможности государства держать под контролем этот процесс ограничены. Отчасти контроль над банковской мультипликацией денег мог бы осуществляться только через повышение и понижение учетной ставки (ставки </w:t>
      </w:r>
      <w:r>
        <w:lastRenderedPageBreak/>
        <w:t>рефинансирования) центральных банков. Но этот способ может охватить только часть денежного рынка. Кейнсиа</w:t>
      </w:r>
      <w:r w:rsidR="003D61D1">
        <w:t>н</w:t>
      </w:r>
      <w:r>
        <w:t>цы со временем пришли к представлению о том, что основной причиной инфляции является рост издержек производства - "инфляция издержек". В этом пункте они особенно сильно приблизились к марксизму.</w:t>
      </w:r>
    </w:p>
    <w:p w:rsidR="00027818" w:rsidRDefault="00027818" w:rsidP="003D61D1">
      <w:r>
        <w:t>Марксистская концепция инфляции также признает, что денежная эмиссия может порождать инфляцию, но только при капитализме и не в каждом случае. При социализме, в условиях государственного декретирования цен, эмиссия является нормальным средством финансирования экономики. Жесткой зависимости между эмиссией и ценами нет.</w:t>
      </w:r>
      <w:r w:rsidR="003D61D1">
        <w:t xml:space="preserve"> </w:t>
      </w:r>
      <w:r>
        <w:t>Еще до Кейнса Маркс высказывал неверие в возможность контроля над денежной массой в условиях системы час</w:t>
      </w:r>
      <w:r w:rsidR="00E64DDD">
        <w:t xml:space="preserve">тных банков. Но при социализме </w:t>
      </w:r>
      <w:r>
        <w:t>это вполне выполнимая задача, хотя в условиях действия твердых государственных цен в этом, может быть, нет особо</w:t>
      </w:r>
      <w:r w:rsidR="00E64DDD">
        <w:t xml:space="preserve">й </w:t>
      </w:r>
      <w:r>
        <w:t>необходимости.</w:t>
      </w:r>
    </w:p>
    <w:p w:rsidR="00027818" w:rsidRDefault="00027818" w:rsidP="00E64DDD">
      <w:r>
        <w:t>По мнению экономистов марксистской ориентации, в условиях развитого сильного государства (капиталистического, а тем более, социалистического), нет необходимости и в металлическом обеспечении национальной валюты (разве только для международных расчетов). Однако считается необходимым следить за соответствием денежной массы, выдаваемой в качестве заработной платы, товарной массе, предлагаемой государственной торговлей. Большие старания прилагались в СССР для того, чтобы, так или иначе, вернуть в государственные финансы, выданные в качестве зарплаты деньги. Очевидно, это делалось не столько для стабильности цен, сколько для недопущения образования крупных личных денежных состояний.</w:t>
      </w:r>
      <w:r w:rsidR="00E64DDD">
        <w:t xml:space="preserve"> </w:t>
      </w:r>
      <w:r>
        <w:t xml:space="preserve">Усиленная денежная эмиссия приводила к накоплению на руках у населения большого объема наличных денег. С целью регулирования наличной денежной массы на руках у населения, согласно взглядам финансистов марксисткой школы, можно время от времени проводить конфискационные денежные реформы, которые направлены, главным образом, против лиц, имеющих особо крупные личные накопления. </w:t>
      </w:r>
    </w:p>
    <w:p w:rsidR="00E22A45" w:rsidRDefault="00027818" w:rsidP="00027818">
      <w:r>
        <w:t xml:space="preserve">Наиболее важным моментом марксистской концепции инфляции являлось то, что основная ответственность за рост цен возлагалась на частные монополии. Если в период классического капитализма рост цен сдерживается конкурентной борьбой, </w:t>
      </w:r>
      <w:r>
        <w:lastRenderedPageBreak/>
        <w:t>то в период монополистического капитала эта преграда росту инфляции исчезала. На этом основании марксисты считали естественным переход от частного монополистического капитал</w:t>
      </w:r>
      <w:r w:rsidR="0081646A">
        <w:t>изма</w:t>
      </w:r>
      <w:r>
        <w:t xml:space="preserve"> к государственному (Социалистическое народное хозяйство страны с этой точки зрения является единой государственной)</w:t>
      </w:r>
      <w:r w:rsidR="004919A3" w:rsidRPr="004919A3">
        <w:t>[</w:t>
      </w:r>
      <w:r w:rsidR="00EC35C3">
        <w:t>9</w:t>
      </w:r>
      <w:r w:rsidR="004919A3" w:rsidRPr="004919A3">
        <w:t>]</w:t>
      </w:r>
      <w:r>
        <w:t>.</w:t>
      </w:r>
      <w:r w:rsidR="00E22A45" w:rsidRPr="00E22A45">
        <w:t xml:space="preserve"> </w:t>
      </w:r>
    </w:p>
    <w:p w:rsidR="001B0EC2" w:rsidRPr="005F30B0" w:rsidRDefault="00761F95" w:rsidP="005F30B0">
      <w:pPr>
        <w:rPr>
          <w:rFonts w:eastAsiaTheme="minorEastAsia"/>
        </w:rPr>
      </w:pPr>
      <w:r>
        <w:t xml:space="preserve">В современном понимании условием возникновения инфляции является преобладающая динамика номинальной денежной массы по сравнению с ростом национального дохода. </w:t>
      </w:r>
      <w:r w:rsidR="005F30B0">
        <w:t>Но</w:t>
      </w:r>
      <w:r w:rsidR="004919A3">
        <w:t xml:space="preserve"> это лиш</w:t>
      </w:r>
      <w:r w:rsidR="005F30B0">
        <w:t>ь условие</w:t>
      </w:r>
      <w:r w:rsidR="004919A3">
        <w:t xml:space="preserve">, </w:t>
      </w:r>
      <w:r w:rsidR="005F30B0">
        <w:t>и оно</w:t>
      </w:r>
      <w:r w:rsidR="004919A3">
        <w:t xml:space="preserve"> не объясняет причины её </w:t>
      </w:r>
      <w:r w:rsidR="005F30B0">
        <w:t>появления</w:t>
      </w:r>
      <w:r w:rsidR="004919A3">
        <w:t>. Выявить их можно, рассмотрев инфляцию как процесс, формирующийся под воздействием как монетарных, так и неденежных факторов.</w:t>
      </w:r>
    </w:p>
    <w:p w:rsidR="00A30D3A" w:rsidRDefault="001B0EC2" w:rsidP="00A30D3A">
      <w:r>
        <w:t>Если преобладают денежные факторы</w:t>
      </w:r>
      <w:r w:rsidR="005F30B0">
        <w:t xml:space="preserve">, </w:t>
      </w:r>
      <w:r w:rsidR="00A30D3A">
        <w:t xml:space="preserve">то имеет место инфляция спроса. Она может быть вызвана как </w:t>
      </w:r>
      <w:r w:rsidR="007164B9">
        <w:t>денежными (монетарными)</w:t>
      </w:r>
      <w:r w:rsidR="00A30D3A">
        <w:t>, так и немонетарными факторами:</w:t>
      </w:r>
    </w:p>
    <w:p w:rsidR="00A30D3A" w:rsidRDefault="00A30D3A" w:rsidP="00A30D3A">
      <w:r>
        <w:t>Монетарные факторы:</w:t>
      </w:r>
    </w:p>
    <w:p w:rsidR="00A30D3A" w:rsidRDefault="00A30D3A" w:rsidP="00E843F5">
      <w:pPr>
        <w:pStyle w:val="aa"/>
        <w:numPr>
          <w:ilvl w:val="0"/>
          <w:numId w:val="10"/>
        </w:numPr>
        <w:ind w:left="0" w:firstLine="709"/>
      </w:pPr>
      <w:r>
        <w:t>рост номинального количества денег, превышающий рост производства при неизменной скорости их обращения;</w:t>
      </w:r>
    </w:p>
    <w:p w:rsidR="00A30D3A" w:rsidRDefault="00A30D3A" w:rsidP="00E843F5">
      <w:pPr>
        <w:pStyle w:val="aa"/>
        <w:numPr>
          <w:ilvl w:val="0"/>
          <w:numId w:val="10"/>
        </w:numPr>
        <w:ind w:left="0" w:firstLine="709"/>
      </w:pPr>
      <w:r>
        <w:t>возрастание скорости оборота денежной массы, вызванное инфляционными ожиданиями экономических субъектов.</w:t>
      </w:r>
    </w:p>
    <w:p w:rsidR="00A30D3A" w:rsidRDefault="00A30D3A" w:rsidP="005575AE">
      <w:pPr>
        <w:pStyle w:val="aa"/>
        <w:ind w:left="709" w:firstLine="0"/>
      </w:pPr>
      <w:r>
        <w:t>Немонетарные факторы:</w:t>
      </w:r>
    </w:p>
    <w:p w:rsidR="00A30D3A" w:rsidRDefault="00A30D3A" w:rsidP="00E843F5">
      <w:pPr>
        <w:pStyle w:val="aa"/>
        <w:numPr>
          <w:ilvl w:val="0"/>
          <w:numId w:val="10"/>
        </w:numPr>
        <w:ind w:left="0" w:firstLine="709"/>
      </w:pPr>
      <w:r>
        <w:t>изменение поведения экономических субъектов (реального потребления домохозяйств, плановых инвестиций фирм, государственных расходов и чистого экспорта);</w:t>
      </w:r>
    </w:p>
    <w:p w:rsidR="00A30D3A" w:rsidRPr="00A30D3A" w:rsidRDefault="00A30D3A" w:rsidP="00E843F5">
      <w:pPr>
        <w:pStyle w:val="aa"/>
        <w:numPr>
          <w:ilvl w:val="0"/>
          <w:numId w:val="10"/>
        </w:numPr>
        <w:ind w:left="0" w:firstLine="709"/>
      </w:pPr>
      <w:r>
        <w:t>структурные сдвиги в совокупном спросе.</w:t>
      </w:r>
    </w:p>
    <w:p w:rsidR="005F30B0" w:rsidRDefault="00A30D3A" w:rsidP="00A30D3A">
      <w:r>
        <w:t>Инфляция спроса</w:t>
      </w:r>
      <w:r w:rsidR="005F30B0">
        <w:t xml:space="preserve"> порождается избытком совокупного спроса по сравнению с реальным объемом производства.</w:t>
      </w:r>
      <w:r>
        <w:t xml:space="preserve"> </w:t>
      </w:r>
      <w:r w:rsidR="005F30B0">
        <w:t xml:space="preserve">Влияние увеличения совокупного спроса на инфляцию зависит от того, на каком участке </w:t>
      </w:r>
      <w:r w:rsidR="005F30B0">
        <w:rPr>
          <w:lang w:val="en-US"/>
        </w:rPr>
        <w:t>AS</w:t>
      </w:r>
      <w:r w:rsidR="005F30B0">
        <w:t xml:space="preserve"> находится экономика в данный момент</w:t>
      </w:r>
      <w:r w:rsidR="002B3D89">
        <w:t xml:space="preserve"> </w:t>
      </w:r>
      <w:r w:rsidR="002B3D89" w:rsidRPr="002B3D89">
        <w:t>(</w:t>
      </w:r>
      <w:r w:rsidR="002B3D89">
        <w:t>рис.1</w:t>
      </w:r>
      <w:r w:rsidR="00FE32A4">
        <w:t>.1.1</w:t>
      </w:r>
      <w:r w:rsidR="002B3D89">
        <w:t>)</w:t>
      </w:r>
      <w:r w:rsidR="00360AC2" w:rsidRPr="00360AC2">
        <w:t>[</w:t>
      </w:r>
      <w:r w:rsidR="00360AC2">
        <w:t>7, с. 146</w:t>
      </w:r>
      <w:r w:rsidR="00360AC2" w:rsidRPr="00360AC2">
        <w:t>]</w:t>
      </w:r>
      <w:r w:rsidR="005F30B0">
        <w:t>:</w:t>
      </w:r>
    </w:p>
    <w:p w:rsidR="005F30B0" w:rsidRDefault="009D7E81" w:rsidP="009D7E81">
      <w:pPr>
        <w:jc w:val="center"/>
      </w:pPr>
      <w:r>
        <w:rPr>
          <w:noProof/>
          <w:lang w:eastAsia="ru-RU"/>
        </w:rPr>
        <w:lastRenderedPageBreak/>
        <w:drawing>
          <wp:inline distT="0" distB="0" distL="0" distR="0">
            <wp:extent cx="2232568" cy="143151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проса.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32568" cy="1431514"/>
                    </a:xfrm>
                    <a:prstGeom prst="rect">
                      <a:avLst/>
                    </a:prstGeom>
                  </pic:spPr>
                </pic:pic>
              </a:graphicData>
            </a:graphic>
          </wp:inline>
        </w:drawing>
      </w:r>
    </w:p>
    <w:p w:rsidR="009D7E81" w:rsidRDefault="004011AD" w:rsidP="009D7E81">
      <w:pPr>
        <w:spacing w:after="240"/>
        <w:jc w:val="center"/>
      </w:pPr>
      <w:r>
        <w:t>Р</w:t>
      </w:r>
      <w:r w:rsidR="009D7E81">
        <w:t>ис</w:t>
      </w:r>
      <w:r>
        <w:t>унок</w:t>
      </w:r>
      <w:r w:rsidR="009D7E81">
        <w:t xml:space="preserve"> 1</w:t>
      </w:r>
      <w:r>
        <w:t>.1.1</w:t>
      </w:r>
      <w:r w:rsidR="00D91D26">
        <w:t xml:space="preserve"> – </w:t>
      </w:r>
      <w:r>
        <w:t xml:space="preserve"> Модель роста цен на основе увеличения совокупного спроса</w:t>
      </w:r>
    </w:p>
    <w:p w:rsidR="009D7E81" w:rsidRDefault="009D7E81" w:rsidP="0033739E">
      <w:pPr>
        <w:pStyle w:val="aa"/>
        <w:numPr>
          <w:ilvl w:val="0"/>
          <w:numId w:val="11"/>
        </w:numPr>
        <w:ind w:left="0" w:firstLine="709"/>
      </w:pPr>
      <w:r>
        <w:t xml:space="preserve">на горизонтальном («кейнсианском»), соответствующим неполной занятости в экономике, увеличение </w:t>
      </w:r>
      <w:r>
        <w:rPr>
          <w:lang w:val="en-US"/>
        </w:rPr>
        <w:t>AD</w:t>
      </w:r>
      <w:r>
        <w:t xml:space="preserve"> не сказывается на росте цен, вызывая соответствующее </w:t>
      </w:r>
      <w:r>
        <w:rPr>
          <w:lang w:val="en-US"/>
        </w:rPr>
        <w:t>AD</w:t>
      </w:r>
      <w:r>
        <w:t xml:space="preserve"> увеличение объёма предложения (за счёт неиспользованных производственных мощностей);</w:t>
      </w:r>
    </w:p>
    <w:p w:rsidR="009D7E81" w:rsidRDefault="009D7E81" w:rsidP="0033739E">
      <w:pPr>
        <w:pStyle w:val="aa"/>
        <w:numPr>
          <w:ilvl w:val="0"/>
          <w:numId w:val="11"/>
        </w:numPr>
        <w:ind w:left="0" w:firstLine="709"/>
      </w:pPr>
      <w:r>
        <w:t>на промежуточном (восходящем) увеличение совокупного спроса вызывает рост цен и объёма предложения;</w:t>
      </w:r>
    </w:p>
    <w:p w:rsidR="009D7E81" w:rsidRDefault="009D7E81" w:rsidP="0033739E">
      <w:pPr>
        <w:pStyle w:val="aa"/>
        <w:numPr>
          <w:ilvl w:val="0"/>
          <w:numId w:val="11"/>
        </w:numPr>
        <w:ind w:left="0" w:firstLine="709"/>
      </w:pPr>
      <w:r>
        <w:t>на вертикальном («классическом»)</w:t>
      </w:r>
      <w:r w:rsidR="002B3D89">
        <w:t>, соответствующим полной занятости в экономике, увеличение совокупного спроса толкает цены вверх, в то время как объем предложения остается неизменным.</w:t>
      </w:r>
    </w:p>
    <w:p w:rsidR="002B3D89" w:rsidRDefault="002B3D89" w:rsidP="007F1A0F">
      <w:pPr>
        <w:pStyle w:val="aa"/>
        <w:ind w:left="0"/>
      </w:pPr>
      <w:r>
        <w:t>Инфляция предложения возникает в результате роста издержек. Она обусловлена следующими немонетарными факторами:</w:t>
      </w:r>
    </w:p>
    <w:p w:rsidR="00202EF2" w:rsidRDefault="00202EF2" w:rsidP="0033739E">
      <w:pPr>
        <w:pStyle w:val="aa"/>
        <w:numPr>
          <w:ilvl w:val="0"/>
          <w:numId w:val="11"/>
        </w:numPr>
        <w:ind w:left="0" w:firstLine="709"/>
      </w:pPr>
      <w:r>
        <w:t>повышением зарплаты, опережающим рост производительности труда;</w:t>
      </w:r>
    </w:p>
    <w:p w:rsidR="00202EF2" w:rsidRDefault="00202EF2" w:rsidP="0033739E">
      <w:pPr>
        <w:pStyle w:val="aa"/>
        <w:numPr>
          <w:ilvl w:val="0"/>
          <w:numId w:val="11"/>
        </w:numPr>
        <w:ind w:left="0" w:firstLine="709"/>
      </w:pPr>
      <w:r>
        <w:t>шоками предложения – внешними событиями, не зависящими от совокупного спроса (резкое повышение цен на топливо, аренду и т.д.);</w:t>
      </w:r>
    </w:p>
    <w:p w:rsidR="00202EF2" w:rsidRDefault="00202EF2" w:rsidP="0033739E">
      <w:pPr>
        <w:pStyle w:val="aa"/>
        <w:numPr>
          <w:ilvl w:val="0"/>
          <w:numId w:val="11"/>
        </w:numPr>
        <w:ind w:left="0" w:firstLine="709"/>
      </w:pPr>
      <w:r>
        <w:t>«ценовой накидкой», используемой, когда профсоюзы требуют сегодня завтрашней заработной платы, а фирмы добавляют свой процент к цене продукции.</w:t>
      </w:r>
    </w:p>
    <w:p w:rsidR="002B3D89" w:rsidRDefault="002B3D89" w:rsidP="002B3D89"/>
    <w:p w:rsidR="002B3D89" w:rsidRDefault="002B3D89" w:rsidP="00A30D3A">
      <w:pPr>
        <w:ind w:firstLine="0"/>
        <w:jc w:val="center"/>
      </w:pPr>
      <w:r>
        <w:rPr>
          <w:noProof/>
          <w:lang w:eastAsia="ru-RU"/>
        </w:rPr>
        <w:drawing>
          <wp:inline distT="0" distB="0" distL="0" distR="0">
            <wp:extent cx="2068271" cy="1521575"/>
            <wp:effectExtent l="0" t="0" r="8255"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держ.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68271" cy="1521575"/>
                    </a:xfrm>
                    <a:prstGeom prst="rect">
                      <a:avLst/>
                    </a:prstGeom>
                  </pic:spPr>
                </pic:pic>
              </a:graphicData>
            </a:graphic>
          </wp:inline>
        </w:drawing>
      </w:r>
    </w:p>
    <w:p w:rsidR="002B3D89" w:rsidRDefault="00A944FA" w:rsidP="00A30D3A">
      <w:pPr>
        <w:spacing w:after="240"/>
      </w:pPr>
      <w:r>
        <w:t>Рисунок 1.1.2</w:t>
      </w:r>
      <w:r w:rsidR="00D91D26">
        <w:t xml:space="preserve"> – </w:t>
      </w:r>
      <w:r>
        <w:t xml:space="preserve"> Модель роста уровня цен на основе повышения издержек</w:t>
      </w:r>
    </w:p>
    <w:p w:rsidR="00CE239D" w:rsidRPr="00A30D3A" w:rsidRDefault="002B3D89" w:rsidP="00A944FA">
      <w:r>
        <w:lastRenderedPageBreak/>
        <w:t>При инфляции предложения (издержек) кривая смещается влево.</w:t>
      </w:r>
      <w:r w:rsidR="00202EF2">
        <w:t xml:space="preserve"> Такой сдвиг может быть вызван ростом ожидаемого темпа инфляции, который ведет к росту заработной платы, ускоряя инфляцию. Цены и выпуск изменяются в противоположном направлении: цены растут с Р</w:t>
      </w:r>
      <w:r w:rsidR="00202EF2" w:rsidRPr="00202EF2">
        <w:rPr>
          <w:vertAlign w:val="subscript"/>
        </w:rPr>
        <w:t>0</w:t>
      </w:r>
      <w:r w:rsidR="00202EF2">
        <w:t xml:space="preserve"> до Р</w:t>
      </w:r>
      <w:r w:rsidR="00202EF2" w:rsidRPr="00202EF2">
        <w:rPr>
          <w:vertAlign w:val="subscript"/>
        </w:rPr>
        <w:t>1</w:t>
      </w:r>
      <w:r w:rsidR="00202EF2">
        <w:t xml:space="preserve">, а объём производства сокращается с </w:t>
      </w:r>
      <w:r w:rsidR="00202EF2">
        <w:rPr>
          <w:lang w:val="en-US"/>
        </w:rPr>
        <w:t>Y</w:t>
      </w:r>
      <w:r w:rsidR="00202EF2" w:rsidRPr="00202EF2">
        <w:rPr>
          <w:vertAlign w:val="subscript"/>
        </w:rPr>
        <w:t>0</w:t>
      </w:r>
      <w:r w:rsidR="00202EF2" w:rsidRPr="00202EF2">
        <w:t xml:space="preserve"> </w:t>
      </w:r>
      <w:r w:rsidR="00202EF2">
        <w:t xml:space="preserve">до </w:t>
      </w:r>
      <w:r w:rsidR="00202EF2">
        <w:rPr>
          <w:lang w:val="en-US"/>
        </w:rPr>
        <w:t>Y</w:t>
      </w:r>
      <w:r w:rsidR="00202EF2" w:rsidRPr="00202EF2">
        <w:rPr>
          <w:vertAlign w:val="subscript"/>
        </w:rPr>
        <w:t>1</w:t>
      </w:r>
      <w:r w:rsidR="00FC1D95">
        <w:rPr>
          <w:vertAlign w:val="subscript"/>
        </w:rPr>
        <w:t xml:space="preserve"> </w:t>
      </w:r>
      <w:r w:rsidR="00FC1D95">
        <w:t>(1.1.2)</w:t>
      </w:r>
      <w:r w:rsidR="00FC1D95" w:rsidRPr="00FC1D95">
        <w:t>[</w:t>
      </w:r>
      <w:r w:rsidR="00FC1D95">
        <w:t>7, с. 147</w:t>
      </w:r>
      <w:r w:rsidR="00FC1D95" w:rsidRPr="00FC1D95">
        <w:t>]</w:t>
      </w:r>
      <w:r w:rsidR="00202EF2" w:rsidRPr="00202EF2">
        <w:t>.</w:t>
      </w:r>
    </w:p>
    <w:p w:rsidR="000954C0" w:rsidRPr="000954C0" w:rsidRDefault="000954C0" w:rsidP="000954C0">
      <w:pPr>
        <w:rPr>
          <w:rFonts w:cs="Times New Roman"/>
          <w:szCs w:val="28"/>
        </w:rPr>
      </w:pPr>
      <w:r>
        <w:rPr>
          <w:rFonts w:cs="Times New Roman"/>
          <w:szCs w:val="28"/>
        </w:rPr>
        <w:t xml:space="preserve">Безработица. </w:t>
      </w:r>
      <w:r w:rsidRPr="000954C0">
        <w:rPr>
          <w:rFonts w:cs="Times New Roman"/>
          <w:szCs w:val="28"/>
        </w:rPr>
        <w:t xml:space="preserve">Безработица </w:t>
      </w:r>
      <w:r>
        <w:rPr>
          <w:rFonts w:cs="Times New Roman"/>
          <w:szCs w:val="28"/>
        </w:rPr>
        <w:t>–</w:t>
      </w:r>
      <w:r w:rsidRPr="000954C0">
        <w:rPr>
          <w:rFonts w:cs="Times New Roman"/>
          <w:szCs w:val="28"/>
        </w:rPr>
        <w:t xml:space="preserve"> </w:t>
      </w:r>
      <w:r>
        <w:rPr>
          <w:rFonts w:cs="Times New Roman"/>
          <w:szCs w:val="28"/>
        </w:rPr>
        <w:t xml:space="preserve">это </w:t>
      </w:r>
      <w:r w:rsidRPr="000954C0">
        <w:rPr>
          <w:rFonts w:cs="Times New Roman"/>
          <w:szCs w:val="28"/>
        </w:rPr>
        <w:t xml:space="preserve">социально-экономическое явление, при котором часть рабочей силы не </w:t>
      </w:r>
      <w:r w:rsidR="00A944FA">
        <w:rPr>
          <w:rFonts w:cs="Times New Roman"/>
          <w:szCs w:val="28"/>
        </w:rPr>
        <w:t>находит себе работу</w:t>
      </w:r>
      <w:r w:rsidRPr="000954C0">
        <w:rPr>
          <w:rFonts w:cs="Times New Roman"/>
          <w:szCs w:val="28"/>
        </w:rPr>
        <w:t>. Это циклическое явление, выражающееся в превышении предложения труда над спросом на него[</w:t>
      </w:r>
      <w:r w:rsidR="00EC35C3">
        <w:rPr>
          <w:rFonts w:cs="Times New Roman"/>
          <w:szCs w:val="28"/>
        </w:rPr>
        <w:t>4</w:t>
      </w:r>
      <w:r w:rsidR="008F67BE">
        <w:rPr>
          <w:rFonts w:cs="Times New Roman"/>
          <w:szCs w:val="28"/>
        </w:rPr>
        <w:t>, с.188</w:t>
      </w:r>
      <w:r w:rsidRPr="000954C0">
        <w:rPr>
          <w:rFonts w:cs="Times New Roman"/>
          <w:szCs w:val="28"/>
        </w:rPr>
        <w:t>]</w:t>
      </w:r>
      <w:r>
        <w:rPr>
          <w:rFonts w:cs="Times New Roman"/>
          <w:szCs w:val="28"/>
        </w:rPr>
        <w:t>.</w:t>
      </w:r>
    </w:p>
    <w:p w:rsidR="000805B5" w:rsidRDefault="00F607C7" w:rsidP="000954C0">
      <w:pPr>
        <w:rPr>
          <w:rFonts w:cs="Times New Roman"/>
          <w:szCs w:val="28"/>
        </w:rPr>
      </w:pPr>
      <w:r w:rsidRPr="00F607C7">
        <w:rPr>
          <w:rFonts w:cs="Times New Roman"/>
          <w:szCs w:val="28"/>
        </w:rPr>
        <w:t>Экономисты по-разному объясняют причины безработицы в рыночной</w:t>
      </w:r>
      <w:r w:rsidR="00297A02">
        <w:rPr>
          <w:rFonts w:cs="Times New Roman"/>
          <w:szCs w:val="28"/>
        </w:rPr>
        <w:t xml:space="preserve"> </w:t>
      </w:r>
      <w:r w:rsidRPr="00F607C7">
        <w:rPr>
          <w:rFonts w:cs="Times New Roman"/>
          <w:szCs w:val="28"/>
        </w:rPr>
        <w:t xml:space="preserve">экономике. В целом можно было </w:t>
      </w:r>
      <w:r w:rsidR="00297A02">
        <w:rPr>
          <w:rFonts w:cs="Times New Roman"/>
          <w:szCs w:val="28"/>
        </w:rPr>
        <w:t xml:space="preserve">бы выделить следующие подходы к </w:t>
      </w:r>
      <w:r w:rsidRPr="00F607C7">
        <w:rPr>
          <w:rFonts w:cs="Times New Roman"/>
          <w:szCs w:val="28"/>
        </w:rPr>
        <w:t>объяснению этого явления: а) избыток на</w:t>
      </w:r>
      <w:r w:rsidR="00297A02">
        <w:rPr>
          <w:rFonts w:cs="Times New Roman"/>
          <w:szCs w:val="28"/>
        </w:rPr>
        <w:t xml:space="preserve">родонаселения (мальтузианство), </w:t>
      </w:r>
      <w:r w:rsidRPr="00F607C7">
        <w:rPr>
          <w:rFonts w:cs="Times New Roman"/>
          <w:szCs w:val="28"/>
        </w:rPr>
        <w:t>б) рост органического строения капитала</w:t>
      </w:r>
      <w:r w:rsidR="00297A02">
        <w:rPr>
          <w:rFonts w:cs="Times New Roman"/>
          <w:szCs w:val="28"/>
        </w:rPr>
        <w:t xml:space="preserve"> (марксизм), в) высокий уровень </w:t>
      </w:r>
      <w:r w:rsidRPr="00F607C7">
        <w:rPr>
          <w:rFonts w:cs="Times New Roman"/>
          <w:szCs w:val="28"/>
        </w:rPr>
        <w:t>заработной платы (неоклассики), г) нед</w:t>
      </w:r>
      <w:r w:rsidR="00D811E4">
        <w:rPr>
          <w:rFonts w:cs="Times New Roman"/>
          <w:szCs w:val="28"/>
        </w:rPr>
        <w:t>остаточность эффективного</w:t>
      </w:r>
      <w:r w:rsidR="00297A02">
        <w:rPr>
          <w:rFonts w:cs="Times New Roman"/>
          <w:szCs w:val="28"/>
        </w:rPr>
        <w:t xml:space="preserve"> спроса (кей</w:t>
      </w:r>
      <w:r w:rsidRPr="00F607C7">
        <w:rPr>
          <w:rFonts w:cs="Times New Roman"/>
          <w:szCs w:val="28"/>
        </w:rPr>
        <w:t>нсианцы)</w:t>
      </w:r>
      <w:r w:rsidR="00297A02" w:rsidRPr="00297A02">
        <w:rPr>
          <w:rFonts w:cs="Times New Roman"/>
          <w:szCs w:val="28"/>
        </w:rPr>
        <w:t>[</w:t>
      </w:r>
      <w:r w:rsidR="00EC35C3">
        <w:rPr>
          <w:rFonts w:cs="Times New Roman"/>
          <w:szCs w:val="28"/>
        </w:rPr>
        <w:t>7</w:t>
      </w:r>
      <w:r w:rsidR="00F458E7">
        <w:rPr>
          <w:rFonts w:cs="Times New Roman"/>
          <w:szCs w:val="28"/>
        </w:rPr>
        <w:t>, с. 146</w:t>
      </w:r>
      <w:r w:rsidR="00297A02" w:rsidRPr="00297A02">
        <w:rPr>
          <w:rFonts w:cs="Times New Roman"/>
          <w:szCs w:val="28"/>
        </w:rPr>
        <w:t>]</w:t>
      </w:r>
      <w:r w:rsidR="004E43F5">
        <w:rPr>
          <w:rFonts w:cs="Times New Roman"/>
          <w:szCs w:val="28"/>
        </w:rPr>
        <w:t>.</w:t>
      </w:r>
    </w:p>
    <w:p w:rsidR="00297A02" w:rsidRDefault="00297A02" w:rsidP="00297A02">
      <w:pPr>
        <w:rPr>
          <w:rFonts w:cs="Times New Roman"/>
          <w:szCs w:val="28"/>
        </w:rPr>
      </w:pPr>
      <w:r w:rsidRPr="00297A02">
        <w:rPr>
          <w:rFonts w:cs="Times New Roman"/>
          <w:szCs w:val="28"/>
        </w:rPr>
        <w:t xml:space="preserve">Одно из первых объяснений безработицы </w:t>
      </w:r>
      <w:r>
        <w:rPr>
          <w:rFonts w:cs="Times New Roman"/>
          <w:szCs w:val="28"/>
        </w:rPr>
        <w:t xml:space="preserve">дано Томасом Робертом </w:t>
      </w:r>
      <w:r w:rsidRPr="00297A02">
        <w:rPr>
          <w:rFonts w:cs="Times New Roman"/>
          <w:szCs w:val="28"/>
        </w:rPr>
        <w:t>Мальтусом</w:t>
      </w:r>
      <w:r>
        <w:rPr>
          <w:rFonts w:cs="Times New Roman"/>
          <w:szCs w:val="28"/>
        </w:rPr>
        <w:t xml:space="preserve"> в его работе «Опыт о законе народонаселения»</w:t>
      </w:r>
      <w:r w:rsidRPr="00297A02">
        <w:rPr>
          <w:rFonts w:cs="Times New Roman"/>
          <w:szCs w:val="28"/>
        </w:rPr>
        <w:t>. Он заметил, что безработицу вызывают демографические причины, в результате которых темпы роста народонаселен</w:t>
      </w:r>
      <w:r w:rsidR="00F66EB8">
        <w:rPr>
          <w:rFonts w:cs="Times New Roman"/>
          <w:szCs w:val="28"/>
        </w:rPr>
        <w:t>ия превышаю</w:t>
      </w:r>
      <w:r w:rsidRPr="00297A02">
        <w:rPr>
          <w:rFonts w:cs="Times New Roman"/>
          <w:szCs w:val="28"/>
        </w:rPr>
        <w:t>т темпы роста производства. Данная теория была признана несостоятельной, так как в современных развитых странах с низкой рождаемостью также имеется безработица</w:t>
      </w:r>
      <w:r w:rsidR="00A06F53" w:rsidRPr="00A06F53">
        <w:rPr>
          <w:rFonts w:cs="Times New Roman"/>
          <w:szCs w:val="28"/>
        </w:rPr>
        <w:t>[</w:t>
      </w:r>
      <w:r w:rsidR="00EC35C3">
        <w:rPr>
          <w:rFonts w:cs="Times New Roman"/>
          <w:szCs w:val="28"/>
        </w:rPr>
        <w:t>16, 183</w:t>
      </w:r>
      <w:r w:rsidR="00A06F53" w:rsidRPr="00A06F53">
        <w:rPr>
          <w:rFonts w:cs="Times New Roman"/>
          <w:szCs w:val="28"/>
        </w:rPr>
        <w:t>]</w:t>
      </w:r>
      <w:r w:rsidRPr="00297A02">
        <w:rPr>
          <w:rFonts w:cs="Times New Roman"/>
          <w:szCs w:val="28"/>
        </w:rPr>
        <w:t>.</w:t>
      </w:r>
    </w:p>
    <w:p w:rsidR="00B11FFF" w:rsidRPr="00FA11F5" w:rsidRDefault="00B11FFF" w:rsidP="00DF25DA">
      <w:pPr>
        <w:rPr>
          <w:rFonts w:cs="Times New Roman"/>
          <w:szCs w:val="28"/>
        </w:rPr>
      </w:pPr>
      <w:r>
        <w:rPr>
          <w:rFonts w:cs="Times New Roman"/>
          <w:szCs w:val="28"/>
        </w:rPr>
        <w:t>Карл Маркс, в противовес Мальтусу, называл безработицу относительным перенаселением</w:t>
      </w:r>
      <w:r w:rsidR="00EA2E7D">
        <w:rPr>
          <w:rFonts w:cs="Times New Roman"/>
          <w:szCs w:val="28"/>
        </w:rPr>
        <w:t xml:space="preserve"> (относительно потребностей капитала в увеличении прибыли). Как общую объективную сторону перенаселения он выделял механизм накопления капитала. Именно сам процесс накопления капитала, по Марксу, регулирует как спрос на рабочую силу, так и её предложение, независимо от того, каков рост населения. Накопление капитала, увеличивая спрос на труд, увеличивает, с одной стороны, и предложение труда, высвобождая рабочих в условиях технического прогресса. Давление потерявших работу заставляет занятых работать интенсивнее, увеличивая таким образом предложение труда. Маркс рассматривал безработицу как органический элемент</w:t>
      </w:r>
      <w:r w:rsidR="004756D8">
        <w:rPr>
          <w:rFonts w:cs="Times New Roman"/>
          <w:szCs w:val="28"/>
        </w:rPr>
        <w:t xml:space="preserve"> капиталистической системы, без которого система не может </w:t>
      </w:r>
      <w:r w:rsidR="004756D8">
        <w:rPr>
          <w:rFonts w:cs="Times New Roman"/>
          <w:szCs w:val="28"/>
        </w:rPr>
        <w:lastRenderedPageBreak/>
        <w:t>существовать в условиях циклического характера производства. Безработица по Марксу – не только результат, но и предпосылка накопле</w:t>
      </w:r>
      <w:r w:rsidR="00FA11F5">
        <w:rPr>
          <w:rFonts w:cs="Times New Roman"/>
          <w:szCs w:val="28"/>
        </w:rPr>
        <w:t>ния капитала</w:t>
      </w:r>
      <w:r w:rsidR="00AA637A">
        <w:rPr>
          <w:rFonts w:cs="Times New Roman"/>
          <w:szCs w:val="28"/>
        </w:rPr>
        <w:t>[12</w:t>
      </w:r>
      <w:r w:rsidR="00EC47C4">
        <w:rPr>
          <w:rFonts w:cs="Times New Roman"/>
          <w:szCs w:val="28"/>
        </w:rPr>
        <w:t>, с. 410</w:t>
      </w:r>
      <w:r w:rsidR="00FA11F5" w:rsidRPr="00FA11F5">
        <w:rPr>
          <w:rFonts w:cs="Times New Roman"/>
          <w:szCs w:val="28"/>
        </w:rPr>
        <w:t>]</w:t>
      </w:r>
      <w:r w:rsidR="00FA11F5">
        <w:rPr>
          <w:rFonts w:cs="Times New Roman"/>
          <w:szCs w:val="28"/>
        </w:rPr>
        <w:t>.</w:t>
      </w:r>
    </w:p>
    <w:p w:rsidR="004A40C4" w:rsidRDefault="00DF25DA" w:rsidP="00DF25DA">
      <w:pPr>
        <w:rPr>
          <w:rFonts w:cs="Times New Roman"/>
          <w:szCs w:val="28"/>
        </w:rPr>
      </w:pPr>
      <w:r w:rsidRPr="00DF25DA">
        <w:rPr>
          <w:rFonts w:cs="Times New Roman"/>
          <w:szCs w:val="28"/>
        </w:rPr>
        <w:t xml:space="preserve">Наибольшее распространение </w:t>
      </w:r>
      <w:r w:rsidR="00C81A2F">
        <w:rPr>
          <w:rFonts w:cs="Times New Roman"/>
          <w:szCs w:val="28"/>
        </w:rPr>
        <w:t xml:space="preserve">и подробное рассмотрение </w:t>
      </w:r>
      <w:r w:rsidRPr="00DF25DA">
        <w:rPr>
          <w:rFonts w:cs="Times New Roman"/>
          <w:szCs w:val="28"/>
        </w:rPr>
        <w:t>в зап</w:t>
      </w:r>
      <w:r>
        <w:rPr>
          <w:rFonts w:cs="Times New Roman"/>
          <w:szCs w:val="28"/>
        </w:rPr>
        <w:t>адной экономической науке полу</w:t>
      </w:r>
      <w:r w:rsidRPr="00DF25DA">
        <w:rPr>
          <w:rFonts w:cs="Times New Roman"/>
          <w:szCs w:val="28"/>
        </w:rPr>
        <w:t>чили неоклассическая и кейнсианская концепции безработицы.</w:t>
      </w:r>
    </w:p>
    <w:p w:rsidR="00690CFD" w:rsidRPr="00690CFD" w:rsidRDefault="004C137B" w:rsidP="004C137B">
      <w:pPr>
        <w:rPr>
          <w:rFonts w:cs="Times New Roman"/>
          <w:szCs w:val="28"/>
        </w:rPr>
      </w:pPr>
      <w:r>
        <w:rPr>
          <w:rFonts w:cs="Times New Roman"/>
          <w:szCs w:val="28"/>
        </w:rPr>
        <w:t>Артур</w:t>
      </w:r>
      <w:r w:rsidR="00690CFD" w:rsidRPr="00690CFD">
        <w:rPr>
          <w:rFonts w:cs="Times New Roman"/>
          <w:szCs w:val="28"/>
        </w:rPr>
        <w:t xml:space="preserve"> Пигу</w:t>
      </w:r>
      <w:r w:rsidR="00690CFD">
        <w:rPr>
          <w:rFonts w:cs="Times New Roman"/>
          <w:szCs w:val="28"/>
        </w:rPr>
        <w:t xml:space="preserve"> </w:t>
      </w:r>
      <w:r w:rsidR="00CD7820">
        <w:rPr>
          <w:rFonts w:cs="Times New Roman"/>
          <w:szCs w:val="28"/>
        </w:rPr>
        <w:t>в своей книге «</w:t>
      </w:r>
      <w:r w:rsidR="00690CFD" w:rsidRPr="00690CFD">
        <w:rPr>
          <w:rFonts w:cs="Times New Roman"/>
          <w:szCs w:val="28"/>
        </w:rPr>
        <w:t xml:space="preserve">Теория </w:t>
      </w:r>
      <w:r w:rsidR="00B11FFF">
        <w:rPr>
          <w:rFonts w:cs="Times New Roman"/>
          <w:szCs w:val="28"/>
        </w:rPr>
        <w:t>безработицы</w:t>
      </w:r>
      <w:r w:rsidR="00CD7820">
        <w:rPr>
          <w:rFonts w:cs="Times New Roman"/>
          <w:szCs w:val="28"/>
        </w:rPr>
        <w:t>» изложил свои положения</w:t>
      </w:r>
      <w:r>
        <w:rPr>
          <w:rFonts w:cs="Times New Roman"/>
          <w:szCs w:val="28"/>
        </w:rPr>
        <w:t xml:space="preserve"> неоклассической концепции. Он</w:t>
      </w:r>
      <w:r w:rsidR="00CD7820">
        <w:rPr>
          <w:rFonts w:cs="Times New Roman"/>
          <w:szCs w:val="28"/>
        </w:rPr>
        <w:t xml:space="preserve"> считал, что</w:t>
      </w:r>
      <w:r w:rsidR="00690CFD" w:rsidRPr="00690CFD">
        <w:rPr>
          <w:rFonts w:cs="Times New Roman"/>
          <w:szCs w:val="28"/>
        </w:rPr>
        <w:t xml:space="preserve"> число рабочих, занятых в производст</w:t>
      </w:r>
      <w:r w:rsidR="00CE2BC7">
        <w:rPr>
          <w:rFonts w:cs="Times New Roman"/>
          <w:szCs w:val="28"/>
        </w:rPr>
        <w:t>ве, находится в обратной зависи</w:t>
      </w:r>
      <w:r w:rsidR="00690CFD" w:rsidRPr="00690CFD">
        <w:rPr>
          <w:rFonts w:cs="Times New Roman"/>
          <w:szCs w:val="28"/>
        </w:rPr>
        <w:t>мости к уровню заработной платы</w:t>
      </w:r>
      <w:r w:rsidR="00CD7820">
        <w:rPr>
          <w:rFonts w:cs="Times New Roman"/>
          <w:szCs w:val="28"/>
        </w:rPr>
        <w:t xml:space="preserve"> (</w:t>
      </w:r>
      <w:r w:rsidR="00690CFD" w:rsidRPr="00690CFD">
        <w:rPr>
          <w:rFonts w:cs="Times New Roman"/>
          <w:szCs w:val="28"/>
        </w:rPr>
        <w:t>занятость тем ниже, чем выше</w:t>
      </w:r>
      <w:r w:rsidR="00CE2BC7">
        <w:rPr>
          <w:rFonts w:cs="Times New Roman"/>
          <w:szCs w:val="28"/>
        </w:rPr>
        <w:t xml:space="preserve"> </w:t>
      </w:r>
      <w:r w:rsidR="00690CFD" w:rsidRPr="00690CFD">
        <w:rPr>
          <w:rFonts w:cs="Times New Roman"/>
          <w:szCs w:val="28"/>
        </w:rPr>
        <w:t>зарабо</w:t>
      </w:r>
      <w:r w:rsidR="00CD7820">
        <w:rPr>
          <w:rFonts w:cs="Times New Roman"/>
          <w:szCs w:val="28"/>
        </w:rPr>
        <w:t xml:space="preserve">тная плата) и что </w:t>
      </w:r>
      <w:r w:rsidR="00CD7820" w:rsidRPr="00CD7820">
        <w:rPr>
          <w:rFonts w:cs="Times New Roman"/>
          <w:szCs w:val="28"/>
        </w:rPr>
        <w:t>для достижения полной занятости необх</w:t>
      </w:r>
      <w:r w:rsidR="00CD7820">
        <w:rPr>
          <w:rFonts w:cs="Times New Roman"/>
          <w:szCs w:val="28"/>
        </w:rPr>
        <w:t>одимо её снижение.</w:t>
      </w:r>
    </w:p>
    <w:p w:rsidR="00E66156" w:rsidRDefault="00690CFD" w:rsidP="00E66156">
      <w:pPr>
        <w:rPr>
          <w:rFonts w:cs="Times New Roman"/>
          <w:szCs w:val="28"/>
        </w:rPr>
      </w:pPr>
      <w:r>
        <w:rPr>
          <w:rFonts w:cs="Times New Roman"/>
          <w:szCs w:val="28"/>
        </w:rPr>
        <w:t>Равновесие на рынке труда в нео</w:t>
      </w:r>
      <w:r w:rsidRPr="00690CFD">
        <w:rPr>
          <w:rFonts w:cs="Times New Roman"/>
          <w:szCs w:val="28"/>
        </w:rPr>
        <w:t>классической модели определяется через функцию спроса на рабочую</w:t>
      </w:r>
      <w:r>
        <w:rPr>
          <w:rFonts w:cs="Times New Roman"/>
          <w:szCs w:val="28"/>
        </w:rPr>
        <w:t xml:space="preserve"> </w:t>
      </w:r>
      <w:r w:rsidRPr="00690CFD">
        <w:rPr>
          <w:rFonts w:cs="Times New Roman"/>
          <w:szCs w:val="28"/>
        </w:rPr>
        <w:t>силу и функцию ее предложения, где в к</w:t>
      </w:r>
      <w:r>
        <w:rPr>
          <w:rFonts w:cs="Times New Roman"/>
          <w:szCs w:val="28"/>
        </w:rPr>
        <w:t>ачестве цены труда выступает ре</w:t>
      </w:r>
      <w:r w:rsidRPr="00690CFD">
        <w:rPr>
          <w:rFonts w:cs="Times New Roman"/>
          <w:szCs w:val="28"/>
        </w:rPr>
        <w:t>альная заработная плата P</w:t>
      </w:r>
      <w:r w:rsidRPr="00492C66">
        <w:rPr>
          <w:rFonts w:cs="Times New Roman"/>
          <w:szCs w:val="28"/>
          <w:vertAlign w:val="subscript"/>
        </w:rPr>
        <w:t>L</w:t>
      </w:r>
      <w:r w:rsidRPr="00690CFD">
        <w:rPr>
          <w:rFonts w:cs="Times New Roman"/>
          <w:szCs w:val="28"/>
        </w:rPr>
        <w:t>. Кривая функции спроса на труд D</w:t>
      </w:r>
      <w:r w:rsidR="00492C66" w:rsidRPr="00492C66">
        <w:rPr>
          <w:rFonts w:cs="Times New Roman"/>
          <w:szCs w:val="28"/>
          <w:vertAlign w:val="subscript"/>
        </w:rPr>
        <w:t>L</w:t>
      </w:r>
      <w:r w:rsidRPr="00690CFD">
        <w:rPr>
          <w:rFonts w:cs="Times New Roman"/>
          <w:szCs w:val="28"/>
        </w:rPr>
        <w:t xml:space="preserve"> имеет</w:t>
      </w:r>
      <w:r>
        <w:rPr>
          <w:rFonts w:cs="Times New Roman"/>
          <w:szCs w:val="28"/>
        </w:rPr>
        <w:t xml:space="preserve"> </w:t>
      </w:r>
      <w:r w:rsidRPr="00690CFD">
        <w:rPr>
          <w:rFonts w:cs="Times New Roman"/>
          <w:szCs w:val="28"/>
        </w:rPr>
        <w:t xml:space="preserve">убывающий характер, поскольку фирмы, предъявляющие спрос на </w:t>
      </w:r>
      <w:r w:rsidR="00DB110F">
        <w:rPr>
          <w:rFonts w:cs="Times New Roman"/>
          <w:szCs w:val="28"/>
        </w:rPr>
        <w:t>него</w:t>
      </w:r>
      <w:r w:rsidRPr="00690CFD">
        <w:rPr>
          <w:rFonts w:cs="Times New Roman"/>
          <w:szCs w:val="28"/>
        </w:rPr>
        <w:t>, смогут нанять на работу большее число работников</w:t>
      </w:r>
      <w:r>
        <w:rPr>
          <w:rFonts w:cs="Times New Roman"/>
          <w:szCs w:val="28"/>
        </w:rPr>
        <w:t xml:space="preserve"> </w:t>
      </w:r>
      <w:r w:rsidRPr="00690CFD">
        <w:rPr>
          <w:rFonts w:cs="Times New Roman"/>
          <w:szCs w:val="28"/>
        </w:rPr>
        <w:t>при более низкой заработной плате. Таким образом, спрос на рабочую силу — функция реальной заработной</w:t>
      </w:r>
      <w:r w:rsidR="005D08D1">
        <w:rPr>
          <w:rFonts w:cs="Times New Roman"/>
          <w:szCs w:val="28"/>
        </w:rPr>
        <w:t xml:space="preserve"> </w:t>
      </w:r>
      <w:r w:rsidRPr="00690CFD">
        <w:rPr>
          <w:rFonts w:cs="Times New Roman"/>
          <w:szCs w:val="28"/>
        </w:rPr>
        <w:t>платы</w:t>
      </w:r>
      <w:r w:rsidR="00F701A8">
        <w:rPr>
          <w:rFonts w:cs="Times New Roman"/>
          <w:szCs w:val="28"/>
        </w:rPr>
        <w:t xml:space="preserve"> (</w:t>
      </w:r>
      <w:r w:rsidR="00E66156">
        <w:rPr>
          <w:rFonts w:cs="Times New Roman"/>
          <w:szCs w:val="28"/>
        </w:rPr>
        <w:t>1</w:t>
      </w:r>
      <w:r w:rsidR="00F701A8">
        <w:rPr>
          <w:rFonts w:cs="Times New Roman"/>
          <w:szCs w:val="28"/>
        </w:rPr>
        <w:t>.2)</w:t>
      </w:r>
      <w:r w:rsidR="00FC1D95" w:rsidRPr="00FC1D95">
        <w:rPr>
          <w:rFonts w:cs="Times New Roman"/>
          <w:szCs w:val="28"/>
        </w:rPr>
        <w:t>[</w:t>
      </w:r>
      <w:r w:rsidR="00FC1D95">
        <w:rPr>
          <w:rFonts w:cs="Times New Roman"/>
          <w:szCs w:val="28"/>
        </w:rPr>
        <w:t>13, с. 59</w:t>
      </w:r>
      <w:r w:rsidR="00FC1D95" w:rsidRPr="00FC1D95">
        <w:rPr>
          <w:rFonts w:cs="Times New Roman"/>
          <w:szCs w:val="28"/>
        </w:rPr>
        <w:t>]</w:t>
      </w:r>
      <w:r w:rsidRPr="00690CFD">
        <w:rPr>
          <w:rFonts w:cs="Times New Roman"/>
          <w:szCs w:val="28"/>
        </w:rPr>
        <w:t>:</w:t>
      </w:r>
    </w:p>
    <w:p w:rsidR="00492C66" w:rsidRPr="00E66156" w:rsidRDefault="00E66156" w:rsidP="00E66156">
      <w:pPr>
        <w:rPr>
          <w:rFonts w:cs="Times New Roman"/>
          <w:szCs w:val="28"/>
        </w:rPr>
      </w:pPr>
      <w:r>
        <w:rPr>
          <w:rFonts w:cs="Times New Roman"/>
          <w:szCs w:val="28"/>
        </w:rPr>
        <w:t xml:space="preserve">                                                   </w:t>
      </w:r>
      <m:oMath>
        <m:sSub>
          <m:sSubPr>
            <m:ctrlPr>
              <w:rPr>
                <w:rFonts w:ascii="Cambria Math" w:hAnsi="Cambria Math" w:cs="Times New Roman"/>
                <w:i/>
                <w:szCs w:val="28"/>
                <w:lang w:val="en-US"/>
              </w:rPr>
            </m:ctrlPr>
          </m:sSubPr>
          <m:e>
            <m:r>
              <w:rPr>
                <w:rFonts w:ascii="Cambria Math" w:hAnsi="Cambria Math" w:cs="Times New Roman"/>
                <w:szCs w:val="28"/>
                <w:lang w:val="en-US"/>
              </w:rPr>
              <m:t>D</m:t>
            </m:r>
          </m:e>
          <m:sub>
            <m:r>
              <w:rPr>
                <w:rFonts w:ascii="Cambria Math" w:hAnsi="Cambria Math" w:cs="Times New Roman"/>
                <w:szCs w:val="28"/>
                <w:lang w:val="en-US"/>
              </w:rPr>
              <m:t>L</m:t>
            </m:r>
          </m:sub>
        </m:sSub>
        <m:r>
          <w:rPr>
            <w:rFonts w:ascii="Cambria Math" w:hAnsi="Cambria Math" w:cs="Times New Roman"/>
            <w:szCs w:val="28"/>
          </w:rPr>
          <m:t>=</m:t>
        </m:r>
        <m:r>
          <w:rPr>
            <w:rFonts w:ascii="Cambria Math" w:hAnsi="Cambria Math" w:cs="Times New Roman"/>
            <w:szCs w:val="28"/>
            <w:lang w:val="en-US"/>
          </w:rPr>
          <m:t>f</m:t>
        </m:r>
        <m:r>
          <w:rPr>
            <w:rFonts w:ascii="Cambria Math" w:hAnsi="Cambria Math" w:cs="Times New Roman"/>
            <w:szCs w:val="28"/>
          </w:rPr>
          <m:t>(</m:t>
        </m:r>
        <m:sSub>
          <m:sSubPr>
            <m:ctrlPr>
              <w:rPr>
                <w:rFonts w:ascii="Cambria Math" w:hAnsi="Cambria Math" w:cs="Times New Roman"/>
                <w:i/>
                <w:szCs w:val="28"/>
                <w:lang w:val="en-US"/>
              </w:rPr>
            </m:ctrlPr>
          </m:sSubPr>
          <m:e>
            <m:r>
              <w:rPr>
                <w:rFonts w:ascii="Cambria Math" w:hAnsi="Cambria Math" w:cs="Times New Roman"/>
                <w:szCs w:val="28"/>
                <w:lang w:val="en-US"/>
              </w:rPr>
              <m:t>P</m:t>
            </m:r>
          </m:e>
          <m:sub>
            <m:r>
              <w:rPr>
                <w:rFonts w:ascii="Cambria Math" w:hAnsi="Cambria Math" w:cs="Times New Roman"/>
                <w:szCs w:val="28"/>
                <w:lang w:val="en-US"/>
              </w:rPr>
              <m:t>L</m:t>
            </m:r>
          </m:sub>
        </m:sSub>
        <m:r>
          <w:rPr>
            <w:rFonts w:ascii="Cambria Math" w:eastAsiaTheme="minorEastAsia" w:hAnsi="Cambria Math" w:cs="Times New Roman"/>
            <w:szCs w:val="28"/>
          </w:rPr>
          <m:t>)</m:t>
        </m:r>
      </m:oMath>
      <w:r>
        <w:rPr>
          <w:rFonts w:eastAsiaTheme="minorEastAsia" w:cs="Times New Roman"/>
          <w:i/>
          <w:szCs w:val="28"/>
        </w:rPr>
        <w:t xml:space="preserve">                                                         </w:t>
      </w:r>
      <w:r>
        <w:rPr>
          <w:rFonts w:eastAsiaTheme="minorEastAsia" w:cs="Times New Roman"/>
          <w:szCs w:val="28"/>
        </w:rPr>
        <w:t>(1.2)</w:t>
      </w:r>
      <w:r>
        <w:rPr>
          <w:rFonts w:eastAsiaTheme="minorEastAsia" w:cs="Times New Roman"/>
          <w:i/>
          <w:szCs w:val="28"/>
        </w:rPr>
        <w:t xml:space="preserve"> </w:t>
      </w:r>
    </w:p>
    <w:p w:rsidR="006B2DDB" w:rsidRPr="006B2DDB" w:rsidRDefault="00690CFD" w:rsidP="006B2DDB">
      <w:pPr>
        <w:rPr>
          <w:rFonts w:eastAsiaTheme="minorEastAsia" w:cs="Times New Roman"/>
          <w:szCs w:val="28"/>
        </w:rPr>
      </w:pPr>
      <w:r w:rsidRPr="00690CFD">
        <w:rPr>
          <w:rFonts w:cs="Times New Roman"/>
          <w:szCs w:val="28"/>
        </w:rPr>
        <w:t>Предложение труда на рынке рабоч</w:t>
      </w:r>
      <w:r w:rsidR="005D08D1">
        <w:rPr>
          <w:rFonts w:cs="Times New Roman"/>
          <w:szCs w:val="28"/>
        </w:rPr>
        <w:t>ей силы также зависит от реаль</w:t>
      </w:r>
      <w:r w:rsidRPr="00690CFD">
        <w:rPr>
          <w:rFonts w:cs="Times New Roman"/>
          <w:szCs w:val="28"/>
        </w:rPr>
        <w:t xml:space="preserve">ной заработной платы: чем выше </w:t>
      </w:r>
      <w:r w:rsidR="004C137B">
        <w:rPr>
          <w:rFonts w:cs="Times New Roman"/>
          <w:szCs w:val="28"/>
        </w:rPr>
        <w:t xml:space="preserve"> </w:t>
      </w:r>
      <w:r w:rsidR="004C137B">
        <w:rPr>
          <w:rFonts w:cs="Times New Roman"/>
          <w:szCs w:val="28"/>
          <w:lang w:val="en-US"/>
        </w:rPr>
        <w:t>P</w:t>
      </w:r>
      <w:r w:rsidR="004C137B" w:rsidRPr="004C137B">
        <w:rPr>
          <w:rFonts w:cs="Times New Roman"/>
          <w:szCs w:val="28"/>
          <w:vertAlign w:val="subscript"/>
          <w:lang w:val="en-US"/>
        </w:rPr>
        <w:t>L</w:t>
      </w:r>
      <w:r w:rsidR="004C137B">
        <w:rPr>
          <w:rFonts w:cs="Times New Roman"/>
          <w:szCs w:val="28"/>
        </w:rPr>
        <w:t xml:space="preserve">, </w:t>
      </w:r>
      <w:r w:rsidRPr="00690CFD">
        <w:rPr>
          <w:rFonts w:cs="Times New Roman"/>
          <w:szCs w:val="28"/>
        </w:rPr>
        <w:t>тем больше работников предложат на</w:t>
      </w:r>
      <w:r w:rsidR="005D08D1">
        <w:rPr>
          <w:rFonts w:cs="Times New Roman"/>
          <w:szCs w:val="28"/>
        </w:rPr>
        <w:t xml:space="preserve"> </w:t>
      </w:r>
      <w:r w:rsidRPr="00690CFD">
        <w:rPr>
          <w:rFonts w:cs="Times New Roman"/>
          <w:szCs w:val="28"/>
        </w:rPr>
        <w:t>рынке свой труд, и, напротив, чем ниже заработная плата, тем меньшее их</w:t>
      </w:r>
      <w:r w:rsidR="005D08D1">
        <w:rPr>
          <w:rFonts w:cs="Times New Roman"/>
          <w:szCs w:val="28"/>
        </w:rPr>
        <w:t xml:space="preserve"> </w:t>
      </w:r>
      <w:r w:rsidRPr="00690CFD">
        <w:rPr>
          <w:rFonts w:cs="Times New Roman"/>
          <w:szCs w:val="28"/>
        </w:rPr>
        <w:t>число будет желать устроиться на работу</w:t>
      </w:r>
      <w:r w:rsidR="005D08D1">
        <w:rPr>
          <w:rFonts w:cs="Times New Roman"/>
          <w:szCs w:val="28"/>
        </w:rPr>
        <w:t>.</w:t>
      </w:r>
      <w:r w:rsidR="006B2DDB" w:rsidRPr="006B2DDB">
        <w:t xml:space="preserve"> </w:t>
      </w:r>
      <w:r w:rsidR="006B2DDB">
        <w:rPr>
          <w:rFonts w:cs="Times New Roman"/>
          <w:szCs w:val="28"/>
        </w:rPr>
        <w:t>Поэтому предложение труда рас</w:t>
      </w:r>
      <w:r w:rsidR="006B2DDB" w:rsidRPr="006B2DDB">
        <w:rPr>
          <w:rFonts w:cs="Times New Roman"/>
          <w:szCs w:val="28"/>
        </w:rPr>
        <w:t>сматривается как возрастающая функция от реальной заработной платы, и</w:t>
      </w:r>
      <w:r w:rsidR="006B2DDB">
        <w:rPr>
          <w:rFonts w:cs="Times New Roman"/>
          <w:szCs w:val="28"/>
        </w:rPr>
        <w:t xml:space="preserve"> </w:t>
      </w:r>
      <w:r w:rsidR="006B2DDB" w:rsidRPr="006B2DDB">
        <w:rPr>
          <w:rFonts w:cs="Times New Roman"/>
          <w:szCs w:val="28"/>
        </w:rPr>
        <w:t>кривая предложения труда имеет положительный наклон</w:t>
      </w:r>
      <w:r w:rsidR="00E66156">
        <w:rPr>
          <w:rFonts w:cs="Times New Roman"/>
          <w:szCs w:val="28"/>
        </w:rPr>
        <w:t xml:space="preserve"> (1.3)</w:t>
      </w:r>
      <w:r w:rsidR="00FC1D95" w:rsidRPr="00FC1D95">
        <w:rPr>
          <w:rFonts w:cs="Times New Roman"/>
          <w:szCs w:val="28"/>
        </w:rPr>
        <w:t>[</w:t>
      </w:r>
      <w:r w:rsidR="00FC1D95">
        <w:rPr>
          <w:rFonts w:cs="Times New Roman"/>
          <w:szCs w:val="28"/>
        </w:rPr>
        <w:t>13, с. 60</w:t>
      </w:r>
      <w:r w:rsidR="00FC1D95" w:rsidRPr="00FC1D95">
        <w:rPr>
          <w:rFonts w:cs="Times New Roman"/>
          <w:szCs w:val="28"/>
        </w:rPr>
        <w:t>]</w:t>
      </w:r>
      <w:r w:rsidR="006B2DDB" w:rsidRPr="006B2DDB">
        <w:rPr>
          <w:rFonts w:cs="Times New Roman"/>
          <w:szCs w:val="28"/>
        </w:rPr>
        <w:t>:</w:t>
      </w:r>
      <w:r w:rsidR="005D08D1">
        <w:rPr>
          <w:rFonts w:cs="Times New Roman"/>
          <w:szCs w:val="28"/>
        </w:rPr>
        <w:t xml:space="preserve"> </w:t>
      </w:r>
    </w:p>
    <w:p w:rsidR="006B2DDB" w:rsidRDefault="00E66156" w:rsidP="006B2DDB">
      <w:pPr>
        <w:rPr>
          <w:rFonts w:cs="Times New Roman"/>
          <w:szCs w:val="28"/>
        </w:rPr>
      </w:pPr>
      <w:r>
        <w:rPr>
          <w:rFonts w:eastAsiaTheme="minorEastAsia"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L</m:t>
            </m:r>
          </m:sub>
        </m:sSub>
        <m:r>
          <w:rPr>
            <w:rFonts w:ascii="Cambria Math" w:hAnsi="Cambria Math" w:cs="Times New Roman"/>
            <w:szCs w:val="28"/>
          </w:rPr>
          <m:t>=f(</m:t>
        </m:r>
        <m:sSub>
          <m:sSubPr>
            <m:ctrlPr>
              <w:rPr>
                <w:rFonts w:ascii="Cambria Math" w:hAnsi="Cambria Math" w:cs="Times New Roman"/>
                <w:i/>
                <w:szCs w:val="28"/>
              </w:rPr>
            </m:ctrlPr>
          </m:sSubPr>
          <m:e>
            <m:r>
              <w:rPr>
                <w:rFonts w:ascii="Cambria Math" w:hAnsi="Cambria Math" w:cs="Times New Roman"/>
                <w:szCs w:val="28"/>
              </w:rPr>
              <m:t>P</m:t>
            </m:r>
          </m:e>
          <m:sub>
            <m:r>
              <w:rPr>
                <w:rFonts w:ascii="Cambria Math" w:hAnsi="Cambria Math" w:cs="Times New Roman"/>
                <w:szCs w:val="28"/>
              </w:rPr>
              <m:t>L</m:t>
            </m:r>
          </m:sub>
        </m:sSub>
        <m:r>
          <w:rPr>
            <w:rFonts w:ascii="Cambria Math" w:hAnsi="Cambria Math" w:cs="Times New Roman"/>
            <w:szCs w:val="28"/>
          </w:rPr>
          <m:t>)</m:t>
        </m:r>
      </m:oMath>
      <w:r>
        <w:rPr>
          <w:rFonts w:eastAsiaTheme="minorEastAsia" w:cs="Times New Roman"/>
          <w:szCs w:val="28"/>
        </w:rPr>
        <w:t xml:space="preserve">                                                        (1.3)</w:t>
      </w:r>
    </w:p>
    <w:p w:rsidR="00690CFD" w:rsidRDefault="00F66EB8" w:rsidP="006B2DDB">
      <w:pPr>
        <w:rPr>
          <w:rFonts w:cs="Times New Roman"/>
          <w:szCs w:val="28"/>
        </w:rPr>
      </w:pPr>
      <w:r>
        <w:rPr>
          <w:rFonts w:cs="Times New Roman"/>
          <w:szCs w:val="28"/>
        </w:rPr>
        <w:t>Соединение графиков</w:t>
      </w:r>
      <w:r w:rsidR="00690CFD" w:rsidRPr="00690CFD">
        <w:rPr>
          <w:rFonts w:cs="Times New Roman"/>
          <w:szCs w:val="28"/>
        </w:rPr>
        <w:t xml:space="preserve"> спроса и предл</w:t>
      </w:r>
      <w:r w:rsidR="005D08D1">
        <w:rPr>
          <w:rFonts w:cs="Times New Roman"/>
          <w:szCs w:val="28"/>
        </w:rPr>
        <w:t>ожения</w:t>
      </w:r>
      <w:r>
        <w:rPr>
          <w:rFonts w:cs="Times New Roman"/>
          <w:szCs w:val="28"/>
        </w:rPr>
        <w:t xml:space="preserve"> даёт</w:t>
      </w:r>
      <w:r w:rsidR="005D08D1">
        <w:rPr>
          <w:rFonts w:cs="Times New Roman"/>
          <w:szCs w:val="28"/>
        </w:rPr>
        <w:t xml:space="preserve"> неоклассическую </w:t>
      </w:r>
      <w:r w:rsidR="00690CFD" w:rsidRPr="00690CFD">
        <w:rPr>
          <w:rFonts w:cs="Times New Roman"/>
          <w:szCs w:val="28"/>
        </w:rPr>
        <w:t>модель рынка труда, показывающую, что все желающие работать могут</w:t>
      </w:r>
      <w:r w:rsidR="005D08D1">
        <w:rPr>
          <w:rFonts w:cs="Times New Roman"/>
          <w:szCs w:val="28"/>
        </w:rPr>
        <w:t xml:space="preserve"> </w:t>
      </w:r>
      <w:r w:rsidR="00690CFD" w:rsidRPr="00690CFD">
        <w:rPr>
          <w:rFonts w:cs="Times New Roman"/>
          <w:szCs w:val="28"/>
        </w:rPr>
        <w:t>найти работу при сложившейся равновесной ставке заработной платы P</w:t>
      </w:r>
      <w:r w:rsidR="00690CFD" w:rsidRPr="004C137B">
        <w:rPr>
          <w:rFonts w:cs="Times New Roman"/>
          <w:szCs w:val="28"/>
          <w:vertAlign w:val="subscript"/>
        </w:rPr>
        <w:t>LE</w:t>
      </w:r>
      <w:r w:rsidR="00FC1D95">
        <w:rPr>
          <w:rFonts w:cs="Times New Roman"/>
          <w:szCs w:val="28"/>
          <w:vertAlign w:val="subscript"/>
        </w:rPr>
        <w:t xml:space="preserve"> </w:t>
      </w:r>
      <w:r w:rsidR="00FC1D95">
        <w:rPr>
          <w:rFonts w:cs="Times New Roman"/>
          <w:szCs w:val="28"/>
        </w:rPr>
        <w:t>(1.1.3)</w:t>
      </w:r>
      <w:r w:rsidR="00FC1D95" w:rsidRPr="00FC1D95">
        <w:rPr>
          <w:rFonts w:cs="Times New Roman"/>
          <w:szCs w:val="28"/>
        </w:rPr>
        <w:t>[</w:t>
      </w:r>
      <w:r w:rsidR="00FC1D95">
        <w:rPr>
          <w:rFonts w:cs="Times New Roman"/>
          <w:szCs w:val="28"/>
        </w:rPr>
        <w:t>13, с. 60</w:t>
      </w:r>
      <w:r w:rsidR="00FC1D95" w:rsidRPr="00FC1D95">
        <w:rPr>
          <w:rFonts w:cs="Times New Roman"/>
          <w:szCs w:val="28"/>
        </w:rPr>
        <w:t>]</w:t>
      </w:r>
      <w:r w:rsidR="00690CFD" w:rsidRPr="00690CFD">
        <w:rPr>
          <w:rFonts w:cs="Times New Roman"/>
          <w:szCs w:val="28"/>
        </w:rPr>
        <w:t>.</w:t>
      </w:r>
    </w:p>
    <w:p w:rsidR="005D08D1" w:rsidRDefault="005D08D1" w:rsidP="005D08D1">
      <w:pPr>
        <w:jc w:val="center"/>
        <w:rPr>
          <w:rFonts w:cs="Times New Roman"/>
          <w:szCs w:val="28"/>
        </w:rPr>
      </w:pPr>
      <w:r>
        <w:rPr>
          <w:rFonts w:cs="Times New Roman"/>
          <w:noProof/>
          <w:szCs w:val="28"/>
          <w:lang w:eastAsia="ru-RU"/>
        </w:rPr>
        <w:lastRenderedPageBreak/>
        <w:drawing>
          <wp:inline distT="0" distB="0" distL="0" distR="0">
            <wp:extent cx="2690037" cy="19812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01-30_144511.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94285" cy="1984413"/>
                    </a:xfrm>
                    <a:prstGeom prst="rect">
                      <a:avLst/>
                    </a:prstGeom>
                  </pic:spPr>
                </pic:pic>
              </a:graphicData>
            </a:graphic>
          </wp:inline>
        </w:drawing>
      </w:r>
    </w:p>
    <w:p w:rsidR="0072107C" w:rsidRDefault="0072107C" w:rsidP="005D08D1">
      <w:pPr>
        <w:jc w:val="center"/>
        <w:rPr>
          <w:rFonts w:cs="Times New Roman"/>
          <w:szCs w:val="28"/>
        </w:rPr>
      </w:pPr>
      <w:r>
        <w:rPr>
          <w:rFonts w:cs="Times New Roman"/>
          <w:szCs w:val="28"/>
        </w:rPr>
        <w:t xml:space="preserve">Рисунок 1.1.3 </w:t>
      </w:r>
      <w:r w:rsidR="0013583B">
        <w:rPr>
          <w:rFonts w:cs="Times New Roman"/>
          <w:szCs w:val="28"/>
        </w:rPr>
        <w:t>–</w:t>
      </w:r>
      <w:r>
        <w:rPr>
          <w:rFonts w:cs="Times New Roman"/>
          <w:szCs w:val="28"/>
        </w:rPr>
        <w:t xml:space="preserve"> </w:t>
      </w:r>
      <w:r w:rsidR="0013583B">
        <w:rPr>
          <w:rFonts w:cs="Times New Roman"/>
          <w:szCs w:val="28"/>
        </w:rPr>
        <w:t>Неоклассическая модель рынка труда</w:t>
      </w:r>
    </w:p>
    <w:p w:rsidR="005D08D1" w:rsidRDefault="005D08D1" w:rsidP="005D08D1">
      <w:pPr>
        <w:rPr>
          <w:rFonts w:cs="Times New Roman"/>
          <w:szCs w:val="28"/>
        </w:rPr>
      </w:pPr>
      <w:r w:rsidRPr="005D08D1">
        <w:rPr>
          <w:rFonts w:cs="Times New Roman"/>
          <w:szCs w:val="28"/>
        </w:rPr>
        <w:t>Если предложение т</w:t>
      </w:r>
      <w:r w:rsidR="00101993">
        <w:rPr>
          <w:rFonts w:cs="Times New Roman"/>
          <w:szCs w:val="28"/>
        </w:rPr>
        <w:t>руда возрастет (сдвиг кривой S</w:t>
      </w:r>
      <w:r w:rsidR="00101993" w:rsidRPr="00101993">
        <w:rPr>
          <w:rFonts w:cs="Times New Roman"/>
          <w:szCs w:val="28"/>
          <w:vertAlign w:val="subscript"/>
          <w:lang w:val="en-US"/>
        </w:rPr>
        <w:t>L</w:t>
      </w:r>
      <w:r>
        <w:rPr>
          <w:rFonts w:cs="Times New Roman"/>
          <w:szCs w:val="28"/>
        </w:rPr>
        <w:t xml:space="preserve"> </w:t>
      </w:r>
      <w:r w:rsidR="00101993">
        <w:rPr>
          <w:rFonts w:cs="Times New Roman"/>
          <w:szCs w:val="28"/>
        </w:rPr>
        <w:t xml:space="preserve"> в положение S</w:t>
      </w:r>
      <w:r w:rsidR="00101993" w:rsidRPr="00101993">
        <w:rPr>
          <w:rFonts w:cs="Times New Roman"/>
          <w:szCs w:val="28"/>
          <w:vertAlign w:val="subscript"/>
          <w:lang w:val="en-US"/>
        </w:rPr>
        <w:t>L</w:t>
      </w:r>
      <w:r w:rsidR="00101993" w:rsidRPr="00101993">
        <w:rPr>
          <w:rFonts w:cs="Times New Roman"/>
          <w:szCs w:val="28"/>
        </w:rPr>
        <w:t>’</w:t>
      </w:r>
      <w:r w:rsidRPr="005D08D1">
        <w:rPr>
          <w:rFonts w:cs="Times New Roman"/>
          <w:szCs w:val="28"/>
        </w:rPr>
        <w:t>), то</w:t>
      </w:r>
      <w:r>
        <w:rPr>
          <w:rFonts w:cs="Times New Roman"/>
          <w:szCs w:val="28"/>
        </w:rPr>
        <w:t xml:space="preserve"> </w:t>
      </w:r>
      <w:r w:rsidRPr="005D08D1">
        <w:rPr>
          <w:rFonts w:cs="Times New Roman"/>
          <w:szCs w:val="28"/>
        </w:rPr>
        <w:t>это приведет к снижению заработной платы до P</w:t>
      </w:r>
      <w:r w:rsidRPr="00DB110F">
        <w:rPr>
          <w:rFonts w:cs="Times New Roman"/>
          <w:szCs w:val="28"/>
          <w:vertAlign w:val="subscript"/>
        </w:rPr>
        <w:t>LF</w:t>
      </w:r>
      <w:r w:rsidRPr="005D08D1">
        <w:rPr>
          <w:rFonts w:cs="Times New Roman"/>
          <w:szCs w:val="28"/>
        </w:rPr>
        <w:t xml:space="preserve"> и равновесие на рынке</w:t>
      </w:r>
      <w:r>
        <w:rPr>
          <w:rFonts w:cs="Times New Roman"/>
          <w:szCs w:val="28"/>
        </w:rPr>
        <w:t xml:space="preserve"> </w:t>
      </w:r>
      <w:r w:rsidRPr="005D08D1">
        <w:rPr>
          <w:rFonts w:cs="Times New Roman"/>
          <w:szCs w:val="28"/>
        </w:rPr>
        <w:t>труда установится в точке F.</w:t>
      </w:r>
      <w:r>
        <w:rPr>
          <w:rFonts w:cs="Times New Roman"/>
          <w:szCs w:val="28"/>
        </w:rPr>
        <w:t xml:space="preserve"> </w:t>
      </w:r>
      <w:r w:rsidRPr="005D08D1">
        <w:rPr>
          <w:rFonts w:cs="Times New Roman"/>
          <w:szCs w:val="28"/>
        </w:rPr>
        <w:t>Таким образом, в неоклассической м</w:t>
      </w:r>
      <w:r>
        <w:rPr>
          <w:rFonts w:cs="Times New Roman"/>
          <w:szCs w:val="28"/>
        </w:rPr>
        <w:t>одели рыночная экономика в прин</w:t>
      </w:r>
      <w:r w:rsidRPr="005D08D1">
        <w:rPr>
          <w:rFonts w:cs="Times New Roman"/>
          <w:szCs w:val="28"/>
        </w:rPr>
        <w:t>ципе способна использовать все трудовы</w:t>
      </w:r>
      <w:r>
        <w:rPr>
          <w:rFonts w:cs="Times New Roman"/>
          <w:szCs w:val="28"/>
        </w:rPr>
        <w:t>е ресурсы, однако лишь при усло</w:t>
      </w:r>
      <w:r w:rsidR="00DB110F">
        <w:rPr>
          <w:rFonts w:cs="Times New Roman"/>
          <w:szCs w:val="28"/>
        </w:rPr>
        <w:t>вии гибкости заработной платы</w:t>
      </w:r>
      <w:r w:rsidRPr="005D08D1">
        <w:rPr>
          <w:rFonts w:cs="Times New Roman"/>
          <w:szCs w:val="28"/>
        </w:rPr>
        <w:t>. Если же заработна</w:t>
      </w:r>
      <w:r w:rsidR="00DB110F">
        <w:rPr>
          <w:rFonts w:cs="Times New Roman"/>
          <w:szCs w:val="28"/>
        </w:rPr>
        <w:t>я плата Р</w:t>
      </w:r>
      <w:r w:rsidR="00DB110F" w:rsidRPr="00DB110F">
        <w:rPr>
          <w:rFonts w:cs="Times New Roman"/>
          <w:szCs w:val="28"/>
          <w:vertAlign w:val="subscript"/>
          <w:lang w:val="en-US"/>
        </w:rPr>
        <w:t>L</w:t>
      </w:r>
      <w:r w:rsidRPr="00DB110F">
        <w:rPr>
          <w:rFonts w:cs="Times New Roman"/>
          <w:szCs w:val="28"/>
          <w:vertAlign w:val="subscript"/>
        </w:rPr>
        <w:t>К</w:t>
      </w:r>
      <w:r>
        <w:rPr>
          <w:rFonts w:cs="Times New Roman"/>
          <w:szCs w:val="28"/>
        </w:rPr>
        <w:t xml:space="preserve"> окажется выше рыноч</w:t>
      </w:r>
      <w:r w:rsidRPr="005D08D1">
        <w:rPr>
          <w:rFonts w:cs="Times New Roman"/>
          <w:szCs w:val="28"/>
        </w:rPr>
        <w:t>ного равновесного уровня (по требован</w:t>
      </w:r>
      <w:r>
        <w:rPr>
          <w:rFonts w:cs="Times New Roman"/>
          <w:szCs w:val="28"/>
        </w:rPr>
        <w:t>ию профсоюзов или при государст</w:t>
      </w:r>
      <w:r w:rsidRPr="005D08D1">
        <w:rPr>
          <w:rFonts w:cs="Times New Roman"/>
          <w:szCs w:val="28"/>
        </w:rPr>
        <w:t>венном вмешательстве), то это приведет к тому, что спрос на труд будет</w:t>
      </w:r>
      <w:r>
        <w:rPr>
          <w:rFonts w:cs="Times New Roman"/>
          <w:szCs w:val="28"/>
        </w:rPr>
        <w:t xml:space="preserve"> </w:t>
      </w:r>
      <w:r w:rsidRPr="005D08D1">
        <w:rPr>
          <w:rFonts w:cs="Times New Roman"/>
          <w:szCs w:val="28"/>
        </w:rPr>
        <w:t>значительно меньше предложения тру</w:t>
      </w:r>
      <w:r>
        <w:rPr>
          <w:rFonts w:cs="Times New Roman"/>
          <w:szCs w:val="28"/>
        </w:rPr>
        <w:t>да и определенная масса работни</w:t>
      </w:r>
      <w:r w:rsidRPr="005D08D1">
        <w:rPr>
          <w:rFonts w:cs="Times New Roman"/>
          <w:szCs w:val="28"/>
        </w:rPr>
        <w:t>ков окажется без работы. Число безработных иллюстрирует отрезок КМ.</w:t>
      </w:r>
      <w:r>
        <w:rPr>
          <w:rFonts w:cs="Times New Roman"/>
          <w:szCs w:val="28"/>
        </w:rPr>
        <w:t xml:space="preserve"> </w:t>
      </w:r>
      <w:r w:rsidRPr="005D08D1">
        <w:rPr>
          <w:rFonts w:cs="Times New Roman"/>
          <w:szCs w:val="28"/>
        </w:rPr>
        <w:t xml:space="preserve">Следовательно, в неоклассической модели безработица </w:t>
      </w:r>
      <w:r w:rsidR="00101993">
        <w:rPr>
          <w:rFonts w:cs="Times New Roman"/>
          <w:szCs w:val="28"/>
        </w:rPr>
        <w:t>возникает как результат</w:t>
      </w:r>
      <w:r>
        <w:rPr>
          <w:rFonts w:cs="Times New Roman"/>
          <w:szCs w:val="28"/>
        </w:rPr>
        <w:t xml:space="preserve"> нару</w:t>
      </w:r>
      <w:r w:rsidRPr="005D08D1">
        <w:rPr>
          <w:rFonts w:cs="Times New Roman"/>
          <w:szCs w:val="28"/>
        </w:rPr>
        <w:t>шения</w:t>
      </w:r>
      <w:r w:rsidR="00101993" w:rsidRPr="00101993">
        <w:rPr>
          <w:rFonts w:cs="Times New Roman"/>
          <w:szCs w:val="28"/>
        </w:rPr>
        <w:t xml:space="preserve"> </w:t>
      </w:r>
      <w:r w:rsidR="00101993">
        <w:rPr>
          <w:rFonts w:cs="Times New Roman"/>
          <w:szCs w:val="28"/>
        </w:rPr>
        <w:t>законов рынка</w:t>
      </w:r>
      <w:r w:rsidRPr="005D08D1">
        <w:rPr>
          <w:rFonts w:cs="Times New Roman"/>
          <w:szCs w:val="28"/>
        </w:rPr>
        <w:t>, вмешательства в конкурентный механизм либо государства,</w:t>
      </w:r>
      <w:r>
        <w:rPr>
          <w:rFonts w:cs="Times New Roman"/>
          <w:szCs w:val="28"/>
        </w:rPr>
        <w:t xml:space="preserve"> </w:t>
      </w:r>
      <w:r w:rsidRPr="005D08D1">
        <w:rPr>
          <w:rFonts w:cs="Times New Roman"/>
          <w:szCs w:val="28"/>
        </w:rPr>
        <w:t>либо профсоюзов, т. е. нерыночных си</w:t>
      </w:r>
      <w:r>
        <w:rPr>
          <w:rFonts w:cs="Times New Roman"/>
          <w:szCs w:val="28"/>
        </w:rPr>
        <w:t>л. Эти силы не дают упасть зара</w:t>
      </w:r>
      <w:r w:rsidRPr="005D08D1">
        <w:rPr>
          <w:rFonts w:cs="Times New Roman"/>
          <w:szCs w:val="28"/>
        </w:rPr>
        <w:t>ботной плате до равновесного уровня, в силу чего предприниматели не</w:t>
      </w:r>
      <w:r>
        <w:rPr>
          <w:rFonts w:cs="Times New Roman"/>
          <w:szCs w:val="28"/>
        </w:rPr>
        <w:t xml:space="preserve"> </w:t>
      </w:r>
      <w:r w:rsidRPr="005D08D1">
        <w:rPr>
          <w:rFonts w:cs="Times New Roman"/>
          <w:szCs w:val="28"/>
        </w:rPr>
        <w:t>смогут всем желающим трудиться предложить работу по требуемой ставке</w:t>
      </w:r>
      <w:r>
        <w:rPr>
          <w:rFonts w:cs="Times New Roman"/>
          <w:szCs w:val="28"/>
        </w:rPr>
        <w:t xml:space="preserve"> </w:t>
      </w:r>
      <w:r w:rsidRPr="005D08D1">
        <w:rPr>
          <w:rFonts w:cs="Times New Roman"/>
          <w:szCs w:val="28"/>
        </w:rPr>
        <w:t>оплаты труда</w:t>
      </w:r>
      <w:r w:rsidR="00FC1D95" w:rsidRPr="00FC1D95">
        <w:rPr>
          <w:rFonts w:cs="Times New Roman"/>
          <w:szCs w:val="28"/>
        </w:rPr>
        <w:t>[</w:t>
      </w:r>
      <w:r w:rsidR="00FC1D95">
        <w:rPr>
          <w:rFonts w:cs="Times New Roman"/>
          <w:szCs w:val="28"/>
        </w:rPr>
        <w:t>13, с. 60</w:t>
      </w:r>
      <w:r w:rsidR="00FC1D95" w:rsidRPr="00FC1D95">
        <w:rPr>
          <w:rFonts w:cs="Times New Roman"/>
          <w:szCs w:val="28"/>
        </w:rPr>
        <w:t>]</w:t>
      </w:r>
      <w:r w:rsidRPr="005D08D1">
        <w:rPr>
          <w:rFonts w:cs="Times New Roman"/>
          <w:szCs w:val="28"/>
        </w:rPr>
        <w:t>.</w:t>
      </w:r>
    </w:p>
    <w:p w:rsidR="005C46F3" w:rsidRDefault="00680D9D" w:rsidP="00D811E4">
      <w:pPr>
        <w:rPr>
          <w:rFonts w:cs="Times New Roman"/>
          <w:szCs w:val="28"/>
        </w:rPr>
      </w:pPr>
      <w:r w:rsidRPr="00680D9D">
        <w:rPr>
          <w:rFonts w:cs="Times New Roman"/>
          <w:szCs w:val="28"/>
        </w:rPr>
        <w:t>В кейнсианской конц</w:t>
      </w:r>
      <w:r>
        <w:rPr>
          <w:rFonts w:cs="Times New Roman"/>
          <w:szCs w:val="28"/>
        </w:rPr>
        <w:t xml:space="preserve">епции занятости </w:t>
      </w:r>
      <w:r w:rsidRPr="00680D9D">
        <w:rPr>
          <w:rFonts w:cs="Times New Roman"/>
          <w:szCs w:val="28"/>
        </w:rPr>
        <w:t>доказывается, что в рыночной экономике</w:t>
      </w:r>
      <w:r>
        <w:rPr>
          <w:rFonts w:cs="Times New Roman"/>
          <w:szCs w:val="28"/>
        </w:rPr>
        <w:t xml:space="preserve"> безработица носит не доброволь</w:t>
      </w:r>
      <w:r w:rsidRPr="00680D9D">
        <w:rPr>
          <w:rFonts w:cs="Times New Roman"/>
          <w:szCs w:val="28"/>
        </w:rPr>
        <w:t>ный характер (в неоклассическом его понимании), а вынужденный</w:t>
      </w:r>
      <w:r w:rsidR="0048718A">
        <w:rPr>
          <w:rFonts w:cs="Times New Roman"/>
          <w:szCs w:val="28"/>
        </w:rPr>
        <w:t xml:space="preserve">. </w:t>
      </w:r>
      <w:r w:rsidRPr="00680D9D">
        <w:rPr>
          <w:rFonts w:cs="Times New Roman"/>
          <w:szCs w:val="28"/>
        </w:rPr>
        <w:t>Дж. Кейнс опровергает теорию А. Пигу, по</w:t>
      </w:r>
      <w:r>
        <w:rPr>
          <w:rFonts w:cs="Times New Roman"/>
          <w:szCs w:val="28"/>
        </w:rPr>
        <w:t>казы</w:t>
      </w:r>
      <w:r w:rsidRPr="00680D9D">
        <w:rPr>
          <w:rFonts w:cs="Times New Roman"/>
          <w:szCs w:val="28"/>
        </w:rPr>
        <w:t xml:space="preserve">вает, что безработица </w:t>
      </w:r>
      <w:r>
        <w:rPr>
          <w:rFonts w:cs="Times New Roman"/>
          <w:szCs w:val="28"/>
        </w:rPr>
        <w:t>вытека</w:t>
      </w:r>
      <w:r w:rsidR="007167D7">
        <w:rPr>
          <w:rFonts w:cs="Times New Roman"/>
          <w:szCs w:val="28"/>
        </w:rPr>
        <w:t>ет из</w:t>
      </w:r>
      <w:r w:rsidRPr="00680D9D">
        <w:rPr>
          <w:rFonts w:cs="Times New Roman"/>
          <w:szCs w:val="28"/>
        </w:rPr>
        <w:t xml:space="preserve"> законов</w:t>
      </w:r>
      <w:r w:rsidR="007167D7">
        <w:rPr>
          <w:rFonts w:cs="Times New Roman"/>
          <w:szCs w:val="28"/>
        </w:rPr>
        <w:t xml:space="preserve"> рыночной экономики</w:t>
      </w:r>
      <w:r w:rsidRPr="00680D9D">
        <w:rPr>
          <w:rFonts w:cs="Times New Roman"/>
          <w:szCs w:val="28"/>
        </w:rPr>
        <w:t xml:space="preserve">. </w:t>
      </w:r>
      <w:r w:rsidR="0048718A">
        <w:rPr>
          <w:rFonts w:cs="Times New Roman"/>
          <w:szCs w:val="28"/>
        </w:rPr>
        <w:t>Р</w:t>
      </w:r>
      <w:r>
        <w:rPr>
          <w:rFonts w:cs="Times New Roman"/>
          <w:szCs w:val="28"/>
        </w:rPr>
        <w:t>ынок труда может находить</w:t>
      </w:r>
      <w:r w:rsidRPr="00680D9D">
        <w:rPr>
          <w:rFonts w:cs="Times New Roman"/>
          <w:szCs w:val="28"/>
        </w:rPr>
        <w:t xml:space="preserve">ся в состоянии равновесия не только при </w:t>
      </w:r>
      <w:r>
        <w:rPr>
          <w:rFonts w:cs="Times New Roman"/>
          <w:szCs w:val="28"/>
        </w:rPr>
        <w:t>полной занятости, но и при нали</w:t>
      </w:r>
      <w:r w:rsidRPr="00680D9D">
        <w:rPr>
          <w:rFonts w:cs="Times New Roman"/>
          <w:szCs w:val="28"/>
        </w:rPr>
        <w:t>чии безработицы. Это объясняется тем,</w:t>
      </w:r>
      <w:r w:rsidR="00F42459">
        <w:rPr>
          <w:rFonts w:cs="Times New Roman"/>
          <w:szCs w:val="28"/>
        </w:rPr>
        <w:t xml:space="preserve"> что предложение труда </w:t>
      </w:r>
      <w:r w:rsidRPr="00680D9D">
        <w:rPr>
          <w:rFonts w:cs="Times New Roman"/>
          <w:szCs w:val="28"/>
        </w:rPr>
        <w:t>зависит от величины номинальной</w:t>
      </w:r>
      <w:r w:rsidR="00F42459">
        <w:rPr>
          <w:rFonts w:cs="Times New Roman"/>
          <w:szCs w:val="28"/>
        </w:rPr>
        <w:t xml:space="preserve">, а не реальной заработной платы, </w:t>
      </w:r>
      <w:r w:rsidRPr="00680D9D">
        <w:rPr>
          <w:rFonts w:cs="Times New Roman"/>
          <w:szCs w:val="28"/>
        </w:rPr>
        <w:t>как полагали неокл</w:t>
      </w:r>
      <w:r>
        <w:rPr>
          <w:rFonts w:cs="Times New Roman"/>
          <w:szCs w:val="28"/>
        </w:rPr>
        <w:t>ассики. Следовательно, если рас</w:t>
      </w:r>
      <w:r w:rsidRPr="00680D9D">
        <w:rPr>
          <w:rFonts w:cs="Times New Roman"/>
          <w:szCs w:val="28"/>
        </w:rPr>
        <w:t xml:space="preserve">тут цены и реальная зарплата понижается, то рабочие при </w:t>
      </w:r>
      <w:r w:rsidRPr="00680D9D">
        <w:rPr>
          <w:rFonts w:cs="Times New Roman"/>
          <w:szCs w:val="28"/>
        </w:rPr>
        <w:lastRenderedPageBreak/>
        <w:t>этом не</w:t>
      </w:r>
      <w:r>
        <w:rPr>
          <w:rFonts w:cs="Times New Roman"/>
          <w:szCs w:val="28"/>
        </w:rPr>
        <w:t xml:space="preserve"> </w:t>
      </w:r>
      <w:r w:rsidRPr="00680D9D">
        <w:rPr>
          <w:rFonts w:cs="Times New Roman"/>
          <w:szCs w:val="28"/>
        </w:rPr>
        <w:t>отказываются работать. Спрос же на тр</w:t>
      </w:r>
      <w:r>
        <w:rPr>
          <w:rFonts w:cs="Times New Roman"/>
          <w:szCs w:val="28"/>
        </w:rPr>
        <w:t>уд, предъявляемый на рынке пред</w:t>
      </w:r>
      <w:r w:rsidRPr="00680D9D">
        <w:rPr>
          <w:rFonts w:cs="Times New Roman"/>
          <w:szCs w:val="28"/>
        </w:rPr>
        <w:t>принимателями, является функцией реальной заработной платы, которая</w:t>
      </w:r>
      <w:r>
        <w:rPr>
          <w:rFonts w:cs="Times New Roman"/>
          <w:szCs w:val="28"/>
        </w:rPr>
        <w:t xml:space="preserve"> </w:t>
      </w:r>
      <w:r w:rsidRPr="00680D9D">
        <w:rPr>
          <w:rFonts w:cs="Times New Roman"/>
          <w:szCs w:val="28"/>
        </w:rPr>
        <w:t>изменяется при изменении уровня цен. В результате Кейнс приходит</w:t>
      </w:r>
      <w:r>
        <w:rPr>
          <w:rFonts w:cs="Times New Roman"/>
          <w:szCs w:val="28"/>
        </w:rPr>
        <w:t xml:space="preserve"> </w:t>
      </w:r>
      <w:r w:rsidRPr="00680D9D">
        <w:rPr>
          <w:rFonts w:cs="Times New Roman"/>
          <w:szCs w:val="28"/>
        </w:rPr>
        <w:t xml:space="preserve">к выводу, что объем занятости </w:t>
      </w:r>
      <w:r>
        <w:rPr>
          <w:rFonts w:cs="Times New Roman"/>
          <w:szCs w:val="28"/>
        </w:rPr>
        <w:t>зависит не от работ</w:t>
      </w:r>
      <w:r w:rsidRPr="00680D9D">
        <w:rPr>
          <w:rFonts w:cs="Times New Roman"/>
          <w:szCs w:val="28"/>
        </w:rPr>
        <w:t>ников, а от предпринимателей, поскольку спрос на труд определяется не</w:t>
      </w:r>
      <w:r>
        <w:rPr>
          <w:rFonts w:cs="Times New Roman"/>
          <w:szCs w:val="28"/>
        </w:rPr>
        <w:t xml:space="preserve"> </w:t>
      </w:r>
      <w:r w:rsidRPr="00680D9D">
        <w:rPr>
          <w:rFonts w:cs="Times New Roman"/>
          <w:szCs w:val="28"/>
        </w:rPr>
        <w:t>ценой труда, а величиной эффективного спроса на товары и услуги. Если</w:t>
      </w:r>
      <w:r>
        <w:rPr>
          <w:rFonts w:cs="Times New Roman"/>
          <w:szCs w:val="28"/>
        </w:rPr>
        <w:t xml:space="preserve"> </w:t>
      </w:r>
      <w:r w:rsidRPr="00680D9D">
        <w:rPr>
          <w:rFonts w:cs="Times New Roman"/>
          <w:szCs w:val="28"/>
        </w:rPr>
        <w:t>эффективный спрос в обществе недостаточен, поскольку он определяется</w:t>
      </w:r>
      <w:r>
        <w:rPr>
          <w:rFonts w:cs="Times New Roman"/>
          <w:szCs w:val="28"/>
        </w:rPr>
        <w:t xml:space="preserve"> </w:t>
      </w:r>
      <w:r w:rsidRPr="00680D9D">
        <w:rPr>
          <w:rFonts w:cs="Times New Roman"/>
          <w:szCs w:val="28"/>
        </w:rPr>
        <w:t>прежде всего предельной склонностью к потреблению, которая падает по</w:t>
      </w:r>
      <w:r>
        <w:rPr>
          <w:rFonts w:cs="Times New Roman"/>
          <w:szCs w:val="28"/>
        </w:rPr>
        <w:t xml:space="preserve"> </w:t>
      </w:r>
      <w:r w:rsidRPr="00680D9D">
        <w:rPr>
          <w:rFonts w:cs="Times New Roman"/>
          <w:szCs w:val="28"/>
        </w:rPr>
        <w:t>мере роста доходов, то занятость достигает равновесного уровня в точке,</w:t>
      </w:r>
      <w:r>
        <w:rPr>
          <w:rFonts w:cs="Times New Roman"/>
          <w:szCs w:val="28"/>
        </w:rPr>
        <w:t xml:space="preserve"> </w:t>
      </w:r>
      <w:r w:rsidRPr="00680D9D">
        <w:rPr>
          <w:rFonts w:cs="Times New Roman"/>
          <w:szCs w:val="28"/>
        </w:rPr>
        <w:t>расположенн</w:t>
      </w:r>
      <w:r w:rsidR="00D811E4">
        <w:rPr>
          <w:rFonts w:cs="Times New Roman"/>
          <w:szCs w:val="28"/>
        </w:rPr>
        <w:t>ой ниже уровня полной занятости</w:t>
      </w:r>
      <w:r w:rsidR="00695453">
        <w:rPr>
          <w:rFonts w:cs="Times New Roman"/>
          <w:szCs w:val="28"/>
        </w:rPr>
        <w:t>.</w:t>
      </w:r>
    </w:p>
    <w:p w:rsidR="00695453" w:rsidRPr="00695453" w:rsidRDefault="00695453" w:rsidP="00695453">
      <w:pPr>
        <w:rPr>
          <w:rFonts w:cs="Times New Roman"/>
          <w:szCs w:val="28"/>
        </w:rPr>
      </w:pPr>
      <w:r w:rsidRPr="00695453">
        <w:rPr>
          <w:rFonts w:cs="Times New Roman"/>
          <w:szCs w:val="28"/>
        </w:rPr>
        <w:t>Занятость по Кейнсу — функция объема национального дохода, доли потребления и сбережения в НД. Поэтому для обеспечения полной занятости необходимо поддерживать определенную пропорциональность между:</w:t>
      </w:r>
    </w:p>
    <w:p w:rsidR="00695453" w:rsidRPr="00695453" w:rsidRDefault="00695453" w:rsidP="00695453">
      <w:pPr>
        <w:rPr>
          <w:rFonts w:cs="Times New Roman"/>
          <w:szCs w:val="28"/>
        </w:rPr>
      </w:pPr>
      <w:r w:rsidRPr="00695453">
        <w:rPr>
          <w:rFonts w:cs="Times New Roman"/>
          <w:szCs w:val="28"/>
        </w:rPr>
        <w:t>а) затратами на создание ВВП и его объемом;</w:t>
      </w:r>
    </w:p>
    <w:p w:rsidR="00695453" w:rsidRPr="00695453" w:rsidRDefault="00695453" w:rsidP="00695453">
      <w:pPr>
        <w:rPr>
          <w:rFonts w:cs="Times New Roman"/>
          <w:szCs w:val="28"/>
        </w:rPr>
      </w:pPr>
      <w:r w:rsidRPr="00695453">
        <w:rPr>
          <w:rFonts w:cs="Times New Roman"/>
          <w:szCs w:val="28"/>
        </w:rPr>
        <w:t>б) сбережениями и инвестициями.</w:t>
      </w:r>
    </w:p>
    <w:p w:rsidR="00695453" w:rsidRPr="00695453" w:rsidRDefault="00695453" w:rsidP="00695453">
      <w:pPr>
        <w:rPr>
          <w:rFonts w:cs="Times New Roman"/>
          <w:szCs w:val="28"/>
        </w:rPr>
      </w:pPr>
      <w:r w:rsidRPr="00695453">
        <w:rPr>
          <w:rFonts w:cs="Times New Roman"/>
          <w:szCs w:val="28"/>
        </w:rPr>
        <w:t>Если затраты на производство ВВП недостаточны для обеспечения полной занятости, в обществе возникает безработица. Если они превышают необходимые размеры, возникает инфляция.</w:t>
      </w:r>
    </w:p>
    <w:p w:rsidR="00695453" w:rsidRPr="00695453" w:rsidRDefault="00695453" w:rsidP="00695453">
      <w:pPr>
        <w:rPr>
          <w:rFonts w:cs="Times New Roman"/>
          <w:szCs w:val="28"/>
        </w:rPr>
      </w:pPr>
      <w:r w:rsidRPr="00695453">
        <w:rPr>
          <w:rFonts w:cs="Times New Roman"/>
          <w:szCs w:val="28"/>
        </w:rPr>
        <w:t>В отношении "сбережения — инвестиции", как было показано в гл. 2, если S&gt;I, то мощный поток капиталовложений, рост производства и предложения, с одной стороны, и низкий текущий спрос (в силу больших сбережений) — с другой, ведут к кризису перепроизводства, падению спроса на рабочую силу и безработице. Превышен</w:t>
      </w:r>
      <w:r w:rsidR="003237D0">
        <w:rPr>
          <w:rFonts w:cs="Times New Roman"/>
          <w:szCs w:val="28"/>
        </w:rPr>
        <w:t xml:space="preserve">ие инвестиций над сбережениями </w:t>
      </w:r>
      <w:r w:rsidR="003237D0">
        <w:rPr>
          <w:rFonts w:cs="Times New Roman"/>
          <w:szCs w:val="28"/>
          <w:lang w:val="en-US"/>
        </w:rPr>
        <w:t>I</w:t>
      </w:r>
      <w:r w:rsidR="003237D0">
        <w:rPr>
          <w:rFonts w:cs="Times New Roman"/>
          <w:szCs w:val="28"/>
        </w:rPr>
        <w:t>&gt;</w:t>
      </w:r>
      <w:r w:rsidRPr="00695453">
        <w:rPr>
          <w:rFonts w:cs="Times New Roman"/>
          <w:szCs w:val="28"/>
        </w:rPr>
        <w:t>S ведет к тому, что производительный спрос не удовлетворяется из-за нехватки сбережений. Кроме того, обратной стороной низких сбережений является высокая склонность к потреблению, что в конечном счете приводит к росту уровня цен, т. е. инфляции.</w:t>
      </w:r>
    </w:p>
    <w:p w:rsidR="00695453" w:rsidRPr="00695453" w:rsidRDefault="00695453" w:rsidP="00695453">
      <w:pPr>
        <w:rPr>
          <w:rFonts w:cs="Times New Roman"/>
          <w:szCs w:val="28"/>
        </w:rPr>
      </w:pPr>
      <w:r w:rsidRPr="00695453">
        <w:rPr>
          <w:rFonts w:cs="Times New Roman"/>
          <w:szCs w:val="28"/>
        </w:rPr>
        <w:t>В кейнсианской концепции делается два важных вывода:</w:t>
      </w:r>
    </w:p>
    <w:p w:rsidR="00695453" w:rsidRPr="00695453" w:rsidRDefault="00695453" w:rsidP="00695453">
      <w:pPr>
        <w:rPr>
          <w:rFonts w:cs="Times New Roman"/>
          <w:szCs w:val="28"/>
        </w:rPr>
      </w:pPr>
      <w:r w:rsidRPr="00695453">
        <w:rPr>
          <w:rFonts w:cs="Times New Roman"/>
          <w:szCs w:val="28"/>
        </w:rPr>
        <w:t xml:space="preserve">а) гибкость цен на товарном и денежном рынках, а также заработной платы на рынке труда не является условием полной занятости; даже если бы цены и снижались, это не привело бы к сокращению безработицы, как считали неоклассики, </w:t>
      </w:r>
      <w:r w:rsidRPr="00695453">
        <w:rPr>
          <w:rFonts w:cs="Times New Roman"/>
          <w:szCs w:val="28"/>
        </w:rPr>
        <w:lastRenderedPageBreak/>
        <w:t>так как при снижении цен падают ожидания владельцев капитала относительно будущих прибылей;</w:t>
      </w:r>
    </w:p>
    <w:p w:rsidR="00680D9D" w:rsidRDefault="00695453" w:rsidP="00695453">
      <w:pPr>
        <w:rPr>
          <w:rFonts w:cs="Times New Roman"/>
          <w:szCs w:val="28"/>
        </w:rPr>
      </w:pPr>
      <w:r w:rsidRPr="00695453">
        <w:rPr>
          <w:rFonts w:cs="Times New Roman"/>
          <w:szCs w:val="28"/>
        </w:rPr>
        <w:t xml:space="preserve">б) для повышения уровня занятости в обществе необходимо активное вмешательство государства, поскольку рыночные силы не в состоянии поддержать </w:t>
      </w:r>
      <w:r w:rsidR="002B0F37">
        <w:rPr>
          <w:rFonts w:cs="Times New Roman"/>
          <w:szCs w:val="28"/>
        </w:rPr>
        <w:t>равновесие при полной занятости.</w:t>
      </w:r>
    </w:p>
    <w:p w:rsidR="00772589" w:rsidRDefault="00823D82" w:rsidP="00695453">
      <w:pPr>
        <w:rPr>
          <w:rFonts w:cs="Times New Roman"/>
          <w:szCs w:val="28"/>
        </w:rPr>
      </w:pPr>
      <w:r>
        <w:rPr>
          <w:rFonts w:cs="Times New Roman"/>
          <w:szCs w:val="28"/>
        </w:rPr>
        <w:t xml:space="preserve">В современной экономической теории в качестве причин безработицы выделяются причины потери работы, затруднений в поиске работы, трудоустройстве. </w:t>
      </w:r>
      <w:r w:rsidR="00772589">
        <w:rPr>
          <w:rFonts w:cs="Times New Roman"/>
          <w:szCs w:val="28"/>
        </w:rPr>
        <w:t>Они</w:t>
      </w:r>
      <w:r>
        <w:rPr>
          <w:rFonts w:cs="Times New Roman"/>
          <w:szCs w:val="28"/>
        </w:rPr>
        <w:t xml:space="preserve"> лежат в основе выделения различных форм безработицы.</w:t>
      </w:r>
    </w:p>
    <w:p w:rsidR="00823D82" w:rsidRDefault="00027818" w:rsidP="00695453">
      <w:pPr>
        <w:rPr>
          <w:rFonts w:cs="Times New Roman"/>
          <w:szCs w:val="28"/>
        </w:rPr>
      </w:pPr>
      <w:r>
        <w:rPr>
          <w:rFonts w:cs="Times New Roman"/>
          <w:szCs w:val="28"/>
        </w:rPr>
        <w:t>К основным формам относят фрикционную, структурную и циклическую. Используется и более детальная разбивка: структурной – на структурную и технологическую, фрикционной – на психологическую, сезонную и т.п.</w:t>
      </w:r>
    </w:p>
    <w:p w:rsidR="00772589" w:rsidRDefault="00141005" w:rsidP="00695453">
      <w:pPr>
        <w:rPr>
          <w:rFonts w:cs="Times New Roman"/>
          <w:szCs w:val="28"/>
        </w:rPr>
      </w:pPr>
      <w:r>
        <w:rPr>
          <w:rFonts w:cs="Times New Roman"/>
          <w:szCs w:val="28"/>
        </w:rPr>
        <w:t>Так</w:t>
      </w:r>
      <w:r w:rsidR="00772589">
        <w:rPr>
          <w:rFonts w:cs="Times New Roman"/>
          <w:szCs w:val="28"/>
        </w:rPr>
        <w:t>, ф</w:t>
      </w:r>
      <w:r w:rsidR="00772589" w:rsidRPr="00772589">
        <w:rPr>
          <w:rFonts w:cs="Times New Roman"/>
          <w:szCs w:val="28"/>
        </w:rPr>
        <w:t>рикционная (текущая) безработица - это временная безработица, которая возникает при добровольной перемене человеком рабочего места (переход с одной работы на другую, изменение места жительства и т.п.) или при смене "этапов жизненного пути" (поступление на работу после армии, оконч</w:t>
      </w:r>
      <w:r w:rsidR="00772589">
        <w:rPr>
          <w:rFonts w:cs="Times New Roman"/>
          <w:szCs w:val="28"/>
        </w:rPr>
        <w:t>ание учебного заведения и т.п.)</w:t>
      </w:r>
      <w:r w:rsidR="00772589" w:rsidRPr="00772589">
        <w:rPr>
          <w:rFonts w:cs="Times New Roman"/>
          <w:szCs w:val="28"/>
        </w:rPr>
        <w:t>[</w:t>
      </w:r>
      <w:r w:rsidR="00AA637A">
        <w:rPr>
          <w:rFonts w:cs="Times New Roman"/>
          <w:szCs w:val="28"/>
        </w:rPr>
        <w:t>15</w:t>
      </w:r>
      <w:r w:rsidR="00EA57A0">
        <w:rPr>
          <w:rFonts w:cs="Times New Roman"/>
          <w:szCs w:val="28"/>
        </w:rPr>
        <w:t>, с. 57</w:t>
      </w:r>
      <w:r w:rsidR="00772589" w:rsidRPr="00772589">
        <w:rPr>
          <w:rFonts w:cs="Times New Roman"/>
          <w:szCs w:val="28"/>
        </w:rPr>
        <w:t>]</w:t>
      </w:r>
      <w:r w:rsidR="00772589">
        <w:rPr>
          <w:rFonts w:cs="Times New Roman"/>
          <w:szCs w:val="28"/>
        </w:rPr>
        <w:t>.</w:t>
      </w:r>
    </w:p>
    <w:p w:rsidR="00772589" w:rsidRDefault="00772589" w:rsidP="00695453">
      <w:pPr>
        <w:rPr>
          <w:rFonts w:cs="Times New Roman"/>
          <w:szCs w:val="28"/>
        </w:rPr>
      </w:pPr>
      <w:r w:rsidRPr="00772589">
        <w:rPr>
          <w:rFonts w:cs="Times New Roman"/>
          <w:szCs w:val="28"/>
        </w:rPr>
        <w:t>Структурная безработица - это неполная занятость, т.е. рабочие, заняты неполный рабочий день или по распоряжению администрации вынуждены идти в отпуск и т.д.</w:t>
      </w:r>
      <w:r w:rsidR="00141005" w:rsidRPr="00141005">
        <w:t xml:space="preserve"> </w:t>
      </w:r>
      <w:r w:rsidR="00141005" w:rsidRPr="00141005">
        <w:rPr>
          <w:rFonts w:cs="Times New Roman"/>
          <w:szCs w:val="28"/>
        </w:rPr>
        <w:t xml:space="preserve">Этому виду безработицы подвержены наемные работники, владельцы мелких предприятий в сфере розничной торговли и услуг, особенно в период кризисов и депрессии. Но в большей степени она проявляется в аграрном секторе, откуда люди готовы уйти в любое время. </w:t>
      </w:r>
      <w:r w:rsidRPr="00772589">
        <w:rPr>
          <w:rFonts w:cs="Times New Roman"/>
          <w:szCs w:val="28"/>
        </w:rPr>
        <w:t>[</w:t>
      </w:r>
      <w:r w:rsidR="00AA637A">
        <w:rPr>
          <w:rFonts w:cs="Times New Roman"/>
          <w:szCs w:val="28"/>
        </w:rPr>
        <w:t>4</w:t>
      </w:r>
      <w:r w:rsidR="00EC47C4">
        <w:rPr>
          <w:rFonts w:cs="Times New Roman"/>
          <w:szCs w:val="28"/>
        </w:rPr>
        <w:t xml:space="preserve">, с. </w:t>
      </w:r>
      <w:r w:rsidR="008F67BE">
        <w:rPr>
          <w:rFonts w:cs="Times New Roman"/>
          <w:szCs w:val="28"/>
        </w:rPr>
        <w:t>188</w:t>
      </w:r>
      <w:r w:rsidRPr="00772589">
        <w:rPr>
          <w:rFonts w:cs="Times New Roman"/>
          <w:szCs w:val="28"/>
        </w:rPr>
        <w:t>]</w:t>
      </w:r>
      <w:r>
        <w:rPr>
          <w:rFonts w:cs="Times New Roman"/>
          <w:szCs w:val="28"/>
        </w:rPr>
        <w:t>.</w:t>
      </w:r>
    </w:p>
    <w:p w:rsidR="00772589" w:rsidRDefault="00772589" w:rsidP="00695453">
      <w:pPr>
        <w:rPr>
          <w:rFonts w:cs="Times New Roman"/>
          <w:szCs w:val="28"/>
        </w:rPr>
      </w:pPr>
      <w:r w:rsidRPr="00772589">
        <w:rPr>
          <w:rFonts w:cs="Times New Roman"/>
          <w:szCs w:val="28"/>
        </w:rPr>
        <w:t>Циклическая безработица - это безработица, вызванная фазой спада экономического цикла. В спаде снижается производственная активность, закрываются отдельные предприятия, а, следовательно, растет безработица. Разница фактического и естественного уровней безработицы и составляет величину циклической безработицы</w:t>
      </w:r>
      <w:r w:rsidR="00515D04" w:rsidRPr="00515D04">
        <w:rPr>
          <w:rFonts w:cs="Times New Roman"/>
          <w:szCs w:val="28"/>
        </w:rPr>
        <w:t>[</w:t>
      </w:r>
      <w:r w:rsidR="00AA637A">
        <w:rPr>
          <w:rFonts w:cs="Times New Roman"/>
          <w:szCs w:val="28"/>
        </w:rPr>
        <w:t>15</w:t>
      </w:r>
      <w:r w:rsidR="00EA57A0">
        <w:rPr>
          <w:rFonts w:cs="Times New Roman"/>
          <w:szCs w:val="28"/>
        </w:rPr>
        <w:t>, с. 59</w:t>
      </w:r>
      <w:r w:rsidR="00515D04" w:rsidRPr="00515D04">
        <w:rPr>
          <w:rFonts w:cs="Times New Roman"/>
          <w:szCs w:val="28"/>
        </w:rPr>
        <w:t>]</w:t>
      </w:r>
      <w:r w:rsidRPr="00772589">
        <w:rPr>
          <w:rFonts w:cs="Times New Roman"/>
          <w:szCs w:val="28"/>
        </w:rPr>
        <w:t>.</w:t>
      </w:r>
    </w:p>
    <w:p w:rsidR="00A944FA" w:rsidRPr="003237D0" w:rsidRDefault="000609CB" w:rsidP="00695453">
      <w:pPr>
        <w:rPr>
          <w:rFonts w:cs="Times New Roman"/>
          <w:szCs w:val="28"/>
        </w:rPr>
      </w:pPr>
      <w:r>
        <w:rPr>
          <w:rFonts w:cs="Times New Roman"/>
          <w:szCs w:val="28"/>
        </w:rPr>
        <w:t xml:space="preserve">Таким образом, инфляция </w:t>
      </w:r>
      <w:r w:rsidR="00A944FA">
        <w:rPr>
          <w:rFonts w:cs="Times New Roman"/>
          <w:szCs w:val="28"/>
        </w:rPr>
        <w:t xml:space="preserve"> </w:t>
      </w:r>
      <w:r>
        <w:rPr>
          <w:rFonts w:cs="Times New Roman"/>
          <w:szCs w:val="28"/>
        </w:rPr>
        <w:t xml:space="preserve">и </w:t>
      </w:r>
      <w:r w:rsidR="00A944FA">
        <w:rPr>
          <w:rFonts w:cs="Times New Roman"/>
          <w:szCs w:val="28"/>
        </w:rPr>
        <w:t>безработиц</w:t>
      </w:r>
      <w:r>
        <w:rPr>
          <w:rFonts w:cs="Times New Roman"/>
          <w:szCs w:val="28"/>
        </w:rPr>
        <w:t>а</w:t>
      </w:r>
      <w:r w:rsidR="00A944FA">
        <w:rPr>
          <w:rFonts w:cs="Times New Roman"/>
          <w:szCs w:val="28"/>
        </w:rPr>
        <w:t xml:space="preserve"> </w:t>
      </w:r>
      <w:r w:rsidR="002A35C5">
        <w:rPr>
          <w:rFonts w:cs="Times New Roman"/>
          <w:szCs w:val="28"/>
        </w:rPr>
        <w:t>имеют</w:t>
      </w:r>
      <w:r w:rsidR="00765A34">
        <w:rPr>
          <w:rFonts w:cs="Times New Roman"/>
          <w:szCs w:val="28"/>
        </w:rPr>
        <w:t xml:space="preserve"> </w:t>
      </w:r>
      <w:r w:rsidR="002A35C5">
        <w:rPr>
          <w:rFonts w:cs="Times New Roman"/>
          <w:szCs w:val="28"/>
        </w:rPr>
        <w:t>свои концепции</w:t>
      </w:r>
      <w:r w:rsidR="006D058B">
        <w:rPr>
          <w:rFonts w:cs="Times New Roman"/>
          <w:szCs w:val="28"/>
        </w:rPr>
        <w:t xml:space="preserve">, </w:t>
      </w:r>
      <w:r w:rsidR="00E04098">
        <w:rPr>
          <w:rFonts w:cs="Times New Roman"/>
          <w:szCs w:val="28"/>
        </w:rPr>
        <w:t xml:space="preserve">которые содержат </w:t>
      </w:r>
      <w:r w:rsidR="006D058B">
        <w:rPr>
          <w:rFonts w:cs="Times New Roman"/>
          <w:szCs w:val="28"/>
        </w:rPr>
        <w:t xml:space="preserve">собственные </w:t>
      </w:r>
      <w:r w:rsidR="00765A34">
        <w:rPr>
          <w:rFonts w:cs="Times New Roman"/>
          <w:szCs w:val="28"/>
        </w:rPr>
        <w:t>трактовки</w:t>
      </w:r>
      <w:r w:rsidR="002A35C5">
        <w:rPr>
          <w:rFonts w:cs="Times New Roman"/>
          <w:szCs w:val="28"/>
        </w:rPr>
        <w:t>; эти трактовки различны, но они сыграли</w:t>
      </w:r>
      <w:r w:rsidR="006D058B">
        <w:rPr>
          <w:rFonts w:cs="Times New Roman"/>
          <w:szCs w:val="28"/>
        </w:rPr>
        <w:t xml:space="preserve"> большую</w:t>
      </w:r>
      <w:r w:rsidR="002A35C5">
        <w:rPr>
          <w:rFonts w:cs="Times New Roman"/>
          <w:szCs w:val="28"/>
        </w:rPr>
        <w:t xml:space="preserve"> роль в формировании современного понимания </w:t>
      </w:r>
      <w:r w:rsidR="006D058B">
        <w:rPr>
          <w:rFonts w:cs="Times New Roman"/>
          <w:szCs w:val="28"/>
        </w:rPr>
        <w:t xml:space="preserve">явлений </w:t>
      </w:r>
      <w:r w:rsidR="002A35C5">
        <w:rPr>
          <w:rFonts w:cs="Times New Roman"/>
          <w:szCs w:val="28"/>
        </w:rPr>
        <w:t>инфляции и безработицы.</w:t>
      </w:r>
    </w:p>
    <w:p w:rsidR="00695453" w:rsidRDefault="003237D0" w:rsidP="000A218C">
      <w:pPr>
        <w:pStyle w:val="2"/>
      </w:pPr>
      <w:bookmarkStart w:id="6" w:name="_Toc352261840"/>
      <w:r>
        <w:lastRenderedPageBreak/>
        <w:t>1.2 Взаимосвязь между инфляцией и безработицей</w:t>
      </w:r>
      <w:bookmarkEnd w:id="6"/>
    </w:p>
    <w:p w:rsidR="000A218C" w:rsidRPr="000A218C" w:rsidRDefault="000A218C" w:rsidP="000A218C">
      <w:pPr>
        <w:pStyle w:val="a0"/>
      </w:pPr>
    </w:p>
    <w:p w:rsidR="003237D0" w:rsidRDefault="000B3C2A" w:rsidP="003237D0">
      <w:r w:rsidRPr="000B3C2A">
        <w:t>Важной основой для государственного регулирования рынка труда в целях снижения уровня безработицы является взаимосвязь безработицы и инфляции. Графически она выражается кривой Филлипса</w:t>
      </w:r>
      <w:r>
        <w:rPr>
          <w:lang w:val="en-US"/>
        </w:rPr>
        <w:t>(1.2.1)</w:t>
      </w:r>
      <w:r w:rsidR="00FC1D95">
        <w:rPr>
          <w:lang w:val="en-US"/>
        </w:rPr>
        <w:t>[</w:t>
      </w:r>
      <w:r w:rsidR="00FC1D95">
        <w:t>13, с. 62</w:t>
      </w:r>
      <w:r w:rsidR="00FC1D95">
        <w:rPr>
          <w:lang w:val="en-US"/>
        </w:rPr>
        <w:t>]</w:t>
      </w:r>
      <w:r>
        <w:t>:</w:t>
      </w:r>
    </w:p>
    <w:p w:rsidR="000B3C2A" w:rsidRDefault="000B3C2A" w:rsidP="000B3C2A">
      <w:pPr>
        <w:jc w:val="center"/>
      </w:pPr>
      <w:r>
        <w:rPr>
          <w:noProof/>
          <w:lang w:eastAsia="ru-RU"/>
        </w:rPr>
        <w:drawing>
          <wp:inline distT="0" distB="0" distL="0" distR="0">
            <wp:extent cx="2160142" cy="1786270"/>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6201" cy="1791280"/>
                    </a:xfrm>
                    <a:prstGeom prst="rect">
                      <a:avLst/>
                    </a:prstGeom>
                    <a:noFill/>
                  </pic:spPr>
                </pic:pic>
              </a:graphicData>
            </a:graphic>
          </wp:inline>
        </w:drawing>
      </w:r>
    </w:p>
    <w:p w:rsidR="000B3C2A" w:rsidRDefault="005E34D2" w:rsidP="000B3C2A">
      <w:pPr>
        <w:jc w:val="center"/>
      </w:pPr>
      <w:r>
        <w:t xml:space="preserve">Рисунок 1.2.1 – </w:t>
      </w:r>
      <w:r w:rsidR="000B3C2A">
        <w:t xml:space="preserve"> Кривая Филлипса</w:t>
      </w:r>
    </w:p>
    <w:p w:rsidR="000B3C2A" w:rsidRDefault="000B3C2A" w:rsidP="004806C8">
      <w:pPr>
        <w:spacing w:before="240"/>
      </w:pPr>
      <w:r>
        <w:t xml:space="preserve">где </w:t>
      </w:r>
      <w:r w:rsidRPr="000B3C2A">
        <w:t xml:space="preserve">Р — уровень </w:t>
      </w:r>
      <w:r>
        <w:t>цен, отражающий темпы инфляции;</w:t>
      </w:r>
    </w:p>
    <w:p w:rsidR="000B3C2A" w:rsidRDefault="000B3C2A" w:rsidP="000B3C2A">
      <w:r w:rsidRPr="000B3C2A">
        <w:t>U — уровень безработицы;</w:t>
      </w:r>
    </w:p>
    <w:p w:rsidR="000B3C2A" w:rsidRDefault="000B3C2A" w:rsidP="000B3C2A">
      <w:r w:rsidRPr="000B3C2A">
        <w:t>N — сочетание естественного уровня безработицы и роста ц</w:t>
      </w:r>
      <w:r>
        <w:t>ен при этом уровне безработицы;</w:t>
      </w:r>
    </w:p>
    <w:p w:rsidR="000B3C2A" w:rsidRDefault="000B3C2A" w:rsidP="000B3C2A">
      <w:r w:rsidRPr="000B3C2A">
        <w:t>U</w:t>
      </w:r>
      <w:r w:rsidRPr="009A34D0">
        <w:rPr>
          <w:vertAlign w:val="subscript"/>
        </w:rPr>
        <w:t>N</w:t>
      </w:r>
      <w:r w:rsidR="009A34D0">
        <w:t xml:space="preserve"> -</w:t>
      </w:r>
      <w:r w:rsidRPr="000B3C2A">
        <w:t xml:space="preserve"> ес</w:t>
      </w:r>
      <w:r>
        <w:t>тественный уровень безработицы;</w:t>
      </w:r>
    </w:p>
    <w:p w:rsidR="000B3C2A" w:rsidRDefault="000B3C2A" w:rsidP="006C21D1">
      <w:r w:rsidRPr="000B3C2A">
        <w:t>P</w:t>
      </w:r>
      <w:r w:rsidRPr="009A34D0">
        <w:rPr>
          <w:vertAlign w:val="subscript"/>
        </w:rPr>
        <w:t>N</w:t>
      </w:r>
      <w:r w:rsidRPr="000B3C2A">
        <w:t xml:space="preserve"> — темп роста цен при этом уровне</w:t>
      </w:r>
      <w:r w:rsidR="006C21D1">
        <w:t>.</w:t>
      </w:r>
    </w:p>
    <w:p w:rsidR="000B3C2A" w:rsidRDefault="000B3C2A" w:rsidP="000B3C2A">
      <w:r>
        <w:t>Эта зависимость была описан</w:t>
      </w:r>
      <w:r w:rsidR="009A34D0">
        <w:t>а английским экономистом Алвином</w:t>
      </w:r>
      <w:r>
        <w:t xml:space="preserve"> Филлипсом (1914—1975), проанализировавшим данные об уровне заработной платы и безработицы в Великобритании за период с 1861 по 1958 г. Между уровнем безработицы и темпом роста заработной платы (темпом инфляции) была выявлена обратно пропорциональная связь. Позднее П. Самуэльсон и Р. Солоу заменили показатель роста заработной платы на показатель инфляции, поскольку темпы роста заработной платы во многом определяют темпы роста цен на выпускаемую продукцию: ведь заработная плата достигает 70% общих издержек при выпуске товара или услуги. Согласно этой модели инфляция и безработица не могут существовать одновременно. Инфляционное повышение цен и заработной платы стимулирует расширение производства и снижает безработицу. Подавление </w:t>
      </w:r>
      <w:r>
        <w:lastRenderedPageBreak/>
        <w:t xml:space="preserve">инфляции сопровождается сокращением инвестиций и ростом безработицы. Условия компромисса между двумя целями определяются наклоном кривой Филлипса (рис. </w:t>
      </w:r>
      <w:r w:rsidR="006C21D1">
        <w:t>1.2.2</w:t>
      </w:r>
      <w:r w:rsidR="004806C8">
        <w:t>)</w:t>
      </w:r>
      <w:r w:rsidR="00FC1D95" w:rsidRPr="00FC1D95">
        <w:t>[</w:t>
      </w:r>
      <w:r w:rsidR="00FC1D95">
        <w:t>13, с. 63</w:t>
      </w:r>
      <w:r w:rsidR="00FC1D95" w:rsidRPr="00FC1D95">
        <w:t>]</w:t>
      </w:r>
      <w:r w:rsidR="004806C8">
        <w:t>:</w:t>
      </w:r>
    </w:p>
    <w:p w:rsidR="006C21D1" w:rsidRDefault="006C21D1" w:rsidP="006C21D1">
      <w:pPr>
        <w:jc w:val="center"/>
      </w:pPr>
      <w:r>
        <w:rPr>
          <w:noProof/>
          <w:lang w:eastAsia="ru-RU"/>
        </w:rPr>
        <w:drawing>
          <wp:inline distT="0" distB="0" distL="0" distR="0">
            <wp:extent cx="2316480" cy="2554605"/>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16480" cy="2554605"/>
                    </a:xfrm>
                    <a:prstGeom prst="rect">
                      <a:avLst/>
                    </a:prstGeom>
                    <a:noFill/>
                  </pic:spPr>
                </pic:pic>
              </a:graphicData>
            </a:graphic>
          </wp:inline>
        </w:drawing>
      </w:r>
    </w:p>
    <w:p w:rsidR="006C21D1" w:rsidRDefault="006C21D1" w:rsidP="006C21D1">
      <w:pPr>
        <w:jc w:val="center"/>
      </w:pPr>
      <w:r>
        <w:t xml:space="preserve">Рисунок 1.2.2 </w:t>
      </w:r>
      <w:r w:rsidR="005E34D2">
        <w:t xml:space="preserve">– </w:t>
      </w:r>
      <w:r>
        <w:t>Изменённая кривая Филлипса</w:t>
      </w:r>
    </w:p>
    <w:p w:rsidR="006C21D1" w:rsidRDefault="006C21D1" w:rsidP="006C21D1">
      <w:r>
        <w:t>где Lp — среднегодовой темп прироста цен, %;</w:t>
      </w:r>
    </w:p>
    <w:p w:rsidR="006C21D1" w:rsidRDefault="006C21D1" w:rsidP="006C21D1">
      <w:r>
        <w:t>Lue — уровень безработицы, %;</w:t>
      </w:r>
    </w:p>
    <w:p w:rsidR="006C21D1" w:rsidRDefault="006C21D1" w:rsidP="006C21D1">
      <w:r>
        <w:t>W — годовой прирост заработной платы, %.</w:t>
      </w:r>
    </w:p>
    <w:p w:rsidR="000B3C2A" w:rsidRDefault="000B3C2A" w:rsidP="000B3C2A">
      <w:r>
        <w:t>В ходе глубокого эконом</w:t>
      </w:r>
      <w:r w:rsidR="006619EC">
        <w:t xml:space="preserve">ического кризиса 1974—1975 гг. </w:t>
      </w:r>
      <w:r>
        <w:t>сложилась ситуация, получившая название стагфляции, когда высокие темпы инфляции существуют одновременно с высоким уровнем безработицы. В 80-е гг. безработица и инфляция одновременно снижались, что также противоречит кривой Филлипса. Это подорвало доверие к теории Филлипса и макроэкономической политике, проводимой на ее основе.</w:t>
      </w:r>
    </w:p>
    <w:p w:rsidR="000B3C2A" w:rsidRDefault="000B3C2A" w:rsidP="000B3C2A">
      <w:r>
        <w:t>Анализ зависимости инфляции и безработицы в новых условиях был сделан Э. Фелпсом и М. Фридманом на основе теории естественного уровня безработицы. Был сделан вывод, что обратная зависимость между безработицей и инфляцией может существовать в краткосрочном периоде. В долгосрочном периоде, когда уровень безработицы стремится к естественному независимо от темпа изменения заработной платы (и, соответственно, инфляции), кривая Филли</w:t>
      </w:r>
      <w:r w:rsidR="00B32342">
        <w:t xml:space="preserve">пса вертикальна. </w:t>
      </w:r>
      <w:r>
        <w:t xml:space="preserve">Это означает, что в условиях естественного уровня безработицы попытки государства ее понизить </w:t>
      </w:r>
      <w:r>
        <w:lastRenderedPageBreak/>
        <w:t>и расширить производство стимулированием совокупного спроса не имеют успеха, а приводят к росту цен</w:t>
      </w:r>
      <w:r w:rsidR="00FF29CB" w:rsidRPr="00FF29CB">
        <w:t>[</w:t>
      </w:r>
      <w:r w:rsidR="00AA637A">
        <w:t>13</w:t>
      </w:r>
      <w:r w:rsidR="008F67BE">
        <w:t>, с. 63</w:t>
      </w:r>
      <w:r w:rsidR="00FF29CB" w:rsidRPr="00FF29CB">
        <w:t>]</w:t>
      </w:r>
      <w:r>
        <w:t>.</w:t>
      </w:r>
    </w:p>
    <w:p w:rsidR="000B3C2A" w:rsidRDefault="00B32342" w:rsidP="00C967F2">
      <w:r>
        <w:t xml:space="preserve">Итак, </w:t>
      </w:r>
      <w:r w:rsidR="0080226A">
        <w:t xml:space="preserve">взаимосвязь между инфляцией и безработицей впервые была установлена А. Филлипсом. </w:t>
      </w:r>
      <w:r w:rsidR="0076357E">
        <w:t>В последствие</w:t>
      </w:r>
      <w:r w:rsidR="0080226A">
        <w:t xml:space="preserve"> было доказано, </w:t>
      </w:r>
      <w:r w:rsidR="0080226A" w:rsidRPr="0080226A">
        <w:t>что обратная зависимость между безработицей и инфляцией может существовать</w:t>
      </w:r>
      <w:r w:rsidR="0080226A">
        <w:t xml:space="preserve"> лишь</w:t>
      </w:r>
      <w:r w:rsidR="0076357E">
        <w:t xml:space="preserve"> в краткосрочном периоде; в долгосрочном же кривая будет вертикальной, и государство не сможет уменьшить безработицу посредством увеличения совокупного спроса, а их попытки приведут лишь к росту цен.</w:t>
      </w:r>
    </w:p>
    <w:p w:rsidR="00C967F2" w:rsidRDefault="00C967F2">
      <w:pPr>
        <w:spacing w:after="200" w:line="276" w:lineRule="auto"/>
        <w:ind w:firstLine="0"/>
        <w:jc w:val="left"/>
      </w:pPr>
      <w:r>
        <w:br w:type="page"/>
      </w:r>
    </w:p>
    <w:p w:rsidR="000A218C" w:rsidRDefault="007A5717" w:rsidP="000A218C">
      <w:pPr>
        <w:pStyle w:val="1"/>
      </w:pPr>
      <w:bookmarkStart w:id="7" w:name="_Toc352261841"/>
      <w:r>
        <w:lastRenderedPageBreak/>
        <w:t>2. ВЛИЯНИЕ БЕЗРАБОТИЦЫ И ИНФЛЯЦИИ НА СОЦИАЛЬНО-ЭКОНОМИЧЕСКИЕ ПРОЦЕССЫ</w:t>
      </w:r>
      <w:bookmarkEnd w:id="7"/>
    </w:p>
    <w:p w:rsidR="000A218C" w:rsidRPr="000A218C" w:rsidRDefault="000A218C" w:rsidP="000A218C">
      <w:pPr>
        <w:spacing w:line="240" w:lineRule="auto"/>
      </w:pPr>
    </w:p>
    <w:p w:rsidR="007A5717" w:rsidRDefault="007A5717" w:rsidP="000A218C">
      <w:pPr>
        <w:pStyle w:val="2"/>
      </w:pPr>
      <w:bookmarkStart w:id="8" w:name="_Toc352261842"/>
      <w:r>
        <w:t>2.1 Влияние безработицы и инфляции в России</w:t>
      </w:r>
      <w:bookmarkEnd w:id="8"/>
    </w:p>
    <w:p w:rsidR="000A218C" w:rsidRPr="000A218C" w:rsidRDefault="000A218C" w:rsidP="000A218C">
      <w:pPr>
        <w:pStyle w:val="a0"/>
      </w:pPr>
    </w:p>
    <w:p w:rsidR="00C14956" w:rsidRDefault="00C14956" w:rsidP="00C14956">
      <w:r>
        <w:t>Российский тип инфляции отличается от всех других известных типов, что объясняется условиями ее развития при переходе от плановой экономики к рыночной.</w:t>
      </w:r>
    </w:p>
    <w:p w:rsidR="00C14956" w:rsidRDefault="00C14956" w:rsidP="00C14956">
      <w:r>
        <w:t>Ряд исследователей считают, что характер инфляции в России не может быть объяснен только разрушением денежной массы вследствие гипертрофированного спроса. Они полагают, что инфляция имеет не только монетарную природу. В качестве причин инфляции приводятся следующие.</w:t>
      </w:r>
    </w:p>
    <w:p w:rsidR="00C14956" w:rsidRDefault="00C14956" w:rsidP="00C14956">
      <w:r>
        <w:t>1. Структурные диспропорции между отраслями экономики, оставшиеся в наследство от централизованной плановой системы, микро- и макроэкономические перекосы не только не соответствуют стандартам рыночной экономики, но и не позволяют быстро победить инфляцию. Последняя может быть остановлена только после радикальных структурных преобразований, они требуют десятилетий.</w:t>
      </w:r>
    </w:p>
    <w:p w:rsidR="00C14956" w:rsidRDefault="00C14956" w:rsidP="00C14956">
      <w:r>
        <w:t>2. Высокий уровень монополизации экономики, что объясняет монопольный характер поведения производителей на рынке и устанавливаемые ими монопольные цены.</w:t>
      </w:r>
    </w:p>
    <w:p w:rsidR="00C14956" w:rsidRDefault="00C14956" w:rsidP="00C14956">
      <w:r>
        <w:t>3. Глобальная милитаризация экономики, гипертрофированный уровень развития ВПК. Эти секторы экономики по своему определению являются нерыночными. Их продукция не ориентируется на свободный рынок и производится только по государственным заказам, а финансирование осуществляется из государственного бюджета. Факторы производства не являются достаточно мобильными и не могут быть легко перемещены в рыночно ориентированные секторы экономики. Иными словами, разрыв между спросом на потребительские товары, который предъявляет население, и рыночным предложением этих товаров не может быть легко устранен, что сохраняет базу для роста инфляции.</w:t>
      </w:r>
    </w:p>
    <w:p w:rsidR="00C14956" w:rsidRDefault="00C14956" w:rsidP="00C14956">
      <w:r>
        <w:lastRenderedPageBreak/>
        <w:t>4. Огромные масштабы страны и колоссальный экономический потенциал. Импорт, который в относительно небольшой стране может создать конкурентную среду для внутренних производителей, не может полностью нейтрализовать монопольные тенденции и все существующие перекосы российской экономики</w:t>
      </w:r>
      <w:r w:rsidR="00D8005C" w:rsidRPr="00D8005C">
        <w:t>[</w:t>
      </w:r>
      <w:r w:rsidR="00AA637A">
        <w:t>11</w:t>
      </w:r>
      <w:r w:rsidR="008F67BE">
        <w:t>, с. 232</w:t>
      </w:r>
      <w:r w:rsidR="00D8005C" w:rsidRPr="00D8005C">
        <w:t>]</w:t>
      </w:r>
      <w:r>
        <w:t>.</w:t>
      </w:r>
    </w:p>
    <w:p w:rsidR="00C14956" w:rsidRDefault="00C14956" w:rsidP="00C14956">
      <w:r>
        <w:t xml:space="preserve">При определенном высоком уровне инфляция становится опасной для экономики и социальной стабильности общества. Отрицательное влияние высокой инфляции </w:t>
      </w:r>
      <w:r w:rsidR="00B51AF2">
        <w:t xml:space="preserve">на </w:t>
      </w:r>
      <w:r>
        <w:t>эконом</w:t>
      </w:r>
      <w:r w:rsidR="00B51AF2">
        <w:t>ику</w:t>
      </w:r>
      <w:r>
        <w:t xml:space="preserve"> России состоит в следующем:</w:t>
      </w:r>
    </w:p>
    <w:p w:rsidR="00C14956" w:rsidRDefault="00C14956" w:rsidP="007F1A0F">
      <w:pPr>
        <w:pStyle w:val="aa"/>
        <w:numPr>
          <w:ilvl w:val="0"/>
          <w:numId w:val="20"/>
        </w:numPr>
        <w:ind w:left="0" w:firstLine="709"/>
      </w:pPr>
      <w:r>
        <w:t>обесцениваются доходы населения, особенно занятого в бюджетной сфере;</w:t>
      </w:r>
    </w:p>
    <w:p w:rsidR="00C14956" w:rsidRDefault="00C14956" w:rsidP="007F1A0F">
      <w:pPr>
        <w:pStyle w:val="aa"/>
        <w:numPr>
          <w:ilvl w:val="0"/>
          <w:numId w:val="20"/>
        </w:numPr>
        <w:ind w:left="0" w:firstLine="709"/>
      </w:pPr>
      <w:r>
        <w:t>происходит перераспределение национального богатства от наиболее бедных к наиболее богатым слоям населения, что подрывает социальную стабильность в обществе и усиливает социальное расслоение;</w:t>
      </w:r>
    </w:p>
    <w:p w:rsidR="00C14956" w:rsidRDefault="00C14956" w:rsidP="007F1A0F">
      <w:pPr>
        <w:pStyle w:val="aa"/>
        <w:numPr>
          <w:ilvl w:val="0"/>
          <w:numId w:val="20"/>
        </w:numPr>
        <w:ind w:left="0" w:firstLine="709"/>
      </w:pPr>
      <w:r>
        <w:t>нестабильность денежной системы страны, иностранные денежные знаки время от времени вытесняют национальную валюту;</w:t>
      </w:r>
    </w:p>
    <w:p w:rsidR="00C14956" w:rsidRDefault="00C14956" w:rsidP="007F1A0F">
      <w:pPr>
        <w:pStyle w:val="aa"/>
        <w:numPr>
          <w:ilvl w:val="0"/>
          <w:numId w:val="20"/>
        </w:numPr>
        <w:ind w:left="0" w:firstLine="709"/>
      </w:pPr>
      <w:r>
        <w:t>денежные накопления предприятий обесцениваются, тормозятся инвестиционные процессы</w:t>
      </w:r>
      <w:r w:rsidR="00AA637A">
        <w:t>[8</w:t>
      </w:r>
      <w:r w:rsidR="005D33A2" w:rsidRPr="005D33A2">
        <w:t>,</w:t>
      </w:r>
      <w:r w:rsidR="008F67BE">
        <w:t xml:space="preserve"> с.122</w:t>
      </w:r>
      <w:r w:rsidR="005D33A2" w:rsidRPr="005D33A2">
        <w:t>]</w:t>
      </w:r>
      <w:r>
        <w:t>.</w:t>
      </w:r>
    </w:p>
    <w:p w:rsidR="00C14956" w:rsidRDefault="00341AFE" w:rsidP="00C14956">
      <w:r>
        <w:t>Так, т</w:t>
      </w:r>
      <w:r w:rsidR="00C14956">
        <w:t>емп</w:t>
      </w:r>
      <w:r>
        <w:t>ы прирост</w:t>
      </w:r>
      <w:r w:rsidR="004300B0">
        <w:t>а потребительских цен составляли</w:t>
      </w:r>
      <w:r>
        <w:t>:</w:t>
      </w:r>
    </w:p>
    <w:p w:rsidR="00C14956" w:rsidRDefault="004806C8" w:rsidP="00C14956">
      <w:r>
        <w:t>в</w:t>
      </w:r>
      <w:r w:rsidR="00341AFE">
        <w:t xml:space="preserve"> </w:t>
      </w:r>
      <w:r w:rsidR="00C14956">
        <w:t>1992 г. – в 26 раз (индекс цен – 2600%);</w:t>
      </w:r>
    </w:p>
    <w:p w:rsidR="00C14956" w:rsidRDefault="004806C8" w:rsidP="00C14956">
      <w:r>
        <w:t>в</w:t>
      </w:r>
      <w:r w:rsidR="00341AFE">
        <w:t xml:space="preserve"> </w:t>
      </w:r>
      <w:r w:rsidR="00C14956">
        <w:t>1993 г. – в 9 раз (индекс цен – 900%);</w:t>
      </w:r>
    </w:p>
    <w:p w:rsidR="00C14956" w:rsidRDefault="004806C8" w:rsidP="00C14956">
      <w:r>
        <w:t>в</w:t>
      </w:r>
      <w:r w:rsidR="00341AFE">
        <w:t xml:space="preserve"> </w:t>
      </w:r>
      <w:r w:rsidR="00C14956">
        <w:t>1994 г. – в 3 раза (индекс цен – 300%);</w:t>
      </w:r>
    </w:p>
    <w:p w:rsidR="00341AFE" w:rsidRDefault="004806C8" w:rsidP="00341AFE">
      <w:r>
        <w:t>в</w:t>
      </w:r>
      <w:r w:rsidR="002429B0">
        <w:t xml:space="preserve"> 2004 г. – цены возросли на 11%;</w:t>
      </w:r>
    </w:p>
    <w:p w:rsidR="002429B0" w:rsidRDefault="004806C8" w:rsidP="00341AFE">
      <w:r>
        <w:t>в</w:t>
      </w:r>
      <w:r w:rsidR="002429B0">
        <w:t xml:space="preserve"> 2012 г. </w:t>
      </w:r>
      <w:r w:rsidR="0072058B">
        <w:t>–</w:t>
      </w:r>
      <w:r w:rsidR="002429B0">
        <w:t xml:space="preserve"> </w:t>
      </w:r>
      <w:r w:rsidR="0072058B">
        <w:t>цены возросли на 6%.</w:t>
      </w:r>
    </w:p>
    <w:p w:rsidR="007A5717" w:rsidRDefault="00C14956" w:rsidP="00C14956">
      <w:r>
        <w:t xml:space="preserve">Во многом снижение инфляции явилось следствием последовательно осуществляемого контроля за состоянием конъюнктуры на финансовом и валютном рынках. Способствуя развитию банковской системы, Центральный Банк России использовал весь арсенал доступных ему рыночных инструментов регулирования предложения денег в экономике: политику резервных требований, дисконтную политику, политику рационального предоставления кредитов, меры </w:t>
      </w:r>
      <w:r>
        <w:lastRenderedPageBreak/>
        <w:t>административного воздействия в сфере валютного контроля и валютного регулирования</w:t>
      </w:r>
      <w:r w:rsidR="005D33A2" w:rsidRPr="005D33A2">
        <w:t>[</w:t>
      </w:r>
      <w:r w:rsidR="00AA637A">
        <w:t>8</w:t>
      </w:r>
      <w:r w:rsidR="00FC1D95">
        <w:t xml:space="preserve">, с. </w:t>
      </w:r>
      <w:r w:rsidR="008F67BE">
        <w:t>123</w:t>
      </w:r>
      <w:r w:rsidR="005D33A2" w:rsidRPr="005D33A2">
        <w:t>]</w:t>
      </w:r>
      <w:r>
        <w:t>.</w:t>
      </w:r>
    </w:p>
    <w:p w:rsidR="00576528" w:rsidRDefault="00576528" w:rsidP="00827ABA">
      <w:r>
        <w:t>Безработица в России</w:t>
      </w:r>
      <w:r w:rsidR="0013794F">
        <w:t>.</w:t>
      </w:r>
    </w:p>
    <w:p w:rsidR="00576528" w:rsidRDefault="00ED39FF" w:rsidP="00827ABA">
      <w:r>
        <w:t>На первый взгляд м</w:t>
      </w:r>
      <w:r w:rsidR="00576528">
        <w:t xml:space="preserve">ожет показаться, что безработица в России – явление абсолютно новое, ранее неизведанное. </w:t>
      </w:r>
      <w:r w:rsidR="005D33A2">
        <w:t>Но</w:t>
      </w:r>
      <w:r w:rsidR="00576528">
        <w:t xml:space="preserve"> это не так. Неизбежные типы безработицы – фрикционная и структурная – не могли не быть представленными в России в прежние годы. Специалисты давно отслеживают ситуацию на рынке труда. К примеру, число фрикционных безработных на конец 1990 г. оценивалось в 500 тыс. человек. Общая оценка масштабов реальной безр</w:t>
      </w:r>
      <w:r w:rsidR="00295F96">
        <w:t>аботицы за последние годы рассчиты</w:t>
      </w:r>
      <w:r w:rsidR="00576528">
        <w:t>вается по методике Международной организации труда (МОТ).</w:t>
      </w:r>
    </w:p>
    <w:p w:rsidR="00576528" w:rsidRDefault="00576528" w:rsidP="00827ABA">
      <w:r>
        <w:t>Отечественные исследования безработицы имеют несколько отличный от общепринятого в мире понятийного аппарата. Прежде всего это касается классификации видов безработицы. В России принято различать безработицу официальную, реальную и скрытую</w:t>
      </w:r>
      <w:r w:rsidR="002B0F37">
        <w:t>[10, с. 236</w:t>
      </w:r>
      <w:r w:rsidR="00E843F5" w:rsidRPr="00E843F5">
        <w:t>]</w:t>
      </w:r>
      <w:r>
        <w:t>.</w:t>
      </w:r>
    </w:p>
    <w:p w:rsidR="00576528" w:rsidRPr="00295F96" w:rsidRDefault="00576528" w:rsidP="00827ABA">
      <w:r>
        <w:t>Официальную (регистрируемую) безработицу подсчитывают по методике Международной организации труда</w:t>
      </w:r>
      <w:r w:rsidR="00ED39FF">
        <w:t>. Так, к</w:t>
      </w:r>
      <w:r w:rsidR="00295F96">
        <w:t xml:space="preserve"> началу 2013 г. она составила 6,1</w:t>
      </w:r>
      <w:r>
        <w:t xml:space="preserve"> % от экономически активного деления.</w:t>
      </w:r>
      <w:r w:rsidR="00295F96" w:rsidRPr="00295F96">
        <w:t>[</w:t>
      </w:r>
      <w:r w:rsidR="00AA637A">
        <w:t>14</w:t>
      </w:r>
      <w:r w:rsidR="00295F96" w:rsidRPr="00295F96">
        <w:t>]</w:t>
      </w:r>
    </w:p>
    <w:p w:rsidR="00576528" w:rsidRDefault="00576528" w:rsidP="00827ABA">
      <w:r>
        <w:t>Реальный уровень безработицы определяют с учетом незарегистрированных безработных, численность которых определяют путем периодически проводимых опросов населения. Он оказался намного выше – 9 %.</w:t>
      </w:r>
    </w:p>
    <w:p w:rsidR="00576528" w:rsidRDefault="00576528" w:rsidP="00827ABA">
      <w:r>
        <w:t xml:space="preserve">Скрытая (латентная) безработица включает в себя официально работающих, но фактически незанятых граждан. Обычно скрытая безработица в 3–5 раз превышает официально зарегистрированную. </w:t>
      </w:r>
    </w:p>
    <w:p w:rsidR="00576528" w:rsidRDefault="00576528" w:rsidP="00827ABA">
      <w:r>
        <w:t>Командно-административная экономика, не очень считавшаяся с затратами на производство, вызывала неограниченный спрос на рабочую силу и особый вид безработицы – «по другую сторону заводских ворот». Тогда было главным попасть на территорию предприятия, а затем можно было заниматься чем угодно или бездельничать сколь угодно. Таким образом, безработица оказалась для России хорошо знакомым явлением, к ней успели приспособиться не только отдельные люди, но и целые регионы.</w:t>
      </w:r>
    </w:p>
    <w:p w:rsidR="00576528" w:rsidRDefault="00576528" w:rsidP="00827ABA">
      <w:r>
        <w:lastRenderedPageBreak/>
        <w:t>Экономическое развитие и демографическая ситуация многих районов России очень неравномерны.</w:t>
      </w:r>
    </w:p>
    <w:p w:rsidR="00576528" w:rsidRDefault="00576528" w:rsidP="00827ABA">
      <w:r>
        <w:t>Традиционно избыточными по трудовым ресурсам районами России были республики Северного Кавказа, в которых скрытая безработица формировалась в течение нескольких десятилетий. Здесь многие группы населения давно не принимали участия в официальном секторе производства. Они ушли в теневую экономику, как говорили раньше, сейчас – в коммерцию, реже – в мелкий бизнес. Поэтому в этих районах и сегодня не наблюдают усиления социальной напряженности в связи с появлением официально регистрируемой безработицы. Это при том, что зафиксированный уровень безработицы здесь намного выше, чем средний по России.</w:t>
      </w:r>
    </w:p>
    <w:p w:rsidR="00576528" w:rsidRDefault="00576528" w:rsidP="00827ABA">
      <w:r>
        <w:t>В то же время многие территории Федерации с проблемами безработицы столкнулись сравнительно недавно. Особенно напряженная обстановка возникла в средней полосе России, для которой характерна узкая промышленная специализация со значительным удельным весом военно-промышленного комплекса, текстильной и легкой промышленности, специального машиностроения и т. п.</w:t>
      </w:r>
    </w:p>
    <w:p w:rsidR="00E03FF3" w:rsidRDefault="00576528" w:rsidP="00827ABA">
      <w:r>
        <w:t>Существенно изменившаяся экономическая конъюнктура вызвала здесь кризисные явления и высокий уровень реальной безработицы. Также уровень занятости и безработицы дополняют иностранные рабочие, приехавших</w:t>
      </w:r>
      <w:r w:rsidR="00646963">
        <w:t xml:space="preserve"> в Россию на работу. В 2013</w:t>
      </w:r>
      <w:r>
        <w:t xml:space="preserve"> г.</w:t>
      </w:r>
      <w:r w:rsidR="00646963">
        <w:t xml:space="preserve"> для этой цели прибыло свыше 1,7 млн.</w:t>
      </w:r>
      <w:r w:rsidR="00AA6DA7">
        <w:t xml:space="preserve"> человек</w:t>
      </w:r>
      <w:r w:rsidR="00AA6DA7" w:rsidRPr="00E843F5">
        <w:t>[</w:t>
      </w:r>
      <w:r w:rsidR="00AA637A">
        <w:t>1</w:t>
      </w:r>
      <w:r w:rsidR="00AA6DA7" w:rsidRPr="00E843F5">
        <w:t>]</w:t>
      </w:r>
      <w:r w:rsidR="00AA6DA7">
        <w:t>.</w:t>
      </w:r>
    </w:p>
    <w:p w:rsidR="00E03FF3" w:rsidRDefault="00AA6DA7" w:rsidP="00E03FF3">
      <w:r>
        <w:t xml:space="preserve"> </w:t>
      </w:r>
      <w:r w:rsidR="00E03FF3">
        <w:t>Безработица ставит людей  в нестандартные ситуации, она  не только деформирует определившийся экономический уклад, ухудшает финансовое положение, отнимает возможности вести привычный образ жизни. Она качественно изменяет восприятие самих себя как личностей, ломает необходимый уровень социальной стабильности. Безработица стала истинным фактором бедности. Отрицательные последствия безработицы следующие:</w:t>
      </w:r>
    </w:p>
    <w:p w:rsidR="00E03FF3" w:rsidRDefault="007F1A0F" w:rsidP="007F1A0F">
      <w:pPr>
        <w:pStyle w:val="aa"/>
        <w:numPr>
          <w:ilvl w:val="0"/>
          <w:numId w:val="9"/>
        </w:numPr>
        <w:ind w:left="0" w:firstLine="709"/>
      </w:pPr>
      <w:r>
        <w:t>у</w:t>
      </w:r>
      <w:r w:rsidR="00E03FF3">
        <w:t>силение криминогенной обстановки;</w:t>
      </w:r>
    </w:p>
    <w:p w:rsidR="00E03FF3" w:rsidRDefault="00E03FF3" w:rsidP="007F1A0F">
      <w:pPr>
        <w:pStyle w:val="aa"/>
        <w:numPr>
          <w:ilvl w:val="0"/>
          <w:numId w:val="9"/>
        </w:numPr>
        <w:ind w:left="0" w:firstLine="709"/>
      </w:pPr>
      <w:r>
        <w:t>приумножение социальной напряженности;</w:t>
      </w:r>
    </w:p>
    <w:p w:rsidR="00E03FF3" w:rsidRDefault="00E03FF3" w:rsidP="007F1A0F">
      <w:pPr>
        <w:pStyle w:val="aa"/>
        <w:numPr>
          <w:ilvl w:val="0"/>
          <w:numId w:val="9"/>
        </w:numPr>
        <w:ind w:left="0" w:firstLine="709"/>
      </w:pPr>
      <w:r>
        <w:t>повышение числа физических и душевных болезней;</w:t>
      </w:r>
    </w:p>
    <w:p w:rsidR="00E03FF3" w:rsidRDefault="00E03FF3" w:rsidP="007F1A0F">
      <w:pPr>
        <w:pStyle w:val="aa"/>
        <w:numPr>
          <w:ilvl w:val="0"/>
          <w:numId w:val="9"/>
        </w:numPr>
        <w:ind w:left="0" w:firstLine="709"/>
      </w:pPr>
      <w:r>
        <w:t>увеличение социальной дифференциации;</w:t>
      </w:r>
    </w:p>
    <w:p w:rsidR="00E03FF3" w:rsidRDefault="00E03FF3" w:rsidP="007F1A0F">
      <w:pPr>
        <w:pStyle w:val="aa"/>
        <w:numPr>
          <w:ilvl w:val="0"/>
          <w:numId w:val="9"/>
        </w:numPr>
        <w:ind w:left="0" w:firstLine="709"/>
      </w:pPr>
      <w:r>
        <w:lastRenderedPageBreak/>
        <w:t>понижение трудовой активности.</w:t>
      </w:r>
    </w:p>
    <w:p w:rsidR="00E03FF3" w:rsidRDefault="00E03FF3" w:rsidP="00E03FF3">
      <w:r>
        <w:t>Прежде всего, безработица  бьет по такому важнейшему социальному  институту, как семья. Если в семье  есть хотя бы один безработный, то это  существенно снижает жизненный  уровень и социальные возможности  всех членов семьи. Семья не выполняет  или лишь частично выполняет те важнейшие  функции, которые возложены на нее  обществом.</w:t>
      </w:r>
    </w:p>
    <w:p w:rsidR="00E03FF3" w:rsidRDefault="00E03FF3" w:rsidP="00E03FF3">
      <w:r>
        <w:t>Эти факторы ведут к  разрушению самой семьи. В семьях безработных наблюдается повышенная конфликтность, снижается “порог терпимости”, способность заботиться друг о друге, увеличивается количество разводов. Специалисты отмечают, что в подобных семьях значительно чаще встречаются случаи жестокого обращения с детьми, а у самих детей наблюдаются отклонения в поведении, нервные расстройства, возрастает уровень заболеваемости.</w:t>
      </w:r>
    </w:p>
    <w:p w:rsidR="00E03FF3" w:rsidRDefault="00E03FF3" w:rsidP="00E03FF3">
      <w:r>
        <w:t>Отсутствие работы приводит к обострению проблемы девиантного  поведения (алкоголизация и наркотизация общества, рост  бездомности  и преступности). Уже давно считается, что существует зависимость между  безработицей и преступностью. Но, несмотря на это, наравне с отрицательными последствиями существуют и положительные:</w:t>
      </w:r>
    </w:p>
    <w:p w:rsidR="00E03FF3" w:rsidRDefault="0033739E" w:rsidP="0033739E">
      <w:pPr>
        <w:pStyle w:val="aa"/>
        <w:numPr>
          <w:ilvl w:val="0"/>
          <w:numId w:val="12"/>
        </w:numPr>
        <w:ind w:left="0" w:firstLine="709"/>
      </w:pPr>
      <w:r>
        <w:t>п</w:t>
      </w:r>
      <w:r w:rsidR="00E03FF3">
        <w:t>овышение социальной ценности рабочего места;</w:t>
      </w:r>
    </w:p>
    <w:p w:rsidR="00E03FF3" w:rsidRDefault="00E03FF3" w:rsidP="0033739E">
      <w:pPr>
        <w:pStyle w:val="aa"/>
        <w:numPr>
          <w:ilvl w:val="0"/>
          <w:numId w:val="12"/>
        </w:numPr>
        <w:ind w:left="0" w:firstLine="709"/>
      </w:pPr>
      <w:r>
        <w:t>увеличение личного свободного времени;</w:t>
      </w:r>
    </w:p>
    <w:p w:rsidR="00E03FF3" w:rsidRDefault="00E03FF3" w:rsidP="0033739E">
      <w:pPr>
        <w:pStyle w:val="aa"/>
        <w:numPr>
          <w:ilvl w:val="0"/>
          <w:numId w:val="12"/>
        </w:numPr>
        <w:ind w:left="0" w:firstLine="709"/>
      </w:pPr>
      <w:r>
        <w:t>рост свободного выбора своей будущей работы;</w:t>
      </w:r>
    </w:p>
    <w:p w:rsidR="00E03FF3" w:rsidRDefault="00E03FF3" w:rsidP="0033739E">
      <w:pPr>
        <w:pStyle w:val="aa"/>
        <w:numPr>
          <w:ilvl w:val="0"/>
          <w:numId w:val="12"/>
        </w:numPr>
        <w:ind w:left="0" w:firstLine="709"/>
      </w:pPr>
      <w:r>
        <w:t>повышение социальной значимости и ценности труда.</w:t>
      </w:r>
    </w:p>
    <w:p w:rsidR="00E03FF3" w:rsidRDefault="00E03FF3" w:rsidP="00E03FF3">
      <w:r>
        <w:t>Экономические</w:t>
      </w:r>
      <w:r w:rsidR="0033739E">
        <w:t xml:space="preserve"> последствия.</w:t>
      </w:r>
    </w:p>
    <w:p w:rsidR="00E03FF3" w:rsidRDefault="00E03FF3" w:rsidP="00E03FF3">
      <w:r>
        <w:t xml:space="preserve">Экономические последствия  безработицы многообразны.  Прежде всего, длительная безработица способствует деквалификации,  делающей затруднительным использование безработных в будущем.  Падение жизненного  уровня в семьях безработных уменьшает шансы детей получить приемлемую профессиональную подготовку.  В результате безработица начинает самовоспроизводиться:  нынешняя безработица обуславливается незанятостью предыдущих периодов.  Застойная безработица препятствует экономическому развитию.  Семьи безработных не способны обеспечить достаточный </w:t>
      </w:r>
      <w:r>
        <w:lastRenderedPageBreak/>
        <w:t>платежеспособный спрос  на многие виды продукции,  что ведет к дальнейшему падению производства и, следовательно, к новой безработице. Все это чревато, в конечном счете, снижением экономического потенциала страны.</w:t>
      </w:r>
    </w:p>
    <w:p w:rsidR="00E03FF3" w:rsidRDefault="00E03FF3" w:rsidP="00E03FF3">
      <w:r>
        <w:t>С другой стороны выплаты  пособий по безработице ложатся бременем на государственный и региональные бюджеты.  Возрастающие бюджетные расходы вынуждают увеличивать налоги, подрывая тем самым производственные стимулы.</w:t>
      </w:r>
    </w:p>
    <w:p w:rsidR="00E03FF3" w:rsidRDefault="00E03FF3" w:rsidP="00E03FF3">
      <w:r>
        <w:t>Если правительство не хочет идти по этому пути,  то для финансирования бюджетного дефицита приходится либо печатать дополнительные деньги,  усиливая инфляцию, либо заимствовать на финансовых рынках. Последнее ведет к росту процентной ставки, соответственно – к снижению инвестиций.</w:t>
      </w:r>
    </w:p>
    <w:p w:rsidR="00E03FF3" w:rsidRDefault="00E03FF3" w:rsidP="00E03FF3">
      <w:r>
        <w:t>Важнейшим макроэкономическим последствием безработицы является то,  что если она превышает свой естественный уровень,  фактический ВВП оказывается ниже потенциального.  Иными словами,  общественные издержки безработицы выражаются в форме потерь потенциально возможного,  но упущенного  (из-за незанятости части трудоспособного населения) национального производства.</w:t>
      </w:r>
    </w:p>
    <w:p w:rsidR="00E03FF3" w:rsidRDefault="00E03FF3" w:rsidP="00E03FF3">
      <w:r>
        <w:t>Отрицательные</w:t>
      </w:r>
      <w:r w:rsidR="005575AE">
        <w:t xml:space="preserve"> последствия безработицы сводятся к следующим</w:t>
      </w:r>
      <w:r>
        <w:t>:</w:t>
      </w:r>
    </w:p>
    <w:p w:rsidR="00E03FF3" w:rsidRDefault="0033739E" w:rsidP="0033739E">
      <w:pPr>
        <w:pStyle w:val="aa"/>
        <w:numPr>
          <w:ilvl w:val="0"/>
          <w:numId w:val="14"/>
        </w:numPr>
        <w:ind w:left="0" w:firstLine="709"/>
      </w:pPr>
      <w:r>
        <w:t>о</w:t>
      </w:r>
      <w:r w:rsidR="00E03FF3">
        <w:t>бесценивание последствий обучения;</w:t>
      </w:r>
    </w:p>
    <w:p w:rsidR="00E03FF3" w:rsidRDefault="00E03FF3" w:rsidP="0033739E">
      <w:pPr>
        <w:pStyle w:val="aa"/>
        <w:numPr>
          <w:ilvl w:val="0"/>
          <w:numId w:val="14"/>
        </w:numPr>
        <w:ind w:left="0" w:firstLine="709"/>
      </w:pPr>
      <w:r>
        <w:t>сокращение производства;</w:t>
      </w:r>
    </w:p>
    <w:p w:rsidR="00E03FF3" w:rsidRDefault="00E03FF3" w:rsidP="0033739E">
      <w:pPr>
        <w:pStyle w:val="aa"/>
        <w:numPr>
          <w:ilvl w:val="0"/>
          <w:numId w:val="14"/>
        </w:numPr>
        <w:ind w:left="0" w:firstLine="709"/>
      </w:pPr>
      <w:r>
        <w:t>затраты на помощь безработным;</w:t>
      </w:r>
    </w:p>
    <w:p w:rsidR="00E03FF3" w:rsidRDefault="00E03FF3" w:rsidP="0033739E">
      <w:pPr>
        <w:pStyle w:val="aa"/>
        <w:numPr>
          <w:ilvl w:val="0"/>
          <w:numId w:val="14"/>
        </w:numPr>
        <w:ind w:left="0" w:firstLine="709"/>
      </w:pPr>
      <w:r>
        <w:t>потеря квалификации;</w:t>
      </w:r>
    </w:p>
    <w:p w:rsidR="00E03FF3" w:rsidRDefault="00E03FF3" w:rsidP="0033739E">
      <w:pPr>
        <w:pStyle w:val="aa"/>
        <w:numPr>
          <w:ilvl w:val="0"/>
          <w:numId w:val="14"/>
        </w:numPr>
        <w:ind w:left="0" w:firstLine="709"/>
      </w:pPr>
      <w:r>
        <w:t>уменьшение жизненного уровня;</w:t>
      </w:r>
    </w:p>
    <w:p w:rsidR="00E03FF3" w:rsidRDefault="00E03FF3" w:rsidP="0033739E">
      <w:pPr>
        <w:pStyle w:val="aa"/>
        <w:numPr>
          <w:ilvl w:val="0"/>
          <w:numId w:val="14"/>
        </w:numPr>
        <w:ind w:left="0" w:firstLine="709"/>
      </w:pPr>
      <w:r>
        <w:t>недопроизводство национального дохода;</w:t>
      </w:r>
    </w:p>
    <w:p w:rsidR="00E03FF3" w:rsidRDefault="00C50FF4" w:rsidP="0033739E">
      <w:pPr>
        <w:pStyle w:val="aa"/>
        <w:numPr>
          <w:ilvl w:val="0"/>
          <w:numId w:val="14"/>
        </w:numPr>
        <w:ind w:left="0" w:firstLine="709"/>
      </w:pPr>
      <w:r>
        <w:t>у</w:t>
      </w:r>
      <w:r w:rsidR="00E03FF3">
        <w:t>меньшение налоговых поступлений.</w:t>
      </w:r>
    </w:p>
    <w:p w:rsidR="00E03FF3" w:rsidRDefault="005575AE" w:rsidP="00E03FF3">
      <w:r>
        <w:t>Положительными последствиями являются</w:t>
      </w:r>
      <w:r w:rsidR="00E03FF3">
        <w:t>:</w:t>
      </w:r>
    </w:p>
    <w:p w:rsidR="00E03FF3" w:rsidRDefault="00C50FF4" w:rsidP="008D1734">
      <w:pPr>
        <w:pStyle w:val="aa"/>
        <w:numPr>
          <w:ilvl w:val="0"/>
          <w:numId w:val="15"/>
        </w:numPr>
        <w:ind w:left="0" w:firstLine="567"/>
      </w:pPr>
      <w:r>
        <w:t>С</w:t>
      </w:r>
      <w:r w:rsidR="00E03FF3">
        <w:t>оздание резерва рабочей силы для стр</w:t>
      </w:r>
      <w:r>
        <w:t>уктурной перестройки экономики;</w:t>
      </w:r>
    </w:p>
    <w:p w:rsidR="00E03FF3" w:rsidRDefault="00C50FF4" w:rsidP="008D1734">
      <w:pPr>
        <w:pStyle w:val="aa"/>
        <w:numPr>
          <w:ilvl w:val="0"/>
          <w:numId w:val="15"/>
        </w:numPr>
        <w:ind w:left="0" w:firstLine="567"/>
      </w:pPr>
      <w:r>
        <w:t>к</w:t>
      </w:r>
      <w:r w:rsidR="00E03FF3">
        <w:t>онкуренция между работниками как стимул к</w:t>
      </w:r>
      <w:r>
        <w:t xml:space="preserve"> развитию способностей к труду;</w:t>
      </w:r>
    </w:p>
    <w:p w:rsidR="00E03FF3" w:rsidRDefault="00C50FF4" w:rsidP="008D1734">
      <w:pPr>
        <w:pStyle w:val="aa"/>
        <w:numPr>
          <w:ilvl w:val="0"/>
          <w:numId w:val="15"/>
        </w:numPr>
        <w:ind w:left="0" w:firstLine="567"/>
      </w:pPr>
      <w:r>
        <w:t>п</w:t>
      </w:r>
      <w:r w:rsidR="00E03FF3">
        <w:t xml:space="preserve">ерерыв в занятости для переобучения </w:t>
      </w:r>
      <w:r>
        <w:t>и повышения уровня образования;</w:t>
      </w:r>
    </w:p>
    <w:p w:rsidR="00576528" w:rsidRDefault="00C50FF4" w:rsidP="008D1734">
      <w:pPr>
        <w:pStyle w:val="aa"/>
        <w:numPr>
          <w:ilvl w:val="0"/>
          <w:numId w:val="15"/>
        </w:numPr>
        <w:ind w:left="0" w:firstLine="567"/>
      </w:pPr>
      <w:r>
        <w:t>с</w:t>
      </w:r>
      <w:r w:rsidR="00E03FF3">
        <w:t>тимулирование роста интенсивности и производительности труда.</w:t>
      </w:r>
      <w:r w:rsidRPr="00C50FF4">
        <w:t>[</w:t>
      </w:r>
      <w:r w:rsidR="00AA637A">
        <w:t>3</w:t>
      </w:r>
      <w:r w:rsidR="002B0F37">
        <w:t>, с. 264</w:t>
      </w:r>
      <w:r w:rsidRPr="00C50FF4">
        <w:t>]</w:t>
      </w:r>
    </w:p>
    <w:p w:rsidR="005D33A2" w:rsidRDefault="008D1734" w:rsidP="00576528">
      <w:r>
        <w:lastRenderedPageBreak/>
        <w:t>Таким образом, существуют отрицательные</w:t>
      </w:r>
      <w:r w:rsidR="00C50FF4">
        <w:t xml:space="preserve"> и положительные пос</w:t>
      </w:r>
      <w:r>
        <w:t>ледствия безработицы и инфляции, влияющие на социально-экономически</w:t>
      </w:r>
      <w:r w:rsidR="00D61F2C">
        <w:t>е процессы.</w:t>
      </w:r>
    </w:p>
    <w:p w:rsidR="009C2C51" w:rsidRDefault="009C2C51" w:rsidP="00576528"/>
    <w:p w:rsidR="009C2C51" w:rsidRPr="009C2C51" w:rsidRDefault="00901E9A" w:rsidP="009C2C51">
      <w:pPr>
        <w:pStyle w:val="2"/>
      </w:pPr>
      <w:bookmarkStart w:id="9" w:name="_Toc352261843"/>
      <w:r>
        <w:t>2.2 Влияние безработицы и инфляции</w:t>
      </w:r>
      <w:r w:rsidR="00B535C0">
        <w:t xml:space="preserve"> в Алтайском крае</w:t>
      </w:r>
      <w:bookmarkEnd w:id="9"/>
    </w:p>
    <w:p w:rsidR="009C2C51" w:rsidRDefault="009C2C51" w:rsidP="00B535C0"/>
    <w:p w:rsidR="00B540D5" w:rsidRDefault="00A83E2D" w:rsidP="00B535C0">
      <w:r w:rsidRPr="00A83E2D">
        <w:t xml:space="preserve">Вопросы инфляции имеют высокую актуальность, как для государства в целом, так и для отдельных хозяйствующих субъектов. </w:t>
      </w:r>
    </w:p>
    <w:p w:rsidR="00A83E2D" w:rsidRDefault="00B540D5" w:rsidP="00B535C0">
      <w:r w:rsidRPr="00B540D5">
        <w:t xml:space="preserve">На основе рассмотрения  социально-экономического  положения Алтайского края, а также субъективных особенностей управления определенными сферами экономики, </w:t>
      </w:r>
      <w:r w:rsidR="008E2DE4">
        <w:t xml:space="preserve">можно выдвинуть </w:t>
      </w:r>
      <w:r>
        <w:t xml:space="preserve"> гипотез</w:t>
      </w:r>
      <w:r w:rsidR="008E2DE4">
        <w:t>ы</w:t>
      </w:r>
      <w:r w:rsidRPr="00B540D5">
        <w:t xml:space="preserve"> о возможном влиянии тех или иных факторов на динамику уровня цен в регионе:</w:t>
      </w:r>
    </w:p>
    <w:p w:rsidR="002C47B0" w:rsidRDefault="002C47B0" w:rsidP="00313874">
      <w:r>
        <w:t>1. Особенности социально-экон</w:t>
      </w:r>
      <w:r w:rsidR="00313874">
        <w:t xml:space="preserve">омического положения в регионе. </w:t>
      </w:r>
      <w:r w:rsidR="00313874" w:rsidRPr="00313874">
        <w:t>На протяже</w:t>
      </w:r>
      <w:r w:rsidR="000F2B4C">
        <w:t>нии 2000-х годов Алтайский край</w:t>
      </w:r>
      <w:r w:rsidR="00313874" w:rsidRPr="00313874">
        <w:t xml:space="preserve"> ежегодно получает безвозмездные перечисления  из федерального центра, составляющие больше половины доходной части консолиди</w:t>
      </w:r>
      <w:r w:rsidR="00313874">
        <w:t>рованного регионального бюджета</w:t>
      </w:r>
      <w:r w:rsidR="00313874" w:rsidRPr="00313874">
        <w:t>.</w:t>
      </w:r>
    </w:p>
    <w:p w:rsidR="00313874" w:rsidRDefault="00313874" w:rsidP="00313874">
      <w:r>
        <w:t xml:space="preserve">2. Особенности регионального ценообразования и структуры экономики края. </w:t>
      </w:r>
      <w:r w:rsidRPr="00313874">
        <w:t xml:space="preserve">Так, например, конкретно для Алтайского края характерно чрезмерное  и необоснованное завышение тарифов на продукцию естественных монополий. Тарифы на электроэнергию в Алтайском крае признаны одними из самых высоких </w:t>
      </w:r>
      <w:r>
        <w:t>в Сибирском Федеральном Округе</w:t>
      </w:r>
      <w:r w:rsidR="00C35EF0">
        <w:t xml:space="preserve">. </w:t>
      </w:r>
      <w:r w:rsidR="00C35EF0" w:rsidRPr="00C35EF0">
        <w:t>Федеральная служба по тарифам РФ установила на 2013 год предельные уровни тарифов на электроэнергию, поставляемую населению. Они установлены в среднем по регионам с увеличением с 1 января и 1 июля 2013 года</w:t>
      </w:r>
      <w:r w:rsidR="00C35EF0">
        <w:t xml:space="preserve">: 298-299 и </w:t>
      </w:r>
      <w:r w:rsidR="00C35EF0" w:rsidRPr="00C35EF0">
        <w:t>334-343</w:t>
      </w:r>
      <w:r w:rsidR="00C35EF0">
        <w:t xml:space="preserve"> квтч.</w:t>
      </w:r>
      <w:r w:rsidR="00C35EF0" w:rsidRPr="00C35EF0">
        <w:t xml:space="preserve"> </w:t>
      </w:r>
      <w:r w:rsidR="00C35EF0">
        <w:t xml:space="preserve">В 2012 году </w:t>
      </w:r>
      <w:r w:rsidR="00C35EF0" w:rsidRPr="00C35EF0">
        <w:t xml:space="preserve">во втором полугодии </w:t>
      </w:r>
      <w:r w:rsidR="00C35EF0">
        <w:t>тариф</w:t>
      </w:r>
      <w:r w:rsidR="00C35EF0" w:rsidRPr="00C35EF0">
        <w:t xml:space="preserve"> поднялся до 298 коп. за квтч. Таким образом, ожидаемый максимальный рост энерготарифа в 2013 году до </w:t>
      </w:r>
      <w:r w:rsidR="00C35EF0">
        <w:t>343 коп. за квтч составит 15,1%, что несколько больше, чем в других регионах</w:t>
      </w:r>
      <w:r w:rsidR="00A03D81">
        <w:t>[2</w:t>
      </w:r>
      <w:r w:rsidR="002B0F37">
        <w:t>, с. 12</w:t>
      </w:r>
      <w:r w:rsidR="00516D62" w:rsidRPr="00516D62">
        <w:t>]</w:t>
      </w:r>
      <w:r w:rsidR="00C35EF0">
        <w:t>.</w:t>
      </w:r>
    </w:p>
    <w:p w:rsidR="00662127" w:rsidRDefault="00662127" w:rsidP="00662127">
      <w:r>
        <w:t>Наибольшее влияние из всех региональных  факторов на индекс потребительских цен оказывает рост тарифов на продукцию естественных монополий. Это подтверждает мнения многих  исследователей.   Другими словами</w:t>
      </w:r>
      <w:r w:rsidR="00A34844">
        <w:t>,</w:t>
      </w:r>
      <w:r>
        <w:t xml:space="preserve"> </w:t>
      </w:r>
      <w:r>
        <w:lastRenderedPageBreak/>
        <w:t>тарифы на продукцию естественных монополий являются главным  катализатором региональной инфляции в Алтайском крае. Кроме этого в  сочетании с высоким тарифом на грузоперевозки и монопольно завышенными ценами на топливо  они влияют на себестоимость продукции алтайских производителей, снижают их конкурентоспособность и разгоняют инфляцию уже со стороны издержек производства.</w:t>
      </w:r>
    </w:p>
    <w:p w:rsidR="004A376D" w:rsidRDefault="00A34844" w:rsidP="00652B08">
      <w:r>
        <w:t>Также интересно влияние такого</w:t>
      </w:r>
      <w:r w:rsidR="00662127">
        <w:t xml:space="preserve"> показателя, как уро</w:t>
      </w:r>
      <w:r w:rsidR="00652B08">
        <w:t>вень безвозмездных поступлений</w:t>
      </w:r>
      <w:r w:rsidR="00662127">
        <w:t xml:space="preserve">. Следует отметить, что этот показатель – сугубо региональный. Конечно, безвозмездные поступления – это необходимый и важный элемент перераспределительного механизма  национальной экономики.  </w:t>
      </w:r>
      <w:r w:rsidR="00652B08">
        <w:t xml:space="preserve">Однако, </w:t>
      </w:r>
      <w:r w:rsidR="00662127">
        <w:t>необходимо в первую очередь не просто выравнивать социально-экономическое положение региона, а развивать его,  создавать в регионе «точки роста», инвестировать в модернизацию промышленности. Весь этот комплекс мер позволит региону  создать долгосрочную базу для роста собственных доходов. И, соответственно, в перспективе  даст возможность избавиться от постоянных федеральных вливаний (либо уменьшить их объем), как регионального комп</w:t>
      </w:r>
      <w:r w:rsidR="00652B08">
        <w:t>онента инфляционных процессов</w:t>
      </w:r>
      <w:r w:rsidR="00516D62" w:rsidRPr="00516D62">
        <w:t>[</w:t>
      </w:r>
      <w:r w:rsidR="00083D3F">
        <w:t>11</w:t>
      </w:r>
      <w:r w:rsidR="002B0F37">
        <w:t>, 234</w:t>
      </w:r>
      <w:r w:rsidR="00516D62" w:rsidRPr="00516D62">
        <w:t>]</w:t>
      </w:r>
      <w:r w:rsidR="00652B08">
        <w:t xml:space="preserve">. </w:t>
      </w:r>
    </w:p>
    <w:p w:rsidR="007061CE" w:rsidRDefault="00652B08" w:rsidP="005E1A28">
      <w:r>
        <w:t>Итак, региональными факторами, оказывающими</w:t>
      </w:r>
      <w:r w:rsidRPr="00652B08">
        <w:t xml:space="preserve"> наибольшее влияние на </w:t>
      </w:r>
      <w:r>
        <w:t>инфляционные процессы в регионе, являются</w:t>
      </w:r>
      <w:r w:rsidRPr="00652B08">
        <w:t xml:space="preserve"> тарифы естественных монополий, цены на энергоресурсы, а также социально-экономическое положение региона, обуславливающее высокую степень зависимости от федеральных вливаний.</w:t>
      </w:r>
    </w:p>
    <w:p w:rsidR="00F66CB0" w:rsidRDefault="003F02D4" w:rsidP="00610889">
      <w:r>
        <w:t>Б</w:t>
      </w:r>
      <w:r w:rsidR="00576528">
        <w:t>езработица</w:t>
      </w:r>
      <w:r>
        <w:t>, безусловно,</w:t>
      </w:r>
      <w:r w:rsidR="00576528">
        <w:t xml:space="preserve"> оказывает влияние на </w:t>
      </w:r>
      <w:r w:rsidR="00F66CB0">
        <w:t xml:space="preserve">жизнь </w:t>
      </w:r>
      <w:r w:rsidR="00610889">
        <w:t xml:space="preserve">населения </w:t>
      </w:r>
      <w:r w:rsidR="00576528">
        <w:t xml:space="preserve">в </w:t>
      </w:r>
      <w:r w:rsidR="00F42746">
        <w:t xml:space="preserve"> Алтайском крае.</w:t>
      </w:r>
    </w:p>
    <w:p w:rsidR="00F66CB0" w:rsidRDefault="00DD1276" w:rsidP="00610889">
      <w:r>
        <w:t xml:space="preserve">В 2012 году наблюдается более благоприятная в сравнении с предыдущим годом ситуация на регистрируемом рынке труда. С начала года в связи с ростом производства увеличился спрос на труд: заявленная потребность работодателей в работниках возросла на 2,7% относительно аналогичного периода 2011 года. За I полугодие трудоустроено по направлению службы занятости населения 41,9 тыс. человек, что на 20% выше аналогичного периода прошлого года. Численность </w:t>
      </w:r>
      <w:r>
        <w:lastRenderedPageBreak/>
        <w:t>официально зарегистрированных безработных граждан к аналогичному периоду предыдущего года снизилась на 16,1%</w:t>
      </w:r>
      <w:r w:rsidR="001A17E3" w:rsidRPr="001A17E3">
        <w:t xml:space="preserve"> [</w:t>
      </w:r>
      <w:r w:rsidR="001A17E3">
        <w:t>2, с. 22</w:t>
      </w:r>
      <w:r w:rsidR="001A17E3" w:rsidRPr="001A17E3">
        <w:t>]</w:t>
      </w:r>
      <w:r>
        <w:t>.</w:t>
      </w:r>
    </w:p>
    <w:p w:rsidR="00610889" w:rsidRDefault="00817F85" w:rsidP="00610889">
      <w:r>
        <w:t xml:space="preserve">На начало </w:t>
      </w:r>
      <w:r w:rsidR="00610889">
        <w:t>2013</w:t>
      </w:r>
      <w:r>
        <w:t xml:space="preserve"> года</w:t>
      </w:r>
      <w:r w:rsidR="00EE0E45">
        <w:t xml:space="preserve"> уровень безработицы в Алтайском крае достиг минимального значения за последние 8 лет. </w:t>
      </w:r>
      <w:r w:rsidR="00EE0E45" w:rsidRPr="00EE0E45">
        <w:t xml:space="preserve"> Так, 1 января 2005 года он составлял 4% к численности экономически активного населения. На 1 января текущего года он составил 2,3% (на 01.01.2012 – 2,5%).</w:t>
      </w:r>
    </w:p>
    <w:p w:rsidR="00DD1276" w:rsidRDefault="00DD1276" w:rsidP="00DD1276">
      <w:r>
        <w:t>Меры активной политики в сфере занятости населения, проводимые Администрацией края в рамках реализации региональных целевых программ, участие бизнеса в формировании заказа на подготовку кадров внесут определенный вклад в постепенное улучшение ситуации на рынке труда в прогнозном периоде. На конец 2012 года среднегодовая численность граждан, не имеющих занятия и классифицирующихся по методологии МОТ как безработные, оценивается на уровне 110,6 тыс. человек, на конец 2015 года - 106 тыс. человек. Уровень общей безработицы (по отношению к численности экономически активного населения) снизится с 8,7% в 2012 году до 8,2% в 2015 году</w:t>
      </w:r>
      <w:r w:rsidR="001A17E3" w:rsidRPr="001A17E3">
        <w:t>[</w:t>
      </w:r>
      <w:r w:rsidR="001A17E3">
        <w:t>2, с. 23</w:t>
      </w:r>
      <w:r w:rsidR="001A17E3" w:rsidRPr="001A17E3">
        <w:t>]</w:t>
      </w:r>
      <w:r>
        <w:t>.</w:t>
      </w:r>
    </w:p>
    <w:p w:rsidR="000F2B4C" w:rsidRDefault="00817F85" w:rsidP="00DD1276">
      <w:r>
        <w:t xml:space="preserve">Таким образом, </w:t>
      </w:r>
      <w:r w:rsidR="00A37227">
        <w:t>инфляция и безработица каждая по-своему влияет на социальные и экономические процессы</w:t>
      </w:r>
      <w:r w:rsidR="0005085E">
        <w:t xml:space="preserve"> в Алтайском крае.</w:t>
      </w:r>
    </w:p>
    <w:p w:rsidR="008C4905" w:rsidRDefault="008C4905" w:rsidP="00DD1276"/>
    <w:p w:rsidR="00817F85" w:rsidRDefault="000F2B4C" w:rsidP="008C4905">
      <w:pPr>
        <w:pStyle w:val="2"/>
        <w:spacing w:before="0"/>
      </w:pPr>
      <w:bookmarkStart w:id="10" w:name="_Toc352261844"/>
      <w:r>
        <w:t>2.3 Роль государства в ослаблении напряженности по безработице и инфляции</w:t>
      </w:r>
      <w:bookmarkEnd w:id="10"/>
    </w:p>
    <w:p w:rsidR="008C4905" w:rsidRPr="008C4905" w:rsidRDefault="008C4905" w:rsidP="008C4905">
      <w:pPr>
        <w:pStyle w:val="a0"/>
      </w:pPr>
    </w:p>
    <w:p w:rsidR="000F2B4C" w:rsidRDefault="00A852D7" w:rsidP="007B1ABD">
      <w:r>
        <w:t>Проблемы инфляции и безработицы занимает важное место в экономической науке, поскольку их показатели и социально-экономические последствия играют серьёзную роль в оценке экономической безопасности страны.</w:t>
      </w:r>
    </w:p>
    <w:p w:rsidR="007B1ABD" w:rsidRDefault="007B1ABD" w:rsidP="007B1ABD">
      <w:r>
        <w:t>Инфляция представляет собой одну из наиболее острых проблем современного развития эко</w:t>
      </w:r>
      <w:r w:rsidR="00D74AA6">
        <w:t xml:space="preserve">номики России и </w:t>
      </w:r>
      <w:r w:rsidR="00615EB2">
        <w:t xml:space="preserve">поэтому </w:t>
      </w:r>
      <w:r w:rsidR="00D74AA6">
        <w:t>требует государственного вмешательства.</w:t>
      </w:r>
    </w:p>
    <w:p w:rsidR="00D74AA6" w:rsidRDefault="00D74AA6" w:rsidP="007B1ABD">
      <w:r>
        <w:t>На сегодняшний день государство проводит активную антиинфляционную политику, направленную на</w:t>
      </w:r>
      <w:r w:rsidR="00615EB2">
        <w:t xml:space="preserve"> снижение уровня инфляции в стране. В ней можно выделить два подхода. В рамках первого предусматривается активная бюджетная </w:t>
      </w:r>
      <w:r w:rsidR="00615EB2">
        <w:lastRenderedPageBreak/>
        <w:t>политика – маневрирование государственными расходами и налогами в целях воздействия на платежеспособный спрос. При инфляционном, избыточном спросе государство ограничивает свои расходы и повышает налоги. В результате сокращается спрос, снижаются темпы инфляции. Однако одновременно ограничивается и рост производства, что может привести к застою и даже кризисным явлениям в экономике, к расширению безработицы. Бюджетная политика проводится и для расширения спроса в условиях спада. Если спрос недостаточен, осуществляются программы государственных капиталовложений и других расходов, понижаются налоги. Низкие налоги устанавливаются, прежде всего, в отношении получателей средних и невысоких доходов, которые обычно немедленно реализуют выгоду.</w:t>
      </w:r>
      <w:r w:rsidR="000A34DD">
        <w:t xml:space="preserve"> Таким образом, расширяется спрос на потребительские товары и услуги.</w:t>
      </w:r>
    </w:p>
    <w:p w:rsidR="000A34DD" w:rsidRDefault="000A34DD" w:rsidP="007B1ABD">
      <w:r>
        <w:t>Второй подход рекомендуется экономистами неоклассического направления, выдвигающими на первый план денежно-кредитное регулирование, косвенно и гибко воздействующее на ситуацию. Этот вид регулирования проводится формально неподконтрольным правительству Центральным банком, который изменяет количество денег в обращении и ставку ссудного процента, воздействуя таким образом на экономику. Иными словами, государство должно проводить дефляционные мероприятия для ограничения платежеспособного спроса, поскольку стимулирование экономического роста и искусственное поддержание занятости путем снижения естественного уровня безработицы ведет к потере контроля над инфляцией</w:t>
      </w:r>
      <w:r w:rsidR="00ED63EE" w:rsidRPr="00ED63EE">
        <w:t>[</w:t>
      </w:r>
      <w:r w:rsidR="00ED63EE">
        <w:t>3, с. 250</w:t>
      </w:r>
      <w:r w:rsidR="00ED63EE" w:rsidRPr="00ED63EE">
        <w:t>]</w:t>
      </w:r>
      <w:r>
        <w:t>.</w:t>
      </w:r>
    </w:p>
    <w:p w:rsidR="00AF7448" w:rsidRDefault="00AF7448" w:rsidP="007B1ABD">
      <w:r>
        <w:t xml:space="preserve">Современная экономика России инфляционна по своему характеру, поскольку в ней невозможно устранить все факторы инфляции (бюджетный дефицит, монополии, диспропорции в народном хозяйстве, инфляционные ожидания населения и предпринимателей, переброс инфляции по внешнеэкономическим каналам и др.). В связи с этим очевидно, что задача полностью ликвидировать инфляцию нереальна. Видимо, поэтому </w:t>
      </w:r>
      <w:r w:rsidR="00AC137F">
        <w:t>государство стави</w:t>
      </w:r>
      <w:r>
        <w:t>т перед собой цель сделать её умеренной, контролируемой, не допустить разрушительных её масштабов.</w:t>
      </w:r>
      <w:r w:rsidR="00AC137F">
        <w:t xml:space="preserve"> Цель антиинфляционной политики в России не подавление инфляции </w:t>
      </w:r>
      <w:r w:rsidR="00AC137F">
        <w:lastRenderedPageBreak/>
        <w:t xml:space="preserve">любой ценой, а управление инфляционным процессом в интересах подъема </w:t>
      </w:r>
      <w:r w:rsidR="003D6331">
        <w:t>национального производства и экономической безопасности народа</w:t>
      </w:r>
      <w:r w:rsidR="002B0F37">
        <w:t>[3, с.</w:t>
      </w:r>
      <w:r w:rsidR="002B524E">
        <w:t>251</w:t>
      </w:r>
      <w:r w:rsidR="00AC1681" w:rsidRPr="00AC1681">
        <w:t>]</w:t>
      </w:r>
      <w:r w:rsidR="003D6331">
        <w:t>.</w:t>
      </w:r>
    </w:p>
    <w:p w:rsidR="007D0A2C" w:rsidRDefault="00D85317" w:rsidP="007D0A2C">
      <w:r>
        <w:t>Безработица, также как и инфляция, нуждается в государственном регулировании.</w:t>
      </w:r>
      <w:r w:rsidR="007D0A2C">
        <w:t xml:space="preserve"> Последствия безработицы негативны для развития экономики любой страны и непосредственно для самого человека. Поэтому государство разрабатывает ряд законодательных и экономических мер по снижению безработицы.</w:t>
      </w:r>
    </w:p>
    <w:p w:rsidR="007D0A2C" w:rsidRDefault="007D0A2C" w:rsidP="007D0A2C">
      <w:r>
        <w:t>Основная цель систем  сокращения безработицы и управления занятостью состоит в стимулировании  спроса на рабочую силу  и в приближении  структуры предложения труда к структуре спроса на труд. Практически это означает разработку и реализацию комплекса мер по обеспечению  соответствия структуры рабочей силы изменяющейся структуре рабочих мест. Для разных типов безработицы, поскольку они обусловлены разными причинами, используются разные меры. Общими для всех типов безработицы являются такие меры как:</w:t>
      </w:r>
    </w:p>
    <w:p w:rsidR="007D0A2C" w:rsidRDefault="007D0A2C" w:rsidP="007D0A2C">
      <w:r>
        <w:t>- выплата пособий по безработице;</w:t>
      </w:r>
    </w:p>
    <w:p w:rsidR="007D0A2C" w:rsidRDefault="007D0A2C" w:rsidP="007D0A2C">
      <w:r>
        <w:t>- создание служб занятости (бюро по трудоустройству).</w:t>
      </w:r>
    </w:p>
    <w:p w:rsidR="007D0A2C" w:rsidRDefault="007D0A2C" w:rsidP="007D0A2C">
      <w:r>
        <w:t>Специфическими мерами для борьбы с фрикционной безработицей выступают:</w:t>
      </w:r>
    </w:p>
    <w:p w:rsidR="007D0A2C" w:rsidRDefault="007D0A2C" w:rsidP="007D0A2C">
      <w:r>
        <w:t>- усовершенствование системы сбора и предоставления информации о наличии свободных рабочих мест (не только в данном городе, но и других городах и регионах);</w:t>
      </w:r>
    </w:p>
    <w:p w:rsidR="007D0A2C" w:rsidRDefault="007D0A2C" w:rsidP="007D0A2C">
      <w:r>
        <w:t xml:space="preserve">- создание специальных служб для этих целей. </w:t>
      </w:r>
    </w:p>
    <w:p w:rsidR="007D0A2C" w:rsidRDefault="007D0A2C" w:rsidP="007D0A2C">
      <w:r>
        <w:t>Для борьбы со структурной безработицей используются такие меры как:</w:t>
      </w:r>
    </w:p>
    <w:p w:rsidR="007D0A2C" w:rsidRDefault="007D0A2C" w:rsidP="007D0A2C">
      <w:r>
        <w:t>- создание государственных служб и учреждений по переподготовке и переквалификации;</w:t>
      </w:r>
    </w:p>
    <w:p w:rsidR="007D0A2C" w:rsidRDefault="007D0A2C" w:rsidP="007D0A2C">
      <w:r>
        <w:t xml:space="preserve">- помощь частным службам такого типа. </w:t>
      </w:r>
    </w:p>
    <w:p w:rsidR="007D0A2C" w:rsidRDefault="007D0A2C" w:rsidP="007D0A2C">
      <w:r>
        <w:t>Основными средствами борьбы с циклической безработицей являются:</w:t>
      </w:r>
    </w:p>
    <w:p w:rsidR="007D0A2C" w:rsidRDefault="007D0A2C" w:rsidP="007D0A2C">
      <w:r>
        <w:t>- проведение антициклической (стабилизационной) политики, направленной на недопущение глубоких спадов производства и, следовательно, массовой безработицы;</w:t>
      </w:r>
    </w:p>
    <w:p w:rsidR="007D0A2C" w:rsidRDefault="007D0A2C" w:rsidP="007D0A2C">
      <w:r>
        <w:lastRenderedPageBreak/>
        <w:t>- создание дополнительных рабочих мест в государственном секторе экономики.</w:t>
      </w:r>
    </w:p>
    <w:p w:rsidR="00830BFF" w:rsidRDefault="00830BFF" w:rsidP="00830BFF">
      <w:r>
        <w:t>Государственное регулирование рынка труда ведется по следующим направлениям:</w:t>
      </w:r>
    </w:p>
    <w:p w:rsidR="00830BFF" w:rsidRDefault="00830BFF" w:rsidP="00830BFF">
      <w:pPr>
        <w:pStyle w:val="aa"/>
        <w:numPr>
          <w:ilvl w:val="0"/>
          <w:numId w:val="18"/>
        </w:numPr>
        <w:ind w:left="0" w:firstLine="709"/>
      </w:pPr>
      <w:r>
        <w:t>разрабатывается трудовое законодательство, в котором определена правовая сторона рынка труда (условия найма и увольнения, продолжительность рабочего дня, охрана труда и пр.);</w:t>
      </w:r>
    </w:p>
    <w:p w:rsidR="00830BFF" w:rsidRDefault="00830BFF" w:rsidP="00830BFF">
      <w:pPr>
        <w:pStyle w:val="aa"/>
        <w:numPr>
          <w:ilvl w:val="0"/>
          <w:numId w:val="18"/>
        </w:numPr>
        <w:ind w:left="0" w:firstLine="709"/>
      </w:pPr>
      <w:r>
        <w:t>разрабатываются и реализуются социальные программы, помощь малоимущим, пособия по безработице, пенсионное обеспечение;</w:t>
      </w:r>
    </w:p>
    <w:p w:rsidR="00830BFF" w:rsidRDefault="00830BFF" w:rsidP="00830BFF">
      <w:pPr>
        <w:pStyle w:val="aa"/>
        <w:numPr>
          <w:ilvl w:val="0"/>
          <w:numId w:val="18"/>
        </w:numPr>
        <w:ind w:left="0" w:firstLine="709"/>
      </w:pPr>
      <w:r>
        <w:t>осуществляются посредническо-вспомогательные функции: частично поиск рабочих мест, создание общенациональной информационной сети по трудоустройству, организация курсов профессионального обучения и переквалификации</w:t>
      </w:r>
      <w:r w:rsidR="00F22EC9">
        <w:t xml:space="preserve"> </w:t>
      </w:r>
      <w:r w:rsidR="00F22EC9" w:rsidRPr="00F22EC9">
        <w:t>[</w:t>
      </w:r>
      <w:r w:rsidR="00083D3F">
        <w:t>6</w:t>
      </w:r>
      <w:r w:rsidR="00F22EC9" w:rsidRPr="00F22EC9">
        <w:t>]</w:t>
      </w:r>
      <w:r>
        <w:t>.</w:t>
      </w:r>
    </w:p>
    <w:p w:rsidR="007F1A0F" w:rsidRDefault="00830BFF" w:rsidP="00830BFF">
      <w:r>
        <w:t xml:space="preserve">Таким образом, </w:t>
      </w:r>
      <w:r w:rsidR="005B643F">
        <w:t xml:space="preserve">государство играет огромную роль в борьбе с инфляцией и безработицей и </w:t>
      </w:r>
      <w:r w:rsidR="005B643F" w:rsidRPr="005B643F">
        <w:t>разрабатывает ряд законодательных и экономических мер по снижению</w:t>
      </w:r>
      <w:r w:rsidR="005B643F">
        <w:t xml:space="preserve"> их уровня.</w:t>
      </w:r>
    </w:p>
    <w:p w:rsidR="007F1A0F" w:rsidRDefault="007F1A0F">
      <w:pPr>
        <w:spacing w:after="200" w:line="276" w:lineRule="auto"/>
        <w:ind w:firstLine="0"/>
        <w:jc w:val="left"/>
      </w:pPr>
      <w:r>
        <w:br w:type="page"/>
      </w:r>
    </w:p>
    <w:p w:rsidR="00830BFF" w:rsidRDefault="007F1A0F" w:rsidP="006F2AEA">
      <w:pPr>
        <w:pStyle w:val="1"/>
        <w:spacing w:after="240"/>
      </w:pPr>
      <w:bookmarkStart w:id="11" w:name="_Toc352261845"/>
      <w:r>
        <w:lastRenderedPageBreak/>
        <w:t>ЗАКЛЮЧЕНИЕ</w:t>
      </w:r>
      <w:bookmarkEnd w:id="11"/>
    </w:p>
    <w:p w:rsidR="007F1A0F" w:rsidRDefault="00A35BB0" w:rsidP="007F1A0F">
      <w:r w:rsidRPr="00A35BB0">
        <w:t xml:space="preserve">В современном мире существует немало проблем, которые </w:t>
      </w:r>
      <w:r w:rsidR="002352E4">
        <w:t>можно</w:t>
      </w:r>
      <w:r w:rsidRPr="00A35BB0">
        <w:t xml:space="preserve"> со всеми основаниями назвать глобальными. Инфляция и безработица</w:t>
      </w:r>
      <w:r>
        <w:t xml:space="preserve"> </w:t>
      </w:r>
      <w:r w:rsidRPr="00A35BB0">
        <w:t>–</w:t>
      </w:r>
      <w:r>
        <w:t xml:space="preserve"> </w:t>
      </w:r>
      <w:r w:rsidRPr="00A35BB0">
        <w:t>одни из них.</w:t>
      </w:r>
    </w:p>
    <w:p w:rsidR="00A52460" w:rsidRDefault="00A35BB0" w:rsidP="00547CCA">
      <w:r w:rsidRPr="00A35BB0">
        <w:t>Инфляция – это устойчивая тенденция к повышению общего уровня цен – выражает долговременный процесс снижения покупательной способности денег</w:t>
      </w:r>
      <w:r>
        <w:t>.</w:t>
      </w:r>
      <w:r w:rsidR="002352E4">
        <w:t xml:space="preserve"> </w:t>
      </w:r>
      <w:r w:rsidR="002352E4" w:rsidRPr="002352E4">
        <w:t xml:space="preserve">Все виды инфляции имеют сложные, разнообразные и весьма значительные экономические и социальные последствия для </w:t>
      </w:r>
      <w:r w:rsidR="00547CCA">
        <w:t>хозяйствующих субъектов Алтайского края и России в целом</w:t>
      </w:r>
      <w:r w:rsidR="002352E4" w:rsidRPr="002352E4">
        <w:t>.</w:t>
      </w:r>
      <w:r w:rsidR="00A52460">
        <w:t xml:space="preserve"> Обесцениваются доходы населения и </w:t>
      </w:r>
      <w:r w:rsidR="00A52460" w:rsidRPr="00A52460">
        <w:t>денежные накопления предприятий</w:t>
      </w:r>
      <w:r w:rsidR="00547CCA">
        <w:t>;</w:t>
      </w:r>
      <w:r w:rsidR="00A52460">
        <w:t xml:space="preserve"> происходит перераспределение национального богатства от наиболее бедных к наиболее богатым слоям населения, что подрывает социальную стабильность в </w:t>
      </w:r>
      <w:r w:rsidR="00547CCA">
        <w:t>обществе</w:t>
      </w:r>
      <w:r w:rsidR="002D780B">
        <w:t xml:space="preserve">; </w:t>
      </w:r>
      <w:r w:rsidR="002D780B" w:rsidRPr="002D780B">
        <w:t>тормозятся инвестиционные процессы</w:t>
      </w:r>
      <w:r w:rsidR="002D780B">
        <w:t>;</w:t>
      </w:r>
      <w:r w:rsidR="002D780B" w:rsidRPr="002D780B">
        <w:t xml:space="preserve"> </w:t>
      </w:r>
      <w:r w:rsidR="002D780B">
        <w:t xml:space="preserve">наблюдается </w:t>
      </w:r>
      <w:r w:rsidR="00A52460">
        <w:t>нестабил</w:t>
      </w:r>
      <w:r w:rsidR="002D780B">
        <w:t>ьность денежной системы.</w:t>
      </w:r>
    </w:p>
    <w:p w:rsidR="00B0629F" w:rsidRDefault="002352E4" w:rsidP="002352E4">
      <w:r w:rsidRPr="002352E4">
        <w:t>Безработица – это социально-экономическое явление, при котором часть рабочей силы не находит себе работу.</w:t>
      </w:r>
      <w:r>
        <w:t xml:space="preserve"> </w:t>
      </w:r>
      <w:r w:rsidR="00B0629F">
        <w:t>Она</w:t>
      </w:r>
      <w:r w:rsidR="00B0629F" w:rsidRPr="00B0629F">
        <w:t xml:space="preserve"> </w:t>
      </w:r>
      <w:r w:rsidR="00B0629F">
        <w:t xml:space="preserve">не только </w:t>
      </w:r>
      <w:r w:rsidR="00B0629F" w:rsidRPr="00B0629F">
        <w:t xml:space="preserve">ставит </w:t>
      </w:r>
      <w:r w:rsidR="00B0629F">
        <w:t xml:space="preserve">людей в нестандартные ситуации, </w:t>
      </w:r>
      <w:r w:rsidR="00B0629F" w:rsidRPr="00B0629F">
        <w:t>деформирует сложившийся экономический уклад, ухудшает финансовое положение, лишает возможнос</w:t>
      </w:r>
      <w:r w:rsidR="00B0629F">
        <w:t xml:space="preserve">ти вести привычный образ жизни, но и </w:t>
      </w:r>
      <w:r w:rsidR="00B0629F" w:rsidRPr="00B0629F">
        <w:t>качественно изменяет восприятие самих себя как личностей, разрушает необходимый уровень социальной стабильности. Безработица стала реальным фактором бедности. Причем именно такой бедности, которая охватывает группы трудоактивного населения, образованного и профессионально подготовленного.</w:t>
      </w:r>
    </w:p>
    <w:p w:rsidR="00191EE0" w:rsidRDefault="00ED63EE" w:rsidP="002352E4">
      <w:r>
        <w:t xml:space="preserve">Некоторый </w:t>
      </w:r>
      <w:r w:rsidR="00B0629F" w:rsidRPr="00B0629F">
        <w:t>уровень инфляции и безработицы</w:t>
      </w:r>
      <w:r>
        <w:t xml:space="preserve"> является</w:t>
      </w:r>
      <w:r w:rsidR="00B0629F" w:rsidRPr="00B0629F">
        <w:t xml:space="preserve"> необходим</w:t>
      </w:r>
      <w:r>
        <w:t>ым</w:t>
      </w:r>
      <w:r w:rsidR="00B0629F" w:rsidRPr="00B0629F">
        <w:t>, так как так как это держит рынок в равновесии. Не нужно лишь допу</w:t>
      </w:r>
      <w:r w:rsidR="006F2AEA">
        <w:t>скать критических ситуаций - д</w:t>
      </w:r>
      <w:r w:rsidR="00B0629F">
        <w:t>ля это</w:t>
      </w:r>
      <w:r w:rsidR="006F2AEA">
        <w:t xml:space="preserve">го государство проводит активную антиинфляционную </w:t>
      </w:r>
      <w:r w:rsidR="00B0629F">
        <w:t>политику</w:t>
      </w:r>
      <w:r w:rsidR="006F2AEA">
        <w:t xml:space="preserve">, способствующую снижению </w:t>
      </w:r>
      <w:r w:rsidR="006F2AEA" w:rsidRPr="006F2AEA">
        <w:t>уровня инфляции</w:t>
      </w:r>
      <w:r w:rsidR="006F2AEA">
        <w:t xml:space="preserve"> в стране, а также политику занятости,</w:t>
      </w:r>
      <w:r w:rsidR="006F2AEA" w:rsidRPr="006F2AEA">
        <w:t xml:space="preserve"> </w:t>
      </w:r>
      <w:r w:rsidR="006F2AEA">
        <w:t>состоящую</w:t>
      </w:r>
      <w:r w:rsidR="006F2AEA" w:rsidRPr="006F2AEA">
        <w:t xml:space="preserve"> в </w:t>
      </w:r>
      <w:r w:rsidR="005636BD" w:rsidRPr="005636BD">
        <w:t>разрабо</w:t>
      </w:r>
      <w:r w:rsidR="005636BD">
        <w:t>тке и реализации</w:t>
      </w:r>
      <w:r w:rsidR="005636BD" w:rsidRPr="005636BD">
        <w:t xml:space="preserve"> комплекса мер</w:t>
      </w:r>
      <w:r w:rsidR="00B254F3">
        <w:t>, направленных</w:t>
      </w:r>
      <w:r w:rsidR="005636BD">
        <w:t xml:space="preserve"> на </w:t>
      </w:r>
      <w:r w:rsidR="00B254F3">
        <w:t>стимулирование  спроса на рабочую силу, создание дополнительных рабочих мест и т.д.</w:t>
      </w:r>
    </w:p>
    <w:p w:rsidR="00191EE0" w:rsidRDefault="00191EE0">
      <w:pPr>
        <w:spacing w:after="200" w:line="276" w:lineRule="auto"/>
        <w:ind w:firstLine="0"/>
        <w:jc w:val="left"/>
      </w:pPr>
      <w:r>
        <w:br w:type="page"/>
      </w:r>
    </w:p>
    <w:p w:rsidR="002352E4" w:rsidRDefault="00191EE0" w:rsidP="00191EE0">
      <w:pPr>
        <w:pStyle w:val="1"/>
        <w:spacing w:after="240"/>
      </w:pPr>
      <w:bookmarkStart w:id="12" w:name="_Toc352261846"/>
      <w:r>
        <w:lastRenderedPageBreak/>
        <w:t>СПИСОК ИСПОЛЬЗОВАННОЙ ЛИТЕРАТУРЫ</w:t>
      </w:r>
      <w:bookmarkEnd w:id="12"/>
    </w:p>
    <w:p w:rsidR="004F06E8" w:rsidRDefault="004F06E8" w:rsidP="004F06E8">
      <w:r>
        <w:t>1. О распределении по субъектам Российской Федерации утвержденной правительством Российской федерации на 2013 год квоты на выдачу иностранным гражданам разрешений на работу: приказ Алтайского края. – Барнаул, 2012. – 3 с.</w:t>
      </w:r>
    </w:p>
    <w:p w:rsidR="004F06E8" w:rsidRDefault="004F06E8" w:rsidP="004F06E8">
      <w:r>
        <w:t>2. Алтайская правда: ежедн. газ. Алт. кр. – Барнаул, 2013.</w:t>
      </w:r>
    </w:p>
    <w:p w:rsidR="004F06E8" w:rsidRDefault="004F06E8" w:rsidP="004F06E8">
      <w:r>
        <w:t>3. Анисимов</w:t>
      </w:r>
      <w:r w:rsidR="00643637">
        <w:t>,</w:t>
      </w:r>
      <w:r>
        <w:t xml:space="preserve"> А.А. Макроэкономика / А</w:t>
      </w:r>
      <w:r w:rsidR="00643637">
        <w:t>.А. Анисимов. – М.: Дело, 2010.</w:t>
      </w:r>
      <w:r>
        <w:t>– 595 с.</w:t>
      </w:r>
    </w:p>
    <w:p w:rsidR="004F06E8" w:rsidRDefault="004F06E8" w:rsidP="004F06E8">
      <w:r>
        <w:t>4. Базылев, Н. И. Макроэкономика: учеб. пособие / Н. И. Базылев, С. И. Гурко, М.Н. Базылева. - М.: ИНФРА, 2010.- 206 с.</w:t>
      </w:r>
    </w:p>
    <w:p w:rsidR="000253F5" w:rsidRPr="000253F5" w:rsidRDefault="000253F5" w:rsidP="000253F5">
      <w:pPr>
        <w:rPr>
          <w:rFonts w:cs="Times New Roman"/>
          <w:szCs w:val="28"/>
        </w:rPr>
      </w:pPr>
      <w:r>
        <w:rPr>
          <w:rFonts w:cs="Times New Roman"/>
          <w:szCs w:val="28"/>
        </w:rPr>
        <w:t xml:space="preserve">5. Бункина, М.К. Макроэкономика / М.К. Бункина, Л.М. Семенов, В.Л. Семенов. – М.: Дело и сервис, 2009. – 512 с. </w:t>
      </w:r>
    </w:p>
    <w:p w:rsidR="004F06E8" w:rsidRDefault="000253F5" w:rsidP="004F06E8">
      <w:r>
        <w:t>6</w:t>
      </w:r>
      <w:r w:rsidR="004F06E8">
        <w:t>. Вечканов, Г. С. Макроэкономика /  Г.С. Вечканов, Г.Р. Вечканова. – СПб.: Питер, 2009. – 544 с.</w:t>
      </w:r>
    </w:p>
    <w:p w:rsidR="004F06E8" w:rsidRDefault="000253F5" w:rsidP="004F06E8">
      <w:r>
        <w:t>7</w:t>
      </w:r>
      <w:r w:rsidR="004F06E8">
        <w:t>. Губина</w:t>
      </w:r>
      <w:r w:rsidR="00643637">
        <w:t>,</w:t>
      </w:r>
      <w:r w:rsidR="004F06E8">
        <w:t xml:space="preserve"> А.С. Влияние инфляции на уровень жизни населения/ А.С. Губина // Региональная экономика: теория и пра</w:t>
      </w:r>
      <w:r w:rsidR="00643637">
        <w:t>ктика. – 2010. – №10. – С</w:t>
      </w:r>
      <w:r w:rsidR="004F06E8">
        <w:t>. 64-65.</w:t>
      </w:r>
    </w:p>
    <w:p w:rsidR="000253F5" w:rsidRDefault="000253F5" w:rsidP="000253F5">
      <w:pPr>
        <w:rPr>
          <w:rFonts w:cs="Times New Roman"/>
          <w:szCs w:val="28"/>
        </w:rPr>
      </w:pPr>
      <w:r>
        <w:rPr>
          <w:rFonts w:cs="Times New Roman"/>
          <w:szCs w:val="28"/>
        </w:rPr>
        <w:t>8. Дорнбуш, Р. Макроэкономика / Р. Дорнбуш, С. Фишер ; пер. с англ. – М.: МГУ,  2010. – 784 с.</w:t>
      </w:r>
    </w:p>
    <w:p w:rsidR="004F06E8" w:rsidRDefault="000253F5" w:rsidP="004F06E8">
      <w:r>
        <w:t>9</w:t>
      </w:r>
      <w:r w:rsidR="004F06E8">
        <w:t>. Ивашковский, С.Н. Макроэкономика / С.Н. Ивашковский. – М.: Дело, 2010. – 472 с.</w:t>
      </w:r>
    </w:p>
    <w:p w:rsidR="004F06E8" w:rsidRDefault="000253F5" w:rsidP="004F06E8">
      <w:r>
        <w:t>10</w:t>
      </w:r>
      <w:r w:rsidR="004F06E8">
        <w:t>. Камаева</w:t>
      </w:r>
      <w:r w:rsidR="00643637">
        <w:t>,</w:t>
      </w:r>
      <w:r w:rsidR="004F06E8">
        <w:t xml:space="preserve"> В.Д. Экономическая теория: учеб. для вузов / В.Д. Камаева. – М.: Владос., 2011. – 592 с.</w:t>
      </w:r>
    </w:p>
    <w:p w:rsidR="004F06E8" w:rsidRDefault="000253F5" w:rsidP="004F06E8">
      <w:r>
        <w:t>11</w:t>
      </w:r>
      <w:r w:rsidR="004F06E8">
        <w:t>. Козинский</w:t>
      </w:r>
      <w:r w:rsidR="00643637">
        <w:t>,</w:t>
      </w:r>
      <w:r w:rsidR="004F06E8">
        <w:t xml:space="preserve"> А. В. Новая концепция теории инфляции на основе опыта российских либеральных реформ / А.В. Козинский // Эконом</w:t>
      </w:r>
      <w:r w:rsidR="00643637">
        <w:t>ические науки. – 2009. – №9. – С</w:t>
      </w:r>
      <w:r w:rsidR="004F06E8">
        <w:t>. 31.</w:t>
      </w:r>
    </w:p>
    <w:p w:rsidR="000253F5" w:rsidRDefault="000253F5" w:rsidP="000253F5">
      <w:pPr>
        <w:rPr>
          <w:rFonts w:cs="Times New Roman"/>
          <w:szCs w:val="28"/>
        </w:rPr>
      </w:pPr>
      <w:r>
        <w:rPr>
          <w:rFonts w:cs="Times New Roman"/>
          <w:szCs w:val="28"/>
        </w:rPr>
        <w:t>12. Курс экономической теории: учебник / под ред. М. Плотницкого</w:t>
      </w:r>
      <w:r w:rsidRPr="00CD395A">
        <w:rPr>
          <w:rFonts w:cs="Times New Roman"/>
          <w:szCs w:val="28"/>
        </w:rPr>
        <w:t xml:space="preserve">. – М.: </w:t>
      </w:r>
      <w:r>
        <w:rPr>
          <w:rFonts w:cs="Times New Roman"/>
          <w:szCs w:val="28"/>
        </w:rPr>
        <w:t>Интерпрессервис.- 2011. – 496 с.</w:t>
      </w:r>
    </w:p>
    <w:p w:rsidR="004F06E8" w:rsidRDefault="000253F5" w:rsidP="004F06E8">
      <w:r>
        <w:t>13</w:t>
      </w:r>
      <w:r w:rsidR="004F06E8">
        <w:t>. Курс экономической теории: учебник / М.Н. Чепурин, Е.А. Киселева, С.Н. Ивашковский [и др]. – Киров.: АСА, 2009. – 752 с.</w:t>
      </w:r>
    </w:p>
    <w:p w:rsidR="004F06E8" w:rsidRDefault="004F06E8" w:rsidP="004F06E8">
      <w:r>
        <w:t>1</w:t>
      </w:r>
      <w:r w:rsidR="000253F5">
        <w:t>4</w:t>
      </w:r>
      <w:r>
        <w:t>. Ларина</w:t>
      </w:r>
      <w:r w:rsidR="00757DB7">
        <w:t>,</w:t>
      </w:r>
      <w:r>
        <w:t xml:space="preserve"> Л.С. Макроэкономика/ Л.С. Ларина, С.В. Сергеева. – М.: Юриспруденция, 2008. – 345 с.</w:t>
      </w:r>
    </w:p>
    <w:p w:rsidR="000253F5" w:rsidRDefault="000253F5" w:rsidP="000253F5">
      <w:pPr>
        <w:rPr>
          <w:rFonts w:cs="Times New Roman"/>
          <w:szCs w:val="28"/>
        </w:rPr>
      </w:pPr>
      <w:r>
        <w:rPr>
          <w:rFonts w:cs="Times New Roman"/>
          <w:szCs w:val="28"/>
        </w:rPr>
        <w:lastRenderedPageBreak/>
        <w:t xml:space="preserve">15. Луссе, А. Макроэкономика / А. Луссе. – Спб.: Питер, 2011. – 240 с. </w:t>
      </w:r>
    </w:p>
    <w:p w:rsidR="004F06E8" w:rsidRDefault="000253F5" w:rsidP="004F06E8">
      <w:r>
        <w:t>16</w:t>
      </w:r>
      <w:r w:rsidR="004F06E8">
        <w:t>. Макроэкономика: учебник для вузов / под ред. С.Ф. Серегиной. – М.: Юрайт, 2013. – 521 с.</w:t>
      </w:r>
    </w:p>
    <w:p w:rsidR="000253F5" w:rsidRPr="008413CC" w:rsidRDefault="000253F5" w:rsidP="000253F5">
      <w:pPr>
        <w:rPr>
          <w:rFonts w:cs="Times New Roman"/>
          <w:szCs w:val="28"/>
        </w:rPr>
      </w:pPr>
      <w:r>
        <w:rPr>
          <w:rFonts w:cs="Times New Roman"/>
          <w:szCs w:val="28"/>
        </w:rPr>
        <w:t>17. Макроэкономика: учебное пособие / Галаева Е.В., Корсакова</w:t>
      </w:r>
      <w:r w:rsidRPr="003F68DD">
        <w:rPr>
          <w:rFonts w:cs="Times New Roman"/>
          <w:szCs w:val="28"/>
        </w:rPr>
        <w:t xml:space="preserve"> А.А.,  Мары</w:t>
      </w:r>
      <w:r>
        <w:rPr>
          <w:rFonts w:cs="Times New Roman"/>
          <w:szCs w:val="28"/>
        </w:rPr>
        <w:t xml:space="preserve">ганова Е.А. </w:t>
      </w:r>
      <w:r w:rsidRPr="003F68DD">
        <w:rPr>
          <w:rFonts w:cs="Times New Roman"/>
          <w:szCs w:val="28"/>
        </w:rPr>
        <w:t>[</w:t>
      </w:r>
      <w:r>
        <w:rPr>
          <w:rFonts w:cs="Times New Roman"/>
          <w:szCs w:val="28"/>
        </w:rPr>
        <w:t>и др.</w:t>
      </w:r>
      <w:r w:rsidRPr="003F68DD">
        <w:rPr>
          <w:rFonts w:cs="Times New Roman"/>
          <w:szCs w:val="28"/>
        </w:rPr>
        <w:t>]</w:t>
      </w:r>
      <w:r>
        <w:rPr>
          <w:rFonts w:cs="Times New Roman"/>
          <w:szCs w:val="28"/>
        </w:rPr>
        <w:t>. – М.: Московский международный институт</w:t>
      </w:r>
      <w:r w:rsidRPr="003F68DD">
        <w:rPr>
          <w:rFonts w:cs="Times New Roman"/>
          <w:szCs w:val="28"/>
        </w:rPr>
        <w:t xml:space="preserve"> эконометри</w:t>
      </w:r>
      <w:r>
        <w:rPr>
          <w:rFonts w:cs="Times New Roman"/>
          <w:szCs w:val="28"/>
        </w:rPr>
        <w:t xml:space="preserve">ки,  информатики, финансов и </w:t>
      </w:r>
      <w:r w:rsidRPr="003F68DD">
        <w:rPr>
          <w:rFonts w:cs="Times New Roman"/>
          <w:szCs w:val="28"/>
        </w:rPr>
        <w:t xml:space="preserve">права, </w:t>
      </w:r>
      <w:r>
        <w:rPr>
          <w:rFonts w:cs="Times New Roman"/>
          <w:szCs w:val="28"/>
        </w:rPr>
        <w:t>2010</w:t>
      </w:r>
      <w:r w:rsidRPr="003F68DD">
        <w:rPr>
          <w:rFonts w:cs="Times New Roman"/>
          <w:szCs w:val="28"/>
        </w:rPr>
        <w:t>. - 267 с.</w:t>
      </w:r>
    </w:p>
    <w:p w:rsidR="004F06E8" w:rsidRDefault="000253F5" w:rsidP="004F06E8">
      <w:r>
        <w:t>18</w:t>
      </w:r>
      <w:r w:rsidR="004F06E8">
        <w:t>. Марыганова</w:t>
      </w:r>
      <w:r w:rsidR="00757DB7">
        <w:t>,</w:t>
      </w:r>
      <w:r w:rsidR="004F06E8">
        <w:t xml:space="preserve">  Е.А. Макроэкономика. Экспресс-курс : учебное пособие / Е.А. Марыганова, С.Л. Шапиро. - М.: КНОРУС, 2010. - 302 с.</w:t>
      </w:r>
    </w:p>
    <w:p w:rsidR="000253F5" w:rsidRDefault="000253F5" w:rsidP="000253F5">
      <w:pPr>
        <w:rPr>
          <w:rFonts w:cs="Times New Roman"/>
          <w:szCs w:val="28"/>
        </w:rPr>
      </w:pPr>
      <w:r>
        <w:rPr>
          <w:rFonts w:cs="Times New Roman"/>
          <w:szCs w:val="28"/>
        </w:rPr>
        <w:t xml:space="preserve">19. </w:t>
      </w:r>
      <w:r w:rsidRPr="008E251A">
        <w:rPr>
          <w:rFonts w:cs="Times New Roman"/>
          <w:szCs w:val="28"/>
        </w:rPr>
        <w:t>Николаева</w:t>
      </w:r>
      <w:r>
        <w:rPr>
          <w:rFonts w:cs="Times New Roman"/>
          <w:szCs w:val="28"/>
        </w:rPr>
        <w:t>,</w:t>
      </w:r>
      <w:r w:rsidRPr="008E251A">
        <w:rPr>
          <w:rFonts w:cs="Times New Roman"/>
          <w:szCs w:val="28"/>
        </w:rPr>
        <w:t xml:space="preserve"> И.П. Эконом</w:t>
      </w:r>
      <w:r>
        <w:rPr>
          <w:rFonts w:cs="Times New Roman"/>
          <w:szCs w:val="28"/>
        </w:rPr>
        <w:t xml:space="preserve">ическая теория / </w:t>
      </w:r>
      <w:r w:rsidRPr="008E251A">
        <w:rPr>
          <w:rFonts w:cs="Times New Roman"/>
          <w:szCs w:val="28"/>
        </w:rPr>
        <w:t xml:space="preserve">Николаева И.П. </w:t>
      </w:r>
      <w:r>
        <w:rPr>
          <w:rFonts w:cs="Times New Roman"/>
          <w:szCs w:val="28"/>
        </w:rPr>
        <w:t>– М.: КНО</w:t>
      </w:r>
      <w:r w:rsidRPr="008E251A">
        <w:rPr>
          <w:rFonts w:cs="Times New Roman"/>
          <w:szCs w:val="28"/>
        </w:rPr>
        <w:t>РУС, 2010. 337 с.</w:t>
      </w:r>
    </w:p>
    <w:p w:rsidR="004F06E8" w:rsidRDefault="000253F5" w:rsidP="004F06E8">
      <w:r>
        <w:t>20</w:t>
      </w:r>
      <w:r w:rsidR="004F06E8">
        <w:t>. Рузманова</w:t>
      </w:r>
      <w:r w:rsidR="00757DB7">
        <w:t>,</w:t>
      </w:r>
      <w:r w:rsidR="004F06E8">
        <w:t xml:space="preserve"> Ю. Безработица в России стала расти/ Ю. Рузманова // Московски</w:t>
      </w:r>
      <w:r w:rsidR="00757DB7">
        <w:t>й комсомолец. – 2013. – № 3. – С</w:t>
      </w:r>
      <w:r w:rsidR="004F06E8">
        <w:t>. 22.</w:t>
      </w:r>
    </w:p>
    <w:p w:rsidR="004F06E8" w:rsidRDefault="000253F5" w:rsidP="004F06E8">
      <w:r>
        <w:t>21</w:t>
      </w:r>
      <w:r w:rsidR="004F06E8">
        <w:t>. Селигмен, Б. Основные течения современной экономической мысли / Б. Селигмен; пер с англ. под ред. Румянцева A. M. - М.: Прогресс, 2008. – 157 с.</w:t>
      </w:r>
    </w:p>
    <w:p w:rsidR="000253F5" w:rsidRDefault="000253F5" w:rsidP="000253F5">
      <w:pPr>
        <w:rPr>
          <w:rFonts w:cs="Times New Roman"/>
          <w:szCs w:val="28"/>
        </w:rPr>
      </w:pPr>
      <w:r>
        <w:rPr>
          <w:rFonts w:cs="Times New Roman"/>
          <w:szCs w:val="28"/>
        </w:rPr>
        <w:t>22. Трунин, С. Макроэкономика / С. Трунин, Г. Вукович. – М.: Финансы и статистика, 2010. – 312 с.</w:t>
      </w:r>
    </w:p>
    <w:p w:rsidR="000253F5" w:rsidRPr="000253F5" w:rsidRDefault="000253F5" w:rsidP="000253F5">
      <w:pPr>
        <w:rPr>
          <w:rFonts w:cs="Times New Roman"/>
          <w:szCs w:val="28"/>
        </w:rPr>
      </w:pPr>
      <w:r>
        <w:rPr>
          <w:rFonts w:cs="Times New Roman"/>
          <w:szCs w:val="28"/>
        </w:rPr>
        <w:t xml:space="preserve">23. </w:t>
      </w:r>
      <w:r w:rsidRPr="008E251A">
        <w:rPr>
          <w:rFonts w:cs="Times New Roman"/>
          <w:szCs w:val="28"/>
        </w:rPr>
        <w:t>Чепурин, М. Н. Курс экономической теори</w:t>
      </w:r>
      <w:r>
        <w:rPr>
          <w:rFonts w:cs="Times New Roman"/>
          <w:szCs w:val="28"/>
        </w:rPr>
        <w:t>и / М. Н. Чепурин. – М.: Киров, 201</w:t>
      </w:r>
      <w:r w:rsidRPr="008E251A">
        <w:rPr>
          <w:rFonts w:cs="Times New Roman"/>
          <w:szCs w:val="28"/>
        </w:rPr>
        <w:t>0. – 510 с.</w:t>
      </w:r>
    </w:p>
    <w:p w:rsidR="00191EE0" w:rsidRDefault="000253F5" w:rsidP="004F06E8">
      <w:r>
        <w:t>24</w:t>
      </w:r>
      <w:r w:rsidR="004F06E8">
        <w:t>. Экономика [Электронный ресурс] : науч. журн. / Моск. физ.-тех. ин-т. – Электрон. журнал. – М. : Дело, 2010. – Режим доступа к журн. : http:// www.topknowledge.ru – Загл. с экрана.</w:t>
      </w:r>
    </w:p>
    <w:p w:rsidR="000253F5" w:rsidRPr="000253F5" w:rsidRDefault="000253F5" w:rsidP="000253F5">
      <w:pPr>
        <w:rPr>
          <w:rFonts w:cs="Times New Roman"/>
          <w:szCs w:val="28"/>
        </w:rPr>
      </w:pPr>
      <w:r>
        <w:rPr>
          <w:rFonts w:cs="Times New Roman"/>
          <w:szCs w:val="28"/>
        </w:rPr>
        <w:t xml:space="preserve">25. </w:t>
      </w:r>
      <w:r w:rsidRPr="00551C4A">
        <w:rPr>
          <w:rFonts w:cs="Times New Roman"/>
          <w:szCs w:val="28"/>
        </w:rPr>
        <w:t>Экономическая теория: Учебное пособие </w:t>
      </w:r>
      <w:r>
        <w:rPr>
          <w:rFonts w:cs="Times New Roman"/>
          <w:szCs w:val="28"/>
        </w:rPr>
        <w:t>/ п</w:t>
      </w:r>
      <w:r w:rsidRPr="00551C4A">
        <w:rPr>
          <w:rFonts w:cs="Times New Roman"/>
          <w:szCs w:val="28"/>
        </w:rPr>
        <w:t>од р</w:t>
      </w:r>
      <w:r>
        <w:rPr>
          <w:rFonts w:cs="Times New Roman"/>
          <w:szCs w:val="28"/>
        </w:rPr>
        <w:t xml:space="preserve">ед. В.И. Видяпина. – М.: ИНФРА, </w:t>
      </w:r>
      <w:r w:rsidRPr="00551C4A">
        <w:rPr>
          <w:rFonts w:cs="Times New Roman"/>
          <w:szCs w:val="28"/>
        </w:rPr>
        <w:t>2011. – 714 с.</w:t>
      </w:r>
    </w:p>
    <w:sectPr w:rsidR="000253F5" w:rsidRPr="000253F5" w:rsidSect="000A218C">
      <w:footerReference w:type="default" r:id="rId13"/>
      <w:pgSz w:w="11906" w:h="16838"/>
      <w:pgMar w:top="1134" w:right="566"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C55" w:rsidRDefault="00C51C55" w:rsidP="00226A3C">
      <w:pPr>
        <w:spacing w:line="240" w:lineRule="auto"/>
      </w:pPr>
      <w:r>
        <w:separator/>
      </w:r>
    </w:p>
  </w:endnote>
  <w:endnote w:type="continuationSeparator" w:id="0">
    <w:p w:rsidR="00C51C55" w:rsidRDefault="00C51C55" w:rsidP="00226A3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0E7" w:rsidRDefault="00AB20E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C55" w:rsidRDefault="00C51C55" w:rsidP="00226A3C">
      <w:pPr>
        <w:spacing w:line="240" w:lineRule="auto"/>
      </w:pPr>
      <w:r>
        <w:separator/>
      </w:r>
    </w:p>
  </w:footnote>
  <w:footnote w:type="continuationSeparator" w:id="0">
    <w:p w:rsidR="00C51C55" w:rsidRDefault="00C51C55" w:rsidP="00226A3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3866"/>
    <w:multiLevelType w:val="hybridMultilevel"/>
    <w:tmpl w:val="E5884A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990EFA"/>
    <w:multiLevelType w:val="hybridMultilevel"/>
    <w:tmpl w:val="9ED4C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247D83"/>
    <w:multiLevelType w:val="hybridMultilevel"/>
    <w:tmpl w:val="ACFCD078"/>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3B71AC"/>
    <w:multiLevelType w:val="hybridMultilevel"/>
    <w:tmpl w:val="3D380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6B6D06"/>
    <w:multiLevelType w:val="hybridMultilevel"/>
    <w:tmpl w:val="940638B8"/>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FF94A5D"/>
    <w:multiLevelType w:val="hybridMultilevel"/>
    <w:tmpl w:val="4F4EFAC8"/>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B713E4"/>
    <w:multiLevelType w:val="hybridMultilevel"/>
    <w:tmpl w:val="8E98DB18"/>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01B378A"/>
    <w:multiLevelType w:val="hybridMultilevel"/>
    <w:tmpl w:val="EA00BD8E"/>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70616E3"/>
    <w:multiLevelType w:val="hybridMultilevel"/>
    <w:tmpl w:val="66D694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D93535"/>
    <w:multiLevelType w:val="hybridMultilevel"/>
    <w:tmpl w:val="C630ADC2"/>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07633CF"/>
    <w:multiLevelType w:val="hybridMultilevel"/>
    <w:tmpl w:val="77EAD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670A8E"/>
    <w:multiLevelType w:val="hybridMultilevel"/>
    <w:tmpl w:val="12AA440C"/>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ABB203C"/>
    <w:multiLevelType w:val="hybridMultilevel"/>
    <w:tmpl w:val="91EC718A"/>
    <w:lvl w:ilvl="0" w:tplc="03E2542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396E07"/>
    <w:multiLevelType w:val="hybridMultilevel"/>
    <w:tmpl w:val="C99277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977752D"/>
    <w:multiLevelType w:val="hybridMultilevel"/>
    <w:tmpl w:val="46383B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1068B"/>
    <w:multiLevelType w:val="hybridMultilevel"/>
    <w:tmpl w:val="8864F0AC"/>
    <w:lvl w:ilvl="0" w:tplc="03E25428">
      <w:start w:val="1"/>
      <w:numFmt w:val="bullet"/>
      <w:lvlText w:val="-"/>
      <w:lvlJc w:val="left"/>
      <w:pPr>
        <w:ind w:left="1789" w:hanging="360"/>
      </w:pPr>
      <w:rPr>
        <w:rFont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6E1441C7"/>
    <w:multiLevelType w:val="hybridMultilevel"/>
    <w:tmpl w:val="7DAA880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nsid w:val="74C170C1"/>
    <w:multiLevelType w:val="hybridMultilevel"/>
    <w:tmpl w:val="E0DCF21E"/>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64B66FD"/>
    <w:multiLevelType w:val="hybridMultilevel"/>
    <w:tmpl w:val="811EF430"/>
    <w:lvl w:ilvl="0" w:tplc="03E25428">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7A66BE0"/>
    <w:multiLevelType w:val="hybridMultilevel"/>
    <w:tmpl w:val="90E2A7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1"/>
  </w:num>
  <w:num w:numId="4">
    <w:abstractNumId w:val="8"/>
  </w:num>
  <w:num w:numId="5">
    <w:abstractNumId w:val="14"/>
  </w:num>
  <w:num w:numId="6">
    <w:abstractNumId w:val="13"/>
  </w:num>
  <w:num w:numId="7">
    <w:abstractNumId w:val="19"/>
  </w:num>
  <w:num w:numId="8">
    <w:abstractNumId w:val="10"/>
  </w:num>
  <w:num w:numId="9">
    <w:abstractNumId w:val="6"/>
  </w:num>
  <w:num w:numId="10">
    <w:abstractNumId w:val="12"/>
  </w:num>
  <w:num w:numId="11">
    <w:abstractNumId w:val="4"/>
  </w:num>
  <w:num w:numId="12">
    <w:abstractNumId w:val="11"/>
  </w:num>
  <w:num w:numId="13">
    <w:abstractNumId w:val="16"/>
  </w:num>
  <w:num w:numId="14">
    <w:abstractNumId w:val="15"/>
  </w:num>
  <w:num w:numId="15">
    <w:abstractNumId w:val="5"/>
  </w:num>
  <w:num w:numId="16">
    <w:abstractNumId w:val="7"/>
  </w:num>
  <w:num w:numId="17">
    <w:abstractNumId w:val="18"/>
  </w:num>
  <w:num w:numId="18">
    <w:abstractNumId w:val="9"/>
  </w:num>
  <w:num w:numId="19">
    <w:abstractNumId w:val="2"/>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4E5BF4"/>
    <w:rsid w:val="000060B7"/>
    <w:rsid w:val="000253F5"/>
    <w:rsid w:val="00027818"/>
    <w:rsid w:val="0005085E"/>
    <w:rsid w:val="000609CB"/>
    <w:rsid w:val="000805B5"/>
    <w:rsid w:val="0008240E"/>
    <w:rsid w:val="00083D3F"/>
    <w:rsid w:val="000954C0"/>
    <w:rsid w:val="000A218C"/>
    <w:rsid w:val="000A34DD"/>
    <w:rsid w:val="000A59FB"/>
    <w:rsid w:val="000B3B81"/>
    <w:rsid w:val="000B3C2A"/>
    <w:rsid w:val="000C2AA7"/>
    <w:rsid w:val="000E475C"/>
    <w:rsid w:val="000F2B4C"/>
    <w:rsid w:val="00101993"/>
    <w:rsid w:val="001054F9"/>
    <w:rsid w:val="00117808"/>
    <w:rsid w:val="00124ECC"/>
    <w:rsid w:val="0013583B"/>
    <w:rsid w:val="0013794F"/>
    <w:rsid w:val="00141005"/>
    <w:rsid w:val="00156C5C"/>
    <w:rsid w:val="00184928"/>
    <w:rsid w:val="00191EE0"/>
    <w:rsid w:val="001A1204"/>
    <w:rsid w:val="001A17E3"/>
    <w:rsid w:val="001A1E9C"/>
    <w:rsid w:val="001B0EC2"/>
    <w:rsid w:val="001C7C0D"/>
    <w:rsid w:val="001F0F88"/>
    <w:rsid w:val="00202EF2"/>
    <w:rsid w:val="0021531B"/>
    <w:rsid w:val="00225FA3"/>
    <w:rsid w:val="00226180"/>
    <w:rsid w:val="00226A3C"/>
    <w:rsid w:val="002352E4"/>
    <w:rsid w:val="002429B0"/>
    <w:rsid w:val="00271400"/>
    <w:rsid w:val="002775DC"/>
    <w:rsid w:val="00295722"/>
    <w:rsid w:val="00295F96"/>
    <w:rsid w:val="00297A02"/>
    <w:rsid w:val="002A35C5"/>
    <w:rsid w:val="002A7F93"/>
    <w:rsid w:val="002B0F37"/>
    <w:rsid w:val="002B3D89"/>
    <w:rsid w:val="002B524E"/>
    <w:rsid w:val="002C47B0"/>
    <w:rsid w:val="002D780B"/>
    <w:rsid w:val="002E0D29"/>
    <w:rsid w:val="002E5DD0"/>
    <w:rsid w:val="0030300D"/>
    <w:rsid w:val="003036A3"/>
    <w:rsid w:val="00313874"/>
    <w:rsid w:val="003164F9"/>
    <w:rsid w:val="00321EDA"/>
    <w:rsid w:val="003237D0"/>
    <w:rsid w:val="0033739E"/>
    <w:rsid w:val="00341AFE"/>
    <w:rsid w:val="00360AC2"/>
    <w:rsid w:val="003A620E"/>
    <w:rsid w:val="003C273F"/>
    <w:rsid w:val="003D2C8F"/>
    <w:rsid w:val="003D61D1"/>
    <w:rsid w:val="003D6331"/>
    <w:rsid w:val="003E603A"/>
    <w:rsid w:val="003F02D4"/>
    <w:rsid w:val="004011AD"/>
    <w:rsid w:val="004300B0"/>
    <w:rsid w:val="00435AB9"/>
    <w:rsid w:val="004756D8"/>
    <w:rsid w:val="004806C8"/>
    <w:rsid w:val="0048718A"/>
    <w:rsid w:val="004919A3"/>
    <w:rsid w:val="00492C66"/>
    <w:rsid w:val="004A376D"/>
    <w:rsid w:val="004A40C4"/>
    <w:rsid w:val="004C137B"/>
    <w:rsid w:val="004C23F3"/>
    <w:rsid w:val="004E43F5"/>
    <w:rsid w:val="004E5BF4"/>
    <w:rsid w:val="004F06E8"/>
    <w:rsid w:val="005110A3"/>
    <w:rsid w:val="00515D04"/>
    <w:rsid w:val="00516D62"/>
    <w:rsid w:val="005478F9"/>
    <w:rsid w:val="00547CCA"/>
    <w:rsid w:val="005575AE"/>
    <w:rsid w:val="005636BD"/>
    <w:rsid w:val="00576528"/>
    <w:rsid w:val="005969E6"/>
    <w:rsid w:val="005B1B77"/>
    <w:rsid w:val="005B26DE"/>
    <w:rsid w:val="005B643F"/>
    <w:rsid w:val="005B6B10"/>
    <w:rsid w:val="005C46F3"/>
    <w:rsid w:val="005D08D1"/>
    <w:rsid w:val="005D33A2"/>
    <w:rsid w:val="005D38EF"/>
    <w:rsid w:val="005D54C8"/>
    <w:rsid w:val="005E1A28"/>
    <w:rsid w:val="005E34D2"/>
    <w:rsid w:val="005F30B0"/>
    <w:rsid w:val="0060096F"/>
    <w:rsid w:val="00602823"/>
    <w:rsid w:val="00605573"/>
    <w:rsid w:val="00610889"/>
    <w:rsid w:val="00615EB2"/>
    <w:rsid w:val="00630733"/>
    <w:rsid w:val="00643637"/>
    <w:rsid w:val="00646963"/>
    <w:rsid w:val="00646BE8"/>
    <w:rsid w:val="00652B08"/>
    <w:rsid w:val="006619EC"/>
    <w:rsid w:val="00662127"/>
    <w:rsid w:val="00664906"/>
    <w:rsid w:val="00676095"/>
    <w:rsid w:val="00680BCA"/>
    <w:rsid w:val="00680D9D"/>
    <w:rsid w:val="00682811"/>
    <w:rsid w:val="00690CFD"/>
    <w:rsid w:val="00695453"/>
    <w:rsid w:val="006A05F1"/>
    <w:rsid w:val="006B2DDB"/>
    <w:rsid w:val="006C21D1"/>
    <w:rsid w:val="006C322A"/>
    <w:rsid w:val="006C7D64"/>
    <w:rsid w:val="006D058B"/>
    <w:rsid w:val="006E7497"/>
    <w:rsid w:val="006F2AEA"/>
    <w:rsid w:val="007022D6"/>
    <w:rsid w:val="007061CE"/>
    <w:rsid w:val="007156A8"/>
    <w:rsid w:val="00715F9C"/>
    <w:rsid w:val="007164B9"/>
    <w:rsid w:val="007167D7"/>
    <w:rsid w:val="0072058B"/>
    <w:rsid w:val="0072107C"/>
    <w:rsid w:val="007358B1"/>
    <w:rsid w:val="00742DAC"/>
    <w:rsid w:val="00757DB7"/>
    <w:rsid w:val="00761F95"/>
    <w:rsid w:val="0076357E"/>
    <w:rsid w:val="00765A34"/>
    <w:rsid w:val="00772589"/>
    <w:rsid w:val="007850C9"/>
    <w:rsid w:val="007A5717"/>
    <w:rsid w:val="007B1ABD"/>
    <w:rsid w:val="007B275F"/>
    <w:rsid w:val="007D032F"/>
    <w:rsid w:val="007D0A2C"/>
    <w:rsid w:val="007D4580"/>
    <w:rsid w:val="007F1A0F"/>
    <w:rsid w:val="007F670F"/>
    <w:rsid w:val="0080056F"/>
    <w:rsid w:val="0080226A"/>
    <w:rsid w:val="00805C96"/>
    <w:rsid w:val="00810053"/>
    <w:rsid w:val="0081646A"/>
    <w:rsid w:val="00817F85"/>
    <w:rsid w:val="00823D82"/>
    <w:rsid w:val="00827ABA"/>
    <w:rsid w:val="00830BFF"/>
    <w:rsid w:val="00837B1F"/>
    <w:rsid w:val="00860041"/>
    <w:rsid w:val="00872A80"/>
    <w:rsid w:val="008B2E07"/>
    <w:rsid w:val="008C4905"/>
    <w:rsid w:val="008D1734"/>
    <w:rsid w:val="008E2DE4"/>
    <w:rsid w:val="008F67BE"/>
    <w:rsid w:val="00901E9A"/>
    <w:rsid w:val="00916618"/>
    <w:rsid w:val="00931813"/>
    <w:rsid w:val="0094499A"/>
    <w:rsid w:val="0095039F"/>
    <w:rsid w:val="00960DBD"/>
    <w:rsid w:val="009A34D0"/>
    <w:rsid w:val="009A353C"/>
    <w:rsid w:val="009B2400"/>
    <w:rsid w:val="009C2C51"/>
    <w:rsid w:val="009D7E81"/>
    <w:rsid w:val="009E3503"/>
    <w:rsid w:val="009E4B42"/>
    <w:rsid w:val="00A03D81"/>
    <w:rsid w:val="00A06F53"/>
    <w:rsid w:val="00A254F9"/>
    <w:rsid w:val="00A30D3A"/>
    <w:rsid w:val="00A34844"/>
    <w:rsid w:val="00A35BB0"/>
    <w:rsid w:val="00A37227"/>
    <w:rsid w:val="00A52460"/>
    <w:rsid w:val="00A827E2"/>
    <w:rsid w:val="00A83E2D"/>
    <w:rsid w:val="00A852D7"/>
    <w:rsid w:val="00A8641E"/>
    <w:rsid w:val="00A944FA"/>
    <w:rsid w:val="00AA3924"/>
    <w:rsid w:val="00AA637A"/>
    <w:rsid w:val="00AA6DA7"/>
    <w:rsid w:val="00AB20E7"/>
    <w:rsid w:val="00AB63DD"/>
    <w:rsid w:val="00AC0AA8"/>
    <w:rsid w:val="00AC137F"/>
    <w:rsid w:val="00AC1681"/>
    <w:rsid w:val="00AF7448"/>
    <w:rsid w:val="00B0147A"/>
    <w:rsid w:val="00B0629F"/>
    <w:rsid w:val="00B11FFF"/>
    <w:rsid w:val="00B254F3"/>
    <w:rsid w:val="00B26948"/>
    <w:rsid w:val="00B32342"/>
    <w:rsid w:val="00B43C80"/>
    <w:rsid w:val="00B51AF2"/>
    <w:rsid w:val="00B535C0"/>
    <w:rsid w:val="00B540D5"/>
    <w:rsid w:val="00B61956"/>
    <w:rsid w:val="00B61AC8"/>
    <w:rsid w:val="00B9584D"/>
    <w:rsid w:val="00BB6ECB"/>
    <w:rsid w:val="00BC5D25"/>
    <w:rsid w:val="00BD616D"/>
    <w:rsid w:val="00BF26AD"/>
    <w:rsid w:val="00C14956"/>
    <w:rsid w:val="00C16C0A"/>
    <w:rsid w:val="00C24620"/>
    <w:rsid w:val="00C318A4"/>
    <w:rsid w:val="00C35EF0"/>
    <w:rsid w:val="00C47FB8"/>
    <w:rsid w:val="00C50B18"/>
    <w:rsid w:val="00C50FF4"/>
    <w:rsid w:val="00C51C55"/>
    <w:rsid w:val="00C62E8C"/>
    <w:rsid w:val="00C6734C"/>
    <w:rsid w:val="00C81A2F"/>
    <w:rsid w:val="00C8205D"/>
    <w:rsid w:val="00C8271C"/>
    <w:rsid w:val="00C930E2"/>
    <w:rsid w:val="00C967F2"/>
    <w:rsid w:val="00CD6220"/>
    <w:rsid w:val="00CD6DAB"/>
    <w:rsid w:val="00CD7820"/>
    <w:rsid w:val="00CE239D"/>
    <w:rsid w:val="00CE2BC7"/>
    <w:rsid w:val="00CF3C1E"/>
    <w:rsid w:val="00D21D0D"/>
    <w:rsid w:val="00D61F2C"/>
    <w:rsid w:val="00D65C80"/>
    <w:rsid w:val="00D74AA6"/>
    <w:rsid w:val="00D8005C"/>
    <w:rsid w:val="00D811E4"/>
    <w:rsid w:val="00D85317"/>
    <w:rsid w:val="00D91D26"/>
    <w:rsid w:val="00DA6092"/>
    <w:rsid w:val="00DB110F"/>
    <w:rsid w:val="00DD1276"/>
    <w:rsid w:val="00DF25DA"/>
    <w:rsid w:val="00DF4652"/>
    <w:rsid w:val="00E03FF3"/>
    <w:rsid w:val="00E04098"/>
    <w:rsid w:val="00E13380"/>
    <w:rsid w:val="00E206B9"/>
    <w:rsid w:val="00E22A45"/>
    <w:rsid w:val="00E33B45"/>
    <w:rsid w:val="00E35B59"/>
    <w:rsid w:val="00E40FF4"/>
    <w:rsid w:val="00E5004E"/>
    <w:rsid w:val="00E547C9"/>
    <w:rsid w:val="00E60077"/>
    <w:rsid w:val="00E64DDD"/>
    <w:rsid w:val="00E66156"/>
    <w:rsid w:val="00E843F5"/>
    <w:rsid w:val="00EA2E7D"/>
    <w:rsid w:val="00EA57A0"/>
    <w:rsid w:val="00EC35C3"/>
    <w:rsid w:val="00EC47C4"/>
    <w:rsid w:val="00ED2832"/>
    <w:rsid w:val="00ED39FF"/>
    <w:rsid w:val="00ED63EE"/>
    <w:rsid w:val="00EE0E45"/>
    <w:rsid w:val="00EE0FFB"/>
    <w:rsid w:val="00EE5092"/>
    <w:rsid w:val="00EF3CC6"/>
    <w:rsid w:val="00F051D4"/>
    <w:rsid w:val="00F22EC9"/>
    <w:rsid w:val="00F42459"/>
    <w:rsid w:val="00F42746"/>
    <w:rsid w:val="00F458E7"/>
    <w:rsid w:val="00F607C7"/>
    <w:rsid w:val="00F66CB0"/>
    <w:rsid w:val="00F66EB8"/>
    <w:rsid w:val="00F701A8"/>
    <w:rsid w:val="00F71B4D"/>
    <w:rsid w:val="00F752A5"/>
    <w:rsid w:val="00F80237"/>
    <w:rsid w:val="00F93C26"/>
    <w:rsid w:val="00F96798"/>
    <w:rsid w:val="00FA11F5"/>
    <w:rsid w:val="00FB136F"/>
    <w:rsid w:val="00FB1ED6"/>
    <w:rsid w:val="00FC1D95"/>
    <w:rsid w:val="00FE32A4"/>
    <w:rsid w:val="00FF29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C2"/>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FB136F"/>
    <w:pPr>
      <w:keepNext/>
      <w:keepLines/>
      <w:spacing w:before="480"/>
      <w:jc w:val="center"/>
      <w:outlineLvl w:val="0"/>
    </w:pPr>
    <w:rPr>
      <w:rFonts w:eastAsiaTheme="majorEastAsia" w:cstheme="majorBidi"/>
      <w:bCs/>
      <w:szCs w:val="28"/>
    </w:rPr>
  </w:style>
  <w:style w:type="paragraph" w:styleId="2">
    <w:name w:val="heading 2"/>
    <w:basedOn w:val="a"/>
    <w:next w:val="a0"/>
    <w:link w:val="20"/>
    <w:uiPriority w:val="9"/>
    <w:unhideWhenUsed/>
    <w:qFormat/>
    <w:rsid w:val="00FB136F"/>
    <w:pPr>
      <w:keepNext/>
      <w:keepLines/>
      <w:spacing w:before="200"/>
      <w:outlineLvl w:val="1"/>
    </w:pPr>
    <w:rPr>
      <w:rFonts w:eastAsiaTheme="majorEastAsia" w:cstheme="majorBidi"/>
      <w:bCs/>
      <w:spacing w:val="40"/>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B136F"/>
    <w:rPr>
      <w:rFonts w:ascii="Times New Roman" w:eastAsiaTheme="majorEastAsia" w:hAnsi="Times New Roman" w:cstheme="majorBidi"/>
      <w:bCs/>
      <w:sz w:val="28"/>
      <w:szCs w:val="28"/>
    </w:rPr>
  </w:style>
  <w:style w:type="character" w:customStyle="1" w:styleId="20">
    <w:name w:val="Заголовок 2 Знак"/>
    <w:basedOn w:val="a1"/>
    <w:link w:val="2"/>
    <w:uiPriority w:val="9"/>
    <w:rsid w:val="00FB136F"/>
    <w:rPr>
      <w:rFonts w:ascii="Times New Roman" w:eastAsiaTheme="majorEastAsia" w:hAnsi="Times New Roman" w:cstheme="majorBidi"/>
      <w:bCs/>
      <w:spacing w:val="40"/>
      <w:sz w:val="28"/>
      <w:szCs w:val="26"/>
    </w:rPr>
  </w:style>
  <w:style w:type="paragraph" w:styleId="a4">
    <w:name w:val="TOC Heading"/>
    <w:basedOn w:val="1"/>
    <w:next w:val="a"/>
    <w:uiPriority w:val="39"/>
    <w:unhideWhenUsed/>
    <w:qFormat/>
    <w:rsid w:val="00FB136F"/>
    <w:pPr>
      <w:spacing w:line="276" w:lineRule="auto"/>
      <w:jc w:val="left"/>
      <w:outlineLvl w:val="9"/>
    </w:pPr>
    <w:rPr>
      <w:rFonts w:asciiTheme="majorHAnsi" w:hAnsiTheme="majorHAnsi"/>
      <w:b/>
      <w:color w:val="365F91" w:themeColor="accent1" w:themeShade="BF"/>
      <w:lang w:eastAsia="ru-RU"/>
    </w:rPr>
  </w:style>
  <w:style w:type="paragraph" w:styleId="a0">
    <w:name w:val="Subtitle"/>
    <w:basedOn w:val="a"/>
    <w:next w:val="a"/>
    <w:link w:val="a5"/>
    <w:uiPriority w:val="11"/>
    <w:qFormat/>
    <w:rsid w:val="00FB136F"/>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1"/>
    <w:link w:val="a0"/>
    <w:uiPriority w:val="11"/>
    <w:rsid w:val="00FB136F"/>
    <w:rPr>
      <w:rFonts w:asciiTheme="majorHAnsi" w:eastAsiaTheme="majorEastAsia" w:hAnsiTheme="majorHAnsi" w:cstheme="majorBidi"/>
      <w:i/>
      <w:iCs/>
      <w:color w:val="4F81BD" w:themeColor="accent1"/>
      <w:spacing w:val="15"/>
      <w:sz w:val="24"/>
      <w:szCs w:val="24"/>
    </w:rPr>
  </w:style>
  <w:style w:type="paragraph" w:styleId="11">
    <w:name w:val="toc 1"/>
    <w:basedOn w:val="a"/>
    <w:next w:val="a"/>
    <w:autoRedefine/>
    <w:uiPriority w:val="39"/>
    <w:unhideWhenUsed/>
    <w:rsid w:val="00FB136F"/>
    <w:pPr>
      <w:spacing w:after="100"/>
    </w:pPr>
  </w:style>
  <w:style w:type="paragraph" w:styleId="21">
    <w:name w:val="toc 2"/>
    <w:basedOn w:val="a"/>
    <w:next w:val="a"/>
    <w:autoRedefine/>
    <w:uiPriority w:val="39"/>
    <w:unhideWhenUsed/>
    <w:rsid w:val="00FB136F"/>
    <w:pPr>
      <w:spacing w:after="100"/>
      <w:ind w:left="220"/>
    </w:pPr>
  </w:style>
  <w:style w:type="character" w:styleId="a6">
    <w:name w:val="Hyperlink"/>
    <w:basedOn w:val="a1"/>
    <w:uiPriority w:val="99"/>
    <w:unhideWhenUsed/>
    <w:rsid w:val="00FB136F"/>
    <w:rPr>
      <w:color w:val="0000FF" w:themeColor="hyperlink"/>
      <w:u w:val="single"/>
    </w:rPr>
  </w:style>
  <w:style w:type="paragraph" w:styleId="a7">
    <w:name w:val="Balloon Text"/>
    <w:basedOn w:val="a"/>
    <w:link w:val="a8"/>
    <w:uiPriority w:val="99"/>
    <w:semiHidden/>
    <w:unhideWhenUsed/>
    <w:rsid w:val="00FB136F"/>
    <w:pPr>
      <w:spacing w:line="240" w:lineRule="auto"/>
    </w:pPr>
    <w:rPr>
      <w:rFonts w:ascii="Tahoma" w:hAnsi="Tahoma" w:cs="Tahoma"/>
      <w:sz w:val="16"/>
      <w:szCs w:val="16"/>
    </w:rPr>
  </w:style>
  <w:style w:type="character" w:customStyle="1" w:styleId="a8">
    <w:name w:val="Текст выноски Знак"/>
    <w:basedOn w:val="a1"/>
    <w:link w:val="a7"/>
    <w:uiPriority w:val="99"/>
    <w:semiHidden/>
    <w:rsid w:val="00FB136F"/>
    <w:rPr>
      <w:rFonts w:ascii="Tahoma" w:hAnsi="Tahoma" w:cs="Tahoma"/>
      <w:sz w:val="16"/>
      <w:szCs w:val="16"/>
    </w:rPr>
  </w:style>
  <w:style w:type="character" w:styleId="a9">
    <w:name w:val="Placeholder Text"/>
    <w:basedOn w:val="a1"/>
    <w:uiPriority w:val="99"/>
    <w:semiHidden/>
    <w:rsid w:val="00E547C9"/>
    <w:rPr>
      <w:color w:val="808080"/>
    </w:rPr>
  </w:style>
  <w:style w:type="paragraph" w:styleId="aa">
    <w:name w:val="List Paragraph"/>
    <w:basedOn w:val="a"/>
    <w:uiPriority w:val="34"/>
    <w:qFormat/>
    <w:rsid w:val="009D7E81"/>
    <w:pPr>
      <w:ind w:left="720"/>
      <w:contextualSpacing/>
    </w:pPr>
  </w:style>
  <w:style w:type="paragraph" w:styleId="ab">
    <w:name w:val="header"/>
    <w:basedOn w:val="a"/>
    <w:link w:val="ac"/>
    <w:uiPriority w:val="99"/>
    <w:unhideWhenUsed/>
    <w:rsid w:val="00226A3C"/>
    <w:pPr>
      <w:tabs>
        <w:tab w:val="center" w:pos="4677"/>
        <w:tab w:val="right" w:pos="9355"/>
      </w:tabs>
      <w:spacing w:line="240" w:lineRule="auto"/>
    </w:pPr>
  </w:style>
  <w:style w:type="character" w:customStyle="1" w:styleId="ac">
    <w:name w:val="Верхний колонтитул Знак"/>
    <w:basedOn w:val="a1"/>
    <w:link w:val="ab"/>
    <w:uiPriority w:val="99"/>
    <w:rsid w:val="00226A3C"/>
    <w:rPr>
      <w:rFonts w:ascii="Times New Roman" w:hAnsi="Times New Roman"/>
      <w:sz w:val="28"/>
    </w:rPr>
  </w:style>
  <w:style w:type="paragraph" w:styleId="ad">
    <w:name w:val="footer"/>
    <w:basedOn w:val="a"/>
    <w:link w:val="ae"/>
    <w:uiPriority w:val="99"/>
    <w:unhideWhenUsed/>
    <w:rsid w:val="00226A3C"/>
    <w:pPr>
      <w:tabs>
        <w:tab w:val="center" w:pos="4677"/>
        <w:tab w:val="right" w:pos="9355"/>
      </w:tabs>
      <w:spacing w:line="240" w:lineRule="auto"/>
    </w:pPr>
  </w:style>
  <w:style w:type="character" w:customStyle="1" w:styleId="ae">
    <w:name w:val="Нижний колонтитул Знак"/>
    <w:basedOn w:val="a1"/>
    <w:link w:val="ad"/>
    <w:uiPriority w:val="99"/>
    <w:rsid w:val="00226A3C"/>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C2"/>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FB136F"/>
    <w:pPr>
      <w:keepNext/>
      <w:keepLines/>
      <w:spacing w:before="480"/>
      <w:jc w:val="center"/>
      <w:outlineLvl w:val="0"/>
    </w:pPr>
    <w:rPr>
      <w:rFonts w:eastAsiaTheme="majorEastAsia" w:cstheme="majorBidi"/>
      <w:bCs/>
      <w:szCs w:val="28"/>
    </w:rPr>
  </w:style>
  <w:style w:type="paragraph" w:styleId="2">
    <w:name w:val="heading 2"/>
    <w:basedOn w:val="a"/>
    <w:next w:val="a0"/>
    <w:link w:val="20"/>
    <w:uiPriority w:val="9"/>
    <w:unhideWhenUsed/>
    <w:qFormat/>
    <w:rsid w:val="00FB136F"/>
    <w:pPr>
      <w:keepNext/>
      <w:keepLines/>
      <w:spacing w:before="200"/>
      <w:outlineLvl w:val="1"/>
    </w:pPr>
    <w:rPr>
      <w:rFonts w:eastAsiaTheme="majorEastAsia" w:cstheme="majorBidi"/>
      <w:bCs/>
      <w:spacing w:val="40"/>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B136F"/>
    <w:rPr>
      <w:rFonts w:ascii="Times New Roman" w:eastAsiaTheme="majorEastAsia" w:hAnsi="Times New Roman" w:cstheme="majorBidi"/>
      <w:bCs/>
      <w:sz w:val="28"/>
      <w:szCs w:val="28"/>
    </w:rPr>
  </w:style>
  <w:style w:type="character" w:customStyle="1" w:styleId="20">
    <w:name w:val="Заголовок 2 Знак"/>
    <w:basedOn w:val="a1"/>
    <w:link w:val="2"/>
    <w:uiPriority w:val="9"/>
    <w:rsid w:val="00FB136F"/>
    <w:rPr>
      <w:rFonts w:ascii="Times New Roman" w:eastAsiaTheme="majorEastAsia" w:hAnsi="Times New Roman" w:cstheme="majorBidi"/>
      <w:bCs/>
      <w:spacing w:val="40"/>
      <w:sz w:val="28"/>
      <w:szCs w:val="26"/>
    </w:rPr>
  </w:style>
  <w:style w:type="paragraph" w:styleId="a4">
    <w:name w:val="TOC Heading"/>
    <w:basedOn w:val="1"/>
    <w:next w:val="a"/>
    <w:uiPriority w:val="39"/>
    <w:unhideWhenUsed/>
    <w:qFormat/>
    <w:rsid w:val="00FB136F"/>
    <w:pPr>
      <w:spacing w:line="276" w:lineRule="auto"/>
      <w:jc w:val="left"/>
      <w:outlineLvl w:val="9"/>
    </w:pPr>
    <w:rPr>
      <w:rFonts w:asciiTheme="majorHAnsi" w:hAnsiTheme="majorHAnsi"/>
      <w:b/>
      <w:color w:val="365F91" w:themeColor="accent1" w:themeShade="BF"/>
      <w:lang w:eastAsia="ru-RU"/>
    </w:rPr>
  </w:style>
  <w:style w:type="paragraph" w:styleId="a0">
    <w:name w:val="Subtitle"/>
    <w:basedOn w:val="a"/>
    <w:next w:val="a"/>
    <w:link w:val="a5"/>
    <w:uiPriority w:val="11"/>
    <w:qFormat/>
    <w:rsid w:val="00FB136F"/>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1"/>
    <w:link w:val="a0"/>
    <w:uiPriority w:val="11"/>
    <w:rsid w:val="00FB136F"/>
    <w:rPr>
      <w:rFonts w:asciiTheme="majorHAnsi" w:eastAsiaTheme="majorEastAsia" w:hAnsiTheme="majorHAnsi" w:cstheme="majorBidi"/>
      <w:i/>
      <w:iCs/>
      <w:color w:val="4F81BD" w:themeColor="accent1"/>
      <w:spacing w:val="15"/>
      <w:sz w:val="24"/>
      <w:szCs w:val="24"/>
    </w:rPr>
  </w:style>
  <w:style w:type="paragraph" w:styleId="11">
    <w:name w:val="toc 1"/>
    <w:basedOn w:val="a"/>
    <w:next w:val="a"/>
    <w:autoRedefine/>
    <w:uiPriority w:val="39"/>
    <w:unhideWhenUsed/>
    <w:rsid w:val="00FB136F"/>
    <w:pPr>
      <w:spacing w:after="100"/>
    </w:pPr>
  </w:style>
  <w:style w:type="paragraph" w:styleId="21">
    <w:name w:val="toc 2"/>
    <w:basedOn w:val="a"/>
    <w:next w:val="a"/>
    <w:autoRedefine/>
    <w:uiPriority w:val="39"/>
    <w:unhideWhenUsed/>
    <w:rsid w:val="00FB136F"/>
    <w:pPr>
      <w:spacing w:after="100"/>
      <w:ind w:left="220"/>
    </w:pPr>
  </w:style>
  <w:style w:type="character" w:styleId="a6">
    <w:name w:val="Hyperlink"/>
    <w:basedOn w:val="a1"/>
    <w:uiPriority w:val="99"/>
    <w:unhideWhenUsed/>
    <w:rsid w:val="00FB136F"/>
    <w:rPr>
      <w:color w:val="0000FF" w:themeColor="hyperlink"/>
      <w:u w:val="single"/>
    </w:rPr>
  </w:style>
  <w:style w:type="paragraph" w:styleId="a7">
    <w:name w:val="Balloon Text"/>
    <w:basedOn w:val="a"/>
    <w:link w:val="a8"/>
    <w:uiPriority w:val="99"/>
    <w:semiHidden/>
    <w:unhideWhenUsed/>
    <w:rsid w:val="00FB136F"/>
    <w:pPr>
      <w:spacing w:line="240" w:lineRule="auto"/>
    </w:pPr>
    <w:rPr>
      <w:rFonts w:ascii="Tahoma" w:hAnsi="Tahoma" w:cs="Tahoma"/>
      <w:sz w:val="16"/>
      <w:szCs w:val="16"/>
    </w:rPr>
  </w:style>
  <w:style w:type="character" w:customStyle="1" w:styleId="a8">
    <w:name w:val="Текст выноски Знак"/>
    <w:basedOn w:val="a1"/>
    <w:link w:val="a7"/>
    <w:uiPriority w:val="99"/>
    <w:semiHidden/>
    <w:rsid w:val="00FB136F"/>
    <w:rPr>
      <w:rFonts w:ascii="Tahoma" w:hAnsi="Tahoma" w:cs="Tahoma"/>
      <w:sz w:val="16"/>
      <w:szCs w:val="16"/>
    </w:rPr>
  </w:style>
  <w:style w:type="character" w:styleId="a9">
    <w:name w:val="Placeholder Text"/>
    <w:basedOn w:val="a1"/>
    <w:uiPriority w:val="99"/>
    <w:semiHidden/>
    <w:rsid w:val="00E547C9"/>
    <w:rPr>
      <w:color w:val="808080"/>
    </w:rPr>
  </w:style>
  <w:style w:type="paragraph" w:styleId="aa">
    <w:name w:val="List Paragraph"/>
    <w:basedOn w:val="a"/>
    <w:uiPriority w:val="34"/>
    <w:qFormat/>
    <w:rsid w:val="009D7E81"/>
    <w:pPr>
      <w:ind w:left="720"/>
      <w:contextualSpacing/>
    </w:pPr>
  </w:style>
  <w:style w:type="paragraph" w:styleId="ab">
    <w:name w:val="header"/>
    <w:basedOn w:val="a"/>
    <w:link w:val="ac"/>
    <w:uiPriority w:val="99"/>
    <w:unhideWhenUsed/>
    <w:rsid w:val="00226A3C"/>
    <w:pPr>
      <w:tabs>
        <w:tab w:val="center" w:pos="4677"/>
        <w:tab w:val="right" w:pos="9355"/>
      </w:tabs>
      <w:spacing w:line="240" w:lineRule="auto"/>
    </w:pPr>
  </w:style>
  <w:style w:type="character" w:customStyle="1" w:styleId="ac">
    <w:name w:val="Верхний колонтитул Знак"/>
    <w:basedOn w:val="a1"/>
    <w:link w:val="ab"/>
    <w:uiPriority w:val="99"/>
    <w:rsid w:val="00226A3C"/>
    <w:rPr>
      <w:rFonts w:ascii="Times New Roman" w:hAnsi="Times New Roman"/>
      <w:sz w:val="28"/>
    </w:rPr>
  </w:style>
  <w:style w:type="paragraph" w:styleId="ad">
    <w:name w:val="footer"/>
    <w:basedOn w:val="a"/>
    <w:link w:val="ae"/>
    <w:uiPriority w:val="99"/>
    <w:unhideWhenUsed/>
    <w:rsid w:val="00226A3C"/>
    <w:pPr>
      <w:tabs>
        <w:tab w:val="center" w:pos="4677"/>
        <w:tab w:val="right" w:pos="9355"/>
      </w:tabs>
      <w:spacing w:line="240" w:lineRule="auto"/>
    </w:pPr>
  </w:style>
  <w:style w:type="character" w:customStyle="1" w:styleId="ae">
    <w:name w:val="Нижний колонтитул Знак"/>
    <w:basedOn w:val="a1"/>
    <w:link w:val="ad"/>
    <w:uiPriority w:val="99"/>
    <w:rsid w:val="00226A3C"/>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8EECA-FF01-486C-B2DB-F4FAD28E7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Наташа</cp:lastModifiedBy>
  <cp:revision>31</cp:revision>
  <cp:lastPrinted>2013-05-27T14:09:00Z</cp:lastPrinted>
  <dcterms:created xsi:type="dcterms:W3CDTF">2013-03-28T16:01:00Z</dcterms:created>
  <dcterms:modified xsi:type="dcterms:W3CDTF">2013-05-27T16:56:00Z</dcterms:modified>
</cp:coreProperties>
</file>