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F8" w:rsidRPr="00C15139" w:rsidRDefault="00742934" w:rsidP="003A7AF8">
      <w:pPr>
        <w:spacing w:after="0"/>
        <w:rPr>
          <w:b/>
          <w:sz w:val="27"/>
          <w:szCs w:val="27"/>
          <w:lang w:eastAsia="ru-RU"/>
        </w:rPr>
      </w:pPr>
      <w:r w:rsidRPr="00C15139">
        <w:rPr>
          <w:b/>
          <w:sz w:val="27"/>
          <w:szCs w:val="27"/>
          <w:lang w:eastAsia="ru-RU"/>
        </w:rPr>
        <w:t>Содержание</w:t>
      </w:r>
    </w:p>
    <w:p w:rsidR="003A7AF8" w:rsidRPr="00C15139" w:rsidRDefault="003A7AF8" w:rsidP="003A7AF8">
      <w:pPr>
        <w:spacing w:after="0"/>
        <w:rPr>
          <w:b/>
          <w:sz w:val="27"/>
          <w:szCs w:val="27"/>
          <w:lang w:eastAsia="ru-RU"/>
        </w:rPr>
      </w:pP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  <w:r w:rsidRPr="00C15139">
        <w:rPr>
          <w:sz w:val="27"/>
          <w:szCs w:val="27"/>
          <w:lang w:eastAsia="ru-RU"/>
        </w:rPr>
        <w:t>Введение</w:t>
      </w:r>
      <w:r w:rsidR="00B60D4D" w:rsidRPr="00C15139">
        <w:rPr>
          <w:sz w:val="27"/>
          <w:szCs w:val="27"/>
          <w:lang w:eastAsia="ru-RU"/>
        </w:rPr>
        <w:t>……………………………………………………………….</w:t>
      </w:r>
      <w:r w:rsidRPr="00C15139">
        <w:rPr>
          <w:sz w:val="27"/>
          <w:szCs w:val="27"/>
          <w:lang w:eastAsia="ru-RU"/>
        </w:rPr>
        <w:tab/>
        <w:t>3</w:t>
      </w: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  <w:r w:rsidRPr="00C15139">
        <w:rPr>
          <w:sz w:val="27"/>
          <w:szCs w:val="27"/>
          <w:lang w:eastAsia="ru-RU"/>
        </w:rPr>
        <w:t>Основная часть</w:t>
      </w:r>
      <w:r w:rsidR="00B60D4D" w:rsidRPr="00C15139">
        <w:rPr>
          <w:sz w:val="27"/>
          <w:szCs w:val="27"/>
          <w:lang w:eastAsia="ru-RU"/>
        </w:rPr>
        <w:t>………………………………………………………..</w:t>
      </w:r>
      <w:r w:rsidR="00C15139">
        <w:rPr>
          <w:sz w:val="27"/>
          <w:szCs w:val="27"/>
          <w:lang w:eastAsia="ru-RU"/>
        </w:rPr>
        <w:tab/>
        <w:t>4</w:t>
      </w: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  <w:r w:rsidRPr="00C15139">
        <w:rPr>
          <w:sz w:val="27"/>
          <w:szCs w:val="27"/>
          <w:lang w:eastAsia="ru-RU"/>
        </w:rPr>
        <w:t>Заключение</w:t>
      </w:r>
      <w:r w:rsidR="00B60D4D" w:rsidRPr="00C15139">
        <w:rPr>
          <w:sz w:val="27"/>
          <w:szCs w:val="27"/>
          <w:lang w:eastAsia="ru-RU"/>
        </w:rPr>
        <w:t>…………………………………………………………….</w:t>
      </w:r>
      <w:r w:rsidR="00C15139">
        <w:rPr>
          <w:sz w:val="27"/>
          <w:szCs w:val="27"/>
          <w:lang w:eastAsia="ru-RU"/>
        </w:rPr>
        <w:tab/>
        <w:t>8</w:t>
      </w: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  <w:r w:rsidRPr="00C15139">
        <w:rPr>
          <w:sz w:val="27"/>
          <w:szCs w:val="27"/>
          <w:lang w:eastAsia="ru-RU"/>
        </w:rPr>
        <w:t>Список литературы</w:t>
      </w:r>
      <w:r w:rsidR="00B60D4D" w:rsidRPr="00C15139">
        <w:rPr>
          <w:sz w:val="27"/>
          <w:szCs w:val="27"/>
          <w:lang w:eastAsia="ru-RU"/>
        </w:rPr>
        <w:t>……………………………………………………</w:t>
      </w:r>
      <w:r w:rsidR="00C15139">
        <w:rPr>
          <w:sz w:val="27"/>
          <w:szCs w:val="27"/>
          <w:lang w:eastAsia="ru-RU"/>
        </w:rPr>
        <w:tab/>
        <w:t>9</w:t>
      </w: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</w:p>
    <w:p w:rsidR="009B3C62" w:rsidRPr="00C15139" w:rsidRDefault="009B3C62" w:rsidP="003A7AF8">
      <w:pPr>
        <w:spacing w:after="0"/>
        <w:rPr>
          <w:sz w:val="27"/>
          <w:szCs w:val="27"/>
          <w:lang w:eastAsia="ru-RU"/>
        </w:rPr>
      </w:pPr>
      <w:r w:rsidRPr="00C15139">
        <w:rPr>
          <w:sz w:val="27"/>
          <w:szCs w:val="27"/>
          <w:lang w:eastAsia="ru-RU"/>
        </w:rPr>
        <w:br w:type="page"/>
      </w:r>
    </w:p>
    <w:p w:rsidR="00C54B17" w:rsidRPr="00C15139" w:rsidRDefault="00760A06" w:rsidP="003A7AF8">
      <w:pPr>
        <w:spacing w:after="0"/>
        <w:rPr>
          <w:b/>
          <w:sz w:val="27"/>
          <w:szCs w:val="27"/>
        </w:rPr>
      </w:pPr>
      <w:r w:rsidRPr="00C15139">
        <w:rPr>
          <w:rFonts w:eastAsia="Times New Roman"/>
          <w:b/>
          <w:sz w:val="27"/>
          <w:szCs w:val="27"/>
          <w:lang w:eastAsia="ru-RU"/>
        </w:rPr>
        <w:lastRenderedPageBreak/>
        <w:t>В</w:t>
      </w:r>
      <w:r w:rsidR="002C55E9" w:rsidRPr="00C15139">
        <w:rPr>
          <w:b/>
          <w:sz w:val="27"/>
          <w:szCs w:val="27"/>
        </w:rPr>
        <w:t>ведение</w:t>
      </w:r>
    </w:p>
    <w:p w:rsidR="00C54B17" w:rsidRPr="00C15139" w:rsidRDefault="00C54B17" w:rsidP="003A7AF8">
      <w:pPr>
        <w:spacing w:after="0"/>
        <w:rPr>
          <w:b/>
          <w:sz w:val="27"/>
          <w:szCs w:val="27"/>
        </w:rPr>
      </w:pPr>
    </w:p>
    <w:p w:rsidR="0054211D" w:rsidRPr="00C15139" w:rsidRDefault="005B04AE" w:rsidP="003A7AF8">
      <w:pPr>
        <w:spacing w:after="0"/>
        <w:rPr>
          <w:sz w:val="27"/>
          <w:szCs w:val="27"/>
        </w:rPr>
      </w:pPr>
      <w:r w:rsidRPr="00C15139">
        <w:rPr>
          <w:sz w:val="27"/>
          <w:szCs w:val="27"/>
        </w:rPr>
        <w:t>Группировка</w:t>
      </w:r>
      <w:r w:rsidRPr="00C15139">
        <w:rPr>
          <w:b/>
          <w:sz w:val="27"/>
          <w:szCs w:val="27"/>
        </w:rPr>
        <w:t xml:space="preserve"> – </w:t>
      </w:r>
      <w:r w:rsidRPr="00C15139">
        <w:rPr>
          <w:sz w:val="27"/>
          <w:szCs w:val="27"/>
        </w:rPr>
        <w:t>это расчленение множества единиц изучаемых совокупностей на группы по определенным существенным признакам. Она лежит в основе всей дальнейшей работы с собранной информацией.</w:t>
      </w:r>
      <w:r w:rsidR="005A1DF5" w:rsidRPr="00C15139">
        <w:rPr>
          <w:color w:val="000000"/>
          <w:sz w:val="27"/>
          <w:szCs w:val="27"/>
        </w:rPr>
        <w:t xml:space="preserve"> </w:t>
      </w:r>
      <w:r w:rsidR="005A1DF5" w:rsidRPr="00C15139">
        <w:rPr>
          <w:sz w:val="27"/>
          <w:szCs w:val="27"/>
        </w:rPr>
        <w:t>Метод группировки дает возможность в первичном статистическом материале отделить существенные черты от несущественных; выделить общие черты, характерные для всех единиц изучаемой совокупности.</w:t>
      </w:r>
      <w:r w:rsidRPr="00C15139">
        <w:rPr>
          <w:sz w:val="27"/>
          <w:szCs w:val="27"/>
        </w:rPr>
        <w:t xml:space="preserve"> На основе группировки рассчитываются сводные показатели по группам, появляется возможность их сравнения, анализа причин различий между группами, изучения взаимосвязей между признаками</w:t>
      </w:r>
      <w:r w:rsidR="0054211D" w:rsidRPr="00C15139">
        <w:rPr>
          <w:sz w:val="27"/>
          <w:szCs w:val="27"/>
        </w:rPr>
        <w:t xml:space="preserve">. </w:t>
      </w:r>
      <w:r w:rsidR="005A1DF5" w:rsidRPr="00C15139">
        <w:rPr>
          <w:sz w:val="27"/>
          <w:szCs w:val="27"/>
        </w:rPr>
        <w:t>Группировки дают нам представление о структуре компании по тем или иным показателям.</w:t>
      </w:r>
      <w:r w:rsidR="005A1DF5" w:rsidRPr="00C15139">
        <w:rPr>
          <w:color w:val="000000"/>
          <w:sz w:val="27"/>
          <w:szCs w:val="27"/>
        </w:rPr>
        <w:t xml:space="preserve"> </w:t>
      </w:r>
      <w:proofErr w:type="gramStart"/>
      <w:r w:rsidR="005A1DF5" w:rsidRPr="00C15139">
        <w:rPr>
          <w:sz w:val="27"/>
          <w:szCs w:val="27"/>
        </w:rPr>
        <w:t>Анализ и оценка финансовых показателей необходим</w:t>
      </w:r>
      <w:r w:rsidR="0054211D" w:rsidRPr="00C15139">
        <w:rPr>
          <w:sz w:val="27"/>
          <w:szCs w:val="27"/>
        </w:rPr>
        <w:t>ы</w:t>
      </w:r>
      <w:r w:rsidR="005A1DF5" w:rsidRPr="00C15139">
        <w:rPr>
          <w:sz w:val="27"/>
          <w:szCs w:val="27"/>
        </w:rPr>
        <w:t xml:space="preserve"> для эффективног</w:t>
      </w:r>
      <w:r w:rsidR="0054211D" w:rsidRPr="00C15139">
        <w:rPr>
          <w:sz w:val="27"/>
          <w:szCs w:val="27"/>
        </w:rPr>
        <w:t>о управления предприятием.</w:t>
      </w:r>
      <w:proofErr w:type="gramEnd"/>
      <w:r w:rsidR="0054211D" w:rsidRPr="00C15139">
        <w:rPr>
          <w:sz w:val="27"/>
          <w:szCs w:val="27"/>
        </w:rPr>
        <w:t xml:space="preserve"> С их</w:t>
      </w:r>
      <w:r w:rsidR="005A1DF5" w:rsidRPr="00C15139">
        <w:rPr>
          <w:sz w:val="27"/>
          <w:szCs w:val="27"/>
        </w:rPr>
        <w:t xml:space="preserve"> п</w:t>
      </w:r>
      <w:r w:rsidR="00C54B17" w:rsidRPr="00C15139">
        <w:rPr>
          <w:sz w:val="27"/>
          <w:szCs w:val="27"/>
        </w:rPr>
        <w:t>омощью руководители предприятий</w:t>
      </w:r>
      <w:r w:rsidR="005A1DF5" w:rsidRPr="00C15139">
        <w:rPr>
          <w:sz w:val="27"/>
          <w:szCs w:val="27"/>
        </w:rPr>
        <w:t xml:space="preserve"> могут осуществлять планирование, контроль, улучшать и совершенствовать</w:t>
      </w:r>
      <w:r w:rsidR="00C54B17" w:rsidRPr="00C15139">
        <w:rPr>
          <w:sz w:val="27"/>
          <w:szCs w:val="27"/>
        </w:rPr>
        <w:t xml:space="preserve"> направления своей деятельности, т.е. могут выполнять основные функции менеджмента. Поэтому данная практическая работа актуальна для нас – будущих менеджеров.</w:t>
      </w:r>
    </w:p>
    <w:p w:rsidR="0054211D" w:rsidRPr="00C15139" w:rsidRDefault="0054211D" w:rsidP="003A7AF8">
      <w:pPr>
        <w:spacing w:after="0"/>
        <w:rPr>
          <w:sz w:val="27"/>
          <w:szCs w:val="27"/>
        </w:rPr>
      </w:pPr>
    </w:p>
    <w:p w:rsidR="00155CDA" w:rsidRPr="00C15139" w:rsidRDefault="003D1BDE" w:rsidP="003A7AF8">
      <w:pPr>
        <w:spacing w:after="0"/>
        <w:rPr>
          <w:sz w:val="27"/>
          <w:szCs w:val="27"/>
        </w:rPr>
      </w:pPr>
      <w:r w:rsidRPr="00C15139">
        <w:rPr>
          <w:b/>
          <w:sz w:val="27"/>
          <w:szCs w:val="27"/>
        </w:rPr>
        <w:t xml:space="preserve">Цель работы: </w:t>
      </w:r>
      <w:r w:rsidR="000C345D" w:rsidRPr="00C15139">
        <w:rPr>
          <w:sz w:val="27"/>
          <w:szCs w:val="27"/>
        </w:rPr>
        <w:t>научиться формировать и анализировать типологическую, структурную и аналитическую группировки.</w:t>
      </w:r>
    </w:p>
    <w:p w:rsidR="0054211D" w:rsidRPr="00C15139" w:rsidRDefault="0054211D" w:rsidP="003A7AF8">
      <w:pPr>
        <w:spacing w:after="0"/>
        <w:rPr>
          <w:b/>
          <w:sz w:val="27"/>
          <w:szCs w:val="27"/>
        </w:rPr>
      </w:pPr>
    </w:p>
    <w:p w:rsidR="000C345D" w:rsidRPr="00C15139" w:rsidRDefault="003D1BDE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t>Задачи работы:</w:t>
      </w:r>
    </w:p>
    <w:p w:rsidR="0054211D" w:rsidRPr="00C15139" w:rsidRDefault="0054211D" w:rsidP="003A7AF8">
      <w:pPr>
        <w:pStyle w:val="a4"/>
        <w:rPr>
          <w:sz w:val="27"/>
          <w:szCs w:val="27"/>
        </w:rPr>
      </w:pPr>
    </w:p>
    <w:p w:rsidR="00E02716" w:rsidRPr="00C15139" w:rsidRDefault="000C345D" w:rsidP="003A7AF8">
      <w:pPr>
        <w:pStyle w:val="a4"/>
        <w:numPr>
          <w:ilvl w:val="0"/>
          <w:numId w:val="29"/>
        </w:numPr>
        <w:ind w:left="0" w:firstLine="709"/>
        <w:rPr>
          <w:sz w:val="27"/>
          <w:szCs w:val="27"/>
        </w:rPr>
      </w:pPr>
      <w:r w:rsidRPr="00C15139">
        <w:rPr>
          <w:sz w:val="27"/>
          <w:szCs w:val="27"/>
        </w:rPr>
        <w:t>Построить и проанализировать типологическу</w:t>
      </w:r>
      <w:r w:rsidR="0054211D" w:rsidRPr="00C15139">
        <w:rPr>
          <w:sz w:val="27"/>
          <w:szCs w:val="27"/>
        </w:rPr>
        <w:t xml:space="preserve">ю группировку - численность </w:t>
      </w:r>
      <w:proofErr w:type="gramStart"/>
      <w:r w:rsidR="0054211D" w:rsidRPr="00C15139">
        <w:rPr>
          <w:sz w:val="27"/>
          <w:szCs w:val="27"/>
        </w:rPr>
        <w:t>работающих</w:t>
      </w:r>
      <w:proofErr w:type="gramEnd"/>
      <w:r w:rsidR="0054211D" w:rsidRPr="00C15139">
        <w:rPr>
          <w:sz w:val="27"/>
          <w:szCs w:val="27"/>
        </w:rPr>
        <w:t xml:space="preserve"> по крупным и средним предприятиям и организациям, включая малые предприятия региона.</w:t>
      </w:r>
    </w:p>
    <w:p w:rsidR="00A446AA" w:rsidRPr="00C15139" w:rsidRDefault="000C345D" w:rsidP="003A7AF8">
      <w:pPr>
        <w:pStyle w:val="a4"/>
        <w:numPr>
          <w:ilvl w:val="0"/>
          <w:numId w:val="29"/>
        </w:numPr>
        <w:ind w:left="0" w:firstLine="709"/>
        <w:rPr>
          <w:sz w:val="27"/>
          <w:szCs w:val="27"/>
        </w:rPr>
      </w:pPr>
      <w:r w:rsidRPr="00C15139">
        <w:rPr>
          <w:sz w:val="27"/>
          <w:szCs w:val="27"/>
        </w:rPr>
        <w:t>Построить и проанализ</w:t>
      </w:r>
      <w:r w:rsidR="001A1E13" w:rsidRPr="00C15139">
        <w:rPr>
          <w:sz w:val="27"/>
          <w:szCs w:val="27"/>
        </w:rPr>
        <w:t>ировать структурную группировку показателей миграции (выбывших всего).</w:t>
      </w:r>
    </w:p>
    <w:p w:rsidR="00A446AA" w:rsidRPr="00C15139" w:rsidRDefault="00A446AA" w:rsidP="003A7AF8">
      <w:pPr>
        <w:rPr>
          <w:rFonts w:eastAsia="Times New Roman"/>
          <w:sz w:val="27"/>
          <w:szCs w:val="27"/>
          <w:lang w:eastAsia="ru-RU"/>
        </w:rPr>
      </w:pPr>
      <w:r w:rsidRPr="00C15139">
        <w:rPr>
          <w:sz w:val="27"/>
          <w:szCs w:val="27"/>
        </w:rPr>
        <w:br w:type="page"/>
      </w:r>
    </w:p>
    <w:p w:rsidR="000F1777" w:rsidRPr="00C15139" w:rsidRDefault="00A446AA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lastRenderedPageBreak/>
        <w:t>Основная часть</w:t>
      </w:r>
    </w:p>
    <w:p w:rsidR="004C4BB2" w:rsidRPr="00C15139" w:rsidRDefault="004C4BB2" w:rsidP="003A7AF8">
      <w:pPr>
        <w:pStyle w:val="a4"/>
        <w:rPr>
          <w:b/>
          <w:sz w:val="27"/>
          <w:szCs w:val="27"/>
        </w:rPr>
      </w:pPr>
    </w:p>
    <w:p w:rsidR="004C4BB2" w:rsidRPr="00C15139" w:rsidRDefault="00A446AA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t>Задача 1</w:t>
      </w:r>
    </w:p>
    <w:p w:rsidR="004C4BB2" w:rsidRPr="00C15139" w:rsidRDefault="004C4BB2" w:rsidP="003A7AF8">
      <w:pPr>
        <w:pStyle w:val="a4"/>
        <w:rPr>
          <w:b/>
          <w:sz w:val="27"/>
          <w:szCs w:val="27"/>
        </w:rPr>
      </w:pPr>
    </w:p>
    <w:p w:rsidR="004C4BB2" w:rsidRPr="00C15139" w:rsidRDefault="004C4BB2" w:rsidP="003A7AF8">
      <w:pPr>
        <w:pStyle w:val="a4"/>
        <w:rPr>
          <w:sz w:val="27"/>
          <w:szCs w:val="27"/>
        </w:rPr>
      </w:pPr>
      <w:r w:rsidRPr="00C15139">
        <w:rPr>
          <w:b/>
          <w:sz w:val="27"/>
          <w:szCs w:val="27"/>
        </w:rPr>
        <w:t>Цель:</w:t>
      </w:r>
      <w:r w:rsidR="00371846" w:rsidRPr="00C15139">
        <w:rPr>
          <w:b/>
          <w:sz w:val="27"/>
          <w:szCs w:val="27"/>
        </w:rPr>
        <w:t xml:space="preserve"> </w:t>
      </w:r>
      <w:r w:rsidRPr="00C15139">
        <w:rPr>
          <w:sz w:val="27"/>
          <w:szCs w:val="27"/>
        </w:rPr>
        <w:t xml:space="preserve">построить и проанализировать типологическую группировку-численность </w:t>
      </w:r>
      <w:proofErr w:type="gramStart"/>
      <w:r w:rsidRPr="00C15139">
        <w:rPr>
          <w:sz w:val="27"/>
          <w:szCs w:val="27"/>
        </w:rPr>
        <w:t>работающих</w:t>
      </w:r>
      <w:proofErr w:type="gramEnd"/>
      <w:r w:rsidRPr="00C15139">
        <w:rPr>
          <w:sz w:val="27"/>
          <w:szCs w:val="27"/>
        </w:rPr>
        <w:t xml:space="preserve"> по крупным и средним предприятия</w:t>
      </w:r>
      <w:r w:rsidR="0054211D" w:rsidRPr="00C15139">
        <w:rPr>
          <w:sz w:val="27"/>
          <w:szCs w:val="27"/>
        </w:rPr>
        <w:t>м</w:t>
      </w:r>
      <w:r w:rsidRPr="00C15139">
        <w:rPr>
          <w:sz w:val="27"/>
          <w:szCs w:val="27"/>
        </w:rPr>
        <w:t xml:space="preserve"> и организациям, включая малые предприятия региона.</w:t>
      </w:r>
    </w:p>
    <w:p w:rsidR="0002037C" w:rsidRPr="00C15139" w:rsidRDefault="0002037C" w:rsidP="003A7AF8">
      <w:pPr>
        <w:pStyle w:val="af"/>
        <w:keepNext/>
        <w:spacing w:line="360" w:lineRule="auto"/>
        <w:rPr>
          <w:color w:val="auto"/>
          <w:sz w:val="27"/>
          <w:szCs w:val="27"/>
        </w:rPr>
      </w:pPr>
      <w:r w:rsidRPr="00C15139">
        <w:rPr>
          <w:color w:val="auto"/>
          <w:sz w:val="27"/>
          <w:szCs w:val="27"/>
        </w:rPr>
        <w:t xml:space="preserve">Таблица </w:t>
      </w:r>
      <w:r w:rsidR="008413F7" w:rsidRPr="00C15139">
        <w:rPr>
          <w:color w:val="auto"/>
          <w:sz w:val="27"/>
          <w:szCs w:val="27"/>
        </w:rPr>
        <w:fldChar w:fldCharType="begin"/>
      </w:r>
      <w:r w:rsidRPr="00C15139">
        <w:rPr>
          <w:color w:val="auto"/>
          <w:sz w:val="27"/>
          <w:szCs w:val="27"/>
        </w:rPr>
        <w:instrText xml:space="preserve"> SEQ Таблица \* ARABIC </w:instrText>
      </w:r>
      <w:r w:rsidR="008413F7" w:rsidRPr="00C15139">
        <w:rPr>
          <w:color w:val="auto"/>
          <w:sz w:val="27"/>
          <w:szCs w:val="27"/>
        </w:rPr>
        <w:fldChar w:fldCharType="separate"/>
      </w:r>
      <w:r w:rsidR="00C15139">
        <w:rPr>
          <w:noProof/>
          <w:color w:val="auto"/>
          <w:sz w:val="27"/>
          <w:szCs w:val="27"/>
        </w:rPr>
        <w:t>1</w:t>
      </w:r>
      <w:r w:rsidR="008413F7" w:rsidRPr="00C15139">
        <w:rPr>
          <w:color w:val="auto"/>
          <w:sz w:val="27"/>
          <w:szCs w:val="27"/>
        </w:rPr>
        <w:fldChar w:fldCharType="end"/>
      </w:r>
      <w:r w:rsidRPr="00C15139">
        <w:rPr>
          <w:color w:val="auto"/>
          <w:sz w:val="27"/>
          <w:szCs w:val="27"/>
        </w:rPr>
        <w:t xml:space="preserve"> - Численность работающих по крупным и средним предприятиям и организациям, включая малые предприятия региона</w:t>
      </w:r>
      <w:r w:rsidR="00692BF4" w:rsidRPr="00C15139">
        <w:rPr>
          <w:color w:val="auto"/>
          <w:sz w:val="27"/>
          <w:szCs w:val="27"/>
        </w:rPr>
        <w:t>, чел.</w:t>
      </w:r>
    </w:p>
    <w:tbl>
      <w:tblPr>
        <w:tblStyle w:val="ab"/>
        <w:tblW w:w="0" w:type="auto"/>
        <w:tblLook w:val="04A0"/>
      </w:tblPr>
      <w:tblGrid>
        <w:gridCol w:w="4806"/>
        <w:gridCol w:w="4764"/>
      </w:tblGrid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Отрасль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Численность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Промышленность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229076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Сельское хозяйство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136714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Лесное хозяйство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3344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Транспорт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38735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Связь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8417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Строительство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47380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Торговля, общественное питание, материально-техническое снабжение и сбыт, заготовки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52191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C15139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Жилищно-коммунальное хозяйство; непроизводственные виды бытового обслуживания семьи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23064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Здравоохранение, физическая культура и социальное обеспечение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39618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Образование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60062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Культура и искусство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11829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Наука и научное обслуживание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18440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Кредитование, финансы, страхование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6092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Аппарат органов управления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15225</w:t>
            </w:r>
          </w:p>
        </w:tc>
      </w:tr>
      <w:tr w:rsidR="004C4BB2" w:rsidRPr="00C15139" w:rsidTr="0002037C"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Другие отрасли</w:t>
            </w:r>
          </w:p>
        </w:tc>
        <w:tc>
          <w:tcPr>
            <w:tcW w:w="4927" w:type="dxa"/>
            <w:vAlign w:val="center"/>
          </w:tcPr>
          <w:p w:rsidR="004C4BB2" w:rsidRPr="00C15139" w:rsidRDefault="0002037C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16162</w:t>
            </w:r>
          </w:p>
        </w:tc>
      </w:tr>
    </w:tbl>
    <w:p w:rsidR="004C4BB2" w:rsidRPr="00C15139" w:rsidRDefault="004C4BB2" w:rsidP="003A7AF8">
      <w:pPr>
        <w:pStyle w:val="a4"/>
        <w:jc w:val="center"/>
        <w:rPr>
          <w:sz w:val="27"/>
          <w:szCs w:val="27"/>
        </w:rPr>
      </w:pPr>
    </w:p>
    <w:p w:rsidR="00692BF4" w:rsidRPr="00C15139" w:rsidRDefault="001A1E13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lastRenderedPageBreak/>
        <w:t>Перестраиваем т</w:t>
      </w:r>
      <w:r w:rsidR="00692BF4" w:rsidRPr="00C15139">
        <w:rPr>
          <w:sz w:val="27"/>
          <w:szCs w:val="27"/>
        </w:rPr>
        <w:t>аблицу 1</w:t>
      </w:r>
      <w:r w:rsidRPr="00C15139">
        <w:rPr>
          <w:sz w:val="27"/>
          <w:szCs w:val="27"/>
        </w:rPr>
        <w:t xml:space="preserve"> к виду т</w:t>
      </w:r>
      <w:r w:rsidR="00692BF4" w:rsidRPr="00C15139">
        <w:rPr>
          <w:sz w:val="27"/>
          <w:szCs w:val="27"/>
        </w:rPr>
        <w:t>аблицы 2.</w:t>
      </w:r>
    </w:p>
    <w:p w:rsidR="00692BF4" w:rsidRPr="00C15139" w:rsidRDefault="00692BF4" w:rsidP="00C15139">
      <w:pPr>
        <w:pStyle w:val="af"/>
        <w:keepNext/>
        <w:spacing w:line="360" w:lineRule="auto"/>
        <w:rPr>
          <w:color w:val="auto"/>
          <w:sz w:val="27"/>
          <w:szCs w:val="27"/>
        </w:rPr>
      </w:pPr>
      <w:r w:rsidRPr="00C15139">
        <w:rPr>
          <w:color w:val="auto"/>
          <w:sz w:val="27"/>
          <w:szCs w:val="27"/>
        </w:rPr>
        <w:t xml:space="preserve">Таблица </w:t>
      </w:r>
      <w:r w:rsidR="008413F7" w:rsidRPr="00C15139">
        <w:rPr>
          <w:color w:val="auto"/>
          <w:sz w:val="27"/>
          <w:szCs w:val="27"/>
        </w:rPr>
        <w:fldChar w:fldCharType="begin"/>
      </w:r>
      <w:r w:rsidRPr="00C15139">
        <w:rPr>
          <w:color w:val="auto"/>
          <w:sz w:val="27"/>
          <w:szCs w:val="27"/>
        </w:rPr>
        <w:instrText xml:space="preserve"> SEQ Таблица \* ARABIC </w:instrText>
      </w:r>
      <w:r w:rsidR="008413F7" w:rsidRPr="00C15139">
        <w:rPr>
          <w:color w:val="auto"/>
          <w:sz w:val="27"/>
          <w:szCs w:val="27"/>
        </w:rPr>
        <w:fldChar w:fldCharType="separate"/>
      </w:r>
      <w:r w:rsidR="00C15139">
        <w:rPr>
          <w:noProof/>
          <w:color w:val="auto"/>
          <w:sz w:val="27"/>
          <w:szCs w:val="27"/>
        </w:rPr>
        <w:t>2</w:t>
      </w:r>
      <w:r w:rsidR="008413F7" w:rsidRPr="00C15139">
        <w:rPr>
          <w:color w:val="auto"/>
          <w:sz w:val="27"/>
          <w:szCs w:val="27"/>
        </w:rPr>
        <w:fldChar w:fldCharType="end"/>
      </w:r>
      <w:r w:rsidRPr="00C15139">
        <w:rPr>
          <w:color w:val="auto"/>
          <w:sz w:val="27"/>
          <w:szCs w:val="27"/>
        </w:rPr>
        <w:t xml:space="preserve"> - Численность </w:t>
      </w:r>
      <w:proofErr w:type="gramStart"/>
      <w:r w:rsidRPr="00C15139">
        <w:rPr>
          <w:color w:val="auto"/>
          <w:sz w:val="27"/>
          <w:szCs w:val="27"/>
        </w:rPr>
        <w:t>работающих</w:t>
      </w:r>
      <w:proofErr w:type="gramEnd"/>
      <w:r w:rsidRPr="00C15139">
        <w:rPr>
          <w:color w:val="auto"/>
          <w:sz w:val="27"/>
          <w:szCs w:val="27"/>
        </w:rPr>
        <w:t xml:space="preserve"> по крупным и средним предприятиям и организациям, включая малые предприятия региона</w:t>
      </w:r>
    </w:p>
    <w:tbl>
      <w:tblPr>
        <w:tblStyle w:val="ab"/>
        <w:tblW w:w="0" w:type="auto"/>
        <w:tblLook w:val="04A0"/>
      </w:tblPr>
      <w:tblGrid>
        <w:gridCol w:w="3761"/>
        <w:gridCol w:w="3320"/>
        <w:gridCol w:w="2489"/>
      </w:tblGrid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Отрасль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Численность, чел.</w:t>
            </w:r>
          </w:p>
        </w:tc>
        <w:tc>
          <w:tcPr>
            <w:tcW w:w="2606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%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Промышленность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229076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32,4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Сельское хозяйство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136714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19,</w:t>
            </w:r>
            <w:r w:rsidR="006C60C8" w:rsidRPr="00C15139">
              <w:rPr>
                <w:sz w:val="27"/>
                <w:szCs w:val="27"/>
              </w:rPr>
              <w:t>3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Лесное хозяйство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3344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0,5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Транспорт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38735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5,5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Связь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8417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1,</w:t>
            </w:r>
            <w:r w:rsidR="006C60C8" w:rsidRPr="00C15139">
              <w:rPr>
                <w:sz w:val="27"/>
                <w:szCs w:val="27"/>
              </w:rPr>
              <w:t>2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Строительство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47380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6,7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Торговля, общественное питание, материально-техническое снабжение и сбыт, заготовки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52191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7</w:t>
            </w:r>
            <w:r w:rsidR="006C60C8" w:rsidRPr="00C15139">
              <w:rPr>
                <w:sz w:val="27"/>
                <w:szCs w:val="27"/>
              </w:rPr>
              <w:t>,4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Жилищно-коммунальное хозяйство; непроизводственные виды бытового обслуживания семьи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23064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3,2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Здравоохранение, физическая культура и социальное обеспечение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39618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5,6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Образование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60062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8,5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Культура и искусство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11829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1,</w:t>
            </w:r>
            <w:r w:rsidR="006C60C8" w:rsidRPr="00C15139">
              <w:rPr>
                <w:sz w:val="27"/>
                <w:szCs w:val="27"/>
              </w:rPr>
              <w:t>7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Наука и научное обслуживание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18440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2,6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Кредитование, финансы, страхование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6092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0,</w:t>
            </w:r>
            <w:r w:rsidR="006C60C8" w:rsidRPr="00C15139">
              <w:rPr>
                <w:sz w:val="27"/>
                <w:szCs w:val="27"/>
              </w:rPr>
              <w:t>9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Аппарат органов управления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15225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2,</w:t>
            </w:r>
            <w:r w:rsidR="006C60C8" w:rsidRPr="00C15139">
              <w:rPr>
                <w:sz w:val="27"/>
                <w:szCs w:val="27"/>
              </w:rPr>
              <w:t>2</w:t>
            </w:r>
          </w:p>
        </w:tc>
      </w:tr>
      <w:tr w:rsidR="00692BF4" w:rsidRPr="00C15139" w:rsidTr="005B7405">
        <w:tc>
          <w:tcPr>
            <w:tcW w:w="383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Другие отрасли</w:t>
            </w:r>
          </w:p>
        </w:tc>
        <w:tc>
          <w:tcPr>
            <w:tcW w:w="3414" w:type="dxa"/>
            <w:vAlign w:val="center"/>
          </w:tcPr>
          <w:p w:rsidR="00692BF4" w:rsidRPr="00C15139" w:rsidRDefault="00692BF4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16162</w:t>
            </w:r>
          </w:p>
        </w:tc>
        <w:tc>
          <w:tcPr>
            <w:tcW w:w="2606" w:type="dxa"/>
            <w:vAlign w:val="center"/>
          </w:tcPr>
          <w:p w:rsidR="00692BF4" w:rsidRPr="00C15139" w:rsidRDefault="00E1507A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2,</w:t>
            </w:r>
            <w:r w:rsidR="006C60C8" w:rsidRPr="00C15139">
              <w:rPr>
                <w:sz w:val="27"/>
                <w:szCs w:val="27"/>
              </w:rPr>
              <w:t>3</w:t>
            </w:r>
          </w:p>
        </w:tc>
      </w:tr>
    </w:tbl>
    <w:p w:rsidR="00692BF4" w:rsidRPr="00C15139" w:rsidRDefault="00692BF4" w:rsidP="003A7AF8">
      <w:pPr>
        <w:pStyle w:val="a4"/>
        <w:rPr>
          <w:sz w:val="27"/>
          <w:szCs w:val="27"/>
        </w:rPr>
      </w:pPr>
    </w:p>
    <w:p w:rsidR="006C60C8" w:rsidRPr="00C15139" w:rsidRDefault="001A1E13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t>Из т</w:t>
      </w:r>
      <w:r w:rsidR="006C60C8" w:rsidRPr="00C15139">
        <w:rPr>
          <w:sz w:val="27"/>
          <w:szCs w:val="27"/>
        </w:rPr>
        <w:t xml:space="preserve">аблицы 2 видно, что наибольшая численность </w:t>
      </w:r>
      <w:proofErr w:type="gramStart"/>
      <w:r w:rsidR="006C60C8" w:rsidRPr="00C15139">
        <w:rPr>
          <w:sz w:val="27"/>
          <w:szCs w:val="27"/>
        </w:rPr>
        <w:t>работающих</w:t>
      </w:r>
      <w:proofErr w:type="gramEnd"/>
      <w:r w:rsidR="006C60C8" w:rsidRPr="00C15139">
        <w:rPr>
          <w:sz w:val="27"/>
          <w:szCs w:val="27"/>
        </w:rPr>
        <w:t xml:space="preserve"> по крупным и средним предприятиям и организациям, включая малые предприятия региона, в промышленности</w:t>
      </w:r>
      <w:r w:rsidR="001065D9" w:rsidRPr="00C15139">
        <w:rPr>
          <w:sz w:val="27"/>
          <w:szCs w:val="27"/>
        </w:rPr>
        <w:t xml:space="preserve"> – 32,4%</w:t>
      </w:r>
      <w:r w:rsidR="006C60C8" w:rsidRPr="00C15139">
        <w:rPr>
          <w:sz w:val="27"/>
          <w:szCs w:val="27"/>
        </w:rPr>
        <w:t>. На долю промышленности и сельского хозяйства приходится</w:t>
      </w:r>
      <w:r w:rsidR="001065D9" w:rsidRPr="00C15139">
        <w:rPr>
          <w:sz w:val="27"/>
          <w:szCs w:val="27"/>
        </w:rPr>
        <w:t xml:space="preserve"> 51,7 %, т.е. более половины от всей численности.</w:t>
      </w:r>
    </w:p>
    <w:p w:rsidR="001065D9" w:rsidRPr="00C15139" w:rsidRDefault="001065D9" w:rsidP="003A7AF8">
      <w:pPr>
        <w:pStyle w:val="a4"/>
        <w:rPr>
          <w:sz w:val="27"/>
          <w:szCs w:val="27"/>
        </w:rPr>
      </w:pPr>
      <w:proofErr w:type="gramStart"/>
      <w:r w:rsidRPr="00C15139">
        <w:rPr>
          <w:sz w:val="27"/>
          <w:szCs w:val="27"/>
        </w:rPr>
        <w:t>Наименьшая численность работающих по крупным и средним предприятиям и организациям, включая малые предприятия региона, сосредоточена в лесном хозяйстве – 0,5%. При этом на долю лесного хозяйства; кредитования, финансов, страхования; связи – 2,6%.</w:t>
      </w:r>
      <w:proofErr w:type="gramEnd"/>
    </w:p>
    <w:p w:rsidR="001065D9" w:rsidRPr="00C15139" w:rsidRDefault="001065D9" w:rsidP="003A7AF8">
      <w:pPr>
        <w:pStyle w:val="a4"/>
        <w:rPr>
          <w:sz w:val="27"/>
          <w:szCs w:val="27"/>
        </w:rPr>
      </w:pPr>
    </w:p>
    <w:p w:rsidR="00A6374A" w:rsidRPr="00C15139" w:rsidRDefault="00291B43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t>Задача 2</w:t>
      </w:r>
    </w:p>
    <w:p w:rsidR="001A1E13" w:rsidRPr="00C15139" w:rsidRDefault="001A1E13" w:rsidP="003A7AF8">
      <w:pPr>
        <w:pStyle w:val="a4"/>
        <w:rPr>
          <w:b/>
          <w:sz w:val="27"/>
          <w:szCs w:val="27"/>
        </w:rPr>
      </w:pPr>
    </w:p>
    <w:p w:rsidR="006A0F3A" w:rsidRPr="00C15139" w:rsidRDefault="001A1E13" w:rsidP="003A7AF8">
      <w:pPr>
        <w:pStyle w:val="a4"/>
        <w:rPr>
          <w:sz w:val="27"/>
          <w:szCs w:val="27"/>
        </w:rPr>
      </w:pPr>
      <w:r w:rsidRPr="00C15139">
        <w:rPr>
          <w:b/>
          <w:sz w:val="27"/>
          <w:szCs w:val="27"/>
        </w:rPr>
        <w:t>Цель:</w:t>
      </w:r>
      <w:r w:rsidR="006A0F3A" w:rsidRPr="00C15139">
        <w:rPr>
          <w:b/>
          <w:sz w:val="27"/>
          <w:szCs w:val="27"/>
        </w:rPr>
        <w:t xml:space="preserve"> </w:t>
      </w:r>
      <w:r w:rsidRPr="00C15139">
        <w:rPr>
          <w:b/>
          <w:sz w:val="27"/>
          <w:szCs w:val="27"/>
        </w:rPr>
        <w:t xml:space="preserve"> </w:t>
      </w:r>
      <w:r w:rsidR="006A0F3A" w:rsidRPr="00C15139">
        <w:rPr>
          <w:sz w:val="27"/>
          <w:szCs w:val="27"/>
        </w:rPr>
        <w:t>в соответствии с исходными данными, приведенными в таблице 3, построить и проанализировать структурную группировку (</w:t>
      </w:r>
      <w:proofErr w:type="gramStart"/>
      <w:r w:rsidR="006A0F3A" w:rsidRPr="00C15139">
        <w:rPr>
          <w:sz w:val="27"/>
          <w:szCs w:val="27"/>
        </w:rPr>
        <w:t>выбывших</w:t>
      </w:r>
      <w:proofErr w:type="gramEnd"/>
      <w:r w:rsidR="006A0F3A" w:rsidRPr="00C15139">
        <w:rPr>
          <w:sz w:val="27"/>
          <w:szCs w:val="27"/>
        </w:rPr>
        <w:t xml:space="preserve"> всего).</w:t>
      </w:r>
    </w:p>
    <w:p w:rsidR="005B7405" w:rsidRPr="00C15139" w:rsidRDefault="005B7405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t xml:space="preserve">Таблица 3 </w:t>
      </w:r>
      <w:r w:rsidR="007154BF" w:rsidRPr="00C15139">
        <w:rPr>
          <w:b/>
          <w:sz w:val="27"/>
          <w:szCs w:val="27"/>
        </w:rPr>
        <w:t>–</w:t>
      </w:r>
      <w:r w:rsidRPr="00C15139">
        <w:rPr>
          <w:b/>
          <w:sz w:val="27"/>
          <w:szCs w:val="27"/>
        </w:rPr>
        <w:t xml:space="preserve"> </w:t>
      </w:r>
      <w:r w:rsidR="007154BF" w:rsidRPr="00C15139">
        <w:rPr>
          <w:b/>
          <w:sz w:val="27"/>
          <w:szCs w:val="27"/>
        </w:rPr>
        <w:t>Межреспубликанская миграция в регионе</w:t>
      </w:r>
    </w:p>
    <w:tbl>
      <w:tblPr>
        <w:tblStyle w:val="ab"/>
        <w:tblW w:w="0" w:type="auto"/>
        <w:tblLook w:val="04A0"/>
      </w:tblPr>
      <w:tblGrid>
        <w:gridCol w:w="4800"/>
        <w:gridCol w:w="4770"/>
      </w:tblGrid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Страны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Выбывших всего, чел.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Украина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324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Беларусь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99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Узбекистан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80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Казахстан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171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Грузия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18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1A1E13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Азербайджан</w:t>
            </w:r>
            <w:r w:rsidR="005B7405" w:rsidRPr="00C15139">
              <w:rPr>
                <w:sz w:val="27"/>
                <w:szCs w:val="27"/>
              </w:rPr>
              <w:t>ская республика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22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Литовская республика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8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Молдова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35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Латвийская республика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7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Кыргызстан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57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Таджикистан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37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Республика Армения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12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Туркменистан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30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Эстонская республика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</w:t>
            </w:r>
          </w:p>
        </w:tc>
      </w:tr>
      <w:tr w:rsidR="001A1E13" w:rsidRPr="00C15139" w:rsidTr="005B7405"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left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lastRenderedPageBreak/>
              <w:t>другие зарубежные страны</w:t>
            </w:r>
          </w:p>
        </w:tc>
        <w:tc>
          <w:tcPr>
            <w:tcW w:w="4927" w:type="dxa"/>
            <w:vAlign w:val="center"/>
          </w:tcPr>
          <w:p w:rsidR="001A1E13" w:rsidRPr="00C15139" w:rsidRDefault="005B7405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257</w:t>
            </w:r>
          </w:p>
        </w:tc>
      </w:tr>
    </w:tbl>
    <w:p w:rsidR="001A1E13" w:rsidRPr="00C15139" w:rsidRDefault="001A1E13" w:rsidP="003A7AF8">
      <w:pPr>
        <w:pStyle w:val="a4"/>
        <w:rPr>
          <w:sz w:val="27"/>
          <w:szCs w:val="27"/>
        </w:rPr>
      </w:pPr>
    </w:p>
    <w:p w:rsidR="001A1E13" w:rsidRPr="00C15139" w:rsidRDefault="006A0F3A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t xml:space="preserve">Число групп находим по формуле </w:t>
      </w:r>
      <w:proofErr w:type="spellStart"/>
      <w:r w:rsidRPr="00C15139">
        <w:rPr>
          <w:sz w:val="27"/>
          <w:szCs w:val="27"/>
        </w:rPr>
        <w:t>Стерджесса</w:t>
      </w:r>
      <w:proofErr w:type="spellEnd"/>
      <w:r w:rsidRPr="00C15139">
        <w:rPr>
          <w:sz w:val="27"/>
          <w:szCs w:val="27"/>
        </w:rPr>
        <w:t>:</w:t>
      </w:r>
    </w:p>
    <w:p w:rsidR="006A0F3A" w:rsidRPr="00C15139" w:rsidRDefault="00900423" w:rsidP="003A7AF8">
      <w:pPr>
        <w:pStyle w:val="a4"/>
        <w:jc w:val="center"/>
        <w:rPr>
          <w:position w:val="-12"/>
          <w:sz w:val="27"/>
          <w:szCs w:val="27"/>
        </w:rPr>
      </w:pPr>
      <w:r w:rsidRPr="00C15139">
        <w:rPr>
          <w:position w:val="-12"/>
          <w:sz w:val="27"/>
          <w:szCs w:val="27"/>
        </w:rPr>
        <w:object w:dxaOrig="4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8.75pt" o:ole="">
            <v:imagedata r:id="rId8" o:title=""/>
          </v:shape>
          <o:OLEObject Type="Embed" ProgID="Equation.3" ShapeID="_x0000_i1025" DrawAspect="Content" ObjectID="_1509029793" r:id="rId9"/>
        </w:object>
      </w:r>
    </w:p>
    <w:p w:rsidR="00C41FD3" w:rsidRPr="00C15139" w:rsidRDefault="00C41FD3" w:rsidP="003A7AF8">
      <w:pPr>
        <w:pStyle w:val="a4"/>
        <w:jc w:val="left"/>
        <w:rPr>
          <w:position w:val="-12"/>
          <w:sz w:val="27"/>
          <w:szCs w:val="27"/>
        </w:rPr>
      </w:pPr>
      <w:r w:rsidRPr="00C15139">
        <w:rPr>
          <w:position w:val="-12"/>
          <w:sz w:val="27"/>
          <w:szCs w:val="27"/>
        </w:rPr>
        <w:t xml:space="preserve">где </w:t>
      </w:r>
      <w:r w:rsidRPr="00C15139">
        <w:rPr>
          <w:position w:val="-12"/>
          <w:sz w:val="27"/>
          <w:szCs w:val="27"/>
          <w:lang w:val="en-US"/>
        </w:rPr>
        <w:t>n</w:t>
      </w:r>
      <w:r w:rsidRPr="00C15139">
        <w:rPr>
          <w:position w:val="-12"/>
          <w:sz w:val="27"/>
          <w:szCs w:val="27"/>
        </w:rPr>
        <w:t xml:space="preserve"> - число групп, </w:t>
      </w:r>
      <w:r w:rsidRPr="00C15139">
        <w:rPr>
          <w:position w:val="-12"/>
          <w:sz w:val="27"/>
          <w:szCs w:val="27"/>
          <w:lang w:val="en-US"/>
        </w:rPr>
        <w:t>N</w:t>
      </w:r>
      <w:r w:rsidRPr="00C15139">
        <w:rPr>
          <w:position w:val="-12"/>
          <w:sz w:val="27"/>
          <w:szCs w:val="27"/>
        </w:rPr>
        <w:t xml:space="preserve"> – число единиц совокупности.</w:t>
      </w:r>
    </w:p>
    <w:p w:rsidR="00B80DE6" w:rsidRPr="00C15139" w:rsidRDefault="00B80DE6" w:rsidP="003A7AF8">
      <w:pPr>
        <w:pStyle w:val="a4"/>
        <w:jc w:val="left"/>
        <w:rPr>
          <w:sz w:val="27"/>
          <w:szCs w:val="27"/>
        </w:rPr>
      </w:pPr>
      <w:r w:rsidRPr="00C15139">
        <w:rPr>
          <w:sz w:val="27"/>
          <w:szCs w:val="27"/>
        </w:rPr>
        <w:t>Величину равного интервала находим по формуле:</w:t>
      </w:r>
    </w:p>
    <w:p w:rsidR="00900423" w:rsidRPr="00C15139" w:rsidRDefault="00900423" w:rsidP="003A7AF8">
      <w:pPr>
        <w:pStyle w:val="a4"/>
        <w:jc w:val="center"/>
        <w:rPr>
          <w:sz w:val="27"/>
          <w:szCs w:val="27"/>
        </w:rPr>
      </w:pPr>
      <w:r w:rsidRPr="00C15139">
        <w:rPr>
          <w:position w:val="-28"/>
          <w:sz w:val="27"/>
          <w:szCs w:val="27"/>
        </w:rPr>
        <w:object w:dxaOrig="2460" w:dyaOrig="720">
          <v:shape id="_x0000_i1026" type="#_x0000_t75" style="width:123pt;height:36pt" o:ole="">
            <v:imagedata r:id="rId10" o:title=""/>
          </v:shape>
          <o:OLEObject Type="Embed" ProgID="Equation.3" ShapeID="_x0000_i1026" DrawAspect="Content" ObjectID="_1509029794" r:id="rId11"/>
        </w:object>
      </w:r>
    </w:p>
    <w:p w:rsidR="00B80DE6" w:rsidRPr="00C15139" w:rsidRDefault="00B80DE6" w:rsidP="003A7AF8">
      <w:pPr>
        <w:pStyle w:val="a4"/>
        <w:jc w:val="left"/>
        <w:rPr>
          <w:sz w:val="27"/>
          <w:szCs w:val="27"/>
        </w:rPr>
      </w:pPr>
      <w:r w:rsidRPr="00C15139">
        <w:rPr>
          <w:sz w:val="27"/>
          <w:szCs w:val="27"/>
        </w:rPr>
        <w:t xml:space="preserve">где </w:t>
      </w:r>
      <w:r w:rsidRPr="00C15139">
        <w:rPr>
          <w:sz w:val="27"/>
          <w:szCs w:val="27"/>
          <w:lang w:val="en-US"/>
        </w:rPr>
        <w:t>R</w:t>
      </w:r>
      <w:r w:rsidRPr="00C15139">
        <w:rPr>
          <w:sz w:val="27"/>
          <w:szCs w:val="27"/>
        </w:rPr>
        <w:t>=</w:t>
      </w:r>
      <w:proofErr w:type="spellStart"/>
      <w:r w:rsidRPr="00C15139">
        <w:rPr>
          <w:sz w:val="27"/>
          <w:szCs w:val="27"/>
          <w:lang w:val="en-US"/>
        </w:rPr>
        <w:t>x</w:t>
      </w:r>
      <w:r w:rsidR="00900423" w:rsidRPr="00C15139">
        <w:rPr>
          <w:sz w:val="27"/>
          <w:szCs w:val="27"/>
          <w:vertAlign w:val="subscript"/>
          <w:lang w:val="en-US"/>
        </w:rPr>
        <w:t>max</w:t>
      </w:r>
      <w:proofErr w:type="spellEnd"/>
      <w:r w:rsidR="00900423" w:rsidRPr="00C15139">
        <w:rPr>
          <w:sz w:val="27"/>
          <w:szCs w:val="27"/>
        </w:rPr>
        <w:t>-</w:t>
      </w:r>
      <w:proofErr w:type="spellStart"/>
      <w:r w:rsidR="00900423" w:rsidRPr="00C15139">
        <w:rPr>
          <w:sz w:val="27"/>
          <w:szCs w:val="27"/>
          <w:lang w:val="en-US"/>
        </w:rPr>
        <w:t>x</w:t>
      </w:r>
      <w:r w:rsidR="00900423" w:rsidRPr="00C15139">
        <w:rPr>
          <w:sz w:val="27"/>
          <w:szCs w:val="27"/>
          <w:vertAlign w:val="subscript"/>
          <w:lang w:val="en-US"/>
        </w:rPr>
        <w:t>min</w:t>
      </w:r>
      <w:proofErr w:type="spellEnd"/>
      <w:r w:rsidR="00900423" w:rsidRPr="00C15139">
        <w:rPr>
          <w:sz w:val="27"/>
          <w:szCs w:val="27"/>
        </w:rPr>
        <w:t xml:space="preserve"> – размах вариации; </w:t>
      </w:r>
      <w:proofErr w:type="spellStart"/>
      <w:r w:rsidR="00900423" w:rsidRPr="00C15139">
        <w:rPr>
          <w:sz w:val="27"/>
          <w:szCs w:val="27"/>
          <w:lang w:val="en-US"/>
        </w:rPr>
        <w:t>x</w:t>
      </w:r>
      <w:r w:rsidR="00900423" w:rsidRPr="00C15139">
        <w:rPr>
          <w:sz w:val="27"/>
          <w:szCs w:val="27"/>
          <w:vertAlign w:val="subscript"/>
          <w:lang w:val="en-US"/>
        </w:rPr>
        <w:t>max</w:t>
      </w:r>
      <w:proofErr w:type="spellEnd"/>
      <w:r w:rsidR="00900423" w:rsidRPr="00C15139">
        <w:rPr>
          <w:sz w:val="27"/>
          <w:szCs w:val="27"/>
        </w:rPr>
        <w:t xml:space="preserve">; </w:t>
      </w:r>
      <w:proofErr w:type="spellStart"/>
      <w:r w:rsidR="00900423" w:rsidRPr="00C15139">
        <w:rPr>
          <w:sz w:val="27"/>
          <w:szCs w:val="27"/>
          <w:lang w:val="en-US"/>
        </w:rPr>
        <w:t>x</w:t>
      </w:r>
      <w:r w:rsidR="00900423" w:rsidRPr="00C15139">
        <w:rPr>
          <w:sz w:val="27"/>
          <w:szCs w:val="27"/>
          <w:vertAlign w:val="subscript"/>
          <w:lang w:val="en-US"/>
        </w:rPr>
        <w:t>min</w:t>
      </w:r>
      <w:proofErr w:type="spellEnd"/>
      <w:r w:rsidR="00900423" w:rsidRPr="00C15139">
        <w:rPr>
          <w:sz w:val="27"/>
          <w:szCs w:val="27"/>
          <w:vertAlign w:val="subscript"/>
        </w:rPr>
        <w:t xml:space="preserve"> </w:t>
      </w:r>
      <w:r w:rsidR="00900423" w:rsidRPr="00C15139">
        <w:rPr>
          <w:sz w:val="27"/>
          <w:szCs w:val="27"/>
        </w:rPr>
        <w:t>– наибольшее (наименьшее) значение признака в совокупности.</w:t>
      </w:r>
    </w:p>
    <w:p w:rsidR="001065D9" w:rsidRPr="00C15139" w:rsidRDefault="00900423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t>Тогда структурная группировка показателей миграции (выбывших всего) имеет вид таблицы 4.</w:t>
      </w:r>
    </w:p>
    <w:p w:rsidR="00900423" w:rsidRPr="00C15139" w:rsidRDefault="00900423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t>Таблица 4 – Структурная группировка показателей миграции (выбывших всего)</w:t>
      </w:r>
    </w:p>
    <w:tbl>
      <w:tblPr>
        <w:tblStyle w:val="ab"/>
        <w:tblW w:w="0" w:type="auto"/>
        <w:tblLook w:val="04A0"/>
      </w:tblPr>
      <w:tblGrid>
        <w:gridCol w:w="4780"/>
        <w:gridCol w:w="4790"/>
      </w:tblGrid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900423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Интервал</w:t>
            </w:r>
          </w:p>
        </w:tc>
        <w:tc>
          <w:tcPr>
            <w:tcW w:w="4927" w:type="dxa"/>
            <w:vAlign w:val="center"/>
          </w:tcPr>
          <w:p w:rsidR="00900423" w:rsidRPr="00C15139" w:rsidRDefault="00900423" w:rsidP="003A7AF8">
            <w:pPr>
              <w:pStyle w:val="a4"/>
              <w:shd w:val="clear" w:color="auto" w:fill="auto"/>
              <w:ind w:firstLine="0"/>
              <w:jc w:val="center"/>
              <w:rPr>
                <w:b/>
                <w:sz w:val="27"/>
                <w:szCs w:val="27"/>
              </w:rPr>
            </w:pPr>
            <w:r w:rsidRPr="00C15139">
              <w:rPr>
                <w:b/>
                <w:sz w:val="27"/>
                <w:szCs w:val="27"/>
              </w:rPr>
              <w:t>Количество стран</w:t>
            </w:r>
          </w:p>
        </w:tc>
      </w:tr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900423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6-70</w:t>
            </w:r>
          </w:p>
        </w:tc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10</w:t>
            </w:r>
          </w:p>
        </w:tc>
      </w:tr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900423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70-134</w:t>
            </w:r>
          </w:p>
        </w:tc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</w:t>
            </w:r>
          </w:p>
        </w:tc>
      </w:tr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134-198</w:t>
            </w:r>
          </w:p>
        </w:tc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</w:t>
            </w:r>
          </w:p>
        </w:tc>
      </w:tr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198-262</w:t>
            </w:r>
          </w:p>
        </w:tc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</w:t>
            </w:r>
          </w:p>
        </w:tc>
      </w:tr>
      <w:tr w:rsidR="00900423" w:rsidRPr="00C15139" w:rsidTr="005E59CD"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262-326</w:t>
            </w:r>
          </w:p>
        </w:tc>
        <w:tc>
          <w:tcPr>
            <w:tcW w:w="4927" w:type="dxa"/>
            <w:vAlign w:val="center"/>
          </w:tcPr>
          <w:p w:rsidR="00900423" w:rsidRPr="00C15139" w:rsidRDefault="005E59CD" w:rsidP="003A7AF8">
            <w:pPr>
              <w:pStyle w:val="a4"/>
              <w:shd w:val="clear" w:color="auto" w:fill="auto"/>
              <w:ind w:firstLine="0"/>
              <w:jc w:val="center"/>
              <w:rPr>
                <w:sz w:val="27"/>
                <w:szCs w:val="27"/>
              </w:rPr>
            </w:pPr>
            <w:r w:rsidRPr="00C15139">
              <w:rPr>
                <w:sz w:val="27"/>
                <w:szCs w:val="27"/>
              </w:rPr>
              <w:t>1</w:t>
            </w:r>
          </w:p>
        </w:tc>
      </w:tr>
    </w:tbl>
    <w:p w:rsidR="00900423" w:rsidRPr="00C15139" w:rsidRDefault="00900423" w:rsidP="003A7AF8">
      <w:pPr>
        <w:pStyle w:val="a4"/>
        <w:rPr>
          <w:b/>
          <w:sz w:val="27"/>
          <w:szCs w:val="27"/>
        </w:rPr>
      </w:pPr>
    </w:p>
    <w:p w:rsidR="005E59CD" w:rsidRPr="00C15139" w:rsidRDefault="005E59CD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t xml:space="preserve">Из анализа данных структурной группировки видно, что наибольшее количество мигрантов находится в интервале 6-70. </w:t>
      </w:r>
      <w:proofErr w:type="gramStart"/>
      <w:r w:rsidRPr="00C15139">
        <w:rPr>
          <w:sz w:val="27"/>
          <w:szCs w:val="27"/>
        </w:rPr>
        <w:t>К этим странам относятся: республика Грузия, Азербайджанская республика, Литовская республика, Молдова, Латвийская республика, республика Кыргызстан, республика Таджикистан, республика Армения, Туркменистан, Эстонская республика.</w:t>
      </w:r>
      <w:proofErr w:type="gramEnd"/>
    </w:p>
    <w:p w:rsidR="005E59CD" w:rsidRPr="00C15139" w:rsidRDefault="005E59CD" w:rsidP="003A7AF8">
      <w:pPr>
        <w:ind w:firstLine="0"/>
        <w:jc w:val="left"/>
        <w:rPr>
          <w:rFonts w:eastAsia="Times New Roman"/>
          <w:sz w:val="27"/>
          <w:szCs w:val="27"/>
          <w:lang w:eastAsia="ru-RU"/>
        </w:rPr>
      </w:pPr>
      <w:r w:rsidRPr="00C15139">
        <w:rPr>
          <w:sz w:val="27"/>
          <w:szCs w:val="27"/>
        </w:rPr>
        <w:br w:type="page"/>
      </w:r>
    </w:p>
    <w:p w:rsidR="005E59CD" w:rsidRPr="00C15139" w:rsidRDefault="00B21B41" w:rsidP="003A7AF8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lastRenderedPageBreak/>
        <w:t>Заключение</w:t>
      </w:r>
    </w:p>
    <w:p w:rsidR="005E59CD" w:rsidRPr="00C15139" w:rsidRDefault="005E59CD" w:rsidP="003A7AF8">
      <w:pPr>
        <w:pStyle w:val="a4"/>
        <w:rPr>
          <w:b/>
          <w:sz w:val="27"/>
          <w:szCs w:val="27"/>
        </w:rPr>
      </w:pPr>
    </w:p>
    <w:p w:rsidR="00742934" w:rsidRPr="00C15139" w:rsidRDefault="00E153C8" w:rsidP="003A7AF8">
      <w:pPr>
        <w:pStyle w:val="a4"/>
        <w:rPr>
          <w:sz w:val="27"/>
          <w:szCs w:val="27"/>
        </w:rPr>
      </w:pPr>
      <w:r w:rsidRPr="00C15139">
        <w:rPr>
          <w:sz w:val="27"/>
          <w:szCs w:val="27"/>
        </w:rPr>
        <w:t>В ходе практи</w:t>
      </w:r>
      <w:r w:rsidR="005E59CD" w:rsidRPr="00C15139">
        <w:rPr>
          <w:sz w:val="27"/>
          <w:szCs w:val="27"/>
        </w:rPr>
        <w:t>ческой работы были выполнены две</w:t>
      </w:r>
      <w:r w:rsidRPr="00C15139">
        <w:rPr>
          <w:sz w:val="27"/>
          <w:szCs w:val="27"/>
        </w:rPr>
        <w:t xml:space="preserve"> задачи. В соответствии с первой задачей </w:t>
      </w:r>
      <w:r w:rsidR="003A7AF8" w:rsidRPr="00C15139">
        <w:rPr>
          <w:sz w:val="27"/>
          <w:szCs w:val="27"/>
        </w:rPr>
        <w:t xml:space="preserve">была построена и проанализирована типологическая группировка  - численность </w:t>
      </w:r>
      <w:proofErr w:type="gramStart"/>
      <w:r w:rsidR="003A7AF8" w:rsidRPr="00C15139">
        <w:rPr>
          <w:sz w:val="27"/>
          <w:szCs w:val="27"/>
        </w:rPr>
        <w:t>работающих</w:t>
      </w:r>
      <w:proofErr w:type="gramEnd"/>
      <w:r w:rsidR="003A7AF8" w:rsidRPr="00C15139">
        <w:rPr>
          <w:sz w:val="27"/>
          <w:szCs w:val="27"/>
        </w:rPr>
        <w:t xml:space="preserve"> по крупным и средним предприятиям и организациям, включая малые предприятия региона. А п</w:t>
      </w:r>
      <w:r w:rsidRPr="00C15139">
        <w:rPr>
          <w:sz w:val="27"/>
          <w:szCs w:val="27"/>
        </w:rPr>
        <w:t xml:space="preserve">ри решении второй задачи была </w:t>
      </w:r>
      <w:r w:rsidR="003A7AF8" w:rsidRPr="00C15139">
        <w:rPr>
          <w:sz w:val="27"/>
          <w:szCs w:val="27"/>
        </w:rPr>
        <w:t>построена и проанализирована структурная группировка показателей миграции (выбывших всего).</w:t>
      </w:r>
    </w:p>
    <w:p w:rsidR="00742934" w:rsidRPr="00C15139" w:rsidRDefault="00742934" w:rsidP="003A7AF8">
      <w:pPr>
        <w:rPr>
          <w:rFonts w:eastAsia="Times New Roman"/>
          <w:sz w:val="27"/>
          <w:szCs w:val="27"/>
          <w:lang w:eastAsia="ru-RU"/>
        </w:rPr>
      </w:pPr>
      <w:r w:rsidRPr="00C15139">
        <w:rPr>
          <w:sz w:val="27"/>
          <w:szCs w:val="27"/>
        </w:rPr>
        <w:br w:type="page"/>
      </w:r>
    </w:p>
    <w:p w:rsidR="0079406C" w:rsidRPr="00C15139" w:rsidRDefault="0079406C" w:rsidP="000C345D">
      <w:pPr>
        <w:pStyle w:val="a4"/>
        <w:rPr>
          <w:b/>
          <w:sz w:val="27"/>
          <w:szCs w:val="27"/>
        </w:rPr>
      </w:pPr>
      <w:r w:rsidRPr="00C15139">
        <w:rPr>
          <w:b/>
          <w:sz w:val="27"/>
          <w:szCs w:val="27"/>
        </w:rPr>
        <w:lastRenderedPageBreak/>
        <w:t>Список литературы</w:t>
      </w:r>
    </w:p>
    <w:p w:rsidR="001065D9" w:rsidRPr="00C15139" w:rsidRDefault="008413F7" w:rsidP="001065D9">
      <w:pPr>
        <w:pStyle w:val="a4"/>
        <w:spacing w:before="240"/>
        <w:rPr>
          <w:sz w:val="27"/>
          <w:szCs w:val="27"/>
        </w:rPr>
      </w:pPr>
      <w:hyperlink r:id="rId12" w:history="1">
        <w:r w:rsidR="001065D9" w:rsidRPr="00C15139">
          <w:rPr>
            <w:rStyle w:val="ac"/>
            <w:sz w:val="27"/>
            <w:szCs w:val="27"/>
          </w:rPr>
          <w:t>http://www.gks.ru/</w:t>
        </w:r>
      </w:hyperlink>
    </w:p>
    <w:p w:rsidR="001065D9" w:rsidRPr="00C15139" w:rsidRDefault="008413F7" w:rsidP="001065D9">
      <w:pPr>
        <w:pStyle w:val="a4"/>
        <w:spacing w:before="240"/>
        <w:rPr>
          <w:sz w:val="27"/>
          <w:szCs w:val="27"/>
        </w:rPr>
      </w:pPr>
      <w:hyperlink r:id="rId13" w:history="1">
        <w:r w:rsidR="001065D9" w:rsidRPr="00C15139">
          <w:rPr>
            <w:rStyle w:val="ac"/>
            <w:sz w:val="27"/>
            <w:szCs w:val="27"/>
          </w:rPr>
          <w:t>http://pnz.gks.ru/</w:t>
        </w:r>
      </w:hyperlink>
      <w:r w:rsidR="001065D9" w:rsidRPr="00C15139">
        <w:rPr>
          <w:sz w:val="27"/>
          <w:szCs w:val="27"/>
        </w:rPr>
        <w:t xml:space="preserve"> </w:t>
      </w:r>
    </w:p>
    <w:p w:rsidR="0079406C" w:rsidRPr="00C15139" w:rsidRDefault="00E01735" w:rsidP="001065D9">
      <w:pPr>
        <w:pStyle w:val="a4"/>
        <w:spacing w:before="240"/>
        <w:rPr>
          <w:sz w:val="27"/>
          <w:szCs w:val="27"/>
        </w:rPr>
      </w:pPr>
      <w:r w:rsidRPr="00C15139">
        <w:rPr>
          <w:sz w:val="27"/>
          <w:szCs w:val="27"/>
        </w:rPr>
        <w:t>Общая теория статистики: лабораторный практикум: учеб</w:t>
      </w:r>
      <w:proofErr w:type="gramStart"/>
      <w:r w:rsidRPr="00C15139">
        <w:rPr>
          <w:sz w:val="27"/>
          <w:szCs w:val="27"/>
        </w:rPr>
        <w:t>.</w:t>
      </w:r>
      <w:proofErr w:type="gramEnd"/>
      <w:r w:rsidRPr="00C15139">
        <w:rPr>
          <w:sz w:val="27"/>
          <w:szCs w:val="27"/>
        </w:rPr>
        <w:t xml:space="preserve"> </w:t>
      </w:r>
      <w:proofErr w:type="gramStart"/>
      <w:r w:rsidRPr="00C15139">
        <w:rPr>
          <w:sz w:val="27"/>
          <w:szCs w:val="27"/>
        </w:rPr>
        <w:t>п</w:t>
      </w:r>
      <w:proofErr w:type="gramEnd"/>
      <w:r w:rsidRPr="00C15139">
        <w:rPr>
          <w:sz w:val="27"/>
          <w:szCs w:val="27"/>
        </w:rPr>
        <w:t>особие/ О.С.Кошевой [и др.].- Пенза: Изд-во.:</w:t>
      </w:r>
      <w:r w:rsidR="00BE21EF" w:rsidRPr="00C15139">
        <w:rPr>
          <w:sz w:val="27"/>
          <w:szCs w:val="27"/>
        </w:rPr>
        <w:t xml:space="preserve"> ООО УМЦ «Триада», 2014.-144 </w:t>
      </w:r>
      <w:proofErr w:type="gramStart"/>
      <w:r w:rsidR="00BE21EF" w:rsidRPr="00C15139">
        <w:rPr>
          <w:sz w:val="27"/>
          <w:szCs w:val="27"/>
        </w:rPr>
        <w:t>с</w:t>
      </w:r>
      <w:proofErr w:type="gramEnd"/>
      <w:r w:rsidR="00BE21EF" w:rsidRPr="00C15139">
        <w:rPr>
          <w:sz w:val="27"/>
          <w:szCs w:val="27"/>
        </w:rPr>
        <w:t>.</w:t>
      </w:r>
    </w:p>
    <w:p w:rsidR="00BE21EF" w:rsidRPr="00C15139" w:rsidRDefault="00BE21EF" w:rsidP="001065D9">
      <w:pPr>
        <w:pStyle w:val="a4"/>
        <w:spacing w:before="240"/>
        <w:rPr>
          <w:sz w:val="27"/>
          <w:szCs w:val="27"/>
        </w:rPr>
      </w:pPr>
      <w:r w:rsidRPr="00C15139">
        <w:rPr>
          <w:sz w:val="27"/>
          <w:szCs w:val="27"/>
        </w:rPr>
        <w:t>Общая теория статистики: Учебник</w:t>
      </w:r>
      <w:proofErr w:type="gramStart"/>
      <w:r w:rsidRPr="00C15139">
        <w:rPr>
          <w:sz w:val="27"/>
          <w:szCs w:val="27"/>
        </w:rPr>
        <w:t>/П</w:t>
      </w:r>
      <w:proofErr w:type="gramEnd"/>
      <w:r w:rsidRPr="00C15139">
        <w:rPr>
          <w:sz w:val="27"/>
          <w:szCs w:val="27"/>
        </w:rPr>
        <w:t xml:space="preserve">од ред. И.И.Елисеевой. - 4-е изд., </w:t>
      </w:r>
      <w:proofErr w:type="spellStart"/>
      <w:r w:rsidRPr="00C15139">
        <w:rPr>
          <w:sz w:val="27"/>
          <w:szCs w:val="27"/>
        </w:rPr>
        <w:t>перераб</w:t>
      </w:r>
      <w:proofErr w:type="spellEnd"/>
      <w:r w:rsidRPr="00C15139">
        <w:rPr>
          <w:sz w:val="27"/>
          <w:szCs w:val="27"/>
        </w:rPr>
        <w:t>. и доп. – М.: Финансы и статистика, 2003. – 480 с.: ил.</w:t>
      </w:r>
    </w:p>
    <w:p w:rsidR="0098473E" w:rsidRPr="00C15139" w:rsidRDefault="0098473E" w:rsidP="001065D9">
      <w:pPr>
        <w:pStyle w:val="a4"/>
        <w:spacing w:before="240"/>
        <w:rPr>
          <w:sz w:val="27"/>
          <w:szCs w:val="27"/>
        </w:rPr>
      </w:pPr>
    </w:p>
    <w:p w:rsidR="005333A9" w:rsidRPr="00C15139" w:rsidRDefault="005333A9" w:rsidP="000C345D">
      <w:pPr>
        <w:pStyle w:val="a4"/>
        <w:rPr>
          <w:sz w:val="27"/>
          <w:szCs w:val="27"/>
        </w:rPr>
      </w:pPr>
    </w:p>
    <w:sectPr w:rsidR="005333A9" w:rsidRPr="00C15139" w:rsidSect="00D31159">
      <w:footerReference w:type="default" r:id="rId14"/>
      <w:pgSz w:w="11906" w:h="16838"/>
      <w:pgMar w:top="1134" w:right="851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EB1" w:rsidRPr="00C15139" w:rsidRDefault="00F55EB1" w:rsidP="000C345D">
      <w:pPr>
        <w:rPr>
          <w:sz w:val="27"/>
          <w:szCs w:val="27"/>
        </w:rPr>
      </w:pPr>
      <w:r w:rsidRPr="00C15139">
        <w:rPr>
          <w:sz w:val="27"/>
          <w:szCs w:val="27"/>
        </w:rPr>
        <w:separator/>
      </w:r>
    </w:p>
  </w:endnote>
  <w:endnote w:type="continuationSeparator" w:id="0">
    <w:p w:rsidR="00F55EB1" w:rsidRPr="00C15139" w:rsidRDefault="00F55EB1" w:rsidP="000C345D">
      <w:pPr>
        <w:rPr>
          <w:sz w:val="27"/>
          <w:szCs w:val="27"/>
        </w:rPr>
      </w:pPr>
      <w:r w:rsidRPr="00C15139">
        <w:rPr>
          <w:sz w:val="27"/>
          <w:szCs w:val="27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4471389"/>
      <w:docPartObj>
        <w:docPartGallery w:val="Page Numbers (Bottom of Page)"/>
        <w:docPartUnique/>
      </w:docPartObj>
    </w:sdtPr>
    <w:sdtContent>
      <w:p w:rsidR="00C15139" w:rsidRDefault="008413F7">
        <w:pPr>
          <w:pStyle w:val="a9"/>
          <w:jc w:val="right"/>
        </w:pPr>
        <w:fldSimple w:instr=" PAGE   \* MERGEFORMAT ">
          <w:r w:rsidR="00D31159">
            <w:rPr>
              <w:noProof/>
            </w:rPr>
            <w:t>3</w:t>
          </w:r>
        </w:fldSimple>
      </w:p>
    </w:sdtContent>
  </w:sdt>
  <w:p w:rsidR="00C15139" w:rsidRDefault="00C151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EB1" w:rsidRPr="00C15139" w:rsidRDefault="00F55EB1" w:rsidP="000C345D">
      <w:pPr>
        <w:rPr>
          <w:sz w:val="27"/>
          <w:szCs w:val="27"/>
        </w:rPr>
      </w:pPr>
      <w:r w:rsidRPr="00C15139">
        <w:rPr>
          <w:sz w:val="27"/>
          <w:szCs w:val="27"/>
        </w:rPr>
        <w:separator/>
      </w:r>
    </w:p>
  </w:footnote>
  <w:footnote w:type="continuationSeparator" w:id="0">
    <w:p w:rsidR="00F55EB1" w:rsidRPr="00C15139" w:rsidRDefault="00F55EB1" w:rsidP="000C345D">
      <w:pPr>
        <w:rPr>
          <w:sz w:val="27"/>
          <w:szCs w:val="27"/>
        </w:rPr>
      </w:pPr>
      <w:r w:rsidRPr="00C15139">
        <w:rPr>
          <w:sz w:val="27"/>
          <w:szCs w:val="27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587"/>
    <w:multiLevelType w:val="hybridMultilevel"/>
    <w:tmpl w:val="8F02A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EC71DD"/>
    <w:multiLevelType w:val="hybridMultilevel"/>
    <w:tmpl w:val="FD1A984C"/>
    <w:lvl w:ilvl="0" w:tplc="D0EA1C2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2791546"/>
    <w:multiLevelType w:val="hybridMultilevel"/>
    <w:tmpl w:val="857687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8B3ADB"/>
    <w:multiLevelType w:val="hybridMultilevel"/>
    <w:tmpl w:val="277064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4143D9"/>
    <w:multiLevelType w:val="hybridMultilevel"/>
    <w:tmpl w:val="6186B2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0345CA"/>
    <w:multiLevelType w:val="multilevel"/>
    <w:tmpl w:val="E0524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16076"/>
    <w:multiLevelType w:val="hybridMultilevel"/>
    <w:tmpl w:val="411E7674"/>
    <w:lvl w:ilvl="0" w:tplc="D0EA1C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B147D7"/>
    <w:multiLevelType w:val="hybridMultilevel"/>
    <w:tmpl w:val="E3001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A919ED"/>
    <w:multiLevelType w:val="hybridMultilevel"/>
    <w:tmpl w:val="88FC8EEA"/>
    <w:lvl w:ilvl="0" w:tplc="D0EA1C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1E28DB"/>
    <w:multiLevelType w:val="hybridMultilevel"/>
    <w:tmpl w:val="2AAC4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A27296"/>
    <w:multiLevelType w:val="multilevel"/>
    <w:tmpl w:val="E0524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C6259FD"/>
    <w:multiLevelType w:val="hybridMultilevel"/>
    <w:tmpl w:val="34FAB9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25E6FE8"/>
    <w:multiLevelType w:val="hybridMultilevel"/>
    <w:tmpl w:val="B9929E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CF2BC7"/>
    <w:multiLevelType w:val="hybridMultilevel"/>
    <w:tmpl w:val="6CEC27F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510F6943"/>
    <w:multiLevelType w:val="hybridMultilevel"/>
    <w:tmpl w:val="ECD2D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17A04A6"/>
    <w:multiLevelType w:val="hybridMultilevel"/>
    <w:tmpl w:val="F30222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69D7B26"/>
    <w:multiLevelType w:val="hybridMultilevel"/>
    <w:tmpl w:val="580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1595F"/>
    <w:multiLevelType w:val="multilevel"/>
    <w:tmpl w:val="E0524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9B13501"/>
    <w:multiLevelType w:val="hybridMultilevel"/>
    <w:tmpl w:val="6E901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A732500"/>
    <w:multiLevelType w:val="hybridMultilevel"/>
    <w:tmpl w:val="5CAEE0CC"/>
    <w:lvl w:ilvl="0" w:tplc="D0EA1C26">
      <w:start w:val="1"/>
      <w:numFmt w:val="decimal"/>
      <w:lvlText w:val="%1."/>
      <w:lvlJc w:val="left"/>
      <w:pPr>
        <w:ind w:left="1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15424A"/>
    <w:multiLevelType w:val="hybridMultilevel"/>
    <w:tmpl w:val="A4F611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EF35055"/>
    <w:multiLevelType w:val="hybridMultilevel"/>
    <w:tmpl w:val="02F0F9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A43B17"/>
    <w:multiLevelType w:val="hybridMultilevel"/>
    <w:tmpl w:val="43A0A60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>
    <w:nsid w:val="709318DD"/>
    <w:multiLevelType w:val="hybridMultilevel"/>
    <w:tmpl w:val="95C40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61587"/>
    <w:multiLevelType w:val="hybridMultilevel"/>
    <w:tmpl w:val="0694B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79025BF"/>
    <w:multiLevelType w:val="hybridMultilevel"/>
    <w:tmpl w:val="8DB605A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7848362C"/>
    <w:multiLevelType w:val="hybridMultilevel"/>
    <w:tmpl w:val="E3001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C895ED2"/>
    <w:multiLevelType w:val="hybridMultilevel"/>
    <w:tmpl w:val="E1761B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CBD246E"/>
    <w:multiLevelType w:val="hybridMultilevel"/>
    <w:tmpl w:val="6E7AC7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2"/>
  </w:num>
  <w:num w:numId="4">
    <w:abstractNumId w:val="7"/>
  </w:num>
  <w:num w:numId="5">
    <w:abstractNumId w:val="12"/>
  </w:num>
  <w:num w:numId="6">
    <w:abstractNumId w:val="21"/>
  </w:num>
  <w:num w:numId="7">
    <w:abstractNumId w:val="0"/>
  </w:num>
  <w:num w:numId="8">
    <w:abstractNumId w:val="13"/>
  </w:num>
  <w:num w:numId="9">
    <w:abstractNumId w:val="25"/>
  </w:num>
  <w:num w:numId="10">
    <w:abstractNumId w:val="11"/>
  </w:num>
  <w:num w:numId="11">
    <w:abstractNumId w:val="4"/>
  </w:num>
  <w:num w:numId="12">
    <w:abstractNumId w:val="17"/>
  </w:num>
  <w:num w:numId="13">
    <w:abstractNumId w:val="5"/>
  </w:num>
  <w:num w:numId="14">
    <w:abstractNumId w:val="10"/>
  </w:num>
  <w:num w:numId="15">
    <w:abstractNumId w:val="23"/>
  </w:num>
  <w:num w:numId="16">
    <w:abstractNumId w:val="16"/>
  </w:num>
  <w:num w:numId="17">
    <w:abstractNumId w:val="18"/>
  </w:num>
  <w:num w:numId="18">
    <w:abstractNumId w:val="20"/>
  </w:num>
  <w:num w:numId="19">
    <w:abstractNumId w:val="24"/>
  </w:num>
  <w:num w:numId="20">
    <w:abstractNumId w:val="27"/>
  </w:num>
  <w:num w:numId="21">
    <w:abstractNumId w:val="6"/>
  </w:num>
  <w:num w:numId="22">
    <w:abstractNumId w:val="15"/>
  </w:num>
  <w:num w:numId="23">
    <w:abstractNumId w:val="8"/>
  </w:num>
  <w:num w:numId="24">
    <w:abstractNumId w:val="2"/>
  </w:num>
  <w:num w:numId="25">
    <w:abstractNumId w:val="9"/>
  </w:num>
  <w:num w:numId="26">
    <w:abstractNumId w:val="28"/>
  </w:num>
  <w:num w:numId="27">
    <w:abstractNumId w:val="1"/>
  </w:num>
  <w:num w:numId="28">
    <w:abstractNumId w:val="19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EED"/>
    <w:rsid w:val="000161F6"/>
    <w:rsid w:val="0002037C"/>
    <w:rsid w:val="000239AC"/>
    <w:rsid w:val="000705F8"/>
    <w:rsid w:val="000C345D"/>
    <w:rsid w:val="000E5C76"/>
    <w:rsid w:val="000F1777"/>
    <w:rsid w:val="001065D9"/>
    <w:rsid w:val="00155CDA"/>
    <w:rsid w:val="00182604"/>
    <w:rsid w:val="00196E7D"/>
    <w:rsid w:val="001A1E13"/>
    <w:rsid w:val="0021514C"/>
    <w:rsid w:val="002171C8"/>
    <w:rsid w:val="00221371"/>
    <w:rsid w:val="00224AAB"/>
    <w:rsid w:val="00247698"/>
    <w:rsid w:val="00256747"/>
    <w:rsid w:val="00285C1E"/>
    <w:rsid w:val="00291B43"/>
    <w:rsid w:val="002929F0"/>
    <w:rsid w:val="002C55E9"/>
    <w:rsid w:val="002F0103"/>
    <w:rsid w:val="002F7D1D"/>
    <w:rsid w:val="00305353"/>
    <w:rsid w:val="00313E6F"/>
    <w:rsid w:val="00315148"/>
    <w:rsid w:val="00327F5C"/>
    <w:rsid w:val="0034640C"/>
    <w:rsid w:val="003466BE"/>
    <w:rsid w:val="0035022D"/>
    <w:rsid w:val="0035030E"/>
    <w:rsid w:val="003655CC"/>
    <w:rsid w:val="00367743"/>
    <w:rsid w:val="00371846"/>
    <w:rsid w:val="003A7AF8"/>
    <w:rsid w:val="003B42CE"/>
    <w:rsid w:val="003C037F"/>
    <w:rsid w:val="003D1BDE"/>
    <w:rsid w:val="00475849"/>
    <w:rsid w:val="004A15EB"/>
    <w:rsid w:val="004B11D7"/>
    <w:rsid w:val="004B5E37"/>
    <w:rsid w:val="004C4BB2"/>
    <w:rsid w:val="004E7593"/>
    <w:rsid w:val="004F68B8"/>
    <w:rsid w:val="004F6FF3"/>
    <w:rsid w:val="005333A9"/>
    <w:rsid w:val="0054211D"/>
    <w:rsid w:val="005777A9"/>
    <w:rsid w:val="005A1DF5"/>
    <w:rsid w:val="005B04AE"/>
    <w:rsid w:val="005B7405"/>
    <w:rsid w:val="005E59CD"/>
    <w:rsid w:val="006363E9"/>
    <w:rsid w:val="00655A7C"/>
    <w:rsid w:val="00680A8B"/>
    <w:rsid w:val="00692BF4"/>
    <w:rsid w:val="006A0F3A"/>
    <w:rsid w:val="006C60C8"/>
    <w:rsid w:val="006E27B2"/>
    <w:rsid w:val="007154BF"/>
    <w:rsid w:val="00742934"/>
    <w:rsid w:val="00760A06"/>
    <w:rsid w:val="00775147"/>
    <w:rsid w:val="00782EAD"/>
    <w:rsid w:val="0079406C"/>
    <w:rsid w:val="007B4F8A"/>
    <w:rsid w:val="007D4E2A"/>
    <w:rsid w:val="008413F7"/>
    <w:rsid w:val="00863CB2"/>
    <w:rsid w:val="0089363F"/>
    <w:rsid w:val="008C09EB"/>
    <w:rsid w:val="00900423"/>
    <w:rsid w:val="0093246A"/>
    <w:rsid w:val="0094203F"/>
    <w:rsid w:val="00964693"/>
    <w:rsid w:val="0097712A"/>
    <w:rsid w:val="0098473E"/>
    <w:rsid w:val="009B0BFE"/>
    <w:rsid w:val="009B3C62"/>
    <w:rsid w:val="009E7B63"/>
    <w:rsid w:val="00A02FB2"/>
    <w:rsid w:val="00A155C2"/>
    <w:rsid w:val="00A405E4"/>
    <w:rsid w:val="00A446AA"/>
    <w:rsid w:val="00A6374A"/>
    <w:rsid w:val="00AF19AA"/>
    <w:rsid w:val="00B21B41"/>
    <w:rsid w:val="00B22066"/>
    <w:rsid w:val="00B338CD"/>
    <w:rsid w:val="00B60D4D"/>
    <w:rsid w:val="00B80DE6"/>
    <w:rsid w:val="00B87B1E"/>
    <w:rsid w:val="00BA3BCD"/>
    <w:rsid w:val="00BE21EF"/>
    <w:rsid w:val="00BF3997"/>
    <w:rsid w:val="00C06582"/>
    <w:rsid w:val="00C15139"/>
    <w:rsid w:val="00C41FD3"/>
    <w:rsid w:val="00C54B17"/>
    <w:rsid w:val="00C96EED"/>
    <w:rsid w:val="00CA5857"/>
    <w:rsid w:val="00CA6D85"/>
    <w:rsid w:val="00D221A7"/>
    <w:rsid w:val="00D31159"/>
    <w:rsid w:val="00D3530C"/>
    <w:rsid w:val="00D673F4"/>
    <w:rsid w:val="00D71073"/>
    <w:rsid w:val="00E01735"/>
    <w:rsid w:val="00E02716"/>
    <w:rsid w:val="00E1507A"/>
    <w:rsid w:val="00E153C8"/>
    <w:rsid w:val="00E5735D"/>
    <w:rsid w:val="00EA444F"/>
    <w:rsid w:val="00F33921"/>
    <w:rsid w:val="00F55EB1"/>
    <w:rsid w:val="00F62F45"/>
    <w:rsid w:val="00F7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45D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бственный стиль"/>
    <w:basedOn w:val="2"/>
    <w:qFormat/>
    <w:rsid w:val="004F68B8"/>
    <w:pPr>
      <w:ind w:left="624"/>
    </w:pPr>
    <w:rPr>
      <w:rFonts w:ascii="Arial" w:hAnsi="Arial"/>
      <w:b w:val="0"/>
      <w:bCs w:val="0"/>
      <w:i/>
      <w:color w:val="943634" w:themeColor="accent2" w:themeShade="BF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F6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E02716"/>
    <w:pPr>
      <w:shd w:val="clear" w:color="auto" w:fill="FFFFFF"/>
      <w:spacing w:after="0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C96EED"/>
  </w:style>
  <w:style w:type="paragraph" w:styleId="a5">
    <w:name w:val="Balloon Text"/>
    <w:basedOn w:val="a"/>
    <w:link w:val="a6"/>
    <w:uiPriority w:val="99"/>
    <w:semiHidden/>
    <w:unhideWhenUsed/>
    <w:rsid w:val="0021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1C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77A9"/>
  </w:style>
  <w:style w:type="paragraph" w:styleId="a9">
    <w:name w:val="footer"/>
    <w:basedOn w:val="a"/>
    <w:link w:val="aa"/>
    <w:uiPriority w:val="99"/>
    <w:unhideWhenUsed/>
    <w:rsid w:val="0057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77A9"/>
  </w:style>
  <w:style w:type="table" w:styleId="ab">
    <w:name w:val="Table Grid"/>
    <w:basedOn w:val="a1"/>
    <w:uiPriority w:val="59"/>
    <w:rsid w:val="00636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E21EF"/>
    <w:rPr>
      <w:color w:val="0000FF" w:themeColor="hyperlink"/>
      <w:u w:val="single"/>
    </w:rPr>
  </w:style>
  <w:style w:type="character" w:styleId="ad">
    <w:name w:val="Strong"/>
    <w:basedOn w:val="a0"/>
    <w:uiPriority w:val="22"/>
    <w:qFormat/>
    <w:rsid w:val="004F6FF3"/>
    <w:rPr>
      <w:b/>
      <w:bCs/>
    </w:rPr>
  </w:style>
  <w:style w:type="character" w:styleId="ae">
    <w:name w:val="Emphasis"/>
    <w:basedOn w:val="a0"/>
    <w:uiPriority w:val="20"/>
    <w:qFormat/>
    <w:rsid w:val="004F6FF3"/>
    <w:rPr>
      <w:i/>
      <w:iCs/>
    </w:rPr>
  </w:style>
  <w:style w:type="paragraph" w:styleId="af">
    <w:name w:val="caption"/>
    <w:basedOn w:val="a"/>
    <w:next w:val="a"/>
    <w:uiPriority w:val="35"/>
    <w:unhideWhenUsed/>
    <w:qFormat/>
    <w:rsid w:val="0002037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pnz.gk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1E878-6EC8-4430-8CC6-C5E16B93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HOME</cp:lastModifiedBy>
  <cp:revision>3</cp:revision>
  <cp:lastPrinted>2015-03-10T18:36:00Z</cp:lastPrinted>
  <dcterms:created xsi:type="dcterms:W3CDTF">2015-03-10T18:40:00Z</dcterms:created>
  <dcterms:modified xsi:type="dcterms:W3CDTF">2015-11-14T14:10:00Z</dcterms:modified>
</cp:coreProperties>
</file>