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99" w:rsidRDefault="001A1D99" w:rsidP="00C951C5">
      <w:pPr>
        <w:pStyle w:val="11"/>
        <w:spacing w:after="0" w:line="360" w:lineRule="exact"/>
        <w:ind w:firstLine="600"/>
      </w:pPr>
      <w:r w:rsidRPr="001954A4">
        <w:t>Содержание</w:t>
      </w:r>
    </w:p>
    <w:p w:rsidR="001A1D99" w:rsidRPr="001954A4" w:rsidRDefault="001A1D99" w:rsidP="00C951C5">
      <w:pPr>
        <w:spacing w:line="360" w:lineRule="exact"/>
        <w:ind w:firstLine="600"/>
      </w:pPr>
    </w:p>
    <w:p w:rsidR="001A1D99" w:rsidRPr="00D13A81" w:rsidRDefault="001A1D99" w:rsidP="00C951C5">
      <w:pPr>
        <w:pStyle w:val="11"/>
        <w:spacing w:after="0" w:line="360" w:lineRule="exact"/>
        <w:ind w:firstLine="600"/>
        <w:jc w:val="left"/>
        <w:rPr>
          <w:rFonts w:ascii="Calibri" w:hAnsi="Calibri"/>
          <w:b w:val="0"/>
          <w:sz w:val="28"/>
          <w:szCs w:val="28"/>
        </w:rPr>
      </w:pPr>
      <w:r w:rsidRPr="00E62578">
        <w:fldChar w:fldCharType="begin"/>
      </w:r>
      <w:r w:rsidRPr="00E62578">
        <w:instrText xml:space="preserve"> TOC \o "1-3" \h \z \u </w:instrText>
      </w:r>
      <w:r w:rsidRPr="00E62578">
        <w:fldChar w:fldCharType="separate"/>
      </w:r>
      <w:hyperlink w:anchor="_Toc356162920" w:history="1">
        <w:r w:rsidRPr="00205501">
          <w:rPr>
            <w:rStyle w:val="a7"/>
            <w:sz w:val="28"/>
            <w:szCs w:val="28"/>
          </w:rPr>
          <w:t>В</w:t>
        </w:r>
        <w:r w:rsidRPr="00205501">
          <w:rPr>
            <w:rStyle w:val="a7"/>
            <w:caps w:val="0"/>
            <w:color w:val="auto"/>
            <w:sz w:val="28"/>
            <w:szCs w:val="28"/>
          </w:rPr>
          <w:t>ведение</w:t>
        </w:r>
        <w:r w:rsidRPr="00D13A81">
          <w:rPr>
            <w:b w:val="0"/>
            <w:webHidden/>
            <w:sz w:val="28"/>
            <w:szCs w:val="28"/>
          </w:rPr>
          <w:tab/>
        </w:r>
      </w:hyperlink>
      <w:r>
        <w:rPr>
          <w:b w:val="0"/>
          <w:sz w:val="28"/>
          <w:szCs w:val="28"/>
        </w:rPr>
        <w:t>3</w:t>
      </w:r>
    </w:p>
    <w:p w:rsidR="001A1D99" w:rsidRPr="00205501" w:rsidRDefault="00235043" w:rsidP="00C951C5">
      <w:pPr>
        <w:pStyle w:val="11"/>
        <w:spacing w:after="0" w:line="360" w:lineRule="exact"/>
        <w:ind w:firstLine="600"/>
        <w:jc w:val="left"/>
        <w:rPr>
          <w:rFonts w:ascii="Calibri" w:hAnsi="Calibri"/>
          <w:b w:val="0"/>
          <w:sz w:val="28"/>
          <w:szCs w:val="28"/>
        </w:rPr>
      </w:pPr>
      <w:hyperlink w:anchor="_Toc356162921" w:history="1">
        <w:r w:rsidR="001A1D99" w:rsidRPr="00205501">
          <w:rPr>
            <w:rStyle w:val="a7"/>
            <w:sz w:val="28"/>
            <w:szCs w:val="28"/>
          </w:rPr>
          <w:t>1 Т</w:t>
        </w:r>
        <w:r w:rsidR="001A1D99" w:rsidRPr="00205501">
          <w:rPr>
            <w:rStyle w:val="a7"/>
            <w:caps w:val="0"/>
            <w:color w:val="auto"/>
            <w:sz w:val="28"/>
            <w:szCs w:val="28"/>
            <w:u w:val="none"/>
          </w:rPr>
          <w:t>еоретические</w:t>
        </w:r>
        <w:r w:rsidR="001A1D99">
          <w:rPr>
            <w:rStyle w:val="a7"/>
            <w:caps w:val="0"/>
            <w:color w:val="auto"/>
            <w:sz w:val="28"/>
            <w:szCs w:val="28"/>
            <w:u w:val="none"/>
          </w:rPr>
          <w:t>аспекты</w:t>
        </w:r>
        <w:r w:rsidR="001A1D99" w:rsidRPr="00205501">
          <w:rPr>
            <w:rStyle w:val="a7"/>
            <w:caps w:val="0"/>
            <w:color w:val="auto"/>
            <w:sz w:val="28"/>
            <w:szCs w:val="28"/>
            <w:u w:val="none"/>
          </w:rPr>
          <w:t xml:space="preserve"> анализа качества</w:t>
        </w:r>
        <w:r w:rsidR="001A1D99" w:rsidRPr="00205501">
          <w:rPr>
            <w:b w:val="0"/>
            <w:webHidden/>
            <w:sz w:val="28"/>
            <w:szCs w:val="28"/>
          </w:rPr>
          <w:tab/>
        </w:r>
      </w:hyperlink>
      <w:r w:rsidR="001A1D99" w:rsidRPr="00205501">
        <w:rPr>
          <w:b w:val="0"/>
          <w:sz w:val="28"/>
          <w:szCs w:val="28"/>
        </w:rPr>
        <w:t>4</w:t>
      </w:r>
    </w:p>
    <w:p w:rsidR="001A1D99" w:rsidRPr="00D13A81" w:rsidRDefault="00235043" w:rsidP="00C951C5">
      <w:pPr>
        <w:pStyle w:val="21"/>
        <w:spacing w:line="360" w:lineRule="exact"/>
        <w:ind w:firstLine="600"/>
        <w:rPr>
          <w:rFonts w:ascii="Calibri" w:hAnsi="Calibri"/>
        </w:rPr>
      </w:pPr>
      <w:hyperlink w:anchor="_Toc356162922" w:history="1">
        <w:r w:rsidR="001A1D99" w:rsidRPr="00D13A81">
          <w:rPr>
            <w:rStyle w:val="a7"/>
          </w:rPr>
          <w:t>1.1 Понятие и показатели качества продукции</w:t>
        </w:r>
        <w:r w:rsidR="001A1D99" w:rsidRPr="00D13A81">
          <w:rPr>
            <w:webHidden/>
          </w:rPr>
          <w:tab/>
        </w:r>
      </w:hyperlink>
      <w:r w:rsidR="001A1D99">
        <w:t>4</w:t>
      </w:r>
    </w:p>
    <w:p w:rsidR="001A1D99" w:rsidRPr="00D13A81" w:rsidRDefault="00235043" w:rsidP="00C951C5">
      <w:pPr>
        <w:pStyle w:val="21"/>
        <w:spacing w:line="360" w:lineRule="exact"/>
        <w:ind w:firstLine="600"/>
        <w:rPr>
          <w:rFonts w:ascii="Calibri" w:hAnsi="Calibri"/>
        </w:rPr>
      </w:pPr>
      <w:hyperlink w:anchor="_Toc356162923" w:history="1">
        <w:r w:rsidR="001A1D99" w:rsidRPr="00D13A81">
          <w:rPr>
            <w:rStyle w:val="a7"/>
          </w:rPr>
          <w:t>1.2</w:t>
        </w:r>
        <w:r w:rsidR="001A1D99">
          <w:rPr>
            <w:rStyle w:val="a7"/>
          </w:rPr>
          <w:t xml:space="preserve"> Принципы и основные элементы управления качества </w:t>
        </w:r>
        <w:r w:rsidR="001A1D99" w:rsidRPr="00D13A81">
          <w:rPr>
            <w:webHidden/>
          </w:rPr>
          <w:tab/>
        </w:r>
      </w:hyperlink>
      <w:r w:rsidR="001A1D99">
        <w:t>6</w:t>
      </w:r>
    </w:p>
    <w:p w:rsidR="001A1D99" w:rsidRPr="00D13A81" w:rsidRDefault="00235043" w:rsidP="00C951C5">
      <w:pPr>
        <w:pStyle w:val="11"/>
        <w:spacing w:after="0" w:line="360" w:lineRule="exact"/>
        <w:ind w:firstLine="600"/>
        <w:jc w:val="left"/>
        <w:rPr>
          <w:rFonts w:ascii="Calibri" w:hAnsi="Calibri"/>
          <w:b w:val="0"/>
          <w:sz w:val="28"/>
          <w:szCs w:val="28"/>
        </w:rPr>
      </w:pPr>
      <w:hyperlink w:anchor="_Toc356162925" w:history="1">
        <w:r w:rsidR="001A1D99" w:rsidRPr="00205501">
          <w:rPr>
            <w:rStyle w:val="a7"/>
            <w:sz w:val="28"/>
            <w:szCs w:val="28"/>
          </w:rPr>
          <w:t>2 А</w:t>
        </w:r>
        <w:r w:rsidR="001A1D99" w:rsidRPr="00205501">
          <w:rPr>
            <w:rStyle w:val="a7"/>
            <w:caps w:val="0"/>
            <w:color w:val="auto"/>
            <w:sz w:val="28"/>
            <w:szCs w:val="28"/>
            <w:u w:val="none"/>
          </w:rPr>
          <w:t>нализ управления качеством  ЗАО «Оверлей»</w:t>
        </w:r>
        <w:r w:rsidR="001A1D99" w:rsidRPr="00D13A81">
          <w:rPr>
            <w:b w:val="0"/>
            <w:webHidden/>
            <w:sz w:val="28"/>
            <w:szCs w:val="28"/>
          </w:rPr>
          <w:tab/>
        </w:r>
      </w:hyperlink>
      <w:r w:rsidR="001A1D99">
        <w:rPr>
          <w:b w:val="0"/>
          <w:sz w:val="28"/>
          <w:szCs w:val="28"/>
        </w:rPr>
        <w:t>11</w:t>
      </w:r>
    </w:p>
    <w:p w:rsidR="001A1D99" w:rsidRPr="00D13A81" w:rsidRDefault="00235043" w:rsidP="00C951C5">
      <w:pPr>
        <w:pStyle w:val="21"/>
        <w:spacing w:line="360" w:lineRule="exact"/>
        <w:ind w:firstLine="600"/>
        <w:rPr>
          <w:rFonts w:ascii="Calibri" w:hAnsi="Calibri"/>
        </w:rPr>
      </w:pPr>
      <w:hyperlink w:anchor="_Toc356162926" w:history="1">
        <w:r w:rsidR="001A1D99" w:rsidRPr="00D13A81">
          <w:rPr>
            <w:rStyle w:val="a7"/>
          </w:rPr>
          <w:t xml:space="preserve">2.1 Организационно-экономическая характеристика </w:t>
        </w:r>
        <w:r w:rsidR="001A1D99">
          <w:rPr>
            <w:rStyle w:val="a7"/>
          </w:rPr>
          <w:t>организации</w:t>
        </w:r>
        <w:r w:rsidR="001A1D99" w:rsidRPr="00D13A81">
          <w:rPr>
            <w:webHidden/>
          </w:rPr>
          <w:tab/>
        </w:r>
      </w:hyperlink>
      <w:r w:rsidR="001A1D99">
        <w:t>11</w:t>
      </w:r>
    </w:p>
    <w:p w:rsidR="001A1D99" w:rsidRPr="00D13A81" w:rsidRDefault="00235043" w:rsidP="00C951C5">
      <w:pPr>
        <w:pStyle w:val="21"/>
        <w:spacing w:line="360" w:lineRule="exact"/>
        <w:ind w:firstLine="600"/>
        <w:rPr>
          <w:rFonts w:ascii="Calibri" w:hAnsi="Calibri"/>
        </w:rPr>
      </w:pPr>
      <w:hyperlink w:anchor="_Toc356162927" w:history="1">
        <w:r w:rsidR="001A1D99" w:rsidRPr="00D13A81">
          <w:rPr>
            <w:rStyle w:val="a7"/>
          </w:rPr>
          <w:t>2.2</w:t>
        </w:r>
        <w:r w:rsidR="001A1D99">
          <w:rPr>
            <w:rStyle w:val="a7"/>
          </w:rPr>
          <w:t>Ан</w:t>
        </w:r>
        <w:r w:rsidR="009139E4">
          <w:rPr>
            <w:rStyle w:val="a7"/>
          </w:rPr>
          <w:t>ализ системы управления качеством</w:t>
        </w:r>
        <w:r w:rsidR="001A1D99">
          <w:rPr>
            <w:rStyle w:val="a7"/>
          </w:rPr>
          <w:t xml:space="preserve"> </w:t>
        </w:r>
        <w:r w:rsidR="001A1D99" w:rsidRPr="00944A9C">
          <w:rPr>
            <w:rStyle w:val="a7"/>
          </w:rPr>
          <w:t>ЗАО «Оверлей»</w:t>
        </w:r>
        <w:r w:rsidR="001A1D99" w:rsidRPr="00D13A81">
          <w:rPr>
            <w:webHidden/>
          </w:rPr>
          <w:tab/>
        </w:r>
      </w:hyperlink>
      <w:r w:rsidR="001A1D99">
        <w:t>13</w:t>
      </w:r>
    </w:p>
    <w:p w:rsidR="001A1D99" w:rsidRPr="00D13A81" w:rsidRDefault="00235043" w:rsidP="00C951C5">
      <w:pPr>
        <w:pStyle w:val="11"/>
        <w:spacing w:after="0" w:line="360" w:lineRule="exact"/>
        <w:ind w:firstLine="600"/>
        <w:jc w:val="left"/>
        <w:rPr>
          <w:rFonts w:ascii="Calibri" w:hAnsi="Calibri"/>
          <w:b w:val="0"/>
          <w:sz w:val="28"/>
          <w:szCs w:val="28"/>
        </w:rPr>
      </w:pPr>
      <w:hyperlink w:anchor="_Toc356162931" w:history="1">
        <w:r w:rsidR="001A1D99" w:rsidRPr="00205501">
          <w:rPr>
            <w:rStyle w:val="a7"/>
            <w:sz w:val="28"/>
            <w:szCs w:val="28"/>
          </w:rPr>
          <w:t>3</w:t>
        </w:r>
        <w:r w:rsidR="001A1D99" w:rsidRPr="00205501">
          <w:rPr>
            <w:rStyle w:val="a7"/>
            <w:snapToGrid w:val="0"/>
            <w:sz w:val="28"/>
            <w:szCs w:val="28"/>
          </w:rPr>
          <w:t xml:space="preserve"> С</w:t>
        </w:r>
        <w:r w:rsidR="001A1D99" w:rsidRPr="00205501">
          <w:rPr>
            <w:rStyle w:val="a7"/>
            <w:caps w:val="0"/>
            <w:snapToGrid w:val="0"/>
            <w:color w:val="auto"/>
            <w:sz w:val="28"/>
            <w:szCs w:val="28"/>
            <w:u w:val="none"/>
          </w:rPr>
          <w:t>овершенствование системы управления качеством продукции на ЗАО«Оверлей»</w:t>
        </w:r>
        <w:r w:rsidR="001A1D99" w:rsidRPr="00D13A81">
          <w:rPr>
            <w:b w:val="0"/>
            <w:webHidden/>
            <w:sz w:val="28"/>
            <w:szCs w:val="28"/>
          </w:rPr>
          <w:tab/>
        </w:r>
      </w:hyperlink>
      <w:r w:rsidR="001A1D99">
        <w:rPr>
          <w:b w:val="0"/>
          <w:sz w:val="28"/>
          <w:szCs w:val="28"/>
        </w:rPr>
        <w:t>22</w:t>
      </w:r>
    </w:p>
    <w:p w:rsidR="001A1D99" w:rsidRDefault="00235043" w:rsidP="00C951C5">
      <w:pPr>
        <w:pStyle w:val="21"/>
        <w:spacing w:line="360" w:lineRule="exact"/>
        <w:ind w:firstLine="600"/>
        <w:jc w:val="left"/>
      </w:pPr>
      <w:hyperlink w:anchor="_Toc356162932" w:history="1">
        <w:r w:rsidR="001A1D99" w:rsidRPr="0011330C">
          <w:rPr>
            <w:rStyle w:val="a7"/>
            <w:snapToGrid w:val="0"/>
          </w:rPr>
          <w:t>3.1</w:t>
        </w:r>
        <w:r w:rsidR="001A1D99" w:rsidRPr="0011330C">
          <w:rPr>
            <w:snapToGrid w:val="0"/>
          </w:rPr>
          <w:t>М</w:t>
        </w:r>
        <w:r w:rsidR="001A1D99">
          <w:rPr>
            <w:snapToGrid w:val="0"/>
          </w:rPr>
          <w:t xml:space="preserve">аркетинговые </w:t>
        </w:r>
        <w:r w:rsidR="001A1D99" w:rsidRPr="0011330C">
          <w:rPr>
            <w:snapToGrid w:val="0"/>
          </w:rPr>
          <w:t>шаги</w:t>
        </w:r>
        <w:r w:rsidR="001A1D99" w:rsidRPr="000A0BA4">
          <w:rPr>
            <w:snapToGrid w:val="0"/>
          </w:rPr>
          <w:t>:</w:t>
        </w:r>
        <w:r w:rsidR="001A1D99">
          <w:rPr>
            <w:snapToGrid w:val="0"/>
          </w:rPr>
          <w:t xml:space="preserve"> повышение </w:t>
        </w:r>
        <w:r w:rsidR="001A1D99" w:rsidRPr="0011330C">
          <w:rPr>
            <w:snapToGrid w:val="0"/>
          </w:rPr>
          <w:t>конкурентоспособностипродукции</w:t>
        </w:r>
        <w:r w:rsidR="001A1D99">
          <w:rPr>
            <w:snapToGrid w:val="0"/>
          </w:rPr>
          <w:t>.</w:t>
        </w:r>
        <w:r w:rsidR="001A1D99">
          <w:rPr>
            <w:rStyle w:val="a7"/>
            <w:snapToGrid w:val="0"/>
          </w:rPr>
          <w:t xml:space="preserve"> Изменение организационной структуры</w:t>
        </w:r>
        <w:r w:rsidR="001A1D99" w:rsidRPr="00D13A81">
          <w:rPr>
            <w:webHidden/>
          </w:rPr>
          <w:tab/>
        </w:r>
      </w:hyperlink>
      <w:r w:rsidR="001A1D99">
        <w:t>22</w:t>
      </w:r>
    </w:p>
    <w:p w:rsidR="001A1D99" w:rsidRPr="00C31874" w:rsidRDefault="001A1D99" w:rsidP="00C951C5">
      <w:pPr>
        <w:spacing w:line="360" w:lineRule="exact"/>
        <w:ind w:left="709" w:right="-283" w:firstLine="600"/>
        <w:jc w:val="both"/>
        <w:rPr>
          <w:sz w:val="28"/>
          <w:szCs w:val="28"/>
        </w:rPr>
      </w:pPr>
      <w:r w:rsidRPr="00E13960">
        <w:rPr>
          <w:b/>
          <w:sz w:val="28"/>
          <w:szCs w:val="28"/>
        </w:rPr>
        <w:t>Заключ</w:t>
      </w:r>
      <w:r w:rsidRPr="00E13960">
        <w:rPr>
          <w:b/>
          <w:sz w:val="28"/>
          <w:szCs w:val="28"/>
        </w:rPr>
        <w:t>е</w:t>
      </w:r>
      <w:r w:rsidRPr="00E13960">
        <w:rPr>
          <w:b/>
          <w:sz w:val="28"/>
          <w:szCs w:val="28"/>
        </w:rPr>
        <w:t>ние</w:t>
      </w:r>
      <w:r>
        <w:rPr>
          <w:sz w:val="28"/>
          <w:szCs w:val="28"/>
        </w:rPr>
        <w:t>..............................................................................................</w:t>
      </w:r>
      <w:r w:rsidRPr="00205501">
        <w:rPr>
          <w:sz w:val="28"/>
          <w:szCs w:val="28"/>
        </w:rPr>
        <w:t>28</w:t>
      </w:r>
    </w:p>
    <w:p w:rsidR="001A1D99" w:rsidRPr="00D13A81" w:rsidRDefault="00235043" w:rsidP="00C951C5">
      <w:pPr>
        <w:pStyle w:val="11"/>
        <w:spacing w:after="0" w:line="360" w:lineRule="exact"/>
        <w:ind w:firstLine="600"/>
        <w:jc w:val="left"/>
        <w:rPr>
          <w:rFonts w:ascii="Calibri" w:hAnsi="Calibri"/>
          <w:b w:val="0"/>
          <w:sz w:val="28"/>
          <w:szCs w:val="28"/>
        </w:rPr>
      </w:pPr>
      <w:hyperlink w:anchor="_Toc356162953" w:history="1">
        <w:r w:rsidR="001A1D99" w:rsidRPr="00D13A81">
          <w:rPr>
            <w:rStyle w:val="a7"/>
            <w:b w:val="0"/>
            <w:sz w:val="28"/>
            <w:szCs w:val="28"/>
          </w:rPr>
          <w:t>С</w:t>
        </w:r>
        <w:r w:rsidR="001A1D99" w:rsidRPr="00D13A81">
          <w:rPr>
            <w:rStyle w:val="a7"/>
            <w:b w:val="0"/>
            <w:caps w:val="0"/>
            <w:color w:val="auto"/>
            <w:sz w:val="28"/>
            <w:szCs w:val="28"/>
            <w:u w:val="none"/>
          </w:rPr>
          <w:t>писок использованн источников</w:t>
        </w:r>
        <w:r w:rsidR="001A1D99" w:rsidRPr="00D13A81">
          <w:rPr>
            <w:b w:val="0"/>
            <w:webHidden/>
            <w:sz w:val="28"/>
            <w:szCs w:val="28"/>
          </w:rPr>
          <w:tab/>
        </w:r>
      </w:hyperlink>
      <w:r w:rsidR="001A1D99">
        <w:rPr>
          <w:b w:val="0"/>
          <w:sz w:val="28"/>
          <w:szCs w:val="28"/>
        </w:rPr>
        <w:t>30</w:t>
      </w:r>
    </w:p>
    <w:p w:rsidR="001A1D99" w:rsidRPr="004714B1" w:rsidRDefault="001A1D99" w:rsidP="00C951C5">
      <w:pPr>
        <w:pStyle w:val="11"/>
        <w:spacing w:after="0" w:line="360" w:lineRule="exact"/>
        <w:ind w:firstLine="600"/>
      </w:pPr>
    </w:p>
    <w:p w:rsidR="001A1D99" w:rsidRPr="00E62578" w:rsidRDefault="001A1D99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</w:pPr>
      <w:r w:rsidRPr="00E62578">
        <w:fldChar w:fldCharType="end"/>
      </w:r>
    </w:p>
    <w:p w:rsidR="001A1D99" w:rsidRDefault="001A1D99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  <w:szCs w:val="28"/>
        </w:rPr>
      </w:pPr>
      <w:r w:rsidRPr="00E62578">
        <w:rPr>
          <w:rFonts w:ascii="Times New Roman" w:hAnsi="Times New Roman"/>
          <w:szCs w:val="28"/>
        </w:rPr>
        <w:br w:type="page"/>
      </w:r>
      <w:bookmarkStart w:id="0" w:name="_Toc356162920"/>
      <w:r w:rsidRPr="00E62578">
        <w:rPr>
          <w:rFonts w:ascii="Times New Roman" w:hAnsi="Times New Roman"/>
          <w:szCs w:val="28"/>
        </w:rPr>
        <w:lastRenderedPageBreak/>
        <w:t>ВВЕДЕНИЕ</w:t>
      </w:r>
      <w:bookmarkEnd w:id="0"/>
    </w:p>
    <w:p w:rsidR="001A1D99" w:rsidRPr="00E73D7C" w:rsidRDefault="001A1D99" w:rsidP="00C951C5">
      <w:pPr>
        <w:spacing w:line="360" w:lineRule="exact"/>
        <w:ind w:firstLine="600"/>
      </w:pPr>
    </w:p>
    <w:p w:rsidR="001A1D99" w:rsidRPr="00FC23F4" w:rsidRDefault="001A1D99" w:rsidP="00C951C5">
      <w:pPr>
        <w:tabs>
          <w:tab w:val="left" w:pos="4220"/>
        </w:tabs>
        <w:spacing w:line="360" w:lineRule="exact"/>
        <w:ind w:firstLine="600"/>
        <w:jc w:val="both"/>
        <w:rPr>
          <w:sz w:val="28"/>
          <w:szCs w:val="28"/>
        </w:rPr>
      </w:pPr>
      <w:r w:rsidRPr="00E6091F">
        <w:rPr>
          <w:sz w:val="28"/>
          <w:szCs w:val="28"/>
        </w:rPr>
        <w:t>Одним из важнейших факторов роста эффективности производства в современном мире бизнеса является улучшение качества выпускаемой пр</w:t>
      </w:r>
      <w:r w:rsidRPr="00E6091F">
        <w:rPr>
          <w:sz w:val="28"/>
          <w:szCs w:val="28"/>
        </w:rPr>
        <w:t>о</w:t>
      </w:r>
      <w:r w:rsidRPr="00E6091F">
        <w:rPr>
          <w:sz w:val="28"/>
          <w:szCs w:val="28"/>
        </w:rPr>
        <w:t>дукции или предоставляемых услуг. Качество продукции является главным условием «выживаемости» и ключом к успеху на рынке в условиях жесткой конкуренции, кроме того качество выпускаемой продукции формирует лицо компании на мировом рынке. Именно поэтому вопрос о качестве продукции является актуальным на сегодняшний день.</w:t>
      </w:r>
    </w:p>
    <w:p w:rsidR="001A1D99" w:rsidRPr="00E6091F" w:rsidRDefault="001A1D99" w:rsidP="00C951C5">
      <w:pPr>
        <w:pStyle w:val="af"/>
        <w:spacing w:after="0" w:line="360" w:lineRule="exact"/>
        <w:ind w:firstLine="600"/>
        <w:jc w:val="both"/>
        <w:rPr>
          <w:sz w:val="28"/>
        </w:rPr>
      </w:pPr>
      <w:r w:rsidRPr="00E6091F">
        <w:rPr>
          <w:sz w:val="28"/>
        </w:rPr>
        <w:t>Качество продукции относится к числу важнейших критериев функци</w:t>
      </w:r>
      <w:r w:rsidRPr="00E6091F">
        <w:rPr>
          <w:sz w:val="28"/>
        </w:rPr>
        <w:t>о</w:t>
      </w:r>
      <w:r w:rsidRPr="00E6091F">
        <w:rPr>
          <w:sz w:val="28"/>
        </w:rPr>
        <w:t>нирования предприятия в условиях относительно насыщенного рынка и пр</w:t>
      </w:r>
      <w:r w:rsidRPr="00E6091F">
        <w:rPr>
          <w:sz w:val="28"/>
        </w:rPr>
        <w:t>е</w:t>
      </w:r>
      <w:r w:rsidRPr="00E6091F">
        <w:rPr>
          <w:sz w:val="28"/>
        </w:rPr>
        <w:t>обладающей неценовой конкуренции. Повышение технического уровня и к</w:t>
      </w:r>
      <w:r w:rsidRPr="00E6091F">
        <w:rPr>
          <w:sz w:val="28"/>
        </w:rPr>
        <w:t>а</w:t>
      </w:r>
      <w:r w:rsidRPr="00E6091F">
        <w:rPr>
          <w:sz w:val="28"/>
        </w:rPr>
        <w:t>чества продукции определяет темпы научно – технического прогресса и рост эффективности производства в целом, оказывает существенное влияние на интенсификацию экономики, конкурентоспособность отечественных товаров и жизненный уровень населения страны.</w:t>
      </w:r>
    </w:p>
    <w:p w:rsidR="001A1D99" w:rsidRPr="00E6091F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работы</w:t>
      </w:r>
      <w:r w:rsidRPr="00E6091F">
        <w:rPr>
          <w:sz w:val="28"/>
          <w:szCs w:val="28"/>
        </w:rPr>
        <w:t>: провести анализ систем управлени</w:t>
      </w:r>
      <w:r>
        <w:rPr>
          <w:sz w:val="28"/>
          <w:szCs w:val="28"/>
        </w:rPr>
        <w:t>я качеством продукции и предложить пути  совершенствования на ЗАО «Оверлей».</w:t>
      </w:r>
    </w:p>
    <w:p w:rsidR="001A1D99" w:rsidRPr="00E6091F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E6091F">
        <w:rPr>
          <w:sz w:val="28"/>
          <w:szCs w:val="28"/>
        </w:rPr>
        <w:t>Для реализации данной цели были поставлены следующие задачи:</w:t>
      </w:r>
    </w:p>
    <w:p w:rsidR="001A1D99" w:rsidRPr="00E6091F" w:rsidRDefault="001A1D99" w:rsidP="00177CB3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>
        <w:rPr>
          <w:sz w:val="28"/>
          <w:szCs w:val="28"/>
        </w:rPr>
        <w:t>изучить</w:t>
      </w:r>
      <w:r w:rsidRPr="00E6091F">
        <w:rPr>
          <w:sz w:val="28"/>
          <w:szCs w:val="28"/>
        </w:rPr>
        <w:t xml:space="preserve"> теоретические основы управления качеством продукции;</w:t>
      </w:r>
    </w:p>
    <w:p w:rsidR="001A1D99" w:rsidRPr="00E6091F" w:rsidRDefault="001A1D99" w:rsidP="00177CB3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E6091F">
        <w:rPr>
          <w:sz w:val="28"/>
          <w:szCs w:val="28"/>
        </w:rPr>
        <w:t>провести анализ систем управления качеством продукции на примере предприятия;</w:t>
      </w:r>
    </w:p>
    <w:p w:rsidR="001A1D99" w:rsidRPr="00E6091F" w:rsidRDefault="001A1D99" w:rsidP="00177CB3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E6091F">
        <w:rPr>
          <w:sz w:val="28"/>
          <w:szCs w:val="28"/>
        </w:rPr>
        <w:t>разработать предложения по повышению качества продукции;</w:t>
      </w:r>
    </w:p>
    <w:p w:rsidR="001A1D99" w:rsidRPr="007A7628" w:rsidRDefault="001A1D99" w:rsidP="00177CB3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E6091F">
        <w:rPr>
          <w:sz w:val="28"/>
          <w:szCs w:val="28"/>
        </w:rPr>
        <w:t>провес</w:t>
      </w:r>
      <w:r>
        <w:rPr>
          <w:sz w:val="28"/>
          <w:szCs w:val="28"/>
        </w:rPr>
        <w:t xml:space="preserve">ти экономическое обоснование системы </w:t>
      </w:r>
      <w:r>
        <w:rPr>
          <w:sz w:val="28"/>
          <w:szCs w:val="28"/>
          <w:lang w:val="en-US"/>
        </w:rPr>
        <w:t>KX</w:t>
      </w:r>
      <w:r w:rsidRPr="007A7628">
        <w:rPr>
          <w:sz w:val="28"/>
          <w:szCs w:val="28"/>
        </w:rPr>
        <w:t xml:space="preserve">2 </w:t>
      </w:r>
      <w:r>
        <w:rPr>
          <w:sz w:val="28"/>
          <w:szCs w:val="28"/>
          <w:lang w:val="en-US"/>
        </w:rPr>
        <w:t>HYBRID</w:t>
      </w:r>
      <w:r>
        <w:rPr>
          <w:sz w:val="28"/>
          <w:szCs w:val="28"/>
        </w:rPr>
        <w:t>, предл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женной для внедрения.</w:t>
      </w:r>
    </w:p>
    <w:p w:rsidR="001A1D99" w:rsidRPr="00C951C5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E6091F">
        <w:rPr>
          <w:sz w:val="28"/>
          <w:szCs w:val="28"/>
        </w:rPr>
        <w:t>Объектом данного исследования является:</w:t>
      </w:r>
      <w:r>
        <w:rPr>
          <w:sz w:val="28"/>
          <w:szCs w:val="28"/>
        </w:rPr>
        <w:t xml:space="preserve"> Качеств</w:t>
      </w:r>
      <w:r w:rsidR="009139E4">
        <w:rPr>
          <w:sz w:val="28"/>
          <w:szCs w:val="28"/>
        </w:rPr>
        <w:t>о</w:t>
      </w:r>
      <w:r>
        <w:rPr>
          <w:sz w:val="28"/>
          <w:szCs w:val="28"/>
        </w:rPr>
        <w:t xml:space="preserve"> продукции .</w:t>
      </w:r>
      <w:r w:rsidRPr="00C951C5">
        <w:rPr>
          <w:sz w:val="28"/>
          <w:szCs w:val="28"/>
        </w:rPr>
        <w:t xml:space="preserve"> </w:t>
      </w:r>
    </w:p>
    <w:p w:rsidR="001A1D99" w:rsidRPr="00E6091F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E6091F">
        <w:rPr>
          <w:sz w:val="28"/>
          <w:szCs w:val="28"/>
        </w:rPr>
        <w:t>Предметом данного исследования является:</w:t>
      </w:r>
      <w:r w:rsidR="009139E4">
        <w:rPr>
          <w:sz w:val="28"/>
          <w:szCs w:val="28"/>
        </w:rPr>
        <w:t xml:space="preserve"> Качество продукции  </w:t>
      </w:r>
      <w:r w:rsidRPr="00E6091F">
        <w:rPr>
          <w:sz w:val="28"/>
          <w:szCs w:val="28"/>
        </w:rPr>
        <w:t xml:space="preserve"> </w:t>
      </w:r>
      <w:r>
        <w:rPr>
          <w:sz w:val="28"/>
          <w:szCs w:val="28"/>
        </w:rPr>
        <w:t>ЗАО «Оверлей»</w:t>
      </w:r>
      <w:r w:rsidRPr="00E6091F">
        <w:rPr>
          <w:sz w:val="28"/>
          <w:szCs w:val="28"/>
        </w:rPr>
        <w:t xml:space="preserve">. </w:t>
      </w:r>
    </w:p>
    <w:p w:rsidR="001A1D99" w:rsidRPr="00E62578" w:rsidRDefault="001A1D99" w:rsidP="00C951C5">
      <w:pPr>
        <w:widowControl w:val="0"/>
        <w:shd w:val="clear" w:color="auto" w:fill="FFFFFF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E62578" w:rsidRDefault="001A1D99" w:rsidP="00C951C5">
      <w:pPr>
        <w:widowControl w:val="0"/>
        <w:shd w:val="clear" w:color="auto" w:fill="FFFFFF"/>
        <w:spacing w:line="360" w:lineRule="exact"/>
        <w:ind w:firstLine="600"/>
        <w:jc w:val="both"/>
        <w:rPr>
          <w:kern w:val="32"/>
          <w:sz w:val="28"/>
          <w:szCs w:val="28"/>
        </w:rPr>
      </w:pPr>
    </w:p>
    <w:p w:rsidR="001A1D99" w:rsidRDefault="001A1D99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  <w:bCs w:val="0"/>
          <w:szCs w:val="28"/>
        </w:rPr>
      </w:pPr>
      <w:r w:rsidRPr="00E62578">
        <w:rPr>
          <w:rFonts w:ascii="Times New Roman" w:hAnsi="Times New Roman"/>
          <w:bCs w:val="0"/>
          <w:szCs w:val="28"/>
        </w:rPr>
        <w:br w:type="page"/>
      </w:r>
      <w:bookmarkStart w:id="1" w:name="_Toc356162921"/>
      <w:r>
        <w:rPr>
          <w:rFonts w:ascii="Times New Roman" w:hAnsi="Times New Roman"/>
          <w:bCs w:val="0"/>
          <w:szCs w:val="28"/>
        </w:rPr>
        <w:lastRenderedPageBreak/>
        <w:t xml:space="preserve">ГЛАВА </w:t>
      </w:r>
      <w:r w:rsidRPr="00E62578">
        <w:rPr>
          <w:rFonts w:ascii="Times New Roman" w:hAnsi="Times New Roman"/>
          <w:bCs w:val="0"/>
          <w:szCs w:val="28"/>
        </w:rPr>
        <w:t>1</w:t>
      </w:r>
    </w:p>
    <w:bookmarkEnd w:id="1"/>
    <w:p w:rsidR="001A1D99" w:rsidRPr="00D45C5A" w:rsidRDefault="001A1D99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</w:pPr>
      <w:r>
        <w:rPr>
          <w:rFonts w:ascii="Times New Roman" w:hAnsi="Times New Roman"/>
          <w:bCs w:val="0"/>
          <w:szCs w:val="28"/>
        </w:rPr>
        <w:t xml:space="preserve">ТЕОРЕТИЧЕСКИЕ </w:t>
      </w:r>
      <w:r w:rsidR="009139E4">
        <w:rPr>
          <w:rFonts w:ascii="Times New Roman" w:hAnsi="Times New Roman"/>
          <w:bCs w:val="0"/>
          <w:szCs w:val="28"/>
        </w:rPr>
        <w:t>АСПЕКТЫ</w:t>
      </w:r>
      <w:r>
        <w:rPr>
          <w:rFonts w:ascii="Times New Roman" w:hAnsi="Times New Roman"/>
          <w:bCs w:val="0"/>
          <w:szCs w:val="28"/>
        </w:rPr>
        <w:t xml:space="preserve"> АНАЛИЗА КАЧЕСТВА</w:t>
      </w:r>
    </w:p>
    <w:p w:rsidR="001A1D99" w:rsidRDefault="001A1D99" w:rsidP="00C951C5">
      <w:pPr>
        <w:pStyle w:val="2"/>
        <w:keepNext w:val="0"/>
        <w:widowControl w:val="0"/>
        <w:spacing w:before="0" w:after="0" w:line="360" w:lineRule="exact"/>
        <w:ind w:firstLine="600"/>
        <w:rPr>
          <w:rFonts w:ascii="Times New Roman" w:hAnsi="Times New Roman"/>
          <w:i w:val="0"/>
        </w:rPr>
      </w:pPr>
      <w:bookmarkStart w:id="2" w:name="_Toc356162922"/>
      <w:r>
        <w:rPr>
          <w:rFonts w:ascii="Times New Roman" w:hAnsi="Times New Roman"/>
          <w:i w:val="0"/>
        </w:rPr>
        <w:t xml:space="preserve">        </w:t>
      </w:r>
    </w:p>
    <w:p w:rsidR="00E01F2C" w:rsidRPr="00E01F2C" w:rsidRDefault="00E01F2C" w:rsidP="00E01F2C"/>
    <w:p w:rsidR="001A1D99" w:rsidRPr="001964A3" w:rsidRDefault="001A1D99" w:rsidP="00C951C5">
      <w:pPr>
        <w:pStyle w:val="2"/>
        <w:keepNext w:val="0"/>
        <w:widowControl w:val="0"/>
        <w:spacing w:before="0" w:after="0" w:line="360" w:lineRule="exact"/>
        <w:ind w:firstLine="600"/>
        <w:rPr>
          <w:rFonts w:ascii="Times New Roman" w:hAnsi="Times New Roman"/>
        </w:rPr>
      </w:pPr>
      <w:r>
        <w:rPr>
          <w:rFonts w:ascii="Times New Roman" w:hAnsi="Times New Roman"/>
          <w:i w:val="0"/>
        </w:rPr>
        <w:t xml:space="preserve">1.1 </w:t>
      </w:r>
      <w:r w:rsidRPr="001964A3">
        <w:rPr>
          <w:rFonts w:ascii="Times New Roman" w:hAnsi="Times New Roman"/>
          <w:i w:val="0"/>
        </w:rPr>
        <w:t>Понятие и показатели качества продукции</w:t>
      </w:r>
      <w:bookmarkEnd w:id="2"/>
    </w:p>
    <w:p w:rsidR="001A1D99" w:rsidRDefault="001A1D99" w:rsidP="00C951C5">
      <w:pPr>
        <w:spacing w:line="360" w:lineRule="exact"/>
        <w:ind w:firstLine="600"/>
        <w:jc w:val="both"/>
        <w:rPr>
          <w:color w:val="000000"/>
          <w:sz w:val="28"/>
          <w:szCs w:val="28"/>
        </w:rPr>
      </w:pP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>Под качеством продукции понимается совокупность свойств, обусла</w:t>
      </w:r>
      <w:r w:rsidRPr="003C3CBC">
        <w:rPr>
          <w:sz w:val="28"/>
          <w:szCs w:val="28"/>
        </w:rPr>
        <w:t>в</w:t>
      </w:r>
      <w:r w:rsidRPr="003C3CBC">
        <w:rPr>
          <w:sz w:val="28"/>
          <w:szCs w:val="28"/>
        </w:rPr>
        <w:t>ливающих ее пригодность удовлетворять определенные потребности в соо</w:t>
      </w:r>
      <w:r w:rsidRPr="003C3CBC">
        <w:rPr>
          <w:sz w:val="28"/>
          <w:szCs w:val="28"/>
        </w:rPr>
        <w:t>т</w:t>
      </w:r>
      <w:r w:rsidRPr="003C3CBC">
        <w:rPr>
          <w:sz w:val="28"/>
          <w:szCs w:val="28"/>
        </w:rPr>
        <w:t xml:space="preserve">ветствии с ее назначением.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Качество продукции неразрывно связано с ее потребительной стоим</w:t>
      </w:r>
      <w:r w:rsidRPr="003C3CBC">
        <w:rPr>
          <w:sz w:val="28"/>
          <w:szCs w:val="28"/>
        </w:rPr>
        <w:t>о</w:t>
      </w:r>
      <w:r w:rsidRPr="003C3CBC">
        <w:rPr>
          <w:sz w:val="28"/>
          <w:szCs w:val="28"/>
        </w:rPr>
        <w:t xml:space="preserve">стью. Вне определения качества не существует потребительной стоимости, но эти понятия не тождественны.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Потребительная стоимость – это полезность вещи вообще, способность удовлетворять определенной потребности.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Качество означает меру, в которой эта вещь способна удовлетворить наши потребности.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Факторы, от которых зависит повышение качества продукции: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1)     Природные – качество и ассортимент сырья, поступающего на п</w:t>
      </w:r>
      <w:r w:rsidRPr="003C3CBC">
        <w:rPr>
          <w:sz w:val="28"/>
          <w:szCs w:val="28"/>
        </w:rPr>
        <w:t>е</w:t>
      </w:r>
      <w:r w:rsidRPr="003C3CBC">
        <w:rPr>
          <w:sz w:val="28"/>
          <w:szCs w:val="28"/>
        </w:rPr>
        <w:t xml:space="preserve">реработку и хранение;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2)     Инженерно-технические – применяемая технология, а также мех</w:t>
      </w:r>
      <w:r w:rsidRPr="003C3CBC">
        <w:rPr>
          <w:sz w:val="28"/>
          <w:szCs w:val="28"/>
        </w:rPr>
        <w:t>а</w:t>
      </w:r>
      <w:r w:rsidRPr="003C3CBC">
        <w:rPr>
          <w:sz w:val="28"/>
          <w:szCs w:val="28"/>
        </w:rPr>
        <w:t xml:space="preserve">низация и автоматизация производственных процессов;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3)     Организационные – организация труда и управления, ответстве</w:t>
      </w:r>
      <w:r w:rsidRPr="003C3CBC">
        <w:rPr>
          <w:sz w:val="28"/>
          <w:szCs w:val="28"/>
        </w:rPr>
        <w:t>н</w:t>
      </w:r>
      <w:r w:rsidRPr="003C3CBC">
        <w:rPr>
          <w:sz w:val="28"/>
          <w:szCs w:val="28"/>
        </w:rPr>
        <w:t>ность исполнителей, квалификация работающих, обеспеченность произво</w:t>
      </w:r>
      <w:r w:rsidRPr="003C3CBC">
        <w:rPr>
          <w:sz w:val="28"/>
          <w:szCs w:val="28"/>
        </w:rPr>
        <w:t>д</w:t>
      </w:r>
      <w:r w:rsidRPr="003C3CBC">
        <w:rPr>
          <w:sz w:val="28"/>
          <w:szCs w:val="28"/>
        </w:rPr>
        <w:t xml:space="preserve">ства материалами, трудовыми и финансовыми ресурсами;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4)     Экономические – планирование и материальное стимулирование.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Уровень качества продукции определяется с помощью показателей к</w:t>
      </w:r>
      <w:r w:rsidRPr="003C3CBC">
        <w:rPr>
          <w:sz w:val="28"/>
          <w:szCs w:val="28"/>
        </w:rPr>
        <w:t>а</w:t>
      </w:r>
      <w:r w:rsidRPr="003C3CBC">
        <w:rPr>
          <w:sz w:val="28"/>
          <w:szCs w:val="28"/>
        </w:rPr>
        <w:t xml:space="preserve">чества. Показатель качества – количественная характеристика определенных ее свойств, входящих в состав ее качества, рассматриваемая применительно к определенным условиям ее создания, эксплуатации или потребления.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Система показателей качества включает единичные, комплексные и обобщающие показатели качества.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>Единичные – характеризуют одно какое-либо свойство продукции. Эти показатели отражают особенности выпускаемых видов продукции. К ед</w:t>
      </w:r>
      <w:r w:rsidRPr="003C3CBC">
        <w:rPr>
          <w:sz w:val="28"/>
          <w:szCs w:val="28"/>
        </w:rPr>
        <w:t>и</w:t>
      </w:r>
      <w:r w:rsidRPr="003C3CBC">
        <w:rPr>
          <w:sz w:val="28"/>
          <w:szCs w:val="28"/>
        </w:rPr>
        <w:t xml:space="preserve">ничным показателям могут быть отнесены: </w:t>
      </w:r>
    </w:p>
    <w:p w:rsidR="001A1D99" w:rsidRDefault="001A1D99" w:rsidP="00177CB3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exact"/>
        <w:ind w:left="0" w:firstLine="36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>показатели назначения, характеризующие полезный эффект от испол</w:t>
      </w:r>
      <w:r w:rsidRPr="003C3CBC">
        <w:rPr>
          <w:sz w:val="28"/>
          <w:szCs w:val="28"/>
        </w:rPr>
        <w:t>ь</w:t>
      </w:r>
      <w:r w:rsidRPr="003C3CBC">
        <w:rPr>
          <w:sz w:val="28"/>
          <w:szCs w:val="28"/>
        </w:rPr>
        <w:t>зования продукции (калорийность, усвояемость)</w:t>
      </w:r>
    </w:p>
    <w:p w:rsidR="001A1D99" w:rsidRPr="003C3CBC" w:rsidRDefault="001A1D99" w:rsidP="00177CB3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exact"/>
        <w:ind w:left="0" w:firstLine="36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показатели долговечности или сохраняемости (сколько продукт может быть пригоден к употреблению) </w:t>
      </w:r>
    </w:p>
    <w:p w:rsidR="001A1D99" w:rsidRPr="003C3CBC" w:rsidRDefault="001A1D99" w:rsidP="00C951C5">
      <w:pPr>
        <w:tabs>
          <w:tab w:val="num" w:pos="0"/>
        </w:tabs>
        <w:spacing w:line="360" w:lineRule="exact"/>
        <w:ind w:firstLine="360"/>
        <w:jc w:val="both"/>
        <w:rPr>
          <w:sz w:val="28"/>
          <w:szCs w:val="28"/>
        </w:rPr>
      </w:pPr>
    </w:p>
    <w:p w:rsidR="001A1D99" w:rsidRPr="003C3CBC" w:rsidRDefault="001A1D99" w:rsidP="00177CB3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exact"/>
        <w:ind w:left="0" w:firstLine="360"/>
        <w:jc w:val="both"/>
        <w:rPr>
          <w:sz w:val="28"/>
          <w:szCs w:val="28"/>
        </w:rPr>
      </w:pPr>
      <w:r w:rsidRPr="003C3CBC">
        <w:rPr>
          <w:sz w:val="28"/>
          <w:szCs w:val="28"/>
        </w:rPr>
        <w:lastRenderedPageBreak/>
        <w:t>эстетические показатели, отражающие соответствие внешнего вида п</w:t>
      </w:r>
      <w:r w:rsidRPr="003C3CBC">
        <w:rPr>
          <w:sz w:val="28"/>
          <w:szCs w:val="28"/>
        </w:rPr>
        <w:t>о</w:t>
      </w:r>
      <w:r w:rsidRPr="003C3CBC">
        <w:rPr>
          <w:sz w:val="28"/>
          <w:szCs w:val="28"/>
        </w:rPr>
        <w:t>требительским вкусам, предпочтениям, а также художественная оригинал</w:t>
      </w:r>
      <w:r w:rsidRPr="003C3CBC">
        <w:rPr>
          <w:sz w:val="28"/>
          <w:szCs w:val="28"/>
        </w:rPr>
        <w:t>ь</w:t>
      </w:r>
      <w:r w:rsidRPr="003C3CBC">
        <w:rPr>
          <w:sz w:val="28"/>
          <w:szCs w:val="28"/>
        </w:rPr>
        <w:t xml:space="preserve">ность исполнения изделия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>Комплексные показатели – объединяют несколько важных свойств пр</w:t>
      </w:r>
      <w:r w:rsidRPr="003C3CBC">
        <w:rPr>
          <w:sz w:val="28"/>
          <w:szCs w:val="28"/>
        </w:rPr>
        <w:t>о</w:t>
      </w:r>
      <w:r w:rsidRPr="003C3CBC">
        <w:rPr>
          <w:sz w:val="28"/>
          <w:szCs w:val="28"/>
        </w:rPr>
        <w:t>дукции, характеризующих ее качество. Наиболее распространенным в пищ</w:t>
      </w:r>
      <w:r w:rsidRPr="003C3CBC">
        <w:rPr>
          <w:sz w:val="28"/>
          <w:szCs w:val="28"/>
        </w:rPr>
        <w:t>е</w:t>
      </w:r>
      <w:r w:rsidRPr="003C3CBC">
        <w:rPr>
          <w:sz w:val="28"/>
          <w:szCs w:val="28"/>
        </w:rPr>
        <w:t>вой промышленности методом определения комплексных показателей явл</w:t>
      </w:r>
      <w:r w:rsidRPr="003C3CBC">
        <w:rPr>
          <w:sz w:val="28"/>
          <w:szCs w:val="28"/>
        </w:rPr>
        <w:t>я</w:t>
      </w:r>
      <w:r w:rsidRPr="003C3CBC">
        <w:rPr>
          <w:sz w:val="28"/>
          <w:szCs w:val="28"/>
        </w:rPr>
        <w:t>ется метод бальных оценок. Каждому признаку присваивается, в зависимости от его значимости определенное число баллов. Полученные баллы суммир</w:t>
      </w:r>
      <w:r w:rsidRPr="003C3CBC">
        <w:rPr>
          <w:sz w:val="28"/>
          <w:szCs w:val="28"/>
        </w:rPr>
        <w:t>у</w:t>
      </w:r>
      <w:r w:rsidRPr="003C3CBC">
        <w:rPr>
          <w:sz w:val="28"/>
          <w:szCs w:val="28"/>
        </w:rPr>
        <w:t>ются и по ним оценивается качество продукции. В некоторых областях ко</w:t>
      </w:r>
      <w:r w:rsidRPr="003C3CBC">
        <w:rPr>
          <w:sz w:val="28"/>
          <w:szCs w:val="28"/>
        </w:rPr>
        <w:t>м</w:t>
      </w:r>
      <w:r w:rsidRPr="003C3CBC">
        <w:rPr>
          <w:sz w:val="28"/>
          <w:szCs w:val="28"/>
        </w:rPr>
        <w:t xml:space="preserve">плексным показателем служит сортность изделия (высший сорт, первый сорт и т.д.).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>Обобщающие показатели – характеризуют уровень качества выпуска</w:t>
      </w:r>
      <w:r w:rsidRPr="003C3CBC">
        <w:rPr>
          <w:sz w:val="28"/>
          <w:szCs w:val="28"/>
        </w:rPr>
        <w:t>е</w:t>
      </w:r>
      <w:r w:rsidRPr="003C3CBC">
        <w:rPr>
          <w:sz w:val="28"/>
          <w:szCs w:val="28"/>
        </w:rPr>
        <w:t xml:space="preserve">мой продукции в целом по предприятию, которые определяется: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1) объемом производства продукции высокого качества; </w:t>
      </w:r>
    </w:p>
    <w:p w:rsidR="001A1D99" w:rsidRPr="003C3CBC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2) объемом (удельным весом) прогрессивной (новой) продукции в о</w:t>
      </w:r>
      <w:r w:rsidRPr="003C3CBC">
        <w:rPr>
          <w:sz w:val="28"/>
          <w:szCs w:val="28"/>
        </w:rPr>
        <w:t>б</w:t>
      </w:r>
      <w:r w:rsidRPr="003C3CBC">
        <w:rPr>
          <w:sz w:val="28"/>
          <w:szCs w:val="28"/>
        </w:rPr>
        <w:t xml:space="preserve">щем выпуске продукции; </w:t>
      </w:r>
    </w:p>
    <w:p w:rsidR="001A1D99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3C3CBC">
        <w:rPr>
          <w:sz w:val="28"/>
          <w:szCs w:val="28"/>
        </w:rPr>
        <w:t xml:space="preserve"> 3) экономической эффективностью затрат на повышение качества пр</w:t>
      </w:r>
      <w:r w:rsidRPr="003C3CBC">
        <w:rPr>
          <w:sz w:val="28"/>
          <w:szCs w:val="28"/>
        </w:rPr>
        <w:t>о</w:t>
      </w:r>
      <w:r w:rsidRPr="003C3CBC">
        <w:rPr>
          <w:sz w:val="28"/>
          <w:szCs w:val="28"/>
        </w:rPr>
        <w:t>дукции.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C23F4">
        <w:rPr>
          <w:sz w:val="28"/>
          <w:szCs w:val="28"/>
        </w:rPr>
        <w:t>условиях рыночной экономики потребитель заинтересован не только в качестве самой продукции, но и в предоставлении ему высококачественных дополнительных услуг, связанных с этой продукцией. В этой связи качество для потребителя может быть определено следующим выражением: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  <w:lang w:val="en-US"/>
        </w:rPr>
      </w:pPr>
      <w:r w:rsidRPr="00FC23F4">
        <w:rPr>
          <w:sz w:val="28"/>
          <w:szCs w:val="28"/>
          <w:lang w:val="en-US"/>
        </w:rPr>
        <w:t>Q</w:t>
      </w:r>
      <w:r w:rsidRPr="00FC23F4">
        <w:rPr>
          <w:sz w:val="28"/>
          <w:szCs w:val="28"/>
          <w:vertAlign w:val="subscript"/>
          <w:lang w:val="en-US"/>
        </w:rPr>
        <w:t>c</w:t>
      </w:r>
      <w:r w:rsidRPr="00FC23F4">
        <w:rPr>
          <w:sz w:val="28"/>
          <w:szCs w:val="28"/>
          <w:lang w:val="en-US"/>
        </w:rPr>
        <w:t>=f(Q</w:t>
      </w:r>
      <w:r w:rsidRPr="00FC23F4">
        <w:rPr>
          <w:sz w:val="28"/>
          <w:szCs w:val="28"/>
          <w:vertAlign w:val="subscript"/>
          <w:lang w:val="en-US"/>
        </w:rPr>
        <w:t>p</w:t>
      </w:r>
      <w:r w:rsidRPr="00FC23F4">
        <w:rPr>
          <w:sz w:val="28"/>
          <w:szCs w:val="28"/>
          <w:lang w:val="en-US"/>
        </w:rPr>
        <w:t>; Q</w:t>
      </w:r>
      <w:r w:rsidRPr="00FC23F4">
        <w:rPr>
          <w:sz w:val="28"/>
          <w:szCs w:val="28"/>
          <w:vertAlign w:val="subscript"/>
          <w:lang w:val="en-US"/>
        </w:rPr>
        <w:t>stg</w:t>
      </w:r>
      <w:r w:rsidRPr="00FC23F4">
        <w:rPr>
          <w:sz w:val="28"/>
          <w:szCs w:val="28"/>
          <w:lang w:val="en-US"/>
        </w:rPr>
        <w:t>; Q</w:t>
      </w:r>
      <w:r w:rsidRPr="00FC23F4">
        <w:rPr>
          <w:sz w:val="28"/>
          <w:szCs w:val="28"/>
          <w:vertAlign w:val="subscript"/>
          <w:lang w:val="en-US"/>
        </w:rPr>
        <w:t>s)</w:t>
      </w:r>
      <w:r w:rsidRPr="00FC23F4">
        <w:rPr>
          <w:sz w:val="28"/>
          <w:szCs w:val="28"/>
          <w:lang w:val="en-US"/>
        </w:rPr>
        <w:t>,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  <w:lang w:val="en-US"/>
        </w:rPr>
      </w:pP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 xml:space="preserve">где </w:t>
      </w:r>
      <w:r w:rsidRPr="00FC23F4">
        <w:rPr>
          <w:sz w:val="28"/>
          <w:szCs w:val="28"/>
          <w:lang w:val="en-US"/>
        </w:rPr>
        <w:t>Q</w:t>
      </w:r>
      <w:r w:rsidRPr="00FC23F4">
        <w:rPr>
          <w:sz w:val="28"/>
          <w:szCs w:val="28"/>
          <w:vertAlign w:val="subscript"/>
          <w:lang w:val="en-US"/>
        </w:rPr>
        <w:t>c</w:t>
      </w:r>
      <w:r w:rsidRPr="00FC23F4">
        <w:rPr>
          <w:sz w:val="28"/>
          <w:szCs w:val="28"/>
        </w:rPr>
        <w:t>– качество для потребителя;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  <w:lang w:val="en-US"/>
        </w:rPr>
        <w:t>Q</w:t>
      </w:r>
      <w:r w:rsidRPr="00FC23F4">
        <w:rPr>
          <w:sz w:val="28"/>
          <w:szCs w:val="28"/>
          <w:vertAlign w:val="subscript"/>
          <w:lang w:val="en-US"/>
        </w:rPr>
        <w:t>p</w:t>
      </w:r>
      <w:r w:rsidRPr="00FC23F4">
        <w:rPr>
          <w:sz w:val="28"/>
          <w:szCs w:val="28"/>
        </w:rPr>
        <w:t>– качество продукции;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  <w:lang w:val="en-US"/>
        </w:rPr>
        <w:t>Q</w:t>
      </w:r>
      <w:r w:rsidRPr="00FC23F4">
        <w:rPr>
          <w:sz w:val="28"/>
          <w:szCs w:val="28"/>
          <w:vertAlign w:val="subscript"/>
          <w:lang w:val="en-US"/>
        </w:rPr>
        <w:t>stg</w:t>
      </w:r>
      <w:r w:rsidRPr="00FC23F4">
        <w:rPr>
          <w:sz w:val="28"/>
          <w:szCs w:val="28"/>
        </w:rPr>
        <w:t>– качество сопутствующих товаров и услуг;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  <w:lang w:val="en-US"/>
        </w:rPr>
        <w:t>Q</w:t>
      </w:r>
      <w:r w:rsidRPr="00FC23F4">
        <w:rPr>
          <w:sz w:val="28"/>
          <w:szCs w:val="28"/>
          <w:vertAlign w:val="subscript"/>
          <w:lang w:val="en-US"/>
        </w:rPr>
        <w:t>s</w:t>
      </w:r>
      <w:r w:rsidRPr="00FC23F4">
        <w:rPr>
          <w:sz w:val="28"/>
          <w:szCs w:val="28"/>
        </w:rPr>
        <w:t>– качество сервисного обслуживания. [16, стр.29]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Важнейшим критерием, определяющим возможности функциониров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ния и развития предприятия в условиях рыночной экономики, является ко</w:t>
      </w:r>
      <w:r w:rsidRPr="00FC23F4">
        <w:rPr>
          <w:sz w:val="28"/>
          <w:szCs w:val="28"/>
        </w:rPr>
        <w:t>н</w:t>
      </w:r>
      <w:r w:rsidRPr="00FC23F4">
        <w:rPr>
          <w:sz w:val="28"/>
          <w:szCs w:val="28"/>
        </w:rPr>
        <w:t>курентоспособность продукции – ее способность удовлетворять требования конкретного потребителя в условиях определенного рынка и периода врем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ни по показателям качества и затратам потребителя на приобретение и эк</w:t>
      </w:r>
      <w:r w:rsidRPr="00FC23F4">
        <w:rPr>
          <w:sz w:val="28"/>
          <w:szCs w:val="28"/>
        </w:rPr>
        <w:t>с</w:t>
      </w:r>
      <w:r w:rsidRPr="00FC23F4">
        <w:rPr>
          <w:sz w:val="28"/>
          <w:szCs w:val="28"/>
        </w:rPr>
        <w:t>плуатацию данной продукции.</w:t>
      </w:r>
    </w:p>
    <w:p w:rsidR="001A1D99" w:rsidRPr="00724403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Таким образом, наряду с качеством, к составляющим элементам конк</w:t>
      </w:r>
      <w:r w:rsidRPr="00FC23F4">
        <w:rPr>
          <w:sz w:val="28"/>
          <w:szCs w:val="28"/>
        </w:rPr>
        <w:t>у</w:t>
      </w:r>
      <w:r w:rsidRPr="00FC23F4">
        <w:rPr>
          <w:sz w:val="28"/>
          <w:szCs w:val="28"/>
        </w:rPr>
        <w:t>рентоспособности относятся также затраты потребителя на приобретение и эксплуатацию данной продукции, которые определяются как цена потребл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lastRenderedPageBreak/>
        <w:t>ния данной продукции. Конкурентоспособность товара более широкое пон</w:t>
      </w:r>
      <w:r w:rsidRPr="00FC23F4">
        <w:rPr>
          <w:sz w:val="28"/>
          <w:szCs w:val="28"/>
        </w:rPr>
        <w:t>я</w:t>
      </w:r>
      <w:r w:rsidRPr="00FC23F4">
        <w:rPr>
          <w:sz w:val="28"/>
          <w:szCs w:val="28"/>
        </w:rPr>
        <w:t>тие, чем конкурентоспособность продукции, поскольку включает также пок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затели, характеризующие условия реализации товара на рынке.</w:t>
      </w:r>
      <w:r w:rsidRPr="00724403">
        <w:rPr>
          <w:sz w:val="28"/>
          <w:szCs w:val="28"/>
        </w:rPr>
        <w:t>[9</w:t>
      </w:r>
      <w:r w:rsidRPr="00FC23F4">
        <w:rPr>
          <w:sz w:val="28"/>
          <w:szCs w:val="28"/>
        </w:rPr>
        <w:t>, стр.87</w:t>
      </w:r>
      <w:r w:rsidRPr="00724403">
        <w:rPr>
          <w:sz w:val="28"/>
          <w:szCs w:val="28"/>
        </w:rPr>
        <w:t>]</w:t>
      </w:r>
    </w:p>
    <w:p w:rsidR="001A1D99" w:rsidRPr="00724403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В условиях рыночной экономики проблема обеспечения качества пр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дукции предприятиями-производителями является основополагающей. Кач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ство выступает важнейшим составляющим элементом ее конкурентоспосо</w:t>
      </w:r>
      <w:r w:rsidRPr="00FC23F4">
        <w:rPr>
          <w:sz w:val="28"/>
          <w:szCs w:val="28"/>
        </w:rPr>
        <w:t>б</w:t>
      </w:r>
      <w:r w:rsidRPr="00FC23F4">
        <w:rPr>
          <w:sz w:val="28"/>
          <w:szCs w:val="28"/>
        </w:rPr>
        <w:t>ности. Зарубежные специалисты по управлению считают. Что конкурент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способность продукции на 70–80% зависит от ее качества. Опыт высокора</w:t>
      </w:r>
      <w:r w:rsidRPr="00FC23F4">
        <w:rPr>
          <w:sz w:val="28"/>
          <w:szCs w:val="28"/>
        </w:rPr>
        <w:t>з</w:t>
      </w:r>
      <w:r w:rsidRPr="00FC23F4">
        <w:rPr>
          <w:sz w:val="28"/>
          <w:szCs w:val="28"/>
        </w:rPr>
        <w:t>витых зарубежных стран показывает, что уже с середины 1960-х гг. центр тяжести конкурентной борьбы переместился в сторону высокого качества продукции. Соответственно, среди методов конкуренции преобладающими выступают неценовые методы, т.е. конкуренция, при которой упор делается на улучшение качества продукции и условий ее продажи при неизменных или слабо меняющихся ценах.</w:t>
      </w:r>
      <w:r w:rsidRPr="00724403">
        <w:rPr>
          <w:sz w:val="28"/>
          <w:szCs w:val="28"/>
        </w:rPr>
        <w:t>[21</w:t>
      </w:r>
      <w:r w:rsidRPr="00FC23F4">
        <w:rPr>
          <w:sz w:val="28"/>
          <w:szCs w:val="28"/>
        </w:rPr>
        <w:t>,стр.128</w:t>
      </w:r>
      <w:r w:rsidRPr="00724403">
        <w:rPr>
          <w:sz w:val="28"/>
          <w:szCs w:val="28"/>
        </w:rPr>
        <w:t>]</w:t>
      </w:r>
    </w:p>
    <w:p w:rsidR="001A1D99" w:rsidRPr="00724403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Для производственно-хозяйственной деятельности предприятий важное значение имеет оценка качества и конкурентоспособности. Систематической оценке должны подвергаться не только качество и конкурентоспособность производимой предприятием продукции, но должна оцениваться и конкуре</w:t>
      </w:r>
      <w:r w:rsidRPr="00FC23F4">
        <w:rPr>
          <w:sz w:val="28"/>
          <w:szCs w:val="28"/>
        </w:rPr>
        <w:t>н</w:t>
      </w:r>
      <w:r w:rsidRPr="00FC23F4">
        <w:rPr>
          <w:sz w:val="28"/>
          <w:szCs w:val="28"/>
        </w:rPr>
        <w:t xml:space="preserve">тоспособность самого предприятия. </w:t>
      </w:r>
      <w:r w:rsidRPr="00724403">
        <w:rPr>
          <w:sz w:val="28"/>
          <w:szCs w:val="28"/>
        </w:rPr>
        <w:t>[11</w:t>
      </w:r>
      <w:r w:rsidRPr="00FC23F4">
        <w:rPr>
          <w:sz w:val="28"/>
          <w:szCs w:val="28"/>
        </w:rPr>
        <w:t>,стр.66</w:t>
      </w:r>
      <w:r w:rsidRPr="00724403">
        <w:rPr>
          <w:sz w:val="28"/>
          <w:szCs w:val="28"/>
        </w:rPr>
        <w:t>]</w:t>
      </w:r>
    </w:p>
    <w:p w:rsidR="001A1D99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Проблема качества и конкурентоспособности продукции является ко</w:t>
      </w:r>
      <w:r w:rsidRPr="00FC23F4">
        <w:rPr>
          <w:sz w:val="28"/>
          <w:szCs w:val="28"/>
        </w:rPr>
        <w:t>м</w:t>
      </w:r>
      <w:r w:rsidRPr="00FC23F4">
        <w:rPr>
          <w:sz w:val="28"/>
          <w:szCs w:val="28"/>
        </w:rPr>
        <w:t>плексной и требует системного подхода к ее решению.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</w:p>
    <w:p w:rsidR="001A1D99" w:rsidRPr="00FC23F4" w:rsidRDefault="001A1D99" w:rsidP="00C951C5">
      <w:pPr>
        <w:spacing w:line="360" w:lineRule="exact"/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9139E4">
        <w:rPr>
          <w:b/>
          <w:sz w:val="28"/>
          <w:szCs w:val="28"/>
        </w:rPr>
        <w:t xml:space="preserve"> </w:t>
      </w:r>
      <w:r w:rsidRPr="003B4D94">
        <w:rPr>
          <w:b/>
          <w:sz w:val="28"/>
          <w:szCs w:val="28"/>
        </w:rPr>
        <w:t>Принципы и основные элементы управления качества</w:t>
      </w:r>
    </w:p>
    <w:p w:rsidR="001A1D99" w:rsidRPr="00FC23F4" w:rsidRDefault="001A1D99" w:rsidP="00C951C5">
      <w:pPr>
        <w:spacing w:line="360" w:lineRule="exact"/>
        <w:ind w:left="1276" w:firstLine="600"/>
        <w:jc w:val="both"/>
        <w:rPr>
          <w:b/>
          <w:sz w:val="28"/>
          <w:szCs w:val="28"/>
        </w:rPr>
      </w:pP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Под управлением качеством продукции понимаются действия, ос</w:t>
      </w:r>
      <w:r w:rsidRPr="00FC23F4">
        <w:rPr>
          <w:sz w:val="28"/>
          <w:szCs w:val="28"/>
        </w:rPr>
        <w:t>у</w:t>
      </w:r>
      <w:r w:rsidRPr="00FC23F4">
        <w:rPr>
          <w:sz w:val="28"/>
          <w:szCs w:val="28"/>
        </w:rPr>
        <w:t>ществляемые при создании, эксплуатации или потреблении продукции в ц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лях установления, обеспечения и поддержания необходимого уровня ее кач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ства.</w:t>
      </w:r>
    </w:p>
    <w:p w:rsidR="001A1D99" w:rsidRPr="00724403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Непосредственными объектами управления в данном случае являются потребительские характеристики продукции, факторы и условия, влияющие на их уровень, а также процессы формирования качества продукции на ра</w:t>
      </w:r>
      <w:r w:rsidRPr="00FC23F4">
        <w:rPr>
          <w:sz w:val="28"/>
          <w:szCs w:val="28"/>
        </w:rPr>
        <w:t>з</w:t>
      </w:r>
      <w:r w:rsidRPr="00FC23F4">
        <w:rPr>
          <w:sz w:val="28"/>
          <w:szCs w:val="28"/>
        </w:rPr>
        <w:t>ных стадиях ее жизненного цикла. Субъектами управления являются разли</w:t>
      </w:r>
      <w:r w:rsidRPr="00FC23F4">
        <w:rPr>
          <w:sz w:val="28"/>
          <w:szCs w:val="28"/>
        </w:rPr>
        <w:t>ч</w:t>
      </w:r>
      <w:r w:rsidRPr="00FC23F4">
        <w:rPr>
          <w:sz w:val="28"/>
          <w:szCs w:val="28"/>
        </w:rPr>
        <w:t>ные органы управления и отдельные лица, функционирующие на различных иерархических уровнях и реализующие функции управления качеством в с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ответствии с общепринятыми принципами и методами управления.</w:t>
      </w:r>
      <w:r w:rsidRPr="00724403">
        <w:rPr>
          <w:sz w:val="28"/>
          <w:szCs w:val="28"/>
        </w:rPr>
        <w:t>[7</w:t>
      </w:r>
      <w:r w:rsidRPr="00FC23F4">
        <w:rPr>
          <w:sz w:val="28"/>
          <w:szCs w:val="28"/>
        </w:rPr>
        <w:t>,стр.89</w:t>
      </w:r>
      <w:r w:rsidRPr="00724403">
        <w:rPr>
          <w:sz w:val="28"/>
          <w:szCs w:val="28"/>
        </w:rPr>
        <w:t>]</w:t>
      </w:r>
    </w:p>
    <w:p w:rsidR="001A1D99" w:rsidRPr="00724403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Механизм управления качеством продукции представляет собой сов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 xml:space="preserve">купность взаимосвязанных объектов и субъектов управления, используемых принципов, методов и функций управления на различных этапах жизненного </w:t>
      </w:r>
      <w:r w:rsidRPr="00FC23F4">
        <w:rPr>
          <w:sz w:val="28"/>
          <w:szCs w:val="28"/>
        </w:rPr>
        <w:lastRenderedPageBreak/>
        <w:t>цикла продукции и уровнях управления качеством. Он должен обеспечивать эффективную реализацию основных функций управления качеством, в число которых входят прежде всего такие, как:прогнозирование потребностей ры</w:t>
      </w:r>
      <w:r w:rsidRPr="00FC23F4">
        <w:rPr>
          <w:sz w:val="28"/>
          <w:szCs w:val="28"/>
        </w:rPr>
        <w:t>н</w:t>
      </w:r>
      <w:r w:rsidRPr="00FC23F4">
        <w:rPr>
          <w:sz w:val="28"/>
          <w:szCs w:val="28"/>
        </w:rPr>
        <w:t>ка, технического уровня икачества продукции; планирование повышения к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чества продукции; нормирование требований к качеству продукции и ста</w:t>
      </w:r>
      <w:r w:rsidRPr="00FC23F4">
        <w:rPr>
          <w:sz w:val="28"/>
          <w:szCs w:val="28"/>
        </w:rPr>
        <w:t>н</w:t>
      </w:r>
      <w:r w:rsidRPr="00FC23F4">
        <w:rPr>
          <w:sz w:val="28"/>
          <w:szCs w:val="28"/>
        </w:rPr>
        <w:t>дартизация; разработка и постановка продукции на производство; технолог</w:t>
      </w:r>
      <w:r w:rsidRPr="00FC23F4">
        <w:rPr>
          <w:sz w:val="28"/>
          <w:szCs w:val="28"/>
        </w:rPr>
        <w:t>и</w:t>
      </w:r>
      <w:r w:rsidRPr="00FC23F4">
        <w:rPr>
          <w:sz w:val="28"/>
          <w:szCs w:val="28"/>
        </w:rPr>
        <w:t>ческая подготовка производства; организация взаимоотношений по качеству продукции между поставщиками сырья, материалов; контроль качества и и</w:t>
      </w:r>
      <w:r w:rsidRPr="00FC23F4">
        <w:rPr>
          <w:sz w:val="28"/>
          <w:szCs w:val="28"/>
        </w:rPr>
        <w:t>с</w:t>
      </w:r>
      <w:r w:rsidRPr="00FC23F4">
        <w:rPr>
          <w:sz w:val="28"/>
          <w:szCs w:val="28"/>
        </w:rPr>
        <w:t>пытания продукции; профилактика брака в производстве; внутрипроизво</w:t>
      </w:r>
      <w:r w:rsidRPr="00FC23F4">
        <w:rPr>
          <w:sz w:val="28"/>
          <w:szCs w:val="28"/>
        </w:rPr>
        <w:t>д</w:t>
      </w:r>
      <w:r w:rsidRPr="00FC23F4">
        <w:rPr>
          <w:sz w:val="28"/>
          <w:szCs w:val="28"/>
        </w:rPr>
        <w:t>ственная аттестация продукции, технологических процессов, рабочих мест, исполнителей и др.; стимулирование и ответственность за достигнутый ур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вень качества; информационное обеспечение управления качеством проду</w:t>
      </w:r>
      <w:r w:rsidRPr="00FC23F4">
        <w:rPr>
          <w:sz w:val="28"/>
          <w:szCs w:val="28"/>
        </w:rPr>
        <w:t>к</w:t>
      </w:r>
      <w:r w:rsidRPr="00FC23F4">
        <w:rPr>
          <w:sz w:val="28"/>
          <w:szCs w:val="28"/>
        </w:rPr>
        <w:t>ции; материально-техническое обеспечение качества продукции; метролог</w:t>
      </w:r>
      <w:r w:rsidRPr="00FC23F4">
        <w:rPr>
          <w:sz w:val="28"/>
          <w:szCs w:val="28"/>
        </w:rPr>
        <w:t>и</w:t>
      </w:r>
      <w:r w:rsidRPr="00FC23F4">
        <w:rPr>
          <w:sz w:val="28"/>
          <w:szCs w:val="28"/>
        </w:rPr>
        <w:t>ческое обеспечение качества продукции; специальная подготовка и повыш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ние квалификации кадров; организационное обеспечение управления кач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ством продукции; технологическое обеспечение управления качеством пр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дукции; финансовое обеспечение управления качеством проду</w:t>
      </w:r>
      <w:r w:rsidRPr="00FC23F4">
        <w:rPr>
          <w:sz w:val="28"/>
          <w:szCs w:val="28"/>
        </w:rPr>
        <w:t>к</w:t>
      </w:r>
      <w:r w:rsidRPr="00FC23F4">
        <w:rPr>
          <w:sz w:val="28"/>
          <w:szCs w:val="28"/>
        </w:rPr>
        <w:t>ции.</w:t>
      </w:r>
      <w:r w:rsidRPr="00724403">
        <w:rPr>
          <w:sz w:val="28"/>
          <w:szCs w:val="28"/>
        </w:rPr>
        <w:t>[</w:t>
      </w:r>
      <w:r w:rsidRPr="00FC23F4">
        <w:rPr>
          <w:sz w:val="28"/>
          <w:szCs w:val="28"/>
        </w:rPr>
        <w:t>13,стр.59</w:t>
      </w:r>
      <w:r w:rsidRPr="00724403">
        <w:rPr>
          <w:sz w:val="28"/>
          <w:szCs w:val="28"/>
        </w:rPr>
        <w:t>]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Для характеристики механизма управления качеством продукции цел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сообразно использовать распространенный методологический подход к структуризации сложных хозяйственных систем, предполагающий выдел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ние в составе данного механизма ряда общих, специальных и обеспечива</w:t>
      </w:r>
      <w:r w:rsidRPr="00FC23F4">
        <w:rPr>
          <w:sz w:val="28"/>
          <w:szCs w:val="28"/>
        </w:rPr>
        <w:t>ю</w:t>
      </w:r>
      <w:r w:rsidRPr="00FC23F4">
        <w:rPr>
          <w:sz w:val="28"/>
          <w:szCs w:val="28"/>
        </w:rPr>
        <w:t>щих подсистем. К числу общих подсистем механизма управления качеством продукции необходимо отнести подсистемы прогнозирования и планиров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ния технического уровня и качества продукции, регулирования качества пр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дукции непосредственно в производстве, контроля качества продукции, учета и анализа изменения уровня качества, стимулирования и ответственности за качество.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В состав специальных подсистем механизма управления качеством пр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дукции входят подсистемы стандартизации, испытаний продукции, проф</w:t>
      </w:r>
      <w:r w:rsidRPr="00FC23F4">
        <w:rPr>
          <w:sz w:val="28"/>
          <w:szCs w:val="28"/>
        </w:rPr>
        <w:t>и</w:t>
      </w:r>
      <w:r w:rsidRPr="00FC23F4">
        <w:rPr>
          <w:sz w:val="28"/>
          <w:szCs w:val="28"/>
        </w:rPr>
        <w:t>лактики брака в производстве, аттестации и сертификации.</w:t>
      </w:r>
    </w:p>
    <w:p w:rsidR="001A1D99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Обеспечивающие подсистемы механизма управления качеством пр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дукции включают в свой состав подсистемы правового, информационного, материально-технического, метрологического, кадрового, организационного, технологического и финансового обеспечения управления качеством проду</w:t>
      </w:r>
      <w:r w:rsidRPr="00FC23F4">
        <w:rPr>
          <w:sz w:val="28"/>
          <w:szCs w:val="28"/>
        </w:rPr>
        <w:t>к</w:t>
      </w:r>
      <w:r w:rsidRPr="00FC23F4">
        <w:rPr>
          <w:sz w:val="28"/>
          <w:szCs w:val="28"/>
        </w:rPr>
        <w:t>ции.</w:t>
      </w:r>
      <w:r w:rsidRPr="00724403">
        <w:rPr>
          <w:sz w:val="28"/>
          <w:szCs w:val="28"/>
        </w:rPr>
        <w:t>[1</w:t>
      </w:r>
      <w:r w:rsidRPr="00FC23F4">
        <w:rPr>
          <w:sz w:val="28"/>
          <w:szCs w:val="28"/>
        </w:rPr>
        <w:t>стр.112</w:t>
      </w:r>
      <w:r w:rsidRPr="00724403">
        <w:rPr>
          <w:sz w:val="28"/>
          <w:szCs w:val="28"/>
        </w:rPr>
        <w:t>]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Сущность всякого управления заключается в выработке управленческих решений и последующей их реализации на определенном объекте управл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 xml:space="preserve">ния. При управлении качеством продукции непосредственными объектами </w:t>
      </w:r>
      <w:r w:rsidRPr="00FC23F4">
        <w:rPr>
          <w:sz w:val="28"/>
          <w:szCs w:val="28"/>
        </w:rPr>
        <w:lastRenderedPageBreak/>
        <w:t>управления, как правило, являются процессы, от которых зависит качество продукции. Они организуются и протекают как на до</w:t>
      </w:r>
      <w:r w:rsidR="0036496A">
        <w:rPr>
          <w:sz w:val="28"/>
          <w:szCs w:val="28"/>
        </w:rPr>
        <w:t xml:space="preserve"> </w:t>
      </w:r>
      <w:r w:rsidRPr="00FC23F4">
        <w:rPr>
          <w:sz w:val="28"/>
          <w:szCs w:val="28"/>
        </w:rPr>
        <w:t>производственной, так и на производственной и после</w:t>
      </w:r>
      <w:r w:rsidR="0036496A">
        <w:rPr>
          <w:sz w:val="28"/>
          <w:szCs w:val="28"/>
        </w:rPr>
        <w:t xml:space="preserve"> </w:t>
      </w:r>
      <w:r w:rsidRPr="00FC23F4">
        <w:rPr>
          <w:sz w:val="28"/>
          <w:szCs w:val="28"/>
        </w:rPr>
        <w:t>производственной стадиях жизненного цикла продукции.</w:t>
      </w:r>
    </w:p>
    <w:p w:rsidR="001A1D99" w:rsidRPr="00724403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Управляющие решения вырабатываются на основании сопоставления информации о фактическом состоянии управляемого процесса с его характ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ристиками, заданными программой (прогнозом, планом) управления. Норм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тивную документацию, регламентирующую значения параметров или пок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зателей качества продукции (технические задания на разработку продукции, стандарты, технические условия, чертежи, условия поставки), следует ра</w:t>
      </w:r>
      <w:r w:rsidRPr="00FC23F4">
        <w:rPr>
          <w:sz w:val="28"/>
          <w:szCs w:val="28"/>
        </w:rPr>
        <w:t>с</w:t>
      </w:r>
      <w:r w:rsidRPr="00FC23F4">
        <w:rPr>
          <w:sz w:val="28"/>
          <w:szCs w:val="28"/>
        </w:rPr>
        <w:t>сматривать как важную часть программы управления качеством проду</w:t>
      </w:r>
      <w:r w:rsidRPr="00FC23F4">
        <w:rPr>
          <w:sz w:val="28"/>
          <w:szCs w:val="28"/>
        </w:rPr>
        <w:t>к</w:t>
      </w:r>
      <w:r w:rsidRPr="00FC23F4">
        <w:rPr>
          <w:sz w:val="28"/>
          <w:szCs w:val="28"/>
        </w:rPr>
        <w:t>ции.</w:t>
      </w:r>
      <w:r w:rsidRPr="00724403">
        <w:rPr>
          <w:sz w:val="28"/>
          <w:szCs w:val="28"/>
        </w:rPr>
        <w:t>[4</w:t>
      </w:r>
      <w:r w:rsidRPr="00FC23F4">
        <w:rPr>
          <w:sz w:val="28"/>
          <w:szCs w:val="28"/>
        </w:rPr>
        <w:t>,стр.88</w:t>
      </w:r>
      <w:r w:rsidRPr="00724403">
        <w:rPr>
          <w:sz w:val="28"/>
          <w:szCs w:val="28"/>
        </w:rPr>
        <w:t>]</w:t>
      </w:r>
    </w:p>
    <w:p w:rsidR="001A1D99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Основной задачей каждого предприятия (организации) является пов</w:t>
      </w:r>
      <w:r w:rsidRPr="00FC23F4">
        <w:rPr>
          <w:sz w:val="28"/>
          <w:szCs w:val="28"/>
        </w:rPr>
        <w:t>ы</w:t>
      </w:r>
      <w:r w:rsidRPr="00FC23F4">
        <w:rPr>
          <w:sz w:val="28"/>
          <w:szCs w:val="28"/>
        </w:rPr>
        <w:t>шение качества производимой продукции и предоставляемых услуг. Успе</w:t>
      </w:r>
      <w:r w:rsidRPr="00FC23F4">
        <w:rPr>
          <w:sz w:val="28"/>
          <w:szCs w:val="28"/>
        </w:rPr>
        <w:t>ш</w:t>
      </w:r>
      <w:r w:rsidRPr="00FC23F4">
        <w:rPr>
          <w:sz w:val="28"/>
          <w:szCs w:val="28"/>
        </w:rPr>
        <w:t>ная деятельность предприятия должна обеспечиваться производством пр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дукции или услуг, которые</w:t>
      </w:r>
      <w:r w:rsidR="0036496A">
        <w:rPr>
          <w:sz w:val="28"/>
          <w:szCs w:val="28"/>
        </w:rPr>
        <w:t xml:space="preserve"> </w:t>
      </w:r>
      <w:r w:rsidRPr="00FC23F4">
        <w:rPr>
          <w:sz w:val="28"/>
          <w:szCs w:val="28"/>
        </w:rPr>
        <w:t>отвечают четко определенным потребностям, сфере применения или назначения; удовлетворяют требованиям потребителя; соответствуют применяемым стандартам и техническим условиям; отвечают действующему законодательству и другим требованиям общества; предлаг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ются потребителю по конкурентоспособным ценам; направлены на получ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ние прибыли.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Управление качеством – действия, осуществляемые при создании, эк</w:t>
      </w:r>
      <w:r w:rsidRPr="00FC23F4">
        <w:rPr>
          <w:sz w:val="28"/>
          <w:szCs w:val="28"/>
        </w:rPr>
        <w:t>с</w:t>
      </w:r>
      <w:r w:rsidRPr="00FC23F4">
        <w:rPr>
          <w:sz w:val="28"/>
          <w:szCs w:val="28"/>
        </w:rPr>
        <w:t>плуатации или потреблении продукции в целях установления, обеспечения и поддержания необходимого уровня ее качества.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Политика в области качества может быть сформулирована в виде при</w:t>
      </w:r>
      <w:r w:rsidRPr="00FC23F4">
        <w:rPr>
          <w:sz w:val="28"/>
          <w:szCs w:val="28"/>
        </w:rPr>
        <w:t>н</w:t>
      </w:r>
      <w:r w:rsidRPr="00FC23F4">
        <w:rPr>
          <w:sz w:val="28"/>
          <w:szCs w:val="28"/>
        </w:rPr>
        <w:t>ципа деятельности предприятия или долгосрочной цели и включать: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улучшение экономического положения предприятия;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расширение и завоевание новых рынков сбыта;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достижение технического уровня продукции, превышающего уровень ведущих предприятий и фирм;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ориентацию на удовлетворение требований потребителя определенных отраслей или регионов;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освоение изделий, функциональные возможности которых реализуются на новых принципах,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улучшение важнейших показателей качества продукции;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снижение уровня дефектности изготовляемой продукции;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увеличение сроков гарантии на продукцию;</w:t>
      </w:r>
    </w:p>
    <w:p w:rsidR="001A1D99" w:rsidRPr="00FC23F4" w:rsidRDefault="001A1D99" w:rsidP="00C951C5">
      <w:pPr>
        <w:numPr>
          <w:ilvl w:val="0"/>
          <w:numId w:val="4"/>
        </w:numPr>
        <w:tabs>
          <w:tab w:val="left" w:pos="1134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развитие сервиса</w:t>
      </w:r>
      <w:r>
        <w:rPr>
          <w:sz w:val="28"/>
          <w:szCs w:val="28"/>
          <w:lang w:val="en-US"/>
        </w:rPr>
        <w:t>.</w:t>
      </w:r>
    </w:p>
    <w:p w:rsidR="001A1D99" w:rsidRPr="000A0BA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lastRenderedPageBreak/>
        <w:t>Современный подход к управлению качеством отличает его нацеле</w:t>
      </w:r>
      <w:r w:rsidRPr="00FC23F4">
        <w:rPr>
          <w:sz w:val="28"/>
          <w:szCs w:val="28"/>
        </w:rPr>
        <w:t>н</w:t>
      </w:r>
      <w:r w:rsidRPr="00FC23F4">
        <w:rPr>
          <w:sz w:val="28"/>
          <w:szCs w:val="28"/>
        </w:rPr>
        <w:t>ность на постоянное совершенствование процессов и результатов труда во всех подразделениях предприятия. [16,с. 159]</w:t>
      </w:r>
      <w:r w:rsidRPr="000A0BA4">
        <w:rPr>
          <w:sz w:val="28"/>
          <w:szCs w:val="28"/>
        </w:rPr>
        <w:t>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Управление качеством продукции представляет процесс, осуществля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мый поэтапно, в том числе:</w:t>
      </w:r>
    </w:p>
    <w:p w:rsidR="001A1D99" w:rsidRPr="00FC23F4" w:rsidRDefault="001A1D99" w:rsidP="00177CB3">
      <w:pPr>
        <w:numPr>
          <w:ilvl w:val="0"/>
          <w:numId w:val="5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разработка плана повышения качества, включая разработку новых тр</w:t>
      </w:r>
      <w:r w:rsidRPr="00FC23F4">
        <w:rPr>
          <w:sz w:val="28"/>
          <w:szCs w:val="28"/>
        </w:rPr>
        <w:t>е</w:t>
      </w:r>
      <w:r w:rsidRPr="00FC23F4">
        <w:rPr>
          <w:sz w:val="28"/>
          <w:szCs w:val="28"/>
        </w:rPr>
        <w:t>бований к качеству продукции и мероприятия, обеспечивающие создание н</w:t>
      </w:r>
      <w:r w:rsidRPr="00FC23F4">
        <w:rPr>
          <w:sz w:val="28"/>
          <w:szCs w:val="28"/>
        </w:rPr>
        <w:t>о</w:t>
      </w:r>
      <w:r w:rsidRPr="00FC23F4">
        <w:rPr>
          <w:sz w:val="28"/>
          <w:szCs w:val="28"/>
        </w:rPr>
        <w:t>вой продукции с желаемыми (проектируемыми) свойствами;</w:t>
      </w:r>
    </w:p>
    <w:p w:rsidR="001A1D99" w:rsidRPr="00FC23F4" w:rsidRDefault="001A1D99" w:rsidP="00177CB3">
      <w:pPr>
        <w:numPr>
          <w:ilvl w:val="0"/>
          <w:numId w:val="5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оценка соответствия свойств изготовляемой продукции требованиям, которые были предусмотрены в плане;</w:t>
      </w:r>
    </w:p>
    <w:p w:rsidR="001A1D99" w:rsidRPr="00FC23F4" w:rsidRDefault="001A1D99" w:rsidP="00177CB3">
      <w:pPr>
        <w:numPr>
          <w:ilvl w:val="0"/>
          <w:numId w:val="5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принятие необходимых мер воздействия на процесс создания ценности (качества) продукции в тех случаях, когда не удалось обеспечить соотве</w:t>
      </w:r>
      <w:r w:rsidRPr="00FC23F4">
        <w:rPr>
          <w:sz w:val="28"/>
          <w:szCs w:val="28"/>
        </w:rPr>
        <w:t>т</w:t>
      </w:r>
      <w:r w:rsidRPr="00FC23F4">
        <w:rPr>
          <w:sz w:val="28"/>
          <w:szCs w:val="28"/>
        </w:rPr>
        <w:t>ствие;</w:t>
      </w:r>
    </w:p>
    <w:p w:rsidR="001A1D99" w:rsidRPr="00FC23F4" w:rsidRDefault="001A1D99" w:rsidP="00177CB3">
      <w:pPr>
        <w:numPr>
          <w:ilvl w:val="0"/>
          <w:numId w:val="5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изучение условий эксплуатации с целью определения направлений дальнейшего повышения качества продукции.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В мировой практике сегодня выделяют 4 уровня деятельности, напра</w:t>
      </w:r>
      <w:r w:rsidRPr="00FC23F4">
        <w:rPr>
          <w:sz w:val="28"/>
          <w:szCs w:val="28"/>
        </w:rPr>
        <w:t>в</w:t>
      </w:r>
      <w:r w:rsidRPr="00FC23F4">
        <w:rPr>
          <w:sz w:val="28"/>
          <w:szCs w:val="28"/>
        </w:rPr>
        <w:t>ленной на достижение гарантированного качества продукции:</w:t>
      </w:r>
    </w:p>
    <w:p w:rsidR="001A1D99" w:rsidRPr="00FC23F4" w:rsidRDefault="001A1D99" w:rsidP="00177CB3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Управление качеством как деятельность оперативного характера для выполнения установленных требований по качеству.</w:t>
      </w:r>
    </w:p>
    <w:p w:rsidR="001A1D99" w:rsidRPr="00FC23F4" w:rsidRDefault="001A1D99" w:rsidP="00177CB3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Обеспечение качества как деятельность, направленная на достижение уверенности в том, что требования по качеству будут выполнены как внутри предприятия, так и вне его.</w:t>
      </w:r>
    </w:p>
    <w:p w:rsidR="001A1D99" w:rsidRPr="00FC23F4" w:rsidRDefault="001A1D99" w:rsidP="00177CB3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Общее руководство качеством включает деятельность по управлению качеством и его обеспечением.</w:t>
      </w:r>
    </w:p>
    <w:p w:rsidR="001A1D99" w:rsidRPr="00FC23F4" w:rsidRDefault="001A1D99" w:rsidP="00177CB3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Всеобщее управление качеством подразумевает долговременную стр</w:t>
      </w:r>
      <w:r w:rsidRPr="00FC23F4">
        <w:rPr>
          <w:sz w:val="28"/>
          <w:szCs w:val="28"/>
        </w:rPr>
        <w:t>а</w:t>
      </w:r>
      <w:r w:rsidRPr="00FC23F4">
        <w:rPr>
          <w:sz w:val="28"/>
          <w:szCs w:val="28"/>
        </w:rPr>
        <w:t>тегию общего руководства всех заинтересованных лиц – сотрудников пре</w:t>
      </w:r>
      <w:r w:rsidRPr="00FC23F4">
        <w:rPr>
          <w:sz w:val="28"/>
          <w:szCs w:val="28"/>
        </w:rPr>
        <w:t>д</w:t>
      </w:r>
      <w:r w:rsidRPr="00FC23F4">
        <w:rPr>
          <w:sz w:val="28"/>
          <w:szCs w:val="28"/>
        </w:rPr>
        <w:t>приятия и его партнеров, потребителей и общества в целом.</w:t>
      </w:r>
    </w:p>
    <w:p w:rsidR="001A1D99" w:rsidRPr="00FC23F4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Всеобщее управление качеством включает:</w:t>
      </w:r>
    </w:p>
    <w:p w:rsidR="001A1D99" w:rsidRPr="00FC23F4" w:rsidRDefault="001A1D99" w:rsidP="00177CB3">
      <w:pPr>
        <w:numPr>
          <w:ilvl w:val="0"/>
          <w:numId w:val="7"/>
        </w:numPr>
        <w:tabs>
          <w:tab w:val="clear" w:pos="1320"/>
          <w:tab w:val="num" w:pos="84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Контроль в процессе разработки новой продукции;</w:t>
      </w:r>
    </w:p>
    <w:p w:rsidR="001A1D99" w:rsidRPr="00FC23F4" w:rsidRDefault="001A1D99" w:rsidP="00177CB3">
      <w:pPr>
        <w:numPr>
          <w:ilvl w:val="0"/>
          <w:numId w:val="7"/>
        </w:numPr>
        <w:tabs>
          <w:tab w:val="clear" w:pos="1320"/>
          <w:tab w:val="num" w:pos="84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Оценку качества опытного образца, планирование качества продукции и производственного процесса, контроль, оценку и планирование качества поставляемого материала;</w:t>
      </w:r>
    </w:p>
    <w:p w:rsidR="001A1D99" w:rsidRPr="00FC23F4" w:rsidRDefault="001A1D99" w:rsidP="00177CB3">
      <w:pPr>
        <w:numPr>
          <w:ilvl w:val="0"/>
          <w:numId w:val="7"/>
        </w:numPr>
        <w:tabs>
          <w:tab w:val="clear" w:pos="1320"/>
          <w:tab w:val="num" w:pos="84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Входной контроль материалов;</w:t>
      </w:r>
    </w:p>
    <w:p w:rsidR="001A1D99" w:rsidRPr="00FC23F4" w:rsidRDefault="001A1D99" w:rsidP="00177CB3">
      <w:pPr>
        <w:numPr>
          <w:ilvl w:val="0"/>
          <w:numId w:val="7"/>
        </w:numPr>
        <w:tabs>
          <w:tab w:val="clear" w:pos="1320"/>
          <w:tab w:val="num" w:pos="84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Контроль готовой продукции;</w:t>
      </w:r>
    </w:p>
    <w:p w:rsidR="001A1D99" w:rsidRPr="00FC23F4" w:rsidRDefault="001A1D99" w:rsidP="00177CB3">
      <w:pPr>
        <w:numPr>
          <w:ilvl w:val="0"/>
          <w:numId w:val="7"/>
        </w:numPr>
        <w:tabs>
          <w:tab w:val="clear" w:pos="1320"/>
          <w:tab w:val="num" w:pos="84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Оценку качества продукции;</w:t>
      </w:r>
    </w:p>
    <w:p w:rsidR="001A1D99" w:rsidRPr="00FC23F4" w:rsidRDefault="001A1D99" w:rsidP="00177CB3">
      <w:pPr>
        <w:numPr>
          <w:ilvl w:val="0"/>
          <w:numId w:val="7"/>
        </w:numPr>
        <w:tabs>
          <w:tab w:val="clear" w:pos="1320"/>
          <w:tab w:val="num" w:pos="84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Оценку качества производственного процесса;</w:t>
      </w:r>
    </w:p>
    <w:p w:rsidR="001A1D99" w:rsidRPr="00FC23F4" w:rsidRDefault="001A1D99" w:rsidP="00177CB3">
      <w:pPr>
        <w:numPr>
          <w:ilvl w:val="0"/>
          <w:numId w:val="7"/>
        </w:numPr>
        <w:tabs>
          <w:tab w:val="clear" w:pos="1320"/>
          <w:tab w:val="num" w:pos="840"/>
        </w:tabs>
        <w:spacing w:line="360" w:lineRule="exact"/>
        <w:ind w:left="0" w:firstLine="48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Контроль качества продукции и производственного процесса;</w:t>
      </w:r>
    </w:p>
    <w:p w:rsidR="001A1D99" w:rsidRPr="00C951C5" w:rsidRDefault="001A1D99" w:rsidP="00C951C5">
      <w:pPr>
        <w:spacing w:line="360" w:lineRule="exact"/>
        <w:ind w:firstLine="600"/>
        <w:jc w:val="both"/>
        <w:rPr>
          <w:sz w:val="28"/>
          <w:szCs w:val="28"/>
        </w:rPr>
      </w:pPr>
      <w:r w:rsidRPr="00FC23F4">
        <w:rPr>
          <w:sz w:val="28"/>
          <w:szCs w:val="28"/>
        </w:rPr>
        <w:t>Следовательно, главным в обеспечении качества, определяющего э</w:t>
      </w:r>
      <w:r w:rsidRPr="00FC23F4">
        <w:rPr>
          <w:sz w:val="28"/>
          <w:szCs w:val="28"/>
        </w:rPr>
        <w:t>ф</w:t>
      </w:r>
      <w:r w:rsidRPr="00FC23F4">
        <w:rPr>
          <w:sz w:val="28"/>
          <w:szCs w:val="28"/>
        </w:rPr>
        <w:t xml:space="preserve">фективную работу предприятия, является правильный выбор направления </w:t>
      </w:r>
      <w:r w:rsidRPr="00FC23F4">
        <w:rPr>
          <w:sz w:val="28"/>
          <w:szCs w:val="28"/>
        </w:rPr>
        <w:lastRenderedPageBreak/>
        <w:t>деятельности и позиции на мировом рынке, а также принятие необходимых мер, чтобы его продукция оставалась конкурентоспособной к</w:t>
      </w:r>
      <w:r>
        <w:rPr>
          <w:sz w:val="28"/>
          <w:szCs w:val="28"/>
        </w:rPr>
        <w:t>ок можно более длительное время</w:t>
      </w:r>
      <w:r w:rsidRPr="00FC23F4">
        <w:rPr>
          <w:sz w:val="28"/>
          <w:szCs w:val="28"/>
        </w:rPr>
        <w:t xml:space="preserve"> [6,с. 61]</w:t>
      </w:r>
      <w:r w:rsidRPr="00C951C5">
        <w:rPr>
          <w:sz w:val="28"/>
          <w:szCs w:val="28"/>
        </w:rPr>
        <w:t>.</w:t>
      </w: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  <w:bookmarkStart w:id="3" w:name="_Toc243884883"/>
      <w:bookmarkStart w:id="4" w:name="_Toc356162925"/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9139E4" w:rsidRDefault="009139E4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E01F2C" w:rsidRDefault="00E01F2C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</w:rPr>
      </w:pPr>
    </w:p>
    <w:p w:rsidR="001A1D99" w:rsidRPr="00C951C5" w:rsidRDefault="00E01F2C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</w:rPr>
        <w:br w:type="page"/>
      </w:r>
      <w:r w:rsidR="001A1D99" w:rsidRPr="00C951C5">
        <w:rPr>
          <w:rFonts w:ascii="Times New Roman" w:hAnsi="Times New Roman"/>
        </w:rPr>
        <w:lastRenderedPageBreak/>
        <w:t>ГЛАВА</w:t>
      </w:r>
      <w:r>
        <w:rPr>
          <w:rFonts w:ascii="Times New Roman" w:hAnsi="Times New Roman"/>
        </w:rPr>
        <w:t xml:space="preserve"> </w:t>
      </w:r>
      <w:r w:rsidR="001A1D99" w:rsidRPr="00C951C5">
        <w:rPr>
          <w:rFonts w:ascii="Times New Roman" w:hAnsi="Times New Roman"/>
          <w:caps/>
        </w:rPr>
        <w:t xml:space="preserve">2 </w:t>
      </w:r>
      <w:bookmarkEnd w:id="3"/>
    </w:p>
    <w:p w:rsidR="001A1D99" w:rsidRPr="00C951C5" w:rsidRDefault="001A1D99" w:rsidP="00C951C5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  <w:caps/>
        </w:rPr>
      </w:pPr>
      <w:r w:rsidRPr="00C951C5">
        <w:rPr>
          <w:rFonts w:ascii="Times New Roman" w:hAnsi="Times New Roman"/>
          <w:caps/>
        </w:rPr>
        <w:t>Анализ управления качеством ЗАО «Оверлей»</w:t>
      </w:r>
      <w:bookmarkEnd w:id="4"/>
    </w:p>
    <w:p w:rsidR="001A1D99" w:rsidRDefault="001A1D99" w:rsidP="00C951C5">
      <w:pPr>
        <w:spacing w:line="360" w:lineRule="exact"/>
        <w:ind w:firstLine="600"/>
      </w:pPr>
    </w:p>
    <w:p w:rsidR="00E01F2C" w:rsidRPr="009054AC" w:rsidRDefault="00E01F2C" w:rsidP="00C951C5">
      <w:pPr>
        <w:spacing w:line="360" w:lineRule="exact"/>
        <w:ind w:firstLine="600"/>
      </w:pPr>
    </w:p>
    <w:p w:rsidR="001A1D99" w:rsidRPr="00C951C5" w:rsidRDefault="001A1D99" w:rsidP="00C951C5">
      <w:pPr>
        <w:pStyle w:val="2"/>
        <w:keepNext w:val="0"/>
        <w:widowControl w:val="0"/>
        <w:spacing w:before="0" w:after="0" w:line="360" w:lineRule="exact"/>
        <w:ind w:firstLine="600"/>
        <w:jc w:val="both"/>
        <w:rPr>
          <w:rFonts w:ascii="Times New Roman" w:hAnsi="Times New Roman"/>
          <w:i w:val="0"/>
          <w:sz w:val="32"/>
          <w:szCs w:val="32"/>
        </w:rPr>
      </w:pPr>
      <w:bookmarkStart w:id="5" w:name="_Toc243884884"/>
      <w:bookmarkStart w:id="6" w:name="_Toc356162926"/>
      <w:r w:rsidRPr="00C951C5">
        <w:rPr>
          <w:rFonts w:ascii="Times New Roman" w:hAnsi="Times New Roman"/>
          <w:i w:val="0"/>
          <w:sz w:val="32"/>
          <w:szCs w:val="32"/>
        </w:rPr>
        <w:t>2.1</w:t>
      </w:r>
      <w:bookmarkEnd w:id="5"/>
      <w:bookmarkEnd w:id="6"/>
      <w:r w:rsidRPr="000A0BA4">
        <w:rPr>
          <w:rFonts w:ascii="Times New Roman" w:hAnsi="Times New Roman"/>
          <w:i w:val="0"/>
          <w:sz w:val="32"/>
          <w:szCs w:val="32"/>
        </w:rPr>
        <w:t xml:space="preserve">   </w:t>
      </w:r>
      <w:r w:rsidRPr="00C951C5">
        <w:rPr>
          <w:rFonts w:ascii="Times New Roman" w:hAnsi="Times New Roman"/>
          <w:i w:val="0"/>
          <w:sz w:val="32"/>
          <w:szCs w:val="32"/>
        </w:rPr>
        <w:t xml:space="preserve">Организационно-экономическая </w:t>
      </w:r>
      <w:r w:rsidRPr="000A0BA4">
        <w:rPr>
          <w:rFonts w:ascii="Times New Roman" w:hAnsi="Times New Roman"/>
          <w:i w:val="0"/>
          <w:sz w:val="32"/>
          <w:szCs w:val="32"/>
        </w:rPr>
        <w:t xml:space="preserve">   </w:t>
      </w:r>
      <w:r w:rsidRPr="00C951C5">
        <w:rPr>
          <w:rFonts w:ascii="Times New Roman" w:hAnsi="Times New Roman"/>
          <w:i w:val="0"/>
          <w:sz w:val="32"/>
          <w:szCs w:val="32"/>
        </w:rPr>
        <w:t xml:space="preserve">характеристика </w:t>
      </w:r>
      <w:r w:rsidRPr="000A0BA4">
        <w:rPr>
          <w:rFonts w:ascii="Times New Roman" w:hAnsi="Times New Roman"/>
          <w:i w:val="0"/>
          <w:sz w:val="32"/>
          <w:szCs w:val="32"/>
        </w:rPr>
        <w:t xml:space="preserve">   </w:t>
      </w:r>
      <w:r w:rsidRPr="00C951C5">
        <w:rPr>
          <w:rFonts w:ascii="Times New Roman" w:hAnsi="Times New Roman"/>
          <w:i w:val="0"/>
          <w:sz w:val="32"/>
          <w:szCs w:val="32"/>
        </w:rPr>
        <w:t>организации</w:t>
      </w:r>
    </w:p>
    <w:p w:rsidR="001A1D99" w:rsidRPr="009054AC" w:rsidRDefault="001A1D99" w:rsidP="00C951C5">
      <w:pPr>
        <w:spacing w:line="360" w:lineRule="exact"/>
        <w:ind w:firstLine="600"/>
      </w:pP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Закрытое акционерное общество «Оверлей» УНН 101085493 было зар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гистрировано в качестве юридического лица Исполкомом Ленинского района г. Минска решением от 11 февраля 1997 года №10 в реестре общереспубл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канской регистрации за №15037.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00 г"/>
        </w:smartTagPr>
        <w:r w:rsidRPr="00E62578">
          <w:rPr>
            <w:sz w:val="28"/>
            <w:szCs w:val="28"/>
          </w:rPr>
          <w:t>2000 г</w:t>
        </w:r>
      </w:smartTag>
      <w:r w:rsidRPr="00E62578">
        <w:rPr>
          <w:sz w:val="28"/>
          <w:szCs w:val="28"/>
        </w:rPr>
        <w:t>. ЗАО «Оверлей» прошло перерегистрацию и получило свид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тельство о государственной регистрации №0025816, выданное Минским Г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рисполкомом решением от 24.08.2000 г. №955, дата выдачи 14.09.2000 г. о том, что ЗАО «Оверлей» зарегистрировано в едином государственном р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естре юридических лиц за №101085493.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Юридический адрес: г. Минск, ул. Свердлова 23-107.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Уставный фонд предприятия составляет 18 млн.руб. и сформирован в полном объеме.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Учредители предприятия - физические лица с долей в уставном фонде 34%, 33% и 33% акций. Управление предприятием осуществляет директор -учредитель с наибольшей долей в уставном фонде.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Основными целями деятельности ЗАО «Оверлей» является извлечение максимальной прибыли в интересах участников организации путем удовл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творения потребности субъектов хозяйствования в товарах, работах, услугах.</w:t>
      </w:r>
    </w:p>
    <w:p w:rsidR="001A1D99" w:rsidRPr="00E62578" w:rsidRDefault="001A1D99" w:rsidP="00C951C5">
      <w:pPr>
        <w:pStyle w:val="Style6"/>
        <w:spacing w:line="360" w:lineRule="exact"/>
        <w:ind w:firstLine="600"/>
        <w:rPr>
          <w:rStyle w:val="FontStyle34"/>
          <w:sz w:val="28"/>
          <w:szCs w:val="28"/>
        </w:rPr>
      </w:pPr>
      <w:r w:rsidRPr="00E62578">
        <w:rPr>
          <w:rStyle w:val="FontStyle34"/>
          <w:sz w:val="28"/>
          <w:szCs w:val="28"/>
        </w:rPr>
        <w:t>Основной деятельностью ЗАО «Оверлей» является проектирование и монтаж системы «умный дом».</w:t>
      </w:r>
      <w:r w:rsidR="00E01F2C">
        <w:rPr>
          <w:rStyle w:val="FontStyle34"/>
          <w:sz w:val="28"/>
          <w:szCs w:val="28"/>
        </w:rPr>
        <w:t xml:space="preserve"> </w:t>
      </w:r>
      <w:r w:rsidRPr="00E62578">
        <w:rPr>
          <w:rStyle w:val="FontStyle33"/>
          <w:b w:val="0"/>
          <w:bCs/>
          <w:sz w:val="28"/>
          <w:szCs w:val="28"/>
        </w:rPr>
        <w:t>Умный дом (</w:t>
      </w:r>
      <w:r w:rsidRPr="00E62578">
        <w:rPr>
          <w:rStyle w:val="FontStyle35"/>
          <w:i w:val="0"/>
          <w:iCs/>
          <w:sz w:val="28"/>
          <w:szCs w:val="28"/>
          <w:lang w:val="en-US"/>
        </w:rPr>
        <w:t>SmartHouse</w:t>
      </w:r>
      <w:r w:rsidRPr="00E62578">
        <w:rPr>
          <w:rStyle w:val="FontStyle35"/>
          <w:iCs/>
          <w:sz w:val="28"/>
          <w:szCs w:val="28"/>
        </w:rPr>
        <w:t xml:space="preserve">) </w:t>
      </w:r>
      <w:r w:rsidRPr="00E62578">
        <w:rPr>
          <w:rStyle w:val="FontStyle34"/>
          <w:sz w:val="28"/>
          <w:szCs w:val="28"/>
        </w:rPr>
        <w:t>— жилой дом с</w:t>
      </w:r>
      <w:r w:rsidRPr="00E62578">
        <w:rPr>
          <w:rStyle w:val="FontStyle34"/>
          <w:sz w:val="28"/>
          <w:szCs w:val="28"/>
        </w:rPr>
        <w:t>о</w:t>
      </w:r>
      <w:r w:rsidRPr="00E62578">
        <w:rPr>
          <w:rStyle w:val="FontStyle34"/>
          <w:sz w:val="28"/>
          <w:szCs w:val="28"/>
        </w:rPr>
        <w:t>временного типа, организованный для удобства проживания людей при п</w:t>
      </w:r>
      <w:r w:rsidRPr="00E62578">
        <w:rPr>
          <w:rStyle w:val="FontStyle34"/>
          <w:sz w:val="28"/>
          <w:szCs w:val="28"/>
        </w:rPr>
        <w:t>о</w:t>
      </w:r>
      <w:r w:rsidRPr="00E62578">
        <w:rPr>
          <w:rStyle w:val="FontStyle34"/>
          <w:sz w:val="28"/>
          <w:szCs w:val="28"/>
        </w:rPr>
        <w:t xml:space="preserve">мощи высокотехнологичных устройств. Электронные бытовые приборы в Умном доме могут быть объединены в домашнюю </w:t>
      </w:r>
      <w:r w:rsidRPr="00E62578">
        <w:rPr>
          <w:rStyle w:val="FontStyle34"/>
          <w:sz w:val="28"/>
          <w:szCs w:val="28"/>
          <w:lang w:val="en-US"/>
        </w:rPr>
        <w:t>UniversalPlug</w:t>
      </w:r>
      <w:r w:rsidRPr="00E62578">
        <w:rPr>
          <w:rStyle w:val="FontStyle34"/>
          <w:sz w:val="28"/>
          <w:szCs w:val="28"/>
        </w:rPr>
        <w:t>'</w:t>
      </w:r>
      <w:r w:rsidRPr="00E62578">
        <w:rPr>
          <w:rStyle w:val="FontStyle34"/>
          <w:sz w:val="28"/>
          <w:szCs w:val="28"/>
          <w:lang w:val="en-US"/>
        </w:rPr>
        <w:t>n</w:t>
      </w:r>
      <w:r w:rsidRPr="00E62578">
        <w:rPr>
          <w:rStyle w:val="FontStyle34"/>
          <w:sz w:val="28"/>
          <w:szCs w:val="28"/>
        </w:rPr>
        <w:t>'</w:t>
      </w:r>
      <w:r w:rsidRPr="00E62578">
        <w:rPr>
          <w:rStyle w:val="FontStyle34"/>
          <w:sz w:val="28"/>
          <w:szCs w:val="28"/>
          <w:lang w:val="en-US"/>
        </w:rPr>
        <w:t>Play</w:t>
      </w:r>
      <w:r w:rsidRPr="00E62578">
        <w:rPr>
          <w:rStyle w:val="FontStyle34"/>
          <w:sz w:val="28"/>
          <w:szCs w:val="28"/>
        </w:rPr>
        <w:t>-сеть с возможностью выхода в сети общего пользования.</w:t>
      </w:r>
    </w:p>
    <w:p w:rsidR="001A1D99" w:rsidRPr="00E62578" w:rsidRDefault="001A1D99" w:rsidP="00C951C5">
      <w:pPr>
        <w:pStyle w:val="Style6"/>
        <w:spacing w:line="360" w:lineRule="exact"/>
        <w:ind w:firstLine="600"/>
        <w:rPr>
          <w:sz w:val="28"/>
          <w:szCs w:val="28"/>
        </w:rPr>
      </w:pPr>
      <w:r w:rsidRPr="00E62578">
        <w:rPr>
          <w:sz w:val="28"/>
          <w:szCs w:val="28"/>
        </w:rPr>
        <w:t xml:space="preserve">Рассмотрим основные элементы системы «Умный Дом», производимые предприятием </w:t>
      </w:r>
    </w:p>
    <w:p w:rsidR="001A1D99" w:rsidRPr="00E62578" w:rsidRDefault="001A1D99" w:rsidP="00C951C5">
      <w:pPr>
        <w:pStyle w:val="Style6"/>
        <w:spacing w:line="360" w:lineRule="exact"/>
        <w:ind w:firstLine="600"/>
        <w:rPr>
          <w:sz w:val="28"/>
          <w:szCs w:val="28"/>
        </w:rPr>
      </w:pPr>
      <w:r w:rsidRPr="00E62578">
        <w:rPr>
          <w:sz w:val="28"/>
          <w:szCs w:val="28"/>
        </w:rPr>
        <w:t>Система «Умный дом» состоит из следующих элементов:</w:t>
      </w:r>
    </w:p>
    <w:p w:rsidR="001A1D99" w:rsidRPr="00E62578" w:rsidRDefault="001A1D99" w:rsidP="00C951C5">
      <w:pPr>
        <w:pStyle w:val="Style6"/>
        <w:spacing w:line="360" w:lineRule="exact"/>
        <w:ind w:firstLine="600"/>
        <w:rPr>
          <w:rStyle w:val="FontStyle34"/>
          <w:sz w:val="28"/>
          <w:szCs w:val="28"/>
        </w:rPr>
      </w:pPr>
      <w:r w:rsidRPr="00E62578">
        <w:rPr>
          <w:rStyle w:val="FontStyle33"/>
          <w:b w:val="0"/>
          <w:bCs/>
          <w:sz w:val="28"/>
          <w:szCs w:val="28"/>
        </w:rPr>
        <w:t>1. Система электропитания и освещения.</w:t>
      </w:r>
      <w:r w:rsidR="0036496A">
        <w:rPr>
          <w:rStyle w:val="FontStyle33"/>
          <w:b w:val="0"/>
          <w:bCs/>
          <w:sz w:val="28"/>
          <w:szCs w:val="28"/>
        </w:rPr>
        <w:t xml:space="preserve"> </w:t>
      </w:r>
      <w:r w:rsidRPr="00E62578">
        <w:rPr>
          <w:rStyle w:val="FontStyle34"/>
          <w:sz w:val="28"/>
          <w:szCs w:val="28"/>
        </w:rPr>
        <w:t>Эта система позволяет контр</w:t>
      </w:r>
      <w:r w:rsidRPr="00E62578">
        <w:rPr>
          <w:rStyle w:val="FontStyle34"/>
          <w:sz w:val="28"/>
          <w:szCs w:val="28"/>
        </w:rPr>
        <w:t>о</w:t>
      </w:r>
      <w:r w:rsidRPr="00E62578">
        <w:rPr>
          <w:rStyle w:val="FontStyle34"/>
          <w:sz w:val="28"/>
          <w:szCs w:val="28"/>
        </w:rPr>
        <w:t>лировать и распределять нагрузки, продлевать срок службы электроприб</w:t>
      </w:r>
      <w:r w:rsidRPr="00E62578">
        <w:rPr>
          <w:rStyle w:val="FontStyle34"/>
          <w:sz w:val="28"/>
          <w:szCs w:val="28"/>
        </w:rPr>
        <w:t>о</w:t>
      </w:r>
      <w:r w:rsidRPr="00E62578">
        <w:rPr>
          <w:rStyle w:val="FontStyle34"/>
          <w:sz w:val="28"/>
          <w:szCs w:val="28"/>
        </w:rPr>
        <w:t>ров, экономить затраты на электроэнергию, своевременно отключая неи</w:t>
      </w:r>
      <w:r w:rsidRPr="00E62578">
        <w:rPr>
          <w:rStyle w:val="FontStyle34"/>
          <w:sz w:val="28"/>
          <w:szCs w:val="28"/>
        </w:rPr>
        <w:t>с</w:t>
      </w:r>
      <w:r w:rsidRPr="00E62578">
        <w:rPr>
          <w:rStyle w:val="FontStyle34"/>
          <w:sz w:val="28"/>
          <w:szCs w:val="28"/>
        </w:rPr>
        <w:t>пользуемые приборы или в зависимости от приоритета отключения (в случае перегруза электросети), а также плавно менять напряжение в системе осв</w:t>
      </w:r>
      <w:r w:rsidRPr="00E62578">
        <w:rPr>
          <w:rStyle w:val="FontStyle34"/>
          <w:sz w:val="28"/>
          <w:szCs w:val="28"/>
        </w:rPr>
        <w:t>е</w:t>
      </w:r>
      <w:r w:rsidRPr="00E62578">
        <w:rPr>
          <w:rStyle w:val="FontStyle34"/>
          <w:sz w:val="28"/>
          <w:szCs w:val="28"/>
        </w:rPr>
        <w:lastRenderedPageBreak/>
        <w:t xml:space="preserve">щения. </w:t>
      </w:r>
    </w:p>
    <w:p w:rsidR="001A1D99" w:rsidRPr="00E62578" w:rsidRDefault="001A1D99" w:rsidP="00C951C5">
      <w:pPr>
        <w:pStyle w:val="Style8"/>
        <w:tabs>
          <w:tab w:val="left" w:pos="850"/>
        </w:tabs>
        <w:spacing w:line="360" w:lineRule="exact"/>
        <w:ind w:firstLine="600"/>
        <w:rPr>
          <w:rStyle w:val="FontStyle34"/>
          <w:sz w:val="28"/>
          <w:szCs w:val="28"/>
        </w:rPr>
      </w:pPr>
      <w:r w:rsidRPr="00E62578">
        <w:rPr>
          <w:rStyle w:val="FontStyle33"/>
          <w:b w:val="0"/>
          <w:bCs/>
          <w:sz w:val="28"/>
          <w:szCs w:val="28"/>
        </w:rPr>
        <w:t>2.</w:t>
      </w:r>
      <w:r w:rsidRPr="00E62578">
        <w:rPr>
          <w:rStyle w:val="FontStyle34"/>
          <w:sz w:val="28"/>
          <w:szCs w:val="28"/>
        </w:rPr>
        <w:t>Система метеоконтроля. Система метеоконтроля содержит в себе</w:t>
      </w:r>
      <w:r w:rsidR="004B24FE">
        <w:rPr>
          <w:rStyle w:val="FontStyle34"/>
          <w:sz w:val="28"/>
          <w:szCs w:val="28"/>
        </w:rPr>
        <w:t xml:space="preserve"> </w:t>
      </w:r>
      <w:r w:rsidRPr="00E62578">
        <w:rPr>
          <w:rStyle w:val="FontStyle34"/>
          <w:sz w:val="28"/>
          <w:szCs w:val="28"/>
        </w:rPr>
        <w:t>вс</w:t>
      </w:r>
      <w:r w:rsidRPr="00E62578">
        <w:rPr>
          <w:rStyle w:val="FontStyle34"/>
          <w:sz w:val="28"/>
          <w:szCs w:val="28"/>
        </w:rPr>
        <w:t>е</w:t>
      </w:r>
      <w:r w:rsidRPr="00E62578">
        <w:rPr>
          <w:rStyle w:val="FontStyle34"/>
          <w:sz w:val="28"/>
          <w:szCs w:val="28"/>
        </w:rPr>
        <w:t>возможные датчики, собирающие всю необходимую информацию о темпер</w:t>
      </w:r>
      <w:r w:rsidRPr="00E62578">
        <w:rPr>
          <w:rStyle w:val="FontStyle34"/>
          <w:sz w:val="28"/>
          <w:szCs w:val="28"/>
        </w:rPr>
        <w:t>а</w:t>
      </w:r>
      <w:r w:rsidRPr="00E62578">
        <w:rPr>
          <w:rStyle w:val="FontStyle34"/>
          <w:sz w:val="28"/>
          <w:szCs w:val="28"/>
        </w:rPr>
        <w:t>туре, влажности, давлении, и позволяющие на основе анализа динамикии</w:t>
      </w:r>
      <w:r w:rsidRPr="00E62578">
        <w:rPr>
          <w:rStyle w:val="FontStyle34"/>
          <w:sz w:val="28"/>
          <w:szCs w:val="28"/>
        </w:rPr>
        <w:t>з</w:t>
      </w:r>
      <w:r w:rsidRPr="00E62578">
        <w:rPr>
          <w:rStyle w:val="FontStyle34"/>
          <w:sz w:val="28"/>
          <w:szCs w:val="28"/>
        </w:rPr>
        <w:t>менения контролируемых параметров создавать предварительный прогноз</w:t>
      </w:r>
      <w:r w:rsidR="0036496A">
        <w:rPr>
          <w:rStyle w:val="FontStyle34"/>
          <w:sz w:val="28"/>
          <w:szCs w:val="28"/>
        </w:rPr>
        <w:t xml:space="preserve"> </w:t>
      </w:r>
      <w:r w:rsidRPr="00E62578">
        <w:rPr>
          <w:rStyle w:val="FontStyle34"/>
          <w:sz w:val="28"/>
          <w:szCs w:val="28"/>
        </w:rPr>
        <w:t>погоды.</w:t>
      </w:r>
    </w:p>
    <w:p w:rsidR="001A1D99" w:rsidRPr="00E62578" w:rsidRDefault="001A1D99" w:rsidP="00C951C5">
      <w:pPr>
        <w:pStyle w:val="Style8"/>
        <w:tabs>
          <w:tab w:val="left" w:pos="850"/>
        </w:tabs>
        <w:spacing w:line="360" w:lineRule="exact"/>
        <w:ind w:firstLine="600"/>
        <w:rPr>
          <w:rStyle w:val="FontStyle34"/>
          <w:sz w:val="28"/>
          <w:szCs w:val="28"/>
        </w:rPr>
      </w:pPr>
      <w:r w:rsidRPr="00E62578">
        <w:rPr>
          <w:rStyle w:val="FontStyle33"/>
          <w:b w:val="0"/>
          <w:bCs/>
          <w:sz w:val="28"/>
          <w:szCs w:val="28"/>
        </w:rPr>
        <w:t>3.</w:t>
      </w:r>
      <w:r w:rsidRPr="00E62578">
        <w:rPr>
          <w:rStyle w:val="FontStyle34"/>
          <w:sz w:val="28"/>
          <w:szCs w:val="28"/>
        </w:rPr>
        <w:t>Система охранно-пожарной сигнализации. Объединение традицио</w:t>
      </w:r>
      <w:r w:rsidRPr="00E62578">
        <w:rPr>
          <w:rStyle w:val="FontStyle34"/>
          <w:sz w:val="28"/>
          <w:szCs w:val="28"/>
        </w:rPr>
        <w:t>н</w:t>
      </w:r>
      <w:r w:rsidRPr="00E62578">
        <w:rPr>
          <w:rStyle w:val="FontStyle34"/>
          <w:sz w:val="28"/>
          <w:szCs w:val="28"/>
        </w:rPr>
        <w:t>ных охранно-пожарных систем с инженерными системами существенно</w:t>
      </w:r>
      <w:r w:rsidR="004B24FE">
        <w:rPr>
          <w:rStyle w:val="FontStyle34"/>
          <w:sz w:val="28"/>
          <w:szCs w:val="28"/>
        </w:rPr>
        <w:t xml:space="preserve"> </w:t>
      </w:r>
      <w:r w:rsidRPr="00E62578">
        <w:rPr>
          <w:rStyle w:val="FontStyle34"/>
          <w:sz w:val="28"/>
          <w:szCs w:val="28"/>
        </w:rPr>
        <w:t>ра</w:t>
      </w:r>
      <w:r w:rsidRPr="00E62578">
        <w:rPr>
          <w:rStyle w:val="FontStyle34"/>
          <w:sz w:val="28"/>
          <w:szCs w:val="28"/>
        </w:rPr>
        <w:t>с</w:t>
      </w:r>
      <w:r w:rsidRPr="00E62578">
        <w:rPr>
          <w:rStyle w:val="FontStyle34"/>
          <w:sz w:val="28"/>
          <w:szCs w:val="28"/>
        </w:rPr>
        <w:t>ширяет спектр выполняемых функций, защищая дом от краж и пожаров.</w:t>
      </w:r>
    </w:p>
    <w:p w:rsidR="001A1D99" w:rsidRPr="00E62578" w:rsidRDefault="001A1D99" w:rsidP="00C951C5">
      <w:pPr>
        <w:pStyle w:val="Style6"/>
        <w:spacing w:line="360" w:lineRule="exact"/>
        <w:ind w:firstLine="600"/>
        <w:rPr>
          <w:rStyle w:val="FontStyle34"/>
          <w:sz w:val="28"/>
          <w:szCs w:val="28"/>
        </w:rPr>
      </w:pPr>
      <w:r w:rsidRPr="00E62578">
        <w:rPr>
          <w:rStyle w:val="FontStyle33"/>
          <w:b w:val="0"/>
          <w:bCs/>
          <w:sz w:val="28"/>
          <w:szCs w:val="28"/>
        </w:rPr>
        <w:t>4. Беспроводное управление</w:t>
      </w:r>
      <w:r w:rsidRPr="00E62578">
        <w:rPr>
          <w:rStyle w:val="FontStyle33"/>
          <w:bCs/>
          <w:sz w:val="28"/>
          <w:szCs w:val="28"/>
        </w:rPr>
        <w:t xml:space="preserve">. </w:t>
      </w:r>
      <w:r w:rsidRPr="00E62578">
        <w:rPr>
          <w:rStyle w:val="FontStyle34"/>
          <w:sz w:val="28"/>
          <w:szCs w:val="28"/>
        </w:rPr>
        <w:t>Управление всеми устройствами с любого беспроводного устройства, будь то КПК, сенсорная панель или универсал</w:t>
      </w:r>
      <w:r w:rsidRPr="00E62578">
        <w:rPr>
          <w:rStyle w:val="FontStyle34"/>
          <w:sz w:val="28"/>
          <w:szCs w:val="28"/>
        </w:rPr>
        <w:t>ь</w:t>
      </w:r>
      <w:r w:rsidRPr="00E62578">
        <w:rPr>
          <w:rStyle w:val="FontStyle34"/>
          <w:sz w:val="28"/>
          <w:szCs w:val="28"/>
        </w:rPr>
        <w:t xml:space="preserve">ный пульт управления с графическим дисплеем. </w:t>
      </w: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Схема организационной структуры управления ЗАО «Оверлей» пре</w:t>
      </w:r>
      <w:r w:rsidRPr="00E62578">
        <w:rPr>
          <w:sz w:val="28"/>
          <w:szCs w:val="28"/>
        </w:rPr>
        <w:t>д</w:t>
      </w:r>
      <w:r w:rsidRPr="00E62578">
        <w:rPr>
          <w:sz w:val="28"/>
          <w:szCs w:val="28"/>
        </w:rPr>
        <w:t>ставлена на рисунке 2.1.</w:t>
      </w: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0A0BA4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Default="00235043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391.2pt;height:296.6pt;mso-position-horizontal-relative:char;mso-position-vertical-relative:line" coordorigin="2949,1871" coordsize="6137,459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949;top:1871;width:6137;height:459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177;top:2000;width:1977;height:556">
              <v:textbox style="mso-next-textbox:#_x0000_s1028">
                <w:txbxContent>
                  <w:p w:rsidR="00007F8D" w:rsidRDefault="00007F8D" w:rsidP="00754AB3">
                    <w:pPr>
                      <w:jc w:val="center"/>
                    </w:pPr>
                    <w:r>
                      <w:t>Директор</w:t>
                    </w:r>
                  </w:p>
                </w:txbxContent>
              </v:textbox>
            </v:shape>
            <v:shape id="_x0000_s1029" type="#_x0000_t202" style="position:absolute;left:2949;top:2974;width:1684;height:515">
              <v:textbox style="mso-next-textbox:#_x0000_s1029">
                <w:txbxContent>
                  <w:p w:rsidR="00007F8D" w:rsidRDefault="00007F8D" w:rsidP="00754AB3">
                    <w:pPr>
                      <w:jc w:val="center"/>
                    </w:pPr>
                    <w:r>
                      <w:t>Коммерческий директор</w:t>
                    </w:r>
                  </w:p>
                </w:txbxContent>
              </v:textbox>
            </v:shape>
            <v:shape id="_x0000_s1030" type="#_x0000_t202" style="position:absolute;left:7749;top:3531;width:1337;height:423">
              <v:textbox style="mso-next-textbox:#_x0000_s1030">
                <w:txbxContent>
                  <w:p w:rsidR="00007F8D" w:rsidRDefault="00007F8D" w:rsidP="00754AB3">
                    <w:r>
                      <w:t>Бухгалтерия</w:t>
                    </w:r>
                  </w:p>
                </w:txbxContent>
              </v:textbox>
            </v:shape>
            <v:shape id="_x0000_s1031" type="#_x0000_t202" style="position:absolute;left:7749;top:2835;width:1336;height:418">
              <v:textbox style="mso-next-textbox:#_x0000_s1031">
                <w:txbxContent>
                  <w:p w:rsidR="00007F8D" w:rsidRDefault="00007F8D" w:rsidP="00754AB3">
                    <w:pPr>
                      <w:jc w:val="center"/>
                    </w:pPr>
                    <w:r>
                      <w:t>Секретарь</w:t>
                    </w:r>
                  </w:p>
                </w:txbxContent>
              </v:textbox>
            </v:shape>
            <v:shape id="_x0000_s1032" type="#_x0000_t202" style="position:absolute;left:3231;top:3950;width:2682;height:556">
              <v:textbox style="mso-next-textbox:#_x0000_s1032">
                <w:txbxContent>
                  <w:p w:rsidR="00007F8D" w:rsidRDefault="00007F8D" w:rsidP="00754AB3">
                    <w:pPr>
                      <w:jc w:val="center"/>
                    </w:pPr>
                    <w:r>
                      <w:t>Отдел разработки технич</w:t>
                    </w:r>
                    <w:r>
                      <w:t>е</w:t>
                    </w:r>
                    <w:r>
                      <w:t>ской документации</w:t>
                    </w:r>
                  </w:p>
                </w:txbxContent>
              </v:textbox>
            </v:shape>
            <v:shape id="_x0000_s1033" type="#_x0000_t202" style="position:absolute;left:7608;top:5343;width:1136;height:533">
              <v:textbox style="mso-next-textbox:#_x0000_s1033">
                <w:txbxContent>
                  <w:p w:rsidR="00007F8D" w:rsidRDefault="00007F8D" w:rsidP="00754AB3">
                    <w:pPr>
                      <w:jc w:val="center"/>
                    </w:pPr>
                    <w:r>
                      <w:t>Отдел снабжения</w:t>
                    </w:r>
                  </w:p>
                </w:txbxContent>
              </v:textbox>
            </v:shape>
            <v:shape id="_x0000_s1034" type="#_x0000_t202" style="position:absolute;left:4784;top:4786;width:1977;height:556">
              <v:textbox style="mso-next-textbox:#_x0000_s1034">
                <w:txbxContent>
                  <w:p w:rsidR="00007F8D" w:rsidRDefault="00007F8D" w:rsidP="00754AB3">
                    <w:pPr>
                      <w:jc w:val="center"/>
                    </w:pPr>
                    <w:r>
                      <w:t>Отдел программир</w:t>
                    </w:r>
                    <w:r>
                      <w:t>о</w:t>
                    </w:r>
                    <w:r>
                      <w:t>вания</w:t>
                    </w:r>
                  </w:p>
                </w:txbxContent>
              </v:textbox>
            </v:shape>
            <v:shape id="_x0000_s1035" type="#_x0000_t202" style="position:absolute;left:6337;top:5622;width:888;height:841">
              <v:textbox style="mso-next-textbox:#_x0000_s1035">
                <w:txbxContent>
                  <w:p w:rsidR="00007F8D" w:rsidRDefault="00007F8D" w:rsidP="00754AB3">
                    <w:r>
                      <w:t>Отдел пуска и наладки</w:t>
                    </w:r>
                  </w:p>
                </w:txbxContent>
              </v:textbox>
            </v:shape>
            <v:line id="_x0000_s1036" style="position:absolute;flip:x" from="4643,2405" to="5177,3113">
              <v:stroke endarrow="block"/>
            </v:line>
            <v:line id="_x0000_s1037" style="position:absolute" from="7154,2405" to="7749,2974">
              <v:stroke endarrow="block"/>
            </v:line>
            <v:line id="_x0000_s1038" style="position:absolute" from="7043,2556" to="7749,3671">
              <v:stroke endarrow="block"/>
            </v:line>
            <v:line id="_x0000_s1039" style="position:absolute" from="5490,2556" to="5491,3950">
              <v:stroke endarrow="block"/>
            </v:line>
            <v:line id="_x0000_s1040" style="position:absolute" from="6196,2556" to="6197,4786">
              <v:stroke endarrow="block"/>
            </v:line>
            <v:line id="_x0000_s1041" style="position:absolute" from="6902,2556" to="6903,5622">
              <v:stroke endarrow="block"/>
            </v:line>
            <v:line id="_x0000_s1042" style="position:absolute" from="6902,2556" to="8031,5343">
              <v:stroke endarrow="block"/>
            </v:line>
            <w10:anchorlock/>
          </v:group>
        </w:pict>
      </w:r>
    </w:p>
    <w:p w:rsidR="001A1D99" w:rsidRDefault="001A1D99" w:rsidP="00C951C5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  <w:lang w:val="en-US"/>
        </w:rPr>
      </w:pPr>
    </w:p>
    <w:p w:rsidR="001A1D99" w:rsidRPr="00E62578" w:rsidRDefault="001A1D99" w:rsidP="00E01F2C">
      <w:pPr>
        <w:widowControl w:val="0"/>
        <w:tabs>
          <w:tab w:val="left" w:pos="686"/>
        </w:tabs>
        <w:autoSpaceDE w:val="0"/>
        <w:autoSpaceDN w:val="0"/>
        <w:adjustRightInd w:val="0"/>
        <w:spacing w:line="360" w:lineRule="exact"/>
        <w:rPr>
          <w:b/>
          <w:szCs w:val="28"/>
        </w:rPr>
      </w:pPr>
      <w:r w:rsidRPr="00E62578">
        <w:rPr>
          <w:b/>
          <w:szCs w:val="28"/>
        </w:rPr>
        <w:t xml:space="preserve">Рисунок 2.1 - </w:t>
      </w:r>
      <w:r w:rsidRPr="00754AB3">
        <w:rPr>
          <w:b/>
          <w:sz w:val="28"/>
          <w:szCs w:val="28"/>
        </w:rPr>
        <w:t>Линейная организационная структура ЗАО «Оверлей»</w:t>
      </w:r>
    </w:p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rPr>
          <w:szCs w:val="28"/>
        </w:rPr>
      </w:pPr>
      <w:r w:rsidRPr="00E62578">
        <w:rPr>
          <w:szCs w:val="28"/>
        </w:rPr>
        <w:t>Примечание - Источник: собственная разработка по данным предприятия.</w:t>
      </w:r>
    </w:p>
    <w:p w:rsidR="0036496A" w:rsidRDefault="0036496A" w:rsidP="00C951C5">
      <w:pPr>
        <w:widowControl w:val="0"/>
        <w:autoSpaceDE w:val="0"/>
        <w:autoSpaceDN w:val="0"/>
        <w:adjustRightInd w:val="0"/>
        <w:spacing w:line="360" w:lineRule="exact"/>
        <w:ind w:firstLine="600"/>
        <w:rPr>
          <w:szCs w:val="28"/>
        </w:rPr>
      </w:pPr>
    </w:p>
    <w:p w:rsidR="0036496A" w:rsidRPr="00E62578" w:rsidRDefault="0036496A" w:rsidP="0036496A">
      <w:pPr>
        <w:widowControl w:val="0"/>
        <w:tabs>
          <w:tab w:val="left" w:pos="878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В компании  о</w:t>
      </w:r>
      <w:r w:rsidRPr="00E62578">
        <w:rPr>
          <w:sz w:val="28"/>
          <w:szCs w:val="28"/>
        </w:rPr>
        <w:t>тветственность за качество продукции возложена на всех работников без исключения, но основная доля приходится на отдел пуска и наладки, который выполняет в том числе функции службы главного контр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lastRenderedPageBreak/>
        <w:t>лера. Именно эта структура на предприятии выполняет основную массу р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бот по вопросам управления и обеспечения качеством. Структура службы построена в соответствии со всеми требованиями стандарта ИСО, охватывая все аспекты управления качества продукции на всех этапах ее жизненного цикла, на принципах построения современной организационной структуры: перспективность, направленность на достижение поставленных перед ней целей, способность к развитию и экономичность.</w:t>
      </w:r>
    </w:p>
    <w:p w:rsidR="0036496A" w:rsidRPr="00E62578" w:rsidRDefault="0036496A" w:rsidP="0036496A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Отдел пуска и наладки осуществляет организацию и ведение работ в о</w:t>
      </w:r>
      <w:r w:rsidRPr="00E62578">
        <w:rPr>
          <w:sz w:val="28"/>
          <w:szCs w:val="28"/>
        </w:rPr>
        <w:t>б</w:t>
      </w:r>
      <w:r w:rsidRPr="00E62578">
        <w:rPr>
          <w:sz w:val="28"/>
          <w:szCs w:val="28"/>
        </w:rPr>
        <w:t>ласти качества. Основными целями создания службы послужили необход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мость обеспечения и улучшения функционирования системы качества и пр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ведение ее сертификации, обеспечения постоянного снижения затрат на к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чество.</w:t>
      </w:r>
    </w:p>
    <w:p w:rsidR="0036496A" w:rsidRPr="00E62578" w:rsidRDefault="0036496A" w:rsidP="0036496A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Структура и штаты отдела пуски и наладки разрабатываются на основе типовой структуры, с учетом задач, функций и производственных особенн</w:t>
      </w:r>
      <w:r w:rsidRPr="00E62578">
        <w:rPr>
          <w:bCs/>
          <w:sz w:val="28"/>
          <w:szCs w:val="28"/>
        </w:rPr>
        <w:t>о</w:t>
      </w:r>
      <w:r w:rsidRPr="00E62578">
        <w:rPr>
          <w:bCs/>
          <w:sz w:val="28"/>
          <w:szCs w:val="28"/>
        </w:rPr>
        <w:t>стей. Структура отдела пуска и наладки ЗАО «Оверлей» представлена на р</w:t>
      </w:r>
      <w:r w:rsidRPr="00E62578">
        <w:rPr>
          <w:bCs/>
          <w:sz w:val="28"/>
          <w:szCs w:val="28"/>
        </w:rPr>
        <w:t>и</w:t>
      </w:r>
      <w:r w:rsidRPr="00E62578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унке</w:t>
      </w:r>
      <w:r w:rsidRPr="00E62578">
        <w:rPr>
          <w:bCs/>
          <w:sz w:val="28"/>
          <w:szCs w:val="28"/>
        </w:rPr>
        <w:t xml:space="preserve"> 2.</w:t>
      </w:r>
      <w:r>
        <w:rPr>
          <w:bCs/>
          <w:sz w:val="28"/>
          <w:szCs w:val="28"/>
        </w:rPr>
        <w:t>3</w:t>
      </w:r>
      <w:r w:rsidRPr="00E62578">
        <w:rPr>
          <w:bCs/>
          <w:sz w:val="28"/>
          <w:szCs w:val="28"/>
        </w:rPr>
        <w:t>.</w:t>
      </w:r>
    </w:p>
    <w:p w:rsidR="0036496A" w:rsidRPr="00E62578" w:rsidRDefault="00E01F2C" w:rsidP="0036496A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>
        <w:rPr>
          <w:noProof/>
        </w:rPr>
        <w:pict>
          <v:shape id="Схема 2" o:spid="_x0000_s1066" type="#_x0000_t75" style="position:absolute;left:0;text-align:left;margin-left:-25.25pt;margin-top:148.15pt;width:498.75pt;height:213pt;z-index:-1;visibility:visible" o:gfxdata="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">
            <v:imagedata r:id="rId9" o:title="" croptop="-7706f" cropbottom="-2911f" cropleft="-5451f" cropright="-4570f"/>
            <o:lock v:ext="edit" aspectratio="f"/>
          </v:shape>
        </w:pict>
      </w:r>
      <w:r w:rsidR="0036496A" w:rsidRPr="00E62578">
        <w:rPr>
          <w:bCs/>
          <w:sz w:val="28"/>
          <w:szCs w:val="28"/>
        </w:rPr>
        <w:t>В состав отдела входят: бюро технического контроля, территориально размещаемые в основных и вспомогательных цехах; бюро внешней приемки, обеспечивающее входной контроль материалов и комплектующих изделий; бюро заключительного контроля и испытаний готовой продукции; бюро ан</w:t>
      </w:r>
      <w:r w:rsidR="0036496A" w:rsidRPr="00E62578">
        <w:rPr>
          <w:bCs/>
          <w:sz w:val="28"/>
          <w:szCs w:val="28"/>
        </w:rPr>
        <w:t>а</w:t>
      </w:r>
      <w:r w:rsidR="0036496A" w:rsidRPr="00E62578">
        <w:rPr>
          <w:bCs/>
          <w:sz w:val="28"/>
          <w:szCs w:val="28"/>
        </w:rPr>
        <w:t>лиза и учета брака и рекламации; центрально-измерительная лаборатория и ее контрольно-поверочные пункты, контролирующие состояние элементов и оснастки, в том числе используемых при контроле качества; инспекторская группа, осуществляющая проверочный контроль качества продукции и цел</w:t>
      </w:r>
      <w:r w:rsidR="0036496A" w:rsidRPr="00E62578">
        <w:rPr>
          <w:bCs/>
          <w:sz w:val="28"/>
          <w:szCs w:val="28"/>
        </w:rPr>
        <w:t>е</w:t>
      </w:r>
      <w:r w:rsidR="0036496A" w:rsidRPr="00E62578">
        <w:rPr>
          <w:bCs/>
          <w:sz w:val="28"/>
          <w:szCs w:val="28"/>
        </w:rPr>
        <w:t>вые проверки соблюдения технологической дисциплины.</w:t>
      </w: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  <w:r w:rsidRPr="00E62578">
        <w:t> </w:t>
      </w: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0A0BA4" w:rsidRDefault="0036496A" w:rsidP="0036496A">
      <w:pPr>
        <w:pStyle w:val="a3"/>
        <w:widowControl w:val="0"/>
        <w:spacing w:before="0" w:beforeAutospacing="0" w:after="0" w:afterAutospacing="0" w:line="360" w:lineRule="exact"/>
        <w:ind w:firstLine="600"/>
      </w:pPr>
    </w:p>
    <w:p w:rsidR="0036496A" w:rsidRPr="008E1B53" w:rsidRDefault="0036496A" w:rsidP="00E01F2C">
      <w:pPr>
        <w:widowControl w:val="0"/>
        <w:autoSpaceDE w:val="0"/>
        <w:autoSpaceDN w:val="0"/>
        <w:adjustRightInd w:val="0"/>
        <w:spacing w:line="360" w:lineRule="exact"/>
        <w:rPr>
          <w:b/>
          <w:szCs w:val="28"/>
        </w:rPr>
      </w:pPr>
      <w:r w:rsidRPr="008E1B53">
        <w:rPr>
          <w:b/>
          <w:szCs w:val="28"/>
        </w:rPr>
        <w:t xml:space="preserve">Рисунок 2.3 - </w:t>
      </w:r>
      <w:r w:rsidRPr="00754AB3">
        <w:rPr>
          <w:b/>
          <w:sz w:val="28"/>
          <w:szCs w:val="28"/>
        </w:rPr>
        <w:t>Структура отдела пуски и наладки ЗАО «Оверлей»</w:t>
      </w:r>
      <w:r w:rsidRPr="008E1B53">
        <w:rPr>
          <w:b/>
          <w:szCs w:val="28"/>
        </w:rPr>
        <w:t xml:space="preserve"> </w:t>
      </w:r>
    </w:p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lastRenderedPageBreak/>
        <w:t xml:space="preserve">Расчет основных показателей работы ЗАО «Оверлей» за </w:t>
      </w:r>
      <w:r>
        <w:rPr>
          <w:sz w:val="28"/>
          <w:szCs w:val="28"/>
        </w:rPr>
        <w:t>2011</w:t>
      </w:r>
      <w:r w:rsidRPr="00754AB3">
        <w:rPr>
          <w:sz w:val="28"/>
          <w:szCs w:val="28"/>
        </w:rPr>
        <w:t>–</w:t>
      </w:r>
      <w:r>
        <w:rPr>
          <w:sz w:val="28"/>
          <w:szCs w:val="28"/>
        </w:rPr>
        <w:t>2013</w:t>
      </w:r>
      <w:r w:rsidRPr="00E62578">
        <w:rPr>
          <w:sz w:val="28"/>
          <w:szCs w:val="28"/>
        </w:rPr>
        <w:t xml:space="preserve"> гг. представлен в таблице 2.1 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754AB3" w:rsidRDefault="001A1D99" w:rsidP="00754AB3">
      <w:pPr>
        <w:widowControl w:val="0"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754AB3">
        <w:rPr>
          <w:sz w:val="28"/>
          <w:szCs w:val="28"/>
        </w:rPr>
        <w:t>Таблица 2.1 –</w:t>
      </w:r>
      <w:r>
        <w:rPr>
          <w:sz w:val="28"/>
          <w:szCs w:val="28"/>
        </w:rPr>
        <w:t xml:space="preserve"> </w:t>
      </w:r>
      <w:r w:rsidRPr="00754AB3">
        <w:rPr>
          <w:sz w:val="28"/>
          <w:szCs w:val="28"/>
        </w:rPr>
        <w:t>Основные технико-экономические показатели деятельности ЗАО «Оверлей» за 2011–2013 гг., млн. руб.</w:t>
      </w:r>
    </w:p>
    <w:tbl>
      <w:tblPr>
        <w:tblW w:w="95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40"/>
        <w:gridCol w:w="1056"/>
        <w:gridCol w:w="886"/>
        <w:gridCol w:w="891"/>
        <w:gridCol w:w="900"/>
        <w:gridCol w:w="887"/>
        <w:gridCol w:w="886"/>
        <w:gridCol w:w="768"/>
      </w:tblGrid>
      <w:tr w:rsidR="001A1D99" w:rsidRPr="00E62578" w:rsidTr="00754AB3">
        <w:trPr>
          <w:trHeight w:val="239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jc w:val="center"/>
            </w:pPr>
            <w:r w:rsidRPr="002D672E">
              <w:rPr>
                <w:sz w:val="22"/>
                <w:szCs w:val="22"/>
              </w:rPr>
              <w:t>Показатели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2"/>
                  <w:szCs w:val="22"/>
                </w:rPr>
                <w:t>2011</w:t>
              </w:r>
              <w:r w:rsidRPr="002D672E">
                <w:rPr>
                  <w:sz w:val="22"/>
                  <w:szCs w:val="22"/>
                </w:rPr>
                <w:t xml:space="preserve"> г</w:t>
              </w:r>
            </w:smartTag>
            <w:r w:rsidRPr="002D672E">
              <w:rPr>
                <w:sz w:val="22"/>
                <w:szCs w:val="22"/>
              </w:rPr>
              <w:t>.</w:t>
            </w:r>
          </w:p>
        </w:tc>
        <w:tc>
          <w:tcPr>
            <w:tcW w:w="8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2"/>
                  <w:szCs w:val="22"/>
                </w:rPr>
                <w:t>2012</w:t>
              </w:r>
              <w:r w:rsidRPr="002D672E">
                <w:rPr>
                  <w:sz w:val="22"/>
                  <w:szCs w:val="22"/>
                </w:rPr>
                <w:t xml:space="preserve"> г</w:t>
              </w:r>
            </w:smartTag>
            <w:r w:rsidRPr="002D672E">
              <w:rPr>
                <w:sz w:val="22"/>
                <w:szCs w:val="22"/>
              </w:rPr>
              <w:t>.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sz w:val="22"/>
                  <w:szCs w:val="22"/>
                </w:rPr>
                <w:t>2013</w:t>
              </w:r>
              <w:r w:rsidRPr="002D672E">
                <w:rPr>
                  <w:sz w:val="22"/>
                  <w:szCs w:val="22"/>
                </w:rPr>
                <w:t xml:space="preserve"> г</w:t>
              </w:r>
            </w:smartTag>
            <w:r w:rsidRPr="002D672E">
              <w:rPr>
                <w:sz w:val="22"/>
                <w:szCs w:val="22"/>
              </w:rPr>
              <w:t>.</w:t>
            </w:r>
          </w:p>
        </w:tc>
        <w:tc>
          <w:tcPr>
            <w:tcW w:w="1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Отклонение, +/-</w:t>
            </w:r>
          </w:p>
        </w:tc>
        <w:tc>
          <w:tcPr>
            <w:tcW w:w="1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Темп измен</w:t>
            </w:r>
            <w:r w:rsidRPr="002D672E">
              <w:rPr>
                <w:sz w:val="22"/>
                <w:szCs w:val="22"/>
              </w:rPr>
              <w:t>е</w:t>
            </w:r>
            <w:r w:rsidRPr="002D672E">
              <w:rPr>
                <w:sz w:val="22"/>
                <w:szCs w:val="22"/>
              </w:rPr>
              <w:t>ния, %</w:t>
            </w:r>
          </w:p>
        </w:tc>
      </w:tr>
      <w:tr w:rsidR="001A1D99" w:rsidRPr="00E62578" w:rsidTr="00754AB3">
        <w:trPr>
          <w:trHeight w:val="76"/>
        </w:trPr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C951C5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jc w:val="both"/>
            </w:pPr>
          </w:p>
          <w:p w:rsidR="001A1D99" w:rsidRPr="002D672E" w:rsidRDefault="001A1D99" w:rsidP="00C951C5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jc w:val="both"/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jc w:val="center"/>
            </w:pPr>
          </w:p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jc w:val="center"/>
            </w:pP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</w:p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</w:p>
        </w:tc>
        <w:tc>
          <w:tcPr>
            <w:tcW w:w="8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</w:p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>
              <w:rPr>
                <w:sz w:val="22"/>
                <w:szCs w:val="22"/>
              </w:rPr>
              <w:t>2012</w:t>
            </w:r>
            <w:r w:rsidRPr="002D672E">
              <w:rPr>
                <w:sz w:val="22"/>
                <w:szCs w:val="22"/>
              </w:rPr>
              <w:t xml:space="preserve"> от 201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>
              <w:rPr>
                <w:sz w:val="22"/>
                <w:szCs w:val="22"/>
              </w:rPr>
              <w:t>2013</w:t>
            </w:r>
            <w:r w:rsidRPr="002D672E">
              <w:rPr>
                <w:sz w:val="22"/>
                <w:szCs w:val="22"/>
              </w:rPr>
              <w:t xml:space="preserve"> от 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>
              <w:rPr>
                <w:sz w:val="22"/>
                <w:szCs w:val="22"/>
              </w:rPr>
              <w:t>2012</w:t>
            </w:r>
            <w:r w:rsidRPr="002D672E">
              <w:rPr>
                <w:sz w:val="22"/>
                <w:szCs w:val="22"/>
              </w:rPr>
              <w:t xml:space="preserve"> к 201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>
              <w:rPr>
                <w:sz w:val="22"/>
                <w:szCs w:val="22"/>
              </w:rPr>
              <w:t>2013</w:t>
            </w:r>
            <w:r w:rsidRPr="002D672E">
              <w:rPr>
                <w:sz w:val="22"/>
                <w:szCs w:val="22"/>
              </w:rPr>
              <w:t xml:space="preserve"> к 201</w:t>
            </w:r>
            <w:r>
              <w:rPr>
                <w:sz w:val="22"/>
                <w:szCs w:val="22"/>
              </w:rPr>
              <w:t>0</w:t>
            </w:r>
          </w:p>
        </w:tc>
      </w:tr>
      <w:tr w:rsidR="001A1D99" w:rsidRPr="00E62578" w:rsidTr="00754AB3">
        <w:trPr>
          <w:trHeight w:val="29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1. Выручка от реализации без налогов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21056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24271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28631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3215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4360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115,27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117.96</w:t>
            </w:r>
          </w:p>
        </w:tc>
      </w:tr>
      <w:tr w:rsidR="001A1D99" w:rsidRPr="00E62578" w:rsidTr="00754AB3">
        <w:trPr>
          <w:trHeight w:val="29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2. Полная себестоимость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19559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22236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25144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2677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2908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113,69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113.08</w:t>
            </w:r>
          </w:p>
        </w:tc>
      </w:tr>
      <w:tr w:rsidR="001A1D99" w:rsidRPr="00E62578" w:rsidTr="00754AB3">
        <w:trPr>
          <w:trHeight w:val="29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3. Прибыль от реализации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1497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2035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3487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538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1452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135,94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171,35</w:t>
            </w:r>
          </w:p>
        </w:tc>
      </w:tr>
      <w:tr w:rsidR="001A1D99" w:rsidRPr="00E62578" w:rsidTr="00754AB3">
        <w:trPr>
          <w:trHeight w:val="29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4. Операционные доходы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78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248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40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151,28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210,17</w:t>
            </w:r>
          </w:p>
        </w:tc>
      </w:tr>
      <w:tr w:rsidR="001A1D99" w:rsidRPr="00E62578" w:rsidTr="00754AB3">
        <w:trPr>
          <w:trHeight w:val="28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5. Операционные расходы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171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198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1322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27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1124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115.79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667,68</w:t>
            </w:r>
          </w:p>
        </w:tc>
      </w:tr>
      <w:tr w:rsidR="001A1D99" w:rsidRPr="00E62578" w:rsidTr="00754AB3">
        <w:trPr>
          <w:trHeight w:val="29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6. Внереализационные доходы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56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126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142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70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225,00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112,70</w:t>
            </w:r>
          </w:p>
        </w:tc>
      </w:tr>
      <w:tr w:rsidR="001A1D99" w:rsidRPr="00E62578" w:rsidTr="00754AB3">
        <w:trPr>
          <w:trHeight w:val="28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7. Внереализационные расходы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141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244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510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103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266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173,05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209.02</w:t>
            </w:r>
          </w:p>
        </w:tc>
      </w:tr>
      <w:tr w:rsidR="001A1D99" w:rsidRPr="00E62578" w:rsidTr="00754AB3">
        <w:trPr>
          <w:trHeight w:val="29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8. Прибыль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1319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1837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2045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518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139,27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111,32</w:t>
            </w:r>
          </w:p>
        </w:tc>
      </w:tr>
      <w:tr w:rsidR="001A1D99" w:rsidRPr="00E62578" w:rsidTr="00754AB3">
        <w:trPr>
          <w:trHeight w:val="28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9. Чистая прибыль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1369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1507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1651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138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144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110,08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109.56</w:t>
            </w:r>
          </w:p>
        </w:tc>
      </w:tr>
      <w:tr w:rsidR="001A1D99" w:rsidRPr="00E62578" w:rsidTr="00754AB3">
        <w:trPr>
          <w:trHeight w:val="43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10. Рентабельность деятельн</w:t>
            </w:r>
            <w:r w:rsidRPr="002D672E">
              <w:rPr>
                <w:sz w:val="22"/>
                <w:szCs w:val="22"/>
              </w:rPr>
              <w:t>о</w:t>
            </w:r>
            <w:r w:rsidRPr="002D672E">
              <w:rPr>
                <w:sz w:val="22"/>
                <w:szCs w:val="22"/>
              </w:rPr>
              <w:t>сти, 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7,11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8,38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12,18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1,27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3,79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117,93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145.26</w:t>
            </w:r>
          </w:p>
        </w:tc>
      </w:tr>
      <w:tr w:rsidR="001A1D99" w:rsidRPr="00E62578" w:rsidTr="00754AB3">
        <w:trPr>
          <w:trHeight w:val="29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11. Рентабельность продукции, 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7,65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9,15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13,87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</w:pPr>
            <w:r w:rsidRPr="002D672E">
              <w:rPr>
                <w:sz w:val="22"/>
                <w:szCs w:val="22"/>
              </w:rPr>
              <w:t>1,50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4,72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20"/>
              <w:jc w:val="center"/>
            </w:pPr>
            <w:r w:rsidRPr="002D672E">
              <w:rPr>
                <w:sz w:val="22"/>
                <w:szCs w:val="22"/>
              </w:rPr>
              <w:t>119,57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151,53</w:t>
            </w:r>
          </w:p>
        </w:tc>
      </w:tr>
    </w:tbl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Cs w:val="28"/>
        </w:rPr>
      </w:pPr>
      <w:r w:rsidRPr="00E62578">
        <w:rPr>
          <w:szCs w:val="28"/>
        </w:rPr>
        <w:t>Примечание - Источник: собственная разработка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Cs w:val="28"/>
        </w:rPr>
      </w:pP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Как видно из приведенных данных в таблице 2.1,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по сравнению с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организация увеличила показатели выручки от реализации на 4360 млн. руб. или на 17,96%. 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Себестоимость продукции ЗАО «Оверлей» за </w:t>
      </w:r>
      <w:r>
        <w:rPr>
          <w:sz w:val="28"/>
          <w:szCs w:val="28"/>
        </w:rPr>
        <w:t>2011</w:t>
      </w:r>
      <w:r w:rsidRPr="00E62578">
        <w:rPr>
          <w:sz w:val="28"/>
          <w:szCs w:val="28"/>
        </w:rPr>
        <w:t>-</w:t>
      </w:r>
      <w:r>
        <w:rPr>
          <w:sz w:val="28"/>
          <w:szCs w:val="28"/>
        </w:rPr>
        <w:t>2013</w:t>
      </w:r>
      <w:r w:rsidRPr="00E62578">
        <w:rPr>
          <w:sz w:val="28"/>
          <w:szCs w:val="28"/>
        </w:rPr>
        <w:t xml:space="preserve"> гг. увеличилась.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она составила 28631 млн. руб., что на 4360 млн. руб. больше, чем в </w:t>
      </w:r>
      <w:r>
        <w:rPr>
          <w:sz w:val="28"/>
          <w:szCs w:val="28"/>
        </w:rPr>
        <w:t>2011</w:t>
      </w:r>
      <w:r w:rsidRPr="00E62578">
        <w:rPr>
          <w:sz w:val="28"/>
          <w:szCs w:val="28"/>
        </w:rPr>
        <w:t xml:space="preserve"> гг. 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Прибыль предприятия от реализации за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составила 2035 млн. руб., за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- 3487 млн. руб., что на 1452 млн. руб. или на 71,35% выше уровня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Из таблицы 2.1 видно, что рентабельность деятельности предприятия на протяжении анализируемого периода имеет тенденцию к росту. Так,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этот показатель составил 8,38%, что на 17,93% выше уровня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рентабельность предприятия составила 12,18%, темп роста к уровню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– 145,26%. </w:t>
      </w:r>
    </w:p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lastRenderedPageBreak/>
        <w:t xml:space="preserve">Рентабельность продукции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составила 13,87%, что на 51,5% выше, чем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</w:t>
      </w:r>
    </w:p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E01F2C" w:rsidRPr="00E62578" w:rsidRDefault="00E01F2C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Default="001A1D99" w:rsidP="00C951C5">
      <w:pPr>
        <w:pStyle w:val="2"/>
        <w:keepNext w:val="0"/>
        <w:widowControl w:val="0"/>
        <w:spacing w:before="0" w:after="0" w:line="360" w:lineRule="exact"/>
        <w:ind w:firstLine="600"/>
        <w:rPr>
          <w:rFonts w:ascii="Times New Roman" w:hAnsi="Times New Roman"/>
          <w:i w:val="0"/>
        </w:rPr>
      </w:pPr>
      <w:bookmarkStart w:id="7" w:name="_Toc356162927"/>
      <w:r w:rsidRPr="009054AC">
        <w:rPr>
          <w:rFonts w:ascii="Times New Roman" w:hAnsi="Times New Roman"/>
          <w:i w:val="0"/>
        </w:rPr>
        <w:t xml:space="preserve">2.2 </w:t>
      </w:r>
      <w:r w:rsidR="009139E4">
        <w:rPr>
          <w:rFonts w:ascii="Times New Roman" w:hAnsi="Times New Roman"/>
          <w:i w:val="0"/>
        </w:rPr>
        <w:t>Анализ</w:t>
      </w:r>
      <w:r w:rsidRPr="009054AC">
        <w:rPr>
          <w:rFonts w:ascii="Times New Roman" w:hAnsi="Times New Roman"/>
          <w:i w:val="0"/>
        </w:rPr>
        <w:t xml:space="preserve"> системы управления качеством</w:t>
      </w:r>
      <w:bookmarkEnd w:id="7"/>
      <w:r w:rsidR="009139E4" w:rsidRPr="009139E4">
        <w:t xml:space="preserve"> </w:t>
      </w:r>
      <w:r w:rsidR="009139E4" w:rsidRPr="009139E4">
        <w:rPr>
          <w:rFonts w:ascii="Times New Roman" w:hAnsi="Times New Roman"/>
          <w:i w:val="0"/>
        </w:rPr>
        <w:t>ЗАО «Оверлей»</w:t>
      </w:r>
    </w:p>
    <w:p w:rsidR="001A1D99" w:rsidRPr="009054AC" w:rsidRDefault="001A1D99" w:rsidP="00C951C5">
      <w:pPr>
        <w:spacing w:line="360" w:lineRule="exact"/>
        <w:ind w:firstLine="600"/>
      </w:pP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 xml:space="preserve">Рассчитаем показатель качества системы «Умный дом» за </w:t>
      </w:r>
      <w:r>
        <w:rPr>
          <w:bCs/>
          <w:sz w:val="28"/>
          <w:szCs w:val="28"/>
        </w:rPr>
        <w:t>2011</w:t>
      </w:r>
      <w:r w:rsidRPr="00E625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2013</w:t>
      </w:r>
      <w:r w:rsidRPr="00E62578">
        <w:rPr>
          <w:bCs/>
          <w:sz w:val="28"/>
          <w:szCs w:val="28"/>
        </w:rPr>
        <w:t xml:space="preserve"> гг. При расчете коэффициента дефектности элементов системы «Умный дом» берем партию в 100 элементов. Сумма балов дефектов в партии определена специалистами бюро испытаний готовой продукции в результате контроля элементов системы «Умный дом».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Коэффициент дефектности системы электропитания и освещения ра</w:t>
      </w:r>
      <w:r w:rsidRPr="00E62578">
        <w:rPr>
          <w:sz w:val="28"/>
          <w:szCs w:val="28"/>
        </w:rPr>
        <w:t>с</w:t>
      </w:r>
      <w:r w:rsidRPr="00E62578">
        <w:rPr>
          <w:sz w:val="28"/>
          <w:szCs w:val="28"/>
        </w:rPr>
        <w:t>считаем по формуле: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Кд</w:t>
      </w:r>
      <w:r>
        <w:rPr>
          <w:sz w:val="28"/>
          <w:szCs w:val="28"/>
        </w:rPr>
        <w:t>2010</w:t>
      </w:r>
      <w:r w:rsidRPr="00E62578">
        <w:rPr>
          <w:sz w:val="28"/>
          <w:szCs w:val="28"/>
        </w:rPr>
        <w:t>=3,2/100=0,032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Кд</w:t>
      </w:r>
      <w:r>
        <w:rPr>
          <w:sz w:val="28"/>
          <w:szCs w:val="28"/>
        </w:rPr>
        <w:t>2011</w:t>
      </w:r>
      <w:r w:rsidRPr="00E62578">
        <w:rPr>
          <w:sz w:val="28"/>
          <w:szCs w:val="28"/>
        </w:rPr>
        <w:t>=4,1/100=0,041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Кд</w:t>
      </w:r>
      <w:r>
        <w:rPr>
          <w:sz w:val="28"/>
          <w:szCs w:val="28"/>
        </w:rPr>
        <w:t>2012</w:t>
      </w:r>
      <w:r w:rsidRPr="00E62578">
        <w:rPr>
          <w:sz w:val="28"/>
          <w:szCs w:val="28"/>
        </w:rPr>
        <w:t>=5,8/100=0,058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Аналогично рассчитывается показатель для остальных элементов с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стемы «Умный дом».</w:t>
      </w:r>
      <w:r w:rsidR="004B24FE">
        <w:rPr>
          <w:sz w:val="28"/>
          <w:szCs w:val="28"/>
        </w:rPr>
        <w:t xml:space="preserve"> </w:t>
      </w:r>
      <w:r w:rsidRPr="00E62578">
        <w:rPr>
          <w:sz w:val="28"/>
          <w:szCs w:val="28"/>
        </w:rPr>
        <w:t xml:space="preserve">Показатель качества элементов системы «Умный дом» ЗАО «Оверлей» за </w:t>
      </w:r>
      <w:r>
        <w:rPr>
          <w:sz w:val="28"/>
          <w:szCs w:val="28"/>
        </w:rPr>
        <w:t>201</w:t>
      </w:r>
      <w:r w:rsidR="0036496A">
        <w:rPr>
          <w:sz w:val="28"/>
          <w:szCs w:val="28"/>
        </w:rPr>
        <w:t>1</w:t>
      </w:r>
      <w:r w:rsidRPr="00E62578">
        <w:rPr>
          <w:sz w:val="28"/>
          <w:szCs w:val="28"/>
        </w:rPr>
        <w:t>-</w:t>
      </w:r>
      <w:r>
        <w:rPr>
          <w:sz w:val="28"/>
          <w:szCs w:val="28"/>
        </w:rPr>
        <w:t>201</w:t>
      </w:r>
      <w:r w:rsidR="0036496A">
        <w:rPr>
          <w:sz w:val="28"/>
          <w:szCs w:val="28"/>
        </w:rPr>
        <w:t>3</w:t>
      </w:r>
      <w:r w:rsidRPr="00E62578">
        <w:rPr>
          <w:sz w:val="28"/>
          <w:szCs w:val="28"/>
        </w:rPr>
        <w:t xml:space="preserve"> гг. представлены в таблице 2.</w:t>
      </w:r>
      <w:r>
        <w:rPr>
          <w:sz w:val="28"/>
          <w:szCs w:val="28"/>
        </w:rPr>
        <w:t>2</w:t>
      </w:r>
      <w:r w:rsidRPr="00E62578">
        <w:rPr>
          <w:sz w:val="28"/>
          <w:szCs w:val="28"/>
        </w:rPr>
        <w:t>.</w:t>
      </w:r>
    </w:p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Cs w:val="28"/>
        </w:rPr>
      </w:pPr>
    </w:p>
    <w:p w:rsidR="001A1D99" w:rsidRPr="00E62578" w:rsidRDefault="001A1D99" w:rsidP="00754AB3">
      <w:pPr>
        <w:widowControl w:val="0"/>
        <w:autoSpaceDE w:val="0"/>
        <w:autoSpaceDN w:val="0"/>
        <w:adjustRightInd w:val="0"/>
        <w:spacing w:line="360" w:lineRule="exact"/>
        <w:jc w:val="both"/>
        <w:rPr>
          <w:szCs w:val="28"/>
        </w:rPr>
      </w:pPr>
      <w:r w:rsidRPr="00754AB3">
        <w:rPr>
          <w:sz w:val="28"/>
          <w:szCs w:val="28"/>
        </w:rPr>
        <w:t>Таблица 2.2</w:t>
      </w:r>
      <w:r>
        <w:rPr>
          <w:sz w:val="28"/>
          <w:szCs w:val="28"/>
        </w:rPr>
        <w:t xml:space="preserve"> </w:t>
      </w:r>
      <w:r w:rsidRPr="00754AB3">
        <w:rPr>
          <w:sz w:val="28"/>
          <w:szCs w:val="28"/>
        </w:rPr>
        <w:t>– Коэффициент дефектности элементов системы «Умный дом» ЗАО «Оверлей» за 201</w:t>
      </w:r>
      <w:r w:rsidR="0036496A">
        <w:rPr>
          <w:sz w:val="28"/>
          <w:szCs w:val="28"/>
        </w:rPr>
        <w:t>1</w:t>
      </w:r>
      <w:r w:rsidRPr="00754AB3">
        <w:rPr>
          <w:sz w:val="28"/>
          <w:szCs w:val="28"/>
        </w:rPr>
        <w:t>-201</w:t>
      </w:r>
      <w:r w:rsidR="0036496A">
        <w:rPr>
          <w:sz w:val="28"/>
          <w:szCs w:val="28"/>
        </w:rPr>
        <w:t>3</w:t>
      </w:r>
      <w:r w:rsidRPr="00754AB3">
        <w:rPr>
          <w:sz w:val="28"/>
          <w:szCs w:val="28"/>
        </w:rPr>
        <w:t xml:space="preserve"> гг</w:t>
      </w:r>
      <w:r w:rsidRPr="00E62578">
        <w:rPr>
          <w:szCs w:val="28"/>
        </w:rPr>
        <w:t xml:space="preserve">. </w:t>
      </w:r>
    </w:p>
    <w:tbl>
      <w:tblPr>
        <w:tblW w:w="96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0"/>
        <w:gridCol w:w="795"/>
        <w:gridCol w:w="850"/>
        <w:gridCol w:w="851"/>
        <w:gridCol w:w="1028"/>
        <w:gridCol w:w="893"/>
        <w:gridCol w:w="874"/>
        <w:gridCol w:w="709"/>
      </w:tblGrid>
      <w:tr w:rsidR="001A1D99" w:rsidRPr="00E62578" w:rsidTr="00754AB3"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Показатели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6"/>
              <w:jc w:val="center"/>
            </w:pPr>
            <w:smartTag w:uri="urn:schemas-microsoft-com:office:smarttags" w:element="metricconverter">
              <w:smartTagPr>
                <w:attr w:name="ProductID" w:val="2011 г"/>
              </w:smartTagPr>
              <w:r w:rsidRPr="002D672E">
                <w:rPr>
                  <w:sz w:val="22"/>
                  <w:szCs w:val="22"/>
                </w:rPr>
                <w:t>201</w:t>
              </w:r>
              <w:r>
                <w:rPr>
                  <w:sz w:val="22"/>
                  <w:szCs w:val="22"/>
                </w:rPr>
                <w:t>1</w:t>
              </w:r>
              <w:r w:rsidRPr="002D672E">
                <w:rPr>
                  <w:sz w:val="22"/>
                  <w:szCs w:val="22"/>
                </w:rPr>
                <w:t xml:space="preserve"> г</w:t>
              </w:r>
            </w:smartTag>
            <w:r w:rsidRPr="002D672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5"/>
              <w:jc w:val="center"/>
            </w:pPr>
            <w:smartTag w:uri="urn:schemas-microsoft-com:office:smarttags" w:element="metricconverter">
              <w:smartTagPr>
                <w:attr w:name="ProductID" w:val="2012 г"/>
              </w:smartTagPr>
              <w:r w:rsidRPr="002D672E">
                <w:rPr>
                  <w:sz w:val="22"/>
                  <w:szCs w:val="22"/>
                </w:rPr>
                <w:t>201</w:t>
              </w:r>
              <w:r>
                <w:rPr>
                  <w:sz w:val="22"/>
                  <w:szCs w:val="22"/>
                </w:rPr>
                <w:t>2</w:t>
              </w:r>
              <w:r w:rsidRPr="002D672E">
                <w:rPr>
                  <w:sz w:val="22"/>
                  <w:szCs w:val="22"/>
                </w:rPr>
                <w:t xml:space="preserve"> г</w:t>
              </w:r>
            </w:smartTag>
            <w:r w:rsidRPr="002D672E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5"/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 w:rsidRPr="002D672E">
                <w:rPr>
                  <w:sz w:val="22"/>
                  <w:szCs w:val="22"/>
                </w:rPr>
                <w:t>201</w:t>
              </w:r>
              <w:r>
                <w:rPr>
                  <w:sz w:val="22"/>
                  <w:szCs w:val="22"/>
                </w:rPr>
                <w:t>3</w:t>
              </w:r>
              <w:r w:rsidRPr="002D672E">
                <w:rPr>
                  <w:sz w:val="22"/>
                  <w:szCs w:val="22"/>
                </w:rPr>
                <w:t xml:space="preserve"> г</w:t>
              </w:r>
            </w:smartTag>
            <w:r w:rsidRPr="002D672E">
              <w:rPr>
                <w:sz w:val="22"/>
                <w:szCs w:val="22"/>
              </w:rPr>
              <w:t>.</w:t>
            </w: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Отклонение, +/-</w:t>
            </w:r>
          </w:p>
        </w:tc>
        <w:tc>
          <w:tcPr>
            <w:tcW w:w="1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Темп роста, %</w:t>
            </w:r>
          </w:p>
        </w:tc>
      </w:tr>
      <w:tr w:rsidR="001A1D99" w:rsidRPr="00E62578" w:rsidTr="00754AB3"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</w:p>
        </w:tc>
        <w:tc>
          <w:tcPr>
            <w:tcW w:w="7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6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5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5"/>
              <w:jc w:val="center"/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2D672E">
              <w:rPr>
                <w:sz w:val="22"/>
                <w:szCs w:val="22"/>
              </w:rPr>
              <w:t xml:space="preserve"> от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17"/>
              <w:jc w:val="center"/>
            </w:pPr>
            <w:r w:rsidRPr="002D67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2D672E">
              <w:rPr>
                <w:sz w:val="22"/>
                <w:szCs w:val="22"/>
              </w:rPr>
              <w:t>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3</w:t>
            </w:r>
            <w:r w:rsidRPr="002D672E">
              <w:rPr>
                <w:sz w:val="22"/>
                <w:szCs w:val="22"/>
              </w:rPr>
              <w:t xml:space="preserve"> к</w:t>
            </w:r>
          </w:p>
        </w:tc>
      </w:tr>
      <w:tr w:rsidR="001A1D99" w:rsidRPr="00E62578" w:rsidTr="00754AB3"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6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5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5"/>
              <w:jc w:val="center"/>
            </w:pPr>
          </w:p>
        </w:tc>
        <w:tc>
          <w:tcPr>
            <w:tcW w:w="10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от 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ind w:hanging="17"/>
              <w:jc w:val="center"/>
            </w:pPr>
            <w:r w:rsidRPr="002D67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2D672E" w:rsidRDefault="001A1D99" w:rsidP="00754AB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</w:tr>
      <w:tr w:rsidR="001A1D99" w:rsidRPr="00E62578" w:rsidTr="00754AB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D99" w:rsidRPr="002D672E" w:rsidRDefault="001A1D99" w:rsidP="00B72221">
            <w:pPr>
              <w:widowControl w:val="0"/>
              <w:autoSpaceDE w:val="0"/>
              <w:autoSpaceDN w:val="0"/>
              <w:adjustRightInd w:val="0"/>
              <w:spacing w:line="360" w:lineRule="exact"/>
            </w:pPr>
            <w:r w:rsidRPr="002D672E">
              <w:rPr>
                <w:rStyle w:val="FontStyle33"/>
                <w:b w:val="0"/>
                <w:bCs/>
                <w:sz w:val="22"/>
                <w:szCs w:val="22"/>
              </w:rPr>
              <w:t>1. Система электропитания и осв</w:t>
            </w:r>
            <w:r w:rsidRPr="002D672E">
              <w:rPr>
                <w:rStyle w:val="FontStyle33"/>
                <w:b w:val="0"/>
                <w:bCs/>
                <w:sz w:val="22"/>
                <w:szCs w:val="22"/>
              </w:rPr>
              <w:t>е</w:t>
            </w:r>
            <w:r w:rsidRPr="002D672E">
              <w:rPr>
                <w:rStyle w:val="FontStyle33"/>
                <w:b w:val="0"/>
                <w:bCs/>
                <w:sz w:val="22"/>
                <w:szCs w:val="22"/>
              </w:rPr>
              <w:t>щения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6"/>
              <w:jc w:val="center"/>
            </w:pPr>
            <w:r w:rsidRPr="002D672E">
              <w:rPr>
                <w:sz w:val="22"/>
                <w:szCs w:val="22"/>
              </w:rPr>
              <w:t>0,032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firstLine="5"/>
              <w:jc w:val="center"/>
            </w:pPr>
            <w:r w:rsidRPr="002D672E">
              <w:rPr>
                <w:sz w:val="22"/>
                <w:szCs w:val="22"/>
              </w:rPr>
              <w:t>0,041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5"/>
              <w:jc w:val="center"/>
            </w:pPr>
            <w:r w:rsidRPr="002D672E">
              <w:rPr>
                <w:sz w:val="22"/>
                <w:szCs w:val="22"/>
              </w:rPr>
              <w:t>0,058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0,009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0,017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17"/>
              <w:jc w:val="center"/>
            </w:pPr>
            <w:r w:rsidRPr="002D672E">
              <w:rPr>
                <w:sz w:val="22"/>
                <w:szCs w:val="22"/>
              </w:rPr>
              <w:t>128,13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141,46</w:t>
            </w:r>
          </w:p>
        </w:tc>
      </w:tr>
      <w:tr w:rsidR="001A1D99" w:rsidRPr="00E62578" w:rsidTr="00754AB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D99" w:rsidRPr="002D672E" w:rsidRDefault="001A1D99" w:rsidP="00B72221">
            <w:pPr>
              <w:widowControl w:val="0"/>
              <w:spacing w:line="360" w:lineRule="exact"/>
            </w:pPr>
            <w:r w:rsidRPr="002D672E">
              <w:rPr>
                <w:rStyle w:val="FontStyle33"/>
                <w:b w:val="0"/>
                <w:bCs/>
                <w:sz w:val="22"/>
                <w:szCs w:val="22"/>
              </w:rPr>
              <w:t>2.</w:t>
            </w:r>
            <w:r w:rsidRPr="002D672E">
              <w:rPr>
                <w:rStyle w:val="FontStyle34"/>
                <w:sz w:val="22"/>
                <w:szCs w:val="22"/>
              </w:rPr>
              <w:t>Система метеоконтроля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6"/>
              <w:jc w:val="center"/>
            </w:pPr>
            <w:r w:rsidRPr="002D672E">
              <w:rPr>
                <w:sz w:val="22"/>
                <w:szCs w:val="22"/>
              </w:rPr>
              <w:t>0,037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firstLine="5"/>
              <w:jc w:val="center"/>
            </w:pPr>
            <w:r w:rsidRPr="002D672E">
              <w:rPr>
                <w:sz w:val="22"/>
                <w:szCs w:val="22"/>
              </w:rPr>
              <w:t>0,042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5"/>
              <w:jc w:val="center"/>
            </w:pPr>
            <w:r w:rsidRPr="002D672E">
              <w:rPr>
                <w:sz w:val="22"/>
                <w:szCs w:val="22"/>
              </w:rPr>
              <w:t>0,046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0,004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17"/>
              <w:jc w:val="center"/>
            </w:pPr>
            <w:r w:rsidRPr="002D672E">
              <w:rPr>
                <w:sz w:val="22"/>
                <w:szCs w:val="22"/>
              </w:rPr>
              <w:t>113,51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109,52</w:t>
            </w:r>
          </w:p>
        </w:tc>
      </w:tr>
      <w:tr w:rsidR="001A1D99" w:rsidRPr="00E62578" w:rsidTr="00754AB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  <w:rPr>
                <w:rStyle w:val="FontStyle34"/>
                <w:sz w:val="22"/>
              </w:rPr>
            </w:pPr>
            <w:r w:rsidRPr="002D672E">
              <w:rPr>
                <w:rStyle w:val="FontStyle33"/>
                <w:b w:val="0"/>
                <w:bCs/>
                <w:sz w:val="22"/>
                <w:szCs w:val="22"/>
              </w:rPr>
              <w:t>3.</w:t>
            </w:r>
            <w:r w:rsidRPr="002D672E">
              <w:rPr>
                <w:rStyle w:val="FontStyle34"/>
                <w:sz w:val="22"/>
                <w:szCs w:val="22"/>
              </w:rPr>
              <w:t>Система охранно-пожарной сигн</w:t>
            </w:r>
            <w:r w:rsidRPr="002D672E">
              <w:rPr>
                <w:rStyle w:val="FontStyle34"/>
                <w:sz w:val="22"/>
                <w:szCs w:val="22"/>
              </w:rPr>
              <w:t>а</w:t>
            </w:r>
            <w:r w:rsidRPr="002D672E">
              <w:rPr>
                <w:rStyle w:val="FontStyle34"/>
                <w:sz w:val="22"/>
                <w:szCs w:val="22"/>
              </w:rPr>
              <w:t>лизации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6"/>
              <w:jc w:val="center"/>
            </w:pPr>
            <w:r w:rsidRPr="002D672E">
              <w:rPr>
                <w:sz w:val="22"/>
                <w:szCs w:val="22"/>
              </w:rPr>
              <w:t>0,042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firstLine="5"/>
              <w:jc w:val="center"/>
            </w:pPr>
            <w:r w:rsidRPr="002D672E">
              <w:rPr>
                <w:sz w:val="22"/>
                <w:szCs w:val="22"/>
              </w:rPr>
              <w:t>0,046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5"/>
              <w:jc w:val="center"/>
            </w:pPr>
            <w:r w:rsidRPr="002D672E">
              <w:rPr>
                <w:sz w:val="22"/>
                <w:szCs w:val="22"/>
              </w:rPr>
              <w:t>0,054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0,008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17"/>
              <w:jc w:val="center"/>
            </w:pPr>
            <w:r w:rsidRPr="002D672E">
              <w:rPr>
                <w:sz w:val="22"/>
                <w:szCs w:val="22"/>
              </w:rPr>
              <w:t>109,52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117,39</w:t>
            </w:r>
          </w:p>
        </w:tc>
      </w:tr>
      <w:tr w:rsidR="001A1D99" w:rsidRPr="00E62578" w:rsidTr="00754AB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2D672E" w:rsidRDefault="001A1D99" w:rsidP="00B72221">
            <w:pPr>
              <w:widowControl w:val="0"/>
              <w:autoSpaceDE w:val="0"/>
              <w:autoSpaceDN w:val="0"/>
              <w:adjustRightInd w:val="0"/>
              <w:spacing w:line="360" w:lineRule="exact"/>
            </w:pPr>
            <w:r w:rsidRPr="002D672E">
              <w:rPr>
                <w:rStyle w:val="FontStyle33"/>
                <w:b w:val="0"/>
                <w:bCs/>
                <w:sz w:val="22"/>
                <w:szCs w:val="22"/>
              </w:rPr>
              <w:t>4. Беспроводное управление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6"/>
              <w:jc w:val="center"/>
            </w:pPr>
            <w:r w:rsidRPr="002D672E">
              <w:rPr>
                <w:sz w:val="22"/>
                <w:szCs w:val="22"/>
              </w:rPr>
              <w:t>0,054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firstLine="5"/>
              <w:jc w:val="center"/>
            </w:pPr>
            <w:r w:rsidRPr="002D672E">
              <w:rPr>
                <w:sz w:val="22"/>
                <w:szCs w:val="22"/>
              </w:rPr>
              <w:t>0,062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5"/>
              <w:jc w:val="center"/>
            </w:pPr>
            <w:r w:rsidRPr="002D672E">
              <w:rPr>
                <w:sz w:val="22"/>
                <w:szCs w:val="22"/>
              </w:rPr>
              <w:t>0,068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0,008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0,006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ind w:hanging="17"/>
              <w:jc w:val="center"/>
            </w:pPr>
            <w:r w:rsidRPr="002D672E">
              <w:rPr>
                <w:sz w:val="22"/>
                <w:szCs w:val="22"/>
              </w:rPr>
              <w:t>114,81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1D99" w:rsidRPr="002D672E" w:rsidRDefault="001A1D99" w:rsidP="00754AB3">
            <w:pPr>
              <w:widowControl w:val="0"/>
              <w:spacing w:line="360" w:lineRule="exact"/>
              <w:jc w:val="center"/>
            </w:pPr>
            <w:r w:rsidRPr="002D672E">
              <w:rPr>
                <w:sz w:val="22"/>
                <w:szCs w:val="22"/>
              </w:rPr>
              <w:t>109,68</w:t>
            </w:r>
          </w:p>
        </w:tc>
      </w:tr>
    </w:tbl>
    <w:p w:rsidR="001A1D99" w:rsidRDefault="001A1D99" w:rsidP="00754AB3">
      <w:pPr>
        <w:widowControl w:val="0"/>
        <w:autoSpaceDE w:val="0"/>
        <w:autoSpaceDN w:val="0"/>
        <w:adjustRightInd w:val="0"/>
        <w:spacing w:line="360" w:lineRule="exact"/>
        <w:ind w:firstLine="600"/>
        <w:rPr>
          <w:szCs w:val="28"/>
        </w:rPr>
      </w:pPr>
      <w:r w:rsidRPr="00E62578">
        <w:rPr>
          <w:szCs w:val="28"/>
        </w:rPr>
        <w:t>Примечание - Источник: собственная разработка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Cs w:val="28"/>
        </w:rPr>
      </w:pP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Как показывают данные таблицы 2.</w:t>
      </w:r>
      <w:r>
        <w:rPr>
          <w:sz w:val="28"/>
          <w:szCs w:val="28"/>
        </w:rPr>
        <w:t>2</w:t>
      </w:r>
      <w:r w:rsidRPr="00E62578">
        <w:rPr>
          <w:sz w:val="28"/>
          <w:szCs w:val="28"/>
        </w:rPr>
        <w:t>, показатель качества элементов с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 xml:space="preserve">стемы «Умный дом»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ухудшился по сравнению с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Так, пр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 xml:space="preserve">цент дефектности системы электропитания и освещения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составил 5,8%, что на 1,7% хуже показателя предыдущего года. По остальным элеме</w:t>
      </w:r>
      <w:r w:rsidRPr="00E62578">
        <w:rPr>
          <w:sz w:val="28"/>
          <w:szCs w:val="28"/>
        </w:rPr>
        <w:t>н</w:t>
      </w:r>
      <w:r w:rsidRPr="00E62578">
        <w:rPr>
          <w:sz w:val="28"/>
          <w:szCs w:val="28"/>
        </w:rPr>
        <w:t>там системы также наблюдается увеличение коэффициента дефектности.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Специалисты бюро анализа и учета брака и рекламации систематизир</w:t>
      </w:r>
      <w:r w:rsidRPr="00E62578">
        <w:rPr>
          <w:bCs/>
          <w:sz w:val="28"/>
          <w:szCs w:val="28"/>
        </w:rPr>
        <w:t>у</w:t>
      </w:r>
      <w:r w:rsidRPr="00E62578">
        <w:rPr>
          <w:bCs/>
          <w:sz w:val="28"/>
          <w:szCs w:val="28"/>
        </w:rPr>
        <w:lastRenderedPageBreak/>
        <w:t>ют полученные данные при контроле и испытаниях готовой продукции и на их основании проводят анализ потерь от брака элементов системы «Умный дом».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Абсолютный размер брака представляет собой сумму затрат на оконч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тельно забракованные изделия и расходов на исправление исправимого бр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ка. Относительные показатели размера брака и потерь от брака рассчитывают процентным отношением абсолютного размера брака или потерь от брака с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 xml:space="preserve">ответственно к производственной себестоимости товарной продукции. </w:t>
      </w:r>
    </w:p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rStyle w:val="FontStyle34"/>
          <w:sz w:val="28"/>
          <w:szCs w:val="28"/>
        </w:rPr>
      </w:pPr>
      <w:r w:rsidRPr="00E62578">
        <w:rPr>
          <w:rStyle w:val="FontStyle34"/>
          <w:sz w:val="28"/>
          <w:szCs w:val="28"/>
        </w:rPr>
        <w:t xml:space="preserve">Расчет показателей брака на ЗАО «Оверлей» за </w:t>
      </w:r>
      <w:r>
        <w:rPr>
          <w:rStyle w:val="FontStyle34"/>
          <w:sz w:val="28"/>
          <w:szCs w:val="28"/>
        </w:rPr>
        <w:t>2011</w:t>
      </w:r>
      <w:r w:rsidRPr="00E62578">
        <w:rPr>
          <w:rStyle w:val="FontStyle34"/>
          <w:sz w:val="28"/>
          <w:szCs w:val="28"/>
        </w:rPr>
        <w:t>-</w:t>
      </w:r>
      <w:r>
        <w:rPr>
          <w:rStyle w:val="FontStyle34"/>
          <w:sz w:val="28"/>
          <w:szCs w:val="28"/>
        </w:rPr>
        <w:t>2013</w:t>
      </w:r>
      <w:r w:rsidRPr="00E62578">
        <w:rPr>
          <w:rStyle w:val="FontStyle34"/>
          <w:sz w:val="28"/>
          <w:szCs w:val="28"/>
        </w:rPr>
        <w:t xml:space="preserve"> гг. предста</w:t>
      </w:r>
      <w:r w:rsidRPr="00E62578">
        <w:rPr>
          <w:rStyle w:val="FontStyle34"/>
          <w:sz w:val="28"/>
          <w:szCs w:val="28"/>
        </w:rPr>
        <w:t>в</w:t>
      </w:r>
      <w:r w:rsidRPr="00E62578">
        <w:rPr>
          <w:rStyle w:val="FontStyle34"/>
          <w:sz w:val="28"/>
          <w:szCs w:val="28"/>
        </w:rPr>
        <w:t>лен в таблице 2.</w:t>
      </w:r>
      <w:r>
        <w:rPr>
          <w:rStyle w:val="FontStyle34"/>
          <w:sz w:val="28"/>
          <w:szCs w:val="28"/>
        </w:rPr>
        <w:t>3</w:t>
      </w:r>
      <w:r w:rsidRPr="00E62578">
        <w:rPr>
          <w:rStyle w:val="FontStyle34"/>
          <w:sz w:val="28"/>
          <w:szCs w:val="28"/>
        </w:rPr>
        <w:t>.</w:t>
      </w:r>
    </w:p>
    <w:p w:rsidR="001A1D99" w:rsidRPr="00754AB3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rStyle w:val="FontStyle34"/>
          <w:sz w:val="28"/>
          <w:szCs w:val="28"/>
        </w:rPr>
      </w:pPr>
    </w:p>
    <w:p w:rsidR="001A1D99" w:rsidRPr="00754AB3" w:rsidRDefault="001A1D99" w:rsidP="00754AB3">
      <w:pPr>
        <w:pStyle w:val="Style4"/>
        <w:spacing w:line="360" w:lineRule="exact"/>
        <w:rPr>
          <w:rStyle w:val="FontStyle34"/>
          <w:sz w:val="28"/>
          <w:szCs w:val="28"/>
        </w:rPr>
      </w:pPr>
      <w:r w:rsidRPr="00754AB3">
        <w:rPr>
          <w:rStyle w:val="FontStyle34"/>
          <w:sz w:val="28"/>
          <w:szCs w:val="28"/>
        </w:rPr>
        <w:t>Таблица 2.3</w:t>
      </w:r>
      <w:r>
        <w:rPr>
          <w:rStyle w:val="FontStyle34"/>
          <w:sz w:val="28"/>
          <w:szCs w:val="28"/>
        </w:rPr>
        <w:t xml:space="preserve"> </w:t>
      </w:r>
      <w:r w:rsidRPr="00754AB3">
        <w:rPr>
          <w:rStyle w:val="FontStyle34"/>
          <w:sz w:val="28"/>
          <w:szCs w:val="28"/>
        </w:rPr>
        <w:t xml:space="preserve">– Расчет показателей брака </w:t>
      </w:r>
      <w:r w:rsidRPr="00754AB3">
        <w:rPr>
          <w:sz w:val="28"/>
          <w:szCs w:val="28"/>
        </w:rPr>
        <w:t xml:space="preserve">системы «Умный дом» </w:t>
      </w:r>
      <w:r w:rsidRPr="00754AB3">
        <w:rPr>
          <w:rStyle w:val="FontStyle34"/>
          <w:sz w:val="28"/>
          <w:szCs w:val="28"/>
        </w:rPr>
        <w:t>на ЗАО «Оверлей» за 2011-2013 гг.</w:t>
      </w:r>
    </w:p>
    <w:tbl>
      <w:tblPr>
        <w:tblW w:w="953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025"/>
        <w:gridCol w:w="1258"/>
        <w:gridCol w:w="1267"/>
        <w:gridCol w:w="1066"/>
        <w:gridCol w:w="1090"/>
      </w:tblGrid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11"/>
              <w:spacing w:line="360" w:lineRule="exact"/>
              <w:jc w:val="left"/>
              <w:rPr>
                <w:rStyle w:val="FontStyle41"/>
                <w:sz w:val="24"/>
                <w:lang w:val="en-US"/>
              </w:rPr>
            </w:pPr>
            <w:r w:rsidRPr="00E62578">
              <w:rPr>
                <w:rStyle w:val="FontStyle41"/>
                <w:sz w:val="24"/>
              </w:rPr>
              <w:t>Показатель, тыс. руб.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11"/>
              <w:spacing w:line="360" w:lineRule="exact"/>
              <w:rPr>
                <w:rStyle w:val="FontStyle41"/>
                <w:sz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rStyle w:val="FontStyle41"/>
                  <w:sz w:val="24"/>
                </w:rPr>
                <w:t>2011</w:t>
              </w:r>
              <w:r w:rsidRPr="00E62578">
                <w:rPr>
                  <w:rStyle w:val="FontStyle41"/>
                  <w:sz w:val="24"/>
                </w:rPr>
                <w:t xml:space="preserve"> г</w:t>
              </w:r>
            </w:smartTag>
            <w:r w:rsidRPr="00E62578">
              <w:rPr>
                <w:rStyle w:val="FontStyle41"/>
                <w:sz w:val="24"/>
              </w:rPr>
              <w:t>.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11"/>
              <w:spacing w:line="360" w:lineRule="exact"/>
              <w:rPr>
                <w:rStyle w:val="FontStyle41"/>
                <w:sz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Style w:val="FontStyle41"/>
                  <w:sz w:val="24"/>
                </w:rPr>
                <w:t>2012</w:t>
              </w:r>
              <w:r w:rsidRPr="00E62578">
                <w:rPr>
                  <w:rStyle w:val="FontStyle41"/>
                  <w:sz w:val="24"/>
                </w:rPr>
                <w:t xml:space="preserve"> г</w:t>
              </w:r>
            </w:smartTag>
            <w:r w:rsidRPr="00E62578">
              <w:rPr>
                <w:rStyle w:val="FontStyle41"/>
                <w:sz w:val="24"/>
              </w:rPr>
              <w:t>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11"/>
              <w:spacing w:line="360" w:lineRule="exact"/>
              <w:rPr>
                <w:rStyle w:val="FontStyle41"/>
                <w:sz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Style w:val="FontStyle41"/>
                  <w:sz w:val="24"/>
                </w:rPr>
                <w:t>2013</w:t>
              </w:r>
              <w:r w:rsidRPr="00E62578">
                <w:rPr>
                  <w:rStyle w:val="FontStyle41"/>
                  <w:sz w:val="24"/>
                </w:rPr>
                <w:t xml:space="preserve"> г</w:t>
              </w:r>
            </w:smartTag>
            <w:r w:rsidRPr="00E62578">
              <w:rPr>
                <w:rStyle w:val="FontStyle41"/>
                <w:sz w:val="24"/>
              </w:rPr>
              <w:t>.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1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Откл</w:t>
            </w:r>
            <w:r w:rsidRPr="00E62578">
              <w:rPr>
                <w:rStyle w:val="FontStyle41"/>
                <w:sz w:val="24"/>
              </w:rPr>
              <w:t>о</w:t>
            </w:r>
            <w:r w:rsidRPr="00E62578">
              <w:rPr>
                <w:rStyle w:val="FontStyle41"/>
                <w:sz w:val="24"/>
              </w:rPr>
              <w:t>нение, +/-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11"/>
              <w:spacing w:line="360" w:lineRule="exact"/>
              <w:ind w:firstLine="36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Темп р</w:t>
            </w:r>
            <w:r w:rsidRPr="00E62578">
              <w:rPr>
                <w:rStyle w:val="FontStyle41"/>
                <w:sz w:val="24"/>
              </w:rPr>
              <w:t>о</w:t>
            </w:r>
            <w:r w:rsidRPr="00E62578">
              <w:rPr>
                <w:rStyle w:val="FontStyle41"/>
                <w:sz w:val="24"/>
              </w:rPr>
              <w:t>ста, %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1. Себестоимость окончательного брака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14141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6765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19405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5264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137,23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2. Расходы по исправлению брака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3998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1023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4312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314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107,85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3. Абсолютный размер брака (стр.1 + стр.2)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18139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7788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23717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5578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130,75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4. Стоимость брака по цене испол</w:t>
            </w:r>
            <w:r w:rsidRPr="00E62578">
              <w:rPr>
                <w:rStyle w:val="FontStyle41"/>
                <w:sz w:val="24"/>
              </w:rPr>
              <w:t>ь</w:t>
            </w:r>
            <w:r w:rsidRPr="00E62578">
              <w:rPr>
                <w:rStyle w:val="FontStyle41"/>
                <w:sz w:val="24"/>
              </w:rPr>
              <w:t>зования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7670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4184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9250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1580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120,60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5. Суммы, удержанные с лиц в</w:t>
            </w:r>
            <w:r w:rsidRPr="00E62578">
              <w:rPr>
                <w:rStyle w:val="FontStyle41"/>
                <w:sz w:val="24"/>
              </w:rPr>
              <w:t>и</w:t>
            </w:r>
            <w:r w:rsidRPr="00E62578">
              <w:rPr>
                <w:rStyle w:val="FontStyle41"/>
                <w:sz w:val="24"/>
              </w:rPr>
              <w:t>новников брака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2840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1100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3251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411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114,47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6. Суммы, взысканные с поставщ</w:t>
            </w:r>
            <w:r w:rsidRPr="00E62578">
              <w:rPr>
                <w:rStyle w:val="FontStyle41"/>
                <w:sz w:val="24"/>
              </w:rPr>
              <w:t>и</w:t>
            </w:r>
            <w:r w:rsidRPr="00E62578">
              <w:rPr>
                <w:rStyle w:val="FontStyle41"/>
                <w:sz w:val="24"/>
              </w:rPr>
              <w:t>ков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7260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2114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9063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1803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124,83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7. Абсолютный размер потерь от брака (стр.3 -стр.4 - стр.5 - стр.6)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369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390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2153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1784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583,47</w:t>
            </w:r>
          </w:p>
        </w:tc>
      </w:tr>
      <w:tr w:rsidR="001A1D99" w:rsidRPr="00E62578" w:rsidTr="00083C97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pStyle w:val="Style31"/>
              <w:spacing w:line="360" w:lineRule="exact"/>
              <w:rPr>
                <w:rStyle w:val="FontStyle41"/>
                <w:sz w:val="24"/>
              </w:rPr>
            </w:pPr>
            <w:r w:rsidRPr="00E62578">
              <w:rPr>
                <w:rStyle w:val="FontStyle41"/>
                <w:sz w:val="24"/>
              </w:rPr>
              <w:t>8. Валовая (товарная) продукция по производственной себестоимости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803 107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301 895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1 108 121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rPr>
                <w:sz w:val="22"/>
                <w:szCs w:val="22"/>
              </w:rPr>
              <w:t>305014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754AB3">
            <w:pPr>
              <w:widowControl w:val="0"/>
              <w:spacing w:line="360" w:lineRule="exact"/>
              <w:ind w:firstLine="36"/>
              <w:jc w:val="center"/>
            </w:pPr>
            <w:r w:rsidRPr="00E62578">
              <w:rPr>
                <w:sz w:val="22"/>
                <w:szCs w:val="22"/>
              </w:rPr>
              <w:t>137,98</w:t>
            </w:r>
          </w:p>
        </w:tc>
      </w:tr>
    </w:tbl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Cs w:val="28"/>
        </w:rPr>
      </w:pPr>
      <w:r w:rsidRPr="00E62578">
        <w:rPr>
          <w:szCs w:val="28"/>
        </w:rPr>
        <w:t>Примечание - Источник: собственная разработка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Cs w:val="28"/>
        </w:rPr>
      </w:pP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Из таблицы 2.</w:t>
      </w:r>
      <w:r>
        <w:rPr>
          <w:sz w:val="28"/>
          <w:szCs w:val="28"/>
        </w:rPr>
        <w:t>3</w:t>
      </w:r>
      <w:r w:rsidRPr="00E62578">
        <w:rPr>
          <w:sz w:val="28"/>
          <w:szCs w:val="28"/>
        </w:rPr>
        <w:t xml:space="preserve"> можно сделать вывод, что на ЗАО «Оверлей» показатели абсолютного и относительного размера брака продукции достаточно высоки. Так, абсолютный размер брака системы «Умный дом» в </w:t>
      </w:r>
      <w:r>
        <w:rPr>
          <w:sz w:val="28"/>
          <w:szCs w:val="28"/>
        </w:rPr>
        <w:t>2013</w:t>
      </w:r>
      <w:r w:rsidRPr="00E62578">
        <w:rPr>
          <w:sz w:val="28"/>
          <w:szCs w:val="28"/>
        </w:rPr>
        <w:t xml:space="preserve">г. составил 23717 тыс. руб., что на 5578 тыс. руб. больше, чем в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rStyle w:val="FontStyle41"/>
          <w:sz w:val="28"/>
          <w:szCs w:val="28"/>
        </w:rPr>
      </w:pPr>
      <w:r w:rsidRPr="00E62578">
        <w:rPr>
          <w:rStyle w:val="FontStyle41"/>
          <w:sz w:val="28"/>
          <w:szCs w:val="28"/>
        </w:rPr>
        <w:t xml:space="preserve">Относительный размер потерь от брака в </w:t>
      </w:r>
      <w:smartTag w:uri="urn:schemas-microsoft-com:office:smarttags" w:element="metricconverter">
        <w:smartTagPr>
          <w:attr w:name="ProductID" w:val="2013 г"/>
        </w:smartTagPr>
        <w:r>
          <w:rPr>
            <w:rStyle w:val="FontStyle41"/>
            <w:sz w:val="28"/>
            <w:szCs w:val="28"/>
          </w:rPr>
          <w:t>2013</w:t>
        </w:r>
        <w:r w:rsidRPr="00E62578">
          <w:rPr>
            <w:rStyle w:val="FontStyle41"/>
            <w:sz w:val="28"/>
            <w:szCs w:val="28"/>
          </w:rPr>
          <w:t xml:space="preserve"> г</w:t>
        </w:r>
      </w:smartTag>
      <w:r w:rsidRPr="00E62578">
        <w:rPr>
          <w:rStyle w:val="FontStyle41"/>
          <w:sz w:val="28"/>
          <w:szCs w:val="28"/>
        </w:rPr>
        <w:t xml:space="preserve">. увеличился на 0,14 % по сравнению с </w:t>
      </w:r>
      <w:smartTag w:uri="urn:schemas-microsoft-com:office:smarttags" w:element="metricconverter">
        <w:smartTagPr>
          <w:attr w:name="ProductID" w:val="2011 г"/>
        </w:smartTagPr>
        <w:r>
          <w:rPr>
            <w:rStyle w:val="FontStyle41"/>
            <w:sz w:val="28"/>
            <w:szCs w:val="28"/>
          </w:rPr>
          <w:t>2011</w:t>
        </w:r>
        <w:r w:rsidRPr="00E62578">
          <w:rPr>
            <w:rStyle w:val="FontStyle41"/>
            <w:sz w:val="28"/>
            <w:szCs w:val="28"/>
          </w:rPr>
          <w:t xml:space="preserve"> г</w:t>
        </w:r>
      </w:smartTag>
      <w:r w:rsidRPr="00E62578">
        <w:rPr>
          <w:rStyle w:val="FontStyle41"/>
          <w:sz w:val="28"/>
          <w:szCs w:val="28"/>
        </w:rPr>
        <w:t>. и составил 0,19%.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>
        <w:rPr>
          <w:rStyle w:val="FontStyle41"/>
          <w:sz w:val="28"/>
          <w:szCs w:val="28"/>
        </w:rPr>
        <w:lastRenderedPageBreak/>
        <w:t xml:space="preserve">Для того, </w:t>
      </w:r>
      <w:r w:rsidRPr="00E62578">
        <w:rPr>
          <w:rStyle w:val="FontStyle41"/>
          <w:sz w:val="28"/>
          <w:szCs w:val="28"/>
        </w:rPr>
        <w:t>чтобы сравнить качество системы «Умный дом», производ</w:t>
      </w:r>
      <w:r w:rsidRPr="00E62578">
        <w:rPr>
          <w:rStyle w:val="FontStyle41"/>
          <w:sz w:val="28"/>
          <w:szCs w:val="28"/>
        </w:rPr>
        <w:t>и</w:t>
      </w:r>
      <w:r w:rsidRPr="00E62578">
        <w:rPr>
          <w:rStyle w:val="FontStyle41"/>
          <w:sz w:val="28"/>
          <w:szCs w:val="28"/>
        </w:rPr>
        <w:t xml:space="preserve">мой на ЗАО «Оверлей», специалисты </w:t>
      </w:r>
      <w:r w:rsidRPr="00E62578">
        <w:rPr>
          <w:bCs/>
          <w:sz w:val="28"/>
          <w:szCs w:val="28"/>
        </w:rPr>
        <w:t>инспекторской группы проводят анализ конкурентоспособности производимой продукции.</w:t>
      </w:r>
    </w:p>
    <w:p w:rsidR="001A1D99" w:rsidRDefault="001A1D99" w:rsidP="00C951C5">
      <w:pPr>
        <w:widowControl w:val="0"/>
        <w:overflowPunct w:val="0"/>
        <w:autoSpaceDE w:val="0"/>
        <w:autoSpaceDN w:val="0"/>
        <w:adjustRightInd w:val="0"/>
        <w:spacing w:line="360" w:lineRule="exact"/>
        <w:ind w:firstLine="600"/>
        <w:jc w:val="both"/>
        <w:outlineLvl w:val="1"/>
        <w:rPr>
          <w:sz w:val="28"/>
          <w:szCs w:val="28"/>
        </w:rPr>
      </w:pPr>
      <w:bookmarkStart w:id="8" w:name="_Toc391230357"/>
      <w:bookmarkStart w:id="9" w:name="_Toc391230878"/>
      <w:bookmarkStart w:id="10" w:name="_Toc391362804"/>
      <w:bookmarkStart w:id="11" w:name="_Toc244416927"/>
      <w:bookmarkStart w:id="12" w:name="_Toc246310170"/>
      <w:bookmarkStart w:id="13" w:name="_Toc246316231"/>
      <w:bookmarkStart w:id="14" w:name="_Toc246750101"/>
      <w:bookmarkStart w:id="15" w:name="_Toc284271745"/>
      <w:bookmarkStart w:id="16" w:name="_Toc284272653"/>
      <w:bookmarkStart w:id="17" w:name="_Toc284276117"/>
      <w:bookmarkStart w:id="18" w:name="_Toc356162928"/>
      <w:r w:rsidRPr="00E62578">
        <w:rPr>
          <w:sz w:val="28"/>
          <w:szCs w:val="28"/>
        </w:rPr>
        <w:t xml:space="preserve">Рассчитаем конкурентоспособность </w:t>
      </w:r>
      <w:bookmarkEnd w:id="8"/>
      <w:bookmarkEnd w:id="9"/>
      <w:bookmarkEnd w:id="10"/>
      <w:r w:rsidRPr="00E62578">
        <w:rPr>
          <w:sz w:val="28"/>
          <w:szCs w:val="28"/>
        </w:rPr>
        <w:t>системы «Умный дом» ЗАО «Ове</w:t>
      </w:r>
      <w:r w:rsidRPr="00E62578">
        <w:rPr>
          <w:sz w:val="28"/>
          <w:szCs w:val="28"/>
        </w:rPr>
        <w:t>р</w:t>
      </w:r>
      <w:r w:rsidRPr="00E62578">
        <w:rPr>
          <w:sz w:val="28"/>
          <w:szCs w:val="28"/>
        </w:rPr>
        <w:t xml:space="preserve">лей». Исходные данные представлены в таблице 2.3. Данные изделия прошли полные испытания в </w:t>
      </w:r>
      <w:r w:rsidRPr="00E62578">
        <w:rPr>
          <w:bCs/>
          <w:sz w:val="28"/>
          <w:szCs w:val="28"/>
        </w:rPr>
        <w:t>бюро заключительного контроля и испытаний готовой продукции</w:t>
      </w:r>
      <w:r w:rsidRPr="00E62578">
        <w:rPr>
          <w:sz w:val="28"/>
          <w:szCs w:val="28"/>
        </w:rPr>
        <w:t>. Оценки в баллах в пределах от 1 до 5 установлены специалист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ми на основании технических параметров изделия. За образец сравнения принята система «Умный дом» ООО "ИнтелХоум". Специалисты отдела пу</w:t>
      </w:r>
      <w:r w:rsidRPr="00E62578">
        <w:rPr>
          <w:sz w:val="28"/>
          <w:szCs w:val="28"/>
        </w:rPr>
        <w:t>с</w:t>
      </w:r>
      <w:r w:rsidRPr="00E62578">
        <w:rPr>
          <w:sz w:val="28"/>
          <w:szCs w:val="28"/>
        </w:rPr>
        <w:t>ки и наладки предприятия установили приоритетность технических параме</w:t>
      </w:r>
      <w:r w:rsidRPr="00E62578">
        <w:rPr>
          <w:sz w:val="28"/>
          <w:szCs w:val="28"/>
        </w:rPr>
        <w:t>т</w:t>
      </w:r>
      <w:r w:rsidRPr="00E62578">
        <w:rPr>
          <w:sz w:val="28"/>
          <w:szCs w:val="28"/>
        </w:rPr>
        <w:t>ров и определили для них соответствующие коэффициенты весомости, пре</w:t>
      </w:r>
      <w:r w:rsidRPr="00E62578">
        <w:rPr>
          <w:sz w:val="28"/>
          <w:szCs w:val="28"/>
        </w:rPr>
        <w:t>д</w:t>
      </w:r>
      <w:r w:rsidRPr="00E62578">
        <w:rPr>
          <w:sz w:val="28"/>
          <w:szCs w:val="28"/>
        </w:rPr>
        <w:t>ставленные в таблице 2.</w:t>
      </w:r>
      <w:r>
        <w:rPr>
          <w:sz w:val="28"/>
          <w:szCs w:val="28"/>
        </w:rPr>
        <w:t>4</w:t>
      </w:r>
      <w:r w:rsidRPr="00E62578">
        <w:rPr>
          <w:sz w:val="28"/>
          <w:szCs w:val="28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1A1D99" w:rsidRPr="00754AB3" w:rsidRDefault="001A1D99" w:rsidP="00C951C5">
      <w:pPr>
        <w:widowControl w:val="0"/>
        <w:overflowPunct w:val="0"/>
        <w:autoSpaceDE w:val="0"/>
        <w:autoSpaceDN w:val="0"/>
        <w:adjustRightInd w:val="0"/>
        <w:spacing w:line="360" w:lineRule="exact"/>
        <w:ind w:firstLine="600"/>
        <w:jc w:val="both"/>
        <w:outlineLvl w:val="1"/>
        <w:rPr>
          <w:sz w:val="28"/>
          <w:szCs w:val="28"/>
        </w:rPr>
      </w:pPr>
    </w:p>
    <w:p w:rsidR="001A1D99" w:rsidRPr="00754AB3" w:rsidRDefault="001A1D99" w:rsidP="00754AB3">
      <w:pPr>
        <w:widowControl w:val="0"/>
        <w:overflowPunct w:val="0"/>
        <w:autoSpaceDE w:val="0"/>
        <w:autoSpaceDN w:val="0"/>
        <w:adjustRightInd w:val="0"/>
        <w:spacing w:line="360" w:lineRule="exact"/>
        <w:jc w:val="both"/>
        <w:outlineLvl w:val="1"/>
        <w:rPr>
          <w:sz w:val="28"/>
          <w:szCs w:val="28"/>
        </w:rPr>
      </w:pPr>
      <w:bookmarkStart w:id="19" w:name="_Toc356162929"/>
      <w:r w:rsidRPr="00754AB3">
        <w:rPr>
          <w:sz w:val="28"/>
          <w:szCs w:val="28"/>
        </w:rPr>
        <w:t>Таблица 2.4 - Единичные показатели качества системы  «Умный дом»</w:t>
      </w:r>
      <w:bookmarkEnd w:id="19"/>
    </w:p>
    <w:tbl>
      <w:tblPr>
        <w:tblW w:w="8880" w:type="dxa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80"/>
        <w:gridCol w:w="1200"/>
        <w:gridCol w:w="1320"/>
        <w:gridCol w:w="1680"/>
      </w:tblGrid>
      <w:tr w:rsidR="001A1D99" w:rsidRPr="00E62578" w:rsidTr="00754AB3">
        <w:trPr>
          <w:trHeight w:val="111"/>
        </w:trPr>
        <w:tc>
          <w:tcPr>
            <w:tcW w:w="4680" w:type="dxa"/>
            <w:vMerge w:val="restart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Показатели и размерность</w:t>
            </w:r>
          </w:p>
        </w:tc>
        <w:tc>
          <w:tcPr>
            <w:tcW w:w="2520" w:type="dxa"/>
            <w:gridSpan w:val="2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Значение показателя</w:t>
            </w:r>
          </w:p>
        </w:tc>
        <w:tc>
          <w:tcPr>
            <w:tcW w:w="1680" w:type="dxa"/>
            <w:vMerge w:val="restart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Единичные показатели качества</w:t>
            </w:r>
          </w:p>
        </w:tc>
      </w:tr>
      <w:tr w:rsidR="001A1D99" w:rsidRPr="00E62578" w:rsidTr="00754AB3">
        <w:trPr>
          <w:trHeight w:val="71"/>
        </w:trPr>
        <w:tc>
          <w:tcPr>
            <w:tcW w:w="4680" w:type="dxa"/>
            <w:vMerge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</w:p>
        </w:tc>
        <w:tc>
          <w:tcPr>
            <w:tcW w:w="120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базового образца, Р</w:t>
            </w:r>
            <w:r w:rsidRPr="00E62578">
              <w:rPr>
                <w:lang w:val="en-US"/>
              </w:rPr>
              <w:t>i</w:t>
            </w:r>
            <w:r w:rsidRPr="00E62578">
              <w:t>о</w:t>
            </w:r>
          </w:p>
        </w:tc>
        <w:tc>
          <w:tcPr>
            <w:tcW w:w="132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оценива</w:t>
            </w:r>
            <w:r w:rsidRPr="00E62578">
              <w:t>е</w:t>
            </w:r>
            <w:r w:rsidRPr="00E62578">
              <w:t>мого и</w:t>
            </w:r>
            <w:r w:rsidRPr="00E62578">
              <w:t>з</w:t>
            </w:r>
            <w:r w:rsidRPr="00E62578">
              <w:t>делия, Р</w:t>
            </w:r>
            <w:r w:rsidRPr="00E62578">
              <w:rPr>
                <w:lang w:val="en-US"/>
              </w:rPr>
              <w:t>i</w:t>
            </w:r>
          </w:p>
        </w:tc>
        <w:tc>
          <w:tcPr>
            <w:tcW w:w="1680" w:type="dxa"/>
            <w:vMerge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</w:p>
        </w:tc>
      </w:tr>
      <w:tr w:rsidR="001A1D99" w:rsidRPr="00E62578" w:rsidTr="00754AB3">
        <w:trPr>
          <w:trHeight w:val="461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tabs>
                <w:tab w:val="left" w:pos="426"/>
                <w:tab w:val="left" w:pos="709"/>
              </w:tabs>
              <w:spacing w:line="360" w:lineRule="exact"/>
              <w:jc w:val="both"/>
            </w:pPr>
            <w:r w:rsidRPr="00E62578">
              <w:t>1.Инерционность срабатывания (для п</w:t>
            </w:r>
            <w:r w:rsidRPr="00E62578">
              <w:t>о</w:t>
            </w:r>
            <w:r w:rsidRPr="00E62578">
              <w:t>жарных извещателей), с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1,5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1,50</w:t>
            </w:r>
          </w:p>
        </w:tc>
      </w:tr>
      <w:tr w:rsidR="001A1D99" w:rsidRPr="00E62578" w:rsidTr="00754AB3">
        <w:trPr>
          <w:trHeight w:val="195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2. Порог срабатывания, %/м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40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45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1,13</w:t>
            </w:r>
          </w:p>
        </w:tc>
      </w:tr>
      <w:tr w:rsidR="001A1D99" w:rsidRPr="00E62578" w:rsidTr="00754AB3">
        <w:trPr>
          <w:trHeight w:val="222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3. Время срабатывания, с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8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9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1,13</w:t>
            </w:r>
          </w:p>
        </w:tc>
      </w:tr>
      <w:tr w:rsidR="001A1D99" w:rsidRPr="00E62578" w:rsidTr="00754AB3">
        <w:trPr>
          <w:trHeight w:val="449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4. Уровень громкости сигналов (для звук</w:t>
            </w:r>
            <w:r w:rsidRPr="00E62578">
              <w:t>о</w:t>
            </w:r>
            <w:r w:rsidRPr="00E62578">
              <w:t>вых оповещателей), дБ (баллы)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5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4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1,25</w:t>
            </w:r>
          </w:p>
        </w:tc>
      </w:tr>
      <w:tr w:rsidR="001A1D99" w:rsidRPr="00E62578" w:rsidTr="00754AB3">
        <w:trPr>
          <w:trHeight w:val="466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5. Время работы прибора ППКУОП от а</w:t>
            </w:r>
            <w:r w:rsidRPr="00E62578">
              <w:t>к</w:t>
            </w:r>
            <w:r w:rsidRPr="00E62578">
              <w:t>кумуляторов БПУ в дежурном режиме, ч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72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68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1,06</w:t>
            </w:r>
          </w:p>
        </w:tc>
      </w:tr>
      <w:tr w:rsidR="001A1D99" w:rsidRPr="00E62578" w:rsidTr="00754AB3">
        <w:trPr>
          <w:trHeight w:val="427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6. Время работы прибора ППКУОП от а</w:t>
            </w:r>
            <w:r w:rsidRPr="00E62578">
              <w:t>к</w:t>
            </w:r>
            <w:r w:rsidRPr="00E62578">
              <w:t>кумуляторов БПУ в режиме ПОЖАР, ч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3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2,5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1,2</w:t>
            </w:r>
          </w:p>
        </w:tc>
      </w:tr>
      <w:tr w:rsidR="001A1D99" w:rsidRPr="00E62578" w:rsidTr="00754AB3">
        <w:trPr>
          <w:trHeight w:val="342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7. Средняя наработка на отказ, ч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8000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7000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1,14</w:t>
            </w:r>
          </w:p>
        </w:tc>
      </w:tr>
      <w:tr w:rsidR="001A1D99" w:rsidRPr="00E62578" w:rsidTr="00754AB3">
        <w:trPr>
          <w:trHeight w:val="106"/>
        </w:trPr>
        <w:tc>
          <w:tcPr>
            <w:tcW w:w="4680" w:type="dxa"/>
          </w:tcPr>
          <w:p w:rsidR="001A1D99" w:rsidRPr="00E62578" w:rsidRDefault="001A1D99" w:rsidP="00754AB3">
            <w:pPr>
              <w:widowControl w:val="0"/>
              <w:spacing w:line="360" w:lineRule="exact"/>
              <w:jc w:val="both"/>
            </w:pPr>
            <w:r w:rsidRPr="00E62578">
              <w:t>8. Cрок службы, лет</w:t>
            </w:r>
          </w:p>
        </w:tc>
        <w:tc>
          <w:tcPr>
            <w:tcW w:w="120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10</w:t>
            </w:r>
          </w:p>
        </w:tc>
        <w:tc>
          <w:tcPr>
            <w:tcW w:w="132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8</w:t>
            </w:r>
          </w:p>
        </w:tc>
        <w:tc>
          <w:tcPr>
            <w:tcW w:w="1680" w:type="dxa"/>
            <w:vAlign w:val="center"/>
          </w:tcPr>
          <w:p w:rsidR="001A1D99" w:rsidRPr="00E62578" w:rsidRDefault="001A1D99" w:rsidP="00754AB3">
            <w:pPr>
              <w:widowControl w:val="0"/>
              <w:spacing w:line="360" w:lineRule="exact"/>
              <w:jc w:val="center"/>
            </w:pPr>
            <w:r w:rsidRPr="00E62578">
              <w:t>1,25</w:t>
            </w:r>
          </w:p>
        </w:tc>
      </w:tr>
    </w:tbl>
    <w:p w:rsidR="001A1D99" w:rsidRDefault="001A1D99" w:rsidP="00C951C5">
      <w:pPr>
        <w:widowControl w:val="0"/>
        <w:spacing w:line="360" w:lineRule="exact"/>
        <w:ind w:firstLine="600"/>
        <w:jc w:val="both"/>
        <w:rPr>
          <w:szCs w:val="28"/>
        </w:rPr>
      </w:pPr>
      <w:r w:rsidRPr="00E62578">
        <w:rPr>
          <w:szCs w:val="28"/>
        </w:rPr>
        <w:t>Примечание - Источник: собственная разработка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Cs w:val="28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Расчет единичных показателей качества системы «Умный дом» ООО "ИнтелХоум", принятой за базовый образец, произведем по формулам: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t>q</w:t>
      </w:r>
      <w:r w:rsidRPr="00E62578">
        <w:rPr>
          <w:sz w:val="28"/>
          <w:szCs w:val="28"/>
          <w:vertAlign w:val="subscript"/>
        </w:rPr>
        <w:t>1</w:t>
      </w:r>
      <w:r w:rsidRPr="00E62578">
        <w:rPr>
          <w:sz w:val="28"/>
          <w:szCs w:val="28"/>
        </w:rPr>
        <w:t>=1,5/1=1,5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t>q</w:t>
      </w:r>
      <w:r w:rsidRPr="00E62578">
        <w:rPr>
          <w:sz w:val="28"/>
          <w:szCs w:val="28"/>
          <w:vertAlign w:val="subscript"/>
        </w:rPr>
        <w:t>2</w:t>
      </w:r>
      <w:r w:rsidRPr="00E62578">
        <w:rPr>
          <w:sz w:val="28"/>
          <w:szCs w:val="28"/>
        </w:rPr>
        <w:t>=45/40=1,13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t>q</w:t>
      </w:r>
      <w:r w:rsidRPr="00E62578">
        <w:rPr>
          <w:sz w:val="28"/>
          <w:szCs w:val="28"/>
          <w:vertAlign w:val="subscript"/>
        </w:rPr>
        <w:t>3</w:t>
      </w:r>
      <w:r w:rsidRPr="00E62578">
        <w:rPr>
          <w:sz w:val="28"/>
          <w:szCs w:val="28"/>
        </w:rPr>
        <w:t>=9/8=1,13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t>q</w:t>
      </w:r>
      <w:r w:rsidRPr="00E62578">
        <w:rPr>
          <w:sz w:val="28"/>
          <w:szCs w:val="28"/>
          <w:vertAlign w:val="subscript"/>
        </w:rPr>
        <w:t>4</w:t>
      </w:r>
      <w:r w:rsidRPr="00E62578">
        <w:rPr>
          <w:sz w:val="28"/>
          <w:szCs w:val="28"/>
        </w:rPr>
        <w:t>=5/4=1,25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lastRenderedPageBreak/>
        <w:t>q</w:t>
      </w:r>
      <w:r w:rsidRPr="00E62578">
        <w:rPr>
          <w:sz w:val="28"/>
          <w:szCs w:val="28"/>
          <w:vertAlign w:val="subscript"/>
        </w:rPr>
        <w:t>5</w:t>
      </w:r>
      <w:r w:rsidRPr="00E62578">
        <w:rPr>
          <w:sz w:val="28"/>
          <w:szCs w:val="28"/>
        </w:rPr>
        <w:t>=72/68=1,06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t>q</w:t>
      </w:r>
      <w:r w:rsidRPr="00E62578">
        <w:rPr>
          <w:sz w:val="28"/>
          <w:szCs w:val="28"/>
          <w:vertAlign w:val="subscript"/>
        </w:rPr>
        <w:t>6</w:t>
      </w:r>
      <w:r w:rsidRPr="00E62578">
        <w:rPr>
          <w:sz w:val="28"/>
          <w:szCs w:val="28"/>
        </w:rPr>
        <w:t>=3/2,5=1,2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t>q</w:t>
      </w:r>
      <w:r w:rsidRPr="00E62578">
        <w:rPr>
          <w:sz w:val="28"/>
          <w:szCs w:val="28"/>
          <w:vertAlign w:val="subscript"/>
        </w:rPr>
        <w:t>7</w:t>
      </w:r>
      <w:r w:rsidRPr="00E62578">
        <w:rPr>
          <w:sz w:val="28"/>
          <w:szCs w:val="28"/>
        </w:rPr>
        <w:t>=8000/7000=1,14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  <w:lang w:val="en-US"/>
        </w:rPr>
        <w:t>q</w:t>
      </w:r>
      <w:r w:rsidRPr="00E62578">
        <w:rPr>
          <w:sz w:val="28"/>
          <w:szCs w:val="28"/>
          <w:vertAlign w:val="subscript"/>
        </w:rPr>
        <w:t>8</w:t>
      </w:r>
      <w:r w:rsidRPr="00E62578">
        <w:rPr>
          <w:sz w:val="28"/>
          <w:szCs w:val="28"/>
        </w:rPr>
        <w:t>=10/8=1,25</w:t>
      </w:r>
    </w:p>
    <w:p w:rsidR="001A1D99" w:rsidRPr="00E62578" w:rsidRDefault="001A1D99" w:rsidP="00C951C5">
      <w:pPr>
        <w:widowControl w:val="0"/>
        <w:tabs>
          <w:tab w:val="left" w:pos="4962"/>
        </w:tabs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Таким образом, по всем техническим показателям качества оцениваемая в курсовой работе система «Умный дом» ЗАО «Оверлей» уступает системе «Умный дом» «ИнтелХоум», принятую за базовый образец.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При построении каналов распределения продукции на ЗАО «Оверлей» учитывались внешние факторы (изменение рыночной ситуации, влияние з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конодательных актов, воздействие конкурентов и др.) и факторы, выража</w:t>
      </w:r>
      <w:r w:rsidRPr="00E62578">
        <w:rPr>
          <w:sz w:val="28"/>
          <w:szCs w:val="28"/>
        </w:rPr>
        <w:t>ю</w:t>
      </w:r>
      <w:r w:rsidRPr="00E62578">
        <w:rPr>
          <w:sz w:val="28"/>
          <w:szCs w:val="28"/>
        </w:rPr>
        <w:t>щие требование потребителя к продукции (время, вспомогательные услуги и др.).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В своей рекламно-информационной деятельности ЗАО «Оверлей» и</w:t>
      </w:r>
      <w:r w:rsidRPr="00E62578">
        <w:rPr>
          <w:sz w:val="28"/>
          <w:szCs w:val="28"/>
        </w:rPr>
        <w:t>с</w:t>
      </w:r>
      <w:r w:rsidRPr="00E62578">
        <w:rPr>
          <w:sz w:val="28"/>
          <w:szCs w:val="28"/>
        </w:rPr>
        <w:t>пользует следующие каналы:</w:t>
      </w:r>
    </w:p>
    <w:p w:rsidR="001A1D99" w:rsidRPr="00E62578" w:rsidRDefault="001A1D99" w:rsidP="00177CB3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через своих сотрудников (специалисты по комплектации, програ</w:t>
      </w:r>
      <w:r w:rsidRPr="00E62578">
        <w:rPr>
          <w:sz w:val="28"/>
          <w:szCs w:val="28"/>
        </w:rPr>
        <w:t>м</w:t>
      </w:r>
      <w:r w:rsidRPr="00E62578">
        <w:rPr>
          <w:sz w:val="28"/>
          <w:szCs w:val="28"/>
        </w:rPr>
        <w:t>мисты), которые общаются в среде потенциальных заказчиков (руководители вычислительных центров) напрямую;</w:t>
      </w:r>
    </w:p>
    <w:p w:rsidR="001A1D99" w:rsidRPr="00E62578" w:rsidRDefault="001A1D99" w:rsidP="00177CB3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посредством Интернет (электронная почта);</w:t>
      </w:r>
    </w:p>
    <w:p w:rsidR="001A1D99" w:rsidRPr="00E62578" w:rsidRDefault="001A1D99" w:rsidP="00177CB3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806"/>
          <w:tab w:val="left" w:pos="993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своих представителей на рынке Российской Федерации, Украине, Польши и стран СНГ.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Рыночная конкуренция в настоящее время незначительна, но и с ка</w:t>
      </w:r>
      <w:r w:rsidRPr="00E62578">
        <w:rPr>
          <w:sz w:val="28"/>
          <w:szCs w:val="28"/>
        </w:rPr>
        <w:t>ж</w:t>
      </w:r>
      <w:r w:rsidRPr="00E62578">
        <w:rPr>
          <w:sz w:val="28"/>
          <w:szCs w:val="28"/>
        </w:rPr>
        <w:t>дым годом обостряется. Основные конкуренты ЗАО</w:t>
      </w:r>
      <w:r>
        <w:rPr>
          <w:sz w:val="28"/>
          <w:szCs w:val="28"/>
        </w:rPr>
        <w:t xml:space="preserve"> «Оверлей»: ООО "И</w:t>
      </w:r>
      <w:r>
        <w:rPr>
          <w:sz w:val="28"/>
          <w:szCs w:val="28"/>
        </w:rPr>
        <w:t>н</w:t>
      </w:r>
      <w:r w:rsidRPr="00E62578">
        <w:rPr>
          <w:sz w:val="28"/>
          <w:szCs w:val="28"/>
        </w:rPr>
        <w:t>телХоум", г. Минск, УП «Комплексное Обустройство Недвижимости», г. Минск, ООО "Искусственный Интеллект", г. Москва, ООО "Интернет Дом" г. Москва.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ЗАО «Оверлей» изготавливает систему «Умный дом», закупая компле</w:t>
      </w:r>
      <w:r w:rsidRPr="00E62578">
        <w:rPr>
          <w:bCs/>
          <w:sz w:val="28"/>
          <w:szCs w:val="28"/>
        </w:rPr>
        <w:t>к</w:t>
      </w:r>
      <w:r w:rsidRPr="00E62578">
        <w:rPr>
          <w:bCs/>
          <w:sz w:val="28"/>
          <w:szCs w:val="28"/>
        </w:rPr>
        <w:t>тующие у российских поставщиков. Поступившие на предприятие микр</w:t>
      </w:r>
      <w:r w:rsidRPr="00E62578">
        <w:rPr>
          <w:bCs/>
          <w:sz w:val="28"/>
          <w:szCs w:val="28"/>
        </w:rPr>
        <w:t>о</w:t>
      </w:r>
      <w:r w:rsidRPr="00E62578">
        <w:rPr>
          <w:bCs/>
          <w:sz w:val="28"/>
          <w:szCs w:val="28"/>
        </w:rPr>
        <w:t>схемы требуют предварительного контроля.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В бюро внешней приемки работает 4 специалиста, выполняющих сл</w:t>
      </w:r>
      <w:r w:rsidRPr="00E62578">
        <w:rPr>
          <w:bCs/>
          <w:sz w:val="28"/>
          <w:szCs w:val="28"/>
        </w:rPr>
        <w:t>е</w:t>
      </w:r>
      <w:r w:rsidRPr="00E62578">
        <w:rPr>
          <w:bCs/>
          <w:sz w:val="28"/>
          <w:szCs w:val="28"/>
        </w:rPr>
        <w:t>дующие функции:</w:t>
      </w:r>
    </w:p>
    <w:p w:rsidR="001A1D99" w:rsidRPr="00E62578" w:rsidRDefault="001A1D99" w:rsidP="00177CB3">
      <w:pPr>
        <w:pStyle w:val="af"/>
        <w:widowControl w:val="0"/>
        <w:numPr>
          <w:ilvl w:val="0"/>
          <w:numId w:val="9"/>
        </w:numPr>
        <w:tabs>
          <w:tab w:val="clear" w:pos="720"/>
          <w:tab w:val="num" w:pos="0"/>
        </w:tabs>
        <w:spacing w:after="0" w:line="360" w:lineRule="exact"/>
        <w:ind w:left="0" w:firstLine="48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входной контроль микросхем, который заключается в визуальном осмотре их с помощью лупы. В случаях, предусмотренных техническими условиями, проверяют электрические параметры инженерных схем. Логич</w:t>
      </w:r>
      <w:r w:rsidRPr="00E62578">
        <w:rPr>
          <w:bCs/>
          <w:sz w:val="28"/>
          <w:szCs w:val="28"/>
        </w:rPr>
        <w:t>е</w:t>
      </w:r>
      <w:r w:rsidRPr="00E62578">
        <w:rPr>
          <w:bCs/>
          <w:sz w:val="28"/>
          <w:szCs w:val="28"/>
        </w:rPr>
        <w:t>ские интегральные микросхемы проверяют в статическом и динамическом режимах. В статическом режиме контролируют уровни входных напряжений и отсутствие обрывов в цепи, а в динамическом режиме – временные пар</w:t>
      </w:r>
      <w:r w:rsidRPr="00E62578">
        <w:rPr>
          <w:bCs/>
          <w:sz w:val="28"/>
          <w:szCs w:val="28"/>
        </w:rPr>
        <w:t>а</w:t>
      </w:r>
      <w:r w:rsidRPr="00E62578">
        <w:rPr>
          <w:bCs/>
          <w:sz w:val="28"/>
          <w:szCs w:val="28"/>
        </w:rPr>
        <w:t>метры входных импульсов;</w:t>
      </w:r>
    </w:p>
    <w:p w:rsidR="001A1D99" w:rsidRPr="00E62578" w:rsidRDefault="001A1D99" w:rsidP="00177CB3">
      <w:pPr>
        <w:pStyle w:val="af"/>
        <w:widowControl w:val="0"/>
        <w:numPr>
          <w:ilvl w:val="0"/>
          <w:numId w:val="9"/>
        </w:numPr>
        <w:tabs>
          <w:tab w:val="clear" w:pos="720"/>
          <w:tab w:val="num" w:pos="0"/>
        </w:tabs>
        <w:spacing w:after="0" w:line="360" w:lineRule="exact"/>
        <w:ind w:left="0" w:firstLine="48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 xml:space="preserve">защита маркировки микросхем. В процессе дальнейших операций сборки возможно влияние на маркировку инженерных схем температуры и </w:t>
      </w:r>
      <w:r w:rsidRPr="00E62578">
        <w:rPr>
          <w:bCs/>
          <w:sz w:val="28"/>
          <w:szCs w:val="28"/>
        </w:rPr>
        <w:lastRenderedPageBreak/>
        <w:t>других агрессивных сред. Для предотвращения нарушения надписей на ми</w:t>
      </w:r>
      <w:r w:rsidRPr="00E62578">
        <w:rPr>
          <w:bCs/>
          <w:sz w:val="28"/>
          <w:szCs w:val="28"/>
        </w:rPr>
        <w:t>к</w:t>
      </w:r>
      <w:r w:rsidRPr="00E62578">
        <w:rPr>
          <w:bCs/>
          <w:sz w:val="28"/>
          <w:szCs w:val="28"/>
        </w:rPr>
        <w:t>росхемах их покрывают одним слоем лака в ванне (операция проводится в вытяжном шкафу);</w:t>
      </w:r>
    </w:p>
    <w:p w:rsidR="001A1D99" w:rsidRPr="00E62578" w:rsidRDefault="001A1D99" w:rsidP="00177CB3">
      <w:pPr>
        <w:pStyle w:val="af"/>
        <w:widowControl w:val="0"/>
        <w:numPr>
          <w:ilvl w:val="0"/>
          <w:numId w:val="9"/>
        </w:numPr>
        <w:tabs>
          <w:tab w:val="clear" w:pos="720"/>
          <w:tab w:val="num" w:pos="0"/>
        </w:tabs>
        <w:spacing w:after="0" w:line="360" w:lineRule="exact"/>
        <w:ind w:left="0" w:firstLine="48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контроль электрических параметров. Данная операция проводится на стенде, оборудованном комплектом измерительных приборов;</w:t>
      </w:r>
    </w:p>
    <w:p w:rsidR="001A1D99" w:rsidRPr="00E62578" w:rsidRDefault="001A1D99" w:rsidP="00177CB3">
      <w:pPr>
        <w:pStyle w:val="af"/>
        <w:widowControl w:val="0"/>
        <w:numPr>
          <w:ilvl w:val="0"/>
          <w:numId w:val="9"/>
        </w:numPr>
        <w:tabs>
          <w:tab w:val="clear" w:pos="720"/>
          <w:tab w:val="num" w:pos="0"/>
        </w:tabs>
        <w:spacing w:after="0" w:line="360" w:lineRule="exact"/>
        <w:ind w:left="0" w:firstLine="48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влагозащита. Для уменьшения влияния влаги микросхема покрывается лаком УР-231 или Э-4100 с последующим контролем электрических пар</w:t>
      </w:r>
      <w:r w:rsidRPr="00E62578">
        <w:rPr>
          <w:bCs/>
          <w:sz w:val="28"/>
          <w:szCs w:val="28"/>
        </w:rPr>
        <w:t>а</w:t>
      </w:r>
      <w:r w:rsidRPr="00E62578">
        <w:rPr>
          <w:bCs/>
          <w:sz w:val="28"/>
          <w:szCs w:val="28"/>
        </w:rPr>
        <w:t>метров.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После того как микросхемы прошли входной контроль,  они поступают на сборку элементов системы «Умный дом».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sz w:val="28"/>
          <w:szCs w:val="28"/>
        </w:rPr>
      </w:pPr>
      <w:r w:rsidRPr="00E62578">
        <w:rPr>
          <w:bCs/>
          <w:sz w:val="28"/>
          <w:szCs w:val="28"/>
        </w:rPr>
        <w:t>Бюро заключительного контроля и испытаний готовой продукции пре</w:t>
      </w:r>
      <w:r w:rsidRPr="00E62578">
        <w:rPr>
          <w:bCs/>
          <w:sz w:val="28"/>
          <w:szCs w:val="28"/>
        </w:rPr>
        <w:t>д</w:t>
      </w:r>
      <w:r w:rsidRPr="00E62578">
        <w:rPr>
          <w:bCs/>
          <w:sz w:val="28"/>
          <w:szCs w:val="28"/>
        </w:rPr>
        <w:t xml:space="preserve">ставлено 6 специалистами. Их функции заключаются в </w:t>
      </w:r>
      <w:r w:rsidRPr="00E62578">
        <w:rPr>
          <w:sz w:val="28"/>
          <w:szCs w:val="28"/>
        </w:rPr>
        <w:t>проведении контроля и испытаний системы «Умный дом», выявлении количества дефектных изд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лий.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Таким образом, результаты анализа данных контроля и испытаний ми</w:t>
      </w:r>
      <w:r w:rsidRPr="00E62578">
        <w:rPr>
          <w:bCs/>
          <w:sz w:val="28"/>
          <w:szCs w:val="28"/>
        </w:rPr>
        <w:t>к</w:t>
      </w:r>
      <w:r w:rsidRPr="00E62578">
        <w:rPr>
          <w:bCs/>
          <w:sz w:val="28"/>
          <w:szCs w:val="28"/>
        </w:rPr>
        <w:t>росхем и  элементов системы «Умный дом», полученные специалистами о</w:t>
      </w:r>
      <w:r w:rsidRPr="00E62578">
        <w:rPr>
          <w:bCs/>
          <w:sz w:val="28"/>
          <w:szCs w:val="28"/>
        </w:rPr>
        <w:t>т</w:t>
      </w:r>
      <w:r w:rsidRPr="00E62578">
        <w:rPr>
          <w:bCs/>
          <w:sz w:val="28"/>
          <w:szCs w:val="28"/>
        </w:rPr>
        <w:t>дела пуска и наладки поступают к главному контролеру – начальнику отдела пуски и наладки. Его функциями являются: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960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руководство работами по разработке, внедрению и обеспечению функционирования системы качества, а также работами по повышению кач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ства выпускаемой продукции;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869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руководство функционированием системы качества, организацией внутренних проверок и разработкой мероприятий по повышению эффекти</w:t>
      </w:r>
      <w:r w:rsidRPr="00E62578">
        <w:rPr>
          <w:sz w:val="28"/>
          <w:szCs w:val="28"/>
        </w:rPr>
        <w:t>в</w:t>
      </w:r>
      <w:r w:rsidRPr="00E62578">
        <w:rPr>
          <w:sz w:val="28"/>
          <w:szCs w:val="28"/>
        </w:rPr>
        <w:t>ности системы качества;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869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4AB3">
        <w:rPr>
          <w:sz w:val="28"/>
          <w:szCs w:val="28"/>
        </w:rPr>
        <w:t xml:space="preserve"> </w:t>
      </w:r>
      <w:r w:rsidRPr="00E62578">
        <w:rPr>
          <w:sz w:val="28"/>
          <w:szCs w:val="28"/>
        </w:rPr>
        <w:t>принятие решений по совершенствованию системы качества; ко</w:t>
      </w:r>
      <w:r w:rsidRPr="00E62578">
        <w:rPr>
          <w:sz w:val="28"/>
          <w:szCs w:val="28"/>
        </w:rPr>
        <w:t>н</w:t>
      </w:r>
      <w:r w:rsidRPr="00E62578">
        <w:rPr>
          <w:sz w:val="28"/>
          <w:szCs w:val="28"/>
        </w:rPr>
        <w:t>тролирует реализацию политики руководства в области качества;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869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распределение ответственности и обязанностей подразделений и должностных лиц по вопросам системы качества;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878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получение разработки и корректировки документов системы кач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ства;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869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планирование обеспечения подразделений предприятия необход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мыми средствами технической документации и квалифицированным перс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налом для выполнения задач в области качества;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869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принятие решения по всем спорным вопросам, касающимся кач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ства;</w:t>
      </w:r>
    </w:p>
    <w:p w:rsidR="001A1D99" w:rsidRPr="00E62578" w:rsidRDefault="001A1D99" w:rsidP="00177CB3">
      <w:pPr>
        <w:widowControl w:val="0"/>
        <w:numPr>
          <w:ilvl w:val="0"/>
          <w:numId w:val="10"/>
        </w:numPr>
        <w:tabs>
          <w:tab w:val="clear" w:pos="1320"/>
          <w:tab w:val="num" w:pos="0"/>
          <w:tab w:val="left" w:pos="869"/>
        </w:tabs>
        <w:autoSpaceDE w:val="0"/>
        <w:autoSpaceDN w:val="0"/>
        <w:adjustRightInd w:val="0"/>
        <w:spacing w:line="360" w:lineRule="exact"/>
        <w:ind w:left="0" w:firstLine="48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предоставление директору отчёты о функционировании системы к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чества с целью анализа и использования как основы для улучшения системы качества.</w:t>
      </w:r>
    </w:p>
    <w:p w:rsidR="00E01F2C" w:rsidRDefault="001A1D99" w:rsidP="00E01F2C">
      <w:pPr>
        <w:widowControl w:val="0"/>
        <w:autoSpaceDE w:val="0"/>
        <w:autoSpaceDN w:val="0"/>
        <w:adjustRightInd w:val="0"/>
        <w:spacing w:line="360" w:lineRule="exact"/>
        <w:ind w:right="142"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 xml:space="preserve">Динамика элементов затрат на качество на ЗАО «Оверлей» за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2012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 xml:space="preserve"> 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2013 гг. представлена в таблице 2.5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E01F2C" w:rsidRPr="00E62578" w:rsidRDefault="00E01F2C" w:rsidP="00E01F2C">
      <w:pPr>
        <w:widowControl w:val="0"/>
        <w:autoSpaceDE w:val="0"/>
        <w:autoSpaceDN w:val="0"/>
        <w:adjustRightInd w:val="0"/>
        <w:spacing w:line="360" w:lineRule="exact"/>
        <w:ind w:right="142"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1A1D99" w:rsidRPr="00754AB3" w:rsidRDefault="001A1D99" w:rsidP="00754AB3">
      <w:pPr>
        <w:widowControl w:val="0"/>
        <w:autoSpaceDE w:val="0"/>
        <w:autoSpaceDN w:val="0"/>
        <w:adjustRightInd w:val="0"/>
        <w:spacing w:line="360" w:lineRule="exact"/>
        <w:ind w:right="142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54AB3">
        <w:rPr>
          <w:rFonts w:ascii="Times New Roman CYR" w:hAnsi="Times New Roman CYR" w:cs="Times New Roman CYR"/>
          <w:color w:val="000000"/>
          <w:sz w:val="28"/>
          <w:szCs w:val="28"/>
        </w:rPr>
        <w:t>Таблица 2.5 – Динамика элементов затрат на качество системы ОПС на ЗАО «Оверлей» за 2011 - 2012 гг.</w:t>
      </w:r>
    </w:p>
    <w:tbl>
      <w:tblPr>
        <w:tblW w:w="958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91"/>
        <w:gridCol w:w="1121"/>
        <w:gridCol w:w="1148"/>
        <w:gridCol w:w="840"/>
        <w:gridCol w:w="626"/>
        <w:gridCol w:w="1162"/>
      </w:tblGrid>
      <w:tr w:rsidR="001A1D99" w:rsidRPr="00E62578" w:rsidTr="004F68D3">
        <w:trPr>
          <w:trHeight w:val="287"/>
        </w:trPr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Наименование затрат</w:t>
            </w:r>
          </w:p>
        </w:tc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2012</w:t>
            </w:r>
            <w:r w:rsidRPr="00E62578">
              <w:rPr>
                <w:rFonts w:ascii="Times New Roman CYR" w:hAnsi="Times New Roman CYR" w:cs="Times New Roman CYR"/>
                <w:color w:val="000000"/>
              </w:rPr>
              <w:t xml:space="preserve"> год</w:t>
            </w:r>
          </w:p>
        </w:tc>
        <w:tc>
          <w:tcPr>
            <w:tcW w:w="1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</w:rPr>
              <w:t>2013</w:t>
            </w:r>
            <w:r w:rsidRPr="00E62578">
              <w:rPr>
                <w:rFonts w:ascii="Times New Roman CYR" w:hAnsi="Times New Roman CYR" w:cs="Times New Roman CYR"/>
                <w:color w:val="000000"/>
              </w:rPr>
              <w:t xml:space="preserve"> год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Темп прироста</w:t>
            </w:r>
          </w:p>
        </w:tc>
      </w:tr>
      <w:tr w:rsidR="001A1D99" w:rsidRPr="00E62578" w:rsidTr="009139E4">
        <w:trPr>
          <w:trHeight w:val="52"/>
        </w:trPr>
        <w:tc>
          <w:tcPr>
            <w:tcW w:w="4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у.е.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9139E4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%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80" w:hanging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у.е.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600" w:right="-14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%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1A1D99" w:rsidRPr="00E62578" w:rsidTr="009139E4">
        <w:trPr>
          <w:trHeight w:val="317"/>
        </w:trPr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Затраты на контроль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1823,46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9139E4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80" w:hanging="4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2934,58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600" w:right="-14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60,9</w:t>
            </w:r>
          </w:p>
        </w:tc>
      </w:tr>
      <w:tr w:rsidR="001A1D99" w:rsidRPr="00E62578" w:rsidTr="009139E4">
        <w:trPr>
          <w:trHeight w:val="227"/>
        </w:trPr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Внутренние затраты на дефект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3908,75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9139E4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47,2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80" w:hanging="4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5599,73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600" w:right="-14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46,8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43,3</w:t>
            </w:r>
          </w:p>
        </w:tc>
      </w:tr>
      <w:tr w:rsidR="001A1D99" w:rsidRPr="00E62578" w:rsidTr="009139E4">
        <w:trPr>
          <w:trHeight w:val="215"/>
        </w:trPr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Внешние затраты на дефект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2157,40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9139E4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80" w:hanging="4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2800,48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600" w:right="-14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23,1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29,8</w:t>
            </w:r>
          </w:p>
        </w:tc>
      </w:tr>
      <w:tr w:rsidR="001A1D99" w:rsidRPr="00E62578" w:rsidTr="009139E4">
        <w:trPr>
          <w:trHeight w:val="441"/>
        </w:trPr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Затраты на предупредительные м</w:t>
            </w:r>
            <w:r w:rsidRPr="00E62578">
              <w:rPr>
                <w:rFonts w:ascii="Times New Roman CYR" w:hAnsi="Times New Roman CYR" w:cs="Times New Roman CYR"/>
                <w:color w:val="000000"/>
              </w:rPr>
              <w:t>е</w:t>
            </w:r>
            <w:r w:rsidRPr="00E62578">
              <w:rPr>
                <w:rFonts w:ascii="Times New Roman CYR" w:hAnsi="Times New Roman CYR" w:cs="Times New Roman CYR"/>
                <w:color w:val="000000"/>
              </w:rPr>
              <w:t>роприятия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398,84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9139E4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4,8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80" w:hanging="4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610,64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600" w:right="-14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5,1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53,1</w:t>
            </w:r>
          </w:p>
        </w:tc>
      </w:tr>
      <w:tr w:rsidR="001A1D99" w:rsidRPr="00E62578" w:rsidTr="009139E4">
        <w:trPr>
          <w:trHeight w:val="215"/>
        </w:trPr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Общие затраты на качество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8288,45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9139E4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80" w:hanging="4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11945,43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600" w:right="-14" w:firstLine="600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9" w:rsidRPr="00E62578" w:rsidRDefault="001A1D99" w:rsidP="004F68D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142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62578">
              <w:rPr>
                <w:rFonts w:ascii="Times New Roman CYR" w:hAnsi="Times New Roman CYR" w:cs="Times New Roman CYR"/>
                <w:color w:val="000000"/>
              </w:rPr>
              <w:t>44,1</w:t>
            </w:r>
          </w:p>
        </w:tc>
      </w:tr>
    </w:tbl>
    <w:p w:rsidR="001A1D99" w:rsidRDefault="001A1D99" w:rsidP="00C951C5">
      <w:pPr>
        <w:widowControl w:val="0"/>
        <w:autoSpaceDE w:val="0"/>
        <w:autoSpaceDN w:val="0"/>
        <w:adjustRightInd w:val="0"/>
        <w:spacing w:line="360" w:lineRule="exact"/>
        <w:ind w:right="142" w:firstLine="600"/>
        <w:jc w:val="both"/>
        <w:rPr>
          <w:rFonts w:ascii="Times New Roman CYR" w:hAnsi="Times New Roman CYR" w:cs="Times New Roman CYR"/>
          <w:color w:val="000000"/>
          <w:szCs w:val="28"/>
        </w:rPr>
      </w:pPr>
      <w:r w:rsidRPr="009A0C4F">
        <w:rPr>
          <w:rFonts w:ascii="Times New Roman CYR" w:hAnsi="Times New Roman CYR" w:cs="Times New Roman CYR"/>
          <w:color w:val="000000"/>
          <w:szCs w:val="28"/>
        </w:rPr>
        <w:t>Примечание - Источник: собственная разработка</w:t>
      </w:r>
    </w:p>
    <w:p w:rsidR="001A1D99" w:rsidRPr="009A0C4F" w:rsidRDefault="001A1D99" w:rsidP="00C951C5">
      <w:pPr>
        <w:widowControl w:val="0"/>
        <w:autoSpaceDE w:val="0"/>
        <w:autoSpaceDN w:val="0"/>
        <w:adjustRightInd w:val="0"/>
        <w:spacing w:line="360" w:lineRule="exact"/>
        <w:ind w:right="142" w:firstLine="600"/>
        <w:jc w:val="both"/>
        <w:rPr>
          <w:rFonts w:ascii="Times New Roman CYR" w:hAnsi="Times New Roman CYR" w:cs="Times New Roman CYR"/>
          <w:color w:val="000000"/>
          <w:szCs w:val="28"/>
        </w:rPr>
      </w:pPr>
    </w:p>
    <w:p w:rsidR="001A1D99" w:rsidRPr="006E0275" w:rsidRDefault="001A1D99" w:rsidP="00C951C5">
      <w:pPr>
        <w:widowControl w:val="0"/>
        <w:autoSpaceDE w:val="0"/>
        <w:autoSpaceDN w:val="0"/>
        <w:adjustRightInd w:val="0"/>
        <w:spacing w:line="360" w:lineRule="exact"/>
        <w:ind w:right="142"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Так, на ЗАО «Оверлей» общие затраты на качество за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2012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 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2013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годы составили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(в у.е.)8288,45; 11945,43 соответственно.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right="142"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 итогам проведенного анализа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 xml:space="preserve"> можно сделать следующие выводы. По абсолютной величине за рассматриваемый период времени произошли следующие изменения: затраты на предупредительные мероприятия увел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и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чились на 211,80 у.е. или 53,1%; затраты на контроль возросли на 1111,12 у.е. или 60,93%; внутренние затраты на дефект возросли на 1690,98 у.е. или 43,26%; внешние затраты на дефект увеличились на 643,08 у.е. или 29,81%. Общее же затраты на контроль увеличились на 3656,98 у.е. или 44,12%. При этом надо отметить, что структура затрат на качество существенно не изм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е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нилась, так доля затрат на предупредительные мероприятия возросла всего на 0,3%. По-прежнему наиболее значительными и неэффективными затр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тами остаются внутренние и внешние затраты на дефект, доля которых с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кратилась на 3,31% с 73,2% до 69,89%. Это положительная тенденция, о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д</w:t>
      </w:r>
      <w:r w:rsidRPr="00E62578">
        <w:rPr>
          <w:rFonts w:ascii="Times New Roman CYR" w:hAnsi="Times New Roman CYR" w:cs="Times New Roman CYR"/>
          <w:color w:val="000000"/>
          <w:sz w:val="28"/>
          <w:szCs w:val="28"/>
        </w:rPr>
        <w:t>нако, темп изменений очень низкий. Причины этого могут быть различны. По отношению к объему продаж затраты на качество сократились на 7,48% ,что позволило получить 619,98 у.е. в виде экономии.</w:t>
      </w:r>
    </w:p>
    <w:p w:rsidR="001A1D99" w:rsidRPr="00E62578" w:rsidRDefault="001A1D99" w:rsidP="00C951C5">
      <w:pPr>
        <w:widowControl w:val="0"/>
        <w:tabs>
          <w:tab w:val="left" w:pos="869"/>
        </w:tabs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Был проведен анализ финансово-экономической деятельности предпр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ятия, исходя из которого, можно сделать выводы.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По сравнению с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организация увеличила показатели выручки от реализации на 4360 млн. руб. или на 17,96%.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Себестоимость продукции ЗАО «Оверлей» за </w:t>
      </w:r>
      <w:r>
        <w:rPr>
          <w:sz w:val="28"/>
          <w:szCs w:val="28"/>
        </w:rPr>
        <w:t>2011</w:t>
      </w:r>
      <w:r w:rsidRPr="00E62578">
        <w:rPr>
          <w:sz w:val="28"/>
          <w:szCs w:val="28"/>
        </w:rPr>
        <w:t>-</w:t>
      </w:r>
      <w:r>
        <w:rPr>
          <w:sz w:val="28"/>
          <w:szCs w:val="28"/>
        </w:rPr>
        <w:t>2013</w:t>
      </w:r>
      <w:r w:rsidRPr="00E62578">
        <w:rPr>
          <w:sz w:val="28"/>
          <w:szCs w:val="28"/>
        </w:rPr>
        <w:t xml:space="preserve"> гг. увеличилась.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она составила 28631 млн. руб., что на 4360 млн. руб. больше, чем в </w:t>
      </w:r>
      <w:r>
        <w:rPr>
          <w:sz w:val="28"/>
          <w:szCs w:val="28"/>
        </w:rPr>
        <w:lastRenderedPageBreak/>
        <w:t>2012</w:t>
      </w:r>
      <w:r w:rsidRPr="00E62578">
        <w:rPr>
          <w:sz w:val="28"/>
          <w:szCs w:val="28"/>
        </w:rPr>
        <w:t xml:space="preserve"> гг.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Прибыль предприятия от реализации за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составила 2035 млн. руб., за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- 3487 млн. руб., что на 1452 млн. руб. или на 71,35% выше уровня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Рентабельность деятельности предприятия на протяжении анализиру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 xml:space="preserve">мого периода имеет тенденцию к росту. Так,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этот показатель сост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 xml:space="preserve">вил 8,38%, что на 17,93% выше уровня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рентабельность предприятия составила 12,18%, темп роста к уровню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– 145,26%.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В целом, по итогам проведенного анализа, можно сделать выводы о ст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бильной работе предприятия, его финансовой устойчивости и независимости.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bCs/>
          <w:sz w:val="28"/>
          <w:szCs w:val="28"/>
        </w:rPr>
      </w:pPr>
      <w:r w:rsidRPr="00E62578">
        <w:rPr>
          <w:bCs/>
          <w:sz w:val="28"/>
          <w:szCs w:val="28"/>
        </w:rPr>
        <w:t>Были рассмотрены функции каждого бюро отдела пуски и наладки ЗАО «Оверлей» и проведен анализ показателей качества и конкурентоспособности системы «Умный дом», на основании которого можно сделать следующие выводы.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Показатель качества элементов системы «Умный дом»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уху</w:t>
      </w:r>
      <w:r w:rsidRPr="00E62578">
        <w:rPr>
          <w:sz w:val="28"/>
          <w:szCs w:val="28"/>
        </w:rPr>
        <w:t>д</w:t>
      </w:r>
      <w:r w:rsidRPr="00E62578">
        <w:rPr>
          <w:sz w:val="28"/>
          <w:szCs w:val="28"/>
        </w:rPr>
        <w:t xml:space="preserve">шился по сравнению с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Так, процент дефектности системы электроп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 xml:space="preserve">тания и освещения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составил 5,8%, что на 1,7% хуже показателя предыдущего года. По остальным элементам системы также наблюдается увеличение коэффициента дефектности.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Абсолютный размер брака системы «Умный дом»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составил 23717 тыс. руб., что на 5578 тыс. руб. больше, чем в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rStyle w:val="FontStyle41"/>
          <w:sz w:val="28"/>
          <w:szCs w:val="28"/>
        </w:rPr>
      </w:pPr>
      <w:r w:rsidRPr="00E62578">
        <w:rPr>
          <w:rStyle w:val="FontStyle41"/>
          <w:sz w:val="28"/>
          <w:szCs w:val="28"/>
        </w:rPr>
        <w:t xml:space="preserve">Относительный размер потерь от брака в </w:t>
      </w:r>
      <w:smartTag w:uri="urn:schemas-microsoft-com:office:smarttags" w:element="metricconverter">
        <w:smartTagPr>
          <w:attr w:name="ProductID" w:val="2013 г"/>
        </w:smartTagPr>
        <w:r>
          <w:rPr>
            <w:rStyle w:val="FontStyle41"/>
            <w:sz w:val="28"/>
            <w:szCs w:val="28"/>
          </w:rPr>
          <w:t>2013</w:t>
        </w:r>
        <w:r w:rsidRPr="00E62578">
          <w:rPr>
            <w:rStyle w:val="FontStyle41"/>
            <w:sz w:val="28"/>
            <w:szCs w:val="28"/>
          </w:rPr>
          <w:t xml:space="preserve"> г</w:t>
        </w:r>
      </w:smartTag>
      <w:r w:rsidRPr="00E62578">
        <w:rPr>
          <w:rStyle w:val="FontStyle41"/>
          <w:sz w:val="28"/>
          <w:szCs w:val="28"/>
        </w:rPr>
        <w:t xml:space="preserve">. увеличился на 0,14 % по сравнению с </w:t>
      </w:r>
      <w:smartTag w:uri="urn:schemas-microsoft-com:office:smarttags" w:element="metricconverter">
        <w:smartTagPr>
          <w:attr w:name="ProductID" w:val="2011 г"/>
        </w:smartTagPr>
        <w:r>
          <w:rPr>
            <w:rStyle w:val="FontStyle41"/>
            <w:sz w:val="28"/>
            <w:szCs w:val="28"/>
          </w:rPr>
          <w:t>2011</w:t>
        </w:r>
        <w:r w:rsidRPr="00E62578">
          <w:rPr>
            <w:rStyle w:val="FontStyle41"/>
            <w:sz w:val="28"/>
            <w:szCs w:val="28"/>
          </w:rPr>
          <w:t xml:space="preserve"> г</w:t>
        </w:r>
      </w:smartTag>
      <w:r w:rsidRPr="00E62578">
        <w:rPr>
          <w:rStyle w:val="FontStyle41"/>
          <w:sz w:val="28"/>
          <w:szCs w:val="28"/>
        </w:rPr>
        <w:t>. и составил 0,19%.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Расчет показателей конкурентоспособности показал, что система «У</w:t>
      </w:r>
      <w:r w:rsidRPr="00E62578">
        <w:rPr>
          <w:sz w:val="28"/>
          <w:szCs w:val="28"/>
        </w:rPr>
        <w:t>м</w:t>
      </w:r>
      <w:r w:rsidRPr="00E62578">
        <w:rPr>
          <w:sz w:val="28"/>
          <w:szCs w:val="28"/>
        </w:rPr>
        <w:t>ный дом» менее конкурентоспособна, чем аналогичная система предприятия ООО «ИнтелХоум».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62578">
        <w:rPr>
          <w:sz w:val="28"/>
          <w:szCs w:val="28"/>
        </w:rPr>
        <w:t>сновными проблемами, непосредственно влияющими на организацию контроля качества продукции предприятия ЗАО «Оверлей», являются: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недостаточно эффективный механизм организационной структуры предприятия, вызванный несоответствием нормы управляемости руковод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телей оптимальному уровню;</w:t>
      </w:r>
    </w:p>
    <w:p w:rsidR="001A1D99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недостаточный уровень качества системы «Умный дом» и низкая ее конкурентоспособность.</w:t>
      </w:r>
    </w:p>
    <w:p w:rsidR="001A1D99" w:rsidRPr="000A0BA4" w:rsidRDefault="001A1D99" w:rsidP="004F68D3">
      <w:pPr>
        <w:pStyle w:val="1"/>
        <w:keepNext w:val="0"/>
        <w:widowControl w:val="0"/>
        <w:spacing w:before="0" w:after="0" w:line="360" w:lineRule="exact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20" w:name="_Toc356162931"/>
    </w:p>
    <w:bookmarkEnd w:id="20"/>
    <w:p w:rsidR="00E01F2C" w:rsidRPr="00E01F2C" w:rsidRDefault="00E01F2C" w:rsidP="00C951C5">
      <w:pPr>
        <w:pStyle w:val="ae"/>
        <w:spacing w:line="360" w:lineRule="exact"/>
        <w:ind w:left="480" w:firstLine="600"/>
        <w:rPr>
          <w:sz w:val="28"/>
          <w:szCs w:val="28"/>
        </w:rPr>
      </w:pPr>
    </w:p>
    <w:p w:rsidR="001A1D99" w:rsidRPr="00007F8D" w:rsidRDefault="009139E4" w:rsidP="00C951C5">
      <w:pPr>
        <w:pStyle w:val="2"/>
        <w:keepNext w:val="0"/>
        <w:widowControl w:val="0"/>
        <w:spacing w:before="0" w:after="0" w:line="360" w:lineRule="exact"/>
        <w:ind w:firstLine="600"/>
        <w:rPr>
          <w:rFonts w:ascii="Times New Roman" w:hAnsi="Times New Roman"/>
          <w:i w:val="0"/>
          <w:snapToGrid w:val="0"/>
        </w:rPr>
      </w:pPr>
      <w:r>
        <w:rPr>
          <w:rFonts w:ascii="Times New Roman" w:hAnsi="Times New Roman"/>
          <w:i w:val="0"/>
          <w:snapToGrid w:val="0"/>
        </w:rPr>
        <w:t xml:space="preserve">2.3 </w:t>
      </w:r>
      <w:r w:rsidR="001A1D99">
        <w:rPr>
          <w:rFonts w:ascii="Times New Roman" w:hAnsi="Times New Roman"/>
          <w:i w:val="0"/>
          <w:snapToGrid w:val="0"/>
        </w:rPr>
        <w:t xml:space="preserve"> </w:t>
      </w:r>
      <w:r>
        <w:rPr>
          <w:rFonts w:ascii="Times New Roman" w:hAnsi="Times New Roman"/>
          <w:i w:val="0"/>
          <w:snapToGrid w:val="0"/>
        </w:rPr>
        <w:t xml:space="preserve">Пути совершенствование управления качеством </w:t>
      </w:r>
      <w:r w:rsidR="00007F8D" w:rsidRPr="00007F8D">
        <w:rPr>
          <w:rFonts w:ascii="Times New Roman" w:hAnsi="Times New Roman"/>
          <w:i w:val="0"/>
        </w:rPr>
        <w:t>ЗАО «Ове</w:t>
      </w:r>
      <w:r w:rsidR="00007F8D" w:rsidRPr="00007F8D">
        <w:rPr>
          <w:rFonts w:ascii="Times New Roman" w:hAnsi="Times New Roman"/>
          <w:i w:val="0"/>
        </w:rPr>
        <w:t>р</w:t>
      </w:r>
      <w:r w:rsidR="00007F8D" w:rsidRPr="00007F8D">
        <w:rPr>
          <w:rFonts w:ascii="Times New Roman" w:hAnsi="Times New Roman"/>
          <w:i w:val="0"/>
        </w:rPr>
        <w:t>лей»</w:t>
      </w:r>
    </w:p>
    <w:p w:rsidR="001A1D99" w:rsidRPr="00146D44" w:rsidRDefault="001A1D99" w:rsidP="00C951C5">
      <w:pPr>
        <w:spacing w:line="360" w:lineRule="exact"/>
        <w:ind w:firstLine="600"/>
      </w:pP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Сейчас на ЗАО «Оверлей» действует линейно-функциональная орган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lastRenderedPageBreak/>
        <w:t>зационная структура управления. Данная структура имеет недостаток, кот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рый был выявлен и описан в п. 2.1, а именно: несоответствие нормы управл</w:t>
      </w:r>
      <w:r w:rsidRPr="00E62578">
        <w:rPr>
          <w:sz w:val="28"/>
          <w:szCs w:val="28"/>
        </w:rPr>
        <w:t>я</w:t>
      </w:r>
      <w:r w:rsidRPr="00E62578">
        <w:rPr>
          <w:sz w:val="28"/>
          <w:szCs w:val="28"/>
        </w:rPr>
        <w:t>емости на предприятии оптимальной норме 4 – 5 человек для генерального директора.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Устранение этого недостатка в организационной структуре можно ос</w:t>
      </w:r>
      <w:r w:rsidRPr="00E62578">
        <w:rPr>
          <w:sz w:val="28"/>
          <w:szCs w:val="28"/>
        </w:rPr>
        <w:t>у</w:t>
      </w:r>
      <w:r w:rsidRPr="00E62578">
        <w:rPr>
          <w:sz w:val="28"/>
          <w:szCs w:val="28"/>
        </w:rPr>
        <w:t>ществить за счёт внутренних упрощений, т.е. передачи некоторых подразд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лений в подчинение другим руководителям на данном предприятии. При этом переподчинение отделов должно быть логически обоснованным и вп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сываться в сферу контроля руководителя.</w:t>
      </w:r>
    </w:p>
    <w:p w:rsidR="001A1D99" w:rsidRPr="00E62578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  <w:r w:rsidRPr="00E62578">
        <w:rPr>
          <w:sz w:val="28"/>
          <w:szCs w:val="28"/>
        </w:rPr>
        <w:t>Новая организационная структура</w:t>
      </w:r>
      <w:r w:rsidR="006020B7">
        <w:rPr>
          <w:sz w:val="28"/>
          <w:szCs w:val="28"/>
        </w:rPr>
        <w:t xml:space="preserve"> </w:t>
      </w:r>
      <w:r w:rsidRPr="00E62578">
        <w:rPr>
          <w:sz w:val="28"/>
          <w:szCs w:val="28"/>
        </w:rPr>
        <w:t>представлена</w:t>
      </w:r>
      <w:r w:rsidR="006020B7">
        <w:rPr>
          <w:sz w:val="28"/>
          <w:szCs w:val="28"/>
        </w:rPr>
        <w:t xml:space="preserve"> </w:t>
      </w:r>
      <w:r w:rsidRPr="00E62578">
        <w:rPr>
          <w:sz w:val="28"/>
          <w:szCs w:val="28"/>
        </w:rPr>
        <w:t>на рисунке 3.1.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Default="00235043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45" editas="canvas" style="width:459pt;height:323.25pt;mso-position-horizontal-relative:char;mso-position-vertical-relative:line" coordorigin="2949,1871" coordsize="7200,5005">
            <o:lock v:ext="edit" aspectratio="t"/>
            <v:shape id="_x0000_s1046" type="#_x0000_t75" style="position:absolute;left:2949;top:1871;width:7200;height:5005" o:preferrelative="f">
              <v:fill o:detectmouseclick="t"/>
              <v:path o:extrusionok="t" o:connecttype="none"/>
              <o:lock v:ext="edit" text="t"/>
            </v:shape>
            <v:shape id="_x0000_s1047" type="#_x0000_t202" style="position:absolute;left:5682;top:5622;width:887;height:841">
              <v:textbox style="mso-next-textbox:#_x0000_s1047">
                <w:txbxContent>
                  <w:p w:rsidR="00007F8D" w:rsidRDefault="00007F8D" w:rsidP="004F68D3">
                    <w:r>
                      <w:t>Отдел пуска и нала</w:t>
                    </w:r>
                    <w:r>
                      <w:t>д</w:t>
                    </w:r>
                    <w:r>
                      <w:t>ки</w:t>
                    </w:r>
                  </w:p>
                </w:txbxContent>
              </v:textbox>
            </v:shape>
            <v:group id="_x0000_s1048" style="position:absolute;left:2959;top:2000;width:6519;height:4178" coordorigin="2959,2000" coordsize="6519,4178">
              <v:shape id="_x0000_s1049" type="#_x0000_t202" style="position:absolute;left:5177;top:2000;width:1977;height:556">
                <v:textbox style="mso-next-textbox:#_x0000_s1049">
                  <w:txbxContent>
                    <w:p w:rsidR="00007F8D" w:rsidRDefault="00007F8D" w:rsidP="004F68D3">
                      <w:pPr>
                        <w:jc w:val="center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_x0000_s1050" type="#_x0000_t202" style="position:absolute;left:2959;top:3016;width:1684;height:515">
                <v:textbox style="mso-next-textbox:#_x0000_s1050">
                  <w:txbxContent>
                    <w:p w:rsidR="00007F8D" w:rsidRPr="00DA4827" w:rsidRDefault="00007F8D" w:rsidP="004F68D3">
                      <w:pPr>
                        <w:jc w:val="center"/>
                      </w:pPr>
                      <w:r w:rsidRPr="00DA4827">
                        <w:t>Коммерческий директор</w:t>
                      </w:r>
                    </w:p>
                  </w:txbxContent>
                </v:textbox>
              </v:shape>
              <v:shape id="_x0000_s1051" type="#_x0000_t202" style="position:absolute;left:7749;top:3531;width:1337;height:423">
                <v:textbox style="mso-next-textbox:#_x0000_s1051">
                  <w:txbxContent>
                    <w:p w:rsidR="00007F8D" w:rsidRDefault="00007F8D" w:rsidP="004F68D3">
                      <w:r>
                        <w:t>Бухгалтерия</w:t>
                      </w:r>
                    </w:p>
                  </w:txbxContent>
                </v:textbox>
              </v:shape>
              <v:shape id="_x0000_s1052" type="#_x0000_t202" style="position:absolute;left:7749;top:2835;width:1336;height:418">
                <v:textbox style="mso-next-textbox:#_x0000_s1052">
                  <w:txbxContent>
                    <w:p w:rsidR="00007F8D" w:rsidRDefault="00007F8D" w:rsidP="004F68D3">
                      <w:pPr>
                        <w:jc w:val="center"/>
                      </w:pPr>
                      <w:r>
                        <w:t>Секретарь</w:t>
                      </w:r>
                    </w:p>
                  </w:txbxContent>
                </v:textbox>
              </v:shape>
              <v:shape id="_x0000_s1053" type="#_x0000_t202" style="position:absolute;left:6795;top:5622;width:2683;height:556">
                <v:textbox style="mso-next-textbox:#_x0000_s1053">
                  <w:txbxContent>
                    <w:p w:rsidR="00007F8D" w:rsidRDefault="00007F8D" w:rsidP="004F68D3">
                      <w:pPr>
                        <w:jc w:val="center"/>
                      </w:pPr>
                      <w:r>
                        <w:t>Отдел разработки технич</w:t>
                      </w:r>
                      <w:r>
                        <w:t>е</w:t>
                      </w:r>
                      <w:r>
                        <w:t>ской документации</w:t>
                      </w:r>
                    </w:p>
                  </w:txbxContent>
                </v:textbox>
              </v:shape>
              <v:shape id="_x0000_s1054" type="#_x0000_t202" style="position:absolute;left:3325;top:4030;width:1136;height:533">
                <v:textbox style="mso-next-textbox:#_x0000_s1054">
                  <w:txbxContent>
                    <w:p w:rsidR="00007F8D" w:rsidRDefault="00007F8D" w:rsidP="004F68D3">
                      <w:pPr>
                        <w:jc w:val="center"/>
                      </w:pPr>
                      <w:r>
                        <w:t>Отдел снабжения</w:t>
                      </w:r>
                    </w:p>
                  </w:txbxContent>
                </v:textbox>
              </v:shape>
              <v:shape id="_x0000_s1055" type="#_x0000_t202" style="position:absolute;left:3464;top:5002;width:1977;height:556">
                <v:textbox style="mso-next-textbox:#_x0000_s1055">
                  <w:txbxContent>
                    <w:p w:rsidR="00007F8D" w:rsidRDefault="00007F8D" w:rsidP="004F68D3">
                      <w:pPr>
                        <w:jc w:val="center"/>
                      </w:pPr>
                      <w:r>
                        <w:t>Отдел программир</w:t>
                      </w:r>
                      <w:r>
                        <w:t>о</w:t>
                      </w:r>
                      <w:r>
                        <w:t>вания</w:t>
                      </w:r>
                    </w:p>
                  </w:txbxContent>
                </v:textbox>
              </v:shape>
              <v:line id="_x0000_s1056" style="position:absolute;flip:x" from="4643,2405" to="5177,3113">
                <v:stroke endarrow="block"/>
              </v:line>
              <v:line id="_x0000_s1057" style="position:absolute" from="7154,2405" to="7749,2974">
                <v:stroke endarrow="block"/>
              </v:line>
              <v:line id="_x0000_s1058" style="position:absolute" from="7043,2556" to="7749,3671">
                <v:stroke endarrow="block"/>
              </v:line>
              <v:line id="_x0000_s1059" style="position:absolute" from="3824,3531" to="3825,4030">
                <v:stroke endarrow="block"/>
              </v:line>
              <v:line id="_x0000_s1060" style="position:absolute;flip:x" from="4461,2556" to="5668,5002">
                <v:stroke endarrow="block"/>
              </v:line>
              <v:line id="_x0000_s1061" style="position:absolute;flip:x" from="5914,4186" to="5991,5633">
                <v:stroke endarrow="block"/>
              </v:line>
              <v:line id="_x0000_s1062" style="position:absolute" from="6620,4240" to="7153,5633">
                <v:stroke endarrow="block"/>
              </v:line>
              <v:shape id="_x0000_s1063" type="#_x0000_t202" style="position:absolute;left:5218;top:3671;width:1685;height:569">
                <v:textbox style="mso-next-textbox:#_x0000_s1063">
                  <w:txbxContent>
                    <w:p w:rsidR="00007F8D" w:rsidRPr="00DA4827" w:rsidRDefault="00007F8D" w:rsidP="004F68D3">
                      <w:pPr>
                        <w:jc w:val="center"/>
                      </w:pPr>
                      <w:r>
                        <w:t>Технический</w:t>
                      </w:r>
                      <w:r w:rsidRPr="00DA4827">
                        <w:t xml:space="preserve"> д</w:t>
                      </w:r>
                      <w:r w:rsidRPr="00DA4827">
                        <w:t>и</w:t>
                      </w:r>
                      <w:r w:rsidRPr="00DA4827">
                        <w:t>ректор</w:t>
                      </w:r>
                    </w:p>
                  </w:txbxContent>
                </v:textbox>
              </v:shape>
              <v:line id="_x0000_s1064" style="position:absolute" from="6133,2556" to="6134,3671">
                <v:stroke endarrow="block"/>
              </v:line>
            </v:group>
            <w10:anchorlock/>
          </v:group>
        </w:pict>
      </w:r>
    </w:p>
    <w:p w:rsidR="001A1D99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  <w:lang w:val="en-US"/>
        </w:rPr>
      </w:pPr>
    </w:p>
    <w:p w:rsidR="001A1D99" w:rsidRPr="001C7B3E" w:rsidRDefault="001A1D99" w:rsidP="00C951C5">
      <w:pPr>
        <w:widowControl w:val="0"/>
        <w:spacing w:line="360" w:lineRule="exact"/>
        <w:ind w:firstLine="600"/>
        <w:jc w:val="center"/>
        <w:rPr>
          <w:b/>
          <w:szCs w:val="28"/>
        </w:rPr>
      </w:pPr>
      <w:r w:rsidRPr="004F68D3">
        <w:rPr>
          <w:b/>
          <w:sz w:val="28"/>
          <w:szCs w:val="28"/>
        </w:rPr>
        <w:t>Рисунок 3.1</w:t>
      </w:r>
      <w:r>
        <w:rPr>
          <w:b/>
          <w:szCs w:val="28"/>
        </w:rPr>
        <w:t xml:space="preserve"> -</w:t>
      </w:r>
      <w:r w:rsidRPr="001C7B3E">
        <w:rPr>
          <w:b/>
          <w:szCs w:val="28"/>
        </w:rPr>
        <w:t xml:space="preserve"> </w:t>
      </w:r>
      <w:r w:rsidRPr="004F68D3">
        <w:rPr>
          <w:b/>
          <w:sz w:val="32"/>
          <w:szCs w:val="32"/>
        </w:rPr>
        <w:t>Проектируемая организационная структура ЗАО «Оверлей»</w:t>
      </w:r>
    </w:p>
    <w:p w:rsidR="001A1D99" w:rsidRDefault="001A1D99" w:rsidP="00C951C5">
      <w:pPr>
        <w:widowControl w:val="0"/>
        <w:spacing w:line="360" w:lineRule="exact"/>
        <w:ind w:firstLine="600"/>
        <w:jc w:val="both"/>
        <w:rPr>
          <w:szCs w:val="28"/>
        </w:rPr>
      </w:pPr>
    </w:p>
    <w:p w:rsidR="001A1D99" w:rsidRPr="001C7B3E" w:rsidRDefault="001A1D99" w:rsidP="00C951C5">
      <w:pPr>
        <w:widowControl w:val="0"/>
        <w:spacing w:line="360" w:lineRule="exact"/>
        <w:ind w:firstLine="600"/>
        <w:jc w:val="both"/>
        <w:rPr>
          <w:szCs w:val="28"/>
        </w:rPr>
      </w:pP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Итак, следует предусмотреть следующую реорганизацию действующей организационной структуры ЗАО «Оверлей»: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отдел пуска и наладки и отдел разработки технической документации будут находиться под руководством технического директора, а не генерал</w:t>
      </w:r>
      <w:r w:rsidRPr="00E62578">
        <w:rPr>
          <w:sz w:val="28"/>
          <w:szCs w:val="28"/>
        </w:rPr>
        <w:t>ь</w:t>
      </w:r>
      <w:r w:rsidRPr="00E62578">
        <w:rPr>
          <w:sz w:val="28"/>
          <w:szCs w:val="28"/>
        </w:rPr>
        <w:lastRenderedPageBreak/>
        <w:t>ного директора предприятия, что является более рациональным с точки зр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ния полного контроля не только технологических процессов, состояния об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рудования и т.д., но и качества выпускаемой продукции на данном предпри</w:t>
      </w:r>
      <w:r w:rsidRPr="00E62578">
        <w:rPr>
          <w:sz w:val="28"/>
          <w:szCs w:val="28"/>
        </w:rPr>
        <w:t>я</w:t>
      </w:r>
      <w:r w:rsidRPr="00E62578">
        <w:rPr>
          <w:sz w:val="28"/>
          <w:szCs w:val="28"/>
        </w:rPr>
        <w:t>тии;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отдел снабжения будет подчиняться непосредственно коммерческому директору, а не генеральному.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Таким образом, норма управляемости генерального директора сокр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титься до оптимального уровня и составит 5 подразделений, включающих: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коммерческий директор;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отдел программирования;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технический директор;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секретарь;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бухгалтерия.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Снижение нормы управляемости генерального директора до оптимал</w:t>
      </w:r>
      <w:r w:rsidRPr="00E62578">
        <w:rPr>
          <w:sz w:val="28"/>
          <w:szCs w:val="28"/>
        </w:rPr>
        <w:t>ь</w:t>
      </w:r>
      <w:r w:rsidRPr="00E62578">
        <w:rPr>
          <w:sz w:val="28"/>
          <w:szCs w:val="28"/>
        </w:rPr>
        <w:t>ного значения позволит существенно увеличить его возможности по страт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 xml:space="preserve">гическому управлению и контролю, выработке программы по повышению эффективности предприятия в целом. 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Таким образом, путём данных преобразований в организационной структуре будет устранено завышение либо занижение нормы управляемости на ЗАО «Оверлей».</w:t>
      </w:r>
    </w:p>
    <w:p w:rsidR="001A1D99" w:rsidRPr="00E62578" w:rsidRDefault="001A1D99" w:rsidP="00C951C5">
      <w:pPr>
        <w:pStyle w:val="2"/>
        <w:keepNext w:val="0"/>
        <w:widowControl w:val="0"/>
        <w:spacing w:before="0" w:after="0" w:line="360" w:lineRule="exact"/>
        <w:ind w:firstLine="600"/>
        <w:jc w:val="both"/>
        <w:rPr>
          <w:rFonts w:ascii="Times New Roman" w:hAnsi="Times New Roman"/>
          <w:b w:val="0"/>
          <w:i w:val="0"/>
        </w:rPr>
      </w:pPr>
      <w:bookmarkStart w:id="21" w:name="_Toc246750106"/>
      <w:bookmarkStart w:id="22" w:name="_Toc284272660"/>
      <w:bookmarkStart w:id="23" w:name="_Toc284276124"/>
      <w:bookmarkStart w:id="24" w:name="_Toc356162933"/>
      <w:r w:rsidRPr="00E62578">
        <w:rPr>
          <w:rFonts w:ascii="Times New Roman" w:hAnsi="Times New Roman"/>
          <w:b w:val="0"/>
          <w:i w:val="0"/>
        </w:rPr>
        <w:t xml:space="preserve">В п. </w:t>
      </w:r>
      <w:r>
        <w:rPr>
          <w:rFonts w:ascii="Times New Roman" w:hAnsi="Times New Roman"/>
          <w:b w:val="0"/>
          <w:i w:val="0"/>
        </w:rPr>
        <w:t>2.2</w:t>
      </w:r>
      <w:r w:rsidRPr="00E62578">
        <w:rPr>
          <w:rFonts w:ascii="Times New Roman" w:hAnsi="Times New Roman"/>
          <w:b w:val="0"/>
          <w:i w:val="0"/>
        </w:rPr>
        <w:t xml:space="preserve"> также были выявлены проблемы низкого уровня качества и ко</w:t>
      </w:r>
      <w:r w:rsidRPr="00E62578">
        <w:rPr>
          <w:rFonts w:ascii="Times New Roman" w:hAnsi="Times New Roman"/>
          <w:b w:val="0"/>
          <w:i w:val="0"/>
        </w:rPr>
        <w:t>н</w:t>
      </w:r>
      <w:r w:rsidRPr="00E62578">
        <w:rPr>
          <w:rFonts w:ascii="Times New Roman" w:hAnsi="Times New Roman"/>
          <w:b w:val="0"/>
          <w:i w:val="0"/>
        </w:rPr>
        <w:t>курентоспособности системы «Умный дом», что было вызвано неэффекти</w:t>
      </w:r>
      <w:r w:rsidRPr="00E62578">
        <w:rPr>
          <w:rFonts w:ascii="Times New Roman" w:hAnsi="Times New Roman"/>
          <w:b w:val="0"/>
          <w:i w:val="0"/>
        </w:rPr>
        <w:t>в</w:t>
      </w:r>
      <w:r w:rsidRPr="00E62578">
        <w:rPr>
          <w:rFonts w:ascii="Times New Roman" w:hAnsi="Times New Roman"/>
          <w:b w:val="0"/>
          <w:i w:val="0"/>
        </w:rPr>
        <w:t>ной организацией контроля качества продукции. Так как в отделе пуска и наладки контроль качества на разных этапах технологического процесса осуществляется большим количеством специалистов, то имеет место п</w:t>
      </w:r>
      <w:r w:rsidRPr="00E62578">
        <w:rPr>
          <w:rFonts w:ascii="Times New Roman" w:hAnsi="Times New Roman"/>
          <w:b w:val="0"/>
          <w:i w:val="0"/>
        </w:rPr>
        <w:t>о</w:t>
      </w:r>
      <w:r w:rsidRPr="00E62578">
        <w:rPr>
          <w:rFonts w:ascii="Times New Roman" w:hAnsi="Times New Roman"/>
          <w:b w:val="0"/>
          <w:i w:val="0"/>
        </w:rPr>
        <w:t>грешность при проведении контроля каждым специалистом. Для того чтобы минимизировать погрешность человеческого фактора при проведении ко</w:t>
      </w:r>
      <w:r w:rsidRPr="00E62578">
        <w:rPr>
          <w:rFonts w:ascii="Times New Roman" w:hAnsi="Times New Roman"/>
          <w:b w:val="0"/>
          <w:i w:val="0"/>
        </w:rPr>
        <w:t>н</w:t>
      </w:r>
      <w:r w:rsidRPr="00E62578">
        <w:rPr>
          <w:rFonts w:ascii="Times New Roman" w:hAnsi="Times New Roman"/>
          <w:b w:val="0"/>
          <w:i w:val="0"/>
        </w:rPr>
        <w:t>троля качества можно предложить автоматизировать процесс проведения контроля готовых изделий с помощью автоматической оптической инспе</w:t>
      </w:r>
      <w:r w:rsidRPr="00E62578">
        <w:rPr>
          <w:rFonts w:ascii="Times New Roman" w:hAnsi="Times New Roman"/>
          <w:b w:val="0"/>
          <w:i w:val="0"/>
        </w:rPr>
        <w:t>к</w:t>
      </w:r>
      <w:r w:rsidRPr="00E62578">
        <w:rPr>
          <w:rFonts w:ascii="Times New Roman" w:hAnsi="Times New Roman"/>
          <w:b w:val="0"/>
          <w:i w:val="0"/>
        </w:rPr>
        <w:t>ции KX2H.</w:t>
      </w:r>
      <w:bookmarkEnd w:id="21"/>
      <w:bookmarkEnd w:id="22"/>
      <w:bookmarkEnd w:id="23"/>
      <w:bookmarkEnd w:id="24"/>
    </w:p>
    <w:p w:rsidR="001A1D99" w:rsidRPr="00E62578" w:rsidRDefault="001A1D99" w:rsidP="00C951C5">
      <w:pPr>
        <w:pStyle w:val="a3"/>
        <w:widowControl w:val="0"/>
        <w:spacing w:before="0" w:beforeAutospacing="0" w:after="0" w:afterAutospacing="0"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KX2 HYBRID - это автоматическая оптическая инспекция (АОИ) и рентгеновский контроль, реализованные в одном конвейерном устройстве, позволяющее повысить качество пайки выпускаемой продукции, при этом значительно сэкономив на затратах и производственных площадях.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Дефекты, инспектируемые автоматической оптической инспекцией KX2 HYBRID - пропущенные, смещённые, повёрнутые, перевёрнутые и т.д. ко</w:t>
      </w:r>
      <w:r w:rsidRPr="00E62578">
        <w:rPr>
          <w:sz w:val="28"/>
          <w:szCs w:val="28"/>
        </w:rPr>
        <w:t>м</w:t>
      </w:r>
      <w:r w:rsidRPr="00E62578">
        <w:rPr>
          <w:sz w:val="28"/>
          <w:szCs w:val="28"/>
        </w:rPr>
        <w:t>поненты, полярность, короткие замыкания, посторонние частицы, непропаи, слишком маленькие размеры галтели, грязь, пыль, отсутствие паяльной па</w:t>
      </w:r>
      <w:r w:rsidRPr="00E62578">
        <w:rPr>
          <w:sz w:val="28"/>
          <w:szCs w:val="28"/>
        </w:rPr>
        <w:t>с</w:t>
      </w:r>
      <w:r w:rsidRPr="00E62578">
        <w:rPr>
          <w:sz w:val="28"/>
          <w:szCs w:val="28"/>
        </w:rPr>
        <w:t xml:space="preserve">ты, холодная пайка. </w:t>
      </w:r>
    </w:p>
    <w:p w:rsidR="001A1D99" w:rsidRPr="00E62578" w:rsidRDefault="001A1D99" w:rsidP="00E01F2C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lastRenderedPageBreak/>
        <w:t>Внедрение прибора автоматической оптической инспекции позволит усовершенствовать процесс контроля системы «Умный дом», сократить к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личество сотрудников бюро анализа и контроля готовой продукции на 3 ч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л</w:t>
      </w:r>
      <w:r>
        <w:rPr>
          <w:sz w:val="28"/>
          <w:szCs w:val="28"/>
        </w:rPr>
        <w:t>овека</w:t>
      </w:r>
      <w:r w:rsidRPr="00E62578">
        <w:rPr>
          <w:sz w:val="28"/>
          <w:szCs w:val="28"/>
        </w:rPr>
        <w:t>, что позволит снизить издержки продукции по статье «заработная плата».</w:t>
      </w:r>
    </w:p>
    <w:p w:rsidR="001A1D99" w:rsidRPr="009A0C4F" w:rsidRDefault="001A1D99" w:rsidP="00C951C5">
      <w:pPr>
        <w:pStyle w:val="-"/>
        <w:spacing w:line="360" w:lineRule="exact"/>
        <w:ind w:firstLine="600"/>
      </w:pPr>
      <w:r w:rsidRPr="009A0C4F">
        <w:t>Оценку экономической эффективности автоматической оптической и</w:t>
      </w:r>
      <w:r w:rsidRPr="009A0C4F">
        <w:t>н</w:t>
      </w:r>
      <w:r w:rsidRPr="009A0C4F">
        <w:t xml:space="preserve">спекции KX2 HYBRID произведем по методике Вишнякова В.А. и Гончарова В.И. </w:t>
      </w:r>
      <w:r>
        <w:t>[8</w:t>
      </w:r>
      <w:r w:rsidRPr="009A0C4F">
        <w:t>].</w:t>
      </w:r>
    </w:p>
    <w:p w:rsidR="001A1D99" w:rsidRDefault="001A1D99" w:rsidP="00C951C5">
      <w:pPr>
        <w:pStyle w:val="-"/>
        <w:spacing w:line="360" w:lineRule="exact"/>
        <w:ind w:firstLine="600"/>
      </w:pPr>
      <w:r w:rsidRPr="009A0C4F">
        <w:t>В состав затрат предприятия на внедрение автоматической оптической инспекции KX2 HYBRID  включаются капитальные (единовременные) и т</w:t>
      </w:r>
      <w:r w:rsidRPr="009A0C4F">
        <w:t>е</w:t>
      </w:r>
      <w:r>
        <w:t xml:space="preserve">кущие затраты. </w:t>
      </w:r>
    </w:p>
    <w:p w:rsidR="001A1D99" w:rsidRPr="009A0C4F" w:rsidRDefault="001A1D99" w:rsidP="00C951C5">
      <w:pPr>
        <w:pStyle w:val="-"/>
        <w:spacing w:line="360" w:lineRule="exact"/>
        <w:ind w:firstLine="600"/>
      </w:pPr>
      <w:r>
        <w:t>Текущие</w:t>
      </w:r>
      <w:r w:rsidRPr="009A0C4F">
        <w:t xml:space="preserve"> затраты включают в себя следующие:</w:t>
      </w:r>
    </w:p>
    <w:p w:rsidR="001A1D99" w:rsidRPr="009A0C4F" w:rsidRDefault="001A1D99" w:rsidP="00C951C5">
      <w:pPr>
        <w:pStyle w:val="af9"/>
        <w:tabs>
          <w:tab w:val="num" w:pos="-142"/>
        </w:tabs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t>- на приобретение и освоение автоматической оптической инспекции KX2 HYBRID;</w:t>
      </w:r>
    </w:p>
    <w:p w:rsidR="001A1D99" w:rsidRPr="009A0C4F" w:rsidRDefault="001A1D99" w:rsidP="00C951C5">
      <w:pPr>
        <w:pStyle w:val="af9"/>
        <w:tabs>
          <w:tab w:val="num" w:pos="-142"/>
        </w:tabs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t>- на обучение персонала.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>Единовременные затраты: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>- затраты на первоначальный анализ и планирование;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 xml:space="preserve">- затраты на приобретение </w:t>
      </w:r>
      <w:r w:rsidRPr="009A0C4F">
        <w:rPr>
          <w:color w:val="000000"/>
          <w:sz w:val="28"/>
          <w:szCs w:val="28"/>
        </w:rPr>
        <w:t xml:space="preserve">автоматической оптической инспекции KX2 HYBRID </w:t>
      </w:r>
      <w:r w:rsidRPr="009A0C4F">
        <w:rPr>
          <w:sz w:val="28"/>
          <w:szCs w:val="28"/>
        </w:rPr>
        <w:t>;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 xml:space="preserve">- затраты на установку </w:t>
      </w:r>
      <w:r w:rsidRPr="009A0C4F">
        <w:rPr>
          <w:color w:val="000000"/>
          <w:sz w:val="28"/>
          <w:szCs w:val="28"/>
        </w:rPr>
        <w:t xml:space="preserve">автоматической оптической инспекции KX2 HYBRID </w:t>
      </w:r>
      <w:r w:rsidRPr="009A0C4F">
        <w:rPr>
          <w:sz w:val="28"/>
          <w:szCs w:val="28"/>
        </w:rPr>
        <w:t>;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>- прочие затраты.</w:t>
      </w:r>
    </w:p>
    <w:p w:rsidR="001A1D99" w:rsidRPr="00E01F2C" w:rsidRDefault="001A1D99" w:rsidP="00E01F2C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>Общая сумма капитальных затрат приведена в таблице 3.2.</w:t>
      </w:r>
    </w:p>
    <w:p w:rsidR="001A1D99" w:rsidRPr="00E01F2C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  <w:r w:rsidRPr="00E01F2C">
        <w:rPr>
          <w:sz w:val="28"/>
          <w:szCs w:val="28"/>
        </w:rPr>
        <w:t>Таблица 3.</w:t>
      </w:r>
      <w:r w:rsidRPr="00E01F2C">
        <w:rPr>
          <w:sz w:val="28"/>
          <w:szCs w:val="28"/>
          <w:lang w:val="en-US"/>
        </w:rPr>
        <w:t>2</w:t>
      </w:r>
      <w:r w:rsidRPr="00E01F2C">
        <w:rPr>
          <w:sz w:val="28"/>
          <w:szCs w:val="28"/>
        </w:rPr>
        <w:t xml:space="preserve"> – Капитальные затраты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2161"/>
        <w:gridCol w:w="3190"/>
      </w:tblGrid>
      <w:tr w:rsidR="001A1D99" w:rsidRPr="0025608B" w:rsidTr="009A0C4F">
        <w:tc>
          <w:tcPr>
            <w:tcW w:w="4219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Статьи затрат</w:t>
            </w:r>
          </w:p>
        </w:tc>
        <w:tc>
          <w:tcPr>
            <w:tcW w:w="2161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Обозначение</w:t>
            </w:r>
          </w:p>
        </w:tc>
        <w:tc>
          <w:tcPr>
            <w:tcW w:w="3190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Величина,тыс. руб.</w:t>
            </w:r>
          </w:p>
        </w:tc>
      </w:tr>
      <w:tr w:rsidR="001A1D99" w:rsidRPr="0025608B" w:rsidTr="009A0C4F">
        <w:tc>
          <w:tcPr>
            <w:tcW w:w="4219" w:type="dxa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1</w:t>
            </w:r>
          </w:p>
        </w:tc>
        <w:tc>
          <w:tcPr>
            <w:tcW w:w="2161" w:type="dxa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2</w:t>
            </w:r>
          </w:p>
        </w:tc>
        <w:tc>
          <w:tcPr>
            <w:tcW w:w="3190" w:type="dxa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3</w:t>
            </w:r>
          </w:p>
        </w:tc>
      </w:tr>
      <w:tr w:rsidR="001A1D99" w:rsidRPr="0025608B" w:rsidTr="009A0C4F">
        <w:tc>
          <w:tcPr>
            <w:tcW w:w="4219" w:type="dxa"/>
          </w:tcPr>
          <w:p w:rsidR="001A1D99" w:rsidRPr="0025608B" w:rsidRDefault="001A1D99" w:rsidP="00177CB3">
            <w:pPr>
              <w:widowControl w:val="0"/>
              <w:spacing w:line="360" w:lineRule="exact"/>
            </w:pPr>
            <w:r w:rsidRPr="0025608B">
              <w:rPr>
                <w:sz w:val="22"/>
                <w:szCs w:val="22"/>
              </w:rPr>
              <w:t>Затраты на первоначальный анализ и пл</w:t>
            </w:r>
            <w:r w:rsidRPr="0025608B">
              <w:rPr>
                <w:sz w:val="22"/>
                <w:szCs w:val="22"/>
              </w:rPr>
              <w:t>а</w:t>
            </w:r>
            <w:r w:rsidRPr="0025608B">
              <w:rPr>
                <w:sz w:val="22"/>
                <w:szCs w:val="22"/>
              </w:rPr>
              <w:t>нирование</w:t>
            </w:r>
          </w:p>
        </w:tc>
        <w:tc>
          <w:tcPr>
            <w:tcW w:w="2161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Кпл</w:t>
            </w:r>
          </w:p>
        </w:tc>
        <w:tc>
          <w:tcPr>
            <w:tcW w:w="3190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390</w:t>
            </w:r>
          </w:p>
        </w:tc>
      </w:tr>
      <w:tr w:rsidR="001A1D99" w:rsidRPr="0025608B" w:rsidTr="009A0C4F">
        <w:tc>
          <w:tcPr>
            <w:tcW w:w="4219" w:type="dxa"/>
          </w:tcPr>
          <w:p w:rsidR="001A1D99" w:rsidRPr="0025608B" w:rsidRDefault="001A1D99" w:rsidP="00177CB3">
            <w:pPr>
              <w:widowControl w:val="0"/>
              <w:spacing w:line="360" w:lineRule="exact"/>
              <w:outlineLvl w:val="0"/>
              <w:rPr>
                <w:bCs/>
                <w:kern w:val="28"/>
              </w:rPr>
            </w:pPr>
            <w:bookmarkStart w:id="25" w:name="_Toc259455455"/>
            <w:bookmarkStart w:id="26" w:name="_Toc259462069"/>
            <w:bookmarkStart w:id="27" w:name="_Toc260656900"/>
            <w:bookmarkStart w:id="28" w:name="_Toc260732627"/>
            <w:bookmarkStart w:id="29" w:name="_Toc277552414"/>
            <w:bookmarkStart w:id="30" w:name="_Toc356162935"/>
            <w:r w:rsidRPr="0025608B">
              <w:rPr>
                <w:bCs/>
                <w:kern w:val="28"/>
                <w:sz w:val="22"/>
                <w:szCs w:val="22"/>
              </w:rPr>
              <w:t xml:space="preserve">Затраты на приобретение </w:t>
            </w:r>
            <w:bookmarkEnd w:id="25"/>
            <w:bookmarkEnd w:id="26"/>
            <w:bookmarkEnd w:id="27"/>
            <w:bookmarkEnd w:id="28"/>
            <w:bookmarkEnd w:id="29"/>
            <w:r w:rsidRPr="0025608B">
              <w:rPr>
                <w:bCs/>
                <w:kern w:val="28"/>
                <w:sz w:val="22"/>
                <w:szCs w:val="22"/>
              </w:rPr>
              <w:t>автоматической оптической инспекции KX2 HYBRID</w:t>
            </w:r>
            <w:bookmarkEnd w:id="30"/>
          </w:p>
        </w:tc>
        <w:tc>
          <w:tcPr>
            <w:tcW w:w="2161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31" w:name="_Toc259455457"/>
            <w:bookmarkStart w:id="32" w:name="_Toc259462071"/>
            <w:bookmarkStart w:id="33" w:name="_Toc260656902"/>
            <w:bookmarkStart w:id="34" w:name="_Toc260732629"/>
            <w:bookmarkStart w:id="35" w:name="_Toc277552416"/>
            <w:bookmarkStart w:id="36" w:name="_Toc356162936"/>
            <w:r w:rsidRPr="0025608B">
              <w:rPr>
                <w:bCs/>
                <w:kern w:val="28"/>
                <w:sz w:val="22"/>
                <w:szCs w:val="22"/>
              </w:rPr>
              <w:t>Кпт</w:t>
            </w:r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3190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37" w:name="_Toc277552418"/>
            <w:bookmarkStart w:id="38" w:name="_Toc356162937"/>
            <w:r w:rsidRPr="0025608B">
              <w:rPr>
                <w:bCs/>
                <w:kern w:val="28"/>
                <w:sz w:val="22"/>
                <w:szCs w:val="22"/>
              </w:rPr>
              <w:t>32000</w:t>
            </w:r>
            <w:bookmarkEnd w:id="37"/>
            <w:bookmarkEnd w:id="38"/>
          </w:p>
          <w:p w:rsidR="001A1D99" w:rsidRPr="0025608B" w:rsidRDefault="001A1D99" w:rsidP="004F68D3">
            <w:pPr>
              <w:widowControl w:val="0"/>
              <w:spacing w:line="360" w:lineRule="exact"/>
              <w:ind w:firstLine="600"/>
            </w:pPr>
          </w:p>
        </w:tc>
      </w:tr>
      <w:tr w:rsidR="001A1D99" w:rsidRPr="0025608B" w:rsidTr="00503B15">
        <w:trPr>
          <w:trHeight w:val="1067"/>
        </w:trPr>
        <w:tc>
          <w:tcPr>
            <w:tcW w:w="4219" w:type="dxa"/>
          </w:tcPr>
          <w:p w:rsidR="001A1D99" w:rsidRPr="0025608B" w:rsidRDefault="001A1D99" w:rsidP="00177CB3">
            <w:pPr>
              <w:widowControl w:val="0"/>
              <w:spacing w:line="360" w:lineRule="exact"/>
              <w:outlineLvl w:val="0"/>
              <w:rPr>
                <w:bCs/>
                <w:kern w:val="28"/>
              </w:rPr>
            </w:pPr>
            <w:bookmarkStart w:id="39" w:name="_Toc259455456"/>
            <w:bookmarkStart w:id="40" w:name="_Toc259462070"/>
            <w:bookmarkStart w:id="41" w:name="_Toc260656901"/>
            <w:bookmarkStart w:id="42" w:name="_Toc260732628"/>
            <w:bookmarkStart w:id="43" w:name="_Toc277552415"/>
            <w:bookmarkStart w:id="44" w:name="_Toc356162938"/>
            <w:r w:rsidRPr="0025608B">
              <w:rPr>
                <w:bCs/>
                <w:kern w:val="28"/>
                <w:sz w:val="22"/>
                <w:szCs w:val="22"/>
              </w:rPr>
              <w:t xml:space="preserve">Затраты на установку </w:t>
            </w:r>
            <w:bookmarkEnd w:id="39"/>
            <w:bookmarkEnd w:id="40"/>
            <w:bookmarkEnd w:id="41"/>
            <w:bookmarkEnd w:id="42"/>
            <w:bookmarkEnd w:id="43"/>
            <w:r w:rsidRPr="0025608B">
              <w:rPr>
                <w:bCs/>
                <w:kern w:val="28"/>
                <w:sz w:val="22"/>
                <w:szCs w:val="22"/>
              </w:rPr>
              <w:t>автоматической о</w:t>
            </w:r>
            <w:r w:rsidRPr="0025608B">
              <w:rPr>
                <w:bCs/>
                <w:kern w:val="28"/>
                <w:sz w:val="22"/>
                <w:szCs w:val="22"/>
              </w:rPr>
              <w:t>п</w:t>
            </w:r>
            <w:r w:rsidRPr="0025608B">
              <w:rPr>
                <w:bCs/>
                <w:kern w:val="28"/>
                <w:sz w:val="22"/>
                <w:szCs w:val="22"/>
              </w:rPr>
              <w:t>тической инспекции KX2 HYBRID</w:t>
            </w:r>
            <w:bookmarkEnd w:id="44"/>
          </w:p>
        </w:tc>
        <w:tc>
          <w:tcPr>
            <w:tcW w:w="2161" w:type="dxa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45" w:name="_Toc259455458"/>
            <w:bookmarkStart w:id="46" w:name="_Toc259462072"/>
            <w:bookmarkStart w:id="47" w:name="_Toc260656903"/>
            <w:bookmarkStart w:id="48" w:name="_Toc260732630"/>
            <w:bookmarkStart w:id="49" w:name="_Toc277552417"/>
            <w:bookmarkStart w:id="50" w:name="_Toc356162939"/>
            <w:r w:rsidRPr="0025608B">
              <w:rPr>
                <w:bCs/>
                <w:kern w:val="28"/>
                <w:sz w:val="22"/>
                <w:szCs w:val="22"/>
              </w:rPr>
              <w:t>Км</w:t>
            </w:r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3190" w:type="dxa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51" w:name="_Toc277552419"/>
            <w:bookmarkStart w:id="52" w:name="_Toc356162940"/>
            <w:r w:rsidRPr="0025608B">
              <w:rPr>
                <w:bCs/>
                <w:kern w:val="28"/>
                <w:sz w:val="22"/>
                <w:szCs w:val="22"/>
              </w:rPr>
              <w:t>1600</w:t>
            </w:r>
            <w:bookmarkEnd w:id="51"/>
            <w:bookmarkEnd w:id="52"/>
          </w:p>
        </w:tc>
      </w:tr>
      <w:tr w:rsidR="001A1D99" w:rsidRPr="0025608B" w:rsidTr="00E56AF2">
        <w:tc>
          <w:tcPr>
            <w:tcW w:w="4219" w:type="dxa"/>
          </w:tcPr>
          <w:p w:rsidR="001A1D99" w:rsidRPr="0025608B" w:rsidRDefault="001A1D99" w:rsidP="00177CB3">
            <w:pPr>
              <w:widowControl w:val="0"/>
              <w:spacing w:line="360" w:lineRule="exact"/>
              <w:outlineLvl w:val="0"/>
              <w:rPr>
                <w:bCs/>
                <w:kern w:val="28"/>
              </w:rPr>
            </w:pPr>
            <w:bookmarkStart w:id="53" w:name="_Toc259455461"/>
            <w:bookmarkStart w:id="54" w:name="_Toc259462075"/>
            <w:bookmarkStart w:id="55" w:name="_Toc260656906"/>
            <w:bookmarkStart w:id="56" w:name="_Toc260732633"/>
            <w:bookmarkStart w:id="57" w:name="_Toc277552420"/>
            <w:bookmarkStart w:id="58" w:name="_Toc356162941"/>
            <w:r w:rsidRPr="0025608B">
              <w:rPr>
                <w:bCs/>
                <w:kern w:val="28"/>
                <w:sz w:val="22"/>
                <w:szCs w:val="22"/>
              </w:rPr>
              <w:t>Затраты на введение в эксплуатацию</w:t>
            </w:r>
            <w:bookmarkEnd w:id="53"/>
            <w:bookmarkEnd w:id="54"/>
            <w:bookmarkEnd w:id="55"/>
            <w:bookmarkEnd w:id="56"/>
            <w:bookmarkEnd w:id="57"/>
            <w:bookmarkEnd w:id="58"/>
          </w:p>
        </w:tc>
        <w:tc>
          <w:tcPr>
            <w:tcW w:w="2161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59" w:name="_Toc259455462"/>
            <w:bookmarkStart w:id="60" w:name="_Toc259462076"/>
            <w:bookmarkStart w:id="61" w:name="_Toc260656907"/>
            <w:bookmarkStart w:id="62" w:name="_Toc260732634"/>
            <w:bookmarkStart w:id="63" w:name="_Toc277552421"/>
            <w:bookmarkStart w:id="64" w:name="_Toc356162942"/>
            <w:r w:rsidRPr="0025608B">
              <w:rPr>
                <w:bCs/>
                <w:kern w:val="28"/>
                <w:sz w:val="22"/>
                <w:szCs w:val="22"/>
              </w:rPr>
              <w:t>Кw</w:t>
            </w:r>
            <w:bookmarkEnd w:id="59"/>
            <w:bookmarkEnd w:id="60"/>
            <w:bookmarkEnd w:id="61"/>
            <w:bookmarkEnd w:id="62"/>
            <w:bookmarkEnd w:id="63"/>
            <w:bookmarkEnd w:id="64"/>
          </w:p>
        </w:tc>
        <w:tc>
          <w:tcPr>
            <w:tcW w:w="3190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65" w:name="_Toc277552422"/>
            <w:bookmarkStart w:id="66" w:name="_Toc356162943"/>
            <w:r w:rsidRPr="0025608B">
              <w:rPr>
                <w:bCs/>
                <w:kern w:val="28"/>
                <w:sz w:val="22"/>
                <w:szCs w:val="22"/>
              </w:rPr>
              <w:t>3868,8</w:t>
            </w:r>
            <w:bookmarkEnd w:id="65"/>
            <w:bookmarkEnd w:id="66"/>
          </w:p>
        </w:tc>
      </w:tr>
      <w:tr w:rsidR="001A1D99" w:rsidRPr="0025608B" w:rsidTr="00E56AF2">
        <w:tc>
          <w:tcPr>
            <w:tcW w:w="4219" w:type="dxa"/>
          </w:tcPr>
          <w:p w:rsidR="001A1D99" w:rsidRPr="0025608B" w:rsidRDefault="001A1D99" w:rsidP="00177CB3">
            <w:pPr>
              <w:widowControl w:val="0"/>
              <w:spacing w:line="360" w:lineRule="exact"/>
              <w:outlineLvl w:val="0"/>
              <w:rPr>
                <w:bCs/>
                <w:kern w:val="28"/>
              </w:rPr>
            </w:pPr>
            <w:bookmarkStart w:id="67" w:name="_Toc259455464"/>
            <w:bookmarkStart w:id="68" w:name="_Toc259462078"/>
            <w:bookmarkStart w:id="69" w:name="_Toc260656909"/>
            <w:bookmarkStart w:id="70" w:name="_Toc260732636"/>
            <w:bookmarkStart w:id="71" w:name="_Toc277552423"/>
            <w:bookmarkStart w:id="72" w:name="_Toc356162944"/>
            <w:r>
              <w:br w:type="page"/>
            </w:r>
            <w:r w:rsidRPr="0025608B">
              <w:rPr>
                <w:bCs/>
                <w:kern w:val="28"/>
                <w:sz w:val="22"/>
                <w:szCs w:val="22"/>
              </w:rPr>
              <w:t xml:space="preserve">Затраты на </w:t>
            </w:r>
            <w:bookmarkEnd w:id="67"/>
            <w:bookmarkEnd w:id="68"/>
            <w:bookmarkEnd w:id="69"/>
            <w:bookmarkEnd w:id="70"/>
            <w:r w:rsidRPr="0025608B">
              <w:rPr>
                <w:bCs/>
                <w:kern w:val="28"/>
                <w:sz w:val="22"/>
                <w:szCs w:val="22"/>
              </w:rPr>
              <w:t>обучение специалиста на ку</w:t>
            </w:r>
            <w:r w:rsidRPr="0025608B">
              <w:rPr>
                <w:bCs/>
                <w:kern w:val="28"/>
                <w:sz w:val="22"/>
                <w:szCs w:val="22"/>
              </w:rPr>
              <w:t>р</w:t>
            </w:r>
            <w:r w:rsidRPr="0025608B">
              <w:rPr>
                <w:bCs/>
                <w:kern w:val="28"/>
                <w:sz w:val="22"/>
                <w:szCs w:val="22"/>
              </w:rPr>
              <w:t>сах</w:t>
            </w:r>
            <w:bookmarkEnd w:id="71"/>
            <w:bookmarkEnd w:id="72"/>
          </w:p>
        </w:tc>
        <w:tc>
          <w:tcPr>
            <w:tcW w:w="2161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73" w:name="_Toc259455465"/>
            <w:bookmarkStart w:id="74" w:name="_Toc259462079"/>
            <w:bookmarkStart w:id="75" w:name="_Toc260656910"/>
            <w:bookmarkStart w:id="76" w:name="_Toc260732637"/>
            <w:bookmarkStart w:id="77" w:name="_Toc277552424"/>
            <w:bookmarkStart w:id="78" w:name="_Toc356162945"/>
            <w:r w:rsidRPr="0025608B">
              <w:rPr>
                <w:bCs/>
                <w:kern w:val="28"/>
                <w:sz w:val="22"/>
                <w:szCs w:val="22"/>
              </w:rPr>
              <w:t>Тр</w:t>
            </w:r>
            <w:bookmarkEnd w:id="73"/>
            <w:bookmarkEnd w:id="74"/>
            <w:bookmarkEnd w:id="75"/>
            <w:bookmarkEnd w:id="76"/>
            <w:bookmarkEnd w:id="77"/>
            <w:bookmarkEnd w:id="78"/>
          </w:p>
        </w:tc>
        <w:tc>
          <w:tcPr>
            <w:tcW w:w="3190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79" w:name="_Toc277552425"/>
            <w:bookmarkStart w:id="80" w:name="_Toc356162946"/>
            <w:r w:rsidRPr="0025608B">
              <w:rPr>
                <w:bCs/>
                <w:kern w:val="28"/>
                <w:sz w:val="22"/>
                <w:szCs w:val="22"/>
              </w:rPr>
              <w:t>1200</w:t>
            </w:r>
            <w:bookmarkEnd w:id="79"/>
            <w:bookmarkEnd w:id="80"/>
          </w:p>
        </w:tc>
      </w:tr>
      <w:tr w:rsidR="001A1D99" w:rsidRPr="0025608B" w:rsidTr="00E56AF2">
        <w:tc>
          <w:tcPr>
            <w:tcW w:w="4219" w:type="dxa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81" w:name="_Toc259455467"/>
            <w:bookmarkStart w:id="82" w:name="_Toc259462081"/>
            <w:bookmarkStart w:id="83" w:name="_Toc260653617"/>
            <w:bookmarkStart w:id="84" w:name="_Toc260656912"/>
            <w:bookmarkStart w:id="85" w:name="_Toc260732639"/>
            <w:bookmarkStart w:id="86" w:name="_Toc277552426"/>
            <w:bookmarkStart w:id="87" w:name="_Toc356162947"/>
            <w:r w:rsidRPr="0025608B">
              <w:rPr>
                <w:bCs/>
                <w:kern w:val="28"/>
                <w:sz w:val="22"/>
                <w:szCs w:val="22"/>
              </w:rPr>
              <w:t>Итого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</w:p>
        </w:tc>
        <w:tc>
          <w:tcPr>
            <w:tcW w:w="2161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88" w:name="_Toc259455468"/>
            <w:bookmarkStart w:id="89" w:name="_Toc259462082"/>
            <w:bookmarkStart w:id="90" w:name="_Toc260653618"/>
            <w:bookmarkStart w:id="91" w:name="_Toc260656913"/>
            <w:bookmarkStart w:id="92" w:name="_Toc260732640"/>
            <w:bookmarkStart w:id="93" w:name="_Toc277552427"/>
            <w:bookmarkStart w:id="94" w:name="_Toc356162948"/>
            <w:r w:rsidRPr="0025608B">
              <w:rPr>
                <w:bCs/>
                <w:kern w:val="28"/>
                <w:sz w:val="22"/>
                <w:szCs w:val="22"/>
              </w:rPr>
              <w:t>-</w:t>
            </w:r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</w:p>
        </w:tc>
        <w:tc>
          <w:tcPr>
            <w:tcW w:w="3190" w:type="dxa"/>
            <w:vAlign w:val="center"/>
          </w:tcPr>
          <w:p w:rsidR="001A1D99" w:rsidRPr="0025608B" w:rsidRDefault="001A1D99" w:rsidP="004F68D3">
            <w:pPr>
              <w:widowControl w:val="0"/>
              <w:spacing w:line="360" w:lineRule="exact"/>
              <w:ind w:firstLine="600"/>
              <w:outlineLvl w:val="0"/>
              <w:rPr>
                <w:bCs/>
                <w:kern w:val="28"/>
              </w:rPr>
            </w:pPr>
            <w:bookmarkStart w:id="95" w:name="_Toc277552428"/>
            <w:bookmarkStart w:id="96" w:name="_Toc356162949"/>
            <w:r w:rsidRPr="0025608B">
              <w:rPr>
                <w:bCs/>
                <w:kern w:val="28"/>
                <w:sz w:val="22"/>
                <w:szCs w:val="22"/>
              </w:rPr>
              <w:t>39058,8</w:t>
            </w:r>
            <w:bookmarkEnd w:id="95"/>
            <w:bookmarkEnd w:id="96"/>
          </w:p>
        </w:tc>
      </w:tr>
    </w:tbl>
    <w:p w:rsidR="001A1D99" w:rsidRPr="0025608B" w:rsidRDefault="001A1D99" w:rsidP="00E01F2C">
      <w:pPr>
        <w:widowControl w:val="0"/>
        <w:spacing w:line="360" w:lineRule="exact"/>
        <w:jc w:val="both"/>
        <w:rPr>
          <w:sz w:val="22"/>
          <w:szCs w:val="22"/>
        </w:rPr>
      </w:pPr>
      <w:r w:rsidRPr="0025608B">
        <w:rPr>
          <w:sz w:val="22"/>
          <w:szCs w:val="22"/>
        </w:rPr>
        <w:t xml:space="preserve">Примечание – Источник: собственная разработка 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both"/>
        <w:rPr>
          <w:szCs w:val="28"/>
        </w:rPr>
      </w:pPr>
    </w:p>
    <w:p w:rsidR="001A1D99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lastRenderedPageBreak/>
        <w:t>Результаты расчета текущих затрат по статьям приведены в таблице 3.</w:t>
      </w:r>
      <w:r>
        <w:rPr>
          <w:sz w:val="28"/>
          <w:szCs w:val="28"/>
        </w:rPr>
        <w:t>4</w:t>
      </w:r>
      <w:r w:rsidRPr="009A0C4F">
        <w:rPr>
          <w:sz w:val="28"/>
          <w:szCs w:val="28"/>
        </w:rPr>
        <w:t>.</w:t>
      </w:r>
    </w:p>
    <w:p w:rsidR="001A1D99" w:rsidRPr="009A0C4F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</w:p>
    <w:p w:rsidR="001A1D99" w:rsidRPr="004F68D3" w:rsidRDefault="001A1D99" w:rsidP="004F68D3">
      <w:pPr>
        <w:widowControl w:val="0"/>
        <w:spacing w:line="360" w:lineRule="exact"/>
        <w:jc w:val="both"/>
        <w:rPr>
          <w:sz w:val="32"/>
          <w:szCs w:val="32"/>
        </w:rPr>
      </w:pPr>
      <w:r w:rsidRPr="004F68D3">
        <w:rPr>
          <w:sz w:val="28"/>
          <w:szCs w:val="28"/>
        </w:rPr>
        <w:t>Таблица 3.4</w:t>
      </w:r>
      <w:r w:rsidRPr="0025608B">
        <w:rPr>
          <w:sz w:val="22"/>
          <w:szCs w:val="22"/>
        </w:rPr>
        <w:t xml:space="preserve"> – </w:t>
      </w:r>
      <w:r w:rsidRPr="004F68D3">
        <w:rPr>
          <w:sz w:val="32"/>
          <w:szCs w:val="32"/>
        </w:rPr>
        <w:t xml:space="preserve">Текущие затраты на эксплуатацию </w:t>
      </w:r>
      <w:r w:rsidRPr="004F68D3">
        <w:rPr>
          <w:color w:val="000000"/>
          <w:sz w:val="32"/>
          <w:szCs w:val="32"/>
        </w:rPr>
        <w:t>автоматической о</w:t>
      </w:r>
      <w:r w:rsidRPr="004F68D3">
        <w:rPr>
          <w:color w:val="000000"/>
          <w:sz w:val="32"/>
          <w:szCs w:val="32"/>
        </w:rPr>
        <w:t>п</w:t>
      </w:r>
      <w:r w:rsidRPr="004F68D3">
        <w:rPr>
          <w:color w:val="000000"/>
          <w:sz w:val="32"/>
          <w:szCs w:val="32"/>
        </w:rPr>
        <w:t>тической инспекции KX2 HYBRID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5"/>
        <w:gridCol w:w="3185"/>
        <w:gridCol w:w="3185"/>
      </w:tblGrid>
      <w:tr w:rsidR="001A1D99" w:rsidRPr="0025608B" w:rsidTr="009E0CCA">
        <w:trPr>
          <w:trHeight w:val="330"/>
        </w:trPr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Статьи затрат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Обозначение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Величина, тыс. руб.</w:t>
            </w:r>
          </w:p>
        </w:tc>
      </w:tr>
      <w:tr w:rsidR="001A1D99" w:rsidRPr="0025608B" w:rsidTr="009E0CCA">
        <w:trPr>
          <w:trHeight w:val="330"/>
        </w:trPr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1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2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3</w:t>
            </w:r>
          </w:p>
        </w:tc>
      </w:tr>
      <w:tr w:rsidR="001A1D99" w:rsidRPr="0025608B" w:rsidTr="009E0CCA">
        <w:trPr>
          <w:trHeight w:val="330"/>
        </w:trPr>
        <w:tc>
          <w:tcPr>
            <w:tcW w:w="3185" w:type="dxa"/>
          </w:tcPr>
          <w:p w:rsidR="001A1D99" w:rsidRPr="0025608B" w:rsidRDefault="001A1D99" w:rsidP="00177CB3">
            <w:pPr>
              <w:widowControl w:val="0"/>
              <w:spacing w:line="360" w:lineRule="exact"/>
            </w:pPr>
            <w:r w:rsidRPr="0025608B">
              <w:rPr>
                <w:sz w:val="22"/>
                <w:szCs w:val="22"/>
              </w:rPr>
              <w:t>Затраты на амортизацию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За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3200</w:t>
            </w:r>
          </w:p>
        </w:tc>
      </w:tr>
      <w:tr w:rsidR="001A1D99" w:rsidRPr="0025608B" w:rsidTr="009E0CCA">
        <w:trPr>
          <w:trHeight w:val="330"/>
        </w:trPr>
        <w:tc>
          <w:tcPr>
            <w:tcW w:w="3185" w:type="dxa"/>
          </w:tcPr>
          <w:p w:rsidR="001A1D99" w:rsidRPr="0025608B" w:rsidRDefault="001A1D99" w:rsidP="00177CB3">
            <w:pPr>
              <w:widowControl w:val="0"/>
              <w:spacing w:line="360" w:lineRule="exact"/>
            </w:pPr>
            <w:r w:rsidRPr="0025608B">
              <w:rPr>
                <w:sz w:val="22"/>
                <w:szCs w:val="22"/>
              </w:rPr>
              <w:t>Затраты на электроэнергию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Зэл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42577,92</w:t>
            </w:r>
          </w:p>
        </w:tc>
      </w:tr>
      <w:tr w:rsidR="001A1D99" w:rsidRPr="0025608B" w:rsidTr="009E0CCA">
        <w:trPr>
          <w:trHeight w:val="330"/>
        </w:trPr>
        <w:tc>
          <w:tcPr>
            <w:tcW w:w="3185" w:type="dxa"/>
          </w:tcPr>
          <w:p w:rsidR="001A1D99" w:rsidRPr="0025608B" w:rsidRDefault="001A1D99" w:rsidP="00177CB3">
            <w:pPr>
              <w:widowControl w:val="0"/>
              <w:spacing w:line="360" w:lineRule="exact"/>
            </w:pPr>
            <w:r w:rsidRPr="0025608B">
              <w:rPr>
                <w:sz w:val="22"/>
                <w:szCs w:val="22"/>
              </w:rPr>
              <w:t>Затраты на ремонт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Зр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1280</w:t>
            </w:r>
          </w:p>
        </w:tc>
      </w:tr>
      <w:tr w:rsidR="001A1D99" w:rsidRPr="0025608B" w:rsidTr="009E0CCA">
        <w:trPr>
          <w:trHeight w:val="330"/>
        </w:trPr>
        <w:tc>
          <w:tcPr>
            <w:tcW w:w="3185" w:type="dxa"/>
          </w:tcPr>
          <w:p w:rsidR="001A1D99" w:rsidRPr="0025608B" w:rsidRDefault="001A1D99" w:rsidP="00177CB3">
            <w:pPr>
              <w:widowControl w:val="0"/>
              <w:spacing w:line="360" w:lineRule="exact"/>
            </w:pPr>
            <w:r w:rsidRPr="0025608B">
              <w:rPr>
                <w:sz w:val="22"/>
                <w:szCs w:val="22"/>
              </w:rPr>
              <w:t>Затраты на оплату труда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Зот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21060</w:t>
            </w:r>
          </w:p>
        </w:tc>
      </w:tr>
      <w:tr w:rsidR="001A1D99" w:rsidRPr="0025608B" w:rsidTr="009E0CCA">
        <w:trPr>
          <w:trHeight w:val="330"/>
        </w:trPr>
        <w:tc>
          <w:tcPr>
            <w:tcW w:w="3185" w:type="dxa"/>
          </w:tcPr>
          <w:p w:rsidR="001A1D99" w:rsidRPr="0025608B" w:rsidRDefault="001A1D99" w:rsidP="00177CB3">
            <w:pPr>
              <w:widowControl w:val="0"/>
              <w:spacing w:line="360" w:lineRule="exact"/>
            </w:pPr>
            <w:r w:rsidRPr="0025608B">
              <w:rPr>
                <w:sz w:val="22"/>
                <w:szCs w:val="22"/>
              </w:rPr>
              <w:t>Начисления на ФЗП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Нд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7371</w:t>
            </w:r>
          </w:p>
        </w:tc>
      </w:tr>
      <w:tr w:rsidR="001A1D99" w:rsidRPr="0025608B" w:rsidTr="009E0CCA">
        <w:trPr>
          <w:trHeight w:val="349"/>
        </w:trPr>
        <w:tc>
          <w:tcPr>
            <w:tcW w:w="3185" w:type="dxa"/>
          </w:tcPr>
          <w:p w:rsidR="001A1D99" w:rsidRPr="0025608B" w:rsidRDefault="001A1D99" w:rsidP="00177CB3">
            <w:pPr>
              <w:widowControl w:val="0"/>
              <w:spacing w:line="360" w:lineRule="exact"/>
            </w:pPr>
            <w:r w:rsidRPr="0025608B">
              <w:rPr>
                <w:sz w:val="22"/>
                <w:szCs w:val="22"/>
              </w:rPr>
              <w:t>Итого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-</w:t>
            </w:r>
          </w:p>
        </w:tc>
        <w:tc>
          <w:tcPr>
            <w:tcW w:w="31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75488,92</w:t>
            </w:r>
          </w:p>
        </w:tc>
      </w:tr>
    </w:tbl>
    <w:p w:rsidR="001A1D99" w:rsidRPr="0025608B" w:rsidRDefault="001A1D99" w:rsidP="00C951C5">
      <w:pPr>
        <w:widowControl w:val="0"/>
        <w:spacing w:line="360" w:lineRule="exact"/>
        <w:ind w:firstLine="600"/>
        <w:jc w:val="both"/>
        <w:rPr>
          <w:sz w:val="22"/>
          <w:szCs w:val="22"/>
        </w:rPr>
      </w:pPr>
      <w:r w:rsidRPr="0025608B">
        <w:rPr>
          <w:sz w:val="22"/>
          <w:szCs w:val="22"/>
        </w:rPr>
        <w:t xml:space="preserve">Примечание – Источник: собственная разработка 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both"/>
        <w:rPr>
          <w:color w:val="000000"/>
          <w:szCs w:val="28"/>
        </w:rPr>
      </w:pPr>
    </w:p>
    <w:p w:rsidR="001A1D99" w:rsidRPr="009A0C4F" w:rsidRDefault="001A1D99" w:rsidP="00C951C5">
      <w:pPr>
        <w:pStyle w:val="af9"/>
        <w:tabs>
          <w:tab w:val="num" w:pos="-142"/>
        </w:tabs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t>Для ЗАО «Оверлей» экономический эффект выступает в виде экономии трудовых и финансовых ресурсов, получаемой от:</w:t>
      </w:r>
    </w:p>
    <w:p w:rsidR="001A1D99" w:rsidRPr="009A0C4F" w:rsidRDefault="001A1D99" w:rsidP="00C951C5">
      <w:pPr>
        <w:pStyle w:val="af8"/>
        <w:spacing w:line="360" w:lineRule="exact"/>
        <w:ind w:firstLine="600"/>
      </w:pPr>
      <w:r w:rsidRPr="009A0C4F">
        <w:t>- сокращения служащих предприятия;</w:t>
      </w:r>
    </w:p>
    <w:p w:rsidR="001A1D99" w:rsidRDefault="001A1D99" w:rsidP="00C951C5">
      <w:pPr>
        <w:widowControl w:val="0"/>
        <w:tabs>
          <w:tab w:val="left" w:pos="5175"/>
        </w:tabs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>- стоимость сэкономленной электроэнергии.</w:t>
      </w:r>
    </w:p>
    <w:p w:rsidR="001A1D99" w:rsidRPr="0025608B" w:rsidRDefault="001A1D99" w:rsidP="00C951C5">
      <w:pPr>
        <w:widowControl w:val="0"/>
        <w:tabs>
          <w:tab w:val="left" w:pos="5175"/>
        </w:tabs>
        <w:spacing w:line="360" w:lineRule="exact"/>
        <w:ind w:firstLine="600"/>
        <w:jc w:val="both"/>
        <w:rPr>
          <w:sz w:val="28"/>
          <w:szCs w:val="28"/>
        </w:rPr>
      </w:pPr>
    </w:p>
    <w:p w:rsidR="001A1D99" w:rsidRPr="00E01F2C" w:rsidRDefault="001A1D99" w:rsidP="004F68D3">
      <w:pPr>
        <w:widowControl w:val="0"/>
        <w:spacing w:line="360" w:lineRule="exact"/>
        <w:rPr>
          <w:sz w:val="22"/>
          <w:szCs w:val="22"/>
        </w:rPr>
      </w:pPr>
      <w:r w:rsidRPr="00E01F2C">
        <w:rPr>
          <w:sz w:val="28"/>
          <w:szCs w:val="28"/>
        </w:rPr>
        <w:t>Таблица 3.7</w:t>
      </w:r>
      <w:r w:rsidRPr="00E01F2C">
        <w:rPr>
          <w:sz w:val="22"/>
          <w:szCs w:val="22"/>
        </w:rPr>
        <w:t xml:space="preserve"> – </w:t>
      </w:r>
      <w:r w:rsidRPr="00E01F2C">
        <w:rPr>
          <w:sz w:val="32"/>
          <w:szCs w:val="32"/>
        </w:rPr>
        <w:t>Оценка результата  составляющих прибыли</w:t>
      </w:r>
      <w:r w:rsidRPr="00E01F2C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1A1D99" w:rsidRPr="0025608B" w:rsidTr="00492D96"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Показатель</w:t>
            </w:r>
          </w:p>
        </w:tc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Стоимостная оценка, тыс. руб.</w:t>
            </w:r>
          </w:p>
        </w:tc>
      </w:tr>
      <w:tr w:rsidR="001A1D99" w:rsidRPr="0025608B" w:rsidTr="00492D96"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1</w:t>
            </w:r>
          </w:p>
        </w:tc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2</w:t>
            </w:r>
          </w:p>
        </w:tc>
      </w:tr>
      <w:tr w:rsidR="001A1D99" w:rsidRPr="0025608B" w:rsidTr="00492D96"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Сокращение  затрат, связанных с умен</w:t>
            </w:r>
            <w:r w:rsidRPr="0025608B">
              <w:rPr>
                <w:sz w:val="22"/>
                <w:szCs w:val="22"/>
              </w:rPr>
              <w:t>ь</w:t>
            </w:r>
            <w:r w:rsidRPr="0025608B">
              <w:rPr>
                <w:sz w:val="22"/>
                <w:szCs w:val="22"/>
              </w:rPr>
              <w:t>шением  численности персонала</w:t>
            </w:r>
          </w:p>
        </w:tc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85293</w:t>
            </w:r>
          </w:p>
        </w:tc>
      </w:tr>
      <w:tr w:rsidR="001A1D99" w:rsidRPr="0025608B" w:rsidTr="00492D96"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Экономия затрат на электроэнергию</w:t>
            </w:r>
          </w:p>
        </w:tc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125199,36</w:t>
            </w:r>
          </w:p>
        </w:tc>
      </w:tr>
      <w:tr w:rsidR="001A1D99" w:rsidRPr="0025608B" w:rsidTr="00492D96"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</w:pPr>
            <w:r w:rsidRPr="0025608B">
              <w:rPr>
                <w:sz w:val="22"/>
                <w:szCs w:val="22"/>
              </w:rPr>
              <w:t>Итого</w:t>
            </w:r>
          </w:p>
        </w:tc>
        <w:tc>
          <w:tcPr>
            <w:tcW w:w="4785" w:type="dxa"/>
          </w:tcPr>
          <w:p w:rsidR="001A1D99" w:rsidRPr="0025608B" w:rsidRDefault="001A1D99" w:rsidP="00C951C5">
            <w:pPr>
              <w:widowControl w:val="0"/>
              <w:spacing w:line="360" w:lineRule="exact"/>
              <w:ind w:firstLine="600"/>
              <w:jc w:val="center"/>
            </w:pPr>
            <w:r w:rsidRPr="0025608B">
              <w:rPr>
                <w:sz w:val="22"/>
                <w:szCs w:val="22"/>
              </w:rPr>
              <w:t>210492,36</w:t>
            </w:r>
          </w:p>
        </w:tc>
      </w:tr>
    </w:tbl>
    <w:p w:rsidR="001A1D99" w:rsidRPr="009A0C4F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t>Экономический эффект рассчитываем по формуле:</w:t>
      </w:r>
    </w:p>
    <w:p w:rsidR="001A1D99" w:rsidRPr="009A0C4F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</w:p>
    <w:p w:rsidR="001A1D99" w:rsidRPr="009A0C4F" w:rsidRDefault="001A1D99" w:rsidP="00C951C5">
      <w:pPr>
        <w:widowControl w:val="0"/>
        <w:tabs>
          <w:tab w:val="center" w:pos="5032"/>
          <w:tab w:val="right" w:pos="9355"/>
        </w:tabs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tab/>
        <w:t xml:space="preserve">Эф = Р-З,                      </w:t>
      </w:r>
      <w:r w:rsidRPr="009A0C4F">
        <w:rPr>
          <w:sz w:val="28"/>
          <w:szCs w:val="28"/>
        </w:rPr>
        <w:tab/>
        <w:t>(3.</w:t>
      </w:r>
      <w:r>
        <w:rPr>
          <w:sz w:val="28"/>
          <w:szCs w:val="28"/>
        </w:rPr>
        <w:t>9</w:t>
      </w:r>
      <w:r w:rsidRPr="009A0C4F">
        <w:rPr>
          <w:sz w:val="28"/>
          <w:szCs w:val="28"/>
        </w:rPr>
        <w:t>)</w:t>
      </w:r>
    </w:p>
    <w:p w:rsidR="001A1D99" w:rsidRPr="009A0C4F" w:rsidRDefault="001A1D99" w:rsidP="00C951C5">
      <w:pPr>
        <w:widowControl w:val="0"/>
        <w:spacing w:line="360" w:lineRule="exact"/>
        <w:ind w:firstLine="600"/>
        <w:jc w:val="center"/>
        <w:rPr>
          <w:sz w:val="28"/>
          <w:szCs w:val="28"/>
        </w:rPr>
      </w:pPr>
    </w:p>
    <w:p w:rsidR="001A1D99" w:rsidRPr="009A0C4F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t xml:space="preserve">       где Р – стоимостная оценка результатов;</w:t>
      </w:r>
    </w:p>
    <w:p w:rsidR="001A1D99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  <w:r w:rsidRPr="009A0C4F">
        <w:rPr>
          <w:sz w:val="28"/>
          <w:szCs w:val="28"/>
        </w:rPr>
        <w:t xml:space="preserve">             З – стоимостная оценка затрат на внедрение и эксплуатацию.</w:t>
      </w:r>
    </w:p>
    <w:p w:rsidR="001A1D99" w:rsidRPr="009A0C4F" w:rsidRDefault="001A1D99" w:rsidP="00C951C5">
      <w:pPr>
        <w:widowControl w:val="0"/>
        <w:spacing w:line="360" w:lineRule="exact"/>
        <w:ind w:firstLine="600"/>
        <w:rPr>
          <w:sz w:val="28"/>
          <w:szCs w:val="28"/>
        </w:rPr>
      </w:pPr>
    </w:p>
    <w:p w:rsidR="001A1D99" w:rsidRDefault="001A1D99" w:rsidP="00C951C5">
      <w:pPr>
        <w:widowControl w:val="0"/>
        <w:tabs>
          <w:tab w:val="center" w:pos="5031"/>
        </w:tabs>
        <w:spacing w:line="360" w:lineRule="exact"/>
        <w:ind w:firstLine="600"/>
        <w:jc w:val="center"/>
      </w:pPr>
      <w:r>
        <w:rPr>
          <w:sz w:val="28"/>
          <w:szCs w:val="28"/>
        </w:rPr>
        <w:t xml:space="preserve">  Эф = </w:t>
      </w:r>
      <w:r w:rsidRPr="00A52614">
        <w:rPr>
          <w:sz w:val="28"/>
          <w:szCs w:val="28"/>
        </w:rPr>
        <w:t>210492,36 – (</w:t>
      </w:r>
      <w:r w:rsidRPr="00A52614">
        <w:rPr>
          <w:bCs/>
          <w:kern w:val="28"/>
          <w:sz w:val="28"/>
          <w:szCs w:val="28"/>
        </w:rPr>
        <w:t xml:space="preserve">39058,8 + </w:t>
      </w:r>
      <w:r w:rsidRPr="00A52614">
        <w:rPr>
          <w:sz w:val="28"/>
          <w:szCs w:val="28"/>
        </w:rPr>
        <w:t>75488,92) = 95944,64</w:t>
      </w:r>
      <w:r>
        <w:rPr>
          <w:sz w:val="28"/>
          <w:szCs w:val="28"/>
        </w:rPr>
        <w:t>тыс.р.</w:t>
      </w:r>
    </w:p>
    <w:p w:rsidR="001A1D99" w:rsidRPr="009A0C4F" w:rsidRDefault="001A1D99" w:rsidP="00C951C5">
      <w:pPr>
        <w:widowControl w:val="0"/>
        <w:tabs>
          <w:tab w:val="center" w:pos="5031"/>
        </w:tabs>
        <w:spacing w:line="360" w:lineRule="exact"/>
        <w:ind w:firstLine="600"/>
        <w:jc w:val="center"/>
        <w:rPr>
          <w:sz w:val="28"/>
          <w:szCs w:val="28"/>
        </w:rPr>
      </w:pPr>
    </w:p>
    <w:p w:rsidR="001A1D99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9A0C4F">
        <w:rPr>
          <w:sz w:val="28"/>
          <w:szCs w:val="28"/>
        </w:rPr>
        <w:t>Таким образом, принимая во</w:t>
      </w:r>
      <w:r w:rsidRPr="006B67A6">
        <w:rPr>
          <w:sz w:val="28"/>
          <w:szCs w:val="28"/>
        </w:rPr>
        <w:t xml:space="preserve"> внимание все выше рассчитанное, можно сделать вывод об экономической эфф</w:t>
      </w:r>
      <w:r>
        <w:rPr>
          <w:sz w:val="28"/>
          <w:szCs w:val="28"/>
        </w:rPr>
        <w:t>ективности данного проекта.</w:t>
      </w:r>
    </w:p>
    <w:p w:rsidR="001A1D99" w:rsidRDefault="001A1D99" w:rsidP="00E01F2C">
      <w:pPr>
        <w:pStyle w:val="1"/>
        <w:keepNext w:val="0"/>
        <w:widowControl w:val="0"/>
        <w:spacing w:before="0" w:after="0" w:line="360" w:lineRule="exact"/>
        <w:ind w:firstLine="600"/>
        <w:jc w:val="center"/>
        <w:rPr>
          <w:rFonts w:ascii="Times New Roman" w:hAnsi="Times New Roman"/>
          <w:szCs w:val="28"/>
        </w:rPr>
      </w:pPr>
      <w:r w:rsidRPr="00E62578">
        <w:rPr>
          <w:rFonts w:ascii="Times New Roman" w:hAnsi="Times New Roman"/>
        </w:rPr>
        <w:br w:type="page"/>
      </w:r>
      <w:bookmarkStart w:id="97" w:name="_Toc356162951"/>
      <w:r w:rsidRPr="00E62578">
        <w:rPr>
          <w:rFonts w:ascii="Times New Roman" w:hAnsi="Times New Roman"/>
          <w:szCs w:val="28"/>
        </w:rPr>
        <w:lastRenderedPageBreak/>
        <w:t>ЗАКЛЮЧЕНИЕ</w:t>
      </w:r>
      <w:bookmarkStart w:id="98" w:name="_GoBack"/>
      <w:bookmarkEnd w:id="97"/>
      <w:bookmarkEnd w:id="98"/>
    </w:p>
    <w:p w:rsidR="001A1D99" w:rsidRPr="0025608B" w:rsidRDefault="001A1D99" w:rsidP="00C951C5">
      <w:pPr>
        <w:spacing w:line="360" w:lineRule="exact"/>
        <w:ind w:firstLine="600"/>
      </w:pPr>
    </w:p>
    <w:p w:rsidR="001A1D99" w:rsidRPr="00E62578" w:rsidRDefault="001A1D99" w:rsidP="00C951C5">
      <w:pPr>
        <w:widowControl w:val="0"/>
        <w:tabs>
          <w:tab w:val="left" w:pos="0"/>
        </w:tabs>
        <w:spacing w:line="360" w:lineRule="exact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62578">
        <w:rPr>
          <w:sz w:val="28"/>
          <w:szCs w:val="28"/>
        </w:rPr>
        <w:t>нтеграция Беларуси с мировой экономической системой, успешная конкуренция с другими странами объективно невозможны без решения пр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блем качества во всех сферах экономики и жизни. Понятие качества пост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янно развивалось и уточнялось. В связи с необходимостью контроля качества были разработаны методы сбора, обработки и анализа информации о кач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стве. Значение повышения качества достаточно многообразно. Решение этой проблемы на микроуровне важно и для экономики в целом, так как позволит установить новые и прогрессивные пропорции между отраслями и внутри отраслей, например между металлургической промышленностью и машин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 xml:space="preserve">строением. Эти пропорции могут быть достигнуты путем совершенствования технологии производства машиностроительной продукции и повышения ее экономичности. Повышение же качества продукции машиностроения имеет значение для автоматизации производственных процессов в других отраслях. </w:t>
      </w:r>
    </w:p>
    <w:p w:rsidR="001A1D99" w:rsidRPr="00E62578" w:rsidRDefault="001A1D99" w:rsidP="00C951C5">
      <w:pPr>
        <w:widowControl w:val="0"/>
        <w:tabs>
          <w:tab w:val="left" w:pos="0"/>
        </w:tabs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Проделанные исследования в области организации службы качества на предприятии позволили сделать соответствующие выводы.</w:t>
      </w:r>
    </w:p>
    <w:p w:rsidR="001A1D99" w:rsidRPr="00E62578" w:rsidRDefault="001A1D99" w:rsidP="00C951C5">
      <w:pPr>
        <w:widowControl w:val="0"/>
        <w:shd w:val="clear" w:color="auto" w:fill="FFFFFF"/>
        <w:tabs>
          <w:tab w:val="left" w:pos="0"/>
        </w:tabs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 Качество продукции в условиях современного производства -важнейшая составляющая эффективности, рентабельности предприятия и п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этому ему необходимо уделять постоянное внимание. Заниматься качеством должны все - от директора предприятия до конкретного исполнителя любой операции. Все процессы по обеспечению, проектированию, сохранению к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чества объединены в систему управления качеством.</w:t>
      </w:r>
    </w:p>
    <w:p w:rsidR="001A1D99" w:rsidRPr="00E62578" w:rsidRDefault="001A1D99" w:rsidP="00C951C5">
      <w:pPr>
        <w:widowControl w:val="0"/>
        <w:shd w:val="clear" w:color="auto" w:fill="FFFFFF"/>
        <w:tabs>
          <w:tab w:val="left" w:pos="0"/>
        </w:tabs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В международных стандартах ИСО серии 9000 уделяется особое вним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ние удовлетворению запросов покупателя, установлению ответственности, оценке возможных рисков и преимуществ. Несомненно, что включение в с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стему обеспечения качества на предприятии рассмотренных выше составл</w:t>
      </w:r>
      <w:r w:rsidRPr="00E62578">
        <w:rPr>
          <w:sz w:val="28"/>
          <w:szCs w:val="28"/>
        </w:rPr>
        <w:t>я</w:t>
      </w:r>
      <w:r w:rsidRPr="00E62578">
        <w:rPr>
          <w:sz w:val="28"/>
          <w:szCs w:val="28"/>
        </w:rPr>
        <w:t>ющих будет способствовать её эффективности.</w:t>
      </w:r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 На основании проведенного анализа организации контроля качества продукции сделаны следующие выводы. Показатель качества элементов с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 xml:space="preserve">стемы «Умный дом»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ухудшился по сравнению с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Так, пр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 xml:space="preserve">цент дефектности системы электропитания и освещения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 составил 5,8%, что на 1,7% хуже показателя предыдущего года. По остальным элеме</w:t>
      </w:r>
      <w:r w:rsidRPr="00E62578">
        <w:rPr>
          <w:sz w:val="28"/>
          <w:szCs w:val="28"/>
        </w:rPr>
        <w:t>н</w:t>
      </w:r>
      <w:r w:rsidRPr="00E62578">
        <w:rPr>
          <w:sz w:val="28"/>
          <w:szCs w:val="28"/>
        </w:rPr>
        <w:t>там системы также наблюдается увеличение коэффициента дефектности.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 xml:space="preserve">Абсолютный размер брака системы «Умный дом»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 xml:space="preserve">. составил 23717 тыс. руб., что на 5578 тыс. руб. больше, чем в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E62578">
          <w:rPr>
            <w:sz w:val="28"/>
            <w:szCs w:val="28"/>
          </w:rPr>
          <w:t xml:space="preserve"> г</w:t>
        </w:r>
      </w:smartTag>
      <w:r w:rsidRPr="00E62578">
        <w:rPr>
          <w:sz w:val="28"/>
          <w:szCs w:val="28"/>
        </w:rPr>
        <w:t>.</w:t>
      </w:r>
    </w:p>
    <w:p w:rsidR="001A1D99" w:rsidRPr="00E62578" w:rsidRDefault="001A1D99" w:rsidP="00C951C5">
      <w:pPr>
        <w:pStyle w:val="af"/>
        <w:widowControl w:val="0"/>
        <w:spacing w:after="0" w:line="360" w:lineRule="exact"/>
        <w:ind w:firstLine="600"/>
        <w:jc w:val="both"/>
        <w:rPr>
          <w:rStyle w:val="FontStyle41"/>
          <w:sz w:val="28"/>
          <w:szCs w:val="28"/>
        </w:rPr>
      </w:pPr>
      <w:r w:rsidRPr="00E62578">
        <w:rPr>
          <w:rStyle w:val="FontStyle41"/>
          <w:sz w:val="28"/>
          <w:szCs w:val="28"/>
        </w:rPr>
        <w:t xml:space="preserve">Относительный размер потерь от брака в </w:t>
      </w:r>
      <w:smartTag w:uri="urn:schemas-microsoft-com:office:smarttags" w:element="metricconverter">
        <w:smartTagPr>
          <w:attr w:name="ProductID" w:val="2012 г"/>
        </w:smartTagPr>
        <w:r>
          <w:rPr>
            <w:rStyle w:val="FontStyle41"/>
            <w:sz w:val="28"/>
            <w:szCs w:val="28"/>
          </w:rPr>
          <w:t>2012</w:t>
        </w:r>
        <w:r w:rsidRPr="00E62578">
          <w:rPr>
            <w:rStyle w:val="FontStyle41"/>
            <w:sz w:val="28"/>
            <w:szCs w:val="28"/>
          </w:rPr>
          <w:t xml:space="preserve"> г</w:t>
        </w:r>
      </w:smartTag>
      <w:r w:rsidRPr="00E62578">
        <w:rPr>
          <w:rStyle w:val="FontStyle41"/>
          <w:sz w:val="28"/>
          <w:szCs w:val="28"/>
        </w:rPr>
        <w:t xml:space="preserve">. увеличился на 0,14 % по сравнению с </w:t>
      </w:r>
      <w:smartTag w:uri="urn:schemas-microsoft-com:office:smarttags" w:element="metricconverter">
        <w:smartTagPr>
          <w:attr w:name="ProductID" w:val="2011 г"/>
        </w:smartTagPr>
        <w:r>
          <w:rPr>
            <w:rStyle w:val="FontStyle41"/>
            <w:sz w:val="28"/>
            <w:szCs w:val="28"/>
          </w:rPr>
          <w:t>2011</w:t>
        </w:r>
        <w:r w:rsidRPr="00E62578">
          <w:rPr>
            <w:rStyle w:val="FontStyle41"/>
            <w:sz w:val="28"/>
            <w:szCs w:val="28"/>
          </w:rPr>
          <w:t xml:space="preserve"> г</w:t>
        </w:r>
      </w:smartTag>
      <w:r w:rsidRPr="00E62578">
        <w:rPr>
          <w:rStyle w:val="FontStyle41"/>
          <w:sz w:val="28"/>
          <w:szCs w:val="28"/>
        </w:rPr>
        <w:t>. и составил 0,19%.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Расчет показателей конкурентоспособности показал, что система «У</w:t>
      </w:r>
      <w:r w:rsidRPr="00E62578">
        <w:rPr>
          <w:sz w:val="28"/>
          <w:szCs w:val="28"/>
        </w:rPr>
        <w:t>м</w:t>
      </w:r>
      <w:r w:rsidRPr="00E62578">
        <w:rPr>
          <w:sz w:val="28"/>
          <w:szCs w:val="28"/>
        </w:rPr>
        <w:lastRenderedPageBreak/>
        <w:t>ный дом» менее конкурентоспособна, чем аналогичная система предприятия ООО «ИнтелХоум».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62578">
        <w:rPr>
          <w:sz w:val="28"/>
          <w:szCs w:val="28"/>
        </w:rPr>
        <w:t>сновными проблемами, непосредственно влияющими на организацию контроля качества продукции предприятия ЗАО «Оверлей», являются: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недостаточно эффективный механизм организационной структуры предприятия, вызванный несоответствием нормы управляемости руковод</w:t>
      </w:r>
      <w:r w:rsidRPr="00E62578">
        <w:rPr>
          <w:sz w:val="28"/>
          <w:szCs w:val="28"/>
        </w:rPr>
        <w:t>и</w:t>
      </w:r>
      <w:r w:rsidRPr="00E62578">
        <w:rPr>
          <w:sz w:val="28"/>
          <w:szCs w:val="28"/>
        </w:rPr>
        <w:t>телей оптимальному уровню;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недостаточный уровень качества системы «Умный дом» и низкая ее конкурентоспособность.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В качестве путей совершенствования организации контроля качества на ЗАО «Оверлей» следует предусмотреть следующую реорганизацию де</w:t>
      </w:r>
      <w:r w:rsidRPr="00E62578">
        <w:rPr>
          <w:sz w:val="28"/>
          <w:szCs w:val="28"/>
        </w:rPr>
        <w:t>й</w:t>
      </w:r>
      <w:r w:rsidRPr="00E62578">
        <w:rPr>
          <w:sz w:val="28"/>
          <w:szCs w:val="28"/>
        </w:rPr>
        <w:t>ствующей организационной структуры: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отдел пуска и наладки и отдел разработки технической документации будут находиться под руководством технического директора, а не генерал</w:t>
      </w:r>
      <w:r w:rsidRPr="00E62578">
        <w:rPr>
          <w:sz w:val="28"/>
          <w:szCs w:val="28"/>
        </w:rPr>
        <w:t>ь</w:t>
      </w:r>
      <w:r w:rsidRPr="00E62578">
        <w:rPr>
          <w:sz w:val="28"/>
          <w:szCs w:val="28"/>
        </w:rPr>
        <w:t>ного директора предприятия, что является более рациональным с точки зр</w:t>
      </w:r>
      <w:r w:rsidRPr="00E62578">
        <w:rPr>
          <w:sz w:val="28"/>
          <w:szCs w:val="28"/>
        </w:rPr>
        <w:t>е</w:t>
      </w:r>
      <w:r w:rsidRPr="00E62578">
        <w:rPr>
          <w:sz w:val="28"/>
          <w:szCs w:val="28"/>
        </w:rPr>
        <w:t>ния полного контроля не только технологических процессов, состояния об</w:t>
      </w:r>
      <w:r w:rsidRPr="00E62578">
        <w:rPr>
          <w:sz w:val="28"/>
          <w:szCs w:val="28"/>
        </w:rPr>
        <w:t>о</w:t>
      </w:r>
      <w:r w:rsidRPr="00E62578">
        <w:rPr>
          <w:sz w:val="28"/>
          <w:szCs w:val="28"/>
        </w:rPr>
        <w:t>рудования и т.д., но и качества выпускаемой продукции на данном предпри</w:t>
      </w:r>
      <w:r w:rsidRPr="00E62578">
        <w:rPr>
          <w:sz w:val="28"/>
          <w:szCs w:val="28"/>
        </w:rPr>
        <w:t>я</w:t>
      </w:r>
      <w:r w:rsidRPr="00E62578">
        <w:rPr>
          <w:sz w:val="28"/>
          <w:szCs w:val="28"/>
        </w:rPr>
        <w:t>тии;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- отдел снабжения будет подчиняться непосредственно коммерческому директору, а не генеральному.</w:t>
      </w:r>
    </w:p>
    <w:p w:rsidR="001A1D99" w:rsidRPr="00E62578" w:rsidRDefault="001A1D99" w:rsidP="00C951C5">
      <w:pPr>
        <w:widowControl w:val="0"/>
        <w:spacing w:line="360" w:lineRule="exact"/>
        <w:ind w:firstLine="600"/>
        <w:jc w:val="both"/>
        <w:rPr>
          <w:sz w:val="28"/>
          <w:szCs w:val="28"/>
        </w:rPr>
      </w:pPr>
      <w:r w:rsidRPr="00E62578">
        <w:rPr>
          <w:sz w:val="28"/>
          <w:szCs w:val="28"/>
        </w:rPr>
        <w:t>Таким образом, норма управляемости генерального директора сокр</w:t>
      </w:r>
      <w:r w:rsidRPr="00E62578">
        <w:rPr>
          <w:sz w:val="28"/>
          <w:szCs w:val="28"/>
        </w:rPr>
        <w:t>а</w:t>
      </w:r>
      <w:r w:rsidRPr="00E62578">
        <w:rPr>
          <w:sz w:val="28"/>
          <w:szCs w:val="28"/>
        </w:rPr>
        <w:t>титься до оптимального уровня и соста</w:t>
      </w:r>
      <w:r>
        <w:rPr>
          <w:sz w:val="28"/>
          <w:szCs w:val="28"/>
        </w:rPr>
        <w:t>вит 5 подразделений.</w:t>
      </w:r>
    </w:p>
    <w:p w:rsidR="001A1D99" w:rsidRDefault="001A1D99" w:rsidP="00C951C5">
      <w:pPr>
        <w:pStyle w:val="2"/>
        <w:keepNext w:val="0"/>
        <w:widowControl w:val="0"/>
        <w:spacing w:before="0" w:after="0" w:line="360" w:lineRule="exact"/>
        <w:ind w:firstLine="600"/>
        <w:jc w:val="both"/>
        <w:rPr>
          <w:rFonts w:ascii="Times New Roman" w:hAnsi="Times New Roman"/>
          <w:b w:val="0"/>
          <w:i w:val="0"/>
        </w:rPr>
      </w:pPr>
      <w:bookmarkStart w:id="99" w:name="_Toc246750110"/>
      <w:bookmarkStart w:id="100" w:name="_Toc284276129"/>
      <w:bookmarkStart w:id="101" w:name="_Toc356162952"/>
      <w:r w:rsidRPr="00E62578">
        <w:rPr>
          <w:rFonts w:ascii="Times New Roman" w:hAnsi="Times New Roman"/>
          <w:b w:val="0"/>
          <w:i w:val="0"/>
        </w:rPr>
        <w:t xml:space="preserve">Для того чтобы минимизировать погрешность человеческого фактора при проведении контроля качества </w:t>
      </w:r>
      <w:r>
        <w:rPr>
          <w:rFonts w:ascii="Times New Roman" w:hAnsi="Times New Roman"/>
          <w:b w:val="0"/>
          <w:i w:val="0"/>
        </w:rPr>
        <w:t>было предложено</w:t>
      </w:r>
      <w:r w:rsidRPr="00E62578">
        <w:rPr>
          <w:rFonts w:ascii="Times New Roman" w:hAnsi="Times New Roman"/>
          <w:b w:val="0"/>
          <w:i w:val="0"/>
        </w:rPr>
        <w:t xml:space="preserve"> автоматизировать пр</w:t>
      </w:r>
      <w:r w:rsidRPr="00E62578">
        <w:rPr>
          <w:rFonts w:ascii="Times New Roman" w:hAnsi="Times New Roman"/>
          <w:b w:val="0"/>
          <w:i w:val="0"/>
        </w:rPr>
        <w:t>о</w:t>
      </w:r>
      <w:r w:rsidRPr="00E62578">
        <w:rPr>
          <w:rFonts w:ascii="Times New Roman" w:hAnsi="Times New Roman"/>
          <w:b w:val="0"/>
          <w:i w:val="0"/>
        </w:rPr>
        <w:t>цесс проведения контроля готовых изделий с помощью автоматической о</w:t>
      </w:r>
      <w:r w:rsidRPr="00E62578">
        <w:rPr>
          <w:rFonts w:ascii="Times New Roman" w:hAnsi="Times New Roman"/>
          <w:b w:val="0"/>
          <w:i w:val="0"/>
        </w:rPr>
        <w:t>п</w:t>
      </w:r>
      <w:r w:rsidRPr="00E62578">
        <w:rPr>
          <w:rFonts w:ascii="Times New Roman" w:hAnsi="Times New Roman"/>
          <w:b w:val="0"/>
          <w:i w:val="0"/>
        </w:rPr>
        <w:t>тической инспекции KX2H</w:t>
      </w:r>
      <w:bookmarkEnd w:id="99"/>
      <w:bookmarkEnd w:id="100"/>
      <w:bookmarkEnd w:id="101"/>
      <w:r>
        <w:rPr>
          <w:rFonts w:ascii="Times New Roman" w:hAnsi="Times New Roman"/>
          <w:b w:val="0"/>
          <w:i w:val="0"/>
        </w:rPr>
        <w:t xml:space="preserve">, от внедрения которого экономический эффект составит </w:t>
      </w:r>
      <w:r w:rsidRPr="006E0275">
        <w:rPr>
          <w:rFonts w:ascii="Times New Roman" w:hAnsi="Times New Roman"/>
          <w:b w:val="0"/>
          <w:i w:val="0"/>
        </w:rPr>
        <w:t>95944,64 тыс.р</w:t>
      </w:r>
      <w:r>
        <w:t>.</w:t>
      </w:r>
    </w:p>
    <w:p w:rsidR="001A1D99" w:rsidRPr="00950E65" w:rsidRDefault="001A1D99" w:rsidP="00C951C5">
      <w:pPr>
        <w:spacing w:line="360" w:lineRule="exact"/>
        <w:ind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внедрение данной системы</w:t>
      </w:r>
      <w:r w:rsidRPr="00950E65">
        <w:rPr>
          <w:color w:val="000000"/>
          <w:sz w:val="28"/>
          <w:szCs w:val="28"/>
        </w:rPr>
        <w:t xml:space="preserve"> является экономически в</w:t>
      </w:r>
      <w:r w:rsidRPr="00950E65">
        <w:rPr>
          <w:color w:val="000000"/>
          <w:sz w:val="28"/>
          <w:szCs w:val="28"/>
        </w:rPr>
        <w:t>ы</w:t>
      </w:r>
      <w:r w:rsidRPr="00950E65">
        <w:rPr>
          <w:color w:val="000000"/>
          <w:sz w:val="28"/>
          <w:szCs w:val="28"/>
        </w:rPr>
        <w:t>годным.</w:t>
      </w:r>
    </w:p>
    <w:p w:rsidR="001A1D99" w:rsidRPr="006E0275" w:rsidRDefault="001A1D99" w:rsidP="00C951C5">
      <w:pPr>
        <w:spacing w:line="360" w:lineRule="exact"/>
        <w:ind w:firstLine="600"/>
      </w:pPr>
    </w:p>
    <w:p w:rsidR="001A1D99" w:rsidRPr="00E62578" w:rsidRDefault="001A1D99" w:rsidP="00C951C5">
      <w:pPr>
        <w:widowControl w:val="0"/>
        <w:tabs>
          <w:tab w:val="left" w:pos="0"/>
          <w:tab w:val="center" w:pos="709"/>
          <w:tab w:val="decimal" w:pos="1701"/>
        </w:tabs>
        <w:spacing w:line="360" w:lineRule="exact"/>
        <w:ind w:firstLine="600"/>
        <w:jc w:val="both"/>
        <w:rPr>
          <w:sz w:val="28"/>
          <w:szCs w:val="28"/>
        </w:rPr>
      </w:pPr>
    </w:p>
    <w:p w:rsidR="001A1D99" w:rsidRPr="00E62578" w:rsidRDefault="001A1D99" w:rsidP="00C951C5">
      <w:pPr>
        <w:spacing w:line="360" w:lineRule="exact"/>
        <w:ind w:firstLine="600"/>
        <w:rPr>
          <w:sz w:val="28"/>
          <w:szCs w:val="28"/>
        </w:rPr>
      </w:pPr>
      <w:bookmarkStart w:id="102" w:name="_Toc58601113"/>
    </w:p>
    <w:p w:rsidR="001A1D99" w:rsidRPr="00E62578" w:rsidRDefault="001A1D99" w:rsidP="00C951C5">
      <w:pPr>
        <w:widowControl w:val="0"/>
        <w:autoSpaceDE w:val="0"/>
        <w:autoSpaceDN w:val="0"/>
        <w:adjustRightInd w:val="0"/>
        <w:spacing w:line="360" w:lineRule="exact"/>
        <w:ind w:firstLine="600"/>
        <w:jc w:val="center"/>
        <w:outlineLvl w:val="0"/>
        <w:rPr>
          <w:b/>
          <w:sz w:val="28"/>
          <w:szCs w:val="28"/>
        </w:rPr>
      </w:pPr>
      <w:r>
        <w:rPr>
          <w:b/>
          <w:sz w:val="32"/>
          <w:szCs w:val="28"/>
        </w:rPr>
        <w:br w:type="page"/>
      </w:r>
      <w:bookmarkStart w:id="103" w:name="_Toc356162953"/>
      <w:r w:rsidR="00B2128A">
        <w:rPr>
          <w:b/>
          <w:sz w:val="32"/>
          <w:szCs w:val="28"/>
        </w:rPr>
        <w:lastRenderedPageBreak/>
        <w:t>СПИСОК ИСПОЛЬЗОВАННОЙ</w:t>
      </w:r>
      <w:r w:rsidRPr="00E62578">
        <w:rPr>
          <w:b/>
          <w:sz w:val="32"/>
          <w:szCs w:val="28"/>
        </w:rPr>
        <w:t xml:space="preserve"> </w:t>
      </w:r>
      <w:bookmarkEnd w:id="102"/>
      <w:bookmarkEnd w:id="103"/>
      <w:r w:rsidR="007666FC">
        <w:rPr>
          <w:b/>
          <w:sz w:val="32"/>
          <w:szCs w:val="28"/>
        </w:rPr>
        <w:t>ЛИТЕРАТУРЫ</w:t>
      </w:r>
    </w:p>
    <w:p w:rsidR="001A1D99" w:rsidRPr="00D84F1D" w:rsidRDefault="001A1D99" w:rsidP="00177CB3">
      <w:pPr>
        <w:pStyle w:val="HTML"/>
        <w:widowControl w:val="0"/>
        <w:numPr>
          <w:ilvl w:val="0"/>
          <w:numId w:val="1"/>
        </w:numPr>
        <w:spacing w:line="360" w:lineRule="exact"/>
        <w:ind w:left="0" w:firstLine="600"/>
        <w:jc w:val="both"/>
        <w:rPr>
          <w:rFonts w:ascii="Times New Roman" w:hAnsi="Times New Roman"/>
          <w:sz w:val="28"/>
          <w:szCs w:val="28"/>
        </w:rPr>
      </w:pPr>
      <w:bookmarkStart w:id="104" w:name="_Toc245467132"/>
      <w:bookmarkStart w:id="105" w:name="_Toc245467184"/>
      <w:bookmarkStart w:id="106" w:name="_Toc245467271"/>
      <w:r w:rsidRPr="00D84F1D">
        <w:rPr>
          <w:rFonts w:ascii="Times New Roman" w:hAnsi="Times New Roman"/>
          <w:sz w:val="28"/>
          <w:szCs w:val="28"/>
        </w:rPr>
        <w:t>ГОСТ ИСО 9004-1-94 Управление качеством и элементы системы к</w:t>
      </w:r>
      <w:r w:rsidRPr="00D84F1D">
        <w:rPr>
          <w:rFonts w:ascii="Times New Roman" w:hAnsi="Times New Roman"/>
          <w:sz w:val="28"/>
          <w:szCs w:val="28"/>
        </w:rPr>
        <w:t>а</w:t>
      </w:r>
      <w:r w:rsidRPr="00D84F1D">
        <w:rPr>
          <w:rFonts w:ascii="Times New Roman" w:hAnsi="Times New Roman"/>
          <w:sz w:val="28"/>
          <w:szCs w:val="28"/>
        </w:rPr>
        <w:t>чества. Часть1. Руководящие указания.</w:t>
      </w:r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07" w:name="_Toc246310177"/>
      <w:bookmarkStart w:id="108" w:name="_Toc246316238"/>
      <w:bookmarkStart w:id="109" w:name="_Toc246750112"/>
      <w:bookmarkStart w:id="110" w:name="_Toc284276131"/>
      <w:bookmarkStart w:id="111" w:name="_Toc356162954"/>
      <w:bookmarkEnd w:id="104"/>
      <w:bookmarkEnd w:id="105"/>
      <w:bookmarkEnd w:id="106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Амиров Ю.Д., Печенкин А.Н. Оценка качества продукции и р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ы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ночная экономика // Стандарты и качество. 2011. - №10. - с. 53-55.</w:t>
      </w:r>
      <w:bookmarkEnd w:id="107"/>
      <w:bookmarkEnd w:id="108"/>
      <w:bookmarkEnd w:id="109"/>
      <w:bookmarkEnd w:id="110"/>
      <w:bookmarkEnd w:id="111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12" w:name="_Toc246310178"/>
      <w:bookmarkStart w:id="113" w:name="_Toc246316239"/>
      <w:bookmarkStart w:id="114" w:name="_Toc246750113"/>
      <w:bookmarkStart w:id="115" w:name="_Toc284276132"/>
      <w:bookmarkStart w:id="116" w:name="_Toc356162955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Амиров Ю.Д., Печенкин А.Н. Оценка качества продукции и р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ы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ночная экономика. // Стандарты и качество. – 2010. - № 10.</w:t>
      </w:r>
      <w:bookmarkEnd w:id="112"/>
      <w:bookmarkEnd w:id="113"/>
      <w:bookmarkEnd w:id="114"/>
      <w:bookmarkEnd w:id="115"/>
      <w:bookmarkEnd w:id="116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17" w:name="_Toc246310179"/>
      <w:bookmarkStart w:id="118" w:name="_Toc246316240"/>
      <w:bookmarkStart w:id="119" w:name="_Toc246750114"/>
      <w:bookmarkStart w:id="120" w:name="_Toc284276133"/>
      <w:bookmarkStart w:id="121" w:name="_Toc356162956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Басовский Л.Е., Протасьев В.Б. Управление качеством. – М.: ИНФРА – М, 2000. – 212с.</w:t>
      </w:r>
      <w:bookmarkEnd w:id="117"/>
      <w:bookmarkEnd w:id="118"/>
      <w:bookmarkEnd w:id="119"/>
      <w:bookmarkEnd w:id="120"/>
      <w:bookmarkEnd w:id="121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22" w:name="_Toc246310180"/>
      <w:bookmarkStart w:id="123" w:name="_Toc246316241"/>
      <w:bookmarkStart w:id="124" w:name="_Toc246750115"/>
      <w:bookmarkStart w:id="125" w:name="_Toc284276134"/>
      <w:bookmarkStart w:id="126" w:name="_Toc356162957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Баутов А.Н. Определение маркетинга в стандартах качества. // Маркетинг в России и за рубежом. – 2011. - № 1.</w:t>
      </w:r>
      <w:bookmarkEnd w:id="122"/>
      <w:bookmarkEnd w:id="123"/>
      <w:bookmarkEnd w:id="124"/>
      <w:bookmarkEnd w:id="125"/>
      <w:bookmarkEnd w:id="126"/>
    </w:p>
    <w:p w:rsidR="001A1D99" w:rsidRPr="00D84F1D" w:rsidRDefault="001A1D99" w:rsidP="00177CB3">
      <w:pPr>
        <w:pStyle w:val="ae"/>
        <w:numPr>
          <w:ilvl w:val="0"/>
          <w:numId w:val="1"/>
        </w:numPr>
        <w:spacing w:line="360" w:lineRule="exact"/>
        <w:ind w:left="0" w:firstLine="600"/>
        <w:rPr>
          <w:sz w:val="28"/>
          <w:szCs w:val="28"/>
        </w:rPr>
      </w:pPr>
      <w:r w:rsidRPr="00D84F1D">
        <w:rPr>
          <w:sz w:val="28"/>
          <w:szCs w:val="28"/>
        </w:rPr>
        <w:t>Документы и статьи по стратегии качества, процессному упра</w:t>
      </w:r>
      <w:r w:rsidRPr="00D84F1D">
        <w:rPr>
          <w:sz w:val="28"/>
          <w:szCs w:val="28"/>
        </w:rPr>
        <w:t>в</w:t>
      </w:r>
      <w:r w:rsidRPr="00D84F1D">
        <w:rPr>
          <w:sz w:val="28"/>
          <w:szCs w:val="28"/>
        </w:rPr>
        <w:t>лению, практике создания СМК в организациях. Электронный ресурс [</w:t>
      </w:r>
      <w:r w:rsidRPr="00D84F1D">
        <w:rPr>
          <w:sz w:val="28"/>
          <w:szCs w:val="28"/>
          <w:lang w:val="en-US"/>
        </w:rPr>
        <w:t>http</w:t>
      </w:r>
      <w:r w:rsidRPr="00D84F1D">
        <w:rPr>
          <w:sz w:val="28"/>
          <w:szCs w:val="28"/>
        </w:rPr>
        <w:t>://</w:t>
      </w:r>
      <w:r w:rsidRPr="00D84F1D">
        <w:rPr>
          <w:sz w:val="28"/>
          <w:szCs w:val="28"/>
          <w:lang w:val="en-US"/>
        </w:rPr>
        <w:t>quality</w:t>
      </w:r>
      <w:r w:rsidRPr="00D84F1D">
        <w:rPr>
          <w:sz w:val="28"/>
          <w:szCs w:val="28"/>
        </w:rPr>
        <w:t>.</w:t>
      </w:r>
      <w:r w:rsidRPr="00D84F1D">
        <w:rPr>
          <w:sz w:val="28"/>
          <w:szCs w:val="28"/>
          <w:lang w:val="en-US"/>
        </w:rPr>
        <w:t>eup</w:t>
      </w:r>
      <w:r w:rsidRPr="00D84F1D">
        <w:rPr>
          <w:sz w:val="28"/>
          <w:szCs w:val="28"/>
        </w:rPr>
        <w:t>.</w:t>
      </w:r>
      <w:r w:rsidRPr="00D84F1D">
        <w:rPr>
          <w:sz w:val="28"/>
          <w:szCs w:val="28"/>
          <w:lang w:val="en-US"/>
        </w:rPr>
        <w:t>ru</w:t>
      </w:r>
      <w:r w:rsidRPr="00D84F1D">
        <w:rPr>
          <w:sz w:val="28"/>
          <w:szCs w:val="28"/>
        </w:rPr>
        <w:t>/</w:t>
      </w:r>
      <w:r w:rsidRPr="00D84F1D">
        <w:rPr>
          <w:sz w:val="28"/>
          <w:szCs w:val="28"/>
          <w:lang w:val="en-US"/>
        </w:rPr>
        <w:t>quality</w:t>
      </w:r>
      <w:r w:rsidRPr="00D84F1D">
        <w:rPr>
          <w:sz w:val="28"/>
          <w:szCs w:val="28"/>
        </w:rPr>
        <w:t>.</w:t>
      </w:r>
      <w:r w:rsidRPr="00D84F1D">
        <w:rPr>
          <w:sz w:val="28"/>
          <w:szCs w:val="28"/>
          <w:lang w:val="en-US"/>
        </w:rPr>
        <w:t>eup</w:t>
      </w:r>
      <w:r w:rsidRPr="00D84F1D">
        <w:rPr>
          <w:sz w:val="28"/>
          <w:szCs w:val="28"/>
        </w:rPr>
        <w:t>.</w:t>
      </w:r>
      <w:r w:rsidRPr="00D84F1D">
        <w:rPr>
          <w:sz w:val="28"/>
          <w:szCs w:val="28"/>
          <w:lang w:val="en-US"/>
        </w:rPr>
        <w:t>ru</w:t>
      </w:r>
      <w:r w:rsidRPr="00D84F1D">
        <w:rPr>
          <w:sz w:val="28"/>
          <w:szCs w:val="28"/>
        </w:rPr>
        <w:t>.</w:t>
      </w:r>
      <w:r w:rsidRPr="00D84F1D">
        <w:rPr>
          <w:sz w:val="28"/>
          <w:szCs w:val="28"/>
          <w:lang w:val="en-US"/>
        </w:rPr>
        <w:t>html</w:t>
      </w:r>
      <w:r w:rsidRPr="00D84F1D">
        <w:rPr>
          <w:sz w:val="28"/>
          <w:szCs w:val="28"/>
        </w:rPr>
        <w:t>] Дата доступа: 23.04.2013</w:t>
      </w:r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27" w:name="_Toc246310182"/>
      <w:bookmarkStart w:id="128" w:name="_Toc246316243"/>
      <w:bookmarkStart w:id="129" w:name="_Toc246750117"/>
      <w:bookmarkStart w:id="130" w:name="_Toc284276136"/>
      <w:bookmarkStart w:id="131" w:name="_Toc356162959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Букин В.П., Ординарцева Н.П. Стандартизация и качество пр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о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дукции: Учебное пособие / Под общей редакцией д.т.н., профессора Г.П. Шлыкова. - Пенза: ЦНТИ, 2011. - 107 с.</w:t>
      </w:r>
      <w:bookmarkEnd w:id="127"/>
      <w:bookmarkEnd w:id="128"/>
      <w:bookmarkEnd w:id="129"/>
      <w:bookmarkEnd w:id="130"/>
      <w:bookmarkEnd w:id="131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32" w:name="_Toc356162960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Вишняков В.А., Гончаров В.И. Инновационный менеджмент. – Мн: МИУ, 2009. – 240с.</w:t>
      </w:r>
      <w:bookmarkEnd w:id="132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33" w:name="_Toc356162961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Герчикова И.Н. Менеджмент. Учебник. – М.: ЮНИТИ, </w:t>
      </w:r>
      <w:smartTag w:uri="urn:schemas-microsoft-com:office:smarttags" w:element="metricconverter">
        <w:smartTagPr>
          <w:attr w:name="ProductID" w:val="2010 г"/>
        </w:smartTagPr>
        <w:r w:rsidRPr="00D84F1D">
          <w:rPr>
            <w:rFonts w:ascii="Times New Roman" w:hAnsi="Times New Roman"/>
            <w:b w:val="0"/>
            <w:bCs w:val="0"/>
            <w:kern w:val="0"/>
            <w:sz w:val="28"/>
            <w:szCs w:val="28"/>
          </w:rPr>
          <w:t>2010 г</w:t>
        </w:r>
      </w:smartTag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.</w:t>
      </w:r>
      <w:bookmarkEnd w:id="133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34" w:name="_Toc246310185"/>
      <w:bookmarkStart w:id="135" w:name="_Toc246316246"/>
      <w:bookmarkStart w:id="136" w:name="_Toc246750120"/>
      <w:bookmarkStart w:id="137" w:name="_Toc284276139"/>
      <w:bookmarkStart w:id="138" w:name="_Toc356162962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Горбунов и др.: под ред. О.П. Глудкина. - М.: Горячая линия -Телеком, 2010.</w:t>
      </w:r>
      <w:bookmarkEnd w:id="134"/>
      <w:bookmarkEnd w:id="135"/>
      <w:bookmarkEnd w:id="136"/>
      <w:bookmarkEnd w:id="137"/>
      <w:bookmarkEnd w:id="138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39" w:name="_Toc356162963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Гончаров В.И., Шинкевич Н.В. Стратегический менеджмент. Учебно-методический комплекс. – Мн.: МИУ, </w:t>
      </w:r>
      <w:smartTag w:uri="urn:schemas-microsoft-com:office:smarttags" w:element="metricconverter">
        <w:smartTagPr>
          <w:attr w:name="ProductID" w:val="2007 г"/>
        </w:smartTagPr>
        <w:r w:rsidRPr="00D84F1D">
          <w:rPr>
            <w:rFonts w:ascii="Times New Roman" w:hAnsi="Times New Roman"/>
            <w:b w:val="0"/>
            <w:bCs w:val="0"/>
            <w:kern w:val="0"/>
            <w:sz w:val="28"/>
            <w:szCs w:val="28"/>
          </w:rPr>
          <w:t>2007 г</w:t>
        </w:r>
      </w:smartTag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.</w:t>
      </w:r>
      <w:bookmarkEnd w:id="139"/>
    </w:p>
    <w:p w:rsidR="001A1D99" w:rsidRPr="00D84F1D" w:rsidRDefault="001A1D99" w:rsidP="00177CB3">
      <w:pPr>
        <w:pStyle w:val="ae"/>
        <w:numPr>
          <w:ilvl w:val="0"/>
          <w:numId w:val="1"/>
        </w:numPr>
        <w:spacing w:line="360" w:lineRule="exact"/>
        <w:ind w:left="0" w:firstLine="600"/>
        <w:rPr>
          <w:sz w:val="28"/>
          <w:szCs w:val="28"/>
        </w:rPr>
      </w:pPr>
      <w:r w:rsidRPr="00D84F1D">
        <w:rPr>
          <w:sz w:val="28"/>
          <w:szCs w:val="28"/>
        </w:rPr>
        <w:t>Управление качеством. Статьи и публикации. Электронный р</w:t>
      </w:r>
      <w:r w:rsidRPr="00D84F1D">
        <w:rPr>
          <w:sz w:val="28"/>
          <w:szCs w:val="28"/>
        </w:rPr>
        <w:t>е</w:t>
      </w:r>
      <w:r w:rsidRPr="00D84F1D">
        <w:rPr>
          <w:sz w:val="28"/>
          <w:szCs w:val="28"/>
        </w:rPr>
        <w:t>сурс [http://www.kpilib.ru/article.php?tree=10]. Дата доступа: 13.04.2013</w:t>
      </w:r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40" w:name="_Toc246310188"/>
      <w:bookmarkStart w:id="141" w:name="_Toc246316249"/>
      <w:bookmarkStart w:id="142" w:name="_Toc246750123"/>
      <w:bookmarkStart w:id="143" w:name="_Toc284276142"/>
      <w:bookmarkStart w:id="144" w:name="_Toc356162965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Гличев А.В. Концептуальные подходы к решению проблем кач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е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ства в современных условиях. // Стандарты и качество. – 2010. - № 12.</w:t>
      </w:r>
      <w:bookmarkEnd w:id="140"/>
      <w:bookmarkEnd w:id="141"/>
      <w:bookmarkEnd w:id="142"/>
      <w:bookmarkEnd w:id="143"/>
      <w:bookmarkEnd w:id="14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45" w:name="_Toc246310189"/>
      <w:bookmarkStart w:id="146" w:name="_Toc246316250"/>
      <w:bookmarkStart w:id="147" w:name="_Toc246750124"/>
      <w:bookmarkStart w:id="148" w:name="_Toc284276143"/>
      <w:bookmarkStart w:id="149" w:name="_Toc356162966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Гличев А.В. Основы управления качеством продукции. - М.: Стандарты, 2010</w:t>
      </w:r>
      <w:bookmarkEnd w:id="145"/>
      <w:bookmarkEnd w:id="146"/>
      <w:bookmarkEnd w:id="147"/>
      <w:bookmarkEnd w:id="148"/>
      <w:bookmarkEnd w:id="14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50" w:name="_Toc246310190"/>
      <w:bookmarkStart w:id="151" w:name="_Toc246316251"/>
      <w:bookmarkStart w:id="152" w:name="_Toc246750125"/>
      <w:bookmarkStart w:id="153" w:name="_Toc284276144"/>
      <w:bookmarkStart w:id="154" w:name="_Toc356162967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Горбашко Е.А. Управление качеством промышленной продукции за рубежом. - Л.: ЛФЭИ, 2010</w:t>
      </w:r>
      <w:bookmarkEnd w:id="150"/>
      <w:bookmarkEnd w:id="151"/>
      <w:bookmarkEnd w:id="152"/>
      <w:bookmarkEnd w:id="153"/>
      <w:bookmarkEnd w:id="15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55" w:name="_Toc246310191"/>
      <w:bookmarkStart w:id="156" w:name="_Toc246316252"/>
      <w:bookmarkStart w:id="157" w:name="_Toc246750126"/>
      <w:bookmarkStart w:id="158" w:name="_Toc284276145"/>
      <w:bookmarkStart w:id="159" w:name="_Toc356162968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Дереповская Н.С., ЗаруеваЛ.В., Касьянова А.В. Управление кач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е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ством продукции: Практикум. Часть I. - Новосибирск: НГАСУ, 2010. - 48 с.</w:t>
      </w:r>
      <w:bookmarkEnd w:id="155"/>
      <w:bookmarkEnd w:id="156"/>
      <w:bookmarkEnd w:id="157"/>
      <w:bookmarkEnd w:id="158"/>
      <w:bookmarkEnd w:id="15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60" w:name="_Toc246310192"/>
      <w:bookmarkStart w:id="161" w:name="_Toc246316253"/>
      <w:bookmarkStart w:id="162" w:name="_Toc246750127"/>
      <w:bookmarkStart w:id="163" w:name="_Toc284276146"/>
      <w:bookmarkStart w:id="164" w:name="_Toc356162969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Ермов А.К. Управление качеством продукции. – М.: Экономика, 2007. – 315с.</w:t>
      </w:r>
      <w:bookmarkEnd w:id="160"/>
      <w:bookmarkEnd w:id="161"/>
      <w:bookmarkEnd w:id="162"/>
      <w:bookmarkEnd w:id="163"/>
      <w:bookmarkEnd w:id="16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65" w:name="_Toc246310193"/>
      <w:bookmarkStart w:id="166" w:name="_Toc246316254"/>
      <w:bookmarkStart w:id="167" w:name="_Toc246750128"/>
      <w:bookmarkStart w:id="168" w:name="_Toc284276147"/>
      <w:bookmarkStart w:id="169" w:name="_Toc356162970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Зайцев Н.Л. Экономика, организация и управление предприят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и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ем. – М.: Инфра-М, 2011.</w:t>
      </w:r>
      <w:bookmarkEnd w:id="165"/>
      <w:bookmarkEnd w:id="166"/>
      <w:bookmarkEnd w:id="167"/>
      <w:bookmarkEnd w:id="168"/>
      <w:bookmarkEnd w:id="16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70" w:name="_Toc246310194"/>
      <w:bookmarkStart w:id="171" w:name="_Toc246316255"/>
      <w:bookmarkStart w:id="172" w:name="_Toc246750129"/>
      <w:bookmarkStart w:id="173" w:name="_Toc284276148"/>
      <w:bookmarkStart w:id="174" w:name="_Toc356162971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Злобина Н.В. Экономика качества: Программа, методические 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lastRenderedPageBreak/>
        <w:t>указания и задания. - Тамбов: Издательство ТГТУ, 2007.</w:t>
      </w:r>
      <w:bookmarkEnd w:id="170"/>
      <w:bookmarkEnd w:id="171"/>
      <w:bookmarkEnd w:id="172"/>
      <w:bookmarkEnd w:id="173"/>
      <w:bookmarkEnd w:id="17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75" w:name="_Toc246310195"/>
      <w:bookmarkStart w:id="176" w:name="_Toc246316256"/>
      <w:bookmarkStart w:id="177" w:name="_Toc246750130"/>
      <w:bookmarkStart w:id="178" w:name="_Toc284276149"/>
      <w:bookmarkStart w:id="179" w:name="_Toc356162972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Исаев И.И. Управление качеством и сертификация продукции. - Спб., 1999.</w:t>
      </w:r>
      <w:bookmarkEnd w:id="175"/>
      <w:bookmarkEnd w:id="176"/>
      <w:bookmarkEnd w:id="177"/>
      <w:bookmarkEnd w:id="178"/>
      <w:bookmarkEnd w:id="17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80" w:name="_Toc246310196"/>
      <w:bookmarkStart w:id="181" w:name="_Toc246316257"/>
      <w:bookmarkStart w:id="182" w:name="_Toc246750131"/>
      <w:bookmarkStart w:id="183" w:name="_Toc284276150"/>
      <w:bookmarkStart w:id="184" w:name="_Toc356162973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Качалов В.А. Разработка политики в области качества: анализ первого опыта//Стандарты и качество. - 2010. - № 3. - С. 43-48</w:t>
      </w:r>
      <w:bookmarkEnd w:id="180"/>
      <w:bookmarkEnd w:id="181"/>
      <w:bookmarkEnd w:id="182"/>
      <w:bookmarkEnd w:id="183"/>
      <w:bookmarkEnd w:id="18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85" w:name="_Toc246310197"/>
      <w:bookmarkStart w:id="186" w:name="_Toc246316258"/>
      <w:bookmarkStart w:id="187" w:name="_Toc246750132"/>
      <w:bookmarkStart w:id="188" w:name="_Toc284276151"/>
      <w:bookmarkStart w:id="189" w:name="_Toc356162974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Короткий Ю.Г. Товарная конкурентоспособность и ее колич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е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ственное представление (для технически сложных изделий). // Маркетинг в России и за рубежом. – 2000. - № 2.</w:t>
      </w:r>
      <w:bookmarkEnd w:id="185"/>
      <w:bookmarkEnd w:id="186"/>
      <w:bookmarkEnd w:id="187"/>
      <w:bookmarkEnd w:id="188"/>
      <w:bookmarkEnd w:id="18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90" w:name="_Toc246310198"/>
      <w:bookmarkStart w:id="191" w:name="_Toc246316259"/>
      <w:bookmarkStart w:id="192" w:name="_Toc246750133"/>
      <w:bookmarkStart w:id="193" w:name="_Toc284276152"/>
      <w:bookmarkStart w:id="194" w:name="_Toc356162975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Кремнев Г.Р. Управление производительностью и качеством: 17- модульная программа для менеджеров "Управление развитием организации". Модуль. 5. - М.: ИНФРА-М, 2010</w:t>
      </w:r>
      <w:bookmarkEnd w:id="190"/>
      <w:bookmarkEnd w:id="191"/>
      <w:bookmarkEnd w:id="192"/>
      <w:bookmarkEnd w:id="193"/>
      <w:bookmarkEnd w:id="19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195" w:name="_Toc246310199"/>
      <w:bookmarkStart w:id="196" w:name="_Toc246316260"/>
      <w:bookmarkStart w:id="197" w:name="_Toc246750134"/>
      <w:bookmarkStart w:id="198" w:name="_Toc284276153"/>
      <w:bookmarkStart w:id="199" w:name="_Toc356162976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Крылов Э.И., Власова В.М., Горбашко Е.А. Организация прои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з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водства и качество продукции: Методическое пособие. - СПб.: ГУАП, 2010. - 11 с.</w:t>
      </w:r>
      <w:bookmarkEnd w:id="195"/>
      <w:bookmarkEnd w:id="196"/>
      <w:bookmarkEnd w:id="197"/>
      <w:bookmarkEnd w:id="198"/>
      <w:bookmarkEnd w:id="19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200" w:name="_Toc246310200"/>
      <w:bookmarkStart w:id="201" w:name="_Toc246316261"/>
      <w:bookmarkStart w:id="202" w:name="_Toc246750135"/>
      <w:bookmarkStart w:id="203" w:name="_Toc284276154"/>
      <w:bookmarkStart w:id="204" w:name="_Toc356162977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Леонов И.Г., Аристов О.В. Управление качеством продукции. – М.: Издательство стандартов, 2010.</w:t>
      </w:r>
      <w:bookmarkEnd w:id="200"/>
      <w:bookmarkEnd w:id="201"/>
      <w:bookmarkEnd w:id="202"/>
      <w:bookmarkEnd w:id="203"/>
      <w:bookmarkEnd w:id="20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205" w:name="_Toc246310201"/>
      <w:bookmarkStart w:id="206" w:name="_Toc246316262"/>
      <w:bookmarkStart w:id="207" w:name="_Toc246750136"/>
      <w:bookmarkStart w:id="208" w:name="_Toc284276155"/>
      <w:bookmarkStart w:id="209" w:name="_Toc356162978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Минько Э.В., Минько А.Э., Смирнов В.П. Качество и конкуре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н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тоспособность продукции и процессов: Учебное пособие. - СПб.: ГУАП, 2012. - 240 с.</w:t>
      </w:r>
      <w:bookmarkEnd w:id="205"/>
      <w:bookmarkEnd w:id="206"/>
      <w:bookmarkEnd w:id="207"/>
      <w:bookmarkEnd w:id="208"/>
      <w:bookmarkEnd w:id="20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210" w:name="_Toc246310203"/>
      <w:bookmarkStart w:id="211" w:name="_Toc246316264"/>
      <w:bookmarkStart w:id="212" w:name="_Toc246750138"/>
      <w:bookmarkStart w:id="213" w:name="_Toc284276156"/>
      <w:bookmarkStart w:id="214" w:name="_Toc356162979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Мюллер К. Некоторые аспекты внедрения системы качества в промышленности // Стандарты и качество. 2012. - №3. - С. 58-64.</w:t>
      </w:r>
      <w:bookmarkEnd w:id="210"/>
      <w:bookmarkEnd w:id="211"/>
      <w:bookmarkEnd w:id="212"/>
      <w:bookmarkEnd w:id="213"/>
      <w:bookmarkEnd w:id="214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215" w:name="_Toc246310204"/>
      <w:bookmarkStart w:id="216" w:name="_Toc246316265"/>
      <w:bookmarkStart w:id="217" w:name="_Toc246750139"/>
      <w:bookmarkStart w:id="218" w:name="_Toc284276157"/>
      <w:bookmarkStart w:id="219" w:name="_Toc356162980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Несмелов Н.М. Основы и пути сохранения качества товаров. – Мн.: БГЭУ, 2010. – 115с.</w:t>
      </w:r>
      <w:bookmarkEnd w:id="215"/>
      <w:bookmarkEnd w:id="216"/>
      <w:bookmarkEnd w:id="217"/>
      <w:bookmarkEnd w:id="218"/>
      <w:bookmarkEnd w:id="219"/>
    </w:p>
    <w:p w:rsidR="001A1D99" w:rsidRPr="00D84F1D" w:rsidRDefault="001A1D99" w:rsidP="00177CB3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220" w:name="_Toc246310205"/>
      <w:bookmarkStart w:id="221" w:name="_Toc246316266"/>
      <w:bookmarkStart w:id="222" w:name="_Toc246750140"/>
      <w:bookmarkStart w:id="223" w:name="_Toc284276158"/>
      <w:bookmarkStart w:id="224" w:name="_Toc356162981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Новицкий Н.И. Управление качеством продукции. - Минск.: Н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о</w:t>
      </w:r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вое знание, 2001.</w:t>
      </w:r>
      <w:bookmarkEnd w:id="220"/>
      <w:bookmarkEnd w:id="221"/>
      <w:bookmarkEnd w:id="222"/>
      <w:bookmarkEnd w:id="223"/>
      <w:bookmarkEnd w:id="224"/>
    </w:p>
    <w:p w:rsidR="001A1D99" w:rsidRPr="00D84F1D" w:rsidRDefault="001A1D99" w:rsidP="00177CB3">
      <w:pPr>
        <w:pStyle w:val="1"/>
        <w:keepNext w:val="0"/>
        <w:numPr>
          <w:ilvl w:val="0"/>
          <w:numId w:val="1"/>
        </w:numPr>
        <w:spacing w:before="0" w:after="0" w:line="360" w:lineRule="exact"/>
        <w:ind w:left="0" w:firstLine="600"/>
        <w:contextualSpacing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bookmarkStart w:id="225" w:name="_Toc246310220"/>
      <w:bookmarkStart w:id="226" w:name="_Toc246316281"/>
      <w:bookmarkStart w:id="227" w:name="_Toc284276159"/>
      <w:bookmarkStart w:id="228" w:name="_Toc356162982"/>
      <w:r w:rsidRPr="00D84F1D">
        <w:rPr>
          <w:rFonts w:ascii="Times New Roman" w:hAnsi="Times New Roman"/>
          <w:b w:val="0"/>
          <w:bCs w:val="0"/>
          <w:kern w:val="0"/>
          <w:sz w:val="28"/>
          <w:szCs w:val="28"/>
        </w:rPr>
        <w:t>Чечеткина Н.М. Управление качеством продукции и экспертиза. – Ростов н/Д.:РГЭА, 2008. – 471 с.</w:t>
      </w:r>
      <w:bookmarkEnd w:id="225"/>
      <w:bookmarkEnd w:id="226"/>
      <w:bookmarkEnd w:id="227"/>
      <w:bookmarkEnd w:id="228"/>
    </w:p>
    <w:p w:rsidR="001A1D99" w:rsidRPr="00E62578" w:rsidRDefault="001A1D99" w:rsidP="00C951C5">
      <w:pPr>
        <w:spacing w:line="360" w:lineRule="exact"/>
        <w:ind w:firstLine="600"/>
        <w:rPr>
          <w:b/>
        </w:rPr>
      </w:pPr>
    </w:p>
    <w:p w:rsidR="001A1D99" w:rsidRPr="00E62578" w:rsidRDefault="001A1D99" w:rsidP="00C951C5">
      <w:pPr>
        <w:spacing w:line="360" w:lineRule="exact"/>
        <w:ind w:firstLine="600"/>
      </w:pPr>
    </w:p>
    <w:p w:rsidR="001A1D99" w:rsidRPr="00E62578" w:rsidRDefault="001A1D99" w:rsidP="00C951C5">
      <w:pPr>
        <w:widowControl w:val="0"/>
        <w:tabs>
          <w:tab w:val="left" w:pos="8340"/>
        </w:tabs>
        <w:spacing w:line="360" w:lineRule="exact"/>
        <w:ind w:firstLine="60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</w:r>
    </w:p>
    <w:p w:rsidR="001A1D99" w:rsidRDefault="001A1D99" w:rsidP="00C951C5">
      <w:pPr>
        <w:pStyle w:val="1"/>
        <w:keepNext w:val="0"/>
        <w:widowControl w:val="0"/>
        <w:spacing w:before="0" w:after="0" w:line="360" w:lineRule="exact"/>
        <w:ind w:firstLine="600"/>
        <w:contextualSpacing/>
        <w:jc w:val="center"/>
        <w:rPr>
          <w:szCs w:val="28"/>
        </w:rPr>
      </w:pPr>
      <w:r>
        <w:rPr>
          <w:rFonts w:ascii="Times New Roman" w:hAnsi="Times New Roman"/>
          <w:szCs w:val="28"/>
        </w:rPr>
        <w:br w:type="page"/>
      </w:r>
    </w:p>
    <w:sectPr w:rsidR="001A1D99" w:rsidSect="00C31874">
      <w:footerReference w:type="even" r:id="rId10"/>
      <w:footerReference w:type="default" r:id="rId11"/>
      <w:footerReference w:type="first" r:id="rId12"/>
      <w:pgSz w:w="11906" w:h="16838"/>
      <w:pgMar w:top="1134" w:right="850" w:bottom="1134" w:left="1701" w:header="680" w:footer="113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43" w:rsidRDefault="00235043">
      <w:r>
        <w:separator/>
      </w:r>
    </w:p>
  </w:endnote>
  <w:endnote w:type="continuationSeparator" w:id="0">
    <w:p w:rsidR="00235043" w:rsidRDefault="0023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F8D" w:rsidRDefault="00007F8D" w:rsidP="00CF18E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007F8D" w:rsidRDefault="00007F8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F8D" w:rsidRDefault="00007F8D" w:rsidP="00CF18E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1F2C">
      <w:rPr>
        <w:rStyle w:val="a6"/>
        <w:noProof/>
      </w:rPr>
      <w:t>26</w:t>
    </w:r>
    <w:r>
      <w:rPr>
        <w:rStyle w:val="a6"/>
      </w:rPr>
      <w:fldChar w:fldCharType="end"/>
    </w:r>
  </w:p>
  <w:p w:rsidR="00007F8D" w:rsidRDefault="00007F8D" w:rsidP="00E62578">
    <w:pPr>
      <w:pStyle w:val="a4"/>
      <w:widowControl w:val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F8D" w:rsidRDefault="00007F8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1F2C">
      <w:rPr>
        <w:noProof/>
      </w:rPr>
      <w:t>2</w:t>
    </w:r>
    <w:r>
      <w:rPr>
        <w:noProof/>
      </w:rPr>
      <w:fldChar w:fldCharType="end"/>
    </w:r>
  </w:p>
  <w:p w:rsidR="00007F8D" w:rsidRDefault="00007F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43" w:rsidRDefault="00235043">
      <w:r>
        <w:separator/>
      </w:r>
    </w:p>
  </w:footnote>
  <w:footnote w:type="continuationSeparator" w:id="0">
    <w:p w:rsidR="00235043" w:rsidRDefault="00235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6C7E"/>
    <w:multiLevelType w:val="hybridMultilevel"/>
    <w:tmpl w:val="E4F07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132DA"/>
    <w:multiLevelType w:val="hybridMultilevel"/>
    <w:tmpl w:val="2CCE58B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283D70E1"/>
    <w:multiLevelType w:val="hybridMultilevel"/>
    <w:tmpl w:val="5EA8A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551139"/>
    <w:multiLevelType w:val="hybridMultilevel"/>
    <w:tmpl w:val="BDEEC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6F4A2D"/>
    <w:multiLevelType w:val="hybridMultilevel"/>
    <w:tmpl w:val="B6DE1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D46775"/>
    <w:multiLevelType w:val="hybridMultilevel"/>
    <w:tmpl w:val="8314F8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  <w:rPr>
        <w:rFonts w:cs="Times New Roman"/>
      </w:rPr>
    </w:lvl>
  </w:abstractNum>
  <w:abstractNum w:abstractNumId="6">
    <w:nsid w:val="57E0790B"/>
    <w:multiLevelType w:val="hybridMultilevel"/>
    <w:tmpl w:val="FAAAE6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7376DB0"/>
    <w:multiLevelType w:val="hybridMultilevel"/>
    <w:tmpl w:val="87F09D2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6EBA1CE8"/>
    <w:multiLevelType w:val="hybridMultilevel"/>
    <w:tmpl w:val="3EF6B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83486D"/>
    <w:multiLevelType w:val="hybridMultilevel"/>
    <w:tmpl w:val="83606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1FD7"/>
    <w:rsid w:val="00001C19"/>
    <w:rsid w:val="0000300F"/>
    <w:rsid w:val="00003402"/>
    <w:rsid w:val="00007D07"/>
    <w:rsid w:val="00007F8D"/>
    <w:rsid w:val="0001220F"/>
    <w:rsid w:val="00021099"/>
    <w:rsid w:val="000211B1"/>
    <w:rsid w:val="00026770"/>
    <w:rsid w:val="00030576"/>
    <w:rsid w:val="000377B1"/>
    <w:rsid w:val="00037C89"/>
    <w:rsid w:val="000409BA"/>
    <w:rsid w:val="000526BD"/>
    <w:rsid w:val="00082D57"/>
    <w:rsid w:val="00083C97"/>
    <w:rsid w:val="000854EC"/>
    <w:rsid w:val="00085A01"/>
    <w:rsid w:val="00085F14"/>
    <w:rsid w:val="000878B9"/>
    <w:rsid w:val="000A0BA4"/>
    <w:rsid w:val="000A1E18"/>
    <w:rsid w:val="000A2265"/>
    <w:rsid w:val="000A7DED"/>
    <w:rsid w:val="000B096D"/>
    <w:rsid w:val="000B62E1"/>
    <w:rsid w:val="000B79EF"/>
    <w:rsid w:val="000C1490"/>
    <w:rsid w:val="000D402F"/>
    <w:rsid w:val="000D612F"/>
    <w:rsid w:val="000D624A"/>
    <w:rsid w:val="000D6B44"/>
    <w:rsid w:val="000E0FE1"/>
    <w:rsid w:val="000E4D02"/>
    <w:rsid w:val="000E647B"/>
    <w:rsid w:val="000F3577"/>
    <w:rsid w:val="000F5634"/>
    <w:rsid w:val="00106010"/>
    <w:rsid w:val="00110FEF"/>
    <w:rsid w:val="00111E58"/>
    <w:rsid w:val="0011330C"/>
    <w:rsid w:val="001218B1"/>
    <w:rsid w:val="00124725"/>
    <w:rsid w:val="001252FB"/>
    <w:rsid w:val="00130FDA"/>
    <w:rsid w:val="001406D2"/>
    <w:rsid w:val="00146D44"/>
    <w:rsid w:val="0015376F"/>
    <w:rsid w:val="00154166"/>
    <w:rsid w:val="00156EA9"/>
    <w:rsid w:val="00160397"/>
    <w:rsid w:val="00160F04"/>
    <w:rsid w:val="0016131D"/>
    <w:rsid w:val="00163447"/>
    <w:rsid w:val="00163C9F"/>
    <w:rsid w:val="00167ED0"/>
    <w:rsid w:val="001702D5"/>
    <w:rsid w:val="001716CE"/>
    <w:rsid w:val="001729B2"/>
    <w:rsid w:val="00173B95"/>
    <w:rsid w:val="00173CB9"/>
    <w:rsid w:val="00177CB3"/>
    <w:rsid w:val="00183F43"/>
    <w:rsid w:val="001954A4"/>
    <w:rsid w:val="001962E3"/>
    <w:rsid w:val="001964A3"/>
    <w:rsid w:val="00197BFF"/>
    <w:rsid w:val="001A0142"/>
    <w:rsid w:val="001A1D99"/>
    <w:rsid w:val="001A2F1A"/>
    <w:rsid w:val="001A3F53"/>
    <w:rsid w:val="001B025F"/>
    <w:rsid w:val="001B60E0"/>
    <w:rsid w:val="001C0DFC"/>
    <w:rsid w:val="001C3209"/>
    <w:rsid w:val="001C6376"/>
    <w:rsid w:val="001C7B3E"/>
    <w:rsid w:val="001D3170"/>
    <w:rsid w:val="001D3CF1"/>
    <w:rsid w:val="001D448F"/>
    <w:rsid w:val="001E3786"/>
    <w:rsid w:val="001E6E3B"/>
    <w:rsid w:val="001F4D4B"/>
    <w:rsid w:val="00200CE4"/>
    <w:rsid w:val="00201695"/>
    <w:rsid w:val="0020462D"/>
    <w:rsid w:val="00205501"/>
    <w:rsid w:val="00217E8D"/>
    <w:rsid w:val="00217EDC"/>
    <w:rsid w:val="00223339"/>
    <w:rsid w:val="00230310"/>
    <w:rsid w:val="0023060D"/>
    <w:rsid w:val="00234DBD"/>
    <w:rsid w:val="00235043"/>
    <w:rsid w:val="002363BC"/>
    <w:rsid w:val="00241489"/>
    <w:rsid w:val="00252810"/>
    <w:rsid w:val="0025608B"/>
    <w:rsid w:val="00256ACB"/>
    <w:rsid w:val="00262320"/>
    <w:rsid w:val="00262936"/>
    <w:rsid w:val="0026717B"/>
    <w:rsid w:val="00274A57"/>
    <w:rsid w:val="00274D91"/>
    <w:rsid w:val="00275AEB"/>
    <w:rsid w:val="00275D53"/>
    <w:rsid w:val="00282FE3"/>
    <w:rsid w:val="002830B8"/>
    <w:rsid w:val="00290E29"/>
    <w:rsid w:val="00295918"/>
    <w:rsid w:val="002A160A"/>
    <w:rsid w:val="002A4992"/>
    <w:rsid w:val="002A55AC"/>
    <w:rsid w:val="002A66F1"/>
    <w:rsid w:val="002B1A4F"/>
    <w:rsid w:val="002C0F5F"/>
    <w:rsid w:val="002C1183"/>
    <w:rsid w:val="002C3B25"/>
    <w:rsid w:val="002C4620"/>
    <w:rsid w:val="002C7CCE"/>
    <w:rsid w:val="002D31C3"/>
    <w:rsid w:val="002D672E"/>
    <w:rsid w:val="002D7D8F"/>
    <w:rsid w:val="002E1ED6"/>
    <w:rsid w:val="002E242B"/>
    <w:rsid w:val="002E63EC"/>
    <w:rsid w:val="002E6B65"/>
    <w:rsid w:val="002F7D89"/>
    <w:rsid w:val="0030043B"/>
    <w:rsid w:val="00310DDB"/>
    <w:rsid w:val="003117B1"/>
    <w:rsid w:val="00316837"/>
    <w:rsid w:val="003222E7"/>
    <w:rsid w:val="003279B6"/>
    <w:rsid w:val="00335334"/>
    <w:rsid w:val="003437C4"/>
    <w:rsid w:val="00350AD5"/>
    <w:rsid w:val="00352155"/>
    <w:rsid w:val="00354DC2"/>
    <w:rsid w:val="0035516E"/>
    <w:rsid w:val="00362135"/>
    <w:rsid w:val="0036496A"/>
    <w:rsid w:val="003656E3"/>
    <w:rsid w:val="00370D6E"/>
    <w:rsid w:val="00370F0A"/>
    <w:rsid w:val="003739B2"/>
    <w:rsid w:val="003740FF"/>
    <w:rsid w:val="003758B1"/>
    <w:rsid w:val="00380CD7"/>
    <w:rsid w:val="00382546"/>
    <w:rsid w:val="00385296"/>
    <w:rsid w:val="003A0082"/>
    <w:rsid w:val="003A1EB3"/>
    <w:rsid w:val="003A315F"/>
    <w:rsid w:val="003B4D94"/>
    <w:rsid w:val="003C1198"/>
    <w:rsid w:val="003C2F1A"/>
    <w:rsid w:val="003C3CBC"/>
    <w:rsid w:val="003C4323"/>
    <w:rsid w:val="003C47C1"/>
    <w:rsid w:val="003C69E9"/>
    <w:rsid w:val="003C7963"/>
    <w:rsid w:val="003C7A36"/>
    <w:rsid w:val="003D27C2"/>
    <w:rsid w:val="003E1AD0"/>
    <w:rsid w:val="003E1C63"/>
    <w:rsid w:val="003E7224"/>
    <w:rsid w:val="003F0761"/>
    <w:rsid w:val="003F15CA"/>
    <w:rsid w:val="003F2C56"/>
    <w:rsid w:val="003F3AB3"/>
    <w:rsid w:val="003F3CB4"/>
    <w:rsid w:val="003F5851"/>
    <w:rsid w:val="003F7542"/>
    <w:rsid w:val="00401BB5"/>
    <w:rsid w:val="00403315"/>
    <w:rsid w:val="0040529C"/>
    <w:rsid w:val="00405ACB"/>
    <w:rsid w:val="00425AAA"/>
    <w:rsid w:val="00430E2B"/>
    <w:rsid w:val="00431AA7"/>
    <w:rsid w:val="00433AAB"/>
    <w:rsid w:val="004349CE"/>
    <w:rsid w:val="00441B73"/>
    <w:rsid w:val="00444930"/>
    <w:rsid w:val="0044527B"/>
    <w:rsid w:val="0045033E"/>
    <w:rsid w:val="004520E1"/>
    <w:rsid w:val="00456638"/>
    <w:rsid w:val="004714B1"/>
    <w:rsid w:val="004745A9"/>
    <w:rsid w:val="0047609A"/>
    <w:rsid w:val="00483788"/>
    <w:rsid w:val="004853D8"/>
    <w:rsid w:val="00492D96"/>
    <w:rsid w:val="0049396E"/>
    <w:rsid w:val="00493FF5"/>
    <w:rsid w:val="004A14C6"/>
    <w:rsid w:val="004A1B3C"/>
    <w:rsid w:val="004A3E02"/>
    <w:rsid w:val="004A61C1"/>
    <w:rsid w:val="004A6D91"/>
    <w:rsid w:val="004B0BCA"/>
    <w:rsid w:val="004B1573"/>
    <w:rsid w:val="004B24FE"/>
    <w:rsid w:val="004C1B7C"/>
    <w:rsid w:val="004C3E2D"/>
    <w:rsid w:val="004D12E9"/>
    <w:rsid w:val="004D2963"/>
    <w:rsid w:val="004E0858"/>
    <w:rsid w:val="004E37FA"/>
    <w:rsid w:val="004F41E3"/>
    <w:rsid w:val="004F68D3"/>
    <w:rsid w:val="004F78E3"/>
    <w:rsid w:val="00500788"/>
    <w:rsid w:val="00501A32"/>
    <w:rsid w:val="00503B15"/>
    <w:rsid w:val="005112AA"/>
    <w:rsid w:val="00512273"/>
    <w:rsid w:val="00513DB7"/>
    <w:rsid w:val="00515759"/>
    <w:rsid w:val="00515F71"/>
    <w:rsid w:val="005162B1"/>
    <w:rsid w:val="0053001B"/>
    <w:rsid w:val="005305E9"/>
    <w:rsid w:val="00532653"/>
    <w:rsid w:val="0053757B"/>
    <w:rsid w:val="00556A86"/>
    <w:rsid w:val="00561050"/>
    <w:rsid w:val="0057016D"/>
    <w:rsid w:val="0059389E"/>
    <w:rsid w:val="00597950"/>
    <w:rsid w:val="005A47DF"/>
    <w:rsid w:val="005B036B"/>
    <w:rsid w:val="005B6A72"/>
    <w:rsid w:val="005C3C5A"/>
    <w:rsid w:val="005C5864"/>
    <w:rsid w:val="005D25C3"/>
    <w:rsid w:val="005E2474"/>
    <w:rsid w:val="005E63B6"/>
    <w:rsid w:val="005F2601"/>
    <w:rsid w:val="00601D20"/>
    <w:rsid w:val="006020B7"/>
    <w:rsid w:val="00602174"/>
    <w:rsid w:val="0060224D"/>
    <w:rsid w:val="006035EA"/>
    <w:rsid w:val="0060408C"/>
    <w:rsid w:val="00604DCF"/>
    <w:rsid w:val="00613CA6"/>
    <w:rsid w:val="0061550A"/>
    <w:rsid w:val="006169F8"/>
    <w:rsid w:val="00616A53"/>
    <w:rsid w:val="00622D12"/>
    <w:rsid w:val="00626D2F"/>
    <w:rsid w:val="0063341F"/>
    <w:rsid w:val="00643170"/>
    <w:rsid w:val="006534C9"/>
    <w:rsid w:val="00655920"/>
    <w:rsid w:val="00663070"/>
    <w:rsid w:val="00665ECB"/>
    <w:rsid w:val="00674E97"/>
    <w:rsid w:val="00692ABF"/>
    <w:rsid w:val="00693271"/>
    <w:rsid w:val="006940BA"/>
    <w:rsid w:val="006961B4"/>
    <w:rsid w:val="006A2E22"/>
    <w:rsid w:val="006B136B"/>
    <w:rsid w:val="006B3449"/>
    <w:rsid w:val="006B67A6"/>
    <w:rsid w:val="006B6979"/>
    <w:rsid w:val="006B7640"/>
    <w:rsid w:val="006B7B6D"/>
    <w:rsid w:val="006C1F4A"/>
    <w:rsid w:val="006C260F"/>
    <w:rsid w:val="006C6054"/>
    <w:rsid w:val="006C7B7D"/>
    <w:rsid w:val="006D1EC7"/>
    <w:rsid w:val="006D2826"/>
    <w:rsid w:val="006D2C07"/>
    <w:rsid w:val="006D6241"/>
    <w:rsid w:val="006E0275"/>
    <w:rsid w:val="006E3EC5"/>
    <w:rsid w:val="006E6596"/>
    <w:rsid w:val="006E6FD5"/>
    <w:rsid w:val="00703A7B"/>
    <w:rsid w:val="007061E7"/>
    <w:rsid w:val="007103B9"/>
    <w:rsid w:val="00711D69"/>
    <w:rsid w:val="00715F66"/>
    <w:rsid w:val="00717F5D"/>
    <w:rsid w:val="00723F8A"/>
    <w:rsid w:val="00724403"/>
    <w:rsid w:val="00724A52"/>
    <w:rsid w:val="007266E1"/>
    <w:rsid w:val="00730C6D"/>
    <w:rsid w:val="0073684C"/>
    <w:rsid w:val="00745A0A"/>
    <w:rsid w:val="00746576"/>
    <w:rsid w:val="00754AB3"/>
    <w:rsid w:val="0075764D"/>
    <w:rsid w:val="00760F20"/>
    <w:rsid w:val="007611DB"/>
    <w:rsid w:val="007666FC"/>
    <w:rsid w:val="007704DC"/>
    <w:rsid w:val="00772FDA"/>
    <w:rsid w:val="007743E4"/>
    <w:rsid w:val="00775698"/>
    <w:rsid w:val="007768CA"/>
    <w:rsid w:val="00776A35"/>
    <w:rsid w:val="00781C52"/>
    <w:rsid w:val="007A1AA6"/>
    <w:rsid w:val="007A645D"/>
    <w:rsid w:val="007A7628"/>
    <w:rsid w:val="007A7C41"/>
    <w:rsid w:val="007B58A1"/>
    <w:rsid w:val="007C0354"/>
    <w:rsid w:val="007C0D88"/>
    <w:rsid w:val="007C104E"/>
    <w:rsid w:val="007C1197"/>
    <w:rsid w:val="007C1F14"/>
    <w:rsid w:val="007C6CFF"/>
    <w:rsid w:val="007D0ACB"/>
    <w:rsid w:val="007E6CDE"/>
    <w:rsid w:val="007E7118"/>
    <w:rsid w:val="007F0E48"/>
    <w:rsid w:val="007F4F92"/>
    <w:rsid w:val="007F79EF"/>
    <w:rsid w:val="00804EAE"/>
    <w:rsid w:val="0082249C"/>
    <w:rsid w:val="00824534"/>
    <w:rsid w:val="0084052E"/>
    <w:rsid w:val="00851886"/>
    <w:rsid w:val="00856055"/>
    <w:rsid w:val="008610CF"/>
    <w:rsid w:val="00874458"/>
    <w:rsid w:val="00880813"/>
    <w:rsid w:val="00880D7B"/>
    <w:rsid w:val="008822AE"/>
    <w:rsid w:val="00891CE6"/>
    <w:rsid w:val="008972C2"/>
    <w:rsid w:val="008A24AF"/>
    <w:rsid w:val="008A7978"/>
    <w:rsid w:val="008B4194"/>
    <w:rsid w:val="008B43AE"/>
    <w:rsid w:val="008C3E59"/>
    <w:rsid w:val="008D27ED"/>
    <w:rsid w:val="008D369D"/>
    <w:rsid w:val="008D6125"/>
    <w:rsid w:val="008E0252"/>
    <w:rsid w:val="008E0FAB"/>
    <w:rsid w:val="008E1B53"/>
    <w:rsid w:val="008E60AB"/>
    <w:rsid w:val="008E6889"/>
    <w:rsid w:val="008F4117"/>
    <w:rsid w:val="008F521D"/>
    <w:rsid w:val="008F7476"/>
    <w:rsid w:val="0090460E"/>
    <w:rsid w:val="009054AC"/>
    <w:rsid w:val="009139E4"/>
    <w:rsid w:val="00917E83"/>
    <w:rsid w:val="00924B24"/>
    <w:rsid w:val="00931B82"/>
    <w:rsid w:val="009444F6"/>
    <w:rsid w:val="00944A9C"/>
    <w:rsid w:val="00946335"/>
    <w:rsid w:val="0094756A"/>
    <w:rsid w:val="00947B41"/>
    <w:rsid w:val="00950E65"/>
    <w:rsid w:val="009517FE"/>
    <w:rsid w:val="009531EB"/>
    <w:rsid w:val="0096128C"/>
    <w:rsid w:val="00966F3B"/>
    <w:rsid w:val="009801DE"/>
    <w:rsid w:val="009A0C4F"/>
    <w:rsid w:val="009A4846"/>
    <w:rsid w:val="009B3342"/>
    <w:rsid w:val="009B40BC"/>
    <w:rsid w:val="009C220C"/>
    <w:rsid w:val="009D156B"/>
    <w:rsid w:val="009E0CCA"/>
    <w:rsid w:val="009F1B0D"/>
    <w:rsid w:val="009F3FA9"/>
    <w:rsid w:val="00A10A2C"/>
    <w:rsid w:val="00A14A00"/>
    <w:rsid w:val="00A15BAC"/>
    <w:rsid w:val="00A20A9E"/>
    <w:rsid w:val="00A225E6"/>
    <w:rsid w:val="00A232B8"/>
    <w:rsid w:val="00A23AD0"/>
    <w:rsid w:val="00A26456"/>
    <w:rsid w:val="00A30F41"/>
    <w:rsid w:val="00A31A47"/>
    <w:rsid w:val="00A34D26"/>
    <w:rsid w:val="00A464EE"/>
    <w:rsid w:val="00A46762"/>
    <w:rsid w:val="00A468BA"/>
    <w:rsid w:val="00A52614"/>
    <w:rsid w:val="00A61C07"/>
    <w:rsid w:val="00A61E24"/>
    <w:rsid w:val="00A62061"/>
    <w:rsid w:val="00A62B12"/>
    <w:rsid w:val="00A6794D"/>
    <w:rsid w:val="00A71007"/>
    <w:rsid w:val="00A85842"/>
    <w:rsid w:val="00A867F8"/>
    <w:rsid w:val="00A87B62"/>
    <w:rsid w:val="00A90F6D"/>
    <w:rsid w:val="00AA581D"/>
    <w:rsid w:val="00AB03FD"/>
    <w:rsid w:val="00AB4BBB"/>
    <w:rsid w:val="00AB53DE"/>
    <w:rsid w:val="00AC21A5"/>
    <w:rsid w:val="00AC22E0"/>
    <w:rsid w:val="00AC5842"/>
    <w:rsid w:val="00AC64D5"/>
    <w:rsid w:val="00AD03F5"/>
    <w:rsid w:val="00AD3677"/>
    <w:rsid w:val="00AE52B1"/>
    <w:rsid w:val="00AE66F5"/>
    <w:rsid w:val="00AF50A3"/>
    <w:rsid w:val="00B01542"/>
    <w:rsid w:val="00B02029"/>
    <w:rsid w:val="00B05B32"/>
    <w:rsid w:val="00B2128A"/>
    <w:rsid w:val="00B25F7D"/>
    <w:rsid w:val="00B30B90"/>
    <w:rsid w:val="00B30C5C"/>
    <w:rsid w:val="00B32B83"/>
    <w:rsid w:val="00B33F40"/>
    <w:rsid w:val="00B37B35"/>
    <w:rsid w:val="00B37D36"/>
    <w:rsid w:val="00B43DBD"/>
    <w:rsid w:val="00B44869"/>
    <w:rsid w:val="00B6137B"/>
    <w:rsid w:val="00B663D1"/>
    <w:rsid w:val="00B72221"/>
    <w:rsid w:val="00B7322C"/>
    <w:rsid w:val="00B755D3"/>
    <w:rsid w:val="00B7630F"/>
    <w:rsid w:val="00B87507"/>
    <w:rsid w:val="00B902D8"/>
    <w:rsid w:val="00B90A23"/>
    <w:rsid w:val="00B9146C"/>
    <w:rsid w:val="00B972FB"/>
    <w:rsid w:val="00BA26C5"/>
    <w:rsid w:val="00BA27F8"/>
    <w:rsid w:val="00BA2EAE"/>
    <w:rsid w:val="00BA4384"/>
    <w:rsid w:val="00BB2290"/>
    <w:rsid w:val="00BB2534"/>
    <w:rsid w:val="00BB44CE"/>
    <w:rsid w:val="00BC1BF1"/>
    <w:rsid w:val="00BC2BEE"/>
    <w:rsid w:val="00BC6480"/>
    <w:rsid w:val="00BD14AA"/>
    <w:rsid w:val="00BD229E"/>
    <w:rsid w:val="00BD2A9B"/>
    <w:rsid w:val="00BD722B"/>
    <w:rsid w:val="00BD7F4D"/>
    <w:rsid w:val="00BE1D46"/>
    <w:rsid w:val="00BE4718"/>
    <w:rsid w:val="00C05867"/>
    <w:rsid w:val="00C10DE7"/>
    <w:rsid w:val="00C125D1"/>
    <w:rsid w:val="00C146B9"/>
    <w:rsid w:val="00C16C4A"/>
    <w:rsid w:val="00C1781C"/>
    <w:rsid w:val="00C21AD5"/>
    <w:rsid w:val="00C22664"/>
    <w:rsid w:val="00C30048"/>
    <w:rsid w:val="00C31874"/>
    <w:rsid w:val="00C47662"/>
    <w:rsid w:val="00C61118"/>
    <w:rsid w:val="00C62056"/>
    <w:rsid w:val="00C63E2F"/>
    <w:rsid w:val="00C64F71"/>
    <w:rsid w:val="00C73408"/>
    <w:rsid w:val="00C74A62"/>
    <w:rsid w:val="00C828F7"/>
    <w:rsid w:val="00C82D1F"/>
    <w:rsid w:val="00C94FF5"/>
    <w:rsid w:val="00C951C5"/>
    <w:rsid w:val="00CA5BB5"/>
    <w:rsid w:val="00CA6AFA"/>
    <w:rsid w:val="00CB0379"/>
    <w:rsid w:val="00CB377F"/>
    <w:rsid w:val="00CB3D51"/>
    <w:rsid w:val="00CB4CCB"/>
    <w:rsid w:val="00CC390C"/>
    <w:rsid w:val="00CD3463"/>
    <w:rsid w:val="00CE14C0"/>
    <w:rsid w:val="00CE2342"/>
    <w:rsid w:val="00CE2FD4"/>
    <w:rsid w:val="00CF18EC"/>
    <w:rsid w:val="00CF29AB"/>
    <w:rsid w:val="00CF3AD7"/>
    <w:rsid w:val="00CF416E"/>
    <w:rsid w:val="00CF7B35"/>
    <w:rsid w:val="00D018FA"/>
    <w:rsid w:val="00D02DE6"/>
    <w:rsid w:val="00D03183"/>
    <w:rsid w:val="00D04AB8"/>
    <w:rsid w:val="00D10D41"/>
    <w:rsid w:val="00D11F05"/>
    <w:rsid w:val="00D12DD0"/>
    <w:rsid w:val="00D13A81"/>
    <w:rsid w:val="00D150B1"/>
    <w:rsid w:val="00D208CB"/>
    <w:rsid w:val="00D22C4A"/>
    <w:rsid w:val="00D2324C"/>
    <w:rsid w:val="00D30B99"/>
    <w:rsid w:val="00D34905"/>
    <w:rsid w:val="00D43914"/>
    <w:rsid w:val="00D43B2F"/>
    <w:rsid w:val="00D4465D"/>
    <w:rsid w:val="00D45C5A"/>
    <w:rsid w:val="00D4602C"/>
    <w:rsid w:val="00D47A0B"/>
    <w:rsid w:val="00D50FA3"/>
    <w:rsid w:val="00D51FD7"/>
    <w:rsid w:val="00D52D17"/>
    <w:rsid w:val="00D53BEE"/>
    <w:rsid w:val="00D55B08"/>
    <w:rsid w:val="00D61013"/>
    <w:rsid w:val="00D67CEE"/>
    <w:rsid w:val="00D7085F"/>
    <w:rsid w:val="00D82952"/>
    <w:rsid w:val="00D836A1"/>
    <w:rsid w:val="00D84F1D"/>
    <w:rsid w:val="00D8757D"/>
    <w:rsid w:val="00D87F6A"/>
    <w:rsid w:val="00D90B6F"/>
    <w:rsid w:val="00D910BE"/>
    <w:rsid w:val="00D927AA"/>
    <w:rsid w:val="00D92AF8"/>
    <w:rsid w:val="00DA0822"/>
    <w:rsid w:val="00DA0BBD"/>
    <w:rsid w:val="00DA2B1E"/>
    <w:rsid w:val="00DA4827"/>
    <w:rsid w:val="00DA63B0"/>
    <w:rsid w:val="00DB358D"/>
    <w:rsid w:val="00DB42B7"/>
    <w:rsid w:val="00DC2FA8"/>
    <w:rsid w:val="00DC3FBD"/>
    <w:rsid w:val="00DD016F"/>
    <w:rsid w:val="00DD1D1C"/>
    <w:rsid w:val="00DD1E29"/>
    <w:rsid w:val="00DD32F5"/>
    <w:rsid w:val="00DD3582"/>
    <w:rsid w:val="00DD39D0"/>
    <w:rsid w:val="00DD76DA"/>
    <w:rsid w:val="00DE03AC"/>
    <w:rsid w:val="00DE19C3"/>
    <w:rsid w:val="00DE2647"/>
    <w:rsid w:val="00DE5392"/>
    <w:rsid w:val="00DF7909"/>
    <w:rsid w:val="00DF7AB8"/>
    <w:rsid w:val="00E01F2C"/>
    <w:rsid w:val="00E020B6"/>
    <w:rsid w:val="00E07635"/>
    <w:rsid w:val="00E13960"/>
    <w:rsid w:val="00E21C24"/>
    <w:rsid w:val="00E258EF"/>
    <w:rsid w:val="00E26A09"/>
    <w:rsid w:val="00E3364C"/>
    <w:rsid w:val="00E35CDC"/>
    <w:rsid w:val="00E376AD"/>
    <w:rsid w:val="00E4145F"/>
    <w:rsid w:val="00E4279C"/>
    <w:rsid w:val="00E4337A"/>
    <w:rsid w:val="00E452EB"/>
    <w:rsid w:val="00E56AF2"/>
    <w:rsid w:val="00E57BB8"/>
    <w:rsid w:val="00E6003F"/>
    <w:rsid w:val="00E6091F"/>
    <w:rsid w:val="00E60EF2"/>
    <w:rsid w:val="00E61A89"/>
    <w:rsid w:val="00E62578"/>
    <w:rsid w:val="00E671B9"/>
    <w:rsid w:val="00E73D7C"/>
    <w:rsid w:val="00E7400C"/>
    <w:rsid w:val="00E741A1"/>
    <w:rsid w:val="00E8103E"/>
    <w:rsid w:val="00E84C15"/>
    <w:rsid w:val="00E8670D"/>
    <w:rsid w:val="00E94CE5"/>
    <w:rsid w:val="00EA0831"/>
    <w:rsid w:val="00EA18F1"/>
    <w:rsid w:val="00EB14D6"/>
    <w:rsid w:val="00EC07B8"/>
    <w:rsid w:val="00EC1F89"/>
    <w:rsid w:val="00EC4F6B"/>
    <w:rsid w:val="00ED6DF4"/>
    <w:rsid w:val="00EE18D8"/>
    <w:rsid w:val="00EE450A"/>
    <w:rsid w:val="00EE49AA"/>
    <w:rsid w:val="00EE6B92"/>
    <w:rsid w:val="00EE7C6A"/>
    <w:rsid w:val="00EF00E9"/>
    <w:rsid w:val="00EF0897"/>
    <w:rsid w:val="00EF4B7B"/>
    <w:rsid w:val="00F01703"/>
    <w:rsid w:val="00F05CB5"/>
    <w:rsid w:val="00F15F18"/>
    <w:rsid w:val="00F167DC"/>
    <w:rsid w:val="00F20019"/>
    <w:rsid w:val="00F30A5A"/>
    <w:rsid w:val="00F345AA"/>
    <w:rsid w:val="00F35559"/>
    <w:rsid w:val="00F434AC"/>
    <w:rsid w:val="00F44DBA"/>
    <w:rsid w:val="00F57CB3"/>
    <w:rsid w:val="00F60A6A"/>
    <w:rsid w:val="00F66EB3"/>
    <w:rsid w:val="00F70AE8"/>
    <w:rsid w:val="00F76BB7"/>
    <w:rsid w:val="00F83E0E"/>
    <w:rsid w:val="00F861A8"/>
    <w:rsid w:val="00F86F8F"/>
    <w:rsid w:val="00F903A5"/>
    <w:rsid w:val="00F94B6E"/>
    <w:rsid w:val="00F97F48"/>
    <w:rsid w:val="00FA0DE0"/>
    <w:rsid w:val="00FB044D"/>
    <w:rsid w:val="00FB3049"/>
    <w:rsid w:val="00FB680F"/>
    <w:rsid w:val="00FC04BC"/>
    <w:rsid w:val="00FC23F4"/>
    <w:rsid w:val="00FC24C1"/>
    <w:rsid w:val="00FC55D7"/>
    <w:rsid w:val="00FC668F"/>
    <w:rsid w:val="00FD10F3"/>
    <w:rsid w:val="00FD1B67"/>
    <w:rsid w:val="00FE4DCD"/>
    <w:rsid w:val="00FF3556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D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E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17E8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61013"/>
    <w:pPr>
      <w:keepNext/>
      <w:widowControl w:val="0"/>
      <w:shd w:val="clear" w:color="auto" w:fill="FFFFFF"/>
      <w:autoSpaceDE w:val="0"/>
      <w:autoSpaceDN w:val="0"/>
      <w:adjustRightInd w:val="0"/>
      <w:spacing w:line="485" w:lineRule="exact"/>
      <w:ind w:right="5"/>
      <w:jc w:val="center"/>
      <w:outlineLvl w:val="2"/>
    </w:pPr>
    <w:rPr>
      <w:b/>
      <w:color w:val="000000"/>
      <w:spacing w:val="-11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90A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A24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90A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90A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B90A23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B90A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05ACB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252810"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B90A23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B90A23"/>
    <w:rPr>
      <w:rFonts w:ascii="Calibri" w:hAnsi="Calibri" w:cs="Times New Roman"/>
      <w:b/>
      <w:sz w:val="22"/>
    </w:rPr>
  </w:style>
  <w:style w:type="character" w:customStyle="1" w:styleId="70">
    <w:name w:val="Заголовок 7 Знак"/>
    <w:link w:val="7"/>
    <w:uiPriority w:val="99"/>
    <w:semiHidden/>
    <w:locked/>
    <w:rsid w:val="00B90A23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B90A23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B90A23"/>
    <w:rPr>
      <w:rFonts w:ascii="Cambria" w:hAnsi="Cambria" w:cs="Times New Roman"/>
      <w:sz w:val="22"/>
    </w:rPr>
  </w:style>
  <w:style w:type="paragraph" w:styleId="a3">
    <w:name w:val="Normal (Web)"/>
    <w:basedOn w:val="a"/>
    <w:uiPriority w:val="99"/>
    <w:rsid w:val="008A24AF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D53BE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1954A4"/>
    <w:rPr>
      <w:rFonts w:cs="Times New Roman"/>
      <w:sz w:val="24"/>
      <w:szCs w:val="24"/>
    </w:rPr>
  </w:style>
  <w:style w:type="character" w:styleId="a6">
    <w:name w:val="page number"/>
    <w:uiPriority w:val="99"/>
    <w:rsid w:val="00D53BEE"/>
    <w:rPr>
      <w:rFonts w:cs="Times New Roman"/>
    </w:rPr>
  </w:style>
  <w:style w:type="paragraph" w:styleId="11">
    <w:name w:val="toc 1"/>
    <w:basedOn w:val="a"/>
    <w:next w:val="a"/>
    <w:autoRedefine/>
    <w:uiPriority w:val="99"/>
    <w:rsid w:val="001954A4"/>
    <w:pPr>
      <w:widowControl w:val="0"/>
      <w:tabs>
        <w:tab w:val="right" w:leader="dot" w:pos="9628"/>
      </w:tabs>
      <w:spacing w:after="240"/>
      <w:jc w:val="center"/>
    </w:pPr>
    <w:rPr>
      <w:b/>
      <w:caps/>
      <w:noProof/>
      <w:sz w:val="32"/>
      <w:szCs w:val="32"/>
    </w:rPr>
  </w:style>
  <w:style w:type="paragraph" w:styleId="21">
    <w:name w:val="toc 2"/>
    <w:basedOn w:val="a"/>
    <w:next w:val="a"/>
    <w:autoRedefine/>
    <w:uiPriority w:val="99"/>
    <w:rsid w:val="0011330C"/>
    <w:pPr>
      <w:tabs>
        <w:tab w:val="right" w:leader="dot" w:pos="9628"/>
      </w:tabs>
      <w:spacing w:line="380" w:lineRule="exact"/>
      <w:ind w:firstLine="709"/>
      <w:jc w:val="center"/>
    </w:pPr>
    <w:rPr>
      <w:noProof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CF18EC"/>
    <w:pPr>
      <w:ind w:left="480"/>
    </w:pPr>
  </w:style>
  <w:style w:type="character" w:styleId="a7">
    <w:name w:val="Hyperlink"/>
    <w:uiPriority w:val="99"/>
    <w:rsid w:val="00CF18EC"/>
    <w:rPr>
      <w:rFonts w:cs="Times New Roman"/>
      <w:color w:val="0000FF"/>
      <w:u w:val="single"/>
    </w:rPr>
  </w:style>
  <w:style w:type="paragraph" w:customStyle="1" w:styleId="12">
    <w:name w:val="Обычный1"/>
    <w:uiPriority w:val="99"/>
    <w:rsid w:val="004C3E2D"/>
    <w:pPr>
      <w:widowControl w:val="0"/>
      <w:spacing w:line="280" w:lineRule="auto"/>
      <w:ind w:firstLine="460"/>
      <w:jc w:val="both"/>
    </w:pPr>
  </w:style>
  <w:style w:type="paragraph" w:styleId="a8">
    <w:name w:val="Subtitle"/>
    <w:basedOn w:val="a"/>
    <w:next w:val="a"/>
    <w:link w:val="a9"/>
    <w:uiPriority w:val="99"/>
    <w:qFormat/>
    <w:rsid w:val="00DA0BBD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link w:val="a8"/>
    <w:uiPriority w:val="99"/>
    <w:locked/>
    <w:rsid w:val="00DA0BBD"/>
    <w:rPr>
      <w:rFonts w:ascii="Cambria" w:hAnsi="Cambria" w:cs="Times New Roman"/>
      <w:sz w:val="24"/>
    </w:rPr>
  </w:style>
  <w:style w:type="character" w:styleId="aa">
    <w:name w:val="FollowedHyperlink"/>
    <w:uiPriority w:val="99"/>
    <w:rsid w:val="00405ACB"/>
    <w:rPr>
      <w:rFonts w:cs="Times New Roman"/>
      <w:color w:val="800080"/>
      <w:u w:val="single"/>
    </w:rPr>
  </w:style>
  <w:style w:type="paragraph" w:styleId="ab">
    <w:name w:val="Body Text Indent"/>
    <w:basedOn w:val="a"/>
    <w:link w:val="ac"/>
    <w:uiPriority w:val="99"/>
    <w:rsid w:val="003C2F1A"/>
    <w:pPr>
      <w:spacing w:line="360" w:lineRule="auto"/>
      <w:ind w:firstLine="720"/>
      <w:jc w:val="both"/>
    </w:pPr>
    <w:rPr>
      <w:rFonts w:ascii="Arial" w:hAnsi="Arial"/>
      <w:sz w:val="28"/>
      <w:szCs w:val="20"/>
    </w:rPr>
  </w:style>
  <w:style w:type="character" w:customStyle="1" w:styleId="ac">
    <w:name w:val="Основной текст с отступом Знак"/>
    <w:link w:val="ab"/>
    <w:uiPriority w:val="99"/>
    <w:locked/>
    <w:rsid w:val="003C2F1A"/>
    <w:rPr>
      <w:rFonts w:ascii="Arial" w:hAnsi="Arial" w:cs="Times New Roman"/>
      <w:sz w:val="28"/>
    </w:rPr>
  </w:style>
  <w:style w:type="paragraph" w:customStyle="1" w:styleId="Style4">
    <w:name w:val="Style4"/>
    <w:basedOn w:val="a"/>
    <w:uiPriority w:val="99"/>
    <w:rsid w:val="00F20019"/>
    <w:pPr>
      <w:widowControl w:val="0"/>
      <w:autoSpaceDE w:val="0"/>
      <w:autoSpaceDN w:val="0"/>
      <w:adjustRightInd w:val="0"/>
      <w:jc w:val="both"/>
    </w:pPr>
  </w:style>
  <w:style w:type="paragraph" w:customStyle="1" w:styleId="Style7">
    <w:name w:val="Style7"/>
    <w:basedOn w:val="a"/>
    <w:uiPriority w:val="99"/>
    <w:rsid w:val="00F20019"/>
    <w:pPr>
      <w:widowControl w:val="0"/>
      <w:autoSpaceDE w:val="0"/>
      <w:autoSpaceDN w:val="0"/>
      <w:adjustRightInd w:val="0"/>
      <w:spacing w:line="389" w:lineRule="exact"/>
      <w:ind w:firstLine="706"/>
      <w:jc w:val="both"/>
    </w:pPr>
  </w:style>
  <w:style w:type="paragraph" w:customStyle="1" w:styleId="Style11">
    <w:name w:val="Style11"/>
    <w:basedOn w:val="a"/>
    <w:uiPriority w:val="99"/>
    <w:rsid w:val="00F2001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31">
    <w:name w:val="Style31"/>
    <w:basedOn w:val="a"/>
    <w:uiPriority w:val="99"/>
    <w:rsid w:val="00F20019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34">
    <w:name w:val="Font Style34"/>
    <w:uiPriority w:val="99"/>
    <w:rsid w:val="00F20019"/>
    <w:rPr>
      <w:rFonts w:ascii="Times New Roman" w:hAnsi="Times New Roman"/>
      <w:sz w:val="26"/>
    </w:rPr>
  </w:style>
  <w:style w:type="character" w:customStyle="1" w:styleId="FontStyle41">
    <w:name w:val="Font Style41"/>
    <w:uiPriority w:val="99"/>
    <w:rsid w:val="00F20019"/>
    <w:rPr>
      <w:rFonts w:ascii="Times New Roman" w:hAnsi="Times New Roman"/>
      <w:sz w:val="22"/>
    </w:rPr>
  </w:style>
  <w:style w:type="paragraph" w:styleId="HTML">
    <w:name w:val="HTML Preformatted"/>
    <w:basedOn w:val="a"/>
    <w:link w:val="HTML0"/>
    <w:uiPriority w:val="99"/>
    <w:rsid w:val="006040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0408C"/>
    <w:rPr>
      <w:rFonts w:ascii="Courier New" w:hAnsi="Courier New" w:cs="Times New Roman"/>
    </w:rPr>
  </w:style>
  <w:style w:type="paragraph" w:customStyle="1" w:styleId="Style6">
    <w:name w:val="Style6"/>
    <w:basedOn w:val="a"/>
    <w:uiPriority w:val="99"/>
    <w:rsid w:val="0060224D"/>
    <w:pPr>
      <w:widowControl w:val="0"/>
      <w:autoSpaceDE w:val="0"/>
      <w:autoSpaceDN w:val="0"/>
      <w:adjustRightInd w:val="0"/>
      <w:spacing w:line="384" w:lineRule="exact"/>
      <w:ind w:firstLine="528"/>
      <w:jc w:val="both"/>
    </w:pPr>
  </w:style>
  <w:style w:type="character" w:customStyle="1" w:styleId="FontStyle33">
    <w:name w:val="Font Style33"/>
    <w:uiPriority w:val="99"/>
    <w:rsid w:val="0060224D"/>
    <w:rPr>
      <w:rFonts w:ascii="Times New Roman" w:hAnsi="Times New Roman"/>
      <w:b/>
      <w:sz w:val="26"/>
    </w:rPr>
  </w:style>
  <w:style w:type="character" w:customStyle="1" w:styleId="FontStyle35">
    <w:name w:val="Font Style35"/>
    <w:uiPriority w:val="99"/>
    <w:rsid w:val="0060224D"/>
    <w:rPr>
      <w:rFonts w:ascii="Times New Roman" w:hAnsi="Times New Roman"/>
      <w:i/>
      <w:sz w:val="26"/>
    </w:rPr>
  </w:style>
  <w:style w:type="paragraph" w:customStyle="1" w:styleId="Style8">
    <w:name w:val="Style8"/>
    <w:basedOn w:val="a"/>
    <w:uiPriority w:val="99"/>
    <w:rsid w:val="0060224D"/>
    <w:pPr>
      <w:widowControl w:val="0"/>
      <w:autoSpaceDE w:val="0"/>
      <w:autoSpaceDN w:val="0"/>
      <w:adjustRightInd w:val="0"/>
      <w:spacing w:line="384" w:lineRule="exact"/>
      <w:ind w:firstLine="542"/>
      <w:jc w:val="both"/>
    </w:pPr>
  </w:style>
  <w:style w:type="table" w:styleId="ad">
    <w:name w:val="Table Grid"/>
    <w:basedOn w:val="a1"/>
    <w:uiPriority w:val="99"/>
    <w:rsid w:val="003222E7"/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6C260F"/>
    <w:pPr>
      <w:widowControl w:val="0"/>
      <w:autoSpaceDE w:val="0"/>
      <w:autoSpaceDN w:val="0"/>
      <w:adjustRightInd w:val="0"/>
      <w:spacing w:line="389" w:lineRule="exact"/>
      <w:jc w:val="both"/>
    </w:pPr>
  </w:style>
  <w:style w:type="paragraph" w:customStyle="1" w:styleId="Style25">
    <w:name w:val="Style25"/>
    <w:basedOn w:val="a"/>
    <w:uiPriority w:val="99"/>
    <w:rsid w:val="006C260F"/>
    <w:pPr>
      <w:widowControl w:val="0"/>
      <w:autoSpaceDE w:val="0"/>
      <w:autoSpaceDN w:val="0"/>
      <w:adjustRightInd w:val="0"/>
      <w:spacing w:line="384" w:lineRule="exact"/>
      <w:ind w:firstLine="701"/>
      <w:jc w:val="both"/>
    </w:pPr>
  </w:style>
  <w:style w:type="paragraph" w:styleId="ae">
    <w:name w:val="List Paragraph"/>
    <w:basedOn w:val="a"/>
    <w:uiPriority w:val="99"/>
    <w:qFormat/>
    <w:rsid w:val="00350AD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Body Text"/>
    <w:basedOn w:val="a"/>
    <w:link w:val="af0"/>
    <w:uiPriority w:val="99"/>
    <w:rsid w:val="00350AD5"/>
    <w:pPr>
      <w:spacing w:after="120"/>
    </w:pPr>
  </w:style>
  <w:style w:type="character" w:customStyle="1" w:styleId="af0">
    <w:name w:val="Основной текст Знак"/>
    <w:link w:val="af"/>
    <w:uiPriority w:val="99"/>
    <w:locked/>
    <w:rsid w:val="00350AD5"/>
    <w:rPr>
      <w:rFonts w:cs="Times New Roman"/>
      <w:sz w:val="24"/>
    </w:rPr>
  </w:style>
  <w:style w:type="paragraph" w:styleId="22">
    <w:name w:val="Body Text 2"/>
    <w:basedOn w:val="a"/>
    <w:link w:val="23"/>
    <w:uiPriority w:val="99"/>
    <w:rsid w:val="00D10D4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D10D41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D10D4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D10D41"/>
    <w:rPr>
      <w:rFonts w:cs="Times New Roman"/>
      <w:sz w:val="24"/>
    </w:rPr>
  </w:style>
  <w:style w:type="paragraph" w:styleId="af3">
    <w:name w:val="Balloon Text"/>
    <w:basedOn w:val="a"/>
    <w:link w:val="af4"/>
    <w:uiPriority w:val="99"/>
    <w:rsid w:val="00501A32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locked/>
    <w:rsid w:val="00501A32"/>
    <w:rPr>
      <w:rFonts w:ascii="Tahoma" w:hAnsi="Tahoma" w:cs="Times New Roman"/>
      <w:sz w:val="16"/>
    </w:rPr>
  </w:style>
  <w:style w:type="paragraph" w:styleId="24">
    <w:name w:val="Body Text Indent 2"/>
    <w:basedOn w:val="a"/>
    <w:link w:val="25"/>
    <w:uiPriority w:val="99"/>
    <w:rsid w:val="00E07635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E07635"/>
    <w:rPr>
      <w:rFonts w:ascii="Calibri" w:hAnsi="Calibri" w:cs="Times New Roman"/>
      <w:sz w:val="22"/>
      <w:lang w:eastAsia="en-US"/>
    </w:rPr>
  </w:style>
  <w:style w:type="paragraph" w:styleId="af5">
    <w:name w:val="Plain Text"/>
    <w:basedOn w:val="a"/>
    <w:link w:val="af6"/>
    <w:uiPriority w:val="99"/>
    <w:rsid w:val="0059389E"/>
    <w:pPr>
      <w:ind w:firstLine="851"/>
      <w:jc w:val="both"/>
    </w:pPr>
    <w:rPr>
      <w:rFonts w:ascii="Courier New" w:hAnsi="Courier New"/>
      <w:sz w:val="28"/>
      <w:szCs w:val="20"/>
    </w:rPr>
  </w:style>
  <w:style w:type="character" w:customStyle="1" w:styleId="af6">
    <w:name w:val="Текст Знак"/>
    <w:link w:val="af5"/>
    <w:uiPriority w:val="99"/>
    <w:locked/>
    <w:rsid w:val="0059389E"/>
    <w:rPr>
      <w:rFonts w:ascii="Courier New" w:hAnsi="Courier New" w:cs="Times New Roman"/>
      <w:snapToGrid w:val="0"/>
      <w:sz w:val="28"/>
    </w:rPr>
  </w:style>
  <w:style w:type="paragraph" w:customStyle="1" w:styleId="Style2">
    <w:name w:val="Style2"/>
    <w:basedOn w:val="a"/>
    <w:uiPriority w:val="99"/>
    <w:rsid w:val="00715F66"/>
    <w:pPr>
      <w:widowControl w:val="0"/>
      <w:autoSpaceDE w:val="0"/>
      <w:autoSpaceDN w:val="0"/>
      <w:adjustRightInd w:val="0"/>
      <w:spacing w:line="347" w:lineRule="exact"/>
      <w:ind w:firstLine="715"/>
      <w:jc w:val="both"/>
    </w:pPr>
  </w:style>
  <w:style w:type="character" w:customStyle="1" w:styleId="FontStyle53">
    <w:name w:val="Font Style53"/>
    <w:uiPriority w:val="99"/>
    <w:rsid w:val="00715F66"/>
    <w:rPr>
      <w:rFonts w:ascii="Verdana" w:hAnsi="Verdana"/>
      <w:sz w:val="22"/>
    </w:rPr>
  </w:style>
  <w:style w:type="paragraph" w:customStyle="1" w:styleId="Style15">
    <w:name w:val="Style15"/>
    <w:basedOn w:val="a"/>
    <w:uiPriority w:val="99"/>
    <w:rsid w:val="00715F66"/>
    <w:pPr>
      <w:widowControl w:val="0"/>
      <w:autoSpaceDE w:val="0"/>
      <w:autoSpaceDN w:val="0"/>
      <w:adjustRightInd w:val="0"/>
      <w:spacing w:line="350" w:lineRule="exact"/>
      <w:jc w:val="both"/>
    </w:pPr>
  </w:style>
  <w:style w:type="character" w:styleId="af7">
    <w:name w:val="Placeholder Text"/>
    <w:uiPriority w:val="99"/>
    <w:semiHidden/>
    <w:rsid w:val="005B036B"/>
    <w:rPr>
      <w:rFonts w:cs="Times New Roman"/>
      <w:color w:val="808080"/>
    </w:rPr>
  </w:style>
  <w:style w:type="paragraph" w:customStyle="1" w:styleId="af8">
    <w:name w:val="ТЕКСТ_Л"/>
    <w:basedOn w:val="a"/>
    <w:autoRedefine/>
    <w:uiPriority w:val="99"/>
    <w:rsid w:val="008972C2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-">
    <w:name w:val="Спис-"/>
    <w:basedOn w:val="af8"/>
    <w:autoRedefine/>
    <w:uiPriority w:val="99"/>
    <w:rsid w:val="008972C2"/>
    <w:pPr>
      <w:ind w:firstLine="737"/>
    </w:pPr>
  </w:style>
  <w:style w:type="paragraph" w:customStyle="1" w:styleId="af9">
    <w:name w:val="Основной текста"/>
    <w:basedOn w:val="a"/>
    <w:uiPriority w:val="99"/>
    <w:rsid w:val="008972C2"/>
    <w:pPr>
      <w:spacing w:line="360" w:lineRule="auto"/>
      <w:ind w:firstLine="851"/>
      <w:jc w:val="both"/>
    </w:pPr>
    <w:rPr>
      <w:szCs w:val="20"/>
    </w:rPr>
  </w:style>
  <w:style w:type="paragraph" w:styleId="afa">
    <w:name w:val="caption"/>
    <w:basedOn w:val="a"/>
    <w:next w:val="a"/>
    <w:uiPriority w:val="99"/>
    <w:qFormat/>
    <w:rsid w:val="00262320"/>
    <w:pPr>
      <w:spacing w:after="200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5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59D22-2E82-405E-9B59-7DCE98D3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29</Pages>
  <Words>7292</Words>
  <Characters>41569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Совершенствование организации контроля качества продукции на предприятии ЗАО "Оверлей</vt:lpstr>
    </vt:vector>
  </TitlesOfParts>
  <Company>Microsoft</Company>
  <LinksUpToDate>false</LinksUpToDate>
  <CharactersWithSpaces>48764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Совершенствование организации контроля качества продукции на предприятии ЗАО "Оверлей</dc:title>
  <dc:subject/>
  <dc:creator>Admin</dc:creator>
  <cp:keywords/>
  <dc:description/>
  <cp:lastModifiedBy>КАПИТАН</cp:lastModifiedBy>
  <cp:revision>35</cp:revision>
  <dcterms:created xsi:type="dcterms:W3CDTF">2013-05-13T18:51:00Z</dcterms:created>
  <dcterms:modified xsi:type="dcterms:W3CDTF">2014-12-04T15:33:00Z</dcterms:modified>
</cp:coreProperties>
</file>