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910073744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</w:sdtEndPr>
      <w:sdtContent>
        <w:p w:rsidR="005779A5" w:rsidRPr="005779A5" w:rsidRDefault="005779A5" w:rsidP="005779A5">
          <w:pPr>
            <w:pStyle w:val="ae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 w:rsidRPr="005779A5">
            <w:rPr>
              <w:rFonts w:ascii="Times New Roman" w:hAnsi="Times New Roman" w:cs="Times New Roman"/>
              <w:color w:val="auto"/>
              <w:sz w:val="26"/>
              <w:szCs w:val="26"/>
            </w:rPr>
            <w:t>Оглавление</w:t>
          </w:r>
          <w:bookmarkStart w:id="0" w:name="_GoBack"/>
          <w:bookmarkEnd w:id="0"/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r w:rsidRPr="005779A5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5779A5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5779A5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418072294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1.1. Процентные и учетные ставки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_Toc418072294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295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1.2. Сложные проценты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_Toc418072295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296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1.3. Математическое и банковское дисконтирование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_Toc418072296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297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1.4. Эффективная ставка процентов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_Toc418072297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298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1.5. Эквивалентность процентных ставок и средние ставки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_Toc418072298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299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1.6. Расчет наращенных сумм в условиях инфляции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_Toc418072299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300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1.7. Консолидация платежей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_Toc418072300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301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1.8 Аннуитеты (финансовые ренты)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_Toc418072301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15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Pr="005779A5" w:rsidRDefault="005779A5" w:rsidP="005779A5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18072302" w:history="1">
            <w:r w:rsidRPr="005779A5">
              <w:rPr>
                <w:rStyle w:val="af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СПИСОК ИСПОЛЬЗОВАННЫХ ИСТОЧНИКОВ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_Toc418072302 \h </w:instrTex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17</w:t>
            </w:r>
            <w:r w:rsidRPr="005779A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5779A5" w:rsidRDefault="005779A5" w:rsidP="005779A5">
          <w:pPr>
            <w:spacing w:line="360" w:lineRule="auto"/>
          </w:pPr>
          <w:r w:rsidRPr="005779A5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5779A5" w:rsidRPr="005779A5" w:rsidRDefault="005779A5" w:rsidP="005779A5"/>
    <w:p w:rsidR="005779A5" w:rsidRDefault="005779A5" w:rsidP="005779A5">
      <w:pPr>
        <w:rPr>
          <w:rFonts w:ascii="Times New Roman" w:eastAsiaTheme="majorEastAsia" w:hAnsi="Times New Roman"/>
          <w:sz w:val="26"/>
          <w:szCs w:val="26"/>
        </w:rPr>
      </w:pPr>
      <w:r>
        <w:br w:type="page"/>
      </w:r>
    </w:p>
    <w:p w:rsidR="00384B80" w:rsidRPr="005779A5" w:rsidRDefault="00384B80" w:rsidP="005779A5">
      <w:pPr>
        <w:pStyle w:val="2"/>
        <w:jc w:val="center"/>
        <w:rPr>
          <w:rFonts w:cs="Times New Roman"/>
        </w:rPr>
      </w:pPr>
      <w:bookmarkStart w:id="1" w:name="_Toc418072294"/>
      <w:r w:rsidRPr="005779A5">
        <w:rPr>
          <w:rFonts w:cs="Times New Roman"/>
        </w:rPr>
        <w:lastRenderedPageBreak/>
        <w:t>1.1. Процентные и учетные ставки</w:t>
      </w:r>
      <w:bookmarkEnd w:id="1"/>
    </w:p>
    <w:p w:rsidR="00384B80" w:rsidRPr="005779A5" w:rsidRDefault="00384B80" w:rsidP="00384B80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384B80" w:rsidRPr="005779A5" w:rsidRDefault="00384B80" w:rsidP="00384B80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Задача 8</w:t>
      </w:r>
    </w:p>
    <w:p w:rsidR="00384B80" w:rsidRPr="005779A5" w:rsidRDefault="00384B80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Найти величину процентов и наращенную сумму, если на депозит внесены 500 тыс. руб. на 3</w:t>
      </w:r>
      <w:r w:rsidR="005052E2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по простой ставке 10 % го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довых. </w:t>
      </w:r>
    </w:p>
    <w:p w:rsidR="00384B80" w:rsidRPr="005779A5" w:rsidRDefault="00384B80" w:rsidP="00384B80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Решение:</w:t>
      </w:r>
    </w:p>
    <w:p w:rsidR="00384B80" w:rsidRPr="005779A5" w:rsidRDefault="009D3F1F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1. Сумму начисленных процентов найдем по формуле:</w:t>
      </w:r>
    </w:p>
    <w:p w:rsidR="009D3F1F" w:rsidRPr="005779A5" w:rsidRDefault="009D3F1F" w:rsidP="009D3F1F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=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Pin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</w:p>
    <w:p w:rsidR="009D3F1F" w:rsidRPr="005779A5" w:rsidRDefault="009D3F1F" w:rsidP="009D3F1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P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первоначальная сумма депозита;</w:t>
      </w:r>
    </w:p>
    <w:p w:rsidR="009D3F1F" w:rsidRPr="005779A5" w:rsidRDefault="009D3F1F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ставка процента;</w:t>
      </w:r>
    </w:p>
    <w:p w:rsidR="009D3F1F" w:rsidRPr="005779A5" w:rsidRDefault="009D3F1F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n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число лет.</w:t>
      </w:r>
    </w:p>
    <w:p w:rsidR="009D3F1F" w:rsidRPr="005779A5" w:rsidRDefault="009D3F1F" w:rsidP="009D3F1F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=500</w:t>
      </w:r>
      <w:r w:rsidR="00602921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∙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0,1</w:t>
      </w:r>
      <w:r w:rsidR="00602921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∙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3=150 </w:t>
      </w:r>
      <w:r w:rsidR="00A94F5E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тыс. 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руб.</w:t>
      </w:r>
    </w:p>
    <w:p w:rsidR="009D3F1F" w:rsidRPr="005779A5" w:rsidRDefault="009D3F1F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Сумма начисленных процентов составила 150 </w:t>
      </w:r>
      <w:r w:rsidR="00A94F5E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тыс. 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руб.</w:t>
      </w:r>
    </w:p>
    <w:p w:rsidR="009D3F1F" w:rsidRPr="005779A5" w:rsidRDefault="00A94F5E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2. Найдем наращенную сумму депозита:</w:t>
      </w:r>
    </w:p>
    <w:p w:rsidR="00A94F5E" w:rsidRPr="005779A5" w:rsidRDefault="00A94F5E" w:rsidP="00A94F5E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S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=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P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+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= 500+150=650 тыс.руб.</w:t>
      </w:r>
    </w:p>
    <w:p w:rsidR="00A94F5E" w:rsidRPr="005779A5" w:rsidRDefault="00A94F5E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Наращенная сумма депозита равна 650 тыс.руб.</w:t>
      </w:r>
    </w:p>
    <w:p w:rsidR="00A94F5E" w:rsidRPr="005779A5" w:rsidRDefault="00384B80" w:rsidP="00A94F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Задача 18</w:t>
      </w:r>
    </w:p>
    <w:p w:rsidR="00384B80" w:rsidRPr="005779A5" w:rsidRDefault="00384B80" w:rsidP="00384B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Кредит в размере 20 тыс. руб. выдается на 3,5 года. Ставка процентов за первый год – 15 %, а за каждое последующее полугодие она увеличивается на 1 %. Определить множитель наращения и наращенную сумму.</w:t>
      </w:r>
    </w:p>
    <w:p w:rsidR="00A94F5E" w:rsidRPr="005779A5" w:rsidRDefault="00A94F5E" w:rsidP="00A94F5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Решение:</w:t>
      </w:r>
    </w:p>
    <w:p w:rsidR="00A94F5E" w:rsidRPr="005779A5" w:rsidRDefault="008B11EE" w:rsidP="00384B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1. Рассчитаем множитель наращения:</w:t>
      </w:r>
    </w:p>
    <w:p w:rsidR="008B11EE" w:rsidRPr="005779A5" w:rsidRDefault="008B11EE" w:rsidP="008B11E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Кн=</w:t>
      </w:r>
      <w:r w:rsidR="00E447B2" w:rsidRPr="005779A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6.75pt" o:ole="">
            <v:imagedata r:id="rId7" o:title=""/>
          </v:shape>
          <o:OLEObject Type="Embed" ProgID="Equation.3" ShapeID="_x0000_i1025" DrawAspect="Content" ObjectID="_1491814855" r:id="rId8"/>
        </w:object>
      </w:r>
      <w:r w:rsidRPr="005779A5">
        <w:rPr>
          <w:rFonts w:ascii="Times New Roman" w:hAnsi="Times New Roman" w:cs="Times New Roman"/>
          <w:sz w:val="26"/>
          <w:szCs w:val="26"/>
        </w:rPr>
        <w:t>,</w:t>
      </w:r>
    </w:p>
    <w:p w:rsidR="008B11EE" w:rsidRPr="005779A5" w:rsidRDefault="008B11EE" w:rsidP="008B11E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ставка процента;</w:t>
      </w:r>
    </w:p>
    <w:p w:rsidR="008B11EE" w:rsidRPr="005779A5" w:rsidRDefault="008B11EE" w:rsidP="008B11E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n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число лет.</w:t>
      </w:r>
    </w:p>
    <w:p w:rsidR="008B11EE" w:rsidRPr="005779A5" w:rsidRDefault="008B11EE" w:rsidP="00960E9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Кн=</w:t>
      </w:r>
      <w:r w:rsidR="00960E97" w:rsidRPr="005779A5">
        <w:rPr>
          <w:rFonts w:ascii="Times New Roman" w:hAnsi="Times New Roman" w:cs="Times New Roman"/>
          <w:sz w:val="26"/>
          <w:szCs w:val="26"/>
        </w:rPr>
        <w:t>1+0,15</w:t>
      </w:r>
      <w:r w:rsidR="00602921" w:rsidRPr="005779A5">
        <w:rPr>
          <w:rFonts w:ascii="Times New Roman" w:hAnsi="Times New Roman" w:cs="Times New Roman"/>
          <w:sz w:val="26"/>
          <w:szCs w:val="26"/>
        </w:rPr>
        <w:t>∙</w:t>
      </w:r>
      <w:r w:rsidR="00960E97" w:rsidRPr="005779A5">
        <w:rPr>
          <w:rFonts w:ascii="Times New Roman" w:hAnsi="Times New Roman" w:cs="Times New Roman"/>
          <w:sz w:val="26"/>
          <w:szCs w:val="26"/>
        </w:rPr>
        <w:t>1+0,16</w:t>
      </w:r>
      <w:r w:rsidR="00602921" w:rsidRPr="005779A5">
        <w:rPr>
          <w:rFonts w:ascii="Times New Roman" w:hAnsi="Times New Roman" w:cs="Times New Roman"/>
          <w:sz w:val="26"/>
          <w:szCs w:val="26"/>
        </w:rPr>
        <w:t>∙</w:t>
      </w:r>
      <w:r w:rsidR="00960E97" w:rsidRPr="005779A5">
        <w:rPr>
          <w:rFonts w:ascii="Times New Roman" w:hAnsi="Times New Roman" w:cs="Times New Roman"/>
          <w:sz w:val="26"/>
          <w:szCs w:val="26"/>
        </w:rPr>
        <w:t>0,5+</w:t>
      </w:r>
      <w:r w:rsidR="00C62703" w:rsidRPr="005779A5">
        <w:rPr>
          <w:rFonts w:ascii="Times New Roman" w:hAnsi="Times New Roman" w:cs="Times New Roman"/>
          <w:sz w:val="26"/>
          <w:szCs w:val="26"/>
        </w:rPr>
        <w:t>0,18</w:t>
      </w:r>
      <w:r w:rsidR="00602921" w:rsidRPr="005779A5">
        <w:rPr>
          <w:rFonts w:ascii="Times New Roman" w:hAnsi="Times New Roman" w:cs="Times New Roman"/>
          <w:sz w:val="26"/>
          <w:szCs w:val="26"/>
        </w:rPr>
        <w:t>∙</w:t>
      </w:r>
      <w:r w:rsidR="00C62703" w:rsidRPr="005779A5">
        <w:rPr>
          <w:rFonts w:ascii="Times New Roman" w:hAnsi="Times New Roman" w:cs="Times New Roman"/>
          <w:sz w:val="26"/>
          <w:szCs w:val="26"/>
        </w:rPr>
        <w:t>0,5+0,19</w:t>
      </w:r>
      <w:r w:rsidR="00602921" w:rsidRPr="005779A5">
        <w:rPr>
          <w:rFonts w:ascii="Times New Roman" w:hAnsi="Times New Roman" w:cs="Times New Roman"/>
          <w:sz w:val="26"/>
          <w:szCs w:val="26"/>
        </w:rPr>
        <w:t>∙</w:t>
      </w:r>
      <w:r w:rsidR="00C62703" w:rsidRPr="005779A5">
        <w:rPr>
          <w:rFonts w:ascii="Times New Roman" w:hAnsi="Times New Roman" w:cs="Times New Roman"/>
          <w:sz w:val="26"/>
          <w:szCs w:val="26"/>
        </w:rPr>
        <w:t>0,5+0,2</w:t>
      </w:r>
      <w:r w:rsidR="00602921" w:rsidRPr="005779A5">
        <w:rPr>
          <w:rFonts w:ascii="Times New Roman" w:hAnsi="Times New Roman" w:cs="Times New Roman"/>
          <w:sz w:val="26"/>
          <w:szCs w:val="26"/>
        </w:rPr>
        <w:t>∙</w:t>
      </w:r>
      <w:r w:rsidR="00C62703" w:rsidRPr="005779A5">
        <w:rPr>
          <w:rFonts w:ascii="Times New Roman" w:hAnsi="Times New Roman" w:cs="Times New Roman"/>
          <w:sz w:val="26"/>
          <w:szCs w:val="26"/>
        </w:rPr>
        <w:t>0,5=1,515</w:t>
      </w:r>
      <w:r w:rsidR="00E26B1A" w:rsidRPr="005779A5">
        <w:rPr>
          <w:rFonts w:ascii="Times New Roman" w:hAnsi="Times New Roman" w:cs="Times New Roman"/>
          <w:sz w:val="26"/>
          <w:szCs w:val="26"/>
        </w:rPr>
        <w:t>0</w:t>
      </w:r>
    </w:p>
    <w:p w:rsidR="008B11EE" w:rsidRPr="005779A5" w:rsidRDefault="008B11EE" w:rsidP="008B11E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Множитель наращения составит 1,</w:t>
      </w:r>
      <w:r w:rsidR="00C62703" w:rsidRPr="005779A5">
        <w:rPr>
          <w:rFonts w:ascii="Times New Roman" w:hAnsi="Times New Roman" w:cs="Times New Roman"/>
          <w:sz w:val="26"/>
          <w:szCs w:val="26"/>
        </w:rPr>
        <w:t>515</w:t>
      </w:r>
      <w:r w:rsidRPr="005779A5">
        <w:rPr>
          <w:rFonts w:ascii="Times New Roman" w:hAnsi="Times New Roman" w:cs="Times New Roman"/>
          <w:sz w:val="26"/>
          <w:szCs w:val="26"/>
        </w:rPr>
        <w:t>.</w:t>
      </w:r>
    </w:p>
    <w:p w:rsidR="008B11EE" w:rsidRPr="005779A5" w:rsidRDefault="008B11EE" w:rsidP="008B11E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 xml:space="preserve">2. </w:t>
      </w:r>
      <w:r w:rsidR="00A55B17" w:rsidRPr="005779A5">
        <w:rPr>
          <w:rFonts w:ascii="Times New Roman" w:hAnsi="Times New Roman" w:cs="Times New Roman"/>
          <w:sz w:val="26"/>
          <w:szCs w:val="26"/>
        </w:rPr>
        <w:t>Наращенная сумма составит:</w:t>
      </w:r>
    </w:p>
    <w:p w:rsidR="00A55B17" w:rsidRPr="005779A5" w:rsidRDefault="00E11A3E" w:rsidP="00E11A3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779A5">
        <w:rPr>
          <w:rFonts w:ascii="Times New Roman" w:hAnsi="Times New Roman" w:cs="Times New Roman"/>
          <w:sz w:val="26"/>
          <w:szCs w:val="26"/>
        </w:rPr>
        <w:t>=</w:t>
      </w:r>
      <w:r w:rsidRPr="005779A5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602921" w:rsidRPr="005779A5">
        <w:rPr>
          <w:rFonts w:ascii="Times New Roman" w:hAnsi="Times New Roman" w:cs="Times New Roman"/>
          <w:sz w:val="26"/>
          <w:szCs w:val="26"/>
        </w:rPr>
        <w:t>∙</w:t>
      </w:r>
      <w:r w:rsidRPr="005779A5">
        <w:rPr>
          <w:rFonts w:ascii="Times New Roman" w:hAnsi="Times New Roman" w:cs="Times New Roman"/>
          <w:sz w:val="26"/>
          <w:szCs w:val="26"/>
        </w:rPr>
        <w:t>Кн=20</w:t>
      </w:r>
      <w:r w:rsidR="00602921" w:rsidRPr="005779A5">
        <w:rPr>
          <w:rFonts w:ascii="Times New Roman" w:hAnsi="Times New Roman" w:cs="Times New Roman"/>
          <w:sz w:val="26"/>
          <w:szCs w:val="26"/>
        </w:rPr>
        <w:t>∙</w:t>
      </w:r>
      <w:r w:rsidRPr="005779A5">
        <w:rPr>
          <w:rFonts w:ascii="Times New Roman" w:hAnsi="Times New Roman" w:cs="Times New Roman"/>
          <w:sz w:val="26"/>
          <w:szCs w:val="26"/>
        </w:rPr>
        <w:t>1,</w:t>
      </w:r>
      <w:r w:rsidR="00C62703" w:rsidRPr="005779A5">
        <w:rPr>
          <w:rFonts w:ascii="Times New Roman" w:hAnsi="Times New Roman" w:cs="Times New Roman"/>
          <w:sz w:val="26"/>
          <w:szCs w:val="26"/>
        </w:rPr>
        <w:t>515</w:t>
      </w:r>
      <w:r w:rsidRPr="005779A5">
        <w:rPr>
          <w:rFonts w:ascii="Times New Roman" w:hAnsi="Times New Roman" w:cs="Times New Roman"/>
          <w:sz w:val="26"/>
          <w:szCs w:val="26"/>
        </w:rPr>
        <w:t>=</w:t>
      </w:r>
      <w:r w:rsidR="00C62703" w:rsidRPr="005779A5">
        <w:rPr>
          <w:rFonts w:ascii="Times New Roman" w:hAnsi="Times New Roman" w:cs="Times New Roman"/>
          <w:sz w:val="26"/>
          <w:szCs w:val="26"/>
        </w:rPr>
        <w:t>30,300</w:t>
      </w:r>
      <w:r w:rsidRPr="005779A5">
        <w:rPr>
          <w:rFonts w:ascii="Times New Roman" w:hAnsi="Times New Roman" w:cs="Times New Roman"/>
          <w:sz w:val="26"/>
          <w:szCs w:val="26"/>
        </w:rPr>
        <w:t xml:space="preserve"> тыс.руб.</w:t>
      </w:r>
    </w:p>
    <w:p w:rsidR="00E11A3E" w:rsidRPr="005779A5" w:rsidRDefault="00E11A3E" w:rsidP="00E11A3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 xml:space="preserve">Наращенная сумма кредита равна </w:t>
      </w:r>
      <w:r w:rsidR="00C62703" w:rsidRPr="005779A5">
        <w:rPr>
          <w:rFonts w:ascii="Times New Roman" w:hAnsi="Times New Roman" w:cs="Times New Roman"/>
          <w:sz w:val="26"/>
          <w:szCs w:val="26"/>
        </w:rPr>
        <w:t>30,3</w:t>
      </w:r>
      <w:r w:rsidRPr="005779A5">
        <w:rPr>
          <w:rFonts w:ascii="Times New Roman" w:hAnsi="Times New Roman" w:cs="Times New Roman"/>
          <w:sz w:val="26"/>
          <w:szCs w:val="26"/>
        </w:rPr>
        <w:t xml:space="preserve"> тыс.руб.</w:t>
      </w:r>
    </w:p>
    <w:p w:rsidR="00681A3E" w:rsidRPr="005779A5" w:rsidRDefault="00681A3E" w:rsidP="00EE4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br w:type="page"/>
      </w:r>
    </w:p>
    <w:p w:rsidR="00EE4635" w:rsidRPr="005779A5" w:rsidRDefault="00EE4635" w:rsidP="005779A5">
      <w:pPr>
        <w:pStyle w:val="2"/>
        <w:jc w:val="center"/>
        <w:rPr>
          <w:rFonts w:cs="Times New Roman"/>
        </w:rPr>
      </w:pPr>
      <w:bookmarkStart w:id="2" w:name="_Toc418072295"/>
      <w:r w:rsidRPr="005779A5">
        <w:rPr>
          <w:rFonts w:cs="Times New Roman"/>
        </w:rPr>
        <w:lastRenderedPageBreak/>
        <w:t>1.2. Сложные проценты</w:t>
      </w:r>
      <w:bookmarkEnd w:id="2"/>
    </w:p>
    <w:p w:rsidR="00EF7FA4" w:rsidRPr="005779A5" w:rsidRDefault="00EF7FA4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E4635" w:rsidRPr="005779A5" w:rsidRDefault="00EE4635" w:rsidP="00EE4635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Задача 8</w:t>
      </w:r>
    </w:p>
    <w:p w:rsidR="00EE4635" w:rsidRPr="005779A5" w:rsidRDefault="00EE4635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Ставка по облигации номиналом 5 тыс. руб. - 6 %. Определить число лет необходимое для удвоения стоимости облигации, применив сложные проценты: а) по процентной ставке; б) по учетной ставке.</w:t>
      </w:r>
    </w:p>
    <w:p w:rsidR="00B85098" w:rsidRPr="005779A5" w:rsidRDefault="00B85098" w:rsidP="00B85098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Решение:</w:t>
      </w:r>
    </w:p>
    <w:p w:rsidR="00B85098" w:rsidRPr="005779A5" w:rsidRDefault="00B85098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а) Найдем искомое число лет по формуле:</w:t>
      </w:r>
    </w:p>
    <w:p w:rsidR="00E447B2" w:rsidRPr="005779A5" w:rsidRDefault="00E447B2" w:rsidP="00E447B2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1260" w:dyaOrig="660">
          <v:shape id="_x0000_i1026" type="#_x0000_t75" style="width:67.5pt;height:35.25pt" o:ole="">
            <v:imagedata r:id="rId9" o:title=""/>
          </v:shape>
          <o:OLEObject Type="Embed" ProgID="Equation.3" ShapeID="_x0000_i1026" DrawAspect="Content" ObjectID="_1491814856" r:id="rId10"/>
        </w:object>
      </w:r>
    </w:p>
    <w:p w:rsidR="00B85098" w:rsidRPr="005779A5" w:rsidRDefault="00B85098" w:rsidP="00B85098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ставка процента.</w:t>
      </w:r>
    </w:p>
    <w:p w:rsidR="00E447B2" w:rsidRPr="005779A5" w:rsidRDefault="00E447B2" w:rsidP="00B85098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447B2" w:rsidRPr="005779A5" w:rsidRDefault="00E447B2" w:rsidP="00E447B2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2420" w:dyaOrig="660">
          <v:shape id="_x0000_i1027" type="#_x0000_t75" style="width:129.75pt;height:35.25pt" o:ole="">
            <v:imagedata r:id="rId11" o:title=""/>
          </v:shape>
          <o:OLEObject Type="Embed" ProgID="Equation.3" ShapeID="_x0000_i1027" DrawAspect="Content" ObjectID="_1491814857" r:id="rId12"/>
        </w:object>
      </w:r>
    </w:p>
    <w:p w:rsidR="00B85098" w:rsidRPr="005779A5" w:rsidRDefault="00B85098" w:rsidP="00B85098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Для удвоения стоимости облигации потребуется почти 12 лет.</w:t>
      </w:r>
    </w:p>
    <w:p w:rsidR="00B85098" w:rsidRPr="005779A5" w:rsidRDefault="00B85098" w:rsidP="00B8509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б) Найдем искомое число лет по формуле:</w:t>
      </w:r>
    </w:p>
    <w:p w:rsidR="00E447B2" w:rsidRPr="005779A5" w:rsidRDefault="00E447B2" w:rsidP="00E447B2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1520" w:dyaOrig="660">
          <v:shape id="_x0000_i1028" type="#_x0000_t75" style="width:81.75pt;height:35.25pt" o:ole="">
            <v:imagedata r:id="rId13" o:title=""/>
          </v:shape>
          <o:OLEObject Type="Embed" ProgID="Equation.3" ShapeID="_x0000_i1028" DrawAspect="Content" ObjectID="_1491814858" r:id="rId14"/>
        </w:object>
      </w:r>
    </w:p>
    <w:p w:rsidR="00B85098" w:rsidRPr="005779A5" w:rsidRDefault="00B85098" w:rsidP="00B85098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1D563E"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d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</w:t>
      </w:r>
      <w:r w:rsidR="001D563E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учетная 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ставка процента.</w:t>
      </w:r>
    </w:p>
    <w:p w:rsidR="00E447B2" w:rsidRPr="005779A5" w:rsidRDefault="00E447B2" w:rsidP="00B85098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447B2" w:rsidRPr="005779A5" w:rsidRDefault="00E447B2" w:rsidP="00E447B2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2580" w:dyaOrig="660">
          <v:shape id="_x0000_i1029" type="#_x0000_t75" style="width:138.75pt;height:35.25pt" o:ole="">
            <v:imagedata r:id="rId15" o:title=""/>
          </v:shape>
          <o:OLEObject Type="Embed" ProgID="Equation.3" ShapeID="_x0000_i1029" DrawAspect="Content" ObjectID="_1491814859" r:id="rId16"/>
        </w:object>
      </w:r>
    </w:p>
    <w:p w:rsidR="00B85098" w:rsidRPr="005779A5" w:rsidRDefault="00B85098" w:rsidP="00B85098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Для удвоения стоимости облигации потребуется</w:t>
      </w:r>
      <w:r w:rsidR="001D563E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11,2 г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5779A5" w:rsidRDefault="005779A5" w:rsidP="00D0690F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779A5" w:rsidRDefault="005779A5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D0690F" w:rsidRPr="005779A5" w:rsidRDefault="00EE4635" w:rsidP="00D0690F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lastRenderedPageBreak/>
        <w:t>Задача 18</w:t>
      </w: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4635" w:rsidRPr="005779A5" w:rsidRDefault="00EE4635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20 тыс. руб. должны быть выпл</w:t>
      </w:r>
      <w:r w:rsidR="00D0690F"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ачены через 4 года. Найти совре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менную стоимость, учитывая сложную ставку 10 % годовых.</w:t>
      </w: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0690F" w:rsidRPr="005779A5" w:rsidRDefault="00D0690F" w:rsidP="00D0690F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Решение:</w:t>
      </w: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Современную стоимость рассчитаем по формуле:</w:t>
      </w:r>
    </w:p>
    <w:p w:rsidR="00E447B2" w:rsidRPr="005779A5" w:rsidRDefault="008E1FD9" w:rsidP="00E447B2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60" w:dyaOrig="680">
          <v:shape id="_x0000_i1030" type="#_x0000_t75" style="width:67.5pt;height:36.75pt" o:ole="">
            <v:imagedata r:id="rId17" o:title=""/>
          </v:shape>
          <o:OLEObject Type="Embed" ProgID="Equation.3" ShapeID="_x0000_i1030" DrawAspect="Content" ObjectID="_1491814860" r:id="rId18"/>
        </w:object>
      </w:r>
    </w:p>
    <w:p w:rsidR="00D0690F" w:rsidRPr="005779A5" w:rsidRDefault="00D0690F" w:rsidP="00D0690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S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– будущая стоимость;</w:t>
      </w: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– ставка процента.</w:t>
      </w: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n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– число лет.</w:t>
      </w: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447B2" w:rsidRPr="005779A5" w:rsidRDefault="008E1FD9" w:rsidP="00E447B2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3260" w:dyaOrig="680">
          <v:shape id="_x0000_i1031" type="#_x0000_t75" style="width:174.75pt;height:36.75pt" o:ole="">
            <v:imagedata r:id="rId19" o:title=""/>
          </v:shape>
          <o:OLEObject Type="Embed" ProgID="Equation.3" ShapeID="_x0000_i1031" DrawAspect="Content" ObjectID="_1491814861" r:id="rId20"/>
        </w:object>
      </w: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690F" w:rsidRPr="005779A5" w:rsidRDefault="00D0690F" w:rsidP="00EE463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Современная стоимость денег составила 13,66 тыс.руб.</w:t>
      </w:r>
    </w:p>
    <w:p w:rsidR="00CE6BAB" w:rsidRPr="005779A5" w:rsidRDefault="00CE6BAB">
      <w:pP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 w:type="page"/>
      </w:r>
    </w:p>
    <w:p w:rsidR="00EE4635" w:rsidRPr="005779A5" w:rsidRDefault="00EE4635" w:rsidP="005779A5">
      <w:pPr>
        <w:pStyle w:val="2"/>
        <w:jc w:val="center"/>
        <w:rPr>
          <w:rFonts w:cs="Times New Roman"/>
        </w:rPr>
      </w:pPr>
      <w:bookmarkStart w:id="3" w:name="_Toc418072296"/>
      <w:r w:rsidRPr="005779A5">
        <w:rPr>
          <w:rFonts w:cs="Times New Roman"/>
        </w:rPr>
        <w:lastRenderedPageBreak/>
        <w:t>1.3. Математическое и банковское дисконтирование</w:t>
      </w:r>
      <w:bookmarkEnd w:id="3"/>
    </w:p>
    <w:p w:rsidR="00040822" w:rsidRPr="005779A5" w:rsidRDefault="00040822" w:rsidP="00636C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636CB0" w:rsidRPr="005779A5" w:rsidRDefault="00EE4635" w:rsidP="00636C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8</w:t>
      </w:r>
    </w:p>
    <w:p w:rsidR="00EE4635" w:rsidRPr="005779A5" w:rsidRDefault="00EE4635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Вексель выдан на сумму 1 млн. руб. с уплатой 17.11.2003 г. Владелец векселя учел его в банке 23.</w:t>
      </w:r>
      <w:r w:rsidR="00040822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09.2003 г. по учетной ставке 20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%. Определить полученную при учете сумму.</w:t>
      </w:r>
    </w:p>
    <w:p w:rsidR="00636CB0" w:rsidRPr="005779A5" w:rsidRDefault="00636CB0" w:rsidP="00636C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636CB0" w:rsidRPr="005779A5" w:rsidRDefault="000F49D9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Определим точное число дней до погашения векселя:</w:t>
      </w:r>
    </w:p>
    <w:p w:rsidR="000F49D9" w:rsidRPr="005779A5" w:rsidRDefault="000F49D9" w:rsidP="000F49D9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t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=7+31+17=55 дн.</w:t>
      </w:r>
    </w:p>
    <w:p w:rsidR="006159FF" w:rsidRPr="005779A5" w:rsidRDefault="006159FF" w:rsidP="006159F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Вычислим полученную при учете сумму:</w:t>
      </w:r>
    </w:p>
    <w:p w:rsidR="008E1FD9" w:rsidRPr="005779A5" w:rsidRDefault="005F6D15" w:rsidP="008E1FD9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1540" w:dyaOrig="620">
          <v:shape id="_x0000_i1032" type="#_x0000_t75" style="width:82.5pt;height:33pt" o:ole="">
            <v:imagedata r:id="rId21" o:title=""/>
          </v:shape>
          <o:OLEObject Type="Embed" ProgID="Equation.3" ShapeID="_x0000_i1032" DrawAspect="Content" ObjectID="_1491814862" r:id="rId22"/>
        </w:object>
      </w:r>
    </w:p>
    <w:p w:rsidR="009664EC" w:rsidRPr="005779A5" w:rsidRDefault="00040822" w:rsidP="0004082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ab/>
      </w:r>
      <w:r w:rsidR="009664EC"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S</w:t>
      </w:r>
      <w:r w:rsidR="009664EC" w:rsidRPr="005779A5">
        <w:rPr>
          <w:rFonts w:ascii="Times New Roman" w:eastAsia="Times New Roman" w:hAnsi="Times New Roman" w:cs="Times New Roman"/>
          <w:sz w:val="26"/>
          <w:szCs w:val="26"/>
        </w:rPr>
        <w:t xml:space="preserve"> – номинал векселя;</w:t>
      </w:r>
    </w:p>
    <w:p w:rsidR="009664EC" w:rsidRPr="005779A5" w:rsidRDefault="009664EC" w:rsidP="0004082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d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</w:t>
      </w:r>
      <w:r w:rsidR="00040822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–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</w:t>
      </w:r>
      <w:r w:rsidR="00040822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простая учетная ставка.</w:t>
      </w:r>
    </w:p>
    <w:p w:rsidR="00040822" w:rsidRPr="005779A5" w:rsidRDefault="00040822" w:rsidP="0004082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8E1FD9" w:rsidRPr="005779A5" w:rsidRDefault="005F6D15" w:rsidP="008E1FD9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460" w:dyaOrig="620">
          <v:shape id="_x0000_i1033" type="#_x0000_t75" style="width:186pt;height:33pt" o:ole="">
            <v:imagedata r:id="rId23" o:title=""/>
          </v:shape>
          <o:OLEObject Type="Embed" ProgID="Equation.3" ShapeID="_x0000_i1033" DrawAspect="Content" ObjectID="_1491814863" r:id="rId24"/>
        </w:object>
      </w:r>
    </w:p>
    <w:p w:rsidR="00040822" w:rsidRPr="005779A5" w:rsidRDefault="00040822" w:rsidP="0004082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При учете векселя векселедержатель получит 0,969 млн.руб.</w:t>
      </w:r>
    </w:p>
    <w:p w:rsidR="00040822" w:rsidRPr="005779A5" w:rsidRDefault="00040822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694DAD" w:rsidRPr="005779A5" w:rsidRDefault="00EE4635" w:rsidP="00694DA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18</w:t>
      </w:r>
    </w:p>
    <w:p w:rsidR="00EE4635" w:rsidRPr="005779A5" w:rsidRDefault="00EE4635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Долговое обязательство на сумму 16 тыс. руб. со сроком погашения через 2 года было передано в банк для учета. Дисконти</w:t>
      </w:r>
      <w:r w:rsidR="00BA7622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рование производилось по ставке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f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= 10 % при 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m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= 4. Определить величину дисконта.</w:t>
      </w:r>
    </w:p>
    <w:p w:rsidR="002F3ED4" w:rsidRPr="005779A5" w:rsidRDefault="002F3ED4" w:rsidP="002F3ED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2F3ED4" w:rsidRPr="005779A5" w:rsidRDefault="002F3ED4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Определим величину дисконта:</w:t>
      </w:r>
    </w:p>
    <w:p w:rsidR="005F6D15" w:rsidRPr="005779A5" w:rsidRDefault="00E95D81" w:rsidP="005F6D1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2079" w:dyaOrig="620">
          <v:shape id="_x0000_i1034" type="#_x0000_t75" style="width:124.5pt;height:36.75pt" o:ole="">
            <v:imagedata r:id="rId25" o:title=""/>
          </v:shape>
          <o:OLEObject Type="Embed" ProgID="Equation.3" ShapeID="_x0000_i1034" DrawAspect="Content" ObjectID="_1491814864" r:id="rId26"/>
        </w:object>
      </w:r>
    </w:p>
    <w:p w:rsidR="00BA7622" w:rsidRPr="005779A5" w:rsidRDefault="00BA7622" w:rsidP="00BA762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P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– сумма долгового обязательства.</w:t>
      </w:r>
    </w:p>
    <w:p w:rsidR="005F6D15" w:rsidRPr="005779A5" w:rsidRDefault="00E95D81" w:rsidP="005F6D1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960" w:dyaOrig="620">
          <v:shape id="_x0000_i1035" type="#_x0000_t75" style="width:213pt;height:33pt" o:ole="">
            <v:imagedata r:id="rId27" o:title=""/>
          </v:shape>
          <o:OLEObject Type="Embed" ProgID="Equation.3" ShapeID="_x0000_i1035" DrawAspect="Content" ObjectID="_1491814865" r:id="rId28"/>
        </w:object>
      </w:r>
    </w:p>
    <w:p w:rsidR="00BA7622" w:rsidRPr="005779A5" w:rsidRDefault="00BA7622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Величина дисконта составила 3,494 тыс.руб.</w:t>
      </w:r>
    </w:p>
    <w:p w:rsidR="002354C8" w:rsidRPr="005779A5" w:rsidRDefault="002354C8">
      <w:pPr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bCs/>
          <w:sz w:val="26"/>
          <w:szCs w:val="26"/>
        </w:rPr>
        <w:br w:type="page"/>
      </w:r>
    </w:p>
    <w:p w:rsidR="00EE4635" w:rsidRPr="005779A5" w:rsidRDefault="00EE4635" w:rsidP="005779A5">
      <w:pPr>
        <w:pStyle w:val="2"/>
        <w:jc w:val="center"/>
        <w:rPr>
          <w:rFonts w:cs="Times New Roman"/>
        </w:rPr>
      </w:pPr>
      <w:bookmarkStart w:id="4" w:name="_Toc418072297"/>
      <w:r w:rsidRPr="005779A5">
        <w:rPr>
          <w:rFonts w:cs="Times New Roman"/>
        </w:rPr>
        <w:lastRenderedPageBreak/>
        <w:t>1.4. Эффективная ставка процентов</w:t>
      </w:r>
      <w:bookmarkEnd w:id="4"/>
    </w:p>
    <w:p w:rsidR="005779A5" w:rsidRDefault="005779A5" w:rsidP="002354C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2354C8" w:rsidRPr="005779A5" w:rsidRDefault="00EE4635" w:rsidP="002354C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8</w:t>
      </w:r>
    </w:p>
    <w:p w:rsidR="00EE4635" w:rsidRPr="005779A5" w:rsidRDefault="00EE4635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Облигация номиналом 20 тыс. руб. выпушена на</w:t>
      </w:r>
      <w:r w:rsidR="00065D12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5 лет при номинальной ставке 6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%. Рассчитать эффективную учетную ставку и определить наращенную стоимость по эффективной ставке, если начисление процентов производится один раз в полугодие.</w:t>
      </w:r>
    </w:p>
    <w:p w:rsidR="002354C8" w:rsidRPr="005779A5" w:rsidRDefault="002354C8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2354C8" w:rsidRPr="005779A5" w:rsidRDefault="00065D12" w:rsidP="00065D1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065D12" w:rsidRPr="005779A5" w:rsidRDefault="00841522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Эффективную учетную ставку найдем по формуле:</w:t>
      </w:r>
    </w:p>
    <w:p w:rsidR="00EB1AD5" w:rsidRPr="005779A5" w:rsidRDefault="002116BC" w:rsidP="00EB1AD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position w:val="-34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2260" w:dyaOrig="680">
          <v:shape id="_x0000_i1036" type="#_x0000_t75" style="width:123.75pt;height:36.75pt" o:ole="">
            <v:imagedata r:id="rId29" o:title=""/>
          </v:shape>
          <o:OLEObject Type="Embed" ProgID="Equation.3" ShapeID="_x0000_i1036" DrawAspect="Content" ObjectID="_1491814866" r:id="rId30"/>
        </w:object>
      </w:r>
    </w:p>
    <w:p w:rsidR="00273F06" w:rsidRPr="005779A5" w:rsidRDefault="00273F06" w:rsidP="00273F0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j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 xml:space="preserve"> 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– номинальная ставка процента;</w:t>
      </w:r>
    </w:p>
    <w:p w:rsidR="00273F06" w:rsidRPr="005779A5" w:rsidRDefault="00273F06" w:rsidP="00273F0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m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число начисления процентов за год;</w:t>
      </w:r>
    </w:p>
    <w:p w:rsidR="00273F06" w:rsidRPr="005779A5" w:rsidRDefault="00273F06" w:rsidP="00273F0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n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число лет.</w:t>
      </w:r>
    </w:p>
    <w:p w:rsidR="002354C8" w:rsidRPr="005779A5" w:rsidRDefault="002354C8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EB1AD5" w:rsidRPr="005779A5" w:rsidRDefault="002116BC" w:rsidP="00EB1AD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position w:val="-34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2500" w:dyaOrig="680">
          <v:shape id="_x0000_i1037" type="#_x0000_t75" style="width:136.5pt;height:40.5pt" o:ole="">
            <v:imagedata r:id="rId31" o:title=""/>
          </v:shape>
          <o:OLEObject Type="Embed" ProgID="Equation.3" ShapeID="_x0000_i1037" DrawAspect="Content" ObjectID="_1491814867" r:id="rId32"/>
        </w:object>
      </w:r>
    </w:p>
    <w:p w:rsidR="002116BC" w:rsidRPr="005779A5" w:rsidRDefault="002116BC" w:rsidP="00EB1AD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position w:val="-34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579" w:dyaOrig="680">
          <v:shape id="_x0000_i1038" type="#_x0000_t75" style="width:86.25pt;height:40.5pt" o:ole="">
            <v:imagedata r:id="rId33" o:title=""/>
          </v:shape>
          <o:OLEObject Type="Embed" ProgID="Equation.3" ShapeID="_x0000_i1038" DrawAspect="Content" ObjectID="_1491814868" r:id="rId34"/>
        </w:object>
      </w:r>
    </w:p>
    <w:p w:rsidR="002116BC" w:rsidRPr="005779A5" w:rsidRDefault="002116BC" w:rsidP="00EB1AD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d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vertAlign w:val="subscript"/>
        </w:rPr>
        <w:t>э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=0,057</w:t>
      </w:r>
      <w:r w:rsidR="00E26B1A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4</w:t>
      </w:r>
    </w:p>
    <w:p w:rsidR="007F506D" w:rsidRPr="005779A5" w:rsidRDefault="0030167B" w:rsidP="0030167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Рассчитаем наращенную стоимость облигации:</w:t>
      </w:r>
    </w:p>
    <w:p w:rsidR="0030167B" w:rsidRPr="005779A5" w:rsidRDefault="0030167B" w:rsidP="0075328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S=P</w:t>
      </w:r>
      <w:r w:rsidR="008E117E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/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(1</w:t>
      </w:r>
      <w:r w:rsidR="008E117E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-d</w:t>
      </w:r>
      <w:r w:rsidR="008E117E" w:rsidRPr="005779A5">
        <w:rPr>
          <w:rFonts w:ascii="Times New Roman" w:eastAsia="Times New Roman" w:hAnsi="Times New Roman" w:cs="Times New Roman"/>
          <w:kern w:val="28"/>
          <w:sz w:val="26"/>
          <w:szCs w:val="26"/>
          <w:vertAlign w:val="subscript"/>
        </w:rPr>
        <w:t>э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)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vertAlign w:val="superscript"/>
          <w:lang w:val="en-US"/>
        </w:rPr>
        <w:t>n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=20</w:t>
      </w:r>
      <w:r w:rsidR="008E117E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/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(1</w:t>
      </w:r>
      <w:r w:rsidR="008E117E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-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0,0</w:t>
      </w:r>
      <w:r w:rsidR="008E117E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57</w:t>
      </w:r>
      <w:r w:rsidR="00E26B1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4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)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vertAlign w:val="superscript"/>
          <w:lang w:val="en-US"/>
        </w:rPr>
        <w:t>5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 xml:space="preserve">=26,878 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тыс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.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руб</w:t>
      </w:r>
      <w:r w:rsidR="0075328A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.</w:t>
      </w:r>
    </w:p>
    <w:p w:rsidR="0030167B" w:rsidRPr="005779A5" w:rsidRDefault="0075328A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Наращенная стоимость облигации равна 26,878 тыс.руб.</w:t>
      </w:r>
    </w:p>
    <w:p w:rsidR="0030167B" w:rsidRPr="005779A5" w:rsidRDefault="0030167B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636CB0" w:rsidRPr="005779A5" w:rsidRDefault="00636CB0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636CB0" w:rsidRPr="005779A5" w:rsidRDefault="00636CB0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5779A5" w:rsidRDefault="005779A5">
      <w:pPr>
        <w:rPr>
          <w:rFonts w:ascii="Times New Roman" w:eastAsia="Times New Roman" w:hAnsi="Times New Roman" w:cs="Times New Roman"/>
          <w:kern w:val="28"/>
          <w:sz w:val="26"/>
          <w:szCs w:val="26"/>
        </w:rPr>
      </w:pPr>
      <w:r>
        <w:rPr>
          <w:rFonts w:ascii="Times New Roman" w:eastAsia="Times New Roman" w:hAnsi="Times New Roman" w:cs="Times New Roman"/>
          <w:kern w:val="28"/>
          <w:sz w:val="26"/>
          <w:szCs w:val="26"/>
        </w:rPr>
        <w:br w:type="page"/>
      </w:r>
    </w:p>
    <w:p w:rsidR="002354C8" w:rsidRPr="005779A5" w:rsidRDefault="00EE4635" w:rsidP="002354C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lastRenderedPageBreak/>
        <w:t>Задача 18</w:t>
      </w:r>
    </w:p>
    <w:p w:rsidR="00EE4635" w:rsidRPr="005779A5" w:rsidRDefault="00EE4635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Эффективная ставка при полугодовом начислении процентов составила 16 %. Найти годовую номинальную процентную ставку.</w:t>
      </w:r>
    </w:p>
    <w:p w:rsidR="00603815" w:rsidRPr="005779A5" w:rsidRDefault="00603815" w:rsidP="00EE4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1A3E" w:rsidRPr="005779A5" w:rsidRDefault="00603815" w:rsidP="0060381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Решение:</w:t>
      </w:r>
    </w:p>
    <w:p w:rsidR="00603815" w:rsidRPr="005779A5" w:rsidRDefault="00603815" w:rsidP="00EE4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Годовая номинальная процентная ставка равна:</w:t>
      </w:r>
    </w:p>
    <w:p w:rsidR="00603815" w:rsidRPr="005779A5" w:rsidRDefault="002D733A" w:rsidP="004D4F33">
      <w:pPr>
        <w:spacing w:after="0" w:line="360" w:lineRule="auto"/>
        <w:ind w:firstLine="709"/>
        <w:contextualSpacing/>
        <w:jc w:val="center"/>
        <w:rPr>
          <w:sz w:val="26"/>
          <w:szCs w:val="26"/>
          <w:lang w:val="en-US"/>
        </w:rPr>
      </w:pPr>
      <w:r w:rsidRPr="005779A5">
        <w:rPr>
          <w:position w:val="-16"/>
          <w:sz w:val="26"/>
          <w:szCs w:val="26"/>
        </w:rPr>
        <w:object w:dxaOrig="1900" w:dyaOrig="440">
          <v:shape id="_x0000_i1039" type="#_x0000_t75" style="width:99.75pt;height:22.5pt" o:ole="">
            <v:imagedata r:id="rId35" o:title=""/>
          </v:shape>
          <o:OLEObject Type="Embed" ProgID="Equation.3" ShapeID="_x0000_i1039" DrawAspect="Content" ObjectID="_1491814869" r:id="rId36"/>
        </w:object>
      </w:r>
    </w:p>
    <w:p w:rsidR="004D4F33" w:rsidRPr="005779A5" w:rsidRDefault="004D4F33" w:rsidP="004D4F3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273F06"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 xml:space="preserve">эф 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>– эффективная ставка процента;</w:t>
      </w:r>
    </w:p>
    <w:p w:rsidR="00CE6BAB" w:rsidRPr="005779A5" w:rsidRDefault="00CE6BAB" w:rsidP="00CE6BAB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m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число начисления процентов за год;</w:t>
      </w:r>
    </w:p>
    <w:p w:rsidR="004D4F33" w:rsidRPr="005779A5" w:rsidRDefault="004D4F33" w:rsidP="004D4F3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n</w:t>
      </w:r>
      <w:r w:rsidRPr="005779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число лет.</w:t>
      </w:r>
    </w:p>
    <w:p w:rsidR="00CE6BAB" w:rsidRPr="005779A5" w:rsidRDefault="00CE6BAB" w:rsidP="004D4F3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D4F33" w:rsidRPr="005779A5" w:rsidRDefault="009C394B" w:rsidP="004D4F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position w:val="-14"/>
          <w:sz w:val="26"/>
          <w:szCs w:val="26"/>
        </w:rPr>
        <w:object w:dxaOrig="4060" w:dyaOrig="420">
          <v:shape id="_x0000_i1040" type="#_x0000_t75" style="width:234.75pt;height:24pt" o:ole="">
            <v:imagedata r:id="rId37" o:title=""/>
          </v:shape>
          <o:OLEObject Type="Embed" ProgID="Equation.3" ShapeID="_x0000_i1040" DrawAspect="Content" ObjectID="_1491814870" r:id="rId38"/>
        </w:object>
      </w:r>
    </w:p>
    <w:p w:rsidR="004D4F33" w:rsidRPr="005779A5" w:rsidRDefault="004D4F33" w:rsidP="004D4F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Годовая номинальная процентная ставка составила </w:t>
      </w:r>
      <w:r w:rsidR="006E118F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15,4</w:t>
      </w:r>
      <w:r w:rsidR="007C4B65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1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%.</w:t>
      </w:r>
    </w:p>
    <w:p w:rsidR="004D4F33" w:rsidRPr="005779A5" w:rsidRDefault="004D4F33">
      <w:pPr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br w:type="page"/>
      </w:r>
    </w:p>
    <w:p w:rsidR="00BF1B5A" w:rsidRPr="005779A5" w:rsidRDefault="00BF1B5A" w:rsidP="005779A5">
      <w:pPr>
        <w:pStyle w:val="2"/>
        <w:jc w:val="center"/>
        <w:rPr>
          <w:rFonts w:eastAsia="Times New Roman" w:cs="Times New Roman"/>
          <w:bCs/>
          <w:kern w:val="28"/>
        </w:rPr>
      </w:pPr>
      <w:bookmarkStart w:id="5" w:name="_Toc418072298"/>
      <w:r w:rsidRPr="005779A5">
        <w:rPr>
          <w:rFonts w:cs="Times New Roman"/>
        </w:rPr>
        <w:lastRenderedPageBreak/>
        <w:t>1.5. Эквивалентность процентных ставок и средние ставки</w:t>
      </w:r>
      <w:bookmarkEnd w:id="5"/>
    </w:p>
    <w:p w:rsidR="009E277F" w:rsidRPr="005779A5" w:rsidRDefault="009E277F" w:rsidP="009E277F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F7FA4" w:rsidRPr="005779A5" w:rsidRDefault="00EF7FA4" w:rsidP="009E277F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9E277F" w:rsidRPr="005779A5" w:rsidRDefault="009E277F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8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>Для первых 3 лет ссуды применяется сложная ставка 10</w:t>
      </w:r>
      <w:r w:rsidR="00E95D81"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 xml:space="preserve"> %, для следующих двух лет - 16</w:t>
      </w:r>
      <w:r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>%. Найти среднюю ставку за весь период ссуды.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</w:pPr>
    </w:p>
    <w:p w:rsidR="009E277F" w:rsidRPr="005779A5" w:rsidRDefault="009C7BE0" w:rsidP="009C7BE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9C7BE0" w:rsidRPr="005779A5" w:rsidRDefault="00E95D8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Вычислим среднюю ставку по формуле:</w:t>
      </w:r>
    </w:p>
    <w:p w:rsidR="00E95D81" w:rsidRPr="005779A5" w:rsidRDefault="00E95D81" w:rsidP="00E95D81">
      <w:pPr>
        <w:spacing w:after="0" w:line="264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1860" w:dyaOrig="620">
          <v:shape id="_x0000_i1041" type="#_x0000_t75" style="width:105pt;height:36.75pt" o:ole="">
            <v:imagedata r:id="rId39" o:title=""/>
          </v:shape>
          <o:OLEObject Type="Embed" ProgID="Equation.3" ShapeID="_x0000_i1041" DrawAspect="Content" ObjectID="_1491814871" r:id="rId40"/>
        </w:object>
      </w:r>
    </w:p>
    <w:p w:rsidR="00E95D81" w:rsidRPr="005779A5" w:rsidRDefault="00E95D81" w:rsidP="00E95D8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– ставка процента;</w:t>
      </w:r>
    </w:p>
    <w:p w:rsidR="00E95D81" w:rsidRPr="005779A5" w:rsidRDefault="00E95D8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n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– число лет.</w:t>
      </w:r>
    </w:p>
    <w:p w:rsidR="00E95D81" w:rsidRPr="005779A5" w:rsidRDefault="00E95D8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95D81" w:rsidRPr="005779A5" w:rsidRDefault="0028602C" w:rsidP="00E95D81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4380" w:dyaOrig="540">
          <v:shape id="_x0000_i1042" type="#_x0000_t75" style="width:243.75pt;height:31.5pt" o:ole="">
            <v:imagedata r:id="rId41" o:title=""/>
          </v:shape>
          <o:OLEObject Type="Embed" ProgID="Equation.3" ShapeID="_x0000_i1042" DrawAspect="Content" ObjectID="_1491814872" r:id="rId42"/>
        </w:object>
      </w:r>
    </w:p>
    <w:p w:rsidR="00E95D81" w:rsidRPr="005779A5" w:rsidRDefault="00E95D8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Средняя ставка процента составит 12,4%.</w:t>
      </w:r>
    </w:p>
    <w:p w:rsidR="00E95D81" w:rsidRPr="005779A5" w:rsidRDefault="00E95D8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95D81" w:rsidRPr="005779A5" w:rsidRDefault="00E95D8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9E277F" w:rsidRPr="005779A5" w:rsidRDefault="00BF1B5A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1</w:t>
      </w:r>
      <w:r w:rsidR="009E277F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8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Вексель учтен за год до даты его погашения по учетной ставке </w:t>
      </w:r>
      <w:r w:rsidR="0028602C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15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%. Какова доходность учетной операции в виде процентной ставки ?</w:t>
      </w:r>
    </w:p>
    <w:p w:rsidR="0028602C" w:rsidRPr="005779A5" w:rsidRDefault="0028602C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28602C" w:rsidRPr="005779A5" w:rsidRDefault="0028602C" w:rsidP="0028602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28602C" w:rsidRPr="005779A5" w:rsidRDefault="0028602C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Процентная ставка равна:</w:t>
      </w:r>
    </w:p>
    <w:p w:rsidR="0028602C" w:rsidRPr="005779A5" w:rsidRDefault="00EF7FA4" w:rsidP="0028602C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1080" w:dyaOrig="620">
          <v:shape id="_x0000_i1043" type="#_x0000_t75" style="width:63pt;height:36pt" o:ole="">
            <v:imagedata r:id="rId43" o:title=""/>
          </v:shape>
          <o:OLEObject Type="Embed" ProgID="Equation.3" ShapeID="_x0000_i1043" DrawAspect="Content" ObjectID="_1491814873" r:id="rId44"/>
        </w:object>
      </w:r>
    </w:p>
    <w:p w:rsidR="0028602C" w:rsidRPr="005779A5" w:rsidRDefault="0028602C" w:rsidP="0028602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d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– учетная ставка процента;</w:t>
      </w:r>
    </w:p>
    <w:p w:rsidR="0028602C" w:rsidRPr="005779A5" w:rsidRDefault="0028602C" w:rsidP="002860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n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– число лет.</w:t>
      </w:r>
    </w:p>
    <w:p w:rsidR="0028602C" w:rsidRPr="005779A5" w:rsidRDefault="0028602C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28602C" w:rsidRPr="005779A5" w:rsidRDefault="008C4FBE" w:rsidP="0028602C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3180" w:dyaOrig="660">
          <v:shape id="_x0000_i1044" type="#_x0000_t75" style="width:178.5pt;height:36.75pt" o:ole="">
            <v:imagedata r:id="rId45" o:title=""/>
          </v:shape>
          <o:OLEObject Type="Embed" ProgID="Equation.3" ShapeID="_x0000_i1044" DrawAspect="Content" ObjectID="_1491814874" r:id="rId46"/>
        </w:object>
      </w:r>
    </w:p>
    <w:p w:rsidR="0028602C" w:rsidRPr="005779A5" w:rsidRDefault="0028602C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Доходность операции в виде процентной ставки равна 17,6%.</w:t>
      </w:r>
    </w:p>
    <w:p w:rsidR="009E277F" w:rsidRPr="005779A5" w:rsidRDefault="009E277F">
      <w:pPr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br w:type="page"/>
      </w:r>
    </w:p>
    <w:p w:rsidR="00BF1B5A" w:rsidRPr="005779A5" w:rsidRDefault="00BF1B5A" w:rsidP="005779A5">
      <w:pPr>
        <w:pStyle w:val="2"/>
        <w:jc w:val="center"/>
        <w:rPr>
          <w:rFonts w:cs="Times New Roman"/>
        </w:rPr>
      </w:pPr>
      <w:bookmarkStart w:id="6" w:name="_Toc418072299"/>
      <w:r w:rsidRPr="005779A5">
        <w:rPr>
          <w:rFonts w:cs="Times New Roman"/>
        </w:rPr>
        <w:lastRenderedPageBreak/>
        <w:t>1.6. Расчет наращенных сумм в условиях инфляции</w:t>
      </w:r>
      <w:bookmarkEnd w:id="6"/>
    </w:p>
    <w:p w:rsidR="00CB59E9" w:rsidRPr="005779A5" w:rsidRDefault="00CB59E9" w:rsidP="00CB59E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F7FA4" w:rsidRPr="005779A5" w:rsidRDefault="00EF7FA4" w:rsidP="00CB59E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CB59E9" w:rsidRPr="005779A5" w:rsidRDefault="00BF1B5A" w:rsidP="00CB59E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8</w:t>
      </w:r>
    </w:p>
    <w:p w:rsidR="00CB59E9" w:rsidRPr="005779A5" w:rsidRDefault="00CB59E9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Кредит в 10 млн. руб. выдан на 2 года. Реальная </w:t>
      </w:r>
      <w:r w:rsidR="008C4FBE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доходность должна составлять 11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% годовых (сложные проценты). Расчетный уровень инфляции 16 % в год. Определить ставку процентов при выдаче кредита, а также наращенную сумму.</w:t>
      </w:r>
    </w:p>
    <w:p w:rsidR="00EF7FA4" w:rsidRPr="005779A5" w:rsidRDefault="00EF7FA4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F7FA4" w:rsidRPr="005779A5" w:rsidRDefault="00EF7FA4" w:rsidP="00EF7FA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8C4FBE" w:rsidRPr="005779A5" w:rsidRDefault="008C4FBE" w:rsidP="008C4FBE">
      <w:pPr>
        <w:tabs>
          <w:tab w:val="left" w:pos="779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Найдем годовую ставку процентов, учитывающую инфляцию:</w:t>
      </w:r>
    </w:p>
    <w:p w:rsidR="008C4FBE" w:rsidRPr="005779A5" w:rsidRDefault="008C4FBE" w:rsidP="008C4FBE">
      <w:pPr>
        <w:tabs>
          <w:tab w:val="left" w:pos="7797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+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+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8C4FBE" w:rsidRPr="005779A5" w:rsidRDefault="00A67EB1" w:rsidP="00A67EB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ab/>
      </w:r>
      <w:r w:rsidR="008C4FBE"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="008C4FBE" w:rsidRPr="005779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– реальная ставка процента;</w:t>
      </w:r>
    </w:p>
    <w:p w:rsidR="00A67EB1" w:rsidRPr="005779A5" w:rsidRDefault="00A67EB1" w:rsidP="00A67EB1">
      <w:pPr>
        <w:tabs>
          <w:tab w:val="left" w:pos="779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α – уровень инфляции.</w:t>
      </w:r>
    </w:p>
    <w:p w:rsidR="00A67EB1" w:rsidRPr="005779A5" w:rsidRDefault="00A67EB1" w:rsidP="008C4FBE">
      <w:pPr>
        <w:tabs>
          <w:tab w:val="left" w:pos="7797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4FBE" w:rsidRPr="005779A5" w:rsidRDefault="008C4FBE" w:rsidP="008C4FBE">
      <w:pPr>
        <w:tabs>
          <w:tab w:val="left" w:pos="7797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 = 0,11+0,16+0,11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sym w:font="Symbol" w:char="00D7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0,16 = 0,2876.</w:t>
      </w:r>
    </w:p>
    <w:p w:rsidR="008C4FBE" w:rsidRPr="005779A5" w:rsidRDefault="008C4FBE" w:rsidP="008C4FBE">
      <w:pPr>
        <w:tabs>
          <w:tab w:val="left" w:pos="779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Наращенная сумма равна</w:t>
      </w:r>
      <w:r w:rsidR="00765C76" w:rsidRPr="005779A5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C4FBE" w:rsidRPr="005779A5" w:rsidRDefault="008C4FBE" w:rsidP="00765C76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S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vertAlign w:val="subscript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 xml:space="preserve"> = </w:t>
      </w:r>
      <w:r w:rsidR="00765C76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</w:t>
      </w:r>
      <w:r w:rsidR="00602921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∙</w:t>
      </w:r>
      <w:r w:rsidR="00765C76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(1+</w:t>
      </w:r>
      <w:r w:rsidR="00765C76"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i</w:t>
      </w:r>
      <w:r w:rsidR="00765C76" w:rsidRPr="005779A5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sym w:font="Symbol" w:char="0061"/>
      </w:r>
      <w:r w:rsidR="00765C76"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)</w:t>
      </w:r>
      <w:r w:rsidR="00765C76" w:rsidRPr="005779A5">
        <w:rPr>
          <w:rFonts w:ascii="Times New Roman" w:eastAsia="Times New Roman" w:hAnsi="Times New Roman" w:cs="Times New Roman"/>
          <w:sz w:val="26"/>
          <w:szCs w:val="26"/>
          <w:vertAlign w:val="superscript"/>
          <w:lang w:val="en-US"/>
        </w:rPr>
        <w:t>n</w:t>
      </w:r>
      <w:r w:rsidR="00765C76"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=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 xml:space="preserve">10 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sym w:font="Symbol" w:char="00D7"/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(1+0,2876)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vertAlign w:val="superscript"/>
          <w:lang w:val="en-US"/>
        </w:rPr>
        <w:t>2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 xml:space="preserve"> = 16579 </w:t>
      </w:r>
      <w:r w:rsidR="00765C76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млн</w:t>
      </w:r>
      <w:r w:rsidR="00765C76"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 xml:space="preserve">. 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руб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  <w:lang w:val="en-US"/>
        </w:rPr>
        <w:t>.</w:t>
      </w:r>
    </w:p>
    <w:p w:rsidR="00EF7FA4" w:rsidRPr="005779A5" w:rsidRDefault="00FD5353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Наращенная сумма кредита составит 16579 млн.руб.</w:t>
      </w:r>
    </w:p>
    <w:p w:rsidR="00EF7FA4" w:rsidRPr="005779A5" w:rsidRDefault="00EF7FA4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26B1A" w:rsidRPr="005779A5" w:rsidRDefault="00E26B1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CB59E9" w:rsidRPr="005779A5" w:rsidRDefault="00BF1B5A" w:rsidP="00CB59E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18</w:t>
      </w:r>
    </w:p>
    <w:p w:rsidR="00CB59E9" w:rsidRPr="005779A5" w:rsidRDefault="00CB59E9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Какую ставку должен назначить коммерческий банк,</w:t>
      </w:r>
      <w:r w:rsidR="009C394B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чтобы при годовой инфляции 40% реальная ставка оказалась 14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%.</w:t>
      </w:r>
    </w:p>
    <w:p w:rsidR="009C394B" w:rsidRPr="005779A5" w:rsidRDefault="009C394B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9C394B" w:rsidRPr="005779A5" w:rsidRDefault="009C394B" w:rsidP="009C394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9C394B" w:rsidRPr="005779A5" w:rsidRDefault="009C394B" w:rsidP="009C394B">
      <w:pPr>
        <w:tabs>
          <w:tab w:val="left" w:pos="779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Найдем годовую ставку процентов, учитывающую инфляцию:</w:t>
      </w:r>
    </w:p>
    <w:p w:rsidR="009C394B" w:rsidRPr="005779A5" w:rsidRDefault="009C394B" w:rsidP="009C394B">
      <w:pPr>
        <w:tabs>
          <w:tab w:val="left" w:pos="7797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+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+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9C394B" w:rsidRPr="005779A5" w:rsidRDefault="009C394B" w:rsidP="009C39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где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ab/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– реальная ставка процента;</w:t>
      </w:r>
    </w:p>
    <w:p w:rsidR="009C394B" w:rsidRPr="005779A5" w:rsidRDefault="009C394B" w:rsidP="009C394B">
      <w:pPr>
        <w:tabs>
          <w:tab w:val="left" w:pos="779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</w:rPr>
        <w:t>α – уровень инфляции.</w:t>
      </w:r>
    </w:p>
    <w:p w:rsidR="009C394B" w:rsidRPr="005779A5" w:rsidRDefault="009C394B" w:rsidP="009C394B">
      <w:pPr>
        <w:tabs>
          <w:tab w:val="left" w:pos="7797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C394B" w:rsidRPr="005779A5" w:rsidRDefault="009C394B" w:rsidP="009C394B">
      <w:pPr>
        <w:tabs>
          <w:tab w:val="left" w:pos="7797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lastRenderedPageBreak/>
        <w:t>i</w:t>
      </w:r>
      <w:r w:rsidRPr="005779A5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sym w:font="Symbol" w:char="0061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 xml:space="preserve">  = 0,14+0,4+0,14</w:t>
      </w:r>
      <w:r w:rsidRPr="005779A5">
        <w:rPr>
          <w:rFonts w:ascii="Times New Roman" w:eastAsia="Times New Roman" w:hAnsi="Times New Roman" w:cs="Times New Roman"/>
          <w:sz w:val="26"/>
          <w:szCs w:val="26"/>
          <w:lang w:val="en-US"/>
        </w:rPr>
        <w:sym w:font="Symbol" w:char="00D7"/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0,4 = 0,5690</w:t>
      </w:r>
    </w:p>
    <w:p w:rsidR="009C394B" w:rsidRPr="005779A5" w:rsidRDefault="009C394B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Ставка процента должна составить 56,9%.</w:t>
      </w:r>
    </w:p>
    <w:p w:rsidR="009E277F" w:rsidRPr="005779A5" w:rsidRDefault="009E277F">
      <w:pPr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br w:type="page"/>
      </w:r>
    </w:p>
    <w:p w:rsidR="00BF1B5A" w:rsidRPr="005779A5" w:rsidRDefault="00BF1B5A" w:rsidP="005779A5">
      <w:pPr>
        <w:pStyle w:val="2"/>
        <w:jc w:val="center"/>
        <w:rPr>
          <w:rFonts w:cs="Times New Roman"/>
        </w:rPr>
      </w:pPr>
      <w:bookmarkStart w:id="7" w:name="_Toc418072300"/>
      <w:r w:rsidRPr="005779A5">
        <w:rPr>
          <w:rFonts w:cs="Times New Roman"/>
        </w:rPr>
        <w:lastRenderedPageBreak/>
        <w:t>1.7. Консолидация платежей</w:t>
      </w:r>
      <w:bookmarkEnd w:id="7"/>
    </w:p>
    <w:p w:rsidR="009E277F" w:rsidRPr="005779A5" w:rsidRDefault="009E277F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9E277F" w:rsidRPr="005779A5" w:rsidRDefault="00BF1B5A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8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Суммы в размерах 5, 10, 15 млн. руб. должны быть выплачены соответственно через 40, 90 и 100 дней. Принято решение заменить их одним платежом 50 млн. руб. Найти срок консолидированного платежа, если используется в расчетах процентная ставка 20 %.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2C2DF3" w:rsidRPr="005779A5" w:rsidRDefault="002C2DF3" w:rsidP="002C2DF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A125C0" w:rsidRPr="005779A5" w:rsidRDefault="006F4A75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noProof/>
          <w:sz w:val="26"/>
          <w:szCs w:val="26"/>
        </w:rPr>
        <w:object w:dxaOrig="1099" w:dyaOrig="1077">
          <v:shape id="_x0000_s1032" type="#_x0000_t75" style="position:absolute;left:0;text-align:left;margin-left:184.2pt;margin-top:46.65pt;width:124.35pt;height:43.1pt;z-index:251658240">
            <v:imagedata r:id="rId47" o:title=""/>
          </v:shape>
          <o:OLEObject Type="Embed" ProgID="Equation.3" ShapeID="_x0000_s1032" DrawAspect="Content" ObjectID="_1491814886" r:id="rId48"/>
        </w:object>
      </w:r>
      <w:r w:rsidR="00A125C0" w:rsidRPr="005779A5">
        <w:rPr>
          <w:rFonts w:ascii="Times New Roman" w:hAnsi="Times New Roman" w:cs="Times New Roman"/>
          <w:sz w:val="26"/>
          <w:szCs w:val="26"/>
        </w:rPr>
        <w:t>Формула для определения срока консолидированного платежа при использовании простых процентов:</w:t>
      </w: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125C0" w:rsidRPr="005779A5" w:rsidRDefault="00A125C0" w:rsidP="00A125C0">
      <w:pPr>
        <w:spacing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 xml:space="preserve">где </w:t>
      </w:r>
      <w:r w:rsidRPr="005779A5">
        <w:rPr>
          <w:rFonts w:ascii="Times New Roman" w:hAnsi="Times New Roman" w:cs="Times New Roman"/>
          <w:sz w:val="26"/>
          <w:szCs w:val="26"/>
        </w:rPr>
        <w:tab/>
        <w:t>Р</w:t>
      </w:r>
      <w:r w:rsidR="00A74932" w:rsidRPr="005779A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k</w:t>
      </w:r>
      <w:r w:rsidRPr="005779A5">
        <w:rPr>
          <w:rFonts w:ascii="Times New Roman" w:hAnsi="Times New Roman" w:cs="Times New Roman"/>
          <w:sz w:val="26"/>
          <w:szCs w:val="26"/>
        </w:rPr>
        <w:t xml:space="preserve"> – размеры объединяемых платежей </w:t>
      </w:r>
      <w:r w:rsidR="004D305E" w:rsidRPr="005779A5">
        <w:rPr>
          <w:rFonts w:ascii="Times New Roman" w:hAnsi="Times New Roman" w:cs="Times New Roman"/>
          <w:sz w:val="26"/>
          <w:szCs w:val="26"/>
        </w:rPr>
        <w:t>;</w:t>
      </w:r>
    </w:p>
    <w:p w:rsidR="00A125C0" w:rsidRPr="005779A5" w:rsidRDefault="00A125C0" w:rsidP="00A125C0">
      <w:pPr>
        <w:spacing w:line="36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Р</w:t>
      </w:r>
      <w:r w:rsidR="00A74932" w:rsidRPr="005779A5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5779A5">
        <w:rPr>
          <w:rFonts w:ascii="Times New Roman" w:hAnsi="Times New Roman" w:cs="Times New Roman"/>
          <w:sz w:val="26"/>
          <w:szCs w:val="26"/>
        </w:rPr>
        <w:t xml:space="preserve">– размеры </w:t>
      </w:r>
      <w:r w:rsidR="00734726" w:rsidRPr="005779A5">
        <w:rPr>
          <w:rFonts w:ascii="Times New Roman" w:hAnsi="Times New Roman" w:cs="Times New Roman"/>
          <w:sz w:val="26"/>
          <w:szCs w:val="26"/>
        </w:rPr>
        <w:t>нового платежа;</w:t>
      </w:r>
    </w:p>
    <w:p w:rsidR="00A125C0" w:rsidRPr="005779A5" w:rsidRDefault="00A125C0" w:rsidP="00A125C0">
      <w:pPr>
        <w:tabs>
          <w:tab w:val="left" w:pos="1215"/>
        </w:tabs>
        <w:spacing w:line="36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n</w:t>
      </w:r>
      <w:r w:rsidR="00A74932" w:rsidRPr="005779A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k</w:t>
      </w:r>
      <w:r w:rsidRPr="005779A5">
        <w:rPr>
          <w:rFonts w:ascii="Times New Roman" w:hAnsi="Times New Roman" w:cs="Times New Roman"/>
          <w:sz w:val="26"/>
          <w:szCs w:val="26"/>
        </w:rPr>
        <w:t xml:space="preserve">– срок </w:t>
      </w:r>
      <w:r w:rsidR="00734726" w:rsidRPr="005779A5">
        <w:rPr>
          <w:rFonts w:ascii="Times New Roman" w:hAnsi="Times New Roman" w:cs="Times New Roman"/>
          <w:sz w:val="26"/>
          <w:szCs w:val="26"/>
        </w:rPr>
        <w:t>объединяемых платежей;</w:t>
      </w:r>
    </w:p>
    <w:p w:rsidR="00734726" w:rsidRPr="005779A5" w:rsidRDefault="00734726" w:rsidP="00734726">
      <w:pPr>
        <w:tabs>
          <w:tab w:val="left" w:pos="1215"/>
        </w:tabs>
        <w:spacing w:line="36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n</w:t>
      </w:r>
      <w:r w:rsidR="00A74932" w:rsidRPr="005779A5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5779A5">
        <w:rPr>
          <w:rFonts w:ascii="Times New Roman" w:hAnsi="Times New Roman" w:cs="Times New Roman"/>
          <w:sz w:val="26"/>
          <w:szCs w:val="26"/>
        </w:rPr>
        <w:t xml:space="preserve"> – срок консолидированного платежа;</w:t>
      </w:r>
    </w:p>
    <w:p w:rsidR="00A74932" w:rsidRPr="005779A5" w:rsidRDefault="00A74932" w:rsidP="00734726">
      <w:pPr>
        <w:tabs>
          <w:tab w:val="left" w:pos="1215"/>
        </w:tabs>
        <w:spacing w:line="36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5779A5">
        <w:rPr>
          <w:rFonts w:ascii="Times New Roman" w:hAnsi="Times New Roman" w:cs="Times New Roman"/>
          <w:sz w:val="26"/>
          <w:szCs w:val="26"/>
        </w:rPr>
        <w:t xml:space="preserve"> – ставка процента.</w:t>
      </w: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Уравнение эквивалентности можно записать в виде:</w:t>
      </w:r>
    </w:p>
    <w:p w:rsidR="00A74932" w:rsidRPr="005779A5" w:rsidRDefault="006F4A75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noProof/>
          <w:sz w:val="26"/>
          <w:szCs w:val="26"/>
        </w:rPr>
        <w:object w:dxaOrig="1099" w:dyaOrig="1077">
          <v:shape id="_x0000_s1033" type="#_x0000_t75" style="position:absolute;left:0;text-align:left;margin-left:114.5pt;margin-top:6.95pt;width:294.8pt;height:51.6pt;z-index:251659264">
            <v:imagedata r:id="rId49" o:title=""/>
          </v:shape>
          <o:OLEObject Type="Embed" ProgID="Equation.3" ShapeID="_x0000_s1033" DrawAspect="Content" ObjectID="_1491814887" r:id="rId50"/>
        </w:object>
      </w:r>
    </w:p>
    <w:p w:rsidR="00A74932" w:rsidRPr="005779A5" w:rsidRDefault="00A74932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74932" w:rsidRPr="005779A5" w:rsidRDefault="00A74932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125C0" w:rsidRPr="005779A5" w:rsidRDefault="006F4A75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noProof/>
          <w:sz w:val="26"/>
          <w:szCs w:val="26"/>
        </w:rPr>
        <w:object w:dxaOrig="1099" w:dyaOrig="1077">
          <v:shape id="_x0000_s1034" type="#_x0000_t75" style="position:absolute;left:0;text-align:left;margin-left:184.2pt;margin-top:23.3pt;width:113.2pt;height:38.15pt;z-index:251660288">
            <v:imagedata r:id="rId51" o:title=""/>
          </v:shape>
          <o:OLEObject Type="Embed" ProgID="Equation.3" ShapeID="_x0000_s1034" DrawAspect="Content" ObjectID="_1491814888" r:id="rId52"/>
        </w:object>
      </w:r>
      <w:r w:rsidR="00A125C0" w:rsidRPr="005779A5">
        <w:rPr>
          <w:rFonts w:ascii="Times New Roman" w:hAnsi="Times New Roman" w:cs="Times New Roman"/>
          <w:sz w:val="26"/>
          <w:szCs w:val="26"/>
        </w:rPr>
        <w:t>Определим срок консолидированного платежа n</w:t>
      </w:r>
      <w:r w:rsidR="00A125C0" w:rsidRPr="005779A5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A125C0" w:rsidRPr="005779A5">
        <w:rPr>
          <w:rFonts w:ascii="Times New Roman" w:hAnsi="Times New Roman" w:cs="Times New Roman"/>
          <w:sz w:val="26"/>
          <w:szCs w:val="26"/>
        </w:rPr>
        <w:t>:</w:t>
      </w:r>
    </w:p>
    <w:p w:rsidR="00A74932" w:rsidRPr="005779A5" w:rsidRDefault="00A74932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74932" w:rsidRPr="005779A5" w:rsidRDefault="00A74932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125C0" w:rsidRPr="005779A5" w:rsidRDefault="00A125C0" w:rsidP="00A125C0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5779A5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5779A5">
        <w:rPr>
          <w:rFonts w:ascii="Times New Roman" w:hAnsi="Times New Roman" w:cs="Times New Roman"/>
          <w:sz w:val="26"/>
          <w:szCs w:val="26"/>
        </w:rPr>
        <w:t>=</w:t>
      </w:r>
      <w:r w:rsidR="00A74932" w:rsidRPr="005779A5">
        <w:rPr>
          <w:rFonts w:ascii="Times New Roman" w:hAnsi="Times New Roman" w:cs="Times New Roman"/>
          <w:sz w:val="26"/>
          <w:szCs w:val="26"/>
        </w:rPr>
        <w:t>3,756</w:t>
      </w:r>
      <w:r w:rsidRPr="005779A5">
        <w:rPr>
          <w:rFonts w:ascii="Times New Roman" w:hAnsi="Times New Roman" w:cs="Times New Roman"/>
          <w:sz w:val="26"/>
          <w:szCs w:val="26"/>
        </w:rPr>
        <w:t xml:space="preserve"> </w:t>
      </w:r>
      <w:r w:rsidR="00EF7C9D" w:rsidRPr="005779A5">
        <w:rPr>
          <w:rFonts w:ascii="Times New Roman" w:hAnsi="Times New Roman" w:cs="Times New Roman"/>
          <w:sz w:val="26"/>
          <w:szCs w:val="26"/>
        </w:rPr>
        <w:t>г.</w:t>
      </w:r>
    </w:p>
    <w:p w:rsidR="002C2DF3" w:rsidRPr="005779A5" w:rsidRDefault="00A125C0" w:rsidP="00A125C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 xml:space="preserve">Срок консолидированного платежа равен </w:t>
      </w:r>
      <w:r w:rsidR="00EF7C9D" w:rsidRPr="005779A5">
        <w:rPr>
          <w:rFonts w:ascii="Times New Roman" w:hAnsi="Times New Roman" w:cs="Times New Roman"/>
          <w:sz w:val="26"/>
          <w:szCs w:val="26"/>
        </w:rPr>
        <w:t>1352</w:t>
      </w:r>
      <w:r w:rsidRPr="005779A5">
        <w:rPr>
          <w:rFonts w:ascii="Times New Roman" w:hAnsi="Times New Roman" w:cs="Times New Roman"/>
          <w:sz w:val="26"/>
          <w:szCs w:val="26"/>
        </w:rPr>
        <w:t xml:space="preserve"> дн.</w:t>
      </w:r>
    </w:p>
    <w:p w:rsidR="009E277F" w:rsidRPr="005779A5" w:rsidRDefault="009E277F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18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 xml:space="preserve">Предприятие обязалось уплатить своему поставщику за поставленные материалы 3 млн. руб. через 3 мес. после поставки, </w:t>
      </w:r>
      <w:r w:rsidR="009E7CCE"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 xml:space="preserve">                    </w:t>
      </w:r>
      <w:r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 xml:space="preserve">2 млн. - через 4 мес. и 3 </w:t>
      </w:r>
      <w:r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lastRenderedPageBreak/>
        <w:t>млн. - через 6 мес. Далее стороны решили объединить платежи и выплатить единую сумму через 5 мес. после поставки. Чему равна величина этого платежа при начислении п</w:t>
      </w:r>
      <w:r w:rsidR="009E7CCE"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>ростых процентов по ставке 30 %</w:t>
      </w:r>
      <w:r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>?</w:t>
      </w:r>
    </w:p>
    <w:p w:rsidR="009E7CCE" w:rsidRPr="005779A5" w:rsidRDefault="009E7CCE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</w:pPr>
    </w:p>
    <w:p w:rsidR="009E7CCE" w:rsidRPr="005779A5" w:rsidRDefault="009E7CCE" w:rsidP="009E7CC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color w:val="000000"/>
          <w:kern w:val="28"/>
          <w:sz w:val="26"/>
          <w:szCs w:val="26"/>
        </w:rPr>
        <w:t>Решение:</w:t>
      </w: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Размер консолидированного платежа исчислим по формуле:</w:t>
      </w:r>
    </w:p>
    <w:p w:rsidR="00A125C0" w:rsidRPr="005779A5" w:rsidRDefault="00F95BD3" w:rsidP="00A125C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position w:val="-14"/>
          <w:sz w:val="26"/>
          <w:szCs w:val="26"/>
        </w:rPr>
        <w:object w:dxaOrig="3739" w:dyaOrig="420">
          <v:shape id="_x0000_i1045" type="#_x0000_t75" style="width:207.75pt;height:23.25pt" o:ole="">
            <v:imagedata r:id="rId53" o:title=""/>
          </v:shape>
          <o:OLEObject Type="Embed" ProgID="Equation.3" ShapeID="_x0000_i1045" DrawAspect="Content" ObjectID="_1491814875" r:id="rId54"/>
        </w:object>
      </w:r>
    </w:p>
    <w:p w:rsidR="00A125C0" w:rsidRPr="005779A5" w:rsidRDefault="00A125C0" w:rsidP="00A125C0">
      <w:pPr>
        <w:spacing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 xml:space="preserve">где </w:t>
      </w:r>
      <w:r w:rsidRPr="005779A5">
        <w:rPr>
          <w:rFonts w:ascii="Times New Roman" w:hAnsi="Times New Roman" w:cs="Times New Roman"/>
          <w:sz w:val="26"/>
          <w:szCs w:val="26"/>
        </w:rPr>
        <w:tab/>
      </w:r>
      <w:r w:rsidRPr="005779A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779A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 w:rsidRPr="005779A5">
        <w:rPr>
          <w:rFonts w:ascii="Times New Roman" w:hAnsi="Times New Roman" w:cs="Times New Roman"/>
          <w:sz w:val="26"/>
          <w:szCs w:val="26"/>
        </w:rPr>
        <w:t xml:space="preserve"> – размеры объединяемых платежей со сроками </w:t>
      </w:r>
      <w:r w:rsidRPr="005779A5">
        <w:rPr>
          <w:rFonts w:ascii="Times New Roman" w:hAnsi="Times New Roman" w:cs="Times New Roman"/>
          <w:i/>
          <w:sz w:val="26"/>
          <w:szCs w:val="26"/>
          <w:lang w:val="en-US"/>
        </w:rPr>
        <w:t>n</w:t>
      </w:r>
      <w:r w:rsidRPr="005779A5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j</w:t>
      </w:r>
      <w:r w:rsidRPr="005779A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5779A5">
        <w:rPr>
          <w:rFonts w:ascii="Times New Roman" w:hAnsi="Times New Roman" w:cs="Times New Roman"/>
          <w:sz w:val="26"/>
          <w:szCs w:val="26"/>
        </w:rPr>
        <w:t xml:space="preserve">&lt; </w:t>
      </w:r>
      <w:r w:rsidRPr="005779A5">
        <w:rPr>
          <w:rFonts w:ascii="Times New Roman" w:hAnsi="Times New Roman" w:cs="Times New Roman"/>
          <w:i/>
          <w:sz w:val="26"/>
          <w:szCs w:val="26"/>
          <w:lang w:val="en-US"/>
        </w:rPr>
        <w:t>n</w:t>
      </w:r>
      <w:r w:rsidRPr="005779A5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5779A5">
        <w:rPr>
          <w:rFonts w:ascii="Times New Roman" w:hAnsi="Times New Roman" w:cs="Times New Roman"/>
          <w:sz w:val="26"/>
          <w:szCs w:val="26"/>
        </w:rPr>
        <w:t>,</w:t>
      </w:r>
    </w:p>
    <w:p w:rsidR="00A125C0" w:rsidRPr="005779A5" w:rsidRDefault="00A125C0" w:rsidP="00A125C0">
      <w:pPr>
        <w:spacing w:line="36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i/>
          <w:sz w:val="26"/>
          <w:szCs w:val="26"/>
          <w:lang w:val="en-US"/>
        </w:rPr>
        <w:t>S</w:t>
      </w:r>
      <w:r w:rsidRPr="005779A5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k</w:t>
      </w:r>
      <w:r w:rsidRPr="005779A5">
        <w:rPr>
          <w:rFonts w:ascii="Times New Roman" w:hAnsi="Times New Roman" w:cs="Times New Roman"/>
          <w:sz w:val="26"/>
          <w:szCs w:val="26"/>
        </w:rPr>
        <w:t xml:space="preserve"> – размеры объединяемых платежей со сроками </w:t>
      </w:r>
      <w:r w:rsidRPr="005779A5">
        <w:rPr>
          <w:rFonts w:ascii="Times New Roman" w:hAnsi="Times New Roman" w:cs="Times New Roman"/>
          <w:i/>
          <w:sz w:val="26"/>
          <w:szCs w:val="26"/>
          <w:lang w:val="en-US"/>
        </w:rPr>
        <w:t>n</w:t>
      </w:r>
      <w:r w:rsidRPr="005779A5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k</w:t>
      </w:r>
      <w:r w:rsidRPr="005779A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5779A5">
        <w:rPr>
          <w:rFonts w:ascii="Times New Roman" w:hAnsi="Times New Roman" w:cs="Times New Roman"/>
          <w:sz w:val="26"/>
          <w:szCs w:val="26"/>
        </w:rPr>
        <w:t xml:space="preserve">&gt; </w:t>
      </w:r>
      <w:r w:rsidRPr="005779A5">
        <w:rPr>
          <w:rFonts w:ascii="Times New Roman" w:hAnsi="Times New Roman" w:cs="Times New Roman"/>
          <w:i/>
          <w:sz w:val="26"/>
          <w:szCs w:val="26"/>
          <w:lang w:val="en-US"/>
        </w:rPr>
        <w:t>n</w:t>
      </w:r>
      <w:r w:rsidRPr="005779A5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5779A5">
        <w:rPr>
          <w:rFonts w:ascii="Times New Roman" w:hAnsi="Times New Roman" w:cs="Times New Roman"/>
          <w:sz w:val="26"/>
          <w:szCs w:val="26"/>
        </w:rPr>
        <w:t>,</w:t>
      </w:r>
    </w:p>
    <w:p w:rsidR="00A125C0" w:rsidRPr="005779A5" w:rsidRDefault="00A125C0" w:rsidP="00A125C0">
      <w:pPr>
        <w:tabs>
          <w:tab w:val="left" w:pos="1215"/>
        </w:tabs>
        <w:spacing w:line="36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n</w:t>
      </w:r>
      <w:r w:rsidRPr="005779A5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5779A5">
        <w:rPr>
          <w:rFonts w:ascii="Times New Roman" w:hAnsi="Times New Roman" w:cs="Times New Roman"/>
          <w:sz w:val="26"/>
          <w:szCs w:val="26"/>
        </w:rPr>
        <w:t xml:space="preserve"> – срок консолидированного платежа.</w:t>
      </w:r>
    </w:p>
    <w:p w:rsidR="00A125C0" w:rsidRPr="005779A5" w:rsidRDefault="00A125C0" w:rsidP="00A125C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position w:val="-14"/>
          <w:sz w:val="26"/>
          <w:szCs w:val="26"/>
        </w:rPr>
        <w:object w:dxaOrig="1120" w:dyaOrig="380">
          <v:shape id="_x0000_i1046" type="#_x0000_t75" style="width:1in;height:24pt" o:ole="">
            <v:imagedata r:id="rId55" o:title=""/>
          </v:shape>
          <o:OLEObject Type="Embed" ProgID="Equation.3" ShapeID="_x0000_i1046" DrawAspect="Content" ObjectID="_1491814876" r:id="rId56"/>
        </w:object>
      </w:r>
      <w:r w:rsidRPr="005779A5">
        <w:rPr>
          <w:rFonts w:ascii="Times New Roman" w:hAnsi="Times New Roman" w:cs="Times New Roman"/>
          <w:sz w:val="26"/>
          <w:szCs w:val="26"/>
        </w:rPr>
        <w:t>,</w:t>
      </w:r>
      <w:r w:rsidRPr="005779A5">
        <w:rPr>
          <w:rFonts w:ascii="Times New Roman" w:hAnsi="Times New Roman" w:cs="Times New Roman"/>
          <w:sz w:val="26"/>
          <w:szCs w:val="26"/>
        </w:rPr>
        <w:tab/>
      </w:r>
      <w:r w:rsidRPr="005779A5">
        <w:rPr>
          <w:rFonts w:ascii="Times New Roman" w:hAnsi="Times New Roman" w:cs="Times New Roman"/>
          <w:sz w:val="26"/>
          <w:szCs w:val="26"/>
        </w:rPr>
        <w:tab/>
      </w:r>
      <w:r w:rsidR="00F95BD3" w:rsidRPr="005779A5">
        <w:rPr>
          <w:rFonts w:ascii="Times New Roman" w:hAnsi="Times New Roman" w:cs="Times New Roman"/>
          <w:position w:val="-12"/>
          <w:sz w:val="26"/>
          <w:szCs w:val="26"/>
        </w:rPr>
        <w:object w:dxaOrig="1160" w:dyaOrig="360">
          <v:shape id="_x0000_i1047" type="#_x0000_t75" style="width:70.5pt;height:21.75pt" o:ole="">
            <v:imagedata r:id="rId57" o:title=""/>
          </v:shape>
          <o:OLEObject Type="Embed" ProgID="Equation.3" ShapeID="_x0000_i1047" DrawAspect="Content" ObjectID="_1491814877" r:id="rId58"/>
        </w:object>
      </w:r>
      <w:r w:rsidRPr="005779A5">
        <w:rPr>
          <w:rFonts w:ascii="Times New Roman" w:hAnsi="Times New Roman" w:cs="Times New Roman"/>
          <w:sz w:val="26"/>
          <w:szCs w:val="26"/>
        </w:rPr>
        <w:t>.</w:t>
      </w: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E7CCE" w:rsidRPr="005779A5" w:rsidRDefault="00805DFC" w:rsidP="00F95BD3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position w:val="-24"/>
          <w:sz w:val="26"/>
          <w:szCs w:val="26"/>
        </w:rPr>
        <w:object w:dxaOrig="7040" w:dyaOrig="620">
          <v:shape id="_x0000_i1048" type="#_x0000_t75" style="width:390.75pt;height:34.5pt" o:ole="">
            <v:imagedata r:id="rId59" o:title=""/>
          </v:shape>
          <o:OLEObject Type="Embed" ProgID="Equation.3" ShapeID="_x0000_i1048" DrawAspect="Content" ObjectID="_1491814878" r:id="rId60"/>
        </w:object>
      </w: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125C0" w:rsidRPr="005779A5" w:rsidRDefault="00A125C0" w:rsidP="00A125C0">
      <w:pPr>
        <w:spacing w:line="360" w:lineRule="auto"/>
        <w:ind w:firstLine="709"/>
        <w:contextualSpacing/>
        <w:jc w:val="both"/>
        <w:rPr>
          <w:rFonts w:ascii="Cambria Math" w:hAnsi="Cambria Math" w:cs="Times New Roman"/>
          <w:sz w:val="26"/>
          <w:szCs w:val="26"/>
          <w:oMath/>
        </w:rPr>
      </w:pPr>
      <w:r w:rsidRPr="005779A5">
        <w:rPr>
          <w:rFonts w:ascii="Times New Roman" w:hAnsi="Times New Roman" w:cs="Times New Roman"/>
          <w:sz w:val="26"/>
          <w:szCs w:val="26"/>
        </w:rPr>
        <w:t xml:space="preserve">Сумма консолидированного платежа составит </w:t>
      </w:r>
      <w:r w:rsidR="00F95BD3" w:rsidRPr="005779A5">
        <w:rPr>
          <w:rFonts w:ascii="Times New Roman" w:hAnsi="Times New Roman" w:cs="Times New Roman"/>
          <w:sz w:val="26"/>
          <w:szCs w:val="26"/>
        </w:rPr>
        <w:t>8,127 млн.руб.</w:t>
      </w:r>
    </w:p>
    <w:p w:rsidR="009E277F" w:rsidRPr="005779A5" w:rsidRDefault="009E277F">
      <w:pPr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br w:type="page"/>
      </w:r>
    </w:p>
    <w:p w:rsidR="00BF1B5A" w:rsidRPr="005779A5" w:rsidRDefault="00BF1B5A" w:rsidP="005779A5">
      <w:pPr>
        <w:pStyle w:val="2"/>
        <w:jc w:val="center"/>
        <w:rPr>
          <w:rFonts w:cs="Times New Roman"/>
        </w:rPr>
      </w:pPr>
      <w:bookmarkStart w:id="8" w:name="_Toc418072301"/>
      <w:r w:rsidRPr="005779A5">
        <w:rPr>
          <w:rFonts w:cs="Times New Roman"/>
        </w:rPr>
        <w:lastRenderedPageBreak/>
        <w:t>1.8 Аннуитеты (финансовые ренты)</w:t>
      </w:r>
      <w:bookmarkEnd w:id="8"/>
    </w:p>
    <w:p w:rsidR="009E277F" w:rsidRPr="005779A5" w:rsidRDefault="009E277F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9E277F" w:rsidRPr="005779A5" w:rsidRDefault="009E277F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8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Покупатель предложил два варианта расчета при покупке квартиры:</w:t>
      </w: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а) 5000 долл. немедленно и затем 1000 долл. в течение 5 лет; </w:t>
      </w:r>
      <w:r w:rsidR="00034B6A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             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б) 8000 долл. немедленно и затем по 300 долл. в течение 5 ле</w:t>
      </w:r>
      <w:r w:rsidR="00602921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т. Годовая ставка процентов - 5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% ?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034B6A" w:rsidRPr="005779A5" w:rsidRDefault="00034B6A" w:rsidP="00034B6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Решение:</w:t>
      </w:r>
    </w:p>
    <w:p w:rsidR="00034B6A" w:rsidRPr="005779A5" w:rsidRDefault="00E4472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Рассчитаем </w:t>
      </w:r>
      <w:r w:rsidR="00A20A1E"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приведенную</w:t>
      </w: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 стоимость аннуитета постнумерандо:</w:t>
      </w:r>
    </w:p>
    <w:p w:rsidR="00E44721" w:rsidRPr="005779A5" w:rsidRDefault="00A20A1E" w:rsidP="00A20A1E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position w:val="-24"/>
          <w:sz w:val="26"/>
          <w:szCs w:val="26"/>
          <w:lang w:val="en-US"/>
        </w:rPr>
        <w:object w:dxaOrig="2100" w:dyaOrig="660">
          <v:shape id="_x0000_i1049" type="#_x0000_t75" style="width:122.25pt;height:38.25pt" o:ole="">
            <v:imagedata r:id="rId61" o:title=""/>
          </v:shape>
          <o:OLEObject Type="Embed" ProgID="Equation.3" ShapeID="_x0000_i1049" DrawAspect="Content" ObjectID="_1491814879" r:id="rId62"/>
        </w:object>
      </w:r>
    </w:p>
    <w:p w:rsidR="00A20A1E" w:rsidRPr="005779A5" w:rsidRDefault="00A20A1E" w:rsidP="00A20A1E">
      <w:pPr>
        <w:spacing w:after="0" w:line="360" w:lineRule="auto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где</w:t>
      </w:r>
      <w:r w:rsidRPr="005779A5">
        <w:rPr>
          <w:rFonts w:ascii="Times New Roman" w:hAnsi="Times New Roman" w:cs="Times New Roman"/>
          <w:sz w:val="26"/>
          <w:szCs w:val="26"/>
        </w:rPr>
        <w:tab/>
      </w:r>
      <w:r w:rsidRPr="005779A5">
        <w:rPr>
          <w:rFonts w:ascii="Times New Roman" w:hAnsi="Times New Roman" w:cs="Times New Roman"/>
          <w:kern w:val="28"/>
          <w:sz w:val="26"/>
          <w:szCs w:val="26"/>
        </w:rPr>
        <w:t>А – величина ежегодного платежа;</w:t>
      </w:r>
    </w:p>
    <w:p w:rsidR="00A20A1E" w:rsidRPr="005779A5" w:rsidRDefault="00A20A1E" w:rsidP="00A20A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  <w:lang w:val="en-US"/>
        </w:rPr>
        <w:t>i</w:t>
      </w:r>
      <w:r w:rsidRPr="005779A5">
        <w:rPr>
          <w:rFonts w:ascii="Times New Roman" w:hAnsi="Times New Roman" w:cs="Times New Roman"/>
          <w:kern w:val="28"/>
          <w:sz w:val="26"/>
          <w:szCs w:val="26"/>
        </w:rPr>
        <w:t xml:space="preserve"> – ставка процента;</w:t>
      </w:r>
    </w:p>
    <w:p w:rsidR="00A20A1E" w:rsidRPr="005779A5" w:rsidRDefault="00A20A1E" w:rsidP="00A20A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  <w:lang w:val="en-US"/>
        </w:rPr>
        <w:t>n</w:t>
      </w:r>
      <w:r w:rsidRPr="005779A5">
        <w:rPr>
          <w:rFonts w:ascii="Times New Roman" w:hAnsi="Times New Roman" w:cs="Times New Roman"/>
          <w:kern w:val="28"/>
          <w:sz w:val="26"/>
          <w:szCs w:val="26"/>
        </w:rPr>
        <w:t xml:space="preserve"> – число лет.</w:t>
      </w:r>
    </w:p>
    <w:p w:rsidR="00E44721" w:rsidRPr="005779A5" w:rsidRDefault="00E44721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E44721" w:rsidRPr="005779A5" w:rsidRDefault="00AE302D" w:rsidP="00A20A1E">
      <w:pPr>
        <w:spacing w:after="0" w:line="360" w:lineRule="auto"/>
        <w:ind w:firstLine="709"/>
        <w:contextualSpacing/>
        <w:jc w:val="center"/>
        <w:rPr>
          <w:position w:val="-24"/>
          <w:sz w:val="26"/>
          <w:szCs w:val="26"/>
        </w:rPr>
      </w:pPr>
      <w:r w:rsidRPr="005779A5">
        <w:rPr>
          <w:position w:val="-28"/>
          <w:sz w:val="26"/>
          <w:szCs w:val="26"/>
          <w:lang w:val="en-US"/>
        </w:rPr>
        <w:object w:dxaOrig="4300" w:dyaOrig="700">
          <v:shape id="_x0000_i1050" type="#_x0000_t75" style="width:244.5pt;height:39.75pt" o:ole="">
            <v:imagedata r:id="rId63" o:title=""/>
          </v:shape>
          <o:OLEObject Type="Embed" ProgID="Equation.3" ShapeID="_x0000_i1050" DrawAspect="Content" ObjectID="_1491814880" r:id="rId64"/>
        </w:object>
      </w:r>
    </w:p>
    <w:p w:rsidR="00A20A1E" w:rsidRPr="005779A5" w:rsidRDefault="00A20A1E" w:rsidP="00A20A1E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position w:val="-24"/>
          <w:sz w:val="26"/>
          <w:szCs w:val="26"/>
        </w:rPr>
        <w:t>∑</w:t>
      </w:r>
      <w:r w:rsidRPr="005779A5">
        <w:rPr>
          <w:rFonts w:ascii="Times New Roman" w:hAnsi="Times New Roman" w:cs="Times New Roman"/>
          <w:position w:val="-24"/>
          <w:sz w:val="26"/>
          <w:szCs w:val="26"/>
          <w:lang w:val="en-US"/>
        </w:rPr>
        <w:t>PVa=5525</w:t>
      </w:r>
      <w:r w:rsidRPr="005779A5">
        <w:rPr>
          <w:rFonts w:ascii="Times New Roman" w:hAnsi="Times New Roman" w:cs="Times New Roman"/>
          <w:position w:val="-24"/>
          <w:sz w:val="26"/>
          <w:szCs w:val="26"/>
        </w:rPr>
        <w:t>,63+5000=</w:t>
      </w:r>
      <w:r w:rsidR="00AE302D" w:rsidRPr="005779A5">
        <w:rPr>
          <w:rFonts w:ascii="Times New Roman" w:hAnsi="Times New Roman" w:cs="Times New Roman"/>
          <w:position w:val="-24"/>
          <w:sz w:val="26"/>
          <w:szCs w:val="26"/>
        </w:rPr>
        <w:t>10525,63 долл.</w:t>
      </w:r>
    </w:p>
    <w:p w:rsidR="00E44721" w:rsidRPr="005779A5" w:rsidRDefault="00602921" w:rsidP="00AE302D">
      <w:pPr>
        <w:spacing w:after="0" w:line="360" w:lineRule="auto"/>
        <w:ind w:firstLine="709"/>
        <w:contextualSpacing/>
        <w:jc w:val="center"/>
        <w:rPr>
          <w:position w:val="-24"/>
          <w:sz w:val="26"/>
          <w:szCs w:val="26"/>
        </w:rPr>
      </w:pPr>
      <w:r w:rsidRPr="005779A5">
        <w:rPr>
          <w:position w:val="-28"/>
          <w:sz w:val="26"/>
          <w:szCs w:val="26"/>
          <w:lang w:val="en-US"/>
        </w:rPr>
        <w:object w:dxaOrig="4160" w:dyaOrig="700">
          <v:shape id="_x0000_i1051" type="#_x0000_t75" style="width:236.25pt;height:39.75pt" o:ole="">
            <v:imagedata r:id="rId65" o:title=""/>
          </v:shape>
          <o:OLEObject Type="Embed" ProgID="Equation.3" ShapeID="_x0000_i1051" DrawAspect="Content" ObjectID="_1491814881" r:id="rId66"/>
        </w:object>
      </w:r>
    </w:p>
    <w:p w:rsidR="00AE302D" w:rsidRPr="005779A5" w:rsidRDefault="00AE302D" w:rsidP="00AE302D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position w:val="-24"/>
          <w:sz w:val="26"/>
          <w:szCs w:val="26"/>
        </w:rPr>
        <w:t>∑</w:t>
      </w:r>
      <w:r w:rsidRPr="005779A5">
        <w:rPr>
          <w:rFonts w:ascii="Times New Roman" w:hAnsi="Times New Roman" w:cs="Times New Roman"/>
          <w:position w:val="-24"/>
          <w:sz w:val="26"/>
          <w:szCs w:val="26"/>
          <w:lang w:val="en-US"/>
        </w:rPr>
        <w:t>PV</w:t>
      </w:r>
      <w:r w:rsidRPr="005779A5">
        <w:rPr>
          <w:rFonts w:ascii="Times New Roman" w:hAnsi="Times New Roman" w:cs="Times New Roman"/>
          <w:position w:val="-24"/>
          <w:sz w:val="26"/>
          <w:szCs w:val="26"/>
        </w:rPr>
        <w:t>б=1657,69+8000=9657,69 долл.</w:t>
      </w:r>
    </w:p>
    <w:p w:rsidR="00AE302D" w:rsidRPr="005779A5" w:rsidRDefault="00AE302D" w:rsidP="00AE302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position w:val="-24"/>
          <w:sz w:val="26"/>
          <w:szCs w:val="26"/>
        </w:rPr>
      </w:pPr>
      <w:r w:rsidRPr="005779A5">
        <w:rPr>
          <w:rFonts w:ascii="Times New Roman" w:hAnsi="Times New Roman" w:cs="Times New Roman"/>
          <w:position w:val="-24"/>
          <w:sz w:val="26"/>
          <w:szCs w:val="26"/>
        </w:rPr>
        <w:t>∑</w:t>
      </w:r>
      <w:r w:rsidRPr="005779A5">
        <w:rPr>
          <w:rFonts w:ascii="Times New Roman" w:hAnsi="Times New Roman" w:cs="Times New Roman"/>
          <w:position w:val="-24"/>
          <w:sz w:val="26"/>
          <w:szCs w:val="26"/>
          <w:lang w:val="en-US"/>
        </w:rPr>
        <w:t>PVa</w:t>
      </w:r>
      <w:r w:rsidRPr="005779A5">
        <w:rPr>
          <w:rFonts w:ascii="Times New Roman" w:hAnsi="Times New Roman" w:cs="Times New Roman"/>
          <w:position w:val="-24"/>
          <w:sz w:val="26"/>
          <w:szCs w:val="26"/>
        </w:rPr>
        <w:t>&gt;∑</w:t>
      </w:r>
      <w:r w:rsidRPr="005779A5">
        <w:rPr>
          <w:rFonts w:ascii="Times New Roman" w:hAnsi="Times New Roman" w:cs="Times New Roman"/>
          <w:position w:val="-24"/>
          <w:sz w:val="26"/>
          <w:szCs w:val="26"/>
          <w:lang w:val="en-US"/>
        </w:rPr>
        <w:t>PV</w:t>
      </w:r>
      <w:r w:rsidRPr="005779A5">
        <w:rPr>
          <w:rFonts w:ascii="Times New Roman" w:hAnsi="Times New Roman" w:cs="Times New Roman"/>
          <w:position w:val="-24"/>
          <w:sz w:val="26"/>
          <w:szCs w:val="26"/>
        </w:rPr>
        <w:t>б</w:t>
      </w:r>
    </w:p>
    <w:p w:rsidR="00AE302D" w:rsidRPr="005779A5" w:rsidRDefault="00AE302D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 xml:space="preserve">Для покупателя </w:t>
      </w:r>
      <w:r w:rsidRPr="005779A5">
        <w:rPr>
          <w:rFonts w:ascii="Times New Roman" w:eastAsia="Times New Roman" w:hAnsi="Times New Roman" w:cs="Times New Roman"/>
          <w:sz w:val="26"/>
          <w:szCs w:val="26"/>
        </w:rPr>
        <w:t>второй вариант расчетов предпочтительней</w:t>
      </w:r>
      <w:r w:rsidRPr="005779A5">
        <w:rPr>
          <w:rFonts w:ascii="Times New Roman" w:hAnsi="Times New Roman" w:cs="Times New Roman"/>
          <w:sz w:val="26"/>
          <w:szCs w:val="26"/>
        </w:rPr>
        <w:t>.</w:t>
      </w:r>
    </w:p>
    <w:p w:rsidR="00AE302D" w:rsidRPr="005779A5" w:rsidRDefault="00AE302D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E302D" w:rsidRPr="005779A5" w:rsidRDefault="00AE302D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E302D" w:rsidRPr="005779A5" w:rsidRDefault="00AE302D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</w:p>
    <w:p w:rsidR="009E277F" w:rsidRPr="005779A5" w:rsidRDefault="00BF1B5A" w:rsidP="009E277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t>Задача 18</w:t>
      </w:r>
    </w:p>
    <w:p w:rsidR="009E277F" w:rsidRPr="005779A5" w:rsidRDefault="009E277F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  <w:u w:val="single"/>
        </w:rPr>
      </w:pPr>
    </w:p>
    <w:p w:rsidR="00BF1B5A" w:rsidRPr="005779A5" w:rsidRDefault="00BF1B5A" w:rsidP="006E567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eastAsia="Times New Roman" w:hAnsi="Times New Roman" w:cs="Times New Roman"/>
          <w:kern w:val="28"/>
          <w:sz w:val="26"/>
          <w:szCs w:val="26"/>
        </w:rPr>
        <w:lastRenderedPageBreak/>
        <w:t>Семья хочет через 6 лет купить дачу за 12000 долл. Какую сумму (равномерно) ей нужно каждый год из этих 6 лет добавлять на счет в банке, если годовая ставка процентов 8 % ?</w:t>
      </w:r>
    </w:p>
    <w:p w:rsidR="004D4F33" w:rsidRPr="005779A5" w:rsidRDefault="004D4F33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</w:p>
    <w:p w:rsidR="00805DFC" w:rsidRPr="005779A5" w:rsidRDefault="000B3EDB" w:rsidP="000B3EDB">
      <w:pPr>
        <w:spacing w:after="0" w:line="360" w:lineRule="auto"/>
        <w:contextualSpacing/>
        <w:jc w:val="center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</w:rPr>
        <w:t>Решение:</w:t>
      </w:r>
    </w:p>
    <w:p w:rsidR="000B3EDB" w:rsidRPr="005779A5" w:rsidRDefault="000B3EDB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</w:rPr>
        <w:t xml:space="preserve">Рассчитаем величину ежегодного платежа пренумерандо </w:t>
      </w:r>
      <w:r w:rsidR="00085064" w:rsidRPr="005779A5">
        <w:rPr>
          <w:rFonts w:ascii="Times New Roman" w:hAnsi="Times New Roman" w:cs="Times New Roman"/>
          <w:kern w:val="28"/>
          <w:sz w:val="26"/>
          <w:szCs w:val="26"/>
        </w:rPr>
        <w:t>из</w:t>
      </w:r>
      <w:r w:rsidRPr="005779A5">
        <w:rPr>
          <w:rFonts w:ascii="Times New Roman" w:hAnsi="Times New Roman" w:cs="Times New Roman"/>
          <w:kern w:val="28"/>
          <w:sz w:val="26"/>
          <w:szCs w:val="26"/>
        </w:rPr>
        <w:t xml:space="preserve"> формуле:</w:t>
      </w:r>
    </w:p>
    <w:p w:rsidR="00805DFC" w:rsidRPr="005779A5" w:rsidRDefault="00E55AE6" w:rsidP="00085064">
      <w:pPr>
        <w:spacing w:after="0" w:line="360" w:lineRule="auto"/>
        <w:ind w:firstLine="709"/>
        <w:contextualSpacing/>
        <w:jc w:val="center"/>
        <w:rPr>
          <w:position w:val="-10"/>
          <w:sz w:val="26"/>
          <w:szCs w:val="26"/>
        </w:rPr>
      </w:pPr>
      <w:r w:rsidRPr="005779A5">
        <w:rPr>
          <w:position w:val="-24"/>
          <w:sz w:val="26"/>
          <w:szCs w:val="26"/>
        </w:rPr>
        <w:object w:dxaOrig="2620" w:dyaOrig="660">
          <v:shape id="_x0000_i1052" type="#_x0000_t75" style="width:162pt;height:39pt" o:ole="">
            <v:imagedata r:id="rId67" o:title=""/>
          </v:shape>
          <o:OLEObject Type="Embed" ProgID="Equation.3" ShapeID="_x0000_i1052" DrawAspect="Content" ObjectID="_1491814882" r:id="rId68"/>
        </w:object>
      </w:r>
    </w:p>
    <w:p w:rsidR="00085064" w:rsidRPr="005779A5" w:rsidRDefault="0024758C" w:rsidP="0024758C">
      <w:pPr>
        <w:spacing w:after="0" w:line="360" w:lineRule="auto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где</w:t>
      </w:r>
      <w:r w:rsidRPr="005779A5">
        <w:rPr>
          <w:rFonts w:ascii="Times New Roman" w:hAnsi="Times New Roman" w:cs="Times New Roman"/>
          <w:sz w:val="26"/>
          <w:szCs w:val="26"/>
        </w:rPr>
        <w:tab/>
      </w:r>
      <w:r w:rsidR="00E55AE6" w:rsidRPr="005779A5">
        <w:rPr>
          <w:rFonts w:ascii="Times New Roman" w:hAnsi="Times New Roman" w:cs="Times New Roman"/>
          <w:position w:val="-6"/>
          <w:sz w:val="26"/>
          <w:szCs w:val="26"/>
        </w:rPr>
        <w:object w:dxaOrig="380" w:dyaOrig="340">
          <v:shape id="_x0000_i1053" type="#_x0000_t75" style="width:18.75pt;height:17.25pt" o:ole="">
            <v:imagedata r:id="rId69" o:title=""/>
          </v:shape>
          <o:OLEObject Type="Embed" ProgID="Equation.3" ShapeID="_x0000_i1053" DrawAspect="Content" ObjectID="_1491814883" r:id="rId70"/>
        </w:object>
      </w:r>
      <w:r w:rsidRPr="005779A5">
        <w:rPr>
          <w:rFonts w:ascii="Times New Roman" w:hAnsi="Times New Roman" w:cs="Times New Roman"/>
          <w:sz w:val="26"/>
          <w:szCs w:val="26"/>
        </w:rPr>
        <w:t xml:space="preserve"> - наращенная стоимость пренумерандо;</w:t>
      </w:r>
    </w:p>
    <w:p w:rsidR="00085064" w:rsidRPr="005779A5" w:rsidRDefault="00E55AE6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</w:rPr>
        <w:t>А – величина ежегодного платежа;</w:t>
      </w:r>
    </w:p>
    <w:p w:rsidR="00085064" w:rsidRPr="005779A5" w:rsidRDefault="00E55AE6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  <w:lang w:val="en-US"/>
        </w:rPr>
        <w:t>i</w:t>
      </w:r>
      <w:r w:rsidRPr="005779A5">
        <w:rPr>
          <w:rFonts w:ascii="Times New Roman" w:hAnsi="Times New Roman" w:cs="Times New Roman"/>
          <w:kern w:val="28"/>
          <w:sz w:val="26"/>
          <w:szCs w:val="26"/>
        </w:rPr>
        <w:t xml:space="preserve"> – ставка процента;</w:t>
      </w:r>
    </w:p>
    <w:p w:rsidR="00E55AE6" w:rsidRPr="005779A5" w:rsidRDefault="00E55AE6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  <w:lang w:val="en-US"/>
        </w:rPr>
        <w:t>n</w:t>
      </w:r>
      <w:r w:rsidRPr="005779A5">
        <w:rPr>
          <w:rFonts w:ascii="Times New Roman" w:hAnsi="Times New Roman" w:cs="Times New Roman"/>
          <w:kern w:val="28"/>
          <w:sz w:val="26"/>
          <w:szCs w:val="26"/>
        </w:rPr>
        <w:t xml:space="preserve"> – число лет.</w:t>
      </w:r>
    </w:p>
    <w:p w:rsidR="00E55AE6" w:rsidRPr="005779A5" w:rsidRDefault="00E55AE6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</w:p>
    <w:p w:rsidR="00E55AE6" w:rsidRPr="005779A5" w:rsidRDefault="00E55AE6" w:rsidP="00E55AE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position w:val="-28"/>
          <w:sz w:val="26"/>
          <w:szCs w:val="26"/>
        </w:rPr>
        <w:object w:dxaOrig="3140" w:dyaOrig="700">
          <v:shape id="_x0000_i1054" type="#_x0000_t75" style="width:193.5pt;height:42pt" o:ole="">
            <v:imagedata r:id="rId71" o:title=""/>
          </v:shape>
          <o:OLEObject Type="Embed" ProgID="Equation.3" ShapeID="_x0000_i1054" DrawAspect="Content" ObjectID="_1491814884" r:id="rId72"/>
        </w:object>
      </w:r>
    </w:p>
    <w:p w:rsidR="00E55AE6" w:rsidRPr="005779A5" w:rsidRDefault="00E44721" w:rsidP="00E55AE6">
      <w:pPr>
        <w:spacing w:after="0" w:line="360" w:lineRule="auto"/>
        <w:ind w:firstLine="709"/>
        <w:contextualSpacing/>
        <w:jc w:val="center"/>
        <w:rPr>
          <w:position w:val="-10"/>
          <w:sz w:val="26"/>
          <w:szCs w:val="26"/>
        </w:rPr>
      </w:pPr>
      <w:r w:rsidRPr="005779A5">
        <w:rPr>
          <w:position w:val="-10"/>
          <w:sz w:val="26"/>
          <w:szCs w:val="26"/>
        </w:rPr>
        <w:object w:dxaOrig="1380" w:dyaOrig="320">
          <v:shape id="_x0000_i1055" type="#_x0000_t75" style="width:85.5pt;height:18.75pt" o:ole="">
            <v:imagedata r:id="rId73" o:title=""/>
          </v:shape>
          <o:OLEObject Type="Embed" ProgID="Equation.3" ShapeID="_x0000_i1055" DrawAspect="Content" ObjectID="_1491814885" r:id="rId74"/>
        </w:object>
      </w:r>
    </w:p>
    <w:p w:rsidR="00E55AE6" w:rsidRPr="005779A5" w:rsidRDefault="00E55AE6" w:rsidP="003B288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</w:rPr>
        <w:t>А=1,515 тыс.долл.</w:t>
      </w:r>
    </w:p>
    <w:p w:rsidR="00E55AE6" w:rsidRPr="005779A5" w:rsidRDefault="00E55AE6" w:rsidP="006E56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</w:rPr>
        <w:t>Ежегодно в начале каждого года необходимо вносить на счет в банке 1,515 тыс.дол</w:t>
      </w:r>
      <w:r w:rsidR="003B288F" w:rsidRPr="005779A5">
        <w:rPr>
          <w:rFonts w:ascii="Times New Roman" w:hAnsi="Times New Roman" w:cs="Times New Roman"/>
          <w:kern w:val="28"/>
          <w:sz w:val="26"/>
          <w:szCs w:val="26"/>
        </w:rPr>
        <w:t>л</w:t>
      </w:r>
      <w:r w:rsidRPr="005779A5">
        <w:rPr>
          <w:rFonts w:ascii="Times New Roman" w:hAnsi="Times New Roman" w:cs="Times New Roman"/>
          <w:kern w:val="28"/>
          <w:sz w:val="26"/>
          <w:szCs w:val="26"/>
        </w:rPr>
        <w:t>.</w:t>
      </w:r>
    </w:p>
    <w:p w:rsidR="00805DFC" w:rsidRPr="005779A5" w:rsidRDefault="00805DFC">
      <w:pPr>
        <w:rPr>
          <w:rFonts w:ascii="Times New Roman" w:hAnsi="Times New Roman" w:cs="Times New Roman"/>
          <w:kern w:val="28"/>
          <w:sz w:val="26"/>
          <w:szCs w:val="26"/>
        </w:rPr>
      </w:pPr>
      <w:r w:rsidRPr="005779A5">
        <w:rPr>
          <w:rFonts w:ascii="Times New Roman" w:hAnsi="Times New Roman" w:cs="Times New Roman"/>
          <w:kern w:val="28"/>
          <w:sz w:val="26"/>
          <w:szCs w:val="26"/>
        </w:rPr>
        <w:br w:type="page"/>
      </w:r>
    </w:p>
    <w:p w:rsidR="00805DFC" w:rsidRPr="005779A5" w:rsidRDefault="005779A5" w:rsidP="005779A5">
      <w:pPr>
        <w:pStyle w:val="2"/>
        <w:jc w:val="center"/>
        <w:rPr>
          <w:rFonts w:cs="Times New Roman"/>
        </w:rPr>
      </w:pPr>
      <w:bookmarkStart w:id="9" w:name="_Toc418072302"/>
      <w:r w:rsidRPr="005779A5">
        <w:rPr>
          <w:rFonts w:cs="Times New Roman"/>
        </w:rPr>
        <w:lastRenderedPageBreak/>
        <w:t>СПИСОК ИСПОЛЬЗОВАННЫХ ИСТОЧНИКОВ</w:t>
      </w:r>
      <w:bookmarkEnd w:id="9"/>
    </w:p>
    <w:p w:rsidR="00805DFC" w:rsidRPr="005779A5" w:rsidRDefault="00805DFC" w:rsidP="00805DFC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05DFC" w:rsidRPr="005779A5" w:rsidRDefault="00805DFC" w:rsidP="00805D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1. Бочаров П. П. Финансовая математика: учеб. / П. П. Бочаров, Ю. Ф. Касимов. - М.: Гардарики, 20</w:t>
      </w:r>
      <w:r w:rsidR="005779A5" w:rsidRPr="005779A5">
        <w:rPr>
          <w:rFonts w:ascii="Times New Roman" w:hAnsi="Times New Roman" w:cs="Times New Roman"/>
          <w:sz w:val="26"/>
          <w:szCs w:val="26"/>
        </w:rPr>
        <w:t>13</w:t>
      </w:r>
      <w:r w:rsidRPr="005779A5">
        <w:rPr>
          <w:rFonts w:ascii="Times New Roman" w:hAnsi="Times New Roman" w:cs="Times New Roman"/>
          <w:sz w:val="26"/>
          <w:szCs w:val="26"/>
        </w:rPr>
        <w:t>. - 623 с.</w:t>
      </w:r>
    </w:p>
    <w:p w:rsidR="00805DFC" w:rsidRPr="005779A5" w:rsidRDefault="00805DFC" w:rsidP="00805D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2.Гармаш А.Н., Орлова И.Н., Федосеев В.В., Половников В.А. «Экономико-математические методы и прикладные модели». Учебное пособие для вузов - 2-е издание. - М.: ЮНИТИ-ДАНА, 20</w:t>
      </w:r>
      <w:r w:rsidR="005779A5" w:rsidRPr="005779A5">
        <w:rPr>
          <w:rFonts w:ascii="Times New Roman" w:hAnsi="Times New Roman" w:cs="Times New Roman"/>
          <w:sz w:val="26"/>
          <w:szCs w:val="26"/>
        </w:rPr>
        <w:t>12.</w:t>
      </w:r>
      <w:r w:rsidRPr="005779A5">
        <w:rPr>
          <w:rFonts w:ascii="Times New Roman" w:hAnsi="Times New Roman" w:cs="Times New Roman"/>
          <w:sz w:val="26"/>
          <w:szCs w:val="26"/>
        </w:rPr>
        <w:t xml:space="preserve"> – 407 с.</w:t>
      </w:r>
    </w:p>
    <w:p w:rsidR="00805DFC" w:rsidRPr="005779A5" w:rsidRDefault="00805DFC" w:rsidP="00805D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3. Ковалев В. В. Курс финансовых вычислений / В. В. Ковалев,                           В. А. Уланов. - М.: Финансы и статистика, 20</w:t>
      </w:r>
      <w:r w:rsidR="005779A5" w:rsidRPr="005779A5">
        <w:rPr>
          <w:rFonts w:ascii="Times New Roman" w:hAnsi="Times New Roman" w:cs="Times New Roman"/>
          <w:sz w:val="26"/>
          <w:szCs w:val="26"/>
        </w:rPr>
        <w:t>12</w:t>
      </w:r>
      <w:r w:rsidRPr="005779A5">
        <w:rPr>
          <w:rFonts w:ascii="Times New Roman" w:hAnsi="Times New Roman" w:cs="Times New Roman"/>
          <w:sz w:val="26"/>
          <w:szCs w:val="26"/>
        </w:rPr>
        <w:t xml:space="preserve">. - 328 с. </w:t>
      </w:r>
    </w:p>
    <w:p w:rsidR="00805DFC" w:rsidRPr="005779A5" w:rsidRDefault="00805DFC" w:rsidP="00805D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4. Криничанский К. В. Математика финансового менеджмента: учеб. пособие / К. В. Криничанский. - М.: Дело и Сервис, 20</w:t>
      </w:r>
      <w:r w:rsidR="005779A5" w:rsidRPr="005779A5">
        <w:rPr>
          <w:rFonts w:ascii="Times New Roman" w:hAnsi="Times New Roman" w:cs="Times New Roman"/>
          <w:sz w:val="26"/>
          <w:szCs w:val="26"/>
        </w:rPr>
        <w:t>12</w:t>
      </w:r>
      <w:r w:rsidRPr="005779A5">
        <w:rPr>
          <w:rFonts w:ascii="Times New Roman" w:hAnsi="Times New Roman" w:cs="Times New Roman"/>
          <w:sz w:val="26"/>
          <w:szCs w:val="26"/>
        </w:rPr>
        <w:t>. - 246 с.</w:t>
      </w:r>
    </w:p>
    <w:p w:rsidR="00805DFC" w:rsidRPr="005779A5" w:rsidRDefault="00805DFC" w:rsidP="00805D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>5. Симчера В. М. Введение в финансовые и актуарные вычисления / В. М. Симчера. - М.: Финансы и статистика, 20</w:t>
      </w:r>
      <w:r w:rsidR="005779A5" w:rsidRPr="005779A5">
        <w:rPr>
          <w:rFonts w:ascii="Times New Roman" w:hAnsi="Times New Roman" w:cs="Times New Roman"/>
          <w:sz w:val="26"/>
          <w:szCs w:val="26"/>
        </w:rPr>
        <w:t>1</w:t>
      </w:r>
      <w:r w:rsidRPr="005779A5">
        <w:rPr>
          <w:rFonts w:ascii="Times New Roman" w:hAnsi="Times New Roman" w:cs="Times New Roman"/>
          <w:sz w:val="26"/>
          <w:szCs w:val="26"/>
        </w:rPr>
        <w:t>3. - 346 с.</w:t>
      </w:r>
    </w:p>
    <w:p w:rsidR="00805DFC" w:rsidRPr="005779A5" w:rsidRDefault="00805DFC" w:rsidP="00805D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79A5">
        <w:rPr>
          <w:rFonts w:ascii="Times New Roman" w:hAnsi="Times New Roman" w:cs="Times New Roman"/>
          <w:sz w:val="26"/>
          <w:szCs w:val="26"/>
        </w:rPr>
        <w:t xml:space="preserve">6. Уотшем Т.Дж., Паррамоу К. «Количественные методы в финансах»/ Пер. с англ. Под ред. М.Р.Ефимовой. - М.: ЮНИТИ, </w:t>
      </w:r>
      <w:r w:rsidR="005779A5" w:rsidRPr="005779A5">
        <w:rPr>
          <w:rFonts w:ascii="Times New Roman" w:hAnsi="Times New Roman" w:cs="Times New Roman"/>
          <w:sz w:val="26"/>
          <w:szCs w:val="26"/>
        </w:rPr>
        <w:t>2013</w:t>
      </w:r>
      <w:r w:rsidRPr="005779A5">
        <w:rPr>
          <w:rFonts w:ascii="Times New Roman" w:hAnsi="Times New Roman" w:cs="Times New Roman"/>
          <w:sz w:val="26"/>
          <w:szCs w:val="26"/>
        </w:rPr>
        <w:t>.</w:t>
      </w:r>
    </w:p>
    <w:p w:rsidR="00805DFC" w:rsidRPr="005779A5" w:rsidRDefault="00805DFC" w:rsidP="00805DFC">
      <w:pPr>
        <w:pStyle w:val="ac"/>
        <w:spacing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5779A5">
        <w:rPr>
          <w:rFonts w:ascii="Times New Roman" w:hAnsi="Times New Roman"/>
          <w:sz w:val="26"/>
          <w:szCs w:val="26"/>
          <w:lang w:val="ru-RU"/>
        </w:rPr>
        <w:t>7. Четыркин Е.М Финансовая математика: Учебное пособие. – М. Издательство: Дело, 2007 . - 400 с.</w:t>
      </w:r>
    </w:p>
    <w:p w:rsidR="00805DFC" w:rsidRPr="005779A5" w:rsidRDefault="00805DFC" w:rsidP="00805DFC">
      <w:pPr>
        <w:pStyle w:val="3"/>
        <w:shd w:val="clear" w:color="auto" w:fill="auto"/>
        <w:tabs>
          <w:tab w:val="left" w:pos="745"/>
        </w:tabs>
        <w:spacing w:after="0" w:line="360" w:lineRule="auto"/>
        <w:ind w:firstLine="709"/>
        <w:contextualSpacing/>
        <w:jc w:val="both"/>
        <w:rPr>
          <w:rStyle w:val="Garamond115pt"/>
          <w:rFonts w:ascii="Times New Roman" w:hAnsi="Times New Roman" w:cs="Times New Roman"/>
          <w:sz w:val="26"/>
          <w:szCs w:val="26"/>
        </w:rPr>
      </w:pPr>
    </w:p>
    <w:p w:rsidR="00805DFC" w:rsidRPr="005779A5" w:rsidRDefault="00805DFC" w:rsidP="00805D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8"/>
          <w:sz w:val="26"/>
          <w:szCs w:val="26"/>
        </w:rPr>
      </w:pPr>
    </w:p>
    <w:sectPr w:rsidR="00805DFC" w:rsidRPr="005779A5" w:rsidSect="005779A5">
      <w:footerReference w:type="default" r:id="rId75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A75" w:rsidRDefault="006F4A75" w:rsidP="00E447B2">
      <w:pPr>
        <w:spacing w:after="0" w:line="240" w:lineRule="auto"/>
      </w:pPr>
      <w:r>
        <w:separator/>
      </w:r>
    </w:p>
  </w:endnote>
  <w:endnote w:type="continuationSeparator" w:id="0">
    <w:p w:rsidR="006F4A75" w:rsidRDefault="006F4A75" w:rsidP="00E4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1539469"/>
      <w:docPartObj>
        <w:docPartGallery w:val="Page Numbers (Bottom of Page)"/>
        <w:docPartUnique/>
      </w:docPartObj>
    </w:sdtPr>
    <w:sdtEndPr/>
    <w:sdtContent>
      <w:p w:rsidR="004D305E" w:rsidRPr="00E447B2" w:rsidRDefault="004D305E" w:rsidP="00E447B2">
        <w:pPr>
          <w:pStyle w:val="a9"/>
          <w:jc w:val="right"/>
          <w:rPr>
            <w:rFonts w:ascii="Times New Roman" w:hAnsi="Times New Roman" w:cs="Times New Roman"/>
            <w:sz w:val="24"/>
          </w:rPr>
        </w:pPr>
        <w:r w:rsidRPr="00E447B2">
          <w:rPr>
            <w:rFonts w:ascii="Times New Roman" w:hAnsi="Times New Roman" w:cs="Times New Roman"/>
            <w:sz w:val="24"/>
          </w:rPr>
          <w:fldChar w:fldCharType="begin"/>
        </w:r>
        <w:r w:rsidRPr="00E447B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447B2">
          <w:rPr>
            <w:rFonts w:ascii="Times New Roman" w:hAnsi="Times New Roman" w:cs="Times New Roman"/>
            <w:sz w:val="24"/>
          </w:rPr>
          <w:fldChar w:fldCharType="separate"/>
        </w:r>
        <w:r w:rsidR="005779A5">
          <w:rPr>
            <w:rFonts w:ascii="Times New Roman" w:hAnsi="Times New Roman" w:cs="Times New Roman"/>
            <w:noProof/>
            <w:sz w:val="24"/>
          </w:rPr>
          <w:t>4</w:t>
        </w:r>
        <w:r w:rsidRPr="00E447B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A75" w:rsidRDefault="006F4A75" w:rsidP="00E447B2">
      <w:pPr>
        <w:spacing w:after="0" w:line="240" w:lineRule="auto"/>
      </w:pPr>
      <w:r>
        <w:separator/>
      </w:r>
    </w:p>
  </w:footnote>
  <w:footnote w:type="continuationSeparator" w:id="0">
    <w:p w:rsidR="006F4A75" w:rsidRDefault="006F4A75" w:rsidP="00E447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80"/>
    <w:rsid w:val="00034B6A"/>
    <w:rsid w:val="00040822"/>
    <w:rsid w:val="00065D12"/>
    <w:rsid w:val="00085064"/>
    <w:rsid w:val="000B3EDB"/>
    <w:rsid w:val="000F49D9"/>
    <w:rsid w:val="00196EDA"/>
    <w:rsid w:val="001D563E"/>
    <w:rsid w:val="002116BC"/>
    <w:rsid w:val="002354C8"/>
    <w:rsid w:val="0024758C"/>
    <w:rsid w:val="00273F06"/>
    <w:rsid w:val="0028602C"/>
    <w:rsid w:val="002C2DF3"/>
    <w:rsid w:val="002D733A"/>
    <w:rsid w:val="002F3ED4"/>
    <w:rsid w:val="0030167B"/>
    <w:rsid w:val="00326CA2"/>
    <w:rsid w:val="00384B80"/>
    <w:rsid w:val="003B288F"/>
    <w:rsid w:val="004D305E"/>
    <w:rsid w:val="004D4F33"/>
    <w:rsid w:val="004E26A6"/>
    <w:rsid w:val="005052E2"/>
    <w:rsid w:val="005779A5"/>
    <w:rsid w:val="00584E37"/>
    <w:rsid w:val="005F6D15"/>
    <w:rsid w:val="00602921"/>
    <w:rsid w:val="00603815"/>
    <w:rsid w:val="00604EBC"/>
    <w:rsid w:val="006159FF"/>
    <w:rsid w:val="00636CB0"/>
    <w:rsid w:val="00681A3E"/>
    <w:rsid w:val="00684968"/>
    <w:rsid w:val="00694DAD"/>
    <w:rsid w:val="006E118F"/>
    <w:rsid w:val="006E5677"/>
    <w:rsid w:val="006F4A75"/>
    <w:rsid w:val="00734726"/>
    <w:rsid w:val="0075328A"/>
    <w:rsid w:val="00765C76"/>
    <w:rsid w:val="007C4B65"/>
    <w:rsid w:val="007F506D"/>
    <w:rsid w:val="00805DFC"/>
    <w:rsid w:val="00841522"/>
    <w:rsid w:val="008B11EE"/>
    <w:rsid w:val="008C4FBE"/>
    <w:rsid w:val="008E117E"/>
    <w:rsid w:val="008E1FD9"/>
    <w:rsid w:val="00960E97"/>
    <w:rsid w:val="009664EC"/>
    <w:rsid w:val="009C394B"/>
    <w:rsid w:val="009C7BE0"/>
    <w:rsid w:val="009D3F1F"/>
    <w:rsid w:val="009E277F"/>
    <w:rsid w:val="009E7CCE"/>
    <w:rsid w:val="00A125C0"/>
    <w:rsid w:val="00A20A1E"/>
    <w:rsid w:val="00A2491B"/>
    <w:rsid w:val="00A55B17"/>
    <w:rsid w:val="00A67EB1"/>
    <w:rsid w:val="00A74932"/>
    <w:rsid w:val="00A94F5E"/>
    <w:rsid w:val="00AE302D"/>
    <w:rsid w:val="00B671FE"/>
    <w:rsid w:val="00B71A49"/>
    <w:rsid w:val="00B85098"/>
    <w:rsid w:val="00BA7622"/>
    <w:rsid w:val="00BD4108"/>
    <w:rsid w:val="00BF1B5A"/>
    <w:rsid w:val="00C62703"/>
    <w:rsid w:val="00CB59E9"/>
    <w:rsid w:val="00CC6151"/>
    <w:rsid w:val="00CD20FF"/>
    <w:rsid w:val="00CE6BAB"/>
    <w:rsid w:val="00CF294E"/>
    <w:rsid w:val="00D0690F"/>
    <w:rsid w:val="00E11A3E"/>
    <w:rsid w:val="00E26B1A"/>
    <w:rsid w:val="00E44721"/>
    <w:rsid w:val="00E447B2"/>
    <w:rsid w:val="00E55AE6"/>
    <w:rsid w:val="00E95D81"/>
    <w:rsid w:val="00E96F18"/>
    <w:rsid w:val="00EB1AD5"/>
    <w:rsid w:val="00EE4635"/>
    <w:rsid w:val="00EF7C9D"/>
    <w:rsid w:val="00EF7FA4"/>
    <w:rsid w:val="00F95BD3"/>
    <w:rsid w:val="00FD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22BFA50E-B5B8-4715-A1DD-EA3452746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6A6"/>
  </w:style>
  <w:style w:type="paragraph" w:styleId="1">
    <w:name w:val="heading 1"/>
    <w:basedOn w:val="a"/>
    <w:next w:val="a"/>
    <w:link w:val="10"/>
    <w:uiPriority w:val="9"/>
    <w:qFormat/>
    <w:rsid w:val="005779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779A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F1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A76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A7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6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447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47B2"/>
  </w:style>
  <w:style w:type="paragraph" w:styleId="a9">
    <w:name w:val="footer"/>
    <w:basedOn w:val="a"/>
    <w:link w:val="aa"/>
    <w:uiPriority w:val="99"/>
    <w:unhideWhenUsed/>
    <w:rsid w:val="00E447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47B2"/>
  </w:style>
  <w:style w:type="character" w:customStyle="1" w:styleId="ab">
    <w:name w:val="Основной текст_"/>
    <w:basedOn w:val="a0"/>
    <w:link w:val="3"/>
    <w:rsid w:val="00805DFC"/>
    <w:rPr>
      <w:rFonts w:ascii="Times New Roman" w:eastAsia="Times New Roman" w:hAnsi="Times New Roman"/>
      <w:shd w:val="clear" w:color="auto" w:fill="FFFFFF"/>
    </w:rPr>
  </w:style>
  <w:style w:type="character" w:customStyle="1" w:styleId="Garamond115pt">
    <w:name w:val="Основной текст + Garamond;11;5 pt"/>
    <w:basedOn w:val="ab"/>
    <w:rsid w:val="00805DFC"/>
    <w:rPr>
      <w:rFonts w:ascii="Garamond" w:eastAsia="Garamond" w:hAnsi="Garamond" w:cs="Garamond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b"/>
    <w:rsid w:val="00805DFC"/>
    <w:pPr>
      <w:widowControl w:val="0"/>
      <w:shd w:val="clear" w:color="auto" w:fill="FFFFFF"/>
      <w:spacing w:after="300" w:line="0" w:lineRule="atLeast"/>
      <w:ind w:hanging="2520"/>
      <w:jc w:val="center"/>
    </w:pPr>
    <w:rPr>
      <w:rFonts w:ascii="Times New Roman" w:eastAsia="Times New Roman" w:hAnsi="Times New Roman"/>
    </w:rPr>
  </w:style>
  <w:style w:type="paragraph" w:styleId="ac">
    <w:name w:val="Plain Text"/>
    <w:basedOn w:val="a"/>
    <w:link w:val="ad"/>
    <w:rsid w:val="00805D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ad">
    <w:name w:val="Текст Знак"/>
    <w:basedOn w:val="a0"/>
    <w:link w:val="ac"/>
    <w:rsid w:val="00805DFC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Default">
    <w:name w:val="Default"/>
    <w:rsid w:val="00805D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779A5"/>
    <w:rPr>
      <w:rFonts w:ascii="Times New Roman" w:eastAsiaTheme="majorEastAsia" w:hAnsi="Times New Roman" w:cstheme="majorBidi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779A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5779A5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5779A5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5779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7E9DB-5841-480F-BE95-13445A6C9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</cp:revision>
  <dcterms:created xsi:type="dcterms:W3CDTF">2015-04-29T09:04:00Z</dcterms:created>
  <dcterms:modified xsi:type="dcterms:W3CDTF">2015-04-29T09:04:00Z</dcterms:modified>
</cp:coreProperties>
</file>