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ФЕДЕРАЛЬНОЕ  ГОСУДАРСТВЕННОЕ   ОБРАЗОВАТЕЛЬНОЕ  БЮДЖЕТНОЕ  УЧРЕЖДЕНИЕ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ВЫСШЕГО ОБРАЗОВАНИЯ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ФИНАНСОВЫЙ УНИВЕРСИТЕТ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 ПРАВИТЕЛЬСТВЕ РОССИЙСКОЙ ФЕДЕРАЦИИ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БАРНАУЛЬСКИЙ ФИЛИАЛ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</w:rPr>
      </w:pPr>
    </w:p>
    <w:p w:rsidR="00A62867" w:rsidRDefault="00A62867" w:rsidP="00A62867">
      <w:pPr>
        <w:pStyle w:val="Textbody"/>
        <w:spacing w:line="240" w:lineRule="auto"/>
        <w:jc w:val="center"/>
      </w:pPr>
      <w:r>
        <w:rPr>
          <w:rFonts w:ascii="Times New Roman" w:hAnsi="Times New Roman"/>
          <w:sz w:val="28"/>
        </w:rPr>
        <w:t>Кафедра «</w:t>
      </w:r>
      <w:r>
        <w:rPr>
          <w:rFonts w:ascii="Times New Roman" w:hAnsi="Times New Roman"/>
          <w:color w:val="333333"/>
          <w:sz w:val="28"/>
          <w:szCs w:val="28"/>
        </w:rPr>
        <w:t>Математика и информатика</w:t>
      </w:r>
      <w:r>
        <w:rPr>
          <w:rFonts w:ascii="Times New Roman" w:hAnsi="Times New Roman"/>
          <w:sz w:val="28"/>
        </w:rPr>
        <w:t>»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Направление </w:t>
      </w:r>
      <w:proofErr w:type="spellStart"/>
      <w:r>
        <w:rPr>
          <w:rFonts w:ascii="Times New Roman" w:hAnsi="Times New Roman"/>
          <w:sz w:val="28"/>
        </w:rPr>
        <w:t>бакалавриата</w:t>
      </w:r>
      <w:proofErr w:type="spellEnd"/>
      <w:r>
        <w:rPr>
          <w:rFonts w:ascii="Times New Roman" w:hAnsi="Times New Roman"/>
          <w:sz w:val="28"/>
        </w:rPr>
        <w:t xml:space="preserve"> «Экономика»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</w:rPr>
      </w:pP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КОНТРОЛЬНАЯ РАБОТА № 2</w:t>
      </w:r>
    </w:p>
    <w:p w:rsidR="00A62867" w:rsidRDefault="00A62867" w:rsidP="00A62867">
      <w:pPr>
        <w:pStyle w:val="Textbody"/>
        <w:spacing w:line="240" w:lineRule="auto"/>
        <w:rPr>
          <w:rFonts w:ascii="Times New Roman" w:hAnsi="Times New Roman"/>
        </w:rPr>
      </w:pPr>
    </w:p>
    <w:p w:rsidR="00A62867" w:rsidRDefault="00A62867" w:rsidP="00A62867">
      <w:pPr>
        <w:pStyle w:val="Textbody"/>
        <w:spacing w:line="240" w:lineRule="auto"/>
        <w:jc w:val="center"/>
      </w:pPr>
      <w:r>
        <w:rPr>
          <w:rFonts w:ascii="Times New Roman" w:hAnsi="Times New Roman"/>
          <w:b/>
          <w:sz w:val="28"/>
        </w:rPr>
        <w:t>По дисциплине «</w:t>
      </w:r>
      <w:r>
        <w:rPr>
          <w:rFonts w:ascii="Times New Roman" w:hAnsi="Times New Roman"/>
          <w:b/>
          <w:bCs/>
          <w:sz w:val="28"/>
          <w:szCs w:val="28"/>
        </w:rPr>
        <w:t>Метод</w:t>
      </w:r>
      <w:r w:rsidR="00577DE8">
        <w:rPr>
          <w:rFonts w:ascii="Times New Roman" w:hAnsi="Times New Roman"/>
          <w:b/>
          <w:bCs/>
          <w:sz w:val="28"/>
          <w:szCs w:val="28"/>
        </w:rPr>
        <w:t>ы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 оптимальных решений</w:t>
      </w:r>
      <w:r>
        <w:rPr>
          <w:rFonts w:ascii="Times New Roman" w:hAnsi="Times New Roman"/>
          <w:b/>
          <w:sz w:val="28"/>
        </w:rPr>
        <w:t>»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</w:rPr>
      </w:pP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№5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</w:rPr>
      </w:pPr>
    </w:p>
    <w:p w:rsidR="00A62867" w:rsidRDefault="00A62867" w:rsidP="00A62867">
      <w:pPr>
        <w:pStyle w:val="Textbody"/>
        <w:spacing w:line="240" w:lineRule="auto"/>
        <w:rPr>
          <w:sz w:val="24"/>
          <w:szCs w:val="24"/>
        </w:rPr>
      </w:pPr>
      <w:r>
        <w:rPr>
          <w:rFonts w:ascii="Times New Roman" w:hAnsi="Times New Roman"/>
          <w:sz w:val="28"/>
        </w:rPr>
        <w:t>Студент</w:t>
      </w:r>
      <w:r>
        <w:rPr>
          <w:rFonts w:ascii="Times New Roman" w:hAnsi="Times New Roman"/>
        </w:rPr>
        <w:t xml:space="preserve"> _____________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 w:rsidR="00837AA3">
        <w:rPr>
          <w:rFonts w:ascii="Times New Roman" w:hAnsi="Times New Roman"/>
          <w:sz w:val="24"/>
          <w:szCs w:val="24"/>
        </w:rPr>
        <w:t>Чистов Андрей Юрьевич</w:t>
      </w:r>
    </w:p>
    <w:p w:rsidR="00A62867" w:rsidRDefault="00A62867" w:rsidP="00A62867">
      <w:pPr>
        <w:pStyle w:val="Textbody"/>
        <w:spacing w:line="240" w:lineRule="auto"/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  <w:sz w:val="18"/>
        </w:rPr>
        <w:t>(подпись)</w:t>
      </w:r>
    </w:p>
    <w:p w:rsidR="00A62867" w:rsidRDefault="00A62867" w:rsidP="00A62867">
      <w:pPr>
        <w:pStyle w:val="Textbody"/>
        <w:spacing w:line="240" w:lineRule="auto"/>
        <w:jc w:val="center"/>
        <w:rPr>
          <w:rFonts w:ascii="Times New Roman" w:hAnsi="Times New Roman"/>
        </w:rPr>
      </w:pPr>
    </w:p>
    <w:p w:rsidR="00A62867" w:rsidRDefault="00A62867" w:rsidP="00A62867">
      <w:pPr>
        <w:pStyle w:val="Textbody"/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Группа  2Б-1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Номер личного дела 130</w:t>
      </w:r>
      <w:r w:rsidR="00837AA3">
        <w:rPr>
          <w:rFonts w:ascii="Times New Roman" w:hAnsi="Times New Roman"/>
          <w:sz w:val="28"/>
        </w:rPr>
        <w:t>191</w:t>
      </w:r>
    </w:p>
    <w:p w:rsidR="00A62867" w:rsidRDefault="00A62867" w:rsidP="00A62867">
      <w:pPr>
        <w:pStyle w:val="Textbody"/>
        <w:spacing w:line="240" w:lineRule="auto"/>
        <w:rPr>
          <w:rFonts w:ascii="Times New Roman" w:hAnsi="Times New Roman"/>
        </w:rPr>
      </w:pPr>
    </w:p>
    <w:p w:rsidR="00A62867" w:rsidRDefault="00A62867" w:rsidP="00A62867">
      <w:pPr>
        <w:pStyle w:val="Textbody"/>
        <w:spacing w:line="240" w:lineRule="auto"/>
        <w:rPr>
          <w:rFonts w:ascii="Times New Roman" w:hAnsi="Times New Roman"/>
        </w:rPr>
      </w:pPr>
    </w:p>
    <w:p w:rsidR="00B70977" w:rsidRDefault="00B70977" w:rsidP="00A62867">
      <w:pPr>
        <w:pStyle w:val="Textbody"/>
        <w:spacing w:line="240" w:lineRule="auto"/>
        <w:rPr>
          <w:rFonts w:ascii="Times New Roman" w:hAnsi="Times New Roman"/>
          <w:sz w:val="28"/>
        </w:rPr>
      </w:pPr>
    </w:p>
    <w:p w:rsidR="00B70977" w:rsidRDefault="00B70977" w:rsidP="00A62867">
      <w:pPr>
        <w:pStyle w:val="Textbody"/>
        <w:spacing w:line="240" w:lineRule="auto"/>
        <w:rPr>
          <w:rFonts w:ascii="Times New Roman" w:hAnsi="Times New Roman"/>
          <w:sz w:val="28"/>
        </w:rPr>
      </w:pPr>
    </w:p>
    <w:p w:rsidR="00B70977" w:rsidRDefault="00B70977" w:rsidP="00A62867">
      <w:pPr>
        <w:pStyle w:val="Textbody"/>
        <w:spacing w:line="240" w:lineRule="auto"/>
        <w:rPr>
          <w:rFonts w:ascii="Times New Roman" w:hAnsi="Times New Roman"/>
          <w:sz w:val="28"/>
        </w:rPr>
      </w:pPr>
    </w:p>
    <w:p w:rsidR="00B70977" w:rsidRDefault="00B70977" w:rsidP="00A62867">
      <w:pPr>
        <w:pStyle w:val="Textbody"/>
        <w:spacing w:line="240" w:lineRule="auto"/>
        <w:rPr>
          <w:rFonts w:ascii="Times New Roman" w:hAnsi="Times New Roman"/>
          <w:sz w:val="28"/>
        </w:rPr>
      </w:pPr>
    </w:p>
    <w:p w:rsidR="00A62867" w:rsidRDefault="00A62867" w:rsidP="00A62867">
      <w:pPr>
        <w:pStyle w:val="Textbody"/>
        <w:spacing w:line="240" w:lineRule="auto"/>
      </w:pPr>
      <w:r>
        <w:rPr>
          <w:rFonts w:ascii="Times New Roman" w:hAnsi="Times New Roman"/>
          <w:sz w:val="28"/>
        </w:rPr>
        <w:t xml:space="preserve">Преподаватель </w:t>
      </w:r>
      <w:proofErr w:type="spellStart"/>
      <w:r>
        <w:rPr>
          <w:rFonts w:ascii="Times New Roman" w:hAnsi="Times New Roman"/>
          <w:sz w:val="28"/>
        </w:rPr>
        <w:t>к.ф-м.н</w:t>
      </w:r>
      <w:proofErr w:type="spellEnd"/>
      <w:r>
        <w:rPr>
          <w:rFonts w:ascii="Times New Roman" w:hAnsi="Times New Roman"/>
          <w:sz w:val="28"/>
        </w:rPr>
        <w:t xml:space="preserve">., </w:t>
      </w:r>
      <w:proofErr w:type="gramStart"/>
      <w:r>
        <w:rPr>
          <w:rFonts w:ascii="Times New Roman" w:hAnsi="Times New Roman"/>
          <w:sz w:val="28"/>
        </w:rPr>
        <w:t xml:space="preserve">доцент  </w:t>
      </w:r>
      <w:r>
        <w:rPr>
          <w:rFonts w:ascii="Times New Roman" w:hAnsi="Times New Roman"/>
          <w:sz w:val="28"/>
          <w:szCs w:val="28"/>
        </w:rPr>
        <w:t>Свердлов</w:t>
      </w:r>
      <w:proofErr w:type="gramEnd"/>
      <w:r>
        <w:rPr>
          <w:rFonts w:ascii="Times New Roman" w:hAnsi="Times New Roman"/>
          <w:sz w:val="28"/>
          <w:szCs w:val="28"/>
        </w:rPr>
        <w:t xml:space="preserve"> Михаил Юрьевич</w:t>
      </w:r>
    </w:p>
    <w:p w:rsidR="00A62867" w:rsidRDefault="00A62867" w:rsidP="00A62867">
      <w:pPr>
        <w:pStyle w:val="Textbody"/>
        <w:spacing w:line="240" w:lineRule="auto"/>
        <w:rPr>
          <w:rFonts w:ascii="Times New Roman" w:hAnsi="Times New Roman"/>
          <w:sz w:val="28"/>
        </w:rPr>
      </w:pPr>
    </w:p>
    <w:p w:rsidR="00A62867" w:rsidRDefault="00A62867" w:rsidP="00A62867">
      <w:pPr>
        <w:pStyle w:val="Textbody"/>
        <w:spacing w:line="240" w:lineRule="auto"/>
        <w:rPr>
          <w:rFonts w:ascii="Times New Roman" w:hAnsi="Times New Roman"/>
        </w:rPr>
      </w:pPr>
    </w:p>
    <w:p w:rsidR="00A62867" w:rsidRDefault="00A62867" w:rsidP="00A62867">
      <w:pPr>
        <w:pStyle w:val="Textbody"/>
        <w:spacing w:line="240" w:lineRule="auto"/>
        <w:rPr>
          <w:rFonts w:ascii="Times New Roman" w:hAnsi="Times New Roman"/>
        </w:rPr>
      </w:pPr>
    </w:p>
    <w:p w:rsidR="00B70977" w:rsidRDefault="00B70977" w:rsidP="00A62867">
      <w:pPr>
        <w:pStyle w:val="Textbody"/>
        <w:spacing w:line="240" w:lineRule="auto"/>
        <w:rPr>
          <w:rFonts w:ascii="Times New Roman" w:hAnsi="Times New Roman"/>
        </w:rPr>
      </w:pPr>
    </w:p>
    <w:p w:rsidR="00B70977" w:rsidRDefault="00B70977" w:rsidP="00A62867">
      <w:pPr>
        <w:pStyle w:val="Textbody"/>
        <w:spacing w:line="240" w:lineRule="auto"/>
        <w:rPr>
          <w:rFonts w:ascii="Times New Roman" w:hAnsi="Times New Roman"/>
        </w:rPr>
      </w:pPr>
    </w:p>
    <w:p w:rsidR="00B70977" w:rsidRDefault="00B70977" w:rsidP="00A62867">
      <w:pPr>
        <w:pStyle w:val="Textbody"/>
        <w:spacing w:line="240" w:lineRule="auto"/>
        <w:rPr>
          <w:rFonts w:ascii="Times New Roman" w:hAnsi="Times New Roman"/>
        </w:rPr>
      </w:pPr>
    </w:p>
    <w:p w:rsidR="00B70977" w:rsidRDefault="00B70977" w:rsidP="00B70977">
      <w:pPr>
        <w:pStyle w:val="Textbody"/>
        <w:spacing w:line="240" w:lineRule="auto"/>
        <w:jc w:val="center"/>
        <w:rPr>
          <w:rFonts w:ascii="Times New Roman" w:hAnsi="Times New Roman"/>
        </w:rPr>
      </w:pPr>
    </w:p>
    <w:p w:rsidR="00A62867" w:rsidRDefault="00A62867" w:rsidP="00B70977">
      <w:pPr>
        <w:pStyle w:val="Textbody"/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Барнаул 2015</w:t>
      </w:r>
    </w:p>
    <w:p w:rsidR="00B70977" w:rsidRDefault="00B70977" w:rsidP="00B70977">
      <w:pPr>
        <w:spacing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СОДЕРЖАНИЕ</w:t>
      </w:r>
    </w:p>
    <w:p w:rsidR="00B70977" w:rsidRDefault="00B70977" w:rsidP="00B7097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B7097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 1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3</w:t>
      </w:r>
      <w:r w:rsidR="00C8112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стр.</w:t>
      </w:r>
    </w:p>
    <w:p w:rsidR="00B70977" w:rsidRDefault="00B70977" w:rsidP="00B7097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Задание 2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5</w:t>
      </w:r>
      <w:r w:rsidR="00C8112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стр.</w:t>
      </w:r>
    </w:p>
    <w:p w:rsidR="00B70977" w:rsidRDefault="00B70977" w:rsidP="00B7097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Список литературы </w:t>
      </w:r>
      <w:r w:rsidR="00C81128">
        <w:rPr>
          <w:rFonts w:ascii="Times New Roman" w:hAnsi="Times New Roman" w:cs="Times New Roman"/>
          <w:bCs/>
          <w:sz w:val="28"/>
          <w:szCs w:val="28"/>
        </w:rPr>
        <w:tab/>
      </w:r>
      <w:r w:rsidR="00C81128">
        <w:rPr>
          <w:rFonts w:ascii="Times New Roman" w:hAnsi="Times New Roman" w:cs="Times New Roman"/>
          <w:bCs/>
          <w:sz w:val="28"/>
          <w:szCs w:val="28"/>
        </w:rPr>
        <w:tab/>
      </w:r>
      <w:r w:rsidR="00C81128">
        <w:rPr>
          <w:rFonts w:ascii="Times New Roman" w:hAnsi="Times New Roman" w:cs="Times New Roman"/>
          <w:bCs/>
          <w:sz w:val="28"/>
          <w:szCs w:val="28"/>
        </w:rPr>
        <w:tab/>
      </w:r>
      <w:r w:rsidR="00C81128">
        <w:rPr>
          <w:rFonts w:ascii="Times New Roman" w:hAnsi="Times New Roman" w:cs="Times New Roman"/>
          <w:bCs/>
          <w:sz w:val="28"/>
          <w:szCs w:val="28"/>
        </w:rPr>
        <w:tab/>
      </w:r>
      <w:r w:rsidR="00C81128">
        <w:rPr>
          <w:rFonts w:ascii="Times New Roman" w:hAnsi="Times New Roman" w:cs="Times New Roman"/>
          <w:bCs/>
          <w:sz w:val="28"/>
          <w:szCs w:val="28"/>
        </w:rPr>
        <w:tab/>
      </w:r>
      <w:r w:rsidR="00C81128">
        <w:rPr>
          <w:rFonts w:ascii="Times New Roman" w:hAnsi="Times New Roman" w:cs="Times New Roman"/>
          <w:bCs/>
          <w:sz w:val="28"/>
          <w:szCs w:val="28"/>
        </w:rPr>
        <w:tab/>
      </w:r>
      <w:r w:rsidR="00C81128">
        <w:rPr>
          <w:rFonts w:ascii="Times New Roman" w:hAnsi="Times New Roman" w:cs="Times New Roman"/>
          <w:bCs/>
          <w:sz w:val="28"/>
          <w:szCs w:val="28"/>
        </w:rPr>
        <w:tab/>
      </w:r>
      <w:r w:rsidR="00C81128">
        <w:rPr>
          <w:rFonts w:ascii="Times New Roman" w:hAnsi="Times New Roman" w:cs="Times New Roman"/>
          <w:bCs/>
          <w:sz w:val="28"/>
          <w:szCs w:val="28"/>
        </w:rPr>
        <w:tab/>
      </w:r>
      <w:r w:rsidR="00C81128">
        <w:rPr>
          <w:rFonts w:ascii="Times New Roman" w:hAnsi="Times New Roman" w:cs="Times New Roman"/>
          <w:bCs/>
          <w:sz w:val="28"/>
          <w:szCs w:val="28"/>
        </w:rPr>
        <w:tab/>
        <w:t>7 стр.</w:t>
      </w: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B7097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0977" w:rsidRDefault="00B70977" w:rsidP="00B7097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2867" w:rsidRPr="00AE1333" w:rsidRDefault="00B70977" w:rsidP="00A6286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Задание 1.</w:t>
      </w:r>
      <w:r w:rsidR="00A62867" w:rsidRPr="002211BB">
        <w:rPr>
          <w:rFonts w:ascii="Times New Roman" w:hAnsi="Times New Roman" w:cs="Times New Roman"/>
          <w:bCs/>
          <w:sz w:val="28"/>
          <w:szCs w:val="28"/>
        </w:rPr>
        <w:t xml:space="preserve">Десять экспертов оценили прогнозные значения </w:t>
      </w:r>
      <w:r w:rsidR="00A62867" w:rsidRPr="002211BB">
        <w:rPr>
          <w:rFonts w:ascii="Times New Roman" w:hAnsi="Times New Roman" w:cs="Times New Roman"/>
          <w:bCs/>
          <w:sz w:val="28"/>
          <w:szCs w:val="28"/>
          <w:lang w:val="en-US"/>
        </w:rPr>
        <w:t>Bi</w:t>
      </w:r>
      <w:r w:rsidR="00A62867" w:rsidRPr="002211B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62867" w:rsidRPr="002211BB">
        <w:rPr>
          <w:rFonts w:ascii="Times New Roman" w:hAnsi="Times New Roman" w:cs="Times New Roman"/>
          <w:bCs/>
          <w:sz w:val="28"/>
          <w:szCs w:val="28"/>
        </w:rPr>
        <w:t>эко-</w:t>
      </w:r>
      <w:proofErr w:type="spellStart"/>
      <w:r w:rsidR="00A62867" w:rsidRPr="002211BB">
        <w:rPr>
          <w:rFonts w:ascii="Times New Roman" w:hAnsi="Times New Roman" w:cs="Times New Roman"/>
          <w:bCs/>
          <w:sz w:val="28"/>
          <w:szCs w:val="28"/>
        </w:rPr>
        <w:t>номического</w:t>
      </w:r>
      <w:proofErr w:type="spellEnd"/>
      <w:proofErr w:type="gramEnd"/>
      <w:r w:rsidR="00A62867" w:rsidRPr="002211BB">
        <w:rPr>
          <w:rFonts w:ascii="Times New Roman" w:hAnsi="Times New Roman" w:cs="Times New Roman"/>
          <w:bCs/>
          <w:sz w:val="28"/>
          <w:szCs w:val="28"/>
        </w:rPr>
        <w:t xml:space="preserve"> показателя. Методом статистической обработки результатов экспертизы найти точечный и интервальный прогнозы </w:t>
      </w:r>
      <w:proofErr w:type="gramStart"/>
      <w:r w:rsidR="00A62867" w:rsidRPr="002211BB">
        <w:rPr>
          <w:rFonts w:ascii="Times New Roman" w:hAnsi="Times New Roman" w:cs="Times New Roman"/>
          <w:bCs/>
          <w:sz w:val="28"/>
          <w:szCs w:val="28"/>
        </w:rPr>
        <w:t xml:space="preserve">( </w:t>
      </w:r>
      <w:r w:rsidR="00A62867" w:rsidRPr="002211BB"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proofErr w:type="gramEnd"/>
      <w:r w:rsidR="00A62867" w:rsidRPr="002211BB">
        <w:rPr>
          <w:rFonts w:ascii="Times New Roman" w:hAnsi="Times New Roman" w:cs="Times New Roman"/>
          <w:bCs/>
          <w:sz w:val="28"/>
          <w:szCs w:val="28"/>
        </w:rPr>
        <w:t>=70%).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8"/>
        <w:gridCol w:w="848"/>
        <w:gridCol w:w="828"/>
        <w:gridCol w:w="847"/>
        <w:gridCol w:w="827"/>
        <w:gridCol w:w="847"/>
        <w:gridCol w:w="847"/>
        <w:gridCol w:w="827"/>
        <w:gridCol w:w="847"/>
        <w:gridCol w:w="827"/>
        <w:gridCol w:w="828"/>
      </w:tblGrid>
      <w:tr w:rsidR="00211FCA" w:rsidRPr="002211BB" w:rsidTr="001A1AE6">
        <w:tc>
          <w:tcPr>
            <w:tcW w:w="958" w:type="dxa"/>
          </w:tcPr>
          <w:p w:rsidR="00A62867" w:rsidRPr="002211BB" w:rsidRDefault="00A62867" w:rsidP="001A1A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11BB">
              <w:rPr>
                <w:rFonts w:ascii="Times New Roman" w:hAnsi="Times New Roman" w:cs="Times New Roman"/>
                <w:sz w:val="28"/>
                <w:szCs w:val="28"/>
              </w:rPr>
              <w:t xml:space="preserve">Эксперт </w:t>
            </w:r>
            <w:r w:rsidRPr="002211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</w:t>
            </w:r>
          </w:p>
        </w:tc>
        <w:tc>
          <w:tcPr>
            <w:tcW w:w="862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2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862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211FCA" w:rsidRPr="002211BB" w:rsidTr="001A1AE6">
        <w:tc>
          <w:tcPr>
            <w:tcW w:w="958" w:type="dxa"/>
          </w:tcPr>
          <w:p w:rsidR="00A62867" w:rsidRPr="002211BB" w:rsidRDefault="00A62867" w:rsidP="001A1A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11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</w:t>
            </w:r>
          </w:p>
        </w:tc>
        <w:tc>
          <w:tcPr>
            <w:tcW w:w="862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2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  <w:r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61" w:type="dxa"/>
          </w:tcPr>
          <w:p w:rsidR="00A62867" w:rsidRPr="00BE3E0B" w:rsidRDefault="00A62867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861" w:type="dxa"/>
          </w:tcPr>
          <w:p w:rsidR="00A62867" w:rsidRPr="00BE3E0B" w:rsidRDefault="00211FC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62867" w:rsidRPr="00BE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2" w:type="dxa"/>
          </w:tcPr>
          <w:p w:rsidR="00A62867" w:rsidRPr="00BE3E0B" w:rsidRDefault="00211FC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3C4A21" w:rsidRDefault="003C4A21"/>
    <w:p w:rsidR="00211FCA" w:rsidRPr="00B04841" w:rsidRDefault="00211FCA" w:rsidP="00211FCA">
      <w:pPr>
        <w:rPr>
          <w:rFonts w:ascii="Times New Roman" w:hAnsi="Times New Roman" w:cs="Times New Roman"/>
          <w:sz w:val="28"/>
          <w:szCs w:val="28"/>
        </w:rPr>
      </w:pPr>
      <w:r w:rsidRPr="00B04841">
        <w:rPr>
          <w:rFonts w:ascii="Times New Roman" w:hAnsi="Times New Roman" w:cs="Times New Roman"/>
          <w:sz w:val="28"/>
          <w:szCs w:val="28"/>
        </w:rPr>
        <w:t>Среднее значение (точечная оценка прогнозируемой величины) составит</w:t>
      </w:r>
    </w:p>
    <w:p w:rsidR="00211FCA" w:rsidRDefault="00211FCA" w:rsidP="00211FCA">
      <w:pPr>
        <w:rPr>
          <w:rFonts w:ascii="Times New Roman" w:eastAsiaTheme="minorEastAsia" w:hAnsi="Times New Roman" w:cs="Times New Roman"/>
          <w:sz w:val="28"/>
          <w:szCs w:val="28"/>
        </w:rPr>
      </w:pPr>
      <w:r w:rsidRPr="00B04841">
        <w:rPr>
          <w:rFonts w:ascii="Tahoma" w:hAnsi="Tahoma" w:cs="Tahoma"/>
          <w:sz w:val="28"/>
          <w:szCs w:val="28"/>
        </w:rPr>
        <w:t>Ῡ</w:t>
      </w:r>
      <w:r w:rsidRPr="00B04841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*∑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B04841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13,5+15+11,5+16+12,5+10,5+19+18+17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=13,3</w:t>
      </w:r>
    </w:p>
    <w:p w:rsidR="00211FCA" w:rsidRPr="00837AA3" w:rsidRDefault="00211FCA" w:rsidP="00AA092E">
      <w:pPr>
        <w:ind w:left="-709" w:firstLine="1276"/>
        <w:rPr>
          <w:rFonts w:ascii="Times New Roman" w:eastAsiaTheme="minorEastAsia" w:hAnsi="Times New Roman" w:cs="Times New Roman"/>
          <w:sz w:val="28"/>
          <w:szCs w:val="28"/>
        </w:rPr>
      </w:pPr>
      <w:r w:rsidRPr="00F95114">
        <w:rPr>
          <w:rFonts w:ascii="Times New Roman" w:hAnsi="Times New Roman" w:cs="Times New Roman"/>
          <w:sz w:val="28"/>
          <w:szCs w:val="28"/>
        </w:rPr>
        <w:t xml:space="preserve">Вычислим дисперсию 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sub>
        </m:sSub>
      </m:oMath>
      <w:r w:rsidRPr="00F95114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nary>
          <m:naryPr>
            <m:chr m:val="∑"/>
            <m:subHide m:val="1"/>
            <m:supHide m:val="1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Tahoma" w:hAnsi="Tahoma" w:cs="Tahoma"/>
                    <w:sz w:val="28"/>
                    <w:szCs w:val="28"/>
                    <w:lang w:val="en-US"/>
                  </w:rPr>
                  <m:t>Ῡ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nary>
      </m:oMath>
      <w:r w:rsidRPr="00F95114">
        <w:rPr>
          <w:rFonts w:ascii="Times New Roman" w:hAnsi="Times New Roman" w:cs="Times New Roman"/>
          <w:sz w:val="28"/>
          <w:szCs w:val="28"/>
        </w:rPr>
        <w:t xml:space="preserve"> =</w:t>
      </w:r>
      <w:r w:rsidR="00F6592A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13,5-13,3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15-13,3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11,5-13,3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16-13,3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12,5-13,3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10,5-13,3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19-13,3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14,5-13,3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</w:p>
    <w:p w:rsidR="00AA092E" w:rsidRPr="00837AA3" w:rsidRDefault="00577DE8" w:rsidP="00AA092E">
      <w:pPr>
        <w:ind w:left="-709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18-13,3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17-13,3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AA092E" w:rsidRPr="003F08E0">
        <w:rPr>
          <w:rFonts w:ascii="Times New Roman" w:hAnsi="Times New Roman" w:cs="Times New Roman"/>
          <w:sz w:val="28"/>
          <w:szCs w:val="28"/>
        </w:rPr>
        <w:t xml:space="preserve"> =</w:t>
      </w:r>
      <w:r w:rsidR="003F08E0" w:rsidRPr="003F08E0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87,29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3F08E0" w:rsidRPr="003F08E0">
        <w:rPr>
          <w:rFonts w:ascii="Times New Roman" w:eastAsiaTheme="minorEastAsia" w:hAnsi="Times New Roman" w:cs="Times New Roman"/>
          <w:sz w:val="28"/>
          <w:szCs w:val="28"/>
        </w:rPr>
        <w:t xml:space="preserve"> = 9</w:t>
      </w:r>
      <w:r w:rsidR="003F08E0" w:rsidRPr="00837AA3">
        <w:rPr>
          <w:rFonts w:ascii="Times New Roman" w:eastAsiaTheme="minorEastAsia" w:hAnsi="Times New Roman" w:cs="Times New Roman"/>
          <w:sz w:val="28"/>
          <w:szCs w:val="28"/>
        </w:rPr>
        <w:t>,6</w:t>
      </w:r>
    </w:p>
    <w:p w:rsidR="003F08E0" w:rsidRPr="0024126D" w:rsidRDefault="003F08E0" w:rsidP="003F08E0">
      <w:pPr>
        <w:pStyle w:val="Default"/>
        <w:spacing w:line="360" w:lineRule="auto"/>
        <w:ind w:firstLine="709"/>
        <w:rPr>
          <w:color w:val="auto"/>
          <w:sz w:val="28"/>
          <w:szCs w:val="28"/>
        </w:rPr>
      </w:pPr>
      <w:r w:rsidRPr="0024126D">
        <w:rPr>
          <w:color w:val="auto"/>
          <w:sz w:val="28"/>
          <w:szCs w:val="28"/>
        </w:rPr>
        <w:t xml:space="preserve">Зададим доверительную вероятность </w:t>
      </w:r>
      <w:r w:rsidRPr="0024126D">
        <w:rPr>
          <w:iCs/>
          <w:color w:val="auto"/>
          <w:sz w:val="28"/>
          <w:szCs w:val="28"/>
        </w:rPr>
        <w:t>P</w:t>
      </w:r>
      <w:r w:rsidRPr="0024126D">
        <w:rPr>
          <w:color w:val="auto"/>
          <w:sz w:val="28"/>
          <w:szCs w:val="28"/>
        </w:rPr>
        <w:t xml:space="preserve">=70%, определим соответствующий коэффициент Стьюдента </w:t>
      </w:r>
      <w:r w:rsidRPr="0024126D">
        <w:rPr>
          <w:iCs/>
          <w:color w:val="auto"/>
          <w:sz w:val="28"/>
          <w:szCs w:val="28"/>
        </w:rPr>
        <w:t>t</w:t>
      </w:r>
      <w:r w:rsidRPr="0024126D">
        <w:rPr>
          <w:color w:val="auto"/>
          <w:sz w:val="28"/>
          <w:szCs w:val="28"/>
        </w:rPr>
        <w:t xml:space="preserve">(30%, 8). </w:t>
      </w:r>
    </w:p>
    <w:p w:rsidR="003F08E0" w:rsidRPr="0024126D" w:rsidRDefault="003F08E0" w:rsidP="003F08E0">
      <w:pPr>
        <w:pStyle w:val="Default"/>
        <w:spacing w:line="360" w:lineRule="auto"/>
        <w:ind w:firstLine="709"/>
        <w:rPr>
          <w:color w:val="auto"/>
          <w:sz w:val="28"/>
          <w:szCs w:val="28"/>
        </w:rPr>
      </w:pPr>
      <w:r w:rsidRPr="0024126D">
        <w:rPr>
          <w:color w:val="auto"/>
          <w:sz w:val="28"/>
          <w:szCs w:val="28"/>
        </w:rPr>
        <w:t xml:space="preserve">В среде  </w:t>
      </w:r>
      <w:r w:rsidRPr="0024126D">
        <w:rPr>
          <w:bCs/>
          <w:color w:val="auto"/>
          <w:sz w:val="28"/>
          <w:szCs w:val="28"/>
        </w:rPr>
        <w:t xml:space="preserve">MS </w:t>
      </w:r>
      <w:proofErr w:type="spellStart"/>
      <w:r w:rsidRPr="0024126D">
        <w:rPr>
          <w:bCs/>
          <w:color w:val="auto"/>
          <w:sz w:val="28"/>
          <w:szCs w:val="28"/>
        </w:rPr>
        <w:t>Excel</w:t>
      </w:r>
      <w:proofErr w:type="spellEnd"/>
      <w:r w:rsidRPr="0024126D">
        <w:rPr>
          <w:b/>
          <w:bCs/>
          <w:color w:val="auto"/>
          <w:sz w:val="28"/>
          <w:szCs w:val="28"/>
        </w:rPr>
        <w:t xml:space="preserve"> </w:t>
      </w:r>
      <w:r w:rsidRPr="0024126D">
        <w:rPr>
          <w:color w:val="auto"/>
          <w:sz w:val="28"/>
          <w:szCs w:val="28"/>
        </w:rPr>
        <w:t xml:space="preserve"> </w:t>
      </w:r>
      <w:proofErr w:type="spellStart"/>
      <w:r w:rsidRPr="0024126D">
        <w:rPr>
          <w:color w:val="auto"/>
          <w:sz w:val="28"/>
          <w:szCs w:val="28"/>
        </w:rPr>
        <w:t>расчитаем</w:t>
      </w:r>
      <w:proofErr w:type="spellEnd"/>
      <w:r w:rsidRPr="0024126D">
        <w:rPr>
          <w:color w:val="auto"/>
          <w:sz w:val="28"/>
          <w:szCs w:val="28"/>
        </w:rPr>
        <w:t xml:space="preserve"> этот коэффициент. Задаем функцию «СТЬЮДРАСПОБР». В окошко вводим значения.  Вероятность равна  0,30  </w:t>
      </w:r>
      <w:proofErr w:type="spellStart"/>
      <w:r w:rsidRPr="0024126D">
        <w:rPr>
          <w:color w:val="auto"/>
          <w:sz w:val="28"/>
          <w:szCs w:val="28"/>
        </w:rPr>
        <w:t>степени_свободы</w:t>
      </w:r>
      <w:proofErr w:type="spellEnd"/>
      <w:r w:rsidRPr="0024126D">
        <w:rPr>
          <w:color w:val="auto"/>
          <w:sz w:val="28"/>
          <w:szCs w:val="28"/>
        </w:rPr>
        <w:t xml:space="preserve"> равно  8. </w:t>
      </w:r>
    </w:p>
    <w:p w:rsidR="003F08E0" w:rsidRPr="007868D9" w:rsidRDefault="003F08E0" w:rsidP="003F08E0">
      <w:pPr>
        <w:pStyle w:val="Default"/>
        <w:spacing w:line="360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Результаты вычислений представлены в таблице</w:t>
      </w:r>
    </w:p>
    <w:p w:rsidR="003F08E0" w:rsidRDefault="003F08E0" w:rsidP="003F08E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F08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23360" cy="1240790"/>
            <wp:effectExtent l="0" t="0" r="0" b="0"/>
            <wp:docPr id="2" name="Рисунок 2" descr="C:\Users\пользователь\Desktop\морр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морр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8E0" w:rsidRPr="0024126D" w:rsidRDefault="003F08E0" w:rsidP="0026375A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24126D">
        <w:rPr>
          <w:color w:val="auto"/>
          <w:sz w:val="28"/>
          <w:szCs w:val="28"/>
        </w:rPr>
        <w:t>Коэффициент Стьюдента=1,1081</w:t>
      </w:r>
    </w:p>
    <w:p w:rsidR="003F08E0" w:rsidRPr="0024126D" w:rsidRDefault="003F08E0" w:rsidP="0026375A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24126D">
        <w:rPr>
          <w:color w:val="auto"/>
          <w:sz w:val="28"/>
          <w:szCs w:val="28"/>
        </w:rPr>
        <w:t>Размах доверительного интервала</w:t>
      </w:r>
    </w:p>
    <w:p w:rsidR="003F08E0" w:rsidRPr="00837AA3" w:rsidRDefault="003F08E0" w:rsidP="0026375A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24126D">
        <w:rPr>
          <w:color w:val="auto"/>
          <w:sz w:val="28"/>
          <w:szCs w:val="28"/>
          <w:lang w:val="en-US"/>
        </w:rPr>
        <w:t>u</w:t>
      </w:r>
      <w:r w:rsidRPr="0024126D">
        <w:rPr>
          <w:color w:val="auto"/>
          <w:sz w:val="28"/>
          <w:szCs w:val="28"/>
        </w:rPr>
        <w:t xml:space="preserve"> = </w:t>
      </w:r>
      <m:oMath>
        <m:r>
          <m:rPr>
            <m:sty m:val="p"/>
          </m:rPr>
          <w:rPr>
            <w:rFonts w:ascii="Cambria Math" w:hAnsi="Cambria Math"/>
            <w:color w:val="auto"/>
            <w:sz w:val="28"/>
            <w:szCs w:val="28"/>
          </w:rPr>
          <m:t>t*</m:t>
        </m:r>
        <m:rad>
          <m:radPr>
            <m:degHide m:val="1"/>
            <m:ctrlPr>
              <w:rPr>
                <w:rFonts w:ascii="Cambria Math" w:hAnsi="Cambria Math"/>
                <w:color w:val="auto"/>
                <w:sz w:val="28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color w:val="auto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  <w:sz w:val="28"/>
                    <w:szCs w:val="28"/>
                    <w:lang w:val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  <w:sz w:val="28"/>
                    <w:szCs w:val="28"/>
                    <w:lang w:val="en-US"/>
                  </w:rPr>
                  <m:t>Y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auto"/>
                <w:sz w:val="28"/>
                <w:szCs w:val="28"/>
              </w:rPr>
              <m:t>/</m:t>
            </m:r>
            <m:r>
              <m:rPr>
                <m:sty m:val="p"/>
              </m:rP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n</m:t>
            </m:r>
          </m:e>
        </m:rad>
      </m:oMath>
      <w:r w:rsidRPr="0024126D">
        <w:rPr>
          <w:color w:val="auto"/>
          <w:sz w:val="28"/>
          <w:szCs w:val="28"/>
        </w:rPr>
        <w:t xml:space="preserve"> =1</w:t>
      </w:r>
      <w:proofErr w:type="gramStart"/>
      <w:r w:rsidRPr="0024126D">
        <w:rPr>
          <w:color w:val="auto"/>
          <w:sz w:val="28"/>
          <w:szCs w:val="28"/>
        </w:rPr>
        <w:t>,1081</w:t>
      </w:r>
      <w:proofErr w:type="gramEnd"/>
      <w:r w:rsidRPr="0024126D">
        <w:rPr>
          <w:color w:val="auto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auto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9,6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10</m:t>
                </m:r>
              </m:den>
            </m:f>
          </m:e>
        </m:rad>
      </m:oMath>
      <w:r>
        <w:rPr>
          <w:rFonts w:eastAsiaTheme="minorEastAsia"/>
          <w:color w:val="auto"/>
          <w:sz w:val="28"/>
          <w:szCs w:val="28"/>
        </w:rPr>
        <w:t xml:space="preserve"> =  </w:t>
      </w:r>
      <w:r w:rsidRPr="00837AA3">
        <w:rPr>
          <w:rFonts w:eastAsiaTheme="minorEastAsia"/>
          <w:color w:val="auto"/>
          <w:sz w:val="28"/>
          <w:szCs w:val="28"/>
        </w:rPr>
        <w:t>0,96</w:t>
      </w:r>
    </w:p>
    <w:p w:rsidR="003F08E0" w:rsidRPr="0024126D" w:rsidRDefault="003F08E0" w:rsidP="0026375A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24126D">
        <w:rPr>
          <w:color w:val="auto"/>
          <w:sz w:val="28"/>
          <w:szCs w:val="28"/>
        </w:rPr>
        <w:t>Таким образом, границы доверительного интервала</w:t>
      </w:r>
    </w:p>
    <w:p w:rsidR="003F08E0" w:rsidRPr="003F08E0" w:rsidRDefault="00577DE8" w:rsidP="0026375A">
      <w:pPr>
        <w:pStyle w:val="Default"/>
        <w:spacing w:line="360" w:lineRule="auto"/>
        <w:jc w:val="both"/>
        <w:rPr>
          <w:rFonts w:eastAsiaTheme="minorEastAsia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  <w:sz w:val="28"/>
                <w:szCs w:val="28"/>
              </w:rPr>
              <m:t>нижн</m:t>
            </m:r>
          </m:sub>
        </m:sSub>
      </m:oMath>
      <w:r w:rsidR="003F08E0" w:rsidRPr="0024126D">
        <w:rPr>
          <w:rFonts w:eastAsiaTheme="minorEastAsia"/>
          <w:color w:val="auto"/>
          <w:sz w:val="28"/>
          <w:szCs w:val="28"/>
        </w:rPr>
        <w:t>=</w:t>
      </w:r>
      <m:oMath>
        <m:r>
          <m:rPr>
            <m:sty m:val="p"/>
          </m:rPr>
          <w:rPr>
            <w:rFonts w:ascii="Tahoma" w:eastAsiaTheme="minorEastAsia" w:hAnsi="Tahoma" w:cs="Tahoma"/>
            <w:color w:val="auto"/>
            <w:sz w:val="28"/>
            <w:szCs w:val="28"/>
          </w:rPr>
          <m:t>Ῡ</m:t>
        </m:r>
        <m:r>
          <m:rPr>
            <m:sty m:val="p"/>
          </m:rPr>
          <w:rPr>
            <w:rFonts w:ascii="Cambria Math" w:eastAsiaTheme="minorEastAsia" w:hAnsi="Cambria Math"/>
            <w:color w:val="auto"/>
            <w:sz w:val="28"/>
            <w:szCs w:val="28"/>
          </w:rPr>
          <m:t>-u</m:t>
        </m:r>
      </m:oMath>
      <w:r w:rsidR="003F08E0" w:rsidRPr="0024126D">
        <w:rPr>
          <w:rFonts w:eastAsiaTheme="minorEastAsia"/>
          <w:color w:val="auto"/>
          <w:sz w:val="28"/>
          <w:szCs w:val="28"/>
        </w:rPr>
        <w:t xml:space="preserve">  = </w:t>
      </w:r>
      <w:r w:rsidR="003F08E0" w:rsidRPr="003F08E0">
        <w:rPr>
          <w:rFonts w:eastAsiaTheme="minorEastAsia"/>
          <w:color w:val="auto"/>
          <w:sz w:val="28"/>
          <w:szCs w:val="28"/>
        </w:rPr>
        <w:t>13,3</w:t>
      </w:r>
      <w:r w:rsidR="003F08E0">
        <w:rPr>
          <w:rFonts w:eastAsiaTheme="minorEastAsia"/>
          <w:color w:val="auto"/>
          <w:sz w:val="28"/>
          <w:szCs w:val="28"/>
        </w:rPr>
        <w:t>– 0,</w:t>
      </w:r>
      <w:r w:rsidR="003F08E0" w:rsidRPr="003F08E0">
        <w:rPr>
          <w:rFonts w:eastAsiaTheme="minorEastAsia"/>
          <w:color w:val="auto"/>
          <w:sz w:val="28"/>
          <w:szCs w:val="28"/>
        </w:rPr>
        <w:t>96</w:t>
      </w:r>
      <w:r w:rsidR="003F08E0">
        <w:rPr>
          <w:rFonts w:eastAsiaTheme="minorEastAsia"/>
          <w:color w:val="auto"/>
          <w:sz w:val="28"/>
          <w:szCs w:val="28"/>
        </w:rPr>
        <w:t>=</w:t>
      </w:r>
      <w:r w:rsidR="003F08E0" w:rsidRPr="003F08E0">
        <w:rPr>
          <w:rFonts w:eastAsiaTheme="minorEastAsia"/>
          <w:color w:val="auto"/>
          <w:sz w:val="28"/>
          <w:szCs w:val="28"/>
        </w:rPr>
        <w:t>12,34</w:t>
      </w:r>
    </w:p>
    <w:p w:rsidR="003F08E0" w:rsidRPr="00837AA3" w:rsidRDefault="00577DE8" w:rsidP="0026375A">
      <w:pPr>
        <w:pStyle w:val="Default"/>
        <w:spacing w:line="360" w:lineRule="auto"/>
        <w:jc w:val="both"/>
        <w:rPr>
          <w:rFonts w:eastAsiaTheme="minorEastAsia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  <w:sz w:val="28"/>
                <w:szCs w:val="28"/>
              </w:rPr>
              <m:t>верхн</m:t>
            </m:r>
          </m:sub>
        </m:sSub>
      </m:oMath>
      <w:r w:rsidR="003F08E0" w:rsidRPr="0024126D">
        <w:rPr>
          <w:rFonts w:eastAsiaTheme="minorEastAsia"/>
          <w:color w:val="auto"/>
          <w:sz w:val="28"/>
          <w:szCs w:val="28"/>
        </w:rPr>
        <w:t xml:space="preserve">=  </w:t>
      </w:r>
      <m:oMath>
        <m:r>
          <m:rPr>
            <m:sty m:val="p"/>
          </m:rPr>
          <w:rPr>
            <w:rFonts w:ascii="Tahoma" w:eastAsiaTheme="minorEastAsia" w:hAnsi="Tahoma" w:cs="Tahoma"/>
            <w:color w:val="auto"/>
            <w:sz w:val="28"/>
            <w:szCs w:val="28"/>
          </w:rPr>
          <m:t>Ῡ</m:t>
        </m:r>
        <m:r>
          <m:rPr>
            <m:sty m:val="p"/>
          </m:rPr>
          <w:rPr>
            <w:rFonts w:ascii="Cambria Math" w:eastAsiaTheme="minorEastAsia" w:hAnsi="Cambria Math"/>
            <w:color w:val="auto"/>
            <w:sz w:val="28"/>
            <w:szCs w:val="28"/>
          </w:rPr>
          <m:t>+u</m:t>
        </m:r>
      </m:oMath>
      <w:r w:rsidR="003F08E0" w:rsidRPr="0024126D">
        <w:rPr>
          <w:rFonts w:eastAsiaTheme="minorEastAsia"/>
          <w:color w:val="auto"/>
          <w:sz w:val="28"/>
          <w:szCs w:val="28"/>
        </w:rPr>
        <w:t xml:space="preserve"> =</w:t>
      </w:r>
      <w:r w:rsidR="003F08E0" w:rsidRPr="003F08E0">
        <w:rPr>
          <w:rFonts w:eastAsiaTheme="minorEastAsia"/>
          <w:color w:val="auto"/>
          <w:sz w:val="28"/>
          <w:szCs w:val="28"/>
        </w:rPr>
        <w:t>13.3</w:t>
      </w:r>
      <w:r w:rsidR="003F08E0">
        <w:rPr>
          <w:rFonts w:eastAsiaTheme="minorEastAsia"/>
          <w:color w:val="auto"/>
          <w:sz w:val="28"/>
          <w:szCs w:val="28"/>
        </w:rPr>
        <w:t>+ 0,</w:t>
      </w:r>
      <w:r w:rsidR="003F08E0" w:rsidRPr="003F08E0">
        <w:rPr>
          <w:rFonts w:eastAsiaTheme="minorEastAsia"/>
          <w:color w:val="auto"/>
          <w:sz w:val="28"/>
          <w:szCs w:val="28"/>
        </w:rPr>
        <w:t>96</w:t>
      </w:r>
      <w:r w:rsidR="003F08E0">
        <w:rPr>
          <w:rFonts w:eastAsiaTheme="minorEastAsia"/>
          <w:color w:val="auto"/>
          <w:sz w:val="28"/>
          <w:szCs w:val="28"/>
        </w:rPr>
        <w:t xml:space="preserve">= </w:t>
      </w:r>
      <w:r w:rsidR="0026375A" w:rsidRPr="00837AA3">
        <w:rPr>
          <w:rFonts w:eastAsiaTheme="minorEastAsia"/>
          <w:color w:val="auto"/>
          <w:sz w:val="28"/>
          <w:szCs w:val="28"/>
        </w:rPr>
        <w:t>14,26</w:t>
      </w:r>
    </w:p>
    <w:p w:rsidR="0026375A" w:rsidRPr="0026375A" w:rsidRDefault="0026375A" w:rsidP="0026375A">
      <w:pPr>
        <w:rPr>
          <w:rFonts w:ascii="Times New Roman" w:hAnsi="Times New Roman" w:cs="Times New Roman"/>
          <w:sz w:val="28"/>
          <w:szCs w:val="28"/>
        </w:rPr>
      </w:pPr>
      <w:r w:rsidRPr="00D37395">
        <w:rPr>
          <w:rFonts w:ascii="Times New Roman" w:hAnsi="Times New Roman" w:cs="Times New Roman"/>
          <w:sz w:val="28"/>
          <w:szCs w:val="28"/>
        </w:rPr>
        <w:t xml:space="preserve">Коэффициент вариации  </w:t>
      </w:r>
      <w:r w:rsidRPr="00D3739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37395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sub>
                </m:sSub>
              </m:e>
            </m:rad>
          </m:num>
          <m:den>
            <m:r>
              <m:rPr>
                <m:sty m:val="p"/>
              </m:rPr>
              <w:rPr>
                <w:rFonts w:ascii="Tahoma" w:hAnsi="Tahoma" w:cs="Tahoma"/>
                <w:sz w:val="28"/>
                <w:szCs w:val="28"/>
                <w:lang w:val="en-US"/>
              </w:rPr>
              <m:t>Ῡ</m:t>
            </m:r>
          </m:den>
        </m:f>
      </m:oMath>
      <w:r w:rsidRPr="00D37395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9,6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 w:rsidRPr="00D37395">
        <w:rPr>
          <w:rFonts w:ascii="Times New Roman" w:hAnsi="Times New Roman" w:cs="Times New Roman"/>
          <w:sz w:val="28"/>
          <w:szCs w:val="28"/>
        </w:rPr>
        <w:t xml:space="preserve"> 100 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3,098*100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26375A">
        <w:rPr>
          <w:rFonts w:ascii="Times New Roman" w:hAnsi="Times New Roman" w:cs="Times New Roman"/>
          <w:sz w:val="28"/>
          <w:szCs w:val="28"/>
        </w:rPr>
        <w:t>16,3</w:t>
      </w:r>
      <w:r w:rsidRPr="00D37395">
        <w:rPr>
          <w:rFonts w:ascii="Times New Roman" w:hAnsi="Times New Roman" w:cs="Times New Roman"/>
          <w:sz w:val="28"/>
          <w:szCs w:val="28"/>
        </w:rPr>
        <w:t>%.</w:t>
      </w:r>
    </w:p>
    <w:p w:rsidR="0026375A" w:rsidRPr="00885733" w:rsidRDefault="0026375A" w:rsidP="0026375A">
      <w:pPr>
        <w:rPr>
          <w:rFonts w:ascii="Times New Roman" w:hAnsi="Times New Roman" w:cs="Times New Roman"/>
          <w:sz w:val="28"/>
          <w:szCs w:val="28"/>
        </w:rPr>
      </w:pPr>
      <w:r w:rsidRPr="00D37395">
        <w:rPr>
          <w:rFonts w:ascii="Times New Roman" w:hAnsi="Times New Roman" w:cs="Times New Roman"/>
          <w:sz w:val="28"/>
          <w:szCs w:val="28"/>
        </w:rPr>
        <w:t>Таким образом, точечной прогнозной оценкой исс</w:t>
      </w:r>
      <w:r>
        <w:rPr>
          <w:rFonts w:ascii="Times New Roman" w:hAnsi="Times New Roman" w:cs="Times New Roman"/>
          <w:sz w:val="28"/>
          <w:szCs w:val="28"/>
        </w:rPr>
        <w:t xml:space="preserve">ледуемого показателя является </w:t>
      </w:r>
      <w:r w:rsidRPr="0026375A">
        <w:rPr>
          <w:rFonts w:ascii="Times New Roman" w:hAnsi="Times New Roman" w:cs="Times New Roman"/>
          <w:sz w:val="28"/>
          <w:szCs w:val="28"/>
        </w:rPr>
        <w:t>19</w:t>
      </w:r>
      <w:r w:rsidRPr="00D37395">
        <w:rPr>
          <w:rFonts w:ascii="Times New Roman" w:hAnsi="Times New Roman" w:cs="Times New Roman"/>
          <w:sz w:val="28"/>
          <w:szCs w:val="28"/>
        </w:rPr>
        <w:t xml:space="preserve">; интервальный прогноз с доверительной вероятностью 70%: от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12,34 </w:t>
      </w:r>
      <w:r w:rsidRPr="00D37395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en-US"/>
        </w:rPr>
        <w:t>14,26</w:t>
      </w:r>
      <w:r w:rsidRPr="00D37395">
        <w:rPr>
          <w:rFonts w:ascii="Times New Roman" w:hAnsi="Times New Roman" w:cs="Times New Roman"/>
          <w:sz w:val="28"/>
          <w:szCs w:val="28"/>
        </w:rPr>
        <w:t>.</w:t>
      </w:r>
      <w:r w:rsidRPr="008857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&gt; </w:t>
      </w:r>
      <w:r w:rsidRPr="00D37395">
        <w:rPr>
          <w:rFonts w:ascii="Times New Roman" w:hAnsi="Times New Roman" w:cs="Times New Roman"/>
          <w:sz w:val="28"/>
          <w:szCs w:val="28"/>
        </w:rPr>
        <w:t>20%, разброс мнений экспертов удовлетворительный.</w:t>
      </w: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375A" w:rsidRDefault="0026375A" w:rsidP="0026375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70977" w:rsidRDefault="00B70977" w:rsidP="002637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375A" w:rsidRDefault="0026375A" w:rsidP="0026375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Задание 2.</w:t>
      </w:r>
    </w:p>
    <w:p w:rsidR="0026375A" w:rsidRPr="00837AA3" w:rsidRDefault="0026375A" w:rsidP="0026375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процессе анализа выявлены пять видов риска, которым может подвергаться проект в процессе его реализации. Четыре эксперта </w:t>
      </w:r>
      <w:proofErr w:type="spellStart"/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t>проранжировали</w:t>
      </w:r>
      <w:proofErr w:type="spellEnd"/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 риски по степени возможного их влияния на </w:t>
      </w:r>
      <w:proofErr w:type="gramStart"/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уро- </w:t>
      </w:r>
      <w:proofErr w:type="spellStart"/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t>вень</w:t>
      </w:r>
      <w:proofErr w:type="spellEnd"/>
      <w:proofErr w:type="gramEnd"/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потерь. Результаты оценок представлены в таблице. Определить итоговую </w:t>
      </w:r>
      <w:proofErr w:type="spellStart"/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t>ранжировку</w:t>
      </w:r>
      <w:proofErr w:type="spellEnd"/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 помощью коэффициента </w:t>
      </w:r>
      <w:proofErr w:type="spellStart"/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t>конкордации</w:t>
      </w:r>
      <w:proofErr w:type="spellEnd"/>
      <w:r w:rsidRPr="002637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оценить согласованность мнений экспертов.</w:t>
      </w:r>
    </w:p>
    <w:tbl>
      <w:tblPr>
        <w:tblStyle w:val="a3"/>
        <w:tblW w:w="9569" w:type="dxa"/>
        <w:tblLook w:val="04A0" w:firstRow="1" w:lastRow="0" w:firstColumn="1" w:lastColumn="0" w:noHBand="0" w:noVBand="1"/>
      </w:tblPr>
      <w:tblGrid>
        <w:gridCol w:w="1594"/>
        <w:gridCol w:w="1595"/>
        <w:gridCol w:w="1595"/>
        <w:gridCol w:w="1595"/>
        <w:gridCol w:w="1595"/>
        <w:gridCol w:w="1595"/>
      </w:tblGrid>
      <w:tr w:rsidR="0026375A" w:rsidRPr="007868D9" w:rsidTr="001A1AE6">
        <w:tc>
          <w:tcPr>
            <w:tcW w:w="1594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 риска </w:t>
            </w:r>
          </w:p>
        </w:tc>
        <w:tc>
          <w:tcPr>
            <w:tcW w:w="1595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1-ый </w:t>
            </w:r>
          </w:p>
        </w:tc>
        <w:tc>
          <w:tcPr>
            <w:tcW w:w="1595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2-ой </w:t>
            </w:r>
          </w:p>
        </w:tc>
        <w:tc>
          <w:tcPr>
            <w:tcW w:w="1595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3-ий </w:t>
            </w:r>
          </w:p>
        </w:tc>
        <w:tc>
          <w:tcPr>
            <w:tcW w:w="1595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4-ый </w:t>
            </w:r>
          </w:p>
        </w:tc>
        <w:tc>
          <w:tcPr>
            <w:tcW w:w="1595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5-ый </w:t>
            </w:r>
          </w:p>
        </w:tc>
      </w:tr>
      <w:tr w:rsidR="0026375A" w:rsidRPr="007868D9" w:rsidTr="001A1AE6">
        <w:tc>
          <w:tcPr>
            <w:tcW w:w="1594" w:type="dxa"/>
          </w:tcPr>
          <w:p w:rsidR="0026375A" w:rsidRPr="007868D9" w:rsidRDefault="0026375A" w:rsidP="001A1AE6">
            <w:pPr>
              <w:rPr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1-ый эксперт</w:t>
            </w:r>
          </w:p>
        </w:tc>
        <w:tc>
          <w:tcPr>
            <w:tcW w:w="1595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:rsidR="0026375A" w:rsidRPr="007868D9" w:rsidTr="001A1AE6">
        <w:tc>
          <w:tcPr>
            <w:tcW w:w="1594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2-ой эксперт </w:t>
            </w:r>
          </w:p>
        </w:tc>
        <w:tc>
          <w:tcPr>
            <w:tcW w:w="1595" w:type="dxa"/>
          </w:tcPr>
          <w:p w:rsidR="0026375A" w:rsidRPr="004C6BD2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595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</w:tr>
      <w:tr w:rsidR="0026375A" w:rsidRPr="007868D9" w:rsidTr="001A1AE6">
        <w:tc>
          <w:tcPr>
            <w:tcW w:w="1594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3-ий эксперт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6375A" w:rsidRPr="007868D9" w:rsidTr="001A1AE6">
        <w:trPr>
          <w:trHeight w:val="331"/>
        </w:trPr>
        <w:tc>
          <w:tcPr>
            <w:tcW w:w="1594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4-ый эксперт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6375A" w:rsidRPr="007868D9" w:rsidRDefault="0026375A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595" w:type="dxa"/>
          </w:tcPr>
          <w:p w:rsidR="0026375A" w:rsidRPr="007868D9" w:rsidRDefault="004C6BD2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26375A"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F5075" w:rsidRDefault="008F5075" w:rsidP="008F50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375A" w:rsidRPr="008F5075" w:rsidRDefault="008F5075" w:rsidP="008F50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8F5075" w:rsidRDefault="008F5075" w:rsidP="008F5075">
      <w:pPr>
        <w:rPr>
          <w:rFonts w:ascii="Times New Roman" w:hAnsi="Times New Roman" w:cs="Times New Roman"/>
          <w:sz w:val="28"/>
          <w:szCs w:val="28"/>
        </w:rPr>
      </w:pPr>
      <w:r w:rsidRPr="00461B6C">
        <w:rPr>
          <w:rFonts w:ascii="Times New Roman" w:hAnsi="Times New Roman" w:cs="Times New Roman"/>
          <w:sz w:val="28"/>
          <w:szCs w:val="28"/>
        </w:rPr>
        <w:t>По условию n=4, m=5.</w:t>
      </w:r>
    </w:p>
    <w:tbl>
      <w:tblPr>
        <w:tblStyle w:val="a3"/>
        <w:tblW w:w="9101" w:type="dxa"/>
        <w:tblLook w:val="04A0" w:firstRow="1" w:lastRow="0" w:firstColumn="1" w:lastColumn="0" w:noHBand="0" w:noVBand="1"/>
      </w:tblPr>
      <w:tblGrid>
        <w:gridCol w:w="1650"/>
        <w:gridCol w:w="1490"/>
        <w:gridCol w:w="1489"/>
        <w:gridCol w:w="1490"/>
        <w:gridCol w:w="1491"/>
        <w:gridCol w:w="1491"/>
      </w:tblGrid>
      <w:tr w:rsidR="008F5075" w:rsidRPr="00461B6C" w:rsidTr="008F5075">
        <w:trPr>
          <w:trHeight w:val="141"/>
        </w:trPr>
        <w:tc>
          <w:tcPr>
            <w:tcW w:w="1650" w:type="dxa"/>
          </w:tcPr>
          <w:p w:rsidR="008F5075" w:rsidRPr="00461B6C" w:rsidRDefault="008F5075" w:rsidP="001A1AE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1B6C">
              <w:rPr>
                <w:rFonts w:ascii="Times New Roman" w:hAnsi="Times New Roman" w:cs="Times New Roman"/>
                <w:sz w:val="28"/>
                <w:szCs w:val="28"/>
              </w:rPr>
              <w:t xml:space="preserve">Вид риска </w:t>
            </w:r>
          </w:p>
        </w:tc>
        <w:tc>
          <w:tcPr>
            <w:tcW w:w="1490" w:type="dxa"/>
          </w:tcPr>
          <w:p w:rsidR="008F5075" w:rsidRPr="00461B6C" w:rsidRDefault="008F5075" w:rsidP="001A1AE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1B6C">
              <w:rPr>
                <w:rFonts w:ascii="Times New Roman" w:hAnsi="Times New Roman" w:cs="Times New Roman"/>
                <w:sz w:val="28"/>
                <w:szCs w:val="28"/>
              </w:rPr>
              <w:t xml:space="preserve">1-ый </w:t>
            </w:r>
          </w:p>
        </w:tc>
        <w:tc>
          <w:tcPr>
            <w:tcW w:w="1489" w:type="dxa"/>
          </w:tcPr>
          <w:p w:rsidR="008F5075" w:rsidRPr="00461B6C" w:rsidRDefault="008F5075" w:rsidP="001A1AE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1B6C">
              <w:rPr>
                <w:rFonts w:ascii="Times New Roman" w:hAnsi="Times New Roman" w:cs="Times New Roman"/>
                <w:sz w:val="28"/>
                <w:szCs w:val="28"/>
              </w:rPr>
              <w:t xml:space="preserve">2-ой </w:t>
            </w:r>
          </w:p>
        </w:tc>
        <w:tc>
          <w:tcPr>
            <w:tcW w:w="1490" w:type="dxa"/>
          </w:tcPr>
          <w:p w:rsidR="008F5075" w:rsidRPr="00461B6C" w:rsidRDefault="008F5075" w:rsidP="001A1AE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1B6C">
              <w:rPr>
                <w:rFonts w:ascii="Times New Roman" w:hAnsi="Times New Roman" w:cs="Times New Roman"/>
                <w:sz w:val="28"/>
                <w:szCs w:val="28"/>
              </w:rPr>
              <w:t xml:space="preserve">3-ий </w:t>
            </w:r>
          </w:p>
        </w:tc>
        <w:tc>
          <w:tcPr>
            <w:tcW w:w="1491" w:type="dxa"/>
          </w:tcPr>
          <w:p w:rsidR="008F5075" w:rsidRPr="00461B6C" w:rsidRDefault="008F5075" w:rsidP="001A1AE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1B6C">
              <w:rPr>
                <w:rFonts w:ascii="Times New Roman" w:hAnsi="Times New Roman" w:cs="Times New Roman"/>
                <w:sz w:val="28"/>
                <w:szCs w:val="28"/>
              </w:rPr>
              <w:t xml:space="preserve">4-ый </w:t>
            </w:r>
          </w:p>
        </w:tc>
        <w:tc>
          <w:tcPr>
            <w:tcW w:w="1491" w:type="dxa"/>
          </w:tcPr>
          <w:p w:rsidR="008F5075" w:rsidRPr="00461B6C" w:rsidRDefault="008F5075" w:rsidP="001A1AE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1B6C">
              <w:rPr>
                <w:rFonts w:ascii="Times New Roman" w:hAnsi="Times New Roman" w:cs="Times New Roman"/>
                <w:sz w:val="28"/>
                <w:szCs w:val="28"/>
              </w:rPr>
              <w:t xml:space="preserve">5-ый </w:t>
            </w:r>
          </w:p>
        </w:tc>
      </w:tr>
      <w:tr w:rsidR="008F5075" w:rsidRPr="00461B6C" w:rsidTr="008F5075">
        <w:trPr>
          <w:trHeight w:val="234"/>
        </w:trPr>
        <w:tc>
          <w:tcPr>
            <w:tcW w:w="1650" w:type="dxa"/>
          </w:tcPr>
          <w:p w:rsidR="008F5075" w:rsidRPr="00461B6C" w:rsidRDefault="008F5075" w:rsidP="001A1AE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1B6C">
              <w:rPr>
                <w:rFonts w:ascii="Times New Roman" w:hAnsi="Times New Roman" w:cs="Times New Roman"/>
                <w:sz w:val="28"/>
                <w:szCs w:val="28"/>
              </w:rPr>
              <w:t>1-ый эксперт</w:t>
            </w:r>
          </w:p>
        </w:tc>
        <w:tc>
          <w:tcPr>
            <w:tcW w:w="1490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489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0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1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1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:rsidR="008F5075" w:rsidRPr="00461B6C" w:rsidTr="008F5075">
        <w:trPr>
          <w:trHeight w:val="234"/>
        </w:trPr>
        <w:tc>
          <w:tcPr>
            <w:tcW w:w="1650" w:type="dxa"/>
          </w:tcPr>
          <w:p w:rsidR="008F5075" w:rsidRPr="00461B6C" w:rsidRDefault="008F5075" w:rsidP="001A1AE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1B6C">
              <w:rPr>
                <w:rFonts w:ascii="Times New Roman" w:hAnsi="Times New Roman" w:cs="Times New Roman"/>
                <w:sz w:val="28"/>
                <w:szCs w:val="28"/>
              </w:rPr>
              <w:t xml:space="preserve">2-ой эксперт </w:t>
            </w:r>
          </w:p>
        </w:tc>
        <w:tc>
          <w:tcPr>
            <w:tcW w:w="1490" w:type="dxa"/>
          </w:tcPr>
          <w:p w:rsidR="008F5075" w:rsidRPr="004C6BD2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489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0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1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491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</w:tr>
      <w:tr w:rsidR="008F5075" w:rsidRPr="00461B6C" w:rsidTr="008F5075">
        <w:trPr>
          <w:trHeight w:val="234"/>
        </w:trPr>
        <w:tc>
          <w:tcPr>
            <w:tcW w:w="1650" w:type="dxa"/>
          </w:tcPr>
          <w:p w:rsidR="008F5075" w:rsidRPr="00461B6C" w:rsidRDefault="008F5075" w:rsidP="001A1AE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1B6C">
              <w:rPr>
                <w:rFonts w:ascii="Times New Roman" w:hAnsi="Times New Roman" w:cs="Times New Roman"/>
                <w:sz w:val="28"/>
                <w:szCs w:val="28"/>
              </w:rPr>
              <w:t xml:space="preserve">3-ий эксперт </w:t>
            </w:r>
          </w:p>
        </w:tc>
        <w:tc>
          <w:tcPr>
            <w:tcW w:w="1490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9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0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1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1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F5075" w:rsidRPr="00461B6C" w:rsidTr="008F5075">
        <w:trPr>
          <w:trHeight w:val="258"/>
        </w:trPr>
        <w:tc>
          <w:tcPr>
            <w:tcW w:w="1650" w:type="dxa"/>
          </w:tcPr>
          <w:p w:rsidR="008F5075" w:rsidRPr="00461B6C" w:rsidRDefault="008F5075" w:rsidP="001A1AE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1B6C">
              <w:rPr>
                <w:rFonts w:ascii="Times New Roman" w:hAnsi="Times New Roman" w:cs="Times New Roman"/>
                <w:sz w:val="28"/>
                <w:szCs w:val="28"/>
              </w:rPr>
              <w:t xml:space="preserve">4-ый эксперт </w:t>
            </w:r>
          </w:p>
        </w:tc>
        <w:tc>
          <w:tcPr>
            <w:tcW w:w="1490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9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0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1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491" w:type="dxa"/>
          </w:tcPr>
          <w:p w:rsidR="008F5075" w:rsidRPr="007868D9" w:rsidRDefault="008F5075" w:rsidP="001A1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Pr="007868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F5075" w:rsidRPr="00461B6C" w:rsidTr="008F5075">
        <w:trPr>
          <w:trHeight w:val="258"/>
        </w:trPr>
        <w:tc>
          <w:tcPr>
            <w:tcW w:w="1650" w:type="dxa"/>
          </w:tcPr>
          <w:p w:rsidR="008F5075" w:rsidRPr="00461B6C" w:rsidRDefault="008F5075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4B2E">
              <w:rPr>
                <w:rFonts w:ascii="Times New Roman" w:hAnsi="Times New Roman" w:cs="Times New Roman"/>
                <w:sz w:val="28"/>
                <w:szCs w:val="28"/>
              </w:rPr>
              <w:t>Суммарный ранг (</w:t>
            </w:r>
            <w:proofErr w:type="spellStart"/>
            <w:r w:rsidRPr="00464B2E">
              <w:rPr>
                <w:rFonts w:ascii="Times New Roman" w:hAnsi="Times New Roman" w:cs="Times New Roman"/>
                <w:sz w:val="28"/>
                <w:szCs w:val="28"/>
              </w:rPr>
              <w:t>rj</w:t>
            </w:r>
            <w:proofErr w:type="spellEnd"/>
            <w:r w:rsidRPr="00464B2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90" w:type="dxa"/>
          </w:tcPr>
          <w:p w:rsidR="008F5075" w:rsidRPr="00461B6C" w:rsidRDefault="008F5075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89" w:type="dxa"/>
          </w:tcPr>
          <w:p w:rsidR="008F5075" w:rsidRPr="00461B6C" w:rsidRDefault="008F5075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90" w:type="dxa"/>
          </w:tcPr>
          <w:p w:rsidR="008F5075" w:rsidRPr="00461B6C" w:rsidRDefault="008F5075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91" w:type="dxa"/>
          </w:tcPr>
          <w:p w:rsidR="008F5075" w:rsidRPr="00461B6C" w:rsidRDefault="008F5075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91" w:type="dxa"/>
          </w:tcPr>
          <w:p w:rsidR="008F5075" w:rsidRPr="00461B6C" w:rsidRDefault="008F5075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F5075" w:rsidRPr="00461B6C" w:rsidTr="008F5075">
        <w:trPr>
          <w:trHeight w:val="258"/>
        </w:trPr>
        <w:tc>
          <w:tcPr>
            <w:tcW w:w="1650" w:type="dxa"/>
          </w:tcPr>
          <w:p w:rsidR="008F5075" w:rsidRPr="00461B6C" w:rsidRDefault="008F5075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4B2E">
              <w:rPr>
                <w:rFonts w:ascii="Times New Roman" w:hAnsi="Times New Roman" w:cs="Times New Roman"/>
                <w:sz w:val="28"/>
                <w:szCs w:val="28"/>
              </w:rPr>
              <w:t>Итоговый ранг</w:t>
            </w:r>
          </w:p>
        </w:tc>
        <w:tc>
          <w:tcPr>
            <w:tcW w:w="1490" w:type="dxa"/>
          </w:tcPr>
          <w:p w:rsidR="008F5075" w:rsidRPr="00461B6C" w:rsidRDefault="008520B1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9" w:type="dxa"/>
          </w:tcPr>
          <w:p w:rsidR="008F5075" w:rsidRPr="00461B6C" w:rsidRDefault="008520B1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0" w:type="dxa"/>
          </w:tcPr>
          <w:p w:rsidR="008F5075" w:rsidRPr="00461B6C" w:rsidRDefault="008520B1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91" w:type="dxa"/>
          </w:tcPr>
          <w:p w:rsidR="008F5075" w:rsidRPr="00461B6C" w:rsidRDefault="008520B1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1" w:type="dxa"/>
          </w:tcPr>
          <w:p w:rsidR="008F5075" w:rsidRPr="00461B6C" w:rsidRDefault="008520B1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5075" w:rsidRPr="00461B6C" w:rsidTr="008F5075">
        <w:trPr>
          <w:trHeight w:val="258"/>
        </w:trPr>
        <w:tc>
          <w:tcPr>
            <w:tcW w:w="1650" w:type="dxa"/>
          </w:tcPr>
          <w:p w:rsidR="008F5075" w:rsidRPr="00461B6C" w:rsidRDefault="00577DE8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-12</m:t>
                </m:r>
              </m:oMath>
            </m:oMathPara>
          </w:p>
        </w:tc>
        <w:tc>
          <w:tcPr>
            <w:tcW w:w="1490" w:type="dxa"/>
          </w:tcPr>
          <w:p w:rsidR="008F5075" w:rsidRPr="00461B6C" w:rsidRDefault="008520B1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5075" w:rsidRPr="00461B6C" w:rsidRDefault="008520B1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490" w:type="dxa"/>
          </w:tcPr>
          <w:p w:rsidR="008F5075" w:rsidRPr="00461B6C" w:rsidRDefault="008520B1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91" w:type="dxa"/>
          </w:tcPr>
          <w:p w:rsidR="008F5075" w:rsidRPr="00461B6C" w:rsidRDefault="008520B1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1" w:type="dxa"/>
          </w:tcPr>
          <w:p w:rsidR="008F5075" w:rsidRPr="00461B6C" w:rsidRDefault="008520B1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</w:tr>
      <w:tr w:rsidR="008F5075" w:rsidRPr="00461B6C" w:rsidTr="008F5075">
        <w:trPr>
          <w:trHeight w:val="258"/>
        </w:trPr>
        <w:tc>
          <w:tcPr>
            <w:tcW w:w="1650" w:type="dxa"/>
          </w:tcPr>
          <w:p w:rsidR="008F5075" w:rsidRPr="00461B6C" w:rsidRDefault="00577DE8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(r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-12)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490" w:type="dxa"/>
          </w:tcPr>
          <w:p w:rsidR="008F5075" w:rsidRPr="00461B6C" w:rsidRDefault="00B70977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5075" w:rsidRPr="00461B6C" w:rsidRDefault="00B70977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90" w:type="dxa"/>
          </w:tcPr>
          <w:p w:rsidR="008F5075" w:rsidRPr="00461B6C" w:rsidRDefault="00B70977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91" w:type="dxa"/>
          </w:tcPr>
          <w:p w:rsidR="008F5075" w:rsidRPr="00461B6C" w:rsidRDefault="00B70977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1" w:type="dxa"/>
          </w:tcPr>
          <w:p w:rsidR="008F5075" w:rsidRPr="00461B6C" w:rsidRDefault="00B70977" w:rsidP="001A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26375A" w:rsidRPr="0026375A" w:rsidRDefault="0026375A" w:rsidP="0026375A">
      <w:pPr>
        <w:pStyle w:val="Default"/>
        <w:spacing w:line="360" w:lineRule="auto"/>
        <w:jc w:val="both"/>
        <w:rPr>
          <w:rFonts w:eastAsiaTheme="minorEastAsia"/>
          <w:color w:val="auto"/>
          <w:sz w:val="28"/>
          <w:szCs w:val="28"/>
        </w:rPr>
      </w:pPr>
    </w:p>
    <w:p w:rsidR="008F5075" w:rsidRPr="00885733" w:rsidRDefault="008F5075" w:rsidP="008F5075">
      <w:pPr>
        <w:rPr>
          <w:rFonts w:ascii="Times New Roman" w:hAnsi="Times New Roman" w:cs="Times New Roman"/>
          <w:sz w:val="28"/>
          <w:szCs w:val="28"/>
        </w:rPr>
      </w:pPr>
      <w:r w:rsidRPr="00885733">
        <w:rPr>
          <w:rFonts w:ascii="Times New Roman" w:hAnsi="Times New Roman" w:cs="Times New Roman"/>
          <w:sz w:val="28"/>
          <w:szCs w:val="28"/>
        </w:rPr>
        <w:lastRenderedPageBreak/>
        <w:t>Для каждого вида риска найдем сумму рангов от всех экспертов, полученные суммы занесем в строку «суммарный ранг (</w:t>
      </w:r>
      <w:proofErr w:type="spellStart"/>
      <w:r w:rsidRPr="00885733">
        <w:rPr>
          <w:rFonts w:ascii="Times New Roman" w:hAnsi="Times New Roman" w:cs="Times New Roman"/>
          <w:iCs/>
          <w:sz w:val="28"/>
          <w:szCs w:val="28"/>
        </w:rPr>
        <w:t>rj</w:t>
      </w:r>
      <w:proofErr w:type="spellEnd"/>
      <w:r w:rsidRPr="00885733">
        <w:rPr>
          <w:rFonts w:ascii="Times New Roman" w:hAnsi="Times New Roman" w:cs="Times New Roman"/>
          <w:sz w:val="28"/>
          <w:szCs w:val="28"/>
        </w:rPr>
        <w:t xml:space="preserve">)». В соответствии с величинами </w:t>
      </w:r>
      <w:proofErr w:type="spellStart"/>
      <w:r w:rsidRPr="00885733">
        <w:rPr>
          <w:rFonts w:ascii="Times New Roman" w:hAnsi="Times New Roman" w:cs="Times New Roman"/>
          <w:iCs/>
          <w:sz w:val="28"/>
          <w:szCs w:val="28"/>
        </w:rPr>
        <w:t>rj</w:t>
      </w:r>
      <w:proofErr w:type="spellEnd"/>
      <w:r w:rsidRPr="008857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85733">
        <w:rPr>
          <w:rFonts w:ascii="Times New Roman" w:hAnsi="Times New Roman" w:cs="Times New Roman"/>
          <w:sz w:val="28"/>
          <w:szCs w:val="28"/>
        </w:rPr>
        <w:t>заполним строку «итоговый ранг».</w:t>
      </w:r>
    </w:p>
    <w:p w:rsidR="008F5075" w:rsidRPr="00885733" w:rsidRDefault="008F5075" w:rsidP="008F5075">
      <w:pPr>
        <w:rPr>
          <w:rFonts w:ascii="Times New Roman" w:hAnsi="Times New Roman" w:cs="Times New Roman"/>
          <w:sz w:val="28"/>
          <w:szCs w:val="28"/>
        </w:rPr>
      </w:pPr>
      <w:r w:rsidRPr="00885733">
        <w:rPr>
          <w:rFonts w:ascii="Times New Roman" w:hAnsi="Times New Roman" w:cs="Times New Roman"/>
          <w:sz w:val="28"/>
          <w:szCs w:val="28"/>
        </w:rPr>
        <w:t xml:space="preserve">Для расчета коэффициента </w:t>
      </w:r>
      <w:proofErr w:type="spellStart"/>
      <w:r w:rsidRPr="00885733">
        <w:rPr>
          <w:rFonts w:ascii="Times New Roman" w:hAnsi="Times New Roman" w:cs="Times New Roman"/>
          <w:sz w:val="28"/>
          <w:szCs w:val="28"/>
        </w:rPr>
        <w:t>конкордации</w:t>
      </w:r>
      <w:proofErr w:type="spellEnd"/>
      <w:r w:rsidRPr="00885733">
        <w:rPr>
          <w:rFonts w:ascii="Times New Roman" w:hAnsi="Times New Roman" w:cs="Times New Roman"/>
          <w:sz w:val="28"/>
          <w:szCs w:val="28"/>
        </w:rPr>
        <w:t xml:space="preserve"> предварительно вычислим входящие в расчетную формулу величины</w:t>
      </w:r>
    </w:p>
    <w:p w:rsidR="008F5075" w:rsidRPr="00885733" w:rsidRDefault="00577DE8" w:rsidP="008F5075">
      <w:p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8F5075" w:rsidRPr="00885733">
        <w:rPr>
          <w:rFonts w:ascii="Times New Roman" w:hAnsi="Times New Roman" w:cs="Times New Roman"/>
          <w:sz w:val="28"/>
          <w:szCs w:val="28"/>
        </w:rPr>
        <w:t>*</w:t>
      </w:r>
      <w:r w:rsidR="008F5075" w:rsidRPr="0088573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F5075" w:rsidRPr="00885733">
        <w:rPr>
          <w:rFonts w:ascii="Times New Roman" w:hAnsi="Times New Roman" w:cs="Times New Roman"/>
          <w:sz w:val="28"/>
          <w:szCs w:val="28"/>
        </w:rPr>
        <w:t>*(</w:t>
      </w:r>
      <w:r w:rsidR="008F5075" w:rsidRPr="0088573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F5075" w:rsidRPr="00885733">
        <w:rPr>
          <w:rFonts w:ascii="Times New Roman" w:hAnsi="Times New Roman" w:cs="Times New Roman"/>
          <w:sz w:val="28"/>
          <w:szCs w:val="28"/>
        </w:rPr>
        <w:t>+1)=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8F5075" w:rsidRPr="00885733">
        <w:rPr>
          <w:rFonts w:ascii="Times New Roman" w:hAnsi="Times New Roman" w:cs="Times New Roman"/>
          <w:sz w:val="28"/>
          <w:szCs w:val="28"/>
        </w:rPr>
        <w:t>*4*6=12;</w:t>
      </w:r>
    </w:p>
    <w:p w:rsidR="008F5075" w:rsidRDefault="00577DE8" w:rsidP="008F5075">
      <w:p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8F5075" w:rsidRPr="00885733">
        <w:rPr>
          <w:rFonts w:ascii="Times New Roman" w:hAnsi="Times New Roman" w:cs="Times New Roman"/>
          <w:sz w:val="28"/>
          <w:szCs w:val="28"/>
        </w:rPr>
        <w:t xml:space="preserve">*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*m*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8F5075" w:rsidRPr="00885733">
        <w:rPr>
          <w:rFonts w:ascii="Times New Roman" w:hAnsi="Times New Roman" w:cs="Times New Roman"/>
          <w:sz w:val="28"/>
          <w:szCs w:val="28"/>
        </w:rPr>
        <w:t>*16*5*(25-1)=160.</w:t>
      </w:r>
    </w:p>
    <w:p w:rsidR="00B70977" w:rsidRPr="00885733" w:rsidRDefault="00B70977" w:rsidP="00B70977">
      <w:pPr>
        <w:rPr>
          <w:rFonts w:ascii="Times New Roman" w:hAnsi="Times New Roman" w:cs="Times New Roman"/>
          <w:sz w:val="28"/>
          <w:szCs w:val="28"/>
        </w:rPr>
      </w:pPr>
      <w:r w:rsidRPr="00885733">
        <w:rPr>
          <w:rFonts w:ascii="Times New Roman" w:hAnsi="Times New Roman" w:cs="Times New Roman"/>
          <w:sz w:val="28"/>
          <w:szCs w:val="28"/>
        </w:rPr>
        <w:t xml:space="preserve">Затем рассчитаем разности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Pr="00885733">
        <w:rPr>
          <w:rFonts w:ascii="Times New Roman" w:hAnsi="Times New Roman" w:cs="Times New Roman"/>
          <w:sz w:val="28"/>
          <w:szCs w:val="28"/>
        </w:rPr>
        <w:t>-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885733">
        <w:rPr>
          <w:rFonts w:ascii="Times New Roman" w:hAnsi="Times New Roman" w:cs="Times New Roman"/>
          <w:sz w:val="28"/>
          <w:szCs w:val="28"/>
        </w:rPr>
        <w:t>*</w:t>
      </w:r>
      <w:r w:rsidRPr="0088573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85733">
        <w:rPr>
          <w:rFonts w:ascii="Times New Roman" w:hAnsi="Times New Roman" w:cs="Times New Roman"/>
          <w:sz w:val="28"/>
          <w:szCs w:val="28"/>
        </w:rPr>
        <w:t>(</w:t>
      </w:r>
      <w:r w:rsidRPr="0088573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85733">
        <w:rPr>
          <w:rFonts w:ascii="Times New Roman" w:hAnsi="Times New Roman" w:cs="Times New Roman"/>
          <w:sz w:val="28"/>
          <w:szCs w:val="28"/>
        </w:rPr>
        <w:t>+1)=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Pr="00885733">
        <w:rPr>
          <w:rFonts w:ascii="Times New Roman" w:hAnsi="Times New Roman" w:cs="Times New Roman"/>
          <w:sz w:val="28"/>
          <w:szCs w:val="28"/>
        </w:rPr>
        <w:t xml:space="preserve"> -12, квадраты этих разностей</w:t>
      </w:r>
    </w:p>
    <w:p w:rsidR="00B70977" w:rsidRDefault="00577DE8" w:rsidP="00B70977">
      <w:p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-12)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B70977" w:rsidRPr="00885733">
        <w:rPr>
          <w:rFonts w:ascii="Times New Roman" w:hAnsi="Times New Roman" w:cs="Times New Roman"/>
          <w:sz w:val="28"/>
          <w:szCs w:val="28"/>
        </w:rPr>
        <w:t xml:space="preserve"> и найдем сумму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-12)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nary>
      </m:oMath>
      <w:r w:rsidR="00B70977" w:rsidRPr="00885733">
        <w:rPr>
          <w:rFonts w:ascii="Times New Roman" w:hAnsi="Times New Roman" w:cs="Times New Roman"/>
          <w:sz w:val="28"/>
          <w:szCs w:val="28"/>
        </w:rPr>
        <w:t xml:space="preserve"> =</w:t>
      </w:r>
      <w:r w:rsidR="00B70977">
        <w:rPr>
          <w:rFonts w:ascii="Times New Roman" w:hAnsi="Times New Roman" w:cs="Times New Roman"/>
          <w:sz w:val="28"/>
          <w:szCs w:val="28"/>
        </w:rPr>
        <w:t xml:space="preserve"> 1+9+25+1+16= 52</w:t>
      </w:r>
    </w:p>
    <w:p w:rsidR="00B70977" w:rsidRDefault="00B70977" w:rsidP="00B70977">
      <w:pPr>
        <w:rPr>
          <w:rFonts w:ascii="Times New Roman" w:hAnsi="Times New Roman" w:cs="Times New Roman"/>
          <w:sz w:val="28"/>
          <w:szCs w:val="28"/>
        </w:rPr>
      </w:pPr>
      <w:r w:rsidRPr="00885733">
        <w:rPr>
          <w:rFonts w:ascii="Times New Roman" w:hAnsi="Times New Roman" w:cs="Times New Roman"/>
          <w:sz w:val="28"/>
          <w:szCs w:val="28"/>
        </w:rPr>
        <w:t xml:space="preserve">Теперь определим коэффициент </w:t>
      </w:r>
      <w:proofErr w:type="spellStart"/>
      <w:r w:rsidRPr="00885733">
        <w:rPr>
          <w:rFonts w:ascii="Times New Roman" w:hAnsi="Times New Roman" w:cs="Times New Roman"/>
          <w:sz w:val="28"/>
          <w:szCs w:val="28"/>
        </w:rPr>
        <w:t>конкордации</w:t>
      </w:r>
      <w:proofErr w:type="spellEnd"/>
      <w:r w:rsidRPr="00885733">
        <w:rPr>
          <w:rFonts w:ascii="Times New Roman" w:hAnsi="Times New Roman" w:cs="Times New Roman"/>
          <w:sz w:val="28"/>
          <w:szCs w:val="28"/>
        </w:rPr>
        <w:t xml:space="preserve"> </w:t>
      </w:r>
      <w:r w:rsidRPr="00885733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885733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160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= 0,325</w:t>
      </w:r>
    </w:p>
    <w:p w:rsidR="00B70977" w:rsidRPr="00885733" w:rsidRDefault="00B70977" w:rsidP="00B70977">
      <w:pPr>
        <w:rPr>
          <w:rFonts w:ascii="Times New Roman" w:hAnsi="Times New Roman" w:cs="Times New Roman"/>
          <w:sz w:val="28"/>
          <w:szCs w:val="28"/>
        </w:rPr>
      </w:pPr>
      <w:r w:rsidRPr="00885733">
        <w:rPr>
          <w:rFonts w:ascii="Times New Roman" w:hAnsi="Times New Roman" w:cs="Times New Roman"/>
          <w:sz w:val="28"/>
          <w:szCs w:val="28"/>
        </w:rPr>
        <w:t>Проведем проверку с помощью критерия Пирсона:</w:t>
      </w:r>
    </w:p>
    <w:p w:rsidR="00B70977" w:rsidRPr="00885733" w:rsidRDefault="00B70977" w:rsidP="00B7097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885733">
        <w:rPr>
          <w:rFonts w:ascii="Times New Roman" w:hAnsi="Times New Roman" w:cs="Times New Roman"/>
          <w:sz w:val="28"/>
          <w:szCs w:val="28"/>
        </w:rPr>
        <w:t xml:space="preserve">вычислим </w:t>
      </w:r>
      <w:r w:rsidRPr="00885733">
        <w:rPr>
          <w:rFonts w:ascii="Times New Roman" w:hAnsi="Times New Roman" w:cs="Times New Roman"/>
          <w:sz w:val="28"/>
          <w:szCs w:val="28"/>
          <w:lang w:val="en-US"/>
        </w:rPr>
        <w:t>n*(m-1)*W=4*4*</w:t>
      </w:r>
      <w:r>
        <w:rPr>
          <w:rFonts w:ascii="Times New Roman" w:hAnsi="Times New Roman" w:cs="Times New Roman"/>
          <w:sz w:val="28"/>
          <w:szCs w:val="28"/>
        </w:rPr>
        <w:t>0,325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</w:rPr>
        <w:t>5,2</w:t>
      </w:r>
      <w:r w:rsidRPr="00885733">
        <w:rPr>
          <w:rFonts w:ascii="Times New Roman" w:hAnsi="Times New Roman" w:cs="Times New Roman"/>
          <w:sz w:val="28"/>
          <w:szCs w:val="28"/>
        </w:rPr>
        <w:t>;</w:t>
      </w:r>
    </w:p>
    <w:p w:rsidR="00B70977" w:rsidRPr="00885733" w:rsidRDefault="00B70977" w:rsidP="00B7097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5733">
        <w:rPr>
          <w:rFonts w:ascii="Times New Roman" w:hAnsi="Times New Roman" w:cs="Times New Roman"/>
          <w:sz w:val="28"/>
          <w:szCs w:val="28"/>
        </w:rPr>
        <w:t>определим критическое значение (при α=5%, κ=</w:t>
      </w:r>
      <w:r w:rsidRPr="0088573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885733">
        <w:rPr>
          <w:rFonts w:ascii="Times New Roman" w:hAnsi="Times New Roman" w:cs="Times New Roman"/>
          <w:sz w:val="28"/>
          <w:szCs w:val="28"/>
        </w:rPr>
        <w:t>-1=4)</w:t>
      </w:r>
    </w:p>
    <w:p w:rsidR="00B70977" w:rsidRPr="00885733" w:rsidRDefault="00577DE8" w:rsidP="00B70977">
      <w:pPr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</m:oMath>
      <w:r w:rsidR="00B70977" w:rsidRPr="00885733">
        <w:rPr>
          <w:rFonts w:ascii="Times New Roman" w:hAnsi="Times New Roman" w:cs="Times New Roman"/>
          <w:sz w:val="28"/>
          <w:szCs w:val="28"/>
        </w:rPr>
        <w:t>=9,49;</w:t>
      </w:r>
    </w:p>
    <w:p w:rsidR="00B70977" w:rsidRPr="00885733" w:rsidRDefault="00B70977" w:rsidP="00B709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сравним 5,2</w:t>
      </w:r>
      <w:r w:rsidRPr="00885733">
        <w:rPr>
          <w:rFonts w:ascii="Times New Roman" w:hAnsi="Times New Roman" w:cs="Times New Roman"/>
          <w:sz w:val="28"/>
          <w:szCs w:val="28"/>
        </w:rPr>
        <w:t>&lt;9,49.</w:t>
      </w:r>
    </w:p>
    <w:p w:rsidR="00B70977" w:rsidRPr="00885733" w:rsidRDefault="00B70977" w:rsidP="00B70977">
      <w:pPr>
        <w:rPr>
          <w:rFonts w:ascii="Times New Roman" w:hAnsi="Times New Roman" w:cs="Times New Roman"/>
          <w:sz w:val="28"/>
          <w:szCs w:val="28"/>
        </w:rPr>
      </w:pPr>
      <w:r w:rsidRPr="00885733">
        <w:rPr>
          <w:rFonts w:ascii="Times New Roman" w:hAnsi="Times New Roman" w:cs="Times New Roman"/>
          <w:sz w:val="28"/>
          <w:szCs w:val="28"/>
        </w:rPr>
        <w:t>Коэффициент W считается значимым, если выполняется неравенство </w:t>
      </w:r>
    </w:p>
    <w:p w:rsidR="00B70977" w:rsidRPr="00885733" w:rsidRDefault="00B70977" w:rsidP="00B70977">
      <w:pPr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n 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m-1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*W</m:t>
          </m:r>
          <m:r>
            <w:rPr>
              <w:rFonts w:ascii="Cambria Math" w:hAnsi="Cambria Math" w:cs="Times New Roman"/>
              <w:sz w:val="28"/>
              <w:szCs w:val="28"/>
            </w:rPr>
            <m:t>&gt;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Х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кр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.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</m:oMathPara>
      <w:r w:rsidRPr="00885733">
        <w:rPr>
          <w:rFonts w:ascii="Times New Roman" w:hAnsi="Times New Roman" w:cs="Times New Roman"/>
          <w:sz w:val="28"/>
          <w:szCs w:val="28"/>
        </w:rPr>
        <w:t>Так как у нас это условие не выполняется, т.е. расчетное значение меньше табличного, то с вероятностью 95% можно утверждать, что мнения экспертов не являются согласованными.</w:t>
      </w:r>
    </w:p>
    <w:p w:rsidR="00B70977" w:rsidRPr="00885733" w:rsidRDefault="00B70977" w:rsidP="00B70977">
      <w:pPr>
        <w:rPr>
          <w:rFonts w:ascii="Times New Roman" w:hAnsi="Times New Roman" w:cs="Times New Roman"/>
          <w:sz w:val="28"/>
          <w:szCs w:val="28"/>
        </w:rPr>
      </w:pPr>
    </w:p>
    <w:p w:rsidR="00B70977" w:rsidRDefault="00B70977" w:rsidP="008F5075">
      <w:pPr>
        <w:rPr>
          <w:rFonts w:ascii="Times New Roman" w:hAnsi="Times New Roman" w:cs="Times New Roman"/>
          <w:sz w:val="28"/>
          <w:szCs w:val="28"/>
        </w:rPr>
      </w:pPr>
    </w:p>
    <w:p w:rsidR="008F5075" w:rsidRPr="00885733" w:rsidRDefault="008F5075" w:rsidP="008F5075">
      <w:pPr>
        <w:rPr>
          <w:rFonts w:ascii="Times New Roman" w:hAnsi="Times New Roman" w:cs="Times New Roman"/>
          <w:sz w:val="28"/>
          <w:szCs w:val="28"/>
        </w:rPr>
      </w:pPr>
    </w:p>
    <w:p w:rsidR="003F08E0" w:rsidRDefault="003F08E0" w:rsidP="003F08E0">
      <w:pPr>
        <w:rPr>
          <w:rFonts w:ascii="Times New Roman" w:hAnsi="Times New Roman" w:cs="Times New Roman"/>
          <w:sz w:val="28"/>
          <w:szCs w:val="28"/>
        </w:rPr>
      </w:pPr>
    </w:p>
    <w:p w:rsidR="00B70977" w:rsidRDefault="00B70977" w:rsidP="003F08E0">
      <w:pPr>
        <w:rPr>
          <w:rFonts w:ascii="Times New Roman" w:hAnsi="Times New Roman" w:cs="Times New Roman"/>
          <w:sz w:val="28"/>
          <w:szCs w:val="28"/>
        </w:rPr>
      </w:pPr>
    </w:p>
    <w:p w:rsidR="00B70977" w:rsidRDefault="00B70977" w:rsidP="003F08E0">
      <w:pPr>
        <w:rPr>
          <w:rFonts w:ascii="Times New Roman" w:hAnsi="Times New Roman" w:cs="Times New Roman"/>
          <w:sz w:val="28"/>
          <w:szCs w:val="28"/>
        </w:rPr>
      </w:pPr>
    </w:p>
    <w:p w:rsidR="00B70977" w:rsidRDefault="00B70977" w:rsidP="00B709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B70977" w:rsidRPr="00B70977" w:rsidRDefault="00B70977" w:rsidP="00B70977">
      <w:pPr>
        <w:tabs>
          <w:tab w:val="left" w:pos="0"/>
          <w:tab w:val="left" w:pos="180"/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70977">
        <w:rPr>
          <w:rFonts w:ascii="Times New Roman" w:hAnsi="Times New Roman" w:cs="Times New Roman"/>
          <w:sz w:val="28"/>
          <w:szCs w:val="28"/>
        </w:rPr>
        <w:t xml:space="preserve">1. Федосеев В.В., </w:t>
      </w:r>
      <w:proofErr w:type="spellStart"/>
      <w:r w:rsidRPr="00B70977">
        <w:rPr>
          <w:rFonts w:ascii="Times New Roman" w:hAnsi="Times New Roman" w:cs="Times New Roman"/>
          <w:sz w:val="28"/>
          <w:szCs w:val="28"/>
        </w:rPr>
        <w:t>Гармаш</w:t>
      </w:r>
      <w:proofErr w:type="spellEnd"/>
      <w:r w:rsidRPr="00B70977">
        <w:rPr>
          <w:rFonts w:ascii="Times New Roman" w:hAnsi="Times New Roman" w:cs="Times New Roman"/>
          <w:sz w:val="28"/>
          <w:szCs w:val="28"/>
        </w:rPr>
        <w:t xml:space="preserve"> А.Н., Орлова И.В. Экономико-математические методы и прикладные модели: учебник для бакалавров. 3-е изд., </w:t>
      </w:r>
      <w:proofErr w:type="spellStart"/>
      <w:r w:rsidRPr="00B7097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B70977">
        <w:rPr>
          <w:rFonts w:ascii="Times New Roman" w:hAnsi="Times New Roman" w:cs="Times New Roman"/>
          <w:sz w:val="28"/>
          <w:szCs w:val="28"/>
        </w:rPr>
        <w:t xml:space="preserve">. и доп.- М.: Издательство </w:t>
      </w:r>
      <w:proofErr w:type="spellStart"/>
      <w:r w:rsidRPr="00B7097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70977">
        <w:rPr>
          <w:rFonts w:ascii="Times New Roman" w:hAnsi="Times New Roman" w:cs="Times New Roman"/>
          <w:sz w:val="28"/>
          <w:szCs w:val="28"/>
        </w:rPr>
        <w:t>, 2012.</w:t>
      </w:r>
    </w:p>
    <w:p w:rsidR="00B70977" w:rsidRPr="00B70977" w:rsidRDefault="00B70977" w:rsidP="00B70977">
      <w:pPr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B70977">
        <w:rPr>
          <w:rFonts w:ascii="Times New Roman" w:hAnsi="Times New Roman" w:cs="Times New Roman"/>
          <w:sz w:val="28"/>
          <w:szCs w:val="28"/>
        </w:rPr>
        <w:t xml:space="preserve">2. </w:t>
      </w:r>
      <w:bookmarkStart w:id="1" w:name="_Toc341735271"/>
      <w:bookmarkStart w:id="2" w:name="_Toc341735488"/>
      <w:bookmarkStart w:id="3" w:name="_Toc373443506"/>
      <w:bookmarkStart w:id="4" w:name="_Toc373484749"/>
      <w:bookmarkStart w:id="5" w:name="_Toc373491164"/>
      <w:r w:rsidRPr="00B70977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М.А.Ильина, Ю.Н.Копылов, Н.Т.Копылова. Методы оптимальных решений. Конспект лекций. Учебно-методическое пособие.- Барнаул: Изд-во </w:t>
      </w:r>
      <w:proofErr w:type="spellStart"/>
      <w:r w:rsidRPr="00B70977">
        <w:rPr>
          <w:rFonts w:ascii="Times New Roman" w:eastAsiaTheme="majorEastAsia" w:hAnsi="Times New Roman" w:cs="Times New Roman"/>
          <w:sz w:val="28"/>
          <w:szCs w:val="28"/>
        </w:rPr>
        <w:t>АлтГТУ</w:t>
      </w:r>
      <w:proofErr w:type="spellEnd"/>
      <w:r w:rsidRPr="00B70977">
        <w:rPr>
          <w:rFonts w:ascii="Times New Roman" w:eastAsiaTheme="majorEastAsia" w:hAnsi="Times New Roman" w:cs="Times New Roman"/>
          <w:sz w:val="28"/>
          <w:szCs w:val="28"/>
        </w:rPr>
        <w:t>, 2013</w:t>
      </w:r>
      <w:bookmarkEnd w:id="1"/>
      <w:bookmarkEnd w:id="2"/>
      <w:bookmarkEnd w:id="3"/>
      <w:bookmarkEnd w:id="4"/>
      <w:bookmarkEnd w:id="5"/>
      <w:r w:rsidRPr="00B70977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B70977" w:rsidRPr="003F08E0" w:rsidRDefault="00B70977" w:rsidP="00B709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592A" w:rsidRDefault="00F6592A" w:rsidP="00211FCA">
      <w:pPr>
        <w:rPr>
          <w:rFonts w:ascii="Times New Roman" w:hAnsi="Times New Roman" w:cs="Times New Roman"/>
          <w:sz w:val="28"/>
          <w:szCs w:val="28"/>
        </w:rPr>
      </w:pPr>
    </w:p>
    <w:p w:rsidR="00C81128" w:rsidRDefault="00C81128" w:rsidP="00211FCA">
      <w:pPr>
        <w:rPr>
          <w:rFonts w:ascii="Times New Roman" w:hAnsi="Times New Roman" w:cs="Times New Roman"/>
          <w:sz w:val="28"/>
          <w:szCs w:val="28"/>
        </w:rPr>
      </w:pPr>
    </w:p>
    <w:p w:rsidR="00C81128" w:rsidRDefault="00C81128" w:rsidP="00211FCA">
      <w:pPr>
        <w:rPr>
          <w:rFonts w:ascii="Times New Roman" w:hAnsi="Times New Roman" w:cs="Times New Roman"/>
          <w:sz w:val="28"/>
          <w:szCs w:val="28"/>
        </w:rPr>
      </w:pPr>
    </w:p>
    <w:p w:rsidR="00211FCA" w:rsidRDefault="00211FCA" w:rsidP="00211FCA"/>
    <w:sectPr w:rsidR="00211FCA" w:rsidSect="00B7097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E25" w:rsidRDefault="00945E25" w:rsidP="00B70977">
      <w:pPr>
        <w:spacing w:after="0" w:line="240" w:lineRule="auto"/>
      </w:pPr>
      <w:r>
        <w:separator/>
      </w:r>
    </w:p>
  </w:endnote>
  <w:endnote w:type="continuationSeparator" w:id="0">
    <w:p w:rsidR="00945E25" w:rsidRDefault="00945E25" w:rsidP="00B70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E25" w:rsidRDefault="00945E25" w:rsidP="00B70977">
      <w:pPr>
        <w:spacing w:after="0" w:line="240" w:lineRule="auto"/>
      </w:pPr>
      <w:r>
        <w:separator/>
      </w:r>
    </w:p>
  </w:footnote>
  <w:footnote w:type="continuationSeparator" w:id="0">
    <w:p w:rsidR="00945E25" w:rsidRDefault="00945E25" w:rsidP="00B70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74502"/>
      <w:docPartObj>
        <w:docPartGallery w:val="Page Numbers (Top of Page)"/>
        <w:docPartUnique/>
      </w:docPartObj>
    </w:sdtPr>
    <w:sdtEndPr/>
    <w:sdtContent>
      <w:p w:rsidR="00B70977" w:rsidRDefault="00577DE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70977" w:rsidRDefault="00B7097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B46AC"/>
    <w:multiLevelType w:val="hybridMultilevel"/>
    <w:tmpl w:val="0BFC3318"/>
    <w:lvl w:ilvl="0" w:tplc="505097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867"/>
    <w:rsid w:val="00211FCA"/>
    <w:rsid w:val="002341F7"/>
    <w:rsid w:val="0026375A"/>
    <w:rsid w:val="002E3FCC"/>
    <w:rsid w:val="003C4A21"/>
    <w:rsid w:val="003F08E0"/>
    <w:rsid w:val="004C6BD2"/>
    <w:rsid w:val="00577DE8"/>
    <w:rsid w:val="00837AA3"/>
    <w:rsid w:val="008520B1"/>
    <w:rsid w:val="008F5075"/>
    <w:rsid w:val="00945E25"/>
    <w:rsid w:val="00A62867"/>
    <w:rsid w:val="00AA092E"/>
    <w:rsid w:val="00B70977"/>
    <w:rsid w:val="00C81128"/>
    <w:rsid w:val="00F6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D297DB-119C-418D-BB06-7B771372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21"/>
  </w:style>
  <w:style w:type="paragraph" w:styleId="2">
    <w:name w:val="heading 2"/>
    <w:basedOn w:val="a"/>
    <w:next w:val="a"/>
    <w:link w:val="20"/>
    <w:uiPriority w:val="9"/>
    <w:unhideWhenUsed/>
    <w:qFormat/>
    <w:rsid w:val="00B70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A62867"/>
    <w:pPr>
      <w:suppressAutoHyphens/>
      <w:autoSpaceDN w:val="0"/>
      <w:spacing w:after="120"/>
    </w:pPr>
    <w:rPr>
      <w:rFonts w:ascii="Calibri" w:eastAsia="SimSun" w:hAnsi="Calibri" w:cs="Calibri"/>
      <w:kern w:val="3"/>
    </w:rPr>
  </w:style>
  <w:style w:type="table" w:styleId="a3">
    <w:name w:val="Table Grid"/>
    <w:basedOn w:val="a1"/>
    <w:uiPriority w:val="59"/>
    <w:rsid w:val="00A62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1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FCA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11FCA"/>
    <w:rPr>
      <w:color w:val="808080"/>
    </w:rPr>
  </w:style>
  <w:style w:type="paragraph" w:customStyle="1" w:styleId="Default">
    <w:name w:val="Default"/>
    <w:rsid w:val="003F08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70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0977"/>
  </w:style>
  <w:style w:type="paragraph" w:styleId="a9">
    <w:name w:val="footer"/>
    <w:basedOn w:val="a"/>
    <w:link w:val="aa"/>
    <w:uiPriority w:val="99"/>
    <w:semiHidden/>
    <w:unhideWhenUsed/>
    <w:rsid w:val="00B70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70977"/>
  </w:style>
  <w:style w:type="character" w:customStyle="1" w:styleId="20">
    <w:name w:val="Заголовок 2 Знак"/>
    <w:basedOn w:val="a0"/>
    <w:link w:val="2"/>
    <w:uiPriority w:val="9"/>
    <w:rsid w:val="00B70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Чистов</cp:lastModifiedBy>
  <cp:revision>3</cp:revision>
  <dcterms:created xsi:type="dcterms:W3CDTF">2015-06-25T06:26:00Z</dcterms:created>
  <dcterms:modified xsi:type="dcterms:W3CDTF">2015-11-12T05:17:00Z</dcterms:modified>
</cp:coreProperties>
</file>