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3"/>
        <w:tblW w:w="16019" w:type="dxa"/>
        <w:tblInd w:w="-743" w:type="dxa"/>
        <w:tblLook w:val="04A0"/>
      </w:tblPr>
      <w:tblGrid>
        <w:gridCol w:w="3382"/>
        <w:gridCol w:w="3139"/>
        <w:gridCol w:w="2775"/>
        <w:gridCol w:w="2957"/>
        <w:gridCol w:w="3766"/>
      </w:tblGrid>
      <w:tr w:rsidR="000E2955" w:rsidRPr="00981A84" w:rsidTr="00AE6D2D">
        <w:tc>
          <w:tcPr>
            <w:tcW w:w="3382" w:type="dxa"/>
          </w:tcPr>
          <w:p w:rsidR="000E2955" w:rsidRPr="00981A84" w:rsidRDefault="000E2955"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1.Исторические условия возникновения и особенности общественного строя древневосточных государств.</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Возникновение первых государств на Древнем Востоке объясняется благоприятным сочетанием географических и климатических условий. Историки обратили внимание, что первые ранние цивилизации возникли в долинах крупных рек.</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Древний Египет – Нил Междуречье – Тигр и Евфрат Древняя Индия – Инд и Ганг Древний Китай – Янцзы и Хуанхэ</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Это объясняется тем, что в этих регионах существовала возможность вести орошаемые ирригационное земледелие. Это земледелие требовало строительства специальных сооружений, что и объясняет необходимость объединения усилий нескольких общин, а также централизованную организацию этих работ.</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Государства на Древнем Востоке возникли при низком уровне развития средств производства. Это предопределило следующие особенности общественного строя древневосточных государств:</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1.Возникновение государства не означало упразднение общины, а, напротив, замкнутая соседская община была основной социальной ячейкой древневосточных обществ.</w:t>
            </w:r>
          </w:p>
          <w:p w:rsidR="006967E2"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2.На Древнем Востоке рабство носило патриархальный характер, то есть труд рабов в основном использовался в домашнем хозяйстве и ремесле. Основной производительной силой выступали не рабы, а община.</w:t>
            </w:r>
          </w:p>
          <w:p w:rsidR="000E2955" w:rsidRPr="00981A84" w:rsidRDefault="006967E2" w:rsidP="00155D65">
            <w:pPr>
              <w:jc w:val="both"/>
              <w:rPr>
                <w:rFonts w:ascii="Times New Roman" w:hAnsi="Times New Roman"/>
                <w:sz w:val="6"/>
                <w:szCs w:val="6"/>
                <w:lang w:val="ru-RU"/>
              </w:rPr>
            </w:pPr>
            <w:r w:rsidRPr="00981A84">
              <w:rPr>
                <w:rFonts w:ascii="Times New Roman" w:hAnsi="Times New Roman"/>
                <w:sz w:val="6"/>
                <w:szCs w:val="6"/>
                <w:lang w:val="ru-RU"/>
              </w:rPr>
              <w:t xml:space="preserve"> </w:t>
            </w:r>
            <w:r w:rsidR="000E2955" w:rsidRPr="00981A84">
              <w:rPr>
                <w:rFonts w:ascii="Times New Roman" w:hAnsi="Times New Roman"/>
                <w:sz w:val="6"/>
                <w:szCs w:val="6"/>
                <w:lang w:val="ru-RU"/>
              </w:rPr>
              <w:t xml:space="preserve">3.Другой </w:t>
            </w:r>
            <w:r w:rsidRPr="00981A84">
              <w:rPr>
                <w:rFonts w:ascii="Times New Roman" w:hAnsi="Times New Roman"/>
                <w:sz w:val="6"/>
                <w:szCs w:val="6"/>
                <w:lang w:val="ru-RU"/>
              </w:rPr>
              <w:t xml:space="preserve">способ </w:t>
            </w:r>
            <w:r w:rsidR="000E2955" w:rsidRPr="00981A84">
              <w:rPr>
                <w:rFonts w:ascii="Times New Roman" w:hAnsi="Times New Roman"/>
                <w:sz w:val="6"/>
                <w:szCs w:val="6"/>
                <w:lang w:val="ru-RU"/>
              </w:rPr>
              <w:t xml:space="preserve">производства </w:t>
            </w:r>
            <w:r w:rsidRPr="00981A84">
              <w:rPr>
                <w:rFonts w:ascii="Times New Roman" w:hAnsi="Times New Roman"/>
                <w:sz w:val="6"/>
                <w:szCs w:val="6"/>
                <w:lang w:val="ru-RU"/>
              </w:rPr>
              <w:t xml:space="preserve">являлся </w:t>
            </w:r>
            <w:r w:rsidR="000E2955" w:rsidRPr="00981A84">
              <w:rPr>
                <w:rFonts w:ascii="Times New Roman" w:hAnsi="Times New Roman"/>
                <w:sz w:val="6"/>
                <w:szCs w:val="6"/>
                <w:lang w:val="ru-RU"/>
              </w:rPr>
              <w:t>господство</w:t>
            </w:r>
            <w:r w:rsidRPr="00981A84">
              <w:rPr>
                <w:rFonts w:ascii="Times New Roman" w:hAnsi="Times New Roman"/>
                <w:sz w:val="6"/>
                <w:szCs w:val="6"/>
                <w:lang w:val="ru-RU"/>
              </w:rPr>
              <w:t>м</w:t>
            </w:r>
            <w:r w:rsidR="000E2955" w:rsidRPr="00981A84">
              <w:rPr>
                <w:rFonts w:ascii="Times New Roman" w:hAnsi="Times New Roman"/>
                <w:sz w:val="6"/>
                <w:szCs w:val="6"/>
                <w:lang w:val="ru-RU"/>
              </w:rPr>
              <w:t xml:space="preserve"> не частной, а государственной храмовой и общинной собственности.</w:t>
            </w:r>
          </w:p>
          <w:p w:rsidR="005C118E"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4.Древневосточные общества характеризовались сложной социальной структурой, в которой важнейшую роль играло жречество. Эта категория населения пользовалась не только идеологическим, но и огр. экономическим и политическим влиянием. Это объяснялось тем,</w:t>
            </w:r>
            <w:r w:rsidR="006967E2" w:rsidRPr="00981A84">
              <w:rPr>
                <w:rFonts w:ascii="Times New Roman" w:hAnsi="Times New Roman"/>
                <w:sz w:val="6"/>
                <w:szCs w:val="6"/>
                <w:lang w:val="ru-RU"/>
              </w:rPr>
              <w:t xml:space="preserve"> что</w:t>
            </w:r>
            <w:r w:rsidRPr="00981A84">
              <w:rPr>
                <w:rFonts w:ascii="Times New Roman" w:hAnsi="Times New Roman"/>
                <w:sz w:val="6"/>
                <w:szCs w:val="6"/>
                <w:lang w:val="ru-RU"/>
              </w:rPr>
              <w:t xml:space="preserve"> храмы были собственниками огр. имуществ. Кроме того, орошаемое земледелие требовало специальных знаний (в геометрии, архитектуре), носителями которых были жрецы. Наука зарождалась на Древнем Востоке. Эти особенности общественного строя и предопределили своеобразную форму государственного устройства.</w:t>
            </w:r>
          </w:p>
        </w:tc>
        <w:tc>
          <w:tcPr>
            <w:tcW w:w="3139" w:type="dxa"/>
          </w:tcPr>
          <w:p w:rsidR="000E2955" w:rsidRPr="00981A84" w:rsidRDefault="000E2955"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2.Деспотия – основная форма древневосточных государств</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Как правило, на Древнем Востоке государства имели форму деспотий, то есть сильной, единоличной власти одного лица. «Деспот» - слово греческое и в переводе означает господин, хозяин. Это означает, что деспот относился к государству как к своей личной собственности. Деспот был не просто верховным законодателем, правителем и судьей, а самим воплощением государства! Этим и объясняется обожествление личности деспота. Он обладал не только высшей светской, но и духовной властью, то есть носил титул верховного жреца или живого Бога. Таким образом, по форме правления деспотия была теократической монархией.</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Древней важнейшей чертой деспотии выступает наличие огромного бюрократического аппарата, в котором условно выделяется три ведомства:</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-финансовое ведомство по сбору налогов;</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-ведомство военное;</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-ведомство общественных работ.</w:t>
            </w:r>
          </w:p>
          <w:p w:rsidR="000E2955" w:rsidRPr="00981A84" w:rsidRDefault="000E2955" w:rsidP="006967E2">
            <w:pPr>
              <w:pStyle w:val="23"/>
              <w:spacing w:line="240" w:lineRule="auto"/>
              <w:ind w:left="0"/>
              <w:jc w:val="both"/>
              <w:rPr>
                <w:b/>
                <w:i/>
                <w:sz w:val="6"/>
                <w:szCs w:val="6"/>
                <w:u w:val="single"/>
              </w:rPr>
            </w:pPr>
            <w:r w:rsidRPr="00981A84">
              <w:rPr>
                <w:sz w:val="6"/>
                <w:szCs w:val="6"/>
              </w:rPr>
              <w:t>Существование этого ведомства объясняется тем, что государство в лице деспота выступало в качестве организатора этого орошаемого земледелия.По форме государственно-территориального устройства деспотии представляли из себя территориальные державы. Социальной основой восточной деспотии выступала замкнутая азиатская община. Это объясняется тем, что социально-экономическая причина древневосточных обществ была противоречивой. С одной стороны основная масса населения проживала в пределах общины, которые жили своей внутренней жизнью, а с другой стороны – все эти общины должны были принимать участие в одной совместной работе по ведению единого ирригационного земледелия. Выходом из этого противоречия и было установление над общинами единой централизованной власти в лице деспота, указания которого стр</w:t>
            </w:r>
            <w:r w:rsidR="006967E2" w:rsidRPr="00981A84">
              <w:rPr>
                <w:sz w:val="6"/>
                <w:szCs w:val="6"/>
              </w:rPr>
              <w:t>ого обязательно для всех общин.</w:t>
            </w:r>
          </w:p>
        </w:tc>
        <w:tc>
          <w:tcPr>
            <w:tcW w:w="2775" w:type="dxa"/>
          </w:tcPr>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3.</w:t>
            </w:r>
            <w:r w:rsidRPr="00981A84">
              <w:rPr>
                <w:rFonts w:ascii="Times New Roman" w:hAnsi="Times New Roman"/>
                <w:b/>
                <w:i/>
                <w:sz w:val="6"/>
                <w:szCs w:val="6"/>
                <w:u w:val="single"/>
                <w:lang w:val="ru-RU"/>
              </w:rPr>
              <w:t>Государственный строй Египта.</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 xml:space="preserve">По мнению большинства ученых человеческая цивилизация зародилась в Древнем Египте – в Северной Африке в долине реки Нила. Уже в </w:t>
            </w:r>
            <w:r w:rsidRPr="00981A84">
              <w:rPr>
                <w:rFonts w:ascii="Times New Roman" w:hAnsi="Times New Roman"/>
                <w:sz w:val="6"/>
                <w:szCs w:val="6"/>
              </w:rPr>
              <w:t>IV</w:t>
            </w:r>
            <w:r w:rsidRPr="00981A84">
              <w:rPr>
                <w:rFonts w:ascii="Times New Roman" w:hAnsi="Times New Roman"/>
                <w:sz w:val="6"/>
                <w:szCs w:val="6"/>
                <w:lang w:val="ru-RU"/>
              </w:rPr>
              <w:t xml:space="preserve"> тыс. до н.э. в долине реки Нила существовало около 40 городов-государств (номов). Жизнь всех  40 номов была связана с р.Нил, поэтому в истории этого государства рано появилась тенденция к централизации. Уже к середине </w:t>
            </w:r>
            <w:r w:rsidRPr="00981A84">
              <w:rPr>
                <w:rFonts w:ascii="Times New Roman" w:hAnsi="Times New Roman"/>
                <w:sz w:val="6"/>
                <w:szCs w:val="6"/>
              </w:rPr>
              <w:t>IV</w:t>
            </w:r>
            <w:r w:rsidRPr="00981A84">
              <w:rPr>
                <w:rFonts w:ascii="Times New Roman" w:hAnsi="Times New Roman"/>
                <w:sz w:val="6"/>
                <w:szCs w:val="6"/>
                <w:lang w:val="ru-RU"/>
              </w:rPr>
              <w:t xml:space="preserve"> тысячелетия возникло 2 царства: верхний (южный) и нижний (северный) Египет.</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Около 33 века до н.э. царь верхнего Египта – Мин завоевал Нижний Египет и принял титул царя Верхнего и Нижнего Египта. Таким образом, возникло централизованное деспотичное государство, просуществовавшее примерно три тысячелетия.</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Деспот в Древнем Египте – фараон – был носителем всей полноты государственной власти. Его личность обожествлялась вплоть до того, что запрещалось вслух произносить его имя и титул «фараона» обозначает «большой дом». Фараон считался сыном Бога солнца Ра. Непосредственно фараон давал указания верховному чиновнику джати. Джати и стоял во главе огромного чиновнического аппарата.</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 xml:space="preserve">В Египте существовали прообразы министерств. </w:t>
            </w:r>
            <w:r w:rsidR="006967E2" w:rsidRPr="00981A84">
              <w:rPr>
                <w:rFonts w:ascii="Times New Roman" w:hAnsi="Times New Roman"/>
                <w:sz w:val="6"/>
                <w:szCs w:val="6"/>
                <w:lang w:val="ru-RU"/>
              </w:rPr>
              <w:t>О</w:t>
            </w:r>
            <w:r w:rsidRPr="00981A84">
              <w:rPr>
                <w:rFonts w:ascii="Times New Roman" w:hAnsi="Times New Roman"/>
                <w:sz w:val="6"/>
                <w:szCs w:val="6"/>
                <w:lang w:val="ru-RU"/>
              </w:rPr>
              <w:t>тдельные номы превратились в административно-территориальные единицы, в которых правили номархи. Если раньше это были местные цари, то после объединения Египта они превратились в чиновников. Низшей единицей управления выступала община, в которой сохранялось определенное самоуправление – выборы старосты, распределение налогов, разрешение незначительных споров и т.д.</w:t>
            </w:r>
          </w:p>
          <w:p w:rsidR="000E2955" w:rsidRPr="00981A84" w:rsidRDefault="000E2955" w:rsidP="00155D65">
            <w:pPr>
              <w:jc w:val="both"/>
              <w:rPr>
                <w:rFonts w:ascii="Times New Roman" w:hAnsi="Times New Roman"/>
                <w:sz w:val="6"/>
                <w:szCs w:val="6"/>
                <w:lang w:val="ru-RU"/>
              </w:rPr>
            </w:pPr>
            <w:r w:rsidRPr="00981A84">
              <w:rPr>
                <w:rFonts w:ascii="Times New Roman" w:hAnsi="Times New Roman"/>
                <w:sz w:val="6"/>
                <w:szCs w:val="6"/>
                <w:lang w:val="ru-RU"/>
              </w:rPr>
              <w:t>Судебная власть не была отделена от административной, и судопроизводство осуществляли соотв. чиновники. Джати принадлежали полномочия. Отчасти судебные функции принадлежали жреческим коллегиям. Длительное время армия в Древнем Египте была основана на ополчении. Лишь в период нового царства окончательно сложилась регулярная профессиональная армия.</w:t>
            </w:r>
          </w:p>
          <w:p w:rsidR="000E2955" w:rsidRPr="00981A84" w:rsidRDefault="000E2955" w:rsidP="006967E2">
            <w:pPr>
              <w:jc w:val="both"/>
              <w:rPr>
                <w:rFonts w:ascii="Times New Roman" w:hAnsi="Times New Roman"/>
                <w:sz w:val="6"/>
                <w:szCs w:val="6"/>
                <w:lang w:val="ru-RU"/>
              </w:rPr>
            </w:pPr>
          </w:p>
        </w:tc>
        <w:tc>
          <w:tcPr>
            <w:tcW w:w="2957" w:type="dxa"/>
          </w:tcPr>
          <w:p w:rsidR="000E2955" w:rsidRPr="00981A84" w:rsidRDefault="005C118E"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4.</w:t>
            </w:r>
            <w:r w:rsidR="000E2955" w:rsidRPr="00981A84">
              <w:rPr>
                <w:rFonts w:ascii="Times New Roman" w:hAnsi="Times New Roman"/>
                <w:b/>
                <w:i/>
                <w:sz w:val="6"/>
                <w:szCs w:val="6"/>
                <w:u w:val="single"/>
                <w:lang w:val="ru-RU"/>
              </w:rPr>
              <w:t>Законы Хамураппи</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 Законы были выбиты на каменных столбах и расставлены для всеобщего ознакомления. На этом столбе был изображен сам царь Хаммурапи, нарушение норм судебника считалось не только преступлением, но и религиозным грехом. Судебник Хаммурапи характеризуется низким уровнем юридической техники. Так, законы написаны сплошным текстом, без выделения статей.</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Хаммурапи основан на принципе сословности, то есть в нем открыто закрепляется различный правовой статус отдельных категорий населения.</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 xml:space="preserve">     </w:t>
            </w:r>
            <w:r w:rsidRPr="00981A84">
              <w:rPr>
                <w:rFonts w:ascii="Times New Roman" w:hAnsi="Times New Roman" w:cs="Times New Roman"/>
                <w:i/>
                <w:iCs/>
                <w:sz w:val="6"/>
                <w:szCs w:val="6"/>
              </w:rPr>
              <w:t>Сословие –</w:t>
            </w:r>
            <w:r w:rsidRPr="00981A84">
              <w:rPr>
                <w:rFonts w:ascii="Times New Roman" w:hAnsi="Times New Roman" w:cs="Times New Roman"/>
                <w:sz w:val="6"/>
                <w:szCs w:val="6"/>
              </w:rPr>
              <w:t xml:space="preserve"> категория населения, имеющая особенный правовой статус и передающийся по наследству. Первое сословие авилум – «человек», то есть свободные полноправные жители Вавилона. Второе сословие «мушкенум» - стоящие на коленях, склоненные вниз, сводные, но неполноправные по отношению к авилум, люди. 3-е сословие – вардум – «раб», рабы, будучи собственностью государства, храмов, общин или отдельных лиц при этом обладали определенной правоспособностью, т.е. могли обладать имуществом, заключать договоры, вступать в брак со свободными, обращаться в суд и т.д.</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 xml:space="preserve">В судебнике Хаммурапи регулируются такие договоры, как купля-продажа, найм, заем, личные подряды. Основная часть судебника посвящена определению наказания за правонарушение. Преступление понималось, как ущерб, нанесенный отдельному лицу или корпорации. </w:t>
            </w:r>
          </w:p>
          <w:p w:rsidR="005C118E" w:rsidRPr="00981A84" w:rsidRDefault="005C118E" w:rsidP="00155D65">
            <w:pPr>
              <w:jc w:val="both"/>
              <w:rPr>
                <w:rFonts w:ascii="Times New Roman" w:hAnsi="Times New Roman"/>
                <w:b/>
                <w:i/>
                <w:sz w:val="6"/>
                <w:szCs w:val="6"/>
                <w:u w:val="single"/>
                <w:lang w:val="ru-RU"/>
              </w:rPr>
            </w:pPr>
          </w:p>
        </w:tc>
        <w:tc>
          <w:tcPr>
            <w:tcW w:w="3766" w:type="dxa"/>
          </w:tcPr>
          <w:p w:rsidR="000E2955" w:rsidRPr="00981A84" w:rsidRDefault="005C118E"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5.</w:t>
            </w:r>
            <w:r w:rsidR="000E2955" w:rsidRPr="00981A84">
              <w:rPr>
                <w:rFonts w:ascii="Times New Roman" w:hAnsi="Times New Roman"/>
                <w:b/>
                <w:i/>
                <w:sz w:val="6"/>
                <w:szCs w:val="6"/>
                <w:u w:val="single"/>
                <w:lang w:val="ru-RU"/>
              </w:rPr>
              <w:t>Законы Ману</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Нормы, определяющие поведение людей в их повседневной жизни (дхармы), содержались в сбо</w:t>
            </w:r>
            <w:r w:rsidR="006967E2" w:rsidRPr="00981A84">
              <w:rPr>
                <w:rFonts w:ascii="Times New Roman" w:hAnsi="Times New Roman" w:cs="Times New Roman"/>
                <w:sz w:val="6"/>
                <w:szCs w:val="6"/>
              </w:rPr>
              <w:t>рниках</w:t>
            </w:r>
            <w:r w:rsidRPr="00981A84">
              <w:rPr>
                <w:rFonts w:ascii="Times New Roman" w:hAnsi="Times New Roman" w:cs="Times New Roman"/>
                <w:sz w:val="6"/>
                <w:szCs w:val="6"/>
              </w:rPr>
              <w:t xml:space="preserve">. Наиболее известной </w:t>
            </w:r>
            <w:r w:rsidR="006967E2" w:rsidRPr="00981A84">
              <w:rPr>
                <w:rFonts w:ascii="Times New Roman" w:hAnsi="Times New Roman" w:cs="Times New Roman"/>
                <w:sz w:val="6"/>
                <w:szCs w:val="6"/>
              </w:rPr>
              <w:t xml:space="preserve">(сборник) </w:t>
            </w:r>
            <w:r w:rsidRPr="00981A84">
              <w:rPr>
                <w:rFonts w:ascii="Times New Roman" w:hAnsi="Times New Roman" w:cs="Times New Roman"/>
                <w:sz w:val="6"/>
                <w:szCs w:val="6"/>
              </w:rPr>
              <w:t xml:space="preserve">дхармашастрой являются Законы Ману (Ману — мифический бог). Точное время составления этих Законов неизвестно. Предполагается, что они появились в период между II в. до н.э. и II в. н.э. Законы Ману состоят из 2685 статей, написанных в форме двустиший (шлок). </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 xml:space="preserve">     </w:t>
            </w:r>
            <w:r w:rsidRPr="00981A84">
              <w:rPr>
                <w:rFonts w:ascii="Times New Roman" w:hAnsi="Times New Roman" w:cs="Times New Roman"/>
                <w:b/>
                <w:bCs/>
                <w:sz w:val="6"/>
                <w:szCs w:val="6"/>
              </w:rPr>
              <w:t>Право собственности.</w:t>
            </w:r>
            <w:r w:rsidRPr="00981A84">
              <w:rPr>
                <w:rFonts w:ascii="Times New Roman" w:hAnsi="Times New Roman" w:cs="Times New Roman"/>
                <w:sz w:val="6"/>
                <w:szCs w:val="6"/>
              </w:rPr>
              <w:t xml:space="preserve"> Законы указывают семь возможных способов возникновения права собственности: наследование, получение в виде дара или находка, покупка, завоевание, ростовщичество, исполнение работы, а также получение милостыни. Среди основных видов собственности Законы называют землю. В Законах Ману упоминается о рассмотрении судебных споров о границах между общинами, об общинных колодцах, каналах. При рассмотрении этих споров прежде всего учитывалось мнение родственников и соседней. Они же имели право преимущественного приобретения земли, община, игравшая значительную роль в общественных отношениях, стремилась ограничить частное землевладение.</w:t>
            </w:r>
          </w:p>
          <w:p w:rsidR="005C118E" w:rsidRPr="00981A84" w:rsidRDefault="005C118E" w:rsidP="00BA624E">
            <w:pPr>
              <w:pStyle w:val="HTML"/>
              <w:jc w:val="both"/>
              <w:rPr>
                <w:rFonts w:ascii="Times New Roman" w:hAnsi="Times New Roman" w:cs="Times New Roman"/>
                <w:sz w:val="6"/>
                <w:szCs w:val="6"/>
              </w:rPr>
            </w:pPr>
            <w:r w:rsidRPr="00981A84">
              <w:rPr>
                <w:rFonts w:ascii="Times New Roman" w:hAnsi="Times New Roman" w:cs="Times New Roman"/>
                <w:sz w:val="6"/>
                <w:szCs w:val="6"/>
              </w:rPr>
              <w:t xml:space="preserve">     </w:t>
            </w:r>
            <w:r w:rsidRPr="00981A84">
              <w:rPr>
                <w:rFonts w:ascii="Times New Roman" w:hAnsi="Times New Roman" w:cs="Times New Roman"/>
                <w:b/>
                <w:bCs/>
                <w:sz w:val="6"/>
                <w:szCs w:val="6"/>
              </w:rPr>
              <w:t>Обязательства.</w:t>
            </w:r>
            <w:r w:rsidRPr="00981A84">
              <w:rPr>
                <w:rFonts w:ascii="Times New Roman" w:hAnsi="Times New Roman" w:cs="Times New Roman"/>
                <w:sz w:val="6"/>
                <w:szCs w:val="6"/>
              </w:rPr>
              <w:t xml:space="preserve"> Обязательственные отношения получили в Законах Ману довольно тщательную разработку. В основном в Законах Говорится об обязательствах из договоров. </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 xml:space="preserve">     </w:t>
            </w:r>
            <w:r w:rsidRPr="00981A84">
              <w:rPr>
                <w:rFonts w:ascii="Times New Roman" w:hAnsi="Times New Roman" w:cs="Times New Roman"/>
                <w:b/>
                <w:bCs/>
                <w:sz w:val="6"/>
                <w:szCs w:val="6"/>
              </w:rPr>
              <w:t>Брачно-семейные отношения.</w:t>
            </w:r>
            <w:r w:rsidRPr="00981A84">
              <w:rPr>
                <w:rFonts w:ascii="Times New Roman" w:hAnsi="Times New Roman" w:cs="Times New Roman"/>
                <w:sz w:val="6"/>
                <w:szCs w:val="6"/>
              </w:rPr>
              <w:t xml:space="preserve"> Для Древней Индии характерна большая патриархальная семья. Глава семьи — муж. Женщина полностью зависела от своего супруга и сыновей. Брак представлял собой имущественную сделку, в результате которой муж покупал себе жену и она становилась его собственностью.</w:t>
            </w:r>
          </w:p>
          <w:p w:rsidR="005C118E" w:rsidRPr="00981A84" w:rsidRDefault="005C118E" w:rsidP="00155D65">
            <w:pPr>
              <w:pStyle w:val="HTML"/>
              <w:jc w:val="both"/>
              <w:rPr>
                <w:rFonts w:ascii="Times New Roman" w:hAnsi="Times New Roman" w:cs="Times New Roman"/>
                <w:sz w:val="6"/>
                <w:szCs w:val="6"/>
              </w:rPr>
            </w:pPr>
            <w:r w:rsidRPr="00981A84">
              <w:rPr>
                <w:rFonts w:ascii="Times New Roman" w:hAnsi="Times New Roman" w:cs="Times New Roman"/>
                <w:sz w:val="6"/>
                <w:szCs w:val="6"/>
              </w:rPr>
              <w:t>Все имущество семьи было ее общим достоянием, но управлялось главой семьи. После смерти родителей имущество либо делилось между сыновьями, либо оставалось у старшего сына, становившегося опекуном оставшихся в доме младш</w:t>
            </w:r>
            <w:r w:rsidR="00BA624E" w:rsidRPr="00981A84">
              <w:rPr>
                <w:rFonts w:ascii="Times New Roman" w:hAnsi="Times New Roman" w:cs="Times New Roman"/>
                <w:sz w:val="6"/>
                <w:szCs w:val="6"/>
              </w:rPr>
              <w:t>их братьев. Дочери от наследова</w:t>
            </w:r>
            <w:r w:rsidRPr="00981A84">
              <w:rPr>
                <w:rFonts w:ascii="Times New Roman" w:hAnsi="Times New Roman" w:cs="Times New Roman"/>
                <w:sz w:val="6"/>
                <w:szCs w:val="6"/>
              </w:rPr>
              <w:t>ния устранялись, но братья должны были выделить им по 1/4 своей доли для приданого. Наследования по завещанию древнеиндийское право не знало.</w:t>
            </w:r>
          </w:p>
          <w:p w:rsidR="005C118E" w:rsidRPr="00981A84" w:rsidRDefault="005C118E" w:rsidP="00155D65">
            <w:pPr>
              <w:jc w:val="both"/>
              <w:rPr>
                <w:rFonts w:ascii="Times New Roman" w:hAnsi="Times New Roman"/>
                <w:sz w:val="6"/>
                <w:szCs w:val="6"/>
                <w:lang w:val="ru-RU"/>
              </w:rPr>
            </w:pPr>
            <w:r w:rsidRPr="00981A84">
              <w:rPr>
                <w:rFonts w:ascii="Times New Roman" w:hAnsi="Times New Roman"/>
                <w:sz w:val="6"/>
                <w:szCs w:val="6"/>
                <w:lang w:val="ru-RU"/>
              </w:rPr>
              <w:t xml:space="preserve">     </w:t>
            </w:r>
            <w:r w:rsidRPr="00981A84">
              <w:rPr>
                <w:rFonts w:ascii="Times New Roman" w:hAnsi="Times New Roman"/>
                <w:b/>
                <w:bCs/>
                <w:sz w:val="6"/>
                <w:szCs w:val="6"/>
                <w:lang w:val="ru-RU"/>
              </w:rPr>
              <w:t>Уголовное право и процесс.</w:t>
            </w:r>
            <w:r w:rsidRPr="00981A84">
              <w:rPr>
                <w:rFonts w:ascii="Times New Roman" w:hAnsi="Times New Roman"/>
                <w:sz w:val="6"/>
                <w:szCs w:val="6"/>
                <w:lang w:val="ru-RU"/>
              </w:rPr>
              <w:t xml:space="preserve"> Уголовное право, представленное в Законах Ману, с одной стороны, отличается довольно высоким для своего времени уровнем развития, что проявляется в указании на формы вины (умысел и неосторожность), на рецидив, на соучастие,  тяжесть преступления в зависимости от принадлежности потерпевшего и виновного к определенной варне. С другой стороны, Законы отражают сохранение пережитков старины, о чем свидетельствует сохранение принципа талиона, ордалия, ответственности общины за преступление, совершенное на ее территории, если преступник неизвестен</w:t>
            </w:r>
          </w:p>
          <w:p w:rsidR="005C118E" w:rsidRPr="00981A84" w:rsidRDefault="005C118E" w:rsidP="00155D65">
            <w:pPr>
              <w:jc w:val="both"/>
              <w:rPr>
                <w:rFonts w:ascii="Times New Roman" w:hAnsi="Times New Roman"/>
                <w:b/>
                <w:i/>
                <w:sz w:val="6"/>
                <w:szCs w:val="6"/>
                <w:u w:val="single"/>
                <w:lang w:val="ru-RU"/>
              </w:rPr>
            </w:pPr>
          </w:p>
        </w:tc>
      </w:tr>
      <w:tr w:rsidR="005A5A20" w:rsidRPr="00981A84" w:rsidTr="00AE6D2D">
        <w:trPr>
          <w:trHeight w:val="3294"/>
        </w:trPr>
        <w:tc>
          <w:tcPr>
            <w:tcW w:w="3382" w:type="dxa"/>
          </w:tcPr>
          <w:p w:rsidR="005A5A20" w:rsidRPr="00981A84" w:rsidRDefault="005A5A20"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6.Особенности образования Афинского государства. реформы Солона, Клисфена, Эфиальта и Перикла, их политическое значение.</w:t>
            </w:r>
          </w:p>
          <w:p w:rsidR="005A5A20" w:rsidRPr="00981A84" w:rsidRDefault="005A5A20" w:rsidP="00BA624E">
            <w:pPr>
              <w:pStyle w:val="23"/>
              <w:spacing w:line="240" w:lineRule="auto"/>
              <w:ind w:left="0"/>
              <w:jc w:val="both"/>
              <w:rPr>
                <w:b/>
                <w:i/>
                <w:sz w:val="6"/>
                <w:szCs w:val="6"/>
                <w:u w:val="single"/>
              </w:rPr>
            </w:pPr>
            <w:r w:rsidRPr="00981A84">
              <w:rPr>
                <w:sz w:val="6"/>
                <w:szCs w:val="6"/>
              </w:rPr>
              <w:t>В VII-VI вв. до н.э. в Афинах активно развивались товарно-денежные отношения, в которых втягивались все сословия, в т.ч. и геоморы. Широкое распространение получили договоры займа под залог земли (ипотека). Значительная часть рядовых афинян оказались под угрозой потери земли и долгового рабства. Афины оказались на грани гражданской войны. Для избежания этого в 594 г. до н.э. с согласия и эвпатридов и демоса был избран архонтом чрезвычайных полномочий Солон.</w:t>
            </w:r>
            <w:r w:rsidR="00BA624E" w:rsidRPr="00981A84">
              <w:rPr>
                <w:sz w:val="6"/>
                <w:szCs w:val="6"/>
              </w:rPr>
              <w:t xml:space="preserve"> </w:t>
            </w:r>
            <w:r w:rsidRPr="00981A84">
              <w:rPr>
                <w:sz w:val="6"/>
                <w:szCs w:val="6"/>
                <w:u w:val="single"/>
              </w:rPr>
              <w:t>Солон издал следующие законы:</w:t>
            </w:r>
            <w:r w:rsidR="00BA624E" w:rsidRPr="00981A84">
              <w:rPr>
                <w:sz w:val="6"/>
                <w:szCs w:val="6"/>
                <w:u w:val="single"/>
              </w:rPr>
              <w:t xml:space="preserve"> </w:t>
            </w:r>
            <w:r w:rsidRPr="00981A84">
              <w:rPr>
                <w:sz w:val="6"/>
                <w:szCs w:val="6"/>
              </w:rPr>
              <w:t>1.Сисакфия (стряхивание бремени) т.е. Солон отменил все долги, запретил впредь продавать в рабство за долги и выкупил за государственный счет тех афинян, которые уже были проданы в рабство.</w:t>
            </w:r>
            <w:r w:rsidR="00BA624E" w:rsidRPr="00981A84">
              <w:rPr>
                <w:sz w:val="6"/>
                <w:szCs w:val="6"/>
              </w:rPr>
              <w:t xml:space="preserve"> </w:t>
            </w:r>
            <w:r w:rsidRPr="00981A84">
              <w:rPr>
                <w:sz w:val="6"/>
                <w:szCs w:val="6"/>
              </w:rPr>
              <w:t>2.Цензовая.</w:t>
            </w:r>
            <w:r w:rsidR="00BA624E" w:rsidRPr="00981A84">
              <w:rPr>
                <w:sz w:val="6"/>
                <w:szCs w:val="6"/>
              </w:rPr>
              <w:t xml:space="preserve"> </w:t>
            </w:r>
            <w:r w:rsidRPr="00981A84">
              <w:rPr>
                <w:sz w:val="6"/>
                <w:szCs w:val="6"/>
              </w:rPr>
              <w:t>К началу VI в. до н.э. в Афинах возникло несоответствие между законностью и богатством. Это необходимо было отразить в политике и военной организации.</w:t>
            </w:r>
            <w:r w:rsidR="00BA624E" w:rsidRPr="00981A84">
              <w:rPr>
                <w:sz w:val="6"/>
                <w:szCs w:val="6"/>
              </w:rPr>
              <w:t xml:space="preserve"> </w:t>
            </w:r>
            <w:r w:rsidRPr="00981A84">
              <w:rPr>
                <w:sz w:val="6"/>
                <w:szCs w:val="6"/>
              </w:rPr>
              <w:t>Солон разделил всех афинян  на ; имущественных класса:</w:t>
            </w:r>
            <w:r w:rsidR="00BA624E" w:rsidRPr="00981A84">
              <w:rPr>
                <w:sz w:val="6"/>
                <w:szCs w:val="6"/>
              </w:rPr>
              <w:t xml:space="preserve"> </w:t>
            </w:r>
            <w:r w:rsidRPr="00981A84">
              <w:rPr>
                <w:sz w:val="6"/>
                <w:szCs w:val="6"/>
              </w:rPr>
              <w:t>-пятисотники (пентакосиомедин) – те, кто имел годовой доход больше 500 мер масла, вина, урожая.</w:t>
            </w:r>
            <w:r w:rsidR="00BA624E" w:rsidRPr="00981A84">
              <w:rPr>
                <w:sz w:val="6"/>
                <w:szCs w:val="6"/>
              </w:rPr>
              <w:t xml:space="preserve">  </w:t>
            </w:r>
            <w:r w:rsidRPr="00981A84">
              <w:rPr>
                <w:sz w:val="6"/>
                <w:szCs w:val="6"/>
              </w:rPr>
              <w:t>-Трехсотники (всадники).</w:t>
            </w:r>
            <w:r w:rsidR="00BA624E" w:rsidRPr="00981A84">
              <w:rPr>
                <w:sz w:val="6"/>
                <w:szCs w:val="6"/>
              </w:rPr>
              <w:t xml:space="preserve">  </w:t>
            </w:r>
            <w:r w:rsidRPr="00981A84">
              <w:rPr>
                <w:sz w:val="6"/>
                <w:szCs w:val="6"/>
              </w:rPr>
              <w:t>-Двухсотники.</w:t>
            </w:r>
            <w:r w:rsidR="00BA624E" w:rsidRPr="00981A84">
              <w:rPr>
                <w:sz w:val="6"/>
                <w:szCs w:val="6"/>
              </w:rPr>
              <w:t xml:space="preserve">  </w:t>
            </w:r>
            <w:r w:rsidRPr="00981A84">
              <w:rPr>
                <w:sz w:val="6"/>
                <w:szCs w:val="6"/>
              </w:rPr>
              <w:t>-Феты – меньше 200 мер.</w:t>
            </w:r>
            <w:r w:rsidR="00BA624E" w:rsidRPr="00981A84">
              <w:rPr>
                <w:sz w:val="6"/>
                <w:szCs w:val="6"/>
              </w:rPr>
              <w:t xml:space="preserve">  </w:t>
            </w:r>
            <w:r w:rsidRPr="00981A84">
              <w:rPr>
                <w:sz w:val="6"/>
                <w:szCs w:val="6"/>
              </w:rPr>
              <w:t>Пропорционально имущественному достатку Солон распорядил военные и политические права и обязанности. Например, пятисотники занимали высшие командные посты и несли литургии, т.е. общественные повинности. Ех: король, часть стены. Трехсотники служили в кавалерии, а двухсотники в тяжелой пехоте. Феты или вообще не привлекались к военной службе, или несли ее во вспомогательных отделениях.</w:t>
            </w:r>
            <w:r w:rsidR="00BA624E" w:rsidRPr="00981A84">
              <w:rPr>
                <w:sz w:val="6"/>
                <w:szCs w:val="6"/>
              </w:rPr>
              <w:t xml:space="preserve">  </w:t>
            </w:r>
            <w:r w:rsidRPr="00981A84">
              <w:rPr>
                <w:sz w:val="6"/>
                <w:szCs w:val="6"/>
              </w:rPr>
              <w:t>3.Создание новых органов управления. Солон считал, что все слои афинского общества должны иметь возможность участвовать в решении государственных вопросов.</w:t>
            </w:r>
            <w:r w:rsidR="00BA624E" w:rsidRPr="00981A84">
              <w:rPr>
                <w:sz w:val="6"/>
                <w:szCs w:val="6"/>
              </w:rPr>
              <w:t xml:space="preserve">  </w:t>
            </w:r>
            <w:r w:rsidRPr="00981A84">
              <w:rPr>
                <w:sz w:val="6"/>
                <w:szCs w:val="6"/>
              </w:rPr>
              <w:t>Пятисотники получили монопольное право быть архонтами и входить а ареопаг. Для 2 и 3 разрядов Солон создал спец. Орган – совет четырехсот, в который избирались по 100 человек из каждой филы. Наконец, все граждане, не зависимо от имущественного положения имели право участвовать в народном собрании и в новом судебном органе – гелиэе (суд солнца).</w:t>
            </w:r>
            <w:r w:rsidR="00BA624E" w:rsidRPr="00981A84">
              <w:rPr>
                <w:sz w:val="6"/>
                <w:szCs w:val="6"/>
              </w:rPr>
              <w:t xml:space="preserve">  </w:t>
            </w:r>
            <w:r w:rsidRPr="00981A84">
              <w:rPr>
                <w:sz w:val="6"/>
                <w:szCs w:val="6"/>
              </w:rPr>
              <w:t>-Солон издал иные законы, направленные на поощрение торговли и ремесла.</w:t>
            </w:r>
            <w:r w:rsidR="00BA624E" w:rsidRPr="00981A84">
              <w:rPr>
                <w:sz w:val="6"/>
                <w:szCs w:val="6"/>
              </w:rPr>
              <w:t xml:space="preserve">  </w:t>
            </w:r>
            <w:r w:rsidRPr="00981A84">
              <w:rPr>
                <w:sz w:val="6"/>
                <w:szCs w:val="6"/>
              </w:rPr>
              <w:t>Реформы Солона носили противоречивый характер: с одной стороны, он усилил влияние торгово-ремесленных кругов Афин, но с другой стороны, сохранил деление на 4 родовые филы и не лишил ареопаг его высшей контролирующей функции.</w:t>
            </w:r>
            <w:r w:rsidR="00BA624E" w:rsidRPr="00981A84">
              <w:rPr>
                <w:sz w:val="6"/>
                <w:szCs w:val="6"/>
              </w:rPr>
              <w:t xml:space="preserve">  </w:t>
            </w:r>
            <w:r w:rsidRPr="00981A84">
              <w:rPr>
                <w:sz w:val="6"/>
                <w:szCs w:val="6"/>
              </w:rPr>
              <w:t>Реформами Солона были недовольны и эвпатриды, потерявшие доли и земли, так и геоморы, которые потребовали передела земли. Солон был обвинен в злоупотреблении и был изгнан.</w:t>
            </w:r>
            <w:r w:rsidR="00BA624E" w:rsidRPr="00981A84">
              <w:rPr>
                <w:sz w:val="6"/>
                <w:szCs w:val="6"/>
              </w:rPr>
              <w:t xml:space="preserve">  </w:t>
            </w:r>
            <w:r w:rsidRPr="00981A84">
              <w:rPr>
                <w:sz w:val="6"/>
                <w:szCs w:val="6"/>
              </w:rPr>
              <w:t>Противоречия в Афинах сохранились между аристократией и демосом. В этих условиях знатный афинянин Писистрат, приняв сторону демоса, установил свою тиранию. В целом тирания носила конструктивный характер. Во-первых Писистрат предотвратил открытое столкновение между аристократией и демосом, во-вторых, тиран проводил активную политику поощрения торговли и ремесла. В годы правления Писистрата Афины выросли в крупнейший полис Др. Греции, но после его смерти к власти пришли его сыновья, установившие жестокую диктатуру. В 509г. до н.э. – тирания была свергнута.</w:t>
            </w:r>
          </w:p>
        </w:tc>
        <w:tc>
          <w:tcPr>
            <w:tcW w:w="3139" w:type="dxa"/>
          </w:tcPr>
          <w:p w:rsidR="005A5A20" w:rsidRPr="00981A84" w:rsidRDefault="005A5A20"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7.Общественный и государственный строй Афин в период расцвета рабовладельческой демократии (V – IV вв. до н.э.)</w:t>
            </w:r>
          </w:p>
          <w:p w:rsidR="005A5A20" w:rsidRPr="00981A84" w:rsidRDefault="005A5A20" w:rsidP="00155D65">
            <w:pPr>
              <w:pStyle w:val="HTML"/>
              <w:tabs>
                <w:tab w:val="clear" w:pos="916"/>
                <w:tab w:val="left" w:pos="426"/>
              </w:tabs>
              <w:jc w:val="both"/>
              <w:rPr>
                <w:rFonts w:ascii="Times New Roman" w:hAnsi="Times New Roman" w:cs="Times New Roman"/>
                <w:sz w:val="6"/>
                <w:szCs w:val="6"/>
              </w:rPr>
            </w:pPr>
            <w:r w:rsidRPr="00981A84">
              <w:rPr>
                <w:rFonts w:ascii="Times New Roman" w:hAnsi="Times New Roman" w:cs="Times New Roman"/>
                <w:sz w:val="6"/>
                <w:szCs w:val="6"/>
              </w:rPr>
              <w:t>Демократия в Афинах носила рабовладельческий характер. Господствующим сословием в Афинах были граждане – Афиняне. К гражданам относились те, кто был рожден в законном афинском браке. В редких случаях гражданство предоставлялось иностранцам. Только граждане имели право требовать социальной помощи от государства. В военно-политической сфере только граждане могли быть полноправными членами военного ополчения и занимать государственные должности. В сфере государственного управления могли принимать участие только мужчины. Наряду с афинянами в Афинах выделялась коллегия свободных, но неполноправных – метеки (иностранцы). Метеки не имели право обладать недвижимостью и участвовать в государственном управлении, при этом они платили налоги и привлекались к военной службе во вспомогательных подразделениях. Метеки в основном занимались ремеслом и торговлей. Основной категорией населения в Афинах были рабы. В античности сложилось классическое рабство, т.е. по своему положению раб был приравнен к вещи. Рабский труд стал основным. Историк Валлон в своей книге «История античного рабства» установил, что на 20.000 афинян-мужчин было примерно 300.000-400.000 рабов.</w:t>
            </w:r>
            <w:r w:rsidR="00A7549C" w:rsidRPr="00981A84">
              <w:rPr>
                <w:rFonts w:ascii="Times New Roman" w:hAnsi="Times New Roman" w:cs="Times New Roman"/>
                <w:sz w:val="6"/>
                <w:szCs w:val="6"/>
              </w:rPr>
              <w:t xml:space="preserve"> </w:t>
            </w:r>
            <w:r w:rsidRPr="00981A84">
              <w:rPr>
                <w:rFonts w:ascii="Times New Roman" w:hAnsi="Times New Roman" w:cs="Times New Roman"/>
                <w:sz w:val="6"/>
                <w:szCs w:val="6"/>
              </w:rPr>
              <w:t>Т.о., демократия существовала лишь внутри граждан общины, но сама гражданская община выступала в качестве коллективного диспута по отношению к метекам и рабам.</w:t>
            </w:r>
          </w:p>
          <w:p w:rsidR="005A5A20" w:rsidRPr="00981A84" w:rsidRDefault="005A5A20" w:rsidP="00A7549C">
            <w:pPr>
              <w:pStyle w:val="HTML"/>
              <w:tabs>
                <w:tab w:val="clear" w:pos="916"/>
                <w:tab w:val="left" w:pos="426"/>
              </w:tabs>
              <w:jc w:val="both"/>
              <w:rPr>
                <w:rFonts w:ascii="Times New Roman" w:hAnsi="Times New Roman" w:cs="Times New Roman"/>
                <w:sz w:val="6"/>
                <w:szCs w:val="6"/>
              </w:rPr>
            </w:pPr>
            <w:r w:rsidRPr="00981A84">
              <w:rPr>
                <w:rFonts w:ascii="Times New Roman" w:hAnsi="Times New Roman" w:cs="Times New Roman"/>
                <w:sz w:val="6"/>
                <w:szCs w:val="6"/>
              </w:rPr>
              <w:t>Главным органом управления Афин было эклессия. В народном собрании имели право участвовать только афиняне-мужчины, старше 21 года. Эклессия решала все основные вопросы государственного управления, принятие и изменение законов, вопросы о войне и мире, установление налогов, избирание должностных лиц, назначение послов. Народное собрание выступало в качестве высшей судебной апелляционной инстанции. Народное собрание созывалось 4 раза в месяц, т.е. 40 раз в году. Наряду с обычными созывались и чрезвычайные собрания – для принятия решения народным собранием должны были участвовать не менее 3.000 граждан. Решения вопросов об остракизме менее 6.000 граждан. Решения принимались голосованием, причем каждый гражданин имел 1 голос. Совет пятисот, который историки называли правительством Афин. Это был орган постоянно действующий. Его основное назначение – готовить дела для народного голосования, кроме того совет пятисот надзирал над должностными лицами и был хранителем государственной казны.</w:t>
            </w:r>
            <w:r w:rsidR="00A7549C" w:rsidRPr="00981A84">
              <w:rPr>
                <w:rFonts w:ascii="Times New Roman" w:hAnsi="Times New Roman" w:cs="Times New Roman"/>
                <w:sz w:val="6"/>
                <w:szCs w:val="6"/>
              </w:rPr>
              <w:t xml:space="preserve"> </w:t>
            </w:r>
            <w:r w:rsidRPr="00981A84">
              <w:rPr>
                <w:rFonts w:ascii="Times New Roman" w:hAnsi="Times New Roman" w:cs="Times New Roman"/>
                <w:sz w:val="6"/>
                <w:szCs w:val="6"/>
              </w:rPr>
              <w:t xml:space="preserve">     </w:t>
            </w:r>
            <w:r w:rsidRPr="00981A84">
              <w:rPr>
                <w:rFonts w:ascii="Times New Roman" w:hAnsi="Times New Roman" w:cs="Times New Roman"/>
                <w:b/>
                <w:bCs/>
                <w:sz w:val="6"/>
                <w:szCs w:val="6"/>
              </w:rPr>
              <w:t>Гелиэя</w:t>
            </w:r>
            <w:r w:rsidRPr="00981A84">
              <w:rPr>
                <w:rFonts w:ascii="Times New Roman" w:hAnsi="Times New Roman" w:cs="Times New Roman"/>
                <w:sz w:val="6"/>
                <w:szCs w:val="6"/>
              </w:rPr>
              <w:t xml:space="preserve"> – суд присяжных, состоящий из 6.000 граждан. Делилась на 10 комиссий, 501 присяжных. Все три органа принимали участие в законотворчестве: 1. Инициатором принятия нового закона мог стать любой гражданин, о чем он заявлял в народном собрании. 2. Народное собрание поручало совету пятисот рассмотреть законопроект и дать заключение. 3. На очередном народном собрании законопроект ставился на голосование. 4. После удовлетворения законопроекта народным собранием, то законопроект направлялся в Гелиэю, где он обсуждался и одобрялся в форме судебного процесса. 5. Лишь после утверждения законопроекта в Гелиэе он начинал действовать. 6. Через год вновь обращаются к обсуждению закона и определении его достоинства и недостатков.  </w:t>
            </w:r>
            <w:r w:rsidR="00A7549C" w:rsidRPr="00981A84">
              <w:rPr>
                <w:rFonts w:ascii="Times New Roman" w:hAnsi="Times New Roman" w:cs="Times New Roman"/>
                <w:sz w:val="6"/>
                <w:szCs w:val="6"/>
              </w:rPr>
              <w:t xml:space="preserve"> </w:t>
            </w:r>
            <w:r w:rsidRPr="00981A84">
              <w:rPr>
                <w:rFonts w:ascii="Times New Roman" w:hAnsi="Times New Roman" w:cs="Times New Roman"/>
                <w:sz w:val="6"/>
                <w:szCs w:val="6"/>
              </w:rPr>
              <w:t>Важную роль в афинской демократии играли должн. Коллегии, которые формировались и действовали на основе некоторых принципов: Выборность, Срочность (1 год), Коллегиальность, Ответственность, т.е. за злоупотребление своей власти должностные лица привлекались к ответственности, Возмездность.</w:t>
            </w:r>
            <w:r w:rsidR="00A7549C" w:rsidRPr="00981A84">
              <w:rPr>
                <w:rFonts w:ascii="Times New Roman" w:hAnsi="Times New Roman" w:cs="Times New Roman"/>
                <w:sz w:val="6"/>
                <w:szCs w:val="6"/>
              </w:rPr>
              <w:t xml:space="preserve"> </w:t>
            </w:r>
            <w:r w:rsidRPr="00981A84">
              <w:rPr>
                <w:rFonts w:ascii="Times New Roman" w:hAnsi="Times New Roman" w:cs="Times New Roman"/>
                <w:sz w:val="6"/>
                <w:szCs w:val="6"/>
              </w:rPr>
              <w:t>Большинство должностных лиц, за исключением стратегов, получали плату. В Афинах существовали такие коллегии, как архонтов, стратегов, ареопаг. Т.о., в Афинах существовала демократическая рабовладельческая республика. С конца 5 века до н.э. наступает кризис афинской демократии. Внешней причиной кризиса афинской демократии было поражение в войне со Спартой в 404 г. до н.э., но основная причина кризиса в развитии рабства. Более дешевый труд многочисленных рабов привел к массовому разорению значительной части рядового гражданства. Идет процесс превращения демоса в охлос (толпа) и соответственно демократия переходит в охлократию. В политической жизни доминирующее положение получили демагоги – выходцы из богатых, но не знатных торгово-промышленных кругов, которые в борьбе с предпринимателями аристократии ловко использовали толпу. Демагог в переводе «защитник народа» и вначале это было почетное звание. В целом афинская демократия доказала, что самый лучший способ укрепления демократии – ее расширение, вплоть до ее перехода в охлократию. Так демагоги добились введения платы за участие в народном собрании. В 4 веке до н.э. Афины были завоеваны Македонией, а затем вошли в состав Римской империи</w:t>
            </w:r>
          </w:p>
        </w:tc>
        <w:tc>
          <w:tcPr>
            <w:tcW w:w="2775" w:type="dxa"/>
          </w:tcPr>
          <w:p w:rsidR="005A5A20" w:rsidRPr="00981A84" w:rsidRDefault="005A5A20"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8.Царский период в истории Рима. Реформы Сервия Туллия, их политическое значение. </w:t>
            </w:r>
          </w:p>
          <w:p w:rsidR="005A5A20" w:rsidRPr="00981A84" w:rsidRDefault="005A5A20" w:rsidP="00155D65">
            <w:pPr>
              <w:pStyle w:val="23"/>
              <w:spacing w:line="240" w:lineRule="auto"/>
              <w:ind w:left="0"/>
              <w:jc w:val="both"/>
              <w:rPr>
                <w:sz w:val="6"/>
                <w:szCs w:val="6"/>
              </w:rPr>
            </w:pPr>
            <w:r w:rsidRPr="00981A84">
              <w:rPr>
                <w:sz w:val="6"/>
                <w:szCs w:val="6"/>
              </w:rPr>
              <w:t>По мнению историков, г. Рим был основан в 753 г. до н.э. выходцами из  различных племен, населявшим центральную часть Апенинского полуострова:</w:t>
            </w:r>
            <w:r w:rsidR="00A7549C" w:rsidRPr="00981A84">
              <w:rPr>
                <w:sz w:val="6"/>
                <w:szCs w:val="6"/>
              </w:rPr>
              <w:t xml:space="preserve"> </w:t>
            </w:r>
            <w:r w:rsidRPr="00981A84">
              <w:rPr>
                <w:sz w:val="6"/>
                <w:szCs w:val="6"/>
              </w:rPr>
              <w:t>- латины,</w:t>
            </w:r>
            <w:r w:rsidR="00A7549C" w:rsidRPr="00981A84">
              <w:rPr>
                <w:sz w:val="6"/>
                <w:szCs w:val="6"/>
              </w:rPr>
              <w:t xml:space="preserve"> </w:t>
            </w:r>
            <w:r w:rsidRPr="00981A84">
              <w:rPr>
                <w:sz w:val="6"/>
                <w:szCs w:val="6"/>
              </w:rPr>
              <w:t>- сабины,</w:t>
            </w:r>
            <w:r w:rsidR="00A7549C" w:rsidRPr="00981A84">
              <w:rPr>
                <w:sz w:val="6"/>
                <w:szCs w:val="6"/>
              </w:rPr>
              <w:t xml:space="preserve"> </w:t>
            </w:r>
            <w:r w:rsidRPr="00981A84">
              <w:rPr>
                <w:sz w:val="6"/>
                <w:szCs w:val="6"/>
              </w:rPr>
              <w:t>- этрусски.</w:t>
            </w:r>
            <w:r w:rsidR="00A7549C" w:rsidRPr="00981A84">
              <w:rPr>
                <w:sz w:val="6"/>
                <w:szCs w:val="6"/>
              </w:rPr>
              <w:t xml:space="preserve"> </w:t>
            </w:r>
            <w:r w:rsidRPr="00981A84">
              <w:rPr>
                <w:sz w:val="6"/>
                <w:szCs w:val="6"/>
              </w:rPr>
              <w:t>В царский период в Риме сформировались 3 сословия свободных:</w:t>
            </w:r>
            <w:r w:rsidR="00A7549C" w:rsidRPr="00981A84">
              <w:rPr>
                <w:sz w:val="6"/>
                <w:szCs w:val="6"/>
              </w:rPr>
              <w:t xml:space="preserve"> </w:t>
            </w:r>
            <w:r w:rsidRPr="00981A84">
              <w:rPr>
                <w:sz w:val="6"/>
                <w:szCs w:val="6"/>
              </w:rPr>
              <w:t>1.привилегированное сословие (</w:t>
            </w:r>
            <w:r w:rsidRPr="00981A84">
              <w:rPr>
                <w:b/>
                <w:sz w:val="6"/>
                <w:szCs w:val="6"/>
              </w:rPr>
              <w:t>патриции</w:t>
            </w:r>
            <w:r w:rsidRPr="00981A84">
              <w:rPr>
                <w:sz w:val="6"/>
                <w:szCs w:val="6"/>
              </w:rPr>
              <w:t xml:space="preserve"> – дети отцов) – потомки основателей г. Рима, которые были объединены в 3 племени – трибы, каждая из которых состоит из 100 родов. После возникновения замкнутой патрицианской организации г. Рим продолжал пополняться за счет пришлого населения. Так возникло:</w:t>
            </w:r>
            <w:r w:rsidR="00A7549C" w:rsidRPr="00981A84">
              <w:rPr>
                <w:sz w:val="6"/>
                <w:szCs w:val="6"/>
              </w:rPr>
              <w:t xml:space="preserve"> </w:t>
            </w:r>
            <w:r w:rsidRPr="00981A84">
              <w:rPr>
                <w:sz w:val="6"/>
                <w:szCs w:val="6"/>
              </w:rPr>
              <w:t xml:space="preserve">- самое многочисленное сословие – </w:t>
            </w:r>
            <w:r w:rsidRPr="00981A84">
              <w:rPr>
                <w:b/>
                <w:sz w:val="6"/>
                <w:szCs w:val="6"/>
              </w:rPr>
              <w:t>плебеи.</w:t>
            </w:r>
            <w:r w:rsidR="00A7549C" w:rsidRPr="00981A84">
              <w:rPr>
                <w:b/>
                <w:sz w:val="6"/>
                <w:szCs w:val="6"/>
              </w:rPr>
              <w:t xml:space="preserve"> </w:t>
            </w:r>
            <w:r w:rsidRPr="00981A84">
              <w:rPr>
                <w:sz w:val="6"/>
                <w:szCs w:val="6"/>
              </w:rPr>
              <w:t xml:space="preserve">-пришлые люди, которые заключали с патрициями договоры о покровительстве и составили третье сословие – </w:t>
            </w:r>
            <w:r w:rsidRPr="00981A84">
              <w:rPr>
                <w:b/>
                <w:sz w:val="6"/>
                <w:szCs w:val="6"/>
              </w:rPr>
              <w:t>клиенты.</w:t>
            </w:r>
            <w:r w:rsidR="00A7549C" w:rsidRPr="00981A84">
              <w:rPr>
                <w:b/>
                <w:sz w:val="6"/>
                <w:szCs w:val="6"/>
              </w:rPr>
              <w:t xml:space="preserve"> </w:t>
            </w:r>
            <w:r w:rsidRPr="00981A84">
              <w:rPr>
                <w:sz w:val="6"/>
                <w:szCs w:val="6"/>
              </w:rPr>
              <w:t>В отличии от плебеев клиенты входили в состав патрицианских родов, но в качестве неполноправных. Рабство в Риме в царский период носило патриархальный характер.</w:t>
            </w:r>
            <w:r w:rsidR="00A7549C" w:rsidRPr="00981A84">
              <w:rPr>
                <w:sz w:val="6"/>
                <w:szCs w:val="6"/>
              </w:rPr>
              <w:t xml:space="preserve"> </w:t>
            </w:r>
            <w:r w:rsidRPr="00981A84">
              <w:rPr>
                <w:sz w:val="6"/>
                <w:szCs w:val="6"/>
              </w:rPr>
              <w:t>В Риме в царский период существовали следующие органы:</w:t>
            </w:r>
            <w:r w:rsidR="00A7549C" w:rsidRPr="00981A84">
              <w:rPr>
                <w:sz w:val="6"/>
                <w:szCs w:val="6"/>
              </w:rPr>
              <w:t xml:space="preserve"> </w:t>
            </w:r>
            <w:r w:rsidRPr="00981A84">
              <w:rPr>
                <w:sz w:val="6"/>
                <w:szCs w:val="6"/>
              </w:rPr>
              <w:t>- Военный вождь – рекс. Избирался в народном собрании на пожизненный срок. Рекс был носителем высшей военной и судебной власти.</w:t>
            </w:r>
            <w:r w:rsidR="00A7549C" w:rsidRPr="00981A84">
              <w:rPr>
                <w:sz w:val="6"/>
                <w:szCs w:val="6"/>
              </w:rPr>
              <w:t xml:space="preserve"> </w:t>
            </w:r>
            <w:r w:rsidRPr="00981A84">
              <w:rPr>
                <w:sz w:val="6"/>
                <w:szCs w:val="6"/>
              </w:rPr>
              <w:t>- Сенат, состоял из 300 глав патрицианских родов.</w:t>
            </w:r>
            <w:r w:rsidR="00A7549C" w:rsidRPr="00981A84">
              <w:rPr>
                <w:sz w:val="6"/>
                <w:szCs w:val="6"/>
              </w:rPr>
              <w:t xml:space="preserve"> </w:t>
            </w:r>
            <w:r w:rsidRPr="00981A84">
              <w:rPr>
                <w:sz w:val="6"/>
                <w:szCs w:val="6"/>
              </w:rPr>
              <w:t>- Народное собрание – в виде куриатных комиций.</w:t>
            </w:r>
            <w:r w:rsidR="00A7549C" w:rsidRPr="00981A84">
              <w:rPr>
                <w:sz w:val="6"/>
                <w:szCs w:val="6"/>
              </w:rPr>
              <w:t xml:space="preserve"> </w:t>
            </w:r>
            <w:r w:rsidRPr="00981A84">
              <w:rPr>
                <w:sz w:val="6"/>
                <w:szCs w:val="6"/>
              </w:rPr>
              <w:t>Военное ополчение состояло из 30 подразделений – курий. В курию входили воины – патриции 10 родов. Плебеи не имели право участвовать в этих органах управления, но при этом регулярно призывались к военной службе с самого начала истории др. Рима возникло острое противоречие между патрициями и плебеями, - в результате войн постоянно расширялось общее поле, к пользованию которым плебеи не допускались. Страдая от малоземелья, плебеи в основном занимались ремеслом и торговлей. Впервые это противоречие попытался разрешить шестой римский рекс Сервий Тулий, который провел в 6 веке до н.э две реформы:</w:t>
            </w:r>
            <w:r w:rsidR="00A7549C" w:rsidRPr="00981A84">
              <w:rPr>
                <w:sz w:val="6"/>
                <w:szCs w:val="6"/>
              </w:rPr>
              <w:t xml:space="preserve"> </w:t>
            </w:r>
            <w:r w:rsidRPr="00981A84">
              <w:rPr>
                <w:sz w:val="6"/>
                <w:szCs w:val="6"/>
              </w:rPr>
              <w:t>1.Центуриатная (центуриат – военная реформа). Стремясь по новому организовать армию, С.Тулий ввел новую военную единицу – центурию (сотню). Для этого он разделил всех свободных жителей Рима на % имущественных разрядов: ! класс &gt; 100.000 ассов. % класс от 11 до 22 тыс. ассов. Те свободные, которые имели доход меньше 11.000 ассав, относились к категории пролетариев (имеющих только потомство). Они или вообще не призывались к военной службе, или составляли вспомогательные подразделения. Каждый класс поставлял определенное количество центурий. Всего центурий 193, при этом 1 класс имел 18 центурий всадников и 80 –центурий тяжеловооруженной пехоты. Т.е. первый класс составлял больше ½. Важно то, что в эти центурии были включены и плебеи и совпадение военной и политической организации предопределило возникновение нового вида народного собрания – центуриатных комиций. Фактически это означало признание за плебеями статуса гражданства.</w:t>
            </w:r>
            <w:r w:rsidR="00A7549C" w:rsidRPr="00981A84">
              <w:rPr>
                <w:sz w:val="6"/>
                <w:szCs w:val="6"/>
              </w:rPr>
              <w:t xml:space="preserve"> </w:t>
            </w:r>
            <w:r w:rsidRPr="00981A84">
              <w:rPr>
                <w:sz w:val="6"/>
                <w:szCs w:val="6"/>
              </w:rPr>
              <w:t>2.Трибутная реформа. (террит.). С.Тулий разделил всю территорию Рима на 4 городских и 17 сельских триб, включив в них плебеев. Т.о., в результате этих реформ и плебеи , и патриции были объединены в рамках военно-политической организации. Историки предполагают, что С.Тулий хотел провести и земельную реформу, наделив плебеев частью «общего поля». Это вызвало гнев у патрициев и С.Тулий был убит. К власти пришел седьмой и последний римский рекс - Тарквиний по прозвищу «гордый», который установил в Риме жесткую тиранию. В результате восстания Тарквиний был изгнан из Рима.</w:t>
            </w:r>
            <w:r w:rsidR="00A7549C" w:rsidRPr="00981A84">
              <w:rPr>
                <w:sz w:val="6"/>
                <w:szCs w:val="6"/>
              </w:rPr>
              <w:t xml:space="preserve"> </w:t>
            </w:r>
            <w:r w:rsidRPr="00981A84">
              <w:rPr>
                <w:sz w:val="6"/>
                <w:szCs w:val="6"/>
              </w:rPr>
              <w:t>В 509г. до н.э. патриции решили избрать нового рекса, но при этом сохранить высшую власть, изменив лишь его носителя. Вместо рекса были избраны два должностных лица – консулы и лишь на 1 год. Т.о. в Риме была установлена республиканская форма правления.</w:t>
            </w:r>
          </w:p>
          <w:p w:rsidR="005A5A20" w:rsidRPr="00981A84" w:rsidRDefault="005A5A20" w:rsidP="00155D65">
            <w:pPr>
              <w:jc w:val="both"/>
              <w:rPr>
                <w:rFonts w:ascii="Times New Roman" w:hAnsi="Times New Roman"/>
                <w:b/>
                <w:i/>
                <w:sz w:val="6"/>
                <w:szCs w:val="6"/>
                <w:u w:val="single"/>
                <w:lang w:val="ru-RU"/>
              </w:rPr>
            </w:pPr>
          </w:p>
        </w:tc>
        <w:tc>
          <w:tcPr>
            <w:tcW w:w="2957" w:type="dxa"/>
          </w:tcPr>
          <w:p w:rsidR="005A5A20" w:rsidRPr="00981A84" w:rsidRDefault="006F7959"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9</w:t>
            </w:r>
            <w:r w:rsidR="005A5A20" w:rsidRPr="00981A84">
              <w:rPr>
                <w:rFonts w:ascii="Times New Roman" w:hAnsi="Times New Roman"/>
                <w:b/>
                <w:i/>
                <w:sz w:val="6"/>
                <w:szCs w:val="6"/>
                <w:u w:val="single"/>
                <w:lang w:val="ru-RU"/>
              </w:rPr>
              <w:t>.Эволюция общественного и государственного строя Рима в период республики.</w:t>
            </w:r>
          </w:p>
          <w:p w:rsidR="005A5A20" w:rsidRPr="00981A84" w:rsidRDefault="005A5A20" w:rsidP="00155D65">
            <w:pPr>
              <w:pStyle w:val="23"/>
              <w:spacing w:line="240" w:lineRule="auto"/>
              <w:ind w:left="0"/>
              <w:jc w:val="both"/>
              <w:rPr>
                <w:sz w:val="6"/>
                <w:szCs w:val="6"/>
              </w:rPr>
            </w:pPr>
            <w:r w:rsidRPr="00981A84">
              <w:rPr>
                <w:sz w:val="6"/>
                <w:szCs w:val="6"/>
              </w:rPr>
              <w:t>Общественный строй в Риме, в период республики (V-IV вв. до н.э.) развивался по 2 основным направлениям:</w:t>
            </w:r>
            <w:r w:rsidR="00A7549C" w:rsidRPr="00981A84">
              <w:rPr>
                <w:sz w:val="6"/>
                <w:szCs w:val="6"/>
              </w:rPr>
              <w:t xml:space="preserve"> </w:t>
            </w:r>
            <w:r w:rsidRPr="00981A84">
              <w:rPr>
                <w:sz w:val="6"/>
                <w:szCs w:val="6"/>
              </w:rPr>
              <w:t>1.борьба плебеев и патрициев.</w:t>
            </w:r>
            <w:r w:rsidR="00A7549C" w:rsidRPr="00981A84">
              <w:rPr>
                <w:sz w:val="6"/>
                <w:szCs w:val="6"/>
              </w:rPr>
              <w:t xml:space="preserve"> </w:t>
            </w:r>
            <w:r w:rsidRPr="00981A84">
              <w:rPr>
                <w:sz w:val="6"/>
                <w:szCs w:val="6"/>
              </w:rPr>
              <w:t>2.Изменение характера рабства.</w:t>
            </w:r>
            <w:r w:rsidR="00A7549C" w:rsidRPr="00981A84">
              <w:rPr>
                <w:sz w:val="6"/>
                <w:szCs w:val="6"/>
              </w:rPr>
              <w:t xml:space="preserve"> </w:t>
            </w:r>
            <w:r w:rsidRPr="00981A84">
              <w:rPr>
                <w:sz w:val="6"/>
                <w:szCs w:val="6"/>
              </w:rPr>
              <w:t>Плебеи с самого начала установления республики начинали борьбу за рабство с патрициями:</w:t>
            </w:r>
            <w:r w:rsidR="00A7549C" w:rsidRPr="00981A84">
              <w:rPr>
                <w:sz w:val="6"/>
                <w:szCs w:val="6"/>
              </w:rPr>
              <w:t xml:space="preserve"> </w:t>
            </w:r>
            <w:r w:rsidRPr="00981A84">
              <w:rPr>
                <w:sz w:val="6"/>
                <w:szCs w:val="6"/>
              </w:rPr>
              <w:t>-В сфере экономики плебеи допускались к общему полю и ограничение долгового рабства, от которого в основном страдали плебеи.</w:t>
            </w:r>
            <w:r w:rsidR="00A7549C" w:rsidRPr="00981A84">
              <w:rPr>
                <w:sz w:val="6"/>
                <w:szCs w:val="6"/>
              </w:rPr>
              <w:t xml:space="preserve"> </w:t>
            </w:r>
            <w:r w:rsidRPr="00981A84">
              <w:rPr>
                <w:sz w:val="6"/>
                <w:szCs w:val="6"/>
              </w:rPr>
              <w:t>-В политической сфере плебеи добивались допуска к патрицианским должностям и в сенат.</w:t>
            </w:r>
            <w:r w:rsidR="00A7549C" w:rsidRPr="00981A84">
              <w:rPr>
                <w:sz w:val="6"/>
                <w:szCs w:val="6"/>
              </w:rPr>
              <w:t xml:space="preserve"> </w:t>
            </w:r>
            <w:r w:rsidRPr="00981A84">
              <w:rPr>
                <w:sz w:val="6"/>
                <w:szCs w:val="6"/>
              </w:rPr>
              <w:t>-В социальной сфере плебеи требовали отмены запрета брака с патрициями, вхождения в жреческие коллегии.</w:t>
            </w:r>
            <w:r w:rsidR="00A7549C" w:rsidRPr="00981A84">
              <w:rPr>
                <w:sz w:val="6"/>
                <w:szCs w:val="6"/>
              </w:rPr>
              <w:t xml:space="preserve"> </w:t>
            </w:r>
            <w:r w:rsidRPr="00981A84">
              <w:rPr>
                <w:sz w:val="6"/>
                <w:szCs w:val="6"/>
              </w:rPr>
              <w:t>В своей борьбе плебеи опирались на свое численное превосходство и регулярно прибегали к сецессии (право выхода) – т.е. уход из города с угрозой основать свое плебейское государство. Всего сецессией плебеи воспользовались 3 раза:</w:t>
            </w:r>
            <w:r w:rsidR="00A7549C" w:rsidRPr="00981A84">
              <w:rPr>
                <w:sz w:val="6"/>
                <w:szCs w:val="6"/>
              </w:rPr>
              <w:t xml:space="preserve"> </w:t>
            </w:r>
            <w:r w:rsidRPr="00981A84">
              <w:rPr>
                <w:sz w:val="6"/>
                <w:szCs w:val="6"/>
              </w:rPr>
              <w:t>-Первая произошла через несколько лет после установления республики и была вызвана злоупотреблением консулов при разрешении судебных споров о долгах. В результате 1 сецессии плебеи добились права избирать из своего состава своих должностных лиц – 2 народных трибунов. Эти должностные лица получили право вето («я запрещаю») на решение консулов и сената. Народные трибуны избирались на плебейских собраниях по трибам.</w:t>
            </w:r>
            <w:r w:rsidR="00A7549C" w:rsidRPr="00981A84">
              <w:rPr>
                <w:sz w:val="6"/>
                <w:szCs w:val="6"/>
              </w:rPr>
              <w:t xml:space="preserve"> </w:t>
            </w:r>
            <w:r w:rsidRPr="00981A84">
              <w:rPr>
                <w:sz w:val="6"/>
                <w:szCs w:val="6"/>
              </w:rPr>
              <w:t>-Вторая сецессия произошла в середине 5 века до н.э. в 451г. до н.э. децелебры составили 10 досок законов (таблиц) и заявили о необходимости дополнения этих законов и поэтому в следующем году вновь были избраны. После добавления 2 таблиц децелебры отказались сложить с себя полномочия и установили в Риме тиранию. В результате 2 сецессий плебеи добились свержения тирании и восстановления должности консула и народных трибун</w:t>
            </w:r>
            <w:r w:rsidR="00A7549C" w:rsidRPr="00981A84">
              <w:rPr>
                <w:sz w:val="6"/>
                <w:szCs w:val="6"/>
              </w:rPr>
              <w:t xml:space="preserve"> </w:t>
            </w:r>
            <w:r w:rsidRPr="00981A84">
              <w:rPr>
                <w:sz w:val="6"/>
                <w:szCs w:val="6"/>
              </w:rPr>
              <w:t>-Для предотвращения злоупотребления со стороны консулов плебеи потребовали записи обычаев и патриции согласились с условием, что будет избрана специальная коллегия из 10 патрициев – законодателей (децелебры).</w:t>
            </w:r>
            <w:r w:rsidR="00A7549C" w:rsidRPr="00981A84">
              <w:rPr>
                <w:sz w:val="6"/>
                <w:szCs w:val="6"/>
              </w:rPr>
              <w:t xml:space="preserve"> </w:t>
            </w:r>
            <w:r w:rsidRPr="00981A84">
              <w:rPr>
                <w:sz w:val="6"/>
                <w:szCs w:val="6"/>
              </w:rPr>
              <w:t>- Законы 12 таблиц закрепили запрет браков между патрициями и плебеями. Но через несколько лет был принят закон, который разрешал браки между патрициями и плебеями. Большое значение имел закон Петелия, который существенно ограничил долговое рабство. В ответ на это уступки патрициии стали создавать новые потрицианские должности – преторов (цензоров), которые проводили перепись населения и включали новых членов в сенат.</w:t>
            </w:r>
            <w:r w:rsidR="00A7549C" w:rsidRPr="00981A84">
              <w:rPr>
                <w:sz w:val="6"/>
                <w:szCs w:val="6"/>
              </w:rPr>
              <w:t xml:space="preserve"> </w:t>
            </w:r>
            <w:r w:rsidRPr="00981A84">
              <w:rPr>
                <w:sz w:val="6"/>
                <w:szCs w:val="6"/>
              </w:rPr>
              <w:t>- Большинство плебеев страдали от малоземелья и требовали допуска к общему полю, но, к вопросу о допуске  к патрицианским должностям относились безразлично (индифферентно).</w:t>
            </w:r>
            <w:r w:rsidR="00A7549C" w:rsidRPr="00981A84">
              <w:rPr>
                <w:sz w:val="6"/>
                <w:szCs w:val="6"/>
              </w:rPr>
              <w:t xml:space="preserve"> </w:t>
            </w:r>
            <w:r w:rsidRPr="00981A84">
              <w:rPr>
                <w:sz w:val="6"/>
                <w:szCs w:val="6"/>
              </w:rPr>
              <w:t>- Важное значение имело принятие в 367 г. до н.э закона Лициния-Секстилия, который состоял из двух проектов:</w:t>
            </w:r>
            <w:r w:rsidR="00A7549C" w:rsidRPr="00981A84">
              <w:rPr>
                <w:sz w:val="6"/>
                <w:szCs w:val="6"/>
              </w:rPr>
              <w:t xml:space="preserve"> </w:t>
            </w:r>
            <w:r w:rsidRPr="00981A84">
              <w:rPr>
                <w:sz w:val="6"/>
                <w:szCs w:val="6"/>
              </w:rPr>
              <w:t>1.допуск плебеев к общему полю.</w:t>
            </w:r>
            <w:r w:rsidR="00A7549C" w:rsidRPr="00981A84">
              <w:rPr>
                <w:sz w:val="6"/>
                <w:szCs w:val="6"/>
              </w:rPr>
              <w:t xml:space="preserve"> </w:t>
            </w:r>
            <w:r w:rsidRPr="00981A84">
              <w:rPr>
                <w:sz w:val="6"/>
                <w:szCs w:val="6"/>
              </w:rPr>
              <w:t>2.допуск плебеев к должности консула.</w:t>
            </w:r>
            <w:r w:rsidR="00A7549C" w:rsidRPr="00981A84">
              <w:rPr>
                <w:sz w:val="6"/>
                <w:szCs w:val="6"/>
              </w:rPr>
              <w:t xml:space="preserve"> </w:t>
            </w:r>
            <w:r w:rsidRPr="00981A84">
              <w:rPr>
                <w:sz w:val="6"/>
                <w:szCs w:val="6"/>
              </w:rPr>
              <w:t xml:space="preserve">К началу 3 века до н.э плебеи стали избираться на все остальные должности, входить в Сенат и жреческие коллегии.Патриции не соглашались признавать в качестве общегосударственных законов решения, принятые на плебейских патрицианских собраниях – плебесциты. В 287 г. до н.э. был принят закон, по которому плебесциты были приняты общеобязанными.Так завершилась борьба плебеев и патрициев, и в Риме сложился новый сословный слой. Патриции и верхушка плебеев объединились в сословие </w:t>
            </w:r>
            <w:r w:rsidRPr="00981A84">
              <w:rPr>
                <w:b/>
                <w:sz w:val="6"/>
                <w:szCs w:val="6"/>
              </w:rPr>
              <w:t>нобили</w:t>
            </w:r>
            <w:r w:rsidRPr="00981A84">
              <w:rPr>
                <w:sz w:val="6"/>
                <w:szCs w:val="6"/>
              </w:rPr>
              <w:t xml:space="preserve"> – крупные землевладельцы, аристократия.Второе сословие – </w:t>
            </w:r>
            <w:r w:rsidRPr="00981A84">
              <w:rPr>
                <w:b/>
                <w:sz w:val="6"/>
                <w:szCs w:val="6"/>
              </w:rPr>
              <w:t>всадники</w:t>
            </w:r>
            <w:r w:rsidRPr="00981A84">
              <w:rPr>
                <w:sz w:val="6"/>
                <w:szCs w:val="6"/>
              </w:rPr>
              <w:t xml:space="preserve"> – зажиточные торгово-ремесленные круги. Остальная часть рядовых граждан составила сословие </w:t>
            </w:r>
            <w:r w:rsidRPr="00981A84">
              <w:rPr>
                <w:b/>
                <w:sz w:val="6"/>
                <w:szCs w:val="6"/>
              </w:rPr>
              <w:t>плебеев</w:t>
            </w:r>
            <w:r w:rsidRPr="00981A84">
              <w:rPr>
                <w:sz w:val="6"/>
                <w:szCs w:val="6"/>
              </w:rPr>
              <w:t>.К 3 веку до н.э. в Риме изменился характер рабства. Рабство стола классическим (основная производственная сила).</w:t>
            </w:r>
          </w:p>
          <w:p w:rsidR="005A5A20" w:rsidRPr="00981A84" w:rsidRDefault="005A5A20"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p w:rsidR="002E0F5B" w:rsidRPr="00981A84" w:rsidRDefault="002E0F5B" w:rsidP="00155D65">
            <w:pPr>
              <w:jc w:val="both"/>
              <w:rPr>
                <w:rFonts w:ascii="Times New Roman" w:hAnsi="Times New Roman"/>
                <w:b/>
                <w:i/>
                <w:sz w:val="6"/>
                <w:szCs w:val="6"/>
                <w:u w:val="single"/>
                <w:lang w:val="ru-RU"/>
              </w:rPr>
            </w:pPr>
          </w:p>
        </w:tc>
        <w:tc>
          <w:tcPr>
            <w:tcW w:w="3766" w:type="dxa"/>
          </w:tcPr>
          <w:p w:rsidR="005A5A20" w:rsidRPr="00981A84" w:rsidRDefault="006F7959"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10</w:t>
            </w:r>
            <w:r w:rsidR="005A5A20" w:rsidRPr="00981A84">
              <w:rPr>
                <w:rFonts w:ascii="Times New Roman" w:hAnsi="Times New Roman"/>
                <w:b/>
                <w:i/>
                <w:sz w:val="6"/>
                <w:szCs w:val="6"/>
                <w:u w:val="single"/>
                <w:lang w:val="ru-RU"/>
              </w:rPr>
              <w:t>.Кризис республики и военные диктатуры в Риме.</w:t>
            </w:r>
          </w:p>
          <w:p w:rsidR="005A5A20" w:rsidRPr="00981A84" w:rsidRDefault="005A5A20" w:rsidP="00A7549C">
            <w:pPr>
              <w:pStyle w:val="23"/>
              <w:spacing w:line="240" w:lineRule="auto"/>
              <w:ind w:left="0"/>
              <w:jc w:val="both"/>
              <w:rPr>
                <w:b/>
                <w:i/>
                <w:sz w:val="6"/>
                <w:szCs w:val="6"/>
                <w:u w:val="single"/>
              </w:rPr>
            </w:pPr>
            <w:r w:rsidRPr="00981A84">
              <w:rPr>
                <w:sz w:val="6"/>
                <w:szCs w:val="6"/>
              </w:rPr>
              <w:t>Со 2 в. до н.э. начался кризис Римской республики. Это проявлялось в размывании социалистической основы республики. Успешные завоевательные войны предопределяли обилие дешевых работ, и, соответственно рабский труд становился основным. В с IX начинают преобладать латифундии, т.е. круги рабовладельческого хозяйства нобилей. Граждане-земледельцы не выдерживают конкуренции и разоряются. Аналогичные процессы происходят в ремесле, но это предопределило любенизацию (обобщение) значительной части гражданства. Другой причиной кризиса Римской республики было несоответсвие между формой правления и формой государственного устройства. В результате успешных завоевательных войн Рим из большого города-государства превратился в средиземноморскую империю, тогда как республиканские органы управления были рассчитаны на небольшую городскую общину. В истории другого мира такого рода империи предлагали установленные монархические формы правления.</w:t>
            </w:r>
            <w:r w:rsidR="00A7549C" w:rsidRPr="00981A84">
              <w:rPr>
                <w:sz w:val="6"/>
                <w:szCs w:val="6"/>
              </w:rPr>
              <w:t xml:space="preserve"> </w:t>
            </w:r>
            <w:r w:rsidRPr="00981A84">
              <w:rPr>
                <w:sz w:val="6"/>
                <w:szCs w:val="6"/>
              </w:rPr>
              <w:t>Кризис Римской республики проявлялся в 3 видах войн:</w:t>
            </w:r>
            <w:r w:rsidR="00A7549C" w:rsidRPr="00981A84">
              <w:rPr>
                <w:sz w:val="6"/>
                <w:szCs w:val="6"/>
              </w:rPr>
              <w:t xml:space="preserve"> </w:t>
            </w:r>
            <w:r w:rsidRPr="00981A84">
              <w:rPr>
                <w:b/>
                <w:sz w:val="6"/>
                <w:szCs w:val="6"/>
              </w:rPr>
              <w:t>1.Восстание рабов</w:t>
            </w:r>
            <w:r w:rsidRPr="00981A84">
              <w:rPr>
                <w:sz w:val="6"/>
                <w:szCs w:val="6"/>
              </w:rPr>
              <w:t xml:space="preserve"> (например, восстание Спартака). Та трудность, с которой были подавлены эти восстания, показала неэффективность республиканской формы правления.</w:t>
            </w:r>
            <w:r w:rsidR="00A7549C" w:rsidRPr="00981A84">
              <w:rPr>
                <w:sz w:val="6"/>
                <w:szCs w:val="6"/>
              </w:rPr>
              <w:t xml:space="preserve"> </w:t>
            </w:r>
            <w:r w:rsidRPr="00981A84">
              <w:rPr>
                <w:b/>
                <w:sz w:val="6"/>
                <w:szCs w:val="6"/>
              </w:rPr>
              <w:t>2.Войны союзнические</w:t>
            </w:r>
            <w:r w:rsidRPr="00981A84">
              <w:rPr>
                <w:sz w:val="6"/>
                <w:szCs w:val="6"/>
              </w:rPr>
              <w:t>. Значительную часть римской армии составляли латины – союзники и иные италийские племена. В ходе этих войн союзники добились права гражданства, что в несколько раз увеличило состав граждан.</w:t>
            </w:r>
            <w:r w:rsidR="00A7549C" w:rsidRPr="00981A84">
              <w:rPr>
                <w:sz w:val="6"/>
                <w:szCs w:val="6"/>
              </w:rPr>
              <w:t xml:space="preserve"> </w:t>
            </w:r>
            <w:r w:rsidRPr="00981A84">
              <w:rPr>
                <w:b/>
                <w:sz w:val="6"/>
                <w:szCs w:val="6"/>
              </w:rPr>
              <w:t>3.Войны гражданские</w:t>
            </w:r>
            <w:r w:rsidRPr="00981A84">
              <w:rPr>
                <w:sz w:val="6"/>
                <w:szCs w:val="6"/>
              </w:rPr>
              <w:t>. Внутри самой римской общины.</w:t>
            </w:r>
            <w:r w:rsidR="00A7549C" w:rsidRPr="00981A84">
              <w:rPr>
                <w:sz w:val="6"/>
                <w:szCs w:val="6"/>
              </w:rPr>
              <w:t xml:space="preserve"> </w:t>
            </w:r>
            <w:r w:rsidRPr="00981A84">
              <w:rPr>
                <w:sz w:val="6"/>
                <w:szCs w:val="6"/>
              </w:rPr>
              <w:t>Условно выделяют два политических течения:</w:t>
            </w:r>
            <w:r w:rsidR="00A7549C" w:rsidRPr="00981A84">
              <w:rPr>
                <w:sz w:val="6"/>
                <w:szCs w:val="6"/>
              </w:rPr>
              <w:t xml:space="preserve"> </w:t>
            </w:r>
            <w:r w:rsidRPr="00981A84">
              <w:rPr>
                <w:sz w:val="6"/>
                <w:szCs w:val="6"/>
                <w:u w:val="single"/>
              </w:rPr>
              <w:t>- оптиматы</w:t>
            </w:r>
            <w:r w:rsidRPr="00981A84">
              <w:rPr>
                <w:sz w:val="6"/>
                <w:szCs w:val="6"/>
              </w:rPr>
              <w:t xml:space="preserve"> (т.е. представители нобилитета, которые выступали за расширение полномочий Сената);</w:t>
            </w:r>
            <w:r w:rsidR="00A7549C" w:rsidRPr="00981A84">
              <w:rPr>
                <w:sz w:val="6"/>
                <w:szCs w:val="6"/>
              </w:rPr>
              <w:t xml:space="preserve"> </w:t>
            </w:r>
            <w:r w:rsidRPr="00981A84">
              <w:rPr>
                <w:sz w:val="6"/>
                <w:szCs w:val="6"/>
                <w:u w:val="single"/>
              </w:rPr>
              <w:t xml:space="preserve">- популяры </w:t>
            </w:r>
            <w:r w:rsidRPr="00981A84">
              <w:rPr>
                <w:sz w:val="6"/>
                <w:szCs w:val="6"/>
              </w:rPr>
              <w:t>(представители нобилитета и всадничества, которые в борьбе за власть с оптиматами использовали лозунги защиту интересов римского народа).</w:t>
            </w:r>
            <w:r w:rsidR="00A7549C" w:rsidRPr="00981A84">
              <w:rPr>
                <w:sz w:val="6"/>
                <w:szCs w:val="6"/>
              </w:rPr>
              <w:t xml:space="preserve"> </w:t>
            </w:r>
            <w:r w:rsidRPr="00981A84">
              <w:rPr>
                <w:sz w:val="6"/>
                <w:szCs w:val="6"/>
              </w:rPr>
              <w:t>Во 2 половине 2 века до н.э. кризис Римской республики попытались приостановить знаменитые братья Гракхи. В своих реформах Гракхи прежде всего пытались решить вопросы земли, введя размер предельного землевладения (500 югеров). Излишки раздавались обезземеленным гражданам. Кроме того, Гракхи пытались расширить политическое влияние всадников и были сторонниками предоставления гражданства союзникам. Гракхи были обвинены в стремлении перейти к тирании и убиты. В целом, стремление Гракхов возродить среднее и рядовое гражданство было утопическим, т.к. дешевый труд рабов был более рентабельным. В конце 2 в. до н.э возникли серьезные трудности с набором в армию, т.к. разорившиеся граждане не могли сами себя вооружить и прокормить. В этих условиях консул Гай Марий провел военную реформу – в легионы стали записывать всех желающих, независимо от имущественного положения. Было введено жалование для воинов, а ветераны (14 лет) получали земельные участки. Если раньше политическая и военная организация совпадали, то после военной реформы Гая Мария, армия становилась фактически наемной, подчинение определялось военноначальнику и заинтересованным в его политическом влиянии.</w:t>
            </w:r>
            <w:r w:rsidR="006F7959" w:rsidRPr="00981A84">
              <w:rPr>
                <w:sz w:val="6"/>
                <w:szCs w:val="6"/>
              </w:rPr>
              <w:t xml:space="preserve"> </w:t>
            </w:r>
            <w:r w:rsidRPr="00981A84">
              <w:rPr>
                <w:sz w:val="6"/>
                <w:szCs w:val="6"/>
              </w:rPr>
              <w:t>Эта реформа создала предпосылки для установления военной диктатуры. Впервые в ходе гражданской войны военную диктатуру установил противник Г.Мария – оптимат Корнелий Сулла.</w:t>
            </w:r>
            <w:r w:rsidR="006F7959" w:rsidRPr="00981A84">
              <w:rPr>
                <w:sz w:val="6"/>
                <w:szCs w:val="6"/>
              </w:rPr>
              <w:t xml:space="preserve"> </w:t>
            </w:r>
            <w:r w:rsidRPr="00981A84">
              <w:rPr>
                <w:sz w:val="6"/>
                <w:szCs w:val="6"/>
              </w:rPr>
              <w:t>В 80 гг. до н.э. Эта диктатура опиралась не на решения Сената, а на военную силу, и в отличии от прежних диктатур, не была ограничена сроком. Диктатура Суллы носила жестокий характер, это проявлялось в издании проскрикуций, т.е. списков граждан, объявленных вне закона.</w:t>
            </w:r>
            <w:r w:rsidR="006F7959" w:rsidRPr="00981A84">
              <w:rPr>
                <w:sz w:val="6"/>
                <w:szCs w:val="6"/>
              </w:rPr>
              <w:t xml:space="preserve"> </w:t>
            </w:r>
            <w:r w:rsidRPr="00981A84">
              <w:rPr>
                <w:sz w:val="6"/>
                <w:szCs w:val="6"/>
              </w:rPr>
              <w:t>Но спустя несколько лет, Сулла добровольно сложил с себя полномочия диктатора.</w:t>
            </w:r>
            <w:r w:rsidR="006F7959" w:rsidRPr="00981A84">
              <w:rPr>
                <w:sz w:val="6"/>
                <w:szCs w:val="6"/>
              </w:rPr>
              <w:t xml:space="preserve"> </w:t>
            </w:r>
            <w:r w:rsidRPr="00981A84">
              <w:rPr>
                <w:sz w:val="6"/>
                <w:szCs w:val="6"/>
              </w:rPr>
              <w:t>После смерти Суллы вновь началась гражданская война. В ходе нее ни один военноначальник – политик не мог брать верх над дружинами. В 60 г. до н.э. было заключено соглашение о разделе власти: Помпей, Красс, Гай Юлий Цезарь.</w:t>
            </w:r>
            <w:r w:rsidR="006F7959" w:rsidRPr="00981A84">
              <w:rPr>
                <w:sz w:val="6"/>
                <w:szCs w:val="6"/>
              </w:rPr>
              <w:t xml:space="preserve"> </w:t>
            </w:r>
            <w:r w:rsidRPr="00981A84">
              <w:rPr>
                <w:sz w:val="6"/>
                <w:szCs w:val="6"/>
              </w:rPr>
              <w:t>Помпей выступал сторонником Сената, открыто выступал и Г.Ю.Цезарь.</w:t>
            </w:r>
            <w:r w:rsidR="006F7959" w:rsidRPr="00981A84">
              <w:rPr>
                <w:sz w:val="6"/>
                <w:szCs w:val="6"/>
              </w:rPr>
              <w:t xml:space="preserve"> </w:t>
            </w:r>
            <w:r w:rsidRPr="00981A84">
              <w:rPr>
                <w:sz w:val="6"/>
                <w:szCs w:val="6"/>
              </w:rPr>
              <w:t>В результате этой войны была установлена новая военная диктатура. Кроме того, что свои полномочия диктатора Цезарь сделал бессрочными, он нарушил другую норму Римской республики. Одновременно занимал должности консула, цензора, верх. Трибуна и понтифика.</w:t>
            </w:r>
            <w:r w:rsidR="006F7959" w:rsidRPr="00981A84">
              <w:rPr>
                <w:sz w:val="6"/>
                <w:szCs w:val="6"/>
              </w:rPr>
              <w:t xml:space="preserve"> </w:t>
            </w:r>
            <w:r w:rsidRPr="00981A84">
              <w:rPr>
                <w:sz w:val="6"/>
                <w:szCs w:val="6"/>
              </w:rPr>
              <w:t>Диктатура была более мягкой по отношению к диктатуре Сулла. Он стал вести себя как монарх, поэтому в результате заговора Цезарь был убит.</w:t>
            </w:r>
            <w:r w:rsidR="006F7959" w:rsidRPr="00981A84">
              <w:rPr>
                <w:sz w:val="6"/>
                <w:szCs w:val="6"/>
              </w:rPr>
              <w:t xml:space="preserve"> </w:t>
            </w:r>
            <w:r w:rsidRPr="00981A84">
              <w:rPr>
                <w:sz w:val="6"/>
                <w:szCs w:val="6"/>
              </w:rPr>
              <w:t>Гибель Цезаря привела к новой вспышке гражданской войны, в ходе которой сформировался 2 триумвиат: Антоний, Лепид, Октавиан.</w:t>
            </w:r>
            <w:r w:rsidR="006F7959" w:rsidRPr="00981A84">
              <w:rPr>
                <w:sz w:val="6"/>
                <w:szCs w:val="6"/>
              </w:rPr>
              <w:t xml:space="preserve"> </w:t>
            </w:r>
            <w:r w:rsidRPr="00981A84">
              <w:rPr>
                <w:sz w:val="6"/>
                <w:szCs w:val="6"/>
              </w:rPr>
              <w:t xml:space="preserve">Антоний имел большой авторитет в армии и считался безусловным претендентом на установление военной диктатуры, но большее значение имел тот факт, что Октавиан был родственником Цезаря и постепенно стал восприниматься в качестве его наследника. В </w:t>
            </w:r>
            <w:proofErr w:type="spellStart"/>
            <w:r w:rsidRPr="00981A84">
              <w:rPr>
                <w:sz w:val="6"/>
                <w:szCs w:val="6"/>
              </w:rPr>
              <w:t>междуусобной</w:t>
            </w:r>
            <w:proofErr w:type="spellEnd"/>
            <w:r w:rsidRPr="00981A84">
              <w:rPr>
                <w:sz w:val="6"/>
                <w:szCs w:val="6"/>
              </w:rPr>
              <w:t xml:space="preserve"> войне Октавиан одержал победу в 32 г. до н.э.</w:t>
            </w:r>
            <w:r w:rsidR="006F7959" w:rsidRPr="00981A84">
              <w:rPr>
                <w:sz w:val="6"/>
                <w:szCs w:val="6"/>
              </w:rPr>
              <w:t xml:space="preserve"> </w:t>
            </w:r>
            <w:r w:rsidRPr="00981A84">
              <w:rPr>
                <w:sz w:val="6"/>
                <w:szCs w:val="6"/>
              </w:rPr>
              <w:t xml:space="preserve">Спустя 4 года Октавиан торжественно объявил о сложении с себя чрезвычайных полномочий, окончание гражданской войны и </w:t>
            </w:r>
            <w:proofErr w:type="spellStart"/>
            <w:r w:rsidRPr="00981A84">
              <w:rPr>
                <w:sz w:val="6"/>
                <w:szCs w:val="6"/>
              </w:rPr>
              <w:t>восстан-и</w:t>
            </w:r>
            <w:proofErr w:type="spellEnd"/>
            <w:r w:rsidRPr="00981A84">
              <w:rPr>
                <w:sz w:val="6"/>
                <w:szCs w:val="6"/>
              </w:rPr>
              <w:t xml:space="preserve"> республики (27 г. до н.э.). Историки считают, что это событие и ознаменовало падение Римской республики и установление империи</w:t>
            </w:r>
          </w:p>
        </w:tc>
      </w:tr>
      <w:tr w:rsidR="005A5A20" w:rsidRPr="00981A84" w:rsidTr="00AE6D2D">
        <w:tc>
          <w:tcPr>
            <w:tcW w:w="3382" w:type="dxa"/>
          </w:tcPr>
          <w:p w:rsidR="005A5A20" w:rsidRPr="00981A84" w:rsidRDefault="006F7959"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11.</w:t>
            </w:r>
            <w:r w:rsidR="005A5A20" w:rsidRPr="00981A84">
              <w:rPr>
                <w:rFonts w:ascii="Times New Roman" w:hAnsi="Times New Roman"/>
                <w:b/>
                <w:i/>
                <w:sz w:val="6"/>
                <w:szCs w:val="6"/>
                <w:u w:val="single"/>
                <w:lang w:val="ru-RU"/>
              </w:rPr>
              <w:t>Общественный и государственный строй Рима в период империи.</w:t>
            </w:r>
          </w:p>
          <w:p w:rsidR="006F7959" w:rsidRPr="00981A84" w:rsidRDefault="006F7959" w:rsidP="00155D65">
            <w:pPr>
              <w:pStyle w:val="23"/>
              <w:spacing w:line="240" w:lineRule="auto"/>
              <w:ind w:left="0"/>
              <w:jc w:val="both"/>
              <w:rPr>
                <w:sz w:val="6"/>
                <w:szCs w:val="6"/>
              </w:rPr>
            </w:pPr>
            <w:r w:rsidRPr="00981A84">
              <w:rPr>
                <w:sz w:val="6"/>
                <w:szCs w:val="6"/>
              </w:rPr>
              <w:t xml:space="preserve">В истории Римской империи выделяется 2 этапа: 1.Принципиат (27 г. до н.э. – 284 г. н.э.). 2.Доминат (284 г н.э. – 476 г. н.э.).   </w:t>
            </w:r>
            <w:proofErr w:type="spellStart"/>
            <w:r w:rsidRPr="00981A84">
              <w:rPr>
                <w:b/>
                <w:sz w:val="6"/>
                <w:szCs w:val="6"/>
                <w:u w:val="single"/>
              </w:rPr>
              <w:t>Принципиат</w:t>
            </w:r>
            <w:proofErr w:type="spellEnd"/>
            <w:r w:rsidRPr="00981A84">
              <w:rPr>
                <w:b/>
                <w:sz w:val="6"/>
                <w:szCs w:val="6"/>
                <w:u w:val="single"/>
              </w:rPr>
              <w:t xml:space="preserve">: </w:t>
            </w:r>
            <w:r w:rsidRPr="00981A84">
              <w:rPr>
                <w:sz w:val="6"/>
                <w:szCs w:val="6"/>
              </w:rPr>
              <w:t xml:space="preserve">Основателем режима </w:t>
            </w:r>
            <w:proofErr w:type="spellStart"/>
            <w:r w:rsidRPr="00981A84">
              <w:rPr>
                <w:sz w:val="6"/>
                <w:szCs w:val="6"/>
              </w:rPr>
              <w:t>принципиата</w:t>
            </w:r>
            <w:proofErr w:type="spellEnd"/>
            <w:r w:rsidRPr="00981A84">
              <w:rPr>
                <w:sz w:val="6"/>
                <w:szCs w:val="6"/>
              </w:rPr>
              <w:t xml:space="preserve"> является Октавиан, который после формального сложения с себя чрезвычайных полномочий в 27 г. до н.э. реально сохранил всю полноту власти. В целом, </w:t>
            </w:r>
            <w:proofErr w:type="spellStart"/>
            <w:r w:rsidRPr="00981A84">
              <w:rPr>
                <w:sz w:val="6"/>
                <w:szCs w:val="6"/>
              </w:rPr>
              <w:t>принципиат</w:t>
            </w:r>
            <w:proofErr w:type="spellEnd"/>
            <w:r w:rsidRPr="00981A84">
              <w:rPr>
                <w:sz w:val="6"/>
                <w:szCs w:val="6"/>
              </w:rPr>
              <w:t xml:space="preserve"> характеризуется внешним сохранением республики, за которым скрывалась монархическая власть </w:t>
            </w:r>
            <w:proofErr w:type="spellStart"/>
            <w:r w:rsidRPr="00981A84">
              <w:rPr>
                <w:sz w:val="6"/>
                <w:szCs w:val="6"/>
              </w:rPr>
              <w:t>принцепсов.Октавиан</w:t>
            </w:r>
            <w:proofErr w:type="spellEnd"/>
            <w:r w:rsidRPr="00981A84">
              <w:rPr>
                <w:sz w:val="6"/>
                <w:szCs w:val="6"/>
              </w:rPr>
              <w:t xml:space="preserve"> получил это почетное звание как «первый среди равных» в Сенате. </w:t>
            </w:r>
            <w:proofErr w:type="spellStart"/>
            <w:r w:rsidRPr="00981A84">
              <w:rPr>
                <w:sz w:val="6"/>
                <w:szCs w:val="6"/>
              </w:rPr>
              <w:t>Принципс</w:t>
            </w:r>
            <w:proofErr w:type="spellEnd"/>
            <w:r w:rsidRPr="00981A84">
              <w:rPr>
                <w:sz w:val="6"/>
                <w:szCs w:val="6"/>
              </w:rPr>
              <w:t xml:space="preserve"> председательствовал в Сенате и руководил его работой. Утверждение / отклонение законопроекта зависело от его воли. Комиции созывались только для одобрения уже принятого </w:t>
            </w:r>
            <w:proofErr w:type="spellStart"/>
            <w:r w:rsidRPr="00981A84">
              <w:rPr>
                <w:sz w:val="6"/>
                <w:szCs w:val="6"/>
              </w:rPr>
              <w:t>принцепсом</w:t>
            </w:r>
            <w:proofErr w:type="spellEnd"/>
            <w:r w:rsidRPr="00981A84">
              <w:rPr>
                <w:sz w:val="6"/>
                <w:szCs w:val="6"/>
              </w:rPr>
              <w:t xml:space="preserve"> решения. С конца первого века комиции вообще не создаются. </w:t>
            </w:r>
            <w:proofErr w:type="spellStart"/>
            <w:r w:rsidRPr="00981A84">
              <w:rPr>
                <w:sz w:val="6"/>
                <w:szCs w:val="6"/>
              </w:rPr>
              <w:t>Принцепс</w:t>
            </w:r>
            <w:proofErr w:type="spellEnd"/>
            <w:r w:rsidRPr="00981A84">
              <w:rPr>
                <w:sz w:val="6"/>
                <w:szCs w:val="6"/>
              </w:rPr>
              <w:t xml:space="preserve"> был носителем титула императора, и, поэтому выступал в качестве верховного </w:t>
            </w:r>
            <w:proofErr w:type="spellStart"/>
            <w:r w:rsidRPr="00981A84">
              <w:rPr>
                <w:sz w:val="6"/>
                <w:szCs w:val="6"/>
              </w:rPr>
              <w:t>военноначальника</w:t>
            </w:r>
            <w:proofErr w:type="spellEnd"/>
            <w:r w:rsidRPr="00981A84">
              <w:rPr>
                <w:sz w:val="6"/>
                <w:szCs w:val="6"/>
              </w:rPr>
              <w:t xml:space="preserve">. Экономической основой власти </w:t>
            </w:r>
            <w:proofErr w:type="spellStart"/>
            <w:r w:rsidRPr="00981A84">
              <w:rPr>
                <w:sz w:val="6"/>
                <w:szCs w:val="6"/>
              </w:rPr>
              <w:t>Принцепса</w:t>
            </w:r>
            <w:proofErr w:type="spellEnd"/>
            <w:r w:rsidRPr="00981A84">
              <w:rPr>
                <w:sz w:val="6"/>
                <w:szCs w:val="6"/>
              </w:rPr>
              <w:t xml:space="preserve"> были императорские провинции, доходы от которых поступали в личную казну </w:t>
            </w:r>
            <w:proofErr w:type="spellStart"/>
            <w:r w:rsidRPr="00981A84">
              <w:rPr>
                <w:sz w:val="6"/>
                <w:szCs w:val="6"/>
              </w:rPr>
              <w:t>принцепсов</w:t>
            </w:r>
            <w:proofErr w:type="spellEnd"/>
            <w:r w:rsidRPr="00981A84">
              <w:rPr>
                <w:sz w:val="6"/>
                <w:szCs w:val="6"/>
              </w:rPr>
              <w:t xml:space="preserve"> – фиск. Остальные повинности назывались сенаторские и доходы от них поступали в общую казну. Идеологической основой власти </w:t>
            </w:r>
            <w:proofErr w:type="spellStart"/>
            <w:r w:rsidRPr="00981A84">
              <w:rPr>
                <w:sz w:val="6"/>
                <w:szCs w:val="6"/>
              </w:rPr>
              <w:t>принципса</w:t>
            </w:r>
            <w:proofErr w:type="spellEnd"/>
            <w:r w:rsidRPr="00981A84">
              <w:rPr>
                <w:sz w:val="6"/>
                <w:szCs w:val="6"/>
              </w:rPr>
              <w:t xml:space="preserve"> был возникший еще при </w:t>
            </w:r>
            <w:proofErr w:type="spellStart"/>
            <w:r w:rsidRPr="00981A84">
              <w:rPr>
                <w:sz w:val="6"/>
                <w:szCs w:val="6"/>
              </w:rPr>
              <w:t>Октериане</w:t>
            </w:r>
            <w:proofErr w:type="spellEnd"/>
            <w:r w:rsidRPr="00981A84">
              <w:rPr>
                <w:sz w:val="6"/>
                <w:szCs w:val="6"/>
              </w:rPr>
              <w:t xml:space="preserve"> культ личности императора. Октавиан получил титул Августа, т.е. Божественного. Многие вопросы государственного правления </w:t>
            </w:r>
            <w:proofErr w:type="spellStart"/>
            <w:r w:rsidRPr="00981A84">
              <w:rPr>
                <w:sz w:val="6"/>
                <w:szCs w:val="6"/>
              </w:rPr>
              <w:t>принципс</w:t>
            </w:r>
            <w:proofErr w:type="spellEnd"/>
            <w:r w:rsidRPr="00981A84">
              <w:rPr>
                <w:sz w:val="6"/>
                <w:szCs w:val="6"/>
              </w:rPr>
              <w:t xml:space="preserve"> решает в рамках синклита, т.е. ближайшем окружении, но </w:t>
            </w:r>
            <w:proofErr w:type="spellStart"/>
            <w:r w:rsidRPr="00981A84">
              <w:rPr>
                <w:sz w:val="6"/>
                <w:szCs w:val="6"/>
              </w:rPr>
              <w:t>принципиат</w:t>
            </w:r>
            <w:proofErr w:type="spellEnd"/>
            <w:r w:rsidRPr="00981A84">
              <w:rPr>
                <w:sz w:val="6"/>
                <w:szCs w:val="6"/>
              </w:rPr>
              <w:t>, как форма монархии имеет 2 особенности:</w:t>
            </w:r>
            <w:r w:rsidR="00A7549C" w:rsidRPr="00981A84">
              <w:rPr>
                <w:sz w:val="6"/>
                <w:szCs w:val="6"/>
              </w:rPr>
              <w:t xml:space="preserve"> </w:t>
            </w:r>
            <w:r w:rsidRPr="00981A84">
              <w:rPr>
                <w:sz w:val="6"/>
                <w:szCs w:val="6"/>
              </w:rPr>
              <w:t xml:space="preserve">1.Отсутствие императорского чиновнического аппарата, государственные функции продолжают обсуждать республиканские магистратуры, но их выборы становятся формальными и кандидатуры утверждает сам </w:t>
            </w:r>
            <w:proofErr w:type="spellStart"/>
            <w:r w:rsidRPr="00981A84">
              <w:rPr>
                <w:sz w:val="6"/>
                <w:szCs w:val="6"/>
              </w:rPr>
              <w:t>принципс</w:t>
            </w:r>
            <w:proofErr w:type="spellEnd"/>
            <w:r w:rsidRPr="00981A84">
              <w:rPr>
                <w:sz w:val="6"/>
                <w:szCs w:val="6"/>
              </w:rPr>
              <w:t xml:space="preserve">. Сам </w:t>
            </w:r>
            <w:proofErr w:type="spellStart"/>
            <w:r w:rsidRPr="00981A84">
              <w:rPr>
                <w:sz w:val="6"/>
                <w:szCs w:val="6"/>
              </w:rPr>
              <w:t>Принципс</w:t>
            </w:r>
            <w:proofErr w:type="spellEnd"/>
            <w:r w:rsidRPr="00981A84">
              <w:rPr>
                <w:sz w:val="6"/>
                <w:szCs w:val="6"/>
              </w:rPr>
              <w:t xml:space="preserve"> являлся носителем большинства высшей магистратуры.</w:t>
            </w:r>
            <w:r w:rsidR="00A7549C" w:rsidRPr="00981A84">
              <w:rPr>
                <w:sz w:val="6"/>
                <w:szCs w:val="6"/>
              </w:rPr>
              <w:t xml:space="preserve"> </w:t>
            </w:r>
            <w:r w:rsidRPr="00981A84">
              <w:rPr>
                <w:sz w:val="6"/>
                <w:szCs w:val="6"/>
              </w:rPr>
              <w:t xml:space="preserve">2.Отсутсиве формального наследования престола, нового </w:t>
            </w:r>
            <w:proofErr w:type="spellStart"/>
            <w:r w:rsidRPr="00981A84">
              <w:rPr>
                <w:sz w:val="6"/>
                <w:szCs w:val="6"/>
              </w:rPr>
              <w:t>принципса</w:t>
            </w:r>
            <w:proofErr w:type="spellEnd"/>
            <w:r w:rsidRPr="00981A84">
              <w:rPr>
                <w:sz w:val="6"/>
                <w:szCs w:val="6"/>
              </w:rPr>
              <w:t xml:space="preserve"> провозглашал Сенат. Но уже Октавиан ввел практику назначения приемника еще при жизни. Общественный строй в период </w:t>
            </w:r>
            <w:proofErr w:type="spellStart"/>
            <w:r w:rsidRPr="00981A84">
              <w:rPr>
                <w:sz w:val="6"/>
                <w:szCs w:val="6"/>
              </w:rPr>
              <w:t>принципиата</w:t>
            </w:r>
            <w:proofErr w:type="spellEnd"/>
            <w:r w:rsidRPr="00981A84">
              <w:rPr>
                <w:sz w:val="6"/>
                <w:szCs w:val="6"/>
              </w:rPr>
              <w:t xml:space="preserve"> характеризовался сохранением классического рабства и постепенным разложением гражданства. В 212 г. предоставили всем свободным жителям права гражданства.</w:t>
            </w:r>
            <w:r w:rsidR="00A7549C" w:rsidRPr="00981A84">
              <w:rPr>
                <w:sz w:val="6"/>
                <w:szCs w:val="6"/>
              </w:rPr>
              <w:t xml:space="preserve"> </w:t>
            </w:r>
            <w:r w:rsidRPr="00981A84">
              <w:rPr>
                <w:sz w:val="6"/>
                <w:szCs w:val="6"/>
              </w:rPr>
              <w:t xml:space="preserve">В 3 веке возникли предпосылки установления в Риме открытой монархии. Из ближайшего окружения императора формировался чиновничий аппарат, в следствии чего отпала необходимость в республиканских магистратурах. Сенат охотно преобразовался в совещательный орган при императоре и </w:t>
            </w:r>
            <w:proofErr w:type="spellStart"/>
            <w:r w:rsidRPr="00981A84">
              <w:rPr>
                <w:sz w:val="6"/>
                <w:szCs w:val="6"/>
              </w:rPr>
              <w:t>сенатконсульты</w:t>
            </w:r>
            <w:proofErr w:type="spellEnd"/>
            <w:r w:rsidRPr="00981A84">
              <w:rPr>
                <w:sz w:val="6"/>
                <w:szCs w:val="6"/>
              </w:rPr>
              <w:t xml:space="preserve"> вытесняются актами императора конституции. Началом Т домината считается год вступления на престол Диоклетиана. Диоклетиан окончательно закрепил за собой титул </w:t>
            </w:r>
            <w:proofErr w:type="spellStart"/>
            <w:r w:rsidRPr="00981A84">
              <w:rPr>
                <w:sz w:val="6"/>
                <w:szCs w:val="6"/>
              </w:rPr>
              <w:t>dominus</w:t>
            </w:r>
            <w:proofErr w:type="spellEnd"/>
            <w:r w:rsidRPr="00981A84">
              <w:rPr>
                <w:sz w:val="6"/>
                <w:szCs w:val="6"/>
              </w:rPr>
              <w:t xml:space="preserve"> – господин. Император стал открыто вести себя как монарх. Были введены сложные дворцовые церемонии.. Диоклетиан провел военную, административную, финансовую реформу, которые укрепили императорскую власть. Существенные изменения произошли в общественном строе – Рим перестал вести успешные завоевательные войны, а вел лишь оборонительные. Это привело к резкой нехватке рабской силы. Это привело к переводу большого числа рабов в категорию колонов. Колоны – рабы, посаженные на землю. Одновременно с этим к земле прикрепились и свободные земледельцы. Император издавал акты, ограничивающую свободу перехода арендатора с 1 местности в другую. Кризис торговли и ремесла привел к возникновению элементов натурального хозяйства и, следовательно, к экономической раздражительности. В период домината произошло окончательное разрушение гражданства и возникновение </w:t>
            </w:r>
            <w:proofErr w:type="spellStart"/>
            <w:r w:rsidRPr="00981A84">
              <w:rPr>
                <w:sz w:val="6"/>
                <w:szCs w:val="6"/>
              </w:rPr>
              <w:t>согл</w:t>
            </w:r>
            <w:proofErr w:type="spellEnd"/>
            <w:r w:rsidRPr="00981A84">
              <w:rPr>
                <w:sz w:val="6"/>
                <w:szCs w:val="6"/>
              </w:rPr>
              <w:t xml:space="preserve">. Строя, т.е. за отдельными категориями населения был закреплен отдельный наследственно-правовой статус. Ближайшее окружение императора составило высшее сословие – императорское. Местная знать получила статус декурионов. Возникли замкнутые сословия ремесленников, купцов, военных и т.д.Большое значение имело объявления христианства общегосударственной религии при императоре Константине – середина 4 века. Император в 330 г. перевел столицу из Рима в Константинополь. Кризис западной части Римской империи привел к фактическому и формальному разделению империи на 2 самостоятельных государства – Западная Римская империя и Восточная Римская империя. Глубокий экономический и политический кризис привел осложнению Западной Римской империи и к ее падению в 476 г. Историки до сих пор спорят о причинах кризиса и падения Западной Римской империи. Одни объясняли это вторжением варварского племени, другие историки объясняли это тем, что Рим перестал быль торгово-промышленным и политическим центром всего Средиземноморья, и торговые пути сместились на Восток. Сторонники цивилизованного подхода (Данилевский, </w:t>
            </w:r>
            <w:proofErr w:type="spellStart"/>
            <w:r w:rsidRPr="00981A84">
              <w:rPr>
                <w:sz w:val="6"/>
                <w:szCs w:val="6"/>
              </w:rPr>
              <w:t>Тойный</w:t>
            </w:r>
            <w:proofErr w:type="spellEnd"/>
            <w:r w:rsidRPr="00981A84">
              <w:rPr>
                <w:sz w:val="6"/>
                <w:szCs w:val="6"/>
              </w:rPr>
              <w:t>, Шпенглер) – каждая цивилизация закономерно неизбежно проходит этапы не только зарождения и расцвета, но и упадка и гибели.</w:t>
            </w:r>
          </w:p>
          <w:p w:rsidR="005A5A20" w:rsidRPr="00981A84" w:rsidRDefault="005A5A20" w:rsidP="00155D65">
            <w:pPr>
              <w:jc w:val="both"/>
              <w:rPr>
                <w:rFonts w:ascii="Times New Roman" w:hAnsi="Times New Roman"/>
                <w:b/>
                <w:i/>
                <w:sz w:val="6"/>
                <w:szCs w:val="6"/>
                <w:u w:val="single"/>
                <w:lang w:val="ru-RU"/>
              </w:rPr>
            </w:pPr>
          </w:p>
        </w:tc>
        <w:tc>
          <w:tcPr>
            <w:tcW w:w="3139" w:type="dxa"/>
          </w:tcPr>
          <w:p w:rsidR="005A5A20" w:rsidRPr="00981A84" w:rsidRDefault="006F7959"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12.</w:t>
            </w:r>
            <w:r w:rsidR="005A5A20" w:rsidRPr="00981A84">
              <w:rPr>
                <w:rFonts w:ascii="Times New Roman" w:hAnsi="Times New Roman"/>
                <w:b/>
                <w:i/>
                <w:sz w:val="6"/>
                <w:szCs w:val="6"/>
                <w:u w:val="single"/>
                <w:lang w:val="ru-RU"/>
              </w:rPr>
              <w:t xml:space="preserve">Системы и источники римского частного права. </w:t>
            </w:r>
            <w:r w:rsidR="005A5A20" w:rsidRPr="00981A84">
              <w:rPr>
                <w:rFonts w:ascii="Times New Roman" w:hAnsi="Times New Roman"/>
                <w:b/>
                <w:i/>
                <w:sz w:val="6"/>
                <w:szCs w:val="6"/>
                <w:u w:val="single"/>
              </w:rPr>
              <w:t>Corpus</w:t>
            </w:r>
            <w:r w:rsidR="005A5A20" w:rsidRPr="00981A84">
              <w:rPr>
                <w:rFonts w:ascii="Times New Roman" w:hAnsi="Times New Roman"/>
                <w:b/>
                <w:i/>
                <w:sz w:val="6"/>
                <w:szCs w:val="6"/>
                <w:u w:val="single"/>
                <w:lang w:val="ru-RU"/>
              </w:rPr>
              <w:t xml:space="preserve"> </w:t>
            </w:r>
            <w:r w:rsidR="005A5A20" w:rsidRPr="00981A84">
              <w:rPr>
                <w:rFonts w:ascii="Times New Roman" w:hAnsi="Times New Roman"/>
                <w:b/>
                <w:i/>
                <w:sz w:val="6"/>
                <w:szCs w:val="6"/>
                <w:u w:val="single"/>
              </w:rPr>
              <w:t>Uris</w:t>
            </w:r>
            <w:r w:rsidR="005A5A20" w:rsidRPr="00981A84">
              <w:rPr>
                <w:rFonts w:ascii="Times New Roman" w:hAnsi="Times New Roman"/>
                <w:b/>
                <w:i/>
                <w:sz w:val="6"/>
                <w:szCs w:val="6"/>
                <w:u w:val="single"/>
                <w:lang w:val="ru-RU"/>
              </w:rPr>
              <w:t xml:space="preserve"> </w:t>
            </w:r>
            <w:proofErr w:type="spellStart"/>
            <w:r w:rsidR="005A5A20" w:rsidRPr="00981A84">
              <w:rPr>
                <w:rFonts w:ascii="Times New Roman" w:hAnsi="Times New Roman"/>
                <w:b/>
                <w:i/>
                <w:sz w:val="6"/>
                <w:szCs w:val="6"/>
                <w:u w:val="single"/>
              </w:rPr>
              <w:t>civilis</w:t>
            </w:r>
            <w:proofErr w:type="spellEnd"/>
            <w:r w:rsidR="005A5A20" w:rsidRPr="00981A84">
              <w:rPr>
                <w:rFonts w:ascii="Times New Roman" w:hAnsi="Times New Roman"/>
                <w:b/>
                <w:i/>
                <w:sz w:val="6"/>
                <w:szCs w:val="6"/>
                <w:u w:val="single"/>
                <w:lang w:val="ru-RU"/>
              </w:rPr>
              <w:t>.</w:t>
            </w:r>
          </w:p>
          <w:p w:rsidR="00975B38" w:rsidRPr="00981A84" w:rsidRDefault="006F7959" w:rsidP="00A7549C">
            <w:pPr>
              <w:shd w:val="clear" w:color="auto" w:fill="FFFFFF"/>
              <w:tabs>
                <w:tab w:val="left" w:pos="284"/>
              </w:tabs>
              <w:jc w:val="both"/>
              <w:rPr>
                <w:rFonts w:ascii="Times New Roman" w:hAnsi="Times New Roman"/>
                <w:sz w:val="6"/>
                <w:szCs w:val="6"/>
                <w:shd w:val="clear" w:color="auto" w:fill="FFFFFF"/>
                <w:lang w:val="ru-RU"/>
              </w:rPr>
            </w:pPr>
            <w:r w:rsidRPr="00981A84">
              <w:rPr>
                <w:rFonts w:ascii="Times New Roman" w:hAnsi="Times New Roman"/>
                <w:b/>
                <w:bCs/>
                <w:sz w:val="6"/>
                <w:szCs w:val="6"/>
                <w:lang w:val="ru-RU"/>
              </w:rPr>
              <w:t>«</w:t>
            </w:r>
            <w:r w:rsidRPr="00981A84">
              <w:rPr>
                <w:rFonts w:ascii="Times New Roman" w:hAnsi="Times New Roman"/>
                <w:b/>
                <w:bCs/>
                <w:sz w:val="6"/>
                <w:szCs w:val="6"/>
              </w:rPr>
              <w:t>Corpus</w:t>
            </w:r>
            <w:r w:rsidRPr="00981A84">
              <w:rPr>
                <w:rFonts w:ascii="Times New Roman" w:hAnsi="Times New Roman"/>
                <w:b/>
                <w:bCs/>
                <w:sz w:val="6"/>
                <w:szCs w:val="6"/>
                <w:lang w:val="ru-RU"/>
              </w:rPr>
              <w:t xml:space="preserve"> </w:t>
            </w:r>
            <w:proofErr w:type="spellStart"/>
            <w:r w:rsidRPr="00981A84">
              <w:rPr>
                <w:rFonts w:ascii="Times New Roman" w:hAnsi="Times New Roman"/>
                <w:b/>
                <w:bCs/>
                <w:sz w:val="6"/>
                <w:szCs w:val="6"/>
              </w:rPr>
              <w:t>juris</w:t>
            </w:r>
            <w:proofErr w:type="spellEnd"/>
            <w:r w:rsidRPr="00981A84">
              <w:rPr>
                <w:rFonts w:ascii="Times New Roman" w:hAnsi="Times New Roman"/>
                <w:b/>
                <w:bCs/>
                <w:sz w:val="6"/>
                <w:szCs w:val="6"/>
                <w:lang w:val="ru-RU"/>
              </w:rPr>
              <w:t xml:space="preserve"> </w:t>
            </w:r>
            <w:proofErr w:type="spellStart"/>
            <w:r w:rsidRPr="00981A84">
              <w:rPr>
                <w:rFonts w:ascii="Times New Roman" w:hAnsi="Times New Roman"/>
                <w:b/>
                <w:bCs/>
                <w:sz w:val="6"/>
                <w:szCs w:val="6"/>
              </w:rPr>
              <w:t>civilis</w:t>
            </w:r>
            <w:proofErr w:type="spellEnd"/>
            <w:r w:rsidRPr="00981A84">
              <w:rPr>
                <w:rFonts w:ascii="Times New Roman" w:hAnsi="Times New Roman"/>
                <w:b/>
                <w:bCs/>
                <w:sz w:val="6"/>
                <w:szCs w:val="6"/>
                <w:lang w:val="ru-RU"/>
              </w:rPr>
              <w:t>»</w:t>
            </w:r>
            <w:r w:rsidRPr="00981A84">
              <w:rPr>
                <w:rFonts w:ascii="Times New Roman" w:hAnsi="Times New Roman"/>
                <w:sz w:val="6"/>
                <w:szCs w:val="6"/>
              </w:rPr>
              <w:t> </w:t>
            </w:r>
            <w:r w:rsidRPr="00981A84">
              <w:rPr>
                <w:rFonts w:ascii="Times New Roman" w:hAnsi="Times New Roman"/>
                <w:sz w:val="6"/>
                <w:szCs w:val="6"/>
                <w:lang w:val="ru-RU"/>
              </w:rPr>
              <w:t>— современное название свода</w:t>
            </w:r>
            <w:r w:rsidRPr="00981A84">
              <w:rPr>
                <w:rFonts w:ascii="Times New Roman" w:hAnsi="Times New Roman"/>
                <w:sz w:val="6"/>
                <w:szCs w:val="6"/>
              </w:rPr>
              <w:t> </w:t>
            </w:r>
            <w:hyperlink r:id="rId6" w:tooltip="Римское право" w:history="1">
              <w:r w:rsidRPr="00981A84">
                <w:rPr>
                  <w:rFonts w:ascii="Times New Roman" w:hAnsi="Times New Roman"/>
                  <w:sz w:val="6"/>
                  <w:szCs w:val="6"/>
                  <w:lang w:val="ru-RU"/>
                </w:rPr>
                <w:t>римского гражданского права</w:t>
              </w:r>
            </w:hyperlink>
            <w:r w:rsidRPr="00981A84">
              <w:rPr>
                <w:rFonts w:ascii="Times New Roman" w:hAnsi="Times New Roman"/>
                <w:sz w:val="6"/>
                <w:szCs w:val="6"/>
                <w:lang w:val="ru-RU"/>
              </w:rPr>
              <w:t>, составленного в</w:t>
            </w:r>
            <w:r w:rsidRPr="00981A84">
              <w:rPr>
                <w:rFonts w:ascii="Times New Roman" w:hAnsi="Times New Roman"/>
                <w:sz w:val="6"/>
                <w:szCs w:val="6"/>
              </w:rPr>
              <w:t> </w:t>
            </w:r>
            <w:hyperlink r:id="rId7" w:tooltip="529 год" w:history="1">
              <w:r w:rsidRPr="00981A84">
                <w:rPr>
                  <w:rFonts w:ascii="Times New Roman" w:hAnsi="Times New Roman"/>
                  <w:sz w:val="6"/>
                  <w:szCs w:val="6"/>
                  <w:lang w:val="ru-RU"/>
                </w:rPr>
                <w:t>529</w:t>
              </w:r>
            </w:hyperlink>
            <w:r w:rsidRPr="00981A84">
              <w:rPr>
                <w:rFonts w:ascii="Times New Roman" w:hAnsi="Times New Roman"/>
                <w:sz w:val="6"/>
                <w:szCs w:val="6"/>
                <w:lang w:val="ru-RU"/>
              </w:rPr>
              <w:t>—</w:t>
            </w:r>
            <w:hyperlink r:id="rId8" w:tooltip="534 год" w:history="1">
              <w:r w:rsidRPr="00981A84">
                <w:rPr>
                  <w:rFonts w:ascii="Times New Roman" w:hAnsi="Times New Roman"/>
                  <w:sz w:val="6"/>
                  <w:szCs w:val="6"/>
                  <w:lang w:val="ru-RU"/>
                </w:rPr>
                <w:t>534</w:t>
              </w:r>
            </w:hyperlink>
            <w:r w:rsidRPr="00981A84">
              <w:rPr>
                <w:rFonts w:ascii="Times New Roman" w:hAnsi="Times New Roman"/>
                <w:sz w:val="6"/>
                <w:szCs w:val="6"/>
              </w:rPr>
              <w:t> </w:t>
            </w:r>
            <w:r w:rsidRPr="00981A84">
              <w:rPr>
                <w:rFonts w:ascii="Times New Roman" w:hAnsi="Times New Roman"/>
                <w:sz w:val="6"/>
                <w:szCs w:val="6"/>
                <w:lang w:val="ru-RU"/>
              </w:rPr>
              <w:t>при</w:t>
            </w:r>
            <w:r w:rsidRPr="00981A84">
              <w:rPr>
                <w:rFonts w:ascii="Times New Roman" w:hAnsi="Times New Roman"/>
                <w:sz w:val="6"/>
                <w:szCs w:val="6"/>
              </w:rPr>
              <w:t> </w:t>
            </w:r>
            <w:hyperlink r:id="rId9" w:tooltip="Византийские императоры" w:history="1">
              <w:r w:rsidRPr="00981A84">
                <w:rPr>
                  <w:rFonts w:ascii="Times New Roman" w:hAnsi="Times New Roman"/>
                  <w:sz w:val="6"/>
                  <w:szCs w:val="6"/>
                  <w:lang w:val="ru-RU"/>
                </w:rPr>
                <w:t>византийском императоре</w:t>
              </w:r>
            </w:hyperlink>
            <w:r w:rsidRPr="00981A84">
              <w:rPr>
                <w:rFonts w:ascii="Times New Roman" w:hAnsi="Times New Roman"/>
                <w:sz w:val="6"/>
                <w:szCs w:val="6"/>
                <w:lang w:val="ru-RU"/>
              </w:rPr>
              <w:t xml:space="preserve"> </w:t>
            </w:r>
            <w:hyperlink r:id="rId10" w:tooltip="Юстиниан I" w:history="1">
              <w:r w:rsidRPr="00981A84">
                <w:rPr>
                  <w:rFonts w:ascii="Times New Roman" w:hAnsi="Times New Roman"/>
                  <w:sz w:val="6"/>
                  <w:szCs w:val="6"/>
                  <w:lang w:val="ru-RU"/>
                </w:rPr>
                <w:t>Юстиниане Великом</w:t>
              </w:r>
            </w:hyperlink>
            <w:r w:rsidRPr="00981A84">
              <w:rPr>
                <w:rFonts w:ascii="Times New Roman" w:hAnsi="Times New Roman"/>
                <w:sz w:val="6"/>
                <w:szCs w:val="6"/>
                <w:lang w:val="ru-RU"/>
              </w:rPr>
              <w:t>. Известен также под названиями «Свод Юстиниана» или «Кодификация Юстиниана».</w:t>
            </w:r>
            <w:r w:rsidR="00A7549C" w:rsidRPr="00981A84">
              <w:rPr>
                <w:rFonts w:ascii="Times New Roman" w:hAnsi="Times New Roman"/>
                <w:sz w:val="6"/>
                <w:szCs w:val="6"/>
                <w:lang w:val="ru-RU"/>
              </w:rPr>
              <w:t xml:space="preserve"> </w:t>
            </w:r>
            <w:r w:rsidRPr="00981A84">
              <w:rPr>
                <w:rFonts w:ascii="Times New Roman" w:hAnsi="Times New Roman"/>
                <w:sz w:val="6"/>
                <w:szCs w:val="6"/>
                <w:lang w:val="ru-RU"/>
              </w:rPr>
              <w:t>Первоначально свод состоял из 3 частей:</w:t>
            </w:r>
            <w:r w:rsidR="00A7549C" w:rsidRPr="00981A84">
              <w:rPr>
                <w:rFonts w:ascii="Times New Roman" w:hAnsi="Times New Roman"/>
                <w:sz w:val="6"/>
                <w:szCs w:val="6"/>
                <w:lang w:val="ru-RU"/>
              </w:rPr>
              <w:t xml:space="preserve"> </w:t>
            </w:r>
            <w:r w:rsidRPr="00981A84">
              <w:rPr>
                <w:rFonts w:ascii="Times New Roman" w:hAnsi="Times New Roman"/>
                <w:sz w:val="6"/>
                <w:szCs w:val="6"/>
                <w:lang w:val="ru-RU"/>
              </w:rPr>
              <w:t xml:space="preserve">- </w:t>
            </w:r>
            <w:hyperlink r:id="rId11" w:tooltip="Институции Юстиниана" w:history="1">
              <w:r w:rsidRPr="00981A84">
                <w:rPr>
                  <w:rFonts w:ascii="Times New Roman" w:hAnsi="Times New Roman"/>
                  <w:sz w:val="6"/>
                  <w:szCs w:val="6"/>
                  <w:lang w:val="ru-RU"/>
                </w:rPr>
                <w:t>Институций</w:t>
              </w:r>
            </w:hyperlink>
            <w:r w:rsidRPr="00981A84">
              <w:rPr>
                <w:rFonts w:ascii="Times New Roman" w:hAnsi="Times New Roman"/>
                <w:sz w:val="6"/>
                <w:szCs w:val="6"/>
              </w:rPr>
              <w:t> </w:t>
            </w:r>
            <w:r w:rsidRPr="00981A84">
              <w:rPr>
                <w:rFonts w:ascii="Times New Roman" w:hAnsi="Times New Roman"/>
                <w:sz w:val="6"/>
                <w:szCs w:val="6"/>
                <w:lang w:val="ru-RU"/>
              </w:rPr>
              <w:t>(4 тома, представляющие собой учебник для начинающих юристов).</w:t>
            </w:r>
            <w:r w:rsidR="00A7549C" w:rsidRPr="00981A84">
              <w:rPr>
                <w:rFonts w:ascii="Times New Roman" w:hAnsi="Times New Roman"/>
                <w:sz w:val="6"/>
                <w:szCs w:val="6"/>
                <w:lang w:val="ru-RU"/>
              </w:rPr>
              <w:t xml:space="preserve"> </w:t>
            </w:r>
            <w:r w:rsidRPr="00981A84">
              <w:rPr>
                <w:rFonts w:ascii="Times New Roman" w:hAnsi="Times New Roman"/>
                <w:sz w:val="6"/>
                <w:szCs w:val="6"/>
                <w:lang w:val="ru-RU"/>
              </w:rPr>
              <w:t>- Дигест (50 томов, составленных из трудов классических римских юристов, с интерполяциями кодификаторов).</w:t>
            </w:r>
            <w:r w:rsidR="00A7549C" w:rsidRPr="00981A84">
              <w:rPr>
                <w:rFonts w:ascii="Times New Roman" w:hAnsi="Times New Roman"/>
                <w:sz w:val="6"/>
                <w:szCs w:val="6"/>
                <w:lang w:val="ru-RU"/>
              </w:rPr>
              <w:t xml:space="preserve"> </w:t>
            </w:r>
            <w:r w:rsidRPr="00981A84">
              <w:rPr>
                <w:rFonts w:ascii="Times New Roman" w:hAnsi="Times New Roman"/>
                <w:sz w:val="6"/>
                <w:szCs w:val="6"/>
                <w:lang w:val="ru-RU"/>
              </w:rPr>
              <w:t>- Кодекса Юстиниана.</w:t>
            </w:r>
            <w:r w:rsidR="00A7549C" w:rsidRPr="00981A84">
              <w:rPr>
                <w:rFonts w:ascii="Times New Roman" w:hAnsi="Times New Roman"/>
                <w:sz w:val="6"/>
                <w:szCs w:val="6"/>
                <w:lang w:val="ru-RU"/>
              </w:rPr>
              <w:t xml:space="preserve"> </w:t>
            </w:r>
            <w:r w:rsidRPr="00981A84">
              <w:rPr>
                <w:rFonts w:ascii="Times New Roman" w:hAnsi="Times New Roman"/>
                <w:sz w:val="6"/>
                <w:szCs w:val="6"/>
                <w:lang w:val="ru-RU"/>
              </w:rPr>
              <w:t>Позже была добавлена четвёртая часть, «Новеллы» (168 новых законов, опубликованных после составления кодекса).</w:t>
            </w:r>
            <w:r w:rsidR="00A7549C" w:rsidRPr="00981A84">
              <w:rPr>
                <w:rFonts w:ascii="Times New Roman" w:hAnsi="Times New Roman"/>
                <w:sz w:val="6"/>
                <w:szCs w:val="6"/>
                <w:lang w:val="ru-RU"/>
              </w:rPr>
              <w:t xml:space="preserve"> </w:t>
            </w:r>
            <w:r w:rsidRPr="00981A84">
              <w:rPr>
                <w:rFonts w:ascii="Times New Roman" w:hAnsi="Times New Roman"/>
                <w:sz w:val="6"/>
                <w:szCs w:val="6"/>
                <w:lang w:val="ru-RU"/>
              </w:rPr>
              <w:t>Для «</w:t>
            </w:r>
            <w:r w:rsidRPr="00981A84">
              <w:rPr>
                <w:rFonts w:ascii="Times New Roman" w:hAnsi="Times New Roman"/>
                <w:sz w:val="6"/>
                <w:szCs w:val="6"/>
              </w:rPr>
              <w:t>Corpus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juris</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civilis</w:t>
            </w:r>
            <w:proofErr w:type="spellEnd"/>
            <w:r w:rsidRPr="00981A84">
              <w:rPr>
                <w:rFonts w:ascii="Times New Roman" w:hAnsi="Times New Roman"/>
                <w:sz w:val="6"/>
                <w:szCs w:val="6"/>
                <w:lang w:val="ru-RU"/>
              </w:rPr>
              <w:t>» характерно стремление соединить разнообразные ветви</w:t>
            </w:r>
            <w:r w:rsidRPr="00981A84">
              <w:rPr>
                <w:rFonts w:ascii="Times New Roman" w:hAnsi="Times New Roman"/>
                <w:sz w:val="6"/>
                <w:szCs w:val="6"/>
              </w:rPr>
              <w:t> </w:t>
            </w:r>
            <w:hyperlink r:id="rId12" w:tooltip="Римское право" w:history="1">
              <w:r w:rsidRPr="00981A84">
                <w:rPr>
                  <w:rFonts w:ascii="Times New Roman" w:hAnsi="Times New Roman"/>
                  <w:sz w:val="6"/>
                  <w:szCs w:val="6"/>
                  <w:lang w:val="ru-RU"/>
                </w:rPr>
                <w:t>римского права</w:t>
              </w:r>
            </w:hyperlink>
            <w:r w:rsidRPr="00981A84">
              <w:rPr>
                <w:rFonts w:ascii="Times New Roman" w:hAnsi="Times New Roman"/>
                <w:sz w:val="6"/>
                <w:szCs w:val="6"/>
              </w:rPr>
              <w:t> </w:t>
            </w:r>
            <w:r w:rsidRPr="00981A84">
              <w:rPr>
                <w:rFonts w:ascii="Times New Roman" w:hAnsi="Times New Roman"/>
                <w:sz w:val="6"/>
                <w:szCs w:val="6"/>
                <w:lang w:val="ru-RU"/>
              </w:rPr>
              <w:t>и придать новое содержание отдельным старым правовым понятиям и институтам и таким образом сохранить их жизненность. В</w:t>
            </w:r>
            <w:r w:rsidRPr="00981A84">
              <w:rPr>
                <w:rFonts w:ascii="Times New Roman" w:hAnsi="Times New Roman"/>
                <w:sz w:val="6"/>
                <w:szCs w:val="6"/>
              </w:rPr>
              <w:t> </w:t>
            </w:r>
            <w:hyperlink r:id="rId13" w:tooltip="XII век" w:history="1">
              <w:r w:rsidRPr="00981A84">
                <w:rPr>
                  <w:rFonts w:ascii="Times New Roman" w:hAnsi="Times New Roman"/>
                  <w:sz w:val="6"/>
                  <w:szCs w:val="6"/>
                </w:rPr>
                <w:t>XII</w:t>
              </w:r>
              <w:r w:rsidRPr="00981A84">
                <w:rPr>
                  <w:rFonts w:ascii="Times New Roman" w:hAnsi="Times New Roman"/>
                  <w:sz w:val="6"/>
                  <w:szCs w:val="6"/>
                  <w:lang w:val="ru-RU"/>
                </w:rPr>
                <w:t xml:space="preserve"> веке</w:t>
              </w:r>
            </w:hyperlink>
            <w:r w:rsidRPr="00981A84">
              <w:rPr>
                <w:rFonts w:ascii="Times New Roman" w:hAnsi="Times New Roman"/>
                <w:sz w:val="6"/>
                <w:szCs w:val="6"/>
              </w:rPr>
              <w:t> </w:t>
            </w:r>
            <w:r w:rsidRPr="00981A84">
              <w:rPr>
                <w:rFonts w:ascii="Times New Roman" w:hAnsi="Times New Roman"/>
                <w:sz w:val="6"/>
                <w:szCs w:val="6"/>
                <w:lang w:val="ru-RU"/>
              </w:rPr>
              <w:t>свод получил название «</w:t>
            </w:r>
            <w:r w:rsidRPr="00981A84">
              <w:rPr>
                <w:rFonts w:ascii="Times New Roman" w:hAnsi="Times New Roman"/>
                <w:sz w:val="6"/>
                <w:szCs w:val="6"/>
              </w:rPr>
              <w:t>Corpus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juris</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civilis</w:t>
            </w:r>
            <w:proofErr w:type="spellEnd"/>
            <w:r w:rsidRPr="00981A84">
              <w:rPr>
                <w:rFonts w:ascii="Times New Roman" w:hAnsi="Times New Roman"/>
                <w:sz w:val="6"/>
                <w:szCs w:val="6"/>
                <w:lang w:val="ru-RU"/>
              </w:rPr>
              <w:t>». Впервые издан в</w:t>
            </w:r>
            <w:hyperlink r:id="rId14" w:tooltip="XVI век" w:history="1">
              <w:r w:rsidRPr="00981A84">
                <w:rPr>
                  <w:rFonts w:ascii="Times New Roman" w:hAnsi="Times New Roman"/>
                  <w:sz w:val="6"/>
                  <w:szCs w:val="6"/>
                </w:rPr>
                <w:t>XVI</w:t>
              </w:r>
              <w:r w:rsidRPr="00981A84">
                <w:rPr>
                  <w:rFonts w:ascii="Times New Roman" w:hAnsi="Times New Roman"/>
                  <w:sz w:val="6"/>
                  <w:szCs w:val="6"/>
                  <w:lang w:val="ru-RU"/>
                </w:rPr>
                <w:t xml:space="preserve"> веке</w:t>
              </w:r>
            </w:hyperlink>
            <w:r w:rsidRPr="00981A84">
              <w:rPr>
                <w:rFonts w:ascii="Times New Roman" w:hAnsi="Times New Roman"/>
                <w:sz w:val="6"/>
                <w:szCs w:val="6"/>
              </w:rPr>
              <w:t> </w:t>
            </w:r>
            <w:hyperlink r:id="rId15" w:tooltip="Дионисий Готофред (страница отсутствует)" w:history="1">
              <w:proofErr w:type="spellStart"/>
              <w:r w:rsidRPr="00981A84">
                <w:rPr>
                  <w:rFonts w:ascii="Times New Roman" w:hAnsi="Times New Roman"/>
                  <w:sz w:val="6"/>
                  <w:szCs w:val="6"/>
                  <w:lang w:val="ru-RU"/>
                </w:rPr>
                <w:t>Дионисием</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Готофредом</w:t>
              </w:r>
              <w:proofErr w:type="spellEnd"/>
            </w:hyperlink>
            <w:r w:rsidRPr="00981A84">
              <w:rPr>
                <w:rFonts w:ascii="Times New Roman" w:hAnsi="Times New Roman"/>
                <w:sz w:val="6"/>
                <w:szCs w:val="6"/>
                <w:lang w:val="ru-RU"/>
              </w:rPr>
              <w:t>.</w:t>
            </w:r>
            <w:r w:rsidR="00A7549C" w:rsidRPr="00981A84">
              <w:rPr>
                <w:rFonts w:ascii="Times New Roman" w:hAnsi="Times New Roman"/>
                <w:sz w:val="6"/>
                <w:szCs w:val="6"/>
                <w:lang w:val="ru-RU"/>
              </w:rPr>
              <w:t xml:space="preserve"> </w:t>
            </w:r>
            <w:r w:rsidRPr="00981A84">
              <w:rPr>
                <w:rFonts w:ascii="Times New Roman" w:hAnsi="Times New Roman"/>
                <w:sz w:val="6"/>
                <w:szCs w:val="6"/>
                <w:shd w:val="clear" w:color="auto" w:fill="FFFFFF"/>
                <w:lang w:val="ru-RU"/>
              </w:rPr>
              <w:t xml:space="preserve">Практическое значение кодекса Юстиниана и других частей </w:t>
            </w:r>
            <w:r w:rsidRPr="00981A84">
              <w:rPr>
                <w:rFonts w:ascii="Times New Roman" w:hAnsi="Times New Roman"/>
                <w:sz w:val="6"/>
                <w:szCs w:val="6"/>
                <w:shd w:val="clear" w:color="auto" w:fill="FFFFFF"/>
              </w:rPr>
              <w:t>Corpus</w:t>
            </w:r>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juris</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civilis</w:t>
            </w:r>
            <w:proofErr w:type="spellEnd"/>
            <w:r w:rsidRPr="00981A84">
              <w:rPr>
                <w:rFonts w:ascii="Times New Roman" w:hAnsi="Times New Roman"/>
                <w:sz w:val="6"/>
                <w:szCs w:val="6"/>
                <w:shd w:val="clear" w:color="auto" w:fill="FFFFFF"/>
                <w:lang w:val="ru-RU"/>
              </w:rPr>
              <w:t xml:space="preserve"> на Востоке, а начиная с эпохи подготовки</w:t>
            </w:r>
            <w:r w:rsidRPr="00981A84">
              <w:rPr>
                <w:rStyle w:val="apple-converted-space"/>
                <w:rFonts w:ascii="Times New Roman" w:hAnsi="Times New Roman"/>
                <w:sz w:val="6"/>
                <w:szCs w:val="6"/>
                <w:shd w:val="clear" w:color="auto" w:fill="FFFFFF"/>
              </w:rPr>
              <w:t> </w:t>
            </w:r>
            <w:hyperlink r:id="rId16" w:tooltip="Рецепция римского права" w:history="1">
              <w:r w:rsidRPr="00981A84">
                <w:rPr>
                  <w:rStyle w:val="af4"/>
                  <w:rFonts w:ascii="Times New Roman" w:hAnsi="Times New Roman"/>
                  <w:color w:val="auto"/>
                  <w:sz w:val="6"/>
                  <w:szCs w:val="6"/>
                  <w:u w:val="none"/>
                  <w:shd w:val="clear" w:color="auto" w:fill="FFFFFF"/>
                  <w:lang w:val="ru-RU"/>
                </w:rPr>
                <w:t>рецепции римского права</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w:t>
            </w:r>
            <w:hyperlink r:id="rId17" w:tooltip="XII век" w:history="1">
              <w:r w:rsidRPr="00981A84">
                <w:rPr>
                  <w:rStyle w:val="af4"/>
                  <w:rFonts w:ascii="Times New Roman" w:hAnsi="Times New Roman"/>
                  <w:color w:val="auto"/>
                  <w:sz w:val="6"/>
                  <w:szCs w:val="6"/>
                  <w:u w:val="none"/>
                  <w:shd w:val="clear" w:color="auto" w:fill="FFFFFF"/>
                </w:rPr>
                <w:t>XII</w:t>
              </w:r>
              <w:r w:rsidRPr="00981A84">
                <w:rPr>
                  <w:rStyle w:val="af4"/>
                  <w:rFonts w:ascii="Times New Roman" w:hAnsi="Times New Roman"/>
                  <w:color w:val="auto"/>
                  <w:sz w:val="6"/>
                  <w:szCs w:val="6"/>
                  <w:u w:val="none"/>
                  <w:shd w:val="clear" w:color="auto" w:fill="FFFFFF"/>
                  <w:lang w:val="ru-RU"/>
                </w:rPr>
                <w:t xml:space="preserve"> век</w:t>
              </w:r>
            </w:hyperlink>
            <w:r w:rsidRPr="00981A84">
              <w:rPr>
                <w:rFonts w:ascii="Times New Roman" w:hAnsi="Times New Roman"/>
                <w:sz w:val="6"/>
                <w:szCs w:val="6"/>
                <w:shd w:val="clear" w:color="auto" w:fill="FFFFFF"/>
                <w:lang w:val="ru-RU"/>
              </w:rPr>
              <w:t>)</w:t>
            </w:r>
            <w:r w:rsidRPr="00981A84">
              <w:rPr>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 и на Западе, было больше значения</w:t>
            </w:r>
            <w:r w:rsidRPr="00981A84">
              <w:rPr>
                <w:rStyle w:val="apple-converted-space"/>
                <w:rFonts w:ascii="Times New Roman" w:hAnsi="Times New Roman"/>
                <w:sz w:val="6"/>
                <w:szCs w:val="6"/>
                <w:shd w:val="clear" w:color="auto" w:fill="FFFFFF"/>
              </w:rPr>
              <w:t> </w:t>
            </w:r>
            <w:hyperlink r:id="rId18" w:tooltip="Кодекс Феодосия" w:history="1">
              <w:r w:rsidRPr="00981A84">
                <w:rPr>
                  <w:rStyle w:val="af4"/>
                  <w:rFonts w:ascii="Times New Roman" w:hAnsi="Times New Roman"/>
                  <w:color w:val="auto"/>
                  <w:sz w:val="6"/>
                  <w:szCs w:val="6"/>
                  <w:u w:val="none"/>
                  <w:shd w:val="clear" w:color="auto" w:fill="FFFFFF"/>
                  <w:lang w:val="ru-RU"/>
                </w:rPr>
                <w:t>кодекса Феодосия</w:t>
              </w:r>
            </w:hyperlink>
            <w:r w:rsidRPr="00981A84">
              <w:rPr>
                <w:rFonts w:ascii="Times New Roman" w:hAnsi="Times New Roman"/>
                <w:sz w:val="6"/>
                <w:szCs w:val="6"/>
                <w:shd w:val="clear" w:color="auto" w:fill="FFFFFF"/>
                <w:lang w:val="ru-RU"/>
              </w:rPr>
              <w:t xml:space="preserve">, так как к нему </w:t>
            </w:r>
            <w:proofErr w:type="spellStart"/>
            <w:r w:rsidRPr="00981A84">
              <w:rPr>
                <w:rFonts w:ascii="Times New Roman" w:hAnsi="Times New Roman"/>
                <w:sz w:val="6"/>
                <w:szCs w:val="6"/>
                <w:shd w:val="clear" w:color="auto" w:fill="FFFFFF"/>
                <w:lang w:val="ru-RU"/>
              </w:rPr>
              <w:t>приурочилось</w:t>
            </w:r>
            <w:proofErr w:type="spellEnd"/>
            <w:r w:rsidRPr="00981A84">
              <w:rPr>
                <w:rFonts w:ascii="Times New Roman" w:hAnsi="Times New Roman"/>
                <w:sz w:val="6"/>
                <w:szCs w:val="6"/>
                <w:shd w:val="clear" w:color="auto" w:fill="FFFFFF"/>
                <w:lang w:val="ru-RU"/>
              </w:rPr>
              <w:t xml:space="preserve"> применение и изучение</w:t>
            </w:r>
            <w:r w:rsidRPr="00981A84">
              <w:rPr>
                <w:rStyle w:val="apple-converted-space"/>
                <w:rFonts w:ascii="Times New Roman" w:hAnsi="Times New Roman"/>
                <w:sz w:val="6"/>
                <w:szCs w:val="6"/>
                <w:shd w:val="clear" w:color="auto" w:fill="FFFFFF"/>
              </w:rPr>
              <w:t> </w:t>
            </w:r>
            <w:hyperlink r:id="rId19" w:tooltip="Римское право" w:history="1">
              <w:r w:rsidRPr="00981A84">
                <w:rPr>
                  <w:rStyle w:val="af4"/>
                  <w:rFonts w:ascii="Times New Roman" w:hAnsi="Times New Roman"/>
                  <w:color w:val="auto"/>
                  <w:sz w:val="6"/>
                  <w:szCs w:val="6"/>
                  <w:u w:val="none"/>
                  <w:shd w:val="clear" w:color="auto" w:fill="FFFFFF"/>
                  <w:lang w:val="ru-RU"/>
                </w:rPr>
                <w:t>римского права</w:t>
              </w:r>
            </w:hyperlink>
            <w:r w:rsidRPr="00981A84">
              <w:rPr>
                <w:rFonts w:ascii="Times New Roman" w:hAnsi="Times New Roman"/>
                <w:sz w:val="6"/>
                <w:szCs w:val="6"/>
                <w:shd w:val="clear" w:color="auto" w:fill="FFFFFF"/>
                <w:lang w:val="ru-RU"/>
              </w:rPr>
              <w:t xml:space="preserve">. В Средние века в Западной Европе начинается активное усвоение римского права. </w:t>
            </w:r>
            <w:proofErr w:type="spellStart"/>
            <w:r w:rsidRPr="00981A84">
              <w:rPr>
                <w:rFonts w:ascii="Times New Roman" w:hAnsi="Times New Roman"/>
                <w:sz w:val="6"/>
                <w:szCs w:val="6"/>
                <w:shd w:val="clear" w:color="auto" w:fill="FFFFFF"/>
                <w:lang w:val="ru-RU"/>
              </w:rPr>
              <w:t>В</w:t>
            </w:r>
            <w:hyperlink r:id="rId20" w:tooltip="Раннефеодальная монархия" w:history="1">
              <w:r w:rsidRPr="00981A84">
                <w:rPr>
                  <w:rStyle w:val="af4"/>
                  <w:rFonts w:ascii="Times New Roman" w:hAnsi="Times New Roman"/>
                  <w:color w:val="auto"/>
                  <w:sz w:val="6"/>
                  <w:szCs w:val="6"/>
                  <w:u w:val="none"/>
                  <w:shd w:val="clear" w:color="auto" w:fill="FFFFFF"/>
                  <w:lang w:val="ru-RU"/>
                </w:rPr>
                <w:t>раннефеодальных</w:t>
              </w:r>
              <w:proofErr w:type="spellEnd"/>
              <w:r w:rsidRPr="00981A84">
                <w:rPr>
                  <w:rStyle w:val="af4"/>
                  <w:rFonts w:ascii="Times New Roman" w:hAnsi="Times New Roman"/>
                  <w:color w:val="auto"/>
                  <w:sz w:val="6"/>
                  <w:szCs w:val="6"/>
                  <w:u w:val="none"/>
                  <w:shd w:val="clear" w:color="auto" w:fill="FFFFFF"/>
                  <w:lang w:val="ru-RU"/>
                </w:rPr>
                <w:t xml:space="preserve"> монархиях</w:t>
              </w:r>
            </w:hyperlink>
            <w:r w:rsidRPr="00981A84">
              <w:rPr>
                <w:rFonts w:ascii="Times New Roman" w:hAnsi="Times New Roman"/>
                <w:sz w:val="6"/>
                <w:szCs w:val="6"/>
                <w:shd w:val="clear" w:color="auto" w:fill="FFFFFF"/>
                <w:lang w:val="ru-RU"/>
              </w:rPr>
              <w:t xml:space="preserve">, образовывающихся на развалинах Западной Римской Империи, сохранились элементы римской правовой культуры и законодательства. Для </w:t>
            </w:r>
            <w:proofErr w:type="spellStart"/>
            <w:r w:rsidRPr="00981A84">
              <w:rPr>
                <w:rFonts w:ascii="Times New Roman" w:hAnsi="Times New Roman"/>
                <w:sz w:val="6"/>
                <w:szCs w:val="6"/>
                <w:shd w:val="clear" w:color="auto" w:fill="FFFFFF"/>
                <w:lang w:val="ru-RU"/>
              </w:rPr>
              <w:t>галло-римского</w:t>
            </w:r>
            <w:proofErr w:type="spellEnd"/>
            <w:r w:rsidRPr="00981A84">
              <w:rPr>
                <w:rFonts w:ascii="Times New Roman" w:hAnsi="Times New Roman"/>
                <w:sz w:val="6"/>
                <w:szCs w:val="6"/>
                <w:shd w:val="clear" w:color="auto" w:fill="FFFFFF"/>
                <w:lang w:val="ru-RU"/>
              </w:rPr>
              <w:t xml:space="preserve"> населения создавались специальные сборники римского права, наибольшую известность из которых получил </w:t>
            </w:r>
            <w:proofErr w:type="spellStart"/>
            <w:r w:rsidRPr="00981A84">
              <w:rPr>
                <w:rFonts w:ascii="Times New Roman" w:hAnsi="Times New Roman"/>
                <w:sz w:val="6"/>
                <w:szCs w:val="6"/>
                <w:shd w:val="clear" w:color="auto" w:fill="FFFFFF"/>
              </w:rPr>
              <w:t>lex</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Romana</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Wisigothorum</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breviarum</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Alarcianum</w:t>
            </w:r>
            <w:proofErr w:type="spellEnd"/>
            <w:r w:rsidRPr="00981A84">
              <w:rPr>
                <w:rFonts w:ascii="Times New Roman" w:hAnsi="Times New Roman"/>
                <w:sz w:val="6"/>
                <w:szCs w:val="6"/>
                <w:shd w:val="clear" w:color="auto" w:fill="FFFFFF"/>
                <w:lang w:val="ru-RU"/>
              </w:rPr>
              <w:t>), составленный в начале 6 в. Эти сборники вплоть до 11 в. оказывали заметное влияние на развитие феодального права</w:t>
            </w:r>
            <w:r w:rsidRPr="00981A84">
              <w:rPr>
                <w:rStyle w:val="apple-converted-space"/>
                <w:rFonts w:ascii="Times New Roman" w:hAnsi="Times New Roman"/>
                <w:sz w:val="6"/>
                <w:szCs w:val="6"/>
                <w:shd w:val="clear" w:color="auto" w:fill="FFFFFF"/>
              </w:rPr>
              <w:t> </w:t>
            </w:r>
            <w:hyperlink r:id="rId21" w:tooltip="Франция" w:history="1">
              <w:r w:rsidRPr="00981A84">
                <w:rPr>
                  <w:rStyle w:val="af4"/>
                  <w:rFonts w:ascii="Times New Roman" w:hAnsi="Times New Roman"/>
                  <w:color w:val="auto"/>
                  <w:sz w:val="6"/>
                  <w:szCs w:val="6"/>
                  <w:u w:val="none"/>
                  <w:shd w:val="clear" w:color="auto" w:fill="FFFFFF"/>
                  <w:lang w:val="ru-RU"/>
                </w:rPr>
                <w:t>Франции</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 xml:space="preserve">и других стран Западной Европы. Практическое значение кодекса Юстиниана и других частей </w:t>
            </w:r>
            <w:r w:rsidRPr="00981A84">
              <w:rPr>
                <w:rFonts w:ascii="Times New Roman" w:hAnsi="Times New Roman"/>
                <w:sz w:val="6"/>
                <w:szCs w:val="6"/>
                <w:shd w:val="clear" w:color="auto" w:fill="FFFFFF"/>
              </w:rPr>
              <w:t>Corpus</w:t>
            </w:r>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juris</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civilis</w:t>
            </w:r>
            <w:proofErr w:type="spellEnd"/>
            <w:r w:rsidRPr="00981A84">
              <w:rPr>
                <w:rFonts w:ascii="Times New Roman" w:hAnsi="Times New Roman"/>
                <w:sz w:val="6"/>
                <w:szCs w:val="6"/>
                <w:shd w:val="clear" w:color="auto" w:fill="FFFFFF"/>
                <w:lang w:val="ru-RU"/>
              </w:rPr>
              <w:t xml:space="preserve"> на Востоке, а начиная с эпохи подготовки</w:t>
            </w:r>
            <w:r w:rsidRPr="00981A84">
              <w:rPr>
                <w:rStyle w:val="apple-converted-space"/>
                <w:rFonts w:ascii="Times New Roman" w:hAnsi="Times New Roman"/>
                <w:sz w:val="6"/>
                <w:szCs w:val="6"/>
                <w:shd w:val="clear" w:color="auto" w:fill="FFFFFF"/>
              </w:rPr>
              <w:t> </w:t>
            </w:r>
            <w:hyperlink r:id="rId22" w:tooltip="Рецепция римского права" w:history="1">
              <w:r w:rsidRPr="00981A84">
                <w:rPr>
                  <w:rStyle w:val="af4"/>
                  <w:rFonts w:ascii="Times New Roman" w:hAnsi="Times New Roman"/>
                  <w:color w:val="auto"/>
                  <w:sz w:val="6"/>
                  <w:szCs w:val="6"/>
                  <w:u w:val="none"/>
                  <w:shd w:val="clear" w:color="auto" w:fill="FFFFFF"/>
                  <w:lang w:val="ru-RU"/>
                </w:rPr>
                <w:t>рецепции римского права</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w:t>
            </w:r>
            <w:hyperlink r:id="rId23" w:tooltip="XII век" w:history="1">
              <w:r w:rsidRPr="00981A84">
                <w:rPr>
                  <w:rStyle w:val="af4"/>
                  <w:rFonts w:ascii="Times New Roman" w:hAnsi="Times New Roman"/>
                  <w:color w:val="auto"/>
                  <w:sz w:val="6"/>
                  <w:szCs w:val="6"/>
                  <w:u w:val="none"/>
                  <w:shd w:val="clear" w:color="auto" w:fill="FFFFFF"/>
                </w:rPr>
                <w:t>XII</w:t>
              </w:r>
              <w:r w:rsidRPr="00981A84">
                <w:rPr>
                  <w:rStyle w:val="af4"/>
                  <w:rFonts w:ascii="Times New Roman" w:hAnsi="Times New Roman"/>
                  <w:color w:val="auto"/>
                  <w:sz w:val="6"/>
                  <w:szCs w:val="6"/>
                  <w:u w:val="none"/>
                  <w:shd w:val="clear" w:color="auto" w:fill="FFFFFF"/>
                  <w:lang w:val="ru-RU"/>
                </w:rPr>
                <w:t xml:space="preserve"> век</w:t>
              </w:r>
            </w:hyperlink>
            <w:r w:rsidRPr="00981A84">
              <w:rPr>
                <w:rFonts w:ascii="Times New Roman" w:hAnsi="Times New Roman"/>
                <w:sz w:val="6"/>
                <w:szCs w:val="6"/>
                <w:shd w:val="clear" w:color="auto" w:fill="FFFFFF"/>
                <w:lang w:val="ru-RU"/>
              </w:rPr>
              <w:t>)</w:t>
            </w:r>
            <w:r w:rsidRPr="00981A84">
              <w:rPr>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 и на Западе, было больше значения</w:t>
            </w:r>
            <w:r w:rsidRPr="00981A84">
              <w:rPr>
                <w:rStyle w:val="apple-converted-space"/>
                <w:rFonts w:ascii="Times New Roman" w:hAnsi="Times New Roman"/>
                <w:sz w:val="6"/>
                <w:szCs w:val="6"/>
                <w:shd w:val="clear" w:color="auto" w:fill="FFFFFF"/>
              </w:rPr>
              <w:t> </w:t>
            </w:r>
            <w:hyperlink r:id="rId24" w:tooltip="Кодекс Феодосия" w:history="1">
              <w:r w:rsidRPr="00981A84">
                <w:rPr>
                  <w:rStyle w:val="af4"/>
                  <w:rFonts w:ascii="Times New Roman" w:hAnsi="Times New Roman"/>
                  <w:color w:val="auto"/>
                  <w:sz w:val="6"/>
                  <w:szCs w:val="6"/>
                  <w:u w:val="none"/>
                  <w:shd w:val="clear" w:color="auto" w:fill="FFFFFF"/>
                  <w:lang w:val="ru-RU"/>
                </w:rPr>
                <w:t>кодекса Феодосия</w:t>
              </w:r>
            </w:hyperlink>
            <w:r w:rsidRPr="00981A84">
              <w:rPr>
                <w:rFonts w:ascii="Times New Roman" w:hAnsi="Times New Roman"/>
                <w:sz w:val="6"/>
                <w:szCs w:val="6"/>
                <w:shd w:val="clear" w:color="auto" w:fill="FFFFFF"/>
                <w:lang w:val="ru-RU"/>
              </w:rPr>
              <w:t xml:space="preserve">, так как к нему </w:t>
            </w:r>
            <w:proofErr w:type="spellStart"/>
            <w:r w:rsidRPr="00981A84">
              <w:rPr>
                <w:rFonts w:ascii="Times New Roman" w:hAnsi="Times New Roman"/>
                <w:sz w:val="6"/>
                <w:szCs w:val="6"/>
                <w:shd w:val="clear" w:color="auto" w:fill="FFFFFF"/>
                <w:lang w:val="ru-RU"/>
              </w:rPr>
              <w:t>приурочилось</w:t>
            </w:r>
            <w:proofErr w:type="spellEnd"/>
            <w:r w:rsidRPr="00981A84">
              <w:rPr>
                <w:rFonts w:ascii="Times New Roman" w:hAnsi="Times New Roman"/>
                <w:sz w:val="6"/>
                <w:szCs w:val="6"/>
                <w:shd w:val="clear" w:color="auto" w:fill="FFFFFF"/>
                <w:lang w:val="ru-RU"/>
              </w:rPr>
              <w:t xml:space="preserve"> применение и изучение</w:t>
            </w:r>
            <w:r w:rsidRPr="00981A84">
              <w:rPr>
                <w:rStyle w:val="apple-converted-space"/>
                <w:rFonts w:ascii="Times New Roman" w:hAnsi="Times New Roman"/>
                <w:sz w:val="6"/>
                <w:szCs w:val="6"/>
                <w:shd w:val="clear" w:color="auto" w:fill="FFFFFF"/>
              </w:rPr>
              <w:t> </w:t>
            </w:r>
            <w:hyperlink r:id="rId25" w:tooltip="Римское право" w:history="1">
              <w:r w:rsidRPr="00981A84">
                <w:rPr>
                  <w:rStyle w:val="af4"/>
                  <w:rFonts w:ascii="Times New Roman" w:hAnsi="Times New Roman"/>
                  <w:color w:val="auto"/>
                  <w:sz w:val="6"/>
                  <w:szCs w:val="6"/>
                  <w:u w:val="none"/>
                  <w:shd w:val="clear" w:color="auto" w:fill="FFFFFF"/>
                  <w:lang w:val="ru-RU"/>
                </w:rPr>
                <w:t>римского права</w:t>
              </w:r>
            </w:hyperlink>
            <w:r w:rsidRPr="00981A84">
              <w:rPr>
                <w:rFonts w:ascii="Times New Roman" w:hAnsi="Times New Roman"/>
                <w:sz w:val="6"/>
                <w:szCs w:val="6"/>
                <w:shd w:val="clear" w:color="auto" w:fill="FFFFFF"/>
                <w:lang w:val="ru-RU"/>
              </w:rPr>
              <w:t xml:space="preserve">. В Средние века в Западной Европе начинается активное усвоение римского права. </w:t>
            </w:r>
            <w:proofErr w:type="spellStart"/>
            <w:r w:rsidRPr="00981A84">
              <w:rPr>
                <w:rFonts w:ascii="Times New Roman" w:hAnsi="Times New Roman"/>
                <w:sz w:val="6"/>
                <w:szCs w:val="6"/>
                <w:shd w:val="clear" w:color="auto" w:fill="FFFFFF"/>
                <w:lang w:val="ru-RU"/>
              </w:rPr>
              <w:t>В</w:t>
            </w:r>
            <w:hyperlink r:id="rId26" w:tooltip="Раннефеодальная монархия" w:history="1">
              <w:r w:rsidRPr="00981A84">
                <w:rPr>
                  <w:rStyle w:val="af4"/>
                  <w:rFonts w:ascii="Times New Roman" w:hAnsi="Times New Roman"/>
                  <w:color w:val="auto"/>
                  <w:sz w:val="6"/>
                  <w:szCs w:val="6"/>
                  <w:u w:val="none"/>
                  <w:shd w:val="clear" w:color="auto" w:fill="FFFFFF"/>
                  <w:lang w:val="ru-RU"/>
                </w:rPr>
                <w:t>раннефеодальных</w:t>
              </w:r>
              <w:proofErr w:type="spellEnd"/>
              <w:r w:rsidRPr="00981A84">
                <w:rPr>
                  <w:rStyle w:val="af4"/>
                  <w:rFonts w:ascii="Times New Roman" w:hAnsi="Times New Roman"/>
                  <w:color w:val="auto"/>
                  <w:sz w:val="6"/>
                  <w:szCs w:val="6"/>
                  <w:u w:val="none"/>
                  <w:shd w:val="clear" w:color="auto" w:fill="FFFFFF"/>
                  <w:lang w:val="ru-RU"/>
                </w:rPr>
                <w:t xml:space="preserve"> монархиях</w:t>
              </w:r>
            </w:hyperlink>
            <w:r w:rsidRPr="00981A84">
              <w:rPr>
                <w:rFonts w:ascii="Times New Roman" w:hAnsi="Times New Roman"/>
                <w:sz w:val="6"/>
                <w:szCs w:val="6"/>
                <w:shd w:val="clear" w:color="auto" w:fill="FFFFFF"/>
                <w:lang w:val="ru-RU"/>
              </w:rPr>
              <w:t xml:space="preserve">, образовывающихся на развалинах Западной Римской Империи, сохранились элементы римской правовой культуры и законодательства. Для </w:t>
            </w:r>
            <w:proofErr w:type="spellStart"/>
            <w:r w:rsidRPr="00981A84">
              <w:rPr>
                <w:rFonts w:ascii="Times New Roman" w:hAnsi="Times New Roman"/>
                <w:sz w:val="6"/>
                <w:szCs w:val="6"/>
                <w:shd w:val="clear" w:color="auto" w:fill="FFFFFF"/>
                <w:lang w:val="ru-RU"/>
              </w:rPr>
              <w:t>галло-римского</w:t>
            </w:r>
            <w:proofErr w:type="spellEnd"/>
            <w:r w:rsidRPr="00981A84">
              <w:rPr>
                <w:rFonts w:ascii="Times New Roman" w:hAnsi="Times New Roman"/>
                <w:sz w:val="6"/>
                <w:szCs w:val="6"/>
                <w:shd w:val="clear" w:color="auto" w:fill="FFFFFF"/>
                <w:lang w:val="ru-RU"/>
              </w:rPr>
              <w:t xml:space="preserve"> населения создавались специальные сборники римского права, наибольшую известность из которых получил </w:t>
            </w:r>
            <w:proofErr w:type="spellStart"/>
            <w:r w:rsidRPr="00981A84">
              <w:rPr>
                <w:rFonts w:ascii="Times New Roman" w:hAnsi="Times New Roman"/>
                <w:sz w:val="6"/>
                <w:szCs w:val="6"/>
                <w:shd w:val="clear" w:color="auto" w:fill="FFFFFF"/>
              </w:rPr>
              <w:t>lex</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Romana</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Wisigothorum</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breviarum</w:t>
            </w:r>
            <w:proofErr w:type="spellEnd"/>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rPr>
              <w:t>Alarcianum</w:t>
            </w:r>
            <w:proofErr w:type="spellEnd"/>
            <w:r w:rsidRPr="00981A84">
              <w:rPr>
                <w:rFonts w:ascii="Times New Roman" w:hAnsi="Times New Roman"/>
                <w:sz w:val="6"/>
                <w:szCs w:val="6"/>
                <w:shd w:val="clear" w:color="auto" w:fill="FFFFFF"/>
                <w:lang w:val="ru-RU"/>
              </w:rPr>
              <w:t>), составленный в начале 6 в. Эти сборники вплоть до 11 в. оказывали заметное влияние на развитие феодального права</w:t>
            </w:r>
            <w:r w:rsidRPr="00981A84">
              <w:rPr>
                <w:rStyle w:val="apple-converted-space"/>
                <w:rFonts w:ascii="Times New Roman" w:hAnsi="Times New Roman"/>
                <w:sz w:val="6"/>
                <w:szCs w:val="6"/>
                <w:shd w:val="clear" w:color="auto" w:fill="FFFFFF"/>
              </w:rPr>
              <w:t> </w:t>
            </w:r>
            <w:hyperlink r:id="rId27" w:tooltip="Франция" w:history="1">
              <w:r w:rsidRPr="00981A84">
                <w:rPr>
                  <w:rStyle w:val="af4"/>
                  <w:rFonts w:ascii="Times New Roman" w:hAnsi="Times New Roman"/>
                  <w:color w:val="auto"/>
                  <w:sz w:val="6"/>
                  <w:szCs w:val="6"/>
                  <w:u w:val="none"/>
                  <w:shd w:val="clear" w:color="auto" w:fill="FFFFFF"/>
                  <w:lang w:val="ru-RU"/>
                </w:rPr>
                <w:t>Франции</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и других стран Западной Европы</w:t>
            </w:r>
          </w:p>
          <w:p w:rsidR="00975B38" w:rsidRPr="00981A84" w:rsidRDefault="00975B38" w:rsidP="00A7549C">
            <w:pPr>
              <w:shd w:val="clear" w:color="auto" w:fill="FFFFFF"/>
              <w:tabs>
                <w:tab w:val="left" w:pos="284"/>
              </w:tabs>
              <w:jc w:val="both"/>
              <w:rPr>
                <w:rFonts w:ascii="Times New Roman" w:hAnsi="Times New Roman"/>
                <w:sz w:val="6"/>
                <w:szCs w:val="6"/>
                <w:shd w:val="clear" w:color="auto" w:fill="FFFFFF"/>
                <w:lang w:val="ru-RU"/>
              </w:rPr>
            </w:pPr>
          </w:p>
          <w:p w:rsidR="00975B38" w:rsidRPr="00981A84" w:rsidRDefault="00975B38" w:rsidP="00975B38">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.Особенности возникновения государства у германцев. Государственный строй Франкской монархии. </w:t>
            </w:r>
          </w:p>
          <w:p w:rsidR="00975B38" w:rsidRPr="00981A84" w:rsidRDefault="00975B38" w:rsidP="00975B38">
            <w:pPr>
              <w:jc w:val="both"/>
              <w:rPr>
                <w:rFonts w:ascii="Times New Roman" w:hAnsi="Times New Roman"/>
                <w:sz w:val="6"/>
                <w:szCs w:val="6"/>
                <w:lang w:val="ru-RU"/>
              </w:rPr>
            </w:pPr>
            <w:r w:rsidRPr="00981A84">
              <w:rPr>
                <w:rFonts w:ascii="Times New Roman" w:hAnsi="Times New Roman"/>
                <w:sz w:val="6"/>
                <w:szCs w:val="6"/>
                <w:lang w:val="ru-RU"/>
              </w:rPr>
              <w:t xml:space="preserve">Древнегерманская форма возникновения государства явилась следствием внешнего насилия - завоевания франками Римских территорий. Германцы, по свидетельству Тацита, были очень многочисленным народом. Приблизительное представление о численности отдельных германских народов было получено  у Цезаря; он определяет число появившихся на левом берегу Рейна </w:t>
            </w:r>
            <w:proofErr w:type="spellStart"/>
            <w:r w:rsidRPr="00981A84">
              <w:rPr>
                <w:rFonts w:ascii="Times New Roman" w:hAnsi="Times New Roman"/>
                <w:sz w:val="6"/>
                <w:szCs w:val="6"/>
                <w:lang w:val="ru-RU"/>
              </w:rPr>
              <w:t>узипетов</w:t>
            </w:r>
            <w:proofErr w:type="spellEnd"/>
            <w:r w:rsidRPr="00981A84">
              <w:rPr>
                <w:rFonts w:ascii="Times New Roman" w:hAnsi="Times New Roman"/>
                <w:sz w:val="6"/>
                <w:szCs w:val="6"/>
                <w:lang w:val="ru-RU"/>
              </w:rPr>
              <w:t xml:space="preserve"> и </w:t>
            </w:r>
            <w:proofErr w:type="spellStart"/>
            <w:r w:rsidRPr="00981A84">
              <w:rPr>
                <w:rFonts w:ascii="Times New Roman" w:hAnsi="Times New Roman"/>
                <w:sz w:val="6"/>
                <w:szCs w:val="6"/>
                <w:lang w:val="ru-RU"/>
              </w:rPr>
              <w:t>тенктеров</w:t>
            </w:r>
            <w:proofErr w:type="spellEnd"/>
            <w:r w:rsidRPr="00981A84">
              <w:rPr>
                <w:rFonts w:ascii="Times New Roman" w:hAnsi="Times New Roman"/>
                <w:sz w:val="6"/>
                <w:szCs w:val="6"/>
                <w:lang w:val="ru-RU"/>
              </w:rPr>
              <w:t xml:space="preserve"> в 180000 человек, включая женщин и детей. Для того, чтобы разместить такое количество людей, необходима огромная территория. Военное наступление германцев по всей линии Рейна, римского пограничного вала и Дуная, от Северного до Черного моря - прямое доказательство все большего роста населения, которое стремилось к расширению своих владений. В конце </w:t>
            </w:r>
            <w:r w:rsidRPr="00981A84">
              <w:rPr>
                <w:rFonts w:ascii="Times New Roman" w:hAnsi="Times New Roman"/>
                <w:sz w:val="6"/>
                <w:szCs w:val="6"/>
              </w:rPr>
              <w:t>V</w:t>
            </w:r>
            <w:r w:rsidRPr="00981A84">
              <w:rPr>
                <w:rFonts w:ascii="Times New Roman" w:hAnsi="Times New Roman"/>
                <w:sz w:val="6"/>
                <w:szCs w:val="6"/>
                <w:lang w:val="ru-RU"/>
              </w:rPr>
              <w:t xml:space="preserve"> века путь в Римскую империю, обессиленную, обескровленную и беспомощную, был открыт для вторгнувшихся германцев. Германские варвары в награду за то, что освободили римлян от их собственного государства, отняли у них две трети всей земли и поделили ее между собой. Германские племена, покорив римские народы, должны были держать их в повиновении, а для этого требовались органы принуждения. Однако невозможно было ни принять массы римлян в родовые объединения, ни господствовать над ними посредством последних. Во главе римских местных органов управления, вначале большей частью продолжавших существовать, надо было поставить вместо римского государства какой-то заменитель, а этим заменителем могло быть лишь другое государство. Органы родового строя должны были поэтому превратиться в органы государства, и притом, под давлением обстоятельств, весьма быстро. Но ближайшим представителем народа-завоевателя был военачальник. Защита завоеванной области от внутренней и внешней опасности требовала усиления его власти. Наступил момент для превращения власти военачальника в королевскую власть, и это превращение совершилось. А следовательно и превращение родоплеменного строя в государственный. </w:t>
            </w:r>
          </w:p>
          <w:p w:rsidR="00975B38" w:rsidRPr="00981A84" w:rsidRDefault="00975B38" w:rsidP="00975B38">
            <w:pPr>
              <w:jc w:val="both"/>
              <w:rPr>
                <w:rFonts w:ascii="Times New Roman" w:hAnsi="Times New Roman"/>
                <w:sz w:val="6"/>
                <w:szCs w:val="6"/>
                <w:lang w:val="ru-RU"/>
              </w:rPr>
            </w:pPr>
            <w:r w:rsidRPr="00981A84">
              <w:rPr>
                <w:rFonts w:ascii="Times New Roman" w:hAnsi="Times New Roman"/>
                <w:sz w:val="6"/>
                <w:szCs w:val="6"/>
                <w:lang w:val="ru-RU"/>
              </w:rPr>
              <w:t>Завоевание франками значительных территорий Римской империи, с одной стороны, со всей очевидностью показало неспособность родоплеменного строя обеспечить господство на этих территориях, а это подстегнуло образование государства раннефеодального типа. С другой стороны, это завоевание разрушило рабовладельческие порядки и ускорило переход к феодализму на месте некогда могущественной Римской империи. Так возникло древнегерманское государство.</w:t>
            </w:r>
          </w:p>
          <w:p w:rsidR="00975B38" w:rsidRPr="00981A84" w:rsidRDefault="00975B38" w:rsidP="00975B38">
            <w:pPr>
              <w:jc w:val="both"/>
              <w:rPr>
                <w:rFonts w:ascii="Times New Roman" w:hAnsi="Times New Roman"/>
                <w:b/>
                <w:i/>
                <w:sz w:val="6"/>
                <w:szCs w:val="6"/>
                <w:u w:val="single"/>
                <w:lang w:val="ru-RU"/>
              </w:rPr>
            </w:pPr>
          </w:p>
          <w:p w:rsidR="00975B38" w:rsidRPr="00981A84" w:rsidRDefault="00975B38" w:rsidP="00975B38">
            <w:pPr>
              <w:jc w:val="both"/>
              <w:rPr>
                <w:rFonts w:ascii="Times New Roman" w:hAnsi="Times New Roman"/>
                <w:b/>
                <w:i/>
                <w:sz w:val="6"/>
                <w:szCs w:val="6"/>
                <w:u w:val="single"/>
                <w:lang w:val="ru-RU"/>
              </w:rPr>
            </w:pPr>
          </w:p>
          <w:p w:rsidR="006F7959" w:rsidRPr="00981A84" w:rsidRDefault="006F7959" w:rsidP="00A7549C">
            <w:pPr>
              <w:shd w:val="clear" w:color="auto" w:fill="FFFFFF"/>
              <w:tabs>
                <w:tab w:val="left" w:pos="284"/>
              </w:tabs>
              <w:jc w:val="both"/>
              <w:rPr>
                <w:rFonts w:ascii="Times New Roman" w:hAnsi="Times New Roman"/>
                <w:sz w:val="6"/>
                <w:szCs w:val="6"/>
                <w:lang w:val="ru-RU"/>
              </w:rPr>
            </w:pPr>
            <w:r w:rsidRPr="00981A84">
              <w:rPr>
                <w:rFonts w:ascii="Times New Roman" w:hAnsi="Times New Roman"/>
                <w:sz w:val="6"/>
                <w:szCs w:val="6"/>
                <w:shd w:val="clear" w:color="auto" w:fill="FFFFFF"/>
                <w:lang w:val="ru-RU"/>
              </w:rPr>
              <w:t>.</w:t>
            </w:r>
          </w:p>
        </w:tc>
        <w:tc>
          <w:tcPr>
            <w:tcW w:w="2775" w:type="dxa"/>
          </w:tcPr>
          <w:p w:rsidR="00916D2E" w:rsidRPr="00981A84" w:rsidRDefault="006F7959"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13.</w:t>
            </w:r>
            <w:r w:rsidR="005A5A20" w:rsidRPr="00981A84">
              <w:rPr>
                <w:rFonts w:ascii="Times New Roman" w:hAnsi="Times New Roman"/>
                <w:b/>
                <w:i/>
                <w:sz w:val="6"/>
                <w:szCs w:val="6"/>
                <w:u w:val="single"/>
                <w:lang w:val="ru-RU"/>
              </w:rPr>
              <w:t>Эволюция правового положения населения в Риме.</w:t>
            </w:r>
          </w:p>
          <w:p w:rsidR="00916D2E" w:rsidRPr="00981A84" w:rsidRDefault="00916D2E" w:rsidP="00155D65">
            <w:pPr>
              <w:jc w:val="both"/>
              <w:rPr>
                <w:rFonts w:ascii="Times New Roman" w:hAnsi="Times New Roman"/>
                <w:sz w:val="6"/>
                <w:szCs w:val="6"/>
                <w:lang w:val="ru-RU"/>
              </w:rPr>
            </w:pPr>
            <w:r w:rsidRPr="00981A84">
              <w:rPr>
                <w:rStyle w:val="a7"/>
                <w:rFonts w:ascii="Times New Roman" w:hAnsi="Times New Roman"/>
                <w:sz w:val="6"/>
                <w:szCs w:val="6"/>
                <w:u w:val="single"/>
                <w:lang w:val="ru-RU"/>
              </w:rPr>
              <w:t>Римские граждане</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 В соответствии с главным принципом древнеримского права, только римский гражданин - </w:t>
            </w:r>
            <w:proofErr w:type="spellStart"/>
            <w:r w:rsidRPr="00981A84">
              <w:rPr>
                <w:rFonts w:ascii="Times New Roman" w:hAnsi="Times New Roman"/>
                <w:sz w:val="6"/>
                <w:szCs w:val="6"/>
              </w:rPr>
              <w:t>civis</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Romanus</w:t>
            </w:r>
            <w:proofErr w:type="spellEnd"/>
            <w:r w:rsidRPr="00981A84">
              <w:rPr>
                <w:rFonts w:ascii="Times New Roman" w:hAnsi="Times New Roman"/>
                <w:sz w:val="6"/>
                <w:szCs w:val="6"/>
                <w:lang w:val="ru-RU"/>
              </w:rPr>
              <w:t xml:space="preserve"> - пользовался защитой права. Поэтому только </w:t>
            </w:r>
            <w:proofErr w:type="spellStart"/>
            <w:r w:rsidRPr="00981A84">
              <w:rPr>
                <w:rFonts w:ascii="Times New Roman" w:hAnsi="Times New Roman"/>
                <w:sz w:val="6"/>
                <w:szCs w:val="6"/>
              </w:rPr>
              <w:t>civis</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Romanus</w:t>
            </w:r>
            <w:proofErr w:type="spellEnd"/>
            <w:r w:rsidRPr="00981A84">
              <w:rPr>
                <w:rFonts w:ascii="Times New Roman" w:hAnsi="Times New Roman"/>
                <w:sz w:val="6"/>
                <w:szCs w:val="6"/>
                <w:lang w:val="ru-RU"/>
              </w:rPr>
              <w:t xml:space="preserve"> мог быть членом римского общества и субъектом прав. Статус римского гражданина приобретали дети, рожденные от брака римских граждан. Рожденная в таком браке ребенок приобретала статуса своего отца в момент зачатия. Римское гражданство теряли в таких случаях: со смертью лица, через продажу в рабство, лица, взятые в плен, осужденные к тяжкого уголовного наказания или изгнание из Рима. Римские граждане обладали всей полнотой гражданских прав: только они могли владеть </w:t>
            </w:r>
            <w:r w:rsidRPr="00981A84">
              <w:rPr>
                <w:rFonts w:ascii="Times New Roman" w:hAnsi="Times New Roman"/>
                <w:sz w:val="6"/>
                <w:szCs w:val="6"/>
              </w:rPr>
              <w:t>res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mancipi</w:t>
            </w:r>
            <w:proofErr w:type="spellEnd"/>
            <w:r w:rsidRPr="00981A84">
              <w:rPr>
                <w:rFonts w:ascii="Times New Roman" w:hAnsi="Times New Roman"/>
                <w:sz w:val="6"/>
                <w:szCs w:val="6"/>
                <w:lang w:val="ru-RU"/>
              </w:rPr>
              <w:t xml:space="preserve"> - вещами, которые составляли экономическую основу рабовладельческого общества, заключать различные соглашения, обращаться в суд за защитой нарушенных прав. Только римские граждане обладали </w:t>
            </w:r>
            <w:r w:rsidRPr="00981A84">
              <w:rPr>
                <w:rFonts w:ascii="Times New Roman" w:hAnsi="Times New Roman"/>
                <w:sz w:val="6"/>
                <w:szCs w:val="6"/>
              </w:rPr>
              <w:t>jus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connubii</w:t>
            </w:r>
            <w:proofErr w:type="spellEnd"/>
            <w:r w:rsidRPr="00981A84">
              <w:rPr>
                <w:rFonts w:ascii="Times New Roman" w:hAnsi="Times New Roman"/>
                <w:sz w:val="6"/>
                <w:szCs w:val="6"/>
                <w:lang w:val="ru-RU"/>
              </w:rPr>
              <w:t xml:space="preserve"> - правом вступать в брак и </w:t>
            </w:r>
            <w:r w:rsidRPr="00981A84">
              <w:rPr>
                <w:rFonts w:ascii="Times New Roman" w:hAnsi="Times New Roman"/>
                <w:sz w:val="6"/>
                <w:szCs w:val="6"/>
              </w:rPr>
              <w:t>jus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commercii</w:t>
            </w:r>
            <w:proofErr w:type="spellEnd"/>
            <w:r w:rsidRPr="00981A84">
              <w:rPr>
                <w:rFonts w:ascii="Times New Roman" w:hAnsi="Times New Roman"/>
                <w:sz w:val="6"/>
                <w:szCs w:val="6"/>
                <w:lang w:val="ru-RU"/>
              </w:rPr>
              <w:t xml:space="preserve"> - правом торговать. </w:t>
            </w:r>
            <w:r w:rsidRPr="00981A84">
              <w:rPr>
                <w:rStyle w:val="a7"/>
                <w:rFonts w:ascii="Times New Roman" w:hAnsi="Times New Roman"/>
                <w:sz w:val="6"/>
                <w:szCs w:val="6"/>
                <w:u w:val="single"/>
                <w:lang w:val="ru-RU"/>
              </w:rPr>
              <w:t>Латыни.</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Правовое положение </w:t>
            </w:r>
            <w:proofErr w:type="spellStart"/>
            <w:r w:rsidRPr="00981A84">
              <w:rPr>
                <w:rFonts w:ascii="Times New Roman" w:hAnsi="Times New Roman"/>
                <w:sz w:val="6"/>
                <w:szCs w:val="6"/>
                <w:lang w:val="ru-RU"/>
              </w:rPr>
              <w:t>латинов</w:t>
            </w:r>
            <w:proofErr w:type="spellEnd"/>
            <w:r w:rsidRPr="00981A84">
              <w:rPr>
                <w:rFonts w:ascii="Times New Roman" w:hAnsi="Times New Roman"/>
                <w:sz w:val="6"/>
                <w:szCs w:val="6"/>
                <w:lang w:val="ru-RU"/>
              </w:rPr>
              <w:t xml:space="preserve"> не было одинаковым. По своему состоянию к римских граждан приближались так называемые</w:t>
            </w:r>
            <w:r w:rsidRPr="00981A84">
              <w:rPr>
                <w:rStyle w:val="apple-converted-space"/>
                <w:rFonts w:ascii="Times New Roman" w:hAnsi="Times New Roman"/>
                <w:sz w:val="6"/>
                <w:szCs w:val="6"/>
              </w:rPr>
              <w:t> </w:t>
            </w:r>
            <w:r w:rsidRPr="00981A84">
              <w:rPr>
                <w:rStyle w:val="a7"/>
                <w:rFonts w:ascii="Times New Roman" w:hAnsi="Times New Roman"/>
                <w:sz w:val="6"/>
                <w:szCs w:val="6"/>
                <w:lang w:val="ru-RU"/>
              </w:rPr>
              <w:t>древние латыни</w:t>
            </w:r>
            <w:r w:rsidRPr="00981A84">
              <w:rPr>
                <w:rStyle w:val="apple-converted-space"/>
                <w:rFonts w:ascii="Times New Roman" w:hAnsi="Times New Roman"/>
                <w:sz w:val="6"/>
                <w:szCs w:val="6"/>
              </w:rPr>
              <w:t> </w:t>
            </w:r>
            <w:r w:rsidRPr="00981A84">
              <w:rPr>
                <w:rFonts w:ascii="Times New Roman" w:hAnsi="Times New Roman"/>
                <w:sz w:val="6"/>
                <w:szCs w:val="6"/>
                <w:lang w:val="ru-RU"/>
              </w:rPr>
              <w:t>(</w:t>
            </w:r>
            <w:proofErr w:type="spellStart"/>
            <w:r w:rsidRPr="00981A84">
              <w:rPr>
                <w:rFonts w:ascii="Times New Roman" w:hAnsi="Times New Roman"/>
                <w:sz w:val="6"/>
                <w:szCs w:val="6"/>
              </w:rPr>
              <w:t>latini</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veteres</w:t>
            </w:r>
            <w:proofErr w:type="spellEnd"/>
            <w:r w:rsidRPr="00981A84">
              <w:rPr>
                <w:rFonts w:ascii="Times New Roman" w:hAnsi="Times New Roman"/>
                <w:sz w:val="6"/>
                <w:szCs w:val="6"/>
                <w:lang w:val="ru-RU"/>
              </w:rPr>
              <w:t xml:space="preserve">) - свободное население общин </w:t>
            </w:r>
            <w:proofErr w:type="spellStart"/>
            <w:r w:rsidRPr="00981A84">
              <w:rPr>
                <w:rFonts w:ascii="Times New Roman" w:hAnsi="Times New Roman"/>
                <w:sz w:val="6"/>
                <w:szCs w:val="6"/>
                <w:lang w:val="ru-RU"/>
              </w:rPr>
              <w:t>Лациума</w:t>
            </w:r>
            <w:proofErr w:type="spellEnd"/>
            <w:r w:rsidRPr="00981A84">
              <w:rPr>
                <w:rFonts w:ascii="Times New Roman" w:hAnsi="Times New Roman"/>
                <w:sz w:val="6"/>
                <w:szCs w:val="6"/>
                <w:lang w:val="ru-RU"/>
              </w:rPr>
              <w:t xml:space="preserve">, Они пользовались правом голоса, однако не могли занимать выборные должности магистратов. Однако они имели такие же </w:t>
            </w:r>
            <w:r w:rsidRPr="00981A84">
              <w:rPr>
                <w:rFonts w:ascii="Times New Roman" w:hAnsi="Times New Roman"/>
                <w:sz w:val="6"/>
                <w:szCs w:val="6"/>
              </w:rPr>
              <w:t>jus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commercii</w:t>
            </w:r>
            <w:proofErr w:type="spellEnd"/>
            <w:r w:rsidRPr="00981A84">
              <w:rPr>
                <w:rFonts w:ascii="Times New Roman" w:hAnsi="Times New Roman"/>
                <w:sz w:val="6"/>
                <w:szCs w:val="6"/>
                <w:lang w:val="ru-RU"/>
              </w:rPr>
              <w:t xml:space="preserve"> и </w:t>
            </w:r>
            <w:r w:rsidRPr="00981A84">
              <w:rPr>
                <w:rFonts w:ascii="Times New Roman" w:hAnsi="Times New Roman"/>
                <w:sz w:val="6"/>
                <w:szCs w:val="6"/>
              </w:rPr>
              <w:t>jus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connubii</w:t>
            </w:r>
            <w:proofErr w:type="spellEnd"/>
            <w:r w:rsidRPr="00981A84">
              <w:rPr>
                <w:rFonts w:ascii="Times New Roman" w:hAnsi="Times New Roman"/>
                <w:sz w:val="6"/>
                <w:szCs w:val="6"/>
                <w:lang w:val="ru-RU"/>
              </w:rPr>
              <w:t>, как и римские граждане.</w:t>
            </w:r>
            <w:r w:rsidRPr="00981A84">
              <w:rPr>
                <w:rStyle w:val="apple-converted-space"/>
                <w:rFonts w:ascii="Times New Roman" w:hAnsi="Times New Roman"/>
                <w:sz w:val="6"/>
                <w:szCs w:val="6"/>
              </w:rPr>
              <w:t> </w:t>
            </w:r>
            <w:r w:rsidRPr="00981A84">
              <w:rPr>
                <w:rStyle w:val="a7"/>
                <w:rFonts w:ascii="Times New Roman" w:hAnsi="Times New Roman"/>
                <w:sz w:val="6"/>
                <w:szCs w:val="6"/>
                <w:lang w:val="ru-RU"/>
              </w:rPr>
              <w:t>Латыни колониальные</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владели лишь </w:t>
            </w:r>
            <w:r w:rsidRPr="00981A84">
              <w:rPr>
                <w:rFonts w:ascii="Times New Roman" w:hAnsi="Times New Roman"/>
                <w:sz w:val="6"/>
                <w:szCs w:val="6"/>
              </w:rPr>
              <w:t>jus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commercii</w:t>
            </w:r>
            <w:proofErr w:type="spellEnd"/>
            <w:r w:rsidRPr="00981A84">
              <w:rPr>
                <w:rFonts w:ascii="Times New Roman" w:hAnsi="Times New Roman"/>
                <w:sz w:val="6"/>
                <w:szCs w:val="6"/>
                <w:lang w:val="ru-RU"/>
              </w:rPr>
              <w:t xml:space="preserve">, а </w:t>
            </w:r>
            <w:r w:rsidRPr="00981A84">
              <w:rPr>
                <w:rFonts w:ascii="Times New Roman" w:hAnsi="Times New Roman"/>
                <w:sz w:val="6"/>
                <w:szCs w:val="6"/>
              </w:rPr>
              <w:t>jus</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connubii</w:t>
            </w:r>
            <w:proofErr w:type="spellEnd"/>
            <w:r w:rsidRPr="00981A84">
              <w:rPr>
                <w:rFonts w:ascii="Times New Roman" w:hAnsi="Times New Roman"/>
                <w:sz w:val="6"/>
                <w:szCs w:val="6"/>
                <w:lang w:val="ru-RU"/>
              </w:rPr>
              <w:t xml:space="preserve"> - только в том случае, если оно было специально выделено отдельным лицам или населению целой общины. Право на обращение в суд, а также порядок судопроизводства был, как и для римских граждан. </w:t>
            </w:r>
          </w:p>
          <w:p w:rsidR="00916D2E" w:rsidRPr="00981A84" w:rsidRDefault="00916D2E" w:rsidP="00155D65">
            <w:pPr>
              <w:jc w:val="both"/>
              <w:rPr>
                <w:rFonts w:ascii="Times New Roman" w:hAnsi="Times New Roman"/>
                <w:sz w:val="6"/>
                <w:szCs w:val="6"/>
                <w:lang w:val="ru-RU"/>
              </w:rPr>
            </w:pPr>
            <w:proofErr w:type="spellStart"/>
            <w:r w:rsidRPr="00981A84">
              <w:rPr>
                <w:rStyle w:val="a7"/>
                <w:rFonts w:ascii="Times New Roman" w:hAnsi="Times New Roman"/>
                <w:sz w:val="6"/>
                <w:szCs w:val="6"/>
                <w:u w:val="single"/>
                <w:lang w:val="ru-RU"/>
              </w:rPr>
              <w:t>Перегрини</w:t>
            </w:r>
            <w:proofErr w:type="spellEnd"/>
            <w:r w:rsidRPr="00981A84">
              <w:rPr>
                <w:rStyle w:val="a7"/>
                <w:rFonts w:ascii="Times New Roman" w:hAnsi="Times New Roman"/>
                <w:sz w:val="6"/>
                <w:szCs w:val="6"/>
                <w:u w:val="single"/>
                <w:lang w:val="ru-RU"/>
              </w:rPr>
              <w:t>.</w:t>
            </w:r>
            <w:r w:rsidRPr="00981A84">
              <w:rPr>
                <w:rStyle w:val="apple-converted-space"/>
                <w:rFonts w:ascii="Times New Roman" w:hAnsi="Times New Roman"/>
                <w:sz w:val="6"/>
                <w:szCs w:val="6"/>
              </w:rPr>
              <w:t> </w:t>
            </w:r>
            <w:r w:rsidR="00A7549C" w:rsidRPr="00981A84">
              <w:rPr>
                <w:rFonts w:ascii="Times New Roman" w:hAnsi="Times New Roman"/>
                <w:sz w:val="6"/>
                <w:szCs w:val="6"/>
                <w:lang w:val="ru-RU"/>
              </w:rPr>
              <w:t>Среди свободных людей,</w:t>
            </w:r>
            <w:r w:rsidRPr="00981A84">
              <w:rPr>
                <w:rFonts w:ascii="Times New Roman" w:hAnsi="Times New Roman"/>
                <w:sz w:val="6"/>
                <w:szCs w:val="6"/>
                <w:lang w:val="ru-RU"/>
              </w:rPr>
              <w:t xml:space="preserve"> не граждан Рима, низшую ступень социального положения в Древнем Риме занимали </w:t>
            </w:r>
            <w:proofErr w:type="spellStart"/>
            <w:r w:rsidRPr="00981A84">
              <w:rPr>
                <w:rFonts w:ascii="Times New Roman" w:hAnsi="Times New Roman"/>
                <w:sz w:val="6"/>
                <w:szCs w:val="6"/>
                <w:lang w:val="ru-RU"/>
              </w:rPr>
              <w:t>перегрини</w:t>
            </w:r>
            <w:proofErr w:type="spellEnd"/>
            <w:r w:rsidRPr="00981A84">
              <w:rPr>
                <w:rFonts w:ascii="Times New Roman" w:hAnsi="Times New Roman"/>
                <w:sz w:val="6"/>
                <w:szCs w:val="6"/>
                <w:lang w:val="ru-RU"/>
              </w:rPr>
              <w:t xml:space="preserve">. В древние времена </w:t>
            </w:r>
            <w:proofErr w:type="spellStart"/>
            <w:r w:rsidRPr="00981A84">
              <w:rPr>
                <w:rFonts w:ascii="Times New Roman" w:hAnsi="Times New Roman"/>
                <w:sz w:val="6"/>
                <w:szCs w:val="6"/>
                <w:lang w:val="ru-RU"/>
              </w:rPr>
              <w:t>перегрини</w:t>
            </w:r>
            <w:proofErr w:type="spellEnd"/>
            <w:r w:rsidRPr="00981A84">
              <w:rPr>
                <w:rFonts w:ascii="Times New Roman" w:hAnsi="Times New Roman"/>
                <w:sz w:val="6"/>
                <w:szCs w:val="6"/>
                <w:lang w:val="ru-RU"/>
              </w:rPr>
              <w:t xml:space="preserve"> никакими правами не пользовались. С развитием товарно-денежных отношений такое состояние вступил в противоречие с экономическими потребностями римского господствующего класса - ведь развитие торговых отношений возможно только на основе равноправия всех участников</w:t>
            </w:r>
            <w:r w:rsidR="00A7549C" w:rsidRPr="00981A84">
              <w:rPr>
                <w:rFonts w:ascii="Times New Roman" w:hAnsi="Times New Roman"/>
                <w:sz w:val="6"/>
                <w:szCs w:val="6"/>
                <w:lang w:val="ru-RU"/>
              </w:rPr>
              <w:t xml:space="preserve">. </w:t>
            </w:r>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перегрини</w:t>
            </w:r>
            <w:proofErr w:type="spellEnd"/>
            <w:r w:rsidRPr="00981A84">
              <w:rPr>
                <w:rFonts w:ascii="Times New Roman" w:hAnsi="Times New Roman"/>
                <w:sz w:val="6"/>
                <w:szCs w:val="6"/>
                <w:lang w:val="ru-RU"/>
              </w:rPr>
              <w:t xml:space="preserve"> сначала не пользовались ни политическими, ни гражданскими правами римских граждан. И это значительно препятствовало нормальному развитию гражданского оборота между ними и римскими гражданами.  Статус </w:t>
            </w:r>
            <w:proofErr w:type="spellStart"/>
            <w:r w:rsidRPr="00981A84">
              <w:rPr>
                <w:rFonts w:ascii="Times New Roman" w:hAnsi="Times New Roman"/>
                <w:sz w:val="6"/>
                <w:szCs w:val="6"/>
                <w:lang w:val="ru-RU"/>
              </w:rPr>
              <w:t>перегрина</w:t>
            </w:r>
            <w:proofErr w:type="spellEnd"/>
            <w:r w:rsidRPr="00981A84">
              <w:rPr>
                <w:rFonts w:ascii="Times New Roman" w:hAnsi="Times New Roman"/>
                <w:sz w:val="6"/>
                <w:szCs w:val="6"/>
                <w:lang w:val="ru-RU"/>
              </w:rPr>
              <w:t xml:space="preserve"> приобретала ребе</w:t>
            </w:r>
            <w:r w:rsidR="00A7549C" w:rsidRPr="00981A84">
              <w:rPr>
                <w:rFonts w:ascii="Times New Roman" w:hAnsi="Times New Roman"/>
                <w:sz w:val="6"/>
                <w:szCs w:val="6"/>
                <w:lang w:val="ru-RU"/>
              </w:rPr>
              <w:t xml:space="preserve">нок, рожденный в семье </w:t>
            </w:r>
            <w:proofErr w:type="spellStart"/>
            <w:r w:rsidR="00A7549C" w:rsidRPr="00981A84">
              <w:rPr>
                <w:rFonts w:ascii="Times New Roman" w:hAnsi="Times New Roman"/>
                <w:sz w:val="6"/>
                <w:szCs w:val="6"/>
                <w:lang w:val="ru-RU"/>
              </w:rPr>
              <w:t>перегрино</w:t>
            </w:r>
            <w:r w:rsidRPr="00981A84">
              <w:rPr>
                <w:rFonts w:ascii="Times New Roman" w:hAnsi="Times New Roman"/>
                <w:sz w:val="6"/>
                <w:szCs w:val="6"/>
                <w:lang w:val="ru-RU"/>
              </w:rPr>
              <w:t>в</w:t>
            </w:r>
            <w:proofErr w:type="spellEnd"/>
            <w:r w:rsidRPr="00981A84">
              <w:rPr>
                <w:rFonts w:ascii="Times New Roman" w:hAnsi="Times New Roman"/>
                <w:sz w:val="6"/>
                <w:szCs w:val="6"/>
                <w:lang w:val="ru-RU"/>
              </w:rPr>
              <w:t xml:space="preserve"> или </w:t>
            </w:r>
            <w:proofErr w:type="spellStart"/>
            <w:r w:rsidRPr="00981A84">
              <w:rPr>
                <w:rFonts w:ascii="Times New Roman" w:hAnsi="Times New Roman"/>
                <w:sz w:val="6"/>
                <w:szCs w:val="6"/>
                <w:lang w:val="ru-RU"/>
              </w:rPr>
              <w:t>перегринк</w:t>
            </w:r>
            <w:r w:rsidR="00A7549C" w:rsidRPr="00981A84">
              <w:rPr>
                <w:rFonts w:ascii="Times New Roman" w:hAnsi="Times New Roman"/>
                <w:sz w:val="6"/>
                <w:szCs w:val="6"/>
                <w:lang w:val="ru-RU"/>
              </w:rPr>
              <w:t>ою</w:t>
            </w:r>
            <w:proofErr w:type="spellEnd"/>
            <w:r w:rsidRPr="00981A84">
              <w:rPr>
                <w:rFonts w:ascii="Times New Roman" w:hAnsi="Times New Roman"/>
                <w:sz w:val="6"/>
                <w:szCs w:val="6"/>
                <w:lang w:val="ru-RU"/>
              </w:rPr>
              <w:t xml:space="preserve"> вне брака. За некоторые уголовные преступления римский гражданин лишался своего статуса и высылался в места проживания </w:t>
            </w:r>
            <w:proofErr w:type="spellStart"/>
            <w:r w:rsidRPr="00981A84">
              <w:rPr>
                <w:rFonts w:ascii="Times New Roman" w:hAnsi="Times New Roman"/>
                <w:sz w:val="6"/>
                <w:szCs w:val="6"/>
                <w:lang w:val="ru-RU"/>
              </w:rPr>
              <w:t>перегрин</w:t>
            </w:r>
            <w:r w:rsidR="00A7549C" w:rsidRPr="00981A84">
              <w:rPr>
                <w:rFonts w:ascii="Times New Roman" w:hAnsi="Times New Roman"/>
                <w:sz w:val="6"/>
                <w:szCs w:val="6"/>
                <w:lang w:val="ru-RU"/>
              </w:rPr>
              <w:t>о</w:t>
            </w:r>
            <w:r w:rsidRPr="00981A84">
              <w:rPr>
                <w:rFonts w:ascii="Times New Roman" w:hAnsi="Times New Roman"/>
                <w:sz w:val="6"/>
                <w:szCs w:val="6"/>
                <w:lang w:val="ru-RU"/>
              </w:rPr>
              <w:t>в</w:t>
            </w:r>
            <w:proofErr w:type="spellEnd"/>
            <w:r w:rsidRPr="00981A84">
              <w:rPr>
                <w:rFonts w:ascii="Times New Roman" w:hAnsi="Times New Roman"/>
                <w:sz w:val="6"/>
                <w:szCs w:val="6"/>
                <w:lang w:val="ru-RU"/>
              </w:rPr>
              <w:t xml:space="preserve">, где и получал их статус. Одновременно и некоторым </w:t>
            </w:r>
            <w:proofErr w:type="spellStart"/>
            <w:r w:rsidRPr="00981A84">
              <w:rPr>
                <w:rFonts w:ascii="Times New Roman" w:hAnsi="Times New Roman"/>
                <w:sz w:val="6"/>
                <w:szCs w:val="6"/>
                <w:lang w:val="ru-RU"/>
              </w:rPr>
              <w:t>перегринам</w:t>
            </w:r>
            <w:proofErr w:type="spellEnd"/>
            <w:r w:rsidRPr="00981A84">
              <w:rPr>
                <w:rFonts w:ascii="Times New Roman" w:hAnsi="Times New Roman"/>
                <w:sz w:val="6"/>
                <w:szCs w:val="6"/>
                <w:lang w:val="ru-RU"/>
              </w:rPr>
              <w:t xml:space="preserve"> за особые заслуги перед Римом дарился статус римского гражданина.  </w:t>
            </w:r>
          </w:p>
          <w:p w:rsidR="00916D2E" w:rsidRPr="00981A84" w:rsidRDefault="00916D2E" w:rsidP="00155D65">
            <w:pPr>
              <w:jc w:val="both"/>
              <w:rPr>
                <w:rFonts w:ascii="Times New Roman" w:hAnsi="Times New Roman"/>
                <w:sz w:val="6"/>
                <w:szCs w:val="6"/>
                <w:lang w:val="ru-RU"/>
              </w:rPr>
            </w:pPr>
            <w:r w:rsidRPr="00981A84">
              <w:rPr>
                <w:rStyle w:val="a7"/>
                <w:rFonts w:ascii="Times New Roman" w:hAnsi="Times New Roman"/>
                <w:sz w:val="6"/>
                <w:szCs w:val="6"/>
                <w:u w:val="single"/>
                <w:lang w:val="ru-RU"/>
              </w:rPr>
              <w:t>Рабы.</w:t>
            </w:r>
            <w:r w:rsidRPr="00981A84">
              <w:rPr>
                <w:rStyle w:val="a7"/>
                <w:rFonts w:ascii="Times New Roman" w:hAnsi="Times New Roman"/>
                <w:sz w:val="6"/>
                <w:szCs w:val="6"/>
              </w:rPr>
              <w:t> </w:t>
            </w:r>
            <w:r w:rsidRPr="00981A84">
              <w:rPr>
                <w:rStyle w:val="apple-converted-space"/>
                <w:rFonts w:ascii="Times New Roman" w:hAnsi="Times New Roman"/>
                <w:b/>
                <w:bCs/>
                <w:sz w:val="6"/>
                <w:szCs w:val="6"/>
              </w:rPr>
              <w:t> </w:t>
            </w:r>
            <w:r w:rsidRPr="00981A84">
              <w:rPr>
                <w:rFonts w:ascii="Times New Roman" w:hAnsi="Times New Roman"/>
                <w:sz w:val="6"/>
                <w:szCs w:val="6"/>
                <w:lang w:val="ru-RU"/>
              </w:rPr>
              <w:t xml:space="preserve">Правовое положение рабов не было всегда одинаковое. В ранний период истории их правовое положение следовало из </w:t>
            </w:r>
            <w:proofErr w:type="gramStart"/>
            <w:r w:rsidRPr="00981A84">
              <w:rPr>
                <w:rFonts w:ascii="Times New Roman" w:hAnsi="Times New Roman"/>
                <w:sz w:val="6"/>
                <w:szCs w:val="6"/>
                <w:lang w:val="ru-RU"/>
              </w:rPr>
              <w:t>наличия</w:t>
            </w:r>
            <w:proofErr w:type="gramEnd"/>
            <w:r w:rsidRPr="00981A84">
              <w:rPr>
                <w:rFonts w:ascii="Times New Roman" w:hAnsi="Times New Roman"/>
                <w:sz w:val="6"/>
                <w:szCs w:val="6"/>
                <w:lang w:val="ru-RU"/>
              </w:rPr>
              <w:t xml:space="preserve"> так называемого домашнего патриархального рабства. Власть </w:t>
            </w:r>
            <w:proofErr w:type="spellStart"/>
            <w:r w:rsidRPr="00981A84">
              <w:rPr>
                <w:rFonts w:ascii="Times New Roman" w:hAnsi="Times New Roman"/>
                <w:sz w:val="6"/>
                <w:szCs w:val="6"/>
                <w:lang w:val="ru-RU"/>
              </w:rPr>
              <w:t>домовладики</w:t>
            </w:r>
            <w:proofErr w:type="spellEnd"/>
            <w:r w:rsidRPr="00981A84">
              <w:rPr>
                <w:rFonts w:ascii="Times New Roman" w:hAnsi="Times New Roman"/>
                <w:sz w:val="6"/>
                <w:szCs w:val="6"/>
                <w:lang w:val="ru-RU"/>
              </w:rPr>
              <w:t xml:space="preserve"> над рабом освящалась религией. Убийство раба считалось делом недостойным. За причинение телесных повреждений твоему, так же как и свободном, налагался штраф, разница была только в размере. Правда, владелец мог отдать раба в наем, заложить, продать. Таким же правом </w:t>
            </w:r>
            <w:proofErr w:type="spellStart"/>
            <w:r w:rsidRPr="00981A84">
              <w:rPr>
                <w:rFonts w:ascii="Times New Roman" w:hAnsi="Times New Roman"/>
                <w:sz w:val="6"/>
                <w:szCs w:val="6"/>
                <w:lang w:val="ru-RU"/>
              </w:rPr>
              <w:t>домовладика</w:t>
            </w:r>
            <w:proofErr w:type="spellEnd"/>
            <w:r w:rsidRPr="00981A84">
              <w:rPr>
                <w:rFonts w:ascii="Times New Roman" w:hAnsi="Times New Roman"/>
                <w:sz w:val="6"/>
                <w:szCs w:val="6"/>
                <w:lang w:val="ru-RU"/>
              </w:rPr>
              <w:t xml:space="preserve"> владел в отношении других членов семьи - жены, детей. </w:t>
            </w:r>
          </w:p>
          <w:p w:rsidR="00916D2E" w:rsidRPr="00981A84" w:rsidRDefault="00916D2E" w:rsidP="00155D65">
            <w:pPr>
              <w:jc w:val="both"/>
              <w:rPr>
                <w:rFonts w:ascii="Times New Roman" w:hAnsi="Times New Roman"/>
                <w:sz w:val="6"/>
                <w:szCs w:val="6"/>
                <w:lang w:val="ru-RU"/>
              </w:rPr>
            </w:pPr>
            <w:r w:rsidRPr="00981A84">
              <w:rPr>
                <w:rStyle w:val="a7"/>
                <w:rFonts w:ascii="Times New Roman" w:hAnsi="Times New Roman"/>
                <w:sz w:val="6"/>
                <w:szCs w:val="6"/>
                <w:u w:val="single"/>
                <w:lang w:val="ru-RU"/>
              </w:rPr>
              <w:t>Вольноотпущенники.</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Отпущен на свободу раб назывался </w:t>
            </w:r>
            <w:proofErr w:type="spellStart"/>
            <w:proofErr w:type="gramStart"/>
            <w:r w:rsidRPr="00981A84">
              <w:rPr>
                <w:rFonts w:ascii="Times New Roman" w:hAnsi="Times New Roman"/>
                <w:sz w:val="6"/>
                <w:szCs w:val="6"/>
                <w:lang w:val="ru-RU"/>
              </w:rPr>
              <w:t>в</w:t>
            </w:r>
            <w:proofErr w:type="gramEnd"/>
            <w:r w:rsidRPr="00981A84">
              <w:rPr>
                <w:rFonts w:ascii="Times New Roman" w:hAnsi="Times New Roman"/>
                <w:sz w:val="6"/>
                <w:szCs w:val="6"/>
                <w:lang w:val="ru-RU"/>
              </w:rPr>
              <w:t>ільновідпущеником</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libertini</w:t>
            </w:r>
            <w:proofErr w:type="spellEnd"/>
            <w:r w:rsidRPr="00981A84">
              <w:rPr>
                <w:rFonts w:ascii="Times New Roman" w:hAnsi="Times New Roman"/>
                <w:sz w:val="6"/>
                <w:szCs w:val="6"/>
                <w:lang w:val="ru-RU"/>
              </w:rPr>
              <w:t xml:space="preserve">). По общему правилу вольноотпущенник приобретал правового статуса лица, которое дарила ему волю, то есть в зависимости от того, кто был его предыдущим владельцем. Если это был </w:t>
            </w:r>
            <w:proofErr w:type="spellStart"/>
            <w:r w:rsidRPr="00981A84">
              <w:rPr>
                <w:rFonts w:ascii="Times New Roman" w:hAnsi="Times New Roman"/>
                <w:sz w:val="6"/>
                <w:szCs w:val="6"/>
                <w:lang w:val="ru-RU"/>
              </w:rPr>
              <w:t>перегрин</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латин</w:t>
            </w:r>
            <w:proofErr w:type="spellEnd"/>
            <w:r w:rsidRPr="00981A84">
              <w:rPr>
                <w:rFonts w:ascii="Times New Roman" w:hAnsi="Times New Roman"/>
                <w:sz w:val="6"/>
                <w:szCs w:val="6"/>
                <w:lang w:val="ru-RU"/>
              </w:rPr>
              <w:t xml:space="preserve"> или римский гражданин, то и вольноотпущенник приобретал статуса, который соответствовал положению </w:t>
            </w:r>
            <w:proofErr w:type="spellStart"/>
            <w:r w:rsidRPr="00981A84">
              <w:rPr>
                <w:rFonts w:ascii="Times New Roman" w:hAnsi="Times New Roman"/>
                <w:sz w:val="6"/>
                <w:szCs w:val="6"/>
                <w:lang w:val="ru-RU"/>
              </w:rPr>
              <w:t>перегрина</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латина</w:t>
            </w:r>
            <w:proofErr w:type="spellEnd"/>
            <w:r w:rsidRPr="00981A84">
              <w:rPr>
                <w:rFonts w:ascii="Times New Roman" w:hAnsi="Times New Roman"/>
                <w:sz w:val="6"/>
                <w:szCs w:val="6"/>
                <w:lang w:val="ru-RU"/>
              </w:rPr>
              <w:t xml:space="preserve"> или римского гражданина. Вольноотпущенники были свободными, но ограниченными в своей правоспособности. В сфере публичных правоотношений вольноотпущенники ограничивались в праве служить в римских </w:t>
            </w:r>
            <w:proofErr w:type="spellStart"/>
            <w:r w:rsidRPr="00981A84">
              <w:rPr>
                <w:rFonts w:ascii="Times New Roman" w:hAnsi="Times New Roman"/>
                <w:sz w:val="6"/>
                <w:szCs w:val="6"/>
                <w:lang w:val="ru-RU"/>
              </w:rPr>
              <w:t>легіонах</w:t>
            </w:r>
            <w:proofErr w:type="spellEnd"/>
            <w:r w:rsidRPr="00981A84">
              <w:rPr>
                <w:rFonts w:ascii="Times New Roman" w:hAnsi="Times New Roman"/>
                <w:sz w:val="6"/>
                <w:szCs w:val="6"/>
                <w:lang w:val="ru-RU"/>
              </w:rPr>
              <w:t xml:space="preserve">, а в </w:t>
            </w:r>
            <w:proofErr w:type="spellStart"/>
            <w:r w:rsidRPr="00981A84">
              <w:rPr>
                <w:rFonts w:ascii="Times New Roman" w:hAnsi="Times New Roman"/>
                <w:sz w:val="6"/>
                <w:szCs w:val="6"/>
              </w:rPr>
              <w:t>i</w:t>
            </w:r>
            <w:proofErr w:type="spellEnd"/>
            <w:r w:rsidRPr="00981A84">
              <w:rPr>
                <w:rFonts w:ascii="Times New Roman" w:hAnsi="Times New Roman"/>
                <w:sz w:val="6"/>
                <w:szCs w:val="6"/>
                <w:lang w:val="ru-RU"/>
              </w:rPr>
              <w:t xml:space="preserve"> в. потеряли право участвовать в работе собрания народных и голосовать. </w:t>
            </w:r>
          </w:p>
          <w:p w:rsidR="005A5A20" w:rsidRPr="00981A84" w:rsidRDefault="00916D2E" w:rsidP="009003B8">
            <w:pPr>
              <w:jc w:val="both"/>
              <w:rPr>
                <w:rFonts w:ascii="Times New Roman" w:hAnsi="Times New Roman"/>
                <w:sz w:val="6"/>
                <w:szCs w:val="6"/>
                <w:lang w:val="ru-RU"/>
              </w:rPr>
            </w:pPr>
            <w:r w:rsidRPr="00981A84">
              <w:rPr>
                <w:rStyle w:val="a7"/>
                <w:rFonts w:ascii="Times New Roman" w:hAnsi="Times New Roman"/>
                <w:sz w:val="6"/>
                <w:szCs w:val="6"/>
                <w:u w:val="single"/>
                <w:lang w:val="ru-RU"/>
              </w:rPr>
              <w:t>Колонны</w:t>
            </w:r>
            <w:r w:rsidRPr="00981A84">
              <w:rPr>
                <w:rStyle w:val="a7"/>
                <w:rFonts w:ascii="Times New Roman" w:hAnsi="Times New Roman"/>
                <w:sz w:val="6"/>
                <w:szCs w:val="6"/>
                <w:lang w:val="ru-RU"/>
              </w:rPr>
              <w:t>.</w:t>
            </w:r>
            <w:r w:rsidRPr="00981A84">
              <w:rPr>
                <w:rStyle w:val="apple-converted-space"/>
                <w:rFonts w:ascii="Times New Roman" w:hAnsi="Times New Roman"/>
                <w:sz w:val="6"/>
                <w:szCs w:val="6"/>
              </w:rPr>
              <w:t> </w:t>
            </w:r>
            <w:r w:rsidRPr="00981A84">
              <w:rPr>
                <w:rFonts w:ascii="Times New Roman" w:hAnsi="Times New Roman"/>
                <w:sz w:val="6"/>
                <w:szCs w:val="6"/>
                <w:lang w:val="ru-RU"/>
              </w:rPr>
              <w:t>В период принципата рядом с рабским хозяйством развивается и фермерское хозяйство. В результате восстаний рабов и массовых казней, а также прекращения притока в качестве военной добычи их количество значительно уменьшается, и владельцы латифундий начинают понимать, что более выгодно сдавать свои земли мелкими участками свободным арендаторам - так называемым</w:t>
            </w:r>
            <w:r w:rsidRPr="00981A84">
              <w:rPr>
                <w:rStyle w:val="apple-converted-space"/>
                <w:rFonts w:ascii="Times New Roman" w:hAnsi="Times New Roman"/>
                <w:sz w:val="6"/>
                <w:szCs w:val="6"/>
              </w:rPr>
              <w:t> </w:t>
            </w:r>
            <w:r w:rsidRPr="00981A84">
              <w:rPr>
                <w:rStyle w:val="a7"/>
                <w:rFonts w:ascii="Times New Roman" w:hAnsi="Times New Roman"/>
                <w:sz w:val="6"/>
                <w:szCs w:val="6"/>
                <w:lang w:val="ru-RU"/>
              </w:rPr>
              <w:t>колоннам</w:t>
            </w:r>
            <w:r w:rsidRPr="00981A84">
              <w:rPr>
                <w:rFonts w:ascii="Times New Roman" w:hAnsi="Times New Roman"/>
                <w:sz w:val="6"/>
                <w:szCs w:val="6"/>
                <w:lang w:val="ru-RU"/>
              </w:rPr>
              <w:t xml:space="preserve">. </w:t>
            </w:r>
            <w:proofErr w:type="gramStart"/>
            <w:r w:rsidRPr="00981A84">
              <w:rPr>
                <w:rFonts w:ascii="Times New Roman" w:hAnsi="Times New Roman"/>
                <w:sz w:val="6"/>
                <w:szCs w:val="6"/>
                <w:lang w:val="ru-RU"/>
              </w:rPr>
              <w:t>Римскому праву известны две категории колонов: арендаторы по договору, среди которых были и крупные работодатели, которые использовали труд рабов, и арендаторы, которые из поколения в поколение жили на землях крупных собственников.</w:t>
            </w:r>
            <w:proofErr w:type="gramEnd"/>
            <w:r w:rsidRPr="00981A84">
              <w:rPr>
                <w:rFonts w:ascii="Times New Roman" w:hAnsi="Times New Roman"/>
                <w:sz w:val="6"/>
                <w:szCs w:val="6"/>
                <w:lang w:val="ru-RU"/>
              </w:rPr>
              <w:t xml:space="preserve"> Так закон 357 года запрещает землевладельцу продавать землю без колонна, который сидит на ней. В результате колонны из свободных (пусть формально и юридически) людей превращаются в крепостных рабов, земли. В колонат перерастало иногда пользования </w:t>
            </w:r>
            <w:proofErr w:type="spellStart"/>
            <w:r w:rsidRPr="00981A84">
              <w:rPr>
                <w:rFonts w:ascii="Times New Roman" w:hAnsi="Times New Roman"/>
                <w:sz w:val="6"/>
                <w:szCs w:val="6"/>
                <w:lang w:val="ru-RU"/>
              </w:rPr>
              <w:t>пекулієм</w:t>
            </w:r>
            <w:proofErr w:type="spellEnd"/>
            <w:r w:rsidRPr="00981A84">
              <w:rPr>
                <w:rFonts w:ascii="Times New Roman" w:hAnsi="Times New Roman"/>
                <w:sz w:val="6"/>
                <w:szCs w:val="6"/>
                <w:lang w:val="ru-RU"/>
              </w:rPr>
              <w:t xml:space="preserve"> со стороны рабов, которые прикреплялись в подобных случаях к земельного участка. Эти обстоятельства еще больше стерли разницу между рабом и крепостным колоном. Итак, на замену рабству приходит другая форма эксплуатации - колонат, которой суждено было стать основной формой эксплуатации в феодальном обществе.</w:t>
            </w:r>
          </w:p>
          <w:p w:rsidR="009003B8" w:rsidRPr="00981A84" w:rsidRDefault="009003B8" w:rsidP="009003B8">
            <w:pPr>
              <w:jc w:val="both"/>
              <w:rPr>
                <w:rFonts w:ascii="Times New Roman" w:hAnsi="Times New Roman"/>
                <w:sz w:val="6"/>
                <w:szCs w:val="6"/>
                <w:lang w:val="ru-RU"/>
              </w:rPr>
            </w:pPr>
          </w:p>
          <w:p w:rsidR="009003B8" w:rsidRPr="00981A84" w:rsidRDefault="009003B8" w:rsidP="009003B8">
            <w:pPr>
              <w:jc w:val="both"/>
              <w:rPr>
                <w:rFonts w:ascii="Times New Roman" w:hAnsi="Times New Roman"/>
                <w:sz w:val="6"/>
                <w:szCs w:val="6"/>
                <w:lang w:val="ru-RU"/>
              </w:rPr>
            </w:pPr>
          </w:p>
          <w:p w:rsidR="009003B8" w:rsidRPr="00981A84" w:rsidRDefault="009003B8" w:rsidP="009003B8">
            <w:pPr>
              <w:jc w:val="both"/>
              <w:rPr>
                <w:rFonts w:ascii="Times New Roman" w:hAnsi="Times New Roman"/>
                <w:b/>
                <w:i/>
                <w:sz w:val="6"/>
                <w:szCs w:val="6"/>
                <w:u w:val="single"/>
                <w:lang w:val="ru-RU"/>
              </w:rPr>
            </w:pPr>
          </w:p>
        </w:tc>
        <w:tc>
          <w:tcPr>
            <w:tcW w:w="2957" w:type="dxa"/>
          </w:tcPr>
          <w:p w:rsidR="009938B6" w:rsidRPr="00981A84" w:rsidRDefault="006F7959"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14.</w:t>
            </w:r>
            <w:r w:rsidR="005A5A20" w:rsidRPr="00981A84">
              <w:rPr>
                <w:rFonts w:ascii="Times New Roman" w:hAnsi="Times New Roman"/>
                <w:b/>
                <w:i/>
                <w:sz w:val="6"/>
                <w:szCs w:val="6"/>
                <w:u w:val="single"/>
                <w:lang w:val="ru-RU"/>
              </w:rPr>
              <w:t>Эволюция брачно-семейного права в Риме.</w:t>
            </w:r>
          </w:p>
          <w:p w:rsidR="009938B6" w:rsidRPr="00981A84" w:rsidRDefault="009938B6" w:rsidP="00155D65">
            <w:pPr>
              <w:jc w:val="both"/>
              <w:rPr>
                <w:rFonts w:ascii="Times New Roman" w:hAnsi="Times New Roman"/>
                <w:b/>
                <w:i/>
                <w:sz w:val="6"/>
                <w:szCs w:val="6"/>
                <w:u w:val="single"/>
                <w:lang w:val="ru-RU"/>
              </w:rPr>
            </w:pPr>
            <w:r w:rsidRPr="00981A84">
              <w:rPr>
                <w:rFonts w:ascii="Times New Roman" w:hAnsi="Times New Roman"/>
                <w:sz w:val="6"/>
                <w:szCs w:val="6"/>
                <w:lang w:val="ru-RU"/>
              </w:rPr>
              <w:t xml:space="preserve">Характерной чертой классической эпохи является прогрессирующие разложение патриархальной семьи. Брак с мужней властью уже ко </w:t>
            </w:r>
            <w:r w:rsidRPr="00981A84">
              <w:rPr>
                <w:rFonts w:ascii="Times New Roman" w:hAnsi="Times New Roman"/>
                <w:sz w:val="6"/>
                <w:szCs w:val="6"/>
              </w:rPr>
              <w:t>II</w:t>
            </w:r>
            <w:r w:rsidRPr="00981A84">
              <w:rPr>
                <w:rFonts w:ascii="Times New Roman" w:hAnsi="Times New Roman"/>
                <w:sz w:val="6"/>
                <w:szCs w:val="6"/>
                <w:lang w:val="ru-RU"/>
              </w:rPr>
              <w:t xml:space="preserve"> в. н.э. выходит из употребления, а проживание жены в доме мужа в течение года уже не влечет за собой автоматически возникновения власти мужа. Становится распространенной новая форма брака без мужней власти (</w:t>
            </w:r>
            <w:r w:rsidRPr="00981A84">
              <w:rPr>
                <w:rFonts w:ascii="Times New Roman" w:hAnsi="Times New Roman"/>
                <w:sz w:val="6"/>
                <w:szCs w:val="6"/>
              </w:rPr>
              <w:t>sine</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manu</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mariti</w:t>
            </w:r>
            <w:proofErr w:type="spellEnd"/>
            <w:r w:rsidRPr="00981A84">
              <w:rPr>
                <w:rFonts w:ascii="Times New Roman" w:hAnsi="Times New Roman"/>
                <w:sz w:val="6"/>
                <w:szCs w:val="6"/>
                <w:lang w:val="ru-RU"/>
              </w:rPr>
              <w:t xml:space="preserve">). Женщина, вступая в такой брак, не порывала со своей прежней семьей, сохраняла определенную имущественную самостоятельность, получала некоторые права в отношении детей. Брак без мужней власти мог быть легко расторгнут по обоюдному согласию супругов, а также по требованию одного из них. На общем фоне кризиса римского рабовладельческого общества ослабли и семейные связи, разводы стали обычным явлением. Широкое распространение получил так называемый конкубинат - неоформленное постоянное сожительство мужчины и женщины. Стремясь преодолеть негативные явления в сфере семейных отношений, император Август издал закон, предусматривающий санкции за безбрачие и бездетность. Даже из двух консулов преимущество по службе получал тот, у кого было больше детей. В связи с участившимися разводами, задевавшими интересы и богатых римских семей, были введены новые правила, касающиеся приданого, с тем, чтобы гарантировать положение состоятельных римлянок, часто становившихся жертвами в браках, в которые мужчины вступали исключительно из корысти. Хотя приданое по-прежнему считалось собственностью мужа, последний должен был использовать его в целях устройства совместной жизни и терял его в случае развода. Со времени Августа муж не мог отчуждать земельный участок, полученный им в качестве приданого, без согласия жены или ее родственников (когнатов). Разложение патриархальной семьи нашло свое выражение и в ослаблении отцовской власти. Прекратилась практика продажи детей, а их убийство отцом стало рассматриваться в </w:t>
            </w:r>
            <w:proofErr w:type="spellStart"/>
            <w:r w:rsidRPr="00981A84">
              <w:rPr>
                <w:rFonts w:ascii="Times New Roman" w:hAnsi="Times New Roman"/>
                <w:sz w:val="6"/>
                <w:szCs w:val="6"/>
                <w:lang w:val="ru-RU"/>
              </w:rPr>
              <w:t>постклассический</w:t>
            </w:r>
            <w:proofErr w:type="spellEnd"/>
            <w:r w:rsidRPr="00981A84">
              <w:rPr>
                <w:rFonts w:ascii="Times New Roman" w:hAnsi="Times New Roman"/>
                <w:sz w:val="6"/>
                <w:szCs w:val="6"/>
                <w:lang w:val="ru-RU"/>
              </w:rPr>
              <w:t xml:space="preserve"> период как тяжкое преступление. </w:t>
            </w:r>
            <w:proofErr w:type="spellStart"/>
            <w:r w:rsidRPr="00981A84">
              <w:rPr>
                <w:rFonts w:ascii="Times New Roman" w:hAnsi="Times New Roman"/>
                <w:sz w:val="6"/>
                <w:szCs w:val="6"/>
              </w:rPr>
              <w:t>Усилилась</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имущественная</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самостоятельность</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подвластных</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членов</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семьи</w:t>
            </w:r>
            <w:proofErr w:type="spellEnd"/>
            <w:r w:rsidRPr="00981A84">
              <w:rPr>
                <w:rFonts w:ascii="Times New Roman" w:hAnsi="Times New Roman"/>
                <w:sz w:val="6"/>
                <w:szCs w:val="6"/>
              </w:rPr>
              <w:t>.</w:t>
            </w:r>
          </w:p>
          <w:p w:rsidR="005A5A20" w:rsidRPr="00981A84" w:rsidRDefault="005A5A20"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tc>
        <w:tc>
          <w:tcPr>
            <w:tcW w:w="3766" w:type="dxa"/>
          </w:tcPr>
          <w:p w:rsidR="000C36FD" w:rsidRPr="00981A84" w:rsidRDefault="006F7959"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15.</w:t>
            </w:r>
            <w:r w:rsidR="005A5A20" w:rsidRPr="00981A84">
              <w:rPr>
                <w:rFonts w:ascii="Times New Roman" w:hAnsi="Times New Roman"/>
                <w:b/>
                <w:i/>
                <w:sz w:val="6"/>
                <w:szCs w:val="6"/>
                <w:u w:val="single"/>
                <w:lang w:val="ru-RU"/>
              </w:rPr>
              <w:t>Эволюция права собственности по римскому праву. Владение и держание. Понятие и виды сервитутов по римскому праву.</w:t>
            </w:r>
            <w:r w:rsidR="000C36FD" w:rsidRPr="00981A84">
              <w:rPr>
                <w:rFonts w:ascii="Times New Roman" w:hAnsi="Times New Roman"/>
                <w:b/>
                <w:i/>
                <w:sz w:val="6"/>
                <w:szCs w:val="6"/>
                <w:u w:val="single"/>
                <w:lang w:val="ru-RU"/>
              </w:rPr>
              <w:t xml:space="preserve"> </w:t>
            </w:r>
          </w:p>
          <w:p w:rsidR="000C36FD" w:rsidRPr="00981A84" w:rsidRDefault="000C36FD" w:rsidP="00155D65">
            <w:pPr>
              <w:jc w:val="both"/>
              <w:rPr>
                <w:rFonts w:ascii="Times New Roman" w:hAnsi="Times New Roman"/>
                <w:sz w:val="6"/>
                <w:szCs w:val="6"/>
                <w:lang w:val="ru-RU"/>
              </w:rPr>
            </w:pPr>
            <w:r w:rsidRPr="00981A84">
              <w:rPr>
                <w:rFonts w:ascii="Times New Roman" w:hAnsi="Times New Roman"/>
                <w:b/>
                <w:bCs/>
                <w:sz w:val="6"/>
                <w:szCs w:val="6"/>
                <w:lang w:val="ru-RU"/>
              </w:rPr>
              <w:t>Право собственности</w:t>
            </w:r>
            <w:r w:rsidRPr="00981A84">
              <w:rPr>
                <w:rStyle w:val="apple-converted-space"/>
                <w:rFonts w:ascii="Times New Roman" w:hAnsi="Times New Roman"/>
                <w:sz w:val="6"/>
                <w:szCs w:val="6"/>
              </w:rPr>
              <w:t> </w:t>
            </w:r>
            <w:r w:rsidRPr="00981A84">
              <w:rPr>
                <w:rFonts w:ascii="Times New Roman" w:hAnsi="Times New Roman"/>
                <w:sz w:val="6"/>
                <w:szCs w:val="6"/>
                <w:lang w:val="ru-RU"/>
              </w:rPr>
              <w:t>- наиболее полное господство над вещью (</w:t>
            </w:r>
            <w:proofErr w:type="spellStart"/>
            <w:r w:rsidRPr="00981A84">
              <w:rPr>
                <w:rFonts w:ascii="Times New Roman" w:hAnsi="Times New Roman"/>
                <w:sz w:val="6"/>
                <w:szCs w:val="6"/>
              </w:rPr>
              <w:t>plena</w:t>
            </w:r>
            <w:proofErr w:type="spellEnd"/>
            <w:r w:rsidRPr="00981A84">
              <w:rPr>
                <w:rFonts w:ascii="Times New Roman" w:hAnsi="Times New Roman"/>
                <w:sz w:val="6"/>
                <w:szCs w:val="6"/>
                <w:lang w:val="ru-RU"/>
              </w:rPr>
              <w:t xml:space="preserve"> </w:t>
            </w:r>
            <w:r w:rsidRPr="00981A84">
              <w:rPr>
                <w:rFonts w:ascii="Times New Roman" w:hAnsi="Times New Roman"/>
                <w:sz w:val="6"/>
                <w:szCs w:val="6"/>
              </w:rPr>
              <w:t>in</w:t>
            </w:r>
            <w:r w:rsidRPr="00981A84">
              <w:rPr>
                <w:rFonts w:ascii="Times New Roman" w:hAnsi="Times New Roman"/>
                <w:sz w:val="6"/>
                <w:szCs w:val="6"/>
                <w:lang w:val="ru-RU"/>
              </w:rPr>
              <w:t xml:space="preserve"> </w:t>
            </w:r>
            <w:r w:rsidRPr="00981A84">
              <w:rPr>
                <w:rFonts w:ascii="Times New Roman" w:hAnsi="Times New Roman"/>
                <w:sz w:val="6"/>
                <w:szCs w:val="6"/>
              </w:rPr>
              <w:t>re</w:t>
            </w:r>
            <w:r w:rsidRPr="00981A84">
              <w:rPr>
                <w:rFonts w:ascii="Times New Roman" w:hAnsi="Times New Roman"/>
                <w:sz w:val="6"/>
                <w:szCs w:val="6"/>
                <w:lang w:val="ru-RU"/>
              </w:rPr>
              <w:t xml:space="preserve"> </w:t>
            </w:r>
            <w:proofErr w:type="spellStart"/>
            <w:r w:rsidRPr="00981A84">
              <w:rPr>
                <w:rFonts w:ascii="Times New Roman" w:hAnsi="Times New Roman"/>
                <w:sz w:val="6"/>
                <w:szCs w:val="6"/>
              </w:rPr>
              <w:t>potestas</w:t>
            </w:r>
            <w:proofErr w:type="spellEnd"/>
            <w:r w:rsidRPr="00981A84">
              <w:rPr>
                <w:rFonts w:ascii="Times New Roman" w:hAnsi="Times New Roman"/>
                <w:sz w:val="6"/>
                <w:szCs w:val="6"/>
                <w:lang w:val="ru-RU"/>
              </w:rPr>
              <w:t xml:space="preserve">), наиболее широкое вещное право, по общему правилу для римлян это господство было неограниченным. Право собственности рассматривается как абсолютное, вещное и бессрочное (вечное, пока существует соответствующая вещь) право. Впервые понятие о праве собственности сформулировано римлянами еще в Законах </w:t>
            </w:r>
            <w:r w:rsidRPr="00981A84">
              <w:rPr>
                <w:rFonts w:ascii="Times New Roman" w:hAnsi="Times New Roman"/>
                <w:sz w:val="6"/>
                <w:szCs w:val="6"/>
              </w:rPr>
              <w:t>XII</w:t>
            </w:r>
            <w:r w:rsidRPr="00981A84">
              <w:rPr>
                <w:rFonts w:ascii="Times New Roman" w:hAnsi="Times New Roman"/>
                <w:sz w:val="6"/>
                <w:szCs w:val="6"/>
                <w:lang w:val="ru-RU"/>
              </w:rPr>
              <w:t xml:space="preserve"> таблиц, римской конструкцией этого правового института в основных чертах пользуются и сейчас. Поначалу в праве собственности преобладал личный элемент (оно обозначалось как </w:t>
            </w:r>
            <w:r w:rsidRPr="00981A84">
              <w:rPr>
                <w:rFonts w:ascii="Times New Roman" w:hAnsi="Times New Roman"/>
                <w:sz w:val="6"/>
                <w:szCs w:val="6"/>
              </w:rPr>
              <w:t>dominium</w:t>
            </w:r>
            <w:r w:rsidRPr="00981A84">
              <w:rPr>
                <w:rFonts w:ascii="Times New Roman" w:hAnsi="Times New Roman"/>
                <w:sz w:val="6"/>
                <w:szCs w:val="6"/>
                <w:lang w:val="ru-RU"/>
              </w:rPr>
              <w:t>), затем подчеркивался уже вещный характер этого права (</w:t>
            </w:r>
            <w:proofErr w:type="spellStart"/>
            <w:r w:rsidRPr="00981A84">
              <w:rPr>
                <w:rFonts w:ascii="Times New Roman" w:hAnsi="Times New Roman"/>
                <w:sz w:val="6"/>
                <w:szCs w:val="6"/>
              </w:rPr>
              <w:t>proprietas</w:t>
            </w:r>
            <w:proofErr w:type="spellEnd"/>
            <w:r w:rsidRPr="00981A84">
              <w:rPr>
                <w:rFonts w:ascii="Times New Roman" w:hAnsi="Times New Roman"/>
                <w:sz w:val="6"/>
                <w:szCs w:val="6"/>
                <w:lang w:val="ru-RU"/>
              </w:rPr>
              <w:t xml:space="preserve">). В современной конструкции право собственности включает в себя такие элементы: владение, пользование и распоряжение. Римляне выработали понятие эластичности права собственности. Это значит, что если оно было ограничено (напр., сервитутом или узуфруктом), то вследствие отпадения основания ограничения (напр., смерти </w:t>
            </w:r>
            <w:proofErr w:type="spellStart"/>
            <w:r w:rsidRPr="00981A84">
              <w:rPr>
                <w:rFonts w:ascii="Times New Roman" w:hAnsi="Times New Roman"/>
                <w:sz w:val="6"/>
                <w:szCs w:val="6"/>
                <w:lang w:val="ru-RU"/>
              </w:rPr>
              <w:t>узуфруктуария</w:t>
            </w:r>
            <w:proofErr w:type="spellEnd"/>
            <w:r w:rsidRPr="00981A84">
              <w:rPr>
                <w:rFonts w:ascii="Times New Roman" w:hAnsi="Times New Roman"/>
                <w:sz w:val="6"/>
                <w:szCs w:val="6"/>
                <w:lang w:val="ru-RU"/>
              </w:rPr>
              <w:t xml:space="preserve">) оно восстанавливается в своих исходных абсолютных пределах. </w:t>
            </w:r>
            <w:r w:rsidRPr="00981A84">
              <w:rPr>
                <w:rFonts w:ascii="Times New Roman" w:hAnsi="Times New Roman"/>
                <w:b/>
                <w:bCs/>
                <w:sz w:val="6"/>
                <w:szCs w:val="6"/>
                <w:lang w:val="ru-RU"/>
              </w:rPr>
              <w:t xml:space="preserve">Виды собственности по римскому праву:   </w:t>
            </w:r>
            <w:r w:rsidRPr="00981A84">
              <w:rPr>
                <w:rFonts w:ascii="Times New Roman" w:hAnsi="Times New Roman"/>
                <w:sz w:val="6"/>
                <w:szCs w:val="6"/>
                <w:lang w:val="ru-RU"/>
              </w:rPr>
              <w:t xml:space="preserve">1. По правовому основанию: </w:t>
            </w:r>
            <w:proofErr w:type="spellStart"/>
            <w:r w:rsidRPr="00981A84">
              <w:rPr>
                <w:rFonts w:ascii="Times New Roman" w:hAnsi="Times New Roman"/>
                <w:sz w:val="6"/>
                <w:szCs w:val="6"/>
                <w:lang w:val="ru-RU"/>
              </w:rPr>
              <w:t>квиритская</w:t>
            </w:r>
            <w:proofErr w:type="spellEnd"/>
            <w:r w:rsidRPr="00981A84">
              <w:rPr>
                <w:rFonts w:ascii="Times New Roman" w:hAnsi="Times New Roman"/>
                <w:sz w:val="6"/>
                <w:szCs w:val="6"/>
                <w:lang w:val="ru-RU"/>
              </w:rPr>
              <w:t xml:space="preserve"> (по Законам </w:t>
            </w:r>
            <w:r w:rsidRPr="00981A84">
              <w:rPr>
                <w:rFonts w:ascii="Times New Roman" w:hAnsi="Times New Roman"/>
                <w:sz w:val="6"/>
                <w:szCs w:val="6"/>
              </w:rPr>
              <w:t>XII</w:t>
            </w:r>
            <w:r w:rsidRPr="00981A84">
              <w:rPr>
                <w:rFonts w:ascii="Times New Roman" w:hAnsi="Times New Roman"/>
                <w:sz w:val="6"/>
                <w:szCs w:val="6"/>
                <w:lang w:val="ru-RU"/>
              </w:rPr>
              <w:t xml:space="preserve"> таблиц), </w:t>
            </w:r>
            <w:proofErr w:type="spellStart"/>
            <w:r w:rsidRPr="00981A84">
              <w:rPr>
                <w:rFonts w:ascii="Times New Roman" w:hAnsi="Times New Roman"/>
                <w:sz w:val="6"/>
                <w:szCs w:val="6"/>
                <w:lang w:val="ru-RU"/>
              </w:rPr>
              <w:t>бонитарная</w:t>
            </w:r>
            <w:proofErr w:type="spellEnd"/>
            <w:r w:rsidRPr="00981A84">
              <w:rPr>
                <w:rFonts w:ascii="Times New Roman" w:hAnsi="Times New Roman"/>
                <w:sz w:val="6"/>
                <w:szCs w:val="6"/>
                <w:lang w:val="ru-RU"/>
              </w:rPr>
              <w:t xml:space="preserve"> (по </w:t>
            </w:r>
            <w:proofErr w:type="spellStart"/>
            <w:r w:rsidRPr="00981A84">
              <w:rPr>
                <w:rFonts w:ascii="Times New Roman" w:hAnsi="Times New Roman"/>
                <w:sz w:val="6"/>
                <w:szCs w:val="6"/>
                <w:lang w:val="ru-RU"/>
              </w:rPr>
              <w:t>преторскому</w:t>
            </w:r>
            <w:proofErr w:type="spellEnd"/>
            <w:r w:rsidRPr="00981A84">
              <w:rPr>
                <w:rFonts w:ascii="Times New Roman" w:hAnsi="Times New Roman"/>
                <w:sz w:val="6"/>
                <w:szCs w:val="6"/>
                <w:lang w:val="ru-RU"/>
              </w:rPr>
              <w:t xml:space="preserve"> праву), провинциальная (по местным законам и обычаям).   2. В зависимости от числа собственников на вещь: индивидуальная, общая.     Можно выделить также собственность </w:t>
            </w:r>
            <w:proofErr w:type="spellStart"/>
            <w:r w:rsidRPr="00981A84">
              <w:rPr>
                <w:rFonts w:ascii="Times New Roman" w:hAnsi="Times New Roman"/>
                <w:sz w:val="6"/>
                <w:szCs w:val="6"/>
                <w:lang w:val="ru-RU"/>
              </w:rPr>
              <w:t>латинов</w:t>
            </w:r>
            <w:proofErr w:type="spellEnd"/>
            <w:r w:rsidRPr="00981A84">
              <w:rPr>
                <w:rFonts w:ascii="Times New Roman" w:hAnsi="Times New Roman"/>
                <w:sz w:val="6"/>
                <w:szCs w:val="6"/>
                <w:lang w:val="ru-RU"/>
              </w:rPr>
              <w:t xml:space="preserve"> (жители италийских городов получили права римского гражданства после союзнической войны в </w:t>
            </w:r>
            <w:r w:rsidRPr="00981A84">
              <w:rPr>
                <w:rFonts w:ascii="Times New Roman" w:hAnsi="Times New Roman"/>
                <w:sz w:val="6"/>
                <w:szCs w:val="6"/>
              </w:rPr>
              <w:t>I</w:t>
            </w:r>
            <w:r w:rsidRPr="00981A84">
              <w:rPr>
                <w:rFonts w:ascii="Times New Roman" w:hAnsi="Times New Roman"/>
                <w:sz w:val="6"/>
                <w:szCs w:val="6"/>
                <w:lang w:val="ru-RU"/>
              </w:rPr>
              <w:t xml:space="preserve"> в. до н.э.) и </w:t>
            </w:r>
            <w:proofErr w:type="spellStart"/>
            <w:r w:rsidRPr="00981A84">
              <w:rPr>
                <w:rFonts w:ascii="Times New Roman" w:hAnsi="Times New Roman"/>
                <w:sz w:val="6"/>
                <w:szCs w:val="6"/>
                <w:lang w:val="ru-RU"/>
              </w:rPr>
              <w:t>перегринов</w:t>
            </w:r>
            <w:proofErr w:type="spellEnd"/>
            <w:r w:rsidRPr="00981A84">
              <w:rPr>
                <w:rFonts w:ascii="Times New Roman" w:hAnsi="Times New Roman"/>
                <w:sz w:val="6"/>
                <w:szCs w:val="6"/>
                <w:lang w:val="ru-RU"/>
              </w:rPr>
              <w:t xml:space="preserve"> (иностранцев, получивших права римского гражданства по эдикту императора Каракаллы в 212 г.). </w:t>
            </w:r>
            <w:proofErr w:type="spellStart"/>
            <w:r w:rsidRPr="00981A84">
              <w:rPr>
                <w:rFonts w:ascii="Times New Roman" w:hAnsi="Times New Roman"/>
                <w:sz w:val="6"/>
                <w:szCs w:val="6"/>
                <w:lang w:val="ru-RU"/>
              </w:rPr>
              <w:t>Латины</w:t>
            </w:r>
            <w:proofErr w:type="spellEnd"/>
            <w:r w:rsidRPr="00981A84">
              <w:rPr>
                <w:rFonts w:ascii="Times New Roman" w:hAnsi="Times New Roman"/>
                <w:sz w:val="6"/>
                <w:szCs w:val="6"/>
                <w:lang w:val="ru-RU"/>
              </w:rPr>
              <w:t xml:space="preserve"> и </w:t>
            </w:r>
            <w:proofErr w:type="spellStart"/>
            <w:r w:rsidRPr="00981A84">
              <w:rPr>
                <w:rFonts w:ascii="Times New Roman" w:hAnsi="Times New Roman"/>
                <w:sz w:val="6"/>
                <w:szCs w:val="6"/>
                <w:lang w:val="ru-RU"/>
              </w:rPr>
              <w:t>перегрины</w:t>
            </w:r>
            <w:proofErr w:type="spellEnd"/>
            <w:r w:rsidRPr="00981A84">
              <w:rPr>
                <w:rFonts w:ascii="Times New Roman" w:hAnsi="Times New Roman"/>
                <w:sz w:val="6"/>
                <w:szCs w:val="6"/>
                <w:lang w:val="ru-RU"/>
              </w:rPr>
              <w:t xml:space="preserve"> обладали гражданской правоспособностью в рамках </w:t>
            </w:r>
            <w:proofErr w:type="spellStart"/>
            <w:r w:rsidRPr="00981A84">
              <w:rPr>
                <w:rFonts w:ascii="Times New Roman" w:hAnsi="Times New Roman"/>
                <w:sz w:val="6"/>
                <w:szCs w:val="6"/>
                <w:lang w:val="ru-RU"/>
              </w:rPr>
              <w:t>преторского</w:t>
            </w:r>
            <w:proofErr w:type="spellEnd"/>
            <w:r w:rsidRPr="00981A84">
              <w:rPr>
                <w:rFonts w:ascii="Times New Roman" w:hAnsi="Times New Roman"/>
                <w:sz w:val="6"/>
                <w:szCs w:val="6"/>
                <w:lang w:val="ru-RU"/>
              </w:rPr>
              <w:t xml:space="preserve"> права и права народов.  При общей собственности единое право собственности на вещь одновременно принадлежит в определенных долях нескольким лицам (сособственникам). Обычно общая собственность возникала в результате получения в наследство неделимой вещи (напр., раба) несколькими наследниками. Другим основанием возникновения общей долевой собственности является смешение однородных сыпучих вещей (напр., зерно, принадлежащее разным лицам, ссыпали в один склад).   Классическое римское право предполагало, что каждый из сособственников может свободно распоряжаться общим имуществом, однако в </w:t>
            </w:r>
            <w:proofErr w:type="spellStart"/>
            <w:r w:rsidRPr="00981A84">
              <w:rPr>
                <w:rFonts w:ascii="Times New Roman" w:hAnsi="Times New Roman"/>
                <w:sz w:val="6"/>
                <w:szCs w:val="6"/>
                <w:lang w:val="ru-RU"/>
              </w:rPr>
              <w:t>постклассический</w:t>
            </w:r>
            <w:proofErr w:type="spellEnd"/>
            <w:r w:rsidRPr="00981A84">
              <w:rPr>
                <w:rFonts w:ascii="Times New Roman" w:hAnsi="Times New Roman"/>
                <w:sz w:val="6"/>
                <w:szCs w:val="6"/>
                <w:lang w:val="ru-RU"/>
              </w:rPr>
              <w:t xml:space="preserve"> период это право было </w:t>
            </w:r>
            <w:proofErr w:type="gramStart"/>
            <w:r w:rsidRPr="00981A84">
              <w:rPr>
                <w:rFonts w:ascii="Times New Roman" w:hAnsi="Times New Roman"/>
                <w:sz w:val="6"/>
                <w:szCs w:val="6"/>
                <w:lang w:val="ru-RU"/>
              </w:rPr>
              <w:t>значительно скорректировано</w:t>
            </w:r>
            <w:proofErr w:type="gramEnd"/>
            <w:r w:rsidRPr="00981A84">
              <w:rPr>
                <w:rFonts w:ascii="Times New Roman" w:hAnsi="Times New Roman"/>
                <w:sz w:val="6"/>
                <w:szCs w:val="6"/>
                <w:lang w:val="ru-RU"/>
              </w:rPr>
              <w:t xml:space="preserve">: каждый из сособственников может распоряжаться общей вещью лишь в пределах своей доли. </w:t>
            </w:r>
          </w:p>
          <w:p w:rsidR="000C36FD" w:rsidRPr="00981A84" w:rsidRDefault="000C36FD"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b/>
                <w:bCs/>
                <w:sz w:val="6"/>
                <w:szCs w:val="6"/>
                <w:lang w:val="ru-RU" w:eastAsia="ru-RU" w:bidi="ar-SA"/>
              </w:rPr>
              <w:t>Владение</w:t>
            </w:r>
            <w:r w:rsidRPr="00981A84">
              <w:rPr>
                <w:rFonts w:ascii="Times New Roman" w:eastAsia="Times New Roman" w:hAnsi="Times New Roman"/>
                <w:sz w:val="6"/>
                <w:szCs w:val="6"/>
                <w:lang w:val="ru-RU" w:eastAsia="ru-RU" w:bidi="ar-SA"/>
              </w:rPr>
              <w:t> - фактическое (соприкосновение с вещью) или хозяйственное (возможность всегда получить фактическое) господство лица (владельца) над вещью. Правовая категория владения (</w:t>
            </w:r>
            <w:proofErr w:type="spellStart"/>
            <w:r w:rsidRPr="00981A84">
              <w:rPr>
                <w:rFonts w:ascii="Times New Roman" w:eastAsia="Times New Roman" w:hAnsi="Times New Roman"/>
                <w:sz w:val="6"/>
                <w:szCs w:val="6"/>
                <w:lang w:val="ru-RU" w:eastAsia="ru-RU" w:bidi="ar-SA"/>
              </w:rPr>
              <w:t>posessio</w:t>
            </w:r>
            <w:proofErr w:type="spellEnd"/>
            <w:r w:rsidRPr="00981A84">
              <w:rPr>
                <w:rFonts w:ascii="Times New Roman" w:eastAsia="Times New Roman" w:hAnsi="Times New Roman"/>
                <w:sz w:val="6"/>
                <w:szCs w:val="6"/>
                <w:lang w:val="ru-RU" w:eastAsia="ru-RU" w:bidi="ar-SA"/>
              </w:rPr>
              <w:t xml:space="preserve">) позволяла внешне зафиксировать принадлежность вещи конкретному лицу в конкретный момент времени. Римляне рассматривали владение одновременно и как право, и как факт. </w:t>
            </w:r>
            <w:r w:rsidRPr="00981A84">
              <w:rPr>
                <w:rFonts w:ascii="Times New Roman" w:eastAsia="Times New Roman" w:hAnsi="Times New Roman"/>
                <w:b/>
                <w:bCs/>
                <w:sz w:val="6"/>
                <w:szCs w:val="6"/>
                <w:lang w:val="ru-RU" w:eastAsia="ru-RU" w:bidi="ar-SA"/>
              </w:rPr>
              <w:t>Владение и держание.</w:t>
            </w:r>
            <w:r w:rsidRPr="00981A84">
              <w:rPr>
                <w:rFonts w:ascii="Times New Roman" w:eastAsia="Times New Roman" w:hAnsi="Times New Roman"/>
                <w:sz w:val="6"/>
                <w:szCs w:val="6"/>
                <w:lang w:val="ru-RU" w:eastAsia="ru-RU" w:bidi="ar-SA"/>
              </w:rPr>
              <w:t> Помимо господства над вещью (</w:t>
            </w:r>
            <w:proofErr w:type="spellStart"/>
            <w:r w:rsidRPr="00981A84">
              <w:rPr>
                <w:rFonts w:ascii="Times New Roman" w:eastAsia="Times New Roman" w:hAnsi="Times New Roman"/>
                <w:sz w:val="6"/>
                <w:szCs w:val="6"/>
                <w:lang w:val="ru-RU" w:eastAsia="ru-RU" w:bidi="ar-SA"/>
              </w:rPr>
              <w:t>corpus</w:t>
            </w:r>
            <w:proofErr w:type="spellEnd"/>
            <w:r w:rsidRPr="00981A84">
              <w:rPr>
                <w:rFonts w:ascii="Times New Roman" w:eastAsia="Times New Roman" w:hAnsi="Times New Roman"/>
                <w:sz w:val="6"/>
                <w:szCs w:val="6"/>
                <w:lang w:val="ru-RU" w:eastAsia="ru-RU" w:bidi="ar-SA"/>
              </w:rPr>
              <w:t xml:space="preserve"> </w:t>
            </w:r>
            <w:proofErr w:type="spellStart"/>
            <w:r w:rsidRPr="00981A84">
              <w:rPr>
                <w:rFonts w:ascii="Times New Roman" w:eastAsia="Times New Roman" w:hAnsi="Times New Roman"/>
                <w:sz w:val="6"/>
                <w:szCs w:val="6"/>
                <w:lang w:val="ru-RU" w:eastAsia="ru-RU" w:bidi="ar-SA"/>
              </w:rPr>
              <w:t>posessionis</w:t>
            </w:r>
            <w:proofErr w:type="spellEnd"/>
            <w:r w:rsidRPr="00981A84">
              <w:rPr>
                <w:rFonts w:ascii="Times New Roman" w:eastAsia="Times New Roman" w:hAnsi="Times New Roman"/>
                <w:sz w:val="6"/>
                <w:szCs w:val="6"/>
                <w:lang w:val="ru-RU" w:eastAsia="ru-RU" w:bidi="ar-SA"/>
              </w:rPr>
              <w:t>) для владения необходима также воля (намерение) лица владеть вещью для себя (</w:t>
            </w:r>
            <w:proofErr w:type="spellStart"/>
            <w:r w:rsidRPr="00981A84">
              <w:rPr>
                <w:rFonts w:ascii="Times New Roman" w:eastAsia="Times New Roman" w:hAnsi="Times New Roman"/>
                <w:sz w:val="6"/>
                <w:szCs w:val="6"/>
                <w:lang w:val="ru-RU" w:eastAsia="ru-RU" w:bidi="ar-SA"/>
              </w:rPr>
              <w:t>animus</w:t>
            </w:r>
            <w:proofErr w:type="spellEnd"/>
            <w:r w:rsidRPr="00981A84">
              <w:rPr>
                <w:rFonts w:ascii="Times New Roman" w:eastAsia="Times New Roman" w:hAnsi="Times New Roman"/>
                <w:sz w:val="6"/>
                <w:szCs w:val="6"/>
                <w:lang w:val="ru-RU" w:eastAsia="ru-RU" w:bidi="ar-SA"/>
              </w:rPr>
              <w:t xml:space="preserve"> </w:t>
            </w:r>
            <w:proofErr w:type="spellStart"/>
            <w:r w:rsidRPr="00981A84">
              <w:rPr>
                <w:rFonts w:ascii="Times New Roman" w:eastAsia="Times New Roman" w:hAnsi="Times New Roman"/>
                <w:sz w:val="6"/>
                <w:szCs w:val="6"/>
                <w:lang w:val="ru-RU" w:eastAsia="ru-RU" w:bidi="ar-SA"/>
              </w:rPr>
              <w:t>posessionis</w:t>
            </w:r>
            <w:proofErr w:type="spellEnd"/>
            <w:r w:rsidRPr="00981A84">
              <w:rPr>
                <w:rFonts w:ascii="Times New Roman" w:eastAsia="Times New Roman" w:hAnsi="Times New Roman"/>
                <w:sz w:val="6"/>
                <w:szCs w:val="6"/>
                <w:lang w:val="ru-RU" w:eastAsia="ru-RU" w:bidi="ar-SA"/>
              </w:rPr>
              <w:t>). Если такой воли нет, то речь идет лишь о держании. Держателями по римскому праву являлись арендаторы, хранители и другие лица, которые обладали вещью, но у которых не было намерения владеть вещью за себя (от своего имени). Зависимые держатели не пользовались владельческой защитой, этим правом обладал только собственник данной вещи. Таким образом, владение и держание, не различающиеся фактически, существенно разграничивались в правовом смысле.</w:t>
            </w:r>
          </w:p>
          <w:p w:rsidR="000C36FD" w:rsidRPr="00981A84" w:rsidRDefault="000C36FD"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b/>
                <w:bCs/>
                <w:sz w:val="6"/>
                <w:szCs w:val="6"/>
                <w:lang w:val="ru-RU" w:eastAsia="ru-RU" w:bidi="ar-SA"/>
              </w:rPr>
              <w:t xml:space="preserve">Виды владения: владение законное и незаконное, добросовестное и недобросовестное </w:t>
            </w:r>
            <w:r w:rsidRPr="00981A84">
              <w:rPr>
                <w:rFonts w:ascii="Times New Roman" w:eastAsia="Times New Roman" w:hAnsi="Times New Roman"/>
                <w:sz w:val="6"/>
                <w:szCs w:val="6"/>
                <w:lang w:val="ru-RU" w:eastAsia="ru-RU" w:bidi="ar-SA"/>
              </w:rPr>
              <w:t>1. Законное (титульное) и незаконное (</w:t>
            </w:r>
            <w:proofErr w:type="spellStart"/>
            <w:r w:rsidRPr="00981A84">
              <w:rPr>
                <w:rFonts w:ascii="Times New Roman" w:eastAsia="Times New Roman" w:hAnsi="Times New Roman"/>
                <w:sz w:val="6"/>
                <w:szCs w:val="6"/>
                <w:lang w:val="ru-RU" w:eastAsia="ru-RU" w:bidi="ar-SA"/>
              </w:rPr>
              <w:t>беститульное</w:t>
            </w:r>
            <w:proofErr w:type="spellEnd"/>
            <w:r w:rsidRPr="00981A84">
              <w:rPr>
                <w:rFonts w:ascii="Times New Roman" w:eastAsia="Times New Roman" w:hAnsi="Times New Roman"/>
                <w:sz w:val="6"/>
                <w:szCs w:val="6"/>
                <w:lang w:val="ru-RU" w:eastAsia="ru-RU" w:bidi="ar-SA"/>
              </w:rPr>
              <w:t xml:space="preserve">), последнее могло быть добросовестным и недобросовестным. Добросовестным </w:t>
            </w:r>
            <w:proofErr w:type="spellStart"/>
            <w:r w:rsidRPr="00981A84">
              <w:rPr>
                <w:rFonts w:ascii="Times New Roman" w:eastAsia="Times New Roman" w:hAnsi="Times New Roman"/>
                <w:sz w:val="6"/>
                <w:szCs w:val="6"/>
                <w:lang w:val="ru-RU" w:eastAsia="ru-RU" w:bidi="ar-SA"/>
              </w:rPr>
              <w:t>беститульное</w:t>
            </w:r>
            <w:proofErr w:type="spellEnd"/>
            <w:r w:rsidRPr="00981A84">
              <w:rPr>
                <w:rFonts w:ascii="Times New Roman" w:eastAsia="Times New Roman" w:hAnsi="Times New Roman"/>
                <w:sz w:val="6"/>
                <w:szCs w:val="6"/>
                <w:lang w:val="ru-RU" w:eastAsia="ru-RU" w:bidi="ar-SA"/>
              </w:rPr>
              <w:t xml:space="preserve"> владение в римском праве признается в тех случаях, когда владелец не знает и не должен знать, что он не имеет права владеть вещью (напр., лицо, приобретшее вещь от недобросовестного владельца, не знавшее о его недобросовестности). Примером недобросовестного владельца является вор. Только добросовестный владелец мог приобрести по давности право собственности, его ответственность смягчалась в случае предъявления иска собственником вещи. 2. Цивильное владение, </w:t>
            </w:r>
            <w:proofErr w:type="spellStart"/>
            <w:r w:rsidRPr="00981A84">
              <w:rPr>
                <w:rFonts w:ascii="Times New Roman" w:eastAsia="Times New Roman" w:hAnsi="Times New Roman"/>
                <w:sz w:val="6"/>
                <w:szCs w:val="6"/>
                <w:lang w:val="ru-RU" w:eastAsia="ru-RU" w:bidi="ar-SA"/>
              </w:rPr>
              <w:t>преторское</w:t>
            </w:r>
            <w:proofErr w:type="spellEnd"/>
            <w:r w:rsidRPr="00981A84">
              <w:rPr>
                <w:rFonts w:ascii="Times New Roman" w:eastAsia="Times New Roman" w:hAnsi="Times New Roman"/>
                <w:sz w:val="6"/>
                <w:szCs w:val="6"/>
                <w:lang w:val="ru-RU" w:eastAsia="ru-RU" w:bidi="ar-SA"/>
              </w:rPr>
              <w:t xml:space="preserve"> владение, иногда также выделяют владение по праву народов (</w:t>
            </w:r>
            <w:proofErr w:type="spellStart"/>
            <w:r w:rsidRPr="00981A84">
              <w:rPr>
                <w:rFonts w:ascii="Times New Roman" w:eastAsia="Times New Roman" w:hAnsi="Times New Roman"/>
                <w:sz w:val="6"/>
                <w:szCs w:val="6"/>
                <w:lang w:val="ru-RU" w:eastAsia="ru-RU" w:bidi="ar-SA"/>
              </w:rPr>
              <w:t>ius</w:t>
            </w:r>
            <w:proofErr w:type="spellEnd"/>
            <w:r w:rsidRPr="00981A84">
              <w:rPr>
                <w:rFonts w:ascii="Times New Roman" w:eastAsia="Times New Roman" w:hAnsi="Times New Roman"/>
                <w:sz w:val="6"/>
                <w:szCs w:val="6"/>
                <w:lang w:val="ru-RU" w:eastAsia="ru-RU" w:bidi="ar-SA"/>
              </w:rPr>
              <w:t xml:space="preserve"> </w:t>
            </w:r>
            <w:proofErr w:type="spellStart"/>
            <w:r w:rsidRPr="00981A84">
              <w:rPr>
                <w:rFonts w:ascii="Times New Roman" w:eastAsia="Times New Roman" w:hAnsi="Times New Roman"/>
                <w:sz w:val="6"/>
                <w:szCs w:val="6"/>
                <w:lang w:val="ru-RU" w:eastAsia="ru-RU" w:bidi="ar-SA"/>
              </w:rPr>
              <w:t>gentium</w:t>
            </w:r>
            <w:proofErr w:type="spellEnd"/>
            <w:r w:rsidRPr="00981A84">
              <w:rPr>
                <w:rFonts w:ascii="Times New Roman" w:eastAsia="Times New Roman" w:hAnsi="Times New Roman"/>
                <w:sz w:val="6"/>
                <w:szCs w:val="6"/>
                <w:lang w:val="ru-RU" w:eastAsia="ru-RU" w:bidi="ar-SA"/>
              </w:rPr>
              <w:t>).</w:t>
            </w:r>
          </w:p>
          <w:p w:rsidR="000C36FD" w:rsidRPr="00981A84" w:rsidRDefault="000C36FD" w:rsidP="00155D65">
            <w:pPr>
              <w:jc w:val="both"/>
              <w:rPr>
                <w:rFonts w:ascii="Times New Roman" w:hAnsi="Times New Roman"/>
                <w:b/>
                <w:bCs/>
                <w:sz w:val="6"/>
                <w:szCs w:val="6"/>
                <w:lang w:val="ru-RU"/>
              </w:rPr>
            </w:pPr>
            <w:r w:rsidRPr="00981A84">
              <w:rPr>
                <w:rFonts w:ascii="Times New Roman" w:hAnsi="Times New Roman"/>
                <w:b/>
                <w:bCs/>
                <w:sz w:val="6"/>
                <w:szCs w:val="6"/>
                <w:lang w:val="ru-RU"/>
              </w:rPr>
              <w:t>Сервитут</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 ограниченное право пользования чужой вещью. </w:t>
            </w:r>
            <w:r w:rsidRPr="00981A84">
              <w:rPr>
                <w:rFonts w:ascii="Times New Roman" w:hAnsi="Times New Roman"/>
                <w:b/>
                <w:bCs/>
                <w:sz w:val="6"/>
                <w:szCs w:val="6"/>
                <w:lang w:val="ru-RU"/>
              </w:rPr>
              <w:t xml:space="preserve">Виды личного сервитута: </w:t>
            </w:r>
          </w:p>
          <w:p w:rsidR="000C36FD" w:rsidRPr="00981A84" w:rsidRDefault="000C36FD" w:rsidP="00155D65">
            <w:pPr>
              <w:jc w:val="both"/>
              <w:rPr>
                <w:rFonts w:ascii="Times New Roman" w:hAnsi="Times New Roman"/>
                <w:sz w:val="6"/>
                <w:szCs w:val="6"/>
                <w:lang w:val="ru-RU"/>
              </w:rPr>
            </w:pPr>
            <w:r w:rsidRPr="00981A84">
              <w:rPr>
                <w:rFonts w:ascii="Times New Roman" w:hAnsi="Times New Roman"/>
                <w:b/>
                <w:bCs/>
                <w:sz w:val="6"/>
                <w:szCs w:val="6"/>
                <w:lang w:val="ru-RU"/>
              </w:rPr>
              <w:t>1. Узуфрукт</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 право пользования (пожизненное либо срочное) с извлечением плодов (обычно узуфрукт имели родители на имущество детей), с сохранением в целости субстанции (сущности) вещи. Лицо, пользующееся узуфруктом, называлось </w:t>
            </w:r>
            <w:proofErr w:type="spellStart"/>
            <w:r w:rsidRPr="00981A84">
              <w:rPr>
                <w:rFonts w:ascii="Times New Roman" w:hAnsi="Times New Roman"/>
                <w:sz w:val="6"/>
                <w:szCs w:val="6"/>
                <w:lang w:val="ru-RU"/>
              </w:rPr>
              <w:t>узуфруктуарием</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Узуфруктуарий</w:t>
            </w:r>
            <w:proofErr w:type="spellEnd"/>
            <w:r w:rsidRPr="00981A84">
              <w:rPr>
                <w:rFonts w:ascii="Times New Roman" w:hAnsi="Times New Roman"/>
                <w:sz w:val="6"/>
                <w:szCs w:val="6"/>
                <w:lang w:val="ru-RU"/>
              </w:rPr>
              <w:t xml:space="preserve"> имел право передавать предмет узуфрукта в поднаем третьим лицам. </w:t>
            </w:r>
            <w:proofErr w:type="spellStart"/>
            <w:r w:rsidRPr="00981A84">
              <w:rPr>
                <w:rFonts w:ascii="Times New Roman" w:hAnsi="Times New Roman"/>
                <w:sz w:val="6"/>
                <w:szCs w:val="6"/>
                <w:lang w:val="ru-RU"/>
              </w:rPr>
              <w:t>Узуфруктуарий</w:t>
            </w:r>
            <w:proofErr w:type="spellEnd"/>
            <w:r w:rsidRPr="00981A84">
              <w:rPr>
                <w:rFonts w:ascii="Times New Roman" w:hAnsi="Times New Roman"/>
                <w:sz w:val="6"/>
                <w:szCs w:val="6"/>
                <w:lang w:val="ru-RU"/>
              </w:rPr>
              <w:t xml:space="preserve"> был обязан бережно относиться к вещи, возмещать ущерб, виновно причиненный ей, в случае приведения вещи в негодное состояние или при пользовании своим правом с превышением дозволенного, возмещать затраты на вещь. </w:t>
            </w:r>
            <w:proofErr w:type="spellStart"/>
            <w:r w:rsidRPr="00981A84">
              <w:rPr>
                <w:rFonts w:ascii="Times New Roman" w:hAnsi="Times New Roman"/>
                <w:sz w:val="6"/>
                <w:szCs w:val="6"/>
                <w:lang w:val="ru-RU"/>
              </w:rPr>
              <w:t>Узуфруктуарию</w:t>
            </w:r>
            <w:proofErr w:type="spellEnd"/>
            <w:r w:rsidRPr="00981A84">
              <w:rPr>
                <w:rFonts w:ascii="Times New Roman" w:hAnsi="Times New Roman"/>
                <w:sz w:val="6"/>
                <w:szCs w:val="6"/>
                <w:lang w:val="ru-RU"/>
              </w:rPr>
              <w:t xml:space="preserve"> запрещалось отчуждать и передавать узуфрукт по наследству, со смертью </w:t>
            </w:r>
            <w:proofErr w:type="spellStart"/>
            <w:r w:rsidRPr="00981A84">
              <w:rPr>
                <w:rFonts w:ascii="Times New Roman" w:hAnsi="Times New Roman"/>
                <w:sz w:val="6"/>
                <w:szCs w:val="6"/>
                <w:lang w:val="ru-RU"/>
              </w:rPr>
              <w:t>узуфруктуария</w:t>
            </w:r>
            <w:proofErr w:type="spellEnd"/>
            <w:r w:rsidRPr="00981A84">
              <w:rPr>
                <w:rFonts w:ascii="Times New Roman" w:hAnsi="Times New Roman"/>
                <w:sz w:val="6"/>
                <w:szCs w:val="6"/>
                <w:lang w:val="ru-RU"/>
              </w:rPr>
              <w:t xml:space="preserve"> узуфрукт прекращался и вещь переходила собственнику. 2.</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Узус</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 право пользования (пожизненное либо срочное) без извлечения плодов (плодами можно было пользоваться, как и вещью, в объеме собственных потребностей, но не распоряжаться), также с сохранением исходной субстанции. Лицо, пользующееся узусом, называлось </w:t>
            </w:r>
            <w:proofErr w:type="spellStart"/>
            <w:r w:rsidRPr="00981A84">
              <w:rPr>
                <w:rFonts w:ascii="Times New Roman" w:hAnsi="Times New Roman"/>
                <w:sz w:val="6"/>
                <w:szCs w:val="6"/>
                <w:lang w:val="ru-RU"/>
              </w:rPr>
              <w:t>узуарием</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Узуарий</w:t>
            </w:r>
            <w:proofErr w:type="spellEnd"/>
            <w:r w:rsidRPr="00981A84">
              <w:rPr>
                <w:rFonts w:ascii="Times New Roman" w:hAnsi="Times New Roman"/>
                <w:sz w:val="6"/>
                <w:szCs w:val="6"/>
                <w:lang w:val="ru-RU"/>
              </w:rPr>
              <w:t xml:space="preserve"> был обязан и ограничен так же, как и </w:t>
            </w:r>
            <w:proofErr w:type="spellStart"/>
            <w:r w:rsidRPr="00981A84">
              <w:rPr>
                <w:rFonts w:ascii="Times New Roman" w:hAnsi="Times New Roman"/>
                <w:sz w:val="6"/>
                <w:szCs w:val="6"/>
                <w:lang w:val="ru-RU"/>
              </w:rPr>
              <w:t>узуфруктуарий</w:t>
            </w:r>
            <w:proofErr w:type="spellEnd"/>
            <w:r w:rsidRPr="00981A84">
              <w:rPr>
                <w:rFonts w:ascii="Times New Roman" w:hAnsi="Times New Roman"/>
                <w:sz w:val="6"/>
                <w:szCs w:val="6"/>
                <w:lang w:val="ru-RU"/>
              </w:rPr>
              <w:t xml:space="preserve">. </w:t>
            </w:r>
          </w:p>
          <w:p w:rsidR="000C36FD" w:rsidRPr="00981A84" w:rsidRDefault="000C36FD" w:rsidP="00155D65">
            <w:pPr>
              <w:jc w:val="both"/>
              <w:rPr>
                <w:rFonts w:ascii="Times New Roman" w:hAnsi="Times New Roman"/>
                <w:sz w:val="6"/>
                <w:szCs w:val="6"/>
                <w:lang w:val="ru-RU"/>
              </w:rPr>
            </w:pPr>
            <w:r w:rsidRPr="00981A84">
              <w:rPr>
                <w:rFonts w:ascii="Times New Roman" w:hAnsi="Times New Roman"/>
                <w:sz w:val="6"/>
                <w:szCs w:val="6"/>
                <w:lang w:val="ru-RU"/>
              </w:rPr>
              <w:t>3.</w:t>
            </w:r>
            <w:r w:rsidRPr="00981A84">
              <w:rPr>
                <w:rStyle w:val="apple-converted-space"/>
                <w:rFonts w:ascii="Times New Roman" w:hAnsi="Times New Roman"/>
                <w:sz w:val="6"/>
                <w:szCs w:val="6"/>
              </w:rPr>
              <w:t> </w:t>
            </w:r>
            <w:proofErr w:type="spellStart"/>
            <w:r w:rsidRPr="00981A84">
              <w:rPr>
                <w:rFonts w:ascii="Times New Roman" w:hAnsi="Times New Roman"/>
                <w:b/>
                <w:bCs/>
                <w:sz w:val="6"/>
                <w:szCs w:val="6"/>
              </w:rPr>
              <w:t>Habitatio</w:t>
            </w:r>
            <w:proofErr w:type="spellEnd"/>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 право проживания в чужом доме (или конкретной его части). </w:t>
            </w:r>
          </w:p>
          <w:p w:rsidR="000C36FD" w:rsidRPr="00981A84" w:rsidRDefault="000C36FD" w:rsidP="00155D65">
            <w:pPr>
              <w:jc w:val="both"/>
              <w:rPr>
                <w:rFonts w:ascii="Times New Roman" w:hAnsi="Times New Roman"/>
                <w:sz w:val="6"/>
                <w:szCs w:val="6"/>
                <w:lang w:val="ru-RU"/>
              </w:rPr>
            </w:pPr>
            <w:r w:rsidRPr="00981A84">
              <w:rPr>
                <w:rFonts w:ascii="Times New Roman" w:hAnsi="Times New Roman"/>
                <w:sz w:val="6"/>
                <w:szCs w:val="6"/>
                <w:lang w:val="ru-RU"/>
              </w:rPr>
              <w:t>4.</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Право пользования рабочей силой</w:t>
            </w:r>
            <w:r w:rsidRPr="00981A84">
              <w:rPr>
                <w:rStyle w:val="apple-converted-space"/>
                <w:rFonts w:ascii="Times New Roman" w:hAnsi="Times New Roman"/>
                <w:sz w:val="6"/>
                <w:szCs w:val="6"/>
              </w:rPr>
              <w:t> </w:t>
            </w:r>
            <w:r w:rsidRPr="00981A84">
              <w:rPr>
                <w:rFonts w:ascii="Times New Roman" w:hAnsi="Times New Roman"/>
                <w:sz w:val="6"/>
                <w:szCs w:val="6"/>
                <w:lang w:val="ru-RU"/>
              </w:rPr>
              <w:t>чужого раба или животного (без извлечения плодов).</w:t>
            </w:r>
          </w:p>
          <w:p w:rsidR="000C36FD" w:rsidRPr="00981A84" w:rsidRDefault="000C36FD" w:rsidP="00155D65">
            <w:pPr>
              <w:jc w:val="both"/>
              <w:rPr>
                <w:rFonts w:ascii="Times New Roman" w:hAnsi="Times New Roman"/>
                <w:b/>
                <w:i/>
                <w:sz w:val="6"/>
                <w:szCs w:val="6"/>
                <w:u w:val="single"/>
                <w:lang w:val="ru-RU"/>
              </w:rPr>
            </w:pPr>
          </w:p>
        </w:tc>
      </w:tr>
      <w:tr w:rsidR="00975B38" w:rsidRPr="00981A84" w:rsidTr="00AE6D2D">
        <w:tc>
          <w:tcPr>
            <w:tcW w:w="3382"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 xml:space="preserve">16.Основные виды древнейших обязательств в Риме, эволюция обязательственного права. </w:t>
            </w:r>
          </w:p>
          <w:p w:rsidR="00975B38" w:rsidRPr="00981A84" w:rsidRDefault="00975B38"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Основная классификация обязательств в римском праве проводилась именно </w:t>
            </w:r>
            <w:r w:rsidRPr="00981A84">
              <w:rPr>
                <w:rFonts w:ascii="Times New Roman" w:eastAsia="Times New Roman" w:hAnsi="Times New Roman"/>
                <w:b/>
                <w:bCs/>
                <w:sz w:val="6"/>
                <w:szCs w:val="6"/>
                <w:lang w:val="ru-RU" w:eastAsia="ru-RU" w:bidi="ar-SA"/>
              </w:rPr>
              <w:t>по основанию их возникновения;</w:t>
            </w:r>
            <w:r w:rsidRPr="00981A84">
              <w:rPr>
                <w:rFonts w:ascii="Times New Roman" w:eastAsia="Times New Roman" w:hAnsi="Times New Roman"/>
                <w:sz w:val="6"/>
                <w:szCs w:val="6"/>
                <w:lang w:val="ru-RU" w:eastAsia="ru-RU" w:bidi="ar-SA"/>
              </w:rPr>
              <w:t xml:space="preserve"> выделялись соответственно договорные, </w:t>
            </w:r>
            <w:proofErr w:type="spellStart"/>
            <w:r w:rsidRPr="00981A84">
              <w:rPr>
                <w:rFonts w:ascii="Times New Roman" w:eastAsia="Times New Roman" w:hAnsi="Times New Roman"/>
                <w:sz w:val="6"/>
                <w:szCs w:val="6"/>
                <w:lang w:val="ru-RU" w:eastAsia="ru-RU" w:bidi="ar-SA"/>
              </w:rPr>
              <w:t>деликтные</w:t>
            </w:r>
            <w:proofErr w:type="spellEnd"/>
            <w:r w:rsidRPr="00981A84">
              <w:rPr>
                <w:rFonts w:ascii="Times New Roman" w:eastAsia="Times New Roman" w:hAnsi="Times New Roman"/>
                <w:sz w:val="6"/>
                <w:szCs w:val="6"/>
                <w:lang w:val="ru-RU" w:eastAsia="ru-RU" w:bidi="ar-SA"/>
              </w:rPr>
              <w:t xml:space="preserve"> обязательства, а также обязательства из как бы договоров и </w:t>
            </w:r>
            <w:proofErr w:type="spellStart"/>
            <w:r w:rsidRPr="00981A84">
              <w:rPr>
                <w:rFonts w:ascii="Times New Roman" w:eastAsia="Times New Roman" w:hAnsi="Times New Roman"/>
                <w:sz w:val="6"/>
                <w:szCs w:val="6"/>
                <w:lang w:val="ru-RU" w:eastAsia="ru-RU" w:bidi="ar-SA"/>
              </w:rPr>
              <w:t>квазиделиктов</w:t>
            </w:r>
            <w:proofErr w:type="spellEnd"/>
            <w:r w:rsidRPr="00981A84">
              <w:rPr>
                <w:rFonts w:ascii="Times New Roman" w:eastAsia="Times New Roman" w:hAnsi="Times New Roman"/>
                <w:sz w:val="6"/>
                <w:szCs w:val="6"/>
                <w:lang w:val="ru-RU" w:eastAsia="ru-RU" w:bidi="ar-SA"/>
              </w:rPr>
              <w:t>.</w:t>
            </w:r>
          </w:p>
          <w:p w:rsidR="00975B38" w:rsidRPr="00981A84" w:rsidRDefault="00975B38" w:rsidP="00155D65">
            <w:pPr>
              <w:jc w:val="both"/>
              <w:rPr>
                <w:rFonts w:ascii="Times New Roman" w:eastAsia="Times New Roman" w:hAnsi="Times New Roman"/>
                <w:b/>
                <w:bCs/>
                <w:sz w:val="6"/>
                <w:szCs w:val="6"/>
                <w:lang w:val="ru-RU" w:eastAsia="ru-RU" w:bidi="ar-SA"/>
              </w:rPr>
            </w:pPr>
            <w:r w:rsidRPr="00981A84">
              <w:rPr>
                <w:rFonts w:ascii="Times New Roman" w:eastAsia="Times New Roman" w:hAnsi="Times New Roman"/>
                <w:b/>
                <w:bCs/>
                <w:sz w:val="6"/>
                <w:szCs w:val="6"/>
                <w:lang w:val="ru-RU" w:eastAsia="ru-RU" w:bidi="ar-SA"/>
              </w:rPr>
              <w:t xml:space="preserve">Сделки односторонние и двусторонние. Контракты и пакты </w:t>
            </w:r>
          </w:p>
          <w:p w:rsidR="00975B38" w:rsidRPr="00981A84" w:rsidRDefault="00975B38"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Выделяются односторонние сделки (у одной стороны только право, у другой - только обязанность, </w:t>
            </w:r>
            <w:proofErr w:type="spellStart"/>
            <w:r w:rsidRPr="00981A84">
              <w:rPr>
                <w:rFonts w:ascii="Times New Roman" w:eastAsia="Times New Roman" w:hAnsi="Times New Roman"/>
                <w:sz w:val="6"/>
                <w:szCs w:val="6"/>
                <w:lang w:val="ru-RU" w:eastAsia="ru-RU" w:bidi="ar-SA"/>
              </w:rPr>
              <w:t>напр</w:t>
            </w:r>
            <w:proofErr w:type="spellEnd"/>
            <w:r w:rsidRPr="00981A84">
              <w:rPr>
                <w:rFonts w:ascii="Times New Roman" w:eastAsia="Times New Roman" w:hAnsi="Times New Roman"/>
                <w:sz w:val="6"/>
                <w:szCs w:val="6"/>
                <w:lang w:val="ru-RU" w:eastAsia="ru-RU" w:bidi="ar-SA"/>
              </w:rPr>
              <w:t xml:space="preserve">, договор займа) и двусторонние (напр., договор купли-продажи). Ко второй группе относятся договоры - наиболее распространенное на практике основание возникновения обязательства, представляет собой соглашение (согласование воли) равных и независимых субъектов права, исходя из основополагающих принципов свободы договора и равноправия сторон (договаривающихся субъектов). Договорами также называются многосторонние сделки. </w:t>
            </w:r>
          </w:p>
          <w:p w:rsidR="00975B38" w:rsidRPr="00981A84" w:rsidRDefault="00975B38"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В римском праве среди договоров выделяются контракты (вербальные, литеральные, реальные и </w:t>
            </w:r>
            <w:proofErr w:type="spellStart"/>
            <w:r w:rsidRPr="00981A84">
              <w:rPr>
                <w:rFonts w:ascii="Times New Roman" w:eastAsia="Times New Roman" w:hAnsi="Times New Roman"/>
                <w:sz w:val="6"/>
                <w:szCs w:val="6"/>
                <w:lang w:val="ru-RU" w:eastAsia="ru-RU" w:bidi="ar-SA"/>
              </w:rPr>
              <w:t>консенсуальные</w:t>
            </w:r>
            <w:proofErr w:type="spellEnd"/>
            <w:r w:rsidRPr="00981A84">
              <w:rPr>
                <w:rFonts w:ascii="Times New Roman" w:eastAsia="Times New Roman" w:hAnsi="Times New Roman"/>
                <w:sz w:val="6"/>
                <w:szCs w:val="6"/>
                <w:lang w:val="ru-RU" w:eastAsia="ru-RU" w:bidi="ar-SA"/>
              </w:rPr>
              <w:t xml:space="preserve">) и пакты. </w:t>
            </w:r>
          </w:p>
          <w:p w:rsidR="00975B38" w:rsidRPr="00981A84" w:rsidRDefault="00975B38" w:rsidP="00155D65">
            <w:pPr>
              <w:jc w:val="both"/>
              <w:rPr>
                <w:rFonts w:ascii="Times New Roman" w:eastAsia="Times New Roman" w:hAnsi="Times New Roman"/>
                <w:b/>
                <w:bCs/>
                <w:sz w:val="6"/>
                <w:szCs w:val="6"/>
                <w:lang w:val="ru-RU" w:eastAsia="ru-RU" w:bidi="ar-SA"/>
              </w:rPr>
            </w:pPr>
            <w:r w:rsidRPr="00981A84">
              <w:rPr>
                <w:rFonts w:ascii="Times New Roman" w:eastAsia="Times New Roman" w:hAnsi="Times New Roman"/>
                <w:b/>
                <w:bCs/>
                <w:sz w:val="6"/>
                <w:szCs w:val="6"/>
                <w:lang w:val="ru-RU" w:eastAsia="ru-RU" w:bidi="ar-SA"/>
              </w:rPr>
              <w:t>Контракты</w:t>
            </w:r>
            <w:r w:rsidRPr="00981A84">
              <w:rPr>
                <w:rFonts w:ascii="Times New Roman" w:eastAsia="Times New Roman" w:hAnsi="Times New Roman"/>
                <w:sz w:val="6"/>
                <w:szCs w:val="6"/>
                <w:lang w:val="ru-RU" w:eastAsia="ru-RU" w:bidi="ar-SA"/>
              </w:rPr>
              <w:t> - договоры, признанные цивильным правом (прежде всего предусмотренные Законами XII таблиц), соответствующим образом снабженные исковой защитой. В соответствии с классической классификацией Гая выделяют </w:t>
            </w:r>
            <w:r w:rsidRPr="00981A84">
              <w:rPr>
                <w:rFonts w:ascii="Times New Roman" w:eastAsia="Times New Roman" w:hAnsi="Times New Roman"/>
                <w:b/>
                <w:bCs/>
                <w:sz w:val="6"/>
                <w:szCs w:val="6"/>
                <w:lang w:val="ru-RU" w:eastAsia="ru-RU" w:bidi="ar-SA"/>
              </w:rPr>
              <w:t xml:space="preserve">следующие виды контрактов: </w:t>
            </w:r>
          </w:p>
          <w:p w:rsidR="00975B38" w:rsidRPr="00981A84" w:rsidRDefault="00975B38"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1. Вербальные (устные), </w:t>
            </w:r>
            <w:proofErr w:type="spellStart"/>
            <w:r w:rsidRPr="00981A84">
              <w:rPr>
                <w:rFonts w:ascii="Times New Roman" w:eastAsia="Times New Roman" w:hAnsi="Times New Roman"/>
                <w:sz w:val="6"/>
                <w:szCs w:val="6"/>
                <w:lang w:val="ru-RU" w:eastAsia="ru-RU" w:bidi="ar-SA"/>
              </w:rPr>
              <w:t>напр</w:t>
            </w:r>
            <w:proofErr w:type="spellEnd"/>
            <w:r w:rsidRPr="00981A84">
              <w:rPr>
                <w:rFonts w:ascii="Times New Roman" w:eastAsia="Times New Roman" w:hAnsi="Times New Roman"/>
                <w:sz w:val="6"/>
                <w:szCs w:val="6"/>
                <w:lang w:val="ru-RU" w:eastAsia="ru-RU" w:bidi="ar-SA"/>
              </w:rPr>
              <w:t xml:space="preserve">, предельно формальная </w:t>
            </w:r>
            <w:proofErr w:type="spellStart"/>
            <w:r w:rsidRPr="00981A84">
              <w:rPr>
                <w:rFonts w:ascii="Times New Roman" w:eastAsia="Times New Roman" w:hAnsi="Times New Roman"/>
                <w:sz w:val="6"/>
                <w:szCs w:val="6"/>
                <w:lang w:val="ru-RU" w:eastAsia="ru-RU" w:bidi="ar-SA"/>
              </w:rPr>
              <w:t>стипуляция</w:t>
            </w:r>
            <w:proofErr w:type="spellEnd"/>
            <w:r w:rsidRPr="00981A84">
              <w:rPr>
                <w:rFonts w:ascii="Times New Roman" w:eastAsia="Times New Roman" w:hAnsi="Times New Roman"/>
                <w:sz w:val="6"/>
                <w:szCs w:val="6"/>
                <w:lang w:val="ru-RU" w:eastAsia="ru-RU" w:bidi="ar-SA"/>
              </w:rPr>
              <w:t xml:space="preserve">, архаичное основание возникновения одностороннего обязательства. </w:t>
            </w:r>
          </w:p>
          <w:p w:rsidR="00975B38" w:rsidRPr="00981A84" w:rsidRDefault="00975B38"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2. Литеральные (письменные), до классического периода с их помощью оформлялись устные соглашения, соответствующие записи (напр., о возникновении или погашении долга) одновременно вносились в приходно-расходные книги кредитора и должника. Позже литеральные контракты оформлялись как долговые расписки от третьего лица (</w:t>
            </w:r>
            <w:proofErr w:type="spellStart"/>
            <w:r w:rsidRPr="00981A84">
              <w:rPr>
                <w:rFonts w:ascii="Times New Roman" w:eastAsia="Times New Roman" w:hAnsi="Times New Roman"/>
                <w:sz w:val="6"/>
                <w:szCs w:val="6"/>
                <w:lang w:val="ru-RU" w:eastAsia="ru-RU" w:bidi="ar-SA"/>
              </w:rPr>
              <w:t>синграфы</w:t>
            </w:r>
            <w:proofErr w:type="spellEnd"/>
            <w:r w:rsidRPr="00981A84">
              <w:rPr>
                <w:rFonts w:ascii="Times New Roman" w:eastAsia="Times New Roman" w:hAnsi="Times New Roman"/>
                <w:sz w:val="6"/>
                <w:szCs w:val="6"/>
                <w:lang w:val="ru-RU" w:eastAsia="ru-RU" w:bidi="ar-SA"/>
              </w:rPr>
              <w:t>) либо от первого лица (</w:t>
            </w:r>
            <w:proofErr w:type="spellStart"/>
            <w:r w:rsidRPr="00981A84">
              <w:rPr>
                <w:rFonts w:ascii="Times New Roman" w:eastAsia="Times New Roman" w:hAnsi="Times New Roman"/>
                <w:sz w:val="6"/>
                <w:szCs w:val="6"/>
                <w:lang w:val="ru-RU" w:eastAsia="ru-RU" w:bidi="ar-SA"/>
              </w:rPr>
              <w:t>хирографы</w:t>
            </w:r>
            <w:proofErr w:type="spellEnd"/>
            <w:r w:rsidRPr="00981A84">
              <w:rPr>
                <w:rFonts w:ascii="Times New Roman" w:eastAsia="Times New Roman" w:hAnsi="Times New Roman"/>
                <w:sz w:val="6"/>
                <w:szCs w:val="6"/>
                <w:lang w:val="ru-RU" w:eastAsia="ru-RU" w:bidi="ar-SA"/>
              </w:rPr>
              <w:t xml:space="preserve">). </w:t>
            </w:r>
          </w:p>
          <w:p w:rsidR="00975B38" w:rsidRPr="00981A84" w:rsidRDefault="00975B38"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3. Реальные - обязательство возникает вследствие фактической передачи вещи. 4. </w:t>
            </w:r>
            <w:proofErr w:type="spellStart"/>
            <w:r w:rsidRPr="00981A84">
              <w:rPr>
                <w:rFonts w:ascii="Times New Roman" w:eastAsia="Times New Roman" w:hAnsi="Times New Roman"/>
                <w:sz w:val="6"/>
                <w:szCs w:val="6"/>
                <w:lang w:val="ru-RU" w:eastAsia="ru-RU" w:bidi="ar-SA"/>
              </w:rPr>
              <w:t>Консенсуальные</w:t>
            </w:r>
            <w:proofErr w:type="spellEnd"/>
            <w:r w:rsidRPr="00981A84">
              <w:rPr>
                <w:rFonts w:ascii="Times New Roman" w:eastAsia="Times New Roman" w:hAnsi="Times New Roman"/>
                <w:sz w:val="6"/>
                <w:szCs w:val="6"/>
                <w:lang w:val="ru-RU" w:eastAsia="ru-RU" w:bidi="ar-SA"/>
              </w:rPr>
              <w:t xml:space="preserve"> - обязательство возникает в силу достижения сторонами определенного соглашения независимо от факта передачи вещи или отсутствия таковой. </w:t>
            </w:r>
          </w:p>
          <w:p w:rsidR="00975B38" w:rsidRPr="00981A84" w:rsidRDefault="00975B38" w:rsidP="00155D65">
            <w:pPr>
              <w:jc w:val="both"/>
              <w:rPr>
                <w:rFonts w:ascii="Times New Roman" w:eastAsia="Times New Roman" w:hAnsi="Times New Roman"/>
                <w:sz w:val="6"/>
                <w:szCs w:val="6"/>
                <w:lang w:val="ru-RU" w:eastAsia="ru-RU" w:bidi="ar-SA"/>
              </w:rPr>
            </w:pPr>
            <w:r w:rsidRPr="00981A84">
              <w:rPr>
                <w:rFonts w:ascii="Times New Roman" w:eastAsia="Times New Roman" w:hAnsi="Times New Roman"/>
                <w:b/>
                <w:bCs/>
                <w:sz w:val="6"/>
                <w:szCs w:val="6"/>
                <w:lang w:val="ru-RU" w:eastAsia="ru-RU" w:bidi="ar-SA"/>
              </w:rPr>
              <w:t>Пакты</w:t>
            </w:r>
            <w:r w:rsidRPr="00981A84">
              <w:rPr>
                <w:rFonts w:ascii="Times New Roman" w:eastAsia="Times New Roman" w:hAnsi="Times New Roman"/>
                <w:sz w:val="6"/>
                <w:szCs w:val="6"/>
                <w:lang w:val="ru-RU" w:eastAsia="ru-RU" w:bidi="ar-SA"/>
              </w:rPr>
              <w:t xml:space="preserve"> являлись неформальными соглашениями и поэтому поначалу не пользовались исковой защитой по цивильному праву. В </w:t>
            </w:r>
            <w:proofErr w:type="spellStart"/>
            <w:r w:rsidRPr="00981A84">
              <w:rPr>
                <w:rFonts w:ascii="Times New Roman" w:eastAsia="Times New Roman" w:hAnsi="Times New Roman"/>
                <w:sz w:val="6"/>
                <w:szCs w:val="6"/>
                <w:lang w:val="ru-RU" w:eastAsia="ru-RU" w:bidi="ar-SA"/>
              </w:rPr>
              <w:t>преторских</w:t>
            </w:r>
            <w:proofErr w:type="spellEnd"/>
            <w:r w:rsidRPr="00981A84">
              <w:rPr>
                <w:rFonts w:ascii="Times New Roman" w:eastAsia="Times New Roman" w:hAnsi="Times New Roman"/>
                <w:sz w:val="6"/>
                <w:szCs w:val="6"/>
                <w:lang w:val="ru-RU" w:eastAsia="ru-RU" w:bidi="ar-SA"/>
              </w:rPr>
              <w:t xml:space="preserve"> эдиктах имелось право стороны пакта не предъявлять иск, а лишь ссылаться на пакт в порядке возражения. Впоследствии некоторые пакты получили также и исковую защиту, поэтому появилось разделение пактов на "одетые" (снабженные исковой защитой) и "голые" (без исковой защиты).</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shd w:val="clear" w:color="auto" w:fill="2C2B26"/>
                <w:lang w:val="ru-RU"/>
              </w:rPr>
              <w:t>1.</w:t>
            </w:r>
            <w:r w:rsidRPr="00981A84">
              <w:rPr>
                <w:rFonts w:ascii="Times New Roman" w:hAnsi="Times New Roman"/>
                <w:sz w:val="6"/>
                <w:szCs w:val="6"/>
                <w:shd w:val="clear" w:color="auto" w:fill="2C2B26"/>
              </w:rPr>
              <w:t> </w:t>
            </w:r>
            <w:r w:rsidRPr="00981A84">
              <w:rPr>
                <w:rFonts w:ascii="Times New Roman" w:hAnsi="Times New Roman"/>
                <w:sz w:val="6"/>
                <w:szCs w:val="6"/>
                <w:shd w:val="clear" w:color="auto" w:fill="2C2B26"/>
                <w:lang w:val="ru-RU"/>
              </w:rPr>
              <w:t xml:space="preserve"> Постепенно со временем формы обязательств ослабевают В цивильном праве – </w:t>
            </w:r>
            <w:proofErr w:type="spellStart"/>
            <w:r w:rsidRPr="00981A84">
              <w:rPr>
                <w:rFonts w:ascii="Times New Roman" w:hAnsi="Times New Roman"/>
                <w:sz w:val="6"/>
                <w:szCs w:val="6"/>
                <w:shd w:val="clear" w:color="auto" w:fill="2C2B26"/>
              </w:rPr>
              <w:t>obligatio</w:t>
            </w:r>
            <w:proofErr w:type="spellEnd"/>
            <w:r w:rsidRPr="00981A84">
              <w:rPr>
                <w:rFonts w:ascii="Times New Roman" w:hAnsi="Times New Roman"/>
                <w:sz w:val="6"/>
                <w:szCs w:val="6"/>
                <w:shd w:val="clear" w:color="auto" w:fill="2C2B26"/>
                <w:lang w:val="ru-RU"/>
              </w:rPr>
              <w:t xml:space="preserve"> возникали прежде всего </w:t>
            </w:r>
            <w:proofErr w:type="spellStart"/>
            <w:r w:rsidRPr="00981A84">
              <w:rPr>
                <w:rFonts w:ascii="Times New Roman" w:hAnsi="Times New Roman"/>
                <w:sz w:val="6"/>
                <w:szCs w:val="6"/>
                <w:shd w:val="clear" w:color="auto" w:fill="2C2B26"/>
              </w:rPr>
              <w:t>stricti</w:t>
            </w:r>
            <w:proofErr w:type="spellEnd"/>
            <w:r w:rsidRPr="00981A84">
              <w:rPr>
                <w:rFonts w:ascii="Times New Roman" w:hAnsi="Times New Roman"/>
                <w:sz w:val="6"/>
                <w:szCs w:val="6"/>
                <w:shd w:val="clear" w:color="auto" w:fill="2C2B26"/>
                <w:lang w:val="ru-RU"/>
              </w:rPr>
              <w:t xml:space="preserve"> </w:t>
            </w:r>
            <w:proofErr w:type="spellStart"/>
            <w:r w:rsidRPr="00981A84">
              <w:rPr>
                <w:rFonts w:ascii="Times New Roman" w:hAnsi="Times New Roman"/>
                <w:sz w:val="6"/>
                <w:szCs w:val="6"/>
                <w:shd w:val="clear" w:color="auto" w:fill="2C2B26"/>
              </w:rPr>
              <w:t>juris</w:t>
            </w:r>
            <w:proofErr w:type="spellEnd"/>
            <w:r w:rsidRPr="00981A84">
              <w:rPr>
                <w:rFonts w:ascii="Times New Roman" w:hAnsi="Times New Roman"/>
                <w:sz w:val="6"/>
                <w:szCs w:val="6"/>
                <w:shd w:val="clear" w:color="auto" w:fill="2C2B26"/>
                <w:lang w:val="ru-RU"/>
              </w:rPr>
              <w:t xml:space="preserve"> (строгого права- </w:t>
            </w:r>
            <w:proofErr w:type="spellStart"/>
            <w:r w:rsidRPr="00981A84">
              <w:rPr>
                <w:rFonts w:ascii="Times New Roman" w:hAnsi="Times New Roman"/>
                <w:sz w:val="6"/>
                <w:szCs w:val="6"/>
                <w:shd w:val="clear" w:color="auto" w:fill="2C2B26"/>
                <w:lang w:val="ru-RU"/>
              </w:rPr>
              <w:t>оч</w:t>
            </w:r>
            <w:proofErr w:type="spellEnd"/>
            <w:r w:rsidRPr="00981A84">
              <w:rPr>
                <w:rFonts w:ascii="Times New Roman" w:hAnsi="Times New Roman"/>
                <w:sz w:val="6"/>
                <w:szCs w:val="6"/>
                <w:shd w:val="clear" w:color="auto" w:fill="2C2B26"/>
                <w:lang w:val="ru-RU"/>
              </w:rPr>
              <w:t xml:space="preserve"> сложная форма</w:t>
            </w:r>
            <w:r w:rsidRPr="00981A84">
              <w:rPr>
                <w:rFonts w:ascii="Times New Roman" w:hAnsi="Times New Roman"/>
                <w:sz w:val="6"/>
                <w:szCs w:val="6"/>
                <w:shd w:val="clear" w:color="auto" w:fill="2C2B26"/>
              </w:rPr>
              <w:t> </w:t>
            </w:r>
            <w:r w:rsidRPr="00981A84">
              <w:rPr>
                <w:rFonts w:ascii="Times New Roman" w:hAnsi="Times New Roman"/>
                <w:sz w:val="6"/>
                <w:szCs w:val="6"/>
                <w:shd w:val="clear" w:color="auto" w:fill="2C2B26"/>
                <w:lang w:val="ru-RU"/>
              </w:rPr>
              <w:t xml:space="preserve"> заключения- манципации/</w:t>
            </w:r>
            <w:proofErr w:type="spellStart"/>
            <w:r w:rsidRPr="00981A84">
              <w:rPr>
                <w:rFonts w:ascii="Times New Roman" w:hAnsi="Times New Roman"/>
                <w:sz w:val="6"/>
                <w:szCs w:val="6"/>
                <w:shd w:val="clear" w:color="auto" w:fill="2C2B26"/>
                <w:lang w:val="ru-RU"/>
              </w:rPr>
              <w:t>стипуляции</w:t>
            </w:r>
            <w:proofErr w:type="spellEnd"/>
            <w:r w:rsidRPr="00981A84">
              <w:rPr>
                <w:rFonts w:ascii="Times New Roman" w:hAnsi="Times New Roman"/>
                <w:sz w:val="6"/>
                <w:szCs w:val="6"/>
                <w:shd w:val="clear" w:color="auto" w:fill="2C2B26"/>
                <w:lang w:val="ru-RU"/>
              </w:rPr>
              <w:t xml:space="preserve">) Со временем </w:t>
            </w:r>
            <w:proofErr w:type="spellStart"/>
            <w:r w:rsidRPr="00981A84">
              <w:rPr>
                <w:rFonts w:ascii="Times New Roman" w:hAnsi="Times New Roman"/>
                <w:sz w:val="6"/>
                <w:szCs w:val="6"/>
                <w:shd w:val="clear" w:color="auto" w:fill="2C2B26"/>
              </w:rPr>
              <w:t>obligatio</w:t>
            </w:r>
            <w:proofErr w:type="spellEnd"/>
            <w:r w:rsidRPr="00981A84">
              <w:rPr>
                <w:rFonts w:ascii="Times New Roman" w:hAnsi="Times New Roman"/>
                <w:sz w:val="6"/>
                <w:szCs w:val="6"/>
                <w:shd w:val="clear" w:color="auto" w:fill="2C2B26"/>
                <w:lang w:val="ru-RU"/>
              </w:rPr>
              <w:t xml:space="preserve"> возникают из договора доброй совести- </w:t>
            </w:r>
            <w:proofErr w:type="spellStart"/>
            <w:r w:rsidRPr="00981A84">
              <w:rPr>
                <w:rFonts w:ascii="Times New Roman" w:hAnsi="Times New Roman"/>
                <w:sz w:val="6"/>
                <w:szCs w:val="6"/>
                <w:shd w:val="clear" w:color="auto" w:fill="2C2B26"/>
              </w:rPr>
              <w:t>bonae</w:t>
            </w:r>
            <w:proofErr w:type="spellEnd"/>
            <w:r w:rsidRPr="00981A84">
              <w:rPr>
                <w:rFonts w:ascii="Times New Roman" w:hAnsi="Times New Roman"/>
                <w:sz w:val="6"/>
                <w:szCs w:val="6"/>
                <w:shd w:val="clear" w:color="auto" w:fill="2C2B26"/>
                <w:lang w:val="ru-RU"/>
              </w:rPr>
              <w:t xml:space="preserve"> </w:t>
            </w:r>
            <w:proofErr w:type="spellStart"/>
            <w:r w:rsidRPr="00981A84">
              <w:rPr>
                <w:rFonts w:ascii="Times New Roman" w:hAnsi="Times New Roman"/>
                <w:sz w:val="6"/>
                <w:szCs w:val="6"/>
                <w:shd w:val="clear" w:color="auto" w:fill="2C2B26"/>
              </w:rPr>
              <w:t>fidae</w:t>
            </w:r>
            <w:proofErr w:type="spellEnd"/>
            <w:r w:rsidRPr="00981A84">
              <w:rPr>
                <w:rFonts w:ascii="Times New Roman" w:hAnsi="Times New Roman"/>
                <w:sz w:val="6"/>
                <w:szCs w:val="6"/>
                <w:shd w:val="clear" w:color="auto" w:fill="2C2B26"/>
                <w:lang w:val="ru-RU"/>
              </w:rPr>
              <w:t>- неформальные отношения. 2.</w:t>
            </w:r>
            <w:r w:rsidRPr="00981A84">
              <w:rPr>
                <w:rFonts w:ascii="Times New Roman" w:hAnsi="Times New Roman"/>
                <w:sz w:val="6"/>
                <w:szCs w:val="6"/>
                <w:shd w:val="clear" w:color="auto" w:fill="2C2B26"/>
              </w:rPr>
              <w:t> </w:t>
            </w:r>
            <w:r w:rsidRPr="00981A84">
              <w:rPr>
                <w:rFonts w:ascii="Times New Roman" w:hAnsi="Times New Roman"/>
                <w:sz w:val="6"/>
                <w:szCs w:val="6"/>
                <w:shd w:val="clear" w:color="auto" w:fill="2C2B26"/>
                <w:lang w:val="ru-RU"/>
              </w:rPr>
              <w:t xml:space="preserve"> Постепенно на 1-й план выходит имущественная</w:t>
            </w:r>
            <w:r w:rsidRPr="00981A84">
              <w:rPr>
                <w:rFonts w:ascii="Times New Roman" w:hAnsi="Times New Roman"/>
                <w:sz w:val="6"/>
                <w:szCs w:val="6"/>
                <w:shd w:val="clear" w:color="auto" w:fill="2C2B26"/>
              </w:rPr>
              <w:t> </w:t>
            </w:r>
            <w:r w:rsidRPr="00981A84">
              <w:rPr>
                <w:rFonts w:ascii="Times New Roman" w:hAnsi="Times New Roman"/>
                <w:sz w:val="6"/>
                <w:szCs w:val="6"/>
                <w:shd w:val="clear" w:color="auto" w:fill="2C2B26"/>
                <w:lang w:val="ru-RU"/>
              </w:rPr>
              <w:t xml:space="preserve"> сторона обязательств. Изменился </w:t>
            </w:r>
            <w:proofErr w:type="spellStart"/>
            <w:r w:rsidRPr="00981A84">
              <w:rPr>
                <w:rFonts w:ascii="Times New Roman" w:hAnsi="Times New Roman"/>
                <w:sz w:val="6"/>
                <w:szCs w:val="6"/>
                <w:shd w:val="clear" w:color="auto" w:fill="2C2B26"/>
                <w:lang w:val="ru-RU"/>
              </w:rPr>
              <w:t>хар-р</w:t>
            </w:r>
            <w:proofErr w:type="spellEnd"/>
            <w:r w:rsidRPr="00981A84">
              <w:rPr>
                <w:rFonts w:ascii="Times New Roman" w:hAnsi="Times New Roman"/>
                <w:sz w:val="6"/>
                <w:szCs w:val="6"/>
                <w:shd w:val="clear" w:color="auto" w:fill="2C2B26"/>
                <w:lang w:val="ru-RU"/>
              </w:rPr>
              <w:t xml:space="preserve"> ответственности за невыполнение О-ва. Если в древности ответственность была личной, то </w:t>
            </w:r>
            <w:proofErr w:type="spellStart"/>
            <w:r w:rsidRPr="00981A84">
              <w:rPr>
                <w:rFonts w:ascii="Times New Roman" w:hAnsi="Times New Roman"/>
                <w:sz w:val="6"/>
                <w:szCs w:val="6"/>
                <w:shd w:val="clear" w:color="auto" w:fill="2C2B26"/>
                <w:lang w:val="ru-RU"/>
              </w:rPr>
              <w:t>постеп</w:t>
            </w:r>
            <w:proofErr w:type="spellEnd"/>
            <w:r w:rsidRPr="00981A84">
              <w:rPr>
                <w:rFonts w:ascii="Times New Roman" w:hAnsi="Times New Roman"/>
                <w:sz w:val="6"/>
                <w:szCs w:val="6"/>
                <w:shd w:val="clear" w:color="auto" w:fill="2C2B26"/>
                <w:lang w:val="ru-RU"/>
              </w:rPr>
              <w:t xml:space="preserve">. она сменялась исключительно ответственностью карманом/имущественной ответственностью. </w:t>
            </w:r>
            <w:r w:rsidRPr="00981A84">
              <w:rPr>
                <w:rFonts w:ascii="Times New Roman" w:hAnsi="Times New Roman"/>
                <w:sz w:val="6"/>
                <w:szCs w:val="6"/>
                <w:shd w:val="clear" w:color="auto" w:fill="2C2B26"/>
              </w:rPr>
              <w:t> </w:t>
            </w:r>
            <w:r w:rsidRPr="00981A84">
              <w:rPr>
                <w:rFonts w:ascii="Times New Roman" w:hAnsi="Times New Roman"/>
                <w:sz w:val="6"/>
                <w:szCs w:val="6"/>
                <w:shd w:val="clear" w:color="auto" w:fill="2C2B26"/>
                <w:lang w:val="ru-RU"/>
              </w:rPr>
              <w:t xml:space="preserve"> 3. Для</w:t>
            </w:r>
            <w:r w:rsidRPr="00981A84">
              <w:rPr>
                <w:rFonts w:ascii="Times New Roman" w:hAnsi="Times New Roman"/>
                <w:sz w:val="6"/>
                <w:szCs w:val="6"/>
                <w:shd w:val="clear" w:color="auto" w:fill="2C2B26"/>
              </w:rPr>
              <w:t> </w:t>
            </w:r>
            <w:r w:rsidRPr="00981A84">
              <w:rPr>
                <w:rFonts w:ascii="Times New Roman" w:hAnsi="Times New Roman"/>
                <w:sz w:val="6"/>
                <w:szCs w:val="6"/>
                <w:shd w:val="clear" w:color="auto" w:fill="2C2B26"/>
                <w:lang w:val="ru-RU"/>
              </w:rPr>
              <w:t xml:space="preserve"> римлян принципиальным значением было признавать и защищать только известные обязательственные типы. П.э. развитие О-в шло по пути конструирования новых и новых Договоров, круг которых замыкался. Договора были </w:t>
            </w:r>
            <w:proofErr w:type="spellStart"/>
            <w:r w:rsidRPr="00981A84">
              <w:rPr>
                <w:rFonts w:ascii="Times New Roman" w:hAnsi="Times New Roman"/>
                <w:sz w:val="6"/>
                <w:szCs w:val="6"/>
                <w:shd w:val="clear" w:color="auto" w:fill="2C2B26"/>
                <w:lang w:val="ru-RU"/>
              </w:rPr>
              <w:t>оч</w:t>
            </w:r>
            <w:proofErr w:type="spellEnd"/>
            <w:r w:rsidRPr="00981A84">
              <w:rPr>
                <w:rFonts w:ascii="Times New Roman" w:hAnsi="Times New Roman"/>
                <w:sz w:val="6"/>
                <w:szCs w:val="6"/>
                <w:shd w:val="clear" w:color="auto" w:fill="2C2B26"/>
                <w:lang w:val="ru-RU"/>
              </w:rPr>
              <w:t xml:space="preserve">. формальны, </w:t>
            </w:r>
            <w:proofErr w:type="gramStart"/>
            <w:r w:rsidRPr="00981A84">
              <w:rPr>
                <w:rFonts w:ascii="Times New Roman" w:hAnsi="Times New Roman"/>
                <w:sz w:val="6"/>
                <w:szCs w:val="6"/>
                <w:shd w:val="clear" w:color="auto" w:fill="2C2B26"/>
                <w:lang w:val="ru-RU"/>
              </w:rPr>
              <w:t>д.б</w:t>
            </w:r>
            <w:proofErr w:type="gramEnd"/>
            <w:r w:rsidRPr="00981A84">
              <w:rPr>
                <w:rFonts w:ascii="Times New Roman" w:hAnsi="Times New Roman"/>
                <w:sz w:val="6"/>
                <w:szCs w:val="6"/>
                <w:shd w:val="clear" w:color="auto" w:fill="2C2B26"/>
                <w:lang w:val="ru-RU"/>
              </w:rPr>
              <w:t>. подходить под создаваемую систему. По деликтам аналогичная ситуация, ген. деликта не было, О-ва исходили из частных деликтов</w:t>
            </w: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tc>
        <w:tc>
          <w:tcPr>
            <w:tcW w:w="3139" w:type="dxa"/>
          </w:tcPr>
          <w:p w:rsidR="00975B38" w:rsidRPr="00981A84" w:rsidRDefault="00975B38"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32.Источники и основные черты феодального права в Германии. </w:t>
            </w:r>
          </w:p>
          <w:p w:rsidR="00975B38" w:rsidRPr="00981A84" w:rsidRDefault="00975B38" w:rsidP="004260B5">
            <w:pPr>
              <w:jc w:val="both"/>
              <w:rPr>
                <w:rFonts w:ascii="Times New Roman" w:hAnsi="Times New Roman"/>
                <w:b/>
                <w:i/>
                <w:sz w:val="6"/>
                <w:szCs w:val="6"/>
                <w:u w:val="single"/>
                <w:lang w:val="ru-RU"/>
              </w:rPr>
            </w:pPr>
            <w:r w:rsidRPr="00981A84">
              <w:rPr>
                <w:rFonts w:ascii="Times New Roman" w:hAnsi="Times New Roman"/>
                <w:sz w:val="6"/>
                <w:szCs w:val="6"/>
                <w:lang w:val="ru-RU"/>
              </w:rPr>
              <w:t>Источники права.</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Основным источником права Германии</w:t>
            </w:r>
            <w:r w:rsidRPr="00981A84">
              <w:rPr>
                <w:rFonts w:ascii="Times New Roman" w:hAnsi="Times New Roman"/>
                <w:sz w:val="6"/>
                <w:szCs w:val="6"/>
                <w:lang w:val="ru-RU"/>
              </w:rPr>
              <w:t xml:space="preserve">, как и во Франции, был обычай. В </w:t>
            </w:r>
            <w:r w:rsidRPr="00981A84">
              <w:rPr>
                <w:rFonts w:ascii="Times New Roman" w:hAnsi="Times New Roman"/>
                <w:sz w:val="6"/>
                <w:szCs w:val="6"/>
              </w:rPr>
              <w:t>XIII</w:t>
            </w:r>
            <w:r w:rsidRPr="00981A84">
              <w:rPr>
                <w:rFonts w:ascii="Times New Roman" w:hAnsi="Times New Roman"/>
                <w:sz w:val="6"/>
                <w:szCs w:val="6"/>
                <w:lang w:val="ru-RU"/>
              </w:rPr>
              <w:t xml:space="preserve"> веке предпринимаются попытки записей этих обычаев. Наиболее известными из этих записей являются "Саксонское зерцало" и "Швабское зерцало". "</w:t>
            </w:r>
            <w:r w:rsidRPr="00981A84">
              <w:rPr>
                <w:rFonts w:ascii="Times New Roman" w:hAnsi="Times New Roman"/>
                <w:b/>
                <w:bCs/>
                <w:sz w:val="6"/>
                <w:szCs w:val="6"/>
                <w:lang w:val="ru-RU"/>
              </w:rPr>
              <w:t>Саксонское зерцало</w:t>
            </w:r>
            <w:r w:rsidRPr="00981A84">
              <w:rPr>
                <w:rFonts w:ascii="Times New Roman" w:hAnsi="Times New Roman"/>
                <w:sz w:val="6"/>
                <w:szCs w:val="6"/>
                <w:lang w:val="ru-RU"/>
              </w:rPr>
              <w:t xml:space="preserve">" состояло из двух частей: 1) земское право, регулирующее гражданские, уголовные, процессуальные и государственно-правовые отношения между свободными гражданами </w:t>
            </w:r>
            <w:proofErr w:type="spellStart"/>
            <w:r w:rsidRPr="00981A84">
              <w:rPr>
                <w:rFonts w:ascii="Times New Roman" w:hAnsi="Times New Roman"/>
                <w:sz w:val="6"/>
                <w:szCs w:val="6"/>
                <w:lang w:val="ru-RU"/>
              </w:rPr>
              <w:t>шеффенского</w:t>
            </w:r>
            <w:proofErr w:type="spellEnd"/>
            <w:r w:rsidRPr="00981A84">
              <w:rPr>
                <w:rFonts w:ascii="Times New Roman" w:hAnsi="Times New Roman"/>
                <w:sz w:val="6"/>
                <w:szCs w:val="6"/>
                <w:lang w:val="ru-RU"/>
              </w:rPr>
              <w:t xml:space="preserve"> сословия и 2) "ленное право", регулирующее отношения вассалитета между феодалами. Оно использовалось в северных и северо-восточных землях Германии. "Швабское зерцало", регулировавшее приблизительно те же вопросы, преобладало на юге Германии.  Особенностью Германии была преобладающая роль римского права, которое в 1495 году было признано основным источником права империи и </w:t>
            </w:r>
            <w:proofErr w:type="spellStart"/>
            <w:r w:rsidRPr="00981A84">
              <w:rPr>
                <w:rFonts w:ascii="Times New Roman" w:hAnsi="Times New Roman"/>
                <w:sz w:val="6"/>
                <w:szCs w:val="6"/>
                <w:lang w:val="ru-RU"/>
              </w:rPr>
              <w:t>рецепцировало</w:t>
            </w:r>
            <w:proofErr w:type="spellEnd"/>
            <w:r w:rsidRPr="00981A84">
              <w:rPr>
                <w:rFonts w:ascii="Times New Roman" w:hAnsi="Times New Roman"/>
                <w:sz w:val="6"/>
                <w:szCs w:val="6"/>
                <w:lang w:val="ru-RU"/>
              </w:rPr>
              <w:t xml:space="preserve"> в полном объеме. Одним из результатов этой рецепции стало создание кодексов уголовного, гражданского права.  Феодальные поземельные отношения в Германии, так же как и во Франции, регулировались сложной иерархией вассальных связей. Особенностью германского ленного права являлось то, что леном могли быть наделены сразу двое, один человек получал лен во владение, другой право "ожидания", т.е. право получения лена, если его владелец не оставит законного наследника. В Германии существовали так же аллоды. Правом собственности на землю обладали не только князья и графы, но и часть свободного крестьянства, относившаяся к </w:t>
            </w:r>
            <w:proofErr w:type="spellStart"/>
            <w:r w:rsidRPr="00981A84">
              <w:rPr>
                <w:rFonts w:ascii="Times New Roman" w:hAnsi="Times New Roman"/>
                <w:sz w:val="6"/>
                <w:szCs w:val="6"/>
                <w:lang w:val="ru-RU"/>
              </w:rPr>
              <w:t>шеффенскому</w:t>
            </w:r>
            <w:proofErr w:type="spellEnd"/>
            <w:r w:rsidRPr="00981A84">
              <w:rPr>
                <w:rFonts w:ascii="Times New Roman" w:hAnsi="Times New Roman"/>
                <w:sz w:val="6"/>
                <w:szCs w:val="6"/>
                <w:lang w:val="ru-RU"/>
              </w:rPr>
              <w:t xml:space="preserve"> сословию. Формы зависимого крестьянского держания в Германии были более разнообразные. Лично свободные крестьяне (чиншевики) держали землю от феодалов на условиях уплаты чинша в денежной или натуральной форме. Это владение могло быть либо пожизненным, либо наследственным. Крепостные находились в полной зависимости от феодалов, их можно было отчуждать вместе с землей, они не могли вступать в брак без согласия господина и т.д. Распространение римского права привело к приравниванию чиншевого землевладения к краткосрочной аренде, что ограничивало права крестьян на владение и пользование землей, и позволяло феодалам увеличивать повинности. Одновременно появляется такой институт собственности как собственность с обременением, когда владелец земли получает возможность свободно отчуждать землю, но всякий новый собственник обязан уплачивать часть дохода с земли первоначальному собственнику, стоящему в начале цепочки. Влияние римского права сказалось и на обязательственном праве Германии. Все заключительные договора должны были носить письменную форму. Семейное и наследственное право. Заключение брака и взаимоотношения между супругами регулировались каноническим правом. Имущественные отношения характеризовались общностью имущества, находившегося под управлением мужа. Покупка невесты, согласно древнегерманскому обычаю, была заменена уплатой отцу невесты покупной цены (</w:t>
            </w:r>
            <w:proofErr w:type="spellStart"/>
            <w:r w:rsidRPr="00981A84">
              <w:rPr>
                <w:rFonts w:ascii="Times New Roman" w:hAnsi="Times New Roman"/>
                <w:sz w:val="6"/>
                <w:szCs w:val="6"/>
                <w:lang w:val="ru-RU"/>
              </w:rPr>
              <w:t>виттум</w:t>
            </w:r>
            <w:proofErr w:type="spellEnd"/>
            <w:r w:rsidRPr="00981A84">
              <w:rPr>
                <w:rFonts w:ascii="Times New Roman" w:hAnsi="Times New Roman"/>
                <w:sz w:val="6"/>
                <w:szCs w:val="6"/>
                <w:lang w:val="ru-RU"/>
              </w:rPr>
              <w:t xml:space="preserve">), которую отец передавал ей после заключения брака. После заключения брака муж должен был дать жене и так называемый "утренний дар". </w:t>
            </w:r>
            <w:proofErr w:type="spellStart"/>
            <w:r w:rsidRPr="00981A84">
              <w:rPr>
                <w:rFonts w:ascii="Times New Roman" w:hAnsi="Times New Roman"/>
                <w:sz w:val="6"/>
                <w:szCs w:val="6"/>
                <w:lang w:val="ru-RU"/>
              </w:rPr>
              <w:t>Виттум</w:t>
            </w:r>
            <w:proofErr w:type="spellEnd"/>
            <w:r w:rsidRPr="00981A84">
              <w:rPr>
                <w:rFonts w:ascii="Times New Roman" w:hAnsi="Times New Roman"/>
                <w:sz w:val="6"/>
                <w:szCs w:val="6"/>
                <w:lang w:val="ru-RU"/>
              </w:rPr>
              <w:t xml:space="preserve"> и "утренний дар" составляли впоследствии вдовью долю. Жена не могла ничего отчуждать из своего имущества без согласия мужа. После смерти мужа жена получала свою "вдовью долю" и так называемую женскую долю - домашнюю утварь, предметы личного пользования и украшения. По ленному праву лен переходил только к одному сыну, по земскому - право наследования имели все сыновья. Преимущества наследования имели дети мужского пола. Во многих землях дочери имели право только на проживание в родительском доме и получение приданого. Уголовное право и процесс. В период раннефеодальной монархии в Германии устанавливается так называемое "кулачное право", санкционирующее право на самозащиту потерпевшего, если этого не мог сделать суд. А фактически - произвол права "сильного". С </w:t>
            </w:r>
            <w:r w:rsidRPr="00981A84">
              <w:rPr>
                <w:rFonts w:ascii="Times New Roman" w:hAnsi="Times New Roman"/>
                <w:sz w:val="6"/>
                <w:szCs w:val="6"/>
              </w:rPr>
              <w:t>XI</w:t>
            </w:r>
            <w:r w:rsidRPr="00981A84">
              <w:rPr>
                <w:rFonts w:ascii="Times New Roman" w:hAnsi="Times New Roman"/>
                <w:sz w:val="6"/>
                <w:szCs w:val="6"/>
                <w:lang w:val="ru-RU"/>
              </w:rPr>
              <w:t xml:space="preserve"> века начинаются попытки установления "</w:t>
            </w:r>
            <w:r w:rsidRPr="00981A84">
              <w:rPr>
                <w:rFonts w:ascii="Times New Roman" w:hAnsi="Times New Roman"/>
                <w:b/>
                <w:bCs/>
                <w:sz w:val="6"/>
                <w:szCs w:val="6"/>
                <w:lang w:val="ru-RU"/>
              </w:rPr>
              <w:t>земского мира</w:t>
            </w:r>
            <w:r w:rsidRPr="00981A84">
              <w:rPr>
                <w:rFonts w:ascii="Times New Roman" w:hAnsi="Times New Roman"/>
                <w:sz w:val="6"/>
                <w:szCs w:val="6"/>
                <w:lang w:val="ru-RU"/>
              </w:rPr>
              <w:t>" и ограничения "</w:t>
            </w:r>
            <w:r w:rsidRPr="00981A84">
              <w:rPr>
                <w:rFonts w:ascii="Times New Roman" w:hAnsi="Times New Roman"/>
                <w:b/>
                <w:bCs/>
                <w:sz w:val="6"/>
                <w:szCs w:val="6"/>
                <w:lang w:val="ru-RU"/>
              </w:rPr>
              <w:t>кулачного права</w:t>
            </w:r>
            <w:r w:rsidRPr="00981A84">
              <w:rPr>
                <w:rFonts w:ascii="Times New Roman" w:hAnsi="Times New Roman"/>
                <w:sz w:val="6"/>
                <w:szCs w:val="6"/>
                <w:lang w:val="ru-RU"/>
              </w:rPr>
              <w:t xml:space="preserve">". </w:t>
            </w:r>
            <w:proofErr w:type="gramStart"/>
            <w:r w:rsidRPr="00981A84">
              <w:rPr>
                <w:rFonts w:ascii="Times New Roman" w:hAnsi="Times New Roman"/>
                <w:sz w:val="6"/>
                <w:szCs w:val="6"/>
                <w:lang w:val="ru-RU"/>
              </w:rPr>
              <w:t xml:space="preserve">К нарушениям "земского мира" стали относить: 1 ) неподчинение церковным властям, 2) </w:t>
            </w:r>
            <w:proofErr w:type="spellStart"/>
            <w:r w:rsidRPr="00981A84">
              <w:rPr>
                <w:rFonts w:ascii="Times New Roman" w:hAnsi="Times New Roman"/>
                <w:sz w:val="6"/>
                <w:szCs w:val="6"/>
                <w:lang w:val="ru-RU"/>
              </w:rPr>
              <w:t>еретичество</w:t>
            </w:r>
            <w:proofErr w:type="spellEnd"/>
            <w:r w:rsidRPr="00981A84">
              <w:rPr>
                <w:rFonts w:ascii="Times New Roman" w:hAnsi="Times New Roman"/>
                <w:sz w:val="6"/>
                <w:szCs w:val="6"/>
                <w:lang w:val="ru-RU"/>
              </w:rPr>
              <w:t>, 3) месть за обиды, 4) незаконный сбор пошлин, 5) грабеж на большой дороге, 6) фальшивомонетчество, 7) мятеж против империи и т.д.</w:t>
            </w:r>
            <w:proofErr w:type="gramEnd"/>
            <w:r w:rsidRPr="00981A84">
              <w:rPr>
                <w:rFonts w:ascii="Times New Roman" w:hAnsi="Times New Roman"/>
                <w:sz w:val="6"/>
                <w:szCs w:val="6"/>
                <w:lang w:val="ru-RU"/>
              </w:rPr>
              <w:t xml:space="preserve"> Формально "кулачное право" было отменено в 1496 году постановлением о "вечном земском мире". Первоначально не существовало систематизированного перечня преступных деяний, а все наказания можно было подразделить на: 1) тяжкие: смертная казнь в различных формах, 2) членовредительские и телесные и 3) позорящие. В 1532 г. при императоре Карле </w:t>
            </w:r>
            <w:r w:rsidRPr="00981A84">
              <w:rPr>
                <w:rFonts w:ascii="Times New Roman" w:hAnsi="Times New Roman"/>
                <w:sz w:val="6"/>
                <w:szCs w:val="6"/>
              </w:rPr>
              <w:t>V</w:t>
            </w:r>
            <w:r w:rsidRPr="00981A84">
              <w:rPr>
                <w:rFonts w:ascii="Times New Roman" w:hAnsi="Times New Roman"/>
                <w:sz w:val="6"/>
                <w:szCs w:val="6"/>
                <w:lang w:val="ru-RU"/>
              </w:rPr>
              <w:t xml:space="preserve"> было принято общегерманское уголовно-процессуальное уложение, получившее наименование "Каролина". "Каролина" предусматривает довольно многочисленный круг преступлений: 1) государственные (измена, мятеж, нарушения земского мира и др.); 2) против религии (богохульство, колдовство и др.); 3) против личности (убийство, отравление, клевета и др.); 4) против нравственности (кровосмешение, изнасилование, двоебрачие, нарушение супружеской верности и др.); 5) против собственности (кража, грабеж, поджог и т.д.); 6) преступления против порядка отправления правосудия (лжесвидетельство, лжеприсяга); 7) преступления против порядка торговли - обмер и обвес. Каролина выделяет также покушение на преступление, соучастие (подразделялось по соучастию до совершения преступления, во время совершения преступления, после его совершения), неосторожность, необходимая оборона и т.д. В основу системы показаний в Каролине положен принцип устранения. Предусматривались: 1) смертная казнь; 2) членовредительские и телесные наказания; 3) позорящие наказания; 4) изгнание из страны; 5) штраф как основное наказание и дополнительные (сопутствующие тюремным заключением, терзание раскаленными щипцами, выставление у позорного столба, волочение к месту казни и прочие). Выделялись смягчающие и отягчающие вину обстоятельства. К исключающим вину относились отсутствие умысла, малолетний возраст (до 14 лет), исполнение служебного долга. К отягчающим относились характер причиненного вреда, преступления против особ высшего положения, повторное преступление (рецидив). Процесс по Каролине делился на две стадии: предварительное расследование и судебное разбирательство. Потерпевший или другой истец мог предъявить уголовный иск, а обвиняемый - оспорить и доказать его несостоятельность. Сторонам давалось право представлять документы и свидетельские показания, пользоваться услугами юристов. Если обвинение не подтверждалось, истец должен был "возместить ущерб, бесчестье и оплатить судебные издержки". Обвинение было возможно и от лица государства судьей. В таких случаях следствие велось по инициативе суда и не было ограничено сроками. Для получения признания применялась пытка. Свидетельские показания считались полными, если были даны не менее чем двумя свидетелями</w:t>
            </w:r>
          </w:p>
        </w:tc>
        <w:tc>
          <w:tcPr>
            <w:tcW w:w="2775"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18.Складывание феодальных отношений во Франкском государстве. Реформы Карла </w:t>
            </w:r>
            <w:proofErr w:type="spellStart"/>
            <w:r w:rsidRPr="00981A84">
              <w:rPr>
                <w:rFonts w:ascii="Times New Roman" w:hAnsi="Times New Roman"/>
                <w:b/>
                <w:i/>
                <w:sz w:val="6"/>
                <w:szCs w:val="6"/>
                <w:u w:val="single"/>
                <w:lang w:val="ru-RU"/>
              </w:rPr>
              <w:t>Мертелла</w:t>
            </w:r>
            <w:proofErr w:type="spellEnd"/>
            <w:r w:rsidRPr="00981A84">
              <w:rPr>
                <w:rFonts w:ascii="Times New Roman" w:hAnsi="Times New Roman"/>
                <w:b/>
                <w:i/>
                <w:sz w:val="6"/>
                <w:szCs w:val="6"/>
                <w:u w:val="single"/>
                <w:lang w:val="ru-RU"/>
              </w:rPr>
              <w:t xml:space="preserve">.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В </w:t>
            </w:r>
            <w:r w:rsidRPr="00981A84">
              <w:rPr>
                <w:rFonts w:ascii="Times New Roman" w:hAnsi="Times New Roman"/>
                <w:sz w:val="6"/>
                <w:szCs w:val="6"/>
              </w:rPr>
              <w:t>V</w:t>
            </w:r>
            <w:r w:rsidRPr="00981A84">
              <w:rPr>
                <w:rFonts w:ascii="Times New Roman" w:hAnsi="Times New Roman"/>
                <w:sz w:val="6"/>
                <w:szCs w:val="6"/>
                <w:lang w:val="ru-RU"/>
              </w:rPr>
              <w:t xml:space="preserve"> в. Галлия, бывшая римская провинция, атакованная варварами-германцами, оказалась поделенной между вестготами, франками и </w:t>
            </w:r>
            <w:proofErr w:type="spellStart"/>
            <w:r w:rsidRPr="00981A84">
              <w:rPr>
                <w:rFonts w:ascii="Times New Roman" w:hAnsi="Times New Roman"/>
                <w:sz w:val="6"/>
                <w:szCs w:val="6"/>
                <w:lang w:val="ru-RU"/>
              </w:rPr>
              <w:t>бургундцами</w:t>
            </w:r>
            <w:proofErr w:type="spellEnd"/>
            <w:r w:rsidRPr="00981A84">
              <w:rPr>
                <w:rFonts w:ascii="Times New Roman" w:hAnsi="Times New Roman"/>
                <w:sz w:val="6"/>
                <w:szCs w:val="6"/>
                <w:lang w:val="ru-RU"/>
              </w:rPr>
              <w:t xml:space="preserve"> Наиболее сильными среди них оказались салические франки.</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Франки</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 германское племя, имеющее две основные ветви: салические (приморские) франки и </w:t>
            </w:r>
            <w:proofErr w:type="spellStart"/>
            <w:r w:rsidRPr="00981A84">
              <w:rPr>
                <w:rFonts w:ascii="Times New Roman" w:hAnsi="Times New Roman"/>
                <w:sz w:val="6"/>
                <w:szCs w:val="6"/>
                <w:lang w:val="ru-RU"/>
              </w:rPr>
              <w:t>рипуарские</w:t>
            </w:r>
            <w:proofErr w:type="spellEnd"/>
            <w:r w:rsidRPr="00981A84">
              <w:rPr>
                <w:rFonts w:ascii="Times New Roman" w:hAnsi="Times New Roman"/>
                <w:sz w:val="6"/>
                <w:szCs w:val="6"/>
                <w:lang w:val="ru-RU"/>
              </w:rPr>
              <w:t xml:space="preserve"> (речные) франки.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В 80-е гг. </w:t>
            </w:r>
            <w:r w:rsidRPr="00981A84">
              <w:rPr>
                <w:rFonts w:ascii="Times New Roman" w:hAnsi="Times New Roman"/>
                <w:sz w:val="6"/>
                <w:szCs w:val="6"/>
              </w:rPr>
              <w:t>V</w:t>
            </w:r>
            <w:r w:rsidRPr="00981A84">
              <w:rPr>
                <w:rFonts w:ascii="Times New Roman" w:hAnsi="Times New Roman"/>
                <w:sz w:val="6"/>
                <w:szCs w:val="6"/>
                <w:lang w:val="ru-RU"/>
              </w:rPr>
              <w:t xml:space="preserve"> в. племенным вождем салических франков стал </w:t>
            </w:r>
            <w:proofErr w:type="spellStart"/>
            <w:r w:rsidRPr="00981A84">
              <w:rPr>
                <w:rFonts w:ascii="Times New Roman" w:hAnsi="Times New Roman"/>
                <w:sz w:val="6"/>
                <w:szCs w:val="6"/>
                <w:lang w:val="ru-RU"/>
              </w:rPr>
              <w:t>Хлодвиг</w:t>
            </w:r>
            <w:proofErr w:type="spellEnd"/>
            <w:r w:rsidRPr="00981A84">
              <w:rPr>
                <w:rFonts w:ascii="Times New Roman" w:hAnsi="Times New Roman"/>
                <w:sz w:val="6"/>
                <w:szCs w:val="6"/>
                <w:lang w:val="ru-RU"/>
              </w:rPr>
              <w:t xml:space="preserve"> Великий, начавший активные завоевательные операции и фактически ставший основателем Франкского государства. При </w:t>
            </w:r>
            <w:proofErr w:type="spellStart"/>
            <w:r w:rsidRPr="00981A84">
              <w:rPr>
                <w:rFonts w:ascii="Times New Roman" w:hAnsi="Times New Roman"/>
                <w:sz w:val="6"/>
                <w:szCs w:val="6"/>
                <w:lang w:val="ru-RU"/>
              </w:rPr>
              <w:t>Хлодвиге</w:t>
            </w:r>
            <w:proofErr w:type="spellEnd"/>
            <w:r w:rsidRPr="00981A84">
              <w:rPr>
                <w:rFonts w:ascii="Times New Roman" w:hAnsi="Times New Roman"/>
                <w:sz w:val="6"/>
                <w:szCs w:val="6"/>
                <w:lang w:val="ru-RU"/>
              </w:rPr>
              <w:t xml:space="preserve"> Великом салические франки приняли христианство.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В </w:t>
            </w:r>
            <w:r w:rsidRPr="00981A84">
              <w:rPr>
                <w:rFonts w:ascii="Times New Roman" w:hAnsi="Times New Roman"/>
                <w:sz w:val="6"/>
                <w:szCs w:val="6"/>
              </w:rPr>
              <w:t>VI</w:t>
            </w:r>
            <w:r w:rsidRPr="00981A84">
              <w:rPr>
                <w:rFonts w:ascii="Times New Roman" w:hAnsi="Times New Roman"/>
                <w:sz w:val="6"/>
                <w:szCs w:val="6"/>
                <w:lang w:val="ru-RU"/>
              </w:rPr>
              <w:t>–</w:t>
            </w:r>
            <w:r w:rsidRPr="00981A84">
              <w:rPr>
                <w:rFonts w:ascii="Times New Roman" w:hAnsi="Times New Roman"/>
                <w:sz w:val="6"/>
                <w:szCs w:val="6"/>
              </w:rPr>
              <w:t>VII</w:t>
            </w:r>
            <w:r w:rsidRPr="00981A84">
              <w:rPr>
                <w:rFonts w:ascii="Times New Roman" w:hAnsi="Times New Roman"/>
                <w:sz w:val="6"/>
                <w:szCs w:val="6"/>
                <w:lang w:val="ru-RU"/>
              </w:rPr>
              <w:t xml:space="preserve"> вв. (официально до 751 г.) правящей франкской династией были</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Меровинги,</w:t>
            </w:r>
            <w:r w:rsidRPr="00981A84">
              <w:rPr>
                <w:rStyle w:val="apple-converted-space"/>
                <w:rFonts w:ascii="Times New Roman" w:hAnsi="Times New Roman"/>
                <w:sz w:val="6"/>
                <w:szCs w:val="6"/>
              </w:rPr>
              <w:t> </w:t>
            </w:r>
            <w:r w:rsidRPr="00981A84">
              <w:rPr>
                <w:rFonts w:ascii="Times New Roman" w:hAnsi="Times New Roman"/>
                <w:sz w:val="6"/>
                <w:szCs w:val="6"/>
                <w:lang w:val="ru-RU"/>
              </w:rPr>
              <w:t>чей род, по преданию, восходил к легендарному «морскому старцу» В 751–843 гг. Франкским государством руководили</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Каролинги,</w:t>
            </w:r>
            <w:r w:rsidRPr="00981A84">
              <w:rPr>
                <w:rStyle w:val="apple-converted-space"/>
                <w:rFonts w:ascii="Times New Roman" w:hAnsi="Times New Roman"/>
                <w:sz w:val="6"/>
                <w:szCs w:val="6"/>
              </w:rPr>
              <w:t> </w:t>
            </w:r>
            <w:r w:rsidRPr="00981A84">
              <w:rPr>
                <w:rFonts w:ascii="Times New Roman" w:hAnsi="Times New Roman"/>
                <w:sz w:val="6"/>
                <w:szCs w:val="6"/>
                <w:lang w:val="ru-RU"/>
              </w:rPr>
              <w:t>хотя фактически бразды правления (еще в качестве мажордомов) они взяли раньше.</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Франкское государство являлось раннефеодальной монархией. В нем </w:t>
            </w:r>
            <w:proofErr w:type="spellStart"/>
            <w:r w:rsidRPr="00981A84">
              <w:rPr>
                <w:rFonts w:ascii="Times New Roman" w:hAnsi="Times New Roman"/>
                <w:sz w:val="6"/>
                <w:szCs w:val="6"/>
                <w:lang w:val="ru-RU"/>
              </w:rPr>
              <w:t>господствовала</w:t>
            </w:r>
            <w:r w:rsidRPr="00981A84">
              <w:rPr>
                <w:rFonts w:ascii="Times New Roman" w:hAnsi="Times New Roman"/>
                <w:b/>
                <w:bCs/>
                <w:sz w:val="6"/>
                <w:szCs w:val="6"/>
                <w:lang w:val="ru-RU"/>
              </w:rPr>
              <w:t>дворцовая</w:t>
            </w:r>
            <w:proofErr w:type="spellEnd"/>
            <w:r w:rsidRPr="00981A84">
              <w:rPr>
                <w:rFonts w:ascii="Times New Roman" w:hAnsi="Times New Roman"/>
                <w:b/>
                <w:bCs/>
                <w:sz w:val="6"/>
                <w:szCs w:val="6"/>
                <w:lang w:val="ru-RU"/>
              </w:rPr>
              <w:t xml:space="preserve"> система управления.</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Особенно возвышался управитель королевского хозяйства – мажордом (майордом).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Основателем династии мажордомов (а впоследствии королевской династии) Каролингов </w:t>
            </w:r>
            <w:proofErr w:type="spellStart"/>
            <w:r w:rsidRPr="00981A84">
              <w:rPr>
                <w:rFonts w:ascii="Times New Roman" w:hAnsi="Times New Roman"/>
                <w:sz w:val="6"/>
                <w:szCs w:val="6"/>
                <w:lang w:val="ru-RU"/>
              </w:rPr>
              <w:t>был</w:t>
            </w:r>
            <w:r w:rsidRPr="00981A84">
              <w:rPr>
                <w:rFonts w:ascii="Times New Roman" w:hAnsi="Times New Roman"/>
                <w:b/>
                <w:bCs/>
                <w:sz w:val="6"/>
                <w:szCs w:val="6"/>
                <w:lang w:val="ru-RU"/>
              </w:rPr>
              <w:t>Пипин</w:t>
            </w:r>
            <w:proofErr w:type="spellEnd"/>
            <w:r w:rsidRPr="00981A84">
              <w:rPr>
                <w:rFonts w:ascii="Times New Roman" w:hAnsi="Times New Roman"/>
                <w:b/>
                <w:bCs/>
                <w:sz w:val="6"/>
                <w:szCs w:val="6"/>
                <w:lang w:val="ru-RU"/>
              </w:rPr>
              <w:t xml:space="preserve"> </w:t>
            </w:r>
            <w:proofErr w:type="spellStart"/>
            <w:r w:rsidRPr="00981A84">
              <w:rPr>
                <w:rFonts w:ascii="Times New Roman" w:hAnsi="Times New Roman"/>
                <w:b/>
                <w:bCs/>
                <w:sz w:val="6"/>
                <w:szCs w:val="6"/>
                <w:lang w:val="ru-RU"/>
              </w:rPr>
              <w:t>Геристальский</w:t>
            </w:r>
            <w:proofErr w:type="spellEnd"/>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(конец </w:t>
            </w:r>
            <w:r w:rsidRPr="00981A84">
              <w:rPr>
                <w:rFonts w:ascii="Times New Roman" w:hAnsi="Times New Roman"/>
                <w:sz w:val="6"/>
                <w:szCs w:val="6"/>
              </w:rPr>
              <w:t>VII</w:t>
            </w:r>
            <w:r w:rsidRPr="00981A84">
              <w:rPr>
                <w:rFonts w:ascii="Times New Roman" w:hAnsi="Times New Roman"/>
                <w:sz w:val="6"/>
                <w:szCs w:val="6"/>
                <w:lang w:val="ru-RU"/>
              </w:rPr>
              <w:t xml:space="preserve"> в.).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Сын </w:t>
            </w:r>
            <w:proofErr w:type="spellStart"/>
            <w:r w:rsidRPr="00981A84">
              <w:rPr>
                <w:rFonts w:ascii="Times New Roman" w:hAnsi="Times New Roman"/>
                <w:sz w:val="6"/>
                <w:szCs w:val="6"/>
                <w:lang w:val="ru-RU"/>
              </w:rPr>
              <w:t>Пипина</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Геристальского</w:t>
            </w:r>
            <w:proofErr w:type="spellEnd"/>
            <w:r w:rsidRPr="00981A84">
              <w:rPr>
                <w:rFonts w:ascii="Times New Roman" w:hAnsi="Times New Roman"/>
                <w:sz w:val="6"/>
                <w:szCs w:val="6"/>
                <w:lang w:val="ru-RU"/>
              </w:rPr>
              <w:t>, мажордом (в 715–741 гг.)</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 xml:space="preserve">Карл </w:t>
            </w:r>
            <w:proofErr w:type="spellStart"/>
            <w:r w:rsidRPr="00981A84">
              <w:rPr>
                <w:rFonts w:ascii="Times New Roman" w:hAnsi="Times New Roman"/>
                <w:b/>
                <w:bCs/>
                <w:sz w:val="6"/>
                <w:szCs w:val="6"/>
                <w:lang w:val="ru-RU"/>
              </w:rPr>
              <w:t>Мартелл</w:t>
            </w:r>
            <w:proofErr w:type="spellEnd"/>
            <w:r w:rsidRPr="00981A84">
              <w:rPr>
                <w:rFonts w:ascii="Times New Roman" w:hAnsi="Times New Roman"/>
                <w:b/>
                <w:bCs/>
                <w:sz w:val="6"/>
                <w:szCs w:val="6"/>
                <w:lang w:val="ru-RU"/>
              </w:rPr>
              <w:t>,</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провел ряд реформ по укреплению Франкского государства. В 732 г. франки под командованием Карла </w:t>
            </w:r>
            <w:proofErr w:type="spellStart"/>
            <w:r w:rsidRPr="00981A84">
              <w:rPr>
                <w:rFonts w:ascii="Times New Roman" w:hAnsi="Times New Roman"/>
                <w:sz w:val="6"/>
                <w:szCs w:val="6"/>
                <w:lang w:val="ru-RU"/>
              </w:rPr>
              <w:t>Мартелла</w:t>
            </w:r>
            <w:proofErr w:type="spellEnd"/>
            <w:r w:rsidRPr="00981A84">
              <w:rPr>
                <w:rFonts w:ascii="Times New Roman" w:hAnsi="Times New Roman"/>
                <w:sz w:val="6"/>
                <w:szCs w:val="6"/>
                <w:lang w:val="ru-RU"/>
              </w:rPr>
              <w:t xml:space="preserve"> сумели разгромить арабов под Пуатье, чем защитили всю Европу от мусульманского вторжения за Пиренеи. Для создания конного войска, необходимого для обороны страны, Карл </w:t>
            </w:r>
            <w:proofErr w:type="spellStart"/>
            <w:r w:rsidRPr="00981A84">
              <w:rPr>
                <w:rFonts w:ascii="Times New Roman" w:hAnsi="Times New Roman"/>
                <w:sz w:val="6"/>
                <w:szCs w:val="6"/>
                <w:lang w:val="ru-RU"/>
              </w:rPr>
              <w:t>Мартелл</w:t>
            </w:r>
            <w:proofErr w:type="spellEnd"/>
            <w:r w:rsidRPr="00981A84">
              <w:rPr>
                <w:rFonts w:ascii="Times New Roman" w:hAnsi="Times New Roman"/>
                <w:sz w:val="6"/>
                <w:szCs w:val="6"/>
                <w:lang w:val="ru-RU"/>
              </w:rPr>
              <w:t xml:space="preserve"> занялся конфискацией земель своих политических противников и частичной секуляризацией. Полученную землю он раздал на условиях не аллодов, а </w:t>
            </w:r>
            <w:proofErr w:type="spellStart"/>
            <w:r w:rsidRPr="00981A84">
              <w:rPr>
                <w:rFonts w:ascii="Times New Roman" w:hAnsi="Times New Roman"/>
                <w:sz w:val="6"/>
                <w:szCs w:val="6"/>
                <w:lang w:val="ru-RU"/>
              </w:rPr>
              <w:t>бенефициев</w:t>
            </w:r>
            <w:proofErr w:type="spellEnd"/>
            <w:r w:rsidRPr="00981A84">
              <w:rPr>
                <w:rFonts w:ascii="Times New Roman" w:hAnsi="Times New Roman"/>
                <w:sz w:val="6"/>
                <w:szCs w:val="6"/>
                <w:lang w:val="ru-RU"/>
              </w:rPr>
              <w:t xml:space="preserve"> (условного наследуемого землевладения), что заложило основу феодальной системы. Каждый, получивший бенефиций от Карла </w:t>
            </w:r>
            <w:proofErr w:type="spellStart"/>
            <w:r w:rsidRPr="00981A84">
              <w:rPr>
                <w:rFonts w:ascii="Times New Roman" w:hAnsi="Times New Roman"/>
                <w:sz w:val="6"/>
                <w:szCs w:val="6"/>
                <w:lang w:val="ru-RU"/>
              </w:rPr>
              <w:t>Мартелла</w:t>
            </w:r>
            <w:proofErr w:type="spellEnd"/>
            <w:r w:rsidRPr="00981A84">
              <w:rPr>
                <w:rFonts w:ascii="Times New Roman" w:hAnsi="Times New Roman"/>
                <w:sz w:val="6"/>
                <w:szCs w:val="6"/>
                <w:lang w:val="ru-RU"/>
              </w:rPr>
              <w:t>, обязан был предоставить в его распоряжение определенное количество вооруженных людей, а сам должен был прийти «</w:t>
            </w:r>
            <w:proofErr w:type="spellStart"/>
            <w:r w:rsidRPr="00981A84">
              <w:rPr>
                <w:rFonts w:ascii="Times New Roman" w:hAnsi="Times New Roman"/>
                <w:sz w:val="6"/>
                <w:szCs w:val="6"/>
                <w:lang w:val="ru-RU"/>
              </w:rPr>
              <w:t>конно</w:t>
            </w:r>
            <w:proofErr w:type="spellEnd"/>
            <w:r w:rsidRPr="00981A84">
              <w:rPr>
                <w:rFonts w:ascii="Times New Roman" w:hAnsi="Times New Roman"/>
                <w:sz w:val="6"/>
                <w:szCs w:val="6"/>
                <w:lang w:val="ru-RU"/>
              </w:rPr>
              <w:t xml:space="preserve"> и </w:t>
            </w:r>
            <w:proofErr w:type="spellStart"/>
            <w:r w:rsidRPr="00981A84">
              <w:rPr>
                <w:rFonts w:ascii="Times New Roman" w:hAnsi="Times New Roman"/>
                <w:sz w:val="6"/>
                <w:szCs w:val="6"/>
                <w:lang w:val="ru-RU"/>
              </w:rPr>
              <w:t>оружно</w:t>
            </w:r>
            <w:proofErr w:type="spellEnd"/>
            <w:r w:rsidRPr="00981A84">
              <w:rPr>
                <w:rFonts w:ascii="Times New Roman" w:hAnsi="Times New Roman"/>
                <w:sz w:val="6"/>
                <w:szCs w:val="6"/>
                <w:lang w:val="ru-RU"/>
              </w:rPr>
              <w:t xml:space="preserve">», т. е. быть рыцарем.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Сын Карла </w:t>
            </w:r>
            <w:proofErr w:type="spellStart"/>
            <w:r w:rsidRPr="00981A84">
              <w:rPr>
                <w:rFonts w:ascii="Times New Roman" w:hAnsi="Times New Roman"/>
                <w:sz w:val="6"/>
                <w:szCs w:val="6"/>
                <w:lang w:val="ru-RU"/>
              </w:rPr>
              <w:t>Мартелла</w:t>
            </w:r>
            <w:proofErr w:type="spellEnd"/>
            <w:r w:rsidRPr="00981A84">
              <w:rPr>
                <w:rFonts w:ascii="Times New Roman" w:hAnsi="Times New Roman"/>
                <w:sz w:val="6"/>
                <w:szCs w:val="6"/>
                <w:lang w:val="ru-RU"/>
              </w:rPr>
              <w:t>,</w:t>
            </w:r>
            <w:r w:rsidRPr="00981A84">
              <w:rPr>
                <w:rStyle w:val="apple-converted-space"/>
                <w:rFonts w:ascii="Times New Roman" w:hAnsi="Times New Roman"/>
                <w:sz w:val="6"/>
                <w:szCs w:val="6"/>
              </w:rPr>
              <w:t> </w:t>
            </w:r>
            <w:proofErr w:type="spellStart"/>
            <w:r w:rsidRPr="00981A84">
              <w:rPr>
                <w:rFonts w:ascii="Times New Roman" w:hAnsi="Times New Roman"/>
                <w:b/>
                <w:bCs/>
                <w:sz w:val="6"/>
                <w:szCs w:val="6"/>
                <w:lang w:val="ru-RU"/>
              </w:rPr>
              <w:t>Пипин</w:t>
            </w:r>
            <w:proofErr w:type="spellEnd"/>
            <w:r w:rsidRPr="00981A84">
              <w:rPr>
                <w:rFonts w:ascii="Times New Roman" w:hAnsi="Times New Roman"/>
                <w:b/>
                <w:bCs/>
                <w:sz w:val="6"/>
                <w:szCs w:val="6"/>
                <w:lang w:val="ru-RU"/>
              </w:rPr>
              <w:t xml:space="preserve"> Короткий,</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в 751 г. сверг последнего франкского короля из династии Меровингов, основав тем самым королевскую династию Каролингов.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Сын </w:t>
            </w:r>
            <w:proofErr w:type="spellStart"/>
            <w:r w:rsidRPr="00981A84">
              <w:rPr>
                <w:rFonts w:ascii="Times New Roman" w:hAnsi="Times New Roman"/>
                <w:sz w:val="6"/>
                <w:szCs w:val="6"/>
                <w:lang w:val="ru-RU"/>
              </w:rPr>
              <w:t>Пипина</w:t>
            </w:r>
            <w:proofErr w:type="spellEnd"/>
            <w:r w:rsidRPr="00981A84">
              <w:rPr>
                <w:rFonts w:ascii="Times New Roman" w:hAnsi="Times New Roman"/>
                <w:sz w:val="6"/>
                <w:szCs w:val="6"/>
                <w:lang w:val="ru-RU"/>
              </w:rPr>
              <w:t xml:space="preserve"> Короткого, король</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Карл Великий,</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правил франками в 768–814 гг. При короле Карле Великом Франкское государство занимало территории следующих современных западноевропейских стран Франция, Нидерланды, Бельгия, Люксембург, Швейцария, западные земли Германии, северные провинции Италии и Испании. В 800 г. папа римский короновал Карла Великого императорской короной. Так формально была восстановлена Западная Римская империя.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Раз в год все свободные франки собирались на «мартовские поля» (при Каролингах – «майские поля») – анахронизм, оставшийся со времен военной демократии.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Были введены должности (позже превратившиеся в наследуемые титулы) графов (местные управители) и герцогов (военные управители нескольких графств).</w:t>
            </w: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tc>
        <w:tc>
          <w:tcPr>
            <w:tcW w:w="2957" w:type="dxa"/>
          </w:tcPr>
          <w:p w:rsidR="00975B38" w:rsidRPr="00981A84" w:rsidRDefault="00975B38" w:rsidP="00E556CE">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20.Общественный и государственный строй Франции в </w:t>
            </w:r>
            <w:proofErr w:type="gramStart"/>
            <w:r w:rsidRPr="00981A84">
              <w:rPr>
                <w:rFonts w:ascii="Times New Roman" w:hAnsi="Times New Roman"/>
                <w:b/>
                <w:i/>
                <w:sz w:val="6"/>
                <w:szCs w:val="6"/>
                <w:u w:val="single"/>
                <w:lang w:val="ru-RU"/>
              </w:rPr>
              <w:t>Х</w:t>
            </w:r>
            <w:proofErr w:type="gramEnd"/>
            <w:r w:rsidRPr="00981A84">
              <w:rPr>
                <w:rFonts w:ascii="Times New Roman" w:hAnsi="Times New Roman"/>
                <w:b/>
                <w:i/>
                <w:sz w:val="6"/>
                <w:szCs w:val="6"/>
                <w:u w:val="single"/>
                <w:lang w:val="ru-RU"/>
              </w:rPr>
              <w:t>-ХIII вв. Реформы Людовика IX.</w:t>
            </w:r>
          </w:p>
          <w:p w:rsidR="00975B38" w:rsidRPr="00981A84" w:rsidRDefault="00975B38" w:rsidP="009003B8">
            <w:pPr>
              <w:pStyle w:val="23"/>
              <w:spacing w:line="240" w:lineRule="auto"/>
              <w:ind w:left="0"/>
              <w:jc w:val="both"/>
              <w:rPr>
                <w:b/>
                <w:i/>
                <w:sz w:val="6"/>
                <w:szCs w:val="6"/>
                <w:u w:val="single"/>
              </w:rPr>
            </w:pPr>
            <w:r w:rsidRPr="00981A84">
              <w:rPr>
                <w:sz w:val="6"/>
                <w:szCs w:val="6"/>
              </w:rPr>
              <w:t>В истории феодальной монархии принято выделять 3 этапа:</w:t>
            </w:r>
            <w:r w:rsidRPr="00981A84">
              <w:rPr>
                <w:sz w:val="6"/>
                <w:szCs w:val="6"/>
              </w:rPr>
              <w:t xml:space="preserve"> </w:t>
            </w:r>
            <w:r w:rsidRPr="00981A84">
              <w:rPr>
                <w:b/>
                <w:sz w:val="6"/>
                <w:szCs w:val="6"/>
              </w:rPr>
              <w:t>1.сюзерениальная монархия</w:t>
            </w:r>
            <w:r w:rsidRPr="00981A84">
              <w:rPr>
                <w:sz w:val="6"/>
                <w:szCs w:val="6"/>
              </w:rPr>
              <w:t>.(</w:t>
            </w:r>
            <w:proofErr w:type="gramStart"/>
            <w:r w:rsidRPr="00981A84">
              <w:rPr>
                <w:sz w:val="6"/>
                <w:szCs w:val="6"/>
              </w:rPr>
              <w:t>Х</w:t>
            </w:r>
            <w:proofErr w:type="gramEnd"/>
            <w:r w:rsidRPr="00981A84">
              <w:rPr>
                <w:sz w:val="6"/>
                <w:szCs w:val="6"/>
              </w:rPr>
              <w:t>-ХIII вв.) – период классических феодальных отношений.</w:t>
            </w:r>
            <w:r w:rsidRPr="00981A84">
              <w:rPr>
                <w:sz w:val="6"/>
                <w:szCs w:val="6"/>
              </w:rPr>
              <w:t xml:space="preserve"> </w:t>
            </w:r>
            <w:r w:rsidRPr="00981A84">
              <w:rPr>
                <w:b/>
                <w:sz w:val="6"/>
                <w:szCs w:val="6"/>
              </w:rPr>
              <w:t xml:space="preserve">2.Монархия сословного представительства. </w:t>
            </w:r>
            <w:r w:rsidRPr="00981A84">
              <w:rPr>
                <w:sz w:val="6"/>
                <w:szCs w:val="6"/>
              </w:rPr>
              <w:t xml:space="preserve">(XIV-XV вв.) – период развития феодально-денежных отношений, роста </w:t>
            </w:r>
            <w:proofErr w:type="spellStart"/>
            <w:r w:rsidRPr="00981A84">
              <w:rPr>
                <w:sz w:val="6"/>
                <w:szCs w:val="6"/>
              </w:rPr>
              <w:t>towns</w:t>
            </w:r>
            <w:proofErr w:type="spellEnd"/>
            <w:r w:rsidRPr="00981A84">
              <w:rPr>
                <w:sz w:val="6"/>
                <w:szCs w:val="6"/>
              </w:rPr>
              <w:t>, начала разложения феодализма.</w:t>
            </w:r>
            <w:r w:rsidRPr="00981A84">
              <w:rPr>
                <w:sz w:val="6"/>
                <w:szCs w:val="6"/>
              </w:rPr>
              <w:t xml:space="preserve"> </w:t>
            </w:r>
            <w:r w:rsidRPr="00981A84">
              <w:rPr>
                <w:b/>
                <w:sz w:val="6"/>
                <w:szCs w:val="6"/>
              </w:rPr>
              <w:t>3.Абсолютная монархия.</w:t>
            </w:r>
            <w:r w:rsidRPr="00981A84">
              <w:rPr>
                <w:sz w:val="6"/>
                <w:szCs w:val="6"/>
              </w:rPr>
              <w:t xml:space="preserve"> (XVI-XVIII вв.) – период зарождения капитализма и кризиса феодализма.</w:t>
            </w:r>
            <w:r w:rsidRPr="00981A84">
              <w:rPr>
                <w:sz w:val="6"/>
                <w:szCs w:val="6"/>
              </w:rPr>
              <w:t xml:space="preserve"> </w:t>
            </w:r>
            <w:r w:rsidRPr="00981A84">
              <w:rPr>
                <w:b/>
                <w:i/>
                <w:sz w:val="6"/>
                <w:szCs w:val="6"/>
              </w:rPr>
              <w:t>Общественный и государственный строй Франции в Х-Х</w:t>
            </w:r>
            <w:proofErr w:type="gramStart"/>
            <w:r w:rsidRPr="00981A84">
              <w:rPr>
                <w:b/>
                <w:i/>
                <w:sz w:val="6"/>
                <w:szCs w:val="6"/>
              </w:rPr>
              <w:t>II</w:t>
            </w:r>
            <w:proofErr w:type="gramEnd"/>
            <w:r w:rsidRPr="00981A84">
              <w:rPr>
                <w:b/>
                <w:i/>
                <w:sz w:val="6"/>
                <w:szCs w:val="6"/>
              </w:rPr>
              <w:t xml:space="preserve"> вв.</w:t>
            </w:r>
            <w:r w:rsidRPr="00981A84">
              <w:rPr>
                <w:sz w:val="6"/>
                <w:szCs w:val="6"/>
              </w:rPr>
              <w:t xml:space="preserve"> </w:t>
            </w:r>
            <w:r w:rsidRPr="00981A84">
              <w:rPr>
                <w:b/>
                <w:i/>
                <w:sz w:val="6"/>
                <w:szCs w:val="6"/>
              </w:rPr>
              <w:t xml:space="preserve"> </w:t>
            </w:r>
            <w:r w:rsidRPr="00981A84">
              <w:rPr>
                <w:b/>
                <w:i/>
                <w:sz w:val="6"/>
                <w:szCs w:val="6"/>
              </w:rPr>
              <w:t xml:space="preserve"> </w:t>
            </w:r>
            <w:r w:rsidRPr="00981A84">
              <w:rPr>
                <w:sz w:val="6"/>
                <w:szCs w:val="6"/>
              </w:rPr>
              <w:t xml:space="preserve">К Х веку завершился процесс феодализации во Франции. Значительная часть при получении статуса </w:t>
            </w:r>
            <w:proofErr w:type="spellStart"/>
            <w:r w:rsidRPr="00981A84">
              <w:rPr>
                <w:sz w:val="6"/>
                <w:szCs w:val="6"/>
              </w:rPr>
              <w:t>сервов</w:t>
            </w:r>
            <w:proofErr w:type="spellEnd"/>
            <w:r w:rsidRPr="00981A84">
              <w:rPr>
                <w:sz w:val="6"/>
                <w:szCs w:val="6"/>
              </w:rPr>
              <w:t xml:space="preserve">, т.е. лично и имущественно зависящих от феодала. </w:t>
            </w:r>
            <w:proofErr w:type="spellStart"/>
            <w:r w:rsidRPr="00981A84">
              <w:rPr>
                <w:sz w:val="6"/>
                <w:szCs w:val="6"/>
              </w:rPr>
              <w:t>Сервы</w:t>
            </w:r>
            <w:proofErr w:type="spellEnd"/>
            <w:r w:rsidRPr="00981A84">
              <w:rPr>
                <w:sz w:val="6"/>
                <w:szCs w:val="6"/>
              </w:rPr>
              <w:t xml:space="preserve"> не могли уйти от своего господина. </w:t>
            </w:r>
            <w:proofErr w:type="spellStart"/>
            <w:r w:rsidRPr="00981A84">
              <w:rPr>
                <w:sz w:val="6"/>
                <w:szCs w:val="6"/>
              </w:rPr>
              <w:t>Сервы</w:t>
            </w:r>
            <w:proofErr w:type="spellEnd"/>
            <w:r w:rsidRPr="00981A84">
              <w:rPr>
                <w:sz w:val="6"/>
                <w:szCs w:val="6"/>
              </w:rPr>
              <w:t xml:space="preserve"> несли значительную барщину и платили огромный натуральный оброк. Лишь незначительная часть крестьян имела статус </w:t>
            </w:r>
            <w:proofErr w:type="spellStart"/>
            <w:r w:rsidRPr="00981A84">
              <w:rPr>
                <w:sz w:val="6"/>
                <w:szCs w:val="6"/>
              </w:rPr>
              <w:t>илланов</w:t>
            </w:r>
            <w:proofErr w:type="spellEnd"/>
            <w:r w:rsidRPr="00981A84">
              <w:rPr>
                <w:sz w:val="6"/>
                <w:szCs w:val="6"/>
              </w:rPr>
              <w:t xml:space="preserve">, т.е. имущественно зависели, но лично нет. Класс феодалов был построен в виде феодальной лестницы. Верховным феодалом считался король – сюзерен. Головные вассалы короля – 2. В свою очередь, головные вассалы имели в своем подчинении своих вассалов – </w:t>
            </w:r>
            <w:proofErr w:type="spellStart"/>
            <w:r w:rsidRPr="00981A84">
              <w:rPr>
                <w:sz w:val="6"/>
                <w:szCs w:val="6"/>
              </w:rPr>
              <w:t>варьер-вассалов</w:t>
            </w:r>
            <w:proofErr w:type="spellEnd"/>
            <w:r w:rsidRPr="00981A84">
              <w:rPr>
                <w:sz w:val="6"/>
                <w:szCs w:val="6"/>
              </w:rPr>
              <w:t xml:space="preserve">. ; категория – шевалье – рыцари. Отношения между феодалами строились на основе принципа: «Вассал моего вассала – мой вассал». Отношения вассалитета возникали после совершения 2 правовых обрядов – </w:t>
            </w:r>
            <w:proofErr w:type="spellStart"/>
            <w:r w:rsidRPr="00981A84">
              <w:rPr>
                <w:sz w:val="6"/>
                <w:szCs w:val="6"/>
              </w:rPr>
              <w:t>оммаж</w:t>
            </w:r>
            <w:proofErr w:type="spellEnd"/>
            <w:r w:rsidRPr="00981A84">
              <w:rPr>
                <w:sz w:val="6"/>
                <w:szCs w:val="6"/>
              </w:rPr>
              <w:t xml:space="preserve"> </w:t>
            </w:r>
            <w:proofErr w:type="spellStart"/>
            <w:r w:rsidRPr="00981A84">
              <w:rPr>
                <w:b/>
                <w:sz w:val="6"/>
                <w:szCs w:val="6"/>
              </w:rPr>
              <w:t>Оммаж</w:t>
            </w:r>
            <w:proofErr w:type="spellEnd"/>
            <w:r w:rsidRPr="00981A84">
              <w:rPr>
                <w:sz w:val="6"/>
                <w:szCs w:val="6"/>
              </w:rPr>
              <w:t xml:space="preserve"> – клятва верности вассала своему сеньору. После этого сеньор совершал инвеституру – передает вассалу символ власти над его феодалом. Вассал нес обязанности по отношению к сеньору – хранил верность, не вступать в союзы с противниками сеньора, выкупать его из плена. Военная служба была ограничена сроком 40 дней в году и в пределах французского королевства. Имущественная обязанность: передавать денежную сумму в случае посвящения в рыцари старшего сына сеньора или выдачи старшей дочери сеньора. Сеньор обязан был защищать своего вассала. Ограничением части феодалов была церковь &gt; 1/3 земель во Франции. Господство натурального хозяйства предопределяло слабое развитие городов, которые находились в коллектив. вассал. зависимости от местного феодала. Экономическая раздробленность предопределяла и политическую. К началу Х века династия </w:t>
            </w:r>
            <w:proofErr w:type="spellStart"/>
            <w:r w:rsidRPr="00981A84">
              <w:rPr>
                <w:sz w:val="6"/>
                <w:szCs w:val="6"/>
              </w:rPr>
              <w:t>Королингов</w:t>
            </w:r>
            <w:proofErr w:type="spellEnd"/>
            <w:r w:rsidRPr="00981A84">
              <w:rPr>
                <w:sz w:val="6"/>
                <w:szCs w:val="6"/>
              </w:rPr>
              <w:t xml:space="preserve"> во Франции угасла, что привело к затяжной междоусобной войне между головными вассалами и лишь к концу Х века головные вассалы избрали королем не очень влиятельного парижского графа </w:t>
            </w:r>
            <w:proofErr w:type="spellStart"/>
            <w:r w:rsidRPr="00981A84">
              <w:rPr>
                <w:sz w:val="6"/>
                <w:szCs w:val="6"/>
              </w:rPr>
              <w:t>Гуго</w:t>
            </w:r>
            <w:proofErr w:type="spellEnd"/>
            <w:r w:rsidRPr="00981A84">
              <w:rPr>
                <w:sz w:val="6"/>
                <w:szCs w:val="6"/>
              </w:rPr>
              <w:t xml:space="preserve"> </w:t>
            </w:r>
            <w:proofErr w:type="spellStart"/>
            <w:r w:rsidRPr="00981A84">
              <w:rPr>
                <w:sz w:val="6"/>
                <w:szCs w:val="6"/>
              </w:rPr>
              <w:t>Капет</w:t>
            </w:r>
            <w:proofErr w:type="spellEnd"/>
            <w:r w:rsidRPr="00981A84">
              <w:rPr>
                <w:sz w:val="6"/>
                <w:szCs w:val="6"/>
              </w:rPr>
              <w:t xml:space="preserve">. Свое решение головные вассалы объяснили так: «король нам нужен, но король слабый». Формально король носил титул верхового феодала – сюзерена, соответственно форма правления называется сюзеренной монархией, но реальной властью король обладал лишь в пределах своих личных владений – домена. Слуги короля составляли такой орган, как королевский совет. Королевские чиновники не имели права вмешиваться в дела головных вассалов. Важнейшие государственные вопросы король обязан был решать совместно с так называемой королевской курией, в состав которой входили головные вассалы. Слабость королевской власти объясняется тем, что его головные вассалы владели </w:t>
            </w:r>
            <w:proofErr w:type="gramStart"/>
            <w:r w:rsidRPr="00981A84">
              <w:rPr>
                <w:sz w:val="6"/>
                <w:szCs w:val="6"/>
              </w:rPr>
              <w:t>значительно большими</w:t>
            </w:r>
            <w:proofErr w:type="gramEnd"/>
            <w:r w:rsidRPr="00981A84">
              <w:rPr>
                <w:sz w:val="6"/>
                <w:szCs w:val="6"/>
              </w:rPr>
              <w:t xml:space="preserve"> феодами, чем сам король. Такая форма государственного правления называется </w:t>
            </w:r>
            <w:proofErr w:type="spellStart"/>
            <w:proofErr w:type="gramStart"/>
            <w:r w:rsidRPr="00981A84">
              <w:rPr>
                <w:sz w:val="6"/>
                <w:szCs w:val="6"/>
              </w:rPr>
              <w:t>дворцово-вотчиной</w:t>
            </w:r>
            <w:proofErr w:type="spellEnd"/>
            <w:proofErr w:type="gramEnd"/>
            <w:r w:rsidRPr="00981A84">
              <w:rPr>
                <w:sz w:val="6"/>
                <w:szCs w:val="6"/>
              </w:rPr>
              <w:t xml:space="preserve">. Но с </w:t>
            </w:r>
            <w:proofErr w:type="gramStart"/>
            <w:r w:rsidRPr="00981A84">
              <w:rPr>
                <w:sz w:val="6"/>
                <w:szCs w:val="6"/>
              </w:rPr>
              <w:t>Х</w:t>
            </w:r>
            <w:proofErr w:type="gramEnd"/>
            <w:r w:rsidRPr="00981A84">
              <w:rPr>
                <w:sz w:val="6"/>
                <w:szCs w:val="6"/>
              </w:rPr>
              <w:t xml:space="preserve">III в. начинается процесс усиления королевской власти. Этому способствовало, с одной стороны, ловкая политика </w:t>
            </w:r>
            <w:proofErr w:type="spellStart"/>
            <w:r w:rsidRPr="00981A84">
              <w:rPr>
                <w:sz w:val="6"/>
                <w:szCs w:val="6"/>
              </w:rPr>
              <w:t>капетингов</w:t>
            </w:r>
            <w:proofErr w:type="spellEnd"/>
            <w:r w:rsidRPr="00981A84">
              <w:rPr>
                <w:sz w:val="6"/>
                <w:szCs w:val="6"/>
              </w:rPr>
              <w:t xml:space="preserve">, который с помощью выгодных браков и интриг стал распространяться королевский домен. Объективной причиной усиления центральной власти было развитие товарно-денежных отношений и рост городов. Горожане в наибольшей степени страдали от феодализма – раздражительность и междоусобицы. Власть короля в еще большей степени усилилась благодаря Людовику </w:t>
            </w:r>
            <w:proofErr w:type="gramStart"/>
            <w:r w:rsidRPr="00981A84">
              <w:rPr>
                <w:sz w:val="6"/>
                <w:szCs w:val="6"/>
              </w:rPr>
              <w:t>I</w:t>
            </w:r>
            <w:proofErr w:type="gramEnd"/>
            <w:r w:rsidRPr="00981A84">
              <w:rPr>
                <w:sz w:val="6"/>
                <w:szCs w:val="6"/>
              </w:rPr>
              <w:t>Х.</w:t>
            </w:r>
            <w:r w:rsidRPr="00981A84">
              <w:rPr>
                <w:sz w:val="6"/>
                <w:szCs w:val="6"/>
              </w:rPr>
              <w:t xml:space="preserve"> </w:t>
            </w:r>
            <w:r w:rsidRPr="00981A84">
              <w:rPr>
                <w:b/>
                <w:i/>
                <w:sz w:val="6"/>
                <w:szCs w:val="6"/>
              </w:rPr>
              <w:t xml:space="preserve">Реформы Людовика </w:t>
            </w:r>
            <w:proofErr w:type="gramStart"/>
            <w:r w:rsidRPr="00981A84">
              <w:rPr>
                <w:b/>
                <w:i/>
                <w:sz w:val="6"/>
                <w:szCs w:val="6"/>
              </w:rPr>
              <w:t>I</w:t>
            </w:r>
            <w:proofErr w:type="gramEnd"/>
            <w:r w:rsidRPr="00981A84">
              <w:rPr>
                <w:b/>
                <w:i/>
                <w:sz w:val="6"/>
                <w:szCs w:val="6"/>
              </w:rPr>
              <w:t>Х</w:t>
            </w:r>
            <w:r w:rsidRPr="00981A84">
              <w:rPr>
                <w:sz w:val="6"/>
                <w:szCs w:val="6"/>
              </w:rPr>
              <w:t>.</w:t>
            </w:r>
            <w:r w:rsidRPr="00981A84">
              <w:rPr>
                <w:b/>
                <w:sz w:val="6"/>
                <w:szCs w:val="6"/>
              </w:rPr>
              <w:t>1.Административно-судебная</w:t>
            </w:r>
            <w:r w:rsidRPr="00981A84">
              <w:rPr>
                <w:sz w:val="6"/>
                <w:szCs w:val="6"/>
              </w:rPr>
              <w:t>. Король запретил вести междоусобные войны в пределах своего домена. За пределами домена было введено правило «40 дней короля». В случае возникновения спора между головными вассалами они были передать его разрешение королю. Если в течении 40 дней король не мог примирить, они получали право на междоусобную войну. Из королевского совета выделялся специальный судебный орган – парижский парламент.</w:t>
            </w:r>
            <w:r w:rsidRPr="00981A84">
              <w:rPr>
                <w:sz w:val="6"/>
                <w:szCs w:val="6"/>
              </w:rPr>
              <w:t xml:space="preserve"> </w:t>
            </w:r>
            <w:r w:rsidRPr="00981A84">
              <w:rPr>
                <w:b/>
                <w:sz w:val="6"/>
                <w:szCs w:val="6"/>
              </w:rPr>
              <w:t>2.Военная</w:t>
            </w:r>
            <w:r w:rsidRPr="00981A84">
              <w:rPr>
                <w:sz w:val="6"/>
                <w:szCs w:val="6"/>
              </w:rPr>
              <w:t>. Король разрешал вассалам откупаться от военной службы. На полученные деньги король создавал новую, но полную его подчинению армию.</w:t>
            </w:r>
            <w:r w:rsidRPr="00981A84">
              <w:rPr>
                <w:sz w:val="6"/>
                <w:szCs w:val="6"/>
              </w:rPr>
              <w:t xml:space="preserve"> </w:t>
            </w:r>
            <w:r w:rsidRPr="00981A84">
              <w:rPr>
                <w:b/>
                <w:sz w:val="6"/>
                <w:szCs w:val="6"/>
              </w:rPr>
              <w:t>3.Монетная</w:t>
            </w:r>
            <w:r w:rsidRPr="00981A84">
              <w:rPr>
                <w:sz w:val="6"/>
                <w:szCs w:val="6"/>
              </w:rPr>
              <w:t xml:space="preserve">. Людовик </w:t>
            </w:r>
            <w:proofErr w:type="gramStart"/>
            <w:r w:rsidRPr="00981A84">
              <w:rPr>
                <w:sz w:val="6"/>
                <w:szCs w:val="6"/>
              </w:rPr>
              <w:t>I</w:t>
            </w:r>
            <w:proofErr w:type="gramEnd"/>
            <w:r w:rsidRPr="00981A84">
              <w:rPr>
                <w:sz w:val="6"/>
                <w:szCs w:val="6"/>
              </w:rPr>
              <w:t>Х приказал отчеканить полноценную королевскую монету, которая получила спрос на всей территории государства. Королевский монетный двор стал центральным. Эти реформы создали предпосылки для установления во Франции сословно-представительной монархии.</w:t>
            </w:r>
          </w:p>
        </w:tc>
        <w:tc>
          <w:tcPr>
            <w:tcW w:w="3766" w:type="dxa"/>
          </w:tcPr>
          <w:p w:rsidR="00975B38" w:rsidRPr="00981A84" w:rsidRDefault="00975B38" w:rsidP="009003B8">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19.Салическая правда как источник права Франкского государства.</w:t>
            </w:r>
          </w:p>
          <w:p w:rsidR="00975B38" w:rsidRPr="00981A84" w:rsidRDefault="00975B38" w:rsidP="009003B8">
            <w:pPr>
              <w:jc w:val="both"/>
              <w:rPr>
                <w:rFonts w:ascii="Times New Roman" w:hAnsi="Times New Roman"/>
                <w:b/>
                <w:i/>
                <w:sz w:val="6"/>
                <w:szCs w:val="6"/>
                <w:u w:val="single"/>
                <w:lang w:val="ru-RU"/>
              </w:rPr>
            </w:pPr>
            <w:r w:rsidRPr="00981A84">
              <w:rPr>
                <w:rFonts w:ascii="Times New Roman" w:hAnsi="Times New Roman"/>
                <w:b/>
                <w:i/>
                <w:sz w:val="6"/>
                <w:szCs w:val="6"/>
                <w:lang w:val="ru-RU"/>
              </w:rPr>
              <w:t>Возникновение Салической правды :</w:t>
            </w:r>
            <w:r w:rsidRPr="00981A84">
              <w:rPr>
                <w:rFonts w:ascii="Times New Roman" w:hAnsi="Times New Roman"/>
                <w:sz w:val="6"/>
                <w:szCs w:val="6"/>
                <w:lang w:val="ru-RU"/>
              </w:rPr>
              <w:t xml:space="preserve"> “Варварскими правдами” называют обыкновенно раннефеодальные юридические кодификации германских народов - записи их обычного права. Наиболее известна Салическая правда (по точному названию - “Салический закон” - </w:t>
            </w:r>
            <w:proofErr w:type="spellStart"/>
            <w:r w:rsidRPr="00981A84">
              <w:rPr>
                <w:rFonts w:ascii="Times New Roman" w:hAnsi="Times New Roman"/>
                <w:sz w:val="6"/>
                <w:szCs w:val="6"/>
              </w:rPr>
              <w:t>Lex</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rPr>
              <w:t>Salica</w:t>
            </w:r>
            <w:proofErr w:type="spellEnd"/>
            <w:r w:rsidRPr="00981A84">
              <w:rPr>
                <w:rFonts w:ascii="Times New Roman" w:hAnsi="Times New Roman"/>
                <w:sz w:val="6"/>
                <w:szCs w:val="6"/>
                <w:lang w:val="ru-RU"/>
              </w:rPr>
              <w:t xml:space="preserve">). Временем ее возникновения принято считать конец </w:t>
            </w:r>
            <w:r w:rsidRPr="00981A84">
              <w:rPr>
                <w:rFonts w:ascii="Times New Roman" w:hAnsi="Times New Roman"/>
                <w:sz w:val="6"/>
                <w:szCs w:val="6"/>
              </w:rPr>
              <w:t>V</w:t>
            </w:r>
            <w:r w:rsidRPr="00981A84">
              <w:rPr>
                <w:rFonts w:ascii="Times New Roman" w:hAnsi="Times New Roman"/>
                <w:sz w:val="6"/>
                <w:szCs w:val="6"/>
                <w:lang w:val="ru-RU"/>
              </w:rPr>
              <w:t xml:space="preserve"> столетия - момент расселения франков на завоеванных землях. Юридические обычаи, зафиксированные в Салической правде, касаются главным образом жизни и быта обыкновенной франкской деревни. Заметно то, как неохотно и даже враждебно встречают общинники всякое новое лицо. Достаточно возражения одного из общинников, и чужак должен покинуть селение. Нераспаханные пустоши, леса и выгоны принадлежат всем сообща. Это - седая старина. </w:t>
            </w:r>
            <w:r w:rsidRPr="00981A84">
              <w:rPr>
                <w:rFonts w:ascii="Times New Roman" w:hAnsi="Times New Roman"/>
                <w:b/>
                <w:i/>
                <w:sz w:val="6"/>
                <w:szCs w:val="6"/>
                <w:lang w:val="ru-RU"/>
              </w:rPr>
              <w:t>Аллод и собственность:</w:t>
            </w:r>
            <w:r w:rsidRPr="00981A84">
              <w:rPr>
                <w:rFonts w:ascii="Times New Roman" w:hAnsi="Times New Roman"/>
                <w:sz w:val="6"/>
                <w:szCs w:val="6"/>
                <w:lang w:val="ru-RU"/>
              </w:rPr>
              <w:t xml:space="preserve">  Длинные ряды заборов, окружающих пахотные наделы, - это уже новое. “Огороженное место” неприкосновенно,  пока не убран хлеб. Только после сбора урожая будет снята изгородь и скоту будет позволено пастись повсюду.  Частное и общинное уживается здесь на основе временного компромисса. Но, однако </w:t>
            </w:r>
            <w:proofErr w:type="gramStart"/>
            <w:r w:rsidRPr="00981A84">
              <w:rPr>
                <w:rFonts w:ascii="Times New Roman" w:hAnsi="Times New Roman"/>
                <w:sz w:val="6"/>
                <w:szCs w:val="6"/>
                <w:lang w:val="ru-RU"/>
              </w:rPr>
              <w:t>не верно</w:t>
            </w:r>
            <w:proofErr w:type="gramEnd"/>
            <w:r w:rsidRPr="00981A84">
              <w:rPr>
                <w:rFonts w:ascii="Times New Roman" w:hAnsi="Times New Roman"/>
                <w:sz w:val="6"/>
                <w:szCs w:val="6"/>
                <w:lang w:val="ru-RU"/>
              </w:rPr>
              <w:t xml:space="preserve"> то, что огороженная земля была частной собственностью. Против  этого говорит правило: если в семье не остается наследника, пахотный участок возвращается общине (и та передает его тому, кто в нем нуждается). Не случайно, что Салическая правда ни единым словом не упоминает о купле-продаже земли. Зато с особым рвением стремится законодатель оградить от посягательств частное хозяйство крестьянина. Судебные штрафы, назначенные за кражу вещей, разработаны так тщательно, что, кажется, не остается ничего, что ускользнуло бы от внимания. Особое внимание в Салической правде уделяется Аллоду. Аллод (нем. </w:t>
            </w:r>
            <w:proofErr w:type="spellStart"/>
            <w:r w:rsidRPr="00981A84">
              <w:rPr>
                <w:rFonts w:ascii="Times New Roman" w:hAnsi="Times New Roman"/>
                <w:sz w:val="6"/>
                <w:szCs w:val="6"/>
              </w:rPr>
              <w:t>Allod</w:t>
            </w:r>
            <w:proofErr w:type="spellEnd"/>
            <w:r w:rsidRPr="00981A84">
              <w:rPr>
                <w:rFonts w:ascii="Times New Roman" w:hAnsi="Times New Roman"/>
                <w:sz w:val="6"/>
                <w:szCs w:val="6"/>
                <w:lang w:val="ru-RU"/>
              </w:rPr>
              <w:t xml:space="preserve">, французское </w:t>
            </w:r>
            <w:r w:rsidRPr="00981A84">
              <w:rPr>
                <w:rFonts w:ascii="Times New Roman" w:hAnsi="Times New Roman"/>
                <w:sz w:val="6"/>
                <w:szCs w:val="6"/>
              </w:rPr>
              <w:t>al</w:t>
            </w:r>
            <w:r w:rsidRPr="00981A84">
              <w:rPr>
                <w:rFonts w:ascii="Times New Roman" w:hAnsi="Times New Roman"/>
                <w:sz w:val="6"/>
                <w:szCs w:val="6"/>
                <w:lang w:val="ru-RU"/>
              </w:rPr>
              <w:t xml:space="preserve"> - полный и </w:t>
            </w:r>
            <w:proofErr w:type="spellStart"/>
            <w:r w:rsidRPr="00981A84">
              <w:rPr>
                <w:rFonts w:ascii="Times New Roman" w:hAnsi="Times New Roman"/>
                <w:sz w:val="6"/>
                <w:szCs w:val="6"/>
              </w:rPr>
              <w:t>od</w:t>
            </w:r>
            <w:proofErr w:type="spellEnd"/>
            <w:r w:rsidRPr="00981A84">
              <w:rPr>
                <w:rFonts w:ascii="Times New Roman" w:hAnsi="Times New Roman"/>
                <w:sz w:val="6"/>
                <w:szCs w:val="6"/>
                <w:lang w:val="ru-RU"/>
              </w:rPr>
              <w:t xml:space="preserve"> - владение) у германских племен и в раннефеодальных государствах Западной Европы свободно отчуждаемая индивидуально-семейная земельная собственность. С развитием феодальных отношений большая часть мелких аллодов превратилась в зависимые крестьянские держания, аллоды крупных и средних землевладельцев  - в бенефиции и феоды. Как пережиток аллодиальная собственность существовала и при развитом феодализме. В Салической правде статьи об аллоде касаются в основном его наследования. Движимое имущество сын и дочь наследовали в равной доле. Но земля переходила только к сыну. Во всем этом не было намеренной дискриминации женщины. Хотели одного: сохранить земельную собственность в данном роде. Когда же рода не стало, отпало и указанное ограничение; эдиктом короля </w:t>
            </w:r>
            <w:proofErr w:type="spellStart"/>
            <w:r w:rsidRPr="00981A84">
              <w:rPr>
                <w:rFonts w:ascii="Times New Roman" w:hAnsi="Times New Roman"/>
                <w:sz w:val="6"/>
                <w:szCs w:val="6"/>
                <w:lang w:val="ru-RU"/>
              </w:rPr>
              <w:t>Хильперика</w:t>
            </w:r>
            <w:proofErr w:type="spellEnd"/>
            <w:r w:rsidRPr="00981A84">
              <w:rPr>
                <w:rFonts w:ascii="Times New Roman" w:hAnsi="Times New Roman"/>
                <w:sz w:val="6"/>
                <w:szCs w:val="6"/>
                <w:lang w:val="ru-RU"/>
              </w:rPr>
              <w:t xml:space="preserve"> (518-584 гг.) устанавливалось, что при отсутствии у умершего сыновей наследует дочь, а если и ее нет - брат или сестра умершего,  но не “соседи”, как это было раньше. </w:t>
            </w:r>
            <w:r w:rsidRPr="00981A84">
              <w:rPr>
                <w:rFonts w:ascii="Times New Roman" w:hAnsi="Times New Roman"/>
                <w:b/>
                <w:i/>
                <w:sz w:val="6"/>
                <w:szCs w:val="6"/>
                <w:lang w:val="ru-RU"/>
              </w:rPr>
              <w:t>Брак:</w:t>
            </w:r>
            <w:r w:rsidRPr="00981A84">
              <w:rPr>
                <w:rFonts w:ascii="Times New Roman" w:hAnsi="Times New Roman"/>
                <w:sz w:val="6"/>
                <w:szCs w:val="6"/>
                <w:lang w:val="ru-RU"/>
              </w:rPr>
              <w:t xml:space="preserve"> Древние обычаи германцев допускали установление брака покупкой жены, а еще более древние не исключали похищения (умыкания). Через покупку муж приобретал власть над женой.  После его смерти эта власть переходила к свекру,  поскольку выкупная плата давалась им. К временам Салической правды эти обычаи уже отмирали. Место выкупной платы заняли вещи или деньки,  которые муж приносил жене в качестве так называемого утреннего дара (в награду за невинность). Они оставались в семье. Жена должна была явиться в дом мужа, принося приданное. Разводы, вначале допускаемые, были запрещены по мере усвоения христианства (капитулярием 744 г.) </w:t>
            </w:r>
            <w:r w:rsidRPr="00981A84">
              <w:rPr>
                <w:rFonts w:ascii="Times New Roman" w:hAnsi="Times New Roman"/>
                <w:b/>
                <w:i/>
                <w:sz w:val="6"/>
                <w:szCs w:val="6"/>
                <w:lang w:val="ru-RU"/>
              </w:rPr>
              <w:t>Сделки:</w:t>
            </w:r>
            <w:r w:rsidRPr="00981A84">
              <w:rPr>
                <w:rFonts w:ascii="Times New Roman" w:hAnsi="Times New Roman"/>
                <w:sz w:val="6"/>
                <w:szCs w:val="6"/>
                <w:lang w:val="ru-RU"/>
              </w:rPr>
              <w:t xml:space="preserve">  Среди разног рода сделок особое место принадлежало займу.  Долговое рабство Салическая правда уже не знает. Зато имущественная ответственность должника становится очень строгой. После просрочки платежа кредитор трижды являлся к должнику (со свидетелями), и каждый раз сумма долга возрастала на три </w:t>
            </w:r>
            <w:proofErr w:type="spellStart"/>
            <w:r w:rsidRPr="00981A84">
              <w:rPr>
                <w:rFonts w:ascii="Times New Roman" w:hAnsi="Times New Roman"/>
                <w:sz w:val="6"/>
                <w:szCs w:val="6"/>
                <w:lang w:val="ru-RU"/>
              </w:rPr>
              <w:t>солида</w:t>
            </w:r>
            <w:proofErr w:type="spellEnd"/>
            <w:r w:rsidRPr="00981A84">
              <w:rPr>
                <w:rFonts w:ascii="Times New Roman" w:hAnsi="Times New Roman"/>
                <w:sz w:val="6"/>
                <w:szCs w:val="6"/>
                <w:lang w:val="ru-RU"/>
              </w:rPr>
              <w:t xml:space="preserve">. Конфискация имущества должника производилась графом. </w:t>
            </w:r>
            <w:r w:rsidRPr="00981A84">
              <w:rPr>
                <w:rFonts w:ascii="Times New Roman" w:hAnsi="Times New Roman"/>
                <w:b/>
                <w:i/>
                <w:sz w:val="6"/>
                <w:szCs w:val="6"/>
                <w:lang w:val="ru-RU"/>
              </w:rPr>
              <w:t>Кровная месть:</w:t>
            </w:r>
            <w:r w:rsidRPr="00981A84">
              <w:rPr>
                <w:rFonts w:ascii="Times New Roman" w:hAnsi="Times New Roman"/>
                <w:sz w:val="6"/>
                <w:szCs w:val="6"/>
                <w:lang w:val="ru-RU"/>
              </w:rPr>
              <w:t xml:space="preserve">  У всех нардов с незапамятных времен в том или ином виде существовал (а кое-где и существует до сих пор) обычай кровной мести. Не смотря на различие в формах осуществления и способах мести, свойственных разным народам, общим является убеждение в том, что без мести нет вечного покоя убитому. Традиции и соответствующее воспитание поставили кровную месть и у германцев выше всех других человеческих чувств. Не только старинные хроники, но даже рыцарские романы германского средневековья  наполнены описанием непомерных жестокостей, совершаемых из мести. Германские правды были составлены в то время, когда кровная месть была уже пережитком. Она стала особенно страшной с переходом к оседлости, с усовершенствованием оружия, с распадением старых родовых коллективов. Самосуд и государство  находились в явном противоречии. Тем не менее, правды хотя и ограничивают, но не вовсе запрещают кровную месть. ”Кто мстит за причиненный всем нам ущерб, -  говорит составленный в </w:t>
            </w:r>
            <w:r w:rsidRPr="00981A84">
              <w:rPr>
                <w:rFonts w:ascii="Times New Roman" w:hAnsi="Times New Roman"/>
                <w:sz w:val="6"/>
                <w:szCs w:val="6"/>
              </w:rPr>
              <w:sym w:font="Courier New" w:char="0058"/>
            </w:r>
            <w:r w:rsidRPr="00981A84">
              <w:rPr>
                <w:rFonts w:ascii="Times New Roman" w:hAnsi="Times New Roman"/>
                <w:sz w:val="6"/>
                <w:szCs w:val="6"/>
                <w:lang w:val="ru-RU"/>
              </w:rPr>
              <w:t xml:space="preserve"> веке Судебник Лондона, - пусть делает то, что делает” Составленная пятью столетиями раньше, Салическая правда, конечно, содержит указания на кровную месть. Если преступник на столько беден и настолько </w:t>
            </w:r>
            <w:proofErr w:type="spellStart"/>
            <w:r w:rsidRPr="00981A84">
              <w:rPr>
                <w:rFonts w:ascii="Times New Roman" w:hAnsi="Times New Roman"/>
                <w:sz w:val="6"/>
                <w:szCs w:val="6"/>
                <w:lang w:val="ru-RU"/>
              </w:rPr>
              <w:t>безроден</w:t>
            </w:r>
            <w:proofErr w:type="spellEnd"/>
            <w:r w:rsidRPr="00981A84">
              <w:rPr>
                <w:rFonts w:ascii="Times New Roman" w:hAnsi="Times New Roman"/>
                <w:sz w:val="6"/>
                <w:szCs w:val="6"/>
                <w:lang w:val="ru-RU"/>
              </w:rPr>
              <w:t xml:space="preserve">, что не может собрать денег для своего выкупа, “он должен уплатить своей жизнью”. Тем не менее, Салическая правда скорее запрещает, чем поощряет месть. Она во всех случаях запретна, когда нет умысла, а значит и вражды. С этого, по-видимому, начинается ограничение кровной мести вообще. Где нет вражды, там достаточно возмещения ущерба. Наряду с этим запрещается кровная месть за ранение, а затем обычай убивать лучшего в роду. </w:t>
            </w:r>
            <w:r w:rsidRPr="00981A84">
              <w:rPr>
                <w:rFonts w:ascii="Times New Roman" w:hAnsi="Times New Roman"/>
                <w:b/>
                <w:i/>
                <w:sz w:val="6"/>
                <w:szCs w:val="6"/>
                <w:lang w:val="ru-RU"/>
              </w:rPr>
              <w:t>Убийство, увечье:</w:t>
            </w:r>
            <w:r w:rsidRPr="00981A84">
              <w:rPr>
                <w:rFonts w:ascii="Times New Roman" w:hAnsi="Times New Roman"/>
                <w:sz w:val="6"/>
                <w:szCs w:val="6"/>
                <w:lang w:val="ru-RU"/>
              </w:rPr>
              <w:t xml:space="preserve"> Пока человек потреблял все то, что добывал, для кровной мести не было замены. Единственной платой за жизнь  и страдание оставались жизнь и страдание. Благодаря новой эпохе в системе наказаний  на смену кровной мести приходит штраф. Переход к штрафу взамен кровной мести происходил непросто.  Первые акты  подобного рода  встречали нескрываемое презрение. Принимать деньги за кровь ближнего, в особенности отца или брата, считалось несмываемым позором. В самое ранее время размер штрафа должен был в каждом отдельном случае  устанавливаться соглашением сторон. Многие народы сохраняли этот порядок, не зная никакого другого. Германские правды знают уже только твердо фиксированные суммы штрафов по всем тем видам правонарушений,  которые они упоминают. Штраф за убийство они называют вергельдом - “ценой человека”. Салическая правда назначает штраф в римских монетах - “динариях” и “</w:t>
            </w:r>
            <w:proofErr w:type="spellStart"/>
            <w:r w:rsidRPr="00981A84">
              <w:rPr>
                <w:rFonts w:ascii="Times New Roman" w:hAnsi="Times New Roman"/>
                <w:sz w:val="6"/>
                <w:szCs w:val="6"/>
                <w:lang w:val="ru-RU"/>
              </w:rPr>
              <w:t>солидах</w:t>
            </w:r>
            <w:proofErr w:type="spellEnd"/>
            <w:r w:rsidRPr="00981A84">
              <w:rPr>
                <w:rFonts w:ascii="Times New Roman" w:hAnsi="Times New Roman"/>
                <w:sz w:val="6"/>
                <w:szCs w:val="6"/>
                <w:lang w:val="ru-RU"/>
              </w:rPr>
              <w:t xml:space="preserve">”. Убийство свободного франка искупалось уплатой 200 </w:t>
            </w:r>
            <w:proofErr w:type="spellStart"/>
            <w:r w:rsidRPr="00981A84">
              <w:rPr>
                <w:rFonts w:ascii="Times New Roman" w:hAnsi="Times New Roman"/>
                <w:sz w:val="6"/>
                <w:szCs w:val="6"/>
                <w:lang w:val="ru-RU"/>
              </w:rPr>
              <w:t>солидов</w:t>
            </w:r>
            <w:proofErr w:type="spellEnd"/>
            <w:r w:rsidRPr="00981A84">
              <w:rPr>
                <w:rFonts w:ascii="Times New Roman" w:hAnsi="Times New Roman"/>
                <w:sz w:val="6"/>
                <w:szCs w:val="6"/>
                <w:lang w:val="ru-RU"/>
              </w:rPr>
              <w:t xml:space="preserve">. На эти деньги можно было приобрести не менее 100 быков Салическая правда назначает неодинаковые наказания за убийство свободного мужчины, свободной женщины и свободного мальчика. В двух последних случаях вергельд повышается в три раза. Имеется в виду женщина, после того как она стала рожать.  За убийство женщины, которая рожать не может,  назначается 200 </w:t>
            </w:r>
            <w:proofErr w:type="spellStart"/>
            <w:r w:rsidRPr="00981A84">
              <w:rPr>
                <w:rFonts w:ascii="Times New Roman" w:hAnsi="Times New Roman"/>
                <w:sz w:val="6"/>
                <w:szCs w:val="6"/>
                <w:lang w:val="ru-RU"/>
              </w:rPr>
              <w:t>солидов</w:t>
            </w:r>
            <w:proofErr w:type="spellEnd"/>
            <w:r w:rsidRPr="00981A84">
              <w:rPr>
                <w:rFonts w:ascii="Times New Roman" w:hAnsi="Times New Roman"/>
                <w:sz w:val="6"/>
                <w:szCs w:val="6"/>
                <w:lang w:val="ru-RU"/>
              </w:rPr>
              <w:t xml:space="preserve">. Обычай, предусматривавший разный вергельд в зависимости от общественной  ценности лица, таил возможность дальнейшей дифференциации  по признаку его общественного положения. А это не одно и тоже. Указанная возможность была широко использована государством. Прежде всего, короли стали добиваться повышенной защиты для себя и своих слуг - администрации, дружинников, всех “верных” вообще. Реализуя соответствующий интерес, Салическая правда устанавливает за их убийство тройной вергельд. Всякий же, кто стоит ниже свободного франка - римлянин или полусвободный, - защищается значительно меньшим вергельдом. Убийство раба влечет за собой  лишь возмещение его рыночной стоимости. Необычайная детализация имеет место при оценке ранений.  В некоторых правдах предусматривается,  что размер штрафа зависит от величины раны,  измеряемой в дюймах.  Общим принципом является то, что за более тяжкое повреждение следует больше платить. Большой палец правой руки ценится дороже всякого другого, а самый дешевый - средний.  Если отнято ухо,  назначается одна цен, если утерян слух - вдвое большая; когда глаз выбит, говорит </w:t>
            </w:r>
            <w:proofErr w:type="spellStart"/>
            <w:r w:rsidRPr="00981A84">
              <w:rPr>
                <w:rFonts w:ascii="Times New Roman" w:hAnsi="Times New Roman"/>
                <w:sz w:val="6"/>
                <w:szCs w:val="6"/>
                <w:lang w:val="ru-RU"/>
              </w:rPr>
              <w:t>Аллеманская</w:t>
            </w:r>
            <w:proofErr w:type="spellEnd"/>
            <w:r w:rsidRPr="00981A84">
              <w:rPr>
                <w:rFonts w:ascii="Times New Roman" w:hAnsi="Times New Roman"/>
                <w:sz w:val="6"/>
                <w:szCs w:val="6"/>
                <w:lang w:val="ru-RU"/>
              </w:rPr>
              <w:t xml:space="preserve"> правда, - 40 </w:t>
            </w:r>
            <w:proofErr w:type="spellStart"/>
            <w:r w:rsidRPr="00981A84">
              <w:rPr>
                <w:rFonts w:ascii="Times New Roman" w:hAnsi="Times New Roman"/>
                <w:sz w:val="6"/>
                <w:szCs w:val="6"/>
                <w:lang w:val="ru-RU"/>
              </w:rPr>
              <w:t>солидов</w:t>
            </w:r>
            <w:proofErr w:type="spellEnd"/>
            <w:r w:rsidRPr="00981A84">
              <w:rPr>
                <w:rFonts w:ascii="Times New Roman" w:hAnsi="Times New Roman"/>
                <w:sz w:val="6"/>
                <w:szCs w:val="6"/>
                <w:lang w:val="ru-RU"/>
              </w:rPr>
              <w:t xml:space="preserve">, если поврежден - 20 и т. д.  В самое древнее время судебный штраф - композиция - шел в пользу семьи пострадавшего и его рода. С переходом судебных функций к государству обыкновенно одна треть штрафа стала уплачиваться ему. С конца </w:t>
            </w:r>
            <w:r w:rsidRPr="00981A84">
              <w:rPr>
                <w:rFonts w:ascii="Times New Roman" w:hAnsi="Times New Roman"/>
                <w:sz w:val="6"/>
                <w:szCs w:val="6"/>
              </w:rPr>
              <w:sym w:font="Courier New" w:char="0056"/>
            </w:r>
            <w:r w:rsidRPr="00981A84">
              <w:rPr>
                <w:rFonts w:ascii="Times New Roman" w:hAnsi="Times New Roman"/>
                <w:sz w:val="6"/>
                <w:szCs w:val="6"/>
              </w:rPr>
              <w:sym w:font="Courier New" w:char="0049"/>
            </w:r>
            <w:r w:rsidRPr="00981A84">
              <w:rPr>
                <w:rFonts w:ascii="Times New Roman" w:hAnsi="Times New Roman"/>
                <w:sz w:val="6"/>
                <w:szCs w:val="6"/>
                <w:lang w:val="ru-RU"/>
              </w:rPr>
              <w:t xml:space="preserve"> века преступник был обязан платить сам. Последствия этой меры были трагическими для простого народа. Там, где знатный и богатый откупался, крестьянин платил головой. </w:t>
            </w:r>
            <w:r w:rsidRPr="00981A84">
              <w:rPr>
                <w:rFonts w:ascii="Times New Roman" w:hAnsi="Times New Roman"/>
                <w:b/>
                <w:i/>
                <w:sz w:val="6"/>
                <w:szCs w:val="6"/>
                <w:lang w:val="ru-RU"/>
              </w:rPr>
              <w:t>Судебная власть:</w:t>
            </w:r>
            <w:r w:rsidRPr="00981A84">
              <w:rPr>
                <w:rFonts w:ascii="Times New Roman" w:hAnsi="Times New Roman"/>
                <w:sz w:val="6"/>
                <w:szCs w:val="6"/>
                <w:lang w:val="ru-RU"/>
              </w:rPr>
              <w:t xml:space="preserve"> В период родового строя верховные судебные функции должны были принадлежать собранию рода, и виновный отвечал непосредственно перед ним. В эпоху Салической правды многое изменилось. Действительная судебная власть оказалась в руках коллегии, состоявшей из семи избранных народом </w:t>
            </w:r>
            <w:proofErr w:type="spellStart"/>
            <w:r w:rsidRPr="00981A84">
              <w:rPr>
                <w:rFonts w:ascii="Times New Roman" w:hAnsi="Times New Roman"/>
                <w:sz w:val="6"/>
                <w:szCs w:val="6"/>
                <w:lang w:val="ru-RU"/>
              </w:rPr>
              <w:t>рахинбургеров</w:t>
            </w:r>
            <w:proofErr w:type="spellEnd"/>
            <w:r w:rsidRPr="00981A84">
              <w:rPr>
                <w:rFonts w:ascii="Times New Roman" w:hAnsi="Times New Roman"/>
                <w:sz w:val="6"/>
                <w:szCs w:val="6"/>
                <w:lang w:val="ru-RU"/>
              </w:rPr>
              <w:t xml:space="preserve">. С усилением королевской власти старинный председатель судебных собраний - </w:t>
            </w:r>
            <w:proofErr w:type="spellStart"/>
            <w:r w:rsidRPr="00981A84">
              <w:rPr>
                <w:rFonts w:ascii="Times New Roman" w:hAnsi="Times New Roman"/>
                <w:sz w:val="6"/>
                <w:szCs w:val="6"/>
                <w:lang w:val="ru-RU"/>
              </w:rPr>
              <w:t>тунгин</w:t>
            </w:r>
            <w:proofErr w:type="spellEnd"/>
            <w:r w:rsidRPr="00981A84">
              <w:rPr>
                <w:rFonts w:ascii="Times New Roman" w:hAnsi="Times New Roman"/>
                <w:sz w:val="6"/>
                <w:szCs w:val="6"/>
                <w:lang w:val="ru-RU"/>
              </w:rPr>
              <w:t xml:space="preserve"> - уступает место графу. При Карле Великом перестают избирать и самих </w:t>
            </w:r>
            <w:proofErr w:type="spellStart"/>
            <w:r w:rsidRPr="00981A84">
              <w:rPr>
                <w:rFonts w:ascii="Times New Roman" w:hAnsi="Times New Roman"/>
                <w:sz w:val="6"/>
                <w:szCs w:val="6"/>
                <w:lang w:val="ru-RU"/>
              </w:rPr>
              <w:t>рахинбургеров</w:t>
            </w:r>
            <w:proofErr w:type="spellEnd"/>
            <w:r w:rsidRPr="00981A84">
              <w:rPr>
                <w:rFonts w:ascii="Times New Roman" w:hAnsi="Times New Roman"/>
                <w:sz w:val="6"/>
                <w:szCs w:val="6"/>
                <w:lang w:val="ru-RU"/>
              </w:rPr>
              <w:t xml:space="preserve">. На смену им приходят назначенные властями </w:t>
            </w:r>
            <w:proofErr w:type="spellStart"/>
            <w:r w:rsidRPr="00981A84">
              <w:rPr>
                <w:rFonts w:ascii="Times New Roman" w:hAnsi="Times New Roman"/>
                <w:sz w:val="6"/>
                <w:szCs w:val="6"/>
                <w:lang w:val="ru-RU"/>
              </w:rPr>
              <w:t>скабины</w:t>
            </w:r>
            <w:proofErr w:type="spellEnd"/>
            <w:r w:rsidRPr="00981A84">
              <w:rPr>
                <w:rFonts w:ascii="Times New Roman" w:hAnsi="Times New Roman"/>
                <w:sz w:val="6"/>
                <w:szCs w:val="6"/>
                <w:lang w:val="ru-RU"/>
              </w:rPr>
              <w:t xml:space="preserve">. Исчезает последний оплот народной свободы. </w:t>
            </w:r>
            <w:r w:rsidRPr="00981A84">
              <w:rPr>
                <w:rFonts w:ascii="Times New Roman" w:hAnsi="Times New Roman"/>
                <w:b/>
                <w:i/>
                <w:sz w:val="6"/>
                <w:szCs w:val="6"/>
                <w:lang w:val="ru-RU"/>
              </w:rPr>
              <w:t>Судебный процесс:</w:t>
            </w:r>
            <w:r w:rsidRPr="00981A84">
              <w:rPr>
                <w:rFonts w:ascii="Times New Roman" w:hAnsi="Times New Roman"/>
                <w:sz w:val="6"/>
                <w:szCs w:val="6"/>
                <w:lang w:val="ru-RU"/>
              </w:rPr>
              <w:t xml:space="preserve"> Старинные обычаи многих народов требовали, чтобы судебное дело возбуждалось не иначе как по заявлению потерпевшей стороны. На ней лежало формулирование обвинения и представление обвинения и доказательств. Такой процесс получил название обвинительного. Исключение из правил делалось только ради таких преступлений которые существенным образом затрагивали общий интерес (измен, бегство с поля боя и т. д.). Виновные в этих преступлениях наказывались по инициативе властей. Изменников, по обыкновению, вешали, трусов топили в болоте и забрасывали хворостом. Никакого предварительного расследования конечно не было. Судья должен был ограничиться доказательствами, которые представляли стороны. При этом он знал, что не может полагаться на достоверность свидетельских показаний: что бы ни случилось родич не станет показывать против родича, а человек, принадлежащий к враждебному роду, говорить в пользу противника. Когда не удавалось добиться признания - на чем сосредотачивались основные усилия, - судьи апеллировали к богу. Так рождается ордалий - “суд божий”, состоящий в испытании (не пытке!) соответствующей стороны в процессе. Наиболее распространенными способами ордалия в праве германских народов были испытания водой, железом и огнем. Особой формой ордалия был судебный поединок. Он назначался во всех тех случаях, когда ответчик обвинял истца во лжи. С возникновением феодальных отношений поединки между лицами, принадлежавшими к противоположным классам, стали невозможны (за редким исключением). Дворяне дрались на конях и своим оружием, крестьяне - на дубинках.  Своеобразным видом ордалия служила клятва, выступавшая в форме </w:t>
            </w:r>
            <w:proofErr w:type="spellStart"/>
            <w:r w:rsidRPr="00981A84">
              <w:rPr>
                <w:rFonts w:ascii="Times New Roman" w:hAnsi="Times New Roman"/>
                <w:sz w:val="6"/>
                <w:szCs w:val="6"/>
                <w:lang w:val="ru-RU"/>
              </w:rPr>
              <w:t>соприсяжничества</w:t>
            </w:r>
            <w:proofErr w:type="spellEnd"/>
            <w:r w:rsidRPr="00981A84">
              <w:rPr>
                <w:rFonts w:ascii="Times New Roman" w:hAnsi="Times New Roman"/>
                <w:sz w:val="6"/>
                <w:szCs w:val="6"/>
                <w:lang w:val="ru-RU"/>
              </w:rPr>
              <w:t xml:space="preserve">: обвиняемый отрицал обвинение клятвой, но вместе с ним должны были клясться и те, которых он приводил в качестве своих </w:t>
            </w:r>
            <w:proofErr w:type="spellStart"/>
            <w:r w:rsidRPr="00981A84">
              <w:rPr>
                <w:rFonts w:ascii="Times New Roman" w:hAnsi="Times New Roman"/>
                <w:sz w:val="6"/>
                <w:szCs w:val="6"/>
                <w:lang w:val="ru-RU"/>
              </w:rPr>
              <w:t>соприсяжников</w:t>
            </w:r>
            <w:proofErr w:type="spellEnd"/>
            <w:r w:rsidRPr="00981A84">
              <w:rPr>
                <w:rFonts w:ascii="Times New Roman" w:hAnsi="Times New Roman"/>
                <w:sz w:val="6"/>
                <w:szCs w:val="6"/>
                <w:lang w:val="ru-RU"/>
              </w:rPr>
              <w:t xml:space="preserve">. Число последних различалось в зависимости от важности дела. Салическая правда назначает в одних случаях 6, в других 72 </w:t>
            </w:r>
            <w:proofErr w:type="spellStart"/>
            <w:r w:rsidRPr="00981A84">
              <w:rPr>
                <w:rFonts w:ascii="Times New Roman" w:hAnsi="Times New Roman"/>
                <w:sz w:val="6"/>
                <w:szCs w:val="6"/>
                <w:lang w:val="ru-RU"/>
              </w:rPr>
              <w:t>соприсяжника</w:t>
            </w:r>
            <w:proofErr w:type="spellEnd"/>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Соприсяжник</w:t>
            </w:r>
            <w:proofErr w:type="spellEnd"/>
            <w:r w:rsidRPr="00981A84">
              <w:rPr>
                <w:rFonts w:ascii="Times New Roman" w:hAnsi="Times New Roman"/>
                <w:sz w:val="6"/>
                <w:szCs w:val="6"/>
                <w:lang w:val="ru-RU"/>
              </w:rPr>
              <w:t xml:space="preserve"> не свидетель (нельзя ведь заранее установить число свидетелей). В его задачу входило одно - удостоверить клятвой (присягой), что тот, кого обвиняют, не мог  совершить преступление. Если при произнесении клятвы хоть один из  </w:t>
            </w:r>
            <w:proofErr w:type="spellStart"/>
            <w:r w:rsidRPr="00981A84">
              <w:rPr>
                <w:rFonts w:ascii="Times New Roman" w:hAnsi="Times New Roman"/>
                <w:sz w:val="6"/>
                <w:szCs w:val="6"/>
                <w:lang w:val="ru-RU"/>
              </w:rPr>
              <w:t>соприсяжников</w:t>
            </w:r>
            <w:proofErr w:type="spellEnd"/>
            <w:r w:rsidRPr="00981A84">
              <w:rPr>
                <w:rFonts w:ascii="Times New Roman" w:hAnsi="Times New Roman"/>
                <w:sz w:val="6"/>
                <w:szCs w:val="6"/>
                <w:lang w:val="ru-RU"/>
              </w:rPr>
              <w:t xml:space="preserve"> сбивался, дело считалось проигранным. С распадением родовых связей и ростом бедности крестьянину все труднее становилось прибегать к рискованной помощи </w:t>
            </w:r>
            <w:proofErr w:type="spellStart"/>
            <w:r w:rsidRPr="00981A84">
              <w:rPr>
                <w:rFonts w:ascii="Times New Roman" w:hAnsi="Times New Roman"/>
                <w:sz w:val="6"/>
                <w:szCs w:val="6"/>
                <w:lang w:val="ru-RU"/>
              </w:rPr>
              <w:t>соприсяжников</w:t>
            </w:r>
            <w:proofErr w:type="spellEnd"/>
            <w:r w:rsidRPr="00981A84">
              <w:rPr>
                <w:rFonts w:ascii="Times New Roman" w:hAnsi="Times New Roman"/>
                <w:sz w:val="6"/>
                <w:szCs w:val="6"/>
                <w:lang w:val="ru-RU"/>
              </w:rPr>
              <w:t>. Но тем легче это было сделать знатному синьору, окруженными вассалами и дружиной. Христианство прибавило к старинным испытаниям несколько новых видов: клятву на Евангелие, на святых мощах, испытание крестом</w:t>
            </w:r>
          </w:p>
        </w:tc>
      </w:tr>
      <w:tr w:rsidR="00975B38" w:rsidRPr="00981A84" w:rsidTr="00AE6D2D">
        <w:tc>
          <w:tcPr>
            <w:tcW w:w="3382" w:type="dxa"/>
          </w:tcPr>
          <w:p w:rsidR="00975B38" w:rsidRPr="00981A84" w:rsidRDefault="00975B38"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22.Абсолютная монархия во Франции.</w:t>
            </w:r>
          </w:p>
          <w:p w:rsidR="00975B38" w:rsidRPr="00981A84" w:rsidRDefault="00975B38" w:rsidP="00AE6D2D">
            <w:pPr>
              <w:pStyle w:val="23"/>
              <w:spacing w:line="240" w:lineRule="auto"/>
              <w:ind w:left="0"/>
              <w:jc w:val="both"/>
              <w:rPr>
                <w:sz w:val="6"/>
                <w:szCs w:val="6"/>
              </w:rPr>
            </w:pPr>
            <w:r w:rsidRPr="00981A84">
              <w:rPr>
                <w:sz w:val="6"/>
                <w:szCs w:val="6"/>
              </w:rPr>
              <w:t xml:space="preserve">В </w:t>
            </w:r>
            <w:proofErr w:type="gramStart"/>
            <w:r w:rsidRPr="00981A84">
              <w:rPr>
                <w:sz w:val="6"/>
                <w:szCs w:val="6"/>
              </w:rPr>
              <w:t>Х</w:t>
            </w:r>
            <w:proofErr w:type="gramEnd"/>
            <w:r w:rsidRPr="00981A84">
              <w:rPr>
                <w:sz w:val="6"/>
                <w:szCs w:val="6"/>
              </w:rPr>
              <w:t xml:space="preserve">VI-ХIII вв. во Франции произошли существенные изменения в общественном строе. Развитие товарно-денежных отношений привело к окончательному раскрепощению права. </w:t>
            </w:r>
            <w:proofErr w:type="spellStart"/>
            <w:r w:rsidRPr="00981A84">
              <w:rPr>
                <w:sz w:val="6"/>
                <w:szCs w:val="6"/>
              </w:rPr>
              <w:t>Серваж</w:t>
            </w:r>
            <w:proofErr w:type="spellEnd"/>
            <w:r w:rsidRPr="00981A84">
              <w:rPr>
                <w:sz w:val="6"/>
                <w:szCs w:val="6"/>
              </w:rPr>
              <w:t xml:space="preserve"> почти полностью исчез.  Часть крестьян получило личную свободу, но при сокращении монополии дворянства на землю. Возникла категория крестьян – </w:t>
            </w:r>
            <w:r w:rsidRPr="00981A84">
              <w:rPr>
                <w:sz w:val="6"/>
                <w:szCs w:val="6"/>
                <w:u w:val="single"/>
              </w:rPr>
              <w:t>цензитарии</w:t>
            </w:r>
            <w:r w:rsidRPr="00981A84">
              <w:rPr>
                <w:sz w:val="6"/>
                <w:szCs w:val="6"/>
              </w:rPr>
              <w:t xml:space="preserve"> – имущественная зависимость которых сводилась лишь к уплате денежного оброка. «Теневой» стороной раскрепощения крестьянства было развитие имущественного неравноправия в деревне и массовое </w:t>
            </w:r>
            <w:proofErr w:type="spellStart"/>
            <w:r w:rsidRPr="00981A84">
              <w:rPr>
                <w:sz w:val="6"/>
                <w:szCs w:val="6"/>
              </w:rPr>
              <w:t>обезземелье</w:t>
            </w:r>
            <w:proofErr w:type="spellEnd"/>
            <w:r w:rsidRPr="00981A84">
              <w:rPr>
                <w:sz w:val="6"/>
                <w:szCs w:val="6"/>
              </w:rPr>
              <w:t xml:space="preserve"> и разорение. Дворянство и духовенство при сохранении всех своих титулов также активно втягивались в товарно-денежные отношения. Из верхушки горожан сформировался новый экономически влиятельный класс – буржуазия. Процесс сопровождался массовым разорением ремесленников и постепенное разрушение средневековых центральных объединений. Все эти изменения в общественном строе сопровождались установлением абсолютной неограниченной власти монарха. Почему начальный этап становления капитализма и формирование рыночной экономики сопровождался установлением жестокого авторитарного режима? Большинство историков согласились с концепцией «равновесия сил» К.Маркса. Возникший экономически влиятельный новый класс буржуазии в теории абсолютизма не был еще способен сломить сопротивление консервативного дворянства и прийти к государственной власти, дворянство, не смотря на свое </w:t>
            </w:r>
            <w:proofErr w:type="gramStart"/>
            <w:r w:rsidRPr="00981A84">
              <w:rPr>
                <w:sz w:val="6"/>
                <w:szCs w:val="6"/>
              </w:rPr>
              <w:t>разложение</w:t>
            </w:r>
            <w:proofErr w:type="gramEnd"/>
            <w:r w:rsidRPr="00981A84">
              <w:rPr>
                <w:sz w:val="6"/>
                <w:szCs w:val="6"/>
              </w:rPr>
              <w:t xml:space="preserve"> имело возможность противостоять классу буржуазии. В этих условиях король суем занять самую удобную позицию в политике – позицию арбитра. И буржуазия и дворянство в одинаковой степени были заинтересованы в существовании сильной королевской власти. Другой причиной установления абсолютизма было резкое обострение социальных противоречий, вызванное первоначальным накоплением капитала. В теории абсолютизма всегда существовала угроза народных восстаний. Кроме того одним из важных условий становления капитализма являлась активная протекционистская и колониальная политика государства, который и обеспечивал абсолютизм. В </w:t>
            </w:r>
            <w:proofErr w:type="gramStart"/>
            <w:r w:rsidRPr="00981A84">
              <w:rPr>
                <w:sz w:val="6"/>
                <w:szCs w:val="6"/>
              </w:rPr>
              <w:t>Х</w:t>
            </w:r>
            <w:proofErr w:type="gramEnd"/>
            <w:r w:rsidRPr="00981A84">
              <w:rPr>
                <w:sz w:val="6"/>
                <w:szCs w:val="6"/>
              </w:rPr>
              <w:t xml:space="preserve">VI в. генеральные штаты стали создаваться все реже и реже, последний раз были созданы а 1614 г. Это объяснялось тем, что во Франции сложилась система постоянно </w:t>
            </w:r>
            <w:proofErr w:type="spellStart"/>
            <w:r w:rsidRPr="00981A84">
              <w:rPr>
                <w:sz w:val="6"/>
                <w:szCs w:val="6"/>
              </w:rPr>
              <w:t>взымаемых</w:t>
            </w:r>
            <w:proofErr w:type="spellEnd"/>
            <w:r w:rsidRPr="00981A84">
              <w:rPr>
                <w:sz w:val="6"/>
                <w:szCs w:val="6"/>
              </w:rPr>
              <w:t xml:space="preserve"> налогов. В финансировании король стал независим, отпала необходимость обращения к сословию за финансовой помощью. Основателем режима абсолютизма во Франции считался Кардинал Ришелье – первый министр при Людовике III. Он упорядочил финансовую систему, реорганизовал наемную армию, добился принятия законов о разрушении замков непокорных дворян, о запрете дуэлей и т.д., но решающее значение имела административная реформа Ришелье. Серьезным препятствием абсолютизма стало чиновничество, которое не соглашалось на упразднение своих привилегий, поэтому Ришелье для предотвращения гражданской войны превратил дворян-мантий в </w:t>
            </w:r>
            <w:proofErr w:type="spellStart"/>
            <w:r w:rsidRPr="00981A84">
              <w:rPr>
                <w:sz w:val="6"/>
                <w:szCs w:val="6"/>
              </w:rPr>
              <w:t>синекуров</w:t>
            </w:r>
            <w:proofErr w:type="spellEnd"/>
            <w:r w:rsidRPr="00981A84">
              <w:rPr>
                <w:sz w:val="6"/>
                <w:szCs w:val="6"/>
              </w:rPr>
              <w:t xml:space="preserve"> – «беззаботных чиновников», т.е. они продолжали получать свои оклады, но реальную административную власть утратили. Одновременно с этим Ришелье ввел новую должность интендантов, которые на местах от имени короля осуществляли судебную, полицейскую и военную власть, а также следили за сбором налогов. Эта реформа означала окончательное устранение феодальной раздробленности и установление унитарной формы государственного устройства. В отличии от прежних чиновников, интенданты могли быть в любой момент устранены с должности. Установление авторитарного режима особенно ярко проявлялся в наличии у интендантов писем с печатью – чистые бланки с печатью короля, в которые интендант мог вносить любое лицо, и это лицо могло быть подвергнуто аресту, казни, а имущество </w:t>
            </w:r>
            <w:proofErr w:type="spellStart"/>
            <w:r w:rsidRPr="00981A84">
              <w:rPr>
                <w:sz w:val="6"/>
                <w:szCs w:val="6"/>
              </w:rPr>
              <w:t>конфисковывалось</w:t>
            </w:r>
            <w:proofErr w:type="spellEnd"/>
            <w:r w:rsidRPr="00981A84">
              <w:rPr>
                <w:sz w:val="6"/>
                <w:szCs w:val="6"/>
              </w:rPr>
              <w:t>. Историки называют абсолютизм во Франции классическим, т.к. ему присущи:</w:t>
            </w:r>
            <w:r w:rsidRPr="00981A84">
              <w:rPr>
                <w:sz w:val="6"/>
                <w:szCs w:val="6"/>
              </w:rPr>
              <w:t xml:space="preserve"> </w:t>
            </w:r>
            <w:r w:rsidRPr="00981A84">
              <w:rPr>
                <w:sz w:val="6"/>
                <w:szCs w:val="6"/>
              </w:rPr>
              <w:t xml:space="preserve">1.Наличие неограниченной власти короля, который реально выступал верховным законодателем, </w:t>
            </w:r>
            <w:proofErr w:type="spellStart"/>
            <w:proofErr w:type="gramStart"/>
            <w:r w:rsidRPr="00981A84">
              <w:rPr>
                <w:sz w:val="6"/>
                <w:szCs w:val="6"/>
              </w:rPr>
              <w:t>прав-ем</w:t>
            </w:r>
            <w:proofErr w:type="spellEnd"/>
            <w:proofErr w:type="gramEnd"/>
            <w:r w:rsidRPr="00981A84">
              <w:rPr>
                <w:sz w:val="6"/>
                <w:szCs w:val="6"/>
              </w:rPr>
              <w:t xml:space="preserve"> и судьей.</w:t>
            </w:r>
            <w:r w:rsidRPr="00981A84">
              <w:rPr>
                <w:sz w:val="6"/>
                <w:szCs w:val="6"/>
              </w:rPr>
              <w:t xml:space="preserve"> </w:t>
            </w:r>
            <w:r w:rsidRPr="00981A84">
              <w:rPr>
                <w:sz w:val="6"/>
                <w:szCs w:val="6"/>
              </w:rPr>
              <w:t>2.Утверждение унитарной формы управления, почти полное свержение местного самоуправления.</w:t>
            </w:r>
            <w:r w:rsidRPr="00981A84">
              <w:rPr>
                <w:sz w:val="6"/>
                <w:szCs w:val="6"/>
              </w:rPr>
              <w:t xml:space="preserve">  </w:t>
            </w:r>
            <w:r w:rsidRPr="00981A84">
              <w:rPr>
                <w:sz w:val="6"/>
                <w:szCs w:val="6"/>
              </w:rPr>
              <w:t>3.Наличие ограничений бюрократического аппарата, полное подчинение королю.</w:t>
            </w:r>
            <w:r w:rsidRPr="00981A84">
              <w:rPr>
                <w:sz w:val="6"/>
                <w:szCs w:val="6"/>
              </w:rPr>
              <w:t xml:space="preserve">  </w:t>
            </w:r>
            <w:r w:rsidRPr="00981A84">
              <w:rPr>
                <w:sz w:val="6"/>
                <w:szCs w:val="6"/>
              </w:rPr>
              <w:t>Наличие сухопутной наемной армии, которая выполняла не только военные, но и полицейские функции</w:t>
            </w:r>
            <w:r w:rsidRPr="00981A84">
              <w:rPr>
                <w:sz w:val="6"/>
                <w:szCs w:val="6"/>
              </w:rPr>
              <w:t xml:space="preserve"> </w:t>
            </w:r>
          </w:p>
        </w:tc>
        <w:tc>
          <w:tcPr>
            <w:tcW w:w="3139" w:type="dxa"/>
          </w:tcPr>
          <w:p w:rsidR="00975B38" w:rsidRPr="00981A84" w:rsidRDefault="00975B38" w:rsidP="002A3F3F">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21.Сословно-представительная монархия во Франции.</w:t>
            </w:r>
          </w:p>
          <w:p w:rsidR="00975B38" w:rsidRPr="00981A84" w:rsidRDefault="00975B38" w:rsidP="00AE6D2D">
            <w:pPr>
              <w:pStyle w:val="23"/>
              <w:spacing w:line="240" w:lineRule="auto"/>
              <w:ind w:left="0"/>
              <w:jc w:val="both"/>
              <w:rPr>
                <w:sz w:val="6"/>
                <w:szCs w:val="6"/>
              </w:rPr>
            </w:pPr>
            <w:r w:rsidRPr="00981A84">
              <w:rPr>
                <w:sz w:val="6"/>
                <w:szCs w:val="6"/>
              </w:rPr>
              <w:t xml:space="preserve">Замена </w:t>
            </w:r>
            <w:proofErr w:type="spellStart"/>
            <w:r w:rsidRPr="00981A84">
              <w:rPr>
                <w:sz w:val="6"/>
                <w:szCs w:val="6"/>
              </w:rPr>
              <w:t>сюзерентной</w:t>
            </w:r>
            <w:proofErr w:type="spellEnd"/>
            <w:r w:rsidRPr="00981A84">
              <w:rPr>
                <w:sz w:val="6"/>
                <w:szCs w:val="6"/>
              </w:rPr>
              <w:t xml:space="preserve"> монархии сословно-представительной объясняется изменением общественного строя Франции в</w:t>
            </w:r>
            <w:r w:rsidRPr="00981A84">
              <w:rPr>
                <w:b/>
                <w:i/>
                <w:sz w:val="6"/>
                <w:szCs w:val="6"/>
              </w:rPr>
              <w:t xml:space="preserve"> </w:t>
            </w:r>
            <w:proofErr w:type="gramStart"/>
            <w:r w:rsidRPr="00981A84">
              <w:rPr>
                <w:sz w:val="6"/>
                <w:szCs w:val="6"/>
              </w:rPr>
              <w:t>Х</w:t>
            </w:r>
            <w:proofErr w:type="gramEnd"/>
            <w:r w:rsidRPr="00981A84">
              <w:rPr>
                <w:sz w:val="6"/>
                <w:szCs w:val="6"/>
              </w:rPr>
              <w:t xml:space="preserve">IV-XV вв. Развитие </w:t>
            </w:r>
            <w:proofErr w:type="spellStart"/>
            <w:r w:rsidRPr="00981A84">
              <w:rPr>
                <w:sz w:val="6"/>
                <w:szCs w:val="6"/>
              </w:rPr>
              <w:t>товаро-денежных</w:t>
            </w:r>
            <w:proofErr w:type="spellEnd"/>
            <w:r w:rsidRPr="00981A84">
              <w:rPr>
                <w:sz w:val="6"/>
                <w:szCs w:val="6"/>
              </w:rPr>
              <w:t xml:space="preserve"> отношений предопределило предоставление крестьянам элементов личной свободы. Натуральное хозяйство разрушается и феодалы начинают требовать от крестьян денежного оброка. Поэтому сокращаются барщины и разрешают крестьянам продавать свою продукцию на рынок. Происходит резкое сокращение  и количества </w:t>
            </w:r>
            <w:proofErr w:type="spellStart"/>
            <w:r w:rsidRPr="00981A84">
              <w:rPr>
                <w:sz w:val="6"/>
                <w:szCs w:val="6"/>
              </w:rPr>
              <w:t>сервов</w:t>
            </w:r>
            <w:proofErr w:type="spellEnd"/>
            <w:r w:rsidRPr="00981A84">
              <w:rPr>
                <w:sz w:val="6"/>
                <w:szCs w:val="6"/>
              </w:rPr>
              <w:t xml:space="preserve">, в дальнейшем они получают статус вилланов. Особенный правовой статус имело духовенство, которое продолжало владеть значительными землями и обладало налоговым и судебным иммунитетом, поэтому духовенство стало считаться первым особым сословием. Усиление королевской власти позволило добиться принесения </w:t>
            </w:r>
            <w:proofErr w:type="spellStart"/>
            <w:r w:rsidRPr="00981A84">
              <w:rPr>
                <w:sz w:val="6"/>
                <w:szCs w:val="6"/>
              </w:rPr>
              <w:t>оммажа</w:t>
            </w:r>
            <w:proofErr w:type="spellEnd"/>
            <w:r w:rsidRPr="00981A84">
              <w:rPr>
                <w:sz w:val="6"/>
                <w:szCs w:val="6"/>
              </w:rPr>
              <w:t xml:space="preserve"> королю всеми феодалами, независимо от их титулов. Постепенно принцип вассалитета стал заменяться подданством, т.е. все феодалы стали считаться подданными короля. Так сформировалось второе привилегированное сословие – дворянство. По мере роста своего влияние города освобождаются от зависимости от местных феодалов, и, получив свободу, горожане также признаются подданными короля и составляют третье сословие – горожане. С начала </w:t>
            </w:r>
            <w:proofErr w:type="gramStart"/>
            <w:r w:rsidRPr="00981A84">
              <w:rPr>
                <w:sz w:val="6"/>
                <w:szCs w:val="6"/>
              </w:rPr>
              <w:t>Х</w:t>
            </w:r>
            <w:proofErr w:type="gramEnd"/>
            <w:r w:rsidRPr="00981A84">
              <w:rPr>
                <w:sz w:val="6"/>
                <w:szCs w:val="6"/>
              </w:rPr>
              <w:t xml:space="preserve">IV века возникает практика созыва королем представителем 3 сословий для решения наиболее важных государственных вопросов. Впервые это произошло в 1302г., когда король Филипп IV (красивый) попросил поддержки сословий. С тех пор сословия стали созываться регулярно и возник такой орган, как генеральный штат. Возникновение этого органа объяснялось тем, что король становился реальной главой государства, одновременно возлагая на себя решение общегосударственных вопросов, но в это время не существовала еще система постоянно </w:t>
            </w:r>
            <w:proofErr w:type="spellStart"/>
            <w:r w:rsidRPr="00981A84">
              <w:rPr>
                <w:sz w:val="6"/>
                <w:szCs w:val="6"/>
              </w:rPr>
              <w:t>взымаемых</w:t>
            </w:r>
            <w:proofErr w:type="spellEnd"/>
            <w:r w:rsidRPr="00981A84">
              <w:rPr>
                <w:sz w:val="6"/>
                <w:szCs w:val="6"/>
              </w:rPr>
              <w:t xml:space="preserve"> налогов, поэтому основной вопрос, который решали генеральные штаты – выделение субсидий королю. Генеральный штат собирался королем и мог в любой момент им быть распущен. Он состоял из трех палат: духовенство, дворянство, горожане. В первые две палаты король приглашал лично, а в третьей палате заседали выборные представители городов на основе императорского </w:t>
            </w:r>
            <w:proofErr w:type="spellStart"/>
            <w:r w:rsidRPr="00981A84">
              <w:rPr>
                <w:sz w:val="6"/>
                <w:szCs w:val="6"/>
              </w:rPr>
              <w:t>мандажа</w:t>
            </w:r>
            <w:proofErr w:type="spellEnd"/>
            <w:r w:rsidRPr="00981A84">
              <w:rPr>
                <w:sz w:val="6"/>
                <w:szCs w:val="6"/>
              </w:rPr>
              <w:t xml:space="preserve">. Каждая палата голосовала отдельно и имела 1 голос, как правило горожане оставались в меньшинстве. Наивысшее влияние этот орган достиг в 1357 году, когда король в войне с Англией попал в плен и просил у штатов деньги на выкуп и был вынужден подписать Великий Мартовский Ордонанс: в этом акте король обещал создать специальный орган из представителей сословий для контроля за королевскими чиновниками и расходованием финансовых средств. Спустя некоторое время король отказался исполнять этот ордонанс. В сословии представителей монархии стал разрастаться королевский чиновничий аппарат. Значительное влияние в центре управлении имел парижский парламент. Техническими обязанностями этого органа являлись: право отказать в регистрации акта короля на том основании, что он противоречит законам и обычаям королевства – вето парижского парламента теряло силу, если король лично являлся в этот орган и подтверждал силу своего акта. В целом этот судебный орган – парижский парламент – способствовал усилению королевской власти, распространяя на все государство ее акты. Доктора права заседали в парижском парламенте, основывали полномочия короля как главы государства </w:t>
            </w:r>
            <w:proofErr w:type="gramStart"/>
            <w:r w:rsidRPr="00981A84">
              <w:rPr>
                <w:sz w:val="6"/>
                <w:szCs w:val="6"/>
              </w:rPr>
              <w:t>с</w:t>
            </w:r>
            <w:proofErr w:type="gramEnd"/>
            <w:r w:rsidRPr="00981A84">
              <w:rPr>
                <w:sz w:val="6"/>
                <w:szCs w:val="6"/>
              </w:rPr>
              <w:t xml:space="preserve"> ссылками на Римское право. Так был провозглашен принцип «король является императором в своем королевстве». В сословно-представительной монархии увеличился аппарат чиновников, на места король стал назначать своих представителей. На юге Франции он должен был учитывать мнение местной феодальной знати, назначать губернаторов из их составов. Чиновничество ограничено входило в класс феодалов, передавались чиновнику пожизненно с правом наследования и соответственно титулом. Т.о. наряду с «прежним» дворянством шпаги сформировалось дворянство мантии, т.е. чиновников. Поэтому в XIV-XV вв., не смотря на усилие королевской власти, государство не было еще полностью централизованным</w:t>
            </w:r>
            <w:r w:rsidRPr="00981A84">
              <w:rPr>
                <w:sz w:val="6"/>
                <w:szCs w:val="6"/>
              </w:rPr>
              <w:t xml:space="preserve">. </w:t>
            </w:r>
          </w:p>
        </w:tc>
        <w:tc>
          <w:tcPr>
            <w:tcW w:w="2775"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23.Общественный и государственный строй Англии после нормандского завоевания (</w:t>
            </w:r>
            <w:r w:rsidRPr="00981A84">
              <w:rPr>
                <w:rFonts w:ascii="Times New Roman" w:hAnsi="Times New Roman"/>
                <w:b/>
                <w:i/>
                <w:sz w:val="6"/>
                <w:szCs w:val="6"/>
                <w:u w:val="single"/>
              </w:rPr>
              <w:t>XI</w:t>
            </w:r>
            <w:r w:rsidRPr="00981A84">
              <w:rPr>
                <w:rFonts w:ascii="Times New Roman" w:hAnsi="Times New Roman"/>
                <w:b/>
                <w:i/>
                <w:sz w:val="6"/>
                <w:szCs w:val="6"/>
                <w:u w:val="single"/>
                <w:lang w:val="ru-RU"/>
              </w:rPr>
              <w:t xml:space="preserve"> 0 </w:t>
            </w:r>
            <w:r w:rsidRPr="00981A84">
              <w:rPr>
                <w:rFonts w:ascii="Times New Roman" w:hAnsi="Times New Roman"/>
                <w:b/>
                <w:i/>
                <w:sz w:val="6"/>
                <w:szCs w:val="6"/>
                <w:u w:val="single"/>
              </w:rPr>
              <w:t>XIII</w:t>
            </w:r>
            <w:r w:rsidRPr="00981A84">
              <w:rPr>
                <w:rFonts w:ascii="Times New Roman" w:hAnsi="Times New Roman"/>
                <w:b/>
                <w:i/>
                <w:sz w:val="6"/>
                <w:szCs w:val="6"/>
                <w:u w:val="single"/>
                <w:lang w:val="ru-RU"/>
              </w:rPr>
              <w:t xml:space="preserve"> вв.). Реформы Генриха II.</w:t>
            </w:r>
          </w:p>
          <w:p w:rsidR="00975B38" w:rsidRPr="00981A84" w:rsidRDefault="00975B38" w:rsidP="009003B8">
            <w:pPr>
              <w:pStyle w:val="23"/>
              <w:spacing w:line="240" w:lineRule="auto"/>
              <w:ind w:left="0"/>
              <w:jc w:val="both"/>
              <w:rPr>
                <w:b/>
                <w:i/>
                <w:sz w:val="6"/>
                <w:szCs w:val="6"/>
                <w:u w:val="single"/>
              </w:rPr>
            </w:pPr>
            <w:r w:rsidRPr="00981A84">
              <w:rPr>
                <w:sz w:val="6"/>
                <w:szCs w:val="6"/>
              </w:rPr>
              <w:t xml:space="preserve">С древнейших времен остров Британия был заселен кельтскими племенами – бритты, валлийцы, скотты. За относительно короткое время равнинная часть острова вошла в часть Римской империи. В связи с ослаблением Римской империи, римские легионы ушли и бритты стали подвергаться набегам со стороны скоттов. Бритты пригласили поселиться на острове германским племенам англов и саксов. Это поселение переросло в англосаксонское завоевание острова. Возникновение 7 королевств в виде типичных варварских государств.  В этих королевствах шел процесс имущественного расслоения и возникли предпосылки феодализма. Класс крупных землевладельцев формировался из родоплеменной знати – эрлов. Члены англосаксонской общины – </w:t>
            </w:r>
            <w:proofErr w:type="spellStart"/>
            <w:r w:rsidRPr="00981A84">
              <w:rPr>
                <w:sz w:val="6"/>
                <w:szCs w:val="6"/>
              </w:rPr>
              <w:t>керлы</w:t>
            </w:r>
            <w:proofErr w:type="spellEnd"/>
            <w:r w:rsidRPr="00981A84">
              <w:rPr>
                <w:sz w:val="6"/>
                <w:szCs w:val="6"/>
              </w:rPr>
              <w:t xml:space="preserve"> – страдая от малоземелья, постепенно попадали в зависимость к эрлам. К Х</w:t>
            </w:r>
            <w:proofErr w:type="gramStart"/>
            <w:r w:rsidRPr="00981A84">
              <w:rPr>
                <w:sz w:val="6"/>
                <w:szCs w:val="6"/>
              </w:rPr>
              <w:t>I</w:t>
            </w:r>
            <w:proofErr w:type="gramEnd"/>
            <w:r w:rsidRPr="00981A84">
              <w:rPr>
                <w:sz w:val="6"/>
                <w:szCs w:val="6"/>
              </w:rPr>
              <w:t xml:space="preserve"> в. 7 англосаксонских королевств объединились в одно королевство – Англия. Но значительное влияние на историю этого государства оказал внешний фактор. В 1066г. свои претензии на английский престол заявил головной вассал французского короля герцог Вильгельм Норманнский. В решающей битве Вильгельм одержал победу и присвоил титул короля Англии. Основная часть англосаксонской знати была перебита норманнской знатью. Вильгельм – завоеватель объявил себя верховным собственником всех земель и стал раздавать их своим приближенным, а также титулы барона с обязательным принесением ему </w:t>
            </w:r>
            <w:proofErr w:type="spellStart"/>
            <w:r w:rsidRPr="00981A84">
              <w:rPr>
                <w:sz w:val="6"/>
                <w:szCs w:val="6"/>
              </w:rPr>
              <w:t>оммажа</w:t>
            </w:r>
            <w:proofErr w:type="spellEnd"/>
            <w:r w:rsidRPr="00981A84">
              <w:rPr>
                <w:sz w:val="6"/>
                <w:szCs w:val="6"/>
              </w:rPr>
              <w:t xml:space="preserve">. В результате в Англии стал действовать принцип «Вассал моего вассала – мой вассал». Вильгельм оставил себе 1/6 часть всех земель, остальные земли раздавал баронам в разных частях королевства, препятствуя тем самым, круп. </w:t>
            </w:r>
            <w:proofErr w:type="spellStart"/>
            <w:r w:rsidRPr="00981A84">
              <w:rPr>
                <w:sz w:val="6"/>
                <w:szCs w:val="6"/>
              </w:rPr>
              <w:t>Колтактных</w:t>
            </w:r>
            <w:proofErr w:type="spellEnd"/>
            <w:r w:rsidRPr="00981A84">
              <w:rPr>
                <w:sz w:val="6"/>
                <w:szCs w:val="6"/>
              </w:rPr>
              <w:t xml:space="preserve"> феодалов. Спустя 20 лет после завоевания была произведена перепись населения, итоги которой были зафиксированы в «книге страшного Суда». По этой переписи основная часть крестьян была причислена к вилланам, на, в отличии от Франции, вилланы были не только имущественно, но и лично зависимые крестьяне. Т.о., в теории </w:t>
            </w:r>
            <w:proofErr w:type="spellStart"/>
            <w:r w:rsidRPr="00981A84">
              <w:rPr>
                <w:sz w:val="6"/>
                <w:szCs w:val="6"/>
              </w:rPr>
              <w:t>сюрененной</w:t>
            </w:r>
            <w:proofErr w:type="spellEnd"/>
            <w:r w:rsidRPr="00981A84">
              <w:rPr>
                <w:sz w:val="6"/>
                <w:szCs w:val="6"/>
              </w:rPr>
              <w:t xml:space="preserve"> монархии в Англии утвердилась сильная королевская власть. После смерти Вильгельма в Англии междоусобная война. После утверждения на престоле Генри II он провел следующие реформы:</w:t>
            </w:r>
            <w:r w:rsidRPr="00981A84">
              <w:rPr>
                <w:b/>
                <w:sz w:val="6"/>
                <w:szCs w:val="6"/>
              </w:rPr>
              <w:t>1.Судебная реформа</w:t>
            </w:r>
            <w:r w:rsidRPr="00981A84">
              <w:rPr>
                <w:sz w:val="6"/>
                <w:szCs w:val="6"/>
              </w:rPr>
              <w:t xml:space="preserve">. Для ограничения юрисдикции местных феодалов король ввел институт разъездных судей. Наиболее важные споры были переданы от баронов к этим судьям. Со временем сформировались 3 судебных королевских органа: </w:t>
            </w:r>
            <w:r w:rsidRPr="00981A84">
              <w:rPr>
                <w:sz w:val="6"/>
                <w:szCs w:val="6"/>
                <w:u w:val="single"/>
              </w:rPr>
              <w:t>суд королевской скамьи</w:t>
            </w:r>
            <w:r w:rsidRPr="00981A84">
              <w:rPr>
                <w:sz w:val="6"/>
                <w:szCs w:val="6"/>
              </w:rPr>
              <w:t xml:space="preserve"> – для разрешения уголовных дел, </w:t>
            </w:r>
            <w:r w:rsidRPr="00981A84">
              <w:rPr>
                <w:sz w:val="6"/>
                <w:szCs w:val="6"/>
                <w:u w:val="single"/>
              </w:rPr>
              <w:t>суд общих тяжб</w:t>
            </w:r>
            <w:r w:rsidRPr="00981A84">
              <w:rPr>
                <w:sz w:val="6"/>
                <w:szCs w:val="6"/>
              </w:rPr>
              <w:t xml:space="preserve"> – по земельным спорам, </w:t>
            </w:r>
            <w:r w:rsidRPr="00981A84">
              <w:rPr>
                <w:sz w:val="6"/>
                <w:szCs w:val="6"/>
                <w:u w:val="single"/>
              </w:rPr>
              <w:t>суд казначейства</w:t>
            </w:r>
            <w:r w:rsidRPr="00981A84">
              <w:rPr>
                <w:sz w:val="6"/>
                <w:szCs w:val="6"/>
              </w:rPr>
              <w:t xml:space="preserve"> – по финансовым спорам.</w:t>
            </w:r>
            <w:r w:rsidRPr="00981A84">
              <w:rPr>
                <w:b/>
                <w:sz w:val="6"/>
                <w:szCs w:val="6"/>
              </w:rPr>
              <w:t>2.Военная реформа</w:t>
            </w:r>
            <w:r w:rsidRPr="00981A84">
              <w:rPr>
                <w:sz w:val="6"/>
                <w:szCs w:val="6"/>
              </w:rPr>
              <w:t>. Король разрешил баронам откупаться от военной службы за деньги, щитовые деньги. На полученные деньги король сумел создать  небольшую армию, но своеобразие Англии в сохранении старинного англосаксонского ополчения (</w:t>
            </w:r>
            <w:proofErr w:type="spellStart"/>
            <w:r w:rsidRPr="00981A84">
              <w:rPr>
                <w:sz w:val="6"/>
                <w:szCs w:val="6"/>
              </w:rPr>
              <w:t>филт</w:t>
            </w:r>
            <w:proofErr w:type="spellEnd"/>
            <w:r w:rsidRPr="00981A84">
              <w:rPr>
                <w:sz w:val="6"/>
                <w:szCs w:val="6"/>
              </w:rPr>
              <w:t xml:space="preserve">), состоит из </w:t>
            </w:r>
            <w:proofErr w:type="spellStart"/>
            <w:r w:rsidRPr="00981A84">
              <w:rPr>
                <w:sz w:val="6"/>
                <w:szCs w:val="6"/>
              </w:rPr>
              <w:t>свободнфх</w:t>
            </w:r>
            <w:proofErr w:type="spellEnd"/>
            <w:r w:rsidRPr="00981A84">
              <w:rPr>
                <w:sz w:val="6"/>
                <w:szCs w:val="6"/>
              </w:rPr>
              <w:t xml:space="preserve"> </w:t>
            </w:r>
            <w:proofErr w:type="spellStart"/>
            <w:r w:rsidRPr="00981A84">
              <w:rPr>
                <w:sz w:val="6"/>
                <w:szCs w:val="6"/>
              </w:rPr>
              <w:t>крстьян</w:t>
            </w:r>
            <w:proofErr w:type="spellEnd"/>
            <w:r w:rsidRPr="00981A84">
              <w:rPr>
                <w:sz w:val="6"/>
                <w:szCs w:val="6"/>
              </w:rPr>
              <w:t xml:space="preserve"> и </w:t>
            </w:r>
            <w:proofErr w:type="spellStart"/>
            <w:r w:rsidRPr="00981A84">
              <w:rPr>
                <w:sz w:val="6"/>
                <w:szCs w:val="6"/>
              </w:rPr>
              <w:t>ремесленников.Эти</w:t>
            </w:r>
            <w:proofErr w:type="spellEnd"/>
            <w:r w:rsidRPr="00981A84">
              <w:rPr>
                <w:sz w:val="6"/>
                <w:szCs w:val="6"/>
              </w:rPr>
              <w:t xml:space="preserve"> реформы и в </w:t>
            </w:r>
            <w:proofErr w:type="gramStart"/>
            <w:r w:rsidRPr="00981A84">
              <w:rPr>
                <w:sz w:val="6"/>
                <w:szCs w:val="6"/>
              </w:rPr>
              <w:t>Х</w:t>
            </w:r>
            <w:proofErr w:type="gramEnd"/>
            <w:r w:rsidRPr="00981A84">
              <w:rPr>
                <w:sz w:val="6"/>
                <w:szCs w:val="6"/>
              </w:rPr>
              <w:t>II веке сохранили сильную королевскую власть.</w:t>
            </w:r>
          </w:p>
        </w:tc>
        <w:tc>
          <w:tcPr>
            <w:tcW w:w="2957"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24.Великая хартия вольностей 1215 г. </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В начале </w:t>
            </w:r>
            <w:r w:rsidRPr="00981A84">
              <w:rPr>
                <w:rFonts w:ascii="Times New Roman" w:hAnsi="Times New Roman"/>
                <w:sz w:val="6"/>
                <w:szCs w:val="6"/>
              </w:rPr>
              <w:t>XIII</w:t>
            </w:r>
            <w:r w:rsidRPr="00981A84">
              <w:rPr>
                <w:rFonts w:ascii="Times New Roman" w:hAnsi="Times New Roman"/>
                <w:sz w:val="6"/>
                <w:szCs w:val="6"/>
                <w:lang w:val="ru-RU"/>
              </w:rPr>
              <w:t xml:space="preserve"> в. королевская власть потерпела неудачи во внешней политике (в частности, в крестовых походах), поэтому очень нуждалась в деньгах, которые пыталась получить от своих подданных. Король Иоанн Безземельный в 1215 г. принимает Великую хартию вольностей (ВХВ), которая считается первым английским конституционным актом.  Большинство статей Великой хартии вольностей касается</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вассально-ленных отношений короля и баронов,</w:t>
            </w:r>
            <w:r w:rsidRPr="00981A84">
              <w:rPr>
                <w:rStyle w:val="apple-converted-space"/>
                <w:rFonts w:ascii="Times New Roman" w:hAnsi="Times New Roman"/>
                <w:sz w:val="6"/>
                <w:szCs w:val="6"/>
              </w:rPr>
              <w:t> </w:t>
            </w:r>
            <w:r w:rsidRPr="00981A84">
              <w:rPr>
                <w:rFonts w:ascii="Times New Roman" w:hAnsi="Times New Roman"/>
                <w:sz w:val="6"/>
                <w:szCs w:val="6"/>
                <w:lang w:val="ru-RU"/>
              </w:rPr>
              <w:t>ограничивая произвол короля в использовании его сеньориальных прав, связанных с земельными владениями. Регламентируются порядок опеки, получения рельефа (платы за вступление в наследство), взыскания долга и т. п. (ст. 2-11 и др.).</w:t>
            </w:r>
            <w:r w:rsidRPr="00981A84">
              <w:rPr>
                <w:rFonts w:ascii="Times New Roman" w:hAnsi="Times New Roman"/>
                <w:b/>
                <w:bCs/>
                <w:sz w:val="6"/>
                <w:szCs w:val="6"/>
                <w:lang w:val="ru-RU"/>
              </w:rPr>
              <w:t>Политические претензии баронства</w:t>
            </w:r>
            <w:r w:rsidRPr="00981A84">
              <w:rPr>
                <w:rStyle w:val="apple-converted-space"/>
                <w:rFonts w:ascii="Times New Roman" w:hAnsi="Times New Roman"/>
                <w:sz w:val="6"/>
                <w:szCs w:val="6"/>
              </w:rPr>
              <w:t> </w:t>
            </w:r>
            <w:r w:rsidRPr="00981A84">
              <w:rPr>
                <w:rFonts w:ascii="Times New Roman" w:hAnsi="Times New Roman"/>
                <w:sz w:val="6"/>
                <w:szCs w:val="6"/>
                <w:lang w:val="ru-RU"/>
              </w:rPr>
              <w:t>выражены в ст. 61, где заметно стремление к созданию баронской олигархии путем учреждения комитета из 25 баронов с контрольными функциями в отношении короля. Статьи 12, 14 предусматривали создание совета королевства, ограничивающего власть короля по одному из важных финансовых вопросов – взиманию «щитовых денег» Статьи 21, 34 были направлены на ослабление судебных прерогатив короля (в пользу баронов).</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Статьи, отражающие интересы других участников конфликта</w:t>
            </w:r>
            <w:r w:rsidRPr="00981A84">
              <w:rPr>
                <w:rStyle w:val="apple-converted-space"/>
                <w:rFonts w:ascii="Times New Roman" w:hAnsi="Times New Roman"/>
                <w:sz w:val="6"/>
                <w:szCs w:val="6"/>
              </w:rPr>
              <w:t> </w:t>
            </w:r>
            <w:r w:rsidRPr="00981A84">
              <w:rPr>
                <w:rFonts w:ascii="Times New Roman" w:hAnsi="Times New Roman"/>
                <w:sz w:val="6"/>
                <w:szCs w:val="6"/>
                <w:lang w:val="ru-RU"/>
              </w:rPr>
              <w:t>(рыцарей, горожан, купцов): ст. 41 Хартии разрешает всем купцам свободное и безопасное передвижение и торговлю внутри страны без взимания с них незаконных пошлин.  Статьи Великой хартии вольностей, направленные на</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упорядочение деятельности королевского судебно-административного аппарата:</w:t>
            </w:r>
            <w:r w:rsidRPr="00981A84">
              <w:rPr>
                <w:rStyle w:val="apple-converted-space"/>
                <w:rFonts w:ascii="Times New Roman" w:hAnsi="Times New Roman"/>
                <w:sz w:val="6"/>
                <w:szCs w:val="6"/>
              </w:rPr>
              <w:t> </w:t>
            </w:r>
            <w:r w:rsidRPr="00981A84">
              <w:rPr>
                <w:rFonts w:ascii="Times New Roman" w:hAnsi="Times New Roman"/>
                <w:sz w:val="6"/>
                <w:szCs w:val="6"/>
                <w:lang w:val="ru-RU"/>
              </w:rPr>
              <w:t>ст. 39 запрещала арест, заключение в тюрьму, лишение владения, объявление вне закона, изгнание или «</w:t>
            </w:r>
            <w:proofErr w:type="spellStart"/>
            <w:r w:rsidRPr="00981A84">
              <w:rPr>
                <w:rFonts w:ascii="Times New Roman" w:hAnsi="Times New Roman"/>
                <w:sz w:val="6"/>
                <w:szCs w:val="6"/>
                <w:lang w:val="ru-RU"/>
              </w:rPr>
              <w:t>обездоливание</w:t>
            </w:r>
            <w:proofErr w:type="spellEnd"/>
            <w:r w:rsidRPr="00981A84">
              <w:rPr>
                <w:rFonts w:ascii="Times New Roman" w:hAnsi="Times New Roman"/>
                <w:sz w:val="6"/>
                <w:szCs w:val="6"/>
                <w:lang w:val="ru-RU"/>
              </w:rPr>
              <w:t xml:space="preserve"> каким-либо образом» свободных людей иначе, как по законному приговору равных и по закону страны.  Великая хартия вольностей отразила соотношение социально-политических сил в Англии начала </w:t>
            </w:r>
            <w:r w:rsidRPr="00981A84">
              <w:rPr>
                <w:rFonts w:ascii="Times New Roman" w:hAnsi="Times New Roman"/>
                <w:sz w:val="6"/>
                <w:szCs w:val="6"/>
              </w:rPr>
              <w:t>XIII</w:t>
            </w:r>
            <w:r w:rsidRPr="00981A84">
              <w:rPr>
                <w:rFonts w:ascii="Times New Roman" w:hAnsi="Times New Roman"/>
                <w:sz w:val="6"/>
                <w:szCs w:val="6"/>
                <w:lang w:val="ru-RU"/>
              </w:rPr>
              <w:t xml:space="preserve"> в. Через несколько месяцев после окончания конфликта король Иоанн Безземельный отказался от соблюдения Хартии. В дальнейшем короли неоднократно подтверждали Великую хартию вольностей, однако из нее было изъято более 20 статей.  Из политических институтов, предусмотренных Великой хартии вольностей. Утвердился </w:t>
            </w:r>
            <w:r w:rsidRPr="00981A84">
              <w:rPr>
                <w:rFonts w:ascii="Times New Roman" w:hAnsi="Times New Roman"/>
                <w:b/>
                <w:bCs/>
                <w:sz w:val="6"/>
                <w:szCs w:val="6"/>
                <w:lang w:val="ru-RU"/>
              </w:rPr>
              <w:t>Большой совет королевства,</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имевший совещательные функции и состоявший из крупных феодальных магнатов. В середине </w:t>
            </w:r>
            <w:r w:rsidRPr="00981A84">
              <w:rPr>
                <w:rFonts w:ascii="Times New Roman" w:hAnsi="Times New Roman"/>
                <w:sz w:val="6"/>
                <w:szCs w:val="6"/>
              </w:rPr>
              <w:t>XIII</w:t>
            </w:r>
            <w:r w:rsidRPr="00981A84">
              <w:rPr>
                <w:rFonts w:ascii="Times New Roman" w:hAnsi="Times New Roman"/>
                <w:sz w:val="6"/>
                <w:szCs w:val="6"/>
                <w:lang w:val="ru-RU"/>
              </w:rPr>
              <w:t xml:space="preserve"> в. он часто именовался «парламентом», хотя по сути таковым не являлся.</w:t>
            </w:r>
          </w:p>
          <w:p w:rsidR="00975B38" w:rsidRPr="00981A84" w:rsidRDefault="00975B38" w:rsidP="00155D65">
            <w:pPr>
              <w:jc w:val="both"/>
              <w:rPr>
                <w:rFonts w:ascii="Times New Roman" w:hAnsi="Times New Roman"/>
                <w:b/>
                <w:i/>
                <w:sz w:val="6"/>
                <w:szCs w:val="6"/>
                <w:u w:val="single"/>
                <w:lang w:val="ru-RU"/>
              </w:rPr>
            </w:pPr>
          </w:p>
        </w:tc>
        <w:tc>
          <w:tcPr>
            <w:tcW w:w="3766"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25.Возникновение парламента и сословно-представительная монархия в Англии.</w:t>
            </w:r>
          </w:p>
          <w:p w:rsidR="00975B38" w:rsidRPr="00981A84" w:rsidRDefault="00975B38" w:rsidP="00155D65">
            <w:pPr>
              <w:pStyle w:val="23"/>
              <w:spacing w:line="240" w:lineRule="auto"/>
              <w:ind w:left="0"/>
              <w:jc w:val="both"/>
              <w:rPr>
                <w:sz w:val="6"/>
                <w:szCs w:val="6"/>
              </w:rPr>
            </w:pPr>
            <w:r w:rsidRPr="00981A84">
              <w:rPr>
                <w:sz w:val="6"/>
                <w:szCs w:val="6"/>
              </w:rPr>
              <w:t xml:space="preserve">В Англии уже с </w:t>
            </w:r>
            <w:proofErr w:type="gramStart"/>
            <w:r w:rsidRPr="00981A84">
              <w:rPr>
                <w:sz w:val="6"/>
                <w:szCs w:val="6"/>
              </w:rPr>
              <w:t>Х</w:t>
            </w:r>
            <w:proofErr w:type="gramEnd"/>
            <w:r w:rsidRPr="00981A84">
              <w:rPr>
                <w:sz w:val="6"/>
                <w:szCs w:val="6"/>
              </w:rPr>
              <w:t xml:space="preserve">III в. начал формироваться сословный строй. В отличии от Франции, в Англии не сложилось единого сословия дворянства. В Англии крупное и среднее дворянство (бароны) противопоставляли себя мелким феодалам (рыцарям). Это объясняется тем, что рыцарство в Англии формировалось из незнатных слоев населения – свободные крестьяне, горожане. В конце </w:t>
            </w:r>
            <w:proofErr w:type="gramStart"/>
            <w:r w:rsidRPr="00981A84">
              <w:rPr>
                <w:sz w:val="6"/>
                <w:szCs w:val="6"/>
              </w:rPr>
              <w:t>Х</w:t>
            </w:r>
            <w:proofErr w:type="gramEnd"/>
            <w:r w:rsidRPr="00981A84">
              <w:rPr>
                <w:sz w:val="6"/>
                <w:szCs w:val="6"/>
              </w:rPr>
              <w:t xml:space="preserve">III в. король издал акт, в котором обязал зажиточных горожан и крестьян покупать у него патент. В своих противоречиях с баронами король всегда мог опереться на свободное крестьянство и рыцарство. Исключение составляло лишь правление </w:t>
            </w:r>
            <w:proofErr w:type="spellStart"/>
            <w:r w:rsidRPr="00981A84">
              <w:rPr>
                <w:sz w:val="6"/>
                <w:szCs w:val="6"/>
              </w:rPr>
              <w:t>Иоана</w:t>
            </w:r>
            <w:proofErr w:type="spellEnd"/>
            <w:r w:rsidRPr="00981A84">
              <w:rPr>
                <w:sz w:val="6"/>
                <w:szCs w:val="6"/>
              </w:rPr>
              <w:t xml:space="preserve"> Безземельного. Этот король вел неудачную войну с Францией, поссорился с римским папой и обложил население тяжелыми налогами. Против недовольных он применял незаконные аресты, тюремное заключение, высылки и т.д. В этих условиях король потерял поддержку горожан и рыцарства, и в 1215 г. вынужден был подписать подготовленный баронами и иерархами церкви, Великую хартию вольностей. В этом акте король обещал устранить злоупотребление, установить налоги только с общего совета королевства, не нарушать старинные англосаксонские вольности и обычаи, не подвергать подданных незаконным арестам и конфискации земель. В этом акте было предусмотрено, что свободные лица за правонарушение должны подвергаться только суду пэров,  т.е. равных. Особо оговаривалось сохранение за церковью ее земель и привилегий. Этот акт предусматривал создание комитета 25 баронов для контроля за королевскими чиновниками и расходованием средств.  Несмотря на то, что </w:t>
            </w:r>
            <w:proofErr w:type="spellStart"/>
            <w:r w:rsidRPr="00981A84">
              <w:rPr>
                <w:sz w:val="6"/>
                <w:szCs w:val="6"/>
              </w:rPr>
              <w:t>Иоан</w:t>
            </w:r>
            <w:proofErr w:type="spellEnd"/>
            <w:r w:rsidRPr="00981A84">
              <w:rPr>
                <w:sz w:val="6"/>
                <w:szCs w:val="6"/>
              </w:rPr>
              <w:t xml:space="preserve"> Безземельный отказался исполнять эту хартию, она сохранила свое действие и не раз подтверждалась королями по восшествии на престол. После смерти </w:t>
            </w:r>
            <w:proofErr w:type="spellStart"/>
            <w:r w:rsidRPr="00981A84">
              <w:rPr>
                <w:sz w:val="6"/>
                <w:szCs w:val="6"/>
              </w:rPr>
              <w:t>Иоана</w:t>
            </w:r>
            <w:proofErr w:type="spellEnd"/>
            <w:r w:rsidRPr="00981A84">
              <w:rPr>
                <w:sz w:val="6"/>
                <w:szCs w:val="6"/>
              </w:rPr>
              <w:t xml:space="preserve"> Безземельного шли непрерывные баронские войны. В ходе этих войн стала распространяться идея -  для выхода из кризиса создавать общий совет королевства. Впервые это было создано в 1265 г., но в этом органе не принимали участие представители городов и рыцарства. Лишь в 1295 г. был созван «образцовый парламент», в котором принимали участие не только представители церкви и бароны, но и выборные члены от рыцарства и горожан. Окончательно сословно-представительный орган в Англии сложился в </w:t>
            </w:r>
            <w:proofErr w:type="gramStart"/>
            <w:r w:rsidRPr="00981A84">
              <w:rPr>
                <w:sz w:val="6"/>
                <w:szCs w:val="6"/>
              </w:rPr>
              <w:t>Х</w:t>
            </w:r>
            <w:proofErr w:type="gramEnd"/>
            <w:r w:rsidRPr="00981A84">
              <w:rPr>
                <w:sz w:val="6"/>
                <w:szCs w:val="6"/>
              </w:rPr>
              <w:t xml:space="preserve">IV. В отличии от Франции в Англии сословный орган – парламент, состоял из двух палат: верхняя палата (лордов) – состояла из лично приглашенных королем иерархов церкви и баронов. Со временем звание барона стало наследственным, палата общин – в которой заседали выборные представители из городов и рыцарства. Своеобразие Англии в тот период – </w:t>
            </w:r>
            <w:proofErr w:type="spellStart"/>
            <w:r w:rsidRPr="00981A84">
              <w:rPr>
                <w:sz w:val="6"/>
                <w:szCs w:val="6"/>
              </w:rPr>
              <w:t>шир</w:t>
            </w:r>
            <w:proofErr w:type="spellEnd"/>
            <w:r w:rsidRPr="00981A84">
              <w:rPr>
                <w:sz w:val="6"/>
                <w:szCs w:val="6"/>
              </w:rPr>
              <w:t xml:space="preserve">. полн. парламента. Утвердился обычай, по которому король не мог принимать закон и вводить налог без согласия парламента. Парламент имел право контролировать королевских чиновников и даже привлекать их к ответственности в порядке импичмента – судебное преследование возбуждало голосованием палаты общин, а в качестве судебного органа была Высшая палата лордов. Парламент имел права о </w:t>
            </w:r>
            <w:proofErr w:type="gramStart"/>
            <w:r w:rsidRPr="00981A84">
              <w:rPr>
                <w:sz w:val="6"/>
                <w:szCs w:val="6"/>
              </w:rPr>
              <w:t>билле</w:t>
            </w:r>
            <w:proofErr w:type="gramEnd"/>
            <w:r w:rsidRPr="00981A84">
              <w:rPr>
                <w:sz w:val="6"/>
                <w:szCs w:val="6"/>
              </w:rPr>
              <w:t xml:space="preserve"> об опале – акт, в котором лицо могло быть объявлено вне закона. Но при этом король в период сословной монархии обладал значительной властью. Созывал король парламент и мог в любой момент распустить его. Все акты, принятые по инициативе парламента, утверждал король и у него было право абсолютного вето. Король был держателем казны и распоряжался ею. У него были полномочия главнокомандующего. Ему полностью подчинялся аппарат чиновников. Все важнейшие государственные вопросы решались в узком составе Тайного совета.  </w:t>
            </w:r>
            <w:proofErr w:type="gramStart"/>
            <w:r w:rsidRPr="00981A84">
              <w:rPr>
                <w:sz w:val="6"/>
                <w:szCs w:val="6"/>
              </w:rPr>
              <w:t>Х</w:t>
            </w:r>
            <w:proofErr w:type="gramEnd"/>
            <w:r w:rsidRPr="00981A84">
              <w:rPr>
                <w:sz w:val="6"/>
                <w:szCs w:val="6"/>
              </w:rPr>
              <w:t xml:space="preserve">IV-ХV вв. существенные изменения происходили и в общественном строе. Значительно раньше, чем во Франции, в Англии стали активно развиваться товарно-денежные отношения, что закономерно привело к раскрепощению крестьянства. Основная категория крестьян имела статус </w:t>
            </w:r>
            <w:proofErr w:type="spellStart"/>
            <w:r w:rsidRPr="00981A84">
              <w:rPr>
                <w:sz w:val="6"/>
                <w:szCs w:val="6"/>
              </w:rPr>
              <w:t>копигольфра</w:t>
            </w:r>
            <w:proofErr w:type="spellEnd"/>
            <w:r w:rsidRPr="00981A84">
              <w:rPr>
                <w:sz w:val="6"/>
                <w:szCs w:val="6"/>
              </w:rPr>
              <w:t xml:space="preserve"> – не свободные держатели земли, которые уплачивали господину лишь арендную плату. Некоторые крестьяне сумели выкупить свои земли и превратились в </w:t>
            </w:r>
            <w:proofErr w:type="spellStart"/>
            <w:r w:rsidRPr="00981A84">
              <w:rPr>
                <w:sz w:val="6"/>
                <w:szCs w:val="6"/>
              </w:rPr>
              <w:t>фригольфера</w:t>
            </w:r>
            <w:proofErr w:type="spellEnd"/>
            <w:r w:rsidRPr="00981A84">
              <w:rPr>
                <w:sz w:val="6"/>
                <w:szCs w:val="6"/>
              </w:rPr>
              <w:t xml:space="preserve"> – свободного держателя земли. Процесс раскрепощения крестьян был приостановлен страшной эпидемией чумы. Возникла нехватка рабочих рук и бароны вновь стали прикреплять крестьян к земле. Восстания конца </w:t>
            </w:r>
            <w:proofErr w:type="gramStart"/>
            <w:r w:rsidRPr="00981A84">
              <w:rPr>
                <w:sz w:val="6"/>
                <w:szCs w:val="6"/>
              </w:rPr>
              <w:t>Х</w:t>
            </w:r>
            <w:proofErr w:type="gramEnd"/>
            <w:r w:rsidRPr="00981A84">
              <w:rPr>
                <w:sz w:val="6"/>
                <w:szCs w:val="6"/>
              </w:rPr>
              <w:t>IV в. было жестоко подавлено, но процесс закрепления был приостановлен.</w:t>
            </w:r>
          </w:p>
          <w:p w:rsidR="00975B38" w:rsidRPr="00981A84" w:rsidRDefault="00975B38" w:rsidP="00155D65">
            <w:pPr>
              <w:jc w:val="both"/>
              <w:rPr>
                <w:rFonts w:ascii="Times New Roman" w:hAnsi="Times New Roman"/>
                <w:b/>
                <w:i/>
                <w:sz w:val="6"/>
                <w:szCs w:val="6"/>
                <w:u w:val="single"/>
                <w:lang w:val="ru-RU"/>
              </w:rPr>
            </w:pPr>
          </w:p>
        </w:tc>
      </w:tr>
      <w:tr w:rsidR="00975B38" w:rsidRPr="00981A84" w:rsidTr="00AE6D2D">
        <w:tc>
          <w:tcPr>
            <w:tcW w:w="3382" w:type="dxa"/>
          </w:tcPr>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26.Своеобразие абсолютизма в Англии.</w:t>
            </w:r>
          </w:p>
          <w:p w:rsidR="00975B38" w:rsidRPr="00981A84" w:rsidRDefault="00975B38" w:rsidP="00155D65">
            <w:pPr>
              <w:pStyle w:val="23"/>
              <w:spacing w:line="240" w:lineRule="auto"/>
              <w:ind w:left="0"/>
              <w:jc w:val="both"/>
              <w:rPr>
                <w:sz w:val="6"/>
                <w:szCs w:val="6"/>
              </w:rPr>
            </w:pPr>
            <w:r w:rsidRPr="00981A84">
              <w:rPr>
                <w:sz w:val="6"/>
                <w:szCs w:val="6"/>
              </w:rPr>
              <w:t xml:space="preserve">Так же, как и во </w:t>
            </w:r>
            <w:proofErr w:type="gramStart"/>
            <w:r w:rsidRPr="00981A84">
              <w:rPr>
                <w:sz w:val="6"/>
                <w:szCs w:val="6"/>
              </w:rPr>
              <w:t>Франции</w:t>
            </w:r>
            <w:proofErr w:type="gramEnd"/>
            <w:r w:rsidRPr="00981A84">
              <w:rPr>
                <w:sz w:val="6"/>
                <w:szCs w:val="6"/>
              </w:rPr>
              <w:t xml:space="preserve"> установление абсолютизма в Англии объяснялось зарождением капитализма. Этот процесс начался в Англии еще с конца Х</w:t>
            </w:r>
            <w:proofErr w:type="gramStart"/>
            <w:r w:rsidRPr="00981A84">
              <w:rPr>
                <w:sz w:val="6"/>
                <w:szCs w:val="6"/>
              </w:rPr>
              <w:t>V</w:t>
            </w:r>
            <w:proofErr w:type="gramEnd"/>
            <w:r w:rsidRPr="00981A84">
              <w:rPr>
                <w:sz w:val="6"/>
                <w:szCs w:val="6"/>
              </w:rPr>
              <w:t xml:space="preserve"> в. и принял очень своеобразную форму огораживания. Английский гуманист </w:t>
            </w:r>
            <w:proofErr w:type="gramStart"/>
            <w:r w:rsidRPr="00981A84">
              <w:rPr>
                <w:sz w:val="6"/>
                <w:szCs w:val="6"/>
              </w:rPr>
              <w:t>Х</w:t>
            </w:r>
            <w:proofErr w:type="gramEnd"/>
            <w:r w:rsidRPr="00981A84">
              <w:rPr>
                <w:sz w:val="6"/>
                <w:szCs w:val="6"/>
              </w:rPr>
              <w:t xml:space="preserve">VI в. Томас Мор процесс первоначального капитала в Англии охарактеризовал следующими словами: «в Англии овцы съели людей». В </w:t>
            </w:r>
            <w:proofErr w:type="gramStart"/>
            <w:r w:rsidRPr="00981A84">
              <w:rPr>
                <w:sz w:val="6"/>
                <w:szCs w:val="6"/>
              </w:rPr>
              <w:t>Х</w:t>
            </w:r>
            <w:proofErr w:type="gramEnd"/>
            <w:r w:rsidRPr="00981A84">
              <w:rPr>
                <w:sz w:val="6"/>
                <w:szCs w:val="6"/>
              </w:rPr>
              <w:t xml:space="preserve">VI в. Англия стала основным поставщиков на внешний рынок шерсти и, затем, сукна. Поэтому землевладельцы стали сгонять со своих земель арендаторов, огораживать их и разводить овец. В период абсолютизма в Англии произошло ослабление роли парламента. Большинство актов король стал издавать единолично. Возникли  2 органа, которые осуществляли репрессии против недовольных усилением королевской власти – высшая комиссия и звездная палата. Король стал издавать от своего имени билли об опале. Большое значение имела церковная реформа в 1534 г. Король Генрих VII, поссорившись с римским </w:t>
            </w:r>
            <w:proofErr w:type="gramStart"/>
            <w:r w:rsidRPr="00981A84">
              <w:rPr>
                <w:sz w:val="6"/>
                <w:szCs w:val="6"/>
              </w:rPr>
              <w:t>папой</w:t>
            </w:r>
            <w:proofErr w:type="gramEnd"/>
            <w:r w:rsidRPr="00981A84">
              <w:rPr>
                <w:sz w:val="6"/>
                <w:szCs w:val="6"/>
              </w:rPr>
              <w:t xml:space="preserve">  разорвал связь с капитализмом и объявил себя главой церкви в Англии. Так в этой стране произошла реформация церкви. В Англии установилась англиканская христианская церковь. Король упразднил монастыри и тем самым расширил свои земельные владения. Т.о., в </w:t>
            </w:r>
            <w:proofErr w:type="gramStart"/>
            <w:r w:rsidRPr="00981A84">
              <w:rPr>
                <w:sz w:val="6"/>
                <w:szCs w:val="6"/>
              </w:rPr>
              <w:t>Х</w:t>
            </w:r>
            <w:proofErr w:type="gramEnd"/>
            <w:r w:rsidRPr="00981A84">
              <w:rPr>
                <w:sz w:val="6"/>
                <w:szCs w:val="6"/>
              </w:rPr>
              <w:t>VI в. в Англии установилась абсолютная монархия, которую историки называли незавершенной. Это объясняется тем, что абсолютизм в Англии имел следующие особенности:   1.В период абсолютизма в Англии продолжал созываться парламент,    2.На местах сохранило свое значение местное самоуправление,   3.В период абсолютизма в Англии не сложился развитый бюрократический аппарат,    4.Островное положение Англии предопределило наличие огр. ВМФ. Отсутствовала сухопутная наемная армия. На флот невозможно было возложить полицейские функции. В этом одна из причин сохранения м/с в Англии.</w:t>
            </w: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p>
        </w:tc>
        <w:tc>
          <w:tcPr>
            <w:tcW w:w="3139" w:type="dxa"/>
          </w:tcPr>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27.Образование Священной Римской империи германской нации. Ее общественный и государственный строй (X-XIII вв.).</w:t>
            </w:r>
          </w:p>
          <w:p w:rsidR="00975B38" w:rsidRPr="00981A84" w:rsidRDefault="00975B38" w:rsidP="00155D65">
            <w:pPr>
              <w:shd w:val="clear" w:color="auto" w:fill="FFFFFF"/>
              <w:ind w:left="5"/>
              <w:jc w:val="both"/>
              <w:rPr>
                <w:rFonts w:ascii="Times New Roman" w:hAnsi="Times New Roman"/>
                <w:sz w:val="6"/>
                <w:szCs w:val="6"/>
                <w:lang w:val="ru-RU"/>
              </w:rPr>
            </w:pPr>
            <w:r w:rsidRPr="00981A84">
              <w:rPr>
                <w:rFonts w:ascii="Times New Roman" w:hAnsi="Times New Roman"/>
                <w:spacing w:val="-3"/>
                <w:sz w:val="6"/>
                <w:szCs w:val="6"/>
                <w:lang w:val="ru-RU"/>
              </w:rPr>
              <w:t xml:space="preserve">После короткого периода относительного единства в </w:t>
            </w:r>
            <w:r w:rsidRPr="00981A84">
              <w:rPr>
                <w:rFonts w:ascii="Times New Roman" w:hAnsi="Times New Roman"/>
                <w:spacing w:val="-3"/>
                <w:sz w:val="6"/>
                <w:szCs w:val="6"/>
              </w:rPr>
              <w:t>X</w:t>
            </w:r>
            <w:r w:rsidRPr="00981A84">
              <w:rPr>
                <w:rFonts w:ascii="Times New Roman" w:hAnsi="Times New Roman"/>
                <w:spacing w:val="-3"/>
                <w:sz w:val="6"/>
                <w:szCs w:val="6"/>
                <w:lang w:val="ru-RU"/>
              </w:rPr>
              <w:t>—</w:t>
            </w:r>
            <w:r w:rsidRPr="00981A84">
              <w:rPr>
                <w:rFonts w:ascii="Times New Roman" w:hAnsi="Times New Roman"/>
                <w:spacing w:val="-3"/>
                <w:sz w:val="6"/>
                <w:szCs w:val="6"/>
              </w:rPr>
              <w:t>XII</w:t>
            </w:r>
            <w:r w:rsidRPr="00981A84">
              <w:rPr>
                <w:rFonts w:ascii="Times New Roman" w:hAnsi="Times New Roman"/>
                <w:spacing w:val="-3"/>
                <w:sz w:val="6"/>
                <w:szCs w:val="6"/>
                <w:lang w:val="ru-RU"/>
              </w:rPr>
              <w:t xml:space="preserve"> вв. </w:t>
            </w:r>
            <w:r w:rsidRPr="00981A84">
              <w:rPr>
                <w:rFonts w:ascii="Times New Roman" w:hAnsi="Times New Roman"/>
                <w:sz w:val="6"/>
                <w:szCs w:val="6"/>
                <w:lang w:val="ru-RU"/>
              </w:rPr>
              <w:t>в Германии начался закономерный процесс феодальной раздроб</w:t>
            </w:r>
            <w:r w:rsidRPr="00981A84">
              <w:rPr>
                <w:rFonts w:ascii="Times New Roman" w:hAnsi="Times New Roman"/>
                <w:sz w:val="6"/>
                <w:szCs w:val="6"/>
                <w:lang w:val="ru-RU"/>
              </w:rPr>
              <w:softHyphen/>
            </w:r>
            <w:r w:rsidRPr="00981A84">
              <w:rPr>
                <w:rFonts w:ascii="Times New Roman" w:hAnsi="Times New Roman"/>
                <w:spacing w:val="-1"/>
                <w:sz w:val="6"/>
                <w:szCs w:val="6"/>
                <w:lang w:val="ru-RU"/>
              </w:rPr>
              <w:t>ленности. Однако в отличие от Франции он принял здесь необра</w:t>
            </w:r>
            <w:r w:rsidRPr="00981A84">
              <w:rPr>
                <w:rFonts w:ascii="Times New Roman" w:hAnsi="Times New Roman"/>
                <w:spacing w:val="-1"/>
                <w:sz w:val="6"/>
                <w:szCs w:val="6"/>
                <w:lang w:val="ru-RU"/>
              </w:rPr>
              <w:softHyphen/>
            </w:r>
            <w:r w:rsidRPr="00981A84">
              <w:rPr>
                <w:rFonts w:ascii="Times New Roman" w:hAnsi="Times New Roman"/>
                <w:sz w:val="6"/>
                <w:szCs w:val="6"/>
                <w:lang w:val="ru-RU"/>
              </w:rPr>
              <w:t>тимый характер. Это объясняется целым рядом причин, среди ко</w:t>
            </w:r>
            <w:r w:rsidRPr="00981A84">
              <w:rPr>
                <w:rFonts w:ascii="Times New Roman" w:hAnsi="Times New Roman"/>
                <w:sz w:val="6"/>
                <w:szCs w:val="6"/>
                <w:lang w:val="ru-RU"/>
              </w:rPr>
              <w:softHyphen/>
            </w:r>
            <w:r w:rsidRPr="00981A84">
              <w:rPr>
                <w:rFonts w:ascii="Times New Roman" w:hAnsi="Times New Roman"/>
                <w:spacing w:val="1"/>
                <w:sz w:val="6"/>
                <w:szCs w:val="6"/>
                <w:lang w:val="ru-RU"/>
              </w:rPr>
              <w:t xml:space="preserve">торых важную роль сыграли внешнеполитические факторы. Два </w:t>
            </w:r>
            <w:r w:rsidRPr="00981A84">
              <w:rPr>
                <w:rFonts w:ascii="Times New Roman" w:hAnsi="Times New Roman"/>
                <w:spacing w:val="5"/>
                <w:sz w:val="6"/>
                <w:szCs w:val="6"/>
                <w:lang w:val="ru-RU"/>
              </w:rPr>
              <w:t>основных направления внешней экспансии феодальной Герма</w:t>
            </w:r>
            <w:r w:rsidRPr="00981A84">
              <w:rPr>
                <w:rFonts w:ascii="Times New Roman" w:hAnsi="Times New Roman"/>
                <w:spacing w:val="5"/>
                <w:sz w:val="6"/>
                <w:szCs w:val="6"/>
                <w:lang w:val="ru-RU"/>
              </w:rPr>
              <w:softHyphen/>
            </w:r>
            <w:r w:rsidRPr="00981A84">
              <w:rPr>
                <w:rFonts w:ascii="Times New Roman" w:hAnsi="Times New Roman"/>
                <w:spacing w:val="-1"/>
                <w:sz w:val="6"/>
                <w:szCs w:val="6"/>
                <w:lang w:val="ru-RU"/>
              </w:rPr>
              <w:t xml:space="preserve">нии (в Италию и на славянский Восток) привели к искусственному </w:t>
            </w:r>
            <w:r w:rsidRPr="00981A84">
              <w:rPr>
                <w:rFonts w:ascii="Times New Roman" w:hAnsi="Times New Roman"/>
                <w:spacing w:val="-3"/>
                <w:sz w:val="6"/>
                <w:szCs w:val="6"/>
                <w:lang w:val="ru-RU"/>
              </w:rPr>
              <w:t xml:space="preserve">объединению германских герцогств, насильственно присоединенных </w:t>
            </w:r>
            <w:r w:rsidRPr="00981A84">
              <w:rPr>
                <w:rFonts w:ascii="Times New Roman" w:hAnsi="Times New Roman"/>
                <w:spacing w:val="1"/>
                <w:sz w:val="6"/>
                <w:szCs w:val="6"/>
                <w:lang w:val="ru-RU"/>
              </w:rPr>
              <w:t xml:space="preserve">славянских земель и Северной Италии в империю, получившую в </w:t>
            </w:r>
            <w:r w:rsidRPr="00981A84">
              <w:rPr>
                <w:rFonts w:ascii="Times New Roman" w:hAnsi="Times New Roman"/>
                <w:spacing w:val="1"/>
                <w:sz w:val="6"/>
                <w:szCs w:val="6"/>
              </w:rPr>
              <w:t>XV</w:t>
            </w:r>
            <w:r w:rsidRPr="00981A84">
              <w:rPr>
                <w:rFonts w:ascii="Times New Roman" w:hAnsi="Times New Roman"/>
                <w:spacing w:val="1"/>
                <w:sz w:val="6"/>
                <w:szCs w:val="6"/>
                <w:lang w:val="ru-RU"/>
              </w:rPr>
              <w:t xml:space="preserve"> в. название Священной Римской империи германской нации. </w:t>
            </w:r>
            <w:r w:rsidRPr="00981A84">
              <w:rPr>
                <w:rFonts w:ascii="Times New Roman" w:hAnsi="Times New Roman"/>
                <w:sz w:val="6"/>
                <w:szCs w:val="6"/>
                <w:lang w:val="ru-RU"/>
              </w:rPr>
              <w:t>Германские императоры унаследовали не только титул "ко</w:t>
            </w:r>
            <w:r w:rsidRPr="00981A84">
              <w:rPr>
                <w:rFonts w:ascii="Times New Roman" w:hAnsi="Times New Roman"/>
                <w:spacing w:val="1"/>
                <w:sz w:val="6"/>
                <w:szCs w:val="6"/>
                <w:lang w:val="ru-RU"/>
              </w:rPr>
              <w:t>роля франков", но и короновались в Риме как "императоры рим</w:t>
            </w:r>
            <w:r w:rsidRPr="00981A84">
              <w:rPr>
                <w:rFonts w:ascii="Times New Roman" w:hAnsi="Times New Roman"/>
                <w:spacing w:val="1"/>
                <w:sz w:val="6"/>
                <w:szCs w:val="6"/>
                <w:lang w:val="ru-RU"/>
              </w:rPr>
              <w:softHyphen/>
            </w:r>
            <w:r w:rsidRPr="00981A84">
              <w:rPr>
                <w:rFonts w:ascii="Times New Roman" w:hAnsi="Times New Roman"/>
                <w:spacing w:val="4"/>
                <w:sz w:val="6"/>
                <w:szCs w:val="6"/>
                <w:lang w:val="ru-RU"/>
              </w:rPr>
              <w:t xml:space="preserve">лян", получая корону из рук папы и претендуя тем самым на </w:t>
            </w:r>
            <w:r w:rsidRPr="00981A84">
              <w:rPr>
                <w:rFonts w:ascii="Times New Roman" w:hAnsi="Times New Roman"/>
                <w:sz w:val="6"/>
                <w:szCs w:val="6"/>
                <w:lang w:val="ru-RU"/>
              </w:rPr>
              <w:t>духовное и светское лидерство в христианском мире. Этим объяс</w:t>
            </w:r>
            <w:r w:rsidRPr="00981A84">
              <w:rPr>
                <w:rFonts w:ascii="Times New Roman" w:hAnsi="Times New Roman"/>
                <w:sz w:val="6"/>
                <w:szCs w:val="6"/>
                <w:lang w:val="ru-RU"/>
              </w:rPr>
              <w:softHyphen/>
            </w:r>
            <w:r w:rsidRPr="00981A84">
              <w:rPr>
                <w:rFonts w:ascii="Times New Roman" w:hAnsi="Times New Roman"/>
                <w:spacing w:val="-1"/>
                <w:sz w:val="6"/>
                <w:szCs w:val="6"/>
                <w:lang w:val="ru-RU"/>
              </w:rPr>
              <w:t xml:space="preserve">няется то особое значение, которое приобрели в истории Германии взаимоотношения между государством и церковью, в том числе ее </w:t>
            </w:r>
            <w:r w:rsidRPr="00981A84">
              <w:rPr>
                <w:rFonts w:ascii="Times New Roman" w:hAnsi="Times New Roman"/>
                <w:spacing w:val="2"/>
                <w:sz w:val="6"/>
                <w:szCs w:val="6"/>
                <w:lang w:val="ru-RU"/>
              </w:rPr>
              <w:t xml:space="preserve">центром в Риме. </w:t>
            </w:r>
            <w:r w:rsidRPr="00981A84">
              <w:rPr>
                <w:rFonts w:ascii="Times New Roman" w:hAnsi="Times New Roman"/>
                <w:spacing w:val="1"/>
                <w:sz w:val="6"/>
                <w:szCs w:val="6"/>
                <w:lang w:val="ru-RU"/>
              </w:rPr>
              <w:t>Поскольку основной тенденцией развития Германии остава</w:t>
            </w:r>
            <w:r w:rsidRPr="00981A84">
              <w:rPr>
                <w:rFonts w:ascii="Times New Roman" w:hAnsi="Times New Roman"/>
                <w:spacing w:val="1"/>
                <w:sz w:val="6"/>
                <w:szCs w:val="6"/>
                <w:lang w:val="ru-RU"/>
              </w:rPr>
              <w:softHyphen/>
            </w:r>
            <w:r w:rsidRPr="00981A84">
              <w:rPr>
                <w:rFonts w:ascii="Times New Roman" w:hAnsi="Times New Roman"/>
                <w:spacing w:val="2"/>
                <w:sz w:val="6"/>
                <w:szCs w:val="6"/>
                <w:lang w:val="ru-RU"/>
              </w:rPr>
              <w:t>лась тенденция к децентрализации, периодизация развития фео</w:t>
            </w:r>
            <w:r w:rsidRPr="00981A84">
              <w:rPr>
                <w:rFonts w:ascii="Times New Roman" w:hAnsi="Times New Roman"/>
                <w:spacing w:val="2"/>
                <w:sz w:val="6"/>
                <w:szCs w:val="6"/>
                <w:lang w:val="ru-RU"/>
              </w:rPr>
              <w:softHyphen/>
            </w:r>
            <w:r w:rsidRPr="00981A84">
              <w:rPr>
                <w:rFonts w:ascii="Times New Roman" w:hAnsi="Times New Roman"/>
                <w:spacing w:val="-2"/>
                <w:sz w:val="6"/>
                <w:szCs w:val="6"/>
                <w:lang w:val="ru-RU"/>
              </w:rPr>
              <w:t xml:space="preserve">дального государства Германии представляет известную сложность. </w:t>
            </w:r>
            <w:r w:rsidRPr="00981A84">
              <w:rPr>
                <w:rFonts w:ascii="Times New Roman" w:hAnsi="Times New Roman"/>
                <w:spacing w:val="2"/>
                <w:sz w:val="6"/>
                <w:szCs w:val="6"/>
                <w:lang w:val="ru-RU"/>
              </w:rPr>
              <w:t xml:space="preserve">Смена форм феодального государства прослеживается здесь не </w:t>
            </w:r>
            <w:r w:rsidRPr="00981A84">
              <w:rPr>
                <w:rFonts w:ascii="Times New Roman" w:hAnsi="Times New Roman"/>
                <w:sz w:val="6"/>
                <w:szCs w:val="6"/>
                <w:lang w:val="ru-RU"/>
              </w:rPr>
              <w:t xml:space="preserve">столько в масштабе всей империи и собственно Германии, сколько </w:t>
            </w:r>
            <w:r w:rsidRPr="00981A84">
              <w:rPr>
                <w:rFonts w:ascii="Times New Roman" w:hAnsi="Times New Roman"/>
                <w:spacing w:val="-1"/>
                <w:sz w:val="6"/>
                <w:szCs w:val="6"/>
                <w:lang w:val="ru-RU"/>
              </w:rPr>
              <w:t xml:space="preserve">по отдельным германским княжествам, землям. С </w:t>
            </w:r>
            <w:r w:rsidRPr="00981A84">
              <w:rPr>
                <w:rFonts w:ascii="Times New Roman" w:hAnsi="Times New Roman"/>
                <w:spacing w:val="-1"/>
                <w:sz w:val="6"/>
                <w:szCs w:val="6"/>
              </w:rPr>
              <w:t>XIII</w:t>
            </w:r>
            <w:r w:rsidRPr="00981A84">
              <w:rPr>
                <w:rFonts w:ascii="Times New Roman" w:hAnsi="Times New Roman"/>
                <w:spacing w:val="-1"/>
                <w:sz w:val="6"/>
                <w:szCs w:val="6"/>
                <w:lang w:val="ru-RU"/>
              </w:rPr>
              <w:t xml:space="preserve"> в. они посте</w:t>
            </w:r>
            <w:r w:rsidRPr="00981A84">
              <w:rPr>
                <w:rFonts w:ascii="Times New Roman" w:hAnsi="Times New Roman"/>
                <w:spacing w:val="-1"/>
                <w:sz w:val="6"/>
                <w:szCs w:val="6"/>
                <w:lang w:val="ru-RU"/>
              </w:rPr>
              <w:softHyphen/>
            </w:r>
            <w:r w:rsidRPr="00981A84">
              <w:rPr>
                <w:rFonts w:ascii="Times New Roman" w:hAnsi="Times New Roman"/>
                <w:spacing w:val="1"/>
                <w:sz w:val="6"/>
                <w:szCs w:val="6"/>
                <w:lang w:val="ru-RU"/>
              </w:rPr>
              <w:t>пенно превращались в самостоятельные государства, лишь фор</w:t>
            </w:r>
            <w:r w:rsidRPr="00981A84">
              <w:rPr>
                <w:rFonts w:ascii="Times New Roman" w:hAnsi="Times New Roman"/>
                <w:spacing w:val="1"/>
                <w:sz w:val="6"/>
                <w:szCs w:val="6"/>
                <w:lang w:val="ru-RU"/>
              </w:rPr>
              <w:softHyphen/>
              <w:t xml:space="preserve">мально связанные между собой императорской властью. Что же </w:t>
            </w:r>
            <w:r w:rsidRPr="00981A84">
              <w:rPr>
                <w:rFonts w:ascii="Times New Roman" w:hAnsi="Times New Roman"/>
                <w:spacing w:val="-1"/>
                <w:sz w:val="6"/>
                <w:szCs w:val="6"/>
                <w:lang w:val="ru-RU"/>
              </w:rPr>
              <w:t>касается Германского феодального государства в целом (т.е. импе</w:t>
            </w:r>
            <w:r w:rsidRPr="00981A84">
              <w:rPr>
                <w:rFonts w:ascii="Times New Roman" w:hAnsi="Times New Roman"/>
                <w:spacing w:val="-1"/>
                <w:sz w:val="6"/>
                <w:szCs w:val="6"/>
                <w:lang w:val="ru-RU"/>
              </w:rPr>
              <w:softHyphen/>
            </w:r>
            <w:r w:rsidRPr="00981A84">
              <w:rPr>
                <w:rFonts w:ascii="Times New Roman" w:hAnsi="Times New Roman"/>
                <w:spacing w:val="2"/>
                <w:sz w:val="6"/>
                <w:szCs w:val="6"/>
                <w:lang w:val="ru-RU"/>
              </w:rPr>
              <w:t xml:space="preserve">рии), то его историю можно условно разделить на два больших </w:t>
            </w:r>
            <w:r w:rsidRPr="00981A84">
              <w:rPr>
                <w:rFonts w:ascii="Times New Roman" w:hAnsi="Times New Roman"/>
                <w:spacing w:val="1"/>
                <w:sz w:val="6"/>
                <w:szCs w:val="6"/>
                <w:lang w:val="ru-RU"/>
              </w:rPr>
              <w:t>этапа:</w:t>
            </w:r>
          </w:p>
          <w:p w:rsidR="00975B38" w:rsidRPr="00981A84" w:rsidRDefault="00975B38" w:rsidP="00155D65">
            <w:pPr>
              <w:widowControl w:val="0"/>
              <w:shd w:val="clear" w:color="auto" w:fill="FFFFFF"/>
              <w:tabs>
                <w:tab w:val="left" w:pos="653"/>
              </w:tabs>
              <w:autoSpaceDE w:val="0"/>
              <w:autoSpaceDN w:val="0"/>
              <w:adjustRightInd w:val="0"/>
              <w:spacing w:before="5"/>
              <w:jc w:val="both"/>
              <w:rPr>
                <w:rFonts w:ascii="Times New Roman" w:hAnsi="Times New Roman"/>
                <w:spacing w:val="-24"/>
                <w:sz w:val="6"/>
                <w:szCs w:val="6"/>
                <w:lang w:val="ru-RU"/>
              </w:rPr>
            </w:pPr>
            <w:r w:rsidRPr="00981A84">
              <w:rPr>
                <w:rFonts w:ascii="Times New Roman" w:hAnsi="Times New Roman"/>
                <w:spacing w:val="3"/>
                <w:sz w:val="6"/>
                <w:szCs w:val="6"/>
                <w:lang w:val="ru-RU"/>
              </w:rPr>
              <w:t xml:space="preserve">1.Становление и развитие относительно централизованного </w:t>
            </w:r>
            <w:r w:rsidRPr="00981A84">
              <w:rPr>
                <w:rFonts w:ascii="Times New Roman" w:hAnsi="Times New Roman"/>
                <w:sz w:val="6"/>
                <w:szCs w:val="6"/>
                <w:lang w:val="ru-RU"/>
              </w:rPr>
              <w:t>раннефеодального государства в Германии в рамках империи (</w:t>
            </w:r>
            <w:r w:rsidRPr="00981A84">
              <w:rPr>
                <w:rFonts w:ascii="Times New Roman" w:hAnsi="Times New Roman"/>
                <w:sz w:val="6"/>
                <w:szCs w:val="6"/>
              </w:rPr>
              <w:t>X</w:t>
            </w:r>
            <w:r w:rsidRPr="00981A84">
              <w:rPr>
                <w:rFonts w:ascii="Times New Roman" w:hAnsi="Times New Roman"/>
                <w:sz w:val="6"/>
                <w:szCs w:val="6"/>
                <w:lang w:val="ru-RU"/>
              </w:rPr>
              <w:t>—</w:t>
            </w:r>
            <w:r w:rsidRPr="00981A84">
              <w:rPr>
                <w:rFonts w:ascii="Times New Roman" w:hAnsi="Times New Roman"/>
                <w:spacing w:val="-4"/>
                <w:sz w:val="6"/>
                <w:szCs w:val="6"/>
              </w:rPr>
              <w:t>XII</w:t>
            </w:r>
            <w:r w:rsidRPr="00981A84">
              <w:rPr>
                <w:rFonts w:ascii="Times New Roman" w:hAnsi="Times New Roman"/>
                <w:spacing w:val="-4"/>
                <w:sz w:val="6"/>
                <w:szCs w:val="6"/>
                <w:lang w:val="ru-RU"/>
              </w:rPr>
              <w:t xml:space="preserve"> вв.).</w:t>
            </w:r>
          </w:p>
          <w:p w:rsidR="00975B38" w:rsidRPr="00981A84" w:rsidRDefault="00975B38" w:rsidP="00155D65">
            <w:pPr>
              <w:widowControl w:val="0"/>
              <w:shd w:val="clear" w:color="auto" w:fill="FFFFFF"/>
              <w:tabs>
                <w:tab w:val="left" w:pos="653"/>
              </w:tabs>
              <w:autoSpaceDE w:val="0"/>
              <w:autoSpaceDN w:val="0"/>
              <w:adjustRightInd w:val="0"/>
              <w:spacing w:before="10"/>
              <w:jc w:val="both"/>
              <w:rPr>
                <w:rFonts w:ascii="Times New Roman" w:hAnsi="Times New Roman"/>
                <w:spacing w:val="-22"/>
                <w:sz w:val="6"/>
                <w:szCs w:val="6"/>
                <w:lang w:val="ru-RU"/>
              </w:rPr>
            </w:pPr>
            <w:r w:rsidRPr="00981A84">
              <w:rPr>
                <w:rFonts w:ascii="Times New Roman" w:hAnsi="Times New Roman"/>
                <w:spacing w:val="2"/>
                <w:sz w:val="6"/>
                <w:szCs w:val="6"/>
                <w:lang w:val="ru-RU"/>
              </w:rPr>
              <w:t>2.Территориальная раздробленность в Германии (</w:t>
            </w:r>
            <w:r w:rsidRPr="00981A84">
              <w:rPr>
                <w:rFonts w:ascii="Times New Roman" w:hAnsi="Times New Roman"/>
                <w:spacing w:val="2"/>
                <w:sz w:val="6"/>
                <w:szCs w:val="6"/>
              </w:rPr>
              <w:t>XIII</w:t>
            </w:r>
            <w:r w:rsidRPr="00981A84">
              <w:rPr>
                <w:rFonts w:ascii="Times New Roman" w:hAnsi="Times New Roman"/>
                <w:spacing w:val="2"/>
                <w:sz w:val="6"/>
                <w:szCs w:val="6"/>
                <w:lang w:val="ru-RU"/>
              </w:rPr>
              <w:t xml:space="preserve"> — на</w:t>
            </w:r>
            <w:r w:rsidRPr="00981A84">
              <w:rPr>
                <w:rFonts w:ascii="Times New Roman" w:hAnsi="Times New Roman"/>
                <w:sz w:val="6"/>
                <w:szCs w:val="6"/>
                <w:lang w:val="ru-RU"/>
              </w:rPr>
              <w:t xml:space="preserve">чало </w:t>
            </w:r>
            <w:r w:rsidRPr="00981A84">
              <w:rPr>
                <w:rFonts w:ascii="Times New Roman" w:hAnsi="Times New Roman"/>
                <w:sz w:val="6"/>
                <w:szCs w:val="6"/>
              </w:rPr>
              <w:t>XIX</w:t>
            </w:r>
            <w:r w:rsidRPr="00981A84">
              <w:rPr>
                <w:rFonts w:ascii="Times New Roman" w:hAnsi="Times New Roman"/>
                <w:sz w:val="6"/>
                <w:szCs w:val="6"/>
                <w:lang w:val="ru-RU"/>
              </w:rPr>
              <w:t xml:space="preserve"> в.) и развитие автономных германских княжеств — госу</w:t>
            </w:r>
            <w:r w:rsidRPr="00981A84">
              <w:rPr>
                <w:rFonts w:ascii="Times New Roman" w:hAnsi="Times New Roman"/>
                <w:sz w:val="6"/>
                <w:szCs w:val="6"/>
                <w:lang w:val="ru-RU"/>
              </w:rPr>
              <w:softHyphen/>
            </w:r>
            <w:r w:rsidRPr="00981A84">
              <w:rPr>
                <w:rFonts w:ascii="Times New Roman" w:hAnsi="Times New Roman"/>
                <w:spacing w:val="-3"/>
                <w:sz w:val="6"/>
                <w:szCs w:val="6"/>
                <w:lang w:val="ru-RU"/>
              </w:rPr>
              <w:t>дарств.</w:t>
            </w:r>
          </w:p>
          <w:p w:rsidR="00975B38" w:rsidRPr="00981A84" w:rsidRDefault="00975B38" w:rsidP="00155D65">
            <w:pPr>
              <w:shd w:val="clear" w:color="auto" w:fill="FFFFFF"/>
              <w:spacing w:before="10"/>
              <w:jc w:val="both"/>
              <w:rPr>
                <w:rFonts w:ascii="Times New Roman" w:hAnsi="Times New Roman"/>
                <w:sz w:val="6"/>
                <w:szCs w:val="6"/>
                <w:lang w:val="ru-RU"/>
              </w:rPr>
            </w:pPr>
            <w:r w:rsidRPr="00981A84">
              <w:rPr>
                <w:rFonts w:ascii="Times New Roman" w:hAnsi="Times New Roman"/>
                <w:sz w:val="6"/>
                <w:szCs w:val="6"/>
                <w:lang w:val="ru-RU"/>
              </w:rPr>
              <w:t>После образования самостоятельных княжеств и юридическо</w:t>
            </w:r>
            <w:r w:rsidRPr="00981A84">
              <w:rPr>
                <w:rFonts w:ascii="Times New Roman" w:hAnsi="Times New Roman"/>
                <w:sz w:val="6"/>
                <w:szCs w:val="6"/>
                <w:lang w:val="ru-RU"/>
              </w:rPr>
              <w:softHyphen/>
              <w:t>го оформления олигархии крупнейших князей-курфюрстов (</w:t>
            </w:r>
            <w:r w:rsidRPr="00981A84">
              <w:rPr>
                <w:rFonts w:ascii="Times New Roman" w:hAnsi="Times New Roman"/>
                <w:sz w:val="6"/>
                <w:szCs w:val="6"/>
              </w:rPr>
              <w:t>XIII</w:t>
            </w:r>
            <w:r w:rsidRPr="00981A84">
              <w:rPr>
                <w:rFonts w:ascii="Times New Roman" w:hAnsi="Times New Roman"/>
                <w:sz w:val="6"/>
                <w:szCs w:val="6"/>
                <w:lang w:val="ru-RU"/>
              </w:rPr>
              <w:t xml:space="preserve">— </w:t>
            </w:r>
            <w:r w:rsidRPr="00981A84">
              <w:rPr>
                <w:rFonts w:ascii="Times New Roman" w:hAnsi="Times New Roman"/>
                <w:spacing w:val="-1"/>
                <w:sz w:val="6"/>
                <w:szCs w:val="6"/>
              </w:rPr>
              <w:t>XIV</w:t>
            </w:r>
            <w:r w:rsidRPr="00981A84">
              <w:rPr>
                <w:rFonts w:ascii="Times New Roman" w:hAnsi="Times New Roman"/>
                <w:spacing w:val="-1"/>
                <w:sz w:val="6"/>
                <w:szCs w:val="6"/>
                <w:lang w:val="ru-RU"/>
              </w:rPr>
              <w:t xml:space="preserve"> вв.) Германия вплоть до </w:t>
            </w:r>
            <w:r w:rsidRPr="00981A84">
              <w:rPr>
                <w:rFonts w:ascii="Times New Roman" w:hAnsi="Times New Roman"/>
                <w:spacing w:val="-1"/>
                <w:sz w:val="6"/>
                <w:szCs w:val="6"/>
              </w:rPr>
              <w:t>XIX</w:t>
            </w:r>
            <w:r w:rsidRPr="00981A84">
              <w:rPr>
                <w:rFonts w:ascii="Times New Roman" w:hAnsi="Times New Roman"/>
                <w:spacing w:val="-1"/>
                <w:sz w:val="6"/>
                <w:szCs w:val="6"/>
                <w:lang w:val="ru-RU"/>
              </w:rPr>
              <w:t xml:space="preserve"> в. не представляла собой единого </w:t>
            </w:r>
            <w:r w:rsidRPr="00981A84">
              <w:rPr>
                <w:rFonts w:ascii="Times New Roman" w:hAnsi="Times New Roman"/>
                <w:sz w:val="6"/>
                <w:szCs w:val="6"/>
                <w:lang w:val="ru-RU"/>
              </w:rPr>
              <w:t>государства и сохраняла форму сеньориальной монархии с отдель</w:t>
            </w:r>
            <w:r w:rsidRPr="00981A84">
              <w:rPr>
                <w:rFonts w:ascii="Times New Roman" w:hAnsi="Times New Roman"/>
                <w:sz w:val="6"/>
                <w:szCs w:val="6"/>
                <w:lang w:val="ru-RU"/>
              </w:rPr>
              <w:softHyphen/>
            </w:r>
            <w:r w:rsidRPr="00981A84">
              <w:rPr>
                <w:rFonts w:ascii="Times New Roman" w:hAnsi="Times New Roman"/>
                <w:spacing w:val="1"/>
                <w:sz w:val="6"/>
                <w:szCs w:val="6"/>
                <w:lang w:val="ru-RU"/>
              </w:rPr>
              <w:t>ными элементами сословно-представительной монархии. Различ</w:t>
            </w:r>
            <w:r w:rsidRPr="00981A84">
              <w:rPr>
                <w:rFonts w:ascii="Times New Roman" w:hAnsi="Times New Roman"/>
                <w:spacing w:val="1"/>
                <w:sz w:val="6"/>
                <w:szCs w:val="6"/>
                <w:lang w:val="ru-RU"/>
              </w:rPr>
              <w:softHyphen/>
            </w:r>
            <w:r w:rsidRPr="00981A84">
              <w:rPr>
                <w:rFonts w:ascii="Times New Roman" w:hAnsi="Times New Roman"/>
                <w:sz w:val="6"/>
                <w:szCs w:val="6"/>
                <w:lang w:val="ru-RU"/>
              </w:rPr>
              <w:t>ные стадии развития феодального государства могут быть выявле</w:t>
            </w:r>
            <w:r w:rsidRPr="00981A84">
              <w:rPr>
                <w:rFonts w:ascii="Times New Roman" w:hAnsi="Times New Roman"/>
                <w:sz w:val="6"/>
                <w:szCs w:val="6"/>
                <w:lang w:val="ru-RU"/>
              </w:rPr>
              <w:softHyphen/>
            </w:r>
            <w:r w:rsidRPr="00981A84">
              <w:rPr>
                <w:rFonts w:ascii="Times New Roman" w:hAnsi="Times New Roman"/>
                <w:spacing w:val="2"/>
                <w:sz w:val="6"/>
                <w:szCs w:val="6"/>
                <w:lang w:val="ru-RU"/>
              </w:rPr>
              <w:t>ны здесь только в пределах локальных территорий, государств-</w:t>
            </w:r>
            <w:r w:rsidRPr="00981A84">
              <w:rPr>
                <w:rFonts w:ascii="Times New Roman" w:hAnsi="Times New Roman"/>
                <w:sz w:val="6"/>
                <w:szCs w:val="6"/>
                <w:lang w:val="ru-RU"/>
              </w:rPr>
              <w:t xml:space="preserve">княжеств. В </w:t>
            </w:r>
            <w:r w:rsidRPr="00981A84">
              <w:rPr>
                <w:rFonts w:ascii="Times New Roman" w:hAnsi="Times New Roman"/>
                <w:sz w:val="6"/>
                <w:szCs w:val="6"/>
              </w:rPr>
              <w:t>XIV</w:t>
            </w:r>
            <w:r w:rsidRPr="00981A84">
              <w:rPr>
                <w:rFonts w:ascii="Times New Roman" w:hAnsi="Times New Roman"/>
                <w:sz w:val="6"/>
                <w:szCs w:val="6"/>
                <w:lang w:val="ru-RU"/>
              </w:rPr>
              <w:t>—</w:t>
            </w:r>
            <w:r w:rsidRPr="00981A84">
              <w:rPr>
                <w:rFonts w:ascii="Times New Roman" w:hAnsi="Times New Roman"/>
                <w:sz w:val="6"/>
                <w:szCs w:val="6"/>
              </w:rPr>
              <w:t>XVI</w:t>
            </w:r>
            <w:r w:rsidRPr="00981A84">
              <w:rPr>
                <w:rFonts w:ascii="Times New Roman" w:hAnsi="Times New Roman"/>
                <w:sz w:val="6"/>
                <w:szCs w:val="6"/>
                <w:lang w:val="ru-RU"/>
              </w:rPr>
              <w:t xml:space="preserve"> вв. в княжествах Германии устанавливают</w:t>
            </w:r>
            <w:r w:rsidRPr="00981A84">
              <w:rPr>
                <w:rFonts w:ascii="Times New Roman" w:hAnsi="Times New Roman"/>
                <w:sz w:val="6"/>
                <w:szCs w:val="6"/>
                <w:lang w:val="ru-RU"/>
              </w:rPr>
              <w:softHyphen/>
              <w:t xml:space="preserve">ся сословно-представительные, а в </w:t>
            </w:r>
            <w:r w:rsidRPr="00981A84">
              <w:rPr>
                <w:rFonts w:ascii="Times New Roman" w:hAnsi="Times New Roman"/>
                <w:sz w:val="6"/>
                <w:szCs w:val="6"/>
              </w:rPr>
              <w:t>XVII</w:t>
            </w:r>
            <w:r w:rsidRPr="00981A84">
              <w:rPr>
                <w:rFonts w:ascii="Times New Roman" w:hAnsi="Times New Roman"/>
                <w:sz w:val="6"/>
                <w:szCs w:val="6"/>
                <w:lang w:val="ru-RU"/>
              </w:rPr>
              <w:t>—</w:t>
            </w:r>
            <w:r w:rsidRPr="00981A84">
              <w:rPr>
                <w:rFonts w:ascii="Times New Roman" w:hAnsi="Times New Roman"/>
                <w:sz w:val="6"/>
                <w:szCs w:val="6"/>
              </w:rPr>
              <w:t>XVIII</w:t>
            </w:r>
            <w:r w:rsidRPr="00981A84">
              <w:rPr>
                <w:rFonts w:ascii="Times New Roman" w:hAnsi="Times New Roman"/>
                <w:sz w:val="6"/>
                <w:szCs w:val="6"/>
                <w:lang w:val="ru-RU"/>
              </w:rPr>
              <w:t xml:space="preserve"> вв. абсолютные </w:t>
            </w:r>
            <w:r w:rsidRPr="00981A84">
              <w:rPr>
                <w:rFonts w:ascii="Times New Roman" w:hAnsi="Times New Roman"/>
                <w:spacing w:val="-1"/>
                <w:sz w:val="6"/>
                <w:szCs w:val="6"/>
                <w:lang w:val="ru-RU"/>
              </w:rPr>
              <w:t xml:space="preserve">монархии. В 1806 году под ударами войск Наполеона "Священная </w:t>
            </w:r>
            <w:r w:rsidRPr="00981A84">
              <w:rPr>
                <w:rFonts w:ascii="Times New Roman" w:hAnsi="Times New Roman"/>
                <w:spacing w:val="3"/>
                <w:sz w:val="6"/>
                <w:szCs w:val="6"/>
                <w:lang w:val="ru-RU"/>
              </w:rPr>
              <w:t>Римская империя" пала.</w:t>
            </w:r>
          </w:p>
          <w:p w:rsidR="00975B38" w:rsidRPr="00981A84" w:rsidRDefault="00975B38" w:rsidP="00155D65">
            <w:pPr>
              <w:jc w:val="both"/>
              <w:rPr>
                <w:rFonts w:ascii="Times New Roman" w:hAnsi="Times New Roman"/>
                <w:b/>
                <w:i/>
                <w:sz w:val="6"/>
                <w:szCs w:val="6"/>
                <w:u w:val="single"/>
                <w:lang w:val="ru-RU"/>
              </w:rPr>
            </w:pPr>
          </w:p>
        </w:tc>
        <w:tc>
          <w:tcPr>
            <w:tcW w:w="2775" w:type="dxa"/>
          </w:tcPr>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28.Золотая булла 1356 г. Государственный строй Германии в период олигархии курфюрстов.</w:t>
            </w:r>
          </w:p>
          <w:p w:rsidR="00975B38" w:rsidRPr="00981A84" w:rsidRDefault="00975B38" w:rsidP="00AE6D2D">
            <w:pPr>
              <w:shd w:val="clear" w:color="auto" w:fill="FFFFFF"/>
              <w:spacing w:before="5"/>
              <w:ind w:left="5" w:right="5"/>
              <w:jc w:val="both"/>
              <w:rPr>
                <w:rFonts w:ascii="Times New Roman" w:hAnsi="Times New Roman"/>
                <w:sz w:val="6"/>
                <w:szCs w:val="6"/>
                <w:lang w:val="ru-RU"/>
              </w:rPr>
            </w:pPr>
            <w:r w:rsidRPr="00981A84">
              <w:rPr>
                <w:rFonts w:ascii="Times New Roman" w:hAnsi="Times New Roman"/>
                <w:sz w:val="6"/>
                <w:szCs w:val="6"/>
                <w:lang w:val="ru-RU"/>
              </w:rPr>
              <w:t xml:space="preserve">" </w:t>
            </w:r>
            <w:r w:rsidRPr="00981A84">
              <w:rPr>
                <w:rFonts w:ascii="Times New Roman" w:hAnsi="Times New Roman"/>
                <w:i/>
                <w:iCs/>
                <w:sz w:val="6"/>
                <w:szCs w:val="6"/>
                <w:lang w:val="ru-RU"/>
              </w:rPr>
              <w:t xml:space="preserve">Золотая булла" </w:t>
            </w:r>
            <w:r w:rsidRPr="00981A84">
              <w:rPr>
                <w:rFonts w:ascii="Times New Roman" w:hAnsi="Times New Roman"/>
                <w:sz w:val="6"/>
                <w:szCs w:val="6"/>
                <w:lang w:val="ru-RU"/>
              </w:rPr>
              <w:t>закрепила исторически сложившуюся прак</w:t>
            </w:r>
            <w:r w:rsidRPr="00981A84">
              <w:rPr>
                <w:rFonts w:ascii="Times New Roman" w:hAnsi="Times New Roman"/>
                <w:sz w:val="6"/>
                <w:szCs w:val="6"/>
                <w:lang w:val="ru-RU"/>
              </w:rPr>
              <w:softHyphen/>
              <w:t>тику, при которой управление Германией фактически сосредото</w:t>
            </w:r>
            <w:r w:rsidRPr="00981A84">
              <w:rPr>
                <w:rFonts w:ascii="Times New Roman" w:hAnsi="Times New Roman"/>
                <w:sz w:val="6"/>
                <w:szCs w:val="6"/>
                <w:lang w:val="ru-RU"/>
              </w:rPr>
              <w:softHyphen/>
            </w:r>
            <w:r w:rsidRPr="00981A84">
              <w:rPr>
                <w:rFonts w:ascii="Times New Roman" w:hAnsi="Times New Roman"/>
                <w:spacing w:val="-2"/>
                <w:sz w:val="6"/>
                <w:szCs w:val="6"/>
                <w:lang w:val="ru-RU"/>
              </w:rPr>
              <w:t xml:space="preserve">чивалось в руках </w:t>
            </w:r>
            <w:r w:rsidRPr="00981A84">
              <w:rPr>
                <w:rFonts w:ascii="Times New Roman" w:hAnsi="Times New Roman"/>
                <w:i/>
                <w:iCs/>
                <w:spacing w:val="-2"/>
                <w:sz w:val="6"/>
                <w:szCs w:val="6"/>
                <w:lang w:val="ru-RU"/>
              </w:rPr>
              <w:t xml:space="preserve">семи курфюрстов: </w:t>
            </w:r>
            <w:r w:rsidRPr="00981A84">
              <w:rPr>
                <w:rFonts w:ascii="Times New Roman" w:hAnsi="Times New Roman"/>
                <w:spacing w:val="-2"/>
                <w:sz w:val="6"/>
                <w:szCs w:val="6"/>
                <w:lang w:val="ru-RU"/>
              </w:rPr>
              <w:t xml:space="preserve">трех архиепископов — </w:t>
            </w:r>
            <w:proofErr w:type="spellStart"/>
            <w:r w:rsidRPr="00981A84">
              <w:rPr>
                <w:rFonts w:ascii="Times New Roman" w:hAnsi="Times New Roman"/>
                <w:spacing w:val="-2"/>
                <w:sz w:val="6"/>
                <w:szCs w:val="6"/>
                <w:lang w:val="ru-RU"/>
              </w:rPr>
              <w:t>Майнц</w:t>
            </w:r>
            <w:r w:rsidRPr="00981A84">
              <w:rPr>
                <w:rFonts w:ascii="Times New Roman" w:hAnsi="Times New Roman"/>
                <w:sz w:val="6"/>
                <w:szCs w:val="6"/>
                <w:lang w:val="ru-RU"/>
              </w:rPr>
              <w:t>ского</w:t>
            </w:r>
            <w:proofErr w:type="spellEnd"/>
            <w:r w:rsidRPr="00981A84">
              <w:rPr>
                <w:rFonts w:ascii="Times New Roman" w:hAnsi="Times New Roman"/>
                <w:sz w:val="6"/>
                <w:szCs w:val="6"/>
                <w:lang w:val="ru-RU"/>
              </w:rPr>
              <w:t xml:space="preserve">, Кельнского и </w:t>
            </w:r>
            <w:proofErr w:type="spellStart"/>
            <w:r w:rsidRPr="00981A84">
              <w:rPr>
                <w:rFonts w:ascii="Times New Roman" w:hAnsi="Times New Roman"/>
                <w:sz w:val="6"/>
                <w:szCs w:val="6"/>
                <w:lang w:val="ru-RU"/>
              </w:rPr>
              <w:t>Трирского</w:t>
            </w:r>
            <w:proofErr w:type="spellEnd"/>
            <w:r w:rsidRPr="00981A84">
              <w:rPr>
                <w:rFonts w:ascii="Times New Roman" w:hAnsi="Times New Roman"/>
                <w:sz w:val="6"/>
                <w:szCs w:val="6"/>
                <w:lang w:val="ru-RU"/>
              </w:rPr>
              <w:t>, а также маркграфа Бранденбург</w:t>
            </w:r>
            <w:r w:rsidRPr="00981A84">
              <w:rPr>
                <w:rFonts w:ascii="Times New Roman" w:hAnsi="Times New Roman"/>
                <w:spacing w:val="-1"/>
                <w:sz w:val="6"/>
                <w:szCs w:val="6"/>
                <w:lang w:val="ru-RU"/>
              </w:rPr>
              <w:t>ского, короля Чешского, герцога Саксонского, пфальцграфа Рейн</w:t>
            </w:r>
            <w:r w:rsidRPr="00981A84">
              <w:rPr>
                <w:rFonts w:ascii="Times New Roman" w:hAnsi="Times New Roman"/>
                <w:spacing w:val="1"/>
                <w:sz w:val="6"/>
                <w:szCs w:val="6"/>
                <w:lang w:val="ru-RU"/>
              </w:rPr>
              <w:t>ского. Князья-избиратели большинством голосов определяли вы</w:t>
            </w:r>
            <w:r w:rsidRPr="00981A84">
              <w:rPr>
                <w:rFonts w:ascii="Times New Roman" w:hAnsi="Times New Roman"/>
                <w:spacing w:val="1"/>
                <w:sz w:val="6"/>
                <w:szCs w:val="6"/>
                <w:lang w:val="ru-RU"/>
              </w:rPr>
              <w:softHyphen/>
            </w:r>
            <w:r w:rsidRPr="00981A84">
              <w:rPr>
                <w:rFonts w:ascii="Times New Roman" w:hAnsi="Times New Roman"/>
                <w:sz w:val="6"/>
                <w:szCs w:val="6"/>
                <w:lang w:val="ru-RU"/>
              </w:rPr>
              <w:t>бор императора. "Золотая булла" подробно регламентировала про</w:t>
            </w:r>
            <w:r w:rsidRPr="00981A84">
              <w:rPr>
                <w:rFonts w:ascii="Times New Roman" w:hAnsi="Times New Roman"/>
                <w:sz w:val="6"/>
                <w:szCs w:val="6"/>
                <w:lang w:val="ru-RU"/>
              </w:rPr>
              <w:softHyphen/>
              <w:t xml:space="preserve">цедуру выборов императора курфюрстами. При равенстве голосов </w:t>
            </w:r>
            <w:r w:rsidRPr="00981A84">
              <w:rPr>
                <w:rFonts w:ascii="Times New Roman" w:hAnsi="Times New Roman"/>
                <w:spacing w:val="-1"/>
                <w:sz w:val="6"/>
                <w:szCs w:val="6"/>
                <w:lang w:val="ru-RU"/>
              </w:rPr>
              <w:t xml:space="preserve">решающий голос принадлежал архиепископу </w:t>
            </w:r>
            <w:proofErr w:type="spellStart"/>
            <w:r w:rsidRPr="00981A84">
              <w:rPr>
                <w:rFonts w:ascii="Times New Roman" w:hAnsi="Times New Roman"/>
                <w:spacing w:val="-1"/>
                <w:sz w:val="6"/>
                <w:szCs w:val="6"/>
                <w:lang w:val="ru-RU"/>
              </w:rPr>
              <w:t>Майнцскому</w:t>
            </w:r>
            <w:proofErr w:type="spellEnd"/>
            <w:r w:rsidRPr="00981A84">
              <w:rPr>
                <w:rFonts w:ascii="Times New Roman" w:hAnsi="Times New Roman"/>
                <w:spacing w:val="-1"/>
                <w:sz w:val="6"/>
                <w:szCs w:val="6"/>
                <w:lang w:val="ru-RU"/>
              </w:rPr>
              <w:t>. Он по</w:t>
            </w:r>
            <w:r w:rsidRPr="00981A84">
              <w:rPr>
                <w:rFonts w:ascii="Times New Roman" w:hAnsi="Times New Roman"/>
                <w:spacing w:val="-1"/>
                <w:sz w:val="6"/>
                <w:szCs w:val="6"/>
                <w:lang w:val="ru-RU"/>
              </w:rPr>
              <w:softHyphen/>
            </w:r>
            <w:r w:rsidRPr="00981A84">
              <w:rPr>
                <w:rFonts w:ascii="Times New Roman" w:hAnsi="Times New Roman"/>
                <w:spacing w:val="2"/>
                <w:sz w:val="6"/>
                <w:szCs w:val="6"/>
                <w:lang w:val="ru-RU"/>
              </w:rPr>
              <w:t xml:space="preserve">давал голос последним, был председателем коллегии курфюрстов </w:t>
            </w:r>
            <w:r w:rsidRPr="00981A84">
              <w:rPr>
                <w:rFonts w:ascii="Times New Roman" w:hAnsi="Times New Roman"/>
                <w:sz w:val="6"/>
                <w:szCs w:val="6"/>
                <w:lang w:val="ru-RU"/>
              </w:rPr>
              <w:t>и должен был созывать собрание всей коллегии во Франкфурте-</w:t>
            </w:r>
            <w:r w:rsidRPr="00981A84">
              <w:rPr>
                <w:rFonts w:ascii="Times New Roman" w:hAnsi="Times New Roman"/>
                <w:spacing w:val="-1"/>
                <w:sz w:val="6"/>
                <w:szCs w:val="6"/>
                <w:lang w:val="ru-RU"/>
              </w:rPr>
              <w:t xml:space="preserve">на-Майне. Архиепископ </w:t>
            </w:r>
            <w:proofErr w:type="spellStart"/>
            <w:r w:rsidRPr="00981A84">
              <w:rPr>
                <w:rFonts w:ascii="Times New Roman" w:hAnsi="Times New Roman"/>
                <w:spacing w:val="-1"/>
                <w:sz w:val="6"/>
                <w:szCs w:val="6"/>
                <w:lang w:val="ru-RU"/>
              </w:rPr>
              <w:t>Майнцский</w:t>
            </w:r>
            <w:proofErr w:type="spellEnd"/>
            <w:r w:rsidRPr="00981A84">
              <w:rPr>
                <w:rFonts w:ascii="Times New Roman" w:hAnsi="Times New Roman"/>
                <w:spacing w:val="-1"/>
                <w:sz w:val="6"/>
                <w:szCs w:val="6"/>
                <w:lang w:val="ru-RU"/>
              </w:rPr>
              <w:t xml:space="preserve"> мог испрашивать заранее со</w:t>
            </w:r>
            <w:r w:rsidRPr="00981A84">
              <w:rPr>
                <w:rFonts w:ascii="Times New Roman" w:hAnsi="Times New Roman"/>
                <w:spacing w:val="-1"/>
                <w:sz w:val="6"/>
                <w:szCs w:val="6"/>
                <w:lang w:val="ru-RU"/>
              </w:rPr>
              <w:softHyphen/>
            </w:r>
            <w:r w:rsidRPr="00981A84">
              <w:rPr>
                <w:rFonts w:ascii="Times New Roman" w:hAnsi="Times New Roman"/>
                <w:spacing w:val="1"/>
                <w:sz w:val="6"/>
                <w:szCs w:val="6"/>
                <w:lang w:val="ru-RU"/>
              </w:rPr>
              <w:t xml:space="preserve">гласие других курфюрстов на ту или иную кандидатуру. Булла предусматривала превращение </w:t>
            </w:r>
            <w:r w:rsidRPr="00981A84">
              <w:rPr>
                <w:rFonts w:ascii="Times New Roman" w:hAnsi="Times New Roman"/>
                <w:i/>
                <w:iCs/>
                <w:spacing w:val="1"/>
                <w:sz w:val="6"/>
                <w:szCs w:val="6"/>
                <w:lang w:val="ru-RU"/>
              </w:rPr>
              <w:t xml:space="preserve">коллегии курфюрстов </w:t>
            </w:r>
            <w:r w:rsidRPr="00981A84">
              <w:rPr>
                <w:rFonts w:ascii="Times New Roman" w:hAnsi="Times New Roman"/>
                <w:spacing w:val="1"/>
                <w:sz w:val="6"/>
                <w:szCs w:val="6"/>
                <w:lang w:val="ru-RU"/>
              </w:rPr>
              <w:t xml:space="preserve">в постоянно </w:t>
            </w:r>
            <w:r w:rsidRPr="00981A84">
              <w:rPr>
                <w:rFonts w:ascii="Times New Roman" w:hAnsi="Times New Roman"/>
                <w:spacing w:val="-1"/>
                <w:sz w:val="6"/>
                <w:szCs w:val="6"/>
                <w:lang w:val="ru-RU"/>
              </w:rPr>
              <w:t>действующий орган государственного управления. Ежегодно в те</w:t>
            </w:r>
            <w:r w:rsidRPr="00981A84">
              <w:rPr>
                <w:rFonts w:ascii="Times New Roman" w:hAnsi="Times New Roman"/>
                <w:spacing w:val="-1"/>
                <w:sz w:val="6"/>
                <w:szCs w:val="6"/>
                <w:lang w:val="ru-RU"/>
              </w:rPr>
              <w:softHyphen/>
            </w:r>
            <w:r w:rsidRPr="00981A84">
              <w:rPr>
                <w:rFonts w:ascii="Times New Roman" w:hAnsi="Times New Roman"/>
                <w:sz w:val="6"/>
                <w:szCs w:val="6"/>
                <w:lang w:val="ru-RU"/>
              </w:rPr>
              <w:t xml:space="preserve">чение одного месяца должен был проходить съезд коллегии для обсуждения государственных дел. Коллегия имела право суда над </w:t>
            </w:r>
            <w:r w:rsidRPr="00981A84">
              <w:rPr>
                <w:rFonts w:ascii="Times New Roman" w:hAnsi="Times New Roman"/>
                <w:spacing w:val="1"/>
                <w:sz w:val="6"/>
                <w:szCs w:val="6"/>
                <w:lang w:val="ru-RU"/>
              </w:rPr>
              <w:t>императором и его смещения.</w:t>
            </w:r>
            <w:r w:rsidRPr="00981A84">
              <w:rPr>
                <w:rFonts w:ascii="Times New Roman" w:hAnsi="Times New Roman"/>
                <w:sz w:val="6"/>
                <w:szCs w:val="6"/>
                <w:lang w:val="ru-RU"/>
              </w:rPr>
              <w:t xml:space="preserve"> </w:t>
            </w:r>
            <w:r w:rsidRPr="00981A84">
              <w:rPr>
                <w:rFonts w:ascii="Times New Roman" w:hAnsi="Times New Roman"/>
                <w:spacing w:val="1"/>
                <w:sz w:val="6"/>
                <w:szCs w:val="6"/>
                <w:lang w:val="ru-RU"/>
              </w:rPr>
              <w:t>"Золотая булла" признала полную политическую самостоя</w:t>
            </w:r>
            <w:r w:rsidRPr="00981A84">
              <w:rPr>
                <w:rFonts w:ascii="Times New Roman" w:hAnsi="Times New Roman"/>
                <w:spacing w:val="1"/>
                <w:sz w:val="6"/>
                <w:szCs w:val="6"/>
                <w:lang w:val="ru-RU"/>
              </w:rPr>
              <w:softHyphen/>
            </w:r>
            <w:r w:rsidRPr="00981A84">
              <w:rPr>
                <w:rFonts w:ascii="Times New Roman" w:hAnsi="Times New Roman"/>
                <w:sz w:val="6"/>
                <w:szCs w:val="6"/>
                <w:lang w:val="ru-RU"/>
              </w:rPr>
              <w:t xml:space="preserve">тельность курфюрстов, их равенство императору. Она закрепила права их территориального верховенства, установила неделимость </w:t>
            </w:r>
            <w:r w:rsidRPr="00981A84">
              <w:rPr>
                <w:rFonts w:ascii="Times New Roman" w:hAnsi="Times New Roman"/>
                <w:spacing w:val="3"/>
                <w:sz w:val="6"/>
                <w:szCs w:val="6"/>
                <w:lang w:val="ru-RU"/>
              </w:rPr>
              <w:t xml:space="preserve">курфюршеств, переход их по наследству. Курфюрсты сохранили </w:t>
            </w:r>
            <w:r w:rsidRPr="00981A84">
              <w:rPr>
                <w:rFonts w:ascii="Times New Roman" w:hAnsi="Times New Roman"/>
                <w:spacing w:val="-5"/>
                <w:sz w:val="6"/>
                <w:szCs w:val="6"/>
                <w:lang w:val="ru-RU"/>
              </w:rPr>
              <w:t>за собой захваченные ими регалии, в особенности такие, как собствен</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 xml:space="preserve">ность на недра и эксплуатация их, взимание пошлин, чеканка монеты. </w:t>
            </w:r>
            <w:r w:rsidRPr="00981A84">
              <w:rPr>
                <w:rFonts w:ascii="Times New Roman" w:hAnsi="Times New Roman"/>
                <w:spacing w:val="1"/>
                <w:sz w:val="6"/>
                <w:szCs w:val="6"/>
                <w:lang w:val="ru-RU"/>
              </w:rPr>
              <w:t>Они имели право высшей юрисдикции в своих владениях. Васса</w:t>
            </w:r>
            <w:r w:rsidRPr="00981A84">
              <w:rPr>
                <w:rFonts w:ascii="Times New Roman" w:hAnsi="Times New Roman"/>
                <w:spacing w:val="1"/>
                <w:sz w:val="6"/>
                <w:szCs w:val="6"/>
                <w:lang w:val="ru-RU"/>
              </w:rPr>
              <w:softHyphen/>
            </w:r>
            <w:r w:rsidRPr="00981A84">
              <w:rPr>
                <w:rFonts w:ascii="Times New Roman" w:hAnsi="Times New Roman"/>
                <w:sz w:val="6"/>
                <w:szCs w:val="6"/>
                <w:lang w:val="ru-RU"/>
              </w:rPr>
              <w:t xml:space="preserve">лам было запрещено вести войны против сеньоров, городам — заключать союзы против курфюрстов. Таким образом, в Германии была юридически оформлена олигархия нескольких крупнейших </w:t>
            </w:r>
            <w:r w:rsidRPr="00981A84">
              <w:rPr>
                <w:rFonts w:ascii="Times New Roman" w:hAnsi="Times New Roman"/>
                <w:spacing w:val="1"/>
                <w:sz w:val="6"/>
                <w:szCs w:val="6"/>
                <w:lang w:val="ru-RU"/>
              </w:rPr>
              <w:t xml:space="preserve">феодалов, сложившаяся еще до "Золотой буллы". Курфюршества </w:t>
            </w:r>
            <w:r w:rsidRPr="00981A84">
              <w:rPr>
                <w:rFonts w:ascii="Times New Roman" w:hAnsi="Times New Roman"/>
                <w:sz w:val="6"/>
                <w:szCs w:val="6"/>
                <w:lang w:val="ru-RU"/>
              </w:rPr>
              <w:t xml:space="preserve">были объединены только общим подданством императору и не </w:t>
            </w:r>
            <w:r w:rsidRPr="00981A84">
              <w:rPr>
                <w:rFonts w:ascii="Times New Roman" w:hAnsi="Times New Roman"/>
                <w:spacing w:val="1"/>
                <w:sz w:val="6"/>
                <w:szCs w:val="6"/>
                <w:lang w:val="ru-RU"/>
              </w:rPr>
              <w:t>обладали лишь правом самостоятельно объявлять войну и заклю</w:t>
            </w:r>
            <w:r w:rsidRPr="00981A84">
              <w:rPr>
                <w:rFonts w:ascii="Times New Roman" w:hAnsi="Times New Roman"/>
                <w:spacing w:val="1"/>
                <w:sz w:val="6"/>
                <w:szCs w:val="6"/>
                <w:lang w:val="ru-RU"/>
              </w:rPr>
              <w:softHyphen/>
            </w:r>
            <w:r w:rsidRPr="00981A84">
              <w:rPr>
                <w:rFonts w:ascii="Times New Roman" w:hAnsi="Times New Roman"/>
                <w:spacing w:val="-1"/>
                <w:sz w:val="6"/>
                <w:szCs w:val="6"/>
                <w:lang w:val="ru-RU"/>
              </w:rPr>
              <w:t>чать мир с иностранными государствами (эта прерогатива сохра</w:t>
            </w:r>
            <w:r w:rsidRPr="00981A84">
              <w:rPr>
                <w:rFonts w:ascii="Times New Roman" w:hAnsi="Times New Roman"/>
                <w:spacing w:val="-1"/>
                <w:sz w:val="6"/>
                <w:szCs w:val="6"/>
                <w:lang w:val="ru-RU"/>
              </w:rPr>
              <w:softHyphen/>
            </w:r>
            <w:r w:rsidRPr="00981A84">
              <w:rPr>
                <w:rFonts w:ascii="Times New Roman" w:hAnsi="Times New Roman"/>
                <w:spacing w:val="2"/>
                <w:sz w:val="6"/>
                <w:szCs w:val="6"/>
                <w:lang w:val="ru-RU"/>
              </w:rPr>
              <w:t>нялась за императором).</w:t>
            </w:r>
            <w:r w:rsidRPr="00981A84">
              <w:rPr>
                <w:rFonts w:ascii="Times New Roman" w:hAnsi="Times New Roman"/>
                <w:sz w:val="6"/>
                <w:szCs w:val="6"/>
                <w:lang w:val="ru-RU"/>
              </w:rPr>
              <w:t xml:space="preserve"> </w:t>
            </w:r>
            <w:r w:rsidRPr="00981A84">
              <w:rPr>
                <w:rFonts w:ascii="Times New Roman" w:hAnsi="Times New Roman"/>
                <w:spacing w:val="3"/>
                <w:sz w:val="6"/>
                <w:szCs w:val="6"/>
                <w:lang w:val="ru-RU"/>
              </w:rPr>
              <w:t xml:space="preserve">С </w:t>
            </w:r>
            <w:r w:rsidRPr="00981A84">
              <w:rPr>
                <w:rFonts w:ascii="Times New Roman" w:hAnsi="Times New Roman"/>
                <w:spacing w:val="3"/>
                <w:sz w:val="6"/>
                <w:szCs w:val="6"/>
              </w:rPr>
              <w:t>XIV</w:t>
            </w:r>
            <w:r w:rsidRPr="00981A84">
              <w:rPr>
                <w:rFonts w:ascii="Times New Roman" w:hAnsi="Times New Roman"/>
                <w:spacing w:val="3"/>
                <w:sz w:val="6"/>
                <w:szCs w:val="6"/>
                <w:lang w:val="ru-RU"/>
              </w:rPr>
              <w:t>—</w:t>
            </w:r>
            <w:r w:rsidRPr="00981A84">
              <w:rPr>
                <w:rFonts w:ascii="Times New Roman" w:hAnsi="Times New Roman"/>
                <w:spacing w:val="3"/>
                <w:sz w:val="6"/>
                <w:szCs w:val="6"/>
              </w:rPr>
              <w:t>XV</w:t>
            </w:r>
            <w:r w:rsidRPr="00981A84">
              <w:rPr>
                <w:rFonts w:ascii="Times New Roman" w:hAnsi="Times New Roman"/>
                <w:spacing w:val="3"/>
                <w:sz w:val="6"/>
                <w:szCs w:val="6"/>
                <w:lang w:val="ru-RU"/>
              </w:rPr>
              <w:t xml:space="preserve"> вв. в Германии помимо императора существовали </w:t>
            </w:r>
            <w:r w:rsidRPr="00981A84">
              <w:rPr>
                <w:rFonts w:ascii="Times New Roman" w:hAnsi="Times New Roman"/>
                <w:spacing w:val="10"/>
                <w:sz w:val="6"/>
                <w:szCs w:val="6"/>
                <w:lang w:val="ru-RU"/>
              </w:rPr>
              <w:t xml:space="preserve">еще два общеимперских учреждения — </w:t>
            </w:r>
            <w:r w:rsidRPr="00981A84">
              <w:rPr>
                <w:rFonts w:ascii="Times New Roman" w:hAnsi="Times New Roman"/>
                <w:i/>
                <w:iCs/>
                <w:spacing w:val="10"/>
                <w:sz w:val="6"/>
                <w:szCs w:val="6"/>
                <w:lang w:val="ru-RU"/>
              </w:rPr>
              <w:t xml:space="preserve">рейхстаг </w:t>
            </w:r>
            <w:r w:rsidRPr="00981A84">
              <w:rPr>
                <w:rFonts w:ascii="Times New Roman" w:hAnsi="Times New Roman"/>
                <w:spacing w:val="10"/>
                <w:sz w:val="6"/>
                <w:szCs w:val="6"/>
                <w:lang w:val="ru-RU"/>
              </w:rPr>
              <w:t xml:space="preserve">и </w:t>
            </w:r>
            <w:r w:rsidRPr="00981A84">
              <w:rPr>
                <w:rFonts w:ascii="Times New Roman" w:hAnsi="Times New Roman"/>
                <w:i/>
                <w:iCs/>
                <w:spacing w:val="10"/>
                <w:sz w:val="6"/>
                <w:szCs w:val="6"/>
                <w:lang w:val="ru-RU"/>
              </w:rPr>
              <w:t xml:space="preserve">имперский </w:t>
            </w:r>
            <w:r w:rsidRPr="00981A84">
              <w:rPr>
                <w:rFonts w:ascii="Times New Roman" w:hAnsi="Times New Roman"/>
                <w:i/>
                <w:iCs/>
                <w:spacing w:val="1"/>
                <w:sz w:val="6"/>
                <w:szCs w:val="6"/>
                <w:lang w:val="ru-RU"/>
              </w:rPr>
              <w:t xml:space="preserve">суд. </w:t>
            </w:r>
            <w:r w:rsidRPr="00981A84">
              <w:rPr>
                <w:rFonts w:ascii="Times New Roman" w:hAnsi="Times New Roman"/>
                <w:spacing w:val="1"/>
                <w:sz w:val="6"/>
                <w:szCs w:val="6"/>
                <w:lang w:val="ru-RU"/>
              </w:rPr>
              <w:t xml:space="preserve">Рейхстаг был общеимперским съездом (букв, "имперский день"), </w:t>
            </w:r>
            <w:r w:rsidRPr="00981A84">
              <w:rPr>
                <w:rFonts w:ascii="Times New Roman" w:hAnsi="Times New Roman"/>
                <w:spacing w:val="7"/>
                <w:sz w:val="6"/>
                <w:szCs w:val="6"/>
                <w:lang w:val="ru-RU"/>
              </w:rPr>
              <w:t xml:space="preserve">который с </w:t>
            </w:r>
            <w:r w:rsidRPr="00981A84">
              <w:rPr>
                <w:rFonts w:ascii="Times New Roman" w:hAnsi="Times New Roman"/>
                <w:spacing w:val="7"/>
                <w:sz w:val="6"/>
                <w:szCs w:val="6"/>
              </w:rPr>
              <w:t>XIII</w:t>
            </w:r>
            <w:r w:rsidRPr="00981A84">
              <w:rPr>
                <w:rFonts w:ascii="Times New Roman" w:hAnsi="Times New Roman"/>
                <w:spacing w:val="7"/>
                <w:sz w:val="6"/>
                <w:szCs w:val="6"/>
                <w:lang w:val="ru-RU"/>
              </w:rPr>
              <w:t xml:space="preserve"> в. созывался императором достаточно регулярно. </w:t>
            </w:r>
            <w:r w:rsidRPr="00981A84">
              <w:rPr>
                <w:rFonts w:ascii="Times New Roman" w:hAnsi="Times New Roman"/>
                <w:spacing w:val="4"/>
                <w:sz w:val="6"/>
                <w:szCs w:val="6"/>
                <w:lang w:val="ru-RU"/>
              </w:rPr>
              <w:t xml:space="preserve">Его структура окончательно оформилась в </w:t>
            </w:r>
            <w:r w:rsidRPr="00981A84">
              <w:rPr>
                <w:rFonts w:ascii="Times New Roman" w:hAnsi="Times New Roman"/>
                <w:spacing w:val="4"/>
                <w:sz w:val="6"/>
                <w:szCs w:val="6"/>
              </w:rPr>
              <w:t>XIV</w:t>
            </w:r>
            <w:r w:rsidRPr="00981A84">
              <w:rPr>
                <w:rFonts w:ascii="Times New Roman" w:hAnsi="Times New Roman"/>
                <w:spacing w:val="4"/>
                <w:sz w:val="6"/>
                <w:szCs w:val="6"/>
                <w:lang w:val="ru-RU"/>
              </w:rPr>
              <w:t xml:space="preserve"> в. Рейхстаг состоял </w:t>
            </w:r>
            <w:r w:rsidRPr="00981A84">
              <w:rPr>
                <w:rFonts w:ascii="Times New Roman" w:hAnsi="Times New Roman"/>
                <w:spacing w:val="7"/>
                <w:sz w:val="6"/>
                <w:szCs w:val="6"/>
                <w:lang w:val="ru-RU"/>
              </w:rPr>
              <w:t xml:space="preserve">из трех коллегий: коллегии курфюрстов, коллегии князей, графов </w:t>
            </w:r>
            <w:r w:rsidRPr="00981A84">
              <w:rPr>
                <w:rFonts w:ascii="Times New Roman" w:hAnsi="Times New Roman"/>
                <w:spacing w:val="2"/>
                <w:sz w:val="6"/>
                <w:szCs w:val="6"/>
                <w:lang w:val="ru-RU"/>
              </w:rPr>
              <w:t xml:space="preserve">и свободных господ и коллегии представителей имперских городов. </w:t>
            </w:r>
            <w:r w:rsidRPr="00981A84">
              <w:rPr>
                <w:rFonts w:ascii="Times New Roman" w:hAnsi="Times New Roman"/>
                <w:spacing w:val="5"/>
                <w:sz w:val="6"/>
                <w:szCs w:val="6"/>
                <w:lang w:val="ru-RU"/>
              </w:rPr>
              <w:t>Характер представительства этих имперских сословий, или чинов, отличался от представительства трех сословий других западноев</w:t>
            </w:r>
            <w:r w:rsidRPr="00981A84">
              <w:rPr>
                <w:rFonts w:ascii="Times New Roman" w:hAnsi="Times New Roman"/>
                <w:spacing w:val="5"/>
                <w:sz w:val="6"/>
                <w:szCs w:val="6"/>
                <w:lang w:val="ru-RU"/>
              </w:rPr>
              <w:softHyphen/>
            </w:r>
            <w:r w:rsidRPr="00981A84">
              <w:rPr>
                <w:rFonts w:ascii="Times New Roman" w:hAnsi="Times New Roman"/>
                <w:spacing w:val="6"/>
                <w:sz w:val="6"/>
                <w:szCs w:val="6"/>
                <w:lang w:val="ru-RU"/>
              </w:rPr>
              <w:t xml:space="preserve">ропейских государств. Прежде всего в рейхстаге отсутствовали </w:t>
            </w:r>
            <w:r w:rsidRPr="00981A84">
              <w:rPr>
                <w:rFonts w:ascii="Times New Roman" w:hAnsi="Times New Roman"/>
                <w:spacing w:val="5"/>
                <w:sz w:val="6"/>
                <w:szCs w:val="6"/>
                <w:lang w:val="ru-RU"/>
              </w:rPr>
              <w:t xml:space="preserve">представители мелкого дворянства, а также бюргерства </w:t>
            </w:r>
            <w:proofErr w:type="spellStart"/>
            <w:r w:rsidRPr="00981A84">
              <w:rPr>
                <w:rFonts w:ascii="Times New Roman" w:hAnsi="Times New Roman"/>
                <w:spacing w:val="5"/>
                <w:sz w:val="6"/>
                <w:szCs w:val="6"/>
                <w:lang w:val="ru-RU"/>
              </w:rPr>
              <w:t>неимпер</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ских</w:t>
            </w:r>
            <w:proofErr w:type="spellEnd"/>
            <w:r w:rsidRPr="00981A84">
              <w:rPr>
                <w:rFonts w:ascii="Times New Roman" w:hAnsi="Times New Roman"/>
                <w:spacing w:val="4"/>
                <w:sz w:val="6"/>
                <w:szCs w:val="6"/>
                <w:lang w:val="ru-RU"/>
              </w:rPr>
              <w:t xml:space="preserve"> городов. Духовенство не образовало отдельной коллегии и заседало в первой или во второй коллегии постольку, поскольку </w:t>
            </w:r>
            <w:r w:rsidRPr="00981A84">
              <w:rPr>
                <w:rFonts w:ascii="Times New Roman" w:hAnsi="Times New Roman"/>
                <w:spacing w:val="5"/>
                <w:sz w:val="6"/>
                <w:szCs w:val="6"/>
                <w:lang w:val="ru-RU"/>
              </w:rPr>
              <w:t>крупные прелаты входили в состав княжеского слоя. Все три кол</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 xml:space="preserve">легии заседали отдельно. Вместе собирались иногда только палаты </w:t>
            </w:r>
            <w:r w:rsidRPr="00981A84">
              <w:rPr>
                <w:rFonts w:ascii="Times New Roman" w:hAnsi="Times New Roman"/>
                <w:spacing w:val="6"/>
                <w:sz w:val="6"/>
                <w:szCs w:val="6"/>
                <w:lang w:val="ru-RU"/>
              </w:rPr>
              <w:t>курфюрстов и князей.</w:t>
            </w:r>
            <w:r w:rsidRPr="00981A84">
              <w:rPr>
                <w:rFonts w:ascii="Times New Roman" w:hAnsi="Times New Roman"/>
                <w:sz w:val="6"/>
                <w:szCs w:val="6"/>
                <w:lang w:val="ru-RU"/>
              </w:rPr>
              <w:t xml:space="preserve">  </w:t>
            </w:r>
            <w:r w:rsidRPr="00981A84">
              <w:rPr>
                <w:rFonts w:ascii="Times New Roman" w:hAnsi="Times New Roman"/>
                <w:spacing w:val="4"/>
                <w:sz w:val="6"/>
                <w:szCs w:val="6"/>
                <w:lang w:val="ru-RU"/>
              </w:rPr>
              <w:t>Таким образом, рейхстаг выступал не столько как орган со</w:t>
            </w:r>
            <w:r w:rsidRPr="00981A84">
              <w:rPr>
                <w:rFonts w:ascii="Times New Roman" w:hAnsi="Times New Roman"/>
                <w:spacing w:val="4"/>
                <w:sz w:val="6"/>
                <w:szCs w:val="6"/>
                <w:lang w:val="ru-RU"/>
              </w:rPr>
              <w:softHyphen/>
            </w:r>
            <w:r w:rsidRPr="00981A84">
              <w:rPr>
                <w:rFonts w:ascii="Times New Roman" w:hAnsi="Times New Roman"/>
                <w:spacing w:val="5"/>
                <w:sz w:val="6"/>
                <w:szCs w:val="6"/>
                <w:lang w:val="ru-RU"/>
              </w:rPr>
              <w:t xml:space="preserve">словного представительства, сколько как орган представительства </w:t>
            </w:r>
            <w:r w:rsidRPr="00981A84">
              <w:rPr>
                <w:rFonts w:ascii="Times New Roman" w:hAnsi="Times New Roman"/>
                <w:spacing w:val="6"/>
                <w:sz w:val="6"/>
                <w:szCs w:val="6"/>
                <w:lang w:val="ru-RU"/>
              </w:rPr>
              <w:t>отдельных политических единиц: курфюрсты представляли инте</w:t>
            </w:r>
            <w:r w:rsidRPr="00981A84">
              <w:rPr>
                <w:rFonts w:ascii="Times New Roman" w:hAnsi="Times New Roman"/>
                <w:spacing w:val="6"/>
                <w:sz w:val="6"/>
                <w:szCs w:val="6"/>
                <w:lang w:val="ru-RU"/>
              </w:rPr>
              <w:softHyphen/>
            </w:r>
            <w:r w:rsidRPr="00981A84">
              <w:rPr>
                <w:rFonts w:ascii="Times New Roman" w:hAnsi="Times New Roman"/>
                <w:spacing w:val="5"/>
                <w:sz w:val="6"/>
                <w:szCs w:val="6"/>
                <w:lang w:val="ru-RU"/>
              </w:rPr>
              <w:t>ресы своих государств, князья — княжеств, а бургомистры импер</w:t>
            </w:r>
            <w:r w:rsidRPr="00981A84">
              <w:rPr>
                <w:rFonts w:ascii="Times New Roman" w:hAnsi="Times New Roman"/>
                <w:spacing w:val="5"/>
                <w:sz w:val="6"/>
                <w:szCs w:val="6"/>
                <w:lang w:val="ru-RU"/>
              </w:rPr>
              <w:softHyphen/>
            </w:r>
            <w:r w:rsidRPr="00981A84">
              <w:rPr>
                <w:rFonts w:ascii="Times New Roman" w:hAnsi="Times New Roman"/>
                <w:spacing w:val="6"/>
                <w:sz w:val="6"/>
                <w:szCs w:val="6"/>
                <w:lang w:val="ru-RU"/>
              </w:rPr>
              <w:t xml:space="preserve">ских городов представительствовали по должности.  </w:t>
            </w:r>
            <w:r w:rsidRPr="00981A84">
              <w:rPr>
                <w:rFonts w:ascii="Times New Roman" w:hAnsi="Times New Roman"/>
                <w:spacing w:val="7"/>
                <w:sz w:val="6"/>
                <w:szCs w:val="6"/>
                <w:lang w:val="ru-RU"/>
              </w:rPr>
              <w:t>Компетенция рейхстага не была точно определена. Импера</w:t>
            </w:r>
            <w:r w:rsidRPr="00981A84">
              <w:rPr>
                <w:rFonts w:ascii="Times New Roman" w:hAnsi="Times New Roman"/>
                <w:spacing w:val="7"/>
                <w:sz w:val="6"/>
                <w:szCs w:val="6"/>
                <w:lang w:val="ru-RU"/>
              </w:rPr>
              <w:softHyphen/>
            </w:r>
            <w:r w:rsidRPr="00981A84">
              <w:rPr>
                <w:rFonts w:ascii="Times New Roman" w:hAnsi="Times New Roman"/>
                <w:spacing w:val="4"/>
                <w:sz w:val="6"/>
                <w:szCs w:val="6"/>
                <w:lang w:val="ru-RU"/>
              </w:rPr>
              <w:t>тор испрашивал его согласие по военным, международным и фи</w:t>
            </w:r>
            <w:r w:rsidRPr="00981A84">
              <w:rPr>
                <w:rFonts w:ascii="Times New Roman" w:hAnsi="Times New Roman"/>
                <w:spacing w:val="4"/>
                <w:sz w:val="6"/>
                <w:szCs w:val="6"/>
                <w:lang w:val="ru-RU"/>
              </w:rPr>
              <w:softHyphen/>
            </w:r>
            <w:r w:rsidRPr="00981A84">
              <w:rPr>
                <w:rFonts w:ascii="Times New Roman" w:hAnsi="Times New Roman"/>
                <w:spacing w:val="2"/>
                <w:sz w:val="6"/>
                <w:szCs w:val="6"/>
                <w:lang w:val="ru-RU"/>
              </w:rPr>
              <w:t>нансовым вопросам. Рейхстаг обладал правом законодательной ини</w:t>
            </w:r>
            <w:r w:rsidRPr="00981A84">
              <w:rPr>
                <w:rFonts w:ascii="Times New Roman" w:hAnsi="Times New Roman"/>
                <w:spacing w:val="2"/>
                <w:sz w:val="6"/>
                <w:szCs w:val="6"/>
                <w:lang w:val="ru-RU"/>
              </w:rPr>
              <w:softHyphen/>
            </w:r>
            <w:r w:rsidRPr="00981A84">
              <w:rPr>
                <w:rFonts w:ascii="Times New Roman" w:hAnsi="Times New Roman"/>
                <w:spacing w:val="5"/>
                <w:sz w:val="6"/>
                <w:szCs w:val="6"/>
                <w:lang w:val="ru-RU"/>
              </w:rPr>
              <w:t xml:space="preserve">циативы; указы, изданные императором совместно с членами </w:t>
            </w:r>
            <w:proofErr w:type="spellStart"/>
            <w:r w:rsidRPr="00981A84">
              <w:rPr>
                <w:rFonts w:ascii="Times New Roman" w:hAnsi="Times New Roman"/>
                <w:spacing w:val="5"/>
                <w:sz w:val="6"/>
                <w:szCs w:val="6"/>
                <w:lang w:val="ru-RU"/>
              </w:rPr>
              <w:t>гоф-</w:t>
            </w:r>
            <w:r w:rsidRPr="00981A84">
              <w:rPr>
                <w:rFonts w:ascii="Times New Roman" w:hAnsi="Times New Roman"/>
                <w:spacing w:val="8"/>
                <w:sz w:val="6"/>
                <w:szCs w:val="6"/>
                <w:lang w:val="ru-RU"/>
              </w:rPr>
              <w:t>рата</w:t>
            </w:r>
            <w:proofErr w:type="spellEnd"/>
            <w:r w:rsidRPr="00981A84">
              <w:rPr>
                <w:rFonts w:ascii="Times New Roman" w:hAnsi="Times New Roman"/>
                <w:spacing w:val="8"/>
                <w:sz w:val="6"/>
                <w:szCs w:val="6"/>
                <w:lang w:val="ru-RU"/>
              </w:rPr>
              <w:t xml:space="preserve"> (императорского совета), представлялись на утверждение </w:t>
            </w:r>
            <w:r w:rsidRPr="00981A84">
              <w:rPr>
                <w:rFonts w:ascii="Times New Roman" w:hAnsi="Times New Roman"/>
                <w:spacing w:val="4"/>
                <w:sz w:val="6"/>
                <w:szCs w:val="6"/>
                <w:lang w:val="ru-RU"/>
              </w:rPr>
              <w:t xml:space="preserve">рейхстага. Акты рейхстага, как правило, не обладали обязательной </w:t>
            </w:r>
            <w:r w:rsidRPr="00981A84">
              <w:rPr>
                <w:rFonts w:ascii="Times New Roman" w:hAnsi="Times New Roman"/>
                <w:spacing w:val="7"/>
                <w:sz w:val="6"/>
                <w:szCs w:val="6"/>
                <w:lang w:val="ru-RU"/>
              </w:rPr>
              <w:t xml:space="preserve">силой и носили скорее характер имперских рекомендаций.  </w:t>
            </w:r>
            <w:r w:rsidRPr="00981A84">
              <w:rPr>
                <w:rFonts w:ascii="Times New Roman" w:hAnsi="Times New Roman"/>
                <w:spacing w:val="4"/>
                <w:sz w:val="6"/>
                <w:szCs w:val="6"/>
                <w:lang w:val="ru-RU"/>
              </w:rPr>
              <w:t xml:space="preserve">В конце </w:t>
            </w:r>
            <w:r w:rsidRPr="00981A84">
              <w:rPr>
                <w:rFonts w:ascii="Times New Roman" w:hAnsi="Times New Roman"/>
                <w:spacing w:val="4"/>
                <w:sz w:val="6"/>
                <w:szCs w:val="6"/>
              </w:rPr>
              <w:t>XV</w:t>
            </w:r>
            <w:r w:rsidRPr="00981A84">
              <w:rPr>
                <w:rFonts w:ascii="Times New Roman" w:hAnsi="Times New Roman"/>
                <w:spacing w:val="4"/>
                <w:sz w:val="6"/>
                <w:szCs w:val="6"/>
                <w:lang w:val="ru-RU"/>
              </w:rPr>
              <w:t xml:space="preserve"> в. рейхстаг предпринял ряд неудачных попыток </w:t>
            </w:r>
            <w:r w:rsidRPr="00981A84">
              <w:rPr>
                <w:rFonts w:ascii="Times New Roman" w:hAnsi="Times New Roman"/>
                <w:spacing w:val="7"/>
                <w:sz w:val="6"/>
                <w:szCs w:val="6"/>
                <w:lang w:val="ru-RU"/>
              </w:rPr>
              <w:t>ввести хотя бы некоторые элементы централизации в политиче</w:t>
            </w:r>
            <w:r w:rsidRPr="00981A84">
              <w:rPr>
                <w:rFonts w:ascii="Times New Roman" w:hAnsi="Times New Roman"/>
                <w:spacing w:val="7"/>
                <w:sz w:val="6"/>
                <w:szCs w:val="6"/>
                <w:lang w:val="ru-RU"/>
              </w:rPr>
              <w:softHyphen/>
            </w:r>
            <w:r w:rsidRPr="00981A84">
              <w:rPr>
                <w:rFonts w:ascii="Times New Roman" w:hAnsi="Times New Roman"/>
                <w:spacing w:val="3"/>
                <w:sz w:val="6"/>
                <w:szCs w:val="6"/>
                <w:lang w:val="ru-RU"/>
              </w:rPr>
              <w:t>ский строй империи. Эти попытки отразили обеспокоенность неко</w:t>
            </w:r>
            <w:r w:rsidRPr="00981A84">
              <w:rPr>
                <w:rFonts w:ascii="Times New Roman" w:hAnsi="Times New Roman"/>
                <w:spacing w:val="3"/>
                <w:sz w:val="6"/>
                <w:szCs w:val="6"/>
                <w:lang w:val="ru-RU"/>
              </w:rPr>
              <w:softHyphen/>
            </w:r>
            <w:r w:rsidRPr="00981A84">
              <w:rPr>
                <w:rFonts w:ascii="Times New Roman" w:hAnsi="Times New Roman"/>
                <w:spacing w:val="5"/>
                <w:sz w:val="6"/>
                <w:szCs w:val="6"/>
                <w:lang w:val="ru-RU"/>
              </w:rPr>
              <w:t xml:space="preserve">торой части феодальной знати ослаблением центральной власти в </w:t>
            </w:r>
            <w:r w:rsidRPr="00981A84">
              <w:rPr>
                <w:rFonts w:ascii="Times New Roman" w:hAnsi="Times New Roman"/>
                <w:spacing w:val="9"/>
                <w:sz w:val="6"/>
                <w:szCs w:val="6"/>
                <w:lang w:val="ru-RU"/>
              </w:rPr>
              <w:t xml:space="preserve">условиях возрастания социальной напряженности в обществе. </w:t>
            </w:r>
            <w:proofErr w:type="spellStart"/>
            <w:r w:rsidRPr="00981A84">
              <w:rPr>
                <w:rFonts w:ascii="Times New Roman" w:hAnsi="Times New Roman"/>
                <w:spacing w:val="3"/>
                <w:sz w:val="6"/>
                <w:szCs w:val="6"/>
                <w:lang w:val="ru-RU"/>
              </w:rPr>
              <w:t>Вормсский</w:t>
            </w:r>
            <w:proofErr w:type="spellEnd"/>
            <w:r w:rsidRPr="00981A84">
              <w:rPr>
                <w:rFonts w:ascii="Times New Roman" w:hAnsi="Times New Roman"/>
                <w:spacing w:val="3"/>
                <w:sz w:val="6"/>
                <w:szCs w:val="6"/>
                <w:lang w:val="ru-RU"/>
              </w:rPr>
              <w:t xml:space="preserve"> рейхстаг 1495 года, провозгласивший "вечный земский </w:t>
            </w:r>
            <w:r w:rsidRPr="00981A84">
              <w:rPr>
                <w:rFonts w:ascii="Times New Roman" w:hAnsi="Times New Roman"/>
                <w:spacing w:val="6"/>
                <w:sz w:val="6"/>
                <w:szCs w:val="6"/>
                <w:lang w:val="ru-RU"/>
              </w:rPr>
              <w:t xml:space="preserve">мир" (запрещение частных войн), учредил имперский верховный </w:t>
            </w:r>
            <w:r w:rsidRPr="00981A84">
              <w:rPr>
                <w:rFonts w:ascii="Times New Roman" w:hAnsi="Times New Roman"/>
                <w:spacing w:val="4"/>
                <w:sz w:val="6"/>
                <w:szCs w:val="6"/>
                <w:lang w:val="ru-RU"/>
              </w:rPr>
              <w:t>суд по делам имперских подданных и подданных отдельных кня</w:t>
            </w:r>
            <w:r w:rsidRPr="00981A84">
              <w:rPr>
                <w:rFonts w:ascii="Times New Roman" w:hAnsi="Times New Roman"/>
                <w:spacing w:val="4"/>
                <w:sz w:val="6"/>
                <w:szCs w:val="6"/>
                <w:lang w:val="ru-RU"/>
              </w:rPr>
              <w:softHyphen/>
            </w:r>
            <w:r w:rsidRPr="00981A84">
              <w:rPr>
                <w:rFonts w:ascii="Times New Roman" w:hAnsi="Times New Roman"/>
                <w:spacing w:val="5"/>
                <w:sz w:val="6"/>
                <w:szCs w:val="6"/>
                <w:lang w:val="ru-RU"/>
              </w:rPr>
              <w:t>жеств. Члены суда назначались курфюрстами и князьями (14 чело</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век), городами (2 человека), а председатель — императором. Им</w:t>
            </w:r>
            <w:r w:rsidRPr="00981A84">
              <w:rPr>
                <w:rFonts w:ascii="Times New Roman" w:hAnsi="Times New Roman"/>
                <w:spacing w:val="4"/>
                <w:sz w:val="6"/>
                <w:szCs w:val="6"/>
                <w:lang w:val="ru-RU"/>
              </w:rPr>
              <w:softHyphen/>
            </w:r>
            <w:r w:rsidRPr="00981A84">
              <w:rPr>
                <w:rFonts w:ascii="Times New Roman" w:hAnsi="Times New Roman"/>
                <w:spacing w:val="3"/>
                <w:sz w:val="6"/>
                <w:szCs w:val="6"/>
                <w:lang w:val="ru-RU"/>
              </w:rPr>
              <w:t xml:space="preserve">перию решено было разделить на 10 округов во главе с особыми </w:t>
            </w:r>
            <w:r w:rsidRPr="00981A84">
              <w:rPr>
                <w:rFonts w:ascii="Times New Roman" w:hAnsi="Times New Roman"/>
                <w:spacing w:val="7"/>
                <w:sz w:val="6"/>
                <w:szCs w:val="6"/>
                <w:lang w:val="ru-RU"/>
              </w:rPr>
              <w:t>блюстителями порядка из князей, которые должны были приво</w:t>
            </w:r>
            <w:r w:rsidRPr="00981A84">
              <w:rPr>
                <w:rFonts w:ascii="Times New Roman" w:hAnsi="Times New Roman"/>
                <w:spacing w:val="7"/>
                <w:sz w:val="6"/>
                <w:szCs w:val="6"/>
                <w:lang w:val="ru-RU"/>
              </w:rPr>
              <w:softHyphen/>
            </w:r>
            <w:r w:rsidRPr="00981A84">
              <w:rPr>
                <w:rFonts w:ascii="Times New Roman" w:hAnsi="Times New Roman"/>
                <w:spacing w:val="4"/>
                <w:sz w:val="6"/>
                <w:szCs w:val="6"/>
                <w:lang w:val="ru-RU"/>
              </w:rPr>
              <w:t xml:space="preserve">дить в исполнение приговоры суда. Им предоставлялись для этого </w:t>
            </w:r>
            <w:r w:rsidRPr="00981A84">
              <w:rPr>
                <w:rFonts w:ascii="Times New Roman" w:hAnsi="Times New Roman"/>
                <w:spacing w:val="3"/>
                <w:sz w:val="6"/>
                <w:szCs w:val="6"/>
                <w:lang w:val="ru-RU"/>
              </w:rPr>
              <w:t xml:space="preserve">воинские контингенты. Кроме того, была введена особая подать на </w:t>
            </w:r>
            <w:r w:rsidRPr="00981A84">
              <w:rPr>
                <w:rFonts w:ascii="Times New Roman" w:hAnsi="Times New Roman"/>
                <w:spacing w:val="5"/>
                <w:sz w:val="6"/>
                <w:szCs w:val="6"/>
                <w:lang w:val="ru-RU"/>
              </w:rPr>
              <w:t>нужды управления империей — "общеимперский пфенниг". Одна</w:t>
            </w:r>
            <w:r w:rsidRPr="00981A84">
              <w:rPr>
                <w:rFonts w:ascii="Times New Roman" w:hAnsi="Times New Roman"/>
                <w:spacing w:val="5"/>
                <w:sz w:val="6"/>
                <w:szCs w:val="6"/>
                <w:lang w:val="ru-RU"/>
              </w:rPr>
              <w:softHyphen/>
            </w:r>
            <w:r w:rsidRPr="00981A84">
              <w:rPr>
                <w:rFonts w:ascii="Times New Roman" w:hAnsi="Times New Roman"/>
                <w:spacing w:val="7"/>
                <w:sz w:val="6"/>
                <w:szCs w:val="6"/>
                <w:lang w:val="ru-RU"/>
              </w:rPr>
              <w:t xml:space="preserve">ко значительная часть этих мероприятий так и не была проведена </w:t>
            </w:r>
            <w:r w:rsidRPr="00981A84">
              <w:rPr>
                <w:rFonts w:ascii="Times New Roman" w:hAnsi="Times New Roman"/>
                <w:spacing w:val="4"/>
                <w:sz w:val="6"/>
                <w:szCs w:val="6"/>
                <w:lang w:val="ru-RU"/>
              </w:rPr>
              <w:t xml:space="preserve">в жизнь.  </w:t>
            </w:r>
            <w:r w:rsidRPr="00981A84">
              <w:rPr>
                <w:rFonts w:ascii="Times New Roman" w:hAnsi="Times New Roman"/>
                <w:spacing w:val="5"/>
                <w:sz w:val="6"/>
                <w:szCs w:val="6"/>
                <w:lang w:val="ru-RU"/>
              </w:rPr>
              <w:t>Слабость центрального аппарата нашла отражение и в прин</w:t>
            </w:r>
            <w:r w:rsidRPr="00981A84">
              <w:rPr>
                <w:rFonts w:ascii="Times New Roman" w:hAnsi="Times New Roman"/>
                <w:spacing w:val="5"/>
                <w:sz w:val="6"/>
                <w:szCs w:val="6"/>
                <w:lang w:val="ru-RU"/>
              </w:rPr>
              <w:softHyphen/>
              <w:t xml:space="preserve">ципах создания армии империи. Империя не имела постоянного </w:t>
            </w:r>
            <w:r w:rsidRPr="00981A84">
              <w:rPr>
                <w:rFonts w:ascii="Times New Roman" w:hAnsi="Times New Roman"/>
                <w:spacing w:val="4"/>
                <w:sz w:val="6"/>
                <w:szCs w:val="6"/>
                <w:lang w:val="ru-RU"/>
              </w:rPr>
              <w:t>войска. Военные контингенты в случае нужды поставлялись им</w:t>
            </w:r>
            <w:r w:rsidRPr="00981A84">
              <w:rPr>
                <w:rFonts w:ascii="Times New Roman" w:hAnsi="Times New Roman"/>
                <w:spacing w:val="4"/>
                <w:sz w:val="6"/>
                <w:szCs w:val="6"/>
                <w:lang w:val="ru-RU"/>
              </w:rPr>
              <w:softHyphen/>
              <w:t xml:space="preserve">перскими чинами по особым решениям сообразно с силами страны.  </w:t>
            </w:r>
            <w:r w:rsidRPr="00981A84">
              <w:rPr>
                <w:rFonts w:ascii="Times New Roman" w:hAnsi="Times New Roman"/>
                <w:spacing w:val="7"/>
                <w:w w:val="105"/>
                <w:sz w:val="6"/>
                <w:szCs w:val="6"/>
                <w:lang w:val="ru-RU"/>
              </w:rPr>
              <w:t xml:space="preserve"> Таким образом, отсутствие профессиональной бюрократии, </w:t>
            </w:r>
            <w:r w:rsidRPr="00981A84">
              <w:rPr>
                <w:rFonts w:ascii="Times New Roman" w:hAnsi="Times New Roman"/>
                <w:spacing w:val="4"/>
                <w:w w:val="105"/>
                <w:sz w:val="6"/>
                <w:szCs w:val="6"/>
                <w:lang w:val="ru-RU"/>
              </w:rPr>
              <w:t>постоянного войска, достаточных материальных средств в импер</w:t>
            </w:r>
            <w:r w:rsidRPr="00981A84">
              <w:rPr>
                <w:rFonts w:ascii="Times New Roman" w:hAnsi="Times New Roman"/>
                <w:spacing w:val="4"/>
                <w:w w:val="105"/>
                <w:sz w:val="6"/>
                <w:szCs w:val="6"/>
                <w:lang w:val="ru-RU"/>
              </w:rPr>
              <w:softHyphen/>
            </w:r>
            <w:r w:rsidRPr="00981A84">
              <w:rPr>
                <w:rFonts w:ascii="Times New Roman" w:hAnsi="Times New Roman"/>
                <w:spacing w:val="9"/>
                <w:w w:val="105"/>
                <w:sz w:val="6"/>
                <w:szCs w:val="6"/>
                <w:lang w:val="ru-RU"/>
              </w:rPr>
              <w:t xml:space="preserve">ской казне приводили к тому, что центральные учреждения не </w:t>
            </w:r>
            <w:r w:rsidRPr="00981A84">
              <w:rPr>
                <w:rFonts w:ascii="Times New Roman" w:hAnsi="Times New Roman"/>
                <w:spacing w:val="3"/>
                <w:w w:val="105"/>
                <w:sz w:val="6"/>
                <w:szCs w:val="6"/>
                <w:lang w:val="ru-RU"/>
              </w:rPr>
              <w:t xml:space="preserve">могли добиться выполнения своих решений. До конца </w:t>
            </w:r>
            <w:r w:rsidRPr="00981A84">
              <w:rPr>
                <w:rFonts w:ascii="Times New Roman" w:hAnsi="Times New Roman"/>
                <w:spacing w:val="3"/>
                <w:w w:val="105"/>
                <w:sz w:val="6"/>
                <w:szCs w:val="6"/>
              </w:rPr>
              <w:t>XVIII</w:t>
            </w:r>
            <w:r w:rsidRPr="00981A84">
              <w:rPr>
                <w:rFonts w:ascii="Times New Roman" w:hAnsi="Times New Roman"/>
                <w:spacing w:val="3"/>
                <w:w w:val="105"/>
                <w:sz w:val="6"/>
                <w:szCs w:val="6"/>
                <w:lang w:val="ru-RU"/>
              </w:rPr>
              <w:t xml:space="preserve"> в. по</w:t>
            </w:r>
            <w:r w:rsidRPr="00981A84">
              <w:rPr>
                <w:rFonts w:ascii="Times New Roman" w:hAnsi="Times New Roman"/>
                <w:spacing w:val="4"/>
                <w:w w:val="105"/>
                <w:sz w:val="6"/>
                <w:szCs w:val="6"/>
                <w:lang w:val="ru-RU"/>
              </w:rPr>
              <w:t>литический строй империи сохранял видимость сословной монар</w:t>
            </w:r>
            <w:r w:rsidRPr="00981A84">
              <w:rPr>
                <w:rFonts w:ascii="Times New Roman" w:hAnsi="Times New Roman"/>
                <w:spacing w:val="4"/>
                <w:w w:val="105"/>
                <w:sz w:val="6"/>
                <w:szCs w:val="6"/>
                <w:lang w:val="ru-RU"/>
              </w:rPr>
              <w:softHyphen/>
            </w:r>
            <w:r w:rsidRPr="00981A84">
              <w:rPr>
                <w:rFonts w:ascii="Times New Roman" w:hAnsi="Times New Roman"/>
                <w:spacing w:val="5"/>
                <w:w w:val="105"/>
                <w:sz w:val="6"/>
                <w:szCs w:val="6"/>
                <w:lang w:val="ru-RU"/>
              </w:rPr>
              <w:t>хии, прикрывавшей многовластие курфюрстов, при своеобразной конфедеративной форме государственного единства.</w:t>
            </w:r>
          </w:p>
        </w:tc>
        <w:tc>
          <w:tcPr>
            <w:tcW w:w="2957" w:type="dxa"/>
          </w:tcPr>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29.Своеобразие абсолютизма в Германии.</w:t>
            </w:r>
          </w:p>
          <w:p w:rsidR="00975B38" w:rsidRPr="00981A84" w:rsidRDefault="00975B38" w:rsidP="00155D65">
            <w:pPr>
              <w:pStyle w:val="HTML"/>
              <w:jc w:val="both"/>
              <w:rPr>
                <w:rFonts w:ascii="Times New Roman" w:hAnsi="Times New Roman" w:cs="Times New Roman"/>
                <w:b/>
                <w:i/>
                <w:sz w:val="6"/>
                <w:szCs w:val="6"/>
                <w:u w:val="single"/>
              </w:rPr>
            </w:pPr>
            <w:r w:rsidRPr="00981A84">
              <w:rPr>
                <w:rFonts w:ascii="Times New Roman" w:hAnsi="Times New Roman" w:cs="Times New Roman"/>
                <w:sz w:val="6"/>
                <w:szCs w:val="6"/>
              </w:rPr>
              <w:t xml:space="preserve">Конец XV - первая половина XVI в.  в Германии - период экономического расцвета. Однако развитие экономики происходило несколько по иному, чем в Англии и Франции. Ни один города  Германии не превратился в такой хозяйственный центр страны,  каким был, например, Лондон в Англии. Экономическое развитие Германии отличалось большой неравномерностью по ее отдельным районам. В то время как в </w:t>
            </w:r>
            <w:proofErr w:type="spellStart"/>
            <w:r w:rsidRPr="00981A84">
              <w:rPr>
                <w:rFonts w:ascii="Times New Roman" w:hAnsi="Times New Roman" w:cs="Times New Roman"/>
                <w:sz w:val="6"/>
                <w:szCs w:val="6"/>
              </w:rPr>
              <w:t>Англиии</w:t>
            </w:r>
            <w:proofErr w:type="spellEnd"/>
            <w:r w:rsidRPr="00981A84">
              <w:rPr>
                <w:rFonts w:ascii="Times New Roman" w:hAnsi="Times New Roman" w:cs="Times New Roman"/>
                <w:sz w:val="6"/>
                <w:szCs w:val="6"/>
              </w:rPr>
              <w:t xml:space="preserve">  Франции развитие торговли и промышленности привело </w:t>
            </w:r>
            <w:proofErr w:type="spellStart"/>
            <w:r w:rsidRPr="00981A84">
              <w:rPr>
                <w:rFonts w:ascii="Times New Roman" w:hAnsi="Times New Roman" w:cs="Times New Roman"/>
                <w:sz w:val="6"/>
                <w:szCs w:val="6"/>
              </w:rPr>
              <w:t>кцентрализации</w:t>
            </w:r>
            <w:proofErr w:type="spellEnd"/>
            <w:r w:rsidRPr="00981A84">
              <w:rPr>
                <w:rFonts w:ascii="Times New Roman" w:hAnsi="Times New Roman" w:cs="Times New Roman"/>
                <w:sz w:val="6"/>
                <w:szCs w:val="6"/>
              </w:rPr>
              <w:t xml:space="preserve">,  в Германии этот процесс обусловил  объединение  интересов по отдельным землям вокруг местных центров, что способствовало политической раздробленности. Реформация и крестьянская воина. Реформация в первой воловине </w:t>
            </w:r>
            <w:proofErr w:type="spellStart"/>
            <w:r w:rsidRPr="00981A84">
              <w:rPr>
                <w:rFonts w:ascii="Times New Roman" w:hAnsi="Times New Roman" w:cs="Times New Roman"/>
                <w:sz w:val="6"/>
                <w:szCs w:val="6"/>
              </w:rPr>
              <w:t>XVI</w:t>
            </w:r>
            <w:proofErr w:type="gramStart"/>
            <w:r w:rsidRPr="00981A84">
              <w:rPr>
                <w:rFonts w:ascii="Times New Roman" w:hAnsi="Times New Roman" w:cs="Times New Roman"/>
                <w:sz w:val="6"/>
                <w:szCs w:val="6"/>
              </w:rPr>
              <w:t>в</w:t>
            </w:r>
            <w:proofErr w:type="spellEnd"/>
            <w:proofErr w:type="gramEnd"/>
            <w:r w:rsidRPr="00981A84">
              <w:rPr>
                <w:rFonts w:ascii="Times New Roman" w:hAnsi="Times New Roman" w:cs="Times New Roman"/>
                <w:sz w:val="6"/>
                <w:szCs w:val="6"/>
              </w:rPr>
              <w:t xml:space="preserve">. ко всем  условиям, разъединявшим Германию, прибавила еще одно - вероисповедание. Германия раскололась на протестантскую (север) и католическую (юг) части.  Реформация сопровождалась социальными движениями,  из  которых  наиболее  значительной   была Крестьянская война 1524-1526 гг. В результате этой войны была разорена часть духовенства, дворянства, княжеские города,  население которых участвовало в войне, лишились своих привилегий и попали в  полную </w:t>
            </w:r>
            <w:proofErr w:type="spellStart"/>
            <w:r w:rsidRPr="00981A84">
              <w:rPr>
                <w:rFonts w:ascii="Times New Roman" w:hAnsi="Times New Roman" w:cs="Times New Roman"/>
                <w:sz w:val="6"/>
                <w:szCs w:val="6"/>
              </w:rPr>
              <w:t>зависимостьот</w:t>
            </w:r>
            <w:proofErr w:type="spellEnd"/>
            <w:r w:rsidRPr="00981A84">
              <w:rPr>
                <w:rFonts w:ascii="Times New Roman" w:hAnsi="Times New Roman" w:cs="Times New Roman"/>
                <w:sz w:val="6"/>
                <w:szCs w:val="6"/>
              </w:rPr>
              <w:t xml:space="preserve"> князей. Объективно перед восставшими стояли две задачи: ликвидация феодальной эксплуатации и </w:t>
            </w:r>
            <w:proofErr w:type="spellStart"/>
            <w:r w:rsidRPr="00981A84">
              <w:rPr>
                <w:rFonts w:ascii="Times New Roman" w:hAnsi="Times New Roman" w:cs="Times New Roman"/>
                <w:sz w:val="6"/>
                <w:szCs w:val="6"/>
              </w:rPr>
              <w:t>политическоеобъединение</w:t>
            </w:r>
            <w:proofErr w:type="spellEnd"/>
            <w:r w:rsidRPr="00981A84">
              <w:rPr>
                <w:rFonts w:ascii="Times New Roman" w:hAnsi="Times New Roman" w:cs="Times New Roman"/>
                <w:sz w:val="6"/>
                <w:szCs w:val="6"/>
              </w:rPr>
              <w:t xml:space="preserve">  страны. Положительное  решение этих задач могло способствовать переходу Германии на путь буржуазного развития. Поэтому решающее значение приобретала позиция немецкого бюргерства,  но оно оказалось неспособным возглавить антифеодальное восстание.  Крестьянская война принесла выгоды лишь для князей. Княжеская власть усилилась за счет ослабления городов, оскудения части дворянства, пострадавшего в ходе Крестьянской войны  и  вынужденного искать опоры у княжеской власти. Князья подчинили себе и новое протестантское  духовенство. Тридцатилетняя война. Тридцатилетняя война(1618-1648), которая велась под религиозными лозунгами борьбы католиков с протестантами, решала политические задачи: северогерманские князья боролись против усиления императорской власти и создания единого национального государства. Борьба закончилась победой князей, их власть еще более усилилась. Они стали почти независимыми  от  императорской  власти. По  Вестфальскому  миру князья  получили право заключать союзы не только друг с другом, но и с иностранными государствами. Вестфальский мир привел к полному торжеству партикуляризма в государственном строе Германии. Внутри княжеств власть князей продолжала усиливаться.</w:t>
            </w:r>
          </w:p>
        </w:tc>
        <w:tc>
          <w:tcPr>
            <w:tcW w:w="3766" w:type="dxa"/>
          </w:tcPr>
          <w:p w:rsidR="00975B38" w:rsidRPr="00981A84" w:rsidRDefault="00975B38" w:rsidP="00155D65">
            <w:pPr>
              <w:jc w:val="both"/>
              <w:rPr>
                <w:rFonts w:ascii="Times New Roman" w:hAnsi="Times New Roman"/>
                <w:b/>
                <w:i/>
                <w:sz w:val="6"/>
                <w:szCs w:val="6"/>
                <w:u w:val="single"/>
                <w:lang w:val="ru-RU"/>
              </w:rPr>
            </w:pPr>
          </w:p>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30.Источники и основные черты феодального права во Франции.</w:t>
            </w:r>
          </w:p>
          <w:p w:rsidR="00975B38" w:rsidRPr="00981A84" w:rsidRDefault="00975B38" w:rsidP="0078180D">
            <w:pPr>
              <w:pStyle w:val="23"/>
              <w:spacing w:line="240" w:lineRule="auto"/>
              <w:ind w:left="0"/>
              <w:jc w:val="both"/>
              <w:rPr>
                <w:sz w:val="6"/>
                <w:szCs w:val="6"/>
              </w:rPr>
            </w:pPr>
            <w:r w:rsidRPr="00981A84">
              <w:rPr>
                <w:sz w:val="6"/>
                <w:szCs w:val="6"/>
              </w:rPr>
              <w:t xml:space="preserve">Для классического феодального права характерно наличие множества источников. Основным источником феодального права Франции на всем протяжении его истории были </w:t>
            </w:r>
            <w:proofErr w:type="gramStart"/>
            <w:r w:rsidRPr="00981A84">
              <w:rPr>
                <w:sz w:val="6"/>
                <w:szCs w:val="6"/>
              </w:rPr>
              <w:t>кутюмы</w:t>
            </w:r>
            <w:proofErr w:type="gramEnd"/>
            <w:r w:rsidRPr="00981A84">
              <w:rPr>
                <w:sz w:val="6"/>
                <w:szCs w:val="6"/>
              </w:rPr>
              <w:t xml:space="preserve"> т.е. обычаи. Длительное время кутюмы не были записаны и судьи выделяли их содержание, опрашивали наиболее уважаемых представителей местного населения. При этом право носило партикулярный характер, т.е. в каждом регионе и даже небольшой местности существовали свои обычаи. В XV в. по указанию короля обычаи были записаны, изданы 60 сборников «больших кутюмов» и приблизительно 30 сборников «малых кутюмов». Эти сборники сохранили свое действие вплоть до конца </w:t>
            </w:r>
            <w:proofErr w:type="gramStart"/>
            <w:r w:rsidRPr="00981A84">
              <w:rPr>
                <w:sz w:val="6"/>
                <w:szCs w:val="6"/>
              </w:rPr>
              <w:t>Х</w:t>
            </w:r>
            <w:proofErr w:type="gramEnd"/>
            <w:r w:rsidRPr="00981A84">
              <w:rPr>
                <w:sz w:val="6"/>
                <w:szCs w:val="6"/>
              </w:rPr>
              <w:t xml:space="preserve">VIII в. Кутюмы, как источник права преобладал в северной части Франции, которую называли страной обычного права, тогда как на юге Франции преобладали потомки местного </w:t>
            </w:r>
            <w:proofErr w:type="spellStart"/>
            <w:r w:rsidRPr="00981A84">
              <w:rPr>
                <w:sz w:val="6"/>
                <w:szCs w:val="6"/>
              </w:rPr>
              <w:t>галло-римского</w:t>
            </w:r>
            <w:proofErr w:type="spellEnd"/>
            <w:r w:rsidRPr="00981A84">
              <w:rPr>
                <w:sz w:val="6"/>
                <w:szCs w:val="6"/>
              </w:rPr>
              <w:t xml:space="preserve"> </w:t>
            </w:r>
            <w:proofErr w:type="spellStart"/>
            <w:r w:rsidRPr="00981A84">
              <w:rPr>
                <w:sz w:val="6"/>
                <w:szCs w:val="6"/>
              </w:rPr>
              <w:t>нас-я</w:t>
            </w:r>
            <w:proofErr w:type="spellEnd"/>
            <w:r w:rsidRPr="00981A84">
              <w:rPr>
                <w:sz w:val="6"/>
                <w:szCs w:val="6"/>
              </w:rPr>
              <w:t>, и поэтому сохранили свое действие нормы Римского права. Соответственно юг Франции называли страной «</w:t>
            </w:r>
            <w:proofErr w:type="gramStart"/>
            <w:r w:rsidRPr="00981A84">
              <w:rPr>
                <w:sz w:val="6"/>
                <w:szCs w:val="6"/>
              </w:rPr>
              <w:t>писанного</w:t>
            </w:r>
            <w:proofErr w:type="gramEnd"/>
            <w:r w:rsidRPr="00981A84">
              <w:rPr>
                <w:sz w:val="6"/>
                <w:szCs w:val="6"/>
              </w:rPr>
              <w:t xml:space="preserve"> права». Во Франции после возникновения университетов начался принцип рецензии римского права.  По мере усиления королевской власти стала повышаться роль такого источника права, как акты короля. В период сословно-представительной монархии эти акты издавались королем совместно с генеральными штатами, тогда как в теории абсолютизма король издавал акты единолично (ордонансы, эдикты, капитулярии…).На систему институтов французского феодального права непосредственное влияние оказал сословный строй. Так, выделялось особое каноническое право, которое определяло правовой статус духовенства и регулировало им брачные и некоторые иные отношения. Источниками канонического права выступала библия, акты римского папы и церковных соборов. Также выделялось особое городское право, которое выделяло статус горожан, купеческих объединений, цехов и т.д. Источниками городского права выступали обычаи городов, а также городского самоуправления. Феодальное право называют «кулачным», т.к. оно открыто провозглашало принцип: «кто сильнее, тот прав». Это выражалось в том, что феодальное право допускало такой способ завершения спора, как поединок и междоусобные войны. Регулирование отдельных институтов права характеризовалось следующими особенностями:   - основной вещью в имущественных спорах выступала земля. В целом французское феодальное право восприняло римское понятие права собственности, но не распространяло его на землю. В отношении земли использовались понятия «держание» и «владение» при условии военной и иной службы. Историки права отмечали, что в феодальном обществе существовало разделение право собственности на землю, когда невозможно было указать конкретного собственника земли: вассал владел и пользовался землей, если выполнял обязанности и длительное время не мог передать это право владения другому лицу без согласия сеньора. Но и сеньор не имел право отобрать землю у своего вассала, если тот выполняет свои обязанности. По мере развития товарно-денежных отношений стали распространяться сделки с землей, на при обязанности соблюдения правила </w:t>
            </w:r>
            <w:proofErr w:type="spellStart"/>
            <w:r w:rsidRPr="00981A84">
              <w:rPr>
                <w:sz w:val="6"/>
                <w:szCs w:val="6"/>
              </w:rPr>
              <w:t>субинфеодации</w:t>
            </w:r>
            <w:proofErr w:type="spellEnd"/>
            <w:r w:rsidRPr="00981A84">
              <w:rPr>
                <w:sz w:val="6"/>
                <w:szCs w:val="6"/>
              </w:rPr>
              <w:t xml:space="preserve">, т.е. приобретатель земли одновременно брал на себя вассальные обязанности перед вышестоящим сеньором. Кроме того монопольное право на землю имело духовенство и дворянство, поэтому приобретение земли горожанином одновременно предполагало и приобретение дворянского титула. Господство в феодальном обществе натурального хозяйства и слабое развитие торговли предопределило неразвитость обязательств и договор права. Принцип согласованности проявлялся в том, что монопольное право на занятие торговли имели члены купеческих объединений (гильдии). </w:t>
            </w:r>
            <w:proofErr w:type="gramStart"/>
            <w:r w:rsidRPr="00981A84">
              <w:rPr>
                <w:sz w:val="6"/>
                <w:szCs w:val="6"/>
              </w:rPr>
              <w:t>Нормы</w:t>
            </w:r>
            <w:proofErr w:type="gramEnd"/>
            <w:r w:rsidRPr="00981A84">
              <w:rPr>
                <w:sz w:val="6"/>
                <w:szCs w:val="6"/>
              </w:rPr>
              <w:t xml:space="preserve"> регулирующие их </w:t>
            </w:r>
            <w:proofErr w:type="spellStart"/>
            <w:r w:rsidRPr="00981A84">
              <w:rPr>
                <w:sz w:val="6"/>
                <w:szCs w:val="6"/>
              </w:rPr>
              <w:t>д-ть</w:t>
            </w:r>
            <w:proofErr w:type="spellEnd"/>
            <w:r w:rsidRPr="00981A84">
              <w:rPr>
                <w:sz w:val="6"/>
                <w:szCs w:val="6"/>
              </w:rPr>
              <w:t xml:space="preserve"> и привели к возникновению в рамках городского права особого торгового права. Это право определило порядок организации купеческих гильдий, порядок и условия банкротства. Большое внимание уделяло таким договорам, как перевозка, товарищество и комиссия. В </w:t>
            </w:r>
            <w:proofErr w:type="gramStart"/>
            <w:r w:rsidRPr="00981A84">
              <w:rPr>
                <w:sz w:val="6"/>
                <w:szCs w:val="6"/>
              </w:rPr>
              <w:t>Х</w:t>
            </w:r>
            <w:proofErr w:type="gramEnd"/>
            <w:r w:rsidRPr="00981A84">
              <w:rPr>
                <w:sz w:val="6"/>
                <w:szCs w:val="6"/>
              </w:rPr>
              <w:t xml:space="preserve">VII в. впервые в истории европейского права был издан кодифицированный отраслевой акт «Торговый кодекс» (1670)? На регулирование имущественных отношений большие влияние оказывали Библия; Новый завет строго запрещал </w:t>
            </w:r>
            <w:proofErr w:type="spellStart"/>
            <w:r w:rsidRPr="00981A84">
              <w:rPr>
                <w:sz w:val="6"/>
                <w:szCs w:val="6"/>
              </w:rPr>
              <w:t>взымать</w:t>
            </w:r>
            <w:proofErr w:type="spellEnd"/>
            <w:r w:rsidRPr="00981A84">
              <w:rPr>
                <w:sz w:val="6"/>
                <w:szCs w:val="6"/>
              </w:rPr>
              <w:t xml:space="preserve"> % по договору займа, поэтому в Западной Европе ростовщической деятельностью занимались иностранцы (евреи). Семейно-брачные отношения регулировались нормами </w:t>
            </w:r>
            <w:proofErr w:type="spellStart"/>
            <w:r w:rsidRPr="00981A84">
              <w:rPr>
                <w:sz w:val="6"/>
                <w:szCs w:val="6"/>
              </w:rPr>
              <w:t>кононического</w:t>
            </w:r>
            <w:proofErr w:type="spellEnd"/>
            <w:r w:rsidRPr="00981A84">
              <w:rPr>
                <w:sz w:val="6"/>
                <w:szCs w:val="6"/>
              </w:rPr>
              <w:t xml:space="preserve"> права. Так, юридическое значение имел брак, заключенный только в форме церковного обряда – венчания. Право открыто закрепило верховенство мужа и отца в семье. Церковь допускала рукоприкладство со стороны мужа, но запрещала убивать жену. На юге Франции сказалось влияние римского брака </w:t>
            </w:r>
            <w:proofErr w:type="spellStart"/>
            <w:r w:rsidRPr="00981A84">
              <w:rPr>
                <w:sz w:val="6"/>
                <w:szCs w:val="6"/>
              </w:rPr>
              <w:t>sine</w:t>
            </w:r>
            <w:proofErr w:type="spellEnd"/>
            <w:r w:rsidRPr="00981A84">
              <w:rPr>
                <w:sz w:val="6"/>
                <w:szCs w:val="6"/>
              </w:rPr>
              <w:t xml:space="preserve"> </w:t>
            </w:r>
            <w:proofErr w:type="spellStart"/>
            <w:r w:rsidRPr="00981A84">
              <w:rPr>
                <w:sz w:val="6"/>
                <w:szCs w:val="6"/>
              </w:rPr>
              <w:t>manu</w:t>
            </w:r>
            <w:proofErr w:type="spellEnd"/>
            <w:r w:rsidRPr="00981A84">
              <w:rPr>
                <w:sz w:val="6"/>
                <w:szCs w:val="6"/>
              </w:rPr>
              <w:t xml:space="preserve">, поэтому существовал режим раздельного имущества и наследные права признавались и за женщинами, тогда как на севере Франции действовал режим общности имущества мужа и жены, и наследные права женщины были существенно ограничены. Католическая церковь строго запрещала развод и допускала его только с личного разрешения римского папы. Существенные изменения по сравнению с Салической правдой произошли в сфере уголовного права. Изменена сама трактовка преступления. Если раньше это был ущерб, нанесенный конкретному лицу или корпорации, то в классическом феодальном праве представление стало пониматься, как «нарушение королевского мира», т.е. как правонарушение против государства, даже в том случае, если непосредственно потерпевшим выступает частное лицо. Соответственно изменилась система преступлений. </w:t>
            </w:r>
            <w:proofErr w:type="gramStart"/>
            <w:r w:rsidRPr="00981A84">
              <w:rPr>
                <w:sz w:val="6"/>
                <w:szCs w:val="6"/>
              </w:rPr>
              <w:t xml:space="preserve">Условно все преступления стали делиться на 3 группы по их тяжести и объекту посягательства:    1.Преступление против христианской веры – ересь, атеизм, богохульство, колдовство, вероотступничество и др. К этой </w:t>
            </w:r>
            <w:proofErr w:type="spellStart"/>
            <w:r w:rsidRPr="00981A84">
              <w:rPr>
                <w:sz w:val="6"/>
                <w:szCs w:val="6"/>
              </w:rPr>
              <w:t>эе</w:t>
            </w:r>
            <w:proofErr w:type="spellEnd"/>
            <w:r w:rsidRPr="00981A84">
              <w:rPr>
                <w:sz w:val="6"/>
                <w:szCs w:val="6"/>
              </w:rPr>
              <w:t xml:space="preserve"> группе относились преступления против нравственности.   2.Государственные преступления – измена, бунт, посягательство на жизнь короля, членов королевской семьи, но королевских чиновников, преступления против суда и порядка управления.    3.Преступления против частных лиц</w:t>
            </w:r>
            <w:proofErr w:type="gramEnd"/>
            <w:r w:rsidRPr="00981A84">
              <w:rPr>
                <w:sz w:val="6"/>
                <w:szCs w:val="6"/>
              </w:rPr>
              <w:t xml:space="preserve"> и их имущества – убийство, нанесение телесных повреждений, разбой, грабеж и т.д. Соответственно изменить цели и виды наказания: если раньше цель наказания – возмещение вреда, то в классическом праве – наказание и устранение. Поэтому на первый план выдвинулись такие наказания, как смертная казнь, телесные и членовредительские наказания. Тюремное заключение и каторжные работы, как правило на неопределенный срок, конфискация имущества, </w:t>
            </w:r>
            <w:proofErr w:type="spellStart"/>
            <w:r w:rsidRPr="00981A84">
              <w:rPr>
                <w:sz w:val="6"/>
                <w:szCs w:val="6"/>
              </w:rPr>
              <w:t>штрафы.Если</w:t>
            </w:r>
            <w:proofErr w:type="spellEnd"/>
            <w:r w:rsidRPr="00981A84">
              <w:rPr>
                <w:sz w:val="6"/>
                <w:szCs w:val="6"/>
              </w:rPr>
              <w:t xml:space="preserve"> раньше основная часть штрафа шла в пользу потерпевшего, то в классическом феодальном праве в государственную казну. Новому понятию преступления стал соответствовать и иной судебный процесс – розыскной (инквизиционный). В отличии от обвинительного, в розыскном действует принцип публичного обвинения, т.е. инициатором возбуждения преступления выступает не сам потерпевший, а государство в лице судебного органа, и потерпевший, и обвинение не стороны, и не участники процесса, а лишь объект расследования. Именно поэтому широкое распространение получает такой способ получения доказательств, как пытка. По требованию церкви в судебном процессе было ограничено применение ордалий. Клятва на библии. В средневековом христианстве окончательно этот вид судебного процесса был закреплен в </w:t>
            </w:r>
            <w:proofErr w:type="gramStart"/>
            <w:r w:rsidRPr="00981A84">
              <w:rPr>
                <w:sz w:val="6"/>
                <w:szCs w:val="6"/>
              </w:rPr>
              <w:t>Х</w:t>
            </w:r>
            <w:proofErr w:type="gramEnd"/>
            <w:r w:rsidRPr="00981A84">
              <w:rPr>
                <w:sz w:val="6"/>
                <w:szCs w:val="6"/>
              </w:rPr>
              <w:t>VII в. специальном ордонансе. В этом акте выделяется 3 этапа судебного процесса:   1.дознание – обнаружение самого факта совершения преступления и определение круга подозреваемых и свидетелей.    2.Расследование – поиск доказательств, опрос свидетелей, обоснование выявления фактов. Допускалась пытка.   3.Судебное заседание и вынесение приговора – этот этап был очень кратким и формальным, т.к. судопроизводство не было отделено от административной власти и расследования и все 3 этапа проводил непосредственно судья.    Таковы основные черты феодального права во Франции</w:t>
            </w:r>
          </w:p>
        </w:tc>
      </w:tr>
      <w:tr w:rsidR="00975B38" w:rsidRPr="00981A84" w:rsidTr="00AE6D2D">
        <w:tc>
          <w:tcPr>
            <w:tcW w:w="3382"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31.Источники и основные черты феодального права в Англии.</w:t>
            </w:r>
          </w:p>
          <w:p w:rsidR="00975B38" w:rsidRPr="00981A84" w:rsidRDefault="00975B38" w:rsidP="00155D65">
            <w:pPr>
              <w:pStyle w:val="23"/>
              <w:spacing w:line="240" w:lineRule="auto"/>
              <w:ind w:left="0"/>
              <w:jc w:val="both"/>
              <w:rPr>
                <w:sz w:val="6"/>
                <w:szCs w:val="6"/>
              </w:rPr>
            </w:pPr>
            <w:r w:rsidRPr="00981A84">
              <w:rPr>
                <w:sz w:val="6"/>
                <w:szCs w:val="6"/>
              </w:rPr>
              <w:t xml:space="preserve">Так же, как и в других варварских государствах, в англосаксонских </w:t>
            </w:r>
            <w:proofErr w:type="spellStart"/>
            <w:proofErr w:type="gramStart"/>
            <w:r w:rsidRPr="00981A84">
              <w:rPr>
                <w:sz w:val="6"/>
                <w:szCs w:val="6"/>
              </w:rPr>
              <w:t>пор-ах</w:t>
            </w:r>
            <w:proofErr w:type="spellEnd"/>
            <w:proofErr w:type="gramEnd"/>
            <w:r w:rsidRPr="00981A84">
              <w:rPr>
                <w:sz w:val="6"/>
                <w:szCs w:val="6"/>
              </w:rPr>
              <w:t xml:space="preserve"> были составлены правды как памятники обычного права. Норманнское завоевание в 1066 г. оказало существенное влияние не только на английское государство, но и на права. Вильгельм-завоеватель объявил о сокращении старинных англосаксонских обычаев, но установление сильной королевской власти привело к раннему преодолению прав. партикуляризма и установлению единого для всего королевства права. Этому способствовала судебная реформа Генриха II. В ходе этой реформы была существенно ограничена юрисдикция баронов и расширение полномочий королевского суда введением института разъездных судей. Первоначально в своей деятельности судьи использовали местные обычаи, но постепенно сложилась практика записи наиболее важных судебных решений в свитках тяжб, а затем в ежегодниках. Разрешая аналогичные споры, судьи стали ссылаться на прежние решения. Т.о. основным источником феодального права Англии стали судебные прецеденты. Из института разъездных судей сформировались 3 судебных органа:   - суд королевской скамьи;   - суд общих тяжб;  - суд казначейства.  А процедуры этих судов стали называться общим правом. Для получения защиты в судах общего права истец должен был обратиться в канцелярию этих судов с требованием предоставить ему за плату судебный приказ, который, во-первых, подтверждал правильность характера спора и его разрешимость на основании нормального общественного права; во-вторых, судебный приказ обязывал ответчика под угрозой штрафа явиться в суд. Уже к </w:t>
            </w:r>
            <w:proofErr w:type="gramStart"/>
            <w:r w:rsidRPr="00981A84">
              <w:rPr>
                <w:sz w:val="6"/>
                <w:szCs w:val="6"/>
              </w:rPr>
              <w:t>Х</w:t>
            </w:r>
            <w:proofErr w:type="gramEnd"/>
            <w:r w:rsidRPr="00981A84">
              <w:rPr>
                <w:sz w:val="6"/>
                <w:szCs w:val="6"/>
              </w:rPr>
              <w:t xml:space="preserve">IV в. сложилась система судебных приказов, которая перестала дополняться новыми. Произошла формализация общего права, но развитие товарно-денежных отношений привело к появлению новых договоров и, соответственно, имущественных споров, которые не были предусмотрены прецедентами общего права. Истцы не получали защиту в судах общего права, непосредственно обращались к королю, а тот поручал разрешить спор </w:t>
            </w:r>
            <w:proofErr w:type="gramStart"/>
            <w:r w:rsidRPr="00981A84">
              <w:rPr>
                <w:sz w:val="6"/>
                <w:szCs w:val="6"/>
              </w:rPr>
              <w:t>лорду-канцлеру</w:t>
            </w:r>
            <w:proofErr w:type="gramEnd"/>
            <w:r w:rsidRPr="00981A84">
              <w:rPr>
                <w:sz w:val="6"/>
                <w:szCs w:val="6"/>
              </w:rPr>
              <w:t xml:space="preserve">. Лорд-канцлер первоначально разрешал споры, исходя из своих представлений о справедливости, свободно выбирая нормы или римского или общего права. Со временем прецеденты суда </w:t>
            </w:r>
            <w:proofErr w:type="gramStart"/>
            <w:r w:rsidRPr="00981A84">
              <w:rPr>
                <w:sz w:val="6"/>
                <w:szCs w:val="6"/>
              </w:rPr>
              <w:t>лорда-канцлера</w:t>
            </w:r>
            <w:proofErr w:type="gramEnd"/>
            <w:r w:rsidRPr="00981A84">
              <w:rPr>
                <w:sz w:val="6"/>
                <w:szCs w:val="6"/>
              </w:rPr>
              <w:t xml:space="preserve"> составили II системы английского феодального права – право справедливости.  По мере усиления государственной власти и после возникновения парламента другим источником английского права становились нормативные акты короля и парламента. Так наряду с общим правом и правом справедливости, в Англии стало выделяться статутное право. В отличии от континентальной Европы, на формирование английского права не оказало существенного влияния Римское права. Почему? Это объясняется множеством причин, основной из них – политическая. В период утверждения абсолютизма сторонником короля выступал суд </w:t>
            </w:r>
            <w:proofErr w:type="gramStart"/>
            <w:r w:rsidRPr="00981A84">
              <w:rPr>
                <w:sz w:val="6"/>
                <w:szCs w:val="6"/>
              </w:rPr>
              <w:t>лорда-канцлера</w:t>
            </w:r>
            <w:proofErr w:type="gramEnd"/>
            <w:r w:rsidRPr="00981A84">
              <w:rPr>
                <w:sz w:val="6"/>
                <w:szCs w:val="6"/>
              </w:rPr>
              <w:t xml:space="preserve">, который оправдывал расширение полномочий монарха с ссылками на нормы Римского права. Поэтому у Англичан возникло недоверие к Римскому праву, как и правовой системе, которая оправдывает деспотизм. Т.к. суды общего права находились в оппозиции королю и ссылались на старинные англосаксонские обычаи и свои прецеденты, поэтому англичане оценивают свое исконное право, как право, защищающее свободу и предотвращающее произвол. Регулирование отдельных институтов феодального права в Англии характеризуется следующими особенностями:   1.регулирование поземельных отношений в Англии характеризуется использование института траста, т.е. доверительного управления. Это право возникло из-за ограничений в передаче земли по завещанию церквям и монастырям. Этот запрет и стал преодолеваться с помощью передачи недвижимости физическому лицу, с предоставлением всех правомочий собственника. Со временем траст стал основным институтом регулирования земельных отношений.   2.В английском феодальном праве сложилась своеобразная классификация преступлений, не по объекту посягательства, а по их тяжести:   - тризн (измена). Вначале это преступление против короля, а затем и тяжкое преступление против частных лиц (убийство случайного господина, жена – мужа). За такое преступление смертная казнь.   - Фелония – преступления средней тяжести, за которое лицо подвергалось тюремному заключению, крупным штрафам и телесным наказаниям.    - Мисдиминор – мелкие правонарушения, за которые устанавливались небольшие штрафы, тюремное заключение на несколько дней.      Английское уголовное право было самым жестоким в Европе. Своеобразие судебного процесса в Англии в сохранении черт состязательности процесса и возникновению суда присяжных. Исторически суд присяжных сформировался из практики опроса королевскими судьями местного населения и института </w:t>
            </w:r>
            <w:proofErr w:type="spellStart"/>
            <w:r w:rsidRPr="00981A84">
              <w:rPr>
                <w:sz w:val="6"/>
                <w:szCs w:val="6"/>
              </w:rPr>
              <w:t>соприсяжничества</w:t>
            </w:r>
            <w:proofErr w:type="spellEnd"/>
            <w:r w:rsidRPr="00981A84">
              <w:rPr>
                <w:sz w:val="6"/>
                <w:szCs w:val="6"/>
              </w:rPr>
              <w:t>. В Англии выделяли 2 коллегии присяжных:  - большое жюри: 21 присяжных, предназначались для утверждения обвинительного заключения. Решение принималось большинством голосов.   - Малое жюри, которое участвовало в рассмотрении дела по существу и выносило вердикт о виновности или невиновности. Вердикт выносился только единогласно.</w:t>
            </w:r>
          </w:p>
          <w:p w:rsidR="00975B38" w:rsidRPr="00981A84" w:rsidRDefault="00975B38" w:rsidP="00155D65">
            <w:pPr>
              <w:jc w:val="both"/>
              <w:rPr>
                <w:rFonts w:ascii="Times New Roman" w:hAnsi="Times New Roman"/>
                <w:b/>
                <w:i/>
                <w:sz w:val="6"/>
                <w:szCs w:val="6"/>
                <w:u w:val="single"/>
                <w:lang w:val="ru-RU"/>
              </w:rPr>
            </w:pPr>
          </w:p>
        </w:tc>
        <w:tc>
          <w:tcPr>
            <w:tcW w:w="3139" w:type="dxa"/>
          </w:tcPr>
          <w:p w:rsidR="00975B38" w:rsidRPr="00981A84" w:rsidRDefault="00975B38"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61.Ноябрьская революция в Германии. Веймарская конституция 1919г. </w:t>
            </w:r>
          </w:p>
          <w:p w:rsidR="00975B38" w:rsidRPr="00981A84" w:rsidRDefault="00975B38" w:rsidP="00975B38">
            <w:pPr>
              <w:jc w:val="both"/>
              <w:rPr>
                <w:rFonts w:ascii="Times New Roman" w:hAnsi="Times New Roman"/>
                <w:b/>
                <w:i/>
                <w:sz w:val="6"/>
                <w:szCs w:val="6"/>
                <w:u w:val="single"/>
                <w:lang w:val="ru-RU"/>
              </w:rPr>
            </w:pPr>
            <w:r w:rsidRPr="00981A84">
              <w:rPr>
                <w:rFonts w:ascii="Times New Roman" w:eastAsia="Times New Roman" w:hAnsi="Times New Roman"/>
                <w:sz w:val="6"/>
                <w:szCs w:val="6"/>
                <w:lang w:val="ru-RU" w:eastAsia="ru-RU" w:bidi="ar-SA"/>
              </w:rPr>
              <w:t>На </w:t>
            </w:r>
            <w:r w:rsidRPr="00981A84">
              <w:rPr>
                <w:rFonts w:ascii="Times New Roman" w:eastAsia="Times New Roman" w:hAnsi="Times New Roman"/>
                <w:b/>
                <w:bCs/>
                <w:sz w:val="6"/>
                <w:szCs w:val="6"/>
                <w:lang w:val="ru-RU" w:eastAsia="ru-RU" w:bidi="ar-SA"/>
              </w:rPr>
              <w:t>1917 г. в Германии</w:t>
            </w:r>
            <w:r w:rsidRPr="00981A84">
              <w:rPr>
                <w:rFonts w:ascii="Times New Roman" w:eastAsia="Times New Roman" w:hAnsi="Times New Roman"/>
                <w:sz w:val="6"/>
                <w:szCs w:val="6"/>
                <w:lang w:val="ru-RU" w:eastAsia="ru-RU" w:bidi="ar-SA"/>
              </w:rPr>
              <w:t xml:space="preserve"> имелись все материальные предпосылки для перехода после свержения монархии и ликвидации феодальных пережитков к решению задач социалистической </w:t>
            </w:r>
            <w:proofErr w:type="spellStart"/>
            <w:r w:rsidRPr="00981A84">
              <w:rPr>
                <w:rFonts w:ascii="Times New Roman" w:eastAsia="Times New Roman" w:hAnsi="Times New Roman"/>
                <w:sz w:val="6"/>
                <w:szCs w:val="6"/>
                <w:lang w:val="ru-RU" w:eastAsia="ru-RU" w:bidi="ar-SA"/>
              </w:rPr>
              <w:t>революции.Классовые</w:t>
            </w:r>
            <w:proofErr w:type="spellEnd"/>
            <w:r w:rsidRPr="00981A84">
              <w:rPr>
                <w:rFonts w:ascii="Times New Roman" w:eastAsia="Times New Roman" w:hAnsi="Times New Roman"/>
                <w:sz w:val="6"/>
                <w:szCs w:val="6"/>
                <w:lang w:val="ru-RU" w:eastAsia="ru-RU" w:bidi="ar-SA"/>
              </w:rPr>
              <w:t xml:space="preserve"> противоречия обострялись по мере затягивания </w:t>
            </w:r>
            <w:r w:rsidRPr="00981A84">
              <w:rPr>
                <w:rFonts w:ascii="Times New Roman" w:eastAsia="Times New Roman" w:hAnsi="Times New Roman"/>
                <w:b/>
                <w:bCs/>
                <w:sz w:val="6"/>
                <w:szCs w:val="6"/>
                <w:lang w:val="ru-RU" w:eastAsia="ru-RU" w:bidi="ar-SA"/>
              </w:rPr>
              <w:t>1-й мировой войны 1914-18,</w:t>
            </w:r>
            <w:r w:rsidRPr="00981A84">
              <w:rPr>
                <w:rFonts w:ascii="Times New Roman" w:eastAsia="Times New Roman" w:hAnsi="Times New Roman"/>
                <w:sz w:val="6"/>
                <w:szCs w:val="6"/>
                <w:lang w:val="ru-RU" w:eastAsia="ru-RU" w:bidi="ar-SA"/>
              </w:rPr>
              <w:t>которая несла огромные прибыли юнкерам и буржуазии и тяжёлые лишения народным массам. Большое влияние на подъём революционного движения в </w:t>
            </w:r>
            <w:r w:rsidRPr="00981A84">
              <w:rPr>
                <w:rFonts w:ascii="Times New Roman" w:eastAsia="Times New Roman" w:hAnsi="Times New Roman"/>
                <w:b/>
                <w:bCs/>
                <w:sz w:val="6"/>
                <w:szCs w:val="6"/>
                <w:lang w:val="ru-RU" w:eastAsia="ru-RU" w:bidi="ar-SA"/>
              </w:rPr>
              <w:t>Германии</w:t>
            </w:r>
            <w:r w:rsidRPr="00981A84">
              <w:rPr>
                <w:rFonts w:ascii="Times New Roman" w:eastAsia="Times New Roman" w:hAnsi="Times New Roman"/>
                <w:sz w:val="6"/>
                <w:szCs w:val="6"/>
                <w:lang w:val="ru-RU" w:eastAsia="ru-RU" w:bidi="ar-SA"/>
              </w:rPr>
              <w:t> оказала </w:t>
            </w:r>
            <w:r w:rsidRPr="00981A84">
              <w:rPr>
                <w:rFonts w:ascii="Times New Roman" w:eastAsia="Times New Roman" w:hAnsi="Times New Roman"/>
                <w:b/>
                <w:bCs/>
                <w:sz w:val="6"/>
                <w:szCs w:val="6"/>
                <w:lang w:val="ru-RU" w:eastAsia="ru-RU" w:bidi="ar-SA"/>
              </w:rPr>
              <w:t>Великая Октябрьская</w:t>
            </w:r>
            <w:r w:rsidRPr="00981A84">
              <w:rPr>
                <w:rFonts w:ascii="Times New Roman" w:eastAsia="Times New Roman" w:hAnsi="Times New Roman"/>
                <w:sz w:val="6"/>
                <w:szCs w:val="6"/>
                <w:lang w:val="ru-RU" w:eastAsia="ru-RU" w:bidi="ar-SA"/>
              </w:rPr>
              <w:t> социалистическая революция в </w:t>
            </w:r>
            <w:r w:rsidRPr="00981A84">
              <w:rPr>
                <w:rFonts w:ascii="Times New Roman" w:eastAsia="Times New Roman" w:hAnsi="Times New Roman"/>
                <w:b/>
                <w:bCs/>
                <w:sz w:val="6"/>
                <w:szCs w:val="6"/>
                <w:lang w:val="ru-RU" w:eastAsia="ru-RU" w:bidi="ar-SA"/>
              </w:rPr>
              <w:t>России.</w:t>
            </w:r>
            <w:r w:rsidRPr="00981A84">
              <w:rPr>
                <w:rFonts w:ascii="Times New Roman" w:eastAsia="Times New Roman" w:hAnsi="Times New Roman"/>
                <w:sz w:val="6"/>
                <w:szCs w:val="6"/>
                <w:lang w:val="ru-RU" w:eastAsia="ru-RU" w:bidi="ar-SA"/>
              </w:rPr>
              <w:t xml:space="preserve"> Политический характер </w:t>
            </w:r>
            <w:proofErr w:type="spellStart"/>
            <w:r w:rsidRPr="00981A84">
              <w:rPr>
                <w:rFonts w:ascii="Times New Roman" w:eastAsia="Times New Roman" w:hAnsi="Times New Roman"/>
                <w:sz w:val="6"/>
                <w:szCs w:val="6"/>
                <w:lang w:val="ru-RU" w:eastAsia="ru-RU" w:bidi="ar-SA"/>
              </w:rPr>
              <w:t>приобрела</w:t>
            </w:r>
            <w:r w:rsidRPr="00981A84">
              <w:rPr>
                <w:rFonts w:ascii="Times New Roman" w:eastAsia="Times New Roman" w:hAnsi="Times New Roman"/>
                <w:b/>
                <w:bCs/>
                <w:sz w:val="6"/>
                <w:szCs w:val="6"/>
                <w:lang w:val="ru-RU" w:eastAsia="ru-RU" w:bidi="ar-SA"/>
              </w:rPr>
              <w:t>Январская</w:t>
            </w:r>
            <w:proofErr w:type="spellEnd"/>
            <w:r w:rsidRPr="00981A84">
              <w:rPr>
                <w:rFonts w:ascii="Times New Roman" w:eastAsia="Times New Roman" w:hAnsi="Times New Roman"/>
                <w:b/>
                <w:bCs/>
                <w:sz w:val="6"/>
                <w:szCs w:val="6"/>
                <w:lang w:val="ru-RU" w:eastAsia="ru-RU" w:bidi="ar-SA"/>
              </w:rPr>
              <w:t xml:space="preserve"> всеобщая забастовка 1918 г.</w:t>
            </w:r>
            <w:r w:rsidRPr="00981A84">
              <w:rPr>
                <w:rFonts w:ascii="Times New Roman" w:eastAsia="Times New Roman" w:hAnsi="Times New Roman"/>
                <w:sz w:val="6"/>
                <w:szCs w:val="6"/>
                <w:lang w:val="ru-RU" w:eastAsia="ru-RU" w:bidi="ar-SA"/>
              </w:rPr>
              <w:t>, охватившая свыше 1 млн. рабочих. Рабочие боролись против империалистической войны и разбойничьих планов германского империализма в отношении </w:t>
            </w:r>
            <w:r w:rsidRPr="00981A84">
              <w:rPr>
                <w:rFonts w:ascii="Times New Roman" w:eastAsia="Times New Roman" w:hAnsi="Times New Roman"/>
                <w:b/>
                <w:bCs/>
                <w:sz w:val="6"/>
                <w:szCs w:val="6"/>
                <w:lang w:val="ru-RU" w:eastAsia="ru-RU" w:bidi="ar-SA"/>
              </w:rPr>
              <w:t>Советской России</w:t>
            </w:r>
            <w:r w:rsidRPr="00981A84">
              <w:rPr>
                <w:rFonts w:ascii="Times New Roman" w:eastAsia="Times New Roman" w:hAnsi="Times New Roman"/>
                <w:sz w:val="6"/>
                <w:szCs w:val="6"/>
                <w:lang w:val="ru-RU" w:eastAsia="ru-RU" w:bidi="ar-SA"/>
              </w:rPr>
              <w:t>, за немедленный демократический мир и свержение кайзеровско-империалистического правительства. В ходе забастовки рабочие создали Советы. Революционное брожение охватило также армию. К </w:t>
            </w:r>
            <w:r w:rsidRPr="00981A84">
              <w:rPr>
                <w:rFonts w:ascii="Times New Roman" w:eastAsia="Times New Roman" w:hAnsi="Times New Roman"/>
                <w:b/>
                <w:bCs/>
                <w:sz w:val="6"/>
                <w:szCs w:val="6"/>
                <w:lang w:val="ru-RU" w:eastAsia="ru-RU" w:bidi="ar-SA"/>
              </w:rPr>
              <w:t>осени 1918</w:t>
            </w:r>
            <w:r w:rsidRPr="00981A84">
              <w:rPr>
                <w:rFonts w:ascii="Times New Roman" w:eastAsia="Times New Roman" w:hAnsi="Times New Roman"/>
                <w:sz w:val="6"/>
                <w:szCs w:val="6"/>
                <w:lang w:val="ru-RU" w:eastAsia="ru-RU" w:bidi="ar-SA"/>
              </w:rPr>
              <w:t> стало очевидным полное поражение </w:t>
            </w:r>
            <w:r w:rsidRPr="00981A84">
              <w:rPr>
                <w:rFonts w:ascii="Times New Roman" w:eastAsia="Times New Roman" w:hAnsi="Times New Roman"/>
                <w:b/>
                <w:bCs/>
                <w:sz w:val="6"/>
                <w:szCs w:val="6"/>
                <w:lang w:val="ru-RU" w:eastAsia="ru-RU" w:bidi="ar-SA"/>
              </w:rPr>
              <w:t>Германии</w:t>
            </w:r>
            <w:r w:rsidRPr="00981A84">
              <w:rPr>
                <w:rFonts w:ascii="Times New Roman" w:eastAsia="Times New Roman" w:hAnsi="Times New Roman"/>
                <w:sz w:val="6"/>
                <w:szCs w:val="6"/>
                <w:lang w:val="ru-RU" w:eastAsia="ru-RU" w:bidi="ar-SA"/>
              </w:rPr>
              <w:t xml:space="preserve"> в 1-й мировой войне. Это ускорило вызревание революции. </w:t>
            </w:r>
            <w:r w:rsidRPr="00981A84">
              <w:rPr>
                <w:rFonts w:ascii="Times New Roman" w:eastAsia="Times New Roman" w:hAnsi="Times New Roman"/>
                <w:b/>
                <w:bCs/>
                <w:sz w:val="6"/>
                <w:szCs w:val="6"/>
                <w:lang w:val="ru-RU" w:eastAsia="ru-RU" w:bidi="ar-SA"/>
              </w:rPr>
              <w:t>7 октября 1918</w:t>
            </w:r>
            <w:r w:rsidRPr="00981A84">
              <w:rPr>
                <w:rFonts w:ascii="Times New Roman" w:eastAsia="Times New Roman" w:hAnsi="Times New Roman"/>
                <w:sz w:val="6"/>
                <w:szCs w:val="6"/>
                <w:lang w:val="ru-RU" w:eastAsia="ru-RU" w:bidi="ar-SA"/>
              </w:rPr>
              <w:t> состоялась конференция группы </w:t>
            </w:r>
            <w:r w:rsidRPr="00981A84">
              <w:rPr>
                <w:rFonts w:ascii="Times New Roman" w:eastAsia="Times New Roman" w:hAnsi="Times New Roman"/>
                <w:b/>
                <w:bCs/>
                <w:sz w:val="6"/>
                <w:szCs w:val="6"/>
                <w:lang w:val="ru-RU" w:eastAsia="ru-RU" w:bidi="ar-SA"/>
              </w:rPr>
              <w:t>«Спартак» (см. «Спартака союз»),</w:t>
            </w:r>
            <w:r w:rsidRPr="00981A84">
              <w:rPr>
                <w:rFonts w:ascii="Times New Roman" w:eastAsia="Times New Roman" w:hAnsi="Times New Roman"/>
                <w:sz w:val="6"/>
                <w:szCs w:val="6"/>
                <w:lang w:val="ru-RU" w:eastAsia="ru-RU" w:bidi="ar-SA"/>
              </w:rPr>
              <w:t> на которой была принята программа народной революции. Исходя из соотношения классовых сил, программа в основном, верно, сформулировала главную национальную и социальную задачу революции: немедленное окончание войны, свержение германского империализма как предпосылка решения задач социалистической революции. Под давлением революционных масс правительство отменило осадное положение, провозгласило свободу союзов и амнистию политическим заключённым, установило 8-часовой рабочий день. Но одновременно оно заключило союз со стоявшим во главе армии монархистом и реакционером </w:t>
            </w:r>
            <w:r w:rsidRPr="00981A84">
              <w:rPr>
                <w:rFonts w:ascii="Times New Roman" w:eastAsia="Times New Roman" w:hAnsi="Times New Roman"/>
                <w:b/>
                <w:bCs/>
                <w:i/>
                <w:iCs/>
                <w:sz w:val="6"/>
                <w:szCs w:val="6"/>
                <w:lang w:val="ru-RU" w:eastAsia="ru-RU" w:bidi="ar-SA"/>
              </w:rPr>
              <w:t>П. Гинденбургом</w:t>
            </w:r>
            <w:r w:rsidRPr="00981A84">
              <w:rPr>
                <w:rFonts w:ascii="Times New Roman" w:eastAsia="Times New Roman" w:hAnsi="Times New Roman"/>
                <w:sz w:val="6"/>
                <w:szCs w:val="6"/>
                <w:lang w:val="ru-RU" w:eastAsia="ru-RU" w:bidi="ar-SA"/>
              </w:rPr>
              <w:t xml:space="preserve"> для совместной борьбы против революции. Опираясь на армию, которой командовали юнкерско-милитаристские элементы, Совет народных уполномоченных перешёл в наступление на только что завоёванные рабочими права. В борьбе против революционных масс реакция опиралась на помощь </w:t>
            </w:r>
            <w:proofErr w:type="spellStart"/>
            <w:r w:rsidRPr="00981A84">
              <w:rPr>
                <w:rFonts w:ascii="Times New Roman" w:eastAsia="Times New Roman" w:hAnsi="Times New Roman"/>
                <w:sz w:val="6"/>
                <w:szCs w:val="6"/>
                <w:lang w:val="ru-RU" w:eastAsia="ru-RU" w:bidi="ar-SA"/>
              </w:rPr>
              <w:t>империалистов</w:t>
            </w:r>
            <w:r w:rsidRPr="00981A84">
              <w:rPr>
                <w:rFonts w:ascii="Times New Roman" w:eastAsia="Times New Roman" w:hAnsi="Times New Roman"/>
                <w:b/>
                <w:bCs/>
                <w:sz w:val="6"/>
                <w:szCs w:val="6"/>
                <w:lang w:val="ru-RU" w:eastAsia="ru-RU" w:bidi="ar-SA"/>
              </w:rPr>
              <w:t>США</w:t>
            </w:r>
            <w:proofErr w:type="spellEnd"/>
            <w:r w:rsidRPr="00981A84">
              <w:rPr>
                <w:rFonts w:ascii="Times New Roman" w:eastAsia="Times New Roman" w:hAnsi="Times New Roman"/>
                <w:b/>
                <w:bCs/>
                <w:sz w:val="6"/>
                <w:szCs w:val="6"/>
                <w:lang w:val="ru-RU" w:eastAsia="ru-RU" w:bidi="ar-SA"/>
              </w:rPr>
              <w:t>, Великобритании и Франции</w:t>
            </w:r>
            <w:r w:rsidRPr="00981A84">
              <w:rPr>
                <w:rFonts w:ascii="Times New Roman" w:eastAsia="Times New Roman" w:hAnsi="Times New Roman"/>
                <w:sz w:val="6"/>
                <w:szCs w:val="6"/>
                <w:lang w:val="ru-RU" w:eastAsia="ru-RU" w:bidi="ar-SA"/>
              </w:rPr>
              <w:t>. Ещё 5 ноября правительство </w:t>
            </w:r>
            <w:r w:rsidRPr="00981A84">
              <w:rPr>
                <w:rFonts w:ascii="Times New Roman" w:eastAsia="Times New Roman" w:hAnsi="Times New Roman"/>
                <w:b/>
                <w:bCs/>
                <w:i/>
                <w:iCs/>
                <w:sz w:val="6"/>
                <w:szCs w:val="6"/>
                <w:lang w:val="ru-RU" w:eastAsia="ru-RU" w:bidi="ar-SA"/>
              </w:rPr>
              <w:t xml:space="preserve">Макса </w:t>
            </w:r>
            <w:proofErr w:type="spellStart"/>
            <w:r w:rsidRPr="00981A84">
              <w:rPr>
                <w:rFonts w:ascii="Times New Roman" w:eastAsia="Times New Roman" w:hAnsi="Times New Roman"/>
                <w:b/>
                <w:bCs/>
                <w:i/>
                <w:iCs/>
                <w:sz w:val="6"/>
                <w:szCs w:val="6"/>
                <w:lang w:val="ru-RU" w:eastAsia="ru-RU" w:bidi="ar-SA"/>
              </w:rPr>
              <w:t>Баденского</w:t>
            </w:r>
            <w:r w:rsidRPr="00981A84">
              <w:rPr>
                <w:rFonts w:ascii="Times New Roman" w:eastAsia="Times New Roman" w:hAnsi="Times New Roman"/>
                <w:sz w:val="6"/>
                <w:szCs w:val="6"/>
                <w:lang w:val="ru-RU" w:eastAsia="ru-RU" w:bidi="ar-SA"/>
              </w:rPr>
              <w:t>выслало</w:t>
            </w:r>
            <w:proofErr w:type="spellEnd"/>
            <w:r w:rsidRPr="00981A84">
              <w:rPr>
                <w:rFonts w:ascii="Times New Roman" w:eastAsia="Times New Roman" w:hAnsi="Times New Roman"/>
                <w:sz w:val="6"/>
                <w:szCs w:val="6"/>
                <w:lang w:val="ru-RU" w:eastAsia="ru-RU" w:bidi="ar-SA"/>
              </w:rPr>
              <w:t xml:space="preserve"> из </w:t>
            </w:r>
            <w:r w:rsidRPr="00981A84">
              <w:rPr>
                <w:rFonts w:ascii="Times New Roman" w:eastAsia="Times New Roman" w:hAnsi="Times New Roman"/>
                <w:b/>
                <w:bCs/>
                <w:sz w:val="6"/>
                <w:szCs w:val="6"/>
                <w:lang w:val="ru-RU" w:eastAsia="ru-RU" w:bidi="ar-SA"/>
              </w:rPr>
              <w:t>Берлина </w:t>
            </w:r>
            <w:r w:rsidRPr="00981A84">
              <w:rPr>
                <w:rFonts w:ascii="Times New Roman" w:eastAsia="Times New Roman" w:hAnsi="Times New Roman"/>
                <w:sz w:val="6"/>
                <w:szCs w:val="6"/>
                <w:lang w:val="ru-RU" w:eastAsia="ru-RU" w:bidi="ar-SA"/>
              </w:rPr>
              <w:t xml:space="preserve">советского посла. </w:t>
            </w:r>
            <w:r w:rsidRPr="00981A84">
              <w:rPr>
                <w:rFonts w:ascii="Times New Roman" w:eastAsia="Times New Roman" w:hAnsi="Times New Roman"/>
                <w:b/>
                <w:bCs/>
                <w:sz w:val="6"/>
                <w:szCs w:val="6"/>
                <w:lang w:val="ru-RU" w:eastAsia="ru-RU" w:bidi="ar-SA"/>
              </w:rPr>
              <w:t>11 ноября 1918 г.</w:t>
            </w:r>
            <w:r w:rsidRPr="00981A84">
              <w:rPr>
                <w:rFonts w:ascii="Times New Roman" w:eastAsia="Times New Roman" w:hAnsi="Times New Roman"/>
                <w:sz w:val="6"/>
                <w:szCs w:val="6"/>
                <w:lang w:val="ru-RU" w:eastAsia="ru-RU" w:bidi="ar-SA"/>
              </w:rPr>
              <w:t> было заключено перемирие между </w:t>
            </w:r>
            <w:r w:rsidRPr="00981A84">
              <w:rPr>
                <w:rFonts w:ascii="Times New Roman" w:eastAsia="Times New Roman" w:hAnsi="Times New Roman"/>
                <w:b/>
                <w:bCs/>
                <w:sz w:val="6"/>
                <w:szCs w:val="6"/>
                <w:lang w:val="ru-RU" w:eastAsia="ru-RU" w:bidi="ar-SA"/>
              </w:rPr>
              <w:t xml:space="preserve">Германией и Антантой (см. </w:t>
            </w:r>
            <w:proofErr w:type="spellStart"/>
            <w:r w:rsidRPr="00981A84">
              <w:rPr>
                <w:rFonts w:ascii="Times New Roman" w:eastAsia="Times New Roman" w:hAnsi="Times New Roman"/>
                <w:b/>
                <w:bCs/>
                <w:sz w:val="6"/>
                <w:szCs w:val="6"/>
                <w:lang w:val="ru-RU" w:eastAsia="ru-RU" w:bidi="ar-SA"/>
              </w:rPr>
              <w:t>Компьенское</w:t>
            </w:r>
            <w:proofErr w:type="spellEnd"/>
            <w:r w:rsidRPr="00981A84">
              <w:rPr>
                <w:rFonts w:ascii="Times New Roman" w:eastAsia="Times New Roman" w:hAnsi="Times New Roman"/>
                <w:b/>
                <w:bCs/>
                <w:sz w:val="6"/>
                <w:szCs w:val="6"/>
                <w:lang w:val="ru-RU" w:eastAsia="ru-RU" w:bidi="ar-SA"/>
              </w:rPr>
              <w:t xml:space="preserve"> перемирие 1918). </w:t>
            </w:r>
            <w:r w:rsidRPr="00981A84">
              <w:rPr>
                <w:rFonts w:ascii="Times New Roman" w:eastAsia="Times New Roman" w:hAnsi="Times New Roman"/>
                <w:sz w:val="6"/>
                <w:szCs w:val="6"/>
                <w:lang w:val="ru-RU" w:eastAsia="ru-RU" w:bidi="ar-SA"/>
              </w:rPr>
              <w:t>По его условиям </w:t>
            </w:r>
            <w:r w:rsidRPr="00981A84">
              <w:rPr>
                <w:rFonts w:ascii="Times New Roman" w:eastAsia="Times New Roman" w:hAnsi="Times New Roman"/>
                <w:b/>
                <w:bCs/>
                <w:sz w:val="6"/>
                <w:szCs w:val="6"/>
                <w:lang w:val="ru-RU" w:eastAsia="ru-RU" w:bidi="ar-SA"/>
              </w:rPr>
              <w:t>Германия </w:t>
            </w:r>
            <w:r w:rsidRPr="00981A84">
              <w:rPr>
                <w:rFonts w:ascii="Times New Roman" w:eastAsia="Times New Roman" w:hAnsi="Times New Roman"/>
                <w:sz w:val="6"/>
                <w:szCs w:val="6"/>
                <w:lang w:val="ru-RU" w:eastAsia="ru-RU" w:bidi="ar-SA"/>
              </w:rPr>
              <w:t>сохранила свою армию. Правительство </w:t>
            </w:r>
            <w:proofErr w:type="spellStart"/>
            <w:r w:rsidRPr="00981A84">
              <w:rPr>
                <w:rFonts w:ascii="Times New Roman" w:eastAsia="Times New Roman" w:hAnsi="Times New Roman"/>
                <w:b/>
                <w:bCs/>
                <w:sz w:val="6"/>
                <w:szCs w:val="6"/>
                <w:lang w:val="ru-RU" w:eastAsia="ru-RU" w:bidi="ar-SA"/>
              </w:rPr>
              <w:t>Эберта</w:t>
            </w:r>
            <w:proofErr w:type="spellEnd"/>
            <w:r w:rsidRPr="00981A84">
              <w:rPr>
                <w:rFonts w:ascii="Times New Roman" w:eastAsia="Times New Roman" w:hAnsi="Times New Roman"/>
                <w:b/>
                <w:bCs/>
                <w:sz w:val="6"/>
                <w:szCs w:val="6"/>
                <w:lang w:val="ru-RU" w:eastAsia="ru-RU" w:bidi="ar-SA"/>
              </w:rPr>
              <w:t xml:space="preserve"> – </w:t>
            </w:r>
            <w:proofErr w:type="spellStart"/>
            <w:r w:rsidRPr="00981A84">
              <w:rPr>
                <w:rFonts w:ascii="Times New Roman" w:eastAsia="Times New Roman" w:hAnsi="Times New Roman"/>
                <w:b/>
                <w:bCs/>
                <w:sz w:val="6"/>
                <w:szCs w:val="6"/>
                <w:lang w:val="ru-RU" w:eastAsia="ru-RU" w:bidi="ar-SA"/>
              </w:rPr>
              <w:t>Шейдемана</w:t>
            </w:r>
            <w:r w:rsidRPr="00981A84">
              <w:rPr>
                <w:rFonts w:ascii="Times New Roman" w:eastAsia="Times New Roman" w:hAnsi="Times New Roman"/>
                <w:sz w:val="6"/>
                <w:szCs w:val="6"/>
                <w:lang w:val="ru-RU" w:eastAsia="ru-RU" w:bidi="ar-SA"/>
              </w:rPr>
              <w:t>добровольно</w:t>
            </w:r>
            <w:proofErr w:type="spellEnd"/>
            <w:r w:rsidRPr="00981A84">
              <w:rPr>
                <w:rFonts w:ascii="Times New Roman" w:eastAsia="Times New Roman" w:hAnsi="Times New Roman"/>
                <w:sz w:val="6"/>
                <w:szCs w:val="6"/>
                <w:lang w:val="ru-RU" w:eastAsia="ru-RU" w:bidi="ar-SA"/>
              </w:rPr>
              <w:t xml:space="preserve"> обязалось оставить немецкие оккупационные войска на Украине и в Прибалтике до прибытия туда войск </w:t>
            </w:r>
            <w:r w:rsidRPr="00981A84">
              <w:rPr>
                <w:rFonts w:ascii="Times New Roman" w:eastAsia="Times New Roman" w:hAnsi="Times New Roman"/>
                <w:b/>
                <w:bCs/>
                <w:sz w:val="6"/>
                <w:szCs w:val="6"/>
                <w:lang w:val="ru-RU" w:eastAsia="ru-RU" w:bidi="ar-SA"/>
              </w:rPr>
              <w:t>Антанты.</w:t>
            </w:r>
            <w:r w:rsidRPr="00981A84">
              <w:rPr>
                <w:rFonts w:ascii="Times New Roman" w:eastAsia="Times New Roman" w:hAnsi="Times New Roman"/>
                <w:sz w:val="6"/>
                <w:szCs w:val="6"/>
                <w:lang w:val="ru-RU" w:eastAsia="ru-RU" w:bidi="ar-SA"/>
              </w:rPr>
              <w:t> Тем самым социал-демократическое правительство продолжало антисоветский курс кайзеровской политики – политики, противоречившей коренным национальными интересам немецкого народа. Стремясь воспрепятствовать экспроприации капиталистической собственности, правительство развернуло широкую пропаганду за т. н. социализацию и создало совместно с владельцами концернов и профсоюзным руководством Комиссию по социализации (</w:t>
            </w:r>
            <w:r w:rsidRPr="00981A84">
              <w:rPr>
                <w:rFonts w:ascii="Times New Roman" w:eastAsia="Times New Roman" w:hAnsi="Times New Roman"/>
                <w:b/>
                <w:bCs/>
                <w:sz w:val="6"/>
                <w:szCs w:val="6"/>
                <w:lang w:val="ru-RU" w:eastAsia="ru-RU" w:bidi="ar-SA"/>
              </w:rPr>
              <w:t>во главе с К. Каутским),</w:t>
            </w:r>
            <w:r w:rsidRPr="00981A84">
              <w:rPr>
                <w:rFonts w:ascii="Times New Roman" w:eastAsia="Times New Roman" w:hAnsi="Times New Roman"/>
                <w:sz w:val="6"/>
                <w:szCs w:val="6"/>
                <w:lang w:val="ru-RU" w:eastAsia="ru-RU" w:bidi="ar-SA"/>
              </w:rPr>
              <w:t> деятельность которой свелась к демагогическим манёврам. </w:t>
            </w:r>
            <w:r w:rsidRPr="00981A84">
              <w:rPr>
                <w:rFonts w:ascii="Times New Roman" w:eastAsia="Times New Roman" w:hAnsi="Times New Roman"/>
                <w:b/>
                <w:bCs/>
                <w:sz w:val="6"/>
                <w:szCs w:val="6"/>
                <w:lang w:val="ru-RU" w:eastAsia="ru-RU" w:bidi="ar-SA"/>
              </w:rPr>
              <w:t xml:space="preserve">Правительство </w:t>
            </w:r>
            <w:proofErr w:type="spellStart"/>
            <w:r w:rsidRPr="00981A84">
              <w:rPr>
                <w:rFonts w:ascii="Times New Roman" w:eastAsia="Times New Roman" w:hAnsi="Times New Roman"/>
                <w:b/>
                <w:bCs/>
                <w:sz w:val="6"/>
                <w:szCs w:val="6"/>
                <w:lang w:val="ru-RU" w:eastAsia="ru-RU" w:bidi="ar-SA"/>
              </w:rPr>
              <w:t>Эберта</w:t>
            </w:r>
            <w:proofErr w:type="spellEnd"/>
            <w:r w:rsidRPr="00981A84">
              <w:rPr>
                <w:rFonts w:ascii="Times New Roman" w:eastAsia="Times New Roman" w:hAnsi="Times New Roman"/>
                <w:b/>
                <w:bCs/>
                <w:sz w:val="6"/>
                <w:szCs w:val="6"/>
                <w:lang w:val="ru-RU" w:eastAsia="ru-RU" w:bidi="ar-SA"/>
              </w:rPr>
              <w:t xml:space="preserve"> – </w:t>
            </w:r>
            <w:proofErr w:type="spellStart"/>
            <w:r w:rsidRPr="00981A84">
              <w:rPr>
                <w:rFonts w:ascii="Times New Roman" w:eastAsia="Times New Roman" w:hAnsi="Times New Roman"/>
                <w:b/>
                <w:bCs/>
                <w:sz w:val="6"/>
                <w:szCs w:val="6"/>
                <w:lang w:val="ru-RU" w:eastAsia="ru-RU" w:bidi="ar-SA"/>
              </w:rPr>
              <w:t>Шейдемана</w:t>
            </w:r>
            <w:proofErr w:type="spellEnd"/>
            <w:r w:rsidRPr="00981A84">
              <w:rPr>
                <w:rFonts w:ascii="Times New Roman" w:eastAsia="Times New Roman" w:hAnsi="Times New Roman"/>
                <w:sz w:val="6"/>
                <w:szCs w:val="6"/>
                <w:lang w:val="ru-RU" w:eastAsia="ru-RU" w:bidi="ar-SA"/>
              </w:rPr>
              <w:t> перешло в открытое наступление на рабочий класс. В </w:t>
            </w:r>
            <w:r w:rsidRPr="00981A84">
              <w:rPr>
                <w:rFonts w:ascii="Times New Roman" w:eastAsia="Times New Roman" w:hAnsi="Times New Roman"/>
                <w:b/>
                <w:bCs/>
                <w:sz w:val="6"/>
                <w:szCs w:val="6"/>
                <w:lang w:val="ru-RU" w:eastAsia="ru-RU" w:bidi="ar-SA"/>
              </w:rPr>
              <w:t>ночь с 23 на 24 декабря 1918 г.</w:t>
            </w:r>
            <w:r w:rsidRPr="00981A84">
              <w:rPr>
                <w:rFonts w:ascii="Times New Roman" w:eastAsia="Times New Roman" w:hAnsi="Times New Roman"/>
                <w:sz w:val="6"/>
                <w:szCs w:val="6"/>
                <w:lang w:val="ru-RU" w:eastAsia="ru-RU" w:bidi="ar-SA"/>
              </w:rPr>
              <w:t> правительственные войска напали в Берлине на революционную морскую дивизию. С помощью вооруженных рабочих матросы отразили это выступление сил контрреволюции и были готовы перейти в контрнаступление, но лидеры </w:t>
            </w:r>
            <w:r w:rsidRPr="00981A84">
              <w:rPr>
                <w:rFonts w:ascii="Times New Roman" w:eastAsia="Times New Roman" w:hAnsi="Times New Roman"/>
                <w:b/>
                <w:bCs/>
                <w:sz w:val="6"/>
                <w:szCs w:val="6"/>
                <w:lang w:val="ru-RU" w:eastAsia="ru-RU" w:bidi="ar-SA"/>
              </w:rPr>
              <w:t>«независимых»</w:t>
            </w:r>
            <w:r w:rsidRPr="00981A84">
              <w:rPr>
                <w:rFonts w:ascii="Times New Roman" w:eastAsia="Times New Roman" w:hAnsi="Times New Roman"/>
                <w:sz w:val="6"/>
                <w:szCs w:val="6"/>
                <w:lang w:val="ru-RU" w:eastAsia="ru-RU" w:bidi="ar-SA"/>
              </w:rPr>
              <w:t>сорвали его. В </w:t>
            </w:r>
            <w:r w:rsidRPr="00981A84">
              <w:rPr>
                <w:rFonts w:ascii="Times New Roman" w:eastAsia="Times New Roman" w:hAnsi="Times New Roman"/>
                <w:b/>
                <w:bCs/>
                <w:sz w:val="6"/>
                <w:szCs w:val="6"/>
                <w:lang w:val="ru-RU" w:eastAsia="ru-RU" w:bidi="ar-SA"/>
              </w:rPr>
              <w:t>январе 1919 г.</w:t>
            </w:r>
            <w:r w:rsidRPr="00981A84">
              <w:rPr>
                <w:rFonts w:ascii="Times New Roman" w:eastAsia="Times New Roman" w:hAnsi="Times New Roman"/>
                <w:sz w:val="6"/>
                <w:szCs w:val="6"/>
                <w:lang w:val="ru-RU" w:eastAsia="ru-RU" w:bidi="ar-SA"/>
              </w:rPr>
              <w:t> буржуазия спровоцировала пролетариат на преждевременное выступление и использовала его неподготовленность для разгрома революционного движения. 15 января были зверски убиты вожди революции </w:t>
            </w:r>
            <w:r w:rsidRPr="00981A84">
              <w:rPr>
                <w:rFonts w:ascii="Times New Roman" w:eastAsia="Times New Roman" w:hAnsi="Times New Roman"/>
                <w:b/>
                <w:bCs/>
                <w:i/>
                <w:iCs/>
                <w:sz w:val="6"/>
                <w:szCs w:val="6"/>
                <w:lang w:val="ru-RU" w:eastAsia="ru-RU" w:bidi="ar-SA"/>
              </w:rPr>
              <w:t>К. Либкнехт </w:t>
            </w:r>
            <w:proofErr w:type="spellStart"/>
            <w:r w:rsidRPr="00981A84">
              <w:rPr>
                <w:rFonts w:ascii="Times New Roman" w:eastAsia="Times New Roman" w:hAnsi="Times New Roman"/>
                <w:sz w:val="6"/>
                <w:szCs w:val="6"/>
                <w:lang w:val="ru-RU" w:eastAsia="ru-RU" w:bidi="ar-SA"/>
              </w:rPr>
              <w:t>и</w:t>
            </w:r>
            <w:r w:rsidRPr="00981A84">
              <w:rPr>
                <w:rFonts w:ascii="Times New Roman" w:eastAsia="Times New Roman" w:hAnsi="Times New Roman"/>
                <w:b/>
                <w:bCs/>
                <w:i/>
                <w:iCs/>
                <w:sz w:val="6"/>
                <w:szCs w:val="6"/>
                <w:lang w:val="ru-RU" w:eastAsia="ru-RU" w:bidi="ar-SA"/>
              </w:rPr>
              <w:t>Р</w:t>
            </w:r>
            <w:proofErr w:type="spellEnd"/>
            <w:r w:rsidRPr="00981A84">
              <w:rPr>
                <w:rFonts w:ascii="Times New Roman" w:eastAsia="Times New Roman" w:hAnsi="Times New Roman"/>
                <w:b/>
                <w:bCs/>
                <w:i/>
                <w:iCs/>
                <w:sz w:val="6"/>
                <w:szCs w:val="6"/>
                <w:lang w:val="ru-RU" w:eastAsia="ru-RU" w:bidi="ar-SA"/>
              </w:rPr>
              <w:t>. Люксембург</w:t>
            </w:r>
            <w:r w:rsidRPr="00981A84">
              <w:rPr>
                <w:rFonts w:ascii="Times New Roman" w:eastAsia="Times New Roman" w:hAnsi="Times New Roman"/>
                <w:sz w:val="6"/>
                <w:szCs w:val="6"/>
                <w:lang w:val="ru-RU" w:eastAsia="ru-RU" w:bidi="ar-SA"/>
              </w:rPr>
              <w:t>. Принятая </w:t>
            </w:r>
            <w:r w:rsidRPr="00981A84">
              <w:rPr>
                <w:rFonts w:ascii="Times New Roman" w:eastAsia="Times New Roman" w:hAnsi="Times New Roman"/>
                <w:b/>
                <w:bCs/>
                <w:sz w:val="6"/>
                <w:szCs w:val="6"/>
                <w:lang w:val="ru-RU" w:eastAsia="ru-RU" w:bidi="ar-SA"/>
              </w:rPr>
              <w:t>31 июля 1919 г. Учредительным собранием Веймарская конституция 1919 </w:t>
            </w:r>
            <w:r w:rsidRPr="00981A84">
              <w:rPr>
                <w:rFonts w:ascii="Times New Roman" w:eastAsia="Times New Roman" w:hAnsi="Times New Roman"/>
                <w:sz w:val="6"/>
                <w:szCs w:val="6"/>
                <w:lang w:val="ru-RU" w:eastAsia="ru-RU" w:bidi="ar-SA"/>
              </w:rPr>
              <w:t xml:space="preserve">закрепила установление буржуазной республики. </w:t>
            </w:r>
            <w:r w:rsidRPr="00981A84">
              <w:rPr>
                <w:rFonts w:ascii="Times New Roman" w:hAnsi="Times New Roman"/>
                <w:sz w:val="6"/>
                <w:szCs w:val="6"/>
                <w:lang w:val="ru-RU"/>
              </w:rPr>
              <w:t>Согласно Веймарской конституции 1919 г., Германия становилась буржуазной парламентской республикой во главе с президентом. Германия провозглашалась федерацией, состоящей из 18 земель, каждая из которых имела свою конституцию, составленную в соответствии с имперской, и свой законодательный орган –</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ландтаг.</w:t>
            </w:r>
            <w:r w:rsidRPr="00981A84">
              <w:rPr>
                <w:rStyle w:val="apple-converted-space"/>
                <w:rFonts w:ascii="Times New Roman" w:hAnsi="Times New Roman"/>
                <w:sz w:val="6"/>
                <w:szCs w:val="6"/>
              </w:rPr>
              <w:t> </w:t>
            </w:r>
            <w:r w:rsidRPr="00981A84">
              <w:rPr>
                <w:rFonts w:ascii="Times New Roman" w:hAnsi="Times New Roman"/>
                <w:sz w:val="6"/>
                <w:szCs w:val="6"/>
                <w:lang w:val="ru-RU"/>
              </w:rPr>
              <w:t>Все наиболее важные вопросы находились в ведении империи: внешние сношения, армия и флот, вопросы гражданства, денежная система, таможня, почта, телеграф и телефон и т. д. Верхней палатой парламента был</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рейхсрат.</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Земли посылали в рейхсрат представителей соответственно с количеством населения. Рейхсрат обладал правом опротестования законов, принятых рейхстагом. При несогласии палат окончательное решение принимал президент: он мог либо утвердить закон принятый рейхстагом, единолично, либо передать его на общегерманский референдум. Рейхсрат наряду с рейхстагом пользовался правом законодательной инициативы, все правительственные законопроекты требовали согласия рейхсрата. </w:t>
            </w:r>
            <w:r w:rsidRPr="00981A84">
              <w:rPr>
                <w:rFonts w:ascii="Times New Roman" w:hAnsi="Times New Roman"/>
                <w:b/>
                <w:bCs/>
                <w:sz w:val="6"/>
                <w:szCs w:val="6"/>
                <w:lang w:val="ru-RU"/>
              </w:rPr>
              <w:t>Депутаты</w:t>
            </w:r>
            <w:r w:rsidRPr="00981A84">
              <w:rPr>
                <w:rStyle w:val="apple-converted-space"/>
                <w:rFonts w:ascii="Times New Roman" w:hAnsi="Times New Roman"/>
                <w:sz w:val="6"/>
                <w:szCs w:val="6"/>
              </w:rPr>
              <w:t> </w:t>
            </w:r>
            <w:r w:rsidRPr="00981A84">
              <w:rPr>
                <w:rFonts w:ascii="Times New Roman" w:hAnsi="Times New Roman"/>
                <w:sz w:val="6"/>
                <w:szCs w:val="6"/>
                <w:lang w:val="ru-RU"/>
              </w:rPr>
              <w:t>рейхстага избирались на четыре года на основе всеобщего избирательного права, прямым и тайным голосованием. Веймарская Конституция вводила в Германии пропорциональную избирательную систему. Вся страна была поделена на 35 избирательных округов. Каждая партия, принимавшая участие в выборах, выступала со своим списком кандидатов. Депутатские места распределялись соответственно числу голосов, поданных за тот или иной список. Для разрешения споров между центральным имперским правительством и субъектами федерации (землями) создавался</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Верховный государственный суд,</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назначаемый имперскими властями. </w:t>
            </w:r>
            <w:r w:rsidRPr="00981A84">
              <w:rPr>
                <w:rFonts w:ascii="Times New Roman" w:hAnsi="Times New Roman"/>
                <w:b/>
                <w:bCs/>
                <w:sz w:val="6"/>
                <w:szCs w:val="6"/>
                <w:lang w:val="ru-RU"/>
              </w:rPr>
              <w:t>Президент</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избирался всеобщим голосованием на семь лет на тех же принципах, что и депутаты рейхстага. Президент являлся главой государства и представлял империю в международных отношениях. Он заключал международные договоры (с согласия рейхстага), являлся верховным главнокомандующим, имел право досрочного роспуска имперского парламента, обладал правом введения чрезвычайного положения. Назначение правительства – как его главы (имперского канцлера), так и всех имперских министров – также находилось в компетенции президента. Вместе с тем правительство оставалось ответственным перед рейхстагом. Веймарская Конституция Германии отделила церковь от государства и школу от церкви. </w:t>
            </w:r>
            <w:proofErr w:type="spellStart"/>
            <w:r w:rsidRPr="00981A84">
              <w:rPr>
                <w:rFonts w:ascii="Times New Roman" w:hAnsi="Times New Roman"/>
                <w:sz w:val="6"/>
                <w:szCs w:val="6"/>
                <w:lang w:val="ru-RU"/>
              </w:rPr>
              <w:t>Она</w:t>
            </w:r>
            <w:r w:rsidRPr="00981A84">
              <w:rPr>
                <w:rFonts w:ascii="Times New Roman" w:hAnsi="Times New Roman"/>
                <w:b/>
                <w:bCs/>
                <w:sz w:val="6"/>
                <w:szCs w:val="6"/>
                <w:lang w:val="ru-RU"/>
              </w:rPr>
              <w:t>провозглашала</w:t>
            </w:r>
            <w:proofErr w:type="spellEnd"/>
            <w:r w:rsidRPr="00981A84">
              <w:rPr>
                <w:rStyle w:val="apple-converted-space"/>
                <w:rFonts w:ascii="Times New Roman" w:hAnsi="Times New Roman"/>
                <w:sz w:val="6"/>
                <w:szCs w:val="6"/>
              </w:rPr>
              <w:t> </w:t>
            </w:r>
            <w:r w:rsidRPr="00981A84">
              <w:rPr>
                <w:rFonts w:ascii="Times New Roman" w:hAnsi="Times New Roman"/>
                <w:sz w:val="6"/>
                <w:szCs w:val="6"/>
                <w:lang w:val="ru-RU"/>
              </w:rPr>
              <w:t>всеобщее избирательное право, свободу слова, печати, ассоциаций и т. д. Однако действие этих свобод могло быть приостановлено (например, в условиях введенного президентом чрезвычайного положения). К числу достижений Веймарской конституции в социально-экономической сфере должны быть отнесены узаконение 8-часового рабочего дня права на заключение коллективных трудовых договоров, введение пособий по безработице и законодательное признание женского избирательного права. «Новым словом» явилось разрешение создания производственных советов на предприятиях и в округах. К их компетенции были отнесены вопросы регламентации труда рабочих, заработной платы и некоторые другие.</w:t>
            </w:r>
            <w:r w:rsidRPr="00981A84">
              <w:rPr>
                <w:rFonts w:ascii="Times New Roman" w:hAnsi="Times New Roman"/>
                <w:sz w:val="6"/>
                <w:szCs w:val="6"/>
                <w:lang w:val="ru-RU"/>
              </w:rPr>
              <w:t xml:space="preserve"> </w:t>
            </w:r>
          </w:p>
        </w:tc>
        <w:tc>
          <w:tcPr>
            <w:tcW w:w="2775"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33.Каролина</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 xml:space="preserve">Среди немецких кодификаций права </w:t>
            </w:r>
            <w:r w:rsidRPr="00981A84">
              <w:rPr>
                <w:rFonts w:ascii="Times New Roman" w:hAnsi="Times New Roman"/>
                <w:sz w:val="6"/>
                <w:szCs w:val="6"/>
              </w:rPr>
              <w:t>XVI</w:t>
            </w:r>
            <w:r w:rsidRPr="00981A84">
              <w:rPr>
                <w:rFonts w:ascii="Times New Roman" w:hAnsi="Times New Roman"/>
                <w:sz w:val="6"/>
                <w:szCs w:val="6"/>
                <w:lang w:val="ru-RU"/>
              </w:rPr>
              <w:t>-</w:t>
            </w:r>
            <w:r w:rsidRPr="00981A84">
              <w:rPr>
                <w:rFonts w:ascii="Times New Roman" w:hAnsi="Times New Roman"/>
                <w:sz w:val="6"/>
                <w:szCs w:val="6"/>
              </w:rPr>
              <w:t>XVIII</w:t>
            </w:r>
            <w:r w:rsidRPr="00981A84">
              <w:rPr>
                <w:rFonts w:ascii="Times New Roman" w:hAnsi="Times New Roman"/>
                <w:sz w:val="6"/>
                <w:szCs w:val="6"/>
                <w:lang w:val="ru-RU"/>
              </w:rPr>
              <w:t xml:space="preserve"> веков заслуживает быть отмеченной знаменитая "Каролина", изданная вскоре после поражения Крестьянской войны 1525 года (в 1532 г.),  в качестве единого свода законов для всей громадной, пестрой по своему составу Германской империи "Каролина" (названная так по имени императора Карла) могла бы иметь - уже по одному этому - известное положительное значение. Но ее "всеобщность" значительно умалялась оговоркой, принятой по настоянию князей: "Мы не желаем, однако, лишать курфюрстов, князей и сословия их исконных, унаследованных и правомерных обычаев". "Каролина" объявляет уничтоженными такие старые обычаи, "неразумность" которых была очевидна: захват корабля со всем его имуществом в случаях, когда он терпит крушение; самовольное присвоение опрокинувшегося воза; арест с целью получения выкупа - эти и некоторые другие обычаи старого германского феодального права, узаконенные в интересах дворянства.  Вызванные интересами развивающихся товарных отношений, эти постановления могли бы принести пользу. Но они тонули в массе мер террористического характера, направленных против крестьян. В то самое время, когда, повинуясь законам первоначального капиталистического накопления, тысячи крестьян должны были расстаться с привычными условиями существования, "Каролина" постановляла, что так называемых злостных бродяг "должно предавать смертной казни мечом... как только они попадут в тюрьму, невзирая на то, что они не совершили какого-либо иного действия". Устрашения ради "Каролина" сохраняла такие виды смертной казни, как сожжение, четвертование, колесование, повешение, утопление, погребение заживо, волочение к месту казни, терзание калеными щипцами (перед смертной казнью). Процессуальные постановления, составляющие главное содержание кодекса, увенчиваются признанием допроса под пыткой, характер которой - продолжительность, суровость - предоставляется "усмотрению благонамеренного и разумного судьи".  Предписывается, чтобы арестованному не рассказывалось об обстоятельствах преступления, которое ему инкриминируется, чтобы не дать ему возможности обдумать защиту, тем легче запутать и добиться признания или оснований для допроса под пыткой. Требовалось, впрочем, немногое: "Если заметят, что подозреваемый держится потаенно, необычным и опасным образом около тех лиц, в измене коим он подозревается, и если он ведет себя так, как будто он им верен... то сие является доказательством, достаточным для применения допроса под пыткой".    "Каролина" не может считаться чисто германским правовым памятником. Не говоря уже о многочисленных ее отсылках к римскому праву, реципированному в Германии, она так много заимствует из других источников, что называется порой не без оснований "немецким учебником итальянского уголовного права".</w:t>
            </w:r>
          </w:p>
        </w:tc>
        <w:tc>
          <w:tcPr>
            <w:tcW w:w="2957"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34.Законодательство Английской революции 1640 – 1649.</w:t>
            </w:r>
          </w:p>
          <w:p w:rsidR="00975B38" w:rsidRPr="00981A84" w:rsidRDefault="00975B38" w:rsidP="00AE6D2D">
            <w:pPr>
              <w:pStyle w:val="23"/>
              <w:spacing w:line="240" w:lineRule="auto"/>
              <w:ind w:left="0"/>
              <w:jc w:val="both"/>
              <w:rPr>
                <w:sz w:val="6"/>
                <w:szCs w:val="6"/>
              </w:rPr>
            </w:pPr>
            <w:r w:rsidRPr="00981A84">
              <w:rPr>
                <w:sz w:val="6"/>
                <w:szCs w:val="6"/>
              </w:rPr>
              <w:t xml:space="preserve">Первый этап революции – мирный (1640-1642гг.). Во-первых, король согласился на упразднение Звездной палаты и Высокой комиссии; во-вторых, король допустил суд над своим чиновником </w:t>
            </w:r>
            <w:proofErr w:type="spellStart"/>
            <w:r w:rsidRPr="00981A84">
              <w:rPr>
                <w:sz w:val="6"/>
                <w:szCs w:val="6"/>
              </w:rPr>
              <w:t>Страффордом</w:t>
            </w:r>
            <w:proofErr w:type="spellEnd"/>
            <w:r w:rsidRPr="00981A84">
              <w:rPr>
                <w:sz w:val="6"/>
                <w:szCs w:val="6"/>
              </w:rPr>
              <w:t xml:space="preserve">, который был в порядке импичмента осужден на смертную казнь; в-третьих, король утвердил 3 годичный акт, по которому срок </w:t>
            </w:r>
            <w:proofErr w:type="spellStart"/>
            <w:r w:rsidRPr="00981A84">
              <w:rPr>
                <w:sz w:val="6"/>
                <w:szCs w:val="6"/>
              </w:rPr>
              <w:t>беспарламентского</w:t>
            </w:r>
            <w:proofErr w:type="spellEnd"/>
            <w:r w:rsidRPr="00981A84">
              <w:rPr>
                <w:sz w:val="6"/>
                <w:szCs w:val="6"/>
              </w:rPr>
              <w:t xml:space="preserve"> правления не мог быть больше 3 лет. В 1642 г. парламент предложил королю подписать акт «Великая ремонстрация», в которой существенно ограничивалась власть монарха. Возмущенный Карл I отказался подписать этот акт и попытался арестовать лидеров палаты общин. Покинул Лондон и стал собирать своих сторонников. Так завершился первый этап революции и начало второго этапа – гражданской войны. (1642-1648 гг.).  В ходе гражданской войны произошло окончательное размежевание политических сил. Сторонники короля – кавалеры, выражали интересы землевладельцев, английской церкви и части крупной буржуазии, имевшие привилегии от короля. Противники короля – пуритане. Внутри них: - пресвитериане – крупная буржуазия и часть джентри, которые выступали лишь за ограничение власти короля. В церковных вопросах они требовали устранения церкви по шотландскому образцу – существуют отдельные христианские общины во главе с выборными старостами – </w:t>
            </w:r>
            <w:proofErr w:type="spellStart"/>
            <w:r w:rsidRPr="00981A84">
              <w:rPr>
                <w:sz w:val="6"/>
                <w:szCs w:val="6"/>
              </w:rPr>
              <w:t>пресвиторами</w:t>
            </w:r>
            <w:proofErr w:type="spellEnd"/>
            <w:r w:rsidRPr="00981A84">
              <w:rPr>
                <w:sz w:val="6"/>
                <w:szCs w:val="6"/>
              </w:rPr>
              <w:t xml:space="preserve"> и народными общинами стоит совет этих </w:t>
            </w:r>
            <w:proofErr w:type="spellStart"/>
            <w:r w:rsidRPr="00981A84">
              <w:rPr>
                <w:sz w:val="6"/>
                <w:szCs w:val="6"/>
              </w:rPr>
              <w:t>пресвиторов</w:t>
            </w:r>
            <w:proofErr w:type="spellEnd"/>
            <w:r w:rsidRPr="00981A84">
              <w:rPr>
                <w:sz w:val="6"/>
                <w:szCs w:val="6"/>
              </w:rPr>
              <w:t xml:space="preserve">. - </w:t>
            </w:r>
            <w:proofErr w:type="spellStart"/>
            <w:r w:rsidRPr="00981A84">
              <w:rPr>
                <w:sz w:val="6"/>
                <w:szCs w:val="6"/>
              </w:rPr>
              <w:t>Индепеденты</w:t>
            </w:r>
            <w:proofErr w:type="spellEnd"/>
            <w:r w:rsidRPr="00981A84">
              <w:rPr>
                <w:sz w:val="6"/>
                <w:szCs w:val="6"/>
              </w:rPr>
              <w:t xml:space="preserve"> (независимые) – средняя буржуазия и джентри. Большинство их выступали за конституционную монархию, свободу торговли. В церковных вопросах резко </w:t>
            </w:r>
            <w:proofErr w:type="spellStart"/>
            <w:r w:rsidRPr="00981A84">
              <w:rPr>
                <w:sz w:val="6"/>
                <w:szCs w:val="6"/>
              </w:rPr>
              <w:t>раск</w:t>
            </w:r>
            <w:proofErr w:type="spellEnd"/>
            <w:r w:rsidRPr="00981A84">
              <w:rPr>
                <w:sz w:val="6"/>
                <w:szCs w:val="6"/>
              </w:rPr>
              <w:t xml:space="preserve">. с </w:t>
            </w:r>
            <w:proofErr w:type="spellStart"/>
            <w:r w:rsidRPr="00981A84">
              <w:rPr>
                <w:sz w:val="6"/>
                <w:szCs w:val="6"/>
              </w:rPr>
              <w:t>пресвит</w:t>
            </w:r>
            <w:proofErr w:type="spellEnd"/>
            <w:r w:rsidRPr="00981A84">
              <w:rPr>
                <w:sz w:val="6"/>
                <w:szCs w:val="6"/>
              </w:rPr>
              <w:t>. выступали за существование полноправной независимой христианской общины. -Левеллеры (уравнители) – мелкая буржуазия, которая выступала за упразднение монархии, установление республики и всеобщего мужского избирательного права. -</w:t>
            </w:r>
            <w:proofErr w:type="spellStart"/>
            <w:r w:rsidRPr="00981A84">
              <w:rPr>
                <w:sz w:val="6"/>
                <w:szCs w:val="6"/>
              </w:rPr>
              <w:t>Детеры</w:t>
            </w:r>
            <w:proofErr w:type="spellEnd"/>
            <w:r w:rsidRPr="00981A84">
              <w:rPr>
                <w:sz w:val="6"/>
                <w:szCs w:val="6"/>
              </w:rPr>
              <w:t xml:space="preserve"> – коммунистическое течение в революции, которое выступало за возврат к общинному землевладению.  На I этапе революции, в начале гражданской войны, ведущей силой – </w:t>
            </w:r>
            <w:proofErr w:type="spellStart"/>
            <w:r w:rsidRPr="00981A84">
              <w:rPr>
                <w:sz w:val="6"/>
                <w:szCs w:val="6"/>
              </w:rPr>
              <w:t>престви-не</w:t>
            </w:r>
            <w:proofErr w:type="spellEnd"/>
            <w:r w:rsidRPr="00981A84">
              <w:rPr>
                <w:sz w:val="6"/>
                <w:szCs w:val="6"/>
              </w:rPr>
              <w:t xml:space="preserve">, т.к. они обладали большинством в палате общин, но в ходе гражданской войны расстановка политических сил изменилась: в начале король одерживал победы, т.к. парламентская армия была плохо организована и не было постоянного командования. Поэтому в ходе войны были приняты два акта: 1.«О самоотречении» – запрещал занимать командные посты с членством в палате общин. Большинство лидеров – </w:t>
            </w:r>
            <w:proofErr w:type="spellStart"/>
            <w:r w:rsidRPr="00981A84">
              <w:rPr>
                <w:sz w:val="6"/>
                <w:szCs w:val="6"/>
              </w:rPr>
              <w:t>пресвит.оставались</w:t>
            </w:r>
            <w:proofErr w:type="spellEnd"/>
            <w:r w:rsidRPr="00981A84">
              <w:rPr>
                <w:sz w:val="6"/>
                <w:szCs w:val="6"/>
              </w:rPr>
              <w:t xml:space="preserve"> в парламенте и официально состав армии был в основном из </w:t>
            </w:r>
            <w:proofErr w:type="spellStart"/>
            <w:r w:rsidRPr="00981A84">
              <w:rPr>
                <w:sz w:val="6"/>
                <w:szCs w:val="6"/>
              </w:rPr>
              <w:t>индепедентов</w:t>
            </w:r>
            <w:proofErr w:type="spellEnd"/>
            <w:r w:rsidRPr="00981A84">
              <w:rPr>
                <w:sz w:val="6"/>
                <w:szCs w:val="6"/>
              </w:rPr>
              <w:t xml:space="preserve">. 2.«О новой модели» – в парламентской армии была введена строгая дисциплина и отбор. Особой популярностью стал пользоваться Оливер Кромвель. В 1647 г. король потерпел поражение и попал в плен. Над ним состоялся суд и Карл I был казнен. </w:t>
            </w:r>
            <w:proofErr w:type="spellStart"/>
            <w:r w:rsidRPr="00981A84">
              <w:rPr>
                <w:sz w:val="6"/>
                <w:szCs w:val="6"/>
              </w:rPr>
              <w:t>Пресветит-не</w:t>
            </w:r>
            <w:proofErr w:type="spellEnd"/>
            <w:r w:rsidRPr="00981A84">
              <w:rPr>
                <w:sz w:val="6"/>
                <w:szCs w:val="6"/>
              </w:rPr>
              <w:t xml:space="preserve">, поняв, что они упустили инициативу в революции, попытались расформировать революционную армию, но </w:t>
            </w:r>
            <w:proofErr w:type="spellStart"/>
            <w:r w:rsidRPr="00981A84">
              <w:rPr>
                <w:sz w:val="6"/>
                <w:szCs w:val="6"/>
              </w:rPr>
              <w:t>индепеденты</w:t>
            </w:r>
            <w:proofErr w:type="spellEnd"/>
            <w:r w:rsidRPr="00981A84">
              <w:rPr>
                <w:sz w:val="6"/>
                <w:szCs w:val="6"/>
              </w:rPr>
              <w:t xml:space="preserve"> в ходе гражданской войны заключили союз с левеллерами, поэтому при их поддержке </w:t>
            </w:r>
            <w:proofErr w:type="spellStart"/>
            <w:r w:rsidRPr="00981A84">
              <w:rPr>
                <w:sz w:val="6"/>
                <w:szCs w:val="6"/>
              </w:rPr>
              <w:t>индепеденты</w:t>
            </w:r>
            <w:proofErr w:type="spellEnd"/>
            <w:r w:rsidRPr="00981A84">
              <w:rPr>
                <w:sz w:val="6"/>
                <w:szCs w:val="6"/>
              </w:rPr>
              <w:t xml:space="preserve"> изгнали из палаты общин сторонников </w:t>
            </w:r>
            <w:proofErr w:type="spellStart"/>
            <w:r w:rsidRPr="00981A84">
              <w:rPr>
                <w:sz w:val="6"/>
                <w:szCs w:val="6"/>
              </w:rPr>
              <w:t>просв-н</w:t>
            </w:r>
            <w:proofErr w:type="spellEnd"/>
            <w:r w:rsidRPr="00981A84">
              <w:rPr>
                <w:sz w:val="6"/>
                <w:szCs w:val="6"/>
              </w:rPr>
              <w:t xml:space="preserve">. В 1648г. приняли законы:  -об упразднении королевского звания,   -об упразднении палаты лордов,   -о провозглашении палаты общин носительницей верховной власти.    Т.о. начался III этап революции – </w:t>
            </w:r>
            <w:proofErr w:type="spellStart"/>
            <w:r w:rsidRPr="00981A84">
              <w:rPr>
                <w:sz w:val="6"/>
                <w:szCs w:val="6"/>
              </w:rPr>
              <w:t>индепедентской</w:t>
            </w:r>
            <w:proofErr w:type="spellEnd"/>
            <w:r w:rsidRPr="00981A84">
              <w:rPr>
                <w:sz w:val="6"/>
                <w:szCs w:val="6"/>
              </w:rPr>
              <w:t xml:space="preserve"> республики. Т.о. </w:t>
            </w:r>
            <w:proofErr w:type="spellStart"/>
            <w:r w:rsidRPr="00981A84">
              <w:rPr>
                <w:sz w:val="6"/>
                <w:szCs w:val="6"/>
              </w:rPr>
              <w:t>индепеденты</w:t>
            </w:r>
            <w:proofErr w:type="spellEnd"/>
            <w:r w:rsidRPr="00981A84">
              <w:rPr>
                <w:sz w:val="6"/>
                <w:szCs w:val="6"/>
              </w:rPr>
              <w:t xml:space="preserve"> выполнили лишь первое обещание, данное левеллерам, которые стали требовать отмены имущественного ценза, а также перераспределения земли.   Для предотвращения </w:t>
            </w:r>
            <w:proofErr w:type="spellStart"/>
            <w:r w:rsidRPr="00981A84">
              <w:rPr>
                <w:sz w:val="6"/>
                <w:szCs w:val="6"/>
              </w:rPr>
              <w:t>откр.предо</w:t>
            </w:r>
            <w:proofErr w:type="spellEnd"/>
            <w:r w:rsidRPr="00981A84">
              <w:rPr>
                <w:sz w:val="6"/>
                <w:szCs w:val="6"/>
              </w:rPr>
              <w:t xml:space="preserve"> О.Кромвель послал армию и Ирландию для подавления национального восстания и разрешил грабить, мародерствовать, насиловать, и армия превратилась в шайку разбойников и мародеров.   В 1653 г. О.Кромвель разогнал парламент и установил свою диктатуру. Начался последний этап революции – </w:t>
            </w:r>
            <w:proofErr w:type="spellStart"/>
            <w:r w:rsidRPr="00981A84">
              <w:rPr>
                <w:sz w:val="6"/>
                <w:szCs w:val="6"/>
              </w:rPr>
              <w:t>протекториат</w:t>
            </w:r>
            <w:proofErr w:type="spellEnd"/>
            <w:r w:rsidRPr="00981A84">
              <w:rPr>
                <w:sz w:val="6"/>
                <w:szCs w:val="6"/>
              </w:rPr>
              <w:t xml:space="preserve"> Кромвеля (1653-1658 гг.).Эта диктатура была оформлена в виде конституций: «Орудие управления». В этом акте вся полнота государственной власти передавалась лорду – протектору. При нем был совещательный орган – государственный совет, который по состоянию совпадал с высшим </w:t>
            </w:r>
            <w:proofErr w:type="spellStart"/>
            <w:r w:rsidRPr="00981A84">
              <w:rPr>
                <w:sz w:val="6"/>
                <w:szCs w:val="6"/>
              </w:rPr>
              <w:t>офиц-ом</w:t>
            </w:r>
            <w:proofErr w:type="spellEnd"/>
            <w:r w:rsidRPr="00981A84">
              <w:rPr>
                <w:sz w:val="6"/>
                <w:szCs w:val="6"/>
              </w:rPr>
              <w:t xml:space="preserve">. Конституция предполагала избрание однопалатного парламента на основе высшего имущественного ценза. В условиях парламента стала создаваться идея о возрождении монархии. Звание короля было предложено даже Кромвелю, но этому воспротивилось его окружение.   </w:t>
            </w:r>
            <w:r w:rsidRPr="00981A84">
              <w:rPr>
                <w:sz w:val="6"/>
                <w:szCs w:val="6"/>
              </w:rPr>
              <w:tab/>
              <w:t xml:space="preserve">В 1668 г. К.Кромвель умер и по конституции новым лордом был избран его сын. Реальной властью он не обладал, и поэтому, вскоре отказался от власти </w:t>
            </w:r>
            <w:proofErr w:type="spellStart"/>
            <w:r w:rsidRPr="00981A84">
              <w:rPr>
                <w:sz w:val="6"/>
                <w:szCs w:val="6"/>
              </w:rPr>
              <w:t>прот-ра</w:t>
            </w:r>
            <w:proofErr w:type="spellEnd"/>
            <w:r w:rsidRPr="00981A84">
              <w:rPr>
                <w:sz w:val="6"/>
                <w:szCs w:val="6"/>
              </w:rPr>
              <w:t>. В этих условиях началась подготовка реставрации Стюартов и начались переговоры с сыном казненного Карла I.   В 1660г. он вступил на престол под именем Карла II. Так завершилась английская буржуазная революция.</w:t>
            </w:r>
          </w:p>
        </w:tc>
        <w:tc>
          <w:tcPr>
            <w:tcW w:w="3766"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35.Формирование конституционной монархии в Англии (XVII – начало XVIII в.)</w:t>
            </w:r>
          </w:p>
          <w:p w:rsidR="00975B38" w:rsidRPr="00981A84" w:rsidRDefault="00975B38" w:rsidP="00155D65">
            <w:pPr>
              <w:pStyle w:val="23"/>
              <w:spacing w:line="240" w:lineRule="auto"/>
              <w:ind w:left="0"/>
              <w:jc w:val="both"/>
              <w:rPr>
                <w:b/>
                <w:i/>
                <w:sz w:val="6"/>
                <w:szCs w:val="6"/>
                <w:u w:val="single"/>
              </w:rPr>
            </w:pPr>
            <w:r w:rsidRPr="00981A84">
              <w:rPr>
                <w:sz w:val="6"/>
                <w:szCs w:val="6"/>
              </w:rPr>
              <w:t xml:space="preserve">Еще до вступления на престол Карл II обещал не преследовать активных участников революции, но своего обещания не сдержал. Была восстановлена прежняя структура парламента и порядок выборов в него, но абсолютизм был восстановлен лишь внешне. Карл II не посмел возродить Звездную палату и Высшую комиссию и конфисковать имущество, приобретенное в ходе революции. После первых выборов в палату общинных племен возникла оппозиция королю. Сторонники короля, которые выступали за сокращение традиции церкви – тори. Первые 1,5 десятка своего приближения Карл II часто подвергал незаконным арестам, поэтому, как только они упрочнили свои позиции в палате общин, они добились принятия </w:t>
            </w:r>
            <w:proofErr w:type="spellStart"/>
            <w:r w:rsidRPr="00981A84">
              <w:rPr>
                <w:sz w:val="6"/>
                <w:szCs w:val="6"/>
              </w:rPr>
              <w:t>habeas</w:t>
            </w:r>
            <w:proofErr w:type="spellEnd"/>
            <w:r w:rsidRPr="00981A84">
              <w:rPr>
                <w:sz w:val="6"/>
                <w:szCs w:val="6"/>
              </w:rPr>
              <w:t xml:space="preserve"> </w:t>
            </w:r>
            <w:proofErr w:type="spellStart"/>
            <w:r w:rsidRPr="00981A84">
              <w:rPr>
                <w:sz w:val="6"/>
                <w:szCs w:val="6"/>
              </w:rPr>
              <w:t>corpur</w:t>
            </w:r>
            <w:proofErr w:type="spellEnd"/>
            <w:r w:rsidRPr="00981A84">
              <w:rPr>
                <w:sz w:val="6"/>
                <w:szCs w:val="6"/>
              </w:rPr>
              <w:t xml:space="preserve"> </w:t>
            </w:r>
            <w:proofErr w:type="spellStart"/>
            <w:r w:rsidRPr="00981A84">
              <w:rPr>
                <w:sz w:val="6"/>
                <w:szCs w:val="6"/>
              </w:rPr>
              <w:t>akt</w:t>
            </w:r>
            <w:proofErr w:type="spellEnd"/>
            <w:r w:rsidRPr="00981A84">
              <w:rPr>
                <w:sz w:val="6"/>
                <w:szCs w:val="6"/>
              </w:rPr>
              <w:t xml:space="preserve"> 1693 г. В этом акте впервые в истории буржуазного права закреплялись гарантии неприкосновенности, в частности при арестах. В этом акте закреплялось: любое арестованное лицо могло потребовать от шерифа тюремного начальника, привести его в суд для обоснования законности ареста, если этого не сделано, то должностное лицо за 1 случай подвергалось штрафу в 200 фунтов. За повторный случай 400 фунтов и увольнение с должности. В суде могло быть принято 1 из трех решений: или судья признает арест обоснованным, или арест является незаконным, или освобождение под залог – арест обоснованный. Тяжкие преступления – под залог отпущение не возможно. Не выносил судья – 500 фунтов, за повторный случай 500 ф. и увольнение . Эти гарантии распространялись и на английских подданных, проживающих за морями (в колониях).   Этот акт предусматривал возможность приостановления его действия по решению парламента. Принятие этого акта было первым шагом на пути установления в Англии конституционной монархии.  После смерти Карла II на престол вступил Яков II – убежденный католик и в Англии сложилась реальная угроза возрождения католицизма.   После вступления на престол, был провозглашен Вильгельм Оранский, который легко согласился подписать Билль о правах 1689 г. В этом акте запрещалось королю принимать или отменять законы без согласия парламента; в сфере финансов король не мог установить налоги по своему усмотрению, король оставался главнокомандующим, но вопросы о мобилизации в войне и мире решал парламент.  В этом акте предусматривались некоторые права и свободы: свобода слова. Т.о., этот акт заложил основу конституционной буржуазной монархии в Англии. В Билле четко были разграничены вопросы законотворчества и исполнительной власти, но король продолжил по своему усмотрению назначать и смещать судей, поэтому большое значение имело принятие в 1701 г. акта «о престолонаследии». Поводом для принятия этого акта вновь послужила угроза вступления на престол короля-католика. Поэтому в акте «о престолонаследии» установили, что английским королем может быть лицо только англиканской веры. Король был лишен права по своему усмотрению смещать судей – судья занимает свой пост, пока ведет себя хорошо. Это определяет парламент, а не король и отрешение от должности судей в порядке импичмента.  В этом акте было введено правило </w:t>
            </w:r>
            <w:proofErr w:type="spellStart"/>
            <w:r w:rsidRPr="00981A84">
              <w:rPr>
                <w:sz w:val="6"/>
                <w:szCs w:val="6"/>
              </w:rPr>
              <w:t>контрассигнатуна</w:t>
            </w:r>
            <w:proofErr w:type="spellEnd"/>
            <w:r w:rsidRPr="00981A84">
              <w:rPr>
                <w:sz w:val="6"/>
                <w:szCs w:val="6"/>
              </w:rPr>
              <w:t xml:space="preserve"> – т.е. противоположная подпись, т.е. все акты короля стали подписываться составным министерством. В случае издания незаконного акта к ответственности привлекался этот министр.  Т.о. в начале </w:t>
            </w:r>
            <w:proofErr w:type="gramStart"/>
            <w:r w:rsidRPr="00981A84">
              <w:rPr>
                <w:sz w:val="6"/>
                <w:szCs w:val="6"/>
              </w:rPr>
              <w:t>Х</w:t>
            </w:r>
            <w:proofErr w:type="gramEnd"/>
            <w:r w:rsidRPr="00981A84">
              <w:rPr>
                <w:sz w:val="6"/>
                <w:szCs w:val="6"/>
              </w:rPr>
              <w:t>VIII в. в Англии установилась дуалистическая монархия: король сохранил реальную власть, формируя кабинет министров, руководя его работой, выступая в качестве главнокомандующего и имея право абсолютного вето на акты парламента, но король был ограничен в вопросах законотворчества и финансов</w:t>
            </w:r>
          </w:p>
        </w:tc>
      </w:tr>
      <w:tr w:rsidR="00975B38" w:rsidRPr="00981A84" w:rsidTr="00AE6D2D">
        <w:tc>
          <w:tcPr>
            <w:tcW w:w="3382" w:type="dxa"/>
          </w:tcPr>
          <w:p w:rsidR="00975B38" w:rsidRPr="00981A84" w:rsidRDefault="00975B38"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 xml:space="preserve">62.Установление нацистской диктатуры в Германии. Ее государственный механизм. </w:t>
            </w:r>
          </w:p>
          <w:p w:rsidR="00975B38" w:rsidRPr="00981A84" w:rsidRDefault="00975B38" w:rsidP="004260B5">
            <w:pPr>
              <w:pStyle w:val="af5"/>
              <w:shd w:val="clear" w:color="auto" w:fill="FFFFFF"/>
              <w:spacing w:before="0" w:beforeAutospacing="0" w:after="0" w:afterAutospacing="0"/>
              <w:rPr>
                <w:sz w:val="6"/>
                <w:szCs w:val="6"/>
              </w:rPr>
            </w:pPr>
            <w:r w:rsidRPr="00981A84">
              <w:rPr>
                <w:sz w:val="6"/>
                <w:szCs w:val="6"/>
              </w:rPr>
              <w:t xml:space="preserve">В 1923 г. Германия снова попадает в ситуацию глубокого кризиса. Механизмы политического строя Веймарской республики оказываются несовершенными. Партия Гитлера возникла в 1919 г. Официально она получила название «национал-социалистической рабочей партии». Программа данной партии была рассчитана на привлечение определенной части недовольных - от представителей промышленного пролетариата до мелкой буржуазии. Результатом выборов в ноябре 1923 г. был приход к власти фашистской партии. Формирование фашистского режима завершилось весной-летом 1933 г. Правительство и лично Гитлер получили право издавать законы. Эти законы могли не соответствовать Конституции. Установлению фашистской диктатуры способствовали три обстоятельства: монополистическая буржуазия нашла в ней желанный выход из острой политической ситуации, мелкая буржуазия и некоторые слои крестьянства видели в обещаниях гитлеровской партии осуществление надежд на смягчение экономических трудностей, рабочий класс Германии оказался расколотым и потому безоружным: коммунистическая партия была недостаточно сильна, чтобы остановить фашизм. Получив власть, национал-социалисты ликвидировали все буржуазно-демократические свободы. Центральные и местные органы фашистской партии имели правительственные функции. Решения съездов партии получали силу закона. Члены партии должны были беспрекословно подчиняться приказам местных «фюреров», которых назначали сверху. В подчинении партийного центра находились «штурмовые отряды» (СА), «охранные отряды» (СС) и некоторые особые воинские части, состоящие из сторонников Гитлера. Политическая власть представляла собой пирамиду жесткого тоталитарного режима. Контролировались все сферы жизни. Государственная власть фашистской Германии сосредоточилась в правительстве, правительственная власть - в особе «фюрера». В августе 1934 г. был издан закон, который уничтожал должность президента, а его правомочия передавал «фюреру», который одновременно оставался главой правительства и партии. Ни перед кем не ответственный, «фюрер» пребывал в этой роли пожизненно и мог назначить себе преемника. Рейхстаг сохранялся, но имел чисто декоративный характер. В Германии были уничтожены органы местного самоуправления. Деление на земли, соответственно, земельные ландтаги, упразднялось. Управление областями поручалось чиновникам, которых назначало правительство. Формально Веймарская конституция не была отменена, однако она прекратила свое действие. Законом от 27 февраля 1934 г. были учреждены хозяйственные палаты: общеимперская и провинциальная. Во главе их были поставлены представители монополий. Палаты имели важные полномочия в деле регулирования экономической жизни. Используя правительственную власть, хозяйственные палаты проводили искусственное картелирование, в результате которого мелкие предприятия поглощались крупными. С первых дней власти гитлеровцы стали готовиться к «большой войне», которая должна была обеспечить германской нации господство над всем миром. В 1939 г. Германия разрывает Версальский договор и создает колоссальную военную машину. В этом же году начинаются военные действия против Польши. </w:t>
            </w:r>
            <w:r w:rsidRPr="00981A84">
              <w:rPr>
                <w:sz w:val="6"/>
                <w:szCs w:val="6"/>
                <w:bdr w:val="none" w:sz="0" w:space="0" w:color="auto" w:frame="1"/>
              </w:rPr>
              <w:t xml:space="preserve">С первых дней прихода к власти Гитлер начал осуществлять свою программу, в соответствии с которой Германия должна была добиться нового величия. Ее осуществление предполагалось провести в два этапа. На первом — ставилась задача сплотить немцев в некую "народную общность", на втором — превратить ее в "общность боевую". Для сплочения немцев в единую общность необходимо было очистить арийскую расу от "чужой крови", преодолеть классовые, конфессиональные,, идеологические противоречия, что достигалось путем устранения политических партий, кроме НСДАП, чуждой идеологии, общественных организаций, кроме нацистских, верных "фюреру и рейху", а также путем "унификации государственного аппарата" и пр. Проделав эту "внутреннюю работу", Германия, по плану Гитлера, могла приступить к работе "внешней", важнейшей задачей которой являлось завоевание жизненного пространства, вытеснение живущих там народов, главным образом народов Восточной Европы, путем беспощадной, кровопролитной войны. Решением задач первого этапа фашистское государство и НСДАП занимались в основном до 1935 г. С этого времени началась тотальная подготовка к войне, а затем и сама война. </w:t>
            </w:r>
          </w:p>
          <w:p w:rsidR="00975B38" w:rsidRPr="00981A84" w:rsidRDefault="00975B38" w:rsidP="004260B5">
            <w:pPr>
              <w:jc w:val="both"/>
              <w:rPr>
                <w:rFonts w:ascii="Times New Roman" w:hAnsi="Times New Roman"/>
                <w:b/>
                <w:i/>
                <w:sz w:val="6"/>
                <w:szCs w:val="6"/>
                <w:u w:val="single"/>
                <w:lang w:val="ru-RU"/>
              </w:rPr>
            </w:pPr>
          </w:p>
        </w:tc>
        <w:tc>
          <w:tcPr>
            <w:tcW w:w="3139"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37.Избирательные реформы XIX – XX вв. в Англии.</w:t>
            </w:r>
          </w:p>
          <w:p w:rsidR="00975B38" w:rsidRPr="00981A84" w:rsidRDefault="00975B38" w:rsidP="00155D65">
            <w:pPr>
              <w:pStyle w:val="23"/>
              <w:spacing w:after="0" w:line="240" w:lineRule="auto"/>
              <w:ind w:left="0"/>
              <w:jc w:val="both"/>
              <w:rPr>
                <w:sz w:val="6"/>
                <w:szCs w:val="6"/>
              </w:rPr>
            </w:pPr>
            <w:r w:rsidRPr="00981A84">
              <w:rPr>
                <w:sz w:val="6"/>
                <w:szCs w:val="6"/>
              </w:rPr>
              <w:t>По форме правления в начале Х</w:t>
            </w:r>
            <w:proofErr w:type="gramStart"/>
            <w:r w:rsidRPr="00981A84">
              <w:rPr>
                <w:sz w:val="6"/>
                <w:szCs w:val="6"/>
              </w:rPr>
              <w:t>I</w:t>
            </w:r>
            <w:proofErr w:type="gramEnd"/>
            <w:r w:rsidRPr="00981A84">
              <w:rPr>
                <w:sz w:val="6"/>
                <w:szCs w:val="6"/>
              </w:rPr>
              <w:t xml:space="preserve">Х в. Великобритания представляла собой конституционную буржуазную монархию, но политический режим трудно назвать демократическим. Это объясняется тем, что оставалось неизменным сложившееся в средние века система выборов парламента, по которому преобладает часть взрослого мужского населения, в т.ч. и средняя буржуазия вообще не имели право голоса. Анахронизм строй избирательной системы проявлялся в </w:t>
            </w:r>
            <w:r w:rsidRPr="00981A84">
              <w:rPr>
                <w:sz w:val="6"/>
                <w:szCs w:val="6"/>
                <w:u w:val="single"/>
              </w:rPr>
              <w:t>сокращении высокого земельного ценза</w:t>
            </w:r>
            <w:r w:rsidRPr="00981A84">
              <w:rPr>
                <w:sz w:val="6"/>
                <w:szCs w:val="6"/>
              </w:rPr>
              <w:t xml:space="preserve"> и в </w:t>
            </w:r>
            <w:r w:rsidRPr="00981A84">
              <w:rPr>
                <w:sz w:val="6"/>
                <w:szCs w:val="6"/>
                <w:u w:val="single"/>
              </w:rPr>
              <w:t xml:space="preserve">существовании «гнилых» и карманных местечек. </w:t>
            </w:r>
            <w:r w:rsidRPr="00981A84">
              <w:rPr>
                <w:sz w:val="6"/>
                <w:szCs w:val="6"/>
              </w:rPr>
              <w:t xml:space="preserve">«Гнилые» – те населенные пункты, которые еще в средние века получили право избирать в палатной общине 1 или 2 депутатов, но к началу XVIII в. обезлюдели. В результате промышленной революции возникли новые крупные города, которые вообще не избирали ни 1 члена палаты общин. Карманные местечки – избирательные округа, которые находились в рамках владений конкретного частного лица и поэтому избиратели голосовали так, как укажет землевладелец. Голосование было открытым, что приводило к подкупу и шантажу избирателей, допуск двойной и тройной вотум. ! лицо могло голосовать как по месту жительства, так и по месту нахождения имущества.  В результате упорной борьбы первая избирательная реформа была проведена в 1832 г. – было уничтожено 50 гнилых и карманных местечек, освобожденные места переданы крупным промышленным центрам. Был снижен имущественный ценз - в графствах, сельских местностях право голоса получили не только собственники земель, но и арендаторы с доходом больше 10 фунтов. В городах право голоса получили собственники домов и их арендаторы, если уплачивали больше 10 фунтов платы за дом. По этой реформе право голоса получила средняя буржуазия. В 40-е годы развернулось мощное рабочее движение за избирательную реформу, которая со временем приняла форму движения чартизма. Лидеры этого движения составили народную хартию и предъявили ее парламенту:  всеобщее М избирательное право,  введение тайного голосования,  ограничение срока депутатских полномочий 1 годом,  введение оплаты членам палаты общин. Парламент отверг эту хартию, а лидеры движения были арестованы. В это же время существенные изменения произошли в партийной системе. В парламенте развернулась борьба за хлебные зоны, т.е. за снижение таможенных пошлин на ввозимую из-за рубежа сельскохозяйственную продукцию. Тори выступали против этого закона, т.к. они выражали интересы крупнейших землевладельцев, а высокие пошлины позволяли поддерживать большие цены на их продукцию. Это было не выгодно промышленникам, т.к. увеличивались затраты на </w:t>
            </w:r>
            <w:proofErr w:type="spellStart"/>
            <w:r w:rsidRPr="00981A84">
              <w:rPr>
                <w:sz w:val="6"/>
                <w:szCs w:val="6"/>
              </w:rPr>
              <w:t>з</w:t>
            </w:r>
            <w:proofErr w:type="spellEnd"/>
            <w:r w:rsidRPr="00981A84">
              <w:rPr>
                <w:sz w:val="6"/>
                <w:szCs w:val="6"/>
              </w:rPr>
              <w:t xml:space="preserve">/п. Поэтому вопросу в партии-Тори произошел раскол и при голосовании </w:t>
            </w:r>
            <w:proofErr w:type="spellStart"/>
            <w:r w:rsidRPr="00981A84">
              <w:rPr>
                <w:sz w:val="6"/>
                <w:szCs w:val="6"/>
              </w:rPr>
              <w:t>випи</w:t>
            </w:r>
            <w:proofErr w:type="spellEnd"/>
            <w:r w:rsidRPr="00981A84">
              <w:rPr>
                <w:sz w:val="6"/>
                <w:szCs w:val="6"/>
              </w:rPr>
              <w:t xml:space="preserve"> объединились под лозунгом свободной торговли. Так возникла партия либералов. Оставшаяся часть тори получило название консервативной партии. Набиравшие силу рабочие движения продолжали борьбу за избирательную реформу, которую парламент подготовил лишь в 1867 г. Противники этого закона назвали эту реформу «прыжком в темноту» и пересказывали разрушение государства и общества. По этой реформе были окончательно упразднены «гнилые и карманные местечки», снизился имущественный ценз. Право голоса получили не только собственники и арендаторы земель и домов, но и арендаторы отдельных квартир и комнат. В результате право голоса получила мелкая буржуазия и рабочая аристократия. Но после реформы 1867 г. около ½ мужского взрослого населения не имела права голоса, поэтому вопрос оставался открытым. В 1884 г. был принят первый избирательный закон, по которому вводилось всеобщее мужское избирательное право. В результате этой реформы в мощную политическую силу превратился рабочий класс. К концу 19 века возникли и политические организации рабочих – «Независимая партия», социал-демократы и др. В 1906 г. эти партии объединились с тред-юнионами и возникла новая крупная политическая партия – трудовая (лейбористская).</w:t>
            </w:r>
          </w:p>
          <w:p w:rsidR="00975B38" w:rsidRPr="00981A84" w:rsidRDefault="00975B38" w:rsidP="00155D65">
            <w:pPr>
              <w:pStyle w:val="23"/>
              <w:spacing w:after="0" w:line="240" w:lineRule="auto"/>
              <w:ind w:left="57"/>
              <w:jc w:val="both"/>
              <w:rPr>
                <w:b/>
                <w:i/>
                <w:sz w:val="6"/>
                <w:szCs w:val="6"/>
                <w:u w:val="single"/>
              </w:rPr>
            </w:pPr>
            <w:r w:rsidRPr="00981A84">
              <w:rPr>
                <w:sz w:val="6"/>
                <w:szCs w:val="6"/>
              </w:rPr>
              <w:t>К концу Х</w:t>
            </w:r>
            <w:proofErr w:type="gramStart"/>
            <w:r w:rsidRPr="00981A84">
              <w:rPr>
                <w:sz w:val="6"/>
                <w:szCs w:val="6"/>
              </w:rPr>
              <w:t>I</w:t>
            </w:r>
            <w:proofErr w:type="gramEnd"/>
            <w:r w:rsidRPr="00981A84">
              <w:rPr>
                <w:sz w:val="6"/>
                <w:szCs w:val="6"/>
              </w:rPr>
              <w:t xml:space="preserve">Х века лейбористская партия стала стремительно утрачивать свой авторитет, это объясняется тем, что завершился период классического капитализма и наступил монополистический капитализм. Либералы по прежнему выступали со старыми лозунгами свободной торговли, тогда как консерваторы в этих условиях сумели изменить свое политическое лицо и превратились из партии крупнейших землевладельцев и английской церкви в партию монополистической буржуазии, и, соответственно заняли ведущее положение в политике. Но в ходе I мировой войны серьезными соперниками консерваторов стали лейбористы, и до сих пор эти 2 партии сменяют друг друга. Женщины получили право голосовать лишь в 20 годы ХХ века. Правило двойного вотума было отменено лишь в 40-е годы. </w:t>
            </w:r>
          </w:p>
        </w:tc>
        <w:tc>
          <w:tcPr>
            <w:tcW w:w="2775"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38.Образование США. Декларация независимости 1776 г. Статьи конфедерации 1781 г.</w:t>
            </w:r>
          </w:p>
          <w:p w:rsidR="00975B38" w:rsidRPr="00981A84" w:rsidRDefault="00975B38" w:rsidP="00155D65">
            <w:pPr>
              <w:pStyle w:val="23"/>
              <w:spacing w:after="0" w:line="240" w:lineRule="auto"/>
              <w:ind w:left="0"/>
              <w:jc w:val="both"/>
              <w:rPr>
                <w:sz w:val="6"/>
                <w:szCs w:val="6"/>
              </w:rPr>
            </w:pPr>
            <w:r w:rsidRPr="00981A84">
              <w:rPr>
                <w:sz w:val="6"/>
                <w:szCs w:val="6"/>
              </w:rPr>
              <w:t xml:space="preserve">В рамках британская </w:t>
            </w:r>
            <w:proofErr w:type="spellStart"/>
            <w:r w:rsidRPr="00981A84">
              <w:rPr>
                <w:sz w:val="6"/>
                <w:szCs w:val="6"/>
              </w:rPr>
              <w:t>колонейская</w:t>
            </w:r>
            <w:proofErr w:type="spellEnd"/>
            <w:r w:rsidRPr="00981A84">
              <w:rPr>
                <w:sz w:val="6"/>
                <w:szCs w:val="6"/>
              </w:rPr>
              <w:t xml:space="preserve"> империя разделилась на 2 вида колоний:</w:t>
            </w:r>
          </w:p>
          <w:p w:rsidR="00975B38" w:rsidRPr="00981A84" w:rsidRDefault="00975B38" w:rsidP="00155D65">
            <w:pPr>
              <w:pStyle w:val="23"/>
              <w:spacing w:after="0" w:line="240" w:lineRule="auto"/>
              <w:ind w:left="0"/>
              <w:jc w:val="both"/>
              <w:rPr>
                <w:sz w:val="6"/>
                <w:szCs w:val="6"/>
              </w:rPr>
            </w:pPr>
            <w:r w:rsidRPr="00981A84">
              <w:rPr>
                <w:b/>
                <w:sz w:val="6"/>
                <w:szCs w:val="6"/>
              </w:rPr>
              <w:t>1.колонии завоеванные</w:t>
            </w:r>
            <w:r w:rsidRPr="00981A84">
              <w:rPr>
                <w:sz w:val="6"/>
                <w:szCs w:val="6"/>
              </w:rPr>
              <w:t>, в которых преобладало туземное население (Индия).</w:t>
            </w:r>
          </w:p>
          <w:p w:rsidR="00975B38" w:rsidRPr="00981A84" w:rsidRDefault="00975B38" w:rsidP="00155D65">
            <w:pPr>
              <w:pStyle w:val="23"/>
              <w:spacing w:after="0" w:line="240" w:lineRule="auto"/>
              <w:ind w:left="0"/>
              <w:jc w:val="both"/>
              <w:rPr>
                <w:sz w:val="6"/>
                <w:szCs w:val="6"/>
              </w:rPr>
            </w:pPr>
            <w:r w:rsidRPr="00981A84">
              <w:rPr>
                <w:b/>
                <w:sz w:val="6"/>
                <w:szCs w:val="6"/>
              </w:rPr>
              <w:t xml:space="preserve">2.Переселенческие, </w:t>
            </w:r>
            <w:r w:rsidRPr="00981A84">
              <w:rPr>
                <w:sz w:val="6"/>
                <w:szCs w:val="6"/>
              </w:rPr>
              <w:t xml:space="preserve">в которых преобладало «белое» население. К середине </w:t>
            </w:r>
            <w:proofErr w:type="gramStart"/>
            <w:r w:rsidRPr="00981A84">
              <w:rPr>
                <w:sz w:val="6"/>
                <w:szCs w:val="6"/>
              </w:rPr>
              <w:t>Х</w:t>
            </w:r>
            <w:proofErr w:type="gramEnd"/>
            <w:r w:rsidRPr="00981A84">
              <w:rPr>
                <w:sz w:val="6"/>
                <w:szCs w:val="6"/>
              </w:rPr>
              <w:t xml:space="preserve">VIII века в Северной Америке существовало 13 колоний Англии, которые находились под управлением Великобритании и, соответственно, их жители были подданными Английского короля. Одни колонии управлялись на основе королевских хартий – народные. В них существовали органы самоуправления. Другие назывались «коронными» – управлялись назначенными королем губернаторами. </w:t>
            </w:r>
            <w:r w:rsidRPr="00981A84">
              <w:rPr>
                <w:b/>
                <w:sz w:val="6"/>
                <w:szCs w:val="6"/>
              </w:rPr>
              <w:t xml:space="preserve">3.Собственнические </w:t>
            </w:r>
            <w:r w:rsidRPr="00981A84">
              <w:rPr>
                <w:sz w:val="6"/>
                <w:szCs w:val="6"/>
              </w:rPr>
              <w:t xml:space="preserve">- принадлежали частным лицам. С самого начала образования этих колоний стало проявляться отличие севера и юга. В северных и центральных колониях, в основном, селились представители буржуазии и крестьянства, что предопределили принципы </w:t>
            </w:r>
            <w:proofErr w:type="spellStart"/>
            <w:r w:rsidRPr="00981A84">
              <w:rPr>
                <w:sz w:val="6"/>
                <w:szCs w:val="6"/>
              </w:rPr>
              <w:t>фермер.путь</w:t>
            </w:r>
            <w:proofErr w:type="spellEnd"/>
            <w:r w:rsidRPr="00981A84">
              <w:rPr>
                <w:sz w:val="6"/>
                <w:szCs w:val="6"/>
              </w:rPr>
              <w:t xml:space="preserve"> колоний, тогда как в южных селились аристократы – плантационный путь развития. При наличии свободных земель не хватало рабочих рук. Выход был найден в начале в «белом», а затем черном рабстве. В отношении своих колоний Великобритания проводила политику превращения их в источники дешевого сырья и рынка сбыта своих товаров. Такой статус колоний сдерживал развитие капитализма, поэтому начавшаяся в конце 18 века война за независимость была своеобразной буржуазной революцией. Объективной причиной этой войны были следующие злоупотребления королевской власти:</w:t>
            </w:r>
          </w:p>
          <w:p w:rsidR="00975B38" w:rsidRPr="00981A84" w:rsidRDefault="00975B38" w:rsidP="00155D65">
            <w:pPr>
              <w:pStyle w:val="23"/>
              <w:spacing w:after="0" w:line="240" w:lineRule="auto"/>
              <w:ind w:left="0"/>
              <w:jc w:val="both"/>
              <w:rPr>
                <w:b/>
                <w:i/>
                <w:sz w:val="6"/>
                <w:szCs w:val="6"/>
                <w:u w:val="single"/>
              </w:rPr>
            </w:pPr>
            <w:r w:rsidRPr="00981A84">
              <w:rPr>
                <w:sz w:val="6"/>
                <w:szCs w:val="6"/>
              </w:rPr>
              <w:t xml:space="preserve">1.В сфере сельского хозяйства. Метрополия вводила ограничение на пути освоения свободных земель. 2.В сфере промышленности. Метрополия сдерживала развитие обрабатываемой промышленности, в колонии был введен запрет на металлообработку. 3.В сфере торговли. Метрополия запрещала колониям напрямую торговать с другими странами и иметь свой торговый флот. 4.В сфере управления колониями. Чиновники стали допускать административный произвол. В 1774 г. представители колоний собрались на первый континентальный Конгресс. Конгресс потребовал от короля устранить все злоупотребления, в ответ на это король послал войска, так и началась война за независимость. Для оправдания войны в 1776 г. собрался второй Конгресс, который и принял Декларацию независимости. В начале этой Декларации указана цель ее принятия – объяснить всем странам причины войны с Великобританией. Автором был </w:t>
            </w:r>
            <w:proofErr w:type="spellStart"/>
            <w:r w:rsidRPr="00981A84">
              <w:rPr>
                <w:sz w:val="6"/>
                <w:szCs w:val="6"/>
              </w:rPr>
              <w:t>Т.Джефферсон</w:t>
            </w:r>
            <w:proofErr w:type="spellEnd"/>
            <w:r w:rsidRPr="00981A84">
              <w:rPr>
                <w:sz w:val="6"/>
                <w:szCs w:val="6"/>
              </w:rPr>
              <w:t xml:space="preserve">. Он положил в основу Декларации 2 концепции: теория естественных прав и договорная теория происхождения государства. Условно в ней выделил 4 части:  -провозглашение естественных прав: «Мы считаем следующие истины очевидными: все люди рождены создателем равными и обладают от рождения следующими правами: право на жизнь и стремление к счастью».  -Для обеспечения этих прав «согласие управляемых утверждается правительством, если правительство нарушает естественные права, то у народа появляется право разорвать политическую связь с правительством и сформировать новое».  -В третьей части перечисляемые корон. Власти, т.е. доказательства.  Вывод: колонии объявляются независимыми государствами. </w:t>
            </w:r>
            <w:proofErr w:type="spellStart"/>
            <w:r w:rsidRPr="00981A84">
              <w:rPr>
                <w:sz w:val="6"/>
                <w:szCs w:val="6"/>
              </w:rPr>
              <w:t>Т.Джефферсон</w:t>
            </w:r>
            <w:proofErr w:type="spellEnd"/>
            <w:r w:rsidRPr="00981A84">
              <w:rPr>
                <w:sz w:val="6"/>
                <w:szCs w:val="6"/>
              </w:rPr>
              <w:t xml:space="preserve"> предлагал закрепить в Декларации пункт о запрете рабства, но представители юга не допустили этого. Необходимость ведения общей войны предопределяло создание союза штатов. В 1781 г. были приняты статьи Конфедерации. В этом акте провозглашается создание вечного союза США. В этом акте все штаты сохраняют статус независимости государств и союз носил военный и внешне политический характер.  Решение общих органов: конгресс и комитета штатов носили лишь рекомендательный характер и реализовывались лишь в том случае, если они утверждались в самих штатах. В конгрессе  заседали от 2 до 7 представителей от каждого штата, но при голосовании штат имел 1 голос. Т.о. США по этому акту не представлял собой единое союзное государство, а были лишь конфедерацией. В 1783 г. война завершилась победой штатов, подписанием Мирного Версальского договора.</w:t>
            </w:r>
          </w:p>
        </w:tc>
        <w:tc>
          <w:tcPr>
            <w:tcW w:w="2957"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39.Конституция США 1787г. Американский билль о правах.</w:t>
            </w:r>
          </w:p>
          <w:p w:rsidR="00975B38" w:rsidRPr="00981A84" w:rsidRDefault="00975B38" w:rsidP="0078180D">
            <w:pPr>
              <w:pStyle w:val="23"/>
              <w:spacing w:line="240" w:lineRule="auto"/>
              <w:ind w:left="0"/>
              <w:jc w:val="both"/>
              <w:rPr>
                <w:sz w:val="6"/>
                <w:szCs w:val="6"/>
              </w:rPr>
            </w:pPr>
            <w:r w:rsidRPr="00981A84">
              <w:rPr>
                <w:sz w:val="6"/>
                <w:szCs w:val="6"/>
              </w:rPr>
              <w:t xml:space="preserve">Не </w:t>
            </w:r>
            <w:proofErr w:type="gramStart"/>
            <w:r w:rsidRPr="00981A84">
              <w:rPr>
                <w:sz w:val="6"/>
                <w:szCs w:val="6"/>
              </w:rPr>
              <w:t>смотря на заключение мирного Версальского договора союз штатов не только не распался</w:t>
            </w:r>
            <w:proofErr w:type="gramEnd"/>
            <w:r w:rsidRPr="00981A84">
              <w:rPr>
                <w:sz w:val="6"/>
                <w:szCs w:val="6"/>
              </w:rPr>
              <w:t xml:space="preserve">, но и стал распространять идеи его укрепления. Это объясняется тем, что сохранялась угроза внешнего вторжения, а также начавшихся противоречий между штатами. В апреле 1787 г. началась подготовка созыва Конвента для определения судьбы союза, который начал работу в мае этого же года. В Конвенте принимали участие примерно 50 представителей 12 штатов. Итогом работы этого органа и стала Конституция США 1787 г. В этой конституции воплощалось два принципа:   1.Федерализм. В самой Конституции нет слова «федерация», но фактически США превратилась в единое союзное государство. Это подтверждается тем, что были созданы единые центральные органы. Так, в I статье Конституции перечисляются полномочия Конгресса: внешняя политика, оборона, армия, финансы, почта и телеграф, торговля между штатами… Самое последнее право – право издавать по всем предусмотренным вопросам законы, которые уже не требуют утверждения в штатах. Федеративное устройство  подтверждается самой структурой Конгресса. В палате представителей заседают избранные депутаты от населения штатов. Другая палата – Сенат – состоит из 2 представителей от каждого штата. 2.Принцип разделения властей. В Конституции выделены 3 федеральных органа; </w:t>
            </w:r>
            <w:r w:rsidRPr="00981A84">
              <w:rPr>
                <w:sz w:val="6"/>
                <w:szCs w:val="6"/>
                <w:u w:val="single"/>
              </w:rPr>
              <w:t>Конгресс</w:t>
            </w:r>
            <w:r w:rsidRPr="00981A84">
              <w:rPr>
                <w:sz w:val="6"/>
                <w:szCs w:val="6"/>
              </w:rPr>
              <w:t xml:space="preserve"> – законодательная власть; </w:t>
            </w:r>
            <w:r w:rsidRPr="00981A84">
              <w:rPr>
                <w:sz w:val="6"/>
                <w:szCs w:val="6"/>
                <w:u w:val="single"/>
              </w:rPr>
              <w:t>Президент США</w:t>
            </w:r>
            <w:r w:rsidRPr="00981A84">
              <w:rPr>
                <w:sz w:val="6"/>
                <w:szCs w:val="6"/>
              </w:rPr>
              <w:t xml:space="preserve"> – глава исполнительной власти, избирается на 4 года в результате двухступенчатых выборов: население избирает выборщиков, а те президента. Президент США – гражданин старше 35 лет. Президент реализует полномочия главы государства, т.е. он является главнокомандующим, заключает международные договоры, формирует и руководит работой своей администрации; </w:t>
            </w:r>
            <w:r w:rsidRPr="00981A84">
              <w:rPr>
                <w:sz w:val="6"/>
                <w:szCs w:val="6"/>
                <w:u w:val="single"/>
              </w:rPr>
              <w:t>верховный суд</w:t>
            </w:r>
            <w:r w:rsidRPr="00981A84">
              <w:rPr>
                <w:sz w:val="6"/>
                <w:szCs w:val="6"/>
              </w:rPr>
              <w:t xml:space="preserve"> – возглавляет систему судов США. Члены верховного суда назначаются Президентом с согласия сената на пожизненные сроки. Принцип разделения властей дополнен правилом «сдержек и противовесов».  </w:t>
            </w:r>
            <w:r w:rsidRPr="00981A84">
              <w:rPr>
                <w:b/>
                <w:i/>
                <w:sz w:val="6"/>
                <w:szCs w:val="6"/>
              </w:rPr>
              <w:t xml:space="preserve">Билль о правах 1791 г.    </w:t>
            </w:r>
            <w:r w:rsidRPr="00981A84">
              <w:rPr>
                <w:sz w:val="6"/>
                <w:szCs w:val="6"/>
              </w:rPr>
              <w:t>В первой поправке запрещалось издавать законы, которые ограничивают права и свободы. В последующих поправках закреплялось право на оружие, право на справедливость и скорый суд с участием присяжных, запрет принуждать к даче показаний против самого себя. Закрепил гарантии неприкосновенности личности, жилища, тайна переписки и др. В отдельной поправке запрещалось использовать права и свободы в целях нарушения прав и свобод других лиц. В 10 поправке оговаривалось, что все полномочия, не отнесенные к компетенции США, относятся к компетенции штатов.</w:t>
            </w:r>
          </w:p>
        </w:tc>
        <w:tc>
          <w:tcPr>
            <w:tcW w:w="3766" w:type="dxa"/>
          </w:tcPr>
          <w:p w:rsidR="00975B38" w:rsidRPr="00981A84" w:rsidRDefault="00975B38" w:rsidP="0078180D">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40.Развитие противоречий между Севером и Югом в первой половине XIX в. Гражданская война в США, отражение ее итогов в Конституции США. </w:t>
            </w:r>
          </w:p>
          <w:p w:rsidR="00975B38" w:rsidRPr="00981A84" w:rsidRDefault="00975B38" w:rsidP="0078180D">
            <w:pPr>
              <w:jc w:val="both"/>
              <w:rPr>
                <w:rFonts w:ascii="Times New Roman" w:hAnsi="Times New Roman"/>
                <w:sz w:val="6"/>
                <w:szCs w:val="6"/>
                <w:lang w:val="ru-RU"/>
              </w:rPr>
            </w:pPr>
            <w:r w:rsidRPr="00981A84">
              <w:rPr>
                <w:rFonts w:ascii="Times New Roman" w:hAnsi="Times New Roman"/>
                <w:spacing w:val="-6"/>
                <w:sz w:val="6"/>
                <w:szCs w:val="6"/>
                <w:lang w:val="ru-RU"/>
              </w:rPr>
              <w:t>В 1820 г. между промышленными северными штатами и рабовладельчес</w:t>
            </w:r>
            <w:r w:rsidRPr="00981A84">
              <w:rPr>
                <w:rFonts w:ascii="Times New Roman" w:hAnsi="Times New Roman"/>
                <w:spacing w:val="-5"/>
                <w:sz w:val="6"/>
                <w:szCs w:val="6"/>
                <w:lang w:val="ru-RU"/>
              </w:rPr>
              <w:t xml:space="preserve">кими южными </w:t>
            </w:r>
            <w:proofErr w:type="gramStart"/>
            <w:r w:rsidRPr="00981A84">
              <w:rPr>
                <w:rFonts w:ascii="Times New Roman" w:hAnsi="Times New Roman"/>
                <w:spacing w:val="-5"/>
                <w:sz w:val="6"/>
                <w:szCs w:val="6"/>
                <w:lang w:val="ru-RU"/>
              </w:rPr>
              <w:t>был</w:t>
            </w:r>
            <w:proofErr w:type="gramEnd"/>
            <w:r w:rsidRPr="00981A84">
              <w:rPr>
                <w:rFonts w:ascii="Times New Roman" w:hAnsi="Times New Roman"/>
                <w:spacing w:val="-5"/>
                <w:sz w:val="6"/>
                <w:szCs w:val="6"/>
                <w:lang w:val="ru-RU"/>
              </w:rPr>
              <w:t xml:space="preserve"> достигнут    </w:t>
            </w:r>
            <w:proofErr w:type="spellStart"/>
            <w:r w:rsidRPr="00981A84">
              <w:rPr>
                <w:rFonts w:ascii="Times New Roman" w:hAnsi="Times New Roman"/>
                <w:i/>
                <w:iCs/>
                <w:spacing w:val="-5"/>
                <w:sz w:val="6"/>
                <w:szCs w:val="6"/>
                <w:lang w:val="ru-RU"/>
              </w:rPr>
              <w:t>Миссурийский</w:t>
            </w:r>
            <w:proofErr w:type="spellEnd"/>
            <w:r w:rsidRPr="00981A84">
              <w:rPr>
                <w:rFonts w:ascii="Times New Roman" w:hAnsi="Times New Roman"/>
                <w:i/>
                <w:iCs/>
                <w:spacing w:val="-5"/>
                <w:sz w:val="6"/>
                <w:szCs w:val="6"/>
                <w:lang w:val="ru-RU"/>
              </w:rPr>
              <w:t xml:space="preserve"> компромисс, </w:t>
            </w:r>
            <w:r w:rsidRPr="00981A84">
              <w:rPr>
                <w:rFonts w:ascii="Times New Roman" w:hAnsi="Times New Roman"/>
                <w:spacing w:val="-5"/>
                <w:sz w:val="6"/>
                <w:szCs w:val="6"/>
                <w:lang w:val="ru-RU"/>
              </w:rPr>
              <w:t>сущность ко</w:t>
            </w:r>
            <w:r w:rsidRPr="00981A84">
              <w:rPr>
                <w:rFonts w:ascii="Times New Roman" w:hAnsi="Times New Roman"/>
                <w:spacing w:val="-3"/>
                <w:sz w:val="6"/>
                <w:szCs w:val="6"/>
                <w:lang w:val="ru-RU"/>
              </w:rPr>
              <w:t>торого сводилась к тому, что впредь рабовладельческие штаты не мог</w:t>
            </w:r>
            <w:r w:rsidRPr="00981A84">
              <w:rPr>
                <w:rFonts w:ascii="Times New Roman" w:hAnsi="Times New Roman"/>
                <w:spacing w:val="-1"/>
                <w:sz w:val="6"/>
                <w:szCs w:val="6"/>
                <w:lang w:val="ru-RU"/>
              </w:rPr>
              <w:t xml:space="preserve">ли создаваться к северу от 36 градусов 30 минут северной широты. Географическое ограничение рабства не устранило противоречий, а  лишь отсрочило столкновение Севера и Юга. </w:t>
            </w:r>
            <w:r w:rsidRPr="00981A84">
              <w:rPr>
                <w:rFonts w:ascii="Times New Roman" w:hAnsi="Times New Roman"/>
                <w:spacing w:val="-4"/>
                <w:sz w:val="6"/>
                <w:szCs w:val="6"/>
                <w:lang w:val="ru-RU"/>
              </w:rPr>
              <w:t>С начала 30-х гг. в США развернулось массовое общенациональное дви</w:t>
            </w:r>
            <w:r w:rsidRPr="00981A84">
              <w:rPr>
                <w:rFonts w:ascii="Times New Roman" w:hAnsi="Times New Roman"/>
                <w:spacing w:val="-3"/>
                <w:sz w:val="6"/>
                <w:szCs w:val="6"/>
                <w:lang w:val="ru-RU"/>
              </w:rPr>
              <w:t xml:space="preserve">жение </w:t>
            </w:r>
            <w:r w:rsidRPr="00981A84">
              <w:rPr>
                <w:rFonts w:ascii="Times New Roman" w:hAnsi="Times New Roman"/>
                <w:i/>
                <w:iCs/>
                <w:spacing w:val="-3"/>
                <w:sz w:val="6"/>
                <w:szCs w:val="6"/>
                <w:lang w:val="ru-RU"/>
              </w:rPr>
              <w:t xml:space="preserve">аболиционизма - </w:t>
            </w:r>
            <w:r w:rsidRPr="00981A84">
              <w:rPr>
                <w:rFonts w:ascii="Times New Roman" w:hAnsi="Times New Roman"/>
                <w:spacing w:val="-3"/>
                <w:sz w:val="6"/>
                <w:szCs w:val="6"/>
                <w:lang w:val="ru-RU"/>
              </w:rPr>
              <w:t xml:space="preserve">движение за немедленную отмену рабства.  </w:t>
            </w:r>
            <w:r w:rsidRPr="00981A84">
              <w:rPr>
                <w:rFonts w:ascii="Times New Roman" w:hAnsi="Times New Roman"/>
                <w:spacing w:val="-4"/>
                <w:sz w:val="6"/>
                <w:szCs w:val="6"/>
                <w:lang w:val="ru-RU"/>
              </w:rPr>
              <w:t>В 1860 г. президентом США был избран представитель либерально-де</w:t>
            </w:r>
            <w:r w:rsidRPr="00981A84">
              <w:rPr>
                <w:rFonts w:ascii="Times New Roman" w:hAnsi="Times New Roman"/>
                <w:spacing w:val="-3"/>
                <w:sz w:val="6"/>
                <w:szCs w:val="6"/>
                <w:lang w:val="ru-RU"/>
              </w:rPr>
              <w:t xml:space="preserve">мократического крыла республиканской партии А. Линкольн - выходец  </w:t>
            </w:r>
            <w:r w:rsidRPr="00981A84">
              <w:rPr>
                <w:rFonts w:ascii="Times New Roman" w:hAnsi="Times New Roman"/>
                <w:spacing w:val="-1"/>
                <w:sz w:val="6"/>
                <w:szCs w:val="6"/>
                <w:lang w:val="ru-RU"/>
              </w:rPr>
              <w:t xml:space="preserve">из простой фермерской семьи, известный аболиционист. </w:t>
            </w:r>
            <w:r w:rsidRPr="00981A84">
              <w:rPr>
                <w:rFonts w:ascii="Times New Roman" w:hAnsi="Times New Roman"/>
                <w:spacing w:val="-6"/>
                <w:sz w:val="6"/>
                <w:szCs w:val="6"/>
                <w:lang w:val="ru-RU"/>
              </w:rPr>
              <w:t xml:space="preserve">В феврале 1861 г. рабовладельцы южных штатов объявили </w:t>
            </w:r>
            <w:r w:rsidRPr="00981A84">
              <w:rPr>
                <w:rFonts w:ascii="Times New Roman" w:hAnsi="Times New Roman"/>
                <w:i/>
                <w:iCs/>
                <w:spacing w:val="-6"/>
                <w:sz w:val="6"/>
                <w:szCs w:val="6"/>
                <w:lang w:val="ru-RU"/>
              </w:rPr>
              <w:t xml:space="preserve">сецессию - </w:t>
            </w:r>
            <w:r w:rsidRPr="00981A84">
              <w:rPr>
                <w:rFonts w:ascii="Times New Roman" w:hAnsi="Times New Roman"/>
                <w:spacing w:val="-6"/>
                <w:sz w:val="6"/>
                <w:szCs w:val="6"/>
                <w:lang w:val="ru-RU"/>
              </w:rPr>
              <w:t>от</w:t>
            </w:r>
            <w:r w:rsidRPr="00981A84">
              <w:rPr>
                <w:rFonts w:ascii="Times New Roman" w:hAnsi="Times New Roman"/>
                <w:sz w:val="6"/>
                <w:szCs w:val="6"/>
                <w:lang w:val="ru-RU"/>
              </w:rPr>
              <w:t>деление южных штатов и образование самостоятельного государства, Конфедеративных штатов Америки, в состав которого вошло 11 шта</w:t>
            </w:r>
            <w:r w:rsidRPr="00981A84">
              <w:rPr>
                <w:rFonts w:ascii="Times New Roman" w:hAnsi="Times New Roman"/>
                <w:sz w:val="6"/>
                <w:szCs w:val="6"/>
                <w:lang w:val="ru-RU"/>
              </w:rPr>
              <w:softHyphen/>
            </w:r>
            <w:r w:rsidRPr="00981A84">
              <w:rPr>
                <w:rFonts w:ascii="Times New Roman" w:hAnsi="Times New Roman"/>
                <w:spacing w:val="-5"/>
                <w:sz w:val="6"/>
                <w:szCs w:val="6"/>
                <w:lang w:val="ru-RU"/>
              </w:rPr>
              <w:t>тов. Конституция Конфедеративных штатов Америки провозгласила раб</w:t>
            </w:r>
            <w:r w:rsidRPr="00981A84">
              <w:rPr>
                <w:rFonts w:ascii="Times New Roman" w:hAnsi="Times New Roman"/>
                <w:spacing w:val="-8"/>
                <w:sz w:val="6"/>
                <w:szCs w:val="6"/>
                <w:lang w:val="ru-RU"/>
              </w:rPr>
              <w:t xml:space="preserve">ство краеугольным камнем всего государственного здания. В апреле 1861г. 1 </w:t>
            </w:r>
            <w:r w:rsidRPr="00981A84">
              <w:rPr>
                <w:rFonts w:ascii="Times New Roman" w:hAnsi="Times New Roman"/>
                <w:spacing w:val="-7"/>
                <w:sz w:val="6"/>
                <w:szCs w:val="6"/>
                <w:lang w:val="ru-RU"/>
              </w:rPr>
              <w:t xml:space="preserve">конфедераты развязали </w:t>
            </w:r>
            <w:r w:rsidRPr="00981A84">
              <w:rPr>
                <w:rFonts w:ascii="Times New Roman" w:hAnsi="Times New Roman"/>
                <w:b/>
                <w:bCs/>
                <w:spacing w:val="-7"/>
                <w:sz w:val="6"/>
                <w:szCs w:val="6"/>
                <w:lang w:val="ru-RU"/>
              </w:rPr>
              <w:t xml:space="preserve">Гражданскую войну. </w:t>
            </w:r>
            <w:r w:rsidRPr="00981A84">
              <w:rPr>
                <w:rFonts w:ascii="Times New Roman" w:hAnsi="Times New Roman"/>
                <w:spacing w:val="-1"/>
                <w:sz w:val="6"/>
                <w:szCs w:val="6"/>
                <w:lang w:val="ru-RU"/>
              </w:rPr>
              <w:t>На первом этапе войны (1861 - 1862 гг.) северяне потерпели ряд тяже</w:t>
            </w:r>
            <w:r w:rsidRPr="00981A84">
              <w:rPr>
                <w:rFonts w:ascii="Times New Roman" w:hAnsi="Times New Roman"/>
                <w:spacing w:val="-3"/>
                <w:sz w:val="6"/>
                <w:szCs w:val="6"/>
                <w:lang w:val="ru-RU"/>
              </w:rPr>
              <w:t xml:space="preserve">лых поражений ввиду плохой вооруженности и </w:t>
            </w:r>
            <w:proofErr w:type="spellStart"/>
            <w:r w:rsidRPr="00981A84">
              <w:rPr>
                <w:rFonts w:ascii="Times New Roman" w:hAnsi="Times New Roman"/>
                <w:spacing w:val="-3"/>
                <w:sz w:val="6"/>
                <w:szCs w:val="6"/>
                <w:lang w:val="ru-RU"/>
              </w:rPr>
              <w:t>обученности</w:t>
            </w:r>
            <w:proofErr w:type="spellEnd"/>
            <w:r w:rsidRPr="00981A84">
              <w:rPr>
                <w:rFonts w:ascii="Times New Roman" w:hAnsi="Times New Roman"/>
                <w:spacing w:val="-3"/>
                <w:sz w:val="6"/>
                <w:szCs w:val="6"/>
                <w:lang w:val="ru-RU"/>
              </w:rPr>
              <w:t xml:space="preserve"> армии. За</w:t>
            </w:r>
            <w:r w:rsidRPr="00981A84">
              <w:rPr>
                <w:rFonts w:ascii="Times New Roman" w:hAnsi="Times New Roman"/>
                <w:spacing w:val="-1"/>
                <w:sz w:val="6"/>
                <w:szCs w:val="6"/>
                <w:lang w:val="ru-RU"/>
              </w:rPr>
              <w:t>тем их командование направило основное внимание на формирование 1 большой армии и оборонительных сооружений. Перелом наступил ле</w:t>
            </w:r>
            <w:r w:rsidRPr="00981A84">
              <w:rPr>
                <w:rFonts w:ascii="Times New Roman" w:hAnsi="Times New Roman"/>
                <w:spacing w:val="-6"/>
                <w:sz w:val="6"/>
                <w:szCs w:val="6"/>
                <w:lang w:val="ru-RU"/>
              </w:rPr>
              <w:t xml:space="preserve">том 1863 г. Боевые действия северян в 1864 -1865 гг. носили решительный 1 </w:t>
            </w:r>
            <w:r w:rsidRPr="00981A84">
              <w:rPr>
                <w:rFonts w:ascii="Times New Roman" w:hAnsi="Times New Roman"/>
                <w:spacing w:val="-5"/>
                <w:sz w:val="6"/>
                <w:szCs w:val="6"/>
                <w:lang w:val="ru-RU"/>
              </w:rPr>
              <w:t xml:space="preserve">и маневренный характер. К лету 1865 г. войска южан были разгромлены, 1 </w:t>
            </w:r>
            <w:r w:rsidRPr="00981A84">
              <w:rPr>
                <w:rFonts w:ascii="Times New Roman" w:hAnsi="Times New Roman"/>
                <w:spacing w:val="-2"/>
                <w:sz w:val="6"/>
                <w:szCs w:val="6"/>
                <w:lang w:val="ru-RU"/>
              </w:rPr>
              <w:t xml:space="preserve">и Конфедерация южных штатов прекратила свое существование. </w:t>
            </w:r>
            <w:r w:rsidRPr="00981A84">
              <w:rPr>
                <w:rFonts w:ascii="Times New Roman" w:hAnsi="Times New Roman"/>
                <w:spacing w:val="-4"/>
                <w:sz w:val="6"/>
                <w:szCs w:val="6"/>
                <w:lang w:val="ru-RU"/>
              </w:rPr>
              <w:t xml:space="preserve">В феврале 1865 г. Конгресс принял </w:t>
            </w:r>
            <w:r w:rsidRPr="00981A84">
              <w:rPr>
                <w:rFonts w:ascii="Times New Roman" w:hAnsi="Times New Roman"/>
                <w:i/>
                <w:iCs/>
                <w:spacing w:val="-4"/>
                <w:sz w:val="6"/>
                <w:szCs w:val="6"/>
                <w:lang w:val="ru-RU"/>
              </w:rPr>
              <w:t>Тринадцатую поправку к Конститу</w:t>
            </w:r>
            <w:r w:rsidRPr="00981A84">
              <w:rPr>
                <w:rFonts w:ascii="Times New Roman" w:hAnsi="Times New Roman"/>
                <w:i/>
                <w:iCs/>
                <w:spacing w:val="-4"/>
                <w:sz w:val="6"/>
                <w:szCs w:val="6"/>
                <w:lang w:val="ru-RU"/>
              </w:rPr>
              <w:softHyphen/>
            </w:r>
            <w:r w:rsidRPr="00981A84">
              <w:rPr>
                <w:rFonts w:ascii="Times New Roman" w:hAnsi="Times New Roman"/>
                <w:i/>
                <w:iCs/>
                <w:spacing w:val="-11"/>
                <w:sz w:val="6"/>
                <w:szCs w:val="6"/>
                <w:lang w:val="ru-RU"/>
              </w:rPr>
              <w:t xml:space="preserve">ции, отменявшую рабство по всей стране. </w:t>
            </w:r>
            <w:r w:rsidRPr="00981A84">
              <w:rPr>
                <w:rFonts w:ascii="Times New Roman" w:hAnsi="Times New Roman"/>
                <w:spacing w:val="-7"/>
                <w:sz w:val="6"/>
                <w:szCs w:val="6"/>
                <w:lang w:val="ru-RU"/>
              </w:rPr>
              <w:t xml:space="preserve">   Гражданская война 1861 - 1865 гг. и последовавший за ней период Рекон</w:t>
            </w:r>
            <w:r w:rsidRPr="00981A84">
              <w:rPr>
                <w:rFonts w:ascii="Times New Roman" w:hAnsi="Times New Roman"/>
                <w:spacing w:val="-7"/>
                <w:sz w:val="6"/>
                <w:szCs w:val="6"/>
                <w:lang w:val="ru-RU"/>
              </w:rPr>
              <w:softHyphen/>
            </w:r>
            <w:r w:rsidRPr="00981A84">
              <w:rPr>
                <w:rFonts w:ascii="Times New Roman" w:hAnsi="Times New Roman"/>
                <w:spacing w:val="-10"/>
                <w:sz w:val="6"/>
                <w:szCs w:val="6"/>
                <w:lang w:val="ru-RU"/>
              </w:rPr>
              <w:t xml:space="preserve">струкции Юга 1865 - 1877 гг. привели к </w:t>
            </w:r>
            <w:r w:rsidRPr="00981A84">
              <w:rPr>
                <w:rFonts w:ascii="Times New Roman" w:hAnsi="Times New Roman"/>
                <w:i/>
                <w:iCs/>
                <w:spacing w:val="-10"/>
                <w:sz w:val="6"/>
                <w:szCs w:val="6"/>
                <w:lang w:val="ru-RU"/>
              </w:rPr>
              <w:t>завершению буржуазно-демократи</w:t>
            </w:r>
            <w:r w:rsidRPr="00981A84">
              <w:rPr>
                <w:rFonts w:ascii="Times New Roman" w:hAnsi="Times New Roman"/>
                <w:i/>
                <w:iCs/>
                <w:spacing w:val="-10"/>
                <w:sz w:val="6"/>
                <w:szCs w:val="6"/>
                <w:lang w:val="ru-RU"/>
              </w:rPr>
              <w:softHyphen/>
            </w:r>
            <w:r w:rsidRPr="00981A84">
              <w:rPr>
                <w:rFonts w:ascii="Times New Roman" w:hAnsi="Times New Roman"/>
                <w:i/>
                <w:iCs/>
                <w:spacing w:val="-9"/>
                <w:sz w:val="6"/>
                <w:szCs w:val="6"/>
                <w:lang w:val="ru-RU"/>
              </w:rPr>
              <w:t xml:space="preserve">ческих преобразований в стране. </w:t>
            </w:r>
            <w:r w:rsidRPr="00981A84">
              <w:rPr>
                <w:rFonts w:ascii="Times New Roman" w:hAnsi="Times New Roman"/>
                <w:spacing w:val="-9"/>
                <w:sz w:val="6"/>
                <w:szCs w:val="6"/>
                <w:lang w:val="ru-RU"/>
              </w:rPr>
              <w:t>На большей части территории США окон</w:t>
            </w:r>
            <w:r w:rsidRPr="00981A84">
              <w:rPr>
                <w:rFonts w:ascii="Times New Roman" w:hAnsi="Times New Roman"/>
                <w:spacing w:val="-9"/>
                <w:sz w:val="6"/>
                <w:szCs w:val="6"/>
                <w:lang w:val="ru-RU"/>
              </w:rPr>
              <w:softHyphen/>
            </w:r>
            <w:r w:rsidRPr="00981A84">
              <w:rPr>
                <w:rFonts w:ascii="Times New Roman" w:hAnsi="Times New Roman"/>
                <w:spacing w:val="-3"/>
                <w:sz w:val="6"/>
                <w:szCs w:val="6"/>
                <w:lang w:val="ru-RU"/>
              </w:rPr>
              <w:t xml:space="preserve">чательно победил фермерский путь развития капитализма в сельском </w:t>
            </w:r>
            <w:r w:rsidRPr="00981A84">
              <w:rPr>
                <w:rFonts w:ascii="Times New Roman" w:hAnsi="Times New Roman"/>
                <w:spacing w:val="-4"/>
                <w:sz w:val="6"/>
                <w:szCs w:val="6"/>
                <w:lang w:val="ru-RU"/>
              </w:rPr>
              <w:t xml:space="preserve">хозяйстве; вся полнота власти перешла в руки буржуазии. </w:t>
            </w:r>
            <w:r w:rsidRPr="00981A84">
              <w:rPr>
                <w:rFonts w:ascii="Times New Roman" w:hAnsi="Times New Roman"/>
                <w:spacing w:val="-3"/>
                <w:sz w:val="6"/>
                <w:szCs w:val="6"/>
                <w:lang w:val="ru-RU"/>
              </w:rPr>
              <w:t xml:space="preserve">Важное значение для правовой и политической системы США имела </w:t>
            </w:r>
            <w:r w:rsidRPr="00981A84">
              <w:rPr>
                <w:rFonts w:ascii="Times New Roman" w:hAnsi="Times New Roman"/>
                <w:spacing w:val="-6"/>
                <w:sz w:val="6"/>
                <w:szCs w:val="6"/>
                <w:lang w:val="ru-RU"/>
              </w:rPr>
              <w:t xml:space="preserve">принятая в 1868 г. </w:t>
            </w:r>
            <w:r w:rsidRPr="00981A84">
              <w:rPr>
                <w:rFonts w:ascii="Times New Roman" w:hAnsi="Times New Roman"/>
                <w:i/>
                <w:iCs/>
                <w:spacing w:val="-6"/>
                <w:sz w:val="6"/>
                <w:szCs w:val="6"/>
                <w:lang w:val="ru-RU"/>
              </w:rPr>
              <w:t xml:space="preserve">Четырнадцатая поправка к Конституции, </w:t>
            </w:r>
            <w:r w:rsidRPr="00981A84">
              <w:rPr>
                <w:rFonts w:ascii="Times New Roman" w:hAnsi="Times New Roman"/>
                <w:spacing w:val="-6"/>
                <w:sz w:val="6"/>
                <w:szCs w:val="6"/>
                <w:lang w:val="ru-RU"/>
              </w:rPr>
              <w:t xml:space="preserve">которая </w:t>
            </w:r>
            <w:r w:rsidRPr="00981A84">
              <w:rPr>
                <w:rFonts w:ascii="Times New Roman" w:hAnsi="Times New Roman"/>
                <w:spacing w:val="2"/>
                <w:sz w:val="6"/>
                <w:szCs w:val="6"/>
                <w:lang w:val="ru-RU"/>
              </w:rPr>
              <w:t xml:space="preserve">запретила штатам принимать законы, ограничивающие льготы и </w:t>
            </w:r>
            <w:r w:rsidRPr="00981A84">
              <w:rPr>
                <w:rFonts w:ascii="Times New Roman" w:hAnsi="Times New Roman"/>
                <w:spacing w:val="-4"/>
                <w:sz w:val="6"/>
                <w:szCs w:val="6"/>
                <w:lang w:val="ru-RU"/>
              </w:rPr>
              <w:t>привилегии граждан США, а также лишать кого-либо свободы или соб</w:t>
            </w:r>
            <w:r w:rsidRPr="00981A84">
              <w:rPr>
                <w:rFonts w:ascii="Times New Roman" w:hAnsi="Times New Roman"/>
                <w:spacing w:val="-4"/>
                <w:sz w:val="6"/>
                <w:szCs w:val="6"/>
                <w:lang w:val="ru-RU"/>
              </w:rPr>
              <w:softHyphen/>
              <w:t>ственности без надлежащей правовой процедуры или отказывать кому-</w:t>
            </w:r>
            <w:r w:rsidRPr="00981A84">
              <w:rPr>
                <w:rFonts w:ascii="Times New Roman" w:hAnsi="Times New Roman"/>
                <w:spacing w:val="-3"/>
                <w:sz w:val="6"/>
                <w:szCs w:val="6"/>
                <w:lang w:val="ru-RU"/>
              </w:rPr>
              <w:t>либо в пределах своей юрисдикции в равной защите законов. Эта по</w:t>
            </w:r>
            <w:r w:rsidRPr="00981A84">
              <w:rPr>
                <w:rFonts w:ascii="Times New Roman" w:hAnsi="Times New Roman"/>
                <w:spacing w:val="-3"/>
                <w:sz w:val="6"/>
                <w:szCs w:val="6"/>
                <w:lang w:val="ru-RU"/>
              </w:rPr>
              <w:softHyphen/>
            </w:r>
            <w:r w:rsidRPr="00981A84">
              <w:rPr>
                <w:rFonts w:ascii="Times New Roman" w:hAnsi="Times New Roman"/>
                <w:spacing w:val="-4"/>
                <w:sz w:val="6"/>
                <w:szCs w:val="6"/>
                <w:lang w:val="ru-RU"/>
              </w:rPr>
              <w:t>правка создала юридические условия для освобождения негров и урав</w:t>
            </w:r>
            <w:r w:rsidRPr="00981A84">
              <w:rPr>
                <w:rFonts w:ascii="Times New Roman" w:hAnsi="Times New Roman"/>
                <w:spacing w:val="-4"/>
                <w:sz w:val="6"/>
                <w:szCs w:val="6"/>
                <w:lang w:val="ru-RU"/>
              </w:rPr>
              <w:softHyphen/>
              <w:t xml:space="preserve">нения их в правах с белыми гражданами. </w:t>
            </w:r>
            <w:r w:rsidRPr="00981A84">
              <w:rPr>
                <w:rFonts w:ascii="Times New Roman" w:hAnsi="Times New Roman"/>
                <w:spacing w:val="-7"/>
                <w:sz w:val="6"/>
                <w:szCs w:val="6"/>
                <w:lang w:val="ru-RU"/>
              </w:rPr>
              <w:t xml:space="preserve">Последствием Гражданской войны было </w:t>
            </w:r>
            <w:r w:rsidRPr="00981A84">
              <w:rPr>
                <w:rFonts w:ascii="Times New Roman" w:hAnsi="Times New Roman"/>
                <w:i/>
                <w:iCs/>
                <w:spacing w:val="-7"/>
                <w:sz w:val="6"/>
                <w:szCs w:val="6"/>
                <w:lang w:val="ru-RU"/>
              </w:rPr>
              <w:t xml:space="preserve">усиление президентской власти </w:t>
            </w:r>
            <w:r w:rsidRPr="00981A84">
              <w:rPr>
                <w:rFonts w:ascii="Times New Roman" w:hAnsi="Times New Roman"/>
                <w:spacing w:val="-3"/>
                <w:sz w:val="6"/>
                <w:szCs w:val="6"/>
                <w:lang w:val="ru-RU"/>
              </w:rPr>
              <w:t xml:space="preserve">при А. Линкольне, что оказало влияние на развитие этого института в </w:t>
            </w:r>
            <w:r w:rsidRPr="00981A84">
              <w:rPr>
                <w:rFonts w:ascii="Times New Roman" w:hAnsi="Times New Roman"/>
                <w:spacing w:val="-2"/>
                <w:sz w:val="6"/>
                <w:szCs w:val="6"/>
                <w:lang w:val="ru-RU"/>
              </w:rPr>
              <w:t xml:space="preserve">течение всей дальнейшей истории США. </w:t>
            </w:r>
            <w:r w:rsidRPr="00981A84">
              <w:rPr>
                <w:rFonts w:ascii="Times New Roman" w:hAnsi="Times New Roman"/>
                <w:spacing w:val="-5"/>
                <w:sz w:val="6"/>
                <w:szCs w:val="6"/>
                <w:lang w:val="ru-RU"/>
              </w:rPr>
              <w:t xml:space="preserve">В последней четверти </w:t>
            </w:r>
            <w:r w:rsidRPr="00981A84">
              <w:rPr>
                <w:rFonts w:ascii="Times New Roman" w:hAnsi="Times New Roman"/>
                <w:spacing w:val="-5"/>
                <w:sz w:val="6"/>
                <w:szCs w:val="6"/>
              </w:rPr>
              <w:t>XIX</w:t>
            </w:r>
            <w:r w:rsidRPr="00981A84">
              <w:rPr>
                <w:rFonts w:ascii="Times New Roman" w:hAnsi="Times New Roman"/>
                <w:spacing w:val="-5"/>
                <w:sz w:val="6"/>
                <w:szCs w:val="6"/>
                <w:lang w:val="ru-RU"/>
              </w:rPr>
              <w:t xml:space="preserve"> в. страна превратилась из аграрной республи</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ки, какой она была в 60-х гг., в мощную индустриальную державу. Про</w:t>
            </w:r>
            <w:r w:rsidRPr="00981A84">
              <w:rPr>
                <w:rFonts w:ascii="Times New Roman" w:hAnsi="Times New Roman"/>
                <w:spacing w:val="-4"/>
                <w:sz w:val="6"/>
                <w:szCs w:val="6"/>
                <w:lang w:val="ru-RU"/>
              </w:rPr>
              <w:softHyphen/>
              <w:t xml:space="preserve">изошли изменения во всех сферах жизни общества. Быстрыми темпами </w:t>
            </w:r>
            <w:r w:rsidRPr="00981A84">
              <w:rPr>
                <w:rFonts w:ascii="Times New Roman" w:hAnsi="Times New Roman"/>
                <w:spacing w:val="-2"/>
                <w:sz w:val="6"/>
                <w:szCs w:val="6"/>
                <w:lang w:val="ru-RU"/>
              </w:rPr>
              <w:t xml:space="preserve">росли крупные промышленные города: Нью-Йорк, Чикаго, </w:t>
            </w:r>
            <w:proofErr w:type="spellStart"/>
            <w:r w:rsidRPr="00981A84">
              <w:rPr>
                <w:rFonts w:ascii="Times New Roman" w:hAnsi="Times New Roman"/>
                <w:spacing w:val="-2"/>
                <w:sz w:val="6"/>
                <w:szCs w:val="6"/>
                <w:lang w:val="ru-RU"/>
              </w:rPr>
              <w:t>Питсбург</w:t>
            </w:r>
            <w:proofErr w:type="spellEnd"/>
            <w:r w:rsidRPr="00981A84">
              <w:rPr>
                <w:rFonts w:ascii="Times New Roman" w:hAnsi="Times New Roman"/>
                <w:spacing w:val="-2"/>
                <w:sz w:val="6"/>
                <w:szCs w:val="6"/>
                <w:lang w:val="ru-RU"/>
              </w:rPr>
              <w:t xml:space="preserve">, </w:t>
            </w:r>
            <w:r w:rsidRPr="00981A84">
              <w:rPr>
                <w:rFonts w:ascii="Times New Roman" w:hAnsi="Times New Roman"/>
                <w:spacing w:val="-5"/>
                <w:sz w:val="6"/>
                <w:szCs w:val="6"/>
                <w:lang w:val="ru-RU"/>
              </w:rPr>
              <w:t xml:space="preserve">Кливленд, Детройт. В состав союза было принято 12 новых штатов. </w:t>
            </w:r>
            <w:proofErr w:type="gramStart"/>
            <w:r w:rsidRPr="00981A84">
              <w:rPr>
                <w:rFonts w:ascii="Times New Roman" w:hAnsi="Times New Roman"/>
                <w:spacing w:val="-5"/>
                <w:sz w:val="6"/>
                <w:szCs w:val="6"/>
                <w:lang w:val="ru-RU"/>
              </w:rPr>
              <w:t>Эко</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номический процесс</w:t>
            </w:r>
            <w:proofErr w:type="gramEnd"/>
            <w:r w:rsidRPr="00981A84">
              <w:rPr>
                <w:rFonts w:ascii="Times New Roman" w:hAnsi="Times New Roman"/>
                <w:spacing w:val="-4"/>
                <w:sz w:val="6"/>
                <w:szCs w:val="6"/>
                <w:lang w:val="ru-RU"/>
              </w:rPr>
              <w:t xml:space="preserve"> концентрации производства и капитала сопровож</w:t>
            </w:r>
            <w:r w:rsidRPr="00981A84">
              <w:rPr>
                <w:rFonts w:ascii="Times New Roman" w:hAnsi="Times New Roman"/>
                <w:spacing w:val="-4"/>
                <w:sz w:val="6"/>
                <w:szCs w:val="6"/>
                <w:lang w:val="ru-RU"/>
              </w:rPr>
              <w:softHyphen/>
            </w:r>
            <w:r w:rsidRPr="00981A84">
              <w:rPr>
                <w:rFonts w:ascii="Times New Roman" w:hAnsi="Times New Roman"/>
                <w:spacing w:val="-2"/>
                <w:sz w:val="6"/>
                <w:szCs w:val="6"/>
                <w:lang w:val="ru-RU"/>
              </w:rPr>
              <w:t xml:space="preserve">дался консолидацией политической власти в руках складывавшейся </w:t>
            </w:r>
            <w:r w:rsidRPr="00981A84">
              <w:rPr>
                <w:rFonts w:ascii="Times New Roman" w:hAnsi="Times New Roman"/>
                <w:spacing w:val="-3"/>
                <w:sz w:val="6"/>
                <w:szCs w:val="6"/>
                <w:lang w:val="ru-RU"/>
              </w:rPr>
              <w:t>финансовой олигархии, внутри которой играли главную роль предста</w:t>
            </w:r>
            <w:r w:rsidRPr="00981A84">
              <w:rPr>
                <w:rFonts w:ascii="Times New Roman" w:hAnsi="Times New Roman"/>
                <w:spacing w:val="-3"/>
                <w:sz w:val="6"/>
                <w:szCs w:val="6"/>
                <w:lang w:val="ru-RU"/>
              </w:rPr>
              <w:softHyphen/>
            </w:r>
            <w:r w:rsidRPr="00981A84">
              <w:rPr>
                <w:rFonts w:ascii="Times New Roman" w:hAnsi="Times New Roman"/>
                <w:spacing w:val="-5"/>
                <w:sz w:val="6"/>
                <w:szCs w:val="6"/>
                <w:lang w:val="ru-RU"/>
              </w:rPr>
              <w:t>вители буржуазии Севера.</w:t>
            </w:r>
          </w:p>
          <w:p w:rsidR="00975B38" w:rsidRPr="00981A84" w:rsidRDefault="00975B38" w:rsidP="0078180D">
            <w:pPr>
              <w:pStyle w:val="23"/>
              <w:spacing w:line="240" w:lineRule="auto"/>
              <w:ind w:left="0"/>
              <w:jc w:val="both"/>
              <w:rPr>
                <w:sz w:val="6"/>
                <w:szCs w:val="6"/>
              </w:rPr>
            </w:pPr>
            <w:r w:rsidRPr="00981A84">
              <w:rPr>
                <w:b/>
                <w:i/>
                <w:sz w:val="6"/>
                <w:szCs w:val="6"/>
              </w:rPr>
              <w:t xml:space="preserve">Гражданская война в США и отражение ее итогов в Конституции.  </w:t>
            </w:r>
            <w:r w:rsidRPr="00981A84">
              <w:rPr>
                <w:sz w:val="6"/>
                <w:szCs w:val="6"/>
              </w:rPr>
              <w:t>Конституция США 1787 г. не решала вопросов о рабстве, но фактически легализовала – при определении населения штатов была предложена формула: население штата = свободное + 3/5 прочих людей, т.е. негров и индейцев. В первой половине Х</w:t>
            </w:r>
            <w:proofErr w:type="gramStart"/>
            <w:r w:rsidRPr="00981A84">
              <w:rPr>
                <w:sz w:val="6"/>
                <w:szCs w:val="6"/>
              </w:rPr>
              <w:t>I</w:t>
            </w:r>
            <w:proofErr w:type="gramEnd"/>
            <w:r w:rsidRPr="00981A84">
              <w:rPr>
                <w:sz w:val="6"/>
                <w:szCs w:val="6"/>
              </w:rPr>
              <w:t xml:space="preserve">Х века клонившееся к упадку рабство приобрело второе дыхание из-за развития текстильной промышленности. Развитие промышленности сдерживалось развитием рабства. Свободные руки нужны. Возникло движение за отмену рабства – абсолютизм. Вопрос о рабстве обострился в связи с расширением штатов. В 1820 г. </w:t>
            </w:r>
            <w:proofErr w:type="gramStart"/>
            <w:r w:rsidRPr="00981A84">
              <w:rPr>
                <w:sz w:val="6"/>
                <w:szCs w:val="6"/>
              </w:rPr>
              <w:t>был</w:t>
            </w:r>
            <w:proofErr w:type="gramEnd"/>
            <w:r w:rsidRPr="00981A84">
              <w:rPr>
                <w:sz w:val="6"/>
                <w:szCs w:val="6"/>
              </w:rPr>
              <w:t xml:space="preserve"> достигнут «</w:t>
            </w:r>
            <w:proofErr w:type="spellStart"/>
            <w:r w:rsidRPr="00981A84">
              <w:rPr>
                <w:sz w:val="6"/>
                <w:szCs w:val="6"/>
              </w:rPr>
              <w:t>миссурийский</w:t>
            </w:r>
            <w:proofErr w:type="spellEnd"/>
            <w:r w:rsidRPr="00981A84">
              <w:rPr>
                <w:sz w:val="6"/>
                <w:szCs w:val="6"/>
              </w:rPr>
              <w:t xml:space="preserve"> компромисс» - в состав США должны присоединяться 2 штата: 1 свободный, а другой рабовладельческий. И была определена граница, севернее которой рабство не допускалось. Сложилась практика избрания в президенты «темных лошадок», т.е. политиков, которые не занимали определенные позиции по рабству. В 1860 г. Президентом был избран убежденный </w:t>
            </w:r>
            <w:proofErr w:type="spellStart"/>
            <w:r w:rsidRPr="00981A84">
              <w:rPr>
                <w:sz w:val="6"/>
                <w:szCs w:val="6"/>
              </w:rPr>
              <w:t>абалиционист</w:t>
            </w:r>
            <w:proofErr w:type="spellEnd"/>
            <w:r w:rsidRPr="00981A84">
              <w:rPr>
                <w:sz w:val="6"/>
                <w:szCs w:val="6"/>
              </w:rPr>
              <w:t xml:space="preserve"> </w:t>
            </w:r>
            <w:proofErr w:type="spellStart"/>
            <w:r w:rsidRPr="00981A84">
              <w:rPr>
                <w:sz w:val="6"/>
                <w:szCs w:val="6"/>
              </w:rPr>
              <w:t>Линькольн</w:t>
            </w:r>
            <w:proofErr w:type="spellEnd"/>
            <w:r w:rsidRPr="00981A84">
              <w:rPr>
                <w:sz w:val="6"/>
                <w:szCs w:val="6"/>
              </w:rPr>
              <w:t xml:space="preserve">. В ответ на это южные штаты объявили о сецессии и создали свою конфедерацию. Президент, ссылаясь на </w:t>
            </w:r>
            <w:proofErr w:type="gramStart"/>
            <w:r w:rsidRPr="00981A84">
              <w:rPr>
                <w:sz w:val="6"/>
                <w:szCs w:val="6"/>
              </w:rPr>
              <w:t>Конституцию</w:t>
            </w:r>
            <w:proofErr w:type="gramEnd"/>
            <w:r w:rsidRPr="00981A84">
              <w:rPr>
                <w:sz w:val="6"/>
                <w:szCs w:val="6"/>
              </w:rPr>
              <w:t xml:space="preserve"> объявил южные штаты «Мятежными». Так началась гражданская война в США. Северяне в начальный период войны из-за плохой организации и нерешенности вопроса о рабстве потерпели поражение. Перелом произошел после издания 2 актов: 1862 г. – закон о </w:t>
            </w:r>
            <w:proofErr w:type="spellStart"/>
            <w:r w:rsidRPr="00981A84">
              <w:rPr>
                <w:sz w:val="6"/>
                <w:szCs w:val="6"/>
              </w:rPr>
              <w:t>гонстедах</w:t>
            </w:r>
            <w:proofErr w:type="spellEnd"/>
            <w:r w:rsidRPr="00981A84">
              <w:rPr>
                <w:sz w:val="6"/>
                <w:szCs w:val="6"/>
              </w:rPr>
              <w:t>, по этому закону все граждане США или лица, подавшие заявления о натурализации, имели право за символическую плату приобрести свободные земли. 1 сентября 1863 г. негры в прокламации Президента были объявлены свободными. Эти акты увеличили число сторонников Северян и те одержали победу. После окончания войны были разработаны 3 поправки к Конституции: 13-я об отмене рабства, 14-я предоставляла неграм гражданство, 15-я избирательные права. На отрез отказался ратифицировать 15-ю поправку юг. Установился режим реконструкции юга. Был отменен в 70 гг. Х</w:t>
            </w:r>
            <w:proofErr w:type="gramStart"/>
            <w:r w:rsidRPr="00981A84">
              <w:rPr>
                <w:sz w:val="6"/>
                <w:szCs w:val="6"/>
              </w:rPr>
              <w:t>I</w:t>
            </w:r>
            <w:proofErr w:type="gramEnd"/>
            <w:r w:rsidRPr="00981A84">
              <w:rPr>
                <w:sz w:val="6"/>
                <w:szCs w:val="6"/>
              </w:rPr>
              <w:t>Х века. Не смотря на отмену рабства и предоставления неграм гражданства, де-факто, рабство и неравноправие сохранялось. В южных штатах издавались «черные» кодексы. Избирательные права негров фактически ограничивались введением избирательного налога и образование ценза. Вплоть до 60гг. 20вв. в некоторых штатах сохранялся режим сегрегации. Т.е. равное, но раздельное.</w:t>
            </w:r>
          </w:p>
          <w:p w:rsidR="00975B38" w:rsidRPr="00981A84" w:rsidRDefault="00975B38" w:rsidP="00155D65">
            <w:pPr>
              <w:jc w:val="both"/>
              <w:rPr>
                <w:rFonts w:ascii="Times New Roman" w:hAnsi="Times New Roman"/>
                <w:b/>
                <w:i/>
                <w:sz w:val="6"/>
                <w:szCs w:val="6"/>
                <w:u w:val="single"/>
                <w:lang w:val="ru-RU"/>
              </w:rPr>
            </w:pPr>
          </w:p>
        </w:tc>
      </w:tr>
      <w:tr w:rsidR="00975B38" w:rsidRPr="00981A84" w:rsidTr="00981A84">
        <w:tc>
          <w:tcPr>
            <w:tcW w:w="3382"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41.Особенности буржуазной революции </w:t>
            </w:r>
            <w:proofErr w:type="spellStart"/>
            <w:r w:rsidRPr="00981A84">
              <w:rPr>
                <w:rFonts w:ascii="Times New Roman" w:hAnsi="Times New Roman"/>
                <w:b/>
                <w:i/>
                <w:sz w:val="6"/>
                <w:szCs w:val="6"/>
                <w:u w:val="single"/>
                <w:lang w:val="ru-RU"/>
              </w:rPr>
              <w:t>XVIII</w:t>
            </w:r>
            <w:proofErr w:type="gramStart"/>
            <w:r w:rsidRPr="00981A84">
              <w:rPr>
                <w:rFonts w:ascii="Times New Roman" w:hAnsi="Times New Roman"/>
                <w:b/>
                <w:i/>
                <w:sz w:val="6"/>
                <w:szCs w:val="6"/>
                <w:u w:val="single"/>
                <w:lang w:val="ru-RU"/>
              </w:rPr>
              <w:t>в</w:t>
            </w:r>
            <w:proofErr w:type="gramEnd"/>
            <w:r w:rsidRPr="00981A84">
              <w:rPr>
                <w:rFonts w:ascii="Times New Roman" w:hAnsi="Times New Roman"/>
                <w:b/>
                <w:i/>
                <w:sz w:val="6"/>
                <w:szCs w:val="6"/>
                <w:u w:val="single"/>
                <w:lang w:val="ru-RU"/>
              </w:rPr>
              <w:t>.во</w:t>
            </w:r>
            <w:proofErr w:type="spellEnd"/>
            <w:r w:rsidRPr="00981A84">
              <w:rPr>
                <w:rFonts w:ascii="Times New Roman" w:hAnsi="Times New Roman"/>
                <w:b/>
                <w:i/>
                <w:sz w:val="6"/>
                <w:szCs w:val="6"/>
                <w:u w:val="single"/>
                <w:lang w:val="ru-RU"/>
              </w:rPr>
              <w:t xml:space="preserve"> Франции и основные этапы ее развития. Политическое течение этого периода.</w:t>
            </w:r>
          </w:p>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1.</w:t>
            </w:r>
            <w:r w:rsidRPr="00981A84">
              <w:rPr>
                <w:rFonts w:ascii="Times New Roman" w:hAnsi="Times New Roman"/>
                <w:sz w:val="6"/>
                <w:szCs w:val="6"/>
                <w:lang w:val="ru-RU"/>
              </w:rPr>
              <w:t>Причины революции.</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2.Этапы революции.</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3.Конституционная монархия.</w:t>
            </w:r>
          </w:p>
          <w:p w:rsidR="00975B38" w:rsidRPr="00981A84" w:rsidRDefault="00975B38" w:rsidP="00155D65">
            <w:pPr>
              <w:jc w:val="both"/>
              <w:rPr>
                <w:rFonts w:ascii="Times New Roman" w:hAnsi="Times New Roman"/>
                <w:sz w:val="6"/>
                <w:szCs w:val="6"/>
                <w:lang w:val="ru-RU"/>
              </w:rPr>
            </w:pPr>
            <w:r w:rsidRPr="00981A84">
              <w:rPr>
                <w:rFonts w:ascii="Times New Roman" w:hAnsi="Times New Roman"/>
                <w:sz w:val="6"/>
                <w:szCs w:val="6"/>
                <w:lang w:val="ru-RU"/>
              </w:rPr>
              <w:t>4.Декларация прав человека и гражданина 1789 г.</w:t>
            </w:r>
          </w:p>
          <w:p w:rsidR="00975B38" w:rsidRPr="00981A84" w:rsidRDefault="00975B38" w:rsidP="00155D65">
            <w:pPr>
              <w:shd w:val="clear" w:color="auto" w:fill="FFFFFF"/>
              <w:jc w:val="both"/>
              <w:rPr>
                <w:rFonts w:ascii="Times New Roman" w:hAnsi="Times New Roman"/>
                <w:sz w:val="6"/>
                <w:szCs w:val="6"/>
                <w:lang w:val="ru-RU"/>
              </w:rPr>
            </w:pPr>
            <w:r w:rsidRPr="00981A84">
              <w:rPr>
                <w:rFonts w:ascii="Times New Roman" w:hAnsi="Times New Roman"/>
                <w:sz w:val="6"/>
                <w:szCs w:val="6"/>
                <w:lang w:val="ru-RU"/>
              </w:rPr>
              <w:t xml:space="preserve">Конституция 1791 г.1. Решающий удар по </w:t>
            </w:r>
            <w:proofErr w:type="spellStart"/>
            <w:r w:rsidRPr="00981A84">
              <w:rPr>
                <w:rFonts w:ascii="Times New Roman" w:hAnsi="Times New Roman"/>
                <w:sz w:val="6"/>
                <w:szCs w:val="6"/>
                <w:lang w:val="ru-RU"/>
              </w:rPr>
              <w:t>феодально</w:t>
            </w:r>
            <w:proofErr w:type="spellEnd"/>
            <w:r w:rsidRPr="00981A84">
              <w:rPr>
                <w:rFonts w:ascii="Times New Roman" w:hAnsi="Times New Roman"/>
                <w:sz w:val="6"/>
                <w:szCs w:val="6"/>
                <w:lang w:val="ru-RU"/>
              </w:rPr>
              <w:t xml:space="preserve">- абсолютистскому строю нанесла французская революция 1789-1794 гг. Она сыграла важную роль в процессе утверждения конституционного порядка и новых демократических принципов организации государственной власти. французская революция </w:t>
            </w:r>
            <w:r w:rsidRPr="00981A84">
              <w:rPr>
                <w:rFonts w:ascii="Times New Roman" w:hAnsi="Times New Roman"/>
                <w:sz w:val="6"/>
                <w:szCs w:val="6"/>
              </w:rPr>
              <w:t>XVIII</w:t>
            </w:r>
            <w:r w:rsidRPr="00981A84">
              <w:rPr>
                <w:rFonts w:ascii="Times New Roman" w:hAnsi="Times New Roman"/>
                <w:sz w:val="6"/>
                <w:szCs w:val="6"/>
                <w:lang w:val="ru-RU"/>
              </w:rPr>
              <w:t xml:space="preserve"> в. дала мощный импульс социальному прогрессу во всём мире, расчистила почву для дальнейшего развития капитализма как передового для своего времени общественно-политического строя, ставшего новой ступенью в истории мировой цивилизации. Революция 1789-1794гг. Явилась закономерным результатом длитель</w:t>
            </w:r>
            <w:r w:rsidRPr="00981A84">
              <w:rPr>
                <w:rFonts w:ascii="Times New Roman" w:hAnsi="Times New Roman"/>
                <w:spacing w:val="-4"/>
                <w:sz w:val="6"/>
                <w:szCs w:val="6"/>
                <w:lang w:val="ru-RU"/>
              </w:rPr>
              <w:t xml:space="preserve">ного и прогрессировавшего кризиса </w:t>
            </w:r>
            <w:proofErr w:type="spellStart"/>
            <w:r w:rsidRPr="00981A84">
              <w:rPr>
                <w:rFonts w:ascii="Times New Roman" w:hAnsi="Times New Roman"/>
                <w:spacing w:val="-4"/>
                <w:sz w:val="6"/>
                <w:szCs w:val="6"/>
                <w:lang w:val="ru-RU"/>
              </w:rPr>
              <w:t>изжив</w:t>
            </w:r>
            <w:r w:rsidRPr="00981A84">
              <w:rPr>
                <w:rFonts w:ascii="Times New Roman" w:hAnsi="Times New Roman"/>
                <w:spacing w:val="-1"/>
                <w:sz w:val="6"/>
                <w:szCs w:val="6"/>
                <w:lang w:val="ru-RU"/>
              </w:rPr>
              <w:t>защищал</w:t>
            </w:r>
            <w:proofErr w:type="spellEnd"/>
            <w:r w:rsidRPr="00981A84">
              <w:rPr>
                <w:rFonts w:ascii="Times New Roman" w:hAnsi="Times New Roman"/>
                <w:spacing w:val="-1"/>
                <w:sz w:val="6"/>
                <w:szCs w:val="6"/>
                <w:lang w:val="ru-RU"/>
              </w:rPr>
              <w:t xml:space="preserve"> исключительные права дворянства на </w:t>
            </w:r>
            <w:proofErr w:type="spellStart"/>
            <w:r w:rsidRPr="00981A84">
              <w:rPr>
                <w:rFonts w:ascii="Times New Roman" w:hAnsi="Times New Roman"/>
                <w:spacing w:val="-1"/>
                <w:sz w:val="6"/>
                <w:szCs w:val="6"/>
                <w:lang w:val="ru-RU"/>
              </w:rPr>
              <w:t>землю;</w:t>
            </w:r>
            <w:r w:rsidRPr="00981A84">
              <w:rPr>
                <w:rFonts w:ascii="Times New Roman" w:hAnsi="Times New Roman"/>
                <w:spacing w:val="-4"/>
                <w:sz w:val="6"/>
                <w:szCs w:val="6"/>
                <w:lang w:val="ru-RU"/>
              </w:rPr>
              <w:t>шей</w:t>
            </w:r>
            <w:proofErr w:type="spellEnd"/>
            <w:r w:rsidRPr="00981A84">
              <w:rPr>
                <w:rFonts w:ascii="Times New Roman" w:hAnsi="Times New Roman"/>
                <w:spacing w:val="-4"/>
                <w:sz w:val="6"/>
                <w:szCs w:val="6"/>
                <w:lang w:val="ru-RU"/>
              </w:rPr>
              <w:t xml:space="preserve"> себя и ставшей главной </w:t>
            </w:r>
            <w:r w:rsidRPr="00981A84">
              <w:rPr>
                <w:rFonts w:ascii="Times New Roman" w:hAnsi="Times New Roman"/>
                <w:spacing w:val="-5"/>
                <w:sz w:val="6"/>
                <w:szCs w:val="6"/>
                <w:lang w:val="ru-RU"/>
              </w:rPr>
              <w:t xml:space="preserve">помехой на пути дальнейшего развития Франции абсолютной монархии. </w:t>
            </w:r>
            <w:r w:rsidRPr="00981A84">
              <w:rPr>
                <w:rFonts w:ascii="Times New Roman" w:hAnsi="Times New Roman"/>
                <w:spacing w:val="-3"/>
                <w:sz w:val="6"/>
                <w:szCs w:val="6"/>
                <w:lang w:val="ru-RU"/>
              </w:rPr>
              <w:t>Неизбежность революции была предопределена тем, что абсолютизм:</w:t>
            </w:r>
          </w:p>
          <w:p w:rsidR="00975B38" w:rsidRPr="00981A84" w:rsidRDefault="00975B38" w:rsidP="00155D65">
            <w:pPr>
              <w:widowControl w:val="0"/>
              <w:shd w:val="clear" w:color="auto" w:fill="FFFFFF"/>
              <w:tabs>
                <w:tab w:val="left" w:pos="293"/>
              </w:tabs>
              <w:autoSpaceDE w:val="0"/>
              <w:autoSpaceDN w:val="0"/>
              <w:adjustRightInd w:val="0"/>
              <w:ind w:left="10"/>
              <w:jc w:val="both"/>
              <w:rPr>
                <w:rFonts w:ascii="Times New Roman" w:hAnsi="Times New Roman"/>
                <w:sz w:val="6"/>
                <w:szCs w:val="6"/>
                <w:lang w:val="ru-RU"/>
              </w:rPr>
            </w:pPr>
            <w:r w:rsidRPr="00981A84">
              <w:rPr>
                <w:rFonts w:ascii="Times New Roman" w:hAnsi="Times New Roman"/>
                <w:spacing w:val="-1"/>
                <w:sz w:val="6"/>
                <w:szCs w:val="6"/>
                <w:lang w:val="ru-RU"/>
              </w:rPr>
              <w:t>- перестал выражать общенациональные интересы;</w:t>
            </w:r>
          </w:p>
          <w:p w:rsidR="00975B38" w:rsidRPr="00981A84" w:rsidRDefault="00975B38" w:rsidP="00155D65">
            <w:pPr>
              <w:widowControl w:val="0"/>
              <w:shd w:val="clear" w:color="auto" w:fill="FFFFFF"/>
              <w:tabs>
                <w:tab w:val="left" w:pos="293"/>
              </w:tabs>
              <w:autoSpaceDE w:val="0"/>
              <w:autoSpaceDN w:val="0"/>
              <w:adjustRightInd w:val="0"/>
              <w:ind w:left="10"/>
              <w:jc w:val="both"/>
              <w:rPr>
                <w:rFonts w:ascii="Times New Roman" w:hAnsi="Times New Roman"/>
                <w:sz w:val="6"/>
                <w:szCs w:val="6"/>
                <w:lang w:val="ru-RU"/>
              </w:rPr>
            </w:pPr>
            <w:r w:rsidRPr="00981A84">
              <w:rPr>
                <w:rFonts w:ascii="Times New Roman" w:hAnsi="Times New Roman"/>
                <w:spacing w:val="-2"/>
                <w:sz w:val="6"/>
                <w:szCs w:val="6"/>
                <w:lang w:val="ru-RU"/>
              </w:rPr>
              <w:t>- защищал средневековые сословные привилегии;</w:t>
            </w:r>
          </w:p>
          <w:p w:rsidR="00975B38" w:rsidRPr="00981A84" w:rsidRDefault="00975B38" w:rsidP="00155D65">
            <w:pPr>
              <w:widowControl w:val="0"/>
              <w:shd w:val="clear" w:color="auto" w:fill="FFFFFF"/>
              <w:tabs>
                <w:tab w:val="left" w:pos="293"/>
              </w:tabs>
              <w:autoSpaceDE w:val="0"/>
              <w:autoSpaceDN w:val="0"/>
              <w:adjustRightInd w:val="0"/>
              <w:ind w:left="10"/>
              <w:jc w:val="both"/>
              <w:rPr>
                <w:rFonts w:ascii="Times New Roman" w:hAnsi="Times New Roman"/>
                <w:sz w:val="6"/>
                <w:szCs w:val="6"/>
                <w:lang w:val="ru-RU"/>
              </w:rPr>
            </w:pPr>
            <w:r w:rsidRPr="00981A84">
              <w:rPr>
                <w:rFonts w:ascii="Times New Roman" w:hAnsi="Times New Roman"/>
                <w:spacing w:val="-4"/>
                <w:sz w:val="6"/>
                <w:szCs w:val="6"/>
                <w:lang w:val="ru-RU"/>
              </w:rPr>
              <w:t>- поддерживал цеховой строй;</w:t>
            </w:r>
          </w:p>
          <w:p w:rsidR="00975B38" w:rsidRPr="00981A84" w:rsidRDefault="00975B38" w:rsidP="00155D65">
            <w:pPr>
              <w:widowControl w:val="0"/>
              <w:shd w:val="clear" w:color="auto" w:fill="FFFFFF"/>
              <w:tabs>
                <w:tab w:val="left" w:pos="293"/>
              </w:tabs>
              <w:autoSpaceDE w:val="0"/>
              <w:autoSpaceDN w:val="0"/>
              <w:adjustRightInd w:val="0"/>
              <w:ind w:left="10"/>
              <w:jc w:val="both"/>
              <w:rPr>
                <w:rFonts w:ascii="Times New Roman" w:hAnsi="Times New Roman"/>
                <w:sz w:val="6"/>
                <w:szCs w:val="6"/>
                <w:lang w:val="ru-RU"/>
              </w:rPr>
            </w:pPr>
            <w:r w:rsidRPr="00981A84">
              <w:rPr>
                <w:rFonts w:ascii="Times New Roman" w:hAnsi="Times New Roman"/>
                <w:spacing w:val="-2"/>
                <w:sz w:val="6"/>
                <w:szCs w:val="6"/>
                <w:lang w:val="ru-RU"/>
              </w:rPr>
              <w:t>- установил торговые монополии и др.</w:t>
            </w:r>
          </w:p>
          <w:p w:rsidR="00975B38" w:rsidRPr="00981A84" w:rsidRDefault="00975B38" w:rsidP="00155D65">
            <w:pPr>
              <w:shd w:val="clear" w:color="auto" w:fill="FFFFFF"/>
              <w:ind w:right="5"/>
              <w:jc w:val="both"/>
              <w:rPr>
                <w:rFonts w:ascii="Times New Roman" w:hAnsi="Times New Roman"/>
                <w:sz w:val="6"/>
                <w:szCs w:val="6"/>
                <w:lang w:val="ru-RU"/>
              </w:rPr>
            </w:pPr>
            <w:r w:rsidRPr="00981A84">
              <w:rPr>
                <w:rFonts w:ascii="Times New Roman" w:hAnsi="Times New Roman"/>
                <w:spacing w:val="-5"/>
                <w:sz w:val="6"/>
                <w:szCs w:val="6"/>
                <w:lang w:val="ru-RU"/>
              </w:rPr>
              <w:t xml:space="preserve">В конце 70-х гг. </w:t>
            </w:r>
            <w:r w:rsidRPr="00981A84">
              <w:rPr>
                <w:rFonts w:ascii="Times New Roman" w:hAnsi="Times New Roman"/>
                <w:spacing w:val="-5"/>
                <w:sz w:val="6"/>
                <w:szCs w:val="6"/>
              </w:rPr>
              <w:t>XVIII</w:t>
            </w:r>
            <w:r w:rsidRPr="00981A84">
              <w:rPr>
                <w:rFonts w:ascii="Times New Roman" w:hAnsi="Times New Roman"/>
                <w:spacing w:val="-5"/>
                <w:sz w:val="6"/>
                <w:szCs w:val="6"/>
                <w:lang w:val="ru-RU"/>
              </w:rPr>
              <w:t xml:space="preserve"> в. торгово-промышленный </w:t>
            </w:r>
            <w:proofErr w:type="gramStart"/>
            <w:r w:rsidRPr="00981A84">
              <w:rPr>
                <w:rFonts w:ascii="Times New Roman" w:hAnsi="Times New Roman"/>
                <w:spacing w:val="-5"/>
                <w:sz w:val="6"/>
                <w:szCs w:val="6"/>
                <w:lang w:val="ru-RU"/>
              </w:rPr>
              <w:t>кризис, вызванный не</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урожаями голод привели</w:t>
            </w:r>
            <w:proofErr w:type="gramEnd"/>
            <w:r w:rsidRPr="00981A84">
              <w:rPr>
                <w:rFonts w:ascii="Times New Roman" w:hAnsi="Times New Roman"/>
                <w:spacing w:val="-4"/>
                <w:sz w:val="6"/>
                <w:szCs w:val="6"/>
                <w:lang w:val="ru-RU"/>
              </w:rPr>
              <w:t xml:space="preserve"> к росту безработицы, к обнищанию городских </w:t>
            </w:r>
            <w:r w:rsidRPr="00981A84">
              <w:rPr>
                <w:rFonts w:ascii="Times New Roman" w:hAnsi="Times New Roman"/>
                <w:spacing w:val="-2"/>
                <w:sz w:val="6"/>
                <w:szCs w:val="6"/>
                <w:lang w:val="ru-RU"/>
              </w:rPr>
              <w:t>низов и крестьянства. Начались крестьянские волнения, перекинувши</w:t>
            </w:r>
            <w:r w:rsidRPr="00981A84">
              <w:rPr>
                <w:rFonts w:ascii="Times New Roman" w:hAnsi="Times New Roman"/>
                <w:spacing w:val="-2"/>
                <w:sz w:val="6"/>
                <w:szCs w:val="6"/>
                <w:lang w:val="ru-RU"/>
              </w:rPr>
              <w:softHyphen/>
            </w:r>
            <w:r w:rsidRPr="00981A84">
              <w:rPr>
                <w:rFonts w:ascii="Times New Roman" w:hAnsi="Times New Roman"/>
                <w:spacing w:val="-6"/>
                <w:sz w:val="6"/>
                <w:szCs w:val="6"/>
                <w:lang w:val="ru-RU"/>
              </w:rPr>
              <w:t xml:space="preserve">еся вскоре в города. Монархия вынуждена была пойти на уступки - 5 мая </w:t>
            </w:r>
            <w:r w:rsidRPr="00981A84">
              <w:rPr>
                <w:rFonts w:ascii="Times New Roman" w:hAnsi="Times New Roman"/>
                <w:spacing w:val="-4"/>
                <w:sz w:val="6"/>
                <w:szCs w:val="6"/>
                <w:lang w:val="ru-RU"/>
              </w:rPr>
              <w:t>1789 года были открыты заседания Генеральных штатов, не собирав</w:t>
            </w:r>
            <w:r w:rsidRPr="00981A84">
              <w:rPr>
                <w:rFonts w:ascii="Times New Roman" w:hAnsi="Times New Roman"/>
                <w:spacing w:val="-4"/>
                <w:sz w:val="6"/>
                <w:szCs w:val="6"/>
                <w:lang w:val="ru-RU"/>
              </w:rPr>
              <w:softHyphen/>
            </w:r>
            <w:r w:rsidRPr="00981A84">
              <w:rPr>
                <w:rFonts w:ascii="Times New Roman" w:hAnsi="Times New Roman"/>
                <w:spacing w:val="-6"/>
                <w:sz w:val="6"/>
                <w:szCs w:val="6"/>
                <w:lang w:val="ru-RU"/>
              </w:rPr>
              <w:t>шихся с 1614 г.</w:t>
            </w:r>
          </w:p>
          <w:p w:rsidR="00975B38" w:rsidRPr="00981A84" w:rsidRDefault="00975B38" w:rsidP="00155D65">
            <w:pPr>
              <w:shd w:val="clear" w:color="auto" w:fill="FFFFFF"/>
              <w:ind w:right="10"/>
              <w:jc w:val="both"/>
              <w:rPr>
                <w:rFonts w:ascii="Times New Roman" w:hAnsi="Times New Roman"/>
                <w:sz w:val="6"/>
                <w:szCs w:val="6"/>
                <w:lang w:val="ru-RU"/>
              </w:rPr>
            </w:pPr>
            <w:r w:rsidRPr="00981A84">
              <w:rPr>
                <w:rFonts w:ascii="Times New Roman" w:hAnsi="Times New Roman"/>
                <w:spacing w:val="-5"/>
                <w:sz w:val="6"/>
                <w:szCs w:val="6"/>
                <w:lang w:val="ru-RU"/>
              </w:rPr>
              <w:t xml:space="preserve">17 июня 1789 года собрание депутатов третьего сословия провозгласило </w:t>
            </w:r>
            <w:r w:rsidRPr="00981A84">
              <w:rPr>
                <w:rFonts w:ascii="Times New Roman" w:hAnsi="Times New Roman"/>
                <w:spacing w:val="-4"/>
                <w:sz w:val="6"/>
                <w:szCs w:val="6"/>
                <w:lang w:val="ru-RU"/>
              </w:rPr>
              <w:t xml:space="preserve">себя Национальным собранием, а 9 июля - Учредительным собранием. </w:t>
            </w:r>
            <w:r w:rsidRPr="00981A84">
              <w:rPr>
                <w:rFonts w:ascii="Times New Roman" w:hAnsi="Times New Roman"/>
                <w:spacing w:val="-3"/>
                <w:sz w:val="6"/>
                <w:szCs w:val="6"/>
                <w:lang w:val="ru-RU"/>
              </w:rPr>
              <w:t>Попытка королевского двора разогнать Учредительное собрание при</w:t>
            </w:r>
            <w:r w:rsidRPr="00981A84">
              <w:rPr>
                <w:rFonts w:ascii="Times New Roman" w:hAnsi="Times New Roman"/>
                <w:spacing w:val="-3"/>
                <w:sz w:val="6"/>
                <w:szCs w:val="6"/>
                <w:lang w:val="ru-RU"/>
              </w:rPr>
              <w:softHyphen/>
            </w:r>
            <w:r w:rsidRPr="00981A84">
              <w:rPr>
                <w:rFonts w:ascii="Times New Roman" w:hAnsi="Times New Roman"/>
                <w:spacing w:val="-2"/>
                <w:sz w:val="6"/>
                <w:szCs w:val="6"/>
                <w:lang w:val="ru-RU"/>
              </w:rPr>
              <w:t>вела к восстанию в Париже 13 - 14 июля.</w:t>
            </w:r>
          </w:p>
          <w:p w:rsidR="00975B38" w:rsidRPr="00981A84" w:rsidRDefault="00975B38" w:rsidP="00155D65">
            <w:pPr>
              <w:shd w:val="clear" w:color="auto" w:fill="FFFFFF"/>
              <w:tabs>
                <w:tab w:val="left" w:pos="264"/>
              </w:tabs>
              <w:ind w:left="264" w:hanging="264"/>
              <w:jc w:val="both"/>
              <w:rPr>
                <w:rFonts w:ascii="Times New Roman" w:hAnsi="Times New Roman"/>
                <w:sz w:val="6"/>
                <w:szCs w:val="6"/>
                <w:lang w:val="ru-RU"/>
              </w:rPr>
            </w:pPr>
            <w:r w:rsidRPr="00981A84">
              <w:rPr>
                <w:rFonts w:ascii="Times New Roman" w:hAnsi="Times New Roman"/>
                <w:spacing w:val="-5"/>
                <w:sz w:val="6"/>
                <w:szCs w:val="6"/>
                <w:lang w:val="ru-RU"/>
              </w:rPr>
              <w:t>Ход Французской революции 1789 - 1794 гг. условно делится на следую</w:t>
            </w:r>
            <w:r w:rsidRPr="00981A84">
              <w:rPr>
                <w:rFonts w:ascii="Times New Roman" w:hAnsi="Times New Roman"/>
                <w:spacing w:val="-5"/>
                <w:sz w:val="6"/>
                <w:szCs w:val="6"/>
                <w:lang w:val="ru-RU"/>
              </w:rPr>
              <w:softHyphen/>
            </w:r>
            <w:r w:rsidRPr="00981A84">
              <w:rPr>
                <w:rFonts w:ascii="Times New Roman" w:hAnsi="Times New Roman"/>
                <w:spacing w:val="-12"/>
                <w:sz w:val="6"/>
                <w:szCs w:val="6"/>
                <w:lang w:val="ru-RU"/>
              </w:rPr>
              <w:t xml:space="preserve">щие </w:t>
            </w:r>
            <w:r w:rsidRPr="00981A84">
              <w:rPr>
                <w:rFonts w:ascii="Times New Roman" w:hAnsi="Times New Roman"/>
                <w:b/>
                <w:bCs/>
                <w:spacing w:val="-12"/>
                <w:sz w:val="6"/>
                <w:szCs w:val="6"/>
                <w:lang w:val="ru-RU"/>
              </w:rPr>
              <w:t>этапы:</w:t>
            </w:r>
          </w:p>
          <w:p w:rsidR="00975B38" w:rsidRPr="00981A84" w:rsidRDefault="00975B38" w:rsidP="00155D65">
            <w:pPr>
              <w:widowControl w:val="0"/>
              <w:shd w:val="clear" w:color="auto" w:fill="FFFFFF"/>
              <w:tabs>
                <w:tab w:val="left" w:pos="293"/>
              </w:tabs>
              <w:autoSpaceDE w:val="0"/>
              <w:autoSpaceDN w:val="0"/>
              <w:adjustRightInd w:val="0"/>
              <w:jc w:val="both"/>
              <w:rPr>
                <w:rFonts w:ascii="Times New Roman" w:hAnsi="Times New Roman"/>
                <w:sz w:val="6"/>
                <w:szCs w:val="6"/>
                <w:lang w:val="ru-RU"/>
              </w:rPr>
            </w:pPr>
            <w:r w:rsidRPr="00981A84">
              <w:rPr>
                <w:rFonts w:ascii="Times New Roman" w:hAnsi="Times New Roman"/>
                <w:spacing w:val="-5"/>
                <w:sz w:val="6"/>
                <w:szCs w:val="6"/>
                <w:lang w:val="ru-RU"/>
              </w:rPr>
              <w:t xml:space="preserve">- первый этап - </w:t>
            </w:r>
            <w:r w:rsidRPr="00981A84">
              <w:rPr>
                <w:rFonts w:ascii="Times New Roman" w:hAnsi="Times New Roman"/>
                <w:i/>
                <w:iCs/>
                <w:spacing w:val="-5"/>
                <w:sz w:val="6"/>
                <w:szCs w:val="6"/>
                <w:lang w:val="ru-RU"/>
              </w:rPr>
              <w:t xml:space="preserve">создание конституционной монархии </w:t>
            </w:r>
            <w:r w:rsidRPr="00981A84">
              <w:rPr>
                <w:rFonts w:ascii="Times New Roman" w:hAnsi="Times New Roman"/>
                <w:spacing w:val="-5"/>
                <w:sz w:val="6"/>
                <w:szCs w:val="6"/>
                <w:lang w:val="ru-RU"/>
              </w:rPr>
              <w:t>(14 июля 1789 года -</w:t>
            </w:r>
            <w:r w:rsidRPr="00981A84">
              <w:rPr>
                <w:rFonts w:ascii="Times New Roman" w:hAnsi="Times New Roman"/>
                <w:spacing w:val="-8"/>
                <w:sz w:val="6"/>
                <w:szCs w:val="6"/>
                <w:lang w:val="ru-RU"/>
              </w:rPr>
              <w:t>10 августа 1792 года);</w:t>
            </w:r>
          </w:p>
          <w:p w:rsidR="00975B38" w:rsidRPr="00981A84" w:rsidRDefault="00975B38" w:rsidP="00155D65">
            <w:pPr>
              <w:widowControl w:val="0"/>
              <w:shd w:val="clear" w:color="auto" w:fill="FFFFFF"/>
              <w:tabs>
                <w:tab w:val="left" w:pos="293"/>
              </w:tabs>
              <w:autoSpaceDE w:val="0"/>
              <w:autoSpaceDN w:val="0"/>
              <w:adjustRightInd w:val="0"/>
              <w:ind w:left="10"/>
              <w:jc w:val="both"/>
              <w:rPr>
                <w:rFonts w:ascii="Times New Roman" w:hAnsi="Times New Roman"/>
                <w:sz w:val="6"/>
                <w:szCs w:val="6"/>
                <w:lang w:val="ru-RU"/>
              </w:rPr>
            </w:pPr>
            <w:r w:rsidRPr="00981A84">
              <w:rPr>
                <w:rFonts w:ascii="Times New Roman" w:hAnsi="Times New Roman"/>
                <w:spacing w:val="-10"/>
                <w:sz w:val="6"/>
                <w:szCs w:val="6"/>
                <w:lang w:val="ru-RU"/>
              </w:rPr>
              <w:t xml:space="preserve">- второй этап - </w:t>
            </w:r>
            <w:r w:rsidRPr="00981A84">
              <w:rPr>
                <w:rFonts w:ascii="Times New Roman" w:hAnsi="Times New Roman"/>
                <w:i/>
                <w:iCs/>
                <w:spacing w:val="-10"/>
                <w:sz w:val="6"/>
                <w:szCs w:val="6"/>
                <w:lang w:val="ru-RU"/>
              </w:rPr>
              <w:t xml:space="preserve">установление Жирондистской республики </w:t>
            </w:r>
            <w:r w:rsidRPr="00981A84">
              <w:rPr>
                <w:rFonts w:ascii="Times New Roman" w:hAnsi="Times New Roman"/>
                <w:spacing w:val="-10"/>
                <w:sz w:val="6"/>
                <w:szCs w:val="6"/>
                <w:lang w:val="ru-RU"/>
              </w:rPr>
              <w:t>(10 августа 1792года</w:t>
            </w:r>
            <w:r w:rsidRPr="00981A84">
              <w:rPr>
                <w:rFonts w:ascii="Times New Roman" w:hAnsi="Times New Roman"/>
                <w:sz w:val="6"/>
                <w:szCs w:val="6"/>
                <w:lang w:val="ru-RU"/>
              </w:rPr>
              <w:t>-</w:t>
            </w:r>
            <w:r w:rsidRPr="00981A84">
              <w:rPr>
                <w:rFonts w:ascii="Times New Roman" w:hAnsi="Times New Roman"/>
                <w:spacing w:val="-6"/>
                <w:sz w:val="6"/>
                <w:szCs w:val="6"/>
                <w:lang w:val="ru-RU"/>
              </w:rPr>
              <w:t>2 июня 1793 года);</w:t>
            </w:r>
          </w:p>
          <w:p w:rsidR="00975B38" w:rsidRPr="00981A84" w:rsidRDefault="00975B38" w:rsidP="00155D65">
            <w:pPr>
              <w:shd w:val="clear" w:color="auto" w:fill="FFFFFF"/>
              <w:tabs>
                <w:tab w:val="left" w:pos="293"/>
              </w:tabs>
              <w:ind w:left="293" w:hanging="283"/>
              <w:jc w:val="both"/>
              <w:rPr>
                <w:rFonts w:ascii="Times New Roman" w:hAnsi="Times New Roman"/>
                <w:sz w:val="6"/>
                <w:szCs w:val="6"/>
                <w:lang w:val="ru-RU"/>
              </w:rPr>
            </w:pPr>
            <w:r w:rsidRPr="00981A84">
              <w:rPr>
                <w:rFonts w:ascii="Times New Roman" w:hAnsi="Times New Roman"/>
                <w:sz w:val="6"/>
                <w:szCs w:val="6"/>
                <w:lang w:val="ru-RU"/>
              </w:rPr>
              <w:t xml:space="preserve">- </w:t>
            </w:r>
            <w:r w:rsidRPr="00981A84">
              <w:rPr>
                <w:rFonts w:ascii="Times New Roman" w:hAnsi="Times New Roman"/>
                <w:spacing w:val="-3"/>
                <w:sz w:val="6"/>
                <w:szCs w:val="6"/>
                <w:lang w:val="ru-RU"/>
              </w:rPr>
              <w:t xml:space="preserve">третий этап - </w:t>
            </w:r>
            <w:r w:rsidRPr="00981A84">
              <w:rPr>
                <w:rFonts w:ascii="Times New Roman" w:hAnsi="Times New Roman"/>
                <w:i/>
                <w:iCs/>
                <w:spacing w:val="-3"/>
                <w:sz w:val="6"/>
                <w:szCs w:val="6"/>
                <w:lang w:val="ru-RU"/>
              </w:rPr>
              <w:t xml:space="preserve">утверждение Якобинской республики </w:t>
            </w:r>
            <w:r w:rsidRPr="00981A84">
              <w:rPr>
                <w:rFonts w:ascii="Times New Roman" w:hAnsi="Times New Roman"/>
                <w:spacing w:val="-3"/>
                <w:sz w:val="6"/>
                <w:szCs w:val="6"/>
                <w:lang w:val="ru-RU"/>
              </w:rPr>
              <w:t>(2 июня 1793 года -</w:t>
            </w:r>
            <w:r w:rsidRPr="00981A84">
              <w:rPr>
                <w:rFonts w:ascii="Times New Roman" w:hAnsi="Times New Roman"/>
                <w:spacing w:val="-8"/>
                <w:sz w:val="6"/>
                <w:szCs w:val="6"/>
                <w:lang w:val="ru-RU"/>
              </w:rPr>
              <w:t>27июля 1794 года).</w:t>
            </w:r>
          </w:p>
          <w:p w:rsidR="00975B38" w:rsidRPr="00981A84" w:rsidRDefault="00975B38" w:rsidP="00155D65">
            <w:pPr>
              <w:shd w:val="clear" w:color="auto" w:fill="FFFFFF"/>
              <w:tabs>
                <w:tab w:val="left" w:pos="264"/>
              </w:tabs>
              <w:jc w:val="both"/>
              <w:rPr>
                <w:rFonts w:ascii="Times New Roman" w:hAnsi="Times New Roman"/>
                <w:sz w:val="6"/>
                <w:szCs w:val="6"/>
                <w:lang w:val="ru-RU"/>
              </w:rPr>
            </w:pPr>
            <w:r w:rsidRPr="00981A84">
              <w:rPr>
                <w:rFonts w:ascii="Times New Roman" w:hAnsi="Times New Roman"/>
                <w:spacing w:val="-5"/>
                <w:sz w:val="6"/>
                <w:szCs w:val="6"/>
                <w:lang w:val="ru-RU"/>
              </w:rPr>
              <w:t xml:space="preserve">Началом </w:t>
            </w:r>
            <w:r w:rsidRPr="00981A84">
              <w:rPr>
                <w:rFonts w:ascii="Times New Roman" w:hAnsi="Times New Roman"/>
                <w:b/>
                <w:bCs/>
                <w:spacing w:val="-5"/>
                <w:sz w:val="6"/>
                <w:szCs w:val="6"/>
                <w:lang w:val="ru-RU"/>
              </w:rPr>
              <w:t xml:space="preserve">первого этапа революции </w:t>
            </w:r>
            <w:r w:rsidRPr="00981A84">
              <w:rPr>
                <w:rFonts w:ascii="Times New Roman" w:hAnsi="Times New Roman"/>
                <w:spacing w:val="-5"/>
                <w:sz w:val="6"/>
                <w:szCs w:val="6"/>
                <w:lang w:val="ru-RU"/>
              </w:rPr>
              <w:t xml:space="preserve">считается </w:t>
            </w:r>
            <w:r w:rsidRPr="00981A84">
              <w:rPr>
                <w:rFonts w:ascii="Times New Roman" w:hAnsi="Times New Roman"/>
                <w:b/>
                <w:bCs/>
                <w:spacing w:val="-5"/>
                <w:sz w:val="6"/>
                <w:szCs w:val="6"/>
                <w:lang w:val="ru-RU"/>
              </w:rPr>
              <w:t>день 14 июля 1789 года,</w:t>
            </w:r>
          </w:p>
          <w:p w:rsidR="00975B38" w:rsidRPr="00981A84" w:rsidRDefault="00975B38" w:rsidP="00AE6D2D">
            <w:pPr>
              <w:shd w:val="clear" w:color="auto" w:fill="FFFFFF"/>
              <w:ind w:right="24"/>
              <w:jc w:val="both"/>
              <w:rPr>
                <w:rFonts w:ascii="Times New Roman" w:hAnsi="Times New Roman"/>
                <w:spacing w:val="-8"/>
                <w:sz w:val="6"/>
                <w:szCs w:val="6"/>
                <w:lang w:val="ru-RU"/>
              </w:rPr>
            </w:pPr>
            <w:r w:rsidRPr="00981A84">
              <w:rPr>
                <w:rFonts w:ascii="Times New Roman" w:hAnsi="Times New Roman"/>
                <w:spacing w:val="-4"/>
                <w:sz w:val="6"/>
                <w:szCs w:val="6"/>
                <w:lang w:val="ru-RU"/>
              </w:rPr>
              <w:t>когда восставший народ штурмом взял королевскую крепость - тюрьму Бастилию, символ абсолютизма. На сторону восставших перешла боль</w:t>
            </w:r>
            <w:r w:rsidRPr="00981A84">
              <w:rPr>
                <w:rFonts w:ascii="Times New Roman" w:hAnsi="Times New Roman"/>
                <w:spacing w:val="-4"/>
                <w:sz w:val="6"/>
                <w:szCs w:val="6"/>
                <w:lang w:val="ru-RU"/>
              </w:rPr>
              <w:softHyphen/>
            </w:r>
            <w:r w:rsidRPr="00981A84">
              <w:rPr>
                <w:rFonts w:ascii="Times New Roman" w:hAnsi="Times New Roman"/>
                <w:spacing w:val="-2"/>
                <w:sz w:val="6"/>
                <w:szCs w:val="6"/>
                <w:lang w:val="ru-RU"/>
              </w:rPr>
              <w:t xml:space="preserve">шая часть войск, и почти весь Париж оказался в их руках. </w:t>
            </w:r>
            <w:r w:rsidRPr="00981A84">
              <w:rPr>
                <w:rFonts w:ascii="Times New Roman" w:hAnsi="Times New Roman"/>
                <w:spacing w:val="-9"/>
                <w:sz w:val="6"/>
                <w:szCs w:val="6"/>
                <w:lang w:val="ru-RU"/>
              </w:rPr>
              <w:t xml:space="preserve">В последующие недели революция распространилась по всей стране. Народ </w:t>
            </w:r>
            <w:r w:rsidRPr="00981A84">
              <w:rPr>
                <w:rFonts w:ascii="Times New Roman" w:hAnsi="Times New Roman"/>
                <w:spacing w:val="-2"/>
                <w:sz w:val="6"/>
                <w:szCs w:val="6"/>
                <w:lang w:val="ru-RU"/>
              </w:rPr>
              <w:t>смещал королевскую администрацию и заменял ее новыми выборны</w:t>
            </w:r>
            <w:r w:rsidRPr="00981A84">
              <w:rPr>
                <w:rFonts w:ascii="Times New Roman" w:hAnsi="Times New Roman"/>
                <w:spacing w:val="-2"/>
                <w:sz w:val="6"/>
                <w:szCs w:val="6"/>
                <w:lang w:val="ru-RU"/>
              </w:rPr>
              <w:softHyphen/>
            </w:r>
            <w:r w:rsidRPr="00981A84">
              <w:rPr>
                <w:rFonts w:ascii="Times New Roman" w:hAnsi="Times New Roman"/>
                <w:spacing w:val="-4"/>
                <w:sz w:val="6"/>
                <w:szCs w:val="6"/>
                <w:lang w:val="ru-RU"/>
              </w:rPr>
              <w:t xml:space="preserve">ми органами - </w:t>
            </w:r>
            <w:r w:rsidRPr="00981A84">
              <w:rPr>
                <w:rFonts w:ascii="Times New Roman" w:hAnsi="Times New Roman"/>
                <w:i/>
                <w:iCs/>
                <w:spacing w:val="-4"/>
                <w:sz w:val="6"/>
                <w:szCs w:val="6"/>
                <w:lang w:val="ru-RU"/>
              </w:rPr>
              <w:t xml:space="preserve">муниципалитетами </w:t>
            </w:r>
            <w:r w:rsidRPr="00981A84">
              <w:rPr>
                <w:rFonts w:ascii="Times New Roman" w:hAnsi="Times New Roman"/>
                <w:spacing w:val="-4"/>
                <w:sz w:val="6"/>
                <w:szCs w:val="6"/>
                <w:lang w:val="ru-RU"/>
              </w:rPr>
              <w:t>которые вошли наиболее автори</w:t>
            </w:r>
            <w:r w:rsidRPr="00981A84">
              <w:rPr>
                <w:rFonts w:ascii="Times New Roman" w:hAnsi="Times New Roman"/>
                <w:spacing w:val="-4"/>
                <w:sz w:val="6"/>
                <w:szCs w:val="6"/>
                <w:lang w:val="ru-RU"/>
              </w:rPr>
              <w:softHyphen/>
              <w:t xml:space="preserve">тетные представители третьего сословия. В Париже и провинциальных </w:t>
            </w:r>
            <w:r w:rsidRPr="00981A84">
              <w:rPr>
                <w:rFonts w:ascii="Times New Roman" w:hAnsi="Times New Roman"/>
                <w:spacing w:val="-6"/>
                <w:sz w:val="6"/>
                <w:szCs w:val="6"/>
                <w:lang w:val="ru-RU"/>
              </w:rPr>
              <w:t xml:space="preserve">городах буржуазия создавала свои </w:t>
            </w:r>
            <w:r w:rsidRPr="00981A84">
              <w:rPr>
                <w:rFonts w:ascii="Times New Roman" w:hAnsi="Times New Roman"/>
                <w:i/>
                <w:iCs/>
                <w:spacing w:val="-6"/>
                <w:sz w:val="6"/>
                <w:szCs w:val="6"/>
                <w:lang w:val="ru-RU"/>
              </w:rPr>
              <w:t xml:space="preserve">вооруженные силы - </w:t>
            </w:r>
            <w:r w:rsidRPr="00981A84">
              <w:rPr>
                <w:rFonts w:ascii="Times New Roman" w:hAnsi="Times New Roman"/>
                <w:spacing w:val="-6"/>
                <w:sz w:val="6"/>
                <w:szCs w:val="6"/>
                <w:lang w:val="ru-RU"/>
              </w:rPr>
              <w:t xml:space="preserve">Национальную </w:t>
            </w:r>
            <w:r w:rsidRPr="00981A84">
              <w:rPr>
                <w:rFonts w:ascii="Times New Roman" w:hAnsi="Times New Roman"/>
                <w:spacing w:val="-4"/>
                <w:sz w:val="6"/>
                <w:szCs w:val="6"/>
                <w:lang w:val="ru-RU"/>
              </w:rPr>
              <w:t xml:space="preserve">гвардию, территориальное ополчение. Каждый национальный гвардеец </w:t>
            </w:r>
            <w:r w:rsidRPr="00981A84">
              <w:rPr>
                <w:rFonts w:ascii="Times New Roman" w:hAnsi="Times New Roman"/>
                <w:spacing w:val="-3"/>
                <w:sz w:val="6"/>
                <w:szCs w:val="6"/>
                <w:lang w:val="ru-RU"/>
              </w:rPr>
              <w:t>должен был за свой счет приобрести вооружение и снаряжение - усло</w:t>
            </w:r>
            <w:r w:rsidRPr="00981A84">
              <w:rPr>
                <w:rFonts w:ascii="Times New Roman" w:hAnsi="Times New Roman"/>
                <w:spacing w:val="-3"/>
                <w:sz w:val="6"/>
                <w:szCs w:val="6"/>
                <w:lang w:val="ru-RU"/>
              </w:rPr>
              <w:softHyphen/>
              <w:t xml:space="preserve">вие, которое закрывало доступ в национальную гвардию неимущим </w:t>
            </w:r>
            <w:r w:rsidRPr="00981A84">
              <w:rPr>
                <w:rFonts w:ascii="Times New Roman" w:hAnsi="Times New Roman"/>
                <w:spacing w:val="-12"/>
                <w:sz w:val="6"/>
                <w:szCs w:val="6"/>
                <w:lang w:val="ru-RU"/>
              </w:rPr>
              <w:t xml:space="preserve">гражданам. </w:t>
            </w:r>
            <w:r w:rsidRPr="00981A84">
              <w:rPr>
                <w:rFonts w:ascii="Times New Roman" w:hAnsi="Times New Roman"/>
                <w:spacing w:val="-3"/>
                <w:sz w:val="6"/>
                <w:szCs w:val="6"/>
                <w:lang w:val="ru-RU"/>
              </w:rPr>
              <w:t>Первый этап революции стал периодом господства крупной буржуазии</w:t>
            </w:r>
            <w:r w:rsidRPr="00981A84">
              <w:rPr>
                <w:rFonts w:ascii="Times New Roman" w:hAnsi="Times New Roman"/>
                <w:sz w:val="6"/>
                <w:szCs w:val="6"/>
                <w:lang w:val="ru-RU"/>
              </w:rPr>
              <w:t xml:space="preserve">, </w:t>
            </w:r>
            <w:r w:rsidRPr="00981A84">
              <w:rPr>
                <w:rFonts w:ascii="Times New Roman" w:hAnsi="Times New Roman"/>
                <w:spacing w:val="-5"/>
                <w:sz w:val="6"/>
                <w:szCs w:val="6"/>
                <w:lang w:val="ru-RU"/>
              </w:rPr>
              <w:t>власть во Франции оказалась в руках политической группировки, пред</w:t>
            </w:r>
            <w:r w:rsidRPr="00981A84">
              <w:rPr>
                <w:rFonts w:ascii="Times New Roman" w:hAnsi="Times New Roman"/>
                <w:spacing w:val="-5"/>
                <w:sz w:val="6"/>
                <w:szCs w:val="6"/>
                <w:lang w:val="ru-RU"/>
              </w:rPr>
              <w:softHyphen/>
            </w:r>
            <w:r w:rsidRPr="00981A84">
              <w:rPr>
                <w:rFonts w:ascii="Times New Roman" w:hAnsi="Times New Roman"/>
                <w:spacing w:val="-4"/>
                <w:sz w:val="6"/>
                <w:szCs w:val="6"/>
                <w:lang w:val="ru-RU"/>
              </w:rPr>
              <w:t>ставлявшей интересы богатых буржуа и либеральных дворян и не стре</w:t>
            </w:r>
            <w:r w:rsidRPr="00981A84">
              <w:rPr>
                <w:rFonts w:ascii="Times New Roman" w:hAnsi="Times New Roman"/>
                <w:spacing w:val="-4"/>
                <w:sz w:val="6"/>
                <w:szCs w:val="6"/>
                <w:lang w:val="ru-RU"/>
              </w:rPr>
              <w:softHyphen/>
            </w:r>
            <w:r w:rsidRPr="00981A84">
              <w:rPr>
                <w:rFonts w:ascii="Times New Roman" w:hAnsi="Times New Roman"/>
                <w:spacing w:val="1"/>
                <w:sz w:val="6"/>
                <w:szCs w:val="6"/>
                <w:lang w:val="ru-RU"/>
              </w:rPr>
              <w:t xml:space="preserve">мившейся к полной ликвидации старого строя. Их идеалом являлась </w:t>
            </w:r>
            <w:r w:rsidRPr="00981A84">
              <w:rPr>
                <w:rFonts w:ascii="Times New Roman" w:hAnsi="Times New Roman"/>
                <w:spacing w:val="-3"/>
                <w:sz w:val="6"/>
                <w:szCs w:val="6"/>
                <w:lang w:val="ru-RU"/>
              </w:rPr>
              <w:t xml:space="preserve">конституционная монархия, поэтому в Учредительном собрании они </w:t>
            </w:r>
            <w:r w:rsidRPr="00981A84">
              <w:rPr>
                <w:rFonts w:ascii="Times New Roman" w:hAnsi="Times New Roman"/>
                <w:spacing w:val="-5"/>
                <w:sz w:val="6"/>
                <w:szCs w:val="6"/>
                <w:lang w:val="ru-RU"/>
              </w:rPr>
              <w:t>получили название конституционалистов. В основе их политической де</w:t>
            </w:r>
            <w:r w:rsidRPr="00981A84">
              <w:rPr>
                <w:rFonts w:ascii="Times New Roman" w:hAnsi="Times New Roman"/>
                <w:spacing w:val="-1"/>
                <w:sz w:val="6"/>
                <w:szCs w:val="6"/>
                <w:lang w:val="ru-RU"/>
              </w:rPr>
              <w:t xml:space="preserve">ятельности лежали попытки прийти к соглашению с дворянством на </w:t>
            </w:r>
            <w:r w:rsidRPr="00981A84">
              <w:rPr>
                <w:rFonts w:ascii="Times New Roman" w:hAnsi="Times New Roman"/>
                <w:spacing w:val="-5"/>
                <w:sz w:val="6"/>
                <w:szCs w:val="6"/>
                <w:lang w:val="ru-RU"/>
              </w:rPr>
              <w:t xml:space="preserve">базе взаимных уступок. </w:t>
            </w:r>
            <w:r w:rsidRPr="00981A84">
              <w:rPr>
                <w:rFonts w:ascii="Times New Roman" w:hAnsi="Times New Roman"/>
                <w:spacing w:val="-4"/>
                <w:sz w:val="6"/>
                <w:szCs w:val="6"/>
                <w:lang w:val="ru-RU"/>
              </w:rPr>
              <w:t xml:space="preserve">   26 августа 1789 года Учредительным собранием был принят программ</w:t>
            </w:r>
            <w:r w:rsidRPr="00981A84">
              <w:rPr>
                <w:rFonts w:ascii="Times New Roman" w:hAnsi="Times New Roman"/>
                <w:spacing w:val="-8"/>
                <w:sz w:val="6"/>
                <w:szCs w:val="6"/>
                <w:lang w:val="ru-RU"/>
              </w:rPr>
              <w:t xml:space="preserve">ный документ революции </w:t>
            </w:r>
          </w:p>
        </w:tc>
        <w:tc>
          <w:tcPr>
            <w:tcW w:w="3139"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42.Декларации прав человека и гражданина 1789г., 1793 гг. во Франции.</w:t>
            </w:r>
          </w:p>
          <w:p w:rsidR="00975B38" w:rsidRPr="00981A84" w:rsidRDefault="00975B38" w:rsidP="00155D65">
            <w:pPr>
              <w:shd w:val="clear" w:color="auto" w:fill="FFFFFF"/>
              <w:jc w:val="both"/>
              <w:rPr>
                <w:rFonts w:ascii="Times New Roman" w:hAnsi="Times New Roman"/>
                <w:sz w:val="6"/>
                <w:szCs w:val="6"/>
                <w:lang w:val="ru-RU"/>
              </w:rPr>
            </w:pPr>
            <w:r w:rsidRPr="00981A84">
              <w:rPr>
                <w:rFonts w:ascii="Times New Roman" w:hAnsi="Times New Roman"/>
                <w:b/>
                <w:bCs/>
                <w:spacing w:val="-8"/>
                <w:sz w:val="6"/>
                <w:szCs w:val="6"/>
                <w:lang w:val="ru-RU"/>
              </w:rPr>
              <w:t>Декларация прав человека и гражданина.</w:t>
            </w:r>
          </w:p>
          <w:p w:rsidR="00975B38" w:rsidRPr="00981A84" w:rsidRDefault="00975B38" w:rsidP="00155D65">
            <w:pPr>
              <w:shd w:val="clear" w:color="auto" w:fill="FFFFFF"/>
              <w:ind w:right="62"/>
              <w:jc w:val="both"/>
              <w:rPr>
                <w:rFonts w:ascii="Times New Roman" w:hAnsi="Times New Roman"/>
                <w:sz w:val="6"/>
                <w:szCs w:val="6"/>
                <w:lang w:val="ru-RU"/>
              </w:rPr>
            </w:pPr>
            <w:r w:rsidRPr="00981A84">
              <w:rPr>
                <w:rFonts w:ascii="Times New Roman" w:hAnsi="Times New Roman"/>
                <w:spacing w:val="-4"/>
                <w:sz w:val="6"/>
                <w:szCs w:val="6"/>
                <w:lang w:val="ru-RU"/>
              </w:rPr>
              <w:t>Декларация провозглашала принципы демократического государствен</w:t>
            </w:r>
            <w:r w:rsidRPr="00981A84">
              <w:rPr>
                <w:rFonts w:ascii="Times New Roman" w:hAnsi="Times New Roman"/>
                <w:spacing w:val="-3"/>
                <w:sz w:val="6"/>
                <w:szCs w:val="6"/>
                <w:lang w:val="ru-RU"/>
              </w:rPr>
              <w:t>но-правового строя - народный суверенитет, естественные и неотъем</w:t>
            </w:r>
            <w:r w:rsidRPr="00981A84">
              <w:rPr>
                <w:rFonts w:ascii="Times New Roman" w:hAnsi="Times New Roman"/>
                <w:spacing w:val="-4"/>
                <w:sz w:val="6"/>
                <w:szCs w:val="6"/>
                <w:lang w:val="ru-RU"/>
              </w:rPr>
              <w:t xml:space="preserve">лемые права человека и разделение властей, - а также устанавливала </w:t>
            </w:r>
            <w:r w:rsidRPr="00981A84">
              <w:rPr>
                <w:rFonts w:ascii="Times New Roman" w:hAnsi="Times New Roman"/>
                <w:spacing w:val="-5"/>
                <w:sz w:val="6"/>
                <w:szCs w:val="6"/>
                <w:lang w:val="ru-RU"/>
              </w:rPr>
              <w:t>взаимосвязь этих принципов.</w:t>
            </w:r>
          </w:p>
          <w:p w:rsidR="00975B38" w:rsidRPr="00981A84" w:rsidRDefault="00975B38" w:rsidP="00155D65">
            <w:pPr>
              <w:shd w:val="clear" w:color="auto" w:fill="FFFFFF"/>
              <w:jc w:val="both"/>
              <w:rPr>
                <w:rFonts w:ascii="Times New Roman" w:hAnsi="Times New Roman"/>
                <w:sz w:val="6"/>
                <w:szCs w:val="6"/>
                <w:lang w:val="ru-RU"/>
              </w:rPr>
            </w:pPr>
            <w:r w:rsidRPr="00981A84">
              <w:rPr>
                <w:rFonts w:ascii="Times New Roman" w:hAnsi="Times New Roman"/>
                <w:spacing w:val="-5"/>
                <w:sz w:val="6"/>
                <w:szCs w:val="6"/>
                <w:lang w:val="ru-RU"/>
              </w:rPr>
              <w:t xml:space="preserve">Ст. 1 Декларации заявляла: "Люди рождаются и остаются свободными и </w:t>
            </w:r>
            <w:r w:rsidRPr="00981A84">
              <w:rPr>
                <w:rFonts w:ascii="Times New Roman" w:hAnsi="Times New Roman"/>
                <w:spacing w:val="-7"/>
                <w:sz w:val="6"/>
                <w:szCs w:val="6"/>
                <w:lang w:val="ru-RU"/>
              </w:rPr>
              <w:t xml:space="preserve">равными в правах". </w:t>
            </w:r>
            <w:r w:rsidRPr="00981A84">
              <w:rPr>
                <w:rFonts w:ascii="Times New Roman" w:hAnsi="Times New Roman"/>
                <w:spacing w:val="-5"/>
                <w:sz w:val="6"/>
                <w:szCs w:val="6"/>
                <w:lang w:val="ru-RU"/>
              </w:rPr>
              <w:t>В качестве естественных и неотъемлемых прав в ст. 2 провозглашались:</w:t>
            </w:r>
          </w:p>
          <w:p w:rsidR="00975B38" w:rsidRPr="00981A84" w:rsidRDefault="00975B38" w:rsidP="00155D65">
            <w:pPr>
              <w:shd w:val="clear" w:color="auto" w:fill="FFFFFF"/>
              <w:tabs>
                <w:tab w:val="left" w:pos="283"/>
              </w:tabs>
              <w:jc w:val="both"/>
              <w:rPr>
                <w:rFonts w:ascii="Times New Roman" w:hAnsi="Times New Roman"/>
                <w:sz w:val="6"/>
                <w:szCs w:val="6"/>
                <w:lang w:val="ru-RU"/>
              </w:rPr>
            </w:pPr>
            <w:r w:rsidRPr="00981A84">
              <w:rPr>
                <w:rFonts w:ascii="Times New Roman" w:hAnsi="Times New Roman"/>
                <w:sz w:val="6"/>
                <w:szCs w:val="6"/>
                <w:lang w:val="ru-RU"/>
              </w:rPr>
              <w:t xml:space="preserve">- </w:t>
            </w:r>
            <w:r w:rsidRPr="00981A84">
              <w:rPr>
                <w:rFonts w:ascii="Times New Roman" w:hAnsi="Times New Roman"/>
                <w:spacing w:val="-7"/>
                <w:sz w:val="6"/>
                <w:szCs w:val="6"/>
                <w:lang w:val="ru-RU"/>
              </w:rPr>
              <w:t>свобода;</w:t>
            </w:r>
          </w:p>
          <w:p w:rsidR="00975B38" w:rsidRPr="00981A84" w:rsidRDefault="00975B38" w:rsidP="00155D65">
            <w:pPr>
              <w:shd w:val="clear" w:color="auto" w:fill="FFFFFF"/>
              <w:jc w:val="both"/>
              <w:rPr>
                <w:rFonts w:ascii="Times New Roman" w:hAnsi="Times New Roman"/>
                <w:sz w:val="6"/>
                <w:szCs w:val="6"/>
                <w:lang w:val="ru-RU"/>
              </w:rPr>
            </w:pPr>
            <w:r w:rsidRPr="00981A84">
              <w:rPr>
                <w:rFonts w:ascii="Times New Roman" w:hAnsi="Times New Roman"/>
                <w:spacing w:val="3"/>
                <w:sz w:val="6"/>
                <w:szCs w:val="6"/>
                <w:lang w:val="ru-RU"/>
              </w:rPr>
              <w:t>- собственность;</w:t>
            </w:r>
          </w:p>
          <w:p w:rsidR="00975B38" w:rsidRPr="00981A84" w:rsidRDefault="00975B38" w:rsidP="00155D65">
            <w:pPr>
              <w:widowControl w:val="0"/>
              <w:shd w:val="clear" w:color="auto" w:fill="FFFFFF"/>
              <w:tabs>
                <w:tab w:val="left" w:pos="283"/>
              </w:tabs>
              <w:autoSpaceDE w:val="0"/>
              <w:autoSpaceDN w:val="0"/>
              <w:adjustRightInd w:val="0"/>
              <w:jc w:val="both"/>
              <w:rPr>
                <w:rFonts w:ascii="Times New Roman" w:hAnsi="Times New Roman"/>
                <w:sz w:val="6"/>
                <w:szCs w:val="6"/>
                <w:lang w:val="ru-RU"/>
              </w:rPr>
            </w:pPr>
            <w:r w:rsidRPr="00981A84">
              <w:rPr>
                <w:rFonts w:ascii="Times New Roman" w:hAnsi="Times New Roman"/>
                <w:spacing w:val="-4"/>
                <w:sz w:val="6"/>
                <w:szCs w:val="6"/>
                <w:lang w:val="ru-RU"/>
              </w:rPr>
              <w:t>- безопасность;</w:t>
            </w:r>
          </w:p>
          <w:p w:rsidR="00975B38" w:rsidRPr="00981A84" w:rsidRDefault="00975B38" w:rsidP="00155D65">
            <w:pPr>
              <w:widowControl w:val="0"/>
              <w:shd w:val="clear" w:color="auto" w:fill="FFFFFF"/>
              <w:tabs>
                <w:tab w:val="left" w:pos="283"/>
              </w:tabs>
              <w:autoSpaceDE w:val="0"/>
              <w:autoSpaceDN w:val="0"/>
              <w:adjustRightInd w:val="0"/>
              <w:jc w:val="both"/>
              <w:rPr>
                <w:rFonts w:ascii="Times New Roman" w:hAnsi="Times New Roman"/>
                <w:sz w:val="6"/>
                <w:szCs w:val="6"/>
                <w:lang w:val="ru-RU"/>
              </w:rPr>
            </w:pPr>
            <w:r w:rsidRPr="00981A84">
              <w:rPr>
                <w:rFonts w:ascii="Times New Roman" w:hAnsi="Times New Roman"/>
                <w:spacing w:val="-6"/>
                <w:sz w:val="6"/>
                <w:szCs w:val="6"/>
                <w:lang w:val="ru-RU"/>
              </w:rPr>
              <w:t>- сопротивление угнетению.</w:t>
            </w:r>
          </w:p>
          <w:p w:rsidR="00975B38" w:rsidRPr="00981A84" w:rsidRDefault="00975B38" w:rsidP="00155D65">
            <w:pPr>
              <w:shd w:val="clear" w:color="auto" w:fill="FFFFFF"/>
              <w:jc w:val="both"/>
              <w:rPr>
                <w:rFonts w:ascii="Times New Roman" w:hAnsi="Times New Roman"/>
                <w:sz w:val="6"/>
                <w:szCs w:val="6"/>
                <w:lang w:val="ru-RU"/>
              </w:rPr>
            </w:pPr>
            <w:r w:rsidRPr="00981A84">
              <w:rPr>
                <w:rFonts w:ascii="Times New Roman" w:hAnsi="Times New Roman"/>
                <w:sz w:val="6"/>
                <w:szCs w:val="6"/>
                <w:lang w:val="ru-RU"/>
              </w:rPr>
              <w:t xml:space="preserve">Свобода определялась как возможность делать все, что не причиняет </w:t>
            </w:r>
            <w:r w:rsidRPr="00981A84">
              <w:rPr>
                <w:rFonts w:ascii="Times New Roman" w:hAnsi="Times New Roman"/>
                <w:spacing w:val="-5"/>
                <w:sz w:val="6"/>
                <w:szCs w:val="6"/>
                <w:lang w:val="ru-RU"/>
              </w:rPr>
              <w:t xml:space="preserve">вреда другому (ст. 4). Статьи 7, 9, 10 и 11 утверждали свободу личности, </w:t>
            </w:r>
            <w:r w:rsidRPr="00981A84">
              <w:rPr>
                <w:rFonts w:ascii="Times New Roman" w:hAnsi="Times New Roman"/>
                <w:spacing w:val="-2"/>
                <w:sz w:val="6"/>
                <w:szCs w:val="6"/>
                <w:lang w:val="ru-RU"/>
              </w:rPr>
              <w:t xml:space="preserve">свободу совести, вероисповедания, слова и печати. </w:t>
            </w:r>
            <w:r w:rsidRPr="00981A84">
              <w:rPr>
                <w:rFonts w:ascii="Times New Roman" w:hAnsi="Times New Roman"/>
                <w:spacing w:val="-5"/>
                <w:sz w:val="6"/>
                <w:szCs w:val="6"/>
                <w:lang w:val="ru-RU"/>
              </w:rPr>
              <w:t xml:space="preserve">Ст. 9 провозглашала принцип презумпции невиновности: обвиняемые, в </w:t>
            </w:r>
            <w:r w:rsidRPr="00981A84">
              <w:rPr>
                <w:rFonts w:ascii="Times New Roman" w:hAnsi="Times New Roman"/>
                <w:spacing w:val="3"/>
                <w:sz w:val="6"/>
                <w:szCs w:val="6"/>
                <w:lang w:val="ru-RU"/>
              </w:rPr>
              <w:t>том числе и задержанные, считаются невиновными, пока их винов</w:t>
            </w:r>
            <w:r w:rsidRPr="00981A84">
              <w:rPr>
                <w:rFonts w:ascii="Times New Roman" w:hAnsi="Times New Roman"/>
                <w:spacing w:val="3"/>
                <w:sz w:val="6"/>
                <w:szCs w:val="6"/>
                <w:lang w:val="ru-RU"/>
              </w:rPr>
              <w:softHyphen/>
            </w:r>
            <w:r w:rsidRPr="00981A84">
              <w:rPr>
                <w:rFonts w:ascii="Times New Roman" w:hAnsi="Times New Roman"/>
                <w:spacing w:val="-1"/>
                <w:sz w:val="6"/>
                <w:szCs w:val="6"/>
                <w:lang w:val="ru-RU"/>
              </w:rPr>
              <w:t xml:space="preserve">ность не будет доказана в установленном законом порядке. </w:t>
            </w:r>
            <w:r w:rsidRPr="00981A84">
              <w:rPr>
                <w:rFonts w:ascii="Times New Roman" w:hAnsi="Times New Roman"/>
                <w:spacing w:val="-3"/>
                <w:sz w:val="6"/>
                <w:szCs w:val="6"/>
                <w:lang w:val="ru-RU"/>
              </w:rPr>
              <w:t xml:space="preserve">Идея о суверенитете была закреплена ст. 3. Она служила обоснованием </w:t>
            </w:r>
            <w:r w:rsidRPr="00981A84">
              <w:rPr>
                <w:rFonts w:ascii="Times New Roman" w:hAnsi="Times New Roman"/>
                <w:spacing w:val="-4"/>
                <w:sz w:val="6"/>
                <w:szCs w:val="6"/>
                <w:lang w:val="ru-RU"/>
              </w:rPr>
              <w:t>принципа народного представительства. Ст. 6 декларировала право всех граждан лично или через своих представителей участвовать в образова</w:t>
            </w:r>
            <w:r w:rsidRPr="00981A84">
              <w:rPr>
                <w:rFonts w:ascii="Times New Roman" w:hAnsi="Times New Roman"/>
                <w:spacing w:val="-4"/>
                <w:sz w:val="6"/>
                <w:szCs w:val="6"/>
                <w:lang w:val="ru-RU"/>
              </w:rPr>
              <w:softHyphen/>
            </w:r>
            <w:r w:rsidRPr="00981A84">
              <w:rPr>
                <w:rFonts w:ascii="Times New Roman" w:hAnsi="Times New Roman"/>
                <w:spacing w:val="1"/>
                <w:sz w:val="6"/>
                <w:szCs w:val="6"/>
                <w:lang w:val="ru-RU"/>
              </w:rPr>
              <w:t xml:space="preserve">нии закона, который объявлялся выражением общей воли. </w:t>
            </w:r>
            <w:r w:rsidRPr="00981A84">
              <w:rPr>
                <w:rFonts w:ascii="Times New Roman" w:hAnsi="Times New Roman"/>
                <w:spacing w:val="-1"/>
                <w:sz w:val="6"/>
                <w:szCs w:val="6"/>
                <w:lang w:val="ru-RU"/>
              </w:rPr>
              <w:t>Статьи 13 и 14 устанавливали порядок, размеры налогов, а также про</w:t>
            </w:r>
            <w:r w:rsidRPr="00981A84">
              <w:rPr>
                <w:rFonts w:ascii="Times New Roman" w:hAnsi="Times New Roman"/>
                <w:spacing w:val="-1"/>
                <w:sz w:val="6"/>
                <w:szCs w:val="6"/>
                <w:lang w:val="ru-RU"/>
              </w:rPr>
              <w:softHyphen/>
            </w:r>
            <w:r w:rsidRPr="00981A84">
              <w:rPr>
                <w:rFonts w:ascii="Times New Roman" w:hAnsi="Times New Roman"/>
                <w:spacing w:val="-4"/>
                <w:sz w:val="6"/>
                <w:szCs w:val="6"/>
                <w:lang w:val="ru-RU"/>
              </w:rPr>
              <w:t>должительность их взимания.</w:t>
            </w:r>
          </w:p>
          <w:p w:rsidR="00975B38" w:rsidRPr="00981A84" w:rsidRDefault="00975B38" w:rsidP="00155D65">
            <w:pPr>
              <w:shd w:val="clear" w:color="auto" w:fill="FFFFFF"/>
              <w:jc w:val="both"/>
              <w:rPr>
                <w:rFonts w:ascii="Times New Roman" w:hAnsi="Times New Roman"/>
                <w:sz w:val="6"/>
                <w:szCs w:val="6"/>
                <w:lang w:val="ru-RU"/>
              </w:rPr>
            </w:pPr>
            <w:r w:rsidRPr="00981A84">
              <w:rPr>
                <w:rFonts w:ascii="Times New Roman" w:hAnsi="Times New Roman"/>
                <w:spacing w:val="-4"/>
                <w:sz w:val="6"/>
                <w:szCs w:val="6"/>
                <w:lang w:val="ru-RU"/>
              </w:rPr>
              <w:t>Ст. 15 провозглашала право граждан требовать отчета от каждого долж</w:t>
            </w:r>
            <w:r w:rsidRPr="00981A84">
              <w:rPr>
                <w:rFonts w:ascii="Times New Roman" w:hAnsi="Times New Roman"/>
                <w:spacing w:val="-4"/>
                <w:sz w:val="6"/>
                <w:szCs w:val="6"/>
                <w:lang w:val="ru-RU"/>
              </w:rPr>
              <w:softHyphen/>
            </w:r>
            <w:r w:rsidRPr="00981A84">
              <w:rPr>
                <w:rFonts w:ascii="Times New Roman" w:hAnsi="Times New Roman"/>
                <w:spacing w:val="-1"/>
                <w:sz w:val="6"/>
                <w:szCs w:val="6"/>
                <w:lang w:val="ru-RU"/>
              </w:rPr>
              <w:t xml:space="preserve">ностного лица по вверенной ему части управления, </w:t>
            </w:r>
            <w:r w:rsidRPr="00981A84">
              <w:rPr>
                <w:rFonts w:ascii="Times New Roman" w:hAnsi="Times New Roman"/>
                <w:spacing w:val="-5"/>
                <w:sz w:val="6"/>
                <w:szCs w:val="6"/>
                <w:lang w:val="ru-RU"/>
              </w:rPr>
              <w:t xml:space="preserve">Ст. 17, последняя, объявляла право на собственность неприкосновенным </w:t>
            </w:r>
            <w:r w:rsidRPr="00981A84">
              <w:rPr>
                <w:rFonts w:ascii="Times New Roman" w:hAnsi="Times New Roman"/>
                <w:spacing w:val="-6"/>
                <w:sz w:val="6"/>
                <w:szCs w:val="6"/>
                <w:lang w:val="ru-RU"/>
              </w:rPr>
              <w:t>и священным.</w:t>
            </w:r>
            <w:r w:rsidRPr="00981A84">
              <w:rPr>
                <w:rFonts w:ascii="Times New Roman" w:hAnsi="Times New Roman"/>
                <w:sz w:val="6"/>
                <w:szCs w:val="6"/>
                <w:lang w:val="ru-RU"/>
              </w:rPr>
              <w:t xml:space="preserve"> </w:t>
            </w:r>
            <w:r w:rsidRPr="00981A84">
              <w:rPr>
                <w:rFonts w:ascii="Times New Roman" w:hAnsi="Times New Roman"/>
                <w:spacing w:val="1"/>
                <w:sz w:val="6"/>
                <w:szCs w:val="6"/>
                <w:lang w:val="ru-RU"/>
              </w:rPr>
              <w:t xml:space="preserve">Одновременно с составлением Декларации Учредительное собрание и </w:t>
            </w:r>
            <w:proofErr w:type="spellStart"/>
            <w:proofErr w:type="gramStart"/>
            <w:r w:rsidRPr="00981A84">
              <w:rPr>
                <w:rFonts w:ascii="Times New Roman" w:hAnsi="Times New Roman"/>
                <w:spacing w:val="1"/>
                <w:sz w:val="6"/>
                <w:szCs w:val="6"/>
                <w:lang w:val="ru-RU"/>
              </w:rPr>
              <w:t>и</w:t>
            </w:r>
            <w:proofErr w:type="spellEnd"/>
            <w:proofErr w:type="gramEnd"/>
            <w:r w:rsidRPr="00981A84">
              <w:rPr>
                <w:rFonts w:ascii="Times New Roman" w:hAnsi="Times New Roman"/>
                <w:spacing w:val="1"/>
                <w:sz w:val="6"/>
                <w:szCs w:val="6"/>
                <w:lang w:val="ru-RU"/>
              </w:rPr>
              <w:t xml:space="preserve"> </w:t>
            </w:r>
            <w:r w:rsidRPr="00981A84">
              <w:rPr>
                <w:rFonts w:ascii="Times New Roman" w:hAnsi="Times New Roman"/>
                <w:spacing w:val="-7"/>
                <w:sz w:val="6"/>
                <w:szCs w:val="6"/>
                <w:lang w:val="ru-RU"/>
              </w:rPr>
              <w:t xml:space="preserve">приступило к выработке </w:t>
            </w:r>
            <w:r w:rsidRPr="00981A84">
              <w:rPr>
                <w:rFonts w:ascii="Times New Roman" w:hAnsi="Times New Roman"/>
                <w:b/>
                <w:bCs/>
                <w:spacing w:val="-7"/>
                <w:sz w:val="6"/>
                <w:szCs w:val="6"/>
                <w:lang w:val="ru-RU"/>
              </w:rPr>
              <w:t>конституции.</w:t>
            </w:r>
          </w:p>
          <w:p w:rsidR="00975B38" w:rsidRPr="00981A84" w:rsidRDefault="00975B38" w:rsidP="00155D65">
            <w:pPr>
              <w:shd w:val="clear" w:color="auto" w:fill="FFFFFF"/>
              <w:jc w:val="both"/>
              <w:rPr>
                <w:rFonts w:ascii="Times New Roman" w:hAnsi="Times New Roman"/>
                <w:sz w:val="6"/>
                <w:szCs w:val="6"/>
                <w:lang w:val="ru-RU"/>
              </w:rPr>
            </w:pPr>
            <w:r w:rsidRPr="00981A84">
              <w:rPr>
                <w:rFonts w:ascii="Times New Roman" w:hAnsi="Times New Roman"/>
                <w:spacing w:val="-2"/>
                <w:sz w:val="6"/>
                <w:szCs w:val="6"/>
                <w:lang w:val="ru-RU"/>
              </w:rPr>
              <w:t>Окончательный текст конституции был составлен на основе много</w:t>
            </w:r>
            <w:r w:rsidRPr="00981A84">
              <w:rPr>
                <w:rFonts w:ascii="Times New Roman" w:hAnsi="Times New Roman"/>
                <w:spacing w:val="-2"/>
                <w:sz w:val="6"/>
                <w:szCs w:val="6"/>
                <w:lang w:val="ru-RU"/>
              </w:rPr>
              <w:softHyphen/>
            </w:r>
            <w:r w:rsidRPr="00981A84">
              <w:rPr>
                <w:rFonts w:ascii="Times New Roman" w:hAnsi="Times New Roman"/>
                <w:spacing w:val="-3"/>
                <w:sz w:val="6"/>
                <w:szCs w:val="6"/>
                <w:lang w:val="ru-RU"/>
              </w:rPr>
              <w:t xml:space="preserve">численных декретов и решений, имевших конституционный характер и </w:t>
            </w:r>
            <w:r w:rsidRPr="00981A84">
              <w:rPr>
                <w:rFonts w:ascii="Times New Roman" w:hAnsi="Times New Roman"/>
                <w:spacing w:val="-2"/>
                <w:sz w:val="6"/>
                <w:szCs w:val="6"/>
                <w:lang w:val="ru-RU"/>
              </w:rPr>
              <w:t xml:space="preserve">принятых в 1789 - 1791 гг.: декреты об отмене деления на сословия, о </w:t>
            </w:r>
            <w:r w:rsidRPr="00981A84">
              <w:rPr>
                <w:rFonts w:ascii="Times New Roman" w:hAnsi="Times New Roman"/>
                <w:spacing w:val="-3"/>
                <w:sz w:val="6"/>
                <w:szCs w:val="6"/>
                <w:lang w:val="ru-RU"/>
              </w:rPr>
              <w:t>церковной реформе, об уничтожении старого административного де</w:t>
            </w:r>
            <w:r w:rsidRPr="00981A84">
              <w:rPr>
                <w:rFonts w:ascii="Times New Roman" w:hAnsi="Times New Roman"/>
                <w:spacing w:val="-3"/>
                <w:sz w:val="6"/>
                <w:szCs w:val="6"/>
                <w:lang w:val="ru-RU"/>
              </w:rPr>
              <w:softHyphen/>
            </w:r>
            <w:r w:rsidRPr="00981A84">
              <w:rPr>
                <w:rFonts w:ascii="Times New Roman" w:hAnsi="Times New Roman"/>
                <w:spacing w:val="-2"/>
                <w:sz w:val="6"/>
                <w:szCs w:val="6"/>
                <w:lang w:val="ru-RU"/>
              </w:rPr>
              <w:t>ления страны, об упразднении цехов и т. д.</w:t>
            </w:r>
          </w:p>
          <w:p w:rsidR="00975B38" w:rsidRPr="00981A84" w:rsidRDefault="00975B38" w:rsidP="00155D65">
            <w:pPr>
              <w:shd w:val="clear" w:color="auto" w:fill="FFFFFF"/>
              <w:jc w:val="both"/>
              <w:rPr>
                <w:rFonts w:ascii="Times New Roman" w:hAnsi="Times New Roman"/>
                <w:spacing w:val="-5"/>
                <w:sz w:val="6"/>
                <w:szCs w:val="6"/>
                <w:lang w:val="ru-RU"/>
              </w:rPr>
            </w:pPr>
            <w:r w:rsidRPr="00981A84">
              <w:rPr>
                <w:rFonts w:ascii="Times New Roman" w:hAnsi="Times New Roman"/>
                <w:spacing w:val="-3"/>
                <w:sz w:val="6"/>
                <w:szCs w:val="6"/>
                <w:lang w:val="ru-RU"/>
              </w:rPr>
              <w:t>Конституцией утверждались основные принципы, определяющие ста</w:t>
            </w:r>
            <w:r w:rsidRPr="00981A84">
              <w:rPr>
                <w:rFonts w:ascii="Times New Roman" w:hAnsi="Times New Roman"/>
                <w:spacing w:val="-3"/>
                <w:sz w:val="6"/>
                <w:szCs w:val="6"/>
                <w:lang w:val="ru-RU"/>
              </w:rPr>
              <w:softHyphen/>
            </w:r>
            <w:r w:rsidRPr="00981A84">
              <w:rPr>
                <w:rFonts w:ascii="Times New Roman" w:hAnsi="Times New Roman"/>
                <w:spacing w:val="-1"/>
                <w:sz w:val="6"/>
                <w:szCs w:val="6"/>
                <w:lang w:val="ru-RU"/>
              </w:rPr>
              <w:t xml:space="preserve">тус высшего органа законодательной власти, короля, правительства, </w:t>
            </w:r>
            <w:r w:rsidRPr="00981A84">
              <w:rPr>
                <w:rFonts w:ascii="Times New Roman" w:hAnsi="Times New Roman"/>
                <w:spacing w:val="-5"/>
                <w:sz w:val="6"/>
                <w:szCs w:val="6"/>
                <w:lang w:val="ru-RU"/>
              </w:rPr>
              <w:t>суда, избирательной системы. Конституция устанавливала государственный строй, основанный на принципах разделения властей, ограничения монархии, утверждения национального суверенитета и представительного правления. Она была утверждена 3 сентября 1791г. а через несколько дней король присягнул на верность Конституции..</w:t>
            </w:r>
          </w:p>
        </w:tc>
        <w:tc>
          <w:tcPr>
            <w:tcW w:w="2775" w:type="dxa"/>
          </w:tcPr>
          <w:p w:rsidR="00975B38" w:rsidRPr="00981A84" w:rsidRDefault="00975B38" w:rsidP="00F777A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43.Конституция Франции 1791, 1793 гг. </w:t>
            </w:r>
          </w:p>
          <w:p w:rsidR="00975B38" w:rsidRPr="00981A84" w:rsidRDefault="00975B38" w:rsidP="00F777A5">
            <w:pPr>
              <w:jc w:val="both"/>
              <w:rPr>
                <w:rFonts w:ascii="Times New Roman" w:hAnsi="Times New Roman"/>
                <w:sz w:val="6"/>
                <w:szCs w:val="6"/>
                <w:lang w:val="ru-RU"/>
              </w:rPr>
            </w:pPr>
            <w:hyperlink r:id="rId28" w:tooltip="fr:Monarchie constitutionnelle française" w:history="1">
              <w:r w:rsidRPr="00981A84">
                <w:rPr>
                  <w:rStyle w:val="af4"/>
                  <w:rFonts w:ascii="Times New Roman" w:hAnsi="Times New Roman"/>
                  <w:color w:val="auto"/>
                  <w:sz w:val="6"/>
                  <w:szCs w:val="6"/>
                  <w:u w:val="none"/>
                  <w:shd w:val="clear" w:color="auto" w:fill="FFFFFF"/>
                  <w:lang w:val="ru-RU"/>
                </w:rPr>
                <w:t>Французская конституция</w:t>
              </w:r>
            </w:hyperlink>
            <w:r w:rsidRPr="00981A84">
              <w:rPr>
                <w:rFonts w:ascii="Times New Roman" w:hAnsi="Times New Roman"/>
                <w:sz w:val="6"/>
                <w:szCs w:val="6"/>
                <w:lang w:val="ru-RU"/>
              </w:rPr>
              <w:t xml:space="preserve">, </w:t>
            </w:r>
            <w:r w:rsidRPr="00981A84">
              <w:rPr>
                <w:rFonts w:ascii="Times New Roman" w:hAnsi="Times New Roman"/>
                <w:sz w:val="6"/>
                <w:szCs w:val="6"/>
                <w:shd w:val="clear" w:color="auto" w:fill="FFFFFF"/>
                <w:lang w:val="ru-RU"/>
              </w:rPr>
              <w:t>принятая</w:t>
            </w:r>
            <w:r w:rsidRPr="00981A84">
              <w:rPr>
                <w:rStyle w:val="apple-converted-space"/>
                <w:rFonts w:ascii="Times New Roman" w:hAnsi="Times New Roman"/>
                <w:sz w:val="6"/>
                <w:szCs w:val="6"/>
                <w:shd w:val="clear" w:color="auto" w:fill="FFFFFF"/>
              </w:rPr>
              <w:t> </w:t>
            </w:r>
            <w:hyperlink r:id="rId29" w:tooltip="Национальное собрание (1789—1791)" w:history="1">
              <w:r w:rsidRPr="00981A84">
                <w:rPr>
                  <w:rStyle w:val="af4"/>
                  <w:rFonts w:ascii="Times New Roman" w:hAnsi="Times New Roman"/>
                  <w:color w:val="auto"/>
                  <w:sz w:val="6"/>
                  <w:szCs w:val="6"/>
                  <w:u w:val="none"/>
                  <w:shd w:val="clear" w:color="auto" w:fill="FFFFFF"/>
                  <w:lang w:val="ru-RU"/>
                </w:rPr>
                <w:t>Национальным собранием</w:t>
              </w:r>
            </w:hyperlink>
            <w:r w:rsidRPr="00981A84">
              <w:rPr>
                <w:rStyle w:val="apple-converted-space"/>
                <w:rFonts w:ascii="Times New Roman" w:hAnsi="Times New Roman"/>
                <w:sz w:val="6"/>
                <w:szCs w:val="6"/>
                <w:shd w:val="clear" w:color="auto" w:fill="FFFFFF"/>
              </w:rPr>
              <w:t> </w:t>
            </w:r>
            <w:hyperlink r:id="rId30" w:tooltip="3 сентября" w:history="1">
              <w:r w:rsidRPr="00981A84">
                <w:rPr>
                  <w:rStyle w:val="af4"/>
                  <w:rFonts w:ascii="Times New Roman" w:hAnsi="Times New Roman"/>
                  <w:color w:val="auto"/>
                  <w:sz w:val="6"/>
                  <w:szCs w:val="6"/>
                  <w:u w:val="none"/>
                  <w:shd w:val="clear" w:color="auto" w:fill="FFFFFF"/>
                  <w:lang w:val="ru-RU"/>
                </w:rPr>
                <w:t>3 сентября</w:t>
              </w:r>
            </w:hyperlink>
            <w:r w:rsidRPr="00981A84">
              <w:rPr>
                <w:rStyle w:val="apple-converted-space"/>
                <w:rFonts w:ascii="Times New Roman" w:hAnsi="Times New Roman"/>
                <w:sz w:val="6"/>
                <w:szCs w:val="6"/>
                <w:shd w:val="clear" w:color="auto" w:fill="FFFFFF"/>
              </w:rPr>
              <w:t> </w:t>
            </w:r>
            <w:hyperlink r:id="rId31" w:tooltip="1791 год" w:history="1">
              <w:r w:rsidRPr="00981A84">
                <w:rPr>
                  <w:rStyle w:val="af4"/>
                  <w:rFonts w:ascii="Times New Roman" w:hAnsi="Times New Roman"/>
                  <w:color w:val="auto"/>
                  <w:sz w:val="6"/>
                  <w:szCs w:val="6"/>
                  <w:u w:val="none"/>
                  <w:shd w:val="clear" w:color="auto" w:fill="FFFFFF"/>
                  <w:lang w:val="ru-RU"/>
                </w:rPr>
                <w:t>1791 года</w:t>
              </w:r>
            </w:hyperlink>
            <w:r w:rsidRPr="00981A84">
              <w:rPr>
                <w:rFonts w:ascii="Times New Roman" w:hAnsi="Times New Roman"/>
                <w:sz w:val="6"/>
                <w:szCs w:val="6"/>
                <w:shd w:val="clear" w:color="auto" w:fill="FFFFFF"/>
                <w:lang w:val="ru-RU"/>
              </w:rPr>
              <w:t>. При создании</w:t>
            </w:r>
            <w:r w:rsidRPr="00981A84">
              <w:rPr>
                <w:rStyle w:val="apple-converted-space"/>
                <w:rFonts w:ascii="Times New Roman" w:hAnsi="Times New Roman"/>
                <w:sz w:val="6"/>
                <w:szCs w:val="6"/>
                <w:shd w:val="clear" w:color="auto" w:fill="FFFFFF"/>
              </w:rPr>
              <w:t> </w:t>
            </w:r>
            <w:hyperlink r:id="rId32" w:tooltip="Генеральные штаты (Франция)" w:history="1">
              <w:r w:rsidRPr="00981A84">
                <w:rPr>
                  <w:rStyle w:val="af4"/>
                  <w:rFonts w:ascii="Times New Roman" w:hAnsi="Times New Roman"/>
                  <w:color w:val="auto"/>
                  <w:sz w:val="6"/>
                  <w:szCs w:val="6"/>
                  <w:u w:val="none"/>
                  <w:shd w:val="clear" w:color="auto" w:fill="FFFFFF"/>
                  <w:lang w:val="ru-RU"/>
                </w:rPr>
                <w:t>Генеральных штатов</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в</w:t>
            </w:r>
            <w:r w:rsidRPr="00981A84">
              <w:rPr>
                <w:rStyle w:val="apple-converted-space"/>
                <w:rFonts w:ascii="Times New Roman" w:hAnsi="Times New Roman"/>
                <w:sz w:val="6"/>
                <w:szCs w:val="6"/>
                <w:shd w:val="clear" w:color="auto" w:fill="FFFFFF"/>
              </w:rPr>
              <w:t> </w:t>
            </w:r>
            <w:hyperlink r:id="rId33" w:tooltip="1789 год" w:history="1">
              <w:r w:rsidRPr="00981A84">
                <w:rPr>
                  <w:rStyle w:val="af4"/>
                  <w:rFonts w:ascii="Times New Roman" w:hAnsi="Times New Roman"/>
                  <w:color w:val="auto"/>
                  <w:sz w:val="6"/>
                  <w:szCs w:val="6"/>
                  <w:u w:val="none"/>
                  <w:shd w:val="clear" w:color="auto" w:fill="FFFFFF"/>
                  <w:lang w:val="ru-RU"/>
                </w:rPr>
                <w:t>1789 году</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и со стороны привилегированных классов, и со стороны</w:t>
            </w:r>
            <w:r w:rsidRPr="00981A84">
              <w:rPr>
                <w:rStyle w:val="apple-converted-space"/>
                <w:rFonts w:ascii="Times New Roman" w:hAnsi="Times New Roman"/>
                <w:sz w:val="6"/>
                <w:szCs w:val="6"/>
                <w:shd w:val="clear" w:color="auto" w:fill="FFFFFF"/>
              </w:rPr>
              <w:t> </w:t>
            </w:r>
            <w:hyperlink r:id="rId34" w:tooltip="Буржуазия" w:history="1">
              <w:r w:rsidRPr="00981A84">
                <w:rPr>
                  <w:rStyle w:val="af4"/>
                  <w:rFonts w:ascii="Times New Roman" w:hAnsi="Times New Roman"/>
                  <w:color w:val="auto"/>
                  <w:sz w:val="6"/>
                  <w:szCs w:val="6"/>
                  <w:u w:val="none"/>
                  <w:shd w:val="clear" w:color="auto" w:fill="FFFFFF"/>
                  <w:lang w:val="ru-RU"/>
                </w:rPr>
                <w:t>буржуазии</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 xml:space="preserve">одинаково раздавались голоса за ограничение королевской власти. </w:t>
            </w:r>
            <w:hyperlink r:id="rId35" w:tooltip="9 июля" w:history="1">
              <w:r w:rsidRPr="00981A84">
                <w:rPr>
                  <w:rStyle w:val="af4"/>
                  <w:rFonts w:ascii="Times New Roman" w:hAnsi="Times New Roman"/>
                  <w:color w:val="auto"/>
                  <w:sz w:val="6"/>
                  <w:szCs w:val="6"/>
                  <w:u w:val="none"/>
                  <w:lang w:val="ru-RU"/>
                </w:rPr>
                <w:t>9 июля</w:t>
              </w:r>
            </w:hyperlink>
            <w:r w:rsidRPr="00981A84">
              <w:rPr>
                <w:rStyle w:val="apple-converted-space"/>
                <w:rFonts w:ascii="Times New Roman" w:hAnsi="Times New Roman"/>
                <w:sz w:val="6"/>
                <w:szCs w:val="6"/>
              </w:rPr>
              <w:t> </w:t>
            </w:r>
            <w:hyperlink r:id="rId36" w:tooltip="1789 год" w:history="1">
              <w:r w:rsidRPr="00981A84">
                <w:rPr>
                  <w:rStyle w:val="af4"/>
                  <w:rFonts w:ascii="Times New Roman" w:hAnsi="Times New Roman"/>
                  <w:color w:val="auto"/>
                  <w:sz w:val="6"/>
                  <w:szCs w:val="6"/>
                  <w:u w:val="none"/>
                  <w:lang w:val="ru-RU"/>
                </w:rPr>
                <w:t>1789 года</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Национальное собрание, принявшее название учредительного, приступило к рассмотрению вопросов относительно будущей</w:t>
            </w:r>
            <w:r w:rsidRPr="00981A84">
              <w:rPr>
                <w:rStyle w:val="apple-converted-space"/>
                <w:rFonts w:ascii="Times New Roman" w:hAnsi="Times New Roman"/>
                <w:sz w:val="6"/>
                <w:szCs w:val="6"/>
              </w:rPr>
              <w:t> </w:t>
            </w:r>
            <w:hyperlink r:id="rId37" w:tooltip="Конституция" w:history="1">
              <w:r w:rsidRPr="00981A84">
                <w:rPr>
                  <w:rStyle w:val="af4"/>
                  <w:rFonts w:ascii="Times New Roman" w:hAnsi="Times New Roman"/>
                  <w:color w:val="auto"/>
                  <w:sz w:val="6"/>
                  <w:szCs w:val="6"/>
                  <w:u w:val="none"/>
                  <w:lang w:val="ru-RU"/>
                </w:rPr>
                <w:t>конституции</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и слушало мемуары</w:t>
            </w:r>
            <w:r w:rsidRPr="00981A84">
              <w:rPr>
                <w:rStyle w:val="apple-converted-space"/>
                <w:rFonts w:ascii="Times New Roman" w:hAnsi="Times New Roman"/>
                <w:sz w:val="6"/>
                <w:szCs w:val="6"/>
              </w:rPr>
              <w:t> </w:t>
            </w:r>
            <w:hyperlink r:id="rId38" w:tooltip="Мунье, Жан Жозеф" w:history="1">
              <w:proofErr w:type="spellStart"/>
              <w:r w:rsidRPr="00981A84">
                <w:rPr>
                  <w:rStyle w:val="af4"/>
                  <w:rFonts w:ascii="Times New Roman" w:hAnsi="Times New Roman"/>
                  <w:color w:val="auto"/>
                  <w:sz w:val="6"/>
                  <w:szCs w:val="6"/>
                  <w:u w:val="none"/>
                  <w:lang w:val="ru-RU"/>
                </w:rPr>
                <w:t>Мунье</w:t>
              </w:r>
              <w:proofErr w:type="spellEnd"/>
            </w:hyperlink>
            <w:r w:rsidRPr="00981A84">
              <w:rPr>
                <w:rStyle w:val="apple-converted-space"/>
                <w:rFonts w:ascii="Times New Roman" w:hAnsi="Times New Roman"/>
                <w:sz w:val="6"/>
                <w:szCs w:val="6"/>
              </w:rPr>
              <w:t> </w:t>
            </w:r>
            <w:r w:rsidRPr="00981A84">
              <w:rPr>
                <w:rFonts w:ascii="Times New Roman" w:hAnsi="Times New Roman"/>
                <w:sz w:val="6"/>
                <w:szCs w:val="6"/>
                <w:lang w:val="ru-RU"/>
              </w:rPr>
              <w:t>о её основах. Несмотря на то, что большинство членов было на стороне</w:t>
            </w:r>
            <w:r w:rsidRPr="00981A84">
              <w:rPr>
                <w:rStyle w:val="apple-converted-space"/>
                <w:rFonts w:ascii="Times New Roman" w:hAnsi="Times New Roman"/>
                <w:sz w:val="6"/>
                <w:szCs w:val="6"/>
              </w:rPr>
              <w:t> </w:t>
            </w:r>
            <w:hyperlink r:id="rId39" w:tooltip="Конституционная монархия" w:history="1">
              <w:r w:rsidRPr="00981A84">
                <w:rPr>
                  <w:rStyle w:val="af4"/>
                  <w:rFonts w:ascii="Times New Roman" w:hAnsi="Times New Roman"/>
                  <w:color w:val="auto"/>
                  <w:sz w:val="6"/>
                  <w:szCs w:val="6"/>
                  <w:u w:val="none"/>
                  <w:lang w:val="ru-RU"/>
                </w:rPr>
                <w:t>конституционной монархии</w:t>
              </w:r>
            </w:hyperlink>
            <w:r w:rsidRPr="00981A84">
              <w:rPr>
                <w:rFonts w:ascii="Times New Roman" w:hAnsi="Times New Roman"/>
                <w:sz w:val="6"/>
                <w:szCs w:val="6"/>
                <w:lang w:val="ru-RU"/>
              </w:rPr>
              <w:t>, выработанная собранием конституция лишь по форме была монархической, по существу же</w:t>
            </w:r>
            <w:r w:rsidRPr="00981A84">
              <w:rPr>
                <w:rFonts w:ascii="Times New Roman" w:hAnsi="Times New Roman"/>
                <w:sz w:val="6"/>
                <w:szCs w:val="6"/>
              </w:rPr>
              <w:t> </w:t>
            </w:r>
            <w:r w:rsidRPr="00981A84">
              <w:rPr>
                <w:rFonts w:ascii="Times New Roman" w:hAnsi="Times New Roman"/>
                <w:sz w:val="6"/>
                <w:szCs w:val="6"/>
                <w:lang w:val="ru-RU"/>
              </w:rPr>
              <w:t>— республиканской: тогдашние политические теории (</w:t>
            </w:r>
            <w:hyperlink r:id="rId40" w:tooltip="Руссо, Жан-Жак" w:history="1">
              <w:r w:rsidRPr="00981A84">
                <w:rPr>
                  <w:rStyle w:val="af4"/>
                  <w:rFonts w:ascii="Times New Roman" w:hAnsi="Times New Roman"/>
                  <w:color w:val="auto"/>
                  <w:sz w:val="6"/>
                  <w:szCs w:val="6"/>
                  <w:u w:val="none"/>
                  <w:lang w:val="ru-RU"/>
                </w:rPr>
                <w:t>Руссо</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и</w:t>
            </w:r>
            <w:r w:rsidRPr="00981A84">
              <w:rPr>
                <w:rStyle w:val="apple-converted-space"/>
                <w:rFonts w:ascii="Times New Roman" w:hAnsi="Times New Roman"/>
                <w:sz w:val="6"/>
                <w:szCs w:val="6"/>
              </w:rPr>
              <w:t> </w:t>
            </w:r>
            <w:hyperlink r:id="rId41" w:tooltip="Мабли, Габриэль Бонно де" w:history="1">
              <w:proofErr w:type="spellStart"/>
              <w:r w:rsidRPr="00981A84">
                <w:rPr>
                  <w:rStyle w:val="af4"/>
                  <w:rFonts w:ascii="Times New Roman" w:hAnsi="Times New Roman"/>
                  <w:color w:val="auto"/>
                  <w:sz w:val="6"/>
                  <w:szCs w:val="6"/>
                  <w:u w:val="none"/>
                  <w:lang w:val="ru-RU"/>
                </w:rPr>
                <w:t>Мабли</w:t>
              </w:r>
              <w:proofErr w:type="spellEnd"/>
            </w:hyperlink>
            <w:r w:rsidRPr="00981A84">
              <w:rPr>
                <w:rFonts w:ascii="Times New Roman" w:hAnsi="Times New Roman"/>
                <w:sz w:val="6"/>
                <w:szCs w:val="6"/>
                <w:lang w:val="ru-RU"/>
              </w:rPr>
              <w:t xml:space="preserve">), недоверие к королевской власти, неуверенность в окончательном </w:t>
            </w:r>
            <w:proofErr w:type="spellStart"/>
            <w:r w:rsidRPr="00981A84">
              <w:rPr>
                <w:rFonts w:ascii="Times New Roman" w:hAnsi="Times New Roman"/>
                <w:sz w:val="6"/>
                <w:szCs w:val="6"/>
                <w:lang w:val="ru-RU"/>
              </w:rPr>
              <w:t>падении</w:t>
            </w:r>
            <w:hyperlink r:id="rId42" w:tooltip="Абсолютизм" w:history="1">
              <w:r w:rsidRPr="00981A84">
                <w:rPr>
                  <w:rStyle w:val="af4"/>
                  <w:rFonts w:ascii="Times New Roman" w:hAnsi="Times New Roman"/>
                  <w:color w:val="auto"/>
                  <w:sz w:val="6"/>
                  <w:szCs w:val="6"/>
                  <w:u w:val="none"/>
                  <w:lang w:val="ru-RU"/>
                </w:rPr>
                <w:t>абсолютизма</w:t>
              </w:r>
              <w:proofErr w:type="spellEnd"/>
            </w:hyperlink>
            <w:r w:rsidRPr="00981A84">
              <w:rPr>
                <w:rStyle w:val="apple-converted-space"/>
                <w:rFonts w:ascii="Times New Roman" w:hAnsi="Times New Roman"/>
                <w:sz w:val="6"/>
                <w:szCs w:val="6"/>
              </w:rPr>
              <w:t> </w:t>
            </w:r>
            <w:r w:rsidRPr="00981A84">
              <w:rPr>
                <w:rFonts w:ascii="Times New Roman" w:hAnsi="Times New Roman"/>
                <w:sz w:val="6"/>
                <w:szCs w:val="6"/>
                <w:lang w:val="ru-RU"/>
              </w:rPr>
              <w:t>заставляли учредительное собрание всячески урезать королевские права. Большое влияние в этом смысле имело также бегство короля</w:t>
            </w:r>
            <w:r w:rsidRPr="00981A84">
              <w:rPr>
                <w:rStyle w:val="apple-converted-space"/>
                <w:rFonts w:ascii="Times New Roman" w:hAnsi="Times New Roman"/>
                <w:sz w:val="6"/>
                <w:szCs w:val="6"/>
              </w:rPr>
              <w:t> </w:t>
            </w:r>
            <w:hyperlink r:id="rId43" w:tooltip="Людовик XVI" w:history="1">
              <w:r w:rsidRPr="00981A84">
                <w:rPr>
                  <w:rStyle w:val="af4"/>
                  <w:rFonts w:ascii="Times New Roman" w:hAnsi="Times New Roman"/>
                  <w:color w:val="auto"/>
                  <w:sz w:val="6"/>
                  <w:szCs w:val="6"/>
                  <w:u w:val="none"/>
                  <w:lang w:val="ru-RU"/>
                </w:rPr>
                <w:t xml:space="preserve">Людовика </w:t>
              </w:r>
              <w:r w:rsidRPr="00981A84">
                <w:rPr>
                  <w:rStyle w:val="af4"/>
                  <w:rFonts w:ascii="Times New Roman" w:hAnsi="Times New Roman"/>
                  <w:color w:val="auto"/>
                  <w:sz w:val="6"/>
                  <w:szCs w:val="6"/>
                  <w:u w:val="none"/>
                </w:rPr>
                <w:t>XVI</w:t>
              </w:r>
            </w:hyperlink>
            <w:r w:rsidRPr="00981A84">
              <w:rPr>
                <w:rFonts w:ascii="Times New Roman" w:hAnsi="Times New Roman"/>
                <w:sz w:val="6"/>
                <w:szCs w:val="6"/>
                <w:lang w:val="ru-RU"/>
              </w:rPr>
              <w:t>, побудив собрание внести в конституцию статьи, в силу которых король в некоторых случаях должен был считаться отказавшимся от</w:t>
            </w:r>
            <w:r w:rsidRPr="00981A84">
              <w:rPr>
                <w:rStyle w:val="apple-converted-space"/>
                <w:rFonts w:ascii="Times New Roman" w:hAnsi="Times New Roman"/>
                <w:sz w:val="6"/>
                <w:szCs w:val="6"/>
              </w:rPr>
              <w:t> </w:t>
            </w:r>
            <w:hyperlink r:id="rId44" w:tooltip="Престол" w:history="1">
              <w:r w:rsidRPr="00981A84">
                <w:rPr>
                  <w:rStyle w:val="af4"/>
                  <w:rFonts w:ascii="Times New Roman" w:hAnsi="Times New Roman"/>
                  <w:color w:val="auto"/>
                  <w:sz w:val="6"/>
                  <w:szCs w:val="6"/>
                  <w:u w:val="none"/>
                  <w:lang w:val="ru-RU"/>
                </w:rPr>
                <w:t>престола</w:t>
              </w:r>
            </w:hyperlink>
            <w:r w:rsidRPr="00981A84">
              <w:rPr>
                <w:rFonts w:ascii="Times New Roman" w:hAnsi="Times New Roman"/>
                <w:sz w:val="6"/>
                <w:szCs w:val="6"/>
                <w:lang w:val="ru-RU"/>
              </w:rPr>
              <w:t xml:space="preserve">. </w:t>
            </w:r>
            <w:hyperlink r:id="rId45" w:tooltip="3 сентября" w:history="1">
              <w:r w:rsidRPr="00981A84">
                <w:rPr>
                  <w:rStyle w:val="af4"/>
                  <w:rFonts w:ascii="Times New Roman" w:hAnsi="Times New Roman"/>
                  <w:color w:val="auto"/>
                  <w:sz w:val="6"/>
                  <w:szCs w:val="6"/>
                  <w:u w:val="none"/>
                  <w:shd w:val="clear" w:color="auto" w:fill="FFFFFF"/>
                  <w:lang w:val="ru-RU"/>
                </w:rPr>
                <w:t>3 сентября</w:t>
              </w:r>
            </w:hyperlink>
            <w:r w:rsidRPr="00981A84">
              <w:rPr>
                <w:rStyle w:val="apple-converted-space"/>
                <w:rFonts w:ascii="Times New Roman" w:hAnsi="Times New Roman"/>
                <w:sz w:val="6"/>
                <w:szCs w:val="6"/>
                <w:shd w:val="clear" w:color="auto" w:fill="FFFFFF"/>
              </w:rPr>
              <w:t> </w:t>
            </w:r>
            <w:hyperlink r:id="rId46" w:tooltip="1791 год" w:history="1">
              <w:r w:rsidRPr="00981A84">
                <w:rPr>
                  <w:rStyle w:val="af4"/>
                  <w:rFonts w:ascii="Times New Roman" w:hAnsi="Times New Roman"/>
                  <w:color w:val="auto"/>
                  <w:sz w:val="6"/>
                  <w:szCs w:val="6"/>
                  <w:u w:val="none"/>
                  <w:shd w:val="clear" w:color="auto" w:fill="FFFFFF"/>
                  <w:lang w:val="ru-RU"/>
                </w:rPr>
                <w:t>1791 года</w:t>
              </w:r>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конституционный акт был предложен королю, который, после долгих колебаний и совещаний,</w:t>
            </w:r>
            <w:r w:rsidRPr="00981A84">
              <w:rPr>
                <w:rStyle w:val="apple-converted-space"/>
                <w:rFonts w:ascii="Times New Roman" w:hAnsi="Times New Roman"/>
                <w:sz w:val="6"/>
                <w:szCs w:val="6"/>
                <w:shd w:val="clear" w:color="auto" w:fill="FFFFFF"/>
              </w:rPr>
              <w:t> </w:t>
            </w:r>
            <w:hyperlink r:id="rId47" w:tooltip="14 сентября" w:history="1">
              <w:r w:rsidRPr="00981A84">
                <w:rPr>
                  <w:rStyle w:val="af4"/>
                  <w:rFonts w:ascii="Times New Roman" w:hAnsi="Times New Roman"/>
                  <w:color w:val="auto"/>
                  <w:sz w:val="6"/>
                  <w:szCs w:val="6"/>
                  <w:u w:val="none"/>
                  <w:shd w:val="clear" w:color="auto" w:fill="FFFFFF"/>
                  <w:lang w:val="ru-RU"/>
                </w:rPr>
                <w:t>14 сентября</w:t>
              </w:r>
            </w:hyperlink>
            <w:r w:rsidRPr="00981A84">
              <w:rPr>
                <w:rFonts w:ascii="Times New Roman" w:hAnsi="Times New Roman"/>
                <w:sz w:val="6"/>
                <w:szCs w:val="6"/>
                <w:shd w:val="clear" w:color="auto" w:fill="FFFFFF"/>
                <w:lang w:val="ru-RU"/>
              </w:rPr>
              <w:t xml:space="preserve">, </w:t>
            </w:r>
            <w:proofErr w:type="spellStart"/>
            <w:r w:rsidRPr="00981A84">
              <w:rPr>
                <w:rFonts w:ascii="Times New Roman" w:hAnsi="Times New Roman"/>
                <w:sz w:val="6"/>
                <w:szCs w:val="6"/>
                <w:shd w:val="clear" w:color="auto" w:fill="FFFFFF"/>
                <w:lang w:val="ru-RU"/>
              </w:rPr>
              <w:t>дал</w:t>
            </w:r>
            <w:hyperlink r:id="rId48" w:tooltip="Присяга" w:history="1">
              <w:r w:rsidRPr="00981A84">
                <w:rPr>
                  <w:rStyle w:val="af4"/>
                  <w:rFonts w:ascii="Times New Roman" w:hAnsi="Times New Roman"/>
                  <w:color w:val="auto"/>
                  <w:sz w:val="6"/>
                  <w:szCs w:val="6"/>
                  <w:u w:val="none"/>
                  <w:shd w:val="clear" w:color="auto" w:fill="FFFFFF"/>
                  <w:lang w:val="ru-RU"/>
                </w:rPr>
                <w:t>присягу</w:t>
              </w:r>
              <w:proofErr w:type="spellEnd"/>
            </w:hyperlink>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 xml:space="preserve">в верности нации и закону. </w:t>
            </w:r>
            <w:r w:rsidRPr="00981A84">
              <w:rPr>
                <w:rFonts w:ascii="Times New Roman" w:hAnsi="Times New Roman"/>
                <w:sz w:val="6"/>
                <w:szCs w:val="6"/>
                <w:lang w:val="ru-RU"/>
              </w:rPr>
              <w:t>Во главе этой конституции стояла «</w:t>
            </w:r>
            <w:hyperlink r:id="rId49" w:tooltip="Декларация прав человека и гражданина" w:history="1">
              <w:r w:rsidRPr="00981A84">
                <w:rPr>
                  <w:rStyle w:val="af4"/>
                  <w:rFonts w:ascii="Times New Roman" w:hAnsi="Times New Roman"/>
                  <w:color w:val="auto"/>
                  <w:sz w:val="6"/>
                  <w:szCs w:val="6"/>
                  <w:u w:val="none"/>
                  <w:lang w:val="ru-RU"/>
                </w:rPr>
                <w:t>Декларация прав человека и гражданина</w:t>
              </w:r>
            </w:hyperlink>
            <w:r w:rsidRPr="00981A84">
              <w:rPr>
                <w:rFonts w:ascii="Times New Roman" w:hAnsi="Times New Roman"/>
                <w:sz w:val="6"/>
                <w:szCs w:val="6"/>
                <w:lang w:val="ru-RU"/>
              </w:rPr>
              <w:t xml:space="preserve">». Верховная власть, «единая, нераздельная, неотчуждаемая и неотъемлемая», принадлежит нации: все власти делегируются нацией; </w:t>
            </w:r>
            <w:proofErr w:type="gramStart"/>
            <w:r w:rsidRPr="00981A84">
              <w:rPr>
                <w:rFonts w:ascii="Times New Roman" w:hAnsi="Times New Roman"/>
                <w:sz w:val="6"/>
                <w:szCs w:val="6"/>
                <w:lang w:val="ru-RU"/>
              </w:rPr>
              <w:t>представители её</w:t>
            </w:r>
            <w:r w:rsidRPr="00981A84">
              <w:rPr>
                <w:rFonts w:ascii="Times New Roman" w:hAnsi="Times New Roman"/>
                <w:sz w:val="6"/>
                <w:szCs w:val="6"/>
              </w:rPr>
              <w:t> </w:t>
            </w:r>
            <w:r w:rsidRPr="00981A84">
              <w:rPr>
                <w:rFonts w:ascii="Times New Roman" w:hAnsi="Times New Roman"/>
                <w:sz w:val="6"/>
                <w:szCs w:val="6"/>
                <w:lang w:val="ru-RU"/>
              </w:rPr>
              <w:t>—</w:t>
            </w:r>
            <w:r w:rsidRPr="00981A84">
              <w:rPr>
                <w:rStyle w:val="apple-converted-space"/>
                <w:rFonts w:ascii="Times New Roman" w:hAnsi="Times New Roman"/>
                <w:sz w:val="6"/>
                <w:szCs w:val="6"/>
              </w:rPr>
              <w:t> </w:t>
            </w:r>
            <w:hyperlink r:id="rId50" w:tooltip="Законодательное собрание Франции (1791—1792)" w:history="1">
              <w:r w:rsidRPr="00981A84">
                <w:rPr>
                  <w:rStyle w:val="af4"/>
                  <w:rFonts w:ascii="Times New Roman" w:hAnsi="Times New Roman"/>
                  <w:color w:val="auto"/>
                  <w:sz w:val="6"/>
                  <w:szCs w:val="6"/>
                  <w:u w:val="none"/>
                  <w:lang w:val="ru-RU"/>
                </w:rPr>
                <w:t>законодательное собрание</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w:t>
            </w:r>
            <w:hyperlink r:id="rId51" w:tooltip="Французский язык" w:history="1">
              <w:r w:rsidRPr="00981A84">
                <w:rPr>
                  <w:rStyle w:val="af4"/>
                  <w:rFonts w:ascii="Times New Roman" w:hAnsi="Times New Roman"/>
                  <w:color w:val="auto"/>
                  <w:sz w:val="6"/>
                  <w:szCs w:val="6"/>
                  <w:u w:val="none"/>
                  <w:lang w:val="ru-RU"/>
                </w:rPr>
                <w:t>фр.</w:t>
              </w:r>
            </w:hyperlink>
            <w:r w:rsidRPr="00981A84">
              <w:rPr>
                <w:rFonts w:ascii="Times New Roman" w:hAnsi="Times New Roman"/>
                <w:sz w:val="6"/>
                <w:szCs w:val="6"/>
              </w:rPr>
              <w:t> </w:t>
            </w:r>
            <w:r w:rsidRPr="00981A84">
              <w:rPr>
                <w:rFonts w:ascii="Times New Roman" w:hAnsi="Times New Roman"/>
                <w:i/>
                <w:iCs/>
                <w:sz w:val="6"/>
                <w:szCs w:val="6"/>
                <w:lang w:val="fr-FR"/>
              </w:rPr>
              <w:t>le corps législatif</w:t>
            </w:r>
            <w:r w:rsidRPr="00981A84">
              <w:rPr>
                <w:rFonts w:ascii="Times New Roman" w:hAnsi="Times New Roman"/>
                <w:sz w:val="6"/>
                <w:szCs w:val="6"/>
                <w:lang w:val="ru-RU"/>
              </w:rPr>
              <w:t>) и</w:t>
            </w:r>
            <w:r w:rsidRPr="00981A84">
              <w:rPr>
                <w:rStyle w:val="apple-converted-space"/>
                <w:rFonts w:ascii="Times New Roman" w:hAnsi="Times New Roman"/>
                <w:sz w:val="6"/>
                <w:szCs w:val="6"/>
              </w:rPr>
              <w:t> </w:t>
            </w:r>
            <w:hyperlink r:id="rId52" w:tooltip="Король Франции" w:history="1">
              <w:r w:rsidRPr="00981A84">
                <w:rPr>
                  <w:rStyle w:val="af4"/>
                  <w:rFonts w:ascii="Times New Roman" w:hAnsi="Times New Roman"/>
                  <w:color w:val="auto"/>
                  <w:sz w:val="6"/>
                  <w:szCs w:val="6"/>
                  <w:u w:val="none"/>
                  <w:lang w:val="ru-RU"/>
                </w:rPr>
                <w:t>король</w:t>
              </w:r>
            </w:hyperlink>
            <w:r w:rsidRPr="00981A84">
              <w:rPr>
                <w:rFonts w:ascii="Times New Roman" w:hAnsi="Times New Roman"/>
                <w:sz w:val="6"/>
                <w:szCs w:val="6"/>
                <w:lang w:val="ru-RU"/>
              </w:rPr>
              <w:t>. Граждане</w:t>
            </w:r>
            <w:r w:rsidRPr="00981A84">
              <w:rPr>
                <w:rFonts w:ascii="Times New Roman" w:hAnsi="Times New Roman"/>
                <w:sz w:val="6"/>
                <w:szCs w:val="6"/>
              </w:rPr>
              <w:t> </w:t>
            </w:r>
            <w:r w:rsidRPr="00981A84">
              <w:rPr>
                <w:rFonts w:ascii="Times New Roman" w:hAnsi="Times New Roman"/>
                <w:sz w:val="6"/>
                <w:szCs w:val="6"/>
                <w:lang w:val="ru-RU"/>
              </w:rPr>
              <w:t>— вопреки «декларации», признавшей общее равенство в правах</w:t>
            </w:r>
            <w:r w:rsidRPr="00981A84">
              <w:rPr>
                <w:rFonts w:ascii="Times New Roman" w:hAnsi="Times New Roman"/>
                <w:sz w:val="6"/>
                <w:szCs w:val="6"/>
              </w:rPr>
              <w:t> </w:t>
            </w:r>
            <w:r w:rsidRPr="00981A84">
              <w:rPr>
                <w:rFonts w:ascii="Times New Roman" w:hAnsi="Times New Roman"/>
                <w:sz w:val="6"/>
                <w:szCs w:val="6"/>
                <w:lang w:val="ru-RU"/>
              </w:rPr>
              <w:t>— делились на «активных» и «пассивных»: активными могли быть только те природные и натурализованные французы, которые достигли 25-летнего возраста, имели оседлость в городе или кантоне в течение известного времени, платили прямой налог в сумме не менее трехдневной заработной платы, ни у кого</w:t>
            </w:r>
            <w:proofErr w:type="gramEnd"/>
            <w:r w:rsidRPr="00981A84">
              <w:rPr>
                <w:rFonts w:ascii="Times New Roman" w:hAnsi="Times New Roman"/>
                <w:sz w:val="6"/>
                <w:szCs w:val="6"/>
                <w:lang w:val="ru-RU"/>
              </w:rPr>
              <w:t xml:space="preserve"> не состояли в услужении и принесли гражданскую присягу. Беднейшая часть нации лишалась, таким образом, политических прав. Активные граждане, на своих «первичных» собраниях, избирали, кроме муниципальных властей, «выборщиков», уже с большим имущественным цензом; в каждом департаменте выборщики образовали избирательное собрание, которое, кроме департаментской администрации, избирало представителей в законодательное собрание из среды всех активных граждан. </w:t>
            </w:r>
          </w:p>
          <w:p w:rsidR="00975B38" w:rsidRPr="00981A84" w:rsidRDefault="00975B38" w:rsidP="00ED119F">
            <w:pPr>
              <w:jc w:val="both"/>
              <w:rPr>
                <w:rFonts w:ascii="Times New Roman" w:hAnsi="Times New Roman"/>
                <w:sz w:val="6"/>
                <w:szCs w:val="6"/>
                <w:lang w:val="ru-RU"/>
              </w:rPr>
            </w:pPr>
            <w:proofErr w:type="gramStart"/>
            <w:r w:rsidRPr="00981A84">
              <w:rPr>
                <w:rFonts w:ascii="Times New Roman" w:hAnsi="Times New Roman"/>
                <w:bCs/>
                <w:sz w:val="6"/>
                <w:szCs w:val="6"/>
                <w:lang w:val="ru-RU"/>
              </w:rPr>
              <w:t xml:space="preserve">Конституция </w:t>
            </w:r>
            <w:r w:rsidRPr="00981A84">
              <w:rPr>
                <w:rFonts w:ascii="Times New Roman" w:hAnsi="Times New Roman"/>
                <w:bCs/>
                <w:sz w:val="6"/>
                <w:szCs w:val="6"/>
              </w:rPr>
              <w:t>I</w:t>
            </w:r>
            <w:r w:rsidRPr="00981A84">
              <w:rPr>
                <w:rFonts w:ascii="Times New Roman" w:hAnsi="Times New Roman"/>
                <w:bCs/>
                <w:sz w:val="6"/>
                <w:szCs w:val="6"/>
                <w:lang w:val="ru-RU"/>
              </w:rPr>
              <w:t xml:space="preserve"> года</w:t>
            </w:r>
            <w:r w:rsidRPr="00981A84">
              <w:rPr>
                <w:rStyle w:val="apple-converted-space"/>
                <w:rFonts w:ascii="Times New Roman" w:hAnsi="Times New Roman"/>
                <w:sz w:val="6"/>
                <w:szCs w:val="6"/>
              </w:rPr>
              <w:t> </w:t>
            </w:r>
            <w:r w:rsidRPr="00981A84">
              <w:rPr>
                <w:rFonts w:ascii="Times New Roman" w:hAnsi="Times New Roman"/>
                <w:sz w:val="6"/>
                <w:szCs w:val="6"/>
                <w:lang w:val="ru-RU"/>
              </w:rPr>
              <w:t>(</w:t>
            </w:r>
            <w:hyperlink r:id="rId53" w:tooltip="Французский язык" w:history="1">
              <w:r w:rsidRPr="00981A84">
                <w:rPr>
                  <w:rStyle w:val="af4"/>
                  <w:rFonts w:ascii="Times New Roman" w:hAnsi="Times New Roman"/>
                  <w:color w:val="auto"/>
                  <w:sz w:val="6"/>
                  <w:szCs w:val="6"/>
                  <w:u w:val="none"/>
                  <w:lang w:val="ru-RU"/>
                </w:rPr>
                <w:t>фр.</w:t>
              </w:r>
            </w:hyperlink>
            <w:r w:rsidRPr="00981A84">
              <w:rPr>
                <w:rFonts w:ascii="Times New Roman" w:hAnsi="Times New Roman"/>
                <w:sz w:val="6"/>
                <w:szCs w:val="6"/>
              </w:rPr>
              <w:t> </w:t>
            </w:r>
            <w:r w:rsidRPr="00981A84">
              <w:rPr>
                <w:rFonts w:ascii="Times New Roman" w:hAnsi="Times New Roman"/>
                <w:i/>
                <w:iCs/>
                <w:sz w:val="6"/>
                <w:szCs w:val="6"/>
                <w:lang w:val="fr-FR"/>
              </w:rPr>
              <w:t>Constitution de l'an I</w:t>
            </w:r>
            <w:r w:rsidRPr="00981A84">
              <w:rPr>
                <w:rFonts w:ascii="Times New Roman" w:hAnsi="Times New Roman"/>
                <w:sz w:val="6"/>
                <w:szCs w:val="6"/>
                <w:lang w:val="ru-RU"/>
              </w:rPr>
              <w:t>) или</w:t>
            </w:r>
            <w:r w:rsidRPr="00981A84">
              <w:rPr>
                <w:rStyle w:val="apple-converted-space"/>
                <w:rFonts w:ascii="Times New Roman" w:hAnsi="Times New Roman"/>
                <w:sz w:val="6"/>
                <w:szCs w:val="6"/>
              </w:rPr>
              <w:t> </w:t>
            </w:r>
            <w:proofErr w:type="spellStart"/>
            <w:r w:rsidRPr="00981A84">
              <w:rPr>
                <w:rFonts w:ascii="Times New Roman" w:hAnsi="Times New Roman"/>
                <w:bCs/>
                <w:sz w:val="6"/>
                <w:szCs w:val="6"/>
                <w:lang w:val="ru-RU"/>
              </w:rPr>
              <w:t>Монтаньярская</w:t>
            </w:r>
            <w:proofErr w:type="spellEnd"/>
            <w:r w:rsidRPr="00981A84">
              <w:rPr>
                <w:rFonts w:ascii="Times New Roman" w:hAnsi="Times New Roman"/>
                <w:bCs/>
                <w:sz w:val="6"/>
                <w:szCs w:val="6"/>
                <w:lang w:val="ru-RU"/>
              </w:rPr>
              <w:t xml:space="preserve"> конституция</w:t>
            </w:r>
            <w:r w:rsidRPr="00981A84">
              <w:rPr>
                <w:rStyle w:val="apple-converted-space"/>
                <w:rFonts w:ascii="Times New Roman" w:hAnsi="Times New Roman"/>
                <w:sz w:val="6"/>
                <w:szCs w:val="6"/>
              </w:rPr>
              <w:t> </w:t>
            </w:r>
            <w:r w:rsidRPr="00981A84">
              <w:rPr>
                <w:rFonts w:ascii="Times New Roman" w:hAnsi="Times New Roman"/>
                <w:sz w:val="6"/>
                <w:szCs w:val="6"/>
                <w:lang w:val="ru-RU"/>
              </w:rPr>
              <w:t>(</w:t>
            </w:r>
            <w:hyperlink r:id="rId54" w:tooltip="Французский язык" w:history="1">
              <w:r w:rsidRPr="00981A84">
                <w:rPr>
                  <w:rStyle w:val="af4"/>
                  <w:rFonts w:ascii="Times New Roman" w:hAnsi="Times New Roman"/>
                  <w:color w:val="auto"/>
                  <w:sz w:val="6"/>
                  <w:szCs w:val="6"/>
                  <w:u w:val="none"/>
                  <w:lang w:val="ru-RU"/>
                </w:rPr>
                <w:t>фр.</w:t>
              </w:r>
            </w:hyperlink>
            <w:r w:rsidRPr="00981A84">
              <w:rPr>
                <w:rFonts w:ascii="Times New Roman" w:hAnsi="Times New Roman"/>
                <w:sz w:val="6"/>
                <w:szCs w:val="6"/>
              </w:rPr>
              <w:t> </w:t>
            </w:r>
            <w:r w:rsidRPr="00981A84">
              <w:rPr>
                <w:rFonts w:ascii="Times New Roman" w:hAnsi="Times New Roman"/>
                <w:i/>
                <w:iCs/>
                <w:sz w:val="6"/>
                <w:szCs w:val="6"/>
                <w:lang w:val="fr-FR"/>
              </w:rPr>
              <w:t>Constitution montagnarde</w:t>
            </w:r>
            <w:r w:rsidRPr="00981A84">
              <w:rPr>
                <w:rFonts w:ascii="Times New Roman" w:hAnsi="Times New Roman"/>
                <w:sz w:val="6"/>
                <w:szCs w:val="6"/>
                <w:lang w:val="ru-RU"/>
              </w:rPr>
              <w:t>)</w:t>
            </w:r>
            <w:r w:rsidRPr="00981A84">
              <w:rPr>
                <w:rFonts w:ascii="Times New Roman" w:hAnsi="Times New Roman"/>
                <w:sz w:val="6"/>
                <w:szCs w:val="6"/>
              </w:rPr>
              <w:t> </w:t>
            </w:r>
            <w:r w:rsidRPr="00981A84">
              <w:rPr>
                <w:rFonts w:ascii="Times New Roman" w:hAnsi="Times New Roman"/>
                <w:sz w:val="6"/>
                <w:szCs w:val="6"/>
                <w:lang w:val="ru-RU"/>
              </w:rPr>
              <w:t>—</w:t>
            </w:r>
            <w:hyperlink r:id="rId55" w:tooltip="Первая французская республика" w:history="1">
              <w:r w:rsidRPr="00981A84">
                <w:rPr>
                  <w:rStyle w:val="af4"/>
                  <w:rFonts w:ascii="Times New Roman" w:hAnsi="Times New Roman"/>
                  <w:color w:val="auto"/>
                  <w:sz w:val="6"/>
                  <w:szCs w:val="6"/>
                  <w:u w:val="none"/>
                  <w:lang w:val="ru-RU"/>
                </w:rPr>
                <w:t>французская</w:t>
              </w:r>
            </w:hyperlink>
            <w:r w:rsidRPr="00981A84">
              <w:rPr>
                <w:rStyle w:val="apple-converted-space"/>
                <w:rFonts w:ascii="Times New Roman" w:hAnsi="Times New Roman"/>
                <w:sz w:val="6"/>
                <w:szCs w:val="6"/>
              </w:rPr>
              <w:t> </w:t>
            </w:r>
            <w:hyperlink r:id="rId56" w:tooltip="Конституция" w:history="1">
              <w:r w:rsidRPr="00981A84">
                <w:rPr>
                  <w:rStyle w:val="af4"/>
                  <w:rFonts w:ascii="Times New Roman" w:hAnsi="Times New Roman"/>
                  <w:color w:val="auto"/>
                  <w:sz w:val="6"/>
                  <w:szCs w:val="6"/>
                  <w:u w:val="none"/>
                  <w:lang w:val="ru-RU"/>
                </w:rPr>
                <w:t>конституция</w:t>
              </w:r>
            </w:hyperlink>
            <w:r w:rsidRPr="00981A84">
              <w:rPr>
                <w:rFonts w:ascii="Times New Roman" w:hAnsi="Times New Roman"/>
                <w:sz w:val="6"/>
                <w:szCs w:val="6"/>
                <w:lang w:val="ru-RU"/>
              </w:rPr>
              <w:t>, принятая</w:t>
            </w:r>
            <w:r w:rsidRPr="00981A84">
              <w:rPr>
                <w:rStyle w:val="apple-converted-space"/>
                <w:rFonts w:ascii="Times New Roman" w:hAnsi="Times New Roman"/>
                <w:sz w:val="6"/>
                <w:szCs w:val="6"/>
              </w:rPr>
              <w:t> </w:t>
            </w:r>
            <w:hyperlink r:id="rId57" w:tooltip="Национальный конвент" w:history="1">
              <w:r w:rsidRPr="00981A84">
                <w:rPr>
                  <w:rStyle w:val="af4"/>
                  <w:rFonts w:ascii="Times New Roman" w:hAnsi="Times New Roman"/>
                  <w:color w:val="auto"/>
                  <w:sz w:val="6"/>
                  <w:szCs w:val="6"/>
                  <w:u w:val="none"/>
                  <w:lang w:val="ru-RU"/>
                </w:rPr>
                <w:t>Национальным конвентом</w:t>
              </w:r>
            </w:hyperlink>
            <w:r w:rsidRPr="00981A84">
              <w:rPr>
                <w:rStyle w:val="apple-converted-space"/>
                <w:rFonts w:ascii="Times New Roman" w:hAnsi="Times New Roman"/>
                <w:sz w:val="6"/>
                <w:szCs w:val="6"/>
              </w:rPr>
              <w:t> </w:t>
            </w:r>
            <w:hyperlink r:id="rId58" w:tooltip="24 июня" w:history="1">
              <w:r w:rsidRPr="00981A84">
                <w:rPr>
                  <w:rStyle w:val="af4"/>
                  <w:rFonts w:ascii="Times New Roman" w:hAnsi="Times New Roman"/>
                  <w:color w:val="auto"/>
                  <w:sz w:val="6"/>
                  <w:szCs w:val="6"/>
                  <w:u w:val="none"/>
                  <w:lang w:val="ru-RU"/>
                </w:rPr>
                <w:t>24 июня</w:t>
              </w:r>
            </w:hyperlink>
            <w:r w:rsidRPr="00981A84">
              <w:rPr>
                <w:rStyle w:val="apple-converted-space"/>
                <w:rFonts w:ascii="Times New Roman" w:hAnsi="Times New Roman"/>
                <w:sz w:val="6"/>
                <w:szCs w:val="6"/>
              </w:rPr>
              <w:t> </w:t>
            </w:r>
            <w:hyperlink r:id="rId59" w:tooltip="1793 год" w:history="1">
              <w:r w:rsidRPr="00981A84">
                <w:rPr>
                  <w:rStyle w:val="af4"/>
                  <w:rFonts w:ascii="Times New Roman" w:hAnsi="Times New Roman"/>
                  <w:color w:val="auto"/>
                  <w:sz w:val="6"/>
                  <w:szCs w:val="6"/>
                  <w:u w:val="none"/>
                  <w:lang w:val="ru-RU"/>
                </w:rPr>
                <w:t>1793 года</w:t>
              </w:r>
            </w:hyperlink>
            <w:r w:rsidRPr="00981A84">
              <w:rPr>
                <w:rFonts w:ascii="Times New Roman" w:hAnsi="Times New Roman"/>
                <w:sz w:val="6"/>
                <w:szCs w:val="6"/>
                <w:lang w:val="ru-RU"/>
              </w:rPr>
              <w:t>. По сравнению с</w:t>
            </w:r>
            <w:r w:rsidRPr="00981A84">
              <w:rPr>
                <w:rStyle w:val="apple-converted-space"/>
                <w:rFonts w:ascii="Times New Roman" w:hAnsi="Times New Roman"/>
                <w:sz w:val="6"/>
                <w:szCs w:val="6"/>
              </w:rPr>
              <w:t> </w:t>
            </w:r>
            <w:hyperlink r:id="rId60" w:tooltip="Конституция Франции 1791 года" w:history="1">
              <w:r w:rsidRPr="00981A84">
                <w:rPr>
                  <w:rStyle w:val="af4"/>
                  <w:rFonts w:ascii="Times New Roman" w:hAnsi="Times New Roman"/>
                  <w:color w:val="auto"/>
                  <w:sz w:val="6"/>
                  <w:szCs w:val="6"/>
                  <w:u w:val="none"/>
                  <w:lang w:val="ru-RU"/>
                </w:rPr>
                <w:t>конституцией 1791 года</w:t>
              </w:r>
            </w:hyperlink>
            <w:r w:rsidRPr="00981A84">
              <w:rPr>
                <w:rFonts w:ascii="Times New Roman" w:hAnsi="Times New Roman"/>
                <w:sz w:val="6"/>
                <w:szCs w:val="6"/>
                <w:lang w:val="ru-RU"/>
              </w:rPr>
              <w:t>, якобинская конституция только с большей силой настаивает на верховенстве нации и на праве сопротивления, даже возмущения, в случае нарушения правительством прав народа, и, подобно жирондистскому проекту, содержит в себе постановления</w:t>
            </w:r>
            <w:proofErr w:type="gramEnd"/>
            <w:r w:rsidRPr="00981A84">
              <w:rPr>
                <w:rFonts w:ascii="Times New Roman" w:hAnsi="Times New Roman"/>
                <w:sz w:val="6"/>
                <w:szCs w:val="6"/>
                <w:lang w:val="ru-RU"/>
              </w:rPr>
              <w:t xml:space="preserve"> об общественной помощи и общественном образовании. Социального строя, установленного конституцией 1791 года, якобинская конституция ни в чём не изменяет; только в политическом отношении она отличается большим демократизмом: выборы сделаны</w:t>
            </w:r>
            <w:r w:rsidRPr="00981A84">
              <w:rPr>
                <w:rStyle w:val="apple-converted-space"/>
                <w:rFonts w:ascii="Times New Roman" w:hAnsi="Times New Roman"/>
                <w:sz w:val="6"/>
                <w:szCs w:val="6"/>
              </w:rPr>
              <w:t> </w:t>
            </w:r>
            <w:hyperlink r:id="rId61" w:tooltip="Прямые выборы" w:history="1">
              <w:r w:rsidRPr="00981A84">
                <w:rPr>
                  <w:rStyle w:val="af4"/>
                  <w:rFonts w:ascii="Times New Roman" w:hAnsi="Times New Roman"/>
                  <w:color w:val="auto"/>
                  <w:sz w:val="6"/>
                  <w:szCs w:val="6"/>
                  <w:u w:val="none"/>
                  <w:lang w:val="ru-RU"/>
                </w:rPr>
                <w:t>прямыми</w:t>
              </w:r>
            </w:hyperlink>
            <w:r w:rsidRPr="00981A84">
              <w:rPr>
                <w:rFonts w:ascii="Times New Roman" w:hAnsi="Times New Roman"/>
                <w:sz w:val="6"/>
                <w:szCs w:val="6"/>
                <w:lang w:val="ru-RU"/>
              </w:rPr>
              <w:t>,</w:t>
            </w:r>
            <w:r w:rsidRPr="00981A84">
              <w:rPr>
                <w:rStyle w:val="apple-converted-space"/>
                <w:rFonts w:ascii="Times New Roman" w:hAnsi="Times New Roman"/>
                <w:sz w:val="6"/>
                <w:szCs w:val="6"/>
              </w:rPr>
              <w:t> </w:t>
            </w:r>
            <w:hyperlink r:id="rId62" w:tooltip="Ограничение по возрасту" w:history="1">
              <w:r w:rsidRPr="00981A84">
                <w:rPr>
                  <w:rStyle w:val="af4"/>
                  <w:rFonts w:ascii="Times New Roman" w:hAnsi="Times New Roman"/>
                  <w:color w:val="auto"/>
                  <w:sz w:val="6"/>
                  <w:szCs w:val="6"/>
                  <w:u w:val="none"/>
                  <w:lang w:val="ru-RU"/>
                </w:rPr>
                <w:t>ценз</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отменён, </w:t>
            </w:r>
            <w:proofErr w:type="spellStart"/>
            <w:r w:rsidRPr="00981A84">
              <w:rPr>
                <w:rFonts w:ascii="Times New Roman" w:hAnsi="Times New Roman"/>
                <w:sz w:val="6"/>
                <w:szCs w:val="6"/>
                <w:lang w:val="ru-RU"/>
              </w:rPr>
              <w:t>возраст</w:t>
            </w:r>
            <w:hyperlink r:id="rId63" w:tooltip="Избиратель" w:history="1">
              <w:r w:rsidRPr="00981A84">
                <w:rPr>
                  <w:rStyle w:val="af4"/>
                  <w:rFonts w:ascii="Times New Roman" w:hAnsi="Times New Roman"/>
                  <w:color w:val="auto"/>
                  <w:sz w:val="6"/>
                  <w:szCs w:val="6"/>
                  <w:u w:val="none"/>
                  <w:lang w:val="ru-RU"/>
                </w:rPr>
                <w:t>избирателей</w:t>
              </w:r>
              <w:proofErr w:type="spellEnd"/>
            </w:hyperlink>
            <w:r w:rsidRPr="00981A84">
              <w:rPr>
                <w:rStyle w:val="apple-converted-space"/>
                <w:rFonts w:ascii="Times New Roman" w:hAnsi="Times New Roman"/>
                <w:sz w:val="6"/>
                <w:szCs w:val="6"/>
              </w:rPr>
              <w:t> </w:t>
            </w:r>
            <w:r w:rsidRPr="00981A84">
              <w:rPr>
                <w:rFonts w:ascii="Times New Roman" w:hAnsi="Times New Roman"/>
                <w:sz w:val="6"/>
                <w:szCs w:val="6"/>
                <w:lang w:val="ru-RU"/>
              </w:rPr>
              <w:t>с 25 лет понижен до 21 года. Законодательное собрание предполагалось избирать на год, с правом издавать декреты и предлагать законы: если в течение 40 дней по обнародовании их одна десятая часть первичных собраний в половине общего числа департаментов плюс один не опротестует принятого законодательным собранием</w:t>
            </w:r>
            <w:r w:rsidRPr="00981A84">
              <w:rPr>
                <w:rStyle w:val="apple-converted-space"/>
                <w:rFonts w:ascii="Times New Roman" w:hAnsi="Times New Roman"/>
                <w:sz w:val="6"/>
                <w:szCs w:val="6"/>
              </w:rPr>
              <w:t> </w:t>
            </w:r>
            <w:hyperlink r:id="rId64" w:tooltip="Законопроект" w:history="1">
              <w:r w:rsidRPr="00981A84">
                <w:rPr>
                  <w:rStyle w:val="af4"/>
                  <w:rFonts w:ascii="Times New Roman" w:hAnsi="Times New Roman"/>
                  <w:color w:val="auto"/>
                  <w:sz w:val="6"/>
                  <w:szCs w:val="6"/>
                  <w:u w:val="none"/>
                  <w:lang w:val="ru-RU"/>
                </w:rPr>
                <w:t>проекта закона</w:t>
              </w:r>
            </w:hyperlink>
            <w:r w:rsidRPr="00981A84">
              <w:rPr>
                <w:rFonts w:ascii="Times New Roman" w:hAnsi="Times New Roman"/>
                <w:sz w:val="6"/>
                <w:szCs w:val="6"/>
                <w:lang w:val="ru-RU"/>
              </w:rPr>
              <w:t>, то последний делается</w:t>
            </w:r>
            <w:r w:rsidRPr="00981A84">
              <w:rPr>
                <w:rStyle w:val="apple-converted-space"/>
                <w:rFonts w:ascii="Times New Roman" w:hAnsi="Times New Roman"/>
                <w:sz w:val="6"/>
                <w:szCs w:val="6"/>
              </w:rPr>
              <w:t> </w:t>
            </w:r>
            <w:hyperlink r:id="rId65" w:tooltip="Закон (право)" w:history="1">
              <w:r w:rsidRPr="00981A84">
                <w:rPr>
                  <w:rStyle w:val="af4"/>
                  <w:rFonts w:ascii="Times New Roman" w:hAnsi="Times New Roman"/>
                  <w:color w:val="auto"/>
                  <w:sz w:val="6"/>
                  <w:szCs w:val="6"/>
                  <w:u w:val="none"/>
                  <w:lang w:val="ru-RU"/>
                </w:rPr>
                <w:t>законом</w:t>
              </w:r>
            </w:hyperlink>
            <w:r w:rsidRPr="00981A84">
              <w:rPr>
                <w:rFonts w:ascii="Times New Roman" w:hAnsi="Times New Roman"/>
                <w:sz w:val="6"/>
                <w:szCs w:val="6"/>
                <w:lang w:val="ru-RU"/>
              </w:rPr>
              <w:t xml:space="preserve">; в противном случае собираются первичные собрания, на которых народ может только вотировать «да» или «нет». </w:t>
            </w:r>
            <w:hyperlink r:id="rId66" w:tooltip="Исполнительная власть" w:history="1">
              <w:r w:rsidRPr="00981A84">
                <w:rPr>
                  <w:rStyle w:val="af4"/>
                  <w:rFonts w:ascii="Times New Roman" w:hAnsi="Times New Roman"/>
                  <w:color w:val="auto"/>
                  <w:sz w:val="6"/>
                  <w:szCs w:val="6"/>
                  <w:u w:val="none"/>
                  <w:lang w:val="ru-RU"/>
                </w:rPr>
                <w:t>Исполнительная власть</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вручается комитету из 24 лиц, назначаемых законодательным корпусом из числа кандидатов, представленных департаментскими собраниями. Для пересмотра конституции требовалось только желание одной десятой части первичных собраний в половине общего числа департаментов плюс один.</w:t>
            </w:r>
          </w:p>
        </w:tc>
        <w:tc>
          <w:tcPr>
            <w:tcW w:w="2957"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44.Якобинская диктатура во Франции.</w:t>
            </w:r>
          </w:p>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sz w:val="6"/>
                <w:szCs w:val="6"/>
                <w:shd w:val="clear" w:color="auto" w:fill="FFFFFF"/>
                <w:lang w:val="ru-RU"/>
              </w:rPr>
              <w:t>Вместе с принятием Конституции оформилась и</w:t>
            </w:r>
            <w:r w:rsidRPr="00981A84">
              <w:rPr>
                <w:rStyle w:val="apple-converted-space"/>
                <w:rFonts w:ascii="Times New Roman" w:hAnsi="Times New Roman"/>
                <w:sz w:val="6"/>
                <w:szCs w:val="6"/>
                <w:shd w:val="clear" w:color="auto" w:fill="FFFFFF"/>
              </w:rPr>
              <w:t> </w:t>
            </w:r>
            <w:r w:rsidRPr="00981A84">
              <w:rPr>
                <w:rStyle w:val="a7"/>
                <w:rFonts w:ascii="Times New Roman" w:hAnsi="Times New Roman"/>
                <w:sz w:val="6"/>
                <w:szCs w:val="6"/>
                <w:shd w:val="clear" w:color="auto" w:fill="FFFFFF"/>
                <w:lang w:val="ru-RU"/>
              </w:rPr>
              <w:t>якобинская диктатура</w:t>
            </w:r>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w:t>
            </w:r>
            <w:r w:rsidRPr="00981A84">
              <w:rPr>
                <w:rStyle w:val="apple-converted-space"/>
                <w:rFonts w:ascii="Times New Roman" w:hAnsi="Times New Roman"/>
                <w:sz w:val="6"/>
                <w:szCs w:val="6"/>
                <w:shd w:val="clear" w:color="auto" w:fill="FFFFFF"/>
              </w:rPr>
              <w:t> </w:t>
            </w:r>
            <w:r w:rsidRPr="00981A84">
              <w:rPr>
                <w:rStyle w:val="a7"/>
                <w:rFonts w:ascii="Times New Roman" w:hAnsi="Times New Roman"/>
                <w:sz w:val="6"/>
                <w:szCs w:val="6"/>
                <w:shd w:val="clear" w:color="auto" w:fill="FFFFFF"/>
                <w:lang w:val="ru-RU"/>
              </w:rPr>
              <w:t>летом 1793 г.</w:t>
            </w:r>
            <w:r w:rsidRPr="00981A84">
              <w:rPr>
                <w:rStyle w:val="apple-converted-space"/>
                <w:rFonts w:ascii="Times New Roman" w:hAnsi="Times New Roman"/>
                <w:b/>
                <w:bCs/>
                <w:sz w:val="6"/>
                <w:szCs w:val="6"/>
                <w:shd w:val="clear" w:color="auto" w:fill="FFFFFF"/>
              </w:rPr>
              <w:t> </w:t>
            </w:r>
            <w:r w:rsidRPr="00981A84">
              <w:rPr>
                <w:rFonts w:ascii="Times New Roman" w:hAnsi="Times New Roman"/>
                <w:sz w:val="6"/>
                <w:szCs w:val="6"/>
                <w:shd w:val="clear" w:color="auto" w:fill="FFFFFF"/>
                <w:lang w:val="ru-RU"/>
              </w:rPr>
              <w:t>При ней верховным органом республики являлся Конвент, который осуществлял в полном объеме высшую, законодательную, исполнительную, контрольную и судебную власть. Власть революционного правительства сосредоточилась в Комитете общественного спасения. Он руководил военными, дипломатическими, продовольственными делами, ему подчинялись другие органы, а сам Комитет должен был еженедельно отчитываться перед Конвентом. Якобинцы реорганизовали армию, ввели всеобщую воинскую повинность. За внешней торговлей и деятельностью крупных торговцев устанавливался жесткий контроль. Осенью</w:t>
            </w:r>
            <w:r w:rsidRPr="00981A84">
              <w:rPr>
                <w:rStyle w:val="a7"/>
                <w:rFonts w:ascii="Times New Roman" w:hAnsi="Times New Roman"/>
                <w:sz w:val="6"/>
                <w:szCs w:val="6"/>
                <w:shd w:val="clear" w:color="auto" w:fill="FFFFFF"/>
                <w:lang w:val="ru-RU"/>
              </w:rPr>
              <w:t>1793 г.</w:t>
            </w:r>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были созданы отряды санкюлотов, призванных бороться со спекулянтами, изыскивать для</w:t>
            </w:r>
            <w:r w:rsidRPr="00981A84">
              <w:rPr>
                <w:rStyle w:val="apple-converted-space"/>
                <w:rFonts w:ascii="Times New Roman" w:hAnsi="Times New Roman"/>
                <w:sz w:val="6"/>
                <w:szCs w:val="6"/>
                <w:shd w:val="clear" w:color="auto" w:fill="FFFFFF"/>
              </w:rPr>
              <w:t> </w:t>
            </w:r>
            <w:r w:rsidRPr="00981A84">
              <w:rPr>
                <w:rStyle w:val="a7"/>
                <w:rFonts w:ascii="Times New Roman" w:hAnsi="Times New Roman"/>
                <w:sz w:val="6"/>
                <w:szCs w:val="6"/>
                <w:shd w:val="clear" w:color="auto" w:fill="FFFFFF"/>
                <w:lang w:val="ru-RU"/>
              </w:rPr>
              <w:t>Парижа</w:t>
            </w:r>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продовольствие и уничтожать заговоры роялистов. За спекуляцию грозила смертная казнь. С помощью революционной армии у зажиточных крестьян реквизировался хлеб. Было взято па учет золото и серебро частных лиц. У богатых брали принудительные займы, их облагали высоким налогом. В то же время для рабочих был установлен максимум зарплаты, что вызвало их возмущение, так как дороговизна росла, а покупательная способность денег падала. Консолидация политической, законодательной и исполнительной власти явилась эффективным средством в революционных преобразованиях и борьбе с врагами</w:t>
            </w:r>
            <w:r w:rsidRPr="00981A84">
              <w:rPr>
                <w:rStyle w:val="apple-converted-space"/>
                <w:rFonts w:ascii="Times New Roman" w:hAnsi="Times New Roman"/>
                <w:sz w:val="6"/>
                <w:szCs w:val="6"/>
                <w:shd w:val="clear" w:color="auto" w:fill="FFFFFF"/>
              </w:rPr>
              <w:t> </w:t>
            </w:r>
            <w:r w:rsidRPr="00981A84">
              <w:rPr>
                <w:rStyle w:val="a7"/>
                <w:rFonts w:ascii="Times New Roman" w:hAnsi="Times New Roman"/>
                <w:sz w:val="6"/>
                <w:szCs w:val="6"/>
                <w:shd w:val="clear" w:color="auto" w:fill="FFFFFF"/>
                <w:lang w:val="ru-RU"/>
              </w:rPr>
              <w:t>Франции.</w:t>
            </w:r>
            <w:r w:rsidRPr="00981A84">
              <w:rPr>
                <w:rStyle w:val="apple-converted-space"/>
                <w:rFonts w:ascii="Times New Roman" w:hAnsi="Times New Roman"/>
                <w:sz w:val="6"/>
                <w:szCs w:val="6"/>
                <w:shd w:val="clear" w:color="auto" w:fill="FFFFFF"/>
              </w:rPr>
              <w:t> </w:t>
            </w:r>
            <w:r w:rsidRPr="00981A84">
              <w:rPr>
                <w:rFonts w:ascii="Times New Roman" w:hAnsi="Times New Roman"/>
                <w:sz w:val="6"/>
                <w:szCs w:val="6"/>
                <w:shd w:val="clear" w:color="auto" w:fill="FFFFFF"/>
                <w:lang w:val="ru-RU"/>
              </w:rPr>
              <w:t>Местное управление строилось на централизованных началах. Якобинская диктатура опиралась на массовые народные организации, и прежде всего на Коммуну</w:t>
            </w:r>
            <w:r w:rsidRPr="00981A84">
              <w:rPr>
                <w:rStyle w:val="apple-converted-space"/>
                <w:rFonts w:ascii="Times New Roman" w:hAnsi="Times New Roman"/>
                <w:sz w:val="6"/>
                <w:szCs w:val="6"/>
                <w:shd w:val="clear" w:color="auto" w:fill="FFFFFF"/>
              </w:rPr>
              <w:t> </w:t>
            </w:r>
            <w:r w:rsidRPr="00981A84">
              <w:rPr>
                <w:rStyle w:val="a7"/>
                <w:rFonts w:ascii="Times New Roman" w:hAnsi="Times New Roman"/>
                <w:sz w:val="6"/>
                <w:szCs w:val="6"/>
                <w:shd w:val="clear" w:color="auto" w:fill="FFFFFF"/>
                <w:lang w:val="ru-RU"/>
              </w:rPr>
              <w:t>Парижа</w:t>
            </w:r>
            <w:r w:rsidRPr="00981A84">
              <w:rPr>
                <w:rFonts w:ascii="Times New Roman" w:hAnsi="Times New Roman"/>
                <w:sz w:val="6"/>
                <w:szCs w:val="6"/>
                <w:shd w:val="clear" w:color="auto" w:fill="FFFFFF"/>
                <w:lang w:val="ru-RU"/>
              </w:rPr>
              <w:t>. Подводя итог обзора якобинской диктатуры, скажем, что их энергичная и смелая деятельность по искоренению феодализма имела широкий размах. Они ввели новое летоисчисление с момента республики, утвердили новый календарь, провели декрет об обязательном начальном образовании и даже пытались создать новую религию – культ Разума. Все жители стали называться гражданами, отменялось обращение на «вы» и т. д.</w:t>
            </w:r>
          </w:p>
        </w:tc>
        <w:tc>
          <w:tcPr>
            <w:tcW w:w="3766" w:type="dxa"/>
            <w:tcBorders>
              <w:bottom w:val="single" w:sz="4" w:space="0" w:color="auto"/>
            </w:tcBorders>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45.Консульство и Первая империя во Франции.</w:t>
            </w:r>
          </w:p>
          <w:p w:rsidR="00975B38" w:rsidRPr="00981A84" w:rsidRDefault="00975B38" w:rsidP="00F777A5">
            <w:pPr>
              <w:pStyle w:val="af5"/>
              <w:shd w:val="clear" w:color="auto" w:fill="FFFFFF"/>
              <w:spacing w:before="0" w:beforeAutospacing="0"/>
              <w:jc w:val="both"/>
              <w:rPr>
                <w:sz w:val="6"/>
                <w:szCs w:val="6"/>
              </w:rPr>
            </w:pPr>
            <w:r w:rsidRPr="00981A84">
              <w:rPr>
                <w:sz w:val="6"/>
                <w:szCs w:val="6"/>
              </w:rPr>
              <w:t>Французская революция открыла широкую дорогу развитию капитализма во Франции, расшатала устои феодально-абсолютистских порядков и ускорила развитие буржуазных отношений в других странах Европы и за ее пределами. Правящие классы феодальных государств, несмотря на свою историческую обреченность, стремились сохранить власть и доходы, предотвратить назревавшие буржуазные революции, а в странах, где они совершились, вернуться к дореволюционным формам правления. Однако уничтожить капиталистические отношения оказалось невозможным. Преодолевая препятствия, они развивались и все больше вступали в очевидные противоречия с господством дворянства, духовенства и феодально-абсолютистским строем в большинстве стран Европы. Буржуазия требовала сильной власти, которая железной рукой подавила бы и монархистов, и якобинцев и могла бы успешно вести войну против феодальной коалиции и Англии. Устремления крупной буржуазии привели к установлению во Франции военной диктатуры буржуазии в форме монархии</w:t>
            </w:r>
            <w:r w:rsidRPr="00981A84">
              <w:rPr>
                <w:rStyle w:val="apple-converted-space"/>
                <w:rFonts w:eastAsiaTheme="majorEastAsia"/>
                <w:sz w:val="6"/>
                <w:szCs w:val="6"/>
              </w:rPr>
              <w:t> </w:t>
            </w:r>
            <w:r w:rsidRPr="00981A84">
              <w:rPr>
                <w:rStyle w:val="a7"/>
                <w:rFonts w:eastAsiaTheme="majorEastAsia"/>
                <w:sz w:val="6"/>
                <w:szCs w:val="6"/>
              </w:rPr>
              <w:t>Наполеона Бонапарта</w:t>
            </w:r>
            <w:r w:rsidRPr="00981A84">
              <w:rPr>
                <w:sz w:val="6"/>
                <w:szCs w:val="6"/>
              </w:rPr>
              <w:t xml:space="preserve">. Большинство французского крестьянства также надеялось, что Бонапарт, с именем которого были связаны блестящие победы в войнах с феодальной коалицией, защитит Францию от внешнего врага и от эмигрантов и гарантирует ему владение приобретенной во время революции землей. Первой задачей, которую предстояло разрешить Бонапарту, было отражение внешней опасности. Стремительно перейдя через Альпы, там, где его не ожидали,— через труднейший </w:t>
            </w:r>
            <w:proofErr w:type="spellStart"/>
            <w:r w:rsidRPr="00981A84">
              <w:rPr>
                <w:sz w:val="6"/>
                <w:szCs w:val="6"/>
              </w:rPr>
              <w:t>Сен-Бернарский</w:t>
            </w:r>
            <w:proofErr w:type="spellEnd"/>
            <w:r w:rsidRPr="00981A84">
              <w:rPr>
                <w:sz w:val="6"/>
                <w:szCs w:val="6"/>
              </w:rPr>
              <w:t xml:space="preserve"> перевал,— Бонапарт вторгся в Северную Италию и разбил австрийцев (14 июня 1800 году). В 1801 году между Австрией и Францией был заключен мир. Италия оказалась в руках Бонапарта. За Францией было также подтверждено право на Бельгию и на левый берег </w:t>
            </w:r>
            <w:proofErr w:type="spellStart"/>
            <w:r w:rsidRPr="00981A84">
              <w:rPr>
                <w:sz w:val="6"/>
                <w:szCs w:val="6"/>
              </w:rPr>
              <w:t>Рейна.Огромное</w:t>
            </w:r>
            <w:proofErr w:type="spellEnd"/>
            <w:r w:rsidRPr="00981A84">
              <w:rPr>
                <w:sz w:val="6"/>
                <w:szCs w:val="6"/>
              </w:rPr>
              <w:t xml:space="preserve"> значение для Бонапарта имел выход России из коалиции. После выхода Австрии и России из войны английское правительство также решило подписать с Францией мир (Амьен, 1802 год). Наполеон сблизился с римским папой, заключив с ним конкордат (соглашение). По этому конкордату католическая церковь обязалась поддерживать правительство Наполеона, и в церквах читали особые молитвы: «Господи, ниспошли благополучие консулам» (с 1804 года— императору). С 1802 года Наполеон присвоил себе титул пожизненного консула, а в 1804 году— императора, что было подтверждено постфактум постановлением Сената: «Управление Республикой вверяется императору, который принимает титул императора французов». Во Франции опять была восстановлена монархия, но уже не феодальная, а буржуазная. Конфискованные во время революции и не распроданные еще земли духовенства возвращались священникам, получавшим отныне государственное жалованье. «С моими жандармами и с моим духовенством я могу все»,— заявлял Бонапарт. Дворянам-эмигрантам была дана амнистия: им разрешили вернуться во Францию, возвратили из национального имущества непроданные имения, но взяли их под надзор. Выполняя волю буржуазии, с первых шагов своего правления Наполеон всячески поддерживал промышленность. В 1803 году возобновилась война Франции с Англией, которая развернулась во всю силу после 1805 года. Наполеон в Булони и других городах побережья Ла-Манша готовил большие силы для десанта в Англию, для захвата Лондона. В подкрепление к ним Наполеон послал большую французскую эскадру из Средиземного моря.</w:t>
            </w:r>
          </w:p>
          <w:p w:rsidR="00975B38" w:rsidRPr="00981A84" w:rsidRDefault="00975B38" w:rsidP="00155D65">
            <w:pPr>
              <w:jc w:val="both"/>
              <w:rPr>
                <w:rFonts w:ascii="Times New Roman" w:hAnsi="Times New Roman"/>
                <w:b/>
                <w:i/>
                <w:sz w:val="6"/>
                <w:szCs w:val="6"/>
                <w:u w:val="single"/>
                <w:lang w:val="ru-RU"/>
              </w:rPr>
            </w:pPr>
          </w:p>
        </w:tc>
      </w:tr>
      <w:tr w:rsidR="00975B38" w:rsidRPr="00981A84" w:rsidTr="00981A84">
        <w:tc>
          <w:tcPr>
            <w:tcW w:w="3382" w:type="dxa"/>
          </w:tcPr>
          <w:p w:rsidR="00975B38" w:rsidRPr="00981A84" w:rsidRDefault="00975B38" w:rsidP="00AE6D2D">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48.Политическая борьба во Франции 1871 – 1875 гг. Конституционные законы 1875г. и Конституционные поправки 1884г. </w:t>
            </w:r>
          </w:p>
          <w:p w:rsidR="00975B38" w:rsidRPr="00981A84" w:rsidRDefault="00975B38" w:rsidP="00AE6D2D">
            <w:pPr>
              <w:jc w:val="both"/>
              <w:rPr>
                <w:rFonts w:ascii="Times New Roman" w:hAnsi="Times New Roman"/>
                <w:b/>
                <w:i/>
                <w:sz w:val="6"/>
                <w:szCs w:val="6"/>
                <w:u w:val="single"/>
                <w:lang w:val="ru-RU"/>
              </w:rPr>
            </w:pPr>
            <w:r w:rsidRPr="00981A84">
              <w:rPr>
                <w:rFonts w:ascii="Times New Roman" w:hAnsi="Times New Roman"/>
                <w:sz w:val="6"/>
                <w:szCs w:val="6"/>
                <w:lang w:val="ru-RU"/>
              </w:rPr>
              <w:t>После окончания войны с</w:t>
            </w:r>
            <w:r w:rsidRPr="00981A84">
              <w:rPr>
                <w:rStyle w:val="apple-converted-space"/>
                <w:rFonts w:ascii="Times New Roman" w:hAnsi="Times New Roman"/>
                <w:sz w:val="6"/>
                <w:szCs w:val="6"/>
              </w:rPr>
              <w:t> </w:t>
            </w:r>
            <w:r w:rsidRPr="00981A84">
              <w:rPr>
                <w:rStyle w:val="a7"/>
                <w:rFonts w:ascii="Times New Roman" w:hAnsi="Times New Roman"/>
                <w:sz w:val="6"/>
                <w:szCs w:val="6"/>
                <w:lang w:val="ru-RU"/>
              </w:rPr>
              <w:t>Пруссией</w:t>
            </w:r>
            <w:r w:rsidRPr="00981A84">
              <w:rPr>
                <w:rStyle w:val="apple-converted-space"/>
                <w:rFonts w:ascii="Times New Roman" w:hAnsi="Times New Roman"/>
                <w:sz w:val="6"/>
                <w:szCs w:val="6"/>
              </w:rPr>
              <w:t> </w:t>
            </w:r>
            <w:r w:rsidRPr="00981A84">
              <w:rPr>
                <w:rFonts w:ascii="Times New Roman" w:hAnsi="Times New Roman"/>
                <w:sz w:val="6"/>
                <w:szCs w:val="6"/>
                <w:lang w:val="ru-RU"/>
              </w:rPr>
              <w:t>основной политической проблемой являлся будущий государственный строй страны.  Новую конституцию должно было принять</w:t>
            </w:r>
            <w:r w:rsidRPr="00981A84">
              <w:rPr>
                <w:rStyle w:val="apple-converted-space"/>
                <w:rFonts w:ascii="Times New Roman" w:hAnsi="Times New Roman"/>
                <w:sz w:val="6"/>
                <w:szCs w:val="6"/>
              </w:rPr>
              <w:t> </w:t>
            </w:r>
            <w:r w:rsidRPr="00981A84">
              <w:rPr>
                <w:rStyle w:val="a7"/>
                <w:rFonts w:ascii="Times New Roman" w:hAnsi="Times New Roman"/>
                <w:sz w:val="6"/>
                <w:szCs w:val="6"/>
                <w:lang w:val="ru-RU"/>
              </w:rPr>
              <w:t>Учредительное собрание.</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Однако решение конституционных вопросов взяла в свои руки политическая реакция. Законом от 31 августа 1871 года Национальное собрание, где большинство принадлежало монархистам, присвоило себе учредительные функции. Однако во Франции уже не было достаточной социальной базы для монархии. Политика Второй империи развеяла монархические иллюзии крестьянства, составлявшего около 70% населения страны. Рабочие придерживались республиканских убеждений. Это вынудило монархическое большинство в собрании отказаться от восстановления монархии. Собранию пришлось наделить главу исполнительной власти титулом "президент Республики". Конституция Третьей республики, принятая Учредительным собранием в 1875 г., не представляла собой единого документа, а складывалась из трех законов:   · Закон от 24 февраля 1875 года об организации Сената;   · Закон от 25 февраля 1875 года об организации государственной власти; м  · Закон от 16 июля 1875 года об отношениях между государственными властями.   Конституционные акты определяли структуру и компетенцию высших органов государственной власти.   Отсутствие единого конституционного нормативного акта давало возможность обойти вопрос об общих принципах государственного строя. Ни одна статья прямо не утверждала республику, но в целом три конституционных закона устанавливали республиканский строй во главе с президентом, парламентом как высшим органом законодательной власти и парламентским правительством. Главой государства являлся президент, который избирался на 7 лет абсолютным большинством голосов Сената и Палаты депутатов, соединенных для этой цели в единое Национальное собрание. Он мог быть переизбран. Ему было предоставлено право законодательной инициативы, опубликования законов, наблюдения за их исполнением. Он мог отсрочить заседания палат, потребовать повторного обсуждения законопроекта, уже согласованного палатами. С согласия Сената он распускал Палату депутатов до истечения законного срока ее полномочий. Президент являлся главой вооруженных сил. Ему предоставлялось право назначения на все высшие военные и гражданские должности. Законодательная власть осуществлялась Палатой депутатов, избираемой на 4 года всеобщим голосованием, и Сенатом, состоявшим из 75по-жизненных сенаторов и 225 сенаторов, которые избирались косвенным путем особыми коллегиями выборщиков по департаментам на 9 лет. Сенат как верхняя палата парламента был постоянно действующим учреждением. Он не мог быть распущен и каждые 3 года обновлялся на одну треть. Как и Палата депутатов, он обладал правом законодательной инициативы, разработки законов, контроля за деятельностью правительства. Лишь финансовые законы должны были в первую очередь представляться в нижнюю палату и приниматься ею. Заседания палат проходили одновременно, но каждая из них работала самостоятельно. На единое Национальное собрание они созывались в случае избрания президента или пересмотра конституции. Конституция 1875 г. предусматривала создание Совета министров, но его правовой статус детально разработан не был. Государственный строй Третьей республики, созданный в соответствии с Конституцией 1875 г., претерпел существенные изменения в связи с дальнейшим развитием французского общества и обострением борьбы консервативных и либерально-демократических сил. В 1884 г. были приняты важные поправки и дополнения к Конституции 1875г.: запрещалось пересматривать республиканскую форму правления;  · представители династий, правивших во Франции, лишались права избираться на пост президента;· был изменен порядок комплектования сената. Развитие государственной системы Третьей республики проявилось в существенном сокращении власти президента. Начиная с 80-х гг. президент на практике перестал использовать свои наиболее значимые конституционные полномочия (право роспуска палаты, отсрочки сессий и т. д.). Во избежание политических конфликтов по молчаливому соглашению основных политических партий на пост президента стали выбираться заведомо безынициативные и маловлиятельные политические деятели. Официальные конституционные полномочия президента оставались резервом на случай кризисной или чрезвычайной обстановки. Эволюция Третьей республики нашла свое отражение и в деятельности палат французского парламента. </w:t>
            </w:r>
          </w:p>
        </w:tc>
        <w:tc>
          <w:tcPr>
            <w:tcW w:w="3139" w:type="dxa"/>
          </w:tcPr>
          <w:p w:rsidR="00975B38" w:rsidRPr="00981A84" w:rsidRDefault="00975B38" w:rsidP="0078180D">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47.Образование парижской коммуны. Ее государственный строй. Гражданское и трудовое законодательство. </w:t>
            </w:r>
          </w:p>
          <w:p w:rsidR="00975B38" w:rsidRPr="00981A84" w:rsidRDefault="00975B38" w:rsidP="0078180D">
            <w:pPr>
              <w:jc w:val="both"/>
              <w:rPr>
                <w:rFonts w:ascii="Times New Roman" w:hAnsi="Times New Roman"/>
                <w:sz w:val="6"/>
                <w:szCs w:val="6"/>
                <w:lang w:val="ru-RU"/>
              </w:rPr>
            </w:pPr>
            <w:r w:rsidRPr="00981A84">
              <w:rPr>
                <w:rFonts w:ascii="Times New Roman" w:hAnsi="Times New Roman"/>
                <w:bCs/>
                <w:sz w:val="6"/>
                <w:szCs w:val="6"/>
                <w:lang w:val="ru-RU"/>
              </w:rPr>
              <w:t>Парижская коммуна</w:t>
            </w:r>
            <w:r w:rsidRPr="00981A84">
              <w:rPr>
                <w:rFonts w:ascii="Times New Roman" w:hAnsi="Times New Roman"/>
                <w:sz w:val="6"/>
                <w:szCs w:val="6"/>
                <w:lang w:val="ru-RU"/>
              </w:rPr>
              <w:t>, (</w:t>
            </w:r>
            <w:hyperlink r:id="rId67" w:tooltip="Французский язык" w:history="1">
              <w:r w:rsidRPr="00981A84">
                <w:rPr>
                  <w:rStyle w:val="af4"/>
                  <w:rFonts w:ascii="Times New Roman" w:hAnsi="Times New Roman"/>
                  <w:color w:val="auto"/>
                  <w:sz w:val="6"/>
                  <w:szCs w:val="6"/>
                  <w:u w:val="none"/>
                  <w:lang w:val="ru-RU"/>
                </w:rPr>
                <w:t>фр.</w:t>
              </w:r>
            </w:hyperlink>
            <w:r w:rsidRPr="00981A84">
              <w:rPr>
                <w:rFonts w:ascii="Times New Roman" w:hAnsi="Times New Roman"/>
                <w:sz w:val="6"/>
                <w:szCs w:val="6"/>
              </w:rPr>
              <w:t> </w:t>
            </w:r>
            <w:r w:rsidRPr="00981A84">
              <w:rPr>
                <w:rFonts w:ascii="Times New Roman" w:hAnsi="Times New Roman"/>
                <w:iCs/>
                <w:sz w:val="6"/>
                <w:szCs w:val="6"/>
                <w:lang w:val="fr-FR"/>
              </w:rPr>
              <w:t>Commune de Paris</w:t>
            </w:r>
            <w:r w:rsidRPr="00981A84">
              <w:rPr>
                <w:rFonts w:ascii="Times New Roman" w:hAnsi="Times New Roman"/>
                <w:sz w:val="6"/>
                <w:szCs w:val="6"/>
                <w:lang w:val="ru-RU"/>
              </w:rPr>
              <w:t>)</w:t>
            </w:r>
            <w:r w:rsidRPr="00981A84">
              <w:rPr>
                <w:rFonts w:ascii="Times New Roman" w:hAnsi="Times New Roman"/>
                <w:sz w:val="6"/>
                <w:szCs w:val="6"/>
              </w:rPr>
              <w:t> </w:t>
            </w:r>
            <w:r w:rsidRPr="00981A84">
              <w:rPr>
                <w:rFonts w:ascii="Times New Roman" w:hAnsi="Times New Roman"/>
                <w:sz w:val="6"/>
                <w:szCs w:val="6"/>
                <w:lang w:val="ru-RU"/>
              </w:rPr>
              <w:t>— революционное правительство</w:t>
            </w:r>
            <w:r w:rsidRPr="00981A84">
              <w:rPr>
                <w:rStyle w:val="apple-converted-space"/>
                <w:rFonts w:ascii="Times New Roman" w:hAnsi="Times New Roman"/>
                <w:sz w:val="6"/>
                <w:szCs w:val="6"/>
              </w:rPr>
              <w:t> </w:t>
            </w:r>
            <w:hyperlink r:id="rId68" w:tooltip="Париж" w:history="1">
              <w:r w:rsidRPr="00981A84">
                <w:rPr>
                  <w:rStyle w:val="af4"/>
                  <w:rFonts w:ascii="Times New Roman" w:hAnsi="Times New Roman"/>
                  <w:color w:val="auto"/>
                  <w:sz w:val="6"/>
                  <w:szCs w:val="6"/>
                  <w:u w:val="none"/>
                  <w:lang w:val="ru-RU"/>
                </w:rPr>
                <w:t>Парижа</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во время событий 1871 года, когда вскоре после заключения перемирия с</w:t>
            </w:r>
            <w:r w:rsidRPr="00981A84">
              <w:rPr>
                <w:rStyle w:val="apple-converted-space"/>
                <w:rFonts w:ascii="Times New Roman" w:hAnsi="Times New Roman"/>
                <w:sz w:val="6"/>
                <w:szCs w:val="6"/>
              </w:rPr>
              <w:t> </w:t>
            </w:r>
            <w:hyperlink r:id="rId69" w:tooltip="Пруссия" w:history="1">
              <w:r w:rsidRPr="00981A84">
                <w:rPr>
                  <w:rStyle w:val="af4"/>
                  <w:rFonts w:ascii="Times New Roman" w:hAnsi="Times New Roman"/>
                  <w:color w:val="auto"/>
                  <w:sz w:val="6"/>
                  <w:szCs w:val="6"/>
                  <w:u w:val="none"/>
                  <w:lang w:val="ru-RU"/>
                </w:rPr>
                <w:t>Пруссией</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во время</w:t>
            </w:r>
            <w:r w:rsidRPr="00981A84">
              <w:rPr>
                <w:rStyle w:val="apple-converted-space"/>
                <w:rFonts w:ascii="Times New Roman" w:hAnsi="Times New Roman"/>
                <w:sz w:val="6"/>
                <w:szCs w:val="6"/>
              </w:rPr>
              <w:t> </w:t>
            </w:r>
            <w:hyperlink r:id="rId70" w:tooltip="Франко-прусская война" w:history="1">
              <w:r w:rsidRPr="00981A84">
                <w:rPr>
                  <w:rStyle w:val="af4"/>
                  <w:rFonts w:ascii="Times New Roman" w:hAnsi="Times New Roman"/>
                  <w:color w:val="auto"/>
                  <w:sz w:val="6"/>
                  <w:szCs w:val="6"/>
                  <w:u w:val="none"/>
                  <w:lang w:val="ru-RU"/>
                </w:rPr>
                <w:t>Франко-прусской войны</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в Париже начались волнения, вылившиеся в революцию и установление самоуправления, длившегося 72 дня (с 18 марта по 28 мая). Во главе Парижской коммуны стояли объединённые в коалицию</w:t>
            </w:r>
            <w:r w:rsidRPr="00981A84">
              <w:rPr>
                <w:rStyle w:val="apple-converted-space"/>
                <w:rFonts w:ascii="Times New Roman" w:hAnsi="Times New Roman"/>
                <w:sz w:val="6"/>
                <w:szCs w:val="6"/>
              </w:rPr>
              <w:t> </w:t>
            </w:r>
            <w:hyperlink r:id="rId71" w:tooltip="Социалист" w:history="1">
              <w:r w:rsidRPr="00981A84">
                <w:rPr>
                  <w:rStyle w:val="af4"/>
                  <w:rFonts w:ascii="Times New Roman" w:hAnsi="Times New Roman"/>
                  <w:color w:val="auto"/>
                  <w:sz w:val="6"/>
                  <w:szCs w:val="6"/>
                  <w:u w:val="none"/>
                  <w:lang w:val="ru-RU"/>
                </w:rPr>
                <w:t>социалисты</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и</w:t>
            </w:r>
            <w:r w:rsidRPr="00981A84">
              <w:rPr>
                <w:rStyle w:val="apple-converted-space"/>
                <w:rFonts w:ascii="Times New Roman" w:hAnsi="Times New Roman"/>
                <w:sz w:val="6"/>
                <w:szCs w:val="6"/>
              </w:rPr>
              <w:t> </w:t>
            </w:r>
            <w:hyperlink r:id="rId72" w:tooltip="Анархист" w:history="1">
              <w:r w:rsidRPr="00981A84">
                <w:rPr>
                  <w:rStyle w:val="af4"/>
                  <w:rFonts w:ascii="Times New Roman" w:hAnsi="Times New Roman"/>
                  <w:color w:val="auto"/>
                  <w:sz w:val="6"/>
                  <w:szCs w:val="6"/>
                  <w:u w:val="none"/>
                  <w:lang w:val="ru-RU"/>
                </w:rPr>
                <w:t>анархисты</w:t>
              </w:r>
            </w:hyperlink>
            <w:r w:rsidRPr="00981A84">
              <w:rPr>
                <w:rFonts w:ascii="Times New Roman" w:hAnsi="Times New Roman"/>
                <w:sz w:val="6"/>
                <w:szCs w:val="6"/>
                <w:lang w:val="ru-RU"/>
              </w:rPr>
              <w:t>. Уже 26 марта прошли выборы в Парижскую коммуну.  Собственно слово</w:t>
            </w:r>
            <w:r w:rsidRPr="00981A84">
              <w:rPr>
                <w:rStyle w:val="apple-converted-space"/>
                <w:rFonts w:ascii="Times New Roman" w:hAnsi="Times New Roman"/>
                <w:sz w:val="6"/>
                <w:szCs w:val="6"/>
              </w:rPr>
              <w:t> </w:t>
            </w:r>
            <w:hyperlink r:id="rId73" w:tooltip="Коммуны Франции" w:history="1">
              <w:r w:rsidRPr="00981A84">
                <w:rPr>
                  <w:rStyle w:val="af4"/>
                  <w:rFonts w:ascii="Times New Roman" w:hAnsi="Times New Roman"/>
                  <w:color w:val="auto"/>
                  <w:sz w:val="6"/>
                  <w:szCs w:val="6"/>
                  <w:u w:val="none"/>
                  <w:lang w:val="ru-RU"/>
                </w:rPr>
                <w:t>коммуна</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означает территориальную единицу и орган местного самоуправления; в этом качестве коммуна Парижа существовала и организовывалась и раньше, но после событий 1871 года это название без уточнений закрепилось именно за ними. Была объявлена</w:t>
            </w:r>
            <w:r w:rsidRPr="00981A84">
              <w:rPr>
                <w:rStyle w:val="apple-converted-space"/>
                <w:rFonts w:ascii="Times New Roman" w:hAnsi="Times New Roman"/>
                <w:sz w:val="6"/>
                <w:szCs w:val="6"/>
              </w:rPr>
              <w:t> </w:t>
            </w:r>
            <w:hyperlink r:id="rId74" w:tooltip="Марксизм" w:history="1">
              <w:r w:rsidRPr="00981A84">
                <w:rPr>
                  <w:rStyle w:val="af4"/>
                  <w:rFonts w:ascii="Times New Roman" w:hAnsi="Times New Roman"/>
                  <w:color w:val="auto"/>
                  <w:sz w:val="6"/>
                  <w:szCs w:val="6"/>
                  <w:u w:val="none"/>
                  <w:lang w:val="ru-RU"/>
                </w:rPr>
                <w:t>марксистами</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первым в истории примером</w:t>
            </w:r>
            <w:r w:rsidRPr="00981A84">
              <w:rPr>
                <w:rStyle w:val="apple-converted-space"/>
                <w:rFonts w:ascii="Times New Roman" w:hAnsi="Times New Roman"/>
                <w:sz w:val="6"/>
                <w:szCs w:val="6"/>
              </w:rPr>
              <w:t> </w:t>
            </w:r>
            <w:hyperlink r:id="rId75" w:tooltip="Диктатура пролетариата" w:history="1">
              <w:r w:rsidRPr="00981A84">
                <w:rPr>
                  <w:rStyle w:val="af4"/>
                  <w:rFonts w:ascii="Times New Roman" w:hAnsi="Times New Roman"/>
                  <w:color w:val="auto"/>
                  <w:sz w:val="6"/>
                  <w:szCs w:val="6"/>
                  <w:u w:val="none"/>
                  <w:lang w:val="ru-RU"/>
                </w:rPr>
                <w:t>диктатуры пролетариата</w:t>
              </w:r>
            </w:hyperlink>
            <w:r w:rsidRPr="00981A84">
              <w:rPr>
                <w:rFonts w:ascii="Times New Roman" w:hAnsi="Times New Roman"/>
                <w:sz w:val="6"/>
                <w:szCs w:val="6"/>
                <w:lang w:val="ru-RU"/>
              </w:rPr>
              <w:t xml:space="preserve">. Стала важным </w:t>
            </w:r>
            <w:proofErr w:type="spellStart"/>
            <w:r w:rsidRPr="00981A84">
              <w:rPr>
                <w:rFonts w:ascii="Times New Roman" w:hAnsi="Times New Roman"/>
                <w:sz w:val="6"/>
                <w:szCs w:val="6"/>
                <w:lang w:val="ru-RU"/>
              </w:rPr>
              <w:t>символом</w:t>
            </w:r>
            <w:hyperlink r:id="rId76" w:tooltip="Пропаганда в СССР" w:history="1">
              <w:r w:rsidRPr="00981A84">
                <w:rPr>
                  <w:rStyle w:val="af4"/>
                  <w:rFonts w:ascii="Times New Roman" w:hAnsi="Times New Roman"/>
                  <w:color w:val="auto"/>
                  <w:sz w:val="6"/>
                  <w:szCs w:val="6"/>
                  <w:u w:val="none"/>
                  <w:lang w:val="ru-RU"/>
                </w:rPr>
                <w:t>государственной</w:t>
              </w:r>
              <w:proofErr w:type="spellEnd"/>
              <w:r w:rsidRPr="00981A84">
                <w:rPr>
                  <w:rStyle w:val="af4"/>
                  <w:rFonts w:ascii="Times New Roman" w:hAnsi="Times New Roman"/>
                  <w:color w:val="auto"/>
                  <w:sz w:val="6"/>
                  <w:szCs w:val="6"/>
                  <w:u w:val="none"/>
                  <w:lang w:val="ru-RU"/>
                </w:rPr>
                <w:t xml:space="preserve"> пропаганды в СССР</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и других</w:t>
            </w:r>
            <w:r w:rsidRPr="00981A84">
              <w:rPr>
                <w:rStyle w:val="apple-converted-space"/>
                <w:rFonts w:ascii="Times New Roman" w:hAnsi="Times New Roman"/>
                <w:sz w:val="6"/>
                <w:szCs w:val="6"/>
              </w:rPr>
              <w:t> </w:t>
            </w:r>
            <w:hyperlink r:id="rId77" w:tooltip="Социалистические страны" w:history="1">
              <w:r w:rsidRPr="00981A84">
                <w:rPr>
                  <w:rStyle w:val="af4"/>
                  <w:rFonts w:ascii="Times New Roman" w:hAnsi="Times New Roman"/>
                  <w:color w:val="auto"/>
                  <w:sz w:val="6"/>
                  <w:szCs w:val="6"/>
                  <w:u w:val="none"/>
                  <w:lang w:val="ru-RU"/>
                </w:rPr>
                <w:t>социалистических странах</w:t>
              </w:r>
            </w:hyperlink>
            <w:r w:rsidRPr="00981A84">
              <w:rPr>
                <w:rFonts w:ascii="Times New Roman" w:hAnsi="Times New Roman"/>
                <w:sz w:val="6"/>
                <w:szCs w:val="6"/>
                <w:lang w:val="ru-RU"/>
              </w:rPr>
              <w:t>. Фактическим властителем Парижа оказался Центральный Комитет Национальной гвардии. Париж, отрезанный от остальной Франции, поднял знамя коммуны: всякому округу и всякой более-менее значительной городской общине предлагалось по собственному усмотрению устанавливать свой политический и социальный строй, представительство же общенациональных интересов предполагалось возложить на конгресс делегатов отдельных общин. На 26 марта назначены были выборы в общинный совет. 160 тыс. голосов подано было за коммуну, 60 тыс.</w:t>
            </w:r>
            <w:r w:rsidRPr="00981A84">
              <w:rPr>
                <w:rFonts w:ascii="Times New Roman" w:hAnsi="Times New Roman"/>
                <w:sz w:val="6"/>
                <w:szCs w:val="6"/>
              </w:rPr>
              <w:t> </w:t>
            </w:r>
            <w:r w:rsidRPr="00981A84">
              <w:rPr>
                <w:rFonts w:ascii="Times New Roman" w:hAnsi="Times New Roman"/>
                <w:sz w:val="6"/>
                <w:szCs w:val="6"/>
                <w:lang w:val="ru-RU"/>
              </w:rPr>
              <w:t>— против неё. Соответственно этому в состав совета избраны были 71 коммунар и 21 противник коммуны. Последние или не приняли полномочий, или вскоре сложили их с себя. На 16 апреля назначены были дополнительные выборы, которые, насколько они вообще могли состояться при уклонении значительной части населения от участия в подаче голосов, послали в ратушу одних только коммунаров. Из 78 членов совета коммуны 19 принадлежали к международной ассоциации; остальные были частью революционеры-якобинцы, частью социалисты различных фракций, и среди последних всего более было бланкистов (сам Бланки был ещё 17 марта арестован в провинции). С образованием совета коммуны, центральный комитет, действовавший в качестве временного правительства, должен был бы прекратить своё существование; но он не захотел отказаться от власти. В умственном отношении совет коммуны стоял выше комитета, но и он оказался не на высоте своего призвания, представлявшего большие трудности. Среди членов совета не было ни даровитых военачальников, ни испытанных государственных людей; до тех пор почти все они действовали лишь в качестве агитаторов. Из ветеранов революции в совете коммуны заседали</w:t>
            </w:r>
            <w:r w:rsidRPr="00981A84">
              <w:rPr>
                <w:rStyle w:val="apple-converted-space"/>
                <w:rFonts w:ascii="Times New Roman" w:hAnsi="Times New Roman"/>
                <w:sz w:val="6"/>
                <w:szCs w:val="6"/>
              </w:rPr>
              <w:t> </w:t>
            </w:r>
            <w:hyperlink r:id="rId78" w:tooltip="Делеклюз" w:history="1">
              <w:proofErr w:type="spellStart"/>
              <w:r w:rsidRPr="00981A84">
                <w:rPr>
                  <w:rStyle w:val="af4"/>
                  <w:rFonts w:ascii="Times New Roman" w:hAnsi="Times New Roman"/>
                  <w:color w:val="auto"/>
                  <w:sz w:val="6"/>
                  <w:szCs w:val="6"/>
                  <w:u w:val="none"/>
                  <w:lang w:val="ru-RU"/>
                </w:rPr>
                <w:t>Делеклюз</w:t>
              </w:r>
              <w:proofErr w:type="spellEnd"/>
            </w:hyperlink>
            <w:r w:rsidRPr="00981A84">
              <w:rPr>
                <w:rStyle w:val="apple-converted-space"/>
                <w:rFonts w:ascii="Times New Roman" w:hAnsi="Times New Roman"/>
                <w:sz w:val="6"/>
                <w:szCs w:val="6"/>
              </w:rPr>
              <w:t> </w:t>
            </w:r>
            <w:r w:rsidRPr="00981A84">
              <w:rPr>
                <w:rFonts w:ascii="Times New Roman" w:hAnsi="Times New Roman"/>
                <w:sz w:val="6"/>
                <w:szCs w:val="6"/>
                <w:lang w:val="ru-RU"/>
              </w:rPr>
              <w:t>и</w:t>
            </w:r>
            <w:r w:rsidRPr="00981A84">
              <w:rPr>
                <w:rStyle w:val="apple-converted-space"/>
                <w:rFonts w:ascii="Times New Roman" w:hAnsi="Times New Roman"/>
                <w:sz w:val="6"/>
                <w:szCs w:val="6"/>
              </w:rPr>
              <w:t> </w:t>
            </w:r>
            <w:hyperlink r:id="rId79" w:tooltip="Феликс Пиа (страница отсутствует)" w:history="1">
              <w:r w:rsidRPr="00981A84">
                <w:rPr>
                  <w:rStyle w:val="af4"/>
                  <w:rFonts w:ascii="Times New Roman" w:hAnsi="Times New Roman"/>
                  <w:color w:val="auto"/>
                  <w:sz w:val="6"/>
                  <w:szCs w:val="6"/>
                  <w:u w:val="none"/>
                  <w:lang w:val="ru-RU"/>
                </w:rPr>
                <w:t xml:space="preserve">Феликс </w:t>
              </w:r>
              <w:proofErr w:type="spellStart"/>
              <w:r w:rsidRPr="00981A84">
                <w:rPr>
                  <w:rStyle w:val="af4"/>
                  <w:rFonts w:ascii="Times New Roman" w:hAnsi="Times New Roman"/>
                  <w:color w:val="auto"/>
                  <w:sz w:val="6"/>
                  <w:szCs w:val="6"/>
                  <w:u w:val="none"/>
                  <w:lang w:val="ru-RU"/>
                </w:rPr>
                <w:t>Пиа</w:t>
              </w:r>
              <w:proofErr w:type="spellEnd"/>
            </w:hyperlink>
            <w:r w:rsidRPr="00981A84">
              <w:rPr>
                <w:rFonts w:ascii="Times New Roman" w:hAnsi="Times New Roman"/>
                <w:sz w:val="6"/>
                <w:szCs w:val="6"/>
                <w:lang w:val="ru-RU"/>
              </w:rPr>
              <w:t xml:space="preserve">. Первый из них, якобинец, после всех перенесённых им испытаний, представлял собой только развалины. </w:t>
            </w:r>
            <w:proofErr w:type="spellStart"/>
            <w:r w:rsidRPr="00981A84">
              <w:rPr>
                <w:rFonts w:ascii="Times New Roman" w:hAnsi="Times New Roman"/>
                <w:sz w:val="6"/>
                <w:szCs w:val="6"/>
                <w:lang w:val="ru-RU"/>
              </w:rPr>
              <w:t>Пиа</w:t>
            </w:r>
            <w:proofErr w:type="spellEnd"/>
            <w:r w:rsidRPr="00981A84">
              <w:rPr>
                <w:rFonts w:ascii="Times New Roman" w:hAnsi="Times New Roman"/>
                <w:sz w:val="6"/>
                <w:szCs w:val="6"/>
                <w:lang w:val="ru-RU"/>
              </w:rPr>
              <w:t>, даровитый публицист, но чистый теоретик, совершенно запутавшийся в противоречиях, обуреваемый безграничным тщеславием и в то же время трусливостью, совершенно не подходил к той крупной роли, которая выпала ему на долю. Из всех фракций, представленных в совете коммуны, наиболее серьёзным элементом явились 19 членов международной ассоциации. Самыми выдающимися из них были</w:t>
            </w:r>
            <w:r w:rsidRPr="00981A84">
              <w:rPr>
                <w:rStyle w:val="apple-converted-space"/>
                <w:rFonts w:ascii="Times New Roman" w:hAnsi="Times New Roman"/>
                <w:sz w:val="6"/>
                <w:szCs w:val="6"/>
              </w:rPr>
              <w:t> </w:t>
            </w:r>
            <w:hyperlink r:id="rId80" w:tooltip="Варлен" w:history="1">
              <w:proofErr w:type="spellStart"/>
              <w:r w:rsidRPr="00981A84">
                <w:rPr>
                  <w:rStyle w:val="af4"/>
                  <w:rFonts w:ascii="Times New Roman" w:hAnsi="Times New Roman"/>
                  <w:color w:val="auto"/>
                  <w:sz w:val="6"/>
                  <w:szCs w:val="6"/>
                  <w:u w:val="none"/>
                  <w:lang w:val="ru-RU"/>
                </w:rPr>
                <w:t>Варлен</w:t>
              </w:r>
              <w:proofErr w:type="spellEnd"/>
            </w:hyperlink>
            <w:r w:rsidRPr="00981A84">
              <w:rPr>
                <w:rFonts w:ascii="Times New Roman" w:hAnsi="Times New Roman"/>
                <w:sz w:val="6"/>
                <w:szCs w:val="6"/>
                <w:lang w:val="ru-RU"/>
              </w:rPr>
              <w:t>,</w:t>
            </w:r>
            <w:r w:rsidRPr="00981A84">
              <w:rPr>
                <w:rStyle w:val="apple-converted-space"/>
                <w:rFonts w:ascii="Times New Roman" w:hAnsi="Times New Roman"/>
                <w:sz w:val="6"/>
                <w:szCs w:val="6"/>
              </w:rPr>
              <w:t> </w:t>
            </w:r>
            <w:hyperlink r:id="rId81" w:tooltip="Вальян, Мари-Эдуард" w:history="1">
              <w:r w:rsidRPr="00981A84">
                <w:rPr>
                  <w:rStyle w:val="af4"/>
                  <w:rFonts w:ascii="Times New Roman" w:hAnsi="Times New Roman"/>
                  <w:color w:val="auto"/>
                  <w:sz w:val="6"/>
                  <w:szCs w:val="6"/>
                  <w:u w:val="none"/>
                  <w:lang w:val="ru-RU"/>
                </w:rPr>
                <w:t>Вальян</w:t>
              </w:r>
            </w:hyperlink>
            <w:r w:rsidRPr="00981A84">
              <w:rPr>
                <w:rFonts w:ascii="Times New Roman" w:hAnsi="Times New Roman"/>
                <w:sz w:val="6"/>
                <w:szCs w:val="6"/>
                <w:lang w:val="ru-RU"/>
              </w:rPr>
              <w:t xml:space="preserve">, </w:t>
            </w:r>
            <w:proofErr w:type="spellStart"/>
            <w:r w:rsidRPr="00981A84">
              <w:rPr>
                <w:rFonts w:ascii="Times New Roman" w:hAnsi="Times New Roman"/>
                <w:sz w:val="6"/>
                <w:szCs w:val="6"/>
                <w:lang w:val="ru-RU"/>
              </w:rPr>
              <w:t>Малон</w:t>
            </w:r>
            <w:proofErr w:type="spellEnd"/>
            <w:r w:rsidRPr="00981A84">
              <w:rPr>
                <w:rFonts w:ascii="Times New Roman" w:hAnsi="Times New Roman"/>
                <w:sz w:val="6"/>
                <w:szCs w:val="6"/>
                <w:lang w:val="ru-RU"/>
              </w:rPr>
              <w:t xml:space="preserve"> и</w:t>
            </w:r>
            <w:r w:rsidRPr="00981A84">
              <w:rPr>
                <w:rStyle w:val="apple-converted-space"/>
                <w:rFonts w:ascii="Times New Roman" w:hAnsi="Times New Roman"/>
                <w:sz w:val="6"/>
                <w:szCs w:val="6"/>
              </w:rPr>
              <w:t> </w:t>
            </w:r>
            <w:hyperlink r:id="rId82" w:tooltip="Франкель" w:history="1">
              <w:proofErr w:type="spellStart"/>
              <w:r w:rsidRPr="00981A84">
                <w:rPr>
                  <w:rStyle w:val="af4"/>
                  <w:rFonts w:ascii="Times New Roman" w:hAnsi="Times New Roman"/>
                  <w:color w:val="auto"/>
                  <w:sz w:val="6"/>
                  <w:szCs w:val="6"/>
                  <w:u w:val="none"/>
                  <w:lang w:val="ru-RU"/>
                </w:rPr>
                <w:t>Франкель</w:t>
              </w:r>
              <w:proofErr w:type="spellEnd"/>
            </w:hyperlink>
            <w:r w:rsidRPr="00981A84">
              <w:rPr>
                <w:rFonts w:ascii="Times New Roman" w:hAnsi="Times New Roman"/>
                <w:sz w:val="6"/>
                <w:szCs w:val="6"/>
                <w:lang w:val="ru-RU"/>
              </w:rPr>
              <w:t xml:space="preserve">. Они лучше других понимали социальный вопрос, действовали с наибольшим благоразумием и, за немногими исключениями, держались вдали от преступлений коммуны; из их среды вышла большая часть самых дельных администраторов коммуны. </w:t>
            </w:r>
          </w:p>
        </w:tc>
        <w:tc>
          <w:tcPr>
            <w:tcW w:w="2775" w:type="dxa"/>
          </w:tcPr>
          <w:p w:rsidR="00975B38" w:rsidRPr="00981A84" w:rsidRDefault="00975B38" w:rsidP="0064731A">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46.Вторая республика во Франции. Конституция 1848г. Вторая империя во Франции.  </w:t>
            </w:r>
          </w:p>
          <w:p w:rsidR="00975B38" w:rsidRPr="00981A84" w:rsidRDefault="00975B38" w:rsidP="0064731A">
            <w:pPr>
              <w:jc w:val="both"/>
              <w:rPr>
                <w:rFonts w:ascii="Times New Roman" w:hAnsi="Times New Roman"/>
                <w:sz w:val="6"/>
                <w:szCs w:val="6"/>
              </w:rPr>
            </w:pPr>
            <w:r w:rsidRPr="00981A84">
              <w:rPr>
                <w:rFonts w:ascii="Times New Roman" w:hAnsi="Times New Roman"/>
                <w:sz w:val="6"/>
                <w:szCs w:val="6"/>
                <w:lang w:val="ru-RU"/>
              </w:rPr>
              <w:t>25 февраля 1848 г., после свержения «июльской монархии» в результате народного восстания в Париже, временное правительство</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провозгласило Францию республикой</w:t>
            </w:r>
            <w:r w:rsidRPr="00981A84">
              <w:rPr>
                <w:rStyle w:val="apple-converted-space"/>
                <w:rFonts w:ascii="Times New Roman" w:hAnsi="Times New Roman"/>
                <w:sz w:val="6"/>
                <w:szCs w:val="6"/>
              </w:rPr>
              <w:t> </w:t>
            </w:r>
            <w:r w:rsidRPr="00981A84">
              <w:rPr>
                <w:rFonts w:ascii="Times New Roman" w:hAnsi="Times New Roman"/>
                <w:sz w:val="6"/>
                <w:szCs w:val="6"/>
                <w:lang w:val="ru-RU"/>
              </w:rPr>
              <w:t>и пошло на некоторые социальные уступки (в частности, были организованы национальные мастерские для безработных). Были проведены всеобщие</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выборы в Учредительное собрание,</w:t>
            </w:r>
            <w:r w:rsidRPr="00981A84">
              <w:rPr>
                <w:rStyle w:val="apple-converted-space"/>
                <w:rFonts w:ascii="Times New Roman" w:hAnsi="Times New Roman"/>
                <w:sz w:val="6"/>
                <w:szCs w:val="6"/>
              </w:rPr>
              <w:t> </w:t>
            </w:r>
            <w:r w:rsidRPr="00981A84">
              <w:rPr>
                <w:rFonts w:ascii="Times New Roman" w:hAnsi="Times New Roman"/>
                <w:sz w:val="6"/>
                <w:szCs w:val="6"/>
                <w:lang w:val="ru-RU"/>
              </w:rPr>
              <w:t>состав которого оказался достаточно консервативным. В рабочем вопросе был проведен обратный маневр (национальные мастерские закрыли), бунт парижского пролетариата был подавлен армией. 4 ноября 1848 г. была принята</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Конституция Второй республики.</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Источником государственной власти в ней объявлялся народ. Было закреплено всеобщее избирательное право. Под воздействием революционных событий большинство Учредительного собрания было вынуждено использовать новые конституционные подходы и установки, учитывающие широко распространившиеся среди низших слоев населения </w:t>
            </w:r>
            <w:proofErr w:type="spellStart"/>
            <w:r w:rsidRPr="00981A84">
              <w:rPr>
                <w:rFonts w:ascii="Times New Roman" w:hAnsi="Times New Roman"/>
                <w:sz w:val="6"/>
                <w:szCs w:val="6"/>
                <w:lang w:val="ru-RU"/>
              </w:rPr>
              <w:t>эгалитаристские</w:t>
            </w:r>
            <w:proofErr w:type="spellEnd"/>
            <w:r w:rsidRPr="00981A84">
              <w:rPr>
                <w:rFonts w:ascii="Times New Roman" w:hAnsi="Times New Roman"/>
                <w:sz w:val="6"/>
                <w:szCs w:val="6"/>
                <w:lang w:val="ru-RU"/>
              </w:rPr>
              <w:t xml:space="preserve"> настроения (в пользу всеобщего равенства) и требования «социальной республики». Основами республики объявлялись семья, труд, собственность и общественный порядок. В Конституции 1848 г. декларировались демократические права граждан. </w:t>
            </w:r>
            <w:r w:rsidRPr="00981A84">
              <w:rPr>
                <w:rFonts w:ascii="Times New Roman" w:hAnsi="Times New Roman"/>
                <w:b/>
                <w:bCs/>
                <w:sz w:val="6"/>
                <w:szCs w:val="6"/>
                <w:lang w:val="ru-RU"/>
              </w:rPr>
              <w:t>Система государственных органов</w:t>
            </w:r>
            <w:r w:rsidRPr="00981A84">
              <w:rPr>
                <w:rStyle w:val="apple-converted-space"/>
                <w:rFonts w:ascii="Times New Roman" w:hAnsi="Times New Roman"/>
                <w:sz w:val="6"/>
                <w:szCs w:val="6"/>
              </w:rPr>
              <w:t> </w:t>
            </w:r>
            <w:r w:rsidRPr="00981A84">
              <w:rPr>
                <w:rFonts w:ascii="Times New Roman" w:hAnsi="Times New Roman"/>
                <w:sz w:val="6"/>
                <w:szCs w:val="6"/>
                <w:lang w:val="ru-RU"/>
              </w:rPr>
              <w:t>Второй республики строилась на принципе разделения властей. Центральную роль играл</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 xml:space="preserve">президент </w:t>
            </w:r>
            <w:proofErr w:type="gramStart"/>
            <w:r w:rsidRPr="00981A84">
              <w:rPr>
                <w:rFonts w:ascii="Times New Roman" w:hAnsi="Times New Roman"/>
                <w:b/>
                <w:bCs/>
                <w:sz w:val="6"/>
                <w:szCs w:val="6"/>
                <w:lang w:val="ru-RU"/>
              </w:rPr>
              <w:t>республики</w:t>
            </w:r>
            <w:proofErr w:type="gramEnd"/>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избираемый населением на 4 года. Президент наделялся широкими полномочиями: правом внесения законопроектов, правом отлагательного вето, правом помилования и т. д. Он назначал и смещал министров, а по совету последних – дипломатов, главнокомандующих флота и армии, префектов, правителей Алжира и колоний, а также ряд других должностных лиц. Правда, президент не мог быть переизбран на второй срок, не имел права роспуска Национального собрания, но в силу своей независимости от представительного органа мог бесконтрольно распоряжаться всеми рычагами исполнительной власти министрами, могущественным полицейско-бюрократическим аппаратом, армией. </w:t>
            </w:r>
            <w:r w:rsidRPr="00981A84">
              <w:rPr>
                <w:rFonts w:ascii="Times New Roman" w:hAnsi="Times New Roman"/>
                <w:b/>
                <w:bCs/>
                <w:sz w:val="6"/>
                <w:szCs w:val="6"/>
                <w:lang w:val="ru-RU"/>
              </w:rPr>
              <w:t>Однопалатное (из 750 депутатов) Национальное собрание,</w:t>
            </w:r>
            <w:r w:rsidRPr="00981A84">
              <w:rPr>
                <w:rStyle w:val="apple-converted-space"/>
                <w:rFonts w:ascii="Times New Roman" w:hAnsi="Times New Roman"/>
                <w:sz w:val="6"/>
                <w:szCs w:val="6"/>
              </w:rPr>
              <w:t> </w:t>
            </w:r>
            <w:r w:rsidRPr="00981A84">
              <w:rPr>
                <w:rFonts w:ascii="Times New Roman" w:hAnsi="Times New Roman"/>
                <w:sz w:val="6"/>
                <w:szCs w:val="6"/>
                <w:lang w:val="ru-RU"/>
              </w:rPr>
              <w:t>избираемое на 3 года посредством тайного голосования французами старше 21 года на основе всеобщего избирательного права (т. е. без имущественного ценза), было наделено законодательной властью. Конституция предусматривала учреждение</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Государственного совета,</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назначаемого на 6 лет Национальным собранием. Создание этого совета также ослабляло позиции парламента. В компетенцию Государственного совета входило предварительное рассмотрение законопроектов, </w:t>
            </w:r>
            <w:proofErr w:type="gramStart"/>
            <w:r w:rsidRPr="00981A84">
              <w:rPr>
                <w:rFonts w:ascii="Times New Roman" w:hAnsi="Times New Roman"/>
                <w:sz w:val="6"/>
                <w:szCs w:val="6"/>
                <w:lang w:val="ru-RU"/>
              </w:rPr>
              <w:t>исходящих</w:t>
            </w:r>
            <w:proofErr w:type="gramEnd"/>
            <w:r w:rsidRPr="00981A84">
              <w:rPr>
                <w:rFonts w:ascii="Times New Roman" w:hAnsi="Times New Roman"/>
                <w:sz w:val="6"/>
                <w:szCs w:val="6"/>
                <w:lang w:val="ru-RU"/>
              </w:rPr>
              <w:t xml:space="preserve"> как от правительства, так и от самого Национального собрания. </w:t>
            </w:r>
            <w:r w:rsidRPr="00981A84">
              <w:rPr>
                <w:rFonts w:ascii="Times New Roman" w:hAnsi="Times New Roman"/>
                <w:sz w:val="6"/>
                <w:szCs w:val="6"/>
              </w:rPr>
              <w:t xml:space="preserve">К </w:t>
            </w:r>
            <w:proofErr w:type="spellStart"/>
            <w:r w:rsidRPr="00981A84">
              <w:rPr>
                <w:rFonts w:ascii="Times New Roman" w:hAnsi="Times New Roman"/>
                <w:sz w:val="6"/>
                <w:szCs w:val="6"/>
              </w:rPr>
              <w:t>его</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ведению</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были</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отнесены</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также</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функции</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административной</w:t>
            </w:r>
            <w:proofErr w:type="spellEnd"/>
            <w:r w:rsidRPr="00981A84">
              <w:rPr>
                <w:rFonts w:ascii="Times New Roman" w:hAnsi="Times New Roman"/>
                <w:sz w:val="6"/>
                <w:szCs w:val="6"/>
              </w:rPr>
              <w:t xml:space="preserve"> </w:t>
            </w:r>
            <w:proofErr w:type="spellStart"/>
            <w:r w:rsidRPr="00981A84">
              <w:rPr>
                <w:rFonts w:ascii="Times New Roman" w:hAnsi="Times New Roman"/>
                <w:sz w:val="6"/>
                <w:szCs w:val="6"/>
              </w:rPr>
              <w:t>юстиции</w:t>
            </w:r>
            <w:proofErr w:type="spellEnd"/>
            <w:r w:rsidRPr="00981A84">
              <w:rPr>
                <w:rFonts w:ascii="Times New Roman" w:hAnsi="Times New Roman"/>
                <w:sz w:val="6"/>
                <w:szCs w:val="6"/>
              </w:rPr>
              <w:t>.</w:t>
            </w:r>
          </w:p>
          <w:p w:rsidR="00975B38" w:rsidRPr="00981A84" w:rsidRDefault="00975B38" w:rsidP="0064731A">
            <w:pPr>
              <w:jc w:val="both"/>
              <w:rPr>
                <w:rFonts w:ascii="Times New Roman" w:hAnsi="Times New Roman"/>
                <w:b/>
                <w:i/>
                <w:sz w:val="6"/>
                <w:szCs w:val="6"/>
                <w:u w:val="single"/>
                <w:lang w:val="ru-RU"/>
              </w:rPr>
            </w:pPr>
          </w:p>
        </w:tc>
        <w:tc>
          <w:tcPr>
            <w:tcW w:w="2957"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49.Особенности формирования буржуазного права Англии (его источники и основные черты).</w:t>
            </w:r>
          </w:p>
          <w:p w:rsidR="00975B38" w:rsidRPr="00981A84" w:rsidRDefault="00975B38" w:rsidP="00EF70B6">
            <w:pPr>
              <w:pStyle w:val="a50"/>
              <w:shd w:val="clear" w:color="auto" w:fill="FFFFFF"/>
              <w:spacing w:before="0" w:beforeAutospacing="0" w:after="0" w:afterAutospacing="0"/>
              <w:jc w:val="both"/>
              <w:rPr>
                <w:sz w:val="6"/>
                <w:szCs w:val="6"/>
              </w:rPr>
            </w:pPr>
            <w:r w:rsidRPr="00981A84">
              <w:rPr>
                <w:b/>
                <w:bCs/>
                <w:sz w:val="6"/>
                <w:szCs w:val="6"/>
              </w:rPr>
              <w:t>Особенности и основные этапы английской буржуаз</w:t>
            </w:r>
            <w:r w:rsidRPr="00981A84">
              <w:rPr>
                <w:b/>
                <w:bCs/>
                <w:sz w:val="6"/>
                <w:szCs w:val="6"/>
              </w:rPr>
              <w:softHyphen/>
              <w:t>ной революции XVII в.</w:t>
            </w:r>
            <w:r w:rsidRPr="00981A84">
              <w:rPr>
                <w:rStyle w:val="apple-converted-space"/>
                <w:rFonts w:eastAsiaTheme="majorEastAsia"/>
                <w:sz w:val="6"/>
                <w:szCs w:val="6"/>
              </w:rPr>
              <w:t> </w:t>
            </w:r>
            <w:r w:rsidRPr="00981A84">
              <w:rPr>
                <w:sz w:val="6"/>
                <w:szCs w:val="6"/>
              </w:rPr>
              <w:t>Буржуазное государство и право Англии возникло в ходе двух английских революций XVII в., получивших названия "Великий мятеж" и "Славная рево</w:t>
            </w:r>
            <w:r w:rsidRPr="00981A84">
              <w:rPr>
                <w:sz w:val="6"/>
                <w:szCs w:val="6"/>
              </w:rPr>
              <w:softHyphen/>
              <w:t>люция". Идеологическую оболочку движения составили лозунги реформы господствующей церкви и восстановления "старинных обычаев и вольностей", характерные для соци</w:t>
            </w:r>
            <w:r w:rsidRPr="00981A84">
              <w:rPr>
                <w:sz w:val="6"/>
                <w:szCs w:val="6"/>
              </w:rPr>
              <w:softHyphen/>
              <w:t>альных движений средневековья. Вместе с тем в англий</w:t>
            </w:r>
            <w:r w:rsidRPr="00981A84">
              <w:rPr>
                <w:sz w:val="6"/>
                <w:szCs w:val="6"/>
              </w:rPr>
              <w:softHyphen/>
              <w:t>ской буржуазной революции впервые отчетливо проявились основные закономерности развития буржуазных революций нового времени, что позволило назвать ее прообразом Ве</w:t>
            </w:r>
            <w:r w:rsidRPr="00981A84">
              <w:rPr>
                <w:sz w:val="6"/>
                <w:szCs w:val="6"/>
              </w:rPr>
              <w:softHyphen/>
              <w:t xml:space="preserve">ликой французской буржуазной </w:t>
            </w:r>
            <w:proofErr w:type="spellStart"/>
            <w:r w:rsidRPr="00981A84">
              <w:rPr>
                <w:sz w:val="6"/>
                <w:szCs w:val="6"/>
              </w:rPr>
              <w:t>революции.Основные</w:t>
            </w:r>
            <w:proofErr w:type="spellEnd"/>
            <w:r w:rsidRPr="00981A84">
              <w:rPr>
                <w:sz w:val="6"/>
                <w:szCs w:val="6"/>
              </w:rPr>
              <w:t xml:space="preserve"> особенности английской буржуазной револю</w:t>
            </w:r>
            <w:r w:rsidRPr="00981A84">
              <w:rPr>
                <w:sz w:val="6"/>
                <w:szCs w:val="6"/>
              </w:rPr>
              <w:softHyphen/>
              <w:t>ции обусловлены своеобразной, но исторически закономер</w:t>
            </w:r>
            <w:r w:rsidRPr="00981A84">
              <w:rPr>
                <w:sz w:val="6"/>
                <w:szCs w:val="6"/>
              </w:rPr>
              <w:softHyphen/>
              <w:t>ной для Англии расстановкой социально-политических сил. Английская буржуазия выступила против феодальной мо</w:t>
            </w:r>
            <w:r w:rsidRPr="00981A84">
              <w:rPr>
                <w:sz w:val="6"/>
                <w:szCs w:val="6"/>
              </w:rPr>
              <w:softHyphen/>
              <w:t>нархии, феодального дворянства и господствующей церкви не в союзе с народом, а в союзе с "новым дворянством". Раскол английского дворянства и переход его большей, обур</w:t>
            </w:r>
            <w:r w:rsidRPr="00981A84">
              <w:rPr>
                <w:sz w:val="6"/>
                <w:szCs w:val="6"/>
              </w:rPr>
              <w:softHyphen/>
              <w:t>жуазившейся части в лагерь оппозиции позволили еще не</w:t>
            </w:r>
            <w:r w:rsidRPr="00981A84">
              <w:rPr>
                <w:sz w:val="6"/>
                <w:szCs w:val="6"/>
              </w:rPr>
              <w:softHyphen/>
              <w:t>достаточно окрепшей английской буржуазии одержать по</w:t>
            </w:r>
            <w:r w:rsidRPr="00981A84">
              <w:rPr>
                <w:sz w:val="6"/>
                <w:szCs w:val="6"/>
              </w:rPr>
              <w:softHyphen/>
              <w:t xml:space="preserve">беду над </w:t>
            </w:r>
            <w:proofErr w:type="spellStart"/>
            <w:r w:rsidRPr="00981A84">
              <w:rPr>
                <w:sz w:val="6"/>
                <w:szCs w:val="6"/>
              </w:rPr>
              <w:t>абсолютизмом.Этот</w:t>
            </w:r>
            <w:proofErr w:type="spellEnd"/>
            <w:r w:rsidRPr="00981A84">
              <w:rPr>
                <w:sz w:val="6"/>
                <w:szCs w:val="6"/>
              </w:rPr>
              <w:t xml:space="preserve"> союз придал английской революции незавершен</w:t>
            </w:r>
            <w:r w:rsidRPr="00981A84">
              <w:rPr>
                <w:sz w:val="6"/>
                <w:szCs w:val="6"/>
              </w:rPr>
              <w:softHyphen/>
              <w:t>ный характер, обусловил ограниченность социально-эконо</w:t>
            </w:r>
            <w:r w:rsidRPr="00981A84">
              <w:rPr>
                <w:sz w:val="6"/>
                <w:szCs w:val="6"/>
              </w:rPr>
              <w:softHyphen/>
              <w:t xml:space="preserve">мических и политических </w:t>
            </w:r>
            <w:proofErr w:type="spellStart"/>
            <w:r w:rsidRPr="00981A84">
              <w:rPr>
                <w:sz w:val="6"/>
                <w:szCs w:val="6"/>
              </w:rPr>
              <w:t>завоеваний.Сохранение</w:t>
            </w:r>
            <w:proofErr w:type="spellEnd"/>
            <w:r w:rsidRPr="00981A84">
              <w:rPr>
                <w:sz w:val="6"/>
                <w:szCs w:val="6"/>
              </w:rPr>
              <w:t xml:space="preserve"> крупного землевладения английских ленд</w:t>
            </w:r>
            <w:r w:rsidRPr="00981A84">
              <w:rPr>
                <w:sz w:val="6"/>
                <w:szCs w:val="6"/>
              </w:rPr>
              <w:softHyphen/>
              <w:t>лордов, решение аграрного вопроса без наделения землей крестьянства - основной показатель незавершенности английской революции в экономической сфере. В политиче</w:t>
            </w:r>
            <w:r w:rsidRPr="00981A84">
              <w:rPr>
                <w:sz w:val="6"/>
                <w:szCs w:val="6"/>
              </w:rPr>
              <w:softHyphen/>
              <w:t>ской области буржуазии пришлось разделить власть с но</w:t>
            </w:r>
            <w:r w:rsidRPr="00981A84">
              <w:rPr>
                <w:sz w:val="6"/>
                <w:szCs w:val="6"/>
              </w:rPr>
              <w:softHyphen/>
              <w:t>вой земельной аристократией при определяющей роли по</w:t>
            </w:r>
            <w:r w:rsidRPr="00981A84">
              <w:rPr>
                <w:sz w:val="6"/>
                <w:szCs w:val="6"/>
              </w:rPr>
              <w:softHyphen/>
              <w:t>следней. Влияние аристократии сказалось на образовании в Англии такой разновидности буржуазной, конституционной монархии, которая наряду с представительным органом сохранила феодальные учреждения, в том числе сильную ко</w:t>
            </w:r>
            <w:r w:rsidRPr="00981A84">
              <w:rPr>
                <w:sz w:val="6"/>
                <w:szCs w:val="6"/>
              </w:rPr>
              <w:softHyphen/>
              <w:t>ролевскую власть, палату лордов, Тайный совет. Последо</w:t>
            </w:r>
            <w:r w:rsidRPr="00981A84">
              <w:rPr>
                <w:sz w:val="6"/>
                <w:szCs w:val="6"/>
              </w:rPr>
              <w:softHyphen/>
              <w:t>вавшие в XVIII и XIX вв. аграрная и промышленная революции, в конечном счете, обеспечили господствующее поло</w:t>
            </w:r>
            <w:r w:rsidRPr="00981A84">
              <w:rPr>
                <w:sz w:val="6"/>
                <w:szCs w:val="6"/>
              </w:rPr>
              <w:softHyphen/>
              <w:t>жение капиталистическим производственным отношениям  и лидерство промышленной буржуазии в осуществлении политической власти. На протяжении этого времени полу</w:t>
            </w:r>
            <w:r w:rsidRPr="00981A84">
              <w:rPr>
                <w:sz w:val="6"/>
                <w:szCs w:val="6"/>
              </w:rPr>
              <w:softHyphen/>
              <w:t>феодальная, аристократическая политическая система Британии медленно и постепенно превращалась в буржуазно-демократическую.</w:t>
            </w:r>
          </w:p>
          <w:p w:rsidR="00975B38" w:rsidRPr="00981A84" w:rsidRDefault="00975B38" w:rsidP="00155D65">
            <w:pPr>
              <w:jc w:val="both"/>
              <w:rPr>
                <w:rFonts w:ascii="Times New Roman" w:hAnsi="Times New Roman"/>
                <w:b/>
                <w:i/>
                <w:sz w:val="6"/>
                <w:szCs w:val="6"/>
                <w:u w:val="single"/>
                <w:lang w:val="ru-RU"/>
              </w:rPr>
            </w:pPr>
          </w:p>
        </w:tc>
        <w:tc>
          <w:tcPr>
            <w:tcW w:w="3766" w:type="dxa"/>
            <w:tcBorders>
              <w:bottom w:val="single" w:sz="4" w:space="0" w:color="auto"/>
            </w:tcBorders>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50.Англосаксонская и континентальная системы буржуазного права. </w:t>
            </w:r>
          </w:p>
          <w:p w:rsidR="00975B38" w:rsidRPr="00981A84" w:rsidRDefault="00975B38" w:rsidP="00EF70B6">
            <w:pPr>
              <w:pStyle w:val="af5"/>
              <w:shd w:val="clear" w:color="auto" w:fill="FFFFFF"/>
              <w:spacing w:before="23" w:beforeAutospacing="0" w:after="23" w:afterAutospacing="0"/>
              <w:ind w:left="23" w:right="23"/>
              <w:jc w:val="both"/>
              <w:textAlignment w:val="top"/>
              <w:rPr>
                <w:sz w:val="6"/>
                <w:szCs w:val="6"/>
              </w:rPr>
            </w:pPr>
            <w:r w:rsidRPr="00981A84">
              <w:rPr>
                <w:sz w:val="6"/>
                <w:szCs w:val="6"/>
              </w:rPr>
              <w:t>Стало возможным говорить о двух мировых системах буржуазного права: континентальной и англосаксонской.</w:t>
            </w:r>
          </w:p>
          <w:p w:rsidR="00975B38" w:rsidRPr="00981A84" w:rsidRDefault="00975B38" w:rsidP="00EF70B6">
            <w:pPr>
              <w:pStyle w:val="af5"/>
              <w:shd w:val="clear" w:color="auto" w:fill="FFFFFF"/>
              <w:spacing w:before="23" w:beforeAutospacing="0" w:after="23" w:afterAutospacing="0"/>
              <w:ind w:right="23"/>
              <w:jc w:val="both"/>
              <w:textAlignment w:val="top"/>
              <w:rPr>
                <w:sz w:val="6"/>
                <w:szCs w:val="6"/>
              </w:rPr>
            </w:pPr>
            <w:r w:rsidRPr="00981A84">
              <w:rPr>
                <w:rStyle w:val="a7"/>
                <w:rFonts w:eastAsiaTheme="majorEastAsia"/>
                <w:b w:val="0"/>
                <w:bCs w:val="0"/>
                <w:sz w:val="6"/>
                <w:szCs w:val="6"/>
              </w:rPr>
              <w:t>Основные различия между данными системами являются</w:t>
            </w:r>
            <w:r w:rsidRPr="00981A84">
              <w:rPr>
                <w:sz w:val="6"/>
                <w:szCs w:val="6"/>
              </w:rPr>
              <w:t>:</w:t>
            </w:r>
          </w:p>
          <w:p w:rsidR="00975B38" w:rsidRPr="00981A84" w:rsidRDefault="00975B38" w:rsidP="00EF70B6">
            <w:pPr>
              <w:pStyle w:val="af5"/>
              <w:shd w:val="clear" w:color="auto" w:fill="FFFFFF"/>
              <w:spacing w:before="23" w:beforeAutospacing="0" w:after="23" w:afterAutospacing="0"/>
              <w:ind w:left="23" w:right="23"/>
              <w:jc w:val="both"/>
              <w:textAlignment w:val="top"/>
              <w:rPr>
                <w:sz w:val="6"/>
                <w:szCs w:val="6"/>
              </w:rPr>
            </w:pPr>
            <w:r w:rsidRPr="00981A84">
              <w:rPr>
                <w:sz w:val="6"/>
                <w:szCs w:val="6"/>
              </w:rPr>
              <w:t>1) континентальная система права базируется на кодексах; англосаксонская ставит судебный прецедент на один уровень с законом (статутом), она, за некоторым исключением, не знает кодексов, но придает огромное значение судебной практике; число судебных прецедентов, подлежащих применению на практике, исчисляется в Англии сотнями тысяч (от 300 до 500 тыс.). Помимо них имеются не менее 3 тыс. законов (статутов) и бесконечное количество актов делегированного законодательства; в</w:t>
            </w:r>
            <w:r w:rsidRPr="00981A84">
              <w:rPr>
                <w:rStyle w:val="apple-converted-space"/>
                <w:rFonts w:eastAsiaTheme="majorEastAsia"/>
                <w:sz w:val="6"/>
                <w:szCs w:val="6"/>
              </w:rPr>
              <w:t> </w:t>
            </w:r>
            <w:r w:rsidRPr="00981A84">
              <w:rPr>
                <w:rStyle w:val="a7"/>
                <w:rFonts w:eastAsiaTheme="majorEastAsia"/>
                <w:b w:val="0"/>
                <w:bCs w:val="0"/>
                <w:sz w:val="6"/>
                <w:szCs w:val="6"/>
              </w:rPr>
              <w:t>Соединенных Штатах</w:t>
            </w:r>
            <w:r w:rsidRPr="00981A84">
              <w:rPr>
                <w:rStyle w:val="apple-converted-space"/>
                <w:rFonts w:eastAsiaTheme="majorEastAsia"/>
                <w:sz w:val="6"/>
                <w:szCs w:val="6"/>
              </w:rPr>
              <w:t> </w:t>
            </w:r>
            <w:r w:rsidRPr="00981A84">
              <w:rPr>
                <w:sz w:val="6"/>
                <w:szCs w:val="6"/>
              </w:rPr>
              <w:t>прецедент имеет несколько меньшее применение в судах, чем это имеет место в</w:t>
            </w:r>
            <w:r w:rsidRPr="00981A84">
              <w:rPr>
                <w:rStyle w:val="apple-converted-space"/>
                <w:rFonts w:eastAsiaTheme="majorEastAsia"/>
                <w:sz w:val="6"/>
                <w:szCs w:val="6"/>
              </w:rPr>
              <w:t> </w:t>
            </w:r>
            <w:r w:rsidRPr="00981A84">
              <w:rPr>
                <w:rStyle w:val="a7"/>
                <w:rFonts w:eastAsiaTheme="majorEastAsia"/>
                <w:b w:val="0"/>
                <w:bCs w:val="0"/>
                <w:sz w:val="6"/>
                <w:szCs w:val="6"/>
              </w:rPr>
              <w:t>Англии</w:t>
            </w:r>
            <w:r w:rsidRPr="00981A84">
              <w:rPr>
                <w:sz w:val="6"/>
                <w:szCs w:val="6"/>
              </w:rPr>
              <w:t xml:space="preserve">, однако и здесь издается ежегодно 350 томов судебных решений, могущих служить прецедентами; поскольку пользование прецедентным правом невозможно без свободы его истолкования, постольку английский и американский судья выступают в роли законодателей. «Теоретически, – пишет английский юрист </w:t>
            </w:r>
            <w:proofErr w:type="spellStart"/>
            <w:r w:rsidRPr="00981A84">
              <w:rPr>
                <w:sz w:val="6"/>
                <w:szCs w:val="6"/>
              </w:rPr>
              <w:t>Деннинг</w:t>
            </w:r>
            <w:proofErr w:type="spellEnd"/>
            <w:r w:rsidRPr="00981A84">
              <w:rPr>
                <w:sz w:val="6"/>
                <w:szCs w:val="6"/>
              </w:rPr>
              <w:t>, – судьи не создают права, они только разъясняют его. Поскольку, однако, никто не знает, какова норма права, пока судья ее не сформулирует, следовательно, судьи создают право»;</w:t>
            </w:r>
          </w:p>
          <w:p w:rsidR="00975B38" w:rsidRPr="00981A84" w:rsidRDefault="00975B38" w:rsidP="00EF70B6">
            <w:pPr>
              <w:pStyle w:val="af5"/>
              <w:shd w:val="clear" w:color="auto" w:fill="FFFFFF"/>
              <w:spacing w:before="23" w:beforeAutospacing="0" w:after="23" w:afterAutospacing="0"/>
              <w:ind w:left="23" w:right="23"/>
              <w:jc w:val="both"/>
              <w:textAlignment w:val="top"/>
              <w:rPr>
                <w:sz w:val="6"/>
                <w:szCs w:val="6"/>
              </w:rPr>
            </w:pPr>
            <w:r w:rsidRPr="00981A84">
              <w:rPr>
                <w:sz w:val="6"/>
                <w:szCs w:val="6"/>
              </w:rPr>
              <w:t>2) в том, что касается имущественных отношений, континентальная система права в большей степени проникнута началами, коренящимися в римском праве; англосаксонское право развивалось в меньшей зависимости от последнего (отсюда различия в терминологии и некоторые особые правовые институты);</w:t>
            </w:r>
          </w:p>
          <w:p w:rsidR="00975B38" w:rsidRPr="00981A84" w:rsidRDefault="00975B38" w:rsidP="00EF70B6">
            <w:pPr>
              <w:pStyle w:val="af5"/>
              <w:shd w:val="clear" w:color="auto" w:fill="FFFFFF"/>
              <w:spacing w:before="23" w:beforeAutospacing="0" w:after="23" w:afterAutospacing="0"/>
              <w:ind w:left="23" w:right="23"/>
              <w:jc w:val="both"/>
              <w:textAlignment w:val="top"/>
              <w:rPr>
                <w:sz w:val="6"/>
                <w:szCs w:val="6"/>
              </w:rPr>
            </w:pPr>
            <w:r w:rsidRPr="00981A84">
              <w:rPr>
                <w:sz w:val="6"/>
                <w:szCs w:val="6"/>
              </w:rPr>
              <w:t>3) англосаксонское право не знает деления на «публичное» и «частное» и потому питает некоторое «отвращение» к административной юстиции; государственные учреждения и чиновники отвечают за свои действия перед тем же судом, что и частные лица.</w:t>
            </w:r>
          </w:p>
          <w:p w:rsidR="00975B38" w:rsidRPr="00981A84" w:rsidRDefault="00975B38" w:rsidP="00EF70B6">
            <w:pPr>
              <w:pStyle w:val="af5"/>
              <w:shd w:val="clear" w:color="auto" w:fill="FFFFFF"/>
              <w:spacing w:before="23" w:beforeAutospacing="0" w:after="23" w:afterAutospacing="0"/>
              <w:ind w:left="23" w:right="23"/>
              <w:jc w:val="both"/>
              <w:textAlignment w:val="top"/>
              <w:rPr>
                <w:sz w:val="6"/>
                <w:szCs w:val="6"/>
              </w:rPr>
            </w:pPr>
            <w:r w:rsidRPr="00981A84">
              <w:rPr>
                <w:sz w:val="6"/>
                <w:szCs w:val="6"/>
              </w:rPr>
              <w:t>Различие той и другой систем носит главным образом формальный характер: одинаковые производственные отношения, одинаковая ступень развития семьи, единство принципов политической организации общества и т. д. предопределяют одну и ту же сущность права и в</w:t>
            </w:r>
            <w:r w:rsidRPr="00981A84">
              <w:rPr>
                <w:rStyle w:val="apple-converted-space"/>
                <w:rFonts w:eastAsiaTheme="majorEastAsia"/>
                <w:sz w:val="6"/>
                <w:szCs w:val="6"/>
              </w:rPr>
              <w:t> </w:t>
            </w:r>
            <w:r w:rsidRPr="00981A84">
              <w:rPr>
                <w:rStyle w:val="a7"/>
                <w:rFonts w:eastAsiaTheme="majorEastAsia"/>
                <w:b w:val="0"/>
                <w:bCs w:val="0"/>
                <w:sz w:val="6"/>
                <w:szCs w:val="6"/>
              </w:rPr>
              <w:t>Англии</w:t>
            </w:r>
            <w:r w:rsidRPr="00981A84">
              <w:rPr>
                <w:rStyle w:val="apple-converted-space"/>
                <w:rFonts w:eastAsiaTheme="majorEastAsia"/>
                <w:sz w:val="6"/>
                <w:szCs w:val="6"/>
              </w:rPr>
              <w:t> </w:t>
            </w:r>
            <w:r w:rsidRPr="00981A84">
              <w:rPr>
                <w:sz w:val="6"/>
                <w:szCs w:val="6"/>
              </w:rPr>
              <w:t>и во</w:t>
            </w:r>
            <w:r w:rsidRPr="00981A84">
              <w:rPr>
                <w:rStyle w:val="apple-converted-space"/>
                <w:rFonts w:eastAsiaTheme="majorEastAsia"/>
                <w:sz w:val="6"/>
                <w:szCs w:val="6"/>
              </w:rPr>
              <w:t> </w:t>
            </w:r>
            <w:r w:rsidRPr="00981A84">
              <w:rPr>
                <w:rStyle w:val="a7"/>
                <w:rFonts w:eastAsiaTheme="majorEastAsia"/>
                <w:b w:val="0"/>
                <w:bCs w:val="0"/>
                <w:sz w:val="6"/>
                <w:szCs w:val="6"/>
              </w:rPr>
              <w:t>Франции.</w:t>
            </w:r>
            <w:r w:rsidRPr="00981A84">
              <w:rPr>
                <w:rStyle w:val="apple-converted-space"/>
                <w:rFonts w:eastAsiaTheme="majorEastAsia"/>
                <w:sz w:val="6"/>
                <w:szCs w:val="6"/>
              </w:rPr>
              <w:t> </w:t>
            </w:r>
            <w:proofErr w:type="gramStart"/>
            <w:r w:rsidRPr="00981A84">
              <w:rPr>
                <w:sz w:val="6"/>
                <w:szCs w:val="6"/>
              </w:rPr>
              <w:t>При всем этом существование важных различий в регулировании одних и тех же отношений собственности, наследственного права и пр. указывает на то, что экономические отношения (зависимость права от условий производства и обмена) определяют развитие права, в конечном счете, на это развитие оказывают сильное воздействие и многие другие факторы (лежащие в сфере надстройки над базисом): исторические условия, религия, войны и смешения племен</w:t>
            </w:r>
            <w:proofErr w:type="gramEnd"/>
            <w:r w:rsidRPr="00981A84">
              <w:rPr>
                <w:sz w:val="6"/>
                <w:szCs w:val="6"/>
              </w:rPr>
              <w:t>, а также разного рода случайности, в том числе и такие, которые определялись характерами тех или иных исторических деятелей.</w:t>
            </w:r>
          </w:p>
          <w:p w:rsidR="00975B38" w:rsidRPr="00981A84" w:rsidRDefault="00975B38" w:rsidP="00155D65">
            <w:pPr>
              <w:jc w:val="both"/>
              <w:rPr>
                <w:rFonts w:ascii="Times New Roman" w:hAnsi="Times New Roman"/>
                <w:b/>
                <w:i/>
                <w:sz w:val="6"/>
                <w:szCs w:val="6"/>
                <w:u w:val="single"/>
                <w:lang w:val="ru-RU"/>
              </w:rPr>
            </w:pPr>
          </w:p>
        </w:tc>
      </w:tr>
      <w:tr w:rsidR="00975B38" w:rsidRPr="00981A84" w:rsidTr="00981A84">
        <w:tc>
          <w:tcPr>
            <w:tcW w:w="3382"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lastRenderedPageBreak/>
              <w:t>51.Французский гражданский кодекс 1804г.</w:t>
            </w:r>
          </w:p>
          <w:p w:rsidR="00975B38" w:rsidRPr="00981A84" w:rsidRDefault="00975B38" w:rsidP="002E0F5B">
            <w:pPr>
              <w:pStyle w:val="23"/>
              <w:spacing w:line="240" w:lineRule="auto"/>
              <w:ind w:left="0"/>
              <w:jc w:val="both"/>
              <w:rPr>
                <w:sz w:val="6"/>
                <w:szCs w:val="6"/>
              </w:rPr>
            </w:pPr>
            <w:r w:rsidRPr="00981A84">
              <w:rPr>
                <w:sz w:val="6"/>
                <w:szCs w:val="6"/>
              </w:rPr>
              <w:t xml:space="preserve">Рассмотрим основные черты буржуазного гражданского права на примере классического кодекса Наполеона. В годы правления Наполеона была проведена кодификация основных отраслей французского права: в 1804 г. –ГК, в 1807 г. ТК (торговый).Наличие наряду с ГК ТК – дуализм французского частного права. В 1808 г. УПК и в 1810 г. –УК.  Наполеон непосредственно принимал участие в определении структуры и содержания ГК, но основная его заслуга была в том, что он создал комиссию, включив в нее с одной стороны ученых-правоведов, знатоков Римского права, а с другой стороны, юристов практиков и знатоков французского </w:t>
            </w:r>
            <w:proofErr w:type="spellStart"/>
            <w:r w:rsidRPr="00981A84">
              <w:rPr>
                <w:sz w:val="6"/>
                <w:szCs w:val="6"/>
              </w:rPr>
              <w:t>кутюмного</w:t>
            </w:r>
            <w:proofErr w:type="spellEnd"/>
            <w:r w:rsidRPr="00981A84">
              <w:rPr>
                <w:sz w:val="6"/>
                <w:szCs w:val="6"/>
              </w:rPr>
              <w:t xml:space="preserve"> права. ГК основан на реципированном Римском праве. Влияние Римского права предопределило институциональную структуру кодекса: </w:t>
            </w:r>
            <w:r w:rsidRPr="00981A84">
              <w:rPr>
                <w:b/>
                <w:sz w:val="6"/>
                <w:szCs w:val="6"/>
              </w:rPr>
              <w:t>о лицах, о вещах, об обязательствах.</w:t>
            </w:r>
            <w:r w:rsidRPr="00981A84">
              <w:rPr>
                <w:sz w:val="6"/>
                <w:szCs w:val="6"/>
              </w:rPr>
              <w:t xml:space="preserve">  В соответствии с этим кодексом были выделены 3 книги:  кодекс </w:t>
            </w:r>
            <w:proofErr w:type="spellStart"/>
            <w:r w:rsidRPr="00981A84">
              <w:rPr>
                <w:sz w:val="6"/>
                <w:szCs w:val="6"/>
              </w:rPr>
              <w:t>начин.с</w:t>
            </w:r>
            <w:proofErr w:type="spellEnd"/>
            <w:r w:rsidRPr="00981A84">
              <w:rPr>
                <w:sz w:val="6"/>
                <w:szCs w:val="6"/>
              </w:rPr>
              <w:t xml:space="preserve"> не небольшим </w:t>
            </w:r>
            <w:proofErr w:type="spellStart"/>
            <w:r w:rsidRPr="00981A84">
              <w:rPr>
                <w:sz w:val="6"/>
                <w:szCs w:val="6"/>
              </w:rPr>
              <w:t>ввод.титула</w:t>
            </w:r>
            <w:proofErr w:type="spellEnd"/>
            <w:r w:rsidRPr="00981A84">
              <w:rPr>
                <w:sz w:val="6"/>
                <w:szCs w:val="6"/>
              </w:rPr>
              <w:t xml:space="preserve">, в которой определяется порядок вступления кодекса, его действие во времени и пространстве (гражданский закон не имеет обратной силы). Большое значение имеет 4-я статья, в которой судье запрещается отказывать в защите нарушенного права, ссылаясь на молчание или немоту закона. Тем самым преодолевался формализм феодального права.  Первая книга посвящена определению субъектов гражданского права и семейно-брачного права. Кодекс подтвердим отмену </w:t>
            </w:r>
            <w:proofErr w:type="spellStart"/>
            <w:r w:rsidRPr="00981A84">
              <w:rPr>
                <w:sz w:val="6"/>
                <w:szCs w:val="6"/>
              </w:rPr>
              <w:t>феодальн.пран</w:t>
            </w:r>
            <w:proofErr w:type="spellEnd"/>
            <w:r w:rsidRPr="00981A84">
              <w:rPr>
                <w:sz w:val="6"/>
                <w:szCs w:val="6"/>
              </w:rPr>
              <w:t>. сословности и закрепления равенство граждан перед законом.  Субъектами гражданского права признавались только физические лица и не упоминаются юридические лица. Это объясняется тем, что кодекс был принят в эпоху классического капитализма, когда представителями имущественных отношений выступали отдельные индивиды. Кроме того, наличие коллективных представителей права – это характерная черта именно феодального общества, поэтому оценивалась как пережиток прошлого.  Регулирование семейно-брачных отношений характеризуется консерватизмом. С первой статьи кодекс закрепил светский брак и разрешил развод, с другой стороны кодекс открыто закрепляет главенство мужа и отца семейства. Жена не имеет права заключать сделки с согласия мужа. Жена обязана была следовать за своим мужем. Измена жены была безусловно поводом для развода, т.к измена мужа приводила к разводу лишь тогда, когда она жила с женой.  Брачный возраст был установлен для женщин с 15 лет, для мужчин с 18 лет. Но до достижения соответственно 21 и 25 лет брак допускался с разрешения родителей.  Вторая книга кодекса посвящена вещному праву и называется об имуществах и различных взаимоотношениях собственности. В этой книге дается понятие вещей и их классификация. Большое внимание было уделено делению вещей на движимые и недвижимые. В отличии от классического Римского права в кодексе презумпция добросовестного владения действовала в отношении движимых вещей, тогда как владелец недвижимости должен был сам доказать законность своего владения.  В 544 статье дается классическое определение буржуазной частной собственности как право пользоваться, распоряжаться вещью наиболее полным образом, но в пределах закона. В кодексе право частной собственности трактуется наиболее широко. Так, 552 ст.определяет, что собственник земли имеет право не только на то, что находится на поверхности, но и на то, что находится под землей и над землей без ограничений.  Наряду с собственностью в кодексе названы и иные виды вещных прав, например, сервитут. 3 книга посвящена обязательному праву и называется «о различных способах приобретения собственности». В этой книге называются способы приобретения имущества: наследование, дарение между живыми, в силу обязательств.  Наследование происходило в равных частях с учетом степени родства. Внебрачные дети вообще не допускаются к наследованию. Ст.1101 определяет договор, как соглашение посредством которого одно лицо обязуется перед другим лицом что-либо дать. Третья книга ГК закрепляла классические принципы буржуазного дворянского права:   1.Свобода заключения любого договора, не запрещенного законом.2.Свобода определения стороны договора.3.Свобода определения условий договора.4.Обязанность исполнения договора.  В ГК указано, что договор имеет силу закона для тех, кто его заключил.  В третьей книге называются условия действия договоров: наличие согласия, способность сторон заключать договор, определенность, дозволенное оспаривание.  Договоренность признавалась не действительной из-за его явной убыточности в момент заключения договора. В третьей книге также рассматривалось такое основное возникновение обязательства как деликт. В ходе Наполеоновских войн действие ГК Франции 1804 г. было распространено на многие европейские страны. Кодекс Наполеона действовал даже на территории Российской Империи королевского польского двора.</w:t>
            </w:r>
          </w:p>
        </w:tc>
        <w:tc>
          <w:tcPr>
            <w:tcW w:w="3139"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52.Французский уголовный кодекс 1810г.</w:t>
            </w:r>
          </w:p>
          <w:p w:rsidR="00975B38" w:rsidRPr="00981A84" w:rsidRDefault="00975B38" w:rsidP="00981A84">
            <w:pPr>
              <w:pStyle w:val="23"/>
              <w:spacing w:line="240" w:lineRule="auto"/>
              <w:ind w:left="0"/>
              <w:jc w:val="both"/>
              <w:rPr>
                <w:sz w:val="6"/>
                <w:szCs w:val="6"/>
                <w:lang w:val="en-US"/>
              </w:rPr>
            </w:pPr>
            <w:r w:rsidRPr="00981A84">
              <w:rPr>
                <w:sz w:val="6"/>
                <w:szCs w:val="6"/>
              </w:rPr>
              <w:t xml:space="preserve">Первый ГК Франции был создан еще в 1781 г., но в ходе революции было издано множество отдельных уголовных законов, поэтому в 1810 г. был принят новый УК. В отличии от ГК в УК было много пережитков феодализма, например, сохранение смертной казни, клеймение, не был определен возраст уголовной вменяемости. Но, не </w:t>
            </w:r>
            <w:proofErr w:type="gramStart"/>
            <w:r w:rsidRPr="00981A84">
              <w:rPr>
                <w:sz w:val="6"/>
                <w:szCs w:val="6"/>
              </w:rPr>
              <w:t>смотря на это в УК воплощены</w:t>
            </w:r>
            <w:proofErr w:type="gramEnd"/>
            <w:r w:rsidRPr="00981A84">
              <w:rPr>
                <w:sz w:val="6"/>
                <w:szCs w:val="6"/>
              </w:rPr>
              <w:t xml:space="preserve"> и признаны принципы буржуазного уголовного права: законность, ответственность только за вину, равенство граждан перед уголовным законом, уголовный закон не имел обратной силы. </w:t>
            </w:r>
            <w:proofErr w:type="gramStart"/>
            <w:r w:rsidRPr="00981A84">
              <w:rPr>
                <w:sz w:val="6"/>
                <w:szCs w:val="6"/>
              </w:rPr>
              <w:t>В УК все правонарушения делились на 3 группы, в зависимости от вида наказания: -самые тяжкие – уголовные преступления, за которые мучительные или разоряющие наказания,   -уголовные проступки, за которые установлены исправительные наказания – тюремное заключение, лишение определенного права, крупные штрафы,   -правонарушения, за которые установлены полицейские наказания, небольшие штрафы, арест на 5 суток.</w:t>
            </w:r>
            <w:proofErr w:type="gramEnd"/>
            <w:r w:rsidRPr="00981A84">
              <w:rPr>
                <w:sz w:val="6"/>
                <w:szCs w:val="6"/>
              </w:rPr>
              <w:t xml:space="preserve"> УК в первой редакции сохранил квалификацию смертной казни.</w:t>
            </w:r>
          </w:p>
        </w:tc>
        <w:tc>
          <w:tcPr>
            <w:tcW w:w="2775"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53.Уголовно-процессуальный кодекс Франции 1808г.</w:t>
            </w:r>
          </w:p>
          <w:p w:rsidR="00975B38" w:rsidRPr="00981A84" w:rsidRDefault="00975B38" w:rsidP="00155D65">
            <w:pPr>
              <w:pStyle w:val="23"/>
              <w:spacing w:line="240" w:lineRule="auto"/>
              <w:ind w:left="0"/>
              <w:jc w:val="both"/>
              <w:rPr>
                <w:sz w:val="6"/>
                <w:szCs w:val="6"/>
              </w:rPr>
            </w:pPr>
            <w:r w:rsidRPr="00981A84">
              <w:rPr>
                <w:sz w:val="6"/>
                <w:szCs w:val="6"/>
              </w:rPr>
              <w:t>УПК Франции был принят в 1808 г. и вступил в действие вместе с УК 01.01.1811 г. В этом кодексе были заимствованные некоторые черты английского судебного процесса: введен суд присяжных, но в целом в УПК закрепился смешанный тип судебного процесса. На первом этапе предварительного следствия процесс носил розыскной характер, т.е. дело возбуждалось самим органом по заявлению потерпевшего. Следствие велось негласно и обвиняемый не имел право пользоваться услугами адвоката. На втором этапе судебный процесс строился на началах состязательности, т.е. подсудимый мог пригласить адвоката, свидетелей, мог задавать вопросы, заявлять ходатайства. В отличии от Англии, во Франции не был воспринят институт большого жюри. Коллегия присяжных не просто выносила вердикт, а отвечала на отдельные вопросы профессионального судьи. Решение принималось не единогласно, а большинством голосов.</w:t>
            </w:r>
          </w:p>
          <w:p w:rsidR="00975B38" w:rsidRPr="00981A84" w:rsidRDefault="00975B38" w:rsidP="00155D65">
            <w:pPr>
              <w:jc w:val="both"/>
              <w:rPr>
                <w:rFonts w:ascii="Times New Roman" w:hAnsi="Times New Roman"/>
                <w:b/>
                <w:i/>
                <w:sz w:val="6"/>
                <w:szCs w:val="6"/>
                <w:u w:val="single"/>
                <w:lang w:val="ru-RU"/>
              </w:rPr>
            </w:pPr>
          </w:p>
        </w:tc>
        <w:tc>
          <w:tcPr>
            <w:tcW w:w="2957" w:type="dxa"/>
            <w:tcBorders>
              <w:right w:val="single" w:sz="4" w:space="0" w:color="auto"/>
            </w:tcBorders>
          </w:tcPr>
          <w:p w:rsidR="00975B38" w:rsidRPr="00981A84" w:rsidRDefault="00975B38"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57.Партийная система Англии в XIX _XX вв. Реформы избирательного права в XX в. </w:t>
            </w:r>
          </w:p>
          <w:p w:rsidR="00975B38" w:rsidRPr="00981A84" w:rsidRDefault="00975B38" w:rsidP="004260B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 В течение XX века в Великобритании сохраняется двухпартийная политическая система, сущность которой заключается в господстве на выборах двух основных партий. Но ее структура претерпевает серьезные изменения. </w:t>
            </w:r>
          </w:p>
          <w:p w:rsidR="00975B38" w:rsidRPr="00981A84" w:rsidRDefault="00975B38" w:rsidP="004260B5">
            <w:pPr>
              <w:jc w:val="both"/>
              <w:rPr>
                <w:rFonts w:ascii="Times New Roman" w:eastAsia="Times New Roman" w:hAnsi="Times New Roman"/>
                <w:sz w:val="6"/>
                <w:szCs w:val="6"/>
                <w:lang w:val="ru-RU" w:eastAsia="ru-RU" w:bidi="ar-SA"/>
              </w:rPr>
            </w:pPr>
            <w:proofErr w:type="gramStart"/>
            <w:r w:rsidRPr="00981A84">
              <w:rPr>
                <w:rFonts w:ascii="Times New Roman" w:eastAsia="Times New Roman" w:hAnsi="Times New Roman"/>
                <w:sz w:val="6"/>
                <w:szCs w:val="6"/>
                <w:lang w:val="ru-RU" w:eastAsia="ru-RU" w:bidi="ar-SA"/>
              </w:rPr>
              <w:t>После окончания Первой мировой войны в декабре 1918 г. в Великобритании прошли очередные парламентские выборы, показавшие, что либеральная партия находится в, (Состоянии упадка.</w:t>
            </w:r>
            <w:proofErr w:type="gramEnd"/>
            <w:r w:rsidRPr="00981A84">
              <w:rPr>
                <w:rFonts w:ascii="Times New Roman" w:eastAsia="Times New Roman" w:hAnsi="Times New Roman"/>
                <w:sz w:val="6"/>
                <w:szCs w:val="6"/>
                <w:lang w:val="ru-RU" w:eastAsia="ru-RU" w:bidi="ar-SA"/>
              </w:rPr>
              <w:t xml:space="preserve"> Стоявшая до этого у власти почти 100 лет, она потеряла на этих выборах около сотни депутатских мест. Состав партии заметно поредел. Часть либералов перешла к консерваторам, другая - к лейбористам, влияние которых возросло. Отныне либералы перестали быть одной из двух основных партий, уступив это место лейбористам. В 1924 г. лидер лейбористов Рамсей Макдональд сформировал первое лейбористское правительство, которое просуществовало не долго, т. к. не опиралось на парламентское большинство. Второе правительство лейбористов было образовано в 1929 г. и просуществовало до 1931 г. После парламентских выборов 1945 г. , где лейбористы получили 393 депутатских места из 640, либеральная партия окончательно вытесняется из двухпартийной политической системы, . Таким образом, основой политической системы Англии до 1923 г. были партии консерваторов и либералов, а с 1923 г. - партии консерваторов и лейбористов. Двухпартийная система не исключает существование и других политических партий (так, в 1920 г. была создана коммунистическая партия). Однако эта система, естественно, направлена на укрепление господства именно двух партий, оказавшего огромное влияние на развитие английской конституции. Двухпартийную систему можно считать одним из неписаных конституционных обычаев Великобритании. Важной особенностью двухпартийной системы является тот факт, что лидеры двух основных политических партий безоговорочно приемлют основы существующего общественного строя и, сменяя друг друга у власти, не ставят цели кардинальных изменений. Основным средством сохранения существующей двухпартийной системы является избирательная система, в основе которой, лежит принцип избрания одного депутата от каждого избирательного округа. В результате представители малых; партий оказываются в невыгодном положении, им трудно получить место в парламенте. </w:t>
            </w:r>
          </w:p>
          <w:p w:rsidR="00975B38" w:rsidRPr="00981A84" w:rsidRDefault="00975B38" w:rsidP="004260B5">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В XX веке было принято несколько избирательных законов, осуществлявших демократизацию избирательною права.  Первая избирательная реформа была проведена непосредственно после Первой мировой войны, в 1918-1919 гг. Согласно закону 1918 г. право голоса получали все лица мужского пола, достигшие 21 года и удовлетворяющие требованиям ценза оседлости (6 месяцев), либо владеющие помещением для деловых занятий. Женщины имели право голоса, если достигали возраста 30 лет и владели недвижимостью с годовым доходом не ниже пяти фунтов стерлингов, либо состояли в супружестве с лицом, удовлетворяющим последнему условию. Таким образом, новый избирательный закон вводил всеобщее мужское и частичное женское избирательное право. Накануне парламентских выборов 1929 г. консервативное правительство провело еще одну реформу избирательного права, предоставив женщинам равные с мужчинами избирательные права. Новый этап в демократизации избирательною" права наступил после Второй мировой войны. Акт о народном представительстве 1948 г. , принятый лейбористским правительством, внес изменение в распределение избирательных округов и, что более важно, отменил двойной вотум (право голосовать дважды в различных избирательных участках). Наконец, в 1969 г. лейбористское правительство принимает Акт о народном представительстве, которым возрастной ценз снижается с 21 года до 18 лет.</w:t>
            </w:r>
          </w:p>
          <w:p w:rsidR="00975B38" w:rsidRPr="00981A84" w:rsidRDefault="00975B38" w:rsidP="004260B5">
            <w:pPr>
              <w:jc w:val="both"/>
              <w:rPr>
                <w:rFonts w:ascii="Times New Roman" w:hAnsi="Times New Roman"/>
                <w:b/>
                <w:i/>
                <w:sz w:val="6"/>
                <w:szCs w:val="6"/>
                <w:u w:val="single"/>
                <w:lang w:val="ru-RU"/>
              </w:rPr>
            </w:pPr>
          </w:p>
        </w:tc>
        <w:tc>
          <w:tcPr>
            <w:tcW w:w="3766" w:type="dxa"/>
            <w:tcBorders>
              <w:top w:val="single" w:sz="4" w:space="0" w:color="auto"/>
              <w:left w:val="single" w:sz="4" w:space="0" w:color="auto"/>
              <w:bottom w:val="nil"/>
              <w:right w:val="nil"/>
            </w:tcBorders>
          </w:tcPr>
          <w:p w:rsidR="00975B38" w:rsidRPr="00981A84" w:rsidRDefault="00975B38" w:rsidP="00155D65">
            <w:pPr>
              <w:jc w:val="both"/>
              <w:rPr>
                <w:rFonts w:ascii="Times New Roman" w:hAnsi="Times New Roman"/>
                <w:b/>
                <w:i/>
                <w:sz w:val="6"/>
                <w:szCs w:val="6"/>
                <w:u w:val="single"/>
                <w:lang w:val="ru-RU"/>
              </w:rPr>
            </w:pPr>
          </w:p>
        </w:tc>
      </w:tr>
      <w:tr w:rsidR="00975B38" w:rsidRPr="00981A84" w:rsidTr="00981A84">
        <w:tc>
          <w:tcPr>
            <w:tcW w:w="3382" w:type="dxa"/>
          </w:tcPr>
          <w:p w:rsidR="00975B38" w:rsidRPr="00981A84" w:rsidRDefault="00975B38" w:rsidP="00BD0638">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56.Взаимоотношения парламента и кабинета Англии в конце XIX – XX вв. Акты о парламенте 1911, 1949 гг. </w:t>
            </w:r>
          </w:p>
          <w:p w:rsidR="00975B38" w:rsidRPr="00981A84" w:rsidRDefault="00975B38" w:rsidP="00BD0638">
            <w:pPr>
              <w:jc w:val="both"/>
              <w:rPr>
                <w:rFonts w:ascii="Times New Roman" w:hAnsi="Times New Roman"/>
                <w:sz w:val="6"/>
                <w:szCs w:val="6"/>
                <w:lang w:val="ru-RU"/>
              </w:rPr>
            </w:pPr>
            <w:r w:rsidRPr="00981A84">
              <w:rPr>
                <w:rFonts w:ascii="Times New Roman" w:hAnsi="Times New Roman"/>
                <w:sz w:val="6"/>
                <w:szCs w:val="6"/>
                <w:lang w:val="ru-RU"/>
              </w:rPr>
              <w:t>Внутренние, глубинные изме</w:t>
            </w:r>
            <w:r w:rsidRPr="00981A84">
              <w:rPr>
                <w:rFonts w:ascii="Times New Roman" w:hAnsi="Times New Roman"/>
                <w:sz w:val="6"/>
                <w:szCs w:val="6"/>
                <w:lang w:val="ru-RU"/>
              </w:rPr>
              <w:softHyphen/>
              <w:t>нения в государственном строе и политической системе Ве</w:t>
            </w:r>
            <w:r w:rsidRPr="00981A84">
              <w:rPr>
                <w:rFonts w:ascii="Times New Roman" w:hAnsi="Times New Roman"/>
                <w:sz w:val="6"/>
                <w:szCs w:val="6"/>
                <w:lang w:val="ru-RU"/>
              </w:rPr>
              <w:softHyphen/>
              <w:t xml:space="preserve">ликобритании в </w:t>
            </w:r>
            <w:r w:rsidRPr="00981A84">
              <w:rPr>
                <w:rFonts w:ascii="Times New Roman" w:hAnsi="Times New Roman"/>
                <w:sz w:val="6"/>
                <w:szCs w:val="6"/>
              </w:rPr>
              <w:t>XX</w:t>
            </w:r>
            <w:r w:rsidRPr="00981A84">
              <w:rPr>
                <w:rFonts w:ascii="Times New Roman" w:hAnsi="Times New Roman"/>
                <w:sz w:val="6"/>
                <w:szCs w:val="6"/>
                <w:lang w:val="ru-RU"/>
              </w:rPr>
              <w:t xml:space="preserve"> в. затронули в первую очередь взаимо</w:t>
            </w:r>
            <w:r w:rsidRPr="00981A84">
              <w:rPr>
                <w:rFonts w:ascii="Times New Roman" w:hAnsi="Times New Roman"/>
                <w:sz w:val="6"/>
                <w:szCs w:val="6"/>
                <w:lang w:val="ru-RU"/>
              </w:rPr>
              <w:softHyphen/>
              <w:t>отношения высших исполнительных и законодательных ор</w:t>
            </w:r>
            <w:r w:rsidRPr="00981A84">
              <w:rPr>
                <w:rFonts w:ascii="Times New Roman" w:hAnsi="Times New Roman"/>
                <w:sz w:val="6"/>
                <w:szCs w:val="6"/>
                <w:lang w:val="ru-RU"/>
              </w:rPr>
              <w:softHyphen/>
              <w:t>ганов. Усиление роли кабинета министров сопровождалось относительным падением роли парламента в области зако</w:t>
            </w:r>
            <w:r w:rsidRPr="00981A84">
              <w:rPr>
                <w:rFonts w:ascii="Times New Roman" w:hAnsi="Times New Roman"/>
                <w:sz w:val="6"/>
                <w:szCs w:val="6"/>
                <w:lang w:val="ru-RU"/>
              </w:rPr>
              <w:softHyphen/>
              <w:t>нодательства и контроля за деятельностью правительства. Прежде всего в руках правительства сосредоточилась осо</w:t>
            </w:r>
            <w:r w:rsidRPr="00981A84">
              <w:rPr>
                <w:rFonts w:ascii="Times New Roman" w:hAnsi="Times New Roman"/>
                <w:sz w:val="6"/>
                <w:szCs w:val="6"/>
                <w:lang w:val="ru-RU"/>
              </w:rPr>
              <w:softHyphen/>
              <w:t>бая законодательная власть, делегированная ему парламен</w:t>
            </w:r>
            <w:r w:rsidRPr="00981A84">
              <w:rPr>
                <w:rFonts w:ascii="Times New Roman" w:hAnsi="Times New Roman"/>
                <w:sz w:val="6"/>
                <w:szCs w:val="6"/>
                <w:lang w:val="ru-RU"/>
              </w:rPr>
              <w:softHyphen/>
              <w:t>том. В предшествующий период акты органов исполнитель</w:t>
            </w:r>
            <w:r w:rsidRPr="00981A84">
              <w:rPr>
                <w:rFonts w:ascii="Times New Roman" w:hAnsi="Times New Roman"/>
                <w:sz w:val="6"/>
                <w:szCs w:val="6"/>
                <w:lang w:val="ru-RU"/>
              </w:rPr>
              <w:softHyphen/>
              <w:t>ной власти, издаваемые с разрешения парламента (делеги</w:t>
            </w:r>
            <w:r w:rsidRPr="00981A84">
              <w:rPr>
                <w:rFonts w:ascii="Times New Roman" w:hAnsi="Times New Roman"/>
                <w:sz w:val="6"/>
                <w:szCs w:val="6"/>
                <w:lang w:val="ru-RU"/>
              </w:rPr>
              <w:softHyphen/>
              <w:t>рованное законодательство), касались лишь второстепенных вопросов. Теперь же парламент делегировал исполнитель</w:t>
            </w:r>
            <w:r w:rsidRPr="00981A84">
              <w:rPr>
                <w:rFonts w:ascii="Times New Roman" w:hAnsi="Times New Roman"/>
                <w:sz w:val="6"/>
                <w:szCs w:val="6"/>
                <w:lang w:val="ru-RU"/>
              </w:rPr>
              <w:softHyphen/>
              <w:t>ным органам право издавать акты и по таким вопросам, ко</w:t>
            </w:r>
            <w:r w:rsidRPr="00981A84">
              <w:rPr>
                <w:rFonts w:ascii="Times New Roman" w:hAnsi="Times New Roman"/>
                <w:sz w:val="6"/>
                <w:szCs w:val="6"/>
                <w:lang w:val="ru-RU"/>
              </w:rPr>
              <w:softHyphen/>
              <w:t>торые ранее составляли исключительную прерогативу па</w:t>
            </w:r>
            <w:r w:rsidRPr="00981A84">
              <w:rPr>
                <w:rFonts w:ascii="Times New Roman" w:hAnsi="Times New Roman"/>
                <w:sz w:val="6"/>
                <w:szCs w:val="6"/>
                <w:lang w:val="ru-RU"/>
              </w:rPr>
              <w:softHyphen/>
              <w:t>латы общин. Так, например, в 30-х гг. правительству было предоставлено право издавать общеобязательные постановления по вопросам денежного обращения. Акты "делегиро</w:t>
            </w:r>
            <w:r w:rsidRPr="00981A84">
              <w:rPr>
                <w:rFonts w:ascii="Times New Roman" w:hAnsi="Times New Roman"/>
                <w:sz w:val="6"/>
                <w:szCs w:val="6"/>
                <w:lang w:val="ru-RU"/>
              </w:rPr>
              <w:softHyphen/>
              <w:t>ванного законодательства" в сотни раз стали превосходить по численности акты парламента. Расширение сферы дей</w:t>
            </w:r>
            <w:r w:rsidRPr="00981A84">
              <w:rPr>
                <w:rFonts w:ascii="Times New Roman" w:hAnsi="Times New Roman"/>
                <w:sz w:val="6"/>
                <w:szCs w:val="6"/>
                <w:lang w:val="ru-RU"/>
              </w:rPr>
              <w:softHyphen/>
              <w:t>ствия системы делегированного законодательства является закономерным, так как оно позволяет "разгрузить" парламент в условиях возрастания необходимости оперативного вмешательства государства в решение усложняющихся про</w:t>
            </w:r>
            <w:r w:rsidRPr="00981A84">
              <w:rPr>
                <w:rFonts w:ascii="Times New Roman" w:hAnsi="Times New Roman"/>
                <w:sz w:val="6"/>
                <w:szCs w:val="6"/>
                <w:lang w:val="ru-RU"/>
              </w:rPr>
              <w:softHyphen/>
              <w:t>блем общественной жизни. Вместе с тем оно ведет к сниже</w:t>
            </w:r>
            <w:r w:rsidRPr="00981A84">
              <w:rPr>
                <w:rFonts w:ascii="Times New Roman" w:hAnsi="Times New Roman"/>
                <w:sz w:val="6"/>
                <w:szCs w:val="6"/>
                <w:lang w:val="ru-RU"/>
              </w:rPr>
              <w:softHyphen/>
              <w:t>нию роли представительного органа в системе органов госу</w:t>
            </w:r>
            <w:r w:rsidRPr="00981A84">
              <w:rPr>
                <w:rFonts w:ascii="Times New Roman" w:hAnsi="Times New Roman"/>
                <w:sz w:val="6"/>
                <w:szCs w:val="6"/>
                <w:lang w:val="ru-RU"/>
              </w:rPr>
              <w:softHyphen/>
              <w:t xml:space="preserve">дарственной власти. </w:t>
            </w:r>
          </w:p>
          <w:p w:rsidR="00975B38" w:rsidRPr="00981A84" w:rsidRDefault="00975B38" w:rsidP="00BD0638">
            <w:pPr>
              <w:jc w:val="both"/>
              <w:rPr>
                <w:rFonts w:ascii="Times New Roman" w:hAnsi="Times New Roman"/>
                <w:sz w:val="6"/>
                <w:szCs w:val="6"/>
                <w:lang w:val="ru-RU"/>
              </w:rPr>
            </w:pPr>
            <w:r w:rsidRPr="00981A84">
              <w:rPr>
                <w:rFonts w:ascii="Times New Roman" w:hAnsi="Times New Roman"/>
                <w:sz w:val="6"/>
                <w:szCs w:val="6"/>
                <w:lang w:val="ru-RU"/>
              </w:rPr>
              <w:t>Более того, со времен первой мировой войны кабинет министров Великобритании получил в свое распоряжение и чрезвычайные полномочия.</w:t>
            </w:r>
          </w:p>
          <w:p w:rsidR="00975B38" w:rsidRPr="00981A84" w:rsidRDefault="00975B38" w:rsidP="00BD0638">
            <w:pPr>
              <w:jc w:val="both"/>
              <w:rPr>
                <w:rFonts w:ascii="Times New Roman" w:hAnsi="Times New Roman"/>
                <w:sz w:val="6"/>
                <w:szCs w:val="6"/>
                <w:lang w:val="ru-RU"/>
              </w:rPr>
            </w:pPr>
            <w:r w:rsidRPr="00981A84">
              <w:rPr>
                <w:rFonts w:ascii="Times New Roman" w:hAnsi="Times New Roman"/>
                <w:sz w:val="6"/>
                <w:szCs w:val="6"/>
                <w:lang w:val="ru-RU"/>
              </w:rPr>
              <w:t xml:space="preserve">В период между двумя мировыми войнами британский кабинет окончательно стал центральным звеном политической системы. </w:t>
            </w:r>
          </w:p>
          <w:p w:rsidR="00975B38" w:rsidRPr="00981A84" w:rsidRDefault="00975B38" w:rsidP="00BD0638">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u w:val="single"/>
                <w:lang w:val="ru-RU" w:eastAsia="ru-RU" w:bidi="ar-SA"/>
              </w:rPr>
              <w:t>1911 год Акт о парламенте</w:t>
            </w:r>
            <w:r w:rsidRPr="00981A84">
              <w:rPr>
                <w:rFonts w:ascii="Times New Roman" w:eastAsia="Times New Roman" w:hAnsi="Times New Roman"/>
                <w:sz w:val="6"/>
                <w:szCs w:val="6"/>
                <w:lang w:val="ru-RU" w:eastAsia="ru-RU" w:bidi="ar-SA"/>
              </w:rPr>
              <w:t xml:space="preserve">: </w:t>
            </w:r>
          </w:p>
          <w:p w:rsidR="00975B38" w:rsidRPr="00981A84" w:rsidRDefault="00975B38" w:rsidP="00BD0638">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-всякий билль, который спикер палаты общин найдет «финансовым», идет на подпись королю, минуя палату лордов; </w:t>
            </w:r>
          </w:p>
          <w:p w:rsidR="00975B38" w:rsidRPr="00981A84" w:rsidRDefault="00975B38" w:rsidP="00BD0638">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-всякий иной билль (публичный закон), если он отклонен палатой лордов, возвращается в палату общин для нового голосования. Будучи подтвержденным и вновь отклоненным трижды (в течение двух лет), этот билль направляется на подпись королю, минуя палату лордов. </w:t>
            </w:r>
          </w:p>
          <w:p w:rsidR="00975B38" w:rsidRPr="00981A84" w:rsidRDefault="00975B38" w:rsidP="00BD0638">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-всякое свидетельство (о качестве билля), выданное Спикером палаты общин окончательно во всех отношениях и не может быть оспариваемо ни перед каким судом. </w:t>
            </w:r>
          </w:p>
          <w:p w:rsidR="00975B38" w:rsidRPr="00981A84" w:rsidRDefault="00975B38" w:rsidP="00BD0638">
            <w:pPr>
              <w:jc w:val="both"/>
              <w:rPr>
                <w:rFonts w:ascii="Times New Roman" w:eastAsia="Times New Roman" w:hAnsi="Times New Roman"/>
                <w:sz w:val="6"/>
                <w:szCs w:val="6"/>
                <w:u w:val="single"/>
                <w:lang w:val="ru-RU" w:eastAsia="ru-RU" w:bidi="ar-SA"/>
              </w:rPr>
            </w:pPr>
            <w:r w:rsidRPr="00981A84">
              <w:rPr>
                <w:rFonts w:ascii="Times New Roman" w:eastAsia="Times New Roman" w:hAnsi="Times New Roman"/>
                <w:sz w:val="6"/>
                <w:szCs w:val="6"/>
                <w:u w:val="single"/>
                <w:lang w:val="ru-RU" w:eastAsia="ru-RU" w:bidi="ar-SA"/>
              </w:rPr>
              <w:t xml:space="preserve">16 декабря 1949 года Закон об изменении Акта о парламенте: </w:t>
            </w:r>
          </w:p>
          <w:p w:rsidR="00975B38" w:rsidRPr="00981A84" w:rsidRDefault="00975B38" w:rsidP="00BD0638">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 xml:space="preserve">-изменение срока рассмотрения и отклонения публичного закона Палатой лордов с двух лет до 1 года; с 3 сессий до 2; </w:t>
            </w:r>
          </w:p>
          <w:p w:rsidR="00975B38" w:rsidRPr="00981A84" w:rsidRDefault="00975B38" w:rsidP="00BD0638">
            <w:pPr>
              <w:jc w:val="both"/>
              <w:rPr>
                <w:rFonts w:ascii="Times New Roman" w:eastAsia="Times New Roman" w:hAnsi="Times New Roman"/>
                <w:sz w:val="6"/>
                <w:szCs w:val="6"/>
                <w:lang w:val="ru-RU" w:eastAsia="ru-RU" w:bidi="ar-SA"/>
              </w:rPr>
            </w:pPr>
            <w:r w:rsidRPr="00981A84">
              <w:rPr>
                <w:rFonts w:ascii="Times New Roman" w:eastAsia="Times New Roman" w:hAnsi="Times New Roman"/>
                <w:sz w:val="6"/>
                <w:szCs w:val="6"/>
                <w:lang w:val="ru-RU" w:eastAsia="ru-RU" w:bidi="ar-SA"/>
              </w:rPr>
              <w:t>-данный закон именовался «Закон о Парламенте» и рассматривался с Актом о парламенте 1911 г. как один закон.</w:t>
            </w:r>
          </w:p>
        </w:tc>
        <w:tc>
          <w:tcPr>
            <w:tcW w:w="3139" w:type="dxa"/>
          </w:tcPr>
          <w:p w:rsidR="00975B38" w:rsidRPr="00981A84" w:rsidRDefault="00975B38"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66.Уголовное право и процесс в буржуазных странах в новейший период. </w:t>
            </w:r>
          </w:p>
          <w:p w:rsidR="00975B38" w:rsidRPr="00981A84" w:rsidRDefault="00975B38" w:rsidP="004260B5">
            <w:pPr>
              <w:jc w:val="both"/>
              <w:rPr>
                <w:rFonts w:ascii="Times New Roman" w:hAnsi="Times New Roman"/>
                <w:sz w:val="6"/>
                <w:szCs w:val="6"/>
                <w:lang w:val="ru-RU"/>
              </w:rPr>
            </w:pPr>
            <w:r w:rsidRPr="00981A84">
              <w:rPr>
                <w:rFonts w:ascii="Times New Roman" w:hAnsi="Times New Roman"/>
                <w:sz w:val="6"/>
                <w:szCs w:val="6"/>
                <w:shd w:val="clear" w:color="auto" w:fill="CCCCCC"/>
                <w:lang w:val="ru-RU"/>
              </w:rPr>
              <w:t>Социальные противоречия в капиталистическом обществе привели к резкому росту преступности в буржуазных странах. Значительный рост преступности проявился:</w:t>
            </w:r>
            <w:r w:rsidRPr="00981A84">
              <w:rPr>
                <w:rStyle w:val="apple-converted-space"/>
                <w:rFonts w:ascii="Times New Roman" w:hAnsi="Times New Roman"/>
                <w:sz w:val="6"/>
                <w:szCs w:val="6"/>
                <w:shd w:val="clear" w:color="auto" w:fill="CCCCCC"/>
              </w:rPr>
              <w:t> </w:t>
            </w:r>
            <w:r w:rsidRPr="00981A84">
              <w:rPr>
                <w:rStyle w:val="apple-converted-space"/>
                <w:rFonts w:ascii="Times New Roman" w:hAnsi="Times New Roman"/>
                <w:sz w:val="6"/>
                <w:szCs w:val="6"/>
                <w:shd w:val="clear" w:color="auto" w:fill="CCCCCC"/>
                <w:lang w:val="ru-RU"/>
              </w:rPr>
              <w:t xml:space="preserve"> </w:t>
            </w:r>
            <w:r w:rsidRPr="00981A84">
              <w:rPr>
                <w:rFonts w:ascii="Times New Roman" w:hAnsi="Times New Roman"/>
                <w:sz w:val="6"/>
                <w:szCs w:val="6"/>
                <w:shd w:val="clear" w:color="auto" w:fill="CCCCCC"/>
                <w:lang w:val="ru-RU"/>
              </w:rPr>
              <w:t xml:space="preserve">* в увеличении </w:t>
            </w:r>
            <w:proofErr w:type="spellStart"/>
            <w:r w:rsidRPr="00981A84">
              <w:rPr>
                <w:rFonts w:ascii="Times New Roman" w:hAnsi="Times New Roman"/>
                <w:sz w:val="6"/>
                <w:szCs w:val="6"/>
                <w:shd w:val="clear" w:color="auto" w:fill="CCCCCC"/>
                <w:lang w:val="ru-RU"/>
              </w:rPr>
              <w:t>общеуголовной</w:t>
            </w:r>
            <w:proofErr w:type="spellEnd"/>
            <w:r w:rsidRPr="00981A84">
              <w:rPr>
                <w:rFonts w:ascii="Times New Roman" w:hAnsi="Times New Roman"/>
                <w:sz w:val="6"/>
                <w:szCs w:val="6"/>
                <w:shd w:val="clear" w:color="auto" w:fill="CCCCCC"/>
                <w:lang w:val="ru-RU"/>
              </w:rPr>
              <w:t xml:space="preserve"> преступности;</w:t>
            </w:r>
            <w:r w:rsidRPr="00981A84">
              <w:rPr>
                <w:rStyle w:val="apple-converted-space"/>
                <w:rFonts w:ascii="Times New Roman" w:hAnsi="Times New Roman"/>
                <w:sz w:val="6"/>
                <w:szCs w:val="6"/>
                <w:shd w:val="clear" w:color="auto" w:fill="CCCCCC"/>
              </w:rPr>
              <w:t> </w:t>
            </w:r>
            <w:r w:rsidRPr="00981A84">
              <w:rPr>
                <w:rStyle w:val="apple-converted-space"/>
                <w:rFonts w:ascii="Times New Roman" w:hAnsi="Times New Roman"/>
                <w:sz w:val="6"/>
                <w:szCs w:val="6"/>
                <w:shd w:val="clear" w:color="auto" w:fill="CCCCCC"/>
                <w:lang w:val="ru-RU"/>
              </w:rPr>
              <w:t xml:space="preserve"> </w:t>
            </w:r>
            <w:r w:rsidRPr="00981A84">
              <w:rPr>
                <w:rFonts w:ascii="Times New Roman" w:hAnsi="Times New Roman"/>
                <w:sz w:val="6"/>
                <w:szCs w:val="6"/>
                <w:shd w:val="clear" w:color="auto" w:fill="CCCCCC"/>
                <w:lang w:val="ru-RU"/>
              </w:rPr>
              <w:t>* широком распространении организованной преступности (гангстеризм, рэкет);</w:t>
            </w:r>
            <w:r w:rsidRPr="00981A84">
              <w:rPr>
                <w:rStyle w:val="apple-converted-space"/>
                <w:rFonts w:ascii="Times New Roman" w:hAnsi="Times New Roman"/>
                <w:sz w:val="6"/>
                <w:szCs w:val="6"/>
                <w:shd w:val="clear" w:color="auto" w:fill="CCCCCC"/>
              </w:rPr>
              <w:t> </w:t>
            </w:r>
            <w:r w:rsidRPr="00981A84">
              <w:rPr>
                <w:rStyle w:val="apple-converted-space"/>
                <w:rFonts w:ascii="Times New Roman" w:hAnsi="Times New Roman"/>
                <w:sz w:val="6"/>
                <w:szCs w:val="6"/>
                <w:shd w:val="clear" w:color="auto" w:fill="CCCCCC"/>
                <w:lang w:val="ru-RU"/>
              </w:rPr>
              <w:t xml:space="preserve"> </w:t>
            </w:r>
            <w:r w:rsidRPr="00981A84">
              <w:rPr>
                <w:rFonts w:ascii="Times New Roman" w:hAnsi="Times New Roman"/>
                <w:sz w:val="6"/>
                <w:szCs w:val="6"/>
                <w:shd w:val="clear" w:color="auto" w:fill="CCCCCC"/>
                <w:lang w:val="ru-RU"/>
              </w:rPr>
              <w:t>* в преступности "белых воротничков";</w:t>
            </w:r>
            <w:r w:rsidRPr="00981A84">
              <w:rPr>
                <w:rStyle w:val="apple-converted-space"/>
                <w:rFonts w:ascii="Times New Roman" w:hAnsi="Times New Roman"/>
                <w:sz w:val="6"/>
                <w:szCs w:val="6"/>
                <w:shd w:val="clear" w:color="auto" w:fill="CCCCCC"/>
              </w:rPr>
              <w:t> </w:t>
            </w:r>
            <w:r w:rsidRPr="00981A84">
              <w:rPr>
                <w:rStyle w:val="apple-converted-space"/>
                <w:rFonts w:ascii="Times New Roman" w:hAnsi="Times New Roman"/>
                <w:sz w:val="6"/>
                <w:szCs w:val="6"/>
                <w:shd w:val="clear" w:color="auto" w:fill="CCCCCC"/>
                <w:lang w:val="ru-RU"/>
              </w:rPr>
              <w:t xml:space="preserve"> </w:t>
            </w:r>
            <w:r w:rsidRPr="00981A84">
              <w:rPr>
                <w:rFonts w:ascii="Times New Roman" w:hAnsi="Times New Roman"/>
                <w:sz w:val="6"/>
                <w:szCs w:val="6"/>
                <w:shd w:val="clear" w:color="auto" w:fill="CCCCCC"/>
                <w:lang w:val="ru-RU"/>
              </w:rPr>
              <w:t>* росте детской и подростковой преступности.</w:t>
            </w:r>
            <w:r w:rsidRPr="00981A84">
              <w:rPr>
                <w:rStyle w:val="apple-converted-space"/>
                <w:rFonts w:ascii="Times New Roman" w:hAnsi="Times New Roman"/>
                <w:sz w:val="6"/>
                <w:szCs w:val="6"/>
                <w:shd w:val="clear" w:color="auto" w:fill="CCCCCC"/>
              </w:rPr>
              <w:t> </w:t>
            </w:r>
            <w:r w:rsidRPr="00981A84">
              <w:rPr>
                <w:rFonts w:ascii="Times New Roman" w:hAnsi="Times New Roman"/>
                <w:sz w:val="6"/>
                <w:szCs w:val="6"/>
                <w:shd w:val="clear" w:color="auto" w:fill="CCCCCC"/>
                <w:lang w:val="ru-RU"/>
              </w:rPr>
              <w:t>Буржуазные страны больше внимания стали уделять выработке новой Всеобъемлющей уголовной политики. Меняется техника составления уголовных законов, совершенствуется их структура.</w:t>
            </w:r>
            <w:r w:rsidRPr="00981A84">
              <w:rPr>
                <w:rStyle w:val="apple-converted-space"/>
                <w:rFonts w:ascii="Times New Roman" w:hAnsi="Times New Roman"/>
                <w:sz w:val="6"/>
                <w:szCs w:val="6"/>
                <w:shd w:val="clear" w:color="auto" w:fill="CCCCCC"/>
              </w:rPr>
              <w:t> </w:t>
            </w:r>
            <w:r w:rsidRPr="00981A84">
              <w:rPr>
                <w:rFonts w:ascii="Times New Roman" w:hAnsi="Times New Roman"/>
                <w:sz w:val="6"/>
                <w:szCs w:val="6"/>
                <w:shd w:val="clear" w:color="auto" w:fill="CCCCCC"/>
                <w:lang w:val="ru-RU"/>
              </w:rPr>
              <w:t>В Англии Закон об уголовном праве 1967 г. упразднил средневековое деление преступлений на фелонии (особо тяжкие преступления против личности: убийства, изнасилование, имущественное преступление; грабеж, поджог и т.д.) и мисдиминор (мелкие уголовные преступления: подлог и лжесвидетельство и др.).</w:t>
            </w:r>
            <w:r w:rsidRPr="00981A84">
              <w:rPr>
                <w:rStyle w:val="apple-converted-space"/>
                <w:rFonts w:ascii="Times New Roman" w:hAnsi="Times New Roman"/>
                <w:sz w:val="6"/>
                <w:szCs w:val="6"/>
                <w:shd w:val="clear" w:color="auto" w:fill="CCCCCC"/>
              </w:rPr>
              <w:t> </w:t>
            </w:r>
            <w:r w:rsidRPr="00981A84">
              <w:rPr>
                <w:rFonts w:ascii="Times New Roman" w:hAnsi="Times New Roman"/>
                <w:sz w:val="6"/>
                <w:szCs w:val="6"/>
                <w:shd w:val="clear" w:color="auto" w:fill="CCCCCC"/>
                <w:lang w:val="ru-RU"/>
              </w:rPr>
              <w:t>Реформа уголовного права ФРГ 1975 г. отказалась от трехчленной классификации преступных деяний, сохранив лишь их деление на "преступление" и "проступки".</w:t>
            </w:r>
            <w:r w:rsidRPr="00981A84">
              <w:rPr>
                <w:rStyle w:val="apple-converted-space"/>
                <w:rFonts w:ascii="Times New Roman" w:hAnsi="Times New Roman"/>
                <w:sz w:val="6"/>
                <w:szCs w:val="6"/>
                <w:shd w:val="clear" w:color="auto" w:fill="CCCCCC"/>
              </w:rPr>
              <w:t> </w:t>
            </w:r>
            <w:r w:rsidRPr="00981A84">
              <w:rPr>
                <w:rFonts w:ascii="Times New Roman" w:hAnsi="Times New Roman"/>
                <w:sz w:val="6"/>
                <w:szCs w:val="6"/>
                <w:shd w:val="clear" w:color="auto" w:fill="CCCCCC"/>
                <w:lang w:val="ru-RU"/>
              </w:rPr>
              <w:t>Происходит расширение круга действий, рассматриваемых в уголовном законодательстве в качестве преступлений и проступков.</w:t>
            </w:r>
            <w:r w:rsidRPr="00981A84">
              <w:rPr>
                <w:rStyle w:val="apple-converted-space"/>
                <w:rFonts w:ascii="Times New Roman" w:hAnsi="Times New Roman"/>
                <w:sz w:val="6"/>
                <w:szCs w:val="6"/>
                <w:shd w:val="clear" w:color="auto" w:fill="CCCCCC"/>
              </w:rPr>
              <w:t> </w:t>
            </w:r>
          </w:p>
        </w:tc>
        <w:tc>
          <w:tcPr>
            <w:tcW w:w="2775" w:type="dxa"/>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58.Конституция Франции 1946г.</w:t>
            </w:r>
          </w:p>
          <w:p w:rsidR="00975B38" w:rsidRPr="00981A84" w:rsidRDefault="00975B38" w:rsidP="004F4250">
            <w:pPr>
              <w:jc w:val="both"/>
              <w:rPr>
                <w:rFonts w:ascii="Times New Roman" w:hAnsi="Times New Roman"/>
                <w:b/>
                <w:i/>
                <w:sz w:val="6"/>
                <w:szCs w:val="6"/>
                <w:u w:val="single"/>
                <w:lang w:val="ru-RU"/>
              </w:rPr>
            </w:pPr>
            <w:r w:rsidRPr="00981A84">
              <w:rPr>
                <w:rFonts w:ascii="Times New Roman" w:hAnsi="Times New Roman"/>
                <w:sz w:val="6"/>
                <w:szCs w:val="6"/>
                <w:shd w:val="clear" w:color="auto" w:fill="FFFFFF"/>
                <w:lang w:val="ru-RU"/>
              </w:rPr>
              <w:t xml:space="preserve">Во время оккупации Франции в 1940-1944 гг. войну с фашистскими войсками вели все политические силы страны: социалисты, коммунисты, республиканцы, радикалы, духовенство. Большой вклад в освобождение страны внес комитет «Сражающаяся Франция» во главе с генералом Шарлем де Голлем. Эти силы весной объединились в Национальный совет Сопротивления. Осенью 1944 г. Франция была освобождена от германских вооруженных сил. После окончания войны началась острая борьба по вопросу о характере будущей конституции. В 1946 г. на выборах в Учредительное собрание компартия получила наибольшее число мандатов. Первый проект Конституции 1946 г. предусматривал однопалатный парламент и ограничение власти президента, но в ходе всенародного голосования его отклонили. В результате компромисса между партиями коммунистов, социалистов и народно-республиканским движением (МРП) был составлен второй проект основного закона, утвержденный референдумом 13 октября 1946 г. Конституция Франции 1946 г. являлась </w:t>
            </w:r>
            <w:proofErr w:type="spellStart"/>
            <w:r w:rsidRPr="00981A84">
              <w:rPr>
                <w:rFonts w:ascii="Times New Roman" w:hAnsi="Times New Roman"/>
                <w:sz w:val="6"/>
                <w:szCs w:val="6"/>
                <w:shd w:val="clear" w:color="auto" w:fill="FFFFFF"/>
                <w:lang w:val="ru-RU"/>
              </w:rPr>
              <w:t>буржуазнодемократической</w:t>
            </w:r>
            <w:proofErr w:type="spellEnd"/>
            <w:r w:rsidRPr="00981A84">
              <w:rPr>
                <w:rFonts w:ascii="Times New Roman" w:hAnsi="Times New Roman"/>
                <w:sz w:val="6"/>
                <w:szCs w:val="6"/>
                <w:shd w:val="clear" w:color="auto" w:fill="FFFFFF"/>
                <w:lang w:val="ru-RU"/>
              </w:rPr>
              <w:t>, она подтвердила права и свободы граждан по Декларации 1789 г. и оформила государственный строй Четвертой республики. Всемерно защищая интересы частных собственников, эксплуатацию человека, Конституция вместе с тем содержала ряд важных демократических положений: право на организацию профсоюзов и проведение забастовок, светский характер образования, право на труд, равноправие мужчин и женщин, запрещала дискриминацию по мотивам происхождения, веры, убеждения, вводила социальное обеспечение. Конституция провозгласила демократическую избирательную систему. В ней содержался отказ от наступательной войны и была предусмотрена национализация предприятий, имеющих общественное значение. Основной закон провозгласил равенство всех частей, колоний и территорий, подвластных Франции. Вместе с метрополией они образовали Французский союз. Общие вопросы надлежало рассматривать в так называемой Ассамблее этого союза. По существу, Франция пыталась, таким образом, сохранить свою колониальную империю.</w:t>
            </w:r>
          </w:p>
        </w:tc>
        <w:tc>
          <w:tcPr>
            <w:tcW w:w="2957" w:type="dxa"/>
            <w:tcBorders>
              <w:right w:val="single" w:sz="4" w:space="0" w:color="auto"/>
            </w:tcBorders>
          </w:tcPr>
          <w:p w:rsidR="00975B38" w:rsidRPr="00981A84" w:rsidRDefault="00975B38" w:rsidP="00155D6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59.Борьба за образование единого германского государства. Конституция Германской империи 1871г.</w:t>
            </w:r>
          </w:p>
          <w:p w:rsidR="00975B38" w:rsidRPr="00981A84" w:rsidRDefault="00975B38" w:rsidP="00AE6D2D">
            <w:pPr>
              <w:pStyle w:val="23"/>
              <w:spacing w:line="240" w:lineRule="auto"/>
              <w:ind w:left="0"/>
              <w:jc w:val="both"/>
              <w:rPr>
                <w:sz w:val="6"/>
                <w:szCs w:val="6"/>
              </w:rPr>
            </w:pPr>
            <w:r w:rsidRPr="00981A84">
              <w:rPr>
                <w:sz w:val="6"/>
                <w:szCs w:val="6"/>
              </w:rPr>
              <w:t xml:space="preserve">В 962г. </w:t>
            </w:r>
            <w:proofErr w:type="spellStart"/>
            <w:r w:rsidRPr="00981A84">
              <w:rPr>
                <w:sz w:val="6"/>
                <w:szCs w:val="6"/>
              </w:rPr>
              <w:t>Оттоном</w:t>
            </w:r>
            <w:proofErr w:type="spellEnd"/>
            <w:r w:rsidRPr="00981A84">
              <w:rPr>
                <w:sz w:val="6"/>
                <w:szCs w:val="6"/>
              </w:rPr>
              <w:t xml:space="preserve"> I священная римская империя германской нации просуществовала до начала 19 века. Де-факто, империя представляла собой  непрочное объединение ≈ 300 самостоятельных монархий, княжеств, герцогств и несколько десятков больших городов. В ходе наполеоновских войн в 1806г. священная римская империя германской нации прекратила свое существование. После поражения Наполеона на Венском конгрессе был создан германский союз как типичная конфедерация. </w:t>
            </w:r>
            <w:proofErr w:type="spellStart"/>
            <w:r w:rsidRPr="00981A84">
              <w:rPr>
                <w:sz w:val="6"/>
                <w:szCs w:val="6"/>
              </w:rPr>
              <w:t>Всегерманский</w:t>
            </w:r>
            <w:proofErr w:type="spellEnd"/>
            <w:r w:rsidRPr="00981A84">
              <w:rPr>
                <w:sz w:val="6"/>
                <w:szCs w:val="6"/>
              </w:rPr>
              <w:t xml:space="preserve"> сейм принимал рекомендательные решения. Вопрос о Германии открыт. Существовали два крупнейших германских государства, которые реально претендовали на объединения. В 1834г. Пруссия сумела объединить несколько Германских государств и создать Таможенный союз. В 1848г. в Германии произошла буржуазная революция, которая была подавлена и поэтому варианты объединения Германии через создание общегерманской республики не осуществилась; после этого началось открытое соперничество Пруссии и Австрии. Это противостояние было завершено, победу одержала Пруссия. Был создан северно-германский союз, но без участия Австрии. В войне 70-71 гг. Пруссия победила Францию и победила свою гегемонию. Объединение Германии было закреплено в Конституции Германской империи 1871г. Конституция закрепила федеративное устройство объединенного германского государства. В состав этой федерации вошли монархии и города – республики. Данная федерация является асимметричной, это проявилось в том, что верхняя палата парламента «союзный совет» (Бундесрат) входило не одинаковое количество от каждой федерации. Пруссия занимала 66% всей территории империи, поэтому в Бундесрате из 58 членов 17 были Пруссами, Бавария – 6,, Саксония – 4, все остальные (2-1 представителя). При этом, если против проголосовало 16 и более, то решение – не принято. По форме правления Конституция закрепила за Германией статус дуалистической монархии, но с явным преобладанием императора и правительства. Титул императора (кайзер) получил король Пруссии. Кайзер реально исполнял полномочия главы государства: был главнокомандующим, заключал международные договоры, утверждал законопроекты, назначал главу правительства и имперских чиновников. Нижняя палата (императорский съезд) – этот орган из депутатов, которые избирались от населения</w:t>
            </w:r>
          </w:p>
        </w:tc>
        <w:tc>
          <w:tcPr>
            <w:tcW w:w="3766" w:type="dxa"/>
            <w:tcBorders>
              <w:top w:val="nil"/>
              <w:left w:val="single" w:sz="4" w:space="0" w:color="auto"/>
              <w:bottom w:val="nil"/>
              <w:right w:val="nil"/>
            </w:tcBorders>
          </w:tcPr>
          <w:p w:rsidR="00975B38" w:rsidRPr="00981A84" w:rsidRDefault="00975B38" w:rsidP="00AE6D2D">
            <w:pPr>
              <w:pStyle w:val="23"/>
              <w:spacing w:line="240" w:lineRule="auto"/>
              <w:ind w:left="0"/>
              <w:jc w:val="both"/>
              <w:rPr>
                <w:sz w:val="6"/>
                <w:szCs w:val="6"/>
              </w:rPr>
            </w:pPr>
          </w:p>
        </w:tc>
      </w:tr>
      <w:tr w:rsidR="00981A84" w:rsidRPr="00981A84" w:rsidTr="00981A84">
        <w:tc>
          <w:tcPr>
            <w:tcW w:w="3382" w:type="dxa"/>
          </w:tcPr>
          <w:p w:rsidR="00981A84" w:rsidRPr="00981A84" w:rsidRDefault="00981A84"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60.Германское гражданское уложение 1900г.</w:t>
            </w:r>
          </w:p>
          <w:p w:rsidR="00981A84" w:rsidRPr="00981A84" w:rsidRDefault="00981A84" w:rsidP="004260B5">
            <w:pPr>
              <w:pStyle w:val="23"/>
              <w:spacing w:line="240" w:lineRule="auto"/>
              <w:ind w:left="0"/>
              <w:jc w:val="both"/>
              <w:rPr>
                <w:sz w:val="6"/>
                <w:szCs w:val="6"/>
              </w:rPr>
            </w:pPr>
            <w:r w:rsidRPr="00981A84">
              <w:rPr>
                <w:sz w:val="6"/>
                <w:szCs w:val="6"/>
              </w:rPr>
              <w:t xml:space="preserve">После упразднения в 1806 г. священной римской империи германской нации, в Германии активно обсуждался вопрос о необходимости издания общегерманского гражданского уложения. Конкретная реализация этого предложения началась только после объединения Германии в 1871 г. Было создано несколько проектов, но они отвергались из-за громоздкости и наукообразности. Последний проект был одобрен </w:t>
            </w:r>
            <w:proofErr w:type="spellStart"/>
            <w:r w:rsidRPr="00981A84">
              <w:rPr>
                <w:sz w:val="6"/>
                <w:szCs w:val="6"/>
              </w:rPr>
              <w:t>ы</w:t>
            </w:r>
            <w:proofErr w:type="spellEnd"/>
            <w:r w:rsidRPr="00981A84">
              <w:rPr>
                <w:sz w:val="6"/>
                <w:szCs w:val="6"/>
              </w:rPr>
              <w:t xml:space="preserve"> 1896 г. и вступил в силу в 1900 г. В отличии от кодекса Наполеона, КГУ построен по </w:t>
            </w:r>
            <w:proofErr w:type="spellStart"/>
            <w:r w:rsidRPr="00981A84">
              <w:rPr>
                <w:sz w:val="6"/>
                <w:szCs w:val="6"/>
              </w:rPr>
              <w:t>пандектной</w:t>
            </w:r>
            <w:proofErr w:type="spellEnd"/>
            <w:r w:rsidRPr="00981A84">
              <w:rPr>
                <w:sz w:val="6"/>
                <w:szCs w:val="6"/>
              </w:rPr>
              <w:t xml:space="preserve"> системе. Это характеризуется тем, что перед специальным разделом – общая часть, в которой решены вопросы, имеющие значения для всего кодекса. В первой книге КГУ определен предмет гражданско-правовое регулирование, субъекты права, сроки. КГУ был принят в отличии от кодекса Наполеона в теории становления ГПК. Гражданские права признаны не только физические лица, ни и юридические – государственная казна. Вслед за общей 4 специальные: обязательное право, вещное право, семейно-брачное право, наследственное. В целом в КГУ воплощены общие принципы буржуазно-гражданского права. КГУ закрепил ряд гарантий – время отдыха и работы, оплата, недопустимость безусловного увольнения, пособия по болезни, время на поиск работы. В ХХ веке из Германского правового института личного найма сформировалась особенная отрасль права – в третьей части КГУ дано классическое определение права частной собственности, но одновременно с этим предусмотрены некоторые ограничения. Так параграф 906 закрепляет «собственник земельного участка должен терпеть то воздействие на его вещь, которое соответствует обычаям данной местности, или не имеющее значение для него». При регулировании семейно-брачных отношений, имеющим юридическое значение был признан только светский брак. КГУ закреплял норму, которая запрещала вступать в брак, если предыдущий </w:t>
            </w:r>
            <w:proofErr w:type="gramStart"/>
            <w:r w:rsidRPr="00981A84">
              <w:rPr>
                <w:sz w:val="6"/>
                <w:szCs w:val="6"/>
              </w:rPr>
              <w:t>был</w:t>
            </w:r>
            <w:proofErr w:type="gramEnd"/>
            <w:r w:rsidRPr="00981A84">
              <w:rPr>
                <w:sz w:val="6"/>
                <w:szCs w:val="6"/>
              </w:rPr>
              <w:t xml:space="preserve"> расторгнут из-за измены одного лица. Наследственное право закрепило свободу завещания и значительно расширило наследственное право пережившего супруга. К наследованию призывались в порядке очереди наследники не зависимо от их степени родства. Тем самым, почти исключалось возможность признания </w:t>
            </w:r>
            <w:proofErr w:type="spellStart"/>
            <w:r w:rsidRPr="00981A84">
              <w:rPr>
                <w:sz w:val="6"/>
                <w:szCs w:val="6"/>
              </w:rPr>
              <w:t>выморочением</w:t>
            </w:r>
            <w:proofErr w:type="spellEnd"/>
            <w:r w:rsidRPr="00981A84">
              <w:rPr>
                <w:sz w:val="6"/>
                <w:szCs w:val="6"/>
              </w:rPr>
              <w:t>.</w:t>
            </w:r>
          </w:p>
        </w:tc>
        <w:tc>
          <w:tcPr>
            <w:tcW w:w="3139" w:type="dxa"/>
          </w:tcPr>
          <w:p w:rsidR="00981A84" w:rsidRPr="00981A84" w:rsidRDefault="00981A84"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55.«Новый курс» Ф. Рузвельта и его политическое значение. </w:t>
            </w:r>
          </w:p>
          <w:p w:rsidR="00981A84" w:rsidRPr="00981A84" w:rsidRDefault="00981A84" w:rsidP="004260B5">
            <w:pPr>
              <w:jc w:val="both"/>
              <w:rPr>
                <w:rFonts w:ascii="Times New Roman" w:hAnsi="Times New Roman"/>
                <w:sz w:val="6"/>
                <w:szCs w:val="6"/>
                <w:lang w:val="ru-RU"/>
              </w:rPr>
            </w:pPr>
            <w:r w:rsidRPr="00981A84">
              <w:rPr>
                <w:rFonts w:ascii="Times New Roman" w:hAnsi="Times New Roman"/>
                <w:b/>
                <w:sz w:val="6"/>
                <w:szCs w:val="6"/>
                <w:lang w:val="ru-RU"/>
              </w:rPr>
              <w:t>«</w:t>
            </w:r>
            <w:proofErr w:type="spellStart"/>
            <w:r w:rsidRPr="00981A84">
              <w:rPr>
                <w:rFonts w:ascii="Times New Roman" w:hAnsi="Times New Roman"/>
                <w:bCs/>
                <w:sz w:val="6"/>
                <w:szCs w:val="6"/>
                <w:lang w:val="ru-RU"/>
              </w:rPr>
              <w:t>Но́вый</w:t>
            </w:r>
            <w:proofErr w:type="spellEnd"/>
            <w:r w:rsidRPr="00981A84">
              <w:rPr>
                <w:rFonts w:ascii="Times New Roman" w:hAnsi="Times New Roman"/>
                <w:bCs/>
                <w:sz w:val="6"/>
                <w:szCs w:val="6"/>
                <w:lang w:val="ru-RU"/>
              </w:rPr>
              <w:t xml:space="preserve"> курс</w:t>
            </w:r>
            <w:r w:rsidRPr="00981A84">
              <w:rPr>
                <w:rFonts w:ascii="Times New Roman" w:hAnsi="Times New Roman"/>
                <w:sz w:val="6"/>
                <w:szCs w:val="6"/>
                <w:lang w:val="ru-RU"/>
              </w:rPr>
              <w:t>» (</w:t>
            </w:r>
            <w:hyperlink r:id="rId83" w:tooltip="Английский язык" w:history="1">
              <w:r w:rsidRPr="00981A84">
                <w:rPr>
                  <w:rStyle w:val="af4"/>
                  <w:rFonts w:ascii="Times New Roman" w:hAnsi="Times New Roman"/>
                  <w:color w:val="auto"/>
                  <w:sz w:val="6"/>
                  <w:szCs w:val="6"/>
                  <w:u w:val="none"/>
                  <w:lang w:val="ru-RU"/>
                </w:rPr>
                <w:t>англ.</w:t>
              </w:r>
            </w:hyperlink>
            <w:r w:rsidRPr="00981A84">
              <w:rPr>
                <w:rFonts w:ascii="Times New Roman" w:hAnsi="Times New Roman"/>
                <w:sz w:val="6"/>
                <w:szCs w:val="6"/>
              </w:rPr>
              <w:t> </w:t>
            </w:r>
            <w:r w:rsidRPr="00981A84">
              <w:rPr>
                <w:rFonts w:ascii="Times New Roman" w:hAnsi="Times New Roman"/>
                <w:iCs/>
                <w:sz w:val="6"/>
                <w:szCs w:val="6"/>
              </w:rPr>
              <w:t>New</w:t>
            </w:r>
            <w:r w:rsidRPr="00981A84">
              <w:rPr>
                <w:rFonts w:ascii="Times New Roman" w:hAnsi="Times New Roman"/>
                <w:iCs/>
                <w:sz w:val="6"/>
                <w:szCs w:val="6"/>
                <w:lang w:val="ru-RU"/>
              </w:rPr>
              <w:t xml:space="preserve"> </w:t>
            </w:r>
            <w:r w:rsidRPr="00981A84">
              <w:rPr>
                <w:rFonts w:ascii="Times New Roman" w:hAnsi="Times New Roman"/>
                <w:iCs/>
                <w:sz w:val="6"/>
                <w:szCs w:val="6"/>
              </w:rPr>
              <w:t>Deal</w:t>
            </w:r>
            <w:r w:rsidRPr="00981A84">
              <w:rPr>
                <w:rFonts w:ascii="Times New Roman" w:hAnsi="Times New Roman"/>
                <w:sz w:val="6"/>
                <w:szCs w:val="6"/>
                <w:lang w:val="ru-RU"/>
              </w:rPr>
              <w:t>)</w:t>
            </w:r>
            <w:r w:rsidRPr="00981A84">
              <w:rPr>
                <w:rFonts w:ascii="Times New Roman" w:hAnsi="Times New Roman"/>
                <w:sz w:val="6"/>
                <w:szCs w:val="6"/>
              </w:rPr>
              <w:t> </w:t>
            </w:r>
            <w:r w:rsidRPr="00981A84">
              <w:rPr>
                <w:rFonts w:ascii="Times New Roman" w:hAnsi="Times New Roman"/>
                <w:sz w:val="6"/>
                <w:szCs w:val="6"/>
                <w:lang w:val="ru-RU"/>
              </w:rPr>
              <w:t xml:space="preserve">— название </w:t>
            </w:r>
            <w:proofErr w:type="gramStart"/>
            <w:r w:rsidRPr="00981A84">
              <w:rPr>
                <w:rFonts w:ascii="Times New Roman" w:hAnsi="Times New Roman"/>
                <w:sz w:val="6"/>
                <w:szCs w:val="6"/>
                <w:lang w:val="ru-RU"/>
              </w:rPr>
              <w:t xml:space="preserve">экономической политики, проводимой </w:t>
            </w:r>
            <w:proofErr w:type="spellStart"/>
            <w:r w:rsidRPr="00981A84">
              <w:rPr>
                <w:rFonts w:ascii="Times New Roman" w:hAnsi="Times New Roman"/>
                <w:sz w:val="6"/>
                <w:szCs w:val="6"/>
                <w:lang w:val="ru-RU"/>
              </w:rPr>
              <w:t>администрацией</w:t>
            </w:r>
            <w:hyperlink r:id="rId84" w:tooltip="Рузвельт, Франклин Делано" w:history="1">
              <w:r w:rsidRPr="00981A84">
                <w:rPr>
                  <w:rStyle w:val="af4"/>
                  <w:rFonts w:ascii="Times New Roman" w:hAnsi="Times New Roman"/>
                  <w:color w:val="auto"/>
                  <w:sz w:val="6"/>
                  <w:szCs w:val="6"/>
                  <w:u w:val="none"/>
                  <w:lang w:val="ru-RU"/>
                </w:rPr>
                <w:t>Франклина</w:t>
              </w:r>
              <w:proofErr w:type="spellEnd"/>
              <w:r w:rsidRPr="00981A84">
                <w:rPr>
                  <w:rStyle w:val="af4"/>
                  <w:rFonts w:ascii="Times New Roman" w:hAnsi="Times New Roman"/>
                  <w:color w:val="auto"/>
                  <w:sz w:val="6"/>
                  <w:szCs w:val="6"/>
                  <w:u w:val="none"/>
                  <w:lang w:val="ru-RU"/>
                </w:rPr>
                <w:t xml:space="preserve"> Делано</w:t>
              </w:r>
              <w:proofErr w:type="gramEnd"/>
              <w:r w:rsidRPr="00981A84">
                <w:rPr>
                  <w:rStyle w:val="af4"/>
                  <w:rFonts w:ascii="Times New Roman" w:hAnsi="Times New Roman"/>
                  <w:color w:val="auto"/>
                  <w:sz w:val="6"/>
                  <w:szCs w:val="6"/>
                  <w:u w:val="none"/>
                  <w:lang w:val="ru-RU"/>
                </w:rPr>
                <w:t xml:space="preserve"> Рузвельта</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начиная с</w:t>
            </w:r>
            <w:r w:rsidRPr="00981A84">
              <w:rPr>
                <w:rStyle w:val="apple-converted-space"/>
                <w:rFonts w:ascii="Times New Roman" w:hAnsi="Times New Roman"/>
                <w:sz w:val="6"/>
                <w:szCs w:val="6"/>
              </w:rPr>
              <w:t> </w:t>
            </w:r>
            <w:hyperlink r:id="rId85" w:tooltip="1933 год" w:history="1">
              <w:r w:rsidRPr="00981A84">
                <w:rPr>
                  <w:rStyle w:val="af4"/>
                  <w:rFonts w:ascii="Times New Roman" w:hAnsi="Times New Roman"/>
                  <w:color w:val="auto"/>
                  <w:sz w:val="6"/>
                  <w:szCs w:val="6"/>
                  <w:u w:val="none"/>
                  <w:lang w:val="ru-RU"/>
                </w:rPr>
                <w:t>1933 года</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с целью выхода из масштабного экономического кризиса (</w:t>
            </w:r>
            <w:hyperlink r:id="rId86" w:tooltip="Великая депрессия" w:history="1">
              <w:r w:rsidRPr="00981A84">
                <w:rPr>
                  <w:rStyle w:val="af4"/>
                  <w:rFonts w:ascii="Times New Roman" w:hAnsi="Times New Roman"/>
                  <w:color w:val="auto"/>
                  <w:sz w:val="6"/>
                  <w:szCs w:val="6"/>
                  <w:u w:val="none"/>
                  <w:lang w:val="ru-RU"/>
                </w:rPr>
                <w:t>Великая депрессия</w:t>
              </w:r>
            </w:hyperlink>
            <w:r w:rsidRPr="00981A84">
              <w:rPr>
                <w:rFonts w:ascii="Times New Roman" w:hAnsi="Times New Roman"/>
                <w:sz w:val="6"/>
                <w:szCs w:val="6"/>
                <w:lang w:val="ru-RU"/>
              </w:rPr>
              <w:t>), охватившего</w:t>
            </w:r>
            <w:r w:rsidRPr="00981A84">
              <w:rPr>
                <w:rStyle w:val="apple-converted-space"/>
                <w:rFonts w:ascii="Times New Roman" w:hAnsi="Times New Roman"/>
                <w:sz w:val="6"/>
                <w:szCs w:val="6"/>
              </w:rPr>
              <w:t> </w:t>
            </w:r>
            <w:hyperlink r:id="rId87" w:tooltip="США" w:history="1">
              <w:r w:rsidRPr="00981A84">
                <w:rPr>
                  <w:rStyle w:val="af4"/>
                  <w:rFonts w:ascii="Times New Roman" w:hAnsi="Times New Roman"/>
                  <w:color w:val="auto"/>
                  <w:sz w:val="6"/>
                  <w:szCs w:val="6"/>
                  <w:u w:val="none"/>
                  <w:lang w:val="ru-RU"/>
                </w:rPr>
                <w:t>США</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с</w:t>
            </w:r>
            <w:r w:rsidRPr="00981A84">
              <w:rPr>
                <w:rStyle w:val="apple-converted-space"/>
                <w:rFonts w:ascii="Times New Roman" w:hAnsi="Times New Roman"/>
                <w:sz w:val="6"/>
                <w:szCs w:val="6"/>
              </w:rPr>
              <w:t> </w:t>
            </w:r>
            <w:hyperlink r:id="rId88" w:tooltip="1929" w:history="1">
              <w:r w:rsidRPr="00981A84">
                <w:rPr>
                  <w:rStyle w:val="af4"/>
                  <w:rFonts w:ascii="Times New Roman" w:hAnsi="Times New Roman"/>
                  <w:color w:val="auto"/>
                  <w:sz w:val="6"/>
                  <w:szCs w:val="6"/>
                  <w:u w:val="none"/>
                  <w:lang w:val="ru-RU"/>
                </w:rPr>
                <w:t>1929</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по</w:t>
            </w:r>
            <w:r w:rsidRPr="00981A84">
              <w:rPr>
                <w:rStyle w:val="apple-converted-space"/>
                <w:rFonts w:ascii="Times New Roman" w:hAnsi="Times New Roman"/>
                <w:sz w:val="6"/>
                <w:szCs w:val="6"/>
              </w:rPr>
              <w:t> </w:t>
            </w:r>
            <w:hyperlink r:id="rId89" w:tooltip="1933" w:history="1">
              <w:r w:rsidRPr="00981A84">
                <w:rPr>
                  <w:rStyle w:val="af4"/>
                  <w:rFonts w:ascii="Times New Roman" w:hAnsi="Times New Roman"/>
                  <w:color w:val="auto"/>
                  <w:sz w:val="6"/>
                  <w:szCs w:val="6"/>
                  <w:u w:val="none"/>
                  <w:lang w:val="ru-RU"/>
                </w:rPr>
                <w:t>1933</w:t>
              </w:r>
            </w:hyperlink>
            <w:r w:rsidRPr="00981A84">
              <w:rPr>
                <w:rFonts w:ascii="Times New Roman" w:hAnsi="Times New Roman"/>
                <w:sz w:val="6"/>
                <w:szCs w:val="6"/>
                <w:lang w:val="ru-RU"/>
              </w:rPr>
              <w:t xml:space="preserve">. </w:t>
            </w:r>
          </w:p>
          <w:p w:rsidR="00981A84" w:rsidRPr="00981A84" w:rsidRDefault="00981A84" w:rsidP="004260B5">
            <w:pPr>
              <w:jc w:val="both"/>
              <w:rPr>
                <w:rFonts w:ascii="Times New Roman" w:hAnsi="Times New Roman"/>
                <w:sz w:val="6"/>
                <w:szCs w:val="6"/>
                <w:lang w:val="ru-RU"/>
              </w:rPr>
            </w:pPr>
            <w:r w:rsidRPr="00981A84">
              <w:rPr>
                <w:rFonts w:ascii="Times New Roman" w:hAnsi="Times New Roman"/>
                <w:sz w:val="6"/>
                <w:szCs w:val="6"/>
                <w:lang w:val="ru-RU"/>
              </w:rPr>
              <w:t>Экономические программы «</w:t>
            </w:r>
            <w:r w:rsidRPr="00981A84">
              <w:rPr>
                <w:rFonts w:ascii="Times New Roman" w:hAnsi="Times New Roman"/>
                <w:bCs/>
                <w:sz w:val="6"/>
                <w:szCs w:val="6"/>
                <w:lang w:val="ru-RU"/>
              </w:rPr>
              <w:t>Нового курса</w:t>
            </w:r>
            <w:r w:rsidRPr="00981A84">
              <w:rPr>
                <w:rFonts w:ascii="Times New Roman" w:hAnsi="Times New Roman"/>
                <w:sz w:val="6"/>
                <w:szCs w:val="6"/>
                <w:lang w:val="ru-RU"/>
              </w:rPr>
              <w:t>» были проведены через</w:t>
            </w:r>
            <w:r w:rsidRPr="00981A84">
              <w:rPr>
                <w:rStyle w:val="apple-converted-space"/>
                <w:rFonts w:ascii="Times New Roman" w:hAnsi="Times New Roman"/>
                <w:sz w:val="6"/>
                <w:szCs w:val="6"/>
              </w:rPr>
              <w:t> </w:t>
            </w:r>
            <w:hyperlink r:id="rId90" w:tooltip="Конгресс США" w:history="1">
              <w:r w:rsidRPr="00981A84">
                <w:rPr>
                  <w:rStyle w:val="af4"/>
                  <w:rFonts w:ascii="Times New Roman" w:hAnsi="Times New Roman"/>
                  <w:color w:val="auto"/>
                  <w:sz w:val="6"/>
                  <w:szCs w:val="6"/>
                  <w:u w:val="none"/>
                  <w:lang w:val="ru-RU"/>
                </w:rPr>
                <w:t>Конгресс</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во время первого президентского срока Рузвельта в 1933—</w:t>
            </w:r>
            <w:hyperlink r:id="rId91" w:tooltip="1936 год" w:history="1">
              <w:r w:rsidRPr="00981A84">
                <w:rPr>
                  <w:rStyle w:val="af4"/>
                  <w:rFonts w:ascii="Times New Roman" w:hAnsi="Times New Roman"/>
                  <w:color w:val="auto"/>
                  <w:sz w:val="6"/>
                  <w:szCs w:val="6"/>
                  <w:u w:val="none"/>
                  <w:lang w:val="ru-RU"/>
                </w:rPr>
                <w:t>1936</w:t>
              </w:r>
              <w:r w:rsidRPr="00981A84">
                <w:rPr>
                  <w:rStyle w:val="af4"/>
                  <w:rFonts w:ascii="Times New Roman" w:hAnsi="Times New Roman"/>
                  <w:color w:val="auto"/>
                  <w:sz w:val="6"/>
                  <w:szCs w:val="6"/>
                  <w:u w:val="none"/>
                </w:rPr>
                <w:t> </w:t>
              </w:r>
              <w:r w:rsidRPr="00981A84">
                <w:rPr>
                  <w:rStyle w:val="af4"/>
                  <w:rFonts w:ascii="Times New Roman" w:hAnsi="Times New Roman"/>
                  <w:color w:val="auto"/>
                  <w:sz w:val="6"/>
                  <w:szCs w:val="6"/>
                  <w:u w:val="none"/>
                  <w:lang w:val="ru-RU"/>
                </w:rPr>
                <w:t>годах</w:t>
              </w:r>
            </w:hyperlink>
            <w:r w:rsidRPr="00981A84">
              <w:rPr>
                <w:rFonts w:ascii="Times New Roman" w:hAnsi="Times New Roman"/>
                <w:sz w:val="6"/>
                <w:szCs w:val="6"/>
                <w:lang w:val="ru-RU"/>
              </w:rPr>
              <w:t>. Их целью было облегчение положения безработных, восстановление экономики и реформа финансовой системы с целью предотвращения повторения Великой депрессии. Поддерживавшая</w:t>
            </w:r>
            <w:r w:rsidRPr="00981A84">
              <w:rPr>
                <w:rStyle w:val="apple-converted-space"/>
                <w:rFonts w:ascii="Times New Roman" w:hAnsi="Times New Roman"/>
                <w:sz w:val="6"/>
                <w:szCs w:val="6"/>
              </w:rPr>
              <w:t> </w:t>
            </w:r>
            <w:r w:rsidRPr="00981A84">
              <w:rPr>
                <w:rFonts w:ascii="Times New Roman" w:hAnsi="Times New Roman"/>
                <w:bCs/>
                <w:sz w:val="6"/>
                <w:szCs w:val="6"/>
                <w:lang w:val="ru-RU"/>
              </w:rPr>
              <w:t>«Новый курс»</w:t>
            </w:r>
            <w:r w:rsidRPr="00981A84">
              <w:rPr>
                <w:rStyle w:val="apple-converted-space"/>
                <w:rFonts w:ascii="Times New Roman" w:hAnsi="Times New Roman"/>
                <w:sz w:val="6"/>
                <w:szCs w:val="6"/>
              </w:rPr>
              <w:t> </w:t>
            </w:r>
            <w:r w:rsidRPr="00981A84">
              <w:rPr>
                <w:rFonts w:ascii="Times New Roman" w:hAnsi="Times New Roman"/>
                <w:sz w:val="6"/>
                <w:szCs w:val="6"/>
                <w:lang w:val="ru-RU"/>
              </w:rPr>
              <w:t>Рузвельта</w:t>
            </w:r>
            <w:r w:rsidRPr="00981A84">
              <w:rPr>
                <w:rStyle w:val="apple-converted-space"/>
                <w:rFonts w:ascii="Times New Roman" w:hAnsi="Times New Roman"/>
                <w:sz w:val="6"/>
                <w:szCs w:val="6"/>
              </w:rPr>
              <w:t> </w:t>
            </w:r>
            <w:hyperlink r:id="rId92" w:tooltip="Демократическая партия (США)" w:history="1">
              <w:r w:rsidRPr="00981A84">
                <w:rPr>
                  <w:rStyle w:val="af4"/>
                  <w:rFonts w:ascii="Times New Roman" w:hAnsi="Times New Roman"/>
                  <w:color w:val="auto"/>
                  <w:sz w:val="6"/>
                  <w:szCs w:val="6"/>
                  <w:u w:val="none"/>
                  <w:lang w:val="ru-RU"/>
                </w:rPr>
                <w:t>Демократическая партия</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выражала интересы белых южан, этнических меньшинств и</w:t>
            </w:r>
            <w:r w:rsidRPr="00981A84">
              <w:rPr>
                <w:rStyle w:val="apple-converted-space"/>
                <w:rFonts w:ascii="Times New Roman" w:hAnsi="Times New Roman"/>
                <w:sz w:val="6"/>
                <w:szCs w:val="6"/>
              </w:rPr>
              <w:t> </w:t>
            </w:r>
            <w:hyperlink r:id="rId93" w:tooltip="Профсоюз" w:history="1">
              <w:r w:rsidRPr="00981A84">
                <w:rPr>
                  <w:rStyle w:val="af4"/>
                  <w:rFonts w:ascii="Times New Roman" w:hAnsi="Times New Roman"/>
                  <w:color w:val="auto"/>
                  <w:sz w:val="6"/>
                  <w:szCs w:val="6"/>
                  <w:u w:val="none"/>
                  <w:lang w:val="ru-RU"/>
                </w:rPr>
                <w:t>профсоюзов</w:t>
              </w:r>
            </w:hyperlink>
            <w:r w:rsidRPr="00981A84">
              <w:rPr>
                <w:rFonts w:ascii="Times New Roman" w:hAnsi="Times New Roman"/>
                <w:sz w:val="6"/>
                <w:szCs w:val="6"/>
                <w:lang w:val="ru-RU"/>
              </w:rPr>
              <w:t>.</w:t>
            </w:r>
            <w:r w:rsidRPr="00981A84">
              <w:rPr>
                <w:rStyle w:val="apple-converted-space"/>
                <w:rFonts w:ascii="Times New Roman" w:hAnsi="Times New Roman"/>
                <w:sz w:val="6"/>
                <w:szCs w:val="6"/>
              </w:rPr>
              <w:t> </w:t>
            </w:r>
            <w:hyperlink r:id="rId94" w:tooltip="Республиканская партия (США)" w:history="1">
              <w:r w:rsidRPr="00981A84">
                <w:rPr>
                  <w:rStyle w:val="af4"/>
                  <w:rFonts w:ascii="Times New Roman" w:hAnsi="Times New Roman"/>
                  <w:color w:val="auto"/>
                  <w:sz w:val="6"/>
                  <w:szCs w:val="6"/>
                  <w:u w:val="none"/>
                  <w:lang w:val="ru-RU"/>
                </w:rPr>
                <w:t>Республиканская партия</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в этот период была расколота, часть республиканцев оставалась в оппозиции политике Рузвельта, считая, что она противоречит интересам бизнеса, а другая часть частично поддерживала её. Сторонники реформ сформировали «Коалицию нового курса», выступавшую на выборах единым фронтом до</w:t>
            </w:r>
            <w:r w:rsidRPr="00981A84">
              <w:rPr>
                <w:rStyle w:val="apple-converted-space"/>
                <w:rFonts w:ascii="Times New Roman" w:hAnsi="Times New Roman"/>
                <w:sz w:val="6"/>
                <w:szCs w:val="6"/>
              </w:rPr>
              <w:t> </w:t>
            </w:r>
            <w:hyperlink r:id="rId95" w:tooltip="1960-е годы" w:history="1">
              <w:r w:rsidRPr="00981A84">
                <w:rPr>
                  <w:rStyle w:val="af4"/>
                  <w:rFonts w:ascii="Times New Roman" w:hAnsi="Times New Roman"/>
                  <w:color w:val="auto"/>
                  <w:sz w:val="6"/>
                  <w:szCs w:val="6"/>
                  <w:u w:val="none"/>
                  <w:lang w:val="ru-RU"/>
                </w:rPr>
                <w:t>1960-х годов</w:t>
              </w:r>
            </w:hyperlink>
            <w:r w:rsidRPr="00981A84">
              <w:rPr>
                <w:rFonts w:ascii="Times New Roman" w:hAnsi="Times New Roman"/>
                <w:sz w:val="6"/>
                <w:szCs w:val="6"/>
                <w:lang w:val="ru-RU"/>
              </w:rPr>
              <w:t>, но уже с</w:t>
            </w:r>
            <w:r w:rsidRPr="00981A84">
              <w:rPr>
                <w:rStyle w:val="apple-converted-space"/>
                <w:rFonts w:ascii="Times New Roman" w:hAnsi="Times New Roman"/>
                <w:sz w:val="6"/>
                <w:szCs w:val="6"/>
              </w:rPr>
              <w:t> </w:t>
            </w:r>
            <w:hyperlink r:id="rId96" w:tooltip="1938" w:history="1">
              <w:r w:rsidRPr="00981A84">
                <w:rPr>
                  <w:rStyle w:val="af4"/>
                  <w:rFonts w:ascii="Times New Roman" w:hAnsi="Times New Roman"/>
                  <w:color w:val="auto"/>
                  <w:sz w:val="6"/>
                  <w:szCs w:val="6"/>
                  <w:u w:val="none"/>
                  <w:lang w:val="ru-RU"/>
                </w:rPr>
                <w:t>1938</w:t>
              </w:r>
            </w:hyperlink>
            <w:r w:rsidRPr="00981A84">
              <w:rPr>
                <w:rFonts w:ascii="Times New Roman" w:hAnsi="Times New Roman"/>
                <w:sz w:val="6"/>
                <w:szCs w:val="6"/>
              </w:rPr>
              <w:t> </w:t>
            </w:r>
            <w:r w:rsidRPr="00981A84">
              <w:rPr>
                <w:rFonts w:ascii="Times New Roman" w:hAnsi="Times New Roman"/>
                <w:sz w:val="6"/>
                <w:szCs w:val="6"/>
                <w:lang w:val="ru-RU"/>
              </w:rPr>
              <w:t>и по</w:t>
            </w:r>
            <w:r w:rsidRPr="00981A84">
              <w:rPr>
                <w:rStyle w:val="apple-converted-space"/>
                <w:rFonts w:ascii="Times New Roman" w:hAnsi="Times New Roman"/>
                <w:sz w:val="6"/>
                <w:szCs w:val="6"/>
              </w:rPr>
              <w:t> </w:t>
            </w:r>
            <w:hyperlink r:id="rId97" w:tooltip="1964 год" w:history="1">
              <w:r w:rsidRPr="00981A84">
                <w:rPr>
                  <w:rStyle w:val="af4"/>
                  <w:rFonts w:ascii="Times New Roman" w:hAnsi="Times New Roman"/>
                  <w:color w:val="auto"/>
                  <w:sz w:val="6"/>
                  <w:szCs w:val="6"/>
                  <w:u w:val="none"/>
                  <w:lang w:val="ru-RU"/>
                </w:rPr>
                <w:t>1964</w:t>
              </w:r>
              <w:r w:rsidRPr="00981A84">
                <w:rPr>
                  <w:rStyle w:val="af4"/>
                  <w:rFonts w:ascii="Times New Roman" w:hAnsi="Times New Roman"/>
                  <w:color w:val="auto"/>
                  <w:sz w:val="6"/>
                  <w:szCs w:val="6"/>
                  <w:u w:val="none"/>
                </w:rPr>
                <w:t> </w:t>
              </w:r>
              <w:r w:rsidRPr="00981A84">
                <w:rPr>
                  <w:rStyle w:val="af4"/>
                  <w:rFonts w:ascii="Times New Roman" w:hAnsi="Times New Roman"/>
                  <w:color w:val="auto"/>
                  <w:sz w:val="6"/>
                  <w:szCs w:val="6"/>
                  <w:u w:val="none"/>
                  <w:lang w:val="ru-RU"/>
                </w:rPr>
                <w:t>годы</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Конгресс контролировала оппозиционная «консервативная коалиция». В результате многие экономические программы «Нового курса», такие как</w:t>
            </w:r>
            <w:r w:rsidRPr="00981A84">
              <w:rPr>
                <w:rStyle w:val="apple-converted-space"/>
                <w:rFonts w:ascii="Times New Roman" w:hAnsi="Times New Roman"/>
                <w:sz w:val="6"/>
                <w:szCs w:val="6"/>
              </w:rPr>
              <w:t> </w:t>
            </w:r>
            <w:hyperlink r:id="rId98" w:tooltip="Гражданский корпус охраны окружающей среды" w:history="1">
              <w:r w:rsidRPr="00981A84">
                <w:rPr>
                  <w:rStyle w:val="af4"/>
                  <w:rFonts w:ascii="Times New Roman" w:hAnsi="Times New Roman"/>
                  <w:color w:val="auto"/>
                  <w:sz w:val="6"/>
                  <w:szCs w:val="6"/>
                  <w:u w:val="none"/>
                  <w:lang w:val="ru-RU"/>
                </w:rPr>
                <w:t>программа трудоустройства безработных</w:t>
              </w:r>
            </w:hyperlink>
            <w:r w:rsidRPr="00981A84">
              <w:rPr>
                <w:rFonts w:ascii="Times New Roman" w:hAnsi="Times New Roman"/>
                <w:sz w:val="6"/>
                <w:szCs w:val="6"/>
                <w:lang w:val="ru-RU"/>
              </w:rPr>
              <w:t>, были свернуты к концу</w:t>
            </w:r>
            <w:r w:rsidRPr="00981A84">
              <w:rPr>
                <w:rStyle w:val="apple-converted-space"/>
                <w:rFonts w:ascii="Times New Roman" w:hAnsi="Times New Roman"/>
                <w:sz w:val="6"/>
                <w:szCs w:val="6"/>
              </w:rPr>
              <w:t> </w:t>
            </w:r>
            <w:hyperlink r:id="rId99" w:tooltip="Вторая мировая война" w:history="1">
              <w:r w:rsidRPr="00981A84">
                <w:rPr>
                  <w:rStyle w:val="af4"/>
                  <w:rFonts w:ascii="Times New Roman" w:hAnsi="Times New Roman"/>
                  <w:color w:val="auto"/>
                  <w:sz w:val="6"/>
                  <w:szCs w:val="6"/>
                  <w:u w:val="none"/>
                  <w:lang w:val="ru-RU"/>
                </w:rPr>
                <w:t>Второй мировой войны</w:t>
              </w:r>
            </w:hyperlink>
            <w:hyperlink r:id="rId100" w:anchor="cite_note-1" w:history="1">
              <w:r w:rsidRPr="00981A84">
                <w:rPr>
                  <w:rStyle w:val="af4"/>
                  <w:rFonts w:ascii="Times New Roman" w:hAnsi="Times New Roman"/>
                  <w:color w:val="auto"/>
                  <w:sz w:val="6"/>
                  <w:szCs w:val="6"/>
                  <w:u w:val="none"/>
                  <w:vertAlign w:val="superscript"/>
                  <w:lang w:val="ru-RU"/>
                </w:rPr>
                <w:t>[1]</w:t>
              </w:r>
            </w:hyperlink>
            <w:r w:rsidRPr="00981A84">
              <w:rPr>
                <w:rFonts w:ascii="Times New Roman" w:hAnsi="Times New Roman"/>
                <w:sz w:val="6"/>
                <w:szCs w:val="6"/>
                <w:lang w:val="ru-RU"/>
              </w:rPr>
              <w:t>. Тем не менее, часть нововведений Рузвельта, например, программа</w:t>
            </w:r>
            <w:r w:rsidRPr="00981A84">
              <w:rPr>
                <w:rStyle w:val="apple-converted-space"/>
                <w:rFonts w:ascii="Times New Roman" w:hAnsi="Times New Roman"/>
                <w:sz w:val="6"/>
                <w:szCs w:val="6"/>
              </w:rPr>
              <w:t> </w:t>
            </w:r>
            <w:hyperlink r:id="rId101" w:tooltip="Социальное страхование" w:history="1">
              <w:r w:rsidRPr="00981A84">
                <w:rPr>
                  <w:rStyle w:val="af4"/>
                  <w:rFonts w:ascii="Times New Roman" w:hAnsi="Times New Roman"/>
                  <w:color w:val="auto"/>
                  <w:sz w:val="6"/>
                  <w:szCs w:val="6"/>
                  <w:u w:val="none"/>
                  <w:lang w:val="ru-RU"/>
                </w:rPr>
                <w:t xml:space="preserve">социального </w:t>
              </w:r>
              <w:proofErr w:type="spellStart"/>
              <w:r w:rsidRPr="00981A84">
                <w:rPr>
                  <w:rStyle w:val="af4"/>
                  <w:rFonts w:ascii="Times New Roman" w:hAnsi="Times New Roman"/>
                  <w:color w:val="auto"/>
                  <w:sz w:val="6"/>
                  <w:szCs w:val="6"/>
                  <w:u w:val="none"/>
                  <w:lang w:val="ru-RU"/>
                </w:rPr>
                <w:t>страхования</w:t>
              </w:r>
            </w:hyperlink>
            <w:r w:rsidRPr="00981A84">
              <w:rPr>
                <w:rFonts w:ascii="Times New Roman" w:hAnsi="Times New Roman"/>
                <w:sz w:val="6"/>
                <w:szCs w:val="6"/>
                <w:lang w:val="ru-RU"/>
              </w:rPr>
              <w:t>,</w:t>
            </w:r>
            <w:hyperlink r:id="rId102" w:tooltip="Федеральная корпорация по страхованию вкладов (США)" w:history="1">
              <w:r w:rsidRPr="00981A84">
                <w:rPr>
                  <w:rStyle w:val="af4"/>
                  <w:rFonts w:ascii="Times New Roman" w:hAnsi="Times New Roman"/>
                  <w:color w:val="auto"/>
                  <w:sz w:val="6"/>
                  <w:szCs w:val="6"/>
                  <w:u w:val="none"/>
                  <w:lang w:val="ru-RU"/>
                </w:rPr>
                <w:t>Федеральная</w:t>
              </w:r>
              <w:proofErr w:type="spellEnd"/>
              <w:r w:rsidRPr="00981A84">
                <w:rPr>
                  <w:rStyle w:val="af4"/>
                  <w:rFonts w:ascii="Times New Roman" w:hAnsi="Times New Roman"/>
                  <w:color w:val="auto"/>
                  <w:sz w:val="6"/>
                  <w:szCs w:val="6"/>
                  <w:u w:val="none"/>
                  <w:lang w:val="ru-RU"/>
                </w:rPr>
                <w:t xml:space="preserve"> корпорация по страхованию вкладов</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и</w:t>
            </w:r>
            <w:r w:rsidRPr="00981A84">
              <w:rPr>
                <w:rStyle w:val="apple-converted-space"/>
                <w:rFonts w:ascii="Times New Roman" w:hAnsi="Times New Roman"/>
                <w:sz w:val="6"/>
                <w:szCs w:val="6"/>
              </w:rPr>
              <w:t> </w:t>
            </w:r>
            <w:hyperlink r:id="rId103" w:tooltip="Комиссия по ценным бумагам и биржам" w:history="1">
              <w:r w:rsidRPr="00981A84">
                <w:rPr>
                  <w:rStyle w:val="af4"/>
                  <w:rFonts w:ascii="Times New Roman" w:hAnsi="Times New Roman"/>
                  <w:color w:val="auto"/>
                  <w:sz w:val="6"/>
                  <w:szCs w:val="6"/>
                  <w:u w:val="none"/>
                  <w:lang w:val="ru-RU"/>
                </w:rPr>
                <w:t>Комиссия по ценным бумагам и биржам</w:t>
              </w:r>
            </w:hyperlink>
            <w:r w:rsidRPr="00981A84">
              <w:rPr>
                <w:rStyle w:val="apple-converted-space"/>
                <w:rFonts w:ascii="Times New Roman" w:hAnsi="Times New Roman"/>
                <w:sz w:val="6"/>
                <w:szCs w:val="6"/>
              </w:rPr>
              <w:t> </w:t>
            </w:r>
            <w:r w:rsidRPr="00981A84">
              <w:rPr>
                <w:rFonts w:ascii="Times New Roman" w:hAnsi="Times New Roman"/>
                <w:sz w:val="6"/>
                <w:szCs w:val="6"/>
                <w:lang w:val="ru-RU"/>
              </w:rPr>
              <w:t>действуют до сих пор. Название «Новый курс» восходит к названию политики популярного президента США в</w:t>
            </w:r>
            <w:r w:rsidRPr="00981A84">
              <w:rPr>
                <w:rStyle w:val="apple-converted-space"/>
                <w:rFonts w:ascii="Times New Roman" w:hAnsi="Times New Roman"/>
                <w:sz w:val="6"/>
                <w:szCs w:val="6"/>
              </w:rPr>
              <w:t> </w:t>
            </w:r>
            <w:hyperlink r:id="rId104" w:tooltip="1901" w:history="1">
              <w:r w:rsidRPr="00981A84">
                <w:rPr>
                  <w:rStyle w:val="af4"/>
                  <w:rFonts w:ascii="Times New Roman" w:hAnsi="Times New Roman"/>
                  <w:color w:val="auto"/>
                  <w:sz w:val="6"/>
                  <w:szCs w:val="6"/>
                  <w:u w:val="none"/>
                  <w:lang w:val="ru-RU"/>
                </w:rPr>
                <w:t>1901</w:t>
              </w:r>
            </w:hyperlink>
            <w:r w:rsidRPr="00981A84">
              <w:rPr>
                <w:rFonts w:ascii="Times New Roman" w:hAnsi="Times New Roman"/>
                <w:sz w:val="6"/>
                <w:szCs w:val="6"/>
                <w:lang w:val="ru-RU"/>
              </w:rPr>
              <w:t>—</w:t>
            </w:r>
            <w:hyperlink r:id="rId105" w:tooltip="1909 год" w:history="1">
              <w:r w:rsidRPr="00981A84">
                <w:rPr>
                  <w:rStyle w:val="af4"/>
                  <w:rFonts w:ascii="Times New Roman" w:hAnsi="Times New Roman"/>
                  <w:color w:val="auto"/>
                  <w:sz w:val="6"/>
                  <w:szCs w:val="6"/>
                  <w:u w:val="none"/>
                  <w:lang w:val="ru-RU"/>
                </w:rPr>
                <w:t>1909</w:t>
              </w:r>
              <w:r w:rsidRPr="00981A84">
                <w:rPr>
                  <w:rStyle w:val="af4"/>
                  <w:rFonts w:ascii="Times New Roman" w:hAnsi="Times New Roman"/>
                  <w:color w:val="auto"/>
                  <w:sz w:val="6"/>
                  <w:szCs w:val="6"/>
                  <w:u w:val="none"/>
                </w:rPr>
                <w:t> </w:t>
              </w:r>
              <w:proofErr w:type="spellStart"/>
              <w:r w:rsidRPr="00981A84">
                <w:rPr>
                  <w:rStyle w:val="af4"/>
                  <w:rFonts w:ascii="Times New Roman" w:hAnsi="Times New Roman"/>
                  <w:color w:val="auto"/>
                  <w:sz w:val="6"/>
                  <w:szCs w:val="6"/>
                  <w:u w:val="none"/>
                  <w:lang w:val="ru-RU"/>
                </w:rPr>
                <w:t>годах</w:t>
              </w:r>
            </w:hyperlink>
            <w:hyperlink r:id="rId106" w:tooltip="Рузвельт, Теодор" w:history="1">
              <w:r w:rsidRPr="00981A84">
                <w:rPr>
                  <w:rStyle w:val="af4"/>
                  <w:rFonts w:ascii="Times New Roman" w:hAnsi="Times New Roman"/>
                  <w:color w:val="auto"/>
                  <w:sz w:val="6"/>
                  <w:szCs w:val="6"/>
                  <w:u w:val="none"/>
                  <w:lang w:val="ru-RU"/>
                </w:rPr>
                <w:t>Теодора</w:t>
              </w:r>
              <w:proofErr w:type="spellEnd"/>
              <w:r w:rsidRPr="00981A84">
                <w:rPr>
                  <w:rStyle w:val="af4"/>
                  <w:rFonts w:ascii="Times New Roman" w:hAnsi="Times New Roman"/>
                  <w:color w:val="auto"/>
                  <w:sz w:val="6"/>
                  <w:szCs w:val="6"/>
                  <w:u w:val="none"/>
                  <w:lang w:val="ru-RU"/>
                </w:rPr>
                <w:t xml:space="preserve"> Рузвельта</w:t>
              </w:r>
            </w:hyperlink>
            <w:r w:rsidRPr="00981A84">
              <w:rPr>
                <w:rStyle w:val="apple-converted-space"/>
                <w:rFonts w:ascii="Times New Roman" w:hAnsi="Times New Roman"/>
                <w:sz w:val="6"/>
                <w:szCs w:val="6"/>
              </w:rPr>
              <w:t> </w:t>
            </w:r>
            <w:r w:rsidRPr="00981A84">
              <w:rPr>
                <w:rFonts w:ascii="Times New Roman" w:hAnsi="Times New Roman"/>
                <w:iCs/>
                <w:sz w:val="6"/>
                <w:szCs w:val="6"/>
                <w:lang w:val="ru-RU"/>
              </w:rPr>
              <w:t>честный курс</w:t>
            </w:r>
            <w:r w:rsidRPr="00981A84">
              <w:rPr>
                <w:rFonts w:ascii="Times New Roman" w:hAnsi="Times New Roman"/>
                <w:sz w:val="6"/>
                <w:szCs w:val="6"/>
                <w:lang w:val="ru-RU"/>
              </w:rPr>
              <w:t xml:space="preserve">. «Новый курс» Франклина Рузвельта продолжал политику ряда </w:t>
            </w:r>
            <w:proofErr w:type="spellStart"/>
            <w:r w:rsidRPr="00981A84">
              <w:rPr>
                <w:rFonts w:ascii="Times New Roman" w:hAnsi="Times New Roman"/>
                <w:sz w:val="6"/>
                <w:szCs w:val="6"/>
                <w:lang w:val="ru-RU"/>
              </w:rPr>
              <w:t>президентов</w:t>
            </w:r>
            <w:hyperlink r:id="rId107" w:tooltip="Эра прогрессивизма" w:history="1">
              <w:r w:rsidRPr="00981A84">
                <w:rPr>
                  <w:rStyle w:val="af4"/>
                  <w:rFonts w:ascii="Times New Roman" w:hAnsi="Times New Roman"/>
                  <w:color w:val="auto"/>
                  <w:sz w:val="6"/>
                  <w:szCs w:val="6"/>
                  <w:u w:val="none"/>
                  <w:lang w:val="ru-RU"/>
                </w:rPr>
                <w:t>эры</w:t>
              </w:r>
              <w:proofErr w:type="spellEnd"/>
              <w:r w:rsidRPr="00981A84">
                <w:rPr>
                  <w:rStyle w:val="af4"/>
                  <w:rFonts w:ascii="Times New Roman" w:hAnsi="Times New Roman"/>
                  <w:color w:val="auto"/>
                  <w:sz w:val="6"/>
                  <w:szCs w:val="6"/>
                  <w:u w:val="none"/>
                  <w:lang w:val="ru-RU"/>
                </w:rPr>
                <w:t xml:space="preserve"> </w:t>
              </w:r>
              <w:proofErr w:type="spellStart"/>
              <w:r w:rsidRPr="00981A84">
                <w:rPr>
                  <w:rStyle w:val="af4"/>
                  <w:rFonts w:ascii="Times New Roman" w:hAnsi="Times New Roman"/>
                  <w:color w:val="auto"/>
                  <w:sz w:val="6"/>
                  <w:szCs w:val="6"/>
                  <w:u w:val="none"/>
                  <w:lang w:val="ru-RU"/>
                </w:rPr>
                <w:t>прогрессивизма</w:t>
              </w:r>
              <w:proofErr w:type="spellEnd"/>
            </w:hyperlink>
            <w:r w:rsidRPr="00981A84">
              <w:rPr>
                <w:rStyle w:val="apple-converted-space"/>
                <w:rFonts w:ascii="Times New Roman" w:hAnsi="Times New Roman"/>
                <w:sz w:val="6"/>
                <w:szCs w:val="6"/>
              </w:rPr>
              <w:t> </w:t>
            </w:r>
            <w:r w:rsidRPr="00981A84">
              <w:rPr>
                <w:rFonts w:ascii="Times New Roman" w:hAnsi="Times New Roman"/>
                <w:sz w:val="6"/>
                <w:szCs w:val="6"/>
                <w:lang w:val="ru-RU"/>
              </w:rPr>
              <w:t>(</w:t>
            </w:r>
            <w:hyperlink r:id="rId108" w:tooltip="Рузвельт, Теодор" w:history="1">
              <w:r w:rsidRPr="00981A84">
                <w:rPr>
                  <w:rStyle w:val="af4"/>
                  <w:rFonts w:ascii="Times New Roman" w:hAnsi="Times New Roman"/>
                  <w:color w:val="auto"/>
                  <w:sz w:val="6"/>
                  <w:szCs w:val="6"/>
                  <w:u w:val="none"/>
                  <w:lang w:val="ru-RU"/>
                </w:rPr>
                <w:t>Теодора Рузвельта</w:t>
              </w:r>
            </w:hyperlink>
            <w:r w:rsidRPr="00981A84">
              <w:rPr>
                <w:rFonts w:ascii="Times New Roman" w:hAnsi="Times New Roman"/>
                <w:sz w:val="6"/>
                <w:szCs w:val="6"/>
                <w:lang w:val="ru-RU"/>
              </w:rPr>
              <w:t>,</w:t>
            </w:r>
            <w:r w:rsidRPr="00981A84">
              <w:rPr>
                <w:rStyle w:val="apple-converted-space"/>
                <w:rFonts w:ascii="Times New Roman" w:hAnsi="Times New Roman"/>
                <w:sz w:val="6"/>
                <w:szCs w:val="6"/>
              </w:rPr>
              <w:t> </w:t>
            </w:r>
            <w:hyperlink r:id="rId109" w:tooltip="Тафт, Уильям Говард" w:history="1">
              <w:proofErr w:type="spellStart"/>
              <w:r w:rsidRPr="00981A84">
                <w:rPr>
                  <w:rStyle w:val="af4"/>
                  <w:rFonts w:ascii="Times New Roman" w:hAnsi="Times New Roman"/>
                  <w:color w:val="auto"/>
                  <w:sz w:val="6"/>
                  <w:szCs w:val="6"/>
                  <w:u w:val="none"/>
                  <w:lang w:val="ru-RU"/>
                </w:rPr>
                <w:t>Говарда</w:t>
              </w:r>
              <w:proofErr w:type="spellEnd"/>
              <w:r w:rsidRPr="00981A84">
                <w:rPr>
                  <w:rStyle w:val="af4"/>
                  <w:rFonts w:ascii="Times New Roman" w:hAnsi="Times New Roman"/>
                  <w:color w:val="auto"/>
                  <w:sz w:val="6"/>
                  <w:szCs w:val="6"/>
                  <w:u w:val="none"/>
                  <w:lang w:val="ru-RU"/>
                </w:rPr>
                <w:t xml:space="preserve"> Тафта</w:t>
              </w:r>
            </w:hyperlink>
            <w:r w:rsidRPr="00981A84">
              <w:rPr>
                <w:rFonts w:ascii="Times New Roman" w:hAnsi="Times New Roman"/>
                <w:sz w:val="6"/>
                <w:szCs w:val="6"/>
                <w:lang w:val="ru-RU"/>
              </w:rPr>
              <w:t>,</w:t>
            </w:r>
            <w:r w:rsidRPr="00981A84">
              <w:rPr>
                <w:rStyle w:val="apple-converted-space"/>
                <w:rFonts w:ascii="Times New Roman" w:hAnsi="Times New Roman"/>
                <w:sz w:val="6"/>
                <w:szCs w:val="6"/>
              </w:rPr>
              <w:t> </w:t>
            </w:r>
            <w:hyperlink r:id="rId110" w:tooltip="Вильсон, Вудро" w:history="1">
              <w:proofErr w:type="spellStart"/>
              <w:r w:rsidRPr="00981A84">
                <w:rPr>
                  <w:rStyle w:val="af4"/>
                  <w:rFonts w:ascii="Times New Roman" w:hAnsi="Times New Roman"/>
                  <w:color w:val="auto"/>
                  <w:sz w:val="6"/>
                  <w:szCs w:val="6"/>
                  <w:u w:val="none"/>
                  <w:lang w:val="ru-RU"/>
                </w:rPr>
                <w:t>Вудро</w:t>
              </w:r>
              <w:proofErr w:type="spellEnd"/>
              <w:r w:rsidRPr="00981A84">
                <w:rPr>
                  <w:rStyle w:val="af4"/>
                  <w:rFonts w:ascii="Times New Roman" w:hAnsi="Times New Roman"/>
                  <w:color w:val="auto"/>
                  <w:sz w:val="6"/>
                  <w:szCs w:val="6"/>
                  <w:u w:val="none"/>
                  <w:lang w:val="ru-RU"/>
                </w:rPr>
                <w:t xml:space="preserve"> Вильсона</w:t>
              </w:r>
            </w:hyperlink>
            <w:r w:rsidRPr="00981A84">
              <w:rPr>
                <w:rFonts w:ascii="Times New Roman" w:hAnsi="Times New Roman"/>
                <w:sz w:val="6"/>
                <w:szCs w:val="6"/>
                <w:lang w:val="ru-RU"/>
              </w:rPr>
              <w:t>), которые последовательно усиливали участие государства в экономической деятельности.</w:t>
            </w:r>
          </w:p>
          <w:p w:rsidR="00981A84" w:rsidRPr="00981A84" w:rsidRDefault="00981A84" w:rsidP="004260B5">
            <w:pPr>
              <w:jc w:val="both"/>
              <w:rPr>
                <w:rFonts w:ascii="Times New Roman" w:hAnsi="Times New Roman"/>
                <w:b/>
                <w:i/>
                <w:sz w:val="6"/>
                <w:szCs w:val="6"/>
                <w:u w:val="single"/>
                <w:lang w:val="ru-RU"/>
              </w:rPr>
            </w:pPr>
          </w:p>
        </w:tc>
        <w:tc>
          <w:tcPr>
            <w:tcW w:w="2775" w:type="dxa"/>
          </w:tcPr>
          <w:p w:rsidR="00981A84" w:rsidRPr="00981A84" w:rsidRDefault="00981A84" w:rsidP="00286C34">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 xml:space="preserve">63.Образование ФРГ. Основной закон ФРГ. </w:t>
            </w:r>
          </w:p>
          <w:p w:rsidR="00981A84" w:rsidRPr="00981A84" w:rsidRDefault="00981A84" w:rsidP="00AE6D2D">
            <w:pPr>
              <w:jc w:val="both"/>
              <w:rPr>
                <w:rFonts w:ascii="Times New Roman" w:hAnsi="Times New Roman"/>
                <w:b/>
                <w:i/>
                <w:sz w:val="6"/>
                <w:szCs w:val="6"/>
                <w:u w:val="single"/>
                <w:lang w:val="ru-RU"/>
              </w:rPr>
            </w:pPr>
            <w:r w:rsidRPr="00981A84">
              <w:rPr>
                <w:rFonts w:ascii="Times New Roman" w:hAnsi="Times New Roman"/>
                <w:sz w:val="6"/>
                <w:szCs w:val="6"/>
                <w:lang w:val="ru-RU"/>
              </w:rPr>
              <w:t xml:space="preserve">В 1949 г. для Западной Германии были приняты Оккупационный статут и Основной закон </w:t>
            </w:r>
            <w:r w:rsidRPr="00981A84">
              <w:rPr>
                <w:rFonts w:ascii="Times New Roman" w:hAnsi="Times New Roman"/>
                <w:b/>
                <w:bCs/>
                <w:sz w:val="6"/>
                <w:szCs w:val="6"/>
                <w:lang w:val="ru-RU"/>
              </w:rPr>
              <w:t>Федеративной Республики Германии (ФРГ).</w:t>
            </w:r>
            <w:r w:rsidRPr="00981A84">
              <w:rPr>
                <w:rStyle w:val="apple-converted-space"/>
                <w:rFonts w:ascii="Times New Roman" w:hAnsi="Times New Roman"/>
                <w:sz w:val="6"/>
                <w:szCs w:val="6"/>
              </w:rPr>
              <w:t> </w:t>
            </w:r>
            <w:r w:rsidRPr="00981A84">
              <w:rPr>
                <w:rFonts w:ascii="Times New Roman" w:hAnsi="Times New Roman"/>
                <w:sz w:val="6"/>
                <w:szCs w:val="6"/>
                <w:lang w:val="ru-RU"/>
              </w:rPr>
              <w:t>«Боннская» конституция объявила Германию парламентской республикой, построенной на принципе федерализма. ФРГ определяется как демократическое, социальное и федеративное государство. Первый раздел Конституции посвящен правам человека, что подчеркивает их приоритет перед всеми другими положениями. Федерация в целом и каждая земля в отдельности «самостоятельны в своем бюджете и независимы друг от друга». Выделяются широкая сфера исключительного федерального законодательства; сфера конкурирующего законодательства федерации и земель; сфера «рамочного» федерального законодательства; все остальное отнесено к законодательным полномочиям земель.  Основным</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законодательным органом</w:t>
            </w:r>
            <w:r w:rsidRPr="00981A84">
              <w:rPr>
                <w:rStyle w:val="apple-converted-space"/>
                <w:rFonts w:ascii="Times New Roman" w:hAnsi="Times New Roman"/>
                <w:sz w:val="6"/>
                <w:szCs w:val="6"/>
              </w:rPr>
              <w:t> </w:t>
            </w:r>
            <w:r w:rsidRPr="00981A84">
              <w:rPr>
                <w:rFonts w:ascii="Times New Roman" w:hAnsi="Times New Roman"/>
                <w:sz w:val="6"/>
                <w:szCs w:val="6"/>
                <w:lang w:val="ru-RU"/>
              </w:rPr>
              <w:t>ФРГ является нижняя палата парламента – бундестаг, избираемый на четыре года. Половина депутатов избирается по мажоритарной системе относительного большинства, вторая половина – по партийным спискам (пропорциональное представительство). Интересы земель представлены в</w:t>
            </w:r>
            <w:r w:rsidRPr="00981A84">
              <w:rPr>
                <w:rStyle w:val="apple-converted-space"/>
                <w:rFonts w:ascii="Times New Roman" w:hAnsi="Times New Roman"/>
                <w:sz w:val="6"/>
                <w:szCs w:val="6"/>
              </w:rPr>
              <w:t> </w:t>
            </w:r>
            <w:proofErr w:type="spellStart"/>
            <w:r w:rsidRPr="00981A84">
              <w:rPr>
                <w:rFonts w:ascii="Times New Roman" w:hAnsi="Times New Roman"/>
                <w:b/>
                <w:bCs/>
                <w:sz w:val="6"/>
                <w:szCs w:val="6"/>
                <w:lang w:val="ru-RU"/>
              </w:rPr>
              <w:t>бундесрате.</w:t>
            </w:r>
            <w:r w:rsidRPr="00981A84">
              <w:rPr>
                <w:rFonts w:ascii="Times New Roman" w:hAnsi="Times New Roman"/>
                <w:sz w:val="6"/>
                <w:szCs w:val="6"/>
                <w:lang w:val="ru-RU"/>
              </w:rPr>
              <w:t>Количество</w:t>
            </w:r>
            <w:proofErr w:type="spellEnd"/>
            <w:r w:rsidRPr="00981A84">
              <w:rPr>
                <w:rFonts w:ascii="Times New Roman" w:hAnsi="Times New Roman"/>
                <w:sz w:val="6"/>
                <w:szCs w:val="6"/>
                <w:lang w:val="ru-RU"/>
              </w:rPr>
              <w:t xml:space="preserve"> представителей земли (представителями земли в бундесрате являются члены земельного правительства) зависит от количества населения земли, но не менее трех человек. Согласие бундесрата необходимо при принятии законов, относящихся к конкурирующей сфере, затрагивающих интересы земель.  Для выборов главы государства –</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президента республики</w:t>
            </w:r>
            <w:r w:rsidRPr="00981A84">
              <w:rPr>
                <w:rStyle w:val="apple-converted-space"/>
                <w:rFonts w:ascii="Times New Roman" w:hAnsi="Times New Roman"/>
                <w:sz w:val="6"/>
                <w:szCs w:val="6"/>
              </w:rPr>
              <w:t> </w:t>
            </w:r>
            <w:r w:rsidRPr="00981A84">
              <w:rPr>
                <w:rFonts w:ascii="Times New Roman" w:hAnsi="Times New Roman"/>
                <w:sz w:val="6"/>
                <w:szCs w:val="6"/>
                <w:lang w:val="ru-RU"/>
              </w:rPr>
              <w:t>– создается особое собрание (федеральное собрание), состоящее из равного количества депутатов бундестага и лиц, избранных ландтагами на пропорциональной основе. Срок полномочий президента – пять лет. Президент назначает</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канцлера,</w:t>
            </w:r>
            <w:r w:rsidRPr="00981A84">
              <w:rPr>
                <w:rStyle w:val="apple-converted-space"/>
                <w:rFonts w:ascii="Times New Roman" w:hAnsi="Times New Roman"/>
                <w:sz w:val="6"/>
                <w:szCs w:val="6"/>
              </w:rPr>
              <w:t> </w:t>
            </w:r>
            <w:r w:rsidRPr="00981A84">
              <w:rPr>
                <w:rFonts w:ascii="Times New Roman" w:hAnsi="Times New Roman"/>
                <w:sz w:val="6"/>
                <w:szCs w:val="6"/>
                <w:lang w:val="ru-RU"/>
              </w:rPr>
              <w:t>который утверждается бундестагом. Обычно канцлером становится лидер победившего на выборах в бундестаг избирательного блока. Канцлер формирует правительство. Президент выступает в качестве представителя республики во внешних делах, хранителя конституционного строя. Однако командует немецкими вооруженными силами</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(бундесвером)</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министр обороны (в мирное время) либо федеральный канцлер (во время войны). Распоряжения президента требуют контрасигнации федеральным канцлером Президент формально назначает и увольняет федеральных судей, некоторых федеральных чиновников, </w:t>
            </w:r>
            <w:proofErr w:type="spellStart"/>
            <w:r w:rsidRPr="00981A84">
              <w:rPr>
                <w:rFonts w:ascii="Times New Roman" w:hAnsi="Times New Roman"/>
                <w:sz w:val="6"/>
                <w:szCs w:val="6"/>
                <w:lang w:val="ru-RU"/>
              </w:rPr>
              <w:t>промульгирует</w:t>
            </w:r>
            <w:proofErr w:type="spellEnd"/>
            <w:r w:rsidRPr="00981A84">
              <w:rPr>
                <w:rFonts w:ascii="Times New Roman" w:hAnsi="Times New Roman"/>
                <w:sz w:val="6"/>
                <w:szCs w:val="6"/>
                <w:lang w:val="ru-RU"/>
              </w:rPr>
              <w:t xml:space="preserve"> федеральные законы. Предусматривается процедура отрешения президента от должности (через Федеральный конституционный суд) Основная власть находится у</w:t>
            </w:r>
            <w:r w:rsidRPr="00981A84">
              <w:rPr>
                <w:rStyle w:val="apple-converted-space"/>
                <w:rFonts w:ascii="Times New Roman" w:hAnsi="Times New Roman"/>
                <w:sz w:val="6"/>
                <w:szCs w:val="6"/>
              </w:rPr>
              <w:t> </w:t>
            </w:r>
            <w:r w:rsidRPr="00981A84">
              <w:rPr>
                <w:rFonts w:ascii="Times New Roman" w:hAnsi="Times New Roman"/>
                <w:b/>
                <w:bCs/>
                <w:sz w:val="6"/>
                <w:szCs w:val="6"/>
                <w:lang w:val="ru-RU"/>
              </w:rPr>
              <w:t>правительства,</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возглавляемого федеральным канцлером. На практике именно федеральный канцлер определяет основные направления внутренней и внешней политики Германии, представляет страну в международных отношениях. Правительство в своей деятельности ответственно перед федеральным парламентом. </w:t>
            </w:r>
            <w:r w:rsidRPr="00981A84">
              <w:rPr>
                <w:rFonts w:ascii="Times New Roman" w:hAnsi="Times New Roman"/>
                <w:b/>
                <w:bCs/>
                <w:sz w:val="6"/>
                <w:szCs w:val="6"/>
                <w:lang w:val="ru-RU"/>
              </w:rPr>
              <w:t>Федеральный конституционный суд</w:t>
            </w:r>
            <w:r w:rsidRPr="00981A84">
              <w:rPr>
                <w:rStyle w:val="apple-converted-space"/>
                <w:rFonts w:ascii="Times New Roman" w:hAnsi="Times New Roman"/>
                <w:sz w:val="6"/>
                <w:szCs w:val="6"/>
              </w:rPr>
              <w:t> </w:t>
            </w:r>
            <w:r w:rsidRPr="00981A84">
              <w:rPr>
                <w:rFonts w:ascii="Times New Roman" w:hAnsi="Times New Roman"/>
                <w:sz w:val="6"/>
                <w:szCs w:val="6"/>
                <w:lang w:val="ru-RU"/>
              </w:rPr>
              <w:t xml:space="preserve">(орган конституционного контроля) толкует Основной закон ФРГ, разрешает споры об объеме и пределах компетенции федеральных и земельных органов государственной власти, проверяет принимаемые федеральные законы и иные акты на предмет их соответствия Конституции.  </w:t>
            </w:r>
            <w:r w:rsidRPr="00981A84">
              <w:rPr>
                <w:rFonts w:ascii="Times New Roman" w:eastAsia="Times New Roman" w:hAnsi="Times New Roman"/>
                <w:b/>
                <w:bCs/>
                <w:kern w:val="36"/>
                <w:sz w:val="6"/>
                <w:szCs w:val="6"/>
                <w:lang w:val="ru-RU" w:eastAsia="ru-RU" w:bidi="ar-SA"/>
              </w:rPr>
              <w:t xml:space="preserve">Основной закон ФРГ </w:t>
            </w:r>
            <w:r w:rsidRPr="00981A84">
              <w:rPr>
                <w:rFonts w:ascii="Times New Roman" w:eastAsia="Times New Roman" w:hAnsi="Times New Roman"/>
                <w:sz w:val="6"/>
                <w:szCs w:val="6"/>
                <w:lang w:val="ru-RU" w:eastAsia="ru-RU" w:bidi="ar-SA"/>
              </w:rPr>
              <w:t>Федеративная Республика Германия была образована в 1949 г. Она создавалась как государство демократическое, и, следовательно, требовалось принятие конституции. Учитывая условия, в которых создавалось государство, был принят конституционный документ, получивший не традиционное название «конституция», а «основной закон». Было признано целесообразным именно такое название, призванное подчеркнуть временный характер документа. Однако, вступив в силу 24 мая 1949 г., Основной закон ФРГ действует и по сей день. За эти годы в него были внесены многочисленные изменения, основные из которых связаны с объединением ФРГ и ГДР и со вступлением ФРГ в Европейский союз. По форме Основной закон ФРГ представляет собой единый консолидированный акт. В настоящее время он состоит из преамбулы и 14 разделов, объединяющих 146 статей. В Основном законе большое внимание уделено правам и свободам человека и гражданина. Также в Основном законе регулируются основы политического строя, федеративное устройство, республиканская форма правления (в Германии парламентская республика) и пр. П</w:t>
            </w:r>
            <w:r w:rsidRPr="00981A84">
              <w:rPr>
                <w:rFonts w:ascii="Times New Roman" w:eastAsia="Times New Roman" w:hAnsi="Times New Roman"/>
                <w:sz w:val="4"/>
                <w:szCs w:val="4"/>
                <w:lang w:val="ru-RU" w:eastAsia="ru-RU" w:bidi="ar-SA"/>
              </w:rPr>
              <w:t>о способу изменения Основной закон Германии можно отнести к гибким, хотя процедура принятия поправок несколько усложнена: поправка должна быть одобрена квалифицированным большинством (2/3) депутатов бундестага и членов бундесрата.</w:t>
            </w:r>
          </w:p>
        </w:tc>
        <w:tc>
          <w:tcPr>
            <w:tcW w:w="2957" w:type="dxa"/>
            <w:tcBorders>
              <w:right w:val="single" w:sz="4" w:space="0" w:color="auto"/>
            </w:tcBorders>
          </w:tcPr>
          <w:p w:rsidR="00981A84" w:rsidRPr="00981A84" w:rsidRDefault="00981A84" w:rsidP="004260B5">
            <w:pPr>
              <w:jc w:val="both"/>
              <w:rPr>
                <w:rFonts w:ascii="Times New Roman" w:hAnsi="Times New Roman"/>
                <w:b/>
                <w:i/>
                <w:sz w:val="6"/>
                <w:szCs w:val="6"/>
                <w:u w:val="single"/>
                <w:lang w:val="ru-RU"/>
              </w:rPr>
            </w:pPr>
            <w:r w:rsidRPr="00981A84">
              <w:rPr>
                <w:rFonts w:ascii="Times New Roman" w:hAnsi="Times New Roman"/>
                <w:b/>
                <w:i/>
                <w:sz w:val="6"/>
                <w:szCs w:val="6"/>
                <w:u w:val="single"/>
                <w:lang w:val="ru-RU"/>
              </w:rPr>
              <w:t>64.Изменения в системе и источниках права буржуазных стран в новейший период.</w:t>
            </w:r>
          </w:p>
          <w:p w:rsidR="00981A84" w:rsidRPr="00981A84" w:rsidRDefault="00981A84" w:rsidP="004260B5">
            <w:pPr>
              <w:jc w:val="both"/>
              <w:rPr>
                <w:rFonts w:ascii="Times New Roman" w:hAnsi="Times New Roman"/>
                <w:b/>
                <w:i/>
                <w:sz w:val="6"/>
                <w:szCs w:val="6"/>
                <w:u w:val="single"/>
                <w:lang w:val="ru-RU"/>
              </w:rPr>
            </w:pPr>
            <w:r w:rsidRPr="00981A84">
              <w:rPr>
                <w:rFonts w:ascii="Times New Roman" w:hAnsi="Times New Roman"/>
                <w:sz w:val="6"/>
                <w:szCs w:val="6"/>
                <w:lang w:val="ru-RU"/>
              </w:rPr>
              <w:t xml:space="preserve">В новейший период в праве буржуазных стран отчетливо проявился ряд новых черт, несвойственных ранним этапам развития капитализма. В то же время происходит постепенное видоизменение некоторых классических правовых институтов, которые в </w:t>
            </w:r>
            <w:r w:rsidRPr="00981A84">
              <w:rPr>
                <w:rFonts w:ascii="Times New Roman" w:hAnsi="Times New Roman"/>
                <w:sz w:val="6"/>
                <w:szCs w:val="6"/>
              </w:rPr>
              <w:t>XVIIIXIX</w:t>
            </w:r>
            <w:r w:rsidRPr="00981A84">
              <w:rPr>
                <w:rFonts w:ascii="Times New Roman" w:hAnsi="Times New Roman"/>
                <w:sz w:val="6"/>
                <w:szCs w:val="6"/>
                <w:lang w:val="ru-RU"/>
              </w:rPr>
              <w:t xml:space="preserve"> вв. казались естественными и непоколебимыми, но и в настоящее время не в полной мере удовлетворяют потребности общественной жизни, не соответствуют возникающим в ней новым явлениям. Итак, основное назначение права в современных условиях состоит в защите той </w:t>
            </w:r>
            <w:proofErr w:type="spellStart"/>
            <w:r w:rsidRPr="00981A84">
              <w:rPr>
                <w:rFonts w:ascii="Times New Roman" w:hAnsi="Times New Roman"/>
                <w:sz w:val="6"/>
                <w:szCs w:val="6"/>
                <w:lang w:val="ru-RU"/>
              </w:rPr>
              <w:t>социальнополитической</w:t>
            </w:r>
            <w:proofErr w:type="spellEnd"/>
            <w:r w:rsidRPr="00981A84">
              <w:rPr>
                <w:rFonts w:ascii="Times New Roman" w:hAnsi="Times New Roman"/>
                <w:sz w:val="6"/>
                <w:szCs w:val="6"/>
                <w:lang w:val="ru-RU"/>
              </w:rPr>
              <w:t xml:space="preserve"> структуры, которая сложилась на предшествующих ступенях развития капиталистического общества, в сохранении этого общества и сложившихся в нем демократических традиций, трансформировав и приспособив его к новым общественным потребностям. Именно поэтому изменения в праве капиталистических стран в новейшее время, проявляющиеся не только в классовых, но и в </w:t>
            </w:r>
            <w:proofErr w:type="spellStart"/>
            <w:r w:rsidRPr="00981A84">
              <w:rPr>
                <w:rFonts w:ascii="Times New Roman" w:hAnsi="Times New Roman"/>
                <w:sz w:val="6"/>
                <w:szCs w:val="6"/>
                <w:lang w:val="ru-RU"/>
              </w:rPr>
              <w:t>общерегулятивных</w:t>
            </w:r>
            <w:proofErr w:type="spellEnd"/>
            <w:r w:rsidRPr="00981A84">
              <w:rPr>
                <w:rFonts w:ascii="Times New Roman" w:hAnsi="Times New Roman"/>
                <w:sz w:val="6"/>
                <w:szCs w:val="6"/>
                <w:lang w:val="ru-RU"/>
              </w:rPr>
              <w:t xml:space="preserve"> функциях права, связаны с объективным отражением в нем более высоких форм общественного производства, с необходимостью охраны окружающей среды, с осуществлением демографической политики и т.д. Обновляющееся право Запада обеспечивает проведение сильной социальной политики, сохраняет приверженность к собственному опыту и достижениям мировой цивилизации, особенно в сфере отношений собственности и регулирования рыночной экономики.</w:t>
            </w:r>
          </w:p>
        </w:tc>
        <w:tc>
          <w:tcPr>
            <w:tcW w:w="3766" w:type="dxa"/>
            <w:tcBorders>
              <w:top w:val="nil"/>
              <w:left w:val="single" w:sz="4" w:space="0" w:color="auto"/>
              <w:bottom w:val="nil"/>
              <w:right w:val="nil"/>
            </w:tcBorders>
          </w:tcPr>
          <w:p w:rsidR="00981A84" w:rsidRPr="00981A84" w:rsidRDefault="00981A84" w:rsidP="004260B5">
            <w:pPr>
              <w:jc w:val="both"/>
              <w:rPr>
                <w:rFonts w:ascii="Times New Roman" w:hAnsi="Times New Roman"/>
                <w:b/>
                <w:i/>
                <w:sz w:val="6"/>
                <w:szCs w:val="6"/>
                <w:u w:val="single"/>
                <w:lang w:val="ru-RU"/>
              </w:rPr>
            </w:pPr>
          </w:p>
        </w:tc>
      </w:tr>
    </w:tbl>
    <w:p w:rsidR="000E2955" w:rsidRPr="00981A84" w:rsidRDefault="000E2955" w:rsidP="00155D65">
      <w:pPr>
        <w:jc w:val="both"/>
        <w:rPr>
          <w:rFonts w:ascii="Times New Roman" w:hAnsi="Times New Roman"/>
          <w:sz w:val="6"/>
          <w:szCs w:val="6"/>
          <w:lang w:val="ru-RU"/>
        </w:rPr>
      </w:pPr>
    </w:p>
    <w:sectPr w:rsidR="000E2955" w:rsidRPr="00981A84" w:rsidSect="00A7549C">
      <w:pgSz w:w="16838" w:h="11906" w:orient="landscape"/>
      <w:pgMar w:top="850" w:right="678"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font188">
    <w:altName w:val="Times New Roman"/>
    <w:panose1 w:val="00000000000000000000"/>
    <w:charset w:val="00"/>
    <w:family w:val="auto"/>
    <w:notTrueType/>
    <w:pitch w:val="default"/>
    <w:sig w:usb0="0188001F" w:usb1="001F0188" w:usb2="00000000" w:usb3="00000000" w:csb0="00000000" w:csb1="C1EE0002"/>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22C22A"/>
    <w:lvl w:ilvl="0">
      <w:numFmt w:val="decimal"/>
      <w:lvlText w:val="*"/>
      <w:lvlJc w:val="left"/>
    </w:lvl>
  </w:abstractNum>
  <w:abstractNum w:abstractNumId="1">
    <w:nsid w:val="02830C00"/>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53C79BB"/>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7062298"/>
    <w:multiLevelType w:val="hybridMultilevel"/>
    <w:tmpl w:val="50BED8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BBE27FD"/>
    <w:multiLevelType w:val="singleLevel"/>
    <w:tmpl w:val="AE2AFA62"/>
    <w:lvl w:ilvl="0">
      <w:start w:val="1"/>
      <w:numFmt w:val="decimal"/>
      <w:lvlText w:val="%1."/>
      <w:lvlJc w:val="left"/>
      <w:pPr>
        <w:tabs>
          <w:tab w:val="num" w:pos="465"/>
        </w:tabs>
        <w:ind w:left="465" w:hanging="465"/>
      </w:pPr>
      <w:rPr>
        <w:rFonts w:hint="default"/>
      </w:rPr>
    </w:lvl>
  </w:abstractNum>
  <w:abstractNum w:abstractNumId="5">
    <w:nsid w:val="0C182A8B"/>
    <w:multiLevelType w:val="singleLevel"/>
    <w:tmpl w:val="46AA51B2"/>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6">
    <w:nsid w:val="0EFC7C05"/>
    <w:multiLevelType w:val="hybridMultilevel"/>
    <w:tmpl w:val="FEFCA1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C046A2"/>
    <w:multiLevelType w:val="singleLevel"/>
    <w:tmpl w:val="D38633E0"/>
    <w:lvl w:ilvl="0">
      <w:start w:val="1"/>
      <w:numFmt w:val="decimal"/>
      <w:lvlText w:val="%1."/>
      <w:lvlJc w:val="left"/>
      <w:pPr>
        <w:tabs>
          <w:tab w:val="num" w:pos="375"/>
        </w:tabs>
        <w:ind w:left="375" w:hanging="375"/>
      </w:pPr>
      <w:rPr>
        <w:rFonts w:hint="default"/>
      </w:rPr>
    </w:lvl>
  </w:abstractNum>
  <w:abstractNum w:abstractNumId="8">
    <w:nsid w:val="199C23B3"/>
    <w:multiLevelType w:val="multilevel"/>
    <w:tmpl w:val="1C02DF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837E92"/>
    <w:multiLevelType w:val="hybridMultilevel"/>
    <w:tmpl w:val="89A2A5A6"/>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5106DA"/>
    <w:multiLevelType w:val="singleLevel"/>
    <w:tmpl w:val="021EA37C"/>
    <w:lvl w:ilvl="0">
      <w:start w:val="1"/>
      <w:numFmt w:val="decimal"/>
      <w:lvlText w:val="%1."/>
      <w:legacy w:legacy="1" w:legacySpace="0" w:legacyIndent="202"/>
      <w:lvlJc w:val="left"/>
      <w:rPr>
        <w:rFonts w:ascii="Times New Roman" w:hAnsi="Times New Roman" w:cs="Times New Roman" w:hint="default"/>
      </w:rPr>
    </w:lvl>
  </w:abstractNum>
  <w:abstractNum w:abstractNumId="11">
    <w:nsid w:val="243B24E3"/>
    <w:multiLevelType w:val="singleLevel"/>
    <w:tmpl w:val="991A2898"/>
    <w:lvl w:ilvl="0">
      <w:start w:val="1"/>
      <w:numFmt w:val="decimal"/>
      <w:lvlText w:val="%1."/>
      <w:lvlJc w:val="left"/>
      <w:pPr>
        <w:tabs>
          <w:tab w:val="num" w:pos="375"/>
        </w:tabs>
        <w:ind w:left="375" w:hanging="375"/>
      </w:pPr>
      <w:rPr>
        <w:rFonts w:hint="default"/>
      </w:rPr>
    </w:lvl>
  </w:abstractNum>
  <w:abstractNum w:abstractNumId="12">
    <w:nsid w:val="2619518D"/>
    <w:multiLevelType w:val="hybridMultilevel"/>
    <w:tmpl w:val="B76A0F20"/>
    <w:lvl w:ilvl="0" w:tplc="0419000F">
      <w:start w:val="3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46519C"/>
    <w:multiLevelType w:val="multilevel"/>
    <w:tmpl w:val="3904B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9C806E7"/>
    <w:multiLevelType w:val="hybridMultilevel"/>
    <w:tmpl w:val="E4B0D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D000F8"/>
    <w:multiLevelType w:val="multilevel"/>
    <w:tmpl w:val="CD9E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DFF4E9D"/>
    <w:multiLevelType w:val="hybridMultilevel"/>
    <w:tmpl w:val="E4B0D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D360B6"/>
    <w:multiLevelType w:val="singleLevel"/>
    <w:tmpl w:val="04190011"/>
    <w:lvl w:ilvl="0">
      <w:start w:val="1"/>
      <w:numFmt w:val="decimal"/>
      <w:lvlText w:val="%1)"/>
      <w:lvlJc w:val="left"/>
      <w:pPr>
        <w:tabs>
          <w:tab w:val="num" w:pos="360"/>
        </w:tabs>
        <w:ind w:left="360" w:hanging="360"/>
      </w:pPr>
      <w:rPr>
        <w:rFonts w:hint="default"/>
      </w:rPr>
    </w:lvl>
  </w:abstractNum>
  <w:abstractNum w:abstractNumId="18">
    <w:nsid w:val="40A12D68"/>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470550C6"/>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499478E3"/>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51AD1485"/>
    <w:multiLevelType w:val="singleLevel"/>
    <w:tmpl w:val="F3CEAB40"/>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2">
    <w:nsid w:val="5C4E6F3B"/>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66BF0136"/>
    <w:multiLevelType w:val="singleLevel"/>
    <w:tmpl w:val="0419000F"/>
    <w:lvl w:ilvl="0">
      <w:start w:val="1"/>
      <w:numFmt w:val="decimal"/>
      <w:lvlText w:val="%1."/>
      <w:lvlJc w:val="left"/>
      <w:pPr>
        <w:tabs>
          <w:tab w:val="num" w:pos="360"/>
        </w:tabs>
        <w:ind w:left="360" w:hanging="360"/>
      </w:pPr>
      <w:rPr>
        <w:rFonts w:hint="default"/>
      </w:rPr>
    </w:lvl>
  </w:abstractNum>
  <w:abstractNum w:abstractNumId="24">
    <w:nsid w:val="6A464E97"/>
    <w:multiLevelType w:val="singleLevel"/>
    <w:tmpl w:val="0419000F"/>
    <w:lvl w:ilvl="0">
      <w:start w:val="1"/>
      <w:numFmt w:val="decimal"/>
      <w:lvlText w:val="%1."/>
      <w:lvlJc w:val="left"/>
      <w:pPr>
        <w:tabs>
          <w:tab w:val="num" w:pos="360"/>
        </w:tabs>
        <w:ind w:left="360" w:hanging="360"/>
      </w:pPr>
      <w:rPr>
        <w:rFonts w:hint="default"/>
      </w:rPr>
    </w:lvl>
  </w:abstractNum>
  <w:abstractNum w:abstractNumId="25">
    <w:nsid w:val="6EA46218"/>
    <w:multiLevelType w:val="singleLevel"/>
    <w:tmpl w:val="C46C1166"/>
    <w:lvl w:ilvl="0">
      <w:start w:val="2"/>
      <w:numFmt w:val="bullet"/>
      <w:lvlText w:val="-"/>
      <w:lvlJc w:val="left"/>
      <w:pPr>
        <w:tabs>
          <w:tab w:val="num" w:pos="417"/>
        </w:tabs>
        <w:ind w:left="340" w:hanging="283"/>
      </w:pPr>
      <w:rPr>
        <w:rFonts w:ascii="font188" w:hAnsi="font188" w:hint="default"/>
      </w:rPr>
    </w:lvl>
  </w:abstractNum>
  <w:abstractNum w:abstractNumId="26">
    <w:nsid w:val="6F1B2C1F"/>
    <w:multiLevelType w:val="singleLevel"/>
    <w:tmpl w:val="0419000F"/>
    <w:lvl w:ilvl="0">
      <w:start w:val="1"/>
      <w:numFmt w:val="decimal"/>
      <w:lvlText w:val="%1."/>
      <w:lvlJc w:val="left"/>
      <w:pPr>
        <w:tabs>
          <w:tab w:val="num" w:pos="360"/>
        </w:tabs>
        <w:ind w:left="360" w:hanging="360"/>
      </w:pPr>
      <w:rPr>
        <w:rFonts w:hint="default"/>
      </w:rPr>
    </w:lvl>
  </w:abstractNum>
  <w:abstractNum w:abstractNumId="27">
    <w:nsid w:val="7031525F"/>
    <w:multiLevelType w:val="singleLevel"/>
    <w:tmpl w:val="0419000F"/>
    <w:lvl w:ilvl="0">
      <w:start w:val="1"/>
      <w:numFmt w:val="decimal"/>
      <w:lvlText w:val="%1."/>
      <w:lvlJc w:val="left"/>
      <w:pPr>
        <w:tabs>
          <w:tab w:val="num" w:pos="360"/>
        </w:tabs>
        <w:ind w:left="360" w:hanging="360"/>
      </w:pPr>
      <w:rPr>
        <w:rFonts w:hint="default"/>
      </w:rPr>
    </w:lvl>
  </w:abstractNum>
  <w:abstractNum w:abstractNumId="28">
    <w:nsid w:val="725C0A04"/>
    <w:multiLevelType w:val="hybridMultilevel"/>
    <w:tmpl w:val="523C585A"/>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BB2575"/>
    <w:multiLevelType w:val="hybridMultilevel"/>
    <w:tmpl w:val="3C70DF2A"/>
    <w:lvl w:ilvl="0" w:tplc="764E03F6">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972377"/>
    <w:multiLevelType w:val="singleLevel"/>
    <w:tmpl w:val="0419000F"/>
    <w:lvl w:ilvl="0">
      <w:start w:val="1"/>
      <w:numFmt w:val="decimal"/>
      <w:lvlText w:val="%1."/>
      <w:lvlJc w:val="left"/>
      <w:pPr>
        <w:tabs>
          <w:tab w:val="num" w:pos="360"/>
        </w:tabs>
        <w:ind w:left="360" w:hanging="360"/>
      </w:pPr>
      <w:rPr>
        <w:rFonts w:hint="default"/>
      </w:rPr>
    </w:lvl>
  </w:abstractNum>
  <w:num w:numId="1">
    <w:abstractNumId w:val="16"/>
  </w:num>
  <w:num w:numId="2">
    <w:abstractNumId w:val="17"/>
  </w:num>
  <w:num w:numId="3">
    <w:abstractNumId w:val="25"/>
  </w:num>
  <w:num w:numId="4">
    <w:abstractNumId w:val="6"/>
  </w:num>
  <w:num w:numId="5">
    <w:abstractNumId w:val="29"/>
  </w:num>
  <w:num w:numId="6">
    <w:abstractNumId w:val="14"/>
  </w:num>
  <w:num w:numId="7">
    <w:abstractNumId w:val="24"/>
  </w:num>
  <w:num w:numId="8">
    <w:abstractNumId w:val="21"/>
  </w:num>
  <w:num w:numId="9">
    <w:abstractNumId w:val="27"/>
  </w:num>
  <w:num w:numId="10">
    <w:abstractNumId w:val="19"/>
  </w:num>
  <w:num w:numId="11">
    <w:abstractNumId w:val="2"/>
  </w:num>
  <w:num w:numId="12">
    <w:abstractNumId w:val="1"/>
  </w:num>
  <w:num w:numId="13">
    <w:abstractNumId w:val="8"/>
  </w:num>
  <w:num w:numId="14">
    <w:abstractNumId w:val="28"/>
  </w:num>
  <w:num w:numId="15">
    <w:abstractNumId w:val="4"/>
  </w:num>
  <w:num w:numId="16">
    <w:abstractNumId w:val="11"/>
  </w:num>
  <w:num w:numId="17">
    <w:abstractNumId w:val="5"/>
  </w:num>
  <w:num w:numId="18">
    <w:abstractNumId w:val="22"/>
  </w:num>
  <w:num w:numId="19">
    <w:abstractNumId w:val="9"/>
  </w:num>
  <w:num w:numId="20">
    <w:abstractNumId w:val="30"/>
  </w:num>
  <w:num w:numId="21">
    <w:abstractNumId w:val="10"/>
  </w:num>
  <w:num w:numId="22">
    <w:abstractNumId w:val="20"/>
  </w:num>
  <w:num w:numId="23">
    <w:abstractNumId w:val="12"/>
  </w:num>
  <w:num w:numId="24">
    <w:abstractNumId w:val="7"/>
  </w:num>
  <w:num w:numId="25">
    <w:abstractNumId w:val="18"/>
  </w:num>
  <w:num w:numId="26">
    <w:abstractNumId w:val="23"/>
  </w:num>
  <w:num w:numId="27">
    <w:abstractNumId w:val="3"/>
  </w:num>
  <w:num w:numId="28">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30">
    <w:abstractNumId w:val="26"/>
  </w:num>
  <w:num w:numId="31">
    <w:abstractNumId w:val="15"/>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drawingGridHorizontalSpacing w:val="120"/>
  <w:displayHorizontalDrawingGridEvery w:val="2"/>
  <w:characterSpacingControl w:val="doNotCompress"/>
  <w:compat/>
  <w:rsids>
    <w:rsidRoot w:val="000E2955"/>
    <w:rsid w:val="0000216E"/>
    <w:rsid w:val="00004518"/>
    <w:rsid w:val="000113D2"/>
    <w:rsid w:val="00022A25"/>
    <w:rsid w:val="00032516"/>
    <w:rsid w:val="00036E7A"/>
    <w:rsid w:val="000415C7"/>
    <w:rsid w:val="00055903"/>
    <w:rsid w:val="0007029F"/>
    <w:rsid w:val="00080567"/>
    <w:rsid w:val="000872A6"/>
    <w:rsid w:val="00097BCF"/>
    <w:rsid w:val="000A7C37"/>
    <w:rsid w:val="000B69CE"/>
    <w:rsid w:val="000C36FD"/>
    <w:rsid w:val="000C4EBF"/>
    <w:rsid w:val="000D31A8"/>
    <w:rsid w:val="000D5E64"/>
    <w:rsid w:val="000E1D3B"/>
    <w:rsid w:val="000E2955"/>
    <w:rsid w:val="000E72F3"/>
    <w:rsid w:val="000F63B9"/>
    <w:rsid w:val="001326DE"/>
    <w:rsid w:val="001344FE"/>
    <w:rsid w:val="00155D65"/>
    <w:rsid w:val="00164844"/>
    <w:rsid w:val="00166092"/>
    <w:rsid w:val="00177236"/>
    <w:rsid w:val="00183844"/>
    <w:rsid w:val="00185FB9"/>
    <w:rsid w:val="001A1041"/>
    <w:rsid w:val="001B65A9"/>
    <w:rsid w:val="001C0E96"/>
    <w:rsid w:val="001C4B05"/>
    <w:rsid w:val="001E3899"/>
    <w:rsid w:val="001E4A8F"/>
    <w:rsid w:val="001E55D6"/>
    <w:rsid w:val="001E63AE"/>
    <w:rsid w:val="001F73C6"/>
    <w:rsid w:val="00212225"/>
    <w:rsid w:val="00215AF7"/>
    <w:rsid w:val="00220DE5"/>
    <w:rsid w:val="00237155"/>
    <w:rsid w:val="00240835"/>
    <w:rsid w:val="0024436E"/>
    <w:rsid w:val="00255C24"/>
    <w:rsid w:val="00263852"/>
    <w:rsid w:val="0027258E"/>
    <w:rsid w:val="0027752A"/>
    <w:rsid w:val="00286C34"/>
    <w:rsid w:val="002904D7"/>
    <w:rsid w:val="00290B9C"/>
    <w:rsid w:val="00291AEE"/>
    <w:rsid w:val="0029276A"/>
    <w:rsid w:val="002A324B"/>
    <w:rsid w:val="002B1417"/>
    <w:rsid w:val="002B719D"/>
    <w:rsid w:val="002D1CE8"/>
    <w:rsid w:val="002D783E"/>
    <w:rsid w:val="002E0F5B"/>
    <w:rsid w:val="00302628"/>
    <w:rsid w:val="003058C5"/>
    <w:rsid w:val="00322818"/>
    <w:rsid w:val="00340F5C"/>
    <w:rsid w:val="00363C61"/>
    <w:rsid w:val="00364588"/>
    <w:rsid w:val="00380BAA"/>
    <w:rsid w:val="00392F54"/>
    <w:rsid w:val="003B2394"/>
    <w:rsid w:val="003B5C46"/>
    <w:rsid w:val="003C68EA"/>
    <w:rsid w:val="003D4D0D"/>
    <w:rsid w:val="003E1245"/>
    <w:rsid w:val="003F190C"/>
    <w:rsid w:val="003F6F34"/>
    <w:rsid w:val="00402DF4"/>
    <w:rsid w:val="0041302C"/>
    <w:rsid w:val="004260C5"/>
    <w:rsid w:val="00433BFE"/>
    <w:rsid w:val="004439E9"/>
    <w:rsid w:val="00445429"/>
    <w:rsid w:val="004551E3"/>
    <w:rsid w:val="004559FE"/>
    <w:rsid w:val="0045694B"/>
    <w:rsid w:val="00484B5B"/>
    <w:rsid w:val="00491806"/>
    <w:rsid w:val="00495B93"/>
    <w:rsid w:val="004A1870"/>
    <w:rsid w:val="004B0DC9"/>
    <w:rsid w:val="004C66E4"/>
    <w:rsid w:val="004D53E6"/>
    <w:rsid w:val="004F0967"/>
    <w:rsid w:val="004F4250"/>
    <w:rsid w:val="00515461"/>
    <w:rsid w:val="005157EA"/>
    <w:rsid w:val="00542102"/>
    <w:rsid w:val="005450B1"/>
    <w:rsid w:val="00550927"/>
    <w:rsid w:val="00553DE7"/>
    <w:rsid w:val="005545A0"/>
    <w:rsid w:val="00556FA3"/>
    <w:rsid w:val="00562C7E"/>
    <w:rsid w:val="00577E8A"/>
    <w:rsid w:val="00580BEC"/>
    <w:rsid w:val="00585A1F"/>
    <w:rsid w:val="005945D7"/>
    <w:rsid w:val="005A5A20"/>
    <w:rsid w:val="005C118E"/>
    <w:rsid w:val="005E5F21"/>
    <w:rsid w:val="005F00BC"/>
    <w:rsid w:val="005F2DE4"/>
    <w:rsid w:val="005F451F"/>
    <w:rsid w:val="006005CD"/>
    <w:rsid w:val="0060466D"/>
    <w:rsid w:val="00604A83"/>
    <w:rsid w:val="00611C84"/>
    <w:rsid w:val="006154A8"/>
    <w:rsid w:val="00616F54"/>
    <w:rsid w:val="00623DEB"/>
    <w:rsid w:val="00625D8E"/>
    <w:rsid w:val="00630F3D"/>
    <w:rsid w:val="006448E6"/>
    <w:rsid w:val="00664989"/>
    <w:rsid w:val="00665D6A"/>
    <w:rsid w:val="00671137"/>
    <w:rsid w:val="00682723"/>
    <w:rsid w:val="00687B0B"/>
    <w:rsid w:val="006967E2"/>
    <w:rsid w:val="006B3DAE"/>
    <w:rsid w:val="006B53F9"/>
    <w:rsid w:val="006C2900"/>
    <w:rsid w:val="006C397E"/>
    <w:rsid w:val="006D4BEB"/>
    <w:rsid w:val="006E24BE"/>
    <w:rsid w:val="006F7959"/>
    <w:rsid w:val="00703F28"/>
    <w:rsid w:val="007066D3"/>
    <w:rsid w:val="00717591"/>
    <w:rsid w:val="00717BDB"/>
    <w:rsid w:val="00731513"/>
    <w:rsid w:val="00731A1E"/>
    <w:rsid w:val="00731DA2"/>
    <w:rsid w:val="0073290E"/>
    <w:rsid w:val="00745D4A"/>
    <w:rsid w:val="007543BE"/>
    <w:rsid w:val="00754FDB"/>
    <w:rsid w:val="00767F7E"/>
    <w:rsid w:val="00771E19"/>
    <w:rsid w:val="0078180D"/>
    <w:rsid w:val="00784459"/>
    <w:rsid w:val="007903D3"/>
    <w:rsid w:val="007916A5"/>
    <w:rsid w:val="007B5976"/>
    <w:rsid w:val="007C0781"/>
    <w:rsid w:val="007D1166"/>
    <w:rsid w:val="007D274C"/>
    <w:rsid w:val="007E4808"/>
    <w:rsid w:val="007F63D3"/>
    <w:rsid w:val="00822333"/>
    <w:rsid w:val="008275D4"/>
    <w:rsid w:val="008359E3"/>
    <w:rsid w:val="0084066B"/>
    <w:rsid w:val="00843D78"/>
    <w:rsid w:val="00860B57"/>
    <w:rsid w:val="008661EF"/>
    <w:rsid w:val="00866F9E"/>
    <w:rsid w:val="008853A1"/>
    <w:rsid w:val="00885A11"/>
    <w:rsid w:val="008874C6"/>
    <w:rsid w:val="0089035D"/>
    <w:rsid w:val="008958FF"/>
    <w:rsid w:val="008A7CE9"/>
    <w:rsid w:val="008C683A"/>
    <w:rsid w:val="008D3B80"/>
    <w:rsid w:val="008D41CB"/>
    <w:rsid w:val="008F3AD0"/>
    <w:rsid w:val="009003B8"/>
    <w:rsid w:val="0090226D"/>
    <w:rsid w:val="009147A8"/>
    <w:rsid w:val="00916D2E"/>
    <w:rsid w:val="009176B3"/>
    <w:rsid w:val="009248A3"/>
    <w:rsid w:val="009262A1"/>
    <w:rsid w:val="009328B5"/>
    <w:rsid w:val="0093350E"/>
    <w:rsid w:val="00940864"/>
    <w:rsid w:val="009460CD"/>
    <w:rsid w:val="0095204C"/>
    <w:rsid w:val="00952DA8"/>
    <w:rsid w:val="0095302A"/>
    <w:rsid w:val="00975B38"/>
    <w:rsid w:val="00980A70"/>
    <w:rsid w:val="00981A84"/>
    <w:rsid w:val="0098347D"/>
    <w:rsid w:val="009938B6"/>
    <w:rsid w:val="00994B02"/>
    <w:rsid w:val="009A066C"/>
    <w:rsid w:val="009B74BF"/>
    <w:rsid w:val="009C53F8"/>
    <w:rsid w:val="009D67DB"/>
    <w:rsid w:val="009E1AE5"/>
    <w:rsid w:val="00A041B1"/>
    <w:rsid w:val="00A05D76"/>
    <w:rsid w:val="00A16552"/>
    <w:rsid w:val="00A25D62"/>
    <w:rsid w:val="00A26D30"/>
    <w:rsid w:val="00A362AC"/>
    <w:rsid w:val="00A4790A"/>
    <w:rsid w:val="00A63196"/>
    <w:rsid w:val="00A74C0E"/>
    <w:rsid w:val="00A7549C"/>
    <w:rsid w:val="00A7611E"/>
    <w:rsid w:val="00A8447E"/>
    <w:rsid w:val="00A86C23"/>
    <w:rsid w:val="00A94109"/>
    <w:rsid w:val="00AA5CBA"/>
    <w:rsid w:val="00AA74FD"/>
    <w:rsid w:val="00AB39D3"/>
    <w:rsid w:val="00AB5E27"/>
    <w:rsid w:val="00AD24E6"/>
    <w:rsid w:val="00AE1CF5"/>
    <w:rsid w:val="00AE5699"/>
    <w:rsid w:val="00AE6D2D"/>
    <w:rsid w:val="00B11EC0"/>
    <w:rsid w:val="00B17A9F"/>
    <w:rsid w:val="00B261F0"/>
    <w:rsid w:val="00B3384C"/>
    <w:rsid w:val="00B35FE4"/>
    <w:rsid w:val="00B405CB"/>
    <w:rsid w:val="00B51372"/>
    <w:rsid w:val="00B52309"/>
    <w:rsid w:val="00B63B22"/>
    <w:rsid w:val="00B64D05"/>
    <w:rsid w:val="00B86FEA"/>
    <w:rsid w:val="00B94940"/>
    <w:rsid w:val="00BA624E"/>
    <w:rsid w:val="00BA74DE"/>
    <w:rsid w:val="00BB1A26"/>
    <w:rsid w:val="00BB3148"/>
    <w:rsid w:val="00BC41EA"/>
    <w:rsid w:val="00BD0638"/>
    <w:rsid w:val="00BD4D33"/>
    <w:rsid w:val="00BE05B0"/>
    <w:rsid w:val="00BE6F07"/>
    <w:rsid w:val="00BF028F"/>
    <w:rsid w:val="00BF15C9"/>
    <w:rsid w:val="00BF4EA2"/>
    <w:rsid w:val="00C014DB"/>
    <w:rsid w:val="00C10049"/>
    <w:rsid w:val="00C104A6"/>
    <w:rsid w:val="00C16EE8"/>
    <w:rsid w:val="00C17C7E"/>
    <w:rsid w:val="00C36CEF"/>
    <w:rsid w:val="00C43776"/>
    <w:rsid w:val="00C45E7D"/>
    <w:rsid w:val="00C67C2A"/>
    <w:rsid w:val="00C93CD2"/>
    <w:rsid w:val="00CB0C7A"/>
    <w:rsid w:val="00CB3075"/>
    <w:rsid w:val="00CB756A"/>
    <w:rsid w:val="00CE3380"/>
    <w:rsid w:val="00D15F11"/>
    <w:rsid w:val="00D303DB"/>
    <w:rsid w:val="00D31463"/>
    <w:rsid w:val="00D339F0"/>
    <w:rsid w:val="00D4533A"/>
    <w:rsid w:val="00D67C2B"/>
    <w:rsid w:val="00D71020"/>
    <w:rsid w:val="00D857CE"/>
    <w:rsid w:val="00D913E6"/>
    <w:rsid w:val="00D94B46"/>
    <w:rsid w:val="00DA655A"/>
    <w:rsid w:val="00DB6F71"/>
    <w:rsid w:val="00DD6D63"/>
    <w:rsid w:val="00DE4676"/>
    <w:rsid w:val="00DE5D0D"/>
    <w:rsid w:val="00DF1884"/>
    <w:rsid w:val="00E034D6"/>
    <w:rsid w:val="00E20FE9"/>
    <w:rsid w:val="00E318A4"/>
    <w:rsid w:val="00E37115"/>
    <w:rsid w:val="00E43725"/>
    <w:rsid w:val="00E66F83"/>
    <w:rsid w:val="00E72375"/>
    <w:rsid w:val="00E84B38"/>
    <w:rsid w:val="00EA6D71"/>
    <w:rsid w:val="00EB03C6"/>
    <w:rsid w:val="00EB05B7"/>
    <w:rsid w:val="00EB4DD1"/>
    <w:rsid w:val="00EB7A26"/>
    <w:rsid w:val="00EC47CB"/>
    <w:rsid w:val="00EC749B"/>
    <w:rsid w:val="00ED119F"/>
    <w:rsid w:val="00EE3549"/>
    <w:rsid w:val="00EF299A"/>
    <w:rsid w:val="00EF3B48"/>
    <w:rsid w:val="00EF5E51"/>
    <w:rsid w:val="00EF70B6"/>
    <w:rsid w:val="00F01978"/>
    <w:rsid w:val="00F03853"/>
    <w:rsid w:val="00F03AEC"/>
    <w:rsid w:val="00F04381"/>
    <w:rsid w:val="00F049D5"/>
    <w:rsid w:val="00F04AE2"/>
    <w:rsid w:val="00F05A68"/>
    <w:rsid w:val="00F05AAE"/>
    <w:rsid w:val="00F101F0"/>
    <w:rsid w:val="00F277BF"/>
    <w:rsid w:val="00F40959"/>
    <w:rsid w:val="00F42334"/>
    <w:rsid w:val="00F5661F"/>
    <w:rsid w:val="00F673C1"/>
    <w:rsid w:val="00F777A5"/>
    <w:rsid w:val="00FB34FE"/>
    <w:rsid w:val="00FE3804"/>
    <w:rsid w:val="00FF3702"/>
    <w:rsid w:val="00FF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AEC"/>
    <w:pPr>
      <w:spacing w:after="0" w:line="240" w:lineRule="auto"/>
    </w:pPr>
    <w:rPr>
      <w:sz w:val="24"/>
      <w:szCs w:val="24"/>
    </w:rPr>
  </w:style>
  <w:style w:type="paragraph" w:styleId="1">
    <w:name w:val="heading 1"/>
    <w:basedOn w:val="2"/>
    <w:next w:val="a"/>
    <w:link w:val="10"/>
    <w:uiPriority w:val="9"/>
    <w:qFormat/>
    <w:rsid w:val="00F03AEC"/>
    <w:pPr>
      <w:outlineLvl w:val="0"/>
    </w:pPr>
    <w:rPr>
      <w:bCs w:val="0"/>
      <w:kern w:val="32"/>
      <w:szCs w:val="32"/>
    </w:rPr>
  </w:style>
  <w:style w:type="paragraph" w:styleId="2">
    <w:name w:val="heading 2"/>
    <w:basedOn w:val="a"/>
    <w:next w:val="a"/>
    <w:link w:val="20"/>
    <w:uiPriority w:val="9"/>
    <w:unhideWhenUsed/>
    <w:qFormat/>
    <w:rsid w:val="00F03AEC"/>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rsid w:val="00F03AEC"/>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03AEC"/>
    <w:pPr>
      <w:keepNext/>
      <w:spacing w:before="240" w:after="60"/>
      <w:outlineLvl w:val="3"/>
    </w:pPr>
    <w:rPr>
      <w:rFonts w:cstheme="minorBidi"/>
      <w:b/>
      <w:bCs/>
      <w:sz w:val="28"/>
      <w:szCs w:val="28"/>
    </w:rPr>
  </w:style>
  <w:style w:type="paragraph" w:styleId="5">
    <w:name w:val="heading 5"/>
    <w:basedOn w:val="a"/>
    <w:next w:val="a"/>
    <w:link w:val="50"/>
    <w:uiPriority w:val="9"/>
    <w:semiHidden/>
    <w:unhideWhenUsed/>
    <w:qFormat/>
    <w:rsid w:val="00F03AEC"/>
    <w:pPr>
      <w:spacing w:before="240" w:after="60"/>
      <w:outlineLvl w:val="4"/>
    </w:pPr>
    <w:rPr>
      <w:b/>
      <w:bCs/>
      <w:i/>
      <w:iCs/>
      <w:sz w:val="26"/>
      <w:szCs w:val="26"/>
    </w:rPr>
  </w:style>
  <w:style w:type="paragraph" w:styleId="6">
    <w:name w:val="heading 6"/>
    <w:basedOn w:val="a"/>
    <w:next w:val="a"/>
    <w:link w:val="60"/>
    <w:uiPriority w:val="9"/>
    <w:semiHidden/>
    <w:unhideWhenUsed/>
    <w:qFormat/>
    <w:rsid w:val="00F03AEC"/>
    <w:pPr>
      <w:spacing w:before="240" w:after="60"/>
      <w:outlineLvl w:val="5"/>
    </w:pPr>
    <w:rPr>
      <w:b/>
      <w:bCs/>
      <w:sz w:val="22"/>
      <w:szCs w:val="22"/>
    </w:rPr>
  </w:style>
  <w:style w:type="paragraph" w:styleId="7">
    <w:name w:val="heading 7"/>
    <w:basedOn w:val="a"/>
    <w:next w:val="a"/>
    <w:link w:val="70"/>
    <w:uiPriority w:val="9"/>
    <w:semiHidden/>
    <w:unhideWhenUsed/>
    <w:qFormat/>
    <w:rsid w:val="00F03AEC"/>
    <w:pPr>
      <w:spacing w:before="240" w:after="60"/>
      <w:outlineLvl w:val="6"/>
    </w:pPr>
  </w:style>
  <w:style w:type="paragraph" w:styleId="8">
    <w:name w:val="heading 8"/>
    <w:basedOn w:val="a"/>
    <w:next w:val="a"/>
    <w:link w:val="80"/>
    <w:uiPriority w:val="9"/>
    <w:semiHidden/>
    <w:unhideWhenUsed/>
    <w:qFormat/>
    <w:rsid w:val="00F03AEC"/>
    <w:pPr>
      <w:spacing w:before="240" w:after="60"/>
      <w:outlineLvl w:val="7"/>
    </w:pPr>
    <w:rPr>
      <w:i/>
      <w:iCs/>
    </w:rPr>
  </w:style>
  <w:style w:type="paragraph" w:styleId="9">
    <w:name w:val="heading 9"/>
    <w:basedOn w:val="a"/>
    <w:next w:val="a"/>
    <w:link w:val="90"/>
    <w:uiPriority w:val="9"/>
    <w:semiHidden/>
    <w:unhideWhenUsed/>
    <w:qFormat/>
    <w:rsid w:val="00F03AE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3AEC"/>
    <w:rPr>
      <w:rFonts w:ascii="Times New Roman" w:eastAsiaTheme="majorEastAsia" w:hAnsi="Times New Roman" w:cstheme="majorBidi"/>
      <w:b/>
      <w:iCs/>
      <w:kern w:val="32"/>
      <w:sz w:val="28"/>
      <w:szCs w:val="32"/>
    </w:rPr>
  </w:style>
  <w:style w:type="character" w:customStyle="1" w:styleId="20">
    <w:name w:val="Заголовок 2 Знак"/>
    <w:basedOn w:val="a0"/>
    <w:link w:val="2"/>
    <w:uiPriority w:val="9"/>
    <w:rsid w:val="00F03AEC"/>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rsid w:val="00F03AEC"/>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F03AEC"/>
    <w:rPr>
      <w:rFonts w:cstheme="minorBidi"/>
      <w:b/>
      <w:bCs/>
      <w:sz w:val="28"/>
      <w:szCs w:val="28"/>
    </w:rPr>
  </w:style>
  <w:style w:type="character" w:customStyle="1" w:styleId="50">
    <w:name w:val="Заголовок 5 Знак"/>
    <w:basedOn w:val="a0"/>
    <w:link w:val="5"/>
    <w:uiPriority w:val="9"/>
    <w:semiHidden/>
    <w:rsid w:val="00F03AEC"/>
    <w:rPr>
      <w:b/>
      <w:bCs/>
      <w:i/>
      <w:iCs/>
      <w:sz w:val="26"/>
      <w:szCs w:val="26"/>
    </w:rPr>
  </w:style>
  <w:style w:type="character" w:customStyle="1" w:styleId="60">
    <w:name w:val="Заголовок 6 Знак"/>
    <w:basedOn w:val="a0"/>
    <w:link w:val="6"/>
    <w:uiPriority w:val="9"/>
    <w:semiHidden/>
    <w:rsid w:val="00F03AEC"/>
    <w:rPr>
      <w:b/>
      <w:bCs/>
    </w:rPr>
  </w:style>
  <w:style w:type="character" w:customStyle="1" w:styleId="70">
    <w:name w:val="Заголовок 7 Знак"/>
    <w:basedOn w:val="a0"/>
    <w:link w:val="7"/>
    <w:uiPriority w:val="9"/>
    <w:semiHidden/>
    <w:rsid w:val="00F03AEC"/>
    <w:rPr>
      <w:sz w:val="24"/>
      <w:szCs w:val="24"/>
    </w:rPr>
  </w:style>
  <w:style w:type="character" w:customStyle="1" w:styleId="80">
    <w:name w:val="Заголовок 8 Знак"/>
    <w:basedOn w:val="a0"/>
    <w:link w:val="8"/>
    <w:uiPriority w:val="9"/>
    <w:semiHidden/>
    <w:rsid w:val="00F03AEC"/>
    <w:rPr>
      <w:i/>
      <w:iCs/>
      <w:sz w:val="24"/>
      <w:szCs w:val="24"/>
    </w:rPr>
  </w:style>
  <w:style w:type="character" w:customStyle="1" w:styleId="90">
    <w:name w:val="Заголовок 9 Знак"/>
    <w:basedOn w:val="a0"/>
    <w:link w:val="9"/>
    <w:uiPriority w:val="9"/>
    <w:semiHidden/>
    <w:rsid w:val="00F03AEC"/>
    <w:rPr>
      <w:rFonts w:asciiTheme="majorHAnsi" w:eastAsiaTheme="majorEastAsia" w:hAnsiTheme="majorHAnsi"/>
    </w:rPr>
  </w:style>
  <w:style w:type="paragraph" w:styleId="a3">
    <w:name w:val="Title"/>
    <w:basedOn w:val="a"/>
    <w:next w:val="a"/>
    <w:link w:val="a4"/>
    <w:uiPriority w:val="10"/>
    <w:qFormat/>
    <w:rsid w:val="00F03AEC"/>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F03AEC"/>
    <w:rPr>
      <w:rFonts w:asciiTheme="majorHAnsi" w:eastAsiaTheme="majorEastAsia" w:hAnsiTheme="majorHAnsi"/>
      <w:b/>
      <w:bCs/>
      <w:kern w:val="28"/>
      <w:sz w:val="32"/>
      <w:szCs w:val="32"/>
    </w:rPr>
  </w:style>
  <w:style w:type="paragraph" w:styleId="a5">
    <w:name w:val="Subtitle"/>
    <w:basedOn w:val="a"/>
    <w:next w:val="a"/>
    <w:link w:val="a6"/>
    <w:uiPriority w:val="11"/>
    <w:qFormat/>
    <w:rsid w:val="00F03AEC"/>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F03AEC"/>
    <w:rPr>
      <w:rFonts w:asciiTheme="majorHAnsi" w:eastAsiaTheme="majorEastAsia" w:hAnsiTheme="majorHAnsi"/>
      <w:sz w:val="24"/>
      <w:szCs w:val="24"/>
    </w:rPr>
  </w:style>
  <w:style w:type="character" w:styleId="a7">
    <w:name w:val="Strong"/>
    <w:basedOn w:val="a0"/>
    <w:uiPriority w:val="22"/>
    <w:qFormat/>
    <w:rsid w:val="00F03AEC"/>
    <w:rPr>
      <w:b/>
      <w:bCs/>
    </w:rPr>
  </w:style>
  <w:style w:type="character" w:styleId="a8">
    <w:name w:val="Emphasis"/>
    <w:basedOn w:val="a0"/>
    <w:uiPriority w:val="20"/>
    <w:qFormat/>
    <w:rsid w:val="00F03AEC"/>
    <w:rPr>
      <w:rFonts w:asciiTheme="minorHAnsi" w:hAnsiTheme="minorHAnsi"/>
      <w:b/>
      <w:i/>
      <w:iCs/>
    </w:rPr>
  </w:style>
  <w:style w:type="paragraph" w:styleId="a9">
    <w:name w:val="No Spacing"/>
    <w:basedOn w:val="1"/>
    <w:uiPriority w:val="1"/>
    <w:qFormat/>
    <w:rsid w:val="00F03AEC"/>
    <w:pPr>
      <w:jc w:val="center"/>
    </w:pPr>
    <w:rPr>
      <w:rFonts w:ascii="Times New Roman" w:hAnsi="Times New Roman" w:cs="Times New Roman"/>
      <w:i w:val="0"/>
    </w:rPr>
  </w:style>
  <w:style w:type="paragraph" w:styleId="aa">
    <w:name w:val="List Paragraph"/>
    <w:basedOn w:val="a"/>
    <w:uiPriority w:val="34"/>
    <w:qFormat/>
    <w:rsid w:val="00F03AEC"/>
    <w:pPr>
      <w:ind w:left="720"/>
      <w:contextualSpacing/>
    </w:pPr>
  </w:style>
  <w:style w:type="paragraph" w:styleId="21">
    <w:name w:val="Quote"/>
    <w:basedOn w:val="a"/>
    <w:next w:val="a"/>
    <w:link w:val="22"/>
    <w:uiPriority w:val="29"/>
    <w:qFormat/>
    <w:rsid w:val="00F03AEC"/>
    <w:rPr>
      <w:i/>
    </w:rPr>
  </w:style>
  <w:style w:type="character" w:customStyle="1" w:styleId="22">
    <w:name w:val="Цитата 2 Знак"/>
    <w:basedOn w:val="a0"/>
    <w:link w:val="21"/>
    <w:uiPriority w:val="29"/>
    <w:rsid w:val="00F03AEC"/>
    <w:rPr>
      <w:i/>
      <w:sz w:val="24"/>
      <w:szCs w:val="24"/>
    </w:rPr>
  </w:style>
  <w:style w:type="paragraph" w:styleId="ab">
    <w:name w:val="Intense Quote"/>
    <w:basedOn w:val="a"/>
    <w:next w:val="a"/>
    <w:link w:val="ac"/>
    <w:uiPriority w:val="30"/>
    <w:qFormat/>
    <w:rsid w:val="00F03AEC"/>
    <w:pPr>
      <w:ind w:left="720" w:right="720"/>
    </w:pPr>
    <w:rPr>
      <w:b/>
      <w:i/>
      <w:szCs w:val="22"/>
    </w:rPr>
  </w:style>
  <w:style w:type="character" w:customStyle="1" w:styleId="ac">
    <w:name w:val="Выделенная цитата Знак"/>
    <w:basedOn w:val="a0"/>
    <w:link w:val="ab"/>
    <w:uiPriority w:val="30"/>
    <w:rsid w:val="00F03AEC"/>
    <w:rPr>
      <w:b/>
      <w:i/>
      <w:sz w:val="24"/>
    </w:rPr>
  </w:style>
  <w:style w:type="character" w:styleId="ad">
    <w:name w:val="Subtle Emphasis"/>
    <w:uiPriority w:val="19"/>
    <w:qFormat/>
    <w:rsid w:val="00F03AEC"/>
    <w:rPr>
      <w:i/>
      <w:color w:val="5A5A5A" w:themeColor="text1" w:themeTint="A5"/>
    </w:rPr>
  </w:style>
  <w:style w:type="character" w:styleId="ae">
    <w:name w:val="Intense Emphasis"/>
    <w:basedOn w:val="a0"/>
    <w:uiPriority w:val="21"/>
    <w:qFormat/>
    <w:rsid w:val="00F03AEC"/>
    <w:rPr>
      <w:b/>
      <w:i/>
      <w:sz w:val="24"/>
      <w:szCs w:val="24"/>
      <w:u w:val="single"/>
    </w:rPr>
  </w:style>
  <w:style w:type="character" w:styleId="af">
    <w:name w:val="Subtle Reference"/>
    <w:basedOn w:val="a0"/>
    <w:uiPriority w:val="31"/>
    <w:qFormat/>
    <w:rsid w:val="00F03AEC"/>
    <w:rPr>
      <w:sz w:val="24"/>
      <w:szCs w:val="24"/>
      <w:u w:val="single"/>
    </w:rPr>
  </w:style>
  <w:style w:type="character" w:styleId="af0">
    <w:name w:val="Intense Reference"/>
    <w:basedOn w:val="a0"/>
    <w:uiPriority w:val="32"/>
    <w:qFormat/>
    <w:rsid w:val="00F03AEC"/>
    <w:rPr>
      <w:b/>
      <w:sz w:val="24"/>
      <w:u w:val="single"/>
    </w:rPr>
  </w:style>
  <w:style w:type="character" w:styleId="af1">
    <w:name w:val="Book Title"/>
    <w:basedOn w:val="a0"/>
    <w:uiPriority w:val="33"/>
    <w:qFormat/>
    <w:rsid w:val="00F03AEC"/>
    <w:rPr>
      <w:rFonts w:asciiTheme="majorHAnsi" w:eastAsiaTheme="majorEastAsia" w:hAnsiTheme="majorHAnsi"/>
      <w:b/>
      <w:i/>
      <w:sz w:val="24"/>
      <w:szCs w:val="24"/>
    </w:rPr>
  </w:style>
  <w:style w:type="paragraph" w:styleId="af2">
    <w:name w:val="TOC Heading"/>
    <w:basedOn w:val="1"/>
    <w:next w:val="a"/>
    <w:uiPriority w:val="39"/>
    <w:unhideWhenUsed/>
    <w:qFormat/>
    <w:rsid w:val="00F03AEC"/>
    <w:pPr>
      <w:jc w:val="center"/>
      <w:outlineLvl w:val="9"/>
    </w:pPr>
    <w:rPr>
      <w:rFonts w:ascii="Times New Roman" w:hAnsi="Times New Roman" w:cs="Times New Roman"/>
      <w:i w:val="0"/>
    </w:rPr>
  </w:style>
  <w:style w:type="table" w:styleId="af3">
    <w:name w:val="Table Grid"/>
    <w:basedOn w:val="a1"/>
    <w:uiPriority w:val="59"/>
    <w:rsid w:val="000E29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semiHidden/>
    <w:rsid w:val="000E2955"/>
    <w:pPr>
      <w:spacing w:after="120" w:line="480" w:lineRule="auto"/>
      <w:ind w:left="283"/>
    </w:pPr>
    <w:rPr>
      <w:rFonts w:ascii="Times New Roman" w:eastAsia="Times New Roman" w:hAnsi="Times New Roman"/>
      <w:sz w:val="20"/>
      <w:szCs w:val="20"/>
      <w:lang w:val="ru-RU" w:eastAsia="ru-RU" w:bidi="ar-SA"/>
    </w:rPr>
  </w:style>
  <w:style w:type="character" w:customStyle="1" w:styleId="24">
    <w:name w:val="Основной текст с отступом 2 Знак"/>
    <w:basedOn w:val="a0"/>
    <w:link w:val="23"/>
    <w:semiHidden/>
    <w:rsid w:val="000E2955"/>
    <w:rPr>
      <w:rFonts w:ascii="Times New Roman" w:eastAsia="Times New Roman" w:hAnsi="Times New Roman"/>
      <w:sz w:val="20"/>
      <w:szCs w:val="20"/>
      <w:lang w:val="ru-RU" w:eastAsia="ru-RU" w:bidi="ar-SA"/>
    </w:rPr>
  </w:style>
  <w:style w:type="paragraph" w:styleId="31">
    <w:name w:val="Body Text Indent 3"/>
    <w:basedOn w:val="a"/>
    <w:link w:val="32"/>
    <w:semiHidden/>
    <w:rsid w:val="000E2955"/>
    <w:pPr>
      <w:ind w:firstLine="720"/>
      <w:jc w:val="both"/>
    </w:pPr>
    <w:rPr>
      <w:rFonts w:ascii="Times New Roman" w:eastAsia="Times New Roman" w:hAnsi="Times New Roman"/>
      <w:lang w:val="ru-RU" w:eastAsia="ru-RU" w:bidi="ar-SA"/>
    </w:rPr>
  </w:style>
  <w:style w:type="character" w:customStyle="1" w:styleId="32">
    <w:name w:val="Основной текст с отступом 3 Знак"/>
    <w:basedOn w:val="a0"/>
    <w:link w:val="31"/>
    <w:semiHidden/>
    <w:rsid w:val="000E2955"/>
    <w:rPr>
      <w:rFonts w:ascii="Times New Roman" w:eastAsia="Times New Roman" w:hAnsi="Times New Roman"/>
      <w:sz w:val="24"/>
      <w:szCs w:val="24"/>
      <w:lang w:val="ru-RU" w:eastAsia="ru-RU" w:bidi="ar-SA"/>
    </w:rPr>
  </w:style>
  <w:style w:type="paragraph" w:styleId="HTML">
    <w:name w:val="HTML Preformatted"/>
    <w:basedOn w:val="a"/>
    <w:link w:val="HTML0"/>
    <w:uiPriority w:val="99"/>
    <w:rsid w:val="005C1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bidi="ar-SA"/>
    </w:rPr>
  </w:style>
  <w:style w:type="character" w:customStyle="1" w:styleId="HTML0">
    <w:name w:val="Стандартный HTML Знак"/>
    <w:basedOn w:val="a0"/>
    <w:link w:val="HTML"/>
    <w:uiPriority w:val="99"/>
    <w:rsid w:val="005C118E"/>
    <w:rPr>
      <w:rFonts w:ascii="Courier New" w:eastAsia="Times New Roman" w:hAnsi="Courier New" w:cs="Courier New"/>
      <w:sz w:val="20"/>
      <w:szCs w:val="20"/>
      <w:lang w:val="ru-RU" w:eastAsia="ru-RU" w:bidi="ar-SA"/>
    </w:rPr>
  </w:style>
  <w:style w:type="character" w:customStyle="1" w:styleId="apple-converted-space">
    <w:name w:val="apple-converted-space"/>
    <w:basedOn w:val="a0"/>
    <w:rsid w:val="006F7959"/>
  </w:style>
  <w:style w:type="character" w:styleId="af4">
    <w:name w:val="Hyperlink"/>
    <w:basedOn w:val="a0"/>
    <w:uiPriority w:val="99"/>
    <w:semiHidden/>
    <w:unhideWhenUsed/>
    <w:rsid w:val="006F7959"/>
    <w:rPr>
      <w:color w:val="0000FF"/>
      <w:u w:val="single"/>
    </w:rPr>
  </w:style>
  <w:style w:type="paragraph" w:styleId="af5">
    <w:name w:val="Normal (Web)"/>
    <w:basedOn w:val="a"/>
    <w:uiPriority w:val="99"/>
    <w:unhideWhenUsed/>
    <w:rsid w:val="00916D2E"/>
    <w:pPr>
      <w:spacing w:before="100" w:beforeAutospacing="1" w:after="100" w:afterAutospacing="1"/>
    </w:pPr>
    <w:rPr>
      <w:rFonts w:ascii="Times New Roman" w:eastAsia="Times New Roman" w:hAnsi="Times New Roman"/>
      <w:lang w:val="ru-RU" w:eastAsia="ru-RU" w:bidi="ar-SA"/>
    </w:rPr>
  </w:style>
  <w:style w:type="character" w:customStyle="1" w:styleId="ref-info">
    <w:name w:val="ref-info"/>
    <w:basedOn w:val="a0"/>
    <w:rsid w:val="00ED119F"/>
  </w:style>
  <w:style w:type="character" w:customStyle="1" w:styleId="link-ru">
    <w:name w:val="link-ru"/>
    <w:basedOn w:val="a0"/>
    <w:rsid w:val="00ED119F"/>
  </w:style>
  <w:style w:type="paragraph" w:customStyle="1" w:styleId="a50">
    <w:name w:val="a5"/>
    <w:basedOn w:val="a"/>
    <w:rsid w:val="00EF70B6"/>
    <w:pPr>
      <w:spacing w:before="100" w:beforeAutospacing="1" w:after="100" w:afterAutospacing="1"/>
    </w:pPr>
    <w:rPr>
      <w:rFonts w:ascii="Times New Roman" w:eastAsia="Times New Roman" w:hAnsi="Times New Roman"/>
      <w:lang w:val="ru-RU" w:eastAsia="ru-RU" w:bidi="ar-SA"/>
    </w:rPr>
  </w:style>
</w:styles>
</file>

<file path=word/webSettings.xml><?xml version="1.0" encoding="utf-8"?>
<w:webSettings xmlns:r="http://schemas.openxmlformats.org/officeDocument/2006/relationships" xmlns:w="http://schemas.openxmlformats.org/wordprocessingml/2006/main">
  <w:divs>
    <w:div w:id="42026090">
      <w:bodyDiv w:val="1"/>
      <w:marLeft w:val="0"/>
      <w:marRight w:val="0"/>
      <w:marTop w:val="0"/>
      <w:marBottom w:val="0"/>
      <w:divBdr>
        <w:top w:val="none" w:sz="0" w:space="0" w:color="auto"/>
        <w:left w:val="none" w:sz="0" w:space="0" w:color="auto"/>
        <w:bottom w:val="none" w:sz="0" w:space="0" w:color="auto"/>
        <w:right w:val="none" w:sz="0" w:space="0" w:color="auto"/>
      </w:divBdr>
    </w:div>
    <w:div w:id="48194008">
      <w:bodyDiv w:val="1"/>
      <w:marLeft w:val="0"/>
      <w:marRight w:val="0"/>
      <w:marTop w:val="0"/>
      <w:marBottom w:val="0"/>
      <w:divBdr>
        <w:top w:val="none" w:sz="0" w:space="0" w:color="auto"/>
        <w:left w:val="none" w:sz="0" w:space="0" w:color="auto"/>
        <w:bottom w:val="none" w:sz="0" w:space="0" w:color="auto"/>
        <w:right w:val="none" w:sz="0" w:space="0" w:color="auto"/>
      </w:divBdr>
    </w:div>
    <w:div w:id="93090444">
      <w:bodyDiv w:val="1"/>
      <w:marLeft w:val="0"/>
      <w:marRight w:val="0"/>
      <w:marTop w:val="0"/>
      <w:marBottom w:val="0"/>
      <w:divBdr>
        <w:top w:val="none" w:sz="0" w:space="0" w:color="auto"/>
        <w:left w:val="none" w:sz="0" w:space="0" w:color="auto"/>
        <w:bottom w:val="none" w:sz="0" w:space="0" w:color="auto"/>
        <w:right w:val="none" w:sz="0" w:space="0" w:color="auto"/>
      </w:divBdr>
    </w:div>
    <w:div w:id="94593521">
      <w:bodyDiv w:val="1"/>
      <w:marLeft w:val="0"/>
      <w:marRight w:val="0"/>
      <w:marTop w:val="0"/>
      <w:marBottom w:val="0"/>
      <w:divBdr>
        <w:top w:val="none" w:sz="0" w:space="0" w:color="auto"/>
        <w:left w:val="none" w:sz="0" w:space="0" w:color="auto"/>
        <w:bottom w:val="none" w:sz="0" w:space="0" w:color="auto"/>
        <w:right w:val="none" w:sz="0" w:space="0" w:color="auto"/>
      </w:divBdr>
    </w:div>
    <w:div w:id="113446693">
      <w:bodyDiv w:val="1"/>
      <w:marLeft w:val="0"/>
      <w:marRight w:val="0"/>
      <w:marTop w:val="0"/>
      <w:marBottom w:val="0"/>
      <w:divBdr>
        <w:top w:val="none" w:sz="0" w:space="0" w:color="auto"/>
        <w:left w:val="none" w:sz="0" w:space="0" w:color="auto"/>
        <w:bottom w:val="none" w:sz="0" w:space="0" w:color="auto"/>
        <w:right w:val="none" w:sz="0" w:space="0" w:color="auto"/>
      </w:divBdr>
    </w:div>
    <w:div w:id="160004441">
      <w:bodyDiv w:val="1"/>
      <w:marLeft w:val="0"/>
      <w:marRight w:val="0"/>
      <w:marTop w:val="0"/>
      <w:marBottom w:val="0"/>
      <w:divBdr>
        <w:top w:val="none" w:sz="0" w:space="0" w:color="auto"/>
        <w:left w:val="none" w:sz="0" w:space="0" w:color="auto"/>
        <w:bottom w:val="none" w:sz="0" w:space="0" w:color="auto"/>
        <w:right w:val="none" w:sz="0" w:space="0" w:color="auto"/>
      </w:divBdr>
    </w:div>
    <w:div w:id="221020001">
      <w:bodyDiv w:val="1"/>
      <w:marLeft w:val="0"/>
      <w:marRight w:val="0"/>
      <w:marTop w:val="0"/>
      <w:marBottom w:val="0"/>
      <w:divBdr>
        <w:top w:val="none" w:sz="0" w:space="0" w:color="auto"/>
        <w:left w:val="none" w:sz="0" w:space="0" w:color="auto"/>
        <w:bottom w:val="none" w:sz="0" w:space="0" w:color="auto"/>
        <w:right w:val="none" w:sz="0" w:space="0" w:color="auto"/>
      </w:divBdr>
    </w:div>
    <w:div w:id="267739076">
      <w:bodyDiv w:val="1"/>
      <w:marLeft w:val="0"/>
      <w:marRight w:val="0"/>
      <w:marTop w:val="0"/>
      <w:marBottom w:val="0"/>
      <w:divBdr>
        <w:top w:val="none" w:sz="0" w:space="0" w:color="auto"/>
        <w:left w:val="none" w:sz="0" w:space="0" w:color="auto"/>
        <w:bottom w:val="none" w:sz="0" w:space="0" w:color="auto"/>
        <w:right w:val="none" w:sz="0" w:space="0" w:color="auto"/>
      </w:divBdr>
    </w:div>
    <w:div w:id="295721432">
      <w:bodyDiv w:val="1"/>
      <w:marLeft w:val="0"/>
      <w:marRight w:val="0"/>
      <w:marTop w:val="0"/>
      <w:marBottom w:val="0"/>
      <w:divBdr>
        <w:top w:val="none" w:sz="0" w:space="0" w:color="auto"/>
        <w:left w:val="none" w:sz="0" w:space="0" w:color="auto"/>
        <w:bottom w:val="none" w:sz="0" w:space="0" w:color="auto"/>
        <w:right w:val="none" w:sz="0" w:space="0" w:color="auto"/>
      </w:divBdr>
    </w:div>
    <w:div w:id="331181554">
      <w:bodyDiv w:val="1"/>
      <w:marLeft w:val="0"/>
      <w:marRight w:val="0"/>
      <w:marTop w:val="0"/>
      <w:marBottom w:val="0"/>
      <w:divBdr>
        <w:top w:val="none" w:sz="0" w:space="0" w:color="auto"/>
        <w:left w:val="none" w:sz="0" w:space="0" w:color="auto"/>
        <w:bottom w:val="none" w:sz="0" w:space="0" w:color="auto"/>
        <w:right w:val="none" w:sz="0" w:space="0" w:color="auto"/>
      </w:divBdr>
    </w:div>
    <w:div w:id="366225894">
      <w:bodyDiv w:val="1"/>
      <w:marLeft w:val="0"/>
      <w:marRight w:val="0"/>
      <w:marTop w:val="0"/>
      <w:marBottom w:val="0"/>
      <w:divBdr>
        <w:top w:val="none" w:sz="0" w:space="0" w:color="auto"/>
        <w:left w:val="none" w:sz="0" w:space="0" w:color="auto"/>
        <w:bottom w:val="none" w:sz="0" w:space="0" w:color="auto"/>
        <w:right w:val="none" w:sz="0" w:space="0" w:color="auto"/>
      </w:divBdr>
    </w:div>
    <w:div w:id="366418334">
      <w:bodyDiv w:val="1"/>
      <w:marLeft w:val="0"/>
      <w:marRight w:val="0"/>
      <w:marTop w:val="0"/>
      <w:marBottom w:val="0"/>
      <w:divBdr>
        <w:top w:val="none" w:sz="0" w:space="0" w:color="auto"/>
        <w:left w:val="none" w:sz="0" w:space="0" w:color="auto"/>
        <w:bottom w:val="none" w:sz="0" w:space="0" w:color="auto"/>
        <w:right w:val="none" w:sz="0" w:space="0" w:color="auto"/>
      </w:divBdr>
    </w:div>
    <w:div w:id="407465749">
      <w:bodyDiv w:val="1"/>
      <w:marLeft w:val="0"/>
      <w:marRight w:val="0"/>
      <w:marTop w:val="0"/>
      <w:marBottom w:val="0"/>
      <w:divBdr>
        <w:top w:val="none" w:sz="0" w:space="0" w:color="auto"/>
        <w:left w:val="none" w:sz="0" w:space="0" w:color="auto"/>
        <w:bottom w:val="none" w:sz="0" w:space="0" w:color="auto"/>
        <w:right w:val="none" w:sz="0" w:space="0" w:color="auto"/>
      </w:divBdr>
    </w:div>
    <w:div w:id="502941357">
      <w:bodyDiv w:val="1"/>
      <w:marLeft w:val="0"/>
      <w:marRight w:val="0"/>
      <w:marTop w:val="0"/>
      <w:marBottom w:val="0"/>
      <w:divBdr>
        <w:top w:val="none" w:sz="0" w:space="0" w:color="auto"/>
        <w:left w:val="none" w:sz="0" w:space="0" w:color="auto"/>
        <w:bottom w:val="none" w:sz="0" w:space="0" w:color="auto"/>
        <w:right w:val="none" w:sz="0" w:space="0" w:color="auto"/>
      </w:divBdr>
    </w:div>
    <w:div w:id="679702670">
      <w:bodyDiv w:val="1"/>
      <w:marLeft w:val="0"/>
      <w:marRight w:val="0"/>
      <w:marTop w:val="0"/>
      <w:marBottom w:val="0"/>
      <w:divBdr>
        <w:top w:val="none" w:sz="0" w:space="0" w:color="auto"/>
        <w:left w:val="none" w:sz="0" w:space="0" w:color="auto"/>
        <w:bottom w:val="none" w:sz="0" w:space="0" w:color="auto"/>
        <w:right w:val="none" w:sz="0" w:space="0" w:color="auto"/>
      </w:divBdr>
    </w:div>
    <w:div w:id="745223252">
      <w:bodyDiv w:val="1"/>
      <w:marLeft w:val="0"/>
      <w:marRight w:val="0"/>
      <w:marTop w:val="0"/>
      <w:marBottom w:val="0"/>
      <w:divBdr>
        <w:top w:val="none" w:sz="0" w:space="0" w:color="auto"/>
        <w:left w:val="none" w:sz="0" w:space="0" w:color="auto"/>
        <w:bottom w:val="none" w:sz="0" w:space="0" w:color="auto"/>
        <w:right w:val="none" w:sz="0" w:space="0" w:color="auto"/>
      </w:divBdr>
    </w:div>
    <w:div w:id="764964112">
      <w:bodyDiv w:val="1"/>
      <w:marLeft w:val="0"/>
      <w:marRight w:val="0"/>
      <w:marTop w:val="0"/>
      <w:marBottom w:val="0"/>
      <w:divBdr>
        <w:top w:val="none" w:sz="0" w:space="0" w:color="auto"/>
        <w:left w:val="none" w:sz="0" w:space="0" w:color="auto"/>
        <w:bottom w:val="none" w:sz="0" w:space="0" w:color="auto"/>
        <w:right w:val="none" w:sz="0" w:space="0" w:color="auto"/>
      </w:divBdr>
    </w:div>
    <w:div w:id="818426520">
      <w:bodyDiv w:val="1"/>
      <w:marLeft w:val="0"/>
      <w:marRight w:val="0"/>
      <w:marTop w:val="0"/>
      <w:marBottom w:val="0"/>
      <w:divBdr>
        <w:top w:val="none" w:sz="0" w:space="0" w:color="auto"/>
        <w:left w:val="none" w:sz="0" w:space="0" w:color="auto"/>
        <w:bottom w:val="none" w:sz="0" w:space="0" w:color="auto"/>
        <w:right w:val="none" w:sz="0" w:space="0" w:color="auto"/>
      </w:divBdr>
    </w:div>
    <w:div w:id="821891315">
      <w:bodyDiv w:val="1"/>
      <w:marLeft w:val="0"/>
      <w:marRight w:val="0"/>
      <w:marTop w:val="0"/>
      <w:marBottom w:val="0"/>
      <w:divBdr>
        <w:top w:val="none" w:sz="0" w:space="0" w:color="auto"/>
        <w:left w:val="none" w:sz="0" w:space="0" w:color="auto"/>
        <w:bottom w:val="none" w:sz="0" w:space="0" w:color="auto"/>
        <w:right w:val="none" w:sz="0" w:space="0" w:color="auto"/>
      </w:divBdr>
    </w:div>
    <w:div w:id="925384570">
      <w:bodyDiv w:val="1"/>
      <w:marLeft w:val="0"/>
      <w:marRight w:val="0"/>
      <w:marTop w:val="0"/>
      <w:marBottom w:val="0"/>
      <w:divBdr>
        <w:top w:val="none" w:sz="0" w:space="0" w:color="auto"/>
        <w:left w:val="none" w:sz="0" w:space="0" w:color="auto"/>
        <w:bottom w:val="none" w:sz="0" w:space="0" w:color="auto"/>
        <w:right w:val="none" w:sz="0" w:space="0" w:color="auto"/>
      </w:divBdr>
    </w:div>
    <w:div w:id="948707301">
      <w:bodyDiv w:val="1"/>
      <w:marLeft w:val="0"/>
      <w:marRight w:val="0"/>
      <w:marTop w:val="0"/>
      <w:marBottom w:val="0"/>
      <w:divBdr>
        <w:top w:val="none" w:sz="0" w:space="0" w:color="auto"/>
        <w:left w:val="none" w:sz="0" w:space="0" w:color="auto"/>
        <w:bottom w:val="none" w:sz="0" w:space="0" w:color="auto"/>
        <w:right w:val="none" w:sz="0" w:space="0" w:color="auto"/>
      </w:divBdr>
    </w:div>
    <w:div w:id="995259877">
      <w:bodyDiv w:val="1"/>
      <w:marLeft w:val="0"/>
      <w:marRight w:val="0"/>
      <w:marTop w:val="0"/>
      <w:marBottom w:val="0"/>
      <w:divBdr>
        <w:top w:val="none" w:sz="0" w:space="0" w:color="auto"/>
        <w:left w:val="none" w:sz="0" w:space="0" w:color="auto"/>
        <w:bottom w:val="none" w:sz="0" w:space="0" w:color="auto"/>
        <w:right w:val="none" w:sz="0" w:space="0" w:color="auto"/>
      </w:divBdr>
    </w:div>
    <w:div w:id="999428160">
      <w:bodyDiv w:val="1"/>
      <w:marLeft w:val="0"/>
      <w:marRight w:val="0"/>
      <w:marTop w:val="0"/>
      <w:marBottom w:val="0"/>
      <w:divBdr>
        <w:top w:val="none" w:sz="0" w:space="0" w:color="auto"/>
        <w:left w:val="none" w:sz="0" w:space="0" w:color="auto"/>
        <w:bottom w:val="none" w:sz="0" w:space="0" w:color="auto"/>
        <w:right w:val="none" w:sz="0" w:space="0" w:color="auto"/>
      </w:divBdr>
    </w:div>
    <w:div w:id="1013802852">
      <w:bodyDiv w:val="1"/>
      <w:marLeft w:val="0"/>
      <w:marRight w:val="0"/>
      <w:marTop w:val="0"/>
      <w:marBottom w:val="0"/>
      <w:divBdr>
        <w:top w:val="none" w:sz="0" w:space="0" w:color="auto"/>
        <w:left w:val="none" w:sz="0" w:space="0" w:color="auto"/>
        <w:bottom w:val="none" w:sz="0" w:space="0" w:color="auto"/>
        <w:right w:val="none" w:sz="0" w:space="0" w:color="auto"/>
      </w:divBdr>
    </w:div>
    <w:div w:id="1070617350">
      <w:bodyDiv w:val="1"/>
      <w:marLeft w:val="0"/>
      <w:marRight w:val="0"/>
      <w:marTop w:val="0"/>
      <w:marBottom w:val="0"/>
      <w:divBdr>
        <w:top w:val="none" w:sz="0" w:space="0" w:color="auto"/>
        <w:left w:val="none" w:sz="0" w:space="0" w:color="auto"/>
        <w:bottom w:val="none" w:sz="0" w:space="0" w:color="auto"/>
        <w:right w:val="none" w:sz="0" w:space="0" w:color="auto"/>
      </w:divBdr>
    </w:div>
    <w:div w:id="1146777453">
      <w:bodyDiv w:val="1"/>
      <w:marLeft w:val="0"/>
      <w:marRight w:val="0"/>
      <w:marTop w:val="0"/>
      <w:marBottom w:val="0"/>
      <w:divBdr>
        <w:top w:val="none" w:sz="0" w:space="0" w:color="auto"/>
        <w:left w:val="none" w:sz="0" w:space="0" w:color="auto"/>
        <w:bottom w:val="none" w:sz="0" w:space="0" w:color="auto"/>
        <w:right w:val="none" w:sz="0" w:space="0" w:color="auto"/>
      </w:divBdr>
    </w:div>
    <w:div w:id="1146817771">
      <w:bodyDiv w:val="1"/>
      <w:marLeft w:val="0"/>
      <w:marRight w:val="0"/>
      <w:marTop w:val="0"/>
      <w:marBottom w:val="0"/>
      <w:divBdr>
        <w:top w:val="none" w:sz="0" w:space="0" w:color="auto"/>
        <w:left w:val="none" w:sz="0" w:space="0" w:color="auto"/>
        <w:bottom w:val="none" w:sz="0" w:space="0" w:color="auto"/>
        <w:right w:val="none" w:sz="0" w:space="0" w:color="auto"/>
      </w:divBdr>
    </w:div>
    <w:div w:id="1158114715">
      <w:bodyDiv w:val="1"/>
      <w:marLeft w:val="0"/>
      <w:marRight w:val="0"/>
      <w:marTop w:val="0"/>
      <w:marBottom w:val="0"/>
      <w:divBdr>
        <w:top w:val="none" w:sz="0" w:space="0" w:color="auto"/>
        <w:left w:val="none" w:sz="0" w:space="0" w:color="auto"/>
        <w:bottom w:val="none" w:sz="0" w:space="0" w:color="auto"/>
        <w:right w:val="none" w:sz="0" w:space="0" w:color="auto"/>
      </w:divBdr>
    </w:div>
    <w:div w:id="1240869585">
      <w:bodyDiv w:val="1"/>
      <w:marLeft w:val="0"/>
      <w:marRight w:val="0"/>
      <w:marTop w:val="0"/>
      <w:marBottom w:val="0"/>
      <w:divBdr>
        <w:top w:val="none" w:sz="0" w:space="0" w:color="auto"/>
        <w:left w:val="none" w:sz="0" w:space="0" w:color="auto"/>
        <w:bottom w:val="none" w:sz="0" w:space="0" w:color="auto"/>
        <w:right w:val="none" w:sz="0" w:space="0" w:color="auto"/>
      </w:divBdr>
    </w:div>
    <w:div w:id="1521700254">
      <w:bodyDiv w:val="1"/>
      <w:marLeft w:val="0"/>
      <w:marRight w:val="0"/>
      <w:marTop w:val="0"/>
      <w:marBottom w:val="0"/>
      <w:divBdr>
        <w:top w:val="none" w:sz="0" w:space="0" w:color="auto"/>
        <w:left w:val="none" w:sz="0" w:space="0" w:color="auto"/>
        <w:bottom w:val="none" w:sz="0" w:space="0" w:color="auto"/>
        <w:right w:val="none" w:sz="0" w:space="0" w:color="auto"/>
      </w:divBdr>
    </w:div>
    <w:div w:id="1524712687">
      <w:bodyDiv w:val="1"/>
      <w:marLeft w:val="0"/>
      <w:marRight w:val="0"/>
      <w:marTop w:val="0"/>
      <w:marBottom w:val="0"/>
      <w:divBdr>
        <w:top w:val="none" w:sz="0" w:space="0" w:color="auto"/>
        <w:left w:val="none" w:sz="0" w:space="0" w:color="auto"/>
        <w:bottom w:val="none" w:sz="0" w:space="0" w:color="auto"/>
        <w:right w:val="none" w:sz="0" w:space="0" w:color="auto"/>
      </w:divBdr>
    </w:div>
    <w:div w:id="1525094689">
      <w:bodyDiv w:val="1"/>
      <w:marLeft w:val="0"/>
      <w:marRight w:val="0"/>
      <w:marTop w:val="0"/>
      <w:marBottom w:val="0"/>
      <w:divBdr>
        <w:top w:val="none" w:sz="0" w:space="0" w:color="auto"/>
        <w:left w:val="none" w:sz="0" w:space="0" w:color="auto"/>
        <w:bottom w:val="none" w:sz="0" w:space="0" w:color="auto"/>
        <w:right w:val="none" w:sz="0" w:space="0" w:color="auto"/>
      </w:divBdr>
    </w:div>
    <w:div w:id="1558394548">
      <w:bodyDiv w:val="1"/>
      <w:marLeft w:val="0"/>
      <w:marRight w:val="0"/>
      <w:marTop w:val="0"/>
      <w:marBottom w:val="0"/>
      <w:divBdr>
        <w:top w:val="none" w:sz="0" w:space="0" w:color="auto"/>
        <w:left w:val="none" w:sz="0" w:space="0" w:color="auto"/>
        <w:bottom w:val="none" w:sz="0" w:space="0" w:color="auto"/>
        <w:right w:val="none" w:sz="0" w:space="0" w:color="auto"/>
      </w:divBdr>
    </w:div>
    <w:div w:id="1590121012">
      <w:bodyDiv w:val="1"/>
      <w:marLeft w:val="0"/>
      <w:marRight w:val="0"/>
      <w:marTop w:val="0"/>
      <w:marBottom w:val="0"/>
      <w:divBdr>
        <w:top w:val="none" w:sz="0" w:space="0" w:color="auto"/>
        <w:left w:val="none" w:sz="0" w:space="0" w:color="auto"/>
        <w:bottom w:val="none" w:sz="0" w:space="0" w:color="auto"/>
        <w:right w:val="none" w:sz="0" w:space="0" w:color="auto"/>
      </w:divBdr>
    </w:div>
    <w:div w:id="1648045827">
      <w:bodyDiv w:val="1"/>
      <w:marLeft w:val="0"/>
      <w:marRight w:val="0"/>
      <w:marTop w:val="0"/>
      <w:marBottom w:val="0"/>
      <w:divBdr>
        <w:top w:val="none" w:sz="0" w:space="0" w:color="auto"/>
        <w:left w:val="none" w:sz="0" w:space="0" w:color="auto"/>
        <w:bottom w:val="none" w:sz="0" w:space="0" w:color="auto"/>
        <w:right w:val="none" w:sz="0" w:space="0" w:color="auto"/>
      </w:divBdr>
      <w:divsChild>
        <w:div w:id="1812668888">
          <w:marLeft w:val="0"/>
          <w:marRight w:val="0"/>
          <w:marTop w:val="0"/>
          <w:marBottom w:val="0"/>
          <w:divBdr>
            <w:top w:val="none" w:sz="0" w:space="0" w:color="auto"/>
            <w:left w:val="none" w:sz="0" w:space="0" w:color="auto"/>
            <w:bottom w:val="none" w:sz="0" w:space="0" w:color="auto"/>
            <w:right w:val="none" w:sz="0" w:space="0" w:color="auto"/>
          </w:divBdr>
          <w:divsChild>
            <w:div w:id="1534076807">
              <w:marLeft w:val="0"/>
              <w:marRight w:val="0"/>
              <w:marTop w:val="0"/>
              <w:marBottom w:val="0"/>
              <w:divBdr>
                <w:top w:val="none" w:sz="0" w:space="0" w:color="auto"/>
                <w:left w:val="none" w:sz="0" w:space="0" w:color="auto"/>
                <w:bottom w:val="none" w:sz="0" w:space="0" w:color="auto"/>
                <w:right w:val="none" w:sz="0" w:space="0" w:color="auto"/>
              </w:divBdr>
              <w:divsChild>
                <w:div w:id="1759788479">
                  <w:marLeft w:val="0"/>
                  <w:marRight w:val="0"/>
                  <w:marTop w:val="0"/>
                  <w:marBottom w:val="0"/>
                  <w:divBdr>
                    <w:top w:val="none" w:sz="0" w:space="0" w:color="auto"/>
                    <w:left w:val="none" w:sz="0" w:space="0" w:color="auto"/>
                    <w:bottom w:val="none" w:sz="0" w:space="0" w:color="auto"/>
                    <w:right w:val="none" w:sz="0" w:space="0" w:color="auto"/>
                  </w:divBdr>
                  <w:divsChild>
                    <w:div w:id="61309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322159">
      <w:bodyDiv w:val="1"/>
      <w:marLeft w:val="0"/>
      <w:marRight w:val="0"/>
      <w:marTop w:val="0"/>
      <w:marBottom w:val="0"/>
      <w:divBdr>
        <w:top w:val="none" w:sz="0" w:space="0" w:color="auto"/>
        <w:left w:val="none" w:sz="0" w:space="0" w:color="auto"/>
        <w:bottom w:val="none" w:sz="0" w:space="0" w:color="auto"/>
        <w:right w:val="none" w:sz="0" w:space="0" w:color="auto"/>
      </w:divBdr>
    </w:div>
    <w:div w:id="1835493116">
      <w:bodyDiv w:val="1"/>
      <w:marLeft w:val="0"/>
      <w:marRight w:val="0"/>
      <w:marTop w:val="0"/>
      <w:marBottom w:val="0"/>
      <w:divBdr>
        <w:top w:val="none" w:sz="0" w:space="0" w:color="auto"/>
        <w:left w:val="none" w:sz="0" w:space="0" w:color="auto"/>
        <w:bottom w:val="none" w:sz="0" w:space="0" w:color="auto"/>
        <w:right w:val="none" w:sz="0" w:space="0" w:color="auto"/>
      </w:divBdr>
    </w:div>
    <w:div w:id="1853489562">
      <w:bodyDiv w:val="1"/>
      <w:marLeft w:val="0"/>
      <w:marRight w:val="0"/>
      <w:marTop w:val="0"/>
      <w:marBottom w:val="0"/>
      <w:divBdr>
        <w:top w:val="none" w:sz="0" w:space="0" w:color="auto"/>
        <w:left w:val="none" w:sz="0" w:space="0" w:color="auto"/>
        <w:bottom w:val="none" w:sz="0" w:space="0" w:color="auto"/>
        <w:right w:val="none" w:sz="0" w:space="0" w:color="auto"/>
      </w:divBdr>
    </w:div>
    <w:div w:id="212129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A0%D0%B0%D0%BD%D0%BD%D0%B5%D1%84%D0%B5%D0%BE%D0%B4%D0%B0%D0%BB%D1%8C%D0%BD%D0%B0%D1%8F_%D0%BC%D0%BE%D0%BD%D0%B0%D1%80%D1%85%D0%B8%D1%8F" TargetMode="External"/><Relationship Id="rId21" Type="http://schemas.openxmlformats.org/officeDocument/2006/relationships/hyperlink" Target="http://ru.wikipedia.org/wiki/%D0%A4%D1%80%D0%B0%D0%BD%D1%86%D0%B8%D1%8F" TargetMode="External"/><Relationship Id="rId42" Type="http://schemas.openxmlformats.org/officeDocument/2006/relationships/hyperlink" Target="http://ru.wikipedia.org/wiki/%D0%90%D0%B1%D1%81%D0%BE%D0%BB%D1%8E%D1%82%D0%B8%D0%B7%D0%BC" TargetMode="External"/><Relationship Id="rId47" Type="http://schemas.openxmlformats.org/officeDocument/2006/relationships/hyperlink" Target="http://ru.wikipedia.org/wiki/14_%D1%81%D0%B5%D0%BD%D1%82%D1%8F%D0%B1%D1%80%D1%8F" TargetMode="External"/><Relationship Id="rId63" Type="http://schemas.openxmlformats.org/officeDocument/2006/relationships/hyperlink" Target="http://ru.wikipedia.org/wiki/%D0%98%D0%B7%D0%B1%D0%B8%D1%80%D0%B0%D1%82%D0%B5%D0%BB%D1%8C" TargetMode="External"/><Relationship Id="rId68" Type="http://schemas.openxmlformats.org/officeDocument/2006/relationships/hyperlink" Target="http://ru.wikipedia.org/wiki/%D0%9F%D0%B0%D1%80%D0%B8%D0%B6" TargetMode="External"/><Relationship Id="rId84" Type="http://schemas.openxmlformats.org/officeDocument/2006/relationships/hyperlink" Target="http://ru.wikipedia.org/wiki/%D0%A0%D1%83%D0%B7%D0%B2%D0%B5%D0%BB%D1%8C%D1%82,_%D0%A4%D1%80%D0%B0%D0%BD%D0%BA%D0%BB%D0%B8%D0%BD_%D0%94%D0%B5%D0%BB%D0%B0%D0%BD%D0%BE" TargetMode="External"/><Relationship Id="rId89" Type="http://schemas.openxmlformats.org/officeDocument/2006/relationships/hyperlink" Target="http://ru.wikipedia.org/wiki/1933" TargetMode="External"/><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D0%A0%D0%B5%D1%86%D0%B5%D0%BF%D1%86%D0%B8%D1%8F_%D1%80%D0%B8%D0%BC%D1%81%D0%BA%D0%BE%D0%B3%D0%BE_%D0%BF%D1%80%D0%B0%D0%B2%D0%B0" TargetMode="External"/><Relationship Id="rId29" Type="http://schemas.openxmlformats.org/officeDocument/2006/relationships/hyperlink" Target="http://ru.wikipedia.org/wiki/%D0%9D%D0%B0%D1%86%D0%B8%D0%BE%D0%BD%D0%B0%D0%BB%D1%8C%D0%BD%D0%BE%D0%B5_%D1%81%D0%BE%D0%B1%D1%80%D0%B0%D0%BD%D0%B8%D0%B5_(1789%E2%80%941791)" TargetMode="External"/><Relationship Id="rId107" Type="http://schemas.openxmlformats.org/officeDocument/2006/relationships/hyperlink" Target="http://ru.wikipedia.org/wiki/%D0%AD%D1%80%D0%B0_%D0%BF%D1%80%D0%BE%D0%B3%D1%80%D0%B5%D1%81%D1%81%D0%B8%D0%B2%D0%B8%D0%B7%D0%BC%D0%B0" TargetMode="External"/><Relationship Id="rId11" Type="http://schemas.openxmlformats.org/officeDocument/2006/relationships/hyperlink" Target="http://ru.wikipedia.org/wiki/%D0%98%D0%BD%D1%81%D1%82%D0%B8%D1%82%D1%83%D1%86%D0%B8%D0%B8_%D0%AE%D1%81%D1%82%D0%B8%D0%BD%D0%B8%D0%B0%D0%BD%D0%B0" TargetMode="External"/><Relationship Id="rId24" Type="http://schemas.openxmlformats.org/officeDocument/2006/relationships/hyperlink" Target="http://ru.wikipedia.org/wiki/%D0%9A%D0%BE%D0%B4%D0%B5%D0%BA%D1%81_%D0%A4%D0%B5%D0%BE%D0%B4%D0%BE%D1%81%D0%B8%D1%8F" TargetMode="External"/><Relationship Id="rId32" Type="http://schemas.openxmlformats.org/officeDocument/2006/relationships/hyperlink" Target="http://ru.wikipedia.org/wiki/%D0%93%D0%B5%D0%BD%D0%B5%D1%80%D0%B0%D0%BB%D1%8C%D0%BD%D1%8B%D0%B5_%D1%88%D1%82%D0%B0%D1%82%D1%8B_(%D0%A4%D1%80%D0%B0%D0%BD%D1%86%D0%B8%D1%8F)" TargetMode="External"/><Relationship Id="rId37" Type="http://schemas.openxmlformats.org/officeDocument/2006/relationships/hyperlink" Target="http://ru.wikipedia.org/wiki/%D0%9A%D0%BE%D0%BD%D1%81%D1%82%D0%B8%D1%82%D1%83%D1%86%D0%B8%D1%8F" TargetMode="External"/><Relationship Id="rId40" Type="http://schemas.openxmlformats.org/officeDocument/2006/relationships/hyperlink" Target="http://ru.wikipedia.org/wiki/%D0%A0%D1%83%D1%81%D1%81%D0%BE,_%D0%96%D0%B0%D0%BD-%D0%96%D0%B0%D0%BA" TargetMode="External"/><Relationship Id="rId45" Type="http://schemas.openxmlformats.org/officeDocument/2006/relationships/hyperlink" Target="http://ru.wikipedia.org/wiki/3_%D1%81%D0%B5%D0%BD%D1%82%D1%8F%D0%B1%D1%80%D1%8F" TargetMode="External"/><Relationship Id="rId53" Type="http://schemas.openxmlformats.org/officeDocument/2006/relationships/hyperlink" Target="http://ru.wikipedia.org/wiki/%D0%A4%D1%80%D0%B0%D0%BD%D1%86%D1%83%D0%B7%D1%81%D0%BA%D0%B8%D0%B9_%D1%8F%D0%B7%D1%8B%D0%BA" TargetMode="External"/><Relationship Id="rId58" Type="http://schemas.openxmlformats.org/officeDocument/2006/relationships/hyperlink" Target="http://ru.wikipedia.org/wiki/24_%D0%B8%D1%8E%D0%BD%D1%8F" TargetMode="External"/><Relationship Id="rId66" Type="http://schemas.openxmlformats.org/officeDocument/2006/relationships/hyperlink" Target="http://ru.wikipedia.org/wiki/%D0%98%D1%81%D0%BF%D0%BE%D0%BB%D0%BD%D0%B8%D1%82%D0%B5%D0%BB%D1%8C%D0%BD%D0%B0%D1%8F_%D0%B2%D0%BB%D0%B0%D1%81%D1%82%D1%8C" TargetMode="External"/><Relationship Id="rId74" Type="http://schemas.openxmlformats.org/officeDocument/2006/relationships/hyperlink" Target="http://ru.wikipedia.org/wiki/%D0%9C%D0%B0%D1%80%D0%BA%D1%81%D0%B8%D0%B7%D0%BC" TargetMode="External"/><Relationship Id="rId79" Type="http://schemas.openxmlformats.org/officeDocument/2006/relationships/hyperlink" Target="http://ru.wikipedia.org/w/index.php?title=%D0%A4%D0%B5%D0%BB%D0%B8%D0%BA%D1%81_%D0%9F%D0%B8%D0%B0&amp;action=edit&amp;redlink=1" TargetMode="External"/><Relationship Id="rId87" Type="http://schemas.openxmlformats.org/officeDocument/2006/relationships/hyperlink" Target="http://ru.wikipedia.org/wiki/%D0%A1%D0%A8%D0%90" TargetMode="External"/><Relationship Id="rId102" Type="http://schemas.openxmlformats.org/officeDocument/2006/relationships/hyperlink" Target="http://ru.wikipedia.org/wiki/%D0%A4%D0%B5%D0%B4%D0%B5%D1%80%D0%B0%D0%BB%D1%8C%D0%BD%D0%B0%D1%8F_%D0%BA%D0%BE%D1%80%D0%BF%D0%BE%D1%80%D0%B0%D1%86%D0%B8%D1%8F_%D0%BF%D0%BE_%D1%81%D1%82%D1%80%D0%B0%D1%85%D0%BE%D0%B2%D0%B0%D0%BD%D0%B8%D1%8E_%D0%B2%D0%BA%D0%BB%D0%B0%D0%B4%D0%BE%D0%B2_(%D0%A1%D0%A8%D0%90)" TargetMode="External"/><Relationship Id="rId110" Type="http://schemas.openxmlformats.org/officeDocument/2006/relationships/hyperlink" Target="http://ru.wikipedia.org/wiki/%D0%92%D0%B8%D0%BB%D1%8C%D1%81%D0%BE%D0%BD,_%D0%92%D1%83%D0%B4%D1%80%D0%BE" TargetMode="External"/><Relationship Id="rId5" Type="http://schemas.openxmlformats.org/officeDocument/2006/relationships/webSettings" Target="webSettings.xml"/><Relationship Id="rId61" Type="http://schemas.openxmlformats.org/officeDocument/2006/relationships/hyperlink" Target="http://ru.wikipedia.org/wiki/%D0%9F%D1%80%D1%8F%D0%BC%D1%8B%D0%B5_%D0%B2%D1%8B%D0%B1%D0%BE%D1%80%D1%8B" TargetMode="External"/><Relationship Id="rId82" Type="http://schemas.openxmlformats.org/officeDocument/2006/relationships/hyperlink" Target="http://ru.wikipedia.org/wiki/%D0%A4%D1%80%D0%B0%D0%BD%D0%BA%D0%B5%D0%BB%D1%8C" TargetMode="External"/><Relationship Id="rId90" Type="http://schemas.openxmlformats.org/officeDocument/2006/relationships/hyperlink" Target="http://ru.wikipedia.org/wiki/%D0%9A%D0%BE%D0%BD%D0%B3%D1%80%D0%B5%D1%81%D1%81_%D0%A1%D0%A8%D0%90" TargetMode="External"/><Relationship Id="rId95" Type="http://schemas.openxmlformats.org/officeDocument/2006/relationships/hyperlink" Target="http://ru.wikipedia.org/wiki/1960-%D0%B5_%D0%B3%D0%BE%D0%B4%D1%8B" TargetMode="External"/><Relationship Id="rId19" Type="http://schemas.openxmlformats.org/officeDocument/2006/relationships/hyperlink" Target="http://ru.wikipedia.org/wiki/%D0%A0%D0%B8%D0%BC%D1%81%D0%BA%D0%BE%D0%B5_%D0%BF%D1%80%D0%B0%D0%B2%D0%BE" TargetMode="External"/><Relationship Id="rId14" Type="http://schemas.openxmlformats.org/officeDocument/2006/relationships/hyperlink" Target="http://ru.wikipedia.org/wiki/XVI_%D0%B2%D0%B5%D0%BA" TargetMode="External"/><Relationship Id="rId22" Type="http://schemas.openxmlformats.org/officeDocument/2006/relationships/hyperlink" Target="http://ru.wikipedia.org/wiki/%D0%A0%D0%B5%D1%86%D0%B5%D0%BF%D1%86%D0%B8%D1%8F_%D1%80%D0%B8%D0%BC%D1%81%D0%BA%D0%BE%D0%B3%D0%BE_%D0%BF%D1%80%D0%B0%D0%B2%D0%B0" TargetMode="External"/><Relationship Id="rId27" Type="http://schemas.openxmlformats.org/officeDocument/2006/relationships/hyperlink" Target="http://ru.wikipedia.org/wiki/%D0%A4%D1%80%D0%B0%D0%BD%D1%86%D0%B8%D1%8F" TargetMode="External"/><Relationship Id="rId30" Type="http://schemas.openxmlformats.org/officeDocument/2006/relationships/hyperlink" Target="http://ru.wikipedia.org/wiki/3_%D1%81%D0%B5%D0%BD%D1%82%D1%8F%D0%B1%D1%80%D1%8F" TargetMode="External"/><Relationship Id="rId35" Type="http://schemas.openxmlformats.org/officeDocument/2006/relationships/hyperlink" Target="http://ru.wikipedia.org/wiki/9_%D0%B8%D1%8E%D0%BB%D1%8F" TargetMode="External"/><Relationship Id="rId43" Type="http://schemas.openxmlformats.org/officeDocument/2006/relationships/hyperlink" Target="http://ru.wikipedia.org/wiki/%D0%9B%D1%8E%D0%B4%D0%BE%D0%B2%D0%B8%D0%BA_XVI" TargetMode="External"/><Relationship Id="rId48" Type="http://schemas.openxmlformats.org/officeDocument/2006/relationships/hyperlink" Target="http://ru.wikipedia.org/wiki/%D0%9F%D1%80%D0%B8%D1%81%D1%8F%D0%B3%D0%B0" TargetMode="External"/><Relationship Id="rId56" Type="http://schemas.openxmlformats.org/officeDocument/2006/relationships/hyperlink" Target="http://ru.wikipedia.org/wiki/%D0%9A%D0%BE%D0%BD%D1%81%D1%82%D0%B8%D1%82%D1%83%D1%86%D0%B8%D1%8F" TargetMode="External"/><Relationship Id="rId64" Type="http://schemas.openxmlformats.org/officeDocument/2006/relationships/hyperlink" Target="http://ru.wikipedia.org/wiki/%D0%97%D0%B0%D0%BA%D0%BE%D0%BD%D0%BE%D0%BF%D1%80%D0%BE%D0%B5%D0%BA%D1%82" TargetMode="External"/><Relationship Id="rId69" Type="http://schemas.openxmlformats.org/officeDocument/2006/relationships/hyperlink" Target="http://ru.wikipedia.org/wiki/%D0%9F%D1%80%D1%83%D1%81%D1%81%D0%B8%D1%8F" TargetMode="External"/><Relationship Id="rId77" Type="http://schemas.openxmlformats.org/officeDocument/2006/relationships/hyperlink" Target="http://ru.wikipedia.org/wiki/%D0%A1%D0%BE%D1%86%D0%B8%D0%B0%D0%BB%D0%B8%D1%81%D1%82%D0%B8%D1%87%D0%B5%D1%81%D0%BA%D0%B8%D0%B5_%D1%81%D1%82%D1%80%D0%B0%D0%BD%D1%8B" TargetMode="External"/><Relationship Id="rId100" Type="http://schemas.openxmlformats.org/officeDocument/2006/relationships/hyperlink" Target="http://ru.wikipedia.org/wiki/%CD%EE%E2%FB%E9_%EA%F3%F0%F1_%D0%F3%E7%E2%E5%EB%FC%F2%E0" TargetMode="External"/><Relationship Id="rId105" Type="http://schemas.openxmlformats.org/officeDocument/2006/relationships/hyperlink" Target="http://ru.wikipedia.org/wiki/1909_%D0%B3%D0%BE%D0%B4" TargetMode="External"/><Relationship Id="rId8" Type="http://schemas.openxmlformats.org/officeDocument/2006/relationships/hyperlink" Target="http://ru.wikipedia.org/wiki/534_%D0%B3%D0%BE%D0%B4" TargetMode="External"/><Relationship Id="rId51" Type="http://schemas.openxmlformats.org/officeDocument/2006/relationships/hyperlink" Target="http://ru.wikipedia.org/wiki/%D0%A4%D1%80%D0%B0%D0%BD%D1%86%D1%83%D0%B7%D1%81%D0%BA%D0%B8%D0%B9_%D1%8F%D0%B7%D1%8B%D0%BA" TargetMode="External"/><Relationship Id="rId72" Type="http://schemas.openxmlformats.org/officeDocument/2006/relationships/hyperlink" Target="http://ru.wikipedia.org/wiki/%D0%90%D0%BD%D0%B0%D1%80%D1%85%D0%B8%D1%81%D1%82" TargetMode="External"/><Relationship Id="rId80" Type="http://schemas.openxmlformats.org/officeDocument/2006/relationships/hyperlink" Target="http://ru.wikipedia.org/wiki/%D0%92%D0%B0%D1%80%D0%BB%D0%B5%D0%BD" TargetMode="External"/><Relationship Id="rId85" Type="http://schemas.openxmlformats.org/officeDocument/2006/relationships/hyperlink" Target="http://ru.wikipedia.org/wiki/1933_%D0%B3%D0%BE%D0%B4" TargetMode="External"/><Relationship Id="rId93" Type="http://schemas.openxmlformats.org/officeDocument/2006/relationships/hyperlink" Target="http://ru.wikipedia.org/wiki/%D0%9F%D1%80%D0%BE%D1%84%D1%81%D0%BE%D1%8E%D0%B7" TargetMode="External"/><Relationship Id="rId98" Type="http://schemas.openxmlformats.org/officeDocument/2006/relationships/hyperlink" Target="http://ru.wikipedia.org/wiki/%D0%93%D1%80%D0%B0%D0%B6%D0%B4%D0%B0%D0%BD%D1%81%D0%BA%D0%B8%D0%B9_%D0%BA%D0%BE%D1%80%D0%BF%D1%83%D1%81_%D0%BE%D1%85%D1%80%D0%B0%D0%BD%D1%8B_%D0%BE%D0%BA%D1%80%D1%83%D0%B6%D0%B0%D1%8E%D1%89%D0%B5%D0%B9_%D1%81%D1%80%D0%B5%D0%B4%D1%8B" TargetMode="External"/><Relationship Id="rId3" Type="http://schemas.openxmlformats.org/officeDocument/2006/relationships/styles" Target="styles.xml"/><Relationship Id="rId12" Type="http://schemas.openxmlformats.org/officeDocument/2006/relationships/hyperlink" Target="http://ru.wikipedia.org/wiki/%D0%A0%D0%B8%D0%BC%D1%81%D0%BA%D0%BE%D0%B5_%D0%BF%D1%80%D0%B0%D0%B2%D0%BE" TargetMode="External"/><Relationship Id="rId17" Type="http://schemas.openxmlformats.org/officeDocument/2006/relationships/hyperlink" Target="http://ru.wikipedia.org/wiki/XII_%D0%B2%D0%B5%D0%BA" TargetMode="External"/><Relationship Id="rId25" Type="http://schemas.openxmlformats.org/officeDocument/2006/relationships/hyperlink" Target="http://ru.wikipedia.org/wiki/%D0%A0%D0%B8%D0%BC%D1%81%D0%BA%D0%BE%D0%B5_%D0%BF%D1%80%D0%B0%D0%B2%D0%BE" TargetMode="External"/><Relationship Id="rId33" Type="http://schemas.openxmlformats.org/officeDocument/2006/relationships/hyperlink" Target="http://ru.wikipedia.org/wiki/1789_%D0%B3%D0%BE%D0%B4" TargetMode="External"/><Relationship Id="rId38" Type="http://schemas.openxmlformats.org/officeDocument/2006/relationships/hyperlink" Target="http://ru.wikipedia.org/wiki/%D0%9C%D1%83%D0%BD%D1%8C%D0%B5,_%D0%96%D0%B0%D0%BD_%D0%96%D0%BE%D0%B7%D0%B5%D1%84" TargetMode="External"/><Relationship Id="rId46" Type="http://schemas.openxmlformats.org/officeDocument/2006/relationships/hyperlink" Target="http://ru.wikipedia.org/wiki/1791_%D0%B3%D0%BE%D0%B4" TargetMode="External"/><Relationship Id="rId59" Type="http://schemas.openxmlformats.org/officeDocument/2006/relationships/hyperlink" Target="http://ru.wikipedia.org/wiki/1793_%D0%B3%D0%BE%D0%B4" TargetMode="External"/><Relationship Id="rId67" Type="http://schemas.openxmlformats.org/officeDocument/2006/relationships/hyperlink" Target="http://ru.wikipedia.org/wiki/%D0%A4%D1%80%D0%B0%D0%BD%D1%86%D1%83%D0%B7%D1%81%D0%BA%D0%B8%D0%B9_%D1%8F%D0%B7%D1%8B%D0%BA" TargetMode="External"/><Relationship Id="rId103" Type="http://schemas.openxmlformats.org/officeDocument/2006/relationships/hyperlink" Target="http://ru.wikipedia.org/wiki/%D0%9A%D0%BE%D0%BC%D0%B8%D1%81%D1%81%D0%B8%D1%8F_%D0%BF%D0%BE_%D1%86%D0%B5%D0%BD%D0%BD%D1%8B%D0%BC_%D0%B1%D1%83%D0%BC%D0%B0%D0%B3%D0%B0%D0%BC_%D0%B8_%D0%B1%D0%B8%D1%80%D0%B6%D0%B0%D0%BC" TargetMode="External"/><Relationship Id="rId108" Type="http://schemas.openxmlformats.org/officeDocument/2006/relationships/hyperlink" Target="http://ru.wikipedia.org/wiki/%D0%A0%D1%83%D0%B7%D0%B2%D0%B5%D0%BB%D1%8C%D1%82,_%D0%A2%D0%B5%D0%BE%D0%B4%D0%BE%D1%80" TargetMode="External"/><Relationship Id="rId20" Type="http://schemas.openxmlformats.org/officeDocument/2006/relationships/hyperlink" Target="http://ru.wikipedia.org/wiki/%D0%A0%D0%B0%D0%BD%D0%BD%D0%B5%D1%84%D0%B5%D0%BE%D0%B4%D0%B0%D0%BB%D1%8C%D0%BD%D0%B0%D1%8F_%D0%BC%D0%BE%D0%BD%D0%B0%D1%80%D1%85%D0%B8%D1%8F" TargetMode="External"/><Relationship Id="rId41" Type="http://schemas.openxmlformats.org/officeDocument/2006/relationships/hyperlink" Target="http://ru.wikipedia.org/wiki/%D0%9C%D0%B0%D0%B1%D0%BB%D0%B8,_%D0%93%D0%B0%D0%B1%D1%80%D0%B8%D1%8D%D0%BB%D1%8C_%D0%91%D0%BE%D0%BD%D0%BD%D0%BE_%D0%B4%D0%B5" TargetMode="External"/><Relationship Id="rId54" Type="http://schemas.openxmlformats.org/officeDocument/2006/relationships/hyperlink" Target="http://ru.wikipedia.org/wiki/%D0%A4%D1%80%D0%B0%D0%BD%D1%86%D1%83%D0%B7%D1%81%D0%BA%D0%B8%D0%B9_%D1%8F%D0%B7%D1%8B%D0%BA" TargetMode="External"/><Relationship Id="rId62" Type="http://schemas.openxmlformats.org/officeDocument/2006/relationships/hyperlink" Target="http://ru.wikipedia.org/wiki/%D0%9E%D0%B3%D1%80%D0%B0%D0%BD%D0%B8%D1%87%D0%B5%D0%BD%D0%B8%D0%B5_%D0%BF%D0%BE_%D0%B2%D0%BE%D0%B7%D1%80%D0%B0%D1%81%D1%82%D1%83" TargetMode="External"/><Relationship Id="rId70" Type="http://schemas.openxmlformats.org/officeDocument/2006/relationships/hyperlink" Target="http://ru.wikipedia.org/wiki/%D0%A4%D1%80%D0%B0%D0%BD%D0%BA%D0%BE-%D0%BF%D1%80%D1%83%D1%81%D1%81%D0%BA%D0%B0%D1%8F_%D0%B2%D0%BE%D0%B9%D0%BD%D0%B0" TargetMode="External"/><Relationship Id="rId75" Type="http://schemas.openxmlformats.org/officeDocument/2006/relationships/hyperlink" Target="http://ru.wikipedia.org/wiki/%D0%94%D0%B8%D0%BA%D1%82%D0%B0%D1%82%D1%83%D1%80%D0%B0_%D0%BF%D1%80%D0%BE%D0%BB%D0%B5%D1%82%D0%B0%D1%80%D0%B8%D0%B0%D1%82%D0%B0" TargetMode="External"/><Relationship Id="rId83" Type="http://schemas.openxmlformats.org/officeDocument/2006/relationships/hyperlink" Target="http://ru.wikipedia.org/wiki/%D0%90%D0%BD%D0%B3%D0%BB%D0%B8%D0%B9%D1%81%D0%BA%D0%B8%D0%B9_%D1%8F%D0%B7%D1%8B%D0%BA" TargetMode="External"/><Relationship Id="rId88" Type="http://schemas.openxmlformats.org/officeDocument/2006/relationships/hyperlink" Target="http://ru.wikipedia.org/wiki/1929" TargetMode="External"/><Relationship Id="rId91" Type="http://schemas.openxmlformats.org/officeDocument/2006/relationships/hyperlink" Target="http://ru.wikipedia.org/wiki/1936_%D0%B3%D0%BE%D0%B4" TargetMode="External"/><Relationship Id="rId96" Type="http://schemas.openxmlformats.org/officeDocument/2006/relationships/hyperlink" Target="http://ru.wikipedia.org/wiki/1938"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ru.wikipedia.org/wiki/%D0%A0%D0%B8%D0%BC%D1%81%D0%BA%D0%BE%D0%B5_%D0%BF%D1%80%D0%B0%D0%B2%D0%BE" TargetMode="External"/><Relationship Id="rId15" Type="http://schemas.openxmlformats.org/officeDocument/2006/relationships/hyperlink" Target="http://ru.wikipedia.org/w/index.php?title=%D0%94%D0%B8%D0%BE%D0%BD%D0%B8%D1%81%D0%B8%D0%B9_%D0%93%D0%BE%D1%82%D0%BE%D1%84%D1%80%D0%B5%D0%B4&amp;action=edit&amp;redlink=1" TargetMode="External"/><Relationship Id="rId23" Type="http://schemas.openxmlformats.org/officeDocument/2006/relationships/hyperlink" Target="http://ru.wikipedia.org/wiki/XII_%D0%B2%D0%B5%D0%BA" TargetMode="External"/><Relationship Id="rId28" Type="http://schemas.openxmlformats.org/officeDocument/2006/relationships/hyperlink" Target="http://fr.wikipedia.org/wiki/Monarchie_constitutionnelle_fran%C3%A7aise" TargetMode="External"/><Relationship Id="rId36" Type="http://schemas.openxmlformats.org/officeDocument/2006/relationships/hyperlink" Target="http://ru.wikipedia.org/wiki/1789_%D0%B3%D0%BE%D0%B4" TargetMode="External"/><Relationship Id="rId49" Type="http://schemas.openxmlformats.org/officeDocument/2006/relationships/hyperlink" Target="http://ru.wikipedia.org/wiki/%D0%94%D0%B5%D0%BA%D0%BB%D0%B0%D1%80%D0%B0%D1%86%D0%B8%D1%8F_%D0%BF%D1%80%D0%B0%D0%B2_%D1%87%D0%B5%D0%BB%D0%BE%D0%B2%D0%B5%D0%BA%D0%B0_%D0%B8_%D0%B3%D1%80%D0%B0%D0%B6%D0%B4%D0%B0%D0%BD%D0%B8%D0%BD%D0%B0" TargetMode="External"/><Relationship Id="rId57" Type="http://schemas.openxmlformats.org/officeDocument/2006/relationships/hyperlink" Target="http://ru.wikipedia.org/wiki/%D0%9D%D0%B0%D1%86%D0%B8%D0%BE%D0%BD%D0%B0%D0%BB%D1%8C%D0%BD%D1%8B%D0%B9_%D0%BA%D0%BE%D0%BD%D0%B2%D0%B5%D0%BD%D1%82" TargetMode="External"/><Relationship Id="rId106" Type="http://schemas.openxmlformats.org/officeDocument/2006/relationships/hyperlink" Target="http://ru.wikipedia.org/wiki/%D0%A0%D1%83%D0%B7%D0%B2%D0%B5%D0%BB%D1%8C%D1%82,_%D0%A2%D0%B5%D0%BE%D0%B4%D0%BE%D1%80" TargetMode="External"/><Relationship Id="rId10" Type="http://schemas.openxmlformats.org/officeDocument/2006/relationships/hyperlink" Target="http://ru.wikipedia.org/wiki/%D0%AE%D1%81%D1%82%D0%B8%D0%BD%D0%B8%D0%B0%D0%BD_I" TargetMode="External"/><Relationship Id="rId31" Type="http://schemas.openxmlformats.org/officeDocument/2006/relationships/hyperlink" Target="http://ru.wikipedia.org/wiki/1791_%D0%B3%D0%BE%D0%B4" TargetMode="External"/><Relationship Id="rId44" Type="http://schemas.openxmlformats.org/officeDocument/2006/relationships/hyperlink" Target="http://ru.wikipedia.org/wiki/%D0%9F%D1%80%D0%B5%D1%81%D1%82%D0%BE%D0%BB" TargetMode="External"/><Relationship Id="rId52" Type="http://schemas.openxmlformats.org/officeDocument/2006/relationships/hyperlink" Target="http://ru.wikipedia.org/wiki/%D0%9A%D0%BE%D1%80%D0%BE%D0%BB%D1%8C_%D0%A4%D1%80%D0%B0%D0%BD%D1%86%D0%B8%D0%B8" TargetMode="External"/><Relationship Id="rId60" Type="http://schemas.openxmlformats.org/officeDocument/2006/relationships/hyperlink" Target="http://ru.wikipedia.org/wiki/%D0%9A%D0%BE%D0%BD%D1%81%D1%82%D0%B8%D1%82%D1%83%D1%86%D0%B8%D1%8F_%D0%A4%D1%80%D0%B0%D0%BD%D1%86%D0%B8%D0%B8_1791_%D0%B3%D0%BE%D0%B4%D0%B0" TargetMode="External"/><Relationship Id="rId65" Type="http://schemas.openxmlformats.org/officeDocument/2006/relationships/hyperlink" Target="http://ru.wikipedia.org/wiki/%D0%97%D0%B0%D0%BA%D0%BE%D0%BD_(%D0%BF%D1%80%D0%B0%D0%B2%D0%BE)" TargetMode="External"/><Relationship Id="rId73" Type="http://schemas.openxmlformats.org/officeDocument/2006/relationships/hyperlink" Target="http://ru.wikipedia.org/wiki/%D0%9A%D0%BE%D0%BC%D0%BC%D1%83%D0%BD%D1%8B_%D0%A4%D1%80%D0%B0%D0%BD%D1%86%D0%B8%D0%B8" TargetMode="External"/><Relationship Id="rId78" Type="http://schemas.openxmlformats.org/officeDocument/2006/relationships/hyperlink" Target="http://ru.wikipedia.org/wiki/%D0%94%D0%B5%D0%BB%D0%B5%D0%BA%D0%BB%D1%8E%D0%B7" TargetMode="External"/><Relationship Id="rId81" Type="http://schemas.openxmlformats.org/officeDocument/2006/relationships/hyperlink" Target="http://ru.wikipedia.org/wiki/%D0%92%D0%B0%D0%BB%D1%8C%D1%8F%D0%BD,_%D0%9C%D0%B0%D1%80%D0%B8-%D0%AD%D0%B4%D1%83%D0%B0%D1%80%D0%B4" TargetMode="External"/><Relationship Id="rId86" Type="http://schemas.openxmlformats.org/officeDocument/2006/relationships/hyperlink" Target="http://ru.wikipedia.org/wiki/%D0%92%D0%B5%D0%BB%D0%B8%D0%BA%D0%B0%D1%8F_%D0%B4%D0%B5%D0%BF%D1%80%D0%B5%D1%81%D1%81%D0%B8%D1%8F" TargetMode="External"/><Relationship Id="rId94" Type="http://schemas.openxmlformats.org/officeDocument/2006/relationships/hyperlink" Target="http://ru.wikipedia.org/wiki/%D0%A0%D0%B5%D1%81%D0%BF%D1%83%D0%B1%D0%BB%D0%B8%D0%BA%D0%B0%D0%BD%D1%81%D0%BA%D0%B0%D1%8F_%D0%BF%D0%B0%D1%80%D1%82%D0%B8%D1%8F_(%D0%A1%D0%A8%D0%90)" TargetMode="External"/><Relationship Id="rId99" Type="http://schemas.openxmlformats.org/officeDocument/2006/relationships/hyperlink" Target="http://ru.wikipedia.org/wiki/%D0%92%D1%82%D0%BE%D1%80%D0%B0%D1%8F_%D0%BC%D0%B8%D1%80%D0%BE%D0%B2%D0%B0%D1%8F_%D0%B2%D0%BE%D0%B9%D0%BD%D0%B0" TargetMode="External"/><Relationship Id="rId101" Type="http://schemas.openxmlformats.org/officeDocument/2006/relationships/hyperlink" Target="http://ru.wikipedia.org/wiki/%D0%A1%D0%BE%D1%86%D0%B8%D0%B0%D0%BB%D1%8C%D0%BD%D0%BE%D0%B5_%D1%81%D1%82%D1%80%D0%B0%D1%85%D0%BE%D0%B2%D0%B0%D0%BD%D0%B8%D0%B5" TargetMode="External"/><Relationship Id="rId4" Type="http://schemas.openxmlformats.org/officeDocument/2006/relationships/settings" Target="settings.xml"/><Relationship Id="rId9" Type="http://schemas.openxmlformats.org/officeDocument/2006/relationships/hyperlink" Target="http://ru.wikipedia.org/wiki/%D0%92%D0%B8%D0%B7%D0%B0%D0%BD%D1%82%D0%B8%D0%B9%D1%81%D0%BA%D0%B8%D0%B5_%D0%B8%D0%BC%D0%BF%D0%B5%D1%80%D0%B0%D1%82%D0%BE%D1%80%D1%8B" TargetMode="External"/><Relationship Id="rId13" Type="http://schemas.openxmlformats.org/officeDocument/2006/relationships/hyperlink" Target="http://ru.wikipedia.org/wiki/XII_%D0%B2%D0%B5%D0%BA" TargetMode="External"/><Relationship Id="rId18" Type="http://schemas.openxmlformats.org/officeDocument/2006/relationships/hyperlink" Target="http://ru.wikipedia.org/wiki/%D0%9A%D0%BE%D0%B4%D0%B5%D0%BA%D1%81_%D0%A4%D0%B5%D0%BE%D0%B4%D0%BE%D1%81%D0%B8%D1%8F" TargetMode="External"/><Relationship Id="rId39" Type="http://schemas.openxmlformats.org/officeDocument/2006/relationships/hyperlink" Target="http://ru.wikipedia.org/wiki/%D0%9A%D0%BE%D0%BD%D1%81%D1%82%D0%B8%D1%82%D1%83%D1%86%D0%B8%D0%BE%D0%BD%D0%BD%D0%B0%D1%8F_%D0%BC%D0%BE%D0%BD%D0%B0%D1%80%D1%85%D0%B8%D1%8F" TargetMode="External"/><Relationship Id="rId109" Type="http://schemas.openxmlformats.org/officeDocument/2006/relationships/hyperlink" Target="http://ru.wikipedia.org/wiki/%D0%A2%D0%B0%D1%84%D1%82,_%D0%A3%D0%B8%D0%BB%D1%8C%D1%8F%D0%BC_%D0%93%D0%BE%D0%B2%D0%B0%D1%80%D0%B4" TargetMode="External"/><Relationship Id="rId34" Type="http://schemas.openxmlformats.org/officeDocument/2006/relationships/hyperlink" Target="http://ru.wikipedia.org/wiki/%D0%91%D1%83%D1%80%D0%B6%D1%83%D0%B0%D0%B7%D0%B8%D1%8F" TargetMode="External"/><Relationship Id="rId50" Type="http://schemas.openxmlformats.org/officeDocument/2006/relationships/hyperlink" Target="http://ru.wikipedia.org/wiki/%D0%97%D0%B0%D0%BA%D0%BE%D0%BD%D0%BE%D0%B4%D0%B0%D1%82%D0%B5%D0%BB%D1%8C%D0%BD%D0%BE%D0%B5_%D1%81%D0%BE%D0%B1%D1%80%D0%B0%D0%BD%D0%B8%D0%B5_%D0%A4%D1%80%D0%B0%D0%BD%D1%86%D0%B8%D0%B8_(1791%E2%80%941792)" TargetMode="External"/><Relationship Id="rId55" Type="http://schemas.openxmlformats.org/officeDocument/2006/relationships/hyperlink" Target="http://ru.wikipedia.org/wiki/%D0%9F%D0%B5%D1%80%D0%B2%D0%B0%D1%8F_%D1%84%D1%80%D0%B0%D0%BD%D1%86%D1%83%D0%B7%D1%81%D0%BA%D0%B0%D1%8F_%D1%80%D0%B5%D1%81%D0%BF%D1%83%D0%B1%D0%BB%D0%B8%D0%BA%D0%B0" TargetMode="External"/><Relationship Id="rId76" Type="http://schemas.openxmlformats.org/officeDocument/2006/relationships/hyperlink" Target="http://ru.wikipedia.org/wiki/%D0%9F%D1%80%D0%BE%D0%BF%D0%B0%D0%B3%D0%B0%D0%BD%D0%B4%D0%B0_%D0%B2_%D0%A1%D0%A1%D0%A1%D0%A0" TargetMode="External"/><Relationship Id="rId97" Type="http://schemas.openxmlformats.org/officeDocument/2006/relationships/hyperlink" Target="http://ru.wikipedia.org/wiki/1964_%D0%B3%D0%BE%D0%B4" TargetMode="External"/><Relationship Id="rId104" Type="http://schemas.openxmlformats.org/officeDocument/2006/relationships/hyperlink" Target="http://ru.wikipedia.org/wiki/1901" TargetMode="External"/><Relationship Id="rId7" Type="http://schemas.openxmlformats.org/officeDocument/2006/relationships/hyperlink" Target="http://ru.wikipedia.org/wiki/529_%D0%B3%D0%BE%D0%B4" TargetMode="External"/><Relationship Id="rId71" Type="http://schemas.openxmlformats.org/officeDocument/2006/relationships/hyperlink" Target="http://ru.wikipedia.org/wiki/%D0%A1%D0%BE%D1%86%D0%B8%D0%B0%D0%BB%D0%B8%D1%81%D1%82" TargetMode="External"/><Relationship Id="rId92" Type="http://schemas.openxmlformats.org/officeDocument/2006/relationships/hyperlink" Target="http://ru.wikipedia.org/wiki/%D0%94%D0%B5%D0%BC%D0%BE%D0%BA%D1%80%D0%B0%D1%82%D0%B8%D1%87%D0%B5%D1%81%D0%BA%D0%B0%D1%8F_%D0%BF%D0%B0%D1%80%D1%82%D0%B8%D1%8F_(%D0%A1%D0%A8%D0%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FB4BB-13F1-49D4-B484-DCEC407CB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1</Pages>
  <Words>34997</Words>
  <Characters>199484</Characters>
  <Application>Microsoft Office Word</Application>
  <DocSecurity>0</DocSecurity>
  <Lines>1662</Lines>
  <Paragraphs>468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Z</cp:lastModifiedBy>
  <cp:revision>9</cp:revision>
  <dcterms:created xsi:type="dcterms:W3CDTF">2014-06-05T09:23:00Z</dcterms:created>
  <dcterms:modified xsi:type="dcterms:W3CDTF">2014-06-08T15:54:00Z</dcterms:modified>
</cp:coreProperties>
</file>