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D0E64" w:rsidRPr="00321B12" w:rsidRDefault="007D0E64" w:rsidP="007D0E64">
      <w:pPr>
        <w:jc w:val="center"/>
        <w:outlineLvl w:val="0"/>
        <w:rPr>
          <w:rFonts w:eastAsia="Times New Roman" w:cs="Times New Roman"/>
          <w:b/>
          <w:sz w:val="20"/>
          <w:szCs w:val="20"/>
        </w:rPr>
      </w:pPr>
      <w:bookmarkStart w:id="0" w:name="_Toc376681081"/>
      <w:bookmarkStart w:id="1" w:name="_Toc378174258"/>
      <w:bookmarkStart w:id="2" w:name="_Toc378191451"/>
      <w:bookmarkStart w:id="3" w:name="_Toc382746327"/>
      <w:bookmarkStart w:id="4" w:name="_Toc385790564"/>
      <w:bookmarkStart w:id="5" w:name="_Toc385790638"/>
      <w:bookmarkStart w:id="6" w:name="_Toc385791762"/>
      <w:bookmarkStart w:id="7" w:name="_Toc406325141"/>
      <w:r w:rsidRPr="00321B12">
        <w:rPr>
          <w:rFonts w:eastAsia="Times New Roman" w:cs="Times New Roman"/>
          <w:b/>
          <w:sz w:val="20"/>
          <w:szCs w:val="20"/>
        </w:rPr>
        <w:t>МИНОБРНАУКИ РОССИИ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:rsidR="007D0E64" w:rsidRPr="00321B12" w:rsidRDefault="007D0E64" w:rsidP="007D0E64">
      <w:pPr>
        <w:autoSpaceDE w:val="0"/>
        <w:autoSpaceDN w:val="0"/>
        <w:adjustRightInd w:val="0"/>
        <w:jc w:val="center"/>
        <w:outlineLvl w:val="0"/>
        <w:rPr>
          <w:rFonts w:eastAsia="BatangChe" w:cs="Times New Roman"/>
          <w:b/>
          <w:sz w:val="20"/>
          <w:szCs w:val="20"/>
          <w:lang w:bidi="hi-IN"/>
        </w:rPr>
      </w:pPr>
      <w:bookmarkStart w:id="8" w:name="_Toc376681082"/>
      <w:bookmarkStart w:id="9" w:name="_Toc378174259"/>
      <w:bookmarkStart w:id="10" w:name="_Toc378191452"/>
      <w:bookmarkStart w:id="11" w:name="_Toc382746328"/>
      <w:bookmarkStart w:id="12" w:name="_Toc385790565"/>
      <w:bookmarkStart w:id="13" w:name="_Toc385790639"/>
      <w:bookmarkStart w:id="14" w:name="_Toc385791763"/>
      <w:bookmarkStart w:id="15" w:name="_Toc406325142"/>
      <w:r w:rsidRPr="00321B12">
        <w:rPr>
          <w:rFonts w:eastAsia="BatangChe" w:cs="Times New Roman"/>
          <w:b/>
          <w:sz w:val="20"/>
          <w:szCs w:val="20"/>
          <w:lang w:bidi="hi-IN"/>
        </w:rPr>
        <w:t>ФЕДЕРАЛЬНОЕ ГОСУДАРСТВЕННОЕ БЮДЖЕТНОЕ ОБРАЗОВАТЕЛЬНОЕ</w:t>
      </w:r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7D0E64" w:rsidRPr="00321B12" w:rsidRDefault="007D0E64" w:rsidP="007D0E64">
      <w:pPr>
        <w:autoSpaceDE w:val="0"/>
        <w:autoSpaceDN w:val="0"/>
        <w:adjustRightInd w:val="0"/>
        <w:jc w:val="center"/>
        <w:outlineLvl w:val="0"/>
        <w:rPr>
          <w:rFonts w:eastAsia="BatangChe" w:cs="Times New Roman"/>
          <w:b/>
          <w:sz w:val="20"/>
          <w:szCs w:val="20"/>
          <w:lang w:bidi="hi-IN"/>
        </w:rPr>
      </w:pPr>
      <w:bookmarkStart w:id="16" w:name="_Toc376681083"/>
      <w:bookmarkStart w:id="17" w:name="_Toc378174260"/>
      <w:bookmarkStart w:id="18" w:name="_Toc378191453"/>
      <w:bookmarkStart w:id="19" w:name="_Toc382746329"/>
      <w:bookmarkStart w:id="20" w:name="_Toc385790566"/>
      <w:bookmarkStart w:id="21" w:name="_Toc385790640"/>
      <w:bookmarkStart w:id="22" w:name="_Toc385791764"/>
      <w:bookmarkStart w:id="23" w:name="_Toc406325143"/>
      <w:r w:rsidRPr="00321B12">
        <w:rPr>
          <w:rFonts w:eastAsia="BatangChe" w:cs="Times New Roman"/>
          <w:b/>
          <w:sz w:val="20"/>
          <w:szCs w:val="20"/>
          <w:lang w:bidi="hi-IN"/>
        </w:rPr>
        <w:t>УЧРЕЖДЕНИЕ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:rsidR="007D0E64" w:rsidRPr="00321B12" w:rsidRDefault="007D0E64" w:rsidP="007D0E64">
      <w:pPr>
        <w:autoSpaceDE w:val="0"/>
        <w:autoSpaceDN w:val="0"/>
        <w:adjustRightInd w:val="0"/>
        <w:jc w:val="center"/>
        <w:outlineLvl w:val="0"/>
        <w:rPr>
          <w:rFonts w:eastAsia="BatangChe" w:cs="Times New Roman"/>
          <w:b/>
          <w:sz w:val="20"/>
          <w:szCs w:val="20"/>
          <w:lang w:bidi="hi-IN"/>
        </w:rPr>
      </w:pPr>
      <w:bookmarkStart w:id="24" w:name="_Toc376681084"/>
      <w:bookmarkStart w:id="25" w:name="_Toc378174261"/>
      <w:bookmarkStart w:id="26" w:name="_Toc378191454"/>
      <w:bookmarkStart w:id="27" w:name="_Toc382746330"/>
      <w:bookmarkStart w:id="28" w:name="_Toc385790567"/>
      <w:bookmarkStart w:id="29" w:name="_Toc385790641"/>
      <w:bookmarkStart w:id="30" w:name="_Toc385791765"/>
      <w:bookmarkStart w:id="31" w:name="_Toc406325144"/>
      <w:r w:rsidRPr="00321B12">
        <w:rPr>
          <w:rFonts w:eastAsia="BatangChe" w:cs="Times New Roman"/>
          <w:b/>
          <w:sz w:val="20"/>
          <w:szCs w:val="20"/>
          <w:lang w:bidi="hi-IN"/>
        </w:rPr>
        <w:t>ВЫСШЕГО ПРОФЕССИОНАЛЬНОГО ОБРАЗОВАНИЯ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</w:p>
    <w:p w:rsidR="007D0E64" w:rsidRPr="00321B12" w:rsidRDefault="007D0E64" w:rsidP="007D0E64">
      <w:pPr>
        <w:jc w:val="center"/>
        <w:outlineLvl w:val="0"/>
        <w:rPr>
          <w:rFonts w:eastAsia="Times New Roman" w:cs="Times New Roman"/>
          <w:b/>
          <w:sz w:val="20"/>
          <w:szCs w:val="20"/>
        </w:rPr>
      </w:pPr>
      <w:bookmarkStart w:id="32" w:name="_Toc376681085"/>
      <w:bookmarkStart w:id="33" w:name="_Toc378174262"/>
      <w:bookmarkStart w:id="34" w:name="_Toc378191455"/>
      <w:bookmarkStart w:id="35" w:name="_Toc382746331"/>
      <w:bookmarkStart w:id="36" w:name="_Toc385790568"/>
      <w:bookmarkStart w:id="37" w:name="_Toc385790642"/>
      <w:bookmarkStart w:id="38" w:name="_Toc385791766"/>
      <w:bookmarkStart w:id="39" w:name="_Toc406325145"/>
      <w:r w:rsidRPr="00321B12">
        <w:rPr>
          <w:rFonts w:eastAsia="Times New Roman" w:cs="Times New Roman"/>
          <w:b/>
          <w:sz w:val="20"/>
          <w:szCs w:val="20"/>
        </w:rPr>
        <w:t>«ВОРОНЕЖСКИЙ ГОСУДАРСТВЕННЫЙ УНИВЕРСИТЕТ»</w:t>
      </w:r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:rsidR="007D0E64" w:rsidRPr="00321B12" w:rsidRDefault="007D0E64" w:rsidP="007D0E64">
      <w:pPr>
        <w:jc w:val="center"/>
        <w:outlineLvl w:val="0"/>
        <w:rPr>
          <w:rFonts w:eastAsia="Times New Roman" w:cs="Times New Roman"/>
          <w:b/>
          <w:sz w:val="20"/>
          <w:szCs w:val="20"/>
        </w:rPr>
      </w:pPr>
      <w:bookmarkStart w:id="40" w:name="_Toc376681086"/>
      <w:bookmarkStart w:id="41" w:name="_Toc378174263"/>
      <w:bookmarkStart w:id="42" w:name="_Toc378191456"/>
      <w:bookmarkStart w:id="43" w:name="_Toc382746332"/>
      <w:bookmarkStart w:id="44" w:name="_Toc385790569"/>
      <w:bookmarkStart w:id="45" w:name="_Toc385790643"/>
      <w:bookmarkStart w:id="46" w:name="_Toc385791767"/>
      <w:bookmarkStart w:id="47" w:name="_Toc406325146"/>
      <w:r w:rsidRPr="00321B12">
        <w:rPr>
          <w:rFonts w:eastAsia="Times New Roman" w:cs="Times New Roman"/>
          <w:b/>
          <w:sz w:val="20"/>
          <w:szCs w:val="20"/>
        </w:rPr>
        <w:t>(ФГБОУ ВПО «ВГУ»)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:rsidR="007D0E64" w:rsidRPr="00321B12" w:rsidRDefault="007D0E64" w:rsidP="007D0E64">
      <w:pPr>
        <w:jc w:val="center"/>
        <w:outlineLvl w:val="0"/>
        <w:rPr>
          <w:rFonts w:eastAsia="Times New Roman" w:cs="Times New Roman"/>
          <w:b/>
          <w:sz w:val="20"/>
          <w:szCs w:val="20"/>
        </w:rPr>
      </w:pPr>
      <w:bookmarkStart w:id="48" w:name="_Toc376681087"/>
      <w:bookmarkStart w:id="49" w:name="_Toc378174264"/>
      <w:bookmarkStart w:id="50" w:name="_Toc378191457"/>
      <w:bookmarkStart w:id="51" w:name="_Toc382746333"/>
      <w:bookmarkStart w:id="52" w:name="_Toc385790570"/>
      <w:bookmarkStart w:id="53" w:name="_Toc385790644"/>
      <w:bookmarkStart w:id="54" w:name="_Toc385791768"/>
      <w:bookmarkStart w:id="55" w:name="_Toc406325147"/>
      <w:r w:rsidRPr="00321B12">
        <w:rPr>
          <w:rFonts w:eastAsia="Times New Roman" w:cs="Times New Roman"/>
          <w:b/>
          <w:sz w:val="20"/>
          <w:szCs w:val="20"/>
        </w:rPr>
        <w:t>ИНСТИТУТ ЗАОЧНОГО ЭКОНОМИЧЕСКОГО ОБРАЗОВАНИЯ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</w:p>
    <w:p w:rsidR="007D0E64" w:rsidRPr="00321B12" w:rsidRDefault="007D0E64" w:rsidP="007D0E64">
      <w:pPr>
        <w:jc w:val="center"/>
        <w:outlineLvl w:val="0"/>
        <w:rPr>
          <w:rFonts w:eastAsia="Times New Roman" w:cs="Times New Roman"/>
          <w:b/>
          <w:sz w:val="20"/>
          <w:szCs w:val="20"/>
        </w:rPr>
      </w:pPr>
    </w:p>
    <w:p w:rsidR="007D0E64" w:rsidRPr="00321B12" w:rsidRDefault="007D0E64" w:rsidP="007D0E64">
      <w:pPr>
        <w:jc w:val="center"/>
        <w:outlineLvl w:val="0"/>
        <w:rPr>
          <w:rFonts w:eastAsia="Times New Roman" w:cs="Times New Roman"/>
          <w:b/>
          <w:sz w:val="20"/>
          <w:szCs w:val="20"/>
        </w:rPr>
      </w:pPr>
      <w:bookmarkStart w:id="56" w:name="_Toc376681088"/>
      <w:bookmarkStart w:id="57" w:name="_Toc378174265"/>
      <w:bookmarkStart w:id="58" w:name="_Toc378191458"/>
      <w:bookmarkStart w:id="59" w:name="_Toc382746334"/>
      <w:bookmarkStart w:id="60" w:name="_Toc385790571"/>
      <w:bookmarkStart w:id="61" w:name="_Toc385790645"/>
      <w:bookmarkStart w:id="62" w:name="_Toc385791769"/>
      <w:bookmarkStart w:id="63" w:name="_Toc406325148"/>
      <w:r w:rsidRPr="00321B12">
        <w:rPr>
          <w:rFonts w:eastAsia="Times New Roman" w:cs="Times New Roman"/>
          <w:b/>
          <w:sz w:val="20"/>
          <w:szCs w:val="20"/>
        </w:rPr>
        <w:t>КАФЕДРА ЭКОНОМИКИ И ФИНАНСОВ</w:t>
      </w:r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:rsidR="007D0E64" w:rsidRPr="00321B12" w:rsidRDefault="007D0E64" w:rsidP="007D0E64">
      <w:pPr>
        <w:rPr>
          <w:rFonts w:eastAsia="Times New Roman" w:cs="Times New Roman"/>
          <w:b/>
          <w:sz w:val="20"/>
          <w:szCs w:val="20"/>
        </w:rPr>
      </w:pPr>
    </w:p>
    <w:p w:rsidR="007D0E64" w:rsidRPr="00321B12" w:rsidRDefault="007D0E64" w:rsidP="007D0E64">
      <w:pPr>
        <w:rPr>
          <w:rFonts w:eastAsia="Times New Roman" w:cs="Times New Roman"/>
          <w:b/>
          <w:sz w:val="20"/>
          <w:szCs w:val="20"/>
        </w:rPr>
      </w:pPr>
    </w:p>
    <w:p w:rsidR="007D0E64" w:rsidRPr="00321B12" w:rsidRDefault="007D0E64" w:rsidP="007D0E64">
      <w:pPr>
        <w:rPr>
          <w:rFonts w:eastAsia="Times New Roman" w:cs="Times New Roman"/>
        </w:rPr>
      </w:pPr>
    </w:p>
    <w:p w:rsidR="007D0E64" w:rsidRPr="00321B12" w:rsidRDefault="007D0E64" w:rsidP="007D0E64">
      <w:pPr>
        <w:rPr>
          <w:rFonts w:eastAsia="Times New Roman" w:cs="Times New Roman"/>
        </w:rPr>
      </w:pPr>
    </w:p>
    <w:p w:rsidR="007D0E64" w:rsidRPr="00321B12" w:rsidRDefault="007D0E64" w:rsidP="007D0E64">
      <w:pPr>
        <w:rPr>
          <w:rFonts w:eastAsia="Times New Roman" w:cs="Times New Roman"/>
        </w:rPr>
      </w:pPr>
    </w:p>
    <w:p w:rsidR="007D0E64" w:rsidRPr="00321B12" w:rsidRDefault="007D0E64" w:rsidP="007D0E64">
      <w:pPr>
        <w:rPr>
          <w:rFonts w:eastAsia="Times New Roman" w:cs="Times New Roman"/>
        </w:rPr>
      </w:pPr>
    </w:p>
    <w:p w:rsidR="007D0E64" w:rsidRPr="000B0A62" w:rsidRDefault="007D0E64" w:rsidP="007D0E64">
      <w:pPr>
        <w:spacing w:line="360" w:lineRule="auto"/>
        <w:ind w:firstLine="708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</w:t>
      </w:r>
      <w:r w:rsidRPr="000B0A62">
        <w:rPr>
          <w:b/>
          <w:sz w:val="32"/>
          <w:szCs w:val="32"/>
        </w:rPr>
        <w:t>КУРСОВАЯ  РАБОТА</w:t>
      </w:r>
    </w:p>
    <w:p w:rsidR="007D0E64" w:rsidRPr="000B0A62" w:rsidRDefault="007D0E64" w:rsidP="007D0E64">
      <w:pPr>
        <w:spacing w:line="360" w:lineRule="auto"/>
        <w:jc w:val="center"/>
        <w:rPr>
          <w:b/>
          <w:sz w:val="32"/>
          <w:szCs w:val="32"/>
        </w:rPr>
      </w:pPr>
      <w:r w:rsidRPr="000B0A62">
        <w:rPr>
          <w:b/>
          <w:sz w:val="32"/>
          <w:szCs w:val="32"/>
        </w:rPr>
        <w:t>по дисциплине «</w:t>
      </w:r>
      <w:r>
        <w:rPr>
          <w:b/>
          <w:sz w:val="32"/>
          <w:szCs w:val="32"/>
        </w:rPr>
        <w:t>Экономика предприятия</w:t>
      </w:r>
      <w:r w:rsidRPr="000B0A62">
        <w:rPr>
          <w:b/>
          <w:sz w:val="32"/>
          <w:szCs w:val="32"/>
        </w:rPr>
        <w:t>»</w:t>
      </w:r>
    </w:p>
    <w:p w:rsidR="007D0E64" w:rsidRPr="000B0A62" w:rsidRDefault="007D0E64" w:rsidP="007D0E64">
      <w:pPr>
        <w:spacing w:line="360" w:lineRule="auto"/>
        <w:jc w:val="center"/>
        <w:rPr>
          <w:sz w:val="32"/>
          <w:szCs w:val="32"/>
        </w:rPr>
      </w:pPr>
      <w:r w:rsidRPr="000B0A62">
        <w:rPr>
          <w:sz w:val="32"/>
          <w:szCs w:val="32"/>
        </w:rPr>
        <w:t xml:space="preserve">вариант № </w:t>
      </w:r>
      <w:r>
        <w:rPr>
          <w:sz w:val="32"/>
          <w:szCs w:val="32"/>
        </w:rPr>
        <w:t>6</w:t>
      </w:r>
    </w:p>
    <w:p w:rsidR="007D0E64" w:rsidRPr="000B0A62" w:rsidRDefault="007D0E64" w:rsidP="007D0E64">
      <w:pPr>
        <w:spacing w:line="360" w:lineRule="auto"/>
        <w:jc w:val="center"/>
        <w:rPr>
          <w:sz w:val="32"/>
          <w:szCs w:val="32"/>
        </w:rPr>
      </w:pPr>
      <w:r w:rsidRPr="000B0A62">
        <w:rPr>
          <w:sz w:val="32"/>
          <w:szCs w:val="32"/>
        </w:rPr>
        <w:t>на тему</w:t>
      </w:r>
      <w:r w:rsidRPr="007D0E64">
        <w:rPr>
          <w:sz w:val="32"/>
          <w:szCs w:val="32"/>
        </w:rPr>
        <w:t>: «Пути п</w:t>
      </w:r>
      <w:r w:rsidRPr="007D0E64">
        <w:rPr>
          <w:bCs/>
        </w:rPr>
        <w:t>овышения производительности труда на предприятии</w:t>
      </w:r>
      <w:r w:rsidRPr="007D0E64">
        <w:rPr>
          <w:sz w:val="32"/>
          <w:szCs w:val="32"/>
        </w:rPr>
        <w:t>»</w:t>
      </w:r>
    </w:p>
    <w:p w:rsidR="007D0E64" w:rsidRPr="00321B12" w:rsidRDefault="007D0E64" w:rsidP="007D0E64">
      <w:pPr>
        <w:jc w:val="center"/>
        <w:rPr>
          <w:rFonts w:eastAsia="Times New Roman" w:cs="Times New Roman"/>
        </w:rPr>
      </w:pPr>
    </w:p>
    <w:p w:rsidR="007D0E64" w:rsidRPr="00321B12" w:rsidRDefault="007D0E64" w:rsidP="007D0E64">
      <w:pPr>
        <w:jc w:val="center"/>
        <w:rPr>
          <w:rFonts w:eastAsia="Times New Roman" w:cs="Times New Roman"/>
        </w:rPr>
      </w:pPr>
    </w:p>
    <w:p w:rsidR="007D0E64" w:rsidRPr="00321B12" w:rsidRDefault="007D0E64" w:rsidP="007D0E64">
      <w:pPr>
        <w:jc w:val="center"/>
        <w:rPr>
          <w:rFonts w:eastAsia="Times New Roman" w:cs="Times New Roman"/>
        </w:rPr>
      </w:pPr>
    </w:p>
    <w:p w:rsidR="007D0E64" w:rsidRPr="00321B12" w:rsidRDefault="007D0E64" w:rsidP="007D0E64">
      <w:pPr>
        <w:jc w:val="center"/>
        <w:rPr>
          <w:rFonts w:eastAsia="Times New Roman" w:cs="Times New Roman"/>
        </w:rPr>
      </w:pPr>
    </w:p>
    <w:p w:rsidR="007D0E64" w:rsidRPr="00321B12" w:rsidRDefault="007D0E64" w:rsidP="007D0E64">
      <w:pPr>
        <w:jc w:val="center"/>
        <w:rPr>
          <w:rFonts w:eastAsia="Times New Roman" w:cs="Times New Roman"/>
        </w:rPr>
      </w:pPr>
    </w:p>
    <w:p w:rsidR="007D0E64" w:rsidRPr="00321B12" w:rsidRDefault="007D0E64" w:rsidP="007D0E64">
      <w:pPr>
        <w:jc w:val="center"/>
        <w:rPr>
          <w:rFonts w:eastAsia="Times New Roman" w:cs="Times New Roman"/>
        </w:rPr>
      </w:pPr>
    </w:p>
    <w:p w:rsidR="007D0E64" w:rsidRPr="00321B12" w:rsidRDefault="007D0E64" w:rsidP="007D0E64">
      <w:pPr>
        <w:jc w:val="right"/>
        <w:rPr>
          <w:rFonts w:eastAsia="Times New Roman" w:cs="Times New Roman"/>
        </w:rPr>
      </w:pPr>
    </w:p>
    <w:p w:rsidR="00614291" w:rsidRPr="00553378" w:rsidRDefault="007D0E64" w:rsidP="00614291">
      <w:pPr>
        <w:pStyle w:val="a7"/>
        <w:jc w:val="right"/>
        <w:rPr>
          <w:rFonts w:eastAsia="Times New Roman" w:cs="Times New Roman"/>
          <w:b/>
          <w:bCs/>
          <w:iCs/>
          <w:sz w:val="22"/>
          <w:szCs w:val="22"/>
        </w:rPr>
      </w:pPr>
      <w:r w:rsidRPr="00321B12">
        <w:t xml:space="preserve">                                                                           </w:t>
      </w:r>
    </w:p>
    <w:p w:rsidR="00CA01D8" w:rsidRPr="00553378" w:rsidRDefault="00CA01D8" w:rsidP="007D0E64">
      <w:pPr>
        <w:keepNext/>
        <w:spacing w:before="240" w:after="60"/>
        <w:jc w:val="center"/>
        <w:outlineLvl w:val="1"/>
        <w:rPr>
          <w:rFonts w:eastAsia="Times New Roman" w:cs="Times New Roman"/>
          <w:b/>
          <w:bCs/>
          <w:iCs/>
          <w:sz w:val="22"/>
          <w:szCs w:val="22"/>
        </w:rPr>
      </w:pPr>
      <w:r w:rsidRPr="00553378">
        <w:rPr>
          <w:rFonts w:eastAsia="Times New Roman" w:cs="Times New Roman"/>
          <w:b/>
          <w:bCs/>
          <w:iCs/>
          <w:sz w:val="22"/>
          <w:szCs w:val="22"/>
        </w:rPr>
        <w:br w:type="page"/>
      </w:r>
    </w:p>
    <w:sdt>
      <w:sdtPr>
        <w:rPr>
          <w:color w:val="auto"/>
          <w:sz w:val="28"/>
          <w:szCs w:val="28"/>
          <w:lang w:eastAsia="ru-RU" w:bidi="ar-SA"/>
        </w:rPr>
        <w:id w:val="296412536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D0E64" w:rsidRDefault="007D0E64" w:rsidP="007D0E64">
          <w:pPr>
            <w:pStyle w:val="a3"/>
            <w:spacing w:line="360" w:lineRule="auto"/>
            <w:jc w:val="center"/>
          </w:pPr>
          <w:r w:rsidRPr="004755F4">
            <w:rPr>
              <w:b/>
              <w:bCs/>
              <w:color w:val="000000"/>
              <w:sz w:val="28"/>
              <w:szCs w:val="28"/>
            </w:rPr>
            <w:t xml:space="preserve">Содержание </w:t>
          </w:r>
        </w:p>
        <w:p w:rsidR="00240724" w:rsidRDefault="007D0E64" w:rsidP="00233B06">
          <w:pPr>
            <w:pStyle w:val="11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bookmarkStart w:id="64" w:name="_GoBack"/>
          <w:r w:rsidR="009969B7">
            <w:fldChar w:fldCharType="begin"/>
          </w:r>
          <w:r w:rsidR="009969B7">
            <w:instrText xml:space="preserve"> HYPERLINK \l "_Toc406325150" </w:instrText>
          </w:r>
          <w:r w:rsidR="009969B7">
            <w:fldChar w:fldCharType="separate"/>
          </w:r>
          <w:r w:rsidR="00240724" w:rsidRPr="00642FB9">
            <w:rPr>
              <w:rStyle w:val="a4"/>
              <w:rFonts w:cs="Times New Roman"/>
              <w:noProof/>
              <w:lang w:bidi="hi-IN"/>
            </w:rPr>
            <w:t>ВВЕДЕНИЕ</w:t>
          </w:r>
          <w:r w:rsidR="00240724">
            <w:rPr>
              <w:noProof/>
              <w:webHidden/>
            </w:rPr>
            <w:tab/>
          </w:r>
          <w:r w:rsidR="00240724">
            <w:rPr>
              <w:noProof/>
              <w:webHidden/>
            </w:rPr>
            <w:fldChar w:fldCharType="begin"/>
          </w:r>
          <w:r w:rsidR="00240724">
            <w:rPr>
              <w:noProof/>
              <w:webHidden/>
            </w:rPr>
            <w:instrText xml:space="preserve"> PAGEREF _Toc406325150 \h </w:instrText>
          </w:r>
          <w:r w:rsidR="00240724">
            <w:rPr>
              <w:noProof/>
              <w:webHidden/>
            </w:rPr>
          </w:r>
          <w:r w:rsidR="00240724">
            <w:rPr>
              <w:noProof/>
              <w:webHidden/>
            </w:rPr>
            <w:fldChar w:fldCharType="separate"/>
          </w:r>
          <w:r w:rsidR="00601D48">
            <w:rPr>
              <w:noProof/>
              <w:webHidden/>
            </w:rPr>
            <w:t>3</w:t>
          </w:r>
          <w:r w:rsidR="00240724">
            <w:rPr>
              <w:noProof/>
              <w:webHidden/>
            </w:rPr>
            <w:fldChar w:fldCharType="end"/>
          </w:r>
          <w:r w:rsidR="009969B7">
            <w:rPr>
              <w:noProof/>
            </w:rPr>
            <w:fldChar w:fldCharType="end"/>
          </w:r>
        </w:p>
        <w:p w:rsidR="00240724" w:rsidRDefault="009969B7" w:rsidP="00233B06">
          <w:pPr>
            <w:pStyle w:val="21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6325151" w:history="1">
            <w:r w:rsidR="00240724" w:rsidRPr="00642FB9">
              <w:rPr>
                <w:rStyle w:val="a4"/>
                <w:rFonts w:cs="Times New Roman"/>
                <w:noProof/>
                <w:lang w:bidi="hi-IN"/>
              </w:rPr>
              <w:t>1. ПОНЯТИЕ И ЗНАЧЕН</w:t>
            </w:r>
            <w:r w:rsidR="00765480">
              <w:rPr>
                <w:rStyle w:val="a4"/>
                <w:rFonts w:cs="Times New Roman"/>
                <w:noProof/>
                <w:lang w:bidi="hi-IN"/>
              </w:rPr>
              <w:t>И</w:t>
            </w:r>
            <w:r w:rsidR="00240724" w:rsidRPr="00642FB9">
              <w:rPr>
                <w:rStyle w:val="a4"/>
                <w:rFonts w:cs="Times New Roman"/>
                <w:noProof/>
                <w:lang w:bidi="hi-IN"/>
              </w:rPr>
              <w:t>Е ПОВЫШЕНИЯ ПРОИЗВОДИТЕЛЬНОСТИ ТРУДА В УСЛОВИЯХ РЫНОЧНОЙ ЭКОНОМИКИ</w:t>
            </w:r>
            <w:r w:rsidR="00233B06">
              <w:rPr>
                <w:noProof/>
                <w:webHidden/>
              </w:rPr>
              <w:t>…………………………</w:t>
            </w:r>
            <w:r w:rsidR="00240724">
              <w:rPr>
                <w:noProof/>
                <w:webHidden/>
              </w:rPr>
              <w:fldChar w:fldCharType="begin"/>
            </w:r>
            <w:r w:rsidR="00240724">
              <w:rPr>
                <w:noProof/>
                <w:webHidden/>
              </w:rPr>
              <w:instrText xml:space="preserve"> PAGEREF _Toc406325151 \h </w:instrText>
            </w:r>
            <w:r w:rsidR="00240724">
              <w:rPr>
                <w:noProof/>
                <w:webHidden/>
              </w:rPr>
            </w:r>
            <w:r w:rsidR="00240724">
              <w:rPr>
                <w:noProof/>
                <w:webHidden/>
              </w:rPr>
              <w:fldChar w:fldCharType="separate"/>
            </w:r>
            <w:r w:rsidR="00601D48">
              <w:rPr>
                <w:noProof/>
                <w:webHidden/>
              </w:rPr>
              <w:t>6</w:t>
            </w:r>
            <w:r w:rsidR="00240724">
              <w:rPr>
                <w:noProof/>
                <w:webHidden/>
              </w:rPr>
              <w:fldChar w:fldCharType="end"/>
            </w:r>
          </w:hyperlink>
        </w:p>
        <w:p w:rsidR="00240724" w:rsidRDefault="009969B7" w:rsidP="00233B06">
          <w:pPr>
            <w:pStyle w:val="21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6325152" w:history="1">
            <w:r w:rsidR="00233B06">
              <w:rPr>
                <w:rStyle w:val="a4"/>
                <w:rFonts w:cs="Times New Roman"/>
                <w:noProof/>
                <w:lang w:bidi="hi-IN"/>
              </w:rPr>
              <w:t>2.</w:t>
            </w:r>
            <w:r w:rsidR="00240724" w:rsidRPr="00642FB9">
              <w:rPr>
                <w:rStyle w:val="a4"/>
                <w:rFonts w:cs="Times New Roman"/>
                <w:noProof/>
                <w:lang w:bidi="hi-IN"/>
              </w:rPr>
              <w:t>ТЕХНИКО-ЭКОНОМИЧЕСКАЯ ХАРАКТЕРИСТИКА ПРЕДПРИЯТИЯ</w:t>
            </w:r>
            <w:r w:rsidR="00233B06">
              <w:rPr>
                <w:noProof/>
                <w:webHidden/>
              </w:rPr>
              <w:t>.</w:t>
            </w:r>
            <w:r w:rsidR="00240724">
              <w:rPr>
                <w:noProof/>
                <w:webHidden/>
              </w:rPr>
              <w:fldChar w:fldCharType="begin"/>
            </w:r>
            <w:r w:rsidR="00240724">
              <w:rPr>
                <w:noProof/>
                <w:webHidden/>
              </w:rPr>
              <w:instrText xml:space="preserve"> PAGEREF _Toc406325152 \h </w:instrText>
            </w:r>
            <w:r w:rsidR="00240724">
              <w:rPr>
                <w:noProof/>
                <w:webHidden/>
              </w:rPr>
            </w:r>
            <w:r w:rsidR="00240724">
              <w:rPr>
                <w:noProof/>
                <w:webHidden/>
              </w:rPr>
              <w:fldChar w:fldCharType="separate"/>
            </w:r>
            <w:r w:rsidR="00601D48">
              <w:rPr>
                <w:noProof/>
                <w:webHidden/>
              </w:rPr>
              <w:t>13</w:t>
            </w:r>
            <w:r w:rsidR="00240724">
              <w:rPr>
                <w:noProof/>
                <w:webHidden/>
              </w:rPr>
              <w:fldChar w:fldCharType="end"/>
            </w:r>
          </w:hyperlink>
        </w:p>
        <w:p w:rsidR="00240724" w:rsidRDefault="009969B7" w:rsidP="00233B06">
          <w:pPr>
            <w:pStyle w:val="21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6325153" w:history="1">
            <w:r w:rsidR="00240724" w:rsidRPr="00642FB9">
              <w:rPr>
                <w:rStyle w:val="a4"/>
                <w:rFonts w:cs="Times New Roman"/>
                <w:noProof/>
                <w:lang w:bidi="hi-IN"/>
              </w:rPr>
              <w:t>3. РЕЗЕРВЫ И ПУТИ ПОВЫШЕНИЯ ПРОИЗВОДИТЕЛЬНОСТИ ТРУДА НА ПРЕДПРИЯТИИ</w:t>
            </w:r>
            <w:r w:rsidR="00233B06">
              <w:rPr>
                <w:noProof/>
                <w:webHidden/>
              </w:rPr>
              <w:t>…………………………………………………………….</w:t>
            </w:r>
            <w:r w:rsidR="00240724">
              <w:rPr>
                <w:noProof/>
                <w:webHidden/>
              </w:rPr>
              <w:fldChar w:fldCharType="begin"/>
            </w:r>
            <w:r w:rsidR="00240724">
              <w:rPr>
                <w:noProof/>
                <w:webHidden/>
              </w:rPr>
              <w:instrText xml:space="preserve"> PAGEREF _Toc406325153 \h </w:instrText>
            </w:r>
            <w:r w:rsidR="00240724">
              <w:rPr>
                <w:noProof/>
                <w:webHidden/>
              </w:rPr>
            </w:r>
            <w:r w:rsidR="00240724">
              <w:rPr>
                <w:noProof/>
                <w:webHidden/>
              </w:rPr>
              <w:fldChar w:fldCharType="separate"/>
            </w:r>
            <w:r w:rsidR="00601D48">
              <w:rPr>
                <w:noProof/>
                <w:webHidden/>
              </w:rPr>
              <w:t>20</w:t>
            </w:r>
            <w:r w:rsidR="00240724">
              <w:rPr>
                <w:noProof/>
                <w:webHidden/>
              </w:rPr>
              <w:fldChar w:fldCharType="end"/>
            </w:r>
          </w:hyperlink>
        </w:p>
        <w:p w:rsidR="00240724" w:rsidRDefault="009969B7" w:rsidP="00233B06">
          <w:pPr>
            <w:pStyle w:val="11"/>
            <w:tabs>
              <w:tab w:val="right" w:leader="dot" w:pos="9344"/>
            </w:tabs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6325154" w:history="1">
            <w:r w:rsidR="00240724" w:rsidRPr="00642FB9">
              <w:rPr>
                <w:rStyle w:val="a4"/>
                <w:rFonts w:cs="Times New Roman"/>
                <w:noProof/>
              </w:rPr>
              <w:t>ЗАКЛЮЧЕНИЕ</w:t>
            </w:r>
            <w:r w:rsidR="00240724">
              <w:rPr>
                <w:noProof/>
                <w:webHidden/>
              </w:rPr>
              <w:tab/>
            </w:r>
            <w:r w:rsidR="00240724">
              <w:rPr>
                <w:noProof/>
                <w:webHidden/>
              </w:rPr>
              <w:fldChar w:fldCharType="begin"/>
            </w:r>
            <w:r w:rsidR="00240724">
              <w:rPr>
                <w:noProof/>
                <w:webHidden/>
              </w:rPr>
              <w:instrText xml:space="preserve"> PAGEREF _Toc406325154 \h </w:instrText>
            </w:r>
            <w:r w:rsidR="00240724">
              <w:rPr>
                <w:noProof/>
                <w:webHidden/>
              </w:rPr>
            </w:r>
            <w:r w:rsidR="00240724">
              <w:rPr>
                <w:noProof/>
                <w:webHidden/>
              </w:rPr>
              <w:fldChar w:fldCharType="separate"/>
            </w:r>
            <w:r w:rsidR="00601D48">
              <w:rPr>
                <w:noProof/>
                <w:webHidden/>
              </w:rPr>
              <w:t>27</w:t>
            </w:r>
            <w:r w:rsidR="00240724">
              <w:rPr>
                <w:noProof/>
                <w:webHidden/>
              </w:rPr>
              <w:fldChar w:fldCharType="end"/>
            </w:r>
          </w:hyperlink>
        </w:p>
        <w:p w:rsidR="00240724" w:rsidRDefault="009969B7" w:rsidP="00233B06">
          <w:pPr>
            <w:pStyle w:val="21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6325155" w:history="1">
            <w:r w:rsidR="00240724" w:rsidRPr="00642FB9">
              <w:rPr>
                <w:rStyle w:val="a4"/>
                <w:rFonts w:cs="Times New Roman"/>
                <w:noProof/>
                <w:lang w:bidi="hi-IN"/>
              </w:rPr>
              <w:t>СПИСОК ИСПОЛЬЗОВАННОЙ ЛИТЕРАТУРЫ</w:t>
            </w:r>
            <w:r w:rsidR="00233B06">
              <w:rPr>
                <w:noProof/>
                <w:webHidden/>
              </w:rPr>
              <w:t>……………………………..</w:t>
            </w:r>
            <w:r w:rsidR="00240724">
              <w:rPr>
                <w:noProof/>
                <w:webHidden/>
              </w:rPr>
              <w:fldChar w:fldCharType="begin"/>
            </w:r>
            <w:r w:rsidR="00240724">
              <w:rPr>
                <w:noProof/>
                <w:webHidden/>
              </w:rPr>
              <w:instrText xml:space="preserve"> PAGEREF _Toc406325155 \h </w:instrText>
            </w:r>
            <w:r w:rsidR="00240724">
              <w:rPr>
                <w:noProof/>
                <w:webHidden/>
              </w:rPr>
            </w:r>
            <w:r w:rsidR="00240724">
              <w:rPr>
                <w:noProof/>
                <w:webHidden/>
              </w:rPr>
              <w:fldChar w:fldCharType="separate"/>
            </w:r>
            <w:r w:rsidR="00601D48">
              <w:rPr>
                <w:noProof/>
                <w:webHidden/>
              </w:rPr>
              <w:t>29</w:t>
            </w:r>
            <w:r w:rsidR="00240724">
              <w:rPr>
                <w:noProof/>
                <w:webHidden/>
              </w:rPr>
              <w:fldChar w:fldCharType="end"/>
            </w:r>
          </w:hyperlink>
        </w:p>
        <w:p w:rsidR="00240724" w:rsidRDefault="009969B7" w:rsidP="00233B06">
          <w:pPr>
            <w:pStyle w:val="21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6325156" w:history="1">
            <w:r w:rsidR="00240724" w:rsidRPr="00642FB9">
              <w:rPr>
                <w:rStyle w:val="a4"/>
                <w:rFonts w:cs="Times New Roman"/>
                <w:noProof/>
                <w:lang w:bidi="hi-IN"/>
              </w:rPr>
              <w:t>Приложение 1</w:t>
            </w:r>
            <w:r w:rsidR="00233B06">
              <w:rPr>
                <w:noProof/>
                <w:webHidden/>
              </w:rPr>
              <w:t>…………………………………………………………………….</w:t>
            </w:r>
            <w:r w:rsidR="00240724">
              <w:rPr>
                <w:noProof/>
                <w:webHidden/>
              </w:rPr>
              <w:fldChar w:fldCharType="begin"/>
            </w:r>
            <w:r w:rsidR="00240724">
              <w:rPr>
                <w:noProof/>
                <w:webHidden/>
              </w:rPr>
              <w:instrText xml:space="preserve"> PAGEREF _Toc406325156 \h </w:instrText>
            </w:r>
            <w:r w:rsidR="00240724">
              <w:rPr>
                <w:noProof/>
                <w:webHidden/>
              </w:rPr>
            </w:r>
            <w:r w:rsidR="00240724">
              <w:rPr>
                <w:noProof/>
                <w:webHidden/>
              </w:rPr>
              <w:fldChar w:fldCharType="separate"/>
            </w:r>
            <w:r w:rsidR="00601D48">
              <w:rPr>
                <w:noProof/>
                <w:webHidden/>
              </w:rPr>
              <w:t>32</w:t>
            </w:r>
            <w:r w:rsidR="00240724">
              <w:rPr>
                <w:noProof/>
                <w:webHidden/>
              </w:rPr>
              <w:fldChar w:fldCharType="end"/>
            </w:r>
          </w:hyperlink>
        </w:p>
        <w:p w:rsidR="00240724" w:rsidRDefault="009969B7" w:rsidP="00233B06">
          <w:pPr>
            <w:pStyle w:val="21"/>
            <w:jc w:val="both"/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06325157" w:history="1">
            <w:r w:rsidR="00240724" w:rsidRPr="00642FB9">
              <w:rPr>
                <w:rStyle w:val="a4"/>
                <w:rFonts w:cs="Times New Roman"/>
                <w:noProof/>
                <w:lang w:bidi="hi-IN"/>
              </w:rPr>
              <w:t>Приложение 2</w:t>
            </w:r>
            <w:r w:rsidR="00233B06">
              <w:rPr>
                <w:noProof/>
                <w:webHidden/>
              </w:rPr>
              <w:t>…………………………………………………………………….</w:t>
            </w:r>
            <w:r w:rsidR="00240724">
              <w:rPr>
                <w:noProof/>
                <w:webHidden/>
              </w:rPr>
              <w:fldChar w:fldCharType="begin"/>
            </w:r>
            <w:r w:rsidR="00240724">
              <w:rPr>
                <w:noProof/>
                <w:webHidden/>
              </w:rPr>
              <w:instrText xml:space="preserve"> PAGEREF _Toc406325157 \h </w:instrText>
            </w:r>
            <w:r w:rsidR="00240724">
              <w:rPr>
                <w:noProof/>
                <w:webHidden/>
              </w:rPr>
            </w:r>
            <w:r w:rsidR="00240724">
              <w:rPr>
                <w:noProof/>
                <w:webHidden/>
              </w:rPr>
              <w:fldChar w:fldCharType="separate"/>
            </w:r>
            <w:r w:rsidR="00601D48">
              <w:rPr>
                <w:noProof/>
                <w:webHidden/>
              </w:rPr>
              <w:t>34</w:t>
            </w:r>
            <w:r w:rsidR="00240724">
              <w:rPr>
                <w:noProof/>
                <w:webHidden/>
              </w:rPr>
              <w:fldChar w:fldCharType="end"/>
            </w:r>
          </w:hyperlink>
          <w:bookmarkEnd w:id="64"/>
        </w:p>
        <w:p w:rsidR="007D0E64" w:rsidRDefault="007D0E64" w:rsidP="007D0E64">
          <w:pPr>
            <w:spacing w:line="360" w:lineRule="auto"/>
          </w:pPr>
          <w:r>
            <w:rPr>
              <w:b/>
              <w:bCs/>
            </w:rPr>
            <w:fldChar w:fldCharType="end"/>
          </w:r>
        </w:p>
      </w:sdtContent>
    </w:sdt>
    <w:p w:rsidR="007D0E64" w:rsidRDefault="007D0E64" w:rsidP="007D0E64"/>
    <w:p w:rsidR="007D0E64" w:rsidRDefault="007D0E64" w:rsidP="007D0E64">
      <w:pPr>
        <w:pStyle w:val="Standard"/>
        <w:spacing w:line="360" w:lineRule="auto"/>
      </w:pPr>
    </w:p>
    <w:p w:rsidR="00233B06" w:rsidRDefault="00233B06" w:rsidP="007D0E64">
      <w:pPr>
        <w:pStyle w:val="Standard"/>
        <w:spacing w:line="360" w:lineRule="auto"/>
      </w:pPr>
    </w:p>
    <w:p w:rsidR="00233B06" w:rsidRDefault="00233B06" w:rsidP="007D0E64">
      <w:pPr>
        <w:pStyle w:val="Standard"/>
        <w:spacing w:line="360" w:lineRule="auto"/>
      </w:pPr>
    </w:p>
    <w:p w:rsidR="00233B06" w:rsidRDefault="00233B06" w:rsidP="007D0E64">
      <w:pPr>
        <w:pStyle w:val="Standard"/>
        <w:spacing w:line="360" w:lineRule="auto"/>
      </w:pPr>
    </w:p>
    <w:p w:rsidR="00233B06" w:rsidRDefault="00233B06" w:rsidP="007D0E64">
      <w:pPr>
        <w:pStyle w:val="Standard"/>
        <w:spacing w:line="360" w:lineRule="auto"/>
      </w:pPr>
    </w:p>
    <w:p w:rsidR="00233B06" w:rsidRDefault="00233B06" w:rsidP="007D0E64">
      <w:pPr>
        <w:pStyle w:val="Standard"/>
        <w:spacing w:line="360" w:lineRule="auto"/>
      </w:pPr>
    </w:p>
    <w:p w:rsidR="00233B06" w:rsidRDefault="00233B06" w:rsidP="007D0E64">
      <w:pPr>
        <w:pStyle w:val="Standard"/>
        <w:spacing w:line="360" w:lineRule="auto"/>
      </w:pPr>
    </w:p>
    <w:p w:rsidR="00233B06" w:rsidRDefault="00233B06" w:rsidP="007D0E64">
      <w:pPr>
        <w:pStyle w:val="Standard"/>
        <w:spacing w:line="360" w:lineRule="auto"/>
      </w:pPr>
    </w:p>
    <w:p w:rsidR="00233B06" w:rsidRDefault="00233B06" w:rsidP="007D0E64">
      <w:pPr>
        <w:pStyle w:val="Standard"/>
        <w:spacing w:line="360" w:lineRule="auto"/>
      </w:pPr>
    </w:p>
    <w:p w:rsidR="00233B06" w:rsidRDefault="00233B06" w:rsidP="007D0E64">
      <w:pPr>
        <w:pStyle w:val="Standard"/>
        <w:spacing w:line="360" w:lineRule="auto"/>
      </w:pPr>
    </w:p>
    <w:p w:rsidR="00233B06" w:rsidRDefault="00233B06" w:rsidP="007D0E64">
      <w:pPr>
        <w:pStyle w:val="Standard"/>
        <w:spacing w:line="360" w:lineRule="auto"/>
      </w:pPr>
    </w:p>
    <w:p w:rsidR="007D0E64" w:rsidRDefault="007D0E64" w:rsidP="007D0E64">
      <w:pPr>
        <w:pStyle w:val="Standard"/>
        <w:spacing w:line="360" w:lineRule="auto"/>
      </w:pPr>
    </w:p>
    <w:p w:rsidR="007D0E64" w:rsidRDefault="007D0E64" w:rsidP="007D0E64">
      <w:pPr>
        <w:pStyle w:val="Standard"/>
        <w:spacing w:line="360" w:lineRule="auto"/>
      </w:pPr>
    </w:p>
    <w:p w:rsidR="007D0E64" w:rsidRDefault="007D0E64" w:rsidP="007D0E64">
      <w:pPr>
        <w:pStyle w:val="Standard"/>
        <w:spacing w:line="360" w:lineRule="auto"/>
      </w:pPr>
    </w:p>
    <w:p w:rsidR="007D0E64" w:rsidRDefault="00240724" w:rsidP="00240724">
      <w:pPr>
        <w:pStyle w:val="Standard"/>
        <w:tabs>
          <w:tab w:val="left" w:pos="7230"/>
        </w:tabs>
        <w:spacing w:line="360" w:lineRule="auto"/>
      </w:pPr>
      <w:r>
        <w:tab/>
      </w:r>
    </w:p>
    <w:p w:rsidR="008B27AB" w:rsidRPr="007D6555" w:rsidRDefault="008B27AB" w:rsidP="008B27AB">
      <w:pPr>
        <w:pStyle w:val="2"/>
        <w:spacing w:line="360" w:lineRule="auto"/>
        <w:jc w:val="center"/>
        <w:rPr>
          <w:rFonts w:ascii="Times New Roman" w:hAnsi="Times New Roman" w:cs="Times New Roman"/>
          <w:i w:val="0"/>
        </w:rPr>
      </w:pPr>
      <w:bookmarkStart w:id="65" w:name="_Toc385790573"/>
      <w:bookmarkStart w:id="66" w:name="_Toc406325150"/>
      <w:r w:rsidRPr="007D6555">
        <w:rPr>
          <w:rFonts w:ascii="Times New Roman" w:hAnsi="Times New Roman" w:cs="Times New Roman"/>
          <w:i w:val="0"/>
        </w:rPr>
        <w:lastRenderedPageBreak/>
        <w:t>В</w:t>
      </w:r>
      <w:bookmarkEnd w:id="65"/>
      <w:r>
        <w:rPr>
          <w:rFonts w:ascii="Times New Roman" w:hAnsi="Times New Roman" w:cs="Times New Roman"/>
          <w:i w:val="0"/>
        </w:rPr>
        <w:t>ВЕДЕНИЕ</w:t>
      </w:r>
      <w:bookmarkEnd w:id="66"/>
    </w:p>
    <w:p w:rsidR="008B27AB" w:rsidRPr="007A72B4" w:rsidRDefault="008B27AB" w:rsidP="008B27AB">
      <w:pPr>
        <w:spacing w:before="40" w:after="40" w:line="360" w:lineRule="auto"/>
        <w:ind w:firstLine="709"/>
        <w:jc w:val="both"/>
      </w:pPr>
      <w:r w:rsidRPr="007A72B4">
        <w:t>В условиях рыночной экономики экономическим субъектам необход</w:t>
      </w:r>
      <w:r w:rsidRPr="007A72B4">
        <w:t>и</w:t>
      </w:r>
      <w:r w:rsidRPr="007A72B4">
        <w:t>мо оперативно реагировать на быстроменяющуюся среду и успешно руков</w:t>
      </w:r>
      <w:r w:rsidRPr="007A72B4">
        <w:t>о</w:t>
      </w:r>
      <w:r w:rsidRPr="007A72B4">
        <w:t>дить трудовыми, техническими, финансовыми и другими процессами прои</w:t>
      </w:r>
      <w:r w:rsidRPr="007A72B4">
        <w:t>з</w:t>
      </w:r>
      <w:r w:rsidRPr="007A72B4">
        <w:t>водственной деятельности. Поэтому необходимо более детально и подробно изучать используемые при анализе методы оценки хозяйственной деятельн</w:t>
      </w:r>
      <w:r w:rsidRPr="007A72B4">
        <w:t>о</w:t>
      </w:r>
      <w:r w:rsidRPr="007A72B4">
        <w:t>сти. Особое внимание уделяется проблеме применения системы произво</w:t>
      </w:r>
      <w:r w:rsidRPr="007A72B4">
        <w:t>д</w:t>
      </w:r>
      <w:r w:rsidRPr="007A72B4">
        <w:t>ственного учета к проблемам производительности труда.</w:t>
      </w:r>
    </w:p>
    <w:p w:rsidR="008B27AB" w:rsidRPr="007A72B4" w:rsidRDefault="008B27AB" w:rsidP="008B27AB">
      <w:pPr>
        <w:spacing w:before="40" w:after="40" w:line="360" w:lineRule="auto"/>
        <w:ind w:firstLine="709"/>
        <w:jc w:val="both"/>
      </w:pPr>
      <w:r w:rsidRPr="007A72B4">
        <w:t>Каждое предприятие отличается определенным уровнем производ</w:t>
      </w:r>
      <w:r w:rsidRPr="007A72B4">
        <w:t>и</w:t>
      </w:r>
      <w:r w:rsidRPr="007A72B4">
        <w:t>тельности труда, который может повышаться или понижаться в зависимости от различных факторов. Непременным условием развития производства сл</w:t>
      </w:r>
      <w:r w:rsidRPr="007A72B4">
        <w:t>у</w:t>
      </w:r>
      <w:r w:rsidRPr="007A72B4">
        <w:t>жит рост производительности труда. Он является выражением экономич</w:t>
      </w:r>
      <w:r w:rsidRPr="007A72B4">
        <w:t>е</w:t>
      </w:r>
      <w:r w:rsidRPr="007A72B4">
        <w:t>ского закона, экономической необходимостью развития общества независимо от господствующей в нём системы хозяйствования.</w:t>
      </w:r>
    </w:p>
    <w:p w:rsidR="008B27AB" w:rsidRPr="007A72B4" w:rsidRDefault="008B27AB" w:rsidP="008B27AB">
      <w:pPr>
        <w:spacing w:before="40" w:after="40" w:line="360" w:lineRule="auto"/>
        <w:ind w:firstLine="709"/>
        <w:jc w:val="both"/>
      </w:pPr>
      <w:r w:rsidRPr="007A72B4">
        <w:t>Производительность труда является основным показателем экономич</w:t>
      </w:r>
      <w:r w:rsidRPr="007A72B4">
        <w:t>е</w:t>
      </w:r>
      <w:r w:rsidRPr="007A72B4">
        <w:t>ской эффективности производства. Производительность является обобща</w:t>
      </w:r>
      <w:r w:rsidRPr="007A72B4">
        <w:t>ю</w:t>
      </w:r>
      <w:r w:rsidRPr="007A72B4">
        <w:t>щим показателем результативности труда, характеризующим объёмы вып</w:t>
      </w:r>
      <w:r w:rsidRPr="007A72B4">
        <w:t>у</w:t>
      </w:r>
      <w:r w:rsidRPr="007A72B4">
        <w:t>щенной продукции или произведённых услуг на единицу затрат труда. Соо</w:t>
      </w:r>
      <w:r w:rsidRPr="007A72B4">
        <w:t>т</w:t>
      </w:r>
      <w:r w:rsidRPr="007A72B4">
        <w:t>ношение издержек производства, или себестоимости и рыночной стоимости определяет прибыльность и рентабельность производства, которые опред</w:t>
      </w:r>
      <w:r w:rsidRPr="007A72B4">
        <w:t>е</w:t>
      </w:r>
      <w:r w:rsidRPr="007A72B4">
        <w:t xml:space="preserve">ляют основу деятельности предприятия. </w:t>
      </w:r>
    </w:p>
    <w:p w:rsidR="008B27AB" w:rsidRPr="007A72B4" w:rsidRDefault="008B27AB" w:rsidP="008B27AB">
      <w:pPr>
        <w:pStyle w:val="3"/>
        <w:spacing w:before="40" w:after="40"/>
        <w:ind w:firstLine="709"/>
        <w:rPr>
          <w:bCs w:val="0"/>
        </w:rPr>
      </w:pPr>
      <w:r w:rsidRPr="007A72B4">
        <w:rPr>
          <w:bCs w:val="0"/>
        </w:rPr>
        <w:t>Определить эффективность использования предприятием трудовых р</w:t>
      </w:r>
      <w:r w:rsidRPr="007A72B4">
        <w:rPr>
          <w:bCs w:val="0"/>
        </w:rPr>
        <w:t>е</w:t>
      </w:r>
      <w:r w:rsidRPr="007A72B4">
        <w:rPr>
          <w:bCs w:val="0"/>
        </w:rPr>
        <w:t>сурсов и рабочего времени позволяет анализ производительности труда. В</w:t>
      </w:r>
      <w:r w:rsidRPr="007A72B4">
        <w:rPr>
          <w:bCs w:val="0"/>
        </w:rPr>
        <w:t>ы</w:t>
      </w:r>
      <w:r w:rsidRPr="007A72B4">
        <w:rPr>
          <w:bCs w:val="0"/>
        </w:rPr>
        <w:t>явление резервов и путей повышения производительности труда должно опираться на комплексный технико-экономический анализ работы предпри</w:t>
      </w:r>
      <w:r w:rsidRPr="007A72B4">
        <w:rPr>
          <w:bCs w:val="0"/>
        </w:rPr>
        <w:t>я</w:t>
      </w:r>
      <w:r w:rsidRPr="007A72B4">
        <w:rPr>
          <w:bCs w:val="0"/>
        </w:rPr>
        <w:t>тия. При подходе в решении повышения производительности труда следует не только грамотно подходить к оценке трудовых ресурсов, но и знать эк</w:t>
      </w:r>
      <w:r w:rsidRPr="007A72B4">
        <w:rPr>
          <w:bCs w:val="0"/>
        </w:rPr>
        <w:t>о</w:t>
      </w:r>
      <w:r w:rsidRPr="007A72B4">
        <w:rPr>
          <w:bCs w:val="0"/>
        </w:rPr>
        <w:t>номическую составляющую предприятия.</w:t>
      </w:r>
    </w:p>
    <w:p w:rsidR="008B27AB" w:rsidRPr="007A72B4" w:rsidRDefault="008B27AB" w:rsidP="008B27AB">
      <w:pPr>
        <w:pStyle w:val="3"/>
        <w:spacing w:before="40" w:after="40"/>
        <w:ind w:firstLine="709"/>
        <w:rPr>
          <w:bCs w:val="0"/>
        </w:rPr>
      </w:pPr>
      <w:r w:rsidRPr="002F0B50">
        <w:rPr>
          <w:b/>
          <w:bCs w:val="0"/>
        </w:rPr>
        <w:lastRenderedPageBreak/>
        <w:t>Актуальность темы исследования.</w:t>
      </w:r>
      <w:r>
        <w:rPr>
          <w:bCs w:val="0"/>
        </w:rPr>
        <w:t xml:space="preserve"> В современной экономической си</w:t>
      </w:r>
      <w:r w:rsidRPr="002F0B50">
        <w:rPr>
          <w:bCs w:val="0"/>
        </w:rPr>
        <w:t xml:space="preserve">стеме в условиях развитых </w:t>
      </w:r>
      <w:r>
        <w:rPr>
          <w:bCs w:val="0"/>
        </w:rPr>
        <w:t>рыночных отношений для поддержа</w:t>
      </w:r>
      <w:r w:rsidRPr="002F0B50">
        <w:rPr>
          <w:bCs w:val="0"/>
        </w:rPr>
        <w:t>ния долг</w:t>
      </w:r>
      <w:r w:rsidRPr="002F0B50">
        <w:rPr>
          <w:bCs w:val="0"/>
        </w:rPr>
        <w:t>о</w:t>
      </w:r>
      <w:r w:rsidRPr="002F0B50">
        <w:rPr>
          <w:bCs w:val="0"/>
        </w:rPr>
        <w:t>срочного экономического развития определяющим является повышение э</w:t>
      </w:r>
      <w:r w:rsidRPr="002F0B50">
        <w:rPr>
          <w:bCs w:val="0"/>
        </w:rPr>
        <w:t>ф</w:t>
      </w:r>
      <w:r w:rsidRPr="002F0B50">
        <w:rPr>
          <w:bCs w:val="0"/>
        </w:rPr>
        <w:t>фектив</w:t>
      </w:r>
      <w:r>
        <w:rPr>
          <w:bCs w:val="0"/>
        </w:rPr>
        <w:t>ности производства на основе ро</w:t>
      </w:r>
      <w:r w:rsidRPr="002F0B50">
        <w:rPr>
          <w:bCs w:val="0"/>
        </w:rPr>
        <w:t>ста производительности труда. Именно производительность труда в условиях рыночной экономики является основным источником экономического роста и одним из важнейших факт</w:t>
      </w:r>
      <w:r w:rsidRPr="002F0B50">
        <w:rPr>
          <w:bCs w:val="0"/>
        </w:rPr>
        <w:t>о</w:t>
      </w:r>
      <w:r w:rsidRPr="002F0B50">
        <w:rPr>
          <w:bCs w:val="0"/>
        </w:rPr>
        <w:t>ров ослабления инфляционных ожиданий и улучшения качества жизни нас</w:t>
      </w:r>
      <w:r w:rsidRPr="002F0B50">
        <w:rPr>
          <w:bCs w:val="0"/>
        </w:rPr>
        <w:t>е</w:t>
      </w:r>
      <w:r w:rsidRPr="002F0B50">
        <w:rPr>
          <w:bCs w:val="0"/>
        </w:rPr>
        <w:t>ления.</w:t>
      </w:r>
    </w:p>
    <w:p w:rsidR="008B27AB" w:rsidRPr="007A72B4" w:rsidRDefault="008B27AB" w:rsidP="008B27AB">
      <w:pPr>
        <w:pStyle w:val="a8"/>
        <w:spacing w:before="40" w:after="40" w:line="360" w:lineRule="auto"/>
        <w:jc w:val="both"/>
        <w:rPr>
          <w:bCs w:val="0"/>
          <w:sz w:val="28"/>
          <w:szCs w:val="28"/>
        </w:rPr>
      </w:pPr>
      <w:r>
        <w:rPr>
          <w:b/>
          <w:bCs w:val="0"/>
          <w:sz w:val="28"/>
          <w:szCs w:val="28"/>
        </w:rPr>
        <w:t>Ц</w:t>
      </w:r>
      <w:r w:rsidRPr="002F0B50">
        <w:rPr>
          <w:b/>
          <w:bCs w:val="0"/>
          <w:sz w:val="28"/>
          <w:szCs w:val="28"/>
        </w:rPr>
        <w:t>ель работы</w:t>
      </w:r>
      <w:r>
        <w:rPr>
          <w:b/>
          <w:bCs w:val="0"/>
          <w:sz w:val="28"/>
          <w:szCs w:val="28"/>
        </w:rPr>
        <w:t xml:space="preserve">: </w:t>
      </w:r>
      <w:r>
        <w:rPr>
          <w:bCs w:val="0"/>
          <w:sz w:val="28"/>
          <w:szCs w:val="28"/>
        </w:rPr>
        <w:t xml:space="preserve"> О</w:t>
      </w:r>
      <w:r w:rsidRPr="007A72B4">
        <w:rPr>
          <w:bCs w:val="0"/>
          <w:sz w:val="28"/>
          <w:szCs w:val="28"/>
        </w:rPr>
        <w:t>предел</w:t>
      </w:r>
      <w:r>
        <w:rPr>
          <w:bCs w:val="0"/>
          <w:sz w:val="28"/>
          <w:szCs w:val="28"/>
        </w:rPr>
        <w:t>ить</w:t>
      </w:r>
      <w:r w:rsidRPr="007A72B4">
        <w:rPr>
          <w:bCs w:val="0"/>
          <w:sz w:val="28"/>
          <w:szCs w:val="28"/>
        </w:rPr>
        <w:t xml:space="preserve"> основны</w:t>
      </w:r>
      <w:r>
        <w:rPr>
          <w:bCs w:val="0"/>
          <w:sz w:val="28"/>
          <w:szCs w:val="28"/>
        </w:rPr>
        <w:t xml:space="preserve">е </w:t>
      </w:r>
      <w:r w:rsidRPr="007A72B4">
        <w:rPr>
          <w:bCs w:val="0"/>
          <w:sz w:val="28"/>
          <w:szCs w:val="28"/>
        </w:rPr>
        <w:t>пут</w:t>
      </w:r>
      <w:r>
        <w:rPr>
          <w:bCs w:val="0"/>
          <w:sz w:val="28"/>
          <w:szCs w:val="28"/>
        </w:rPr>
        <w:t>и</w:t>
      </w:r>
      <w:r w:rsidRPr="007A72B4">
        <w:rPr>
          <w:bCs w:val="0"/>
          <w:sz w:val="28"/>
          <w:szCs w:val="28"/>
        </w:rPr>
        <w:t xml:space="preserve"> повышения производител</w:t>
      </w:r>
      <w:r w:rsidRPr="007A72B4">
        <w:rPr>
          <w:bCs w:val="0"/>
          <w:sz w:val="28"/>
          <w:szCs w:val="28"/>
        </w:rPr>
        <w:t>ь</w:t>
      </w:r>
      <w:r w:rsidRPr="007A72B4">
        <w:rPr>
          <w:bCs w:val="0"/>
          <w:sz w:val="28"/>
          <w:szCs w:val="28"/>
        </w:rPr>
        <w:t>ности труда на предприятии. В реализации данной цели решим ряд необх</w:t>
      </w:r>
      <w:r w:rsidRPr="007A72B4">
        <w:rPr>
          <w:bCs w:val="0"/>
          <w:sz w:val="28"/>
          <w:szCs w:val="28"/>
        </w:rPr>
        <w:t>о</w:t>
      </w:r>
      <w:r w:rsidRPr="007A72B4">
        <w:rPr>
          <w:bCs w:val="0"/>
          <w:sz w:val="28"/>
          <w:szCs w:val="28"/>
        </w:rPr>
        <w:t xml:space="preserve">димых </w:t>
      </w:r>
      <w:r w:rsidRPr="00553378">
        <w:rPr>
          <w:bCs w:val="0"/>
          <w:sz w:val="28"/>
          <w:szCs w:val="28"/>
        </w:rPr>
        <w:t>задач:</w:t>
      </w:r>
    </w:p>
    <w:p w:rsidR="008B27AB" w:rsidRPr="007A72B4" w:rsidRDefault="008B27AB" w:rsidP="008B27AB">
      <w:pPr>
        <w:pStyle w:val="a8"/>
        <w:numPr>
          <w:ilvl w:val="0"/>
          <w:numId w:val="1"/>
        </w:numPr>
        <w:spacing w:before="40" w:after="40" w:line="360" w:lineRule="auto"/>
        <w:jc w:val="both"/>
        <w:rPr>
          <w:bCs w:val="0"/>
          <w:sz w:val="28"/>
          <w:szCs w:val="28"/>
        </w:rPr>
      </w:pPr>
      <w:r w:rsidRPr="007A72B4">
        <w:rPr>
          <w:bCs w:val="0"/>
          <w:sz w:val="28"/>
          <w:szCs w:val="28"/>
        </w:rPr>
        <w:t xml:space="preserve">Определить </w:t>
      </w:r>
      <w:r>
        <w:rPr>
          <w:bCs w:val="0"/>
          <w:sz w:val="28"/>
          <w:szCs w:val="28"/>
        </w:rPr>
        <w:t>понятие и значение повышения производительности труда в условиях рыночной экономики.</w:t>
      </w:r>
    </w:p>
    <w:p w:rsidR="008B27AB" w:rsidRPr="009073D4" w:rsidRDefault="008B27AB" w:rsidP="008B27AB">
      <w:pPr>
        <w:pStyle w:val="a8"/>
        <w:numPr>
          <w:ilvl w:val="0"/>
          <w:numId w:val="1"/>
        </w:numPr>
        <w:spacing w:before="40" w:after="40" w:line="360" w:lineRule="auto"/>
        <w:jc w:val="both"/>
        <w:rPr>
          <w:bCs w:val="0"/>
          <w:sz w:val="28"/>
          <w:szCs w:val="28"/>
        </w:rPr>
      </w:pPr>
      <w:r w:rsidRPr="009073D4">
        <w:rPr>
          <w:noProof/>
          <w:sz w:val="28"/>
        </w:rPr>
        <w:t>Провести технико-экономическую характеристику предприятия</w:t>
      </w:r>
      <w:r>
        <w:rPr>
          <w:noProof/>
          <w:sz w:val="28"/>
        </w:rPr>
        <w:t>, выявить динамику и темпы роста производительности труда на предприятии за последнии 2-3 года.</w:t>
      </w:r>
    </w:p>
    <w:p w:rsidR="008B27AB" w:rsidRPr="009073D4" w:rsidRDefault="008B27AB" w:rsidP="008B27AB">
      <w:pPr>
        <w:pStyle w:val="a8"/>
        <w:numPr>
          <w:ilvl w:val="0"/>
          <w:numId w:val="1"/>
        </w:numPr>
        <w:spacing w:before="40" w:after="40" w:line="360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Выявить резервы и пути повышения производительности труда на предприятии.</w:t>
      </w:r>
    </w:p>
    <w:p w:rsidR="008B27AB" w:rsidRDefault="008B27AB" w:rsidP="008B27AB">
      <w:pPr>
        <w:spacing w:line="360" w:lineRule="auto"/>
        <w:ind w:firstLine="709"/>
        <w:jc w:val="both"/>
        <w:rPr>
          <w:color w:val="000000"/>
          <w:spacing w:val="-2"/>
        </w:rPr>
      </w:pPr>
      <w:r w:rsidRPr="005D3DCE">
        <w:rPr>
          <w:rFonts w:eastAsia="Times New Roman" w:cs="Times New Roman"/>
          <w:b/>
          <w:color w:val="000000"/>
        </w:rPr>
        <w:t>Объект исследования</w:t>
      </w:r>
      <w:r>
        <w:rPr>
          <w:rFonts w:eastAsia="Times New Roman" w:cs="Times New Roman"/>
          <w:b/>
          <w:color w:val="000000"/>
        </w:rPr>
        <w:t xml:space="preserve">: </w:t>
      </w:r>
      <w:r w:rsidRPr="002F0B50">
        <w:rPr>
          <w:rFonts w:eastAsia="Times New Roman" w:cs="Times New Roman"/>
          <w:color w:val="000000"/>
        </w:rPr>
        <w:t>О</w:t>
      </w:r>
      <w:r w:rsidRPr="00EF4C0F">
        <w:rPr>
          <w:rFonts w:cs="Times New Roman"/>
        </w:rPr>
        <w:t>бщество с ограниченной ответственностью</w:t>
      </w:r>
      <w:r>
        <w:rPr>
          <w:rFonts w:cs="Times New Roman"/>
        </w:rPr>
        <w:t xml:space="preserve"> </w:t>
      </w:r>
      <w:r w:rsidRPr="00EF4C0F">
        <w:rPr>
          <w:rFonts w:cs="Times New Roman"/>
        </w:rPr>
        <w:t>«Промышленные климатические системы».</w:t>
      </w:r>
    </w:p>
    <w:p w:rsidR="008B27AB" w:rsidRDefault="008B27AB" w:rsidP="008B27AB">
      <w:pPr>
        <w:spacing w:line="360" w:lineRule="auto"/>
        <w:ind w:firstLine="709"/>
        <w:jc w:val="both"/>
        <w:rPr>
          <w:color w:val="000000"/>
        </w:rPr>
      </w:pPr>
      <w:r w:rsidRPr="005D3DCE">
        <w:rPr>
          <w:rFonts w:eastAsia="Times New Roman" w:cs="Times New Roman"/>
          <w:b/>
          <w:color w:val="000000"/>
        </w:rPr>
        <w:t>Предметом исследования</w:t>
      </w:r>
      <w:r>
        <w:rPr>
          <w:rFonts w:eastAsia="Times New Roman" w:cs="Times New Roman"/>
          <w:b/>
          <w:color w:val="000000"/>
        </w:rPr>
        <w:t xml:space="preserve"> </w:t>
      </w:r>
      <w:r w:rsidRPr="00E44242">
        <w:rPr>
          <w:color w:val="000000"/>
          <w:spacing w:val="-2"/>
        </w:rPr>
        <w:t>является</w:t>
      </w:r>
      <w:r>
        <w:rPr>
          <w:color w:val="000000"/>
          <w:spacing w:val="-2"/>
        </w:rPr>
        <w:t xml:space="preserve"> </w:t>
      </w:r>
      <w:r>
        <w:rPr>
          <w:color w:val="000000"/>
        </w:rPr>
        <w:t>производительность труда на предприятии.</w:t>
      </w:r>
    </w:p>
    <w:p w:rsidR="008B27AB" w:rsidRDefault="008B27AB" w:rsidP="008B27AB">
      <w:pPr>
        <w:spacing w:line="360" w:lineRule="auto"/>
        <w:ind w:firstLine="709"/>
        <w:jc w:val="both"/>
        <w:rPr>
          <w:rFonts w:eastAsia="Arial Unicode MS" w:cs="Times New Roman"/>
          <w:shd w:val="clear" w:color="auto" w:fill="F9F9F9"/>
        </w:rPr>
      </w:pPr>
      <w:r w:rsidRPr="00F54C0D">
        <w:rPr>
          <w:b/>
          <w:color w:val="000000"/>
        </w:rPr>
        <w:t>Методы исследования:</w:t>
      </w:r>
      <w:r>
        <w:rPr>
          <w:b/>
          <w:color w:val="000000"/>
        </w:rPr>
        <w:t xml:space="preserve"> </w:t>
      </w:r>
      <w:r w:rsidRPr="00F54C0D">
        <w:rPr>
          <w:rFonts w:cs="Times New Roman"/>
        </w:rPr>
        <w:t xml:space="preserve">экономический, </w:t>
      </w:r>
      <w:r w:rsidRPr="00601D48">
        <w:rPr>
          <w:rFonts w:eastAsia="Arial Unicode MS" w:cs="Times New Roman"/>
        </w:rPr>
        <w:t>сравнительный.</w:t>
      </w:r>
    </w:p>
    <w:p w:rsidR="008B27AB" w:rsidRDefault="008B27AB" w:rsidP="008B27AB">
      <w:pPr>
        <w:shd w:val="clear" w:color="auto" w:fill="FFFFFF"/>
        <w:spacing w:line="360" w:lineRule="auto"/>
        <w:ind w:firstLine="709"/>
        <w:jc w:val="both"/>
        <w:rPr>
          <w:rFonts w:eastAsia="Times New Roman" w:cs="Times New Roman"/>
          <w:color w:val="000000"/>
        </w:rPr>
      </w:pPr>
      <w:r w:rsidRPr="00112FEE">
        <w:rPr>
          <w:rFonts w:eastAsia="Times New Roman" w:cs="Times New Roman"/>
          <w:b/>
          <w:color w:val="000000"/>
        </w:rPr>
        <w:t>Структура работы:</w:t>
      </w:r>
      <w:r>
        <w:rPr>
          <w:rFonts w:eastAsia="Times New Roman" w:cs="Times New Roman"/>
          <w:color w:val="000000"/>
        </w:rPr>
        <w:t xml:space="preserve"> </w:t>
      </w:r>
      <w:r w:rsidRPr="0098001C">
        <w:rPr>
          <w:rFonts w:eastAsia="Times New Roman" w:cs="Times New Roman"/>
          <w:color w:val="000000"/>
        </w:rPr>
        <w:t>Работа состоит из введения, в котором описыв</w:t>
      </w:r>
      <w:r w:rsidRPr="0098001C">
        <w:rPr>
          <w:rFonts w:eastAsia="Times New Roman" w:cs="Times New Roman"/>
          <w:color w:val="000000"/>
        </w:rPr>
        <w:t>а</w:t>
      </w:r>
      <w:r w:rsidRPr="0098001C">
        <w:rPr>
          <w:rFonts w:eastAsia="Times New Roman" w:cs="Times New Roman"/>
          <w:color w:val="000000"/>
        </w:rPr>
        <w:t>ются основные цели</w:t>
      </w:r>
      <w:r>
        <w:rPr>
          <w:rFonts w:eastAsia="Times New Roman" w:cs="Times New Roman"/>
          <w:color w:val="000000"/>
        </w:rPr>
        <w:t>,</w:t>
      </w:r>
      <w:r w:rsidRPr="0098001C">
        <w:rPr>
          <w:rFonts w:eastAsia="Times New Roman" w:cs="Times New Roman"/>
          <w:color w:val="000000"/>
        </w:rPr>
        <w:t xml:space="preserve"> и объясняется актуальность выбранной темы, а также обозначаются объект и предмет исследования; основной части, которая в свою очередь делится на </w:t>
      </w:r>
      <w:r>
        <w:rPr>
          <w:rFonts w:eastAsia="Times New Roman" w:cs="Times New Roman"/>
          <w:color w:val="000000"/>
        </w:rPr>
        <w:t>три</w:t>
      </w:r>
      <w:r w:rsidRPr="0098001C">
        <w:rPr>
          <w:rFonts w:eastAsia="Times New Roman" w:cs="Times New Roman"/>
          <w:color w:val="000000"/>
        </w:rPr>
        <w:t xml:space="preserve"> главы:</w:t>
      </w:r>
    </w:p>
    <w:p w:rsidR="008B27AB" w:rsidRDefault="008B27AB" w:rsidP="00601D48">
      <w:pPr>
        <w:spacing w:line="360" w:lineRule="auto"/>
        <w:ind w:firstLine="709"/>
        <w:jc w:val="both"/>
        <w:rPr>
          <w:iCs/>
        </w:rPr>
      </w:pPr>
      <w:r w:rsidRPr="00601D48">
        <w:rPr>
          <w:rFonts w:eastAsia="Arial Unicode MS" w:cs="Times New Roman"/>
        </w:rPr>
        <w:lastRenderedPageBreak/>
        <w:t xml:space="preserve">1. О </w:t>
      </w:r>
      <w:r w:rsidRPr="00601D48">
        <w:rPr>
          <w:iCs/>
        </w:rPr>
        <w:t>производительности</w:t>
      </w:r>
      <w:r>
        <w:rPr>
          <w:iCs/>
        </w:rPr>
        <w:t xml:space="preserve"> труда,</w:t>
      </w:r>
      <w:r w:rsidRPr="0052297A">
        <w:rPr>
          <w:iCs/>
        </w:rPr>
        <w:t xml:space="preserve"> </w:t>
      </w:r>
      <w:r>
        <w:rPr>
          <w:iCs/>
        </w:rPr>
        <w:t>в которой рассмотрено</w:t>
      </w:r>
      <w:r w:rsidRPr="007A72B4">
        <w:rPr>
          <w:iCs/>
        </w:rPr>
        <w:t xml:space="preserve"> поняти</w:t>
      </w:r>
      <w:r>
        <w:rPr>
          <w:iCs/>
        </w:rPr>
        <w:t>е</w:t>
      </w:r>
      <w:r w:rsidRPr="007A72B4">
        <w:rPr>
          <w:iCs/>
        </w:rPr>
        <w:t xml:space="preserve"> «пр</w:t>
      </w:r>
      <w:r w:rsidRPr="007A72B4">
        <w:rPr>
          <w:iCs/>
        </w:rPr>
        <w:t>о</w:t>
      </w:r>
      <w:r w:rsidRPr="007A72B4">
        <w:rPr>
          <w:iCs/>
        </w:rPr>
        <w:t>изводитель</w:t>
      </w:r>
      <w:r>
        <w:rPr>
          <w:iCs/>
        </w:rPr>
        <w:t>ность труда»,</w:t>
      </w:r>
      <w:r w:rsidRPr="0052297A">
        <w:rPr>
          <w:iCs/>
        </w:rPr>
        <w:t xml:space="preserve"> </w:t>
      </w:r>
      <w:r w:rsidRPr="007A72B4">
        <w:rPr>
          <w:iCs/>
        </w:rPr>
        <w:t>отме</w:t>
      </w:r>
      <w:r>
        <w:rPr>
          <w:iCs/>
        </w:rPr>
        <w:t>чено</w:t>
      </w:r>
      <w:r w:rsidRPr="007A72B4">
        <w:rPr>
          <w:iCs/>
        </w:rPr>
        <w:t xml:space="preserve"> значение производительности труда в условии рыночной экономики</w:t>
      </w:r>
      <w:r>
        <w:rPr>
          <w:iCs/>
        </w:rPr>
        <w:t xml:space="preserve">. </w:t>
      </w:r>
    </w:p>
    <w:p w:rsidR="008B27AB" w:rsidRDefault="008B27AB" w:rsidP="008B27AB">
      <w:pPr>
        <w:pStyle w:val="a8"/>
        <w:spacing w:before="40" w:after="40" w:line="360" w:lineRule="auto"/>
        <w:jc w:val="both"/>
        <w:rPr>
          <w:noProof/>
          <w:sz w:val="28"/>
          <w:szCs w:val="28"/>
        </w:rPr>
      </w:pPr>
      <w:r w:rsidRPr="00D1634D">
        <w:rPr>
          <w:iCs/>
          <w:sz w:val="28"/>
          <w:szCs w:val="28"/>
        </w:rPr>
        <w:t>2. Т</w:t>
      </w:r>
      <w:r w:rsidRPr="00D1634D">
        <w:rPr>
          <w:noProof/>
          <w:sz w:val="28"/>
          <w:szCs w:val="28"/>
        </w:rPr>
        <w:t>ехнико-экономическая характеристика предприятия; в этой главе выяв</w:t>
      </w:r>
      <w:r>
        <w:rPr>
          <w:noProof/>
          <w:sz w:val="28"/>
          <w:szCs w:val="28"/>
        </w:rPr>
        <w:t>ляется</w:t>
      </w:r>
      <w:r w:rsidRPr="00D1634D">
        <w:rPr>
          <w:noProof/>
          <w:sz w:val="28"/>
          <w:szCs w:val="28"/>
        </w:rPr>
        <w:t xml:space="preserve"> динамик</w:t>
      </w:r>
      <w:r>
        <w:rPr>
          <w:noProof/>
          <w:sz w:val="28"/>
          <w:szCs w:val="28"/>
        </w:rPr>
        <w:t>а</w:t>
      </w:r>
      <w:r w:rsidRPr="00D1634D">
        <w:rPr>
          <w:noProof/>
          <w:sz w:val="28"/>
          <w:szCs w:val="28"/>
        </w:rPr>
        <w:t xml:space="preserve"> и темпы роста производительности труда на предприятии за последнии 2-3 года.</w:t>
      </w:r>
    </w:p>
    <w:p w:rsidR="008B27AB" w:rsidRDefault="008B27AB" w:rsidP="008B27AB">
      <w:pPr>
        <w:pStyle w:val="a8"/>
        <w:spacing w:before="40" w:after="40" w:line="360" w:lineRule="auto"/>
        <w:jc w:val="both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t>3. Р</w:t>
      </w:r>
      <w:proofErr w:type="spellStart"/>
      <w:r>
        <w:rPr>
          <w:bCs w:val="0"/>
          <w:sz w:val="28"/>
          <w:szCs w:val="28"/>
        </w:rPr>
        <w:t>езервы</w:t>
      </w:r>
      <w:proofErr w:type="spellEnd"/>
      <w:r>
        <w:rPr>
          <w:bCs w:val="0"/>
          <w:sz w:val="28"/>
          <w:szCs w:val="28"/>
        </w:rPr>
        <w:t xml:space="preserve"> и пути повышения производительности труда на предпри</w:t>
      </w:r>
      <w:r>
        <w:rPr>
          <w:bCs w:val="0"/>
          <w:sz w:val="28"/>
          <w:szCs w:val="28"/>
        </w:rPr>
        <w:t>я</w:t>
      </w:r>
      <w:r>
        <w:rPr>
          <w:bCs w:val="0"/>
          <w:sz w:val="28"/>
          <w:szCs w:val="28"/>
        </w:rPr>
        <w:t xml:space="preserve">тии; </w:t>
      </w:r>
      <w:r w:rsidRPr="00D1634D">
        <w:rPr>
          <w:noProof/>
          <w:sz w:val="28"/>
          <w:szCs w:val="28"/>
        </w:rPr>
        <w:t>в этой главе</w:t>
      </w:r>
      <w:r w:rsidRPr="00FB7172">
        <w:rPr>
          <w:bCs w:val="0"/>
          <w:iCs/>
          <w:sz w:val="28"/>
          <w:szCs w:val="28"/>
        </w:rPr>
        <w:t xml:space="preserve"> </w:t>
      </w:r>
      <w:r>
        <w:rPr>
          <w:bCs w:val="0"/>
          <w:iCs/>
          <w:sz w:val="28"/>
          <w:szCs w:val="28"/>
        </w:rPr>
        <w:t>рассмотре</w:t>
      </w:r>
      <w:r w:rsidRPr="00FB7172">
        <w:rPr>
          <w:iCs/>
          <w:sz w:val="28"/>
          <w:szCs w:val="28"/>
        </w:rPr>
        <w:t>но</w:t>
      </w:r>
      <w:r w:rsidRPr="007A72B4">
        <w:rPr>
          <w:bCs w:val="0"/>
          <w:iCs/>
          <w:sz w:val="28"/>
          <w:szCs w:val="28"/>
        </w:rPr>
        <w:t xml:space="preserve"> поняти</w:t>
      </w:r>
      <w:r>
        <w:rPr>
          <w:bCs w:val="0"/>
          <w:iCs/>
          <w:sz w:val="28"/>
          <w:szCs w:val="28"/>
        </w:rPr>
        <w:t xml:space="preserve">е </w:t>
      </w:r>
      <w:r>
        <w:rPr>
          <w:noProof/>
          <w:sz w:val="28"/>
          <w:szCs w:val="28"/>
        </w:rPr>
        <w:t>«</w:t>
      </w:r>
      <w:r>
        <w:rPr>
          <w:bCs w:val="0"/>
          <w:sz w:val="28"/>
          <w:szCs w:val="28"/>
        </w:rPr>
        <w:t>резервы повышения производител</w:t>
      </w:r>
      <w:r>
        <w:rPr>
          <w:bCs w:val="0"/>
          <w:sz w:val="28"/>
          <w:szCs w:val="28"/>
        </w:rPr>
        <w:t>ь</w:t>
      </w:r>
      <w:r>
        <w:rPr>
          <w:bCs w:val="0"/>
          <w:sz w:val="28"/>
          <w:szCs w:val="28"/>
        </w:rPr>
        <w:t>ности труда».</w:t>
      </w:r>
      <w:r w:rsidRPr="00FB7172">
        <w:rPr>
          <w:color w:val="000000"/>
          <w:sz w:val="28"/>
          <w:szCs w:val="28"/>
        </w:rPr>
        <w:t xml:space="preserve"> </w:t>
      </w:r>
      <w:r w:rsidRPr="008741C2">
        <w:rPr>
          <w:color w:val="000000"/>
          <w:sz w:val="28"/>
          <w:szCs w:val="28"/>
        </w:rPr>
        <w:t xml:space="preserve">Для роста производительности </w:t>
      </w:r>
      <w:r>
        <w:rPr>
          <w:color w:val="000000"/>
          <w:sz w:val="28"/>
          <w:szCs w:val="28"/>
        </w:rPr>
        <w:t xml:space="preserve">предприятия </w:t>
      </w:r>
      <w:r w:rsidRPr="008741C2">
        <w:rPr>
          <w:color w:val="000000"/>
          <w:sz w:val="28"/>
          <w:szCs w:val="28"/>
        </w:rPr>
        <w:t>был</w:t>
      </w:r>
      <w:r>
        <w:rPr>
          <w:color w:val="000000"/>
          <w:sz w:val="28"/>
          <w:szCs w:val="28"/>
        </w:rPr>
        <w:t>и</w:t>
      </w:r>
      <w:r w:rsidRPr="008741C2">
        <w:rPr>
          <w:color w:val="000000"/>
          <w:sz w:val="28"/>
          <w:szCs w:val="28"/>
        </w:rPr>
        <w:t xml:space="preserve"> предложен</w:t>
      </w:r>
      <w:r>
        <w:rPr>
          <w:color w:val="000000"/>
          <w:sz w:val="28"/>
          <w:szCs w:val="28"/>
        </w:rPr>
        <w:t>ы</w:t>
      </w:r>
      <w:r w:rsidRPr="008741C2">
        <w:rPr>
          <w:color w:val="000000"/>
          <w:sz w:val="28"/>
          <w:szCs w:val="28"/>
        </w:rPr>
        <w:t xml:space="preserve"> конкретны</w:t>
      </w:r>
      <w:r>
        <w:rPr>
          <w:color w:val="000000"/>
          <w:sz w:val="28"/>
          <w:szCs w:val="28"/>
        </w:rPr>
        <w:t>е мероприятия</w:t>
      </w:r>
      <w:r w:rsidRPr="008741C2">
        <w:rPr>
          <w:color w:val="000000"/>
          <w:sz w:val="28"/>
          <w:szCs w:val="28"/>
        </w:rPr>
        <w:t>.</w:t>
      </w:r>
    </w:p>
    <w:p w:rsidR="008B27AB" w:rsidRPr="00D1634D" w:rsidRDefault="008B27AB" w:rsidP="008B27AB">
      <w:pPr>
        <w:pStyle w:val="a8"/>
        <w:spacing w:before="40" w:after="40" w:line="360" w:lineRule="auto"/>
        <w:jc w:val="both"/>
        <w:rPr>
          <w:bCs w:val="0"/>
          <w:sz w:val="28"/>
          <w:szCs w:val="28"/>
        </w:rPr>
      </w:pPr>
      <w:r w:rsidRPr="00112FEE">
        <w:rPr>
          <w:b/>
          <w:bCs w:val="0"/>
          <w:sz w:val="28"/>
          <w:szCs w:val="28"/>
        </w:rPr>
        <w:t>Практическая значимость</w:t>
      </w:r>
      <w:r w:rsidRPr="00112FEE">
        <w:rPr>
          <w:bCs w:val="0"/>
          <w:sz w:val="28"/>
          <w:szCs w:val="28"/>
        </w:rPr>
        <w:t xml:space="preserve"> курсовой работы состоит в том, что да</w:t>
      </w:r>
      <w:r w:rsidRPr="00112FEE">
        <w:rPr>
          <w:bCs w:val="0"/>
          <w:sz w:val="28"/>
          <w:szCs w:val="28"/>
        </w:rPr>
        <w:t>н</w:t>
      </w:r>
      <w:r w:rsidRPr="00112FEE">
        <w:rPr>
          <w:bCs w:val="0"/>
          <w:sz w:val="28"/>
          <w:szCs w:val="28"/>
        </w:rPr>
        <w:t>ные, полученные в ходе анализа технико-экономической характеристика предприятия, могут быть использованы объектом исследования.</w:t>
      </w:r>
    </w:p>
    <w:p w:rsidR="008B27AB" w:rsidRDefault="008B27AB" w:rsidP="00233B06">
      <w:pPr>
        <w:spacing w:line="360" w:lineRule="auto"/>
        <w:ind w:firstLine="709"/>
        <w:jc w:val="both"/>
      </w:pPr>
      <w:r w:rsidRPr="00112FEE">
        <w:t>При написании курсовой работы были использованы экономическая литература, а также данные статистической отчетности по объекту исслед</w:t>
      </w:r>
      <w:r w:rsidRPr="00112FEE">
        <w:t>о</w:t>
      </w:r>
      <w:r w:rsidRPr="00112FEE">
        <w:t xml:space="preserve">вания. Наиболее полно тема курсовой работы освещена в книгах </w:t>
      </w:r>
      <w:r w:rsidR="00EC78A9" w:rsidRPr="00A345C9">
        <w:rPr>
          <w:shd w:val="clear" w:color="auto" w:fill="FFFFFF"/>
        </w:rPr>
        <w:t>Горфинкел</w:t>
      </w:r>
      <w:r w:rsidR="00EC78A9">
        <w:rPr>
          <w:shd w:val="clear" w:color="auto" w:fill="FFFFFF"/>
        </w:rPr>
        <w:t>я</w:t>
      </w:r>
      <w:r w:rsidR="00EC78A9" w:rsidRPr="00A345C9">
        <w:rPr>
          <w:shd w:val="clear" w:color="auto" w:fill="FFFFFF"/>
        </w:rPr>
        <w:t xml:space="preserve"> В.Я. Экономика фирмы (организации, предприятия</w:t>
      </w:r>
      <w:r w:rsidR="00EC78A9">
        <w:rPr>
          <w:shd w:val="clear" w:color="auto" w:fill="FFFFFF"/>
        </w:rPr>
        <w:t>)</w:t>
      </w:r>
      <w:r w:rsidRPr="00112FEE">
        <w:rPr>
          <w:color w:val="000000"/>
        </w:rPr>
        <w:t xml:space="preserve">, </w:t>
      </w:r>
      <w:r w:rsidR="00EC78A9" w:rsidRPr="00A345C9">
        <w:rPr>
          <w:shd w:val="clear" w:color="auto" w:fill="FFFFFF"/>
        </w:rPr>
        <w:t>Арсенов</w:t>
      </w:r>
      <w:r w:rsidR="00EC78A9">
        <w:rPr>
          <w:shd w:val="clear" w:color="auto" w:fill="FFFFFF"/>
        </w:rPr>
        <w:t>ой</w:t>
      </w:r>
      <w:r w:rsidR="00EC78A9" w:rsidRPr="00A345C9">
        <w:rPr>
          <w:shd w:val="clear" w:color="auto" w:fill="FFFFFF"/>
        </w:rPr>
        <w:t xml:space="preserve"> Е.В. Экон</w:t>
      </w:r>
      <w:r w:rsidR="00EC78A9" w:rsidRPr="00A345C9">
        <w:rPr>
          <w:shd w:val="clear" w:color="auto" w:fill="FFFFFF"/>
        </w:rPr>
        <w:t>о</w:t>
      </w:r>
      <w:r w:rsidR="00EC78A9" w:rsidRPr="00A345C9">
        <w:rPr>
          <w:shd w:val="clear" w:color="auto" w:fill="FFFFFF"/>
        </w:rPr>
        <w:t>мика организации (предприятия)</w:t>
      </w:r>
      <w:r w:rsidRPr="00112FEE">
        <w:rPr>
          <w:color w:val="000000"/>
        </w:rPr>
        <w:t xml:space="preserve">, </w:t>
      </w:r>
      <w:r w:rsidR="00EC78A9" w:rsidRPr="00EB47EB">
        <w:rPr>
          <w:rFonts w:cs="Times New Roman"/>
          <w:shd w:val="clear" w:color="auto" w:fill="FFFFFF"/>
        </w:rPr>
        <w:t>Экономика предприятия (организации): Учебник</w:t>
      </w:r>
      <w:proofErr w:type="gramStart"/>
      <w:r w:rsidR="00EC78A9" w:rsidRPr="00EB47EB">
        <w:rPr>
          <w:rFonts w:cs="Times New Roman"/>
          <w:shd w:val="clear" w:color="auto" w:fill="FFFFFF"/>
        </w:rPr>
        <w:t xml:space="preserve"> / П</w:t>
      </w:r>
      <w:proofErr w:type="gramEnd"/>
      <w:r w:rsidR="00EC78A9" w:rsidRPr="00EB47EB">
        <w:rPr>
          <w:rFonts w:cs="Times New Roman"/>
          <w:shd w:val="clear" w:color="auto" w:fill="FFFFFF"/>
        </w:rPr>
        <w:t>од ред. О.В. Девяткина</w:t>
      </w:r>
      <w:r w:rsidRPr="00112FEE">
        <w:rPr>
          <w:color w:val="000000"/>
        </w:rPr>
        <w:t>. Ав</w:t>
      </w:r>
      <w:r w:rsidRPr="00112FEE">
        <w:t>торы уделяет особое внимание прои</w:t>
      </w:r>
      <w:r w:rsidRPr="00112FEE">
        <w:t>з</w:t>
      </w:r>
      <w:r w:rsidRPr="00112FEE">
        <w:t xml:space="preserve">водительности труда и способам ее повышения на предприятии. </w:t>
      </w:r>
    </w:p>
    <w:p w:rsidR="00561A9D" w:rsidRDefault="00561A9D" w:rsidP="00233B06">
      <w:pPr>
        <w:spacing w:line="360" w:lineRule="auto"/>
        <w:ind w:firstLine="709"/>
        <w:jc w:val="both"/>
      </w:pPr>
    </w:p>
    <w:p w:rsidR="00561A9D" w:rsidRDefault="00561A9D" w:rsidP="00233B06">
      <w:pPr>
        <w:spacing w:line="360" w:lineRule="auto"/>
        <w:ind w:firstLine="709"/>
        <w:jc w:val="both"/>
      </w:pPr>
    </w:p>
    <w:p w:rsidR="00561A9D" w:rsidRDefault="00561A9D" w:rsidP="00233B06">
      <w:pPr>
        <w:spacing w:line="360" w:lineRule="auto"/>
        <w:ind w:firstLine="709"/>
        <w:jc w:val="both"/>
      </w:pPr>
    </w:p>
    <w:p w:rsidR="00561A9D" w:rsidRDefault="00561A9D" w:rsidP="00233B06">
      <w:pPr>
        <w:spacing w:line="360" w:lineRule="auto"/>
        <w:ind w:firstLine="709"/>
        <w:jc w:val="both"/>
      </w:pPr>
    </w:p>
    <w:p w:rsidR="00561A9D" w:rsidRDefault="00561A9D" w:rsidP="00233B06">
      <w:pPr>
        <w:spacing w:line="360" w:lineRule="auto"/>
        <w:ind w:firstLine="709"/>
        <w:jc w:val="both"/>
      </w:pPr>
    </w:p>
    <w:p w:rsidR="00EC78A9" w:rsidRDefault="00EC78A9" w:rsidP="00233B06">
      <w:pPr>
        <w:spacing w:line="360" w:lineRule="auto"/>
        <w:ind w:firstLine="709"/>
        <w:jc w:val="both"/>
        <w:rPr>
          <w:rFonts w:ascii="Arial" w:hAnsi="Arial" w:cs="Arial"/>
          <w:b/>
          <w:bCs/>
          <w:i/>
          <w:iCs/>
          <w:kern w:val="3"/>
          <w:lang w:eastAsia="zh-CN" w:bidi="hi-IN"/>
        </w:rPr>
      </w:pPr>
    </w:p>
    <w:p w:rsidR="00765480" w:rsidRDefault="00765480" w:rsidP="00233B06">
      <w:pPr>
        <w:spacing w:line="360" w:lineRule="auto"/>
        <w:ind w:firstLine="709"/>
        <w:jc w:val="both"/>
        <w:rPr>
          <w:rFonts w:ascii="Arial" w:hAnsi="Arial" w:cs="Arial"/>
          <w:b/>
          <w:bCs/>
          <w:i/>
          <w:iCs/>
          <w:kern w:val="3"/>
          <w:lang w:eastAsia="zh-CN" w:bidi="hi-IN"/>
        </w:rPr>
      </w:pPr>
    </w:p>
    <w:p w:rsidR="00765480" w:rsidRDefault="00765480" w:rsidP="00233B06">
      <w:pPr>
        <w:spacing w:line="360" w:lineRule="auto"/>
        <w:ind w:firstLine="709"/>
        <w:jc w:val="both"/>
        <w:rPr>
          <w:rFonts w:ascii="Arial" w:hAnsi="Arial" w:cs="Arial"/>
          <w:b/>
          <w:bCs/>
          <w:i/>
          <w:iCs/>
          <w:kern w:val="3"/>
          <w:lang w:eastAsia="zh-CN" w:bidi="hi-IN"/>
        </w:rPr>
      </w:pPr>
    </w:p>
    <w:p w:rsidR="008B27AB" w:rsidRDefault="008B27AB" w:rsidP="008B27AB">
      <w:pPr>
        <w:pStyle w:val="2"/>
        <w:spacing w:line="360" w:lineRule="auto"/>
        <w:jc w:val="center"/>
        <w:rPr>
          <w:rFonts w:ascii="Times New Roman" w:hAnsi="Times New Roman" w:cs="Times New Roman"/>
          <w:i w:val="0"/>
        </w:rPr>
      </w:pPr>
      <w:bookmarkStart w:id="67" w:name="_Toc406325151"/>
      <w:r>
        <w:rPr>
          <w:rFonts w:ascii="Times New Roman" w:hAnsi="Times New Roman" w:cs="Times New Roman"/>
          <w:i w:val="0"/>
        </w:rPr>
        <w:lastRenderedPageBreak/>
        <w:t xml:space="preserve">1. </w:t>
      </w:r>
      <w:r w:rsidRPr="008B27AB">
        <w:rPr>
          <w:rFonts w:ascii="Times New Roman" w:hAnsi="Times New Roman" w:cs="Times New Roman"/>
          <w:i w:val="0"/>
        </w:rPr>
        <w:t>ПОНЯТИЕ И ЗНАЧЕН</w:t>
      </w:r>
      <w:r w:rsidR="00765480">
        <w:rPr>
          <w:rFonts w:ascii="Times New Roman" w:hAnsi="Times New Roman" w:cs="Times New Roman"/>
          <w:i w:val="0"/>
        </w:rPr>
        <w:t>И</w:t>
      </w:r>
      <w:r w:rsidRPr="008B27AB">
        <w:rPr>
          <w:rFonts w:ascii="Times New Roman" w:hAnsi="Times New Roman" w:cs="Times New Roman"/>
          <w:i w:val="0"/>
        </w:rPr>
        <w:t>Е ПОВЫШЕНИЯ ПРОИЗВОДИТЕЛЬНОСТИ ТРУДА В УСЛОВИЯХ РЫНОЧНОЙ</w:t>
      </w:r>
      <w:r>
        <w:rPr>
          <w:rFonts w:ascii="Times New Roman" w:hAnsi="Times New Roman" w:cs="Times New Roman"/>
          <w:i w:val="0"/>
        </w:rPr>
        <w:t xml:space="preserve"> ЭКОНОМИКИ</w:t>
      </w:r>
      <w:bookmarkEnd w:id="67"/>
    </w:p>
    <w:p w:rsidR="008B27AB" w:rsidRPr="008B27AB" w:rsidRDefault="008B27AB" w:rsidP="008B27AB">
      <w:pPr>
        <w:pStyle w:val="Standard"/>
      </w:pPr>
    </w:p>
    <w:p w:rsidR="008B27AB" w:rsidRDefault="008B27AB" w:rsidP="008B27AB">
      <w:pPr>
        <w:pStyle w:val="a8"/>
        <w:spacing w:before="20" w:after="20" w:line="360" w:lineRule="auto"/>
        <w:jc w:val="both"/>
        <w:rPr>
          <w:bCs w:val="0"/>
          <w:iCs/>
          <w:sz w:val="28"/>
          <w:szCs w:val="28"/>
        </w:rPr>
      </w:pPr>
      <w:r w:rsidRPr="007A72B4">
        <w:rPr>
          <w:bCs w:val="0"/>
          <w:iCs/>
          <w:sz w:val="28"/>
          <w:szCs w:val="28"/>
        </w:rPr>
        <w:t>Производительность труда является важн</w:t>
      </w:r>
      <w:r w:rsidR="0076286D">
        <w:rPr>
          <w:bCs w:val="0"/>
          <w:iCs/>
          <w:sz w:val="28"/>
          <w:szCs w:val="28"/>
        </w:rPr>
        <w:t>ым</w:t>
      </w:r>
      <w:r w:rsidRPr="007A72B4">
        <w:rPr>
          <w:bCs w:val="0"/>
          <w:iCs/>
          <w:sz w:val="28"/>
          <w:szCs w:val="28"/>
        </w:rPr>
        <w:t xml:space="preserve"> показателе</w:t>
      </w:r>
      <w:r w:rsidR="0076286D">
        <w:rPr>
          <w:bCs w:val="0"/>
          <w:iCs/>
          <w:sz w:val="28"/>
          <w:szCs w:val="28"/>
        </w:rPr>
        <w:t>м</w:t>
      </w:r>
      <w:r w:rsidRPr="007A72B4">
        <w:rPr>
          <w:bCs w:val="0"/>
          <w:iCs/>
          <w:sz w:val="28"/>
          <w:szCs w:val="28"/>
        </w:rPr>
        <w:t xml:space="preserve"> эффективн</w:t>
      </w:r>
      <w:r w:rsidRPr="007A72B4">
        <w:rPr>
          <w:bCs w:val="0"/>
          <w:iCs/>
          <w:sz w:val="28"/>
          <w:szCs w:val="28"/>
        </w:rPr>
        <w:t>о</w:t>
      </w:r>
      <w:r w:rsidRPr="007A72B4">
        <w:rPr>
          <w:bCs w:val="0"/>
          <w:iCs/>
          <w:sz w:val="28"/>
          <w:szCs w:val="28"/>
        </w:rPr>
        <w:t xml:space="preserve">сти общественного производства. </w:t>
      </w:r>
      <w:r w:rsidR="0076286D">
        <w:rPr>
          <w:bCs w:val="0"/>
          <w:iCs/>
          <w:sz w:val="28"/>
          <w:szCs w:val="28"/>
        </w:rPr>
        <w:t>Его п</w:t>
      </w:r>
      <w:r w:rsidRPr="007A72B4">
        <w:rPr>
          <w:bCs w:val="0"/>
          <w:iCs/>
          <w:sz w:val="28"/>
          <w:szCs w:val="28"/>
        </w:rPr>
        <w:t>рименение позволяет оценить эффе</w:t>
      </w:r>
      <w:r w:rsidRPr="007A72B4">
        <w:rPr>
          <w:bCs w:val="0"/>
          <w:iCs/>
          <w:sz w:val="28"/>
          <w:szCs w:val="28"/>
        </w:rPr>
        <w:t>к</w:t>
      </w:r>
      <w:r w:rsidRPr="007A72B4">
        <w:rPr>
          <w:bCs w:val="0"/>
          <w:iCs/>
          <w:sz w:val="28"/>
          <w:szCs w:val="28"/>
        </w:rPr>
        <w:t>тивность труда, как отдельного работника, так и коллектива.</w:t>
      </w:r>
    </w:p>
    <w:p w:rsidR="008000D5" w:rsidRDefault="008000D5" w:rsidP="008B27AB">
      <w:pPr>
        <w:pStyle w:val="a8"/>
        <w:spacing w:before="20" w:after="20" w:line="360" w:lineRule="auto"/>
        <w:jc w:val="both"/>
        <w:rPr>
          <w:bCs w:val="0"/>
          <w:iCs/>
          <w:sz w:val="28"/>
          <w:szCs w:val="28"/>
        </w:rPr>
      </w:pPr>
      <w:r>
        <w:rPr>
          <w:bCs w:val="0"/>
          <w:iCs/>
          <w:sz w:val="28"/>
          <w:szCs w:val="28"/>
        </w:rPr>
        <w:t>Производительность</w:t>
      </w:r>
      <w:r w:rsidRPr="008000D5">
        <w:rPr>
          <w:bCs w:val="0"/>
          <w:iCs/>
          <w:sz w:val="28"/>
          <w:szCs w:val="28"/>
        </w:rPr>
        <w:t xml:space="preserve"> </w:t>
      </w:r>
      <w:r w:rsidRPr="007A72B4">
        <w:rPr>
          <w:bCs w:val="0"/>
          <w:iCs/>
          <w:sz w:val="28"/>
          <w:szCs w:val="28"/>
        </w:rPr>
        <w:t>труда</w:t>
      </w:r>
      <w:r>
        <w:rPr>
          <w:bCs w:val="0"/>
          <w:iCs/>
          <w:sz w:val="28"/>
          <w:szCs w:val="28"/>
        </w:rPr>
        <w:t xml:space="preserve"> – продуктивность производственной де</w:t>
      </w:r>
      <w:r>
        <w:rPr>
          <w:bCs w:val="0"/>
          <w:iCs/>
          <w:sz w:val="28"/>
          <w:szCs w:val="28"/>
        </w:rPr>
        <w:t>я</w:t>
      </w:r>
      <w:r>
        <w:rPr>
          <w:bCs w:val="0"/>
          <w:iCs/>
          <w:sz w:val="28"/>
          <w:szCs w:val="28"/>
        </w:rPr>
        <w:t>тельности людей; измеряется количеством продукции, произведенной рабо</w:t>
      </w:r>
      <w:r>
        <w:rPr>
          <w:bCs w:val="0"/>
          <w:iCs/>
          <w:sz w:val="28"/>
          <w:szCs w:val="28"/>
        </w:rPr>
        <w:t>т</w:t>
      </w:r>
      <w:r>
        <w:rPr>
          <w:bCs w:val="0"/>
          <w:iCs/>
          <w:sz w:val="28"/>
          <w:szCs w:val="28"/>
        </w:rPr>
        <w:t>ником в сфере материального производства за единицу рабочего времени, или количеством времени, которое затрачено на производство единицы пр</w:t>
      </w:r>
      <w:r>
        <w:rPr>
          <w:bCs w:val="0"/>
          <w:iCs/>
          <w:sz w:val="28"/>
          <w:szCs w:val="28"/>
        </w:rPr>
        <w:t>о</w:t>
      </w:r>
      <w:r>
        <w:rPr>
          <w:bCs w:val="0"/>
          <w:iCs/>
          <w:sz w:val="28"/>
          <w:szCs w:val="28"/>
        </w:rPr>
        <w:t>дукции</w:t>
      </w:r>
      <w:r w:rsidR="0076286D">
        <w:rPr>
          <w:bCs w:val="0"/>
          <w:iCs/>
          <w:sz w:val="28"/>
          <w:szCs w:val="28"/>
        </w:rPr>
        <w:t xml:space="preserve">. </w:t>
      </w:r>
      <w:r w:rsidR="00B91438" w:rsidRPr="0076286D">
        <w:rPr>
          <w:iCs/>
          <w:sz w:val="28"/>
          <w:szCs w:val="28"/>
        </w:rPr>
        <w:t>Общественная производительность труда выражается в величине произведенного национального дохода в расчете на одного занятого в отра</w:t>
      </w:r>
      <w:r w:rsidR="00B91438" w:rsidRPr="0076286D">
        <w:rPr>
          <w:iCs/>
          <w:sz w:val="28"/>
          <w:szCs w:val="28"/>
        </w:rPr>
        <w:t>с</w:t>
      </w:r>
      <w:r w:rsidR="0076286D">
        <w:rPr>
          <w:iCs/>
          <w:sz w:val="28"/>
          <w:szCs w:val="28"/>
        </w:rPr>
        <w:t>лях материального производства</w:t>
      </w:r>
      <w:r>
        <w:rPr>
          <w:bCs w:val="0"/>
          <w:iCs/>
          <w:sz w:val="28"/>
          <w:szCs w:val="28"/>
        </w:rPr>
        <w:t xml:space="preserve"> </w:t>
      </w:r>
      <w:r w:rsidRPr="008000D5">
        <w:rPr>
          <w:bCs w:val="0"/>
          <w:iCs/>
          <w:sz w:val="28"/>
          <w:szCs w:val="28"/>
        </w:rPr>
        <w:t>[</w:t>
      </w:r>
      <w:r w:rsidR="00BC524E">
        <w:rPr>
          <w:bCs w:val="0"/>
          <w:iCs/>
          <w:sz w:val="28"/>
          <w:szCs w:val="28"/>
        </w:rPr>
        <w:t>5, с. 273</w:t>
      </w:r>
      <w:r w:rsidRPr="008000D5">
        <w:rPr>
          <w:bCs w:val="0"/>
          <w:iCs/>
          <w:sz w:val="28"/>
          <w:szCs w:val="28"/>
        </w:rPr>
        <w:t>]</w:t>
      </w:r>
      <w:r>
        <w:rPr>
          <w:bCs w:val="0"/>
          <w:iCs/>
          <w:sz w:val="28"/>
          <w:szCs w:val="28"/>
        </w:rPr>
        <w:t>.</w:t>
      </w:r>
    </w:p>
    <w:p w:rsidR="0076286D" w:rsidRPr="0076286D" w:rsidRDefault="008B27AB" w:rsidP="0076286D">
      <w:pPr>
        <w:pStyle w:val="a8"/>
        <w:spacing w:before="20" w:after="20" w:line="360" w:lineRule="auto"/>
        <w:jc w:val="both"/>
        <w:rPr>
          <w:iCs/>
          <w:sz w:val="28"/>
          <w:szCs w:val="28"/>
        </w:rPr>
      </w:pPr>
      <w:r w:rsidRPr="007A72B4">
        <w:rPr>
          <w:bCs w:val="0"/>
          <w:iCs/>
          <w:sz w:val="28"/>
          <w:szCs w:val="28"/>
        </w:rPr>
        <w:t>При изучении вопроса об экономическом содержании производител</w:t>
      </w:r>
      <w:r w:rsidRPr="007A72B4">
        <w:rPr>
          <w:bCs w:val="0"/>
          <w:iCs/>
          <w:sz w:val="28"/>
          <w:szCs w:val="28"/>
        </w:rPr>
        <w:t>ь</w:t>
      </w:r>
      <w:r w:rsidRPr="007A72B4">
        <w:rPr>
          <w:bCs w:val="0"/>
          <w:iCs/>
          <w:sz w:val="28"/>
          <w:szCs w:val="28"/>
        </w:rPr>
        <w:t xml:space="preserve">ности труда надо исходить из того, что </w:t>
      </w:r>
      <w:r w:rsidR="0076286D">
        <w:rPr>
          <w:iCs/>
          <w:sz w:val="28"/>
          <w:szCs w:val="28"/>
        </w:rPr>
        <w:t>р</w:t>
      </w:r>
      <w:r w:rsidR="0076286D" w:rsidRPr="0076286D">
        <w:rPr>
          <w:iCs/>
          <w:sz w:val="28"/>
          <w:szCs w:val="28"/>
        </w:rPr>
        <w:t>азличают производительность жив</w:t>
      </w:r>
      <w:r w:rsidR="0076286D" w:rsidRPr="0076286D">
        <w:rPr>
          <w:iCs/>
          <w:sz w:val="28"/>
          <w:szCs w:val="28"/>
        </w:rPr>
        <w:t>о</w:t>
      </w:r>
      <w:r w:rsidR="0076286D" w:rsidRPr="0076286D">
        <w:rPr>
          <w:iCs/>
          <w:sz w:val="28"/>
          <w:szCs w:val="28"/>
        </w:rPr>
        <w:t>го труда и производительность совокупного, общественного, труда</w:t>
      </w:r>
      <w:r w:rsidR="00940DEC">
        <w:rPr>
          <w:iCs/>
          <w:sz w:val="28"/>
          <w:szCs w:val="28"/>
        </w:rPr>
        <w:t xml:space="preserve"> </w:t>
      </w:r>
      <w:r w:rsidR="00940DEC" w:rsidRPr="008000D5">
        <w:rPr>
          <w:bCs w:val="0"/>
          <w:iCs/>
          <w:sz w:val="28"/>
          <w:szCs w:val="28"/>
        </w:rPr>
        <w:t>[</w:t>
      </w:r>
      <w:r w:rsidR="00940DEC">
        <w:rPr>
          <w:bCs w:val="0"/>
          <w:iCs/>
          <w:sz w:val="28"/>
          <w:szCs w:val="28"/>
        </w:rPr>
        <w:t>2, с. 472</w:t>
      </w:r>
      <w:r w:rsidR="00940DEC" w:rsidRPr="008000D5">
        <w:rPr>
          <w:bCs w:val="0"/>
          <w:iCs/>
          <w:sz w:val="28"/>
          <w:szCs w:val="28"/>
        </w:rPr>
        <w:t>]</w:t>
      </w:r>
      <w:r w:rsidR="00940DEC">
        <w:rPr>
          <w:bCs w:val="0"/>
          <w:iCs/>
          <w:sz w:val="28"/>
          <w:szCs w:val="28"/>
        </w:rPr>
        <w:t>.</w:t>
      </w:r>
    </w:p>
    <w:p w:rsidR="0076286D" w:rsidRPr="0076286D" w:rsidRDefault="0076286D" w:rsidP="0076286D">
      <w:pPr>
        <w:pStyle w:val="a8"/>
        <w:spacing w:before="20" w:after="20" w:line="360" w:lineRule="auto"/>
        <w:jc w:val="both"/>
        <w:rPr>
          <w:iCs/>
          <w:sz w:val="28"/>
          <w:szCs w:val="28"/>
        </w:rPr>
      </w:pPr>
      <w:r w:rsidRPr="0076286D">
        <w:rPr>
          <w:iCs/>
          <w:sz w:val="28"/>
          <w:szCs w:val="28"/>
        </w:rPr>
        <w:t>Производительность живого труда определяется затратами рабочего времени в данном производстве, на данном предприятии, производительн</w:t>
      </w:r>
      <w:r w:rsidRPr="0076286D">
        <w:rPr>
          <w:iCs/>
          <w:sz w:val="28"/>
          <w:szCs w:val="28"/>
        </w:rPr>
        <w:t>о</w:t>
      </w:r>
      <w:r w:rsidRPr="0076286D">
        <w:rPr>
          <w:iCs/>
          <w:sz w:val="28"/>
          <w:szCs w:val="28"/>
        </w:rPr>
        <w:t>сти общественного труда – затратами живого и общественного труда. По м</w:t>
      </w:r>
      <w:r w:rsidRPr="0076286D">
        <w:rPr>
          <w:iCs/>
          <w:sz w:val="28"/>
          <w:szCs w:val="28"/>
        </w:rPr>
        <w:t>е</w:t>
      </w:r>
      <w:r w:rsidRPr="0076286D">
        <w:rPr>
          <w:iCs/>
          <w:sz w:val="28"/>
          <w:szCs w:val="28"/>
        </w:rPr>
        <w:t>ре научно-технического прогресса, совершенствование производства доля з</w:t>
      </w:r>
      <w:r w:rsidRPr="0076286D">
        <w:rPr>
          <w:iCs/>
          <w:sz w:val="28"/>
          <w:szCs w:val="28"/>
        </w:rPr>
        <w:t>а</w:t>
      </w:r>
      <w:r w:rsidRPr="0076286D">
        <w:rPr>
          <w:iCs/>
          <w:sz w:val="28"/>
          <w:szCs w:val="28"/>
        </w:rPr>
        <w:t>трат общественного труда увеличивается, поскольку растет оснащенность работника. Однако основная тенденция в том, что абсолютная величина з</w:t>
      </w:r>
      <w:r w:rsidRPr="0076286D">
        <w:rPr>
          <w:iCs/>
          <w:sz w:val="28"/>
          <w:szCs w:val="28"/>
        </w:rPr>
        <w:t>а</w:t>
      </w:r>
      <w:r w:rsidRPr="0076286D">
        <w:rPr>
          <w:iCs/>
          <w:sz w:val="28"/>
          <w:szCs w:val="28"/>
        </w:rPr>
        <w:t>трат как живого, так и</w:t>
      </w:r>
      <w:r w:rsidR="00940DEC">
        <w:rPr>
          <w:iCs/>
          <w:sz w:val="28"/>
          <w:szCs w:val="28"/>
        </w:rPr>
        <w:t xml:space="preserve"> общественного труда</w:t>
      </w:r>
      <w:r w:rsidR="00940DEC" w:rsidRPr="00940DEC">
        <w:rPr>
          <w:bCs w:val="0"/>
          <w:iCs/>
          <w:sz w:val="28"/>
          <w:szCs w:val="28"/>
        </w:rPr>
        <w:t xml:space="preserve"> </w:t>
      </w:r>
      <w:r w:rsidR="00940DEC" w:rsidRPr="008000D5">
        <w:rPr>
          <w:bCs w:val="0"/>
          <w:iCs/>
          <w:sz w:val="28"/>
          <w:szCs w:val="28"/>
        </w:rPr>
        <w:t>[</w:t>
      </w:r>
      <w:r w:rsidR="00940DEC">
        <w:rPr>
          <w:bCs w:val="0"/>
          <w:iCs/>
          <w:sz w:val="28"/>
          <w:szCs w:val="28"/>
        </w:rPr>
        <w:t>2, с. 473</w:t>
      </w:r>
      <w:r w:rsidR="00940DEC" w:rsidRPr="008000D5">
        <w:rPr>
          <w:bCs w:val="0"/>
          <w:iCs/>
          <w:sz w:val="28"/>
          <w:szCs w:val="28"/>
        </w:rPr>
        <w:t>]</w:t>
      </w:r>
      <w:r w:rsidR="00940DEC">
        <w:rPr>
          <w:bCs w:val="0"/>
          <w:iCs/>
          <w:sz w:val="28"/>
          <w:szCs w:val="28"/>
        </w:rPr>
        <w:t>.</w:t>
      </w:r>
    </w:p>
    <w:p w:rsidR="008B27AB" w:rsidRPr="007A72B4" w:rsidRDefault="008B27AB" w:rsidP="008B27AB">
      <w:pPr>
        <w:pStyle w:val="a8"/>
        <w:spacing w:before="20" w:after="20" w:line="360" w:lineRule="auto"/>
        <w:jc w:val="both"/>
        <w:rPr>
          <w:bCs w:val="0"/>
          <w:iCs/>
          <w:sz w:val="28"/>
          <w:szCs w:val="28"/>
        </w:rPr>
      </w:pPr>
      <w:r w:rsidRPr="007A72B4">
        <w:rPr>
          <w:bCs w:val="0"/>
          <w:iCs/>
          <w:sz w:val="28"/>
          <w:szCs w:val="28"/>
        </w:rPr>
        <w:t>Функцией живого труда является не только создание новой стоимости, но и перенесение рабочего времени, материализованного в вещественных элементах производства, на вновь создаваемый продукт. Поэтому производ</w:t>
      </w:r>
      <w:r w:rsidRPr="007A72B4">
        <w:rPr>
          <w:bCs w:val="0"/>
          <w:iCs/>
          <w:sz w:val="28"/>
          <w:szCs w:val="28"/>
        </w:rPr>
        <w:t>и</w:t>
      </w:r>
      <w:r w:rsidRPr="007A72B4">
        <w:rPr>
          <w:bCs w:val="0"/>
          <w:iCs/>
          <w:sz w:val="28"/>
          <w:szCs w:val="28"/>
        </w:rPr>
        <w:t>тельная сила живого труда характеризуется его способностью создавать н</w:t>
      </w:r>
      <w:r w:rsidRPr="007A72B4">
        <w:rPr>
          <w:bCs w:val="0"/>
          <w:iCs/>
          <w:sz w:val="28"/>
          <w:szCs w:val="28"/>
        </w:rPr>
        <w:t>о</w:t>
      </w:r>
      <w:r w:rsidRPr="007A72B4">
        <w:rPr>
          <w:bCs w:val="0"/>
          <w:iCs/>
          <w:sz w:val="28"/>
          <w:szCs w:val="28"/>
        </w:rPr>
        <w:t>вые потребительские стоимости. Общая тенденция повышения производ</w:t>
      </w:r>
      <w:r w:rsidRPr="007A72B4">
        <w:rPr>
          <w:bCs w:val="0"/>
          <w:iCs/>
          <w:sz w:val="28"/>
          <w:szCs w:val="28"/>
        </w:rPr>
        <w:t>и</w:t>
      </w:r>
      <w:r w:rsidRPr="007A72B4">
        <w:rPr>
          <w:bCs w:val="0"/>
          <w:iCs/>
          <w:sz w:val="28"/>
          <w:szCs w:val="28"/>
        </w:rPr>
        <w:lastRenderedPageBreak/>
        <w:t>тельности труда проявляется в том, что доля живого труда в продукте уменьшается, а доля овеществленного труда возрастает, но так, что общая сумма труда, заключающегося в единице продукции, сокращается. В этом и состоит сущность повышения производительности труда</w:t>
      </w:r>
      <w:r w:rsidR="00940DEC">
        <w:rPr>
          <w:bCs w:val="0"/>
          <w:iCs/>
          <w:sz w:val="28"/>
          <w:szCs w:val="28"/>
        </w:rPr>
        <w:t xml:space="preserve"> </w:t>
      </w:r>
      <w:r w:rsidR="00940DEC" w:rsidRPr="008000D5">
        <w:rPr>
          <w:bCs w:val="0"/>
          <w:iCs/>
          <w:sz w:val="28"/>
          <w:szCs w:val="28"/>
        </w:rPr>
        <w:t>[</w:t>
      </w:r>
      <w:r w:rsidR="00940DEC">
        <w:rPr>
          <w:bCs w:val="0"/>
          <w:iCs/>
          <w:sz w:val="28"/>
          <w:szCs w:val="28"/>
        </w:rPr>
        <w:t>10, с. 184</w:t>
      </w:r>
      <w:r w:rsidR="00940DEC" w:rsidRPr="008000D5">
        <w:rPr>
          <w:bCs w:val="0"/>
          <w:iCs/>
          <w:sz w:val="28"/>
          <w:szCs w:val="28"/>
        </w:rPr>
        <w:t>]</w:t>
      </w:r>
      <w:r w:rsidR="00940DEC">
        <w:rPr>
          <w:bCs w:val="0"/>
          <w:iCs/>
          <w:sz w:val="28"/>
          <w:szCs w:val="28"/>
        </w:rPr>
        <w:t>.</w:t>
      </w:r>
    </w:p>
    <w:p w:rsidR="008B27AB" w:rsidRDefault="0076286D" w:rsidP="008B27AB">
      <w:pPr>
        <w:spacing w:line="360" w:lineRule="auto"/>
        <w:ind w:firstLine="709"/>
        <w:jc w:val="both"/>
      </w:pPr>
      <w:r>
        <w:rPr>
          <w:iCs/>
        </w:rPr>
        <w:t>П</w:t>
      </w:r>
      <w:r w:rsidRPr="007A72B4">
        <w:rPr>
          <w:iCs/>
        </w:rPr>
        <w:t>роизводительност</w:t>
      </w:r>
      <w:r>
        <w:rPr>
          <w:iCs/>
        </w:rPr>
        <w:t>ь</w:t>
      </w:r>
      <w:r w:rsidRPr="007A72B4">
        <w:rPr>
          <w:iCs/>
        </w:rPr>
        <w:t xml:space="preserve"> труда </w:t>
      </w:r>
      <w:r w:rsidR="008B27AB" w:rsidRPr="007A72B4">
        <w:rPr>
          <w:iCs/>
        </w:rPr>
        <w:t>в любой системе может</w:t>
      </w:r>
      <w:r>
        <w:rPr>
          <w:iCs/>
        </w:rPr>
        <w:t xml:space="preserve"> изменят</w:t>
      </w:r>
      <w:r w:rsidR="00D006B5">
        <w:rPr>
          <w:iCs/>
        </w:rPr>
        <w:t>ь</w:t>
      </w:r>
      <w:r>
        <w:rPr>
          <w:iCs/>
        </w:rPr>
        <w:t xml:space="preserve">ся </w:t>
      </w:r>
      <w:r w:rsidR="008B27AB" w:rsidRPr="007A72B4">
        <w:rPr>
          <w:iCs/>
        </w:rPr>
        <w:t>под во</w:t>
      </w:r>
      <w:r w:rsidR="008B27AB" w:rsidRPr="007A72B4">
        <w:rPr>
          <w:iCs/>
        </w:rPr>
        <w:t>з</w:t>
      </w:r>
      <w:r w:rsidR="008B27AB" w:rsidRPr="007A72B4">
        <w:rPr>
          <w:iCs/>
        </w:rPr>
        <w:t>действием различных факторов</w:t>
      </w:r>
      <w:r w:rsidRPr="0076286D">
        <w:rPr>
          <w:iCs/>
        </w:rPr>
        <w:t xml:space="preserve"> </w:t>
      </w:r>
      <w:r>
        <w:rPr>
          <w:iCs/>
        </w:rPr>
        <w:t xml:space="preserve">и </w:t>
      </w:r>
      <w:r w:rsidR="00D006B5" w:rsidRPr="007A72B4">
        <w:rPr>
          <w:iCs/>
        </w:rPr>
        <w:t>разными</w:t>
      </w:r>
      <w:r w:rsidRPr="007A72B4">
        <w:rPr>
          <w:iCs/>
        </w:rPr>
        <w:t xml:space="preserve"> путями</w:t>
      </w:r>
      <w:r w:rsidR="008B27AB" w:rsidRPr="007A72B4">
        <w:rPr>
          <w:iCs/>
        </w:rPr>
        <w:t xml:space="preserve">. </w:t>
      </w:r>
      <w:r w:rsidR="008B27AB">
        <w:t xml:space="preserve">Одни </w:t>
      </w:r>
      <w:r w:rsidR="00D006B5">
        <w:t>факторы</w:t>
      </w:r>
      <w:r w:rsidR="008B27AB">
        <w:t xml:space="preserve"> спосо</w:t>
      </w:r>
      <w:r w:rsidR="008B27AB">
        <w:t>б</w:t>
      </w:r>
      <w:r w:rsidR="008B27AB">
        <w:t>ствуют повышению производительности труда, другие могут вызывать ее снижение. Кроме того, на уровень и динамику производительности труда влияют также условия, в которых протекает процесс труда. Условия либо усиливают действие того или иного фактора, если они благоприятны, либо ослабляют его.</w:t>
      </w:r>
    </w:p>
    <w:p w:rsidR="007B7740" w:rsidRDefault="008B27AB" w:rsidP="007B7740">
      <w:pPr>
        <w:spacing w:line="360" w:lineRule="auto"/>
        <w:ind w:firstLine="709"/>
        <w:jc w:val="both"/>
        <w:rPr>
          <w:color w:val="000000"/>
        </w:rPr>
      </w:pPr>
      <w:r w:rsidRPr="00026AD0">
        <w:rPr>
          <w:bCs/>
        </w:rPr>
        <w:t>Факторы</w:t>
      </w:r>
      <w:r>
        <w:rPr>
          <w:b/>
          <w:bCs/>
        </w:rPr>
        <w:t xml:space="preserve"> - </w:t>
      </w:r>
      <w:r>
        <w:t>это силы, причины, внешние обстоятельства, воздейству</w:t>
      </w:r>
      <w:r>
        <w:t>ю</w:t>
      </w:r>
      <w:r>
        <w:t>щие на какой-либо процесс или явление.</w:t>
      </w:r>
      <w:r w:rsidR="007B7740">
        <w:t xml:space="preserve"> </w:t>
      </w:r>
      <w:r w:rsidR="007B7740">
        <w:rPr>
          <w:color w:val="000000"/>
        </w:rPr>
        <w:t xml:space="preserve">Они разделяются </w:t>
      </w:r>
      <w:proofErr w:type="gramStart"/>
      <w:r w:rsidR="007B7740">
        <w:rPr>
          <w:color w:val="000000"/>
        </w:rPr>
        <w:t>на</w:t>
      </w:r>
      <w:proofErr w:type="gramEnd"/>
      <w:r w:rsidR="007B7740">
        <w:rPr>
          <w:color w:val="000000"/>
        </w:rPr>
        <w:t xml:space="preserve"> материально-технические, организационные, экономические, социальные [</w:t>
      </w:r>
      <w:r w:rsidR="00940DEC">
        <w:rPr>
          <w:color w:val="000000"/>
        </w:rPr>
        <w:t>8</w:t>
      </w:r>
      <w:r w:rsidR="007B7740">
        <w:rPr>
          <w:color w:val="000000"/>
        </w:rPr>
        <w:t>, c.</w:t>
      </w:r>
      <w:r w:rsidR="00940DEC">
        <w:rPr>
          <w:color w:val="000000"/>
        </w:rPr>
        <w:t>95</w:t>
      </w:r>
      <w:r w:rsidR="007B7740">
        <w:rPr>
          <w:color w:val="000000"/>
        </w:rPr>
        <w:t>].</w:t>
      </w:r>
    </w:p>
    <w:p w:rsidR="007B7740" w:rsidRPr="007B7740" w:rsidRDefault="007B7740" w:rsidP="007B7740">
      <w:pPr>
        <w:spacing w:line="360" w:lineRule="auto"/>
        <w:ind w:firstLine="709"/>
        <w:jc w:val="both"/>
        <w:rPr>
          <w:color w:val="000000"/>
        </w:rPr>
      </w:pPr>
      <w:r w:rsidRPr="00724C4B">
        <w:rPr>
          <w:color w:val="000000"/>
        </w:rPr>
        <w:t>Материально-технические факторы</w:t>
      </w:r>
      <w:r>
        <w:rPr>
          <w:color w:val="000000"/>
        </w:rPr>
        <w:t>,</w:t>
      </w:r>
      <w:r w:rsidRPr="00724C4B">
        <w:rPr>
          <w:color w:val="000000"/>
        </w:rPr>
        <w:t xml:space="preserve"> связаны с использованием новой техники, прогрессивных технологий, новых видов сырья и материалов. Р</w:t>
      </w:r>
      <w:r w:rsidRPr="00724C4B">
        <w:rPr>
          <w:color w:val="000000"/>
        </w:rPr>
        <w:t>е</w:t>
      </w:r>
      <w:r w:rsidRPr="00724C4B">
        <w:rPr>
          <w:color w:val="000000"/>
        </w:rPr>
        <w:t>шение задач совершенствования производства здесь достигается: модерниз</w:t>
      </w:r>
      <w:r w:rsidRPr="00724C4B">
        <w:rPr>
          <w:color w:val="000000"/>
        </w:rPr>
        <w:t>а</w:t>
      </w:r>
      <w:r w:rsidRPr="00724C4B">
        <w:rPr>
          <w:color w:val="000000"/>
        </w:rPr>
        <w:t>цией оборудования;</w:t>
      </w:r>
      <w:r>
        <w:rPr>
          <w:color w:val="000000"/>
        </w:rPr>
        <w:t xml:space="preserve"> </w:t>
      </w:r>
      <w:r w:rsidRPr="00724C4B">
        <w:rPr>
          <w:color w:val="000000"/>
        </w:rPr>
        <w:t>заменой морально устаревшего оборудования</w:t>
      </w:r>
      <w:r>
        <w:rPr>
          <w:color w:val="000000"/>
        </w:rPr>
        <w:t xml:space="preserve"> </w:t>
      </w:r>
      <w:r w:rsidRPr="00724C4B">
        <w:rPr>
          <w:color w:val="000000"/>
        </w:rPr>
        <w:t xml:space="preserve">и другими мерами. </w:t>
      </w:r>
    </w:p>
    <w:p w:rsidR="007B7740" w:rsidRDefault="007B7740" w:rsidP="007B7740">
      <w:pPr>
        <w:spacing w:line="360" w:lineRule="auto"/>
        <w:ind w:firstLine="708"/>
        <w:jc w:val="both"/>
        <w:rPr>
          <w:color w:val="000000"/>
        </w:rPr>
      </w:pPr>
      <w:r w:rsidRPr="00724C4B">
        <w:rPr>
          <w:color w:val="000000"/>
        </w:rPr>
        <w:t>Организационные факторы определяются уровнем организации тру</w:t>
      </w:r>
      <w:r>
        <w:rPr>
          <w:color w:val="000000"/>
        </w:rPr>
        <w:t>да, производства и управления. К ним относят с</w:t>
      </w:r>
      <w:r w:rsidRPr="00724C4B">
        <w:rPr>
          <w:color w:val="000000"/>
        </w:rPr>
        <w:t>овершенствование организ</w:t>
      </w:r>
      <w:r>
        <w:rPr>
          <w:color w:val="000000"/>
        </w:rPr>
        <w:t xml:space="preserve">ации управления производством и организации производства. А также </w:t>
      </w:r>
      <w:r w:rsidRPr="00724C4B">
        <w:rPr>
          <w:color w:val="000000"/>
        </w:rPr>
        <w:t>улучшение материальной, технической и кадровой подготовки производства</w:t>
      </w:r>
      <w:r>
        <w:rPr>
          <w:color w:val="000000"/>
        </w:rPr>
        <w:t>, с</w:t>
      </w:r>
      <w:r w:rsidRPr="00724C4B">
        <w:rPr>
          <w:color w:val="000000"/>
        </w:rPr>
        <w:t>оверш</w:t>
      </w:r>
      <w:r>
        <w:rPr>
          <w:color w:val="000000"/>
        </w:rPr>
        <w:t>е</w:t>
      </w:r>
      <w:r>
        <w:rPr>
          <w:color w:val="000000"/>
        </w:rPr>
        <w:t>н</w:t>
      </w:r>
      <w:r>
        <w:rPr>
          <w:color w:val="000000"/>
        </w:rPr>
        <w:t xml:space="preserve">ствование организации труда, </w:t>
      </w:r>
      <w:r w:rsidRPr="00724C4B">
        <w:rPr>
          <w:color w:val="000000"/>
        </w:rPr>
        <w:t xml:space="preserve">профессиональный подбор кадров, улучшение их подготовки и повышение </w:t>
      </w:r>
      <w:r>
        <w:rPr>
          <w:color w:val="000000"/>
        </w:rPr>
        <w:t xml:space="preserve">квалификации; </w:t>
      </w:r>
      <w:r w:rsidRPr="00724C4B">
        <w:rPr>
          <w:color w:val="000000"/>
        </w:rPr>
        <w:t>улучшение условий труда, рац</w:t>
      </w:r>
      <w:r w:rsidRPr="00724C4B">
        <w:rPr>
          <w:color w:val="000000"/>
        </w:rPr>
        <w:t>и</w:t>
      </w:r>
      <w:r w:rsidRPr="00724C4B">
        <w:rPr>
          <w:color w:val="000000"/>
        </w:rPr>
        <w:t>онал</w:t>
      </w:r>
      <w:r>
        <w:rPr>
          <w:color w:val="000000"/>
        </w:rPr>
        <w:t>изация режимов тр</w:t>
      </w:r>
      <w:r w:rsidR="000968F2">
        <w:rPr>
          <w:color w:val="000000"/>
        </w:rPr>
        <w:t xml:space="preserve">уда и отдыха. </w:t>
      </w:r>
      <w:r w:rsidRPr="00724C4B">
        <w:rPr>
          <w:color w:val="000000"/>
        </w:rPr>
        <w:t>Без использования этих факторов н</w:t>
      </w:r>
      <w:r w:rsidRPr="00724C4B">
        <w:rPr>
          <w:color w:val="000000"/>
        </w:rPr>
        <w:t>е</w:t>
      </w:r>
      <w:r w:rsidRPr="00724C4B">
        <w:rPr>
          <w:color w:val="000000"/>
        </w:rPr>
        <w:t xml:space="preserve">возможно получить полный эффект и от факторов материально-технических.  </w:t>
      </w:r>
      <w:r>
        <w:rPr>
          <w:color w:val="000000"/>
        </w:rPr>
        <w:t xml:space="preserve"> </w:t>
      </w:r>
    </w:p>
    <w:p w:rsidR="007B7740" w:rsidRDefault="007B7740" w:rsidP="007B7740">
      <w:pPr>
        <w:shd w:val="clear" w:color="auto" w:fill="FFFF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Экономические факторы роста производительности труда: материал</w:t>
      </w:r>
      <w:r>
        <w:rPr>
          <w:color w:val="000000"/>
        </w:rPr>
        <w:t>ь</w:t>
      </w:r>
      <w:r>
        <w:rPr>
          <w:color w:val="000000"/>
        </w:rPr>
        <w:t>ное стимулирование результатов труда, направленных на повышение эффе</w:t>
      </w:r>
      <w:r>
        <w:rPr>
          <w:color w:val="000000"/>
        </w:rPr>
        <w:t>к</w:t>
      </w:r>
      <w:r>
        <w:rPr>
          <w:color w:val="000000"/>
        </w:rPr>
        <w:lastRenderedPageBreak/>
        <w:t xml:space="preserve">тивности производства, совершенствования методов планирования, учета </w:t>
      </w:r>
      <w:r w:rsidR="000968F2">
        <w:rPr>
          <w:color w:val="000000"/>
        </w:rPr>
        <w:t>производительности т</w:t>
      </w:r>
      <w:r>
        <w:rPr>
          <w:color w:val="000000"/>
        </w:rPr>
        <w:t>руда, обеспечения благоприятного финансового пол</w:t>
      </w:r>
      <w:r>
        <w:rPr>
          <w:color w:val="000000"/>
        </w:rPr>
        <w:t>о</w:t>
      </w:r>
      <w:r>
        <w:rPr>
          <w:color w:val="000000"/>
        </w:rPr>
        <w:t>жения.</w:t>
      </w:r>
    </w:p>
    <w:p w:rsidR="007B7740" w:rsidRDefault="007B7740" w:rsidP="007B7740">
      <w:pPr>
        <w:shd w:val="clear" w:color="auto" w:fill="FFFFFF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Социальные факторы</w:t>
      </w:r>
      <w:r w:rsidR="000968F2" w:rsidRPr="000968F2">
        <w:rPr>
          <w:color w:val="000000"/>
        </w:rPr>
        <w:t xml:space="preserve"> </w:t>
      </w:r>
      <w:r w:rsidR="000968F2" w:rsidRPr="00724C4B">
        <w:rPr>
          <w:color w:val="000000"/>
        </w:rPr>
        <w:t>определяются качествами трудовых коллективов, их</w:t>
      </w:r>
      <w:r w:rsidR="000968F2">
        <w:rPr>
          <w:color w:val="000000"/>
        </w:rPr>
        <w:t xml:space="preserve"> </w:t>
      </w:r>
      <w:r w:rsidR="000968F2" w:rsidRPr="00724C4B">
        <w:rPr>
          <w:color w:val="000000"/>
        </w:rPr>
        <w:t>уровнями подготовки, дисциплинированности, трудовой активности и творческой инициативы работников, стилем руководства в подразделениях и на предприятии в целом</w:t>
      </w:r>
      <w:r w:rsidR="00940DEC">
        <w:rPr>
          <w:color w:val="000000"/>
        </w:rPr>
        <w:t xml:space="preserve"> </w:t>
      </w:r>
      <w:r w:rsidR="00940DEC" w:rsidRPr="008000D5">
        <w:rPr>
          <w:bCs/>
          <w:iCs/>
        </w:rPr>
        <w:t>[</w:t>
      </w:r>
      <w:r w:rsidR="00940DEC">
        <w:rPr>
          <w:bCs/>
          <w:iCs/>
        </w:rPr>
        <w:t>11, с. 396</w:t>
      </w:r>
      <w:r w:rsidR="00940DEC" w:rsidRPr="008000D5">
        <w:rPr>
          <w:bCs/>
          <w:iCs/>
        </w:rPr>
        <w:t>]</w:t>
      </w:r>
      <w:r w:rsidR="00940DEC">
        <w:rPr>
          <w:bCs/>
          <w:iCs/>
        </w:rPr>
        <w:t>.</w:t>
      </w:r>
    </w:p>
    <w:p w:rsidR="008B27AB" w:rsidRPr="007A72B4" w:rsidRDefault="007B7740" w:rsidP="000968F2">
      <w:pPr>
        <w:spacing w:line="360" w:lineRule="auto"/>
        <w:ind w:firstLine="709"/>
        <w:jc w:val="both"/>
        <w:rPr>
          <w:bCs/>
          <w:iCs/>
        </w:rPr>
      </w:pPr>
      <w:r>
        <w:t xml:space="preserve"> </w:t>
      </w:r>
      <w:r w:rsidR="008B27AB" w:rsidRPr="007A72B4">
        <w:rPr>
          <w:bCs/>
          <w:iCs/>
        </w:rPr>
        <w:t>Повышение производительности труда связано с изменением всех з</w:t>
      </w:r>
      <w:r w:rsidR="008B27AB" w:rsidRPr="007A72B4">
        <w:rPr>
          <w:bCs/>
          <w:iCs/>
        </w:rPr>
        <w:t>а</w:t>
      </w:r>
      <w:r w:rsidR="008B27AB" w:rsidRPr="007A72B4">
        <w:rPr>
          <w:bCs/>
          <w:iCs/>
        </w:rPr>
        <w:t>трат производства, поэтому необходимы управление этими процессами, их планирование и координирование (включая занятость, структуру кадров, технологию и оборудование, продукцию и рынки сбыта). В системе управл</w:t>
      </w:r>
      <w:r w:rsidR="008B27AB" w:rsidRPr="007A72B4">
        <w:rPr>
          <w:bCs/>
          <w:iCs/>
        </w:rPr>
        <w:t>е</w:t>
      </w:r>
      <w:r w:rsidR="008B27AB" w:rsidRPr="007A72B4">
        <w:rPr>
          <w:bCs/>
          <w:iCs/>
        </w:rPr>
        <w:t>ния производительностью должны сочетаться также два направления: мот</w:t>
      </w:r>
      <w:r w:rsidR="008B27AB" w:rsidRPr="007A72B4">
        <w:rPr>
          <w:bCs/>
          <w:iCs/>
        </w:rPr>
        <w:t>и</w:t>
      </w:r>
      <w:r w:rsidR="008B27AB" w:rsidRPr="007A72B4">
        <w:rPr>
          <w:bCs/>
          <w:iCs/>
        </w:rPr>
        <w:t>вационное и техническое, т.е. усиление заинтересованности в повышении производительности труда и обеспечение условий ее роста.</w:t>
      </w:r>
    </w:p>
    <w:p w:rsidR="008B27AB" w:rsidRPr="00500847" w:rsidRDefault="008B27AB" w:rsidP="008B27AB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rFonts w:ascii="Verdana" w:hAnsi="Verdana"/>
          <w:color w:val="000000" w:themeColor="text1"/>
          <w:sz w:val="28"/>
          <w:szCs w:val="28"/>
        </w:rPr>
      </w:pPr>
      <w:r w:rsidRPr="00500847">
        <w:rPr>
          <w:color w:val="000000" w:themeColor="text1"/>
          <w:sz w:val="28"/>
          <w:szCs w:val="28"/>
          <w:shd w:val="clear" w:color="auto" w:fill="FFFFFF"/>
        </w:rPr>
        <w:t>Существуют следующие виды мотивации, которые влияют на произв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о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дительность труда персонала. Это система прямой материальной мотивации,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которая представляет собой</w:t>
      </w:r>
      <w:r w:rsidRPr="001D1CDC"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совокупность базового оклада, являющегося п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о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стоянной частью и премиальных.</w:t>
      </w:r>
      <w:r w:rsidRPr="00500847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>С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истема косвенной материальной мотив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а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ции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</w:t>
      </w:r>
      <w:r>
        <w:rPr>
          <w:color w:val="000000" w:themeColor="text1"/>
          <w:sz w:val="28"/>
          <w:szCs w:val="28"/>
        </w:rPr>
        <w:t xml:space="preserve">– </w:t>
      </w:r>
      <w:r w:rsidRPr="00500847">
        <w:rPr>
          <w:color w:val="000000" w:themeColor="text1"/>
          <w:sz w:val="28"/>
          <w:szCs w:val="28"/>
        </w:rPr>
        <w:t>это дополнительные не денежные компенсации, например, обязател</w:t>
      </w:r>
      <w:r w:rsidRPr="00500847">
        <w:rPr>
          <w:color w:val="000000" w:themeColor="text1"/>
          <w:sz w:val="28"/>
          <w:szCs w:val="28"/>
        </w:rPr>
        <w:t>ь</w:t>
      </w:r>
      <w:r w:rsidRPr="00500847">
        <w:rPr>
          <w:color w:val="000000" w:themeColor="text1"/>
          <w:sz w:val="28"/>
          <w:szCs w:val="28"/>
        </w:rPr>
        <w:t xml:space="preserve">ный социальный пакет, оплата больничных листов и др. </w:t>
      </w:r>
      <w:r>
        <w:rPr>
          <w:color w:val="000000" w:themeColor="text1"/>
          <w:sz w:val="28"/>
          <w:szCs w:val="28"/>
        </w:rPr>
        <w:t>И с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истема нематер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и</w:t>
      </w:r>
      <w:r w:rsidRPr="00500847">
        <w:rPr>
          <w:color w:val="000000" w:themeColor="text1"/>
          <w:sz w:val="28"/>
          <w:szCs w:val="28"/>
          <w:shd w:val="clear" w:color="auto" w:fill="FFFFFF"/>
        </w:rPr>
        <w:t>альной мотивации</w:t>
      </w:r>
      <w:r>
        <w:rPr>
          <w:color w:val="000000" w:themeColor="text1"/>
          <w:sz w:val="28"/>
          <w:szCs w:val="28"/>
          <w:shd w:val="clear" w:color="auto" w:fill="FFFFFF"/>
        </w:rPr>
        <w:t>, п</w:t>
      </w:r>
      <w:r w:rsidRPr="00500847">
        <w:rPr>
          <w:color w:val="000000" w:themeColor="text1"/>
          <w:sz w:val="28"/>
          <w:szCs w:val="28"/>
        </w:rPr>
        <w:t>римерами</w:t>
      </w:r>
      <w:r>
        <w:rPr>
          <w:color w:val="000000" w:themeColor="text1"/>
          <w:sz w:val="28"/>
          <w:szCs w:val="28"/>
        </w:rPr>
        <w:t xml:space="preserve"> которой</w:t>
      </w:r>
      <w:r w:rsidRPr="00500847">
        <w:rPr>
          <w:color w:val="000000" w:themeColor="text1"/>
          <w:sz w:val="28"/>
          <w:szCs w:val="28"/>
        </w:rPr>
        <w:t xml:space="preserve"> могут служить следующие стимулы: обеспечение карьерного роста, регулярная «горизонтальная» ротация кадров, устная или письменная благодарность за эффективную работу</w:t>
      </w:r>
      <w:r w:rsidR="0031260A">
        <w:rPr>
          <w:color w:val="000000" w:themeColor="text1"/>
          <w:sz w:val="28"/>
          <w:szCs w:val="28"/>
        </w:rPr>
        <w:t xml:space="preserve"> </w:t>
      </w:r>
      <w:r w:rsidR="0031260A" w:rsidRPr="008000D5">
        <w:rPr>
          <w:bCs/>
          <w:iCs/>
          <w:sz w:val="28"/>
          <w:szCs w:val="28"/>
        </w:rPr>
        <w:t>[</w:t>
      </w:r>
      <w:r w:rsidR="0031260A">
        <w:rPr>
          <w:bCs/>
          <w:iCs/>
          <w:sz w:val="28"/>
          <w:szCs w:val="28"/>
        </w:rPr>
        <w:t>9, с. 215</w:t>
      </w:r>
      <w:r w:rsidR="0031260A" w:rsidRPr="008000D5">
        <w:rPr>
          <w:bCs/>
          <w:iCs/>
          <w:sz w:val="28"/>
          <w:szCs w:val="28"/>
        </w:rPr>
        <w:t>]</w:t>
      </w:r>
      <w:r w:rsidR="0031260A">
        <w:rPr>
          <w:bCs/>
          <w:iCs/>
          <w:sz w:val="28"/>
          <w:szCs w:val="28"/>
        </w:rPr>
        <w:t>.</w:t>
      </w:r>
    </w:p>
    <w:p w:rsidR="008B27AB" w:rsidRDefault="008B27AB" w:rsidP="008B27AB">
      <w:pPr>
        <w:pStyle w:val="ad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техническом плане это </w:t>
      </w:r>
      <w:r w:rsidRPr="004B6BB2">
        <w:rPr>
          <w:sz w:val="28"/>
          <w:szCs w:val="28"/>
        </w:rPr>
        <w:t>внедрение достижений научно-технического прогресса в направлении повышения технического уровня орудий и предм</w:t>
      </w:r>
      <w:r w:rsidRPr="004B6BB2">
        <w:rPr>
          <w:sz w:val="28"/>
          <w:szCs w:val="28"/>
        </w:rPr>
        <w:t>е</w:t>
      </w:r>
      <w:r w:rsidRPr="004B6BB2">
        <w:rPr>
          <w:sz w:val="28"/>
          <w:szCs w:val="28"/>
        </w:rPr>
        <w:t>тов труда, прогрессивных технологических процессов, механизация и авт</w:t>
      </w:r>
      <w:r w:rsidRPr="004B6BB2">
        <w:rPr>
          <w:sz w:val="28"/>
          <w:szCs w:val="28"/>
        </w:rPr>
        <w:t>о</w:t>
      </w:r>
      <w:r w:rsidRPr="004B6BB2">
        <w:rPr>
          <w:sz w:val="28"/>
          <w:szCs w:val="28"/>
        </w:rPr>
        <w:t>матизация производства</w:t>
      </w:r>
      <w:r>
        <w:rPr>
          <w:sz w:val="28"/>
          <w:szCs w:val="28"/>
        </w:rPr>
        <w:t>.</w:t>
      </w:r>
    </w:p>
    <w:p w:rsidR="00E23461" w:rsidRDefault="00E23461" w:rsidP="00E23461">
      <w:pPr>
        <w:pStyle w:val="a8"/>
        <w:spacing w:before="40" w:after="40" w:line="360" w:lineRule="auto"/>
        <w:jc w:val="both"/>
        <w:rPr>
          <w:bCs w:val="0"/>
          <w:iCs/>
          <w:sz w:val="28"/>
        </w:rPr>
      </w:pPr>
      <w:r>
        <w:rPr>
          <w:bCs w:val="0"/>
          <w:iCs/>
          <w:sz w:val="28"/>
        </w:rPr>
        <w:t>Но все же о</w:t>
      </w:r>
      <w:r w:rsidRPr="007A72B4">
        <w:rPr>
          <w:bCs w:val="0"/>
          <w:iCs/>
          <w:sz w:val="28"/>
        </w:rPr>
        <w:t>сновным источником удовлетворения потребностей труд</w:t>
      </w:r>
      <w:r w:rsidRPr="007A72B4">
        <w:rPr>
          <w:bCs w:val="0"/>
          <w:iCs/>
          <w:sz w:val="28"/>
        </w:rPr>
        <w:t>я</w:t>
      </w:r>
      <w:r w:rsidRPr="007A72B4">
        <w:rPr>
          <w:bCs w:val="0"/>
          <w:iCs/>
          <w:sz w:val="28"/>
        </w:rPr>
        <w:t xml:space="preserve">щихся </w:t>
      </w:r>
      <w:r>
        <w:rPr>
          <w:bCs w:val="0"/>
          <w:iCs/>
          <w:sz w:val="28"/>
        </w:rPr>
        <w:t xml:space="preserve">и вовлечением их в повышение производительности труда </w:t>
      </w:r>
      <w:r w:rsidRPr="007A72B4">
        <w:rPr>
          <w:bCs w:val="0"/>
          <w:iCs/>
          <w:sz w:val="28"/>
        </w:rPr>
        <w:t xml:space="preserve">является </w:t>
      </w:r>
      <w:r w:rsidRPr="007A72B4">
        <w:rPr>
          <w:bCs w:val="0"/>
          <w:iCs/>
          <w:sz w:val="28"/>
        </w:rPr>
        <w:lastRenderedPageBreak/>
        <w:t>оплата тру</w:t>
      </w:r>
      <w:r>
        <w:rPr>
          <w:bCs w:val="0"/>
          <w:iCs/>
          <w:sz w:val="28"/>
        </w:rPr>
        <w:t xml:space="preserve">да. Являясь </w:t>
      </w:r>
      <w:r w:rsidRPr="007A72B4">
        <w:rPr>
          <w:bCs w:val="0"/>
          <w:iCs/>
          <w:sz w:val="28"/>
        </w:rPr>
        <w:t>правильно организованной, она содействует вовлеч</w:t>
      </w:r>
      <w:r w:rsidRPr="007A72B4">
        <w:rPr>
          <w:bCs w:val="0"/>
          <w:iCs/>
          <w:sz w:val="28"/>
        </w:rPr>
        <w:t>е</w:t>
      </w:r>
      <w:r w:rsidRPr="007A72B4">
        <w:rPr>
          <w:bCs w:val="0"/>
          <w:iCs/>
          <w:sz w:val="28"/>
        </w:rPr>
        <w:t>нию людей в производство, становится важнейшим средством материального стимулирования непрерывного повышения эффективности производства.</w:t>
      </w:r>
    </w:p>
    <w:p w:rsidR="008B27AB" w:rsidRPr="007A72B4" w:rsidRDefault="008B27AB" w:rsidP="008B27AB">
      <w:pPr>
        <w:pStyle w:val="a8"/>
        <w:spacing w:before="40" w:after="40" w:line="360" w:lineRule="auto"/>
        <w:jc w:val="both"/>
        <w:rPr>
          <w:bCs w:val="0"/>
          <w:iCs/>
          <w:sz w:val="28"/>
        </w:rPr>
      </w:pPr>
      <w:r w:rsidRPr="007A72B4">
        <w:rPr>
          <w:bCs w:val="0"/>
          <w:iCs/>
          <w:sz w:val="28"/>
          <w:szCs w:val="28"/>
        </w:rPr>
        <w:t>Повышение производительности труда не может быть беспредельным. Экономически разумные пределы роста производительности труда диктую</w:t>
      </w:r>
      <w:r w:rsidRPr="007A72B4">
        <w:rPr>
          <w:bCs w:val="0"/>
          <w:iCs/>
          <w:sz w:val="28"/>
          <w:szCs w:val="28"/>
        </w:rPr>
        <w:t>т</w:t>
      </w:r>
      <w:r w:rsidRPr="007A72B4">
        <w:rPr>
          <w:bCs w:val="0"/>
          <w:iCs/>
          <w:sz w:val="28"/>
          <w:szCs w:val="28"/>
        </w:rPr>
        <w:t>ся условием увеличения массы потребительных стоимостей и повышения к</w:t>
      </w:r>
      <w:r w:rsidRPr="007A72B4">
        <w:rPr>
          <w:bCs w:val="0"/>
          <w:iCs/>
          <w:sz w:val="28"/>
          <w:szCs w:val="28"/>
        </w:rPr>
        <w:t>а</w:t>
      </w:r>
      <w:r w:rsidRPr="007A72B4">
        <w:rPr>
          <w:bCs w:val="0"/>
          <w:iCs/>
          <w:sz w:val="28"/>
          <w:szCs w:val="28"/>
        </w:rPr>
        <w:t xml:space="preserve">чества продукции. </w:t>
      </w:r>
      <w:r w:rsidR="00E23461">
        <w:rPr>
          <w:bCs w:val="0"/>
          <w:iCs/>
          <w:sz w:val="28"/>
          <w:szCs w:val="28"/>
        </w:rPr>
        <w:t xml:space="preserve">Желание повысить </w:t>
      </w:r>
      <w:r w:rsidRPr="007A72B4">
        <w:rPr>
          <w:bCs w:val="0"/>
          <w:iCs/>
          <w:sz w:val="28"/>
          <w:szCs w:val="28"/>
        </w:rPr>
        <w:t>производительност</w:t>
      </w:r>
      <w:r w:rsidR="00E23461">
        <w:rPr>
          <w:bCs w:val="0"/>
          <w:iCs/>
          <w:sz w:val="28"/>
          <w:szCs w:val="28"/>
        </w:rPr>
        <w:t>ь</w:t>
      </w:r>
      <w:r w:rsidRPr="007A72B4">
        <w:rPr>
          <w:bCs w:val="0"/>
          <w:iCs/>
          <w:sz w:val="28"/>
          <w:szCs w:val="28"/>
        </w:rPr>
        <w:t xml:space="preserve"> труда за счет с</w:t>
      </w:r>
      <w:r w:rsidRPr="007A72B4">
        <w:rPr>
          <w:bCs w:val="0"/>
          <w:iCs/>
          <w:sz w:val="28"/>
          <w:szCs w:val="28"/>
        </w:rPr>
        <w:t>о</w:t>
      </w:r>
      <w:r w:rsidRPr="007A72B4">
        <w:rPr>
          <w:bCs w:val="0"/>
          <w:iCs/>
          <w:sz w:val="28"/>
          <w:szCs w:val="28"/>
        </w:rPr>
        <w:t>кращения численности рабо</w:t>
      </w:r>
      <w:r w:rsidR="00E23461">
        <w:rPr>
          <w:bCs w:val="0"/>
          <w:iCs/>
          <w:sz w:val="28"/>
          <w:szCs w:val="28"/>
        </w:rPr>
        <w:t>чих</w:t>
      </w:r>
      <w:r w:rsidRPr="007A72B4">
        <w:rPr>
          <w:bCs w:val="0"/>
          <w:iCs/>
          <w:sz w:val="28"/>
          <w:szCs w:val="28"/>
        </w:rPr>
        <w:t xml:space="preserve"> может привести к снижению объема и уху</w:t>
      </w:r>
      <w:r w:rsidRPr="007A72B4">
        <w:rPr>
          <w:bCs w:val="0"/>
          <w:iCs/>
          <w:sz w:val="28"/>
          <w:szCs w:val="28"/>
        </w:rPr>
        <w:t>д</w:t>
      </w:r>
      <w:r w:rsidRPr="007A72B4">
        <w:rPr>
          <w:bCs w:val="0"/>
          <w:iCs/>
          <w:sz w:val="28"/>
          <w:szCs w:val="28"/>
        </w:rPr>
        <w:t>шению качества выпускаемой продукции</w:t>
      </w:r>
      <w:r w:rsidR="0031260A">
        <w:rPr>
          <w:bCs w:val="0"/>
          <w:iCs/>
          <w:sz w:val="28"/>
          <w:szCs w:val="28"/>
        </w:rPr>
        <w:t xml:space="preserve"> </w:t>
      </w:r>
      <w:r w:rsidR="0031260A" w:rsidRPr="008000D5">
        <w:rPr>
          <w:bCs w:val="0"/>
          <w:iCs/>
          <w:sz w:val="28"/>
          <w:szCs w:val="28"/>
        </w:rPr>
        <w:t>[</w:t>
      </w:r>
      <w:r w:rsidR="0031260A">
        <w:rPr>
          <w:bCs w:val="0"/>
          <w:iCs/>
          <w:sz w:val="28"/>
          <w:szCs w:val="28"/>
        </w:rPr>
        <w:t>3, с. 318</w:t>
      </w:r>
      <w:r w:rsidR="0031260A" w:rsidRPr="008000D5">
        <w:rPr>
          <w:bCs w:val="0"/>
          <w:iCs/>
          <w:sz w:val="28"/>
          <w:szCs w:val="28"/>
        </w:rPr>
        <w:t>]</w:t>
      </w:r>
      <w:r w:rsidRPr="007A72B4">
        <w:rPr>
          <w:bCs w:val="0"/>
          <w:iCs/>
          <w:sz w:val="28"/>
          <w:szCs w:val="28"/>
        </w:rPr>
        <w:t xml:space="preserve">. </w:t>
      </w:r>
    </w:p>
    <w:p w:rsidR="008B27AB" w:rsidRPr="007A72B4" w:rsidRDefault="008B27AB" w:rsidP="008B27AB">
      <w:pPr>
        <w:pStyle w:val="a8"/>
        <w:spacing w:before="40" w:after="40" w:line="360" w:lineRule="auto"/>
        <w:jc w:val="both"/>
        <w:rPr>
          <w:bCs w:val="0"/>
          <w:iCs/>
          <w:sz w:val="28"/>
          <w:szCs w:val="28"/>
        </w:rPr>
      </w:pPr>
      <w:r w:rsidRPr="007A72B4">
        <w:rPr>
          <w:bCs w:val="0"/>
          <w:iCs/>
          <w:sz w:val="28"/>
          <w:szCs w:val="28"/>
        </w:rPr>
        <w:t>В планах по росту производительности труда рассчитываются, как пр</w:t>
      </w:r>
      <w:r w:rsidRPr="007A72B4">
        <w:rPr>
          <w:bCs w:val="0"/>
          <w:iCs/>
          <w:sz w:val="28"/>
          <w:szCs w:val="28"/>
        </w:rPr>
        <w:t>а</w:t>
      </w:r>
      <w:r w:rsidRPr="007A72B4">
        <w:rPr>
          <w:bCs w:val="0"/>
          <w:iCs/>
          <w:sz w:val="28"/>
          <w:szCs w:val="28"/>
        </w:rPr>
        <w:t>вило, два показателя</w:t>
      </w:r>
      <w:r>
        <w:rPr>
          <w:bCs w:val="0"/>
          <w:iCs/>
          <w:sz w:val="28"/>
          <w:szCs w:val="28"/>
        </w:rPr>
        <w:t>:</w:t>
      </w:r>
    </w:p>
    <w:p w:rsidR="008B27AB" w:rsidRPr="007A72B4" w:rsidRDefault="008B27AB" w:rsidP="008B27AB">
      <w:pPr>
        <w:pStyle w:val="a8"/>
        <w:spacing w:before="40" w:after="40" w:line="360" w:lineRule="auto"/>
        <w:jc w:val="both"/>
        <w:rPr>
          <w:bCs w:val="0"/>
          <w:iCs/>
          <w:sz w:val="28"/>
          <w:szCs w:val="28"/>
        </w:rPr>
      </w:pPr>
      <w:r w:rsidRPr="007A72B4">
        <w:rPr>
          <w:bCs w:val="0"/>
          <w:iCs/>
          <w:sz w:val="28"/>
          <w:szCs w:val="28"/>
        </w:rPr>
        <w:t xml:space="preserve">а) выработка - количество продукции, </w:t>
      </w:r>
      <w:r>
        <w:rPr>
          <w:color w:val="000000"/>
          <w:sz w:val="28"/>
          <w:szCs w:val="28"/>
        </w:rPr>
        <w:t>произведенной  в  единицу  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бочего  времени  или приходящейся на одного среднесписочного работника или рабочего в год, (квартал, месяц)</w:t>
      </w:r>
      <w:r w:rsidR="0031260A" w:rsidRPr="0031260A">
        <w:rPr>
          <w:bCs w:val="0"/>
          <w:iCs/>
          <w:sz w:val="28"/>
          <w:szCs w:val="28"/>
        </w:rPr>
        <w:t xml:space="preserve"> </w:t>
      </w:r>
      <w:r w:rsidR="0031260A" w:rsidRPr="008000D5">
        <w:rPr>
          <w:bCs w:val="0"/>
          <w:iCs/>
          <w:sz w:val="28"/>
          <w:szCs w:val="28"/>
        </w:rPr>
        <w:t>[</w:t>
      </w:r>
      <w:r w:rsidR="0031260A">
        <w:rPr>
          <w:bCs w:val="0"/>
          <w:iCs/>
          <w:sz w:val="28"/>
          <w:szCs w:val="28"/>
        </w:rPr>
        <w:t>13, с. 372</w:t>
      </w:r>
      <w:r w:rsidR="0031260A" w:rsidRPr="008000D5">
        <w:rPr>
          <w:bCs w:val="0"/>
          <w:iCs/>
          <w:sz w:val="28"/>
          <w:szCs w:val="28"/>
        </w:rPr>
        <w:t>]</w:t>
      </w:r>
      <w:r w:rsidRPr="007A72B4">
        <w:rPr>
          <w:bCs w:val="0"/>
          <w:iCs/>
          <w:sz w:val="28"/>
          <w:szCs w:val="28"/>
        </w:rPr>
        <w:t>;</w:t>
      </w:r>
    </w:p>
    <w:p w:rsidR="008B27AB" w:rsidRDefault="008B27AB" w:rsidP="008B27AB">
      <w:pPr>
        <w:pStyle w:val="a8"/>
        <w:spacing w:before="40" w:after="40" w:line="360" w:lineRule="auto"/>
        <w:jc w:val="both"/>
        <w:rPr>
          <w:bCs w:val="0"/>
          <w:iCs/>
          <w:sz w:val="28"/>
          <w:szCs w:val="28"/>
        </w:rPr>
      </w:pPr>
      <w:r w:rsidRPr="007A72B4">
        <w:rPr>
          <w:bCs w:val="0"/>
          <w:iCs/>
          <w:sz w:val="28"/>
          <w:szCs w:val="28"/>
        </w:rPr>
        <w:t xml:space="preserve">б) трудоемкость - количество рабочего времени, </w:t>
      </w:r>
      <w:r>
        <w:rPr>
          <w:sz w:val="28"/>
        </w:rPr>
        <w:t>затраченного на пр</w:t>
      </w:r>
      <w:r>
        <w:rPr>
          <w:sz w:val="28"/>
        </w:rPr>
        <w:t>о</w:t>
      </w:r>
      <w:r>
        <w:rPr>
          <w:sz w:val="28"/>
        </w:rPr>
        <w:t>изводство  единицы  продукции  в  натуральном выражении по всей номе</w:t>
      </w:r>
      <w:r>
        <w:rPr>
          <w:sz w:val="28"/>
        </w:rPr>
        <w:t>н</w:t>
      </w:r>
      <w:r>
        <w:rPr>
          <w:sz w:val="28"/>
        </w:rPr>
        <w:t>клатуре выпускаемой продукции и услуг</w:t>
      </w:r>
      <w:r w:rsidRPr="007A72B4">
        <w:rPr>
          <w:bCs w:val="0"/>
          <w:iCs/>
          <w:sz w:val="28"/>
          <w:szCs w:val="28"/>
        </w:rPr>
        <w:t xml:space="preserve"> затраченного на изготовление ед</w:t>
      </w:r>
      <w:r w:rsidRPr="007A72B4">
        <w:rPr>
          <w:bCs w:val="0"/>
          <w:iCs/>
          <w:sz w:val="28"/>
          <w:szCs w:val="28"/>
        </w:rPr>
        <w:t>и</w:t>
      </w:r>
      <w:r w:rsidRPr="007A72B4">
        <w:rPr>
          <w:bCs w:val="0"/>
          <w:iCs/>
          <w:sz w:val="28"/>
          <w:szCs w:val="28"/>
        </w:rPr>
        <w:t>ницы продукции</w:t>
      </w:r>
      <w:r w:rsidR="0031260A">
        <w:rPr>
          <w:bCs w:val="0"/>
          <w:iCs/>
          <w:sz w:val="28"/>
          <w:szCs w:val="28"/>
        </w:rPr>
        <w:t xml:space="preserve"> </w:t>
      </w:r>
      <w:r w:rsidR="0031260A" w:rsidRPr="008000D5">
        <w:rPr>
          <w:bCs w:val="0"/>
          <w:iCs/>
          <w:sz w:val="28"/>
          <w:szCs w:val="28"/>
        </w:rPr>
        <w:t>[</w:t>
      </w:r>
      <w:r w:rsidR="0031260A">
        <w:rPr>
          <w:bCs w:val="0"/>
          <w:iCs/>
          <w:sz w:val="28"/>
          <w:szCs w:val="28"/>
        </w:rPr>
        <w:t>13, с. 373</w:t>
      </w:r>
      <w:r w:rsidR="0031260A" w:rsidRPr="008000D5">
        <w:rPr>
          <w:bCs w:val="0"/>
          <w:iCs/>
          <w:sz w:val="28"/>
          <w:szCs w:val="28"/>
        </w:rPr>
        <w:t>]</w:t>
      </w:r>
      <w:r w:rsidRPr="007A72B4">
        <w:rPr>
          <w:bCs w:val="0"/>
          <w:iCs/>
          <w:sz w:val="28"/>
          <w:szCs w:val="28"/>
        </w:rPr>
        <w:t xml:space="preserve">. </w:t>
      </w:r>
    </w:p>
    <w:p w:rsidR="008B27AB" w:rsidRDefault="008B27AB" w:rsidP="008B27AB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Выработка определяется по формуле:</w:t>
      </w:r>
    </w:p>
    <w:p w:rsidR="008B27AB" w:rsidRDefault="008B27AB" w:rsidP="008B27AB">
      <w:pPr>
        <w:spacing w:line="360" w:lineRule="auto"/>
        <w:jc w:val="both"/>
        <w:rPr>
          <w:color w:val="000000"/>
        </w:rPr>
      </w:pPr>
      <m:oMathPara>
        <m:oMath>
          <m:r>
            <w:rPr>
              <w:rFonts w:ascii="Cambria Math" w:hAnsi="Cambria Math"/>
              <w:color w:val="000000"/>
            </w:rPr>
            <m:t>В=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en-US"/>
                </w:rPr>
                <m:t>q</m:t>
              </m:r>
            </m:num>
            <m:den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Ч</m:t>
                  </m:r>
                </m:e>
                <m:sub>
                  <m:r>
                    <w:rPr>
                      <w:rFonts w:ascii="Cambria Math" w:hAnsi="Cambria Math"/>
                      <w:color w:val="000000"/>
                    </w:rPr>
                    <m:t>сп</m:t>
                  </m:r>
                </m:sub>
              </m:sSub>
            </m:den>
          </m:f>
          <m:r>
            <w:rPr>
              <w:rFonts w:ascii="Cambria Math" w:hAnsi="Cambria Math"/>
              <w:color w:val="000000"/>
            </w:rPr>
            <m:t>,</m:t>
          </m:r>
        </m:oMath>
      </m:oMathPara>
    </w:p>
    <w:p w:rsidR="008B27AB" w:rsidRDefault="008B27AB" w:rsidP="008B27AB">
      <w:pPr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где q - количество произведенной продукции или выполненной работы в натуральных или условно-натуральных единицах измерения;</w:t>
      </w:r>
    </w:p>
    <w:p w:rsidR="008B27AB" w:rsidRDefault="008B27AB" w:rsidP="008B27AB">
      <w:pPr>
        <w:spacing w:line="360" w:lineRule="auto"/>
        <w:ind w:firstLine="709"/>
        <w:jc w:val="both"/>
        <w:rPr>
          <w:color w:val="000000"/>
        </w:rPr>
      </w:pPr>
      <w:proofErr w:type="spellStart"/>
      <w:r>
        <w:rPr>
          <w:color w:val="000000"/>
        </w:rPr>
        <w:t>Чсп</w:t>
      </w:r>
      <w:proofErr w:type="spellEnd"/>
      <w:r>
        <w:rPr>
          <w:color w:val="000000"/>
        </w:rPr>
        <w:t xml:space="preserve"> – среднесписочная численность работающих, чел</w:t>
      </w:r>
      <w:r w:rsidR="0031260A">
        <w:rPr>
          <w:color w:val="000000"/>
        </w:rPr>
        <w:t xml:space="preserve"> </w:t>
      </w:r>
      <w:r w:rsidR="0031260A" w:rsidRPr="008000D5">
        <w:rPr>
          <w:bCs/>
          <w:iCs/>
        </w:rPr>
        <w:t>[</w:t>
      </w:r>
      <w:r w:rsidR="0031260A">
        <w:rPr>
          <w:bCs/>
          <w:iCs/>
        </w:rPr>
        <w:t>16, с. 246</w:t>
      </w:r>
      <w:r w:rsidR="0031260A" w:rsidRPr="008000D5">
        <w:rPr>
          <w:bCs/>
          <w:iCs/>
        </w:rPr>
        <w:t>]</w:t>
      </w:r>
      <w:r>
        <w:rPr>
          <w:color w:val="000000"/>
        </w:rPr>
        <w:t xml:space="preserve">. </w:t>
      </w:r>
    </w:p>
    <w:p w:rsidR="008B27AB" w:rsidRPr="00B91438" w:rsidRDefault="008B27AB" w:rsidP="00B91438">
      <w:pPr>
        <w:pStyle w:val="a7"/>
        <w:spacing w:line="360" w:lineRule="auto"/>
        <w:ind w:firstLine="709"/>
        <w:jc w:val="both"/>
      </w:pPr>
      <w:r>
        <w:t>Выработка  продукции  –  это  наиболее распространенный  и  униве</w:t>
      </w:r>
      <w:r>
        <w:t>р</w:t>
      </w:r>
      <w:r>
        <w:t>сальный  показатель производитель</w:t>
      </w:r>
      <w:r w:rsidR="00B91438">
        <w:t xml:space="preserve">ности  труда.  На  промышленных </w:t>
      </w:r>
      <w:r>
        <w:t>пре</w:t>
      </w:r>
      <w:r>
        <w:t>д</w:t>
      </w:r>
      <w:r>
        <w:t>приятиях в зависимости от единицы измерения объема производства разл</w:t>
      </w:r>
      <w:r w:rsidR="00B91438">
        <w:t>и</w:t>
      </w:r>
      <w:r>
        <w:t xml:space="preserve">чают три  метода  </w:t>
      </w:r>
      <w:r w:rsidRPr="00680917">
        <w:t>определения выработки: натуральный,</w:t>
      </w:r>
      <w:r w:rsidR="00B91438">
        <w:t xml:space="preserve"> условно-</w:t>
      </w:r>
      <w:r w:rsidRPr="00680917">
        <w:t>натуральный, стоимостной</w:t>
      </w:r>
      <w:r>
        <w:t xml:space="preserve"> и трудовой</w:t>
      </w:r>
      <w:r w:rsidR="0031260A">
        <w:t xml:space="preserve"> </w:t>
      </w:r>
      <w:r w:rsidR="0031260A" w:rsidRPr="008000D5">
        <w:rPr>
          <w:bCs/>
          <w:iCs/>
        </w:rPr>
        <w:t>[</w:t>
      </w:r>
      <w:r w:rsidR="0031260A">
        <w:rPr>
          <w:bCs/>
          <w:iCs/>
        </w:rPr>
        <w:t>6, с. 217</w:t>
      </w:r>
      <w:r w:rsidR="0031260A" w:rsidRPr="008000D5">
        <w:rPr>
          <w:bCs/>
          <w:iCs/>
        </w:rPr>
        <w:t>]</w:t>
      </w:r>
      <w:r>
        <w:t>.</w:t>
      </w:r>
    </w:p>
    <w:p w:rsidR="008B27AB" w:rsidRDefault="008B27AB" w:rsidP="008B27AB">
      <w:pPr>
        <w:pStyle w:val="22"/>
        <w:spacing w:line="360" w:lineRule="auto"/>
        <w:ind w:firstLine="709"/>
        <w:jc w:val="both"/>
      </w:pPr>
      <w:r w:rsidRPr="00026AD0">
        <w:rPr>
          <w:bCs/>
          <w:iCs/>
        </w:rPr>
        <w:lastRenderedPageBreak/>
        <w:t xml:space="preserve">Натуральный метод </w:t>
      </w:r>
      <w:r w:rsidRPr="00026AD0">
        <w:t>- объём производства продукции выражается в ф</w:t>
      </w:r>
      <w:r w:rsidRPr="00026AD0">
        <w:t>и</w:t>
      </w:r>
      <w:r w:rsidRPr="00026AD0">
        <w:t>зических единицах</w:t>
      </w:r>
      <w:r>
        <w:t xml:space="preserve"> </w:t>
      </w:r>
      <w:r w:rsidRPr="00026AD0">
        <w:t>- штуках, килограммах, метрах и т.д. Такой способ изм</w:t>
      </w:r>
      <w:r w:rsidRPr="00026AD0">
        <w:t>е</w:t>
      </w:r>
      <w:r w:rsidRPr="00026AD0">
        <w:t>рения объёма выпускаемой продукции представляется наиболее точным, но он имеет весьма ограниченную сферу применения, так как редкое предпри</w:t>
      </w:r>
      <w:r w:rsidRPr="00026AD0">
        <w:t>я</w:t>
      </w:r>
      <w:r w:rsidRPr="00026AD0">
        <w:t>тие выпускает однородную продукцию.</w:t>
      </w:r>
    </w:p>
    <w:p w:rsidR="008B27AB" w:rsidRDefault="008B27AB" w:rsidP="008B27AB">
      <w:pPr>
        <w:pStyle w:val="22"/>
        <w:spacing w:line="360" w:lineRule="auto"/>
        <w:ind w:firstLine="709"/>
        <w:jc w:val="both"/>
      </w:pPr>
      <w:r w:rsidRPr="00026AD0">
        <w:rPr>
          <w:bCs/>
          <w:iCs/>
        </w:rPr>
        <w:t>Условно-натуральный метод</w:t>
      </w:r>
      <w:r w:rsidRPr="00026AD0">
        <w:t xml:space="preserve"> измерения объёма производства проду</w:t>
      </w:r>
      <w:r w:rsidRPr="00026AD0">
        <w:t>к</w:t>
      </w:r>
      <w:r w:rsidRPr="00026AD0">
        <w:t>ции, основанный на приведении разных изделий к одному измерителю. О</w:t>
      </w:r>
      <w:r w:rsidRPr="00026AD0">
        <w:t>б</w:t>
      </w:r>
      <w:r w:rsidRPr="00026AD0">
        <w:t>ласть применения этого метода также ограничена лишь некоторыми отра</w:t>
      </w:r>
      <w:r w:rsidRPr="00026AD0">
        <w:t>с</w:t>
      </w:r>
      <w:r w:rsidRPr="00026AD0">
        <w:t>лями народного хозяйства.</w:t>
      </w:r>
    </w:p>
    <w:p w:rsidR="008B27AB" w:rsidRPr="00A27073" w:rsidRDefault="008B27AB" w:rsidP="008B27AB">
      <w:pPr>
        <w:pStyle w:val="22"/>
        <w:spacing w:line="360" w:lineRule="auto"/>
        <w:ind w:firstLine="709"/>
        <w:jc w:val="both"/>
      </w:pPr>
      <w:r w:rsidRPr="00A27073">
        <w:rPr>
          <w:shd w:val="clear" w:color="auto" w:fill="FFFFFF"/>
        </w:rPr>
        <w:t xml:space="preserve">Стоимостный метод </w:t>
      </w:r>
      <w:r>
        <w:rPr>
          <w:shd w:val="clear" w:color="auto" w:fill="FFFFFF"/>
        </w:rPr>
        <w:t>применяется во всех случаях, учитывает все виды продукции</w:t>
      </w:r>
      <w:r w:rsidRPr="00A27073">
        <w:rPr>
          <w:shd w:val="clear" w:color="auto" w:fill="FFFFFF"/>
        </w:rPr>
        <w:t>. Данный показатель является универсальным. Он позволяет оц</w:t>
      </w:r>
      <w:r w:rsidRPr="00A27073">
        <w:rPr>
          <w:shd w:val="clear" w:color="auto" w:fill="FFFFFF"/>
        </w:rPr>
        <w:t>е</w:t>
      </w:r>
      <w:r w:rsidRPr="00A27073">
        <w:rPr>
          <w:shd w:val="clear" w:color="auto" w:fill="FFFFFF"/>
        </w:rPr>
        <w:t>нивать производительность труда в многономенклатурном производстве, учитывает незавершенное производство, дает возможность сопоставить пр</w:t>
      </w:r>
      <w:r w:rsidRPr="00A27073">
        <w:rPr>
          <w:shd w:val="clear" w:color="auto" w:fill="FFFFFF"/>
        </w:rPr>
        <w:t>о</w:t>
      </w:r>
      <w:r w:rsidRPr="00A27073">
        <w:rPr>
          <w:shd w:val="clear" w:color="auto" w:fill="FFFFFF"/>
        </w:rPr>
        <w:t>изводительность труда в разные периоды времени и на разных предприятиях</w:t>
      </w:r>
      <w:r w:rsidR="004C7AC6">
        <w:rPr>
          <w:shd w:val="clear" w:color="auto" w:fill="FFFFFF"/>
        </w:rPr>
        <w:t>.</w:t>
      </w:r>
    </w:p>
    <w:p w:rsidR="008B27AB" w:rsidRDefault="008B27AB" w:rsidP="008B27AB">
      <w:pPr>
        <w:pStyle w:val="22"/>
        <w:spacing w:line="360" w:lineRule="auto"/>
        <w:ind w:firstLine="709"/>
        <w:jc w:val="both"/>
      </w:pPr>
      <w:r w:rsidRPr="00026AD0">
        <w:rPr>
          <w:bCs/>
          <w:iCs/>
        </w:rPr>
        <w:t xml:space="preserve">Трудовой метод </w:t>
      </w:r>
      <w:r w:rsidRPr="00026AD0">
        <w:t>основан на использовании для характеристики объёма производства норм трудовых</w:t>
      </w:r>
      <w:r>
        <w:t xml:space="preserve"> затрат - нормо-часов. Он пригоден для оценки уровня производительности труда на отдельных участках производства, в ц</w:t>
      </w:r>
      <w:r>
        <w:t>е</w:t>
      </w:r>
      <w:r>
        <w:t xml:space="preserve">хах, но требует строгой обоснованности используемых норм. При </w:t>
      </w:r>
      <w:proofErr w:type="spellStart"/>
      <w:r>
        <w:t>разнон</w:t>
      </w:r>
      <w:r>
        <w:t>а</w:t>
      </w:r>
      <w:r>
        <w:t>пряженности</w:t>
      </w:r>
      <w:proofErr w:type="spellEnd"/>
      <w:r>
        <w:t xml:space="preserve"> норм такой метод даёт существенные искажения, поэтому его применение не имеет широкого распространения</w:t>
      </w:r>
      <w:r w:rsidR="004C7AC6">
        <w:t xml:space="preserve"> </w:t>
      </w:r>
      <w:r w:rsidR="004C7AC6" w:rsidRPr="008000D5">
        <w:rPr>
          <w:bCs/>
          <w:iCs/>
        </w:rPr>
        <w:t>[</w:t>
      </w:r>
      <w:r w:rsidR="004C7AC6">
        <w:rPr>
          <w:bCs/>
          <w:iCs/>
        </w:rPr>
        <w:t>24, с. 484</w:t>
      </w:r>
      <w:r w:rsidR="004C7AC6" w:rsidRPr="008000D5">
        <w:rPr>
          <w:bCs/>
          <w:iCs/>
        </w:rPr>
        <w:t>]</w:t>
      </w:r>
      <w:r w:rsidR="004C7AC6" w:rsidRPr="00A27073">
        <w:rPr>
          <w:shd w:val="clear" w:color="auto" w:fill="FFFFFF"/>
        </w:rPr>
        <w:t>.</w:t>
      </w:r>
    </w:p>
    <w:p w:rsidR="008B27AB" w:rsidRPr="007A72B4" w:rsidRDefault="008B27AB" w:rsidP="008B27AB">
      <w:pPr>
        <w:pStyle w:val="a8"/>
        <w:spacing w:before="40" w:after="40" w:line="360" w:lineRule="auto"/>
        <w:jc w:val="both"/>
        <w:rPr>
          <w:bCs w:val="0"/>
          <w:iCs/>
          <w:sz w:val="28"/>
          <w:szCs w:val="28"/>
        </w:rPr>
      </w:pPr>
      <w:r w:rsidRPr="007A72B4">
        <w:rPr>
          <w:bCs w:val="0"/>
          <w:iCs/>
          <w:sz w:val="28"/>
          <w:szCs w:val="28"/>
        </w:rPr>
        <w:t>Величина затрат труда на производство определенного объема проду</w:t>
      </w:r>
      <w:r w:rsidRPr="007A72B4">
        <w:rPr>
          <w:bCs w:val="0"/>
          <w:iCs/>
          <w:sz w:val="28"/>
          <w:szCs w:val="28"/>
        </w:rPr>
        <w:t>к</w:t>
      </w:r>
      <w:r w:rsidRPr="007A72B4">
        <w:rPr>
          <w:bCs w:val="0"/>
          <w:iCs/>
          <w:sz w:val="28"/>
          <w:szCs w:val="28"/>
        </w:rPr>
        <w:t>ции может быть измерена количеством отработанных человеко-часов, чел</w:t>
      </w:r>
      <w:r w:rsidRPr="007A72B4">
        <w:rPr>
          <w:bCs w:val="0"/>
          <w:iCs/>
          <w:sz w:val="28"/>
          <w:szCs w:val="28"/>
        </w:rPr>
        <w:t>о</w:t>
      </w:r>
      <w:r w:rsidRPr="007A72B4">
        <w:rPr>
          <w:bCs w:val="0"/>
          <w:iCs/>
          <w:sz w:val="28"/>
          <w:szCs w:val="28"/>
        </w:rPr>
        <w:t xml:space="preserve">веко-дней, а также среднесписочной численностью работающих в месяц, квартал, год. </w:t>
      </w:r>
      <w:proofErr w:type="gramStart"/>
      <w:r w:rsidRPr="007A72B4">
        <w:rPr>
          <w:bCs w:val="0"/>
          <w:iCs/>
          <w:sz w:val="28"/>
          <w:szCs w:val="28"/>
        </w:rPr>
        <w:t>Рассчитывают часовую, дневную (месячную, квартальную, г</w:t>
      </w:r>
      <w:r w:rsidRPr="007A72B4">
        <w:rPr>
          <w:bCs w:val="0"/>
          <w:iCs/>
          <w:sz w:val="28"/>
          <w:szCs w:val="28"/>
        </w:rPr>
        <w:t>о</w:t>
      </w:r>
      <w:r w:rsidRPr="007A72B4">
        <w:rPr>
          <w:bCs w:val="0"/>
          <w:iCs/>
          <w:sz w:val="28"/>
          <w:szCs w:val="28"/>
        </w:rPr>
        <w:t>довую) производительность труда</w:t>
      </w:r>
      <w:r w:rsidR="004C7AC6">
        <w:rPr>
          <w:bCs w:val="0"/>
          <w:iCs/>
          <w:sz w:val="28"/>
          <w:szCs w:val="28"/>
        </w:rPr>
        <w:t xml:space="preserve"> </w:t>
      </w:r>
      <w:r w:rsidR="004C7AC6" w:rsidRPr="004C7AC6">
        <w:rPr>
          <w:bCs w:val="0"/>
          <w:iCs/>
          <w:sz w:val="28"/>
          <w:szCs w:val="28"/>
        </w:rPr>
        <w:t>[2</w:t>
      </w:r>
      <w:r w:rsidR="004C7AC6">
        <w:rPr>
          <w:bCs w:val="0"/>
          <w:iCs/>
          <w:sz w:val="28"/>
          <w:szCs w:val="28"/>
        </w:rPr>
        <w:t>1</w:t>
      </w:r>
      <w:r w:rsidR="004C7AC6" w:rsidRPr="004C7AC6">
        <w:rPr>
          <w:bCs w:val="0"/>
          <w:iCs/>
          <w:sz w:val="28"/>
          <w:szCs w:val="28"/>
        </w:rPr>
        <w:t xml:space="preserve">, с. </w:t>
      </w:r>
      <w:r w:rsidR="004C7AC6">
        <w:rPr>
          <w:bCs w:val="0"/>
          <w:iCs/>
          <w:sz w:val="28"/>
          <w:szCs w:val="28"/>
        </w:rPr>
        <w:t>172</w:t>
      </w:r>
      <w:r w:rsidR="004C7AC6" w:rsidRPr="004C7AC6">
        <w:rPr>
          <w:bCs w:val="0"/>
          <w:iCs/>
          <w:sz w:val="28"/>
          <w:szCs w:val="28"/>
        </w:rPr>
        <w:t>]</w:t>
      </w:r>
      <w:r w:rsidR="004C7AC6" w:rsidRPr="004C7AC6">
        <w:rPr>
          <w:sz w:val="28"/>
          <w:szCs w:val="28"/>
          <w:shd w:val="clear" w:color="auto" w:fill="FFFFFF"/>
        </w:rPr>
        <w:t>.</w:t>
      </w:r>
      <w:proofErr w:type="gramEnd"/>
    </w:p>
    <w:p w:rsidR="008B27AB" w:rsidRDefault="008B27AB" w:rsidP="008B27AB">
      <w:pPr>
        <w:pStyle w:val="a8"/>
        <w:spacing w:before="40" w:after="40" w:line="360" w:lineRule="auto"/>
        <w:jc w:val="both"/>
        <w:rPr>
          <w:bCs w:val="0"/>
          <w:iCs/>
          <w:sz w:val="28"/>
          <w:szCs w:val="28"/>
        </w:rPr>
      </w:pPr>
      <w:r w:rsidRPr="007A72B4">
        <w:rPr>
          <w:bCs w:val="0"/>
          <w:iCs/>
          <w:sz w:val="28"/>
          <w:szCs w:val="28"/>
        </w:rPr>
        <w:t>Часовая выработка характеризует производительность труда в течение каждого часа работы. Дневная выработка зависит от уровня часовой выр</w:t>
      </w:r>
      <w:r w:rsidRPr="007A72B4">
        <w:rPr>
          <w:bCs w:val="0"/>
          <w:iCs/>
          <w:sz w:val="28"/>
          <w:szCs w:val="28"/>
        </w:rPr>
        <w:t>а</w:t>
      </w:r>
      <w:r w:rsidRPr="007A72B4">
        <w:rPr>
          <w:bCs w:val="0"/>
          <w:iCs/>
          <w:sz w:val="28"/>
          <w:szCs w:val="28"/>
        </w:rPr>
        <w:t xml:space="preserve">ботки и фактической продолжительности рабочего дня. Уровень месячной </w:t>
      </w:r>
      <w:r w:rsidRPr="007A72B4">
        <w:rPr>
          <w:bCs w:val="0"/>
          <w:iCs/>
          <w:sz w:val="28"/>
          <w:szCs w:val="28"/>
        </w:rPr>
        <w:lastRenderedPageBreak/>
        <w:t>(годовой) выработки зависит не только от часовой выработки и продолж</w:t>
      </w:r>
      <w:r w:rsidRPr="007A72B4">
        <w:rPr>
          <w:bCs w:val="0"/>
          <w:iCs/>
          <w:sz w:val="28"/>
          <w:szCs w:val="28"/>
        </w:rPr>
        <w:t>и</w:t>
      </w:r>
      <w:r w:rsidRPr="007A72B4">
        <w:rPr>
          <w:bCs w:val="0"/>
          <w:iCs/>
          <w:sz w:val="28"/>
          <w:szCs w:val="28"/>
        </w:rPr>
        <w:t>тельности рабочего дня, но и от того, сколько рабочих дней приходится в среднем на одного работника в месяц (год</w:t>
      </w:r>
      <w:r w:rsidRPr="004C7AC6">
        <w:rPr>
          <w:bCs w:val="0"/>
          <w:iCs/>
          <w:sz w:val="28"/>
          <w:szCs w:val="28"/>
        </w:rPr>
        <w:t>)</w:t>
      </w:r>
      <w:r w:rsidR="004C7AC6" w:rsidRPr="004C7AC6">
        <w:rPr>
          <w:bCs w:val="0"/>
          <w:iCs/>
          <w:sz w:val="28"/>
          <w:szCs w:val="28"/>
        </w:rPr>
        <w:t xml:space="preserve"> [</w:t>
      </w:r>
      <w:r w:rsidR="004C7AC6">
        <w:rPr>
          <w:bCs w:val="0"/>
          <w:iCs/>
          <w:sz w:val="28"/>
          <w:szCs w:val="28"/>
        </w:rPr>
        <w:t>21</w:t>
      </w:r>
      <w:r w:rsidR="004C7AC6" w:rsidRPr="004C7AC6">
        <w:rPr>
          <w:bCs w:val="0"/>
          <w:iCs/>
          <w:sz w:val="28"/>
          <w:szCs w:val="28"/>
        </w:rPr>
        <w:t xml:space="preserve">, с. </w:t>
      </w:r>
      <w:r w:rsidR="004C7AC6">
        <w:rPr>
          <w:bCs w:val="0"/>
          <w:iCs/>
          <w:sz w:val="28"/>
          <w:szCs w:val="28"/>
        </w:rPr>
        <w:t>173</w:t>
      </w:r>
      <w:r w:rsidR="004C7AC6" w:rsidRPr="004C7AC6">
        <w:rPr>
          <w:bCs w:val="0"/>
          <w:iCs/>
          <w:sz w:val="28"/>
          <w:szCs w:val="28"/>
        </w:rPr>
        <w:t>]</w:t>
      </w:r>
      <w:r w:rsidR="004C7AC6" w:rsidRPr="004C7AC6">
        <w:rPr>
          <w:sz w:val="28"/>
          <w:szCs w:val="28"/>
        </w:rPr>
        <w:t>.</w:t>
      </w:r>
    </w:p>
    <w:p w:rsidR="008B27AB" w:rsidRDefault="008B27AB" w:rsidP="008B27AB">
      <w:pPr>
        <w:pStyle w:val="a8"/>
        <w:spacing w:before="40" w:after="40" w:line="360" w:lineRule="auto"/>
        <w:jc w:val="both"/>
        <w:rPr>
          <w:iCs/>
          <w:sz w:val="28"/>
          <w:szCs w:val="28"/>
        </w:rPr>
      </w:pPr>
      <w:r w:rsidRPr="007A72B4">
        <w:rPr>
          <w:iCs/>
          <w:sz w:val="28"/>
          <w:szCs w:val="28"/>
        </w:rPr>
        <w:t>В качестве второго показателя производительности труда используют трудоемкость, которую рассчитывают на единицу продукции и на весь т</w:t>
      </w:r>
      <w:r w:rsidRPr="007A72B4">
        <w:rPr>
          <w:iCs/>
          <w:sz w:val="28"/>
          <w:szCs w:val="28"/>
        </w:rPr>
        <w:t>о</w:t>
      </w:r>
      <w:r w:rsidRPr="007A72B4">
        <w:rPr>
          <w:iCs/>
          <w:sz w:val="28"/>
          <w:szCs w:val="28"/>
        </w:rPr>
        <w:t>варный выпуск.</w:t>
      </w:r>
      <w:r>
        <w:rPr>
          <w:iCs/>
          <w:sz w:val="28"/>
          <w:szCs w:val="28"/>
        </w:rPr>
        <w:t xml:space="preserve"> Она определяется по формулу:</w:t>
      </w:r>
    </w:p>
    <w:p w:rsidR="008B27AB" w:rsidRDefault="009969B7" w:rsidP="008B27AB">
      <w:pPr>
        <w:spacing w:line="360" w:lineRule="auto"/>
        <w:jc w:val="both"/>
        <w:rPr>
          <w:color w:val="000000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color w:val="000000"/>
                </w:rPr>
              </m:ctrlPr>
            </m:sSubPr>
            <m:e>
              <m:r>
                <w:rPr>
                  <w:rFonts w:ascii="Cambria Math" w:hAnsi="Cambria Math"/>
                  <w:color w:val="000000"/>
                </w:rPr>
                <m:t>Т</m:t>
              </m:r>
            </m:e>
            <m:sub>
              <m:r>
                <w:rPr>
                  <w:rFonts w:ascii="Cambria Math" w:hAnsi="Cambria Math"/>
                  <w:color w:val="000000"/>
                </w:rPr>
                <m:t>пр</m:t>
              </m:r>
            </m:sub>
          </m:sSub>
          <m:r>
            <w:rPr>
              <w:rFonts w:ascii="Cambria Math" w:hAnsi="Cambria Math"/>
              <w:color w:val="000000"/>
            </w:rPr>
            <m:t>=</m:t>
          </m:r>
          <m:f>
            <m:fPr>
              <m:ctrlPr>
                <w:rPr>
                  <w:rFonts w:ascii="Cambria Math" w:hAnsi="Cambria Math"/>
                  <w:i/>
                  <w:color w:val="000000"/>
                </w:rPr>
              </m:ctrlPr>
            </m:fPr>
            <m:num>
              <m:r>
                <w:rPr>
                  <w:rFonts w:ascii="Cambria Math" w:hAnsi="Cambria Math"/>
                  <w:color w:val="000000"/>
                  <w:lang w:val="en-US"/>
                </w:rPr>
                <m:t>Т</m:t>
              </m:r>
            </m:num>
            <m:den>
              <m:r>
                <w:rPr>
                  <w:rFonts w:ascii="Cambria Math" w:hAnsi="Cambria Math"/>
                  <w:color w:val="000000"/>
                  <w:lang w:val="en-US"/>
                </w:rPr>
                <m:t>q</m:t>
              </m:r>
            </m:den>
          </m:f>
          <m:r>
            <w:rPr>
              <w:rFonts w:ascii="Cambria Math" w:hAnsi="Cambria Math"/>
              <w:color w:val="000000"/>
            </w:rPr>
            <m:t>,</m:t>
          </m:r>
        </m:oMath>
      </m:oMathPara>
    </w:p>
    <w:p w:rsidR="008B27AB" w:rsidRDefault="008B27AB" w:rsidP="008B27AB">
      <w:pPr>
        <w:shd w:val="clear" w:color="auto" w:fill="FFFFFF"/>
        <w:spacing w:line="360" w:lineRule="auto"/>
        <w:ind w:firstLine="540"/>
        <w:jc w:val="both"/>
        <w:rPr>
          <w:color w:val="000000"/>
        </w:rPr>
      </w:pPr>
      <w:r>
        <w:rPr>
          <w:color w:val="000000"/>
        </w:rPr>
        <w:t>где T - вре</w:t>
      </w:r>
      <w:r>
        <w:rPr>
          <w:color w:val="000000"/>
        </w:rPr>
        <w:softHyphen/>
        <w:t xml:space="preserve">мя, затраченное на производство всей продукции, </w:t>
      </w:r>
      <w:proofErr w:type="spellStart"/>
      <w:r>
        <w:rPr>
          <w:color w:val="000000"/>
        </w:rPr>
        <w:t>нормочасы</w:t>
      </w:r>
      <w:proofErr w:type="spellEnd"/>
      <w:r>
        <w:rPr>
          <w:color w:val="000000"/>
        </w:rPr>
        <w:t>;</w:t>
      </w:r>
    </w:p>
    <w:p w:rsidR="008B27AB" w:rsidRDefault="008B27AB" w:rsidP="008B27AB">
      <w:pPr>
        <w:shd w:val="clear" w:color="auto" w:fill="FFFFFF"/>
        <w:spacing w:line="360" w:lineRule="auto"/>
        <w:ind w:firstLine="540"/>
        <w:jc w:val="both"/>
        <w:rPr>
          <w:color w:val="000000"/>
        </w:rPr>
      </w:pPr>
      <w:r>
        <w:rPr>
          <w:color w:val="000000"/>
        </w:rPr>
        <w:t>q - количество произведенной продукции или выполненной работы в натуральных или условно</w:t>
      </w:r>
      <w:r w:rsidR="004C7AC6">
        <w:rPr>
          <w:color w:val="000000"/>
        </w:rPr>
        <w:t xml:space="preserve">-натуральных единицах измерения </w:t>
      </w:r>
      <w:r w:rsidR="002E227C" w:rsidRPr="008000D5">
        <w:rPr>
          <w:bCs/>
          <w:iCs/>
        </w:rPr>
        <w:t>[</w:t>
      </w:r>
      <w:r w:rsidR="002E227C">
        <w:rPr>
          <w:bCs/>
          <w:iCs/>
        </w:rPr>
        <w:t>24, с. 485</w:t>
      </w:r>
      <w:r w:rsidR="002E227C" w:rsidRPr="008000D5">
        <w:rPr>
          <w:bCs/>
          <w:iCs/>
        </w:rPr>
        <w:t>]</w:t>
      </w:r>
      <w:r w:rsidR="002E227C">
        <w:rPr>
          <w:bCs/>
          <w:iCs/>
        </w:rPr>
        <w:t>.</w:t>
      </w:r>
    </w:p>
    <w:p w:rsidR="008B27AB" w:rsidRPr="007A72B4" w:rsidRDefault="008B27AB" w:rsidP="008B27AB">
      <w:pPr>
        <w:pStyle w:val="a8"/>
        <w:spacing w:before="40" w:after="40" w:line="360" w:lineRule="auto"/>
        <w:jc w:val="both"/>
        <w:rPr>
          <w:iCs/>
          <w:sz w:val="28"/>
          <w:szCs w:val="28"/>
        </w:rPr>
      </w:pPr>
      <w:r w:rsidRPr="007A72B4">
        <w:rPr>
          <w:iCs/>
          <w:sz w:val="28"/>
          <w:szCs w:val="28"/>
        </w:rPr>
        <w:t xml:space="preserve"> Трудоемкость представляет собой затраты рабочего времени на прои</w:t>
      </w:r>
      <w:r w:rsidRPr="007A72B4">
        <w:rPr>
          <w:iCs/>
          <w:sz w:val="28"/>
          <w:szCs w:val="28"/>
        </w:rPr>
        <w:t>з</w:t>
      </w:r>
      <w:r w:rsidRPr="007A72B4">
        <w:rPr>
          <w:iCs/>
          <w:sz w:val="28"/>
          <w:szCs w:val="28"/>
        </w:rPr>
        <w:t>водство единицы продукции в натуральном выражении по всей номенклатуре выпускаемой продукции и услуг. Трудоемкость отражает прямую связь ме</w:t>
      </w:r>
      <w:r w:rsidRPr="007A72B4">
        <w:rPr>
          <w:iCs/>
          <w:sz w:val="28"/>
          <w:szCs w:val="28"/>
        </w:rPr>
        <w:t>ж</w:t>
      </w:r>
      <w:r w:rsidRPr="007A72B4">
        <w:rPr>
          <w:iCs/>
          <w:sz w:val="28"/>
          <w:szCs w:val="28"/>
        </w:rPr>
        <w:t>ду объемом производства и трудозатратами, применение показателя труд</w:t>
      </w:r>
      <w:r w:rsidRPr="007A72B4">
        <w:rPr>
          <w:iCs/>
          <w:sz w:val="28"/>
          <w:szCs w:val="28"/>
        </w:rPr>
        <w:t>о</w:t>
      </w:r>
      <w:r w:rsidRPr="007A72B4">
        <w:rPr>
          <w:iCs/>
          <w:sz w:val="28"/>
          <w:szCs w:val="28"/>
        </w:rPr>
        <w:t>емкости позволяет увязать проблему измерения производительности труда с факторами и резервами ее роста. Показатель трудоемкости позволяет соп</w:t>
      </w:r>
      <w:r w:rsidRPr="007A72B4">
        <w:rPr>
          <w:iCs/>
          <w:sz w:val="28"/>
          <w:szCs w:val="28"/>
        </w:rPr>
        <w:t>о</w:t>
      </w:r>
      <w:r w:rsidRPr="007A72B4">
        <w:rPr>
          <w:iCs/>
          <w:sz w:val="28"/>
          <w:szCs w:val="28"/>
        </w:rPr>
        <w:t>ставлять затраты труда на одинаковые изделия в разных цехах и на участках предприятия. Различают нормативную, плановую и фактическую трудое</w:t>
      </w:r>
      <w:r w:rsidRPr="007A72B4">
        <w:rPr>
          <w:iCs/>
          <w:sz w:val="28"/>
          <w:szCs w:val="28"/>
        </w:rPr>
        <w:t>м</w:t>
      </w:r>
      <w:r w:rsidRPr="007A72B4">
        <w:rPr>
          <w:iCs/>
          <w:sz w:val="28"/>
          <w:szCs w:val="28"/>
        </w:rPr>
        <w:t>кость</w:t>
      </w:r>
      <w:r w:rsidR="002E227C">
        <w:rPr>
          <w:iCs/>
          <w:sz w:val="28"/>
          <w:szCs w:val="28"/>
        </w:rPr>
        <w:t xml:space="preserve"> </w:t>
      </w:r>
      <w:r w:rsidR="002E227C" w:rsidRPr="002E227C">
        <w:rPr>
          <w:bCs w:val="0"/>
          <w:iCs/>
          <w:sz w:val="28"/>
          <w:szCs w:val="28"/>
        </w:rPr>
        <w:t>[24, с. 48</w:t>
      </w:r>
      <w:r w:rsidR="002E227C">
        <w:rPr>
          <w:bCs w:val="0"/>
          <w:iCs/>
          <w:sz w:val="28"/>
          <w:szCs w:val="28"/>
        </w:rPr>
        <w:t>5</w:t>
      </w:r>
      <w:r w:rsidR="002E227C" w:rsidRPr="002E227C">
        <w:rPr>
          <w:bCs w:val="0"/>
          <w:iCs/>
          <w:sz w:val="28"/>
          <w:szCs w:val="28"/>
        </w:rPr>
        <w:t>]</w:t>
      </w:r>
      <w:r w:rsidRPr="002E227C">
        <w:rPr>
          <w:iCs/>
          <w:sz w:val="28"/>
          <w:szCs w:val="28"/>
        </w:rPr>
        <w:t>.</w:t>
      </w:r>
    </w:p>
    <w:p w:rsidR="008B27AB" w:rsidRPr="007A72B4" w:rsidRDefault="008B27AB" w:rsidP="008B27AB">
      <w:pPr>
        <w:pStyle w:val="a8"/>
        <w:spacing w:before="40" w:after="40" w:line="360" w:lineRule="auto"/>
        <w:jc w:val="both"/>
        <w:rPr>
          <w:bCs w:val="0"/>
          <w:iCs/>
          <w:sz w:val="28"/>
          <w:szCs w:val="28"/>
        </w:rPr>
      </w:pPr>
      <w:r w:rsidRPr="007A72B4">
        <w:rPr>
          <w:bCs w:val="0"/>
          <w:iCs/>
          <w:sz w:val="28"/>
          <w:szCs w:val="28"/>
        </w:rPr>
        <w:t>Снижение трудоемкости обеспечивается внедрением новых технол</w:t>
      </w:r>
      <w:r w:rsidRPr="007A72B4">
        <w:rPr>
          <w:bCs w:val="0"/>
          <w:iCs/>
          <w:sz w:val="28"/>
          <w:szCs w:val="28"/>
        </w:rPr>
        <w:t>о</w:t>
      </w:r>
      <w:r w:rsidRPr="007A72B4">
        <w:rPr>
          <w:bCs w:val="0"/>
          <w:iCs/>
          <w:sz w:val="28"/>
          <w:szCs w:val="28"/>
        </w:rPr>
        <w:t>гий, модернизацией существующего оборудования, рационализацией прои</w:t>
      </w:r>
      <w:r w:rsidRPr="007A72B4">
        <w:rPr>
          <w:bCs w:val="0"/>
          <w:iCs/>
          <w:sz w:val="28"/>
          <w:szCs w:val="28"/>
        </w:rPr>
        <w:t>з</w:t>
      </w:r>
      <w:r w:rsidRPr="007A72B4">
        <w:rPr>
          <w:bCs w:val="0"/>
          <w:iCs/>
          <w:sz w:val="28"/>
          <w:szCs w:val="28"/>
        </w:rPr>
        <w:t>водства и т.д. Основным планируемым показателем на предприятии является годовая выработка, остальные показатели используются для анализа. При внутрипроизводственном планировании роста производительности труда широко применяется показатель трудоемкости продукции</w:t>
      </w:r>
      <w:r w:rsidR="002E227C">
        <w:rPr>
          <w:bCs w:val="0"/>
          <w:iCs/>
          <w:sz w:val="28"/>
          <w:szCs w:val="28"/>
        </w:rPr>
        <w:t xml:space="preserve"> </w:t>
      </w:r>
      <w:r w:rsidR="002E227C" w:rsidRPr="002E227C">
        <w:rPr>
          <w:bCs w:val="0"/>
          <w:iCs/>
          <w:sz w:val="28"/>
          <w:szCs w:val="28"/>
        </w:rPr>
        <w:t>[24, с. 484]</w:t>
      </w:r>
      <w:r w:rsidRPr="002E227C">
        <w:rPr>
          <w:bCs w:val="0"/>
          <w:iCs/>
          <w:sz w:val="28"/>
          <w:szCs w:val="28"/>
        </w:rPr>
        <w:t>.</w:t>
      </w:r>
    </w:p>
    <w:p w:rsidR="008B27AB" w:rsidRDefault="008B27AB" w:rsidP="008B27AB">
      <w:pPr>
        <w:spacing w:line="360" w:lineRule="auto"/>
        <w:ind w:firstLine="709"/>
        <w:jc w:val="both"/>
        <w:rPr>
          <w:szCs w:val="24"/>
        </w:rPr>
      </w:pPr>
      <w:r>
        <w:t>Показатель  трудоемкости  имеет  некоторые преимущества перед п</w:t>
      </w:r>
      <w:r>
        <w:t>о</w:t>
      </w:r>
      <w:r>
        <w:t>казателем выработки:</w:t>
      </w:r>
    </w:p>
    <w:p w:rsidR="008B27AB" w:rsidRDefault="008B27AB" w:rsidP="008B27AB">
      <w:pPr>
        <w:spacing w:line="360" w:lineRule="auto"/>
        <w:ind w:firstLine="709"/>
        <w:jc w:val="both"/>
      </w:pPr>
      <w:r>
        <w:lastRenderedPageBreak/>
        <w:t xml:space="preserve">• во-первых, он устанавливает прямую зависимость между объемом производства и трудовыми затратами; </w:t>
      </w:r>
    </w:p>
    <w:p w:rsidR="008B27AB" w:rsidRDefault="008B27AB" w:rsidP="008B27AB">
      <w:pPr>
        <w:spacing w:line="360" w:lineRule="auto"/>
        <w:ind w:firstLine="709"/>
        <w:jc w:val="both"/>
      </w:pPr>
      <w:r>
        <w:t>• во-вторых, применение показателя трудоемкости позволяет увязать проблему измерения производительности труда с факторами и резервами ее роста;</w:t>
      </w:r>
    </w:p>
    <w:p w:rsidR="008B27AB" w:rsidRDefault="008B27AB" w:rsidP="008B27AB">
      <w:pPr>
        <w:spacing w:line="360" w:lineRule="auto"/>
        <w:ind w:firstLine="709"/>
        <w:jc w:val="both"/>
      </w:pPr>
      <w:r>
        <w:t>• в-третьих, он позволяет сопоставлять затраты труда на одинаковые изделия в разных цехах и участках предприятия;</w:t>
      </w:r>
    </w:p>
    <w:p w:rsidR="008B27AB" w:rsidRDefault="008B27AB" w:rsidP="008B27AB">
      <w:pPr>
        <w:spacing w:line="360" w:lineRule="auto"/>
        <w:ind w:firstLine="709"/>
        <w:jc w:val="both"/>
      </w:pPr>
      <w:r>
        <w:t>• в-четвертых, исключает влияние на показатель производительности труда изменений в объеме поставок по организационной структуре прои</w:t>
      </w:r>
      <w:r>
        <w:t>з</w:t>
      </w:r>
      <w:r>
        <w:t>водства</w:t>
      </w:r>
      <w:r w:rsidR="002E227C">
        <w:t xml:space="preserve"> </w:t>
      </w:r>
      <w:r w:rsidR="002E227C" w:rsidRPr="002E227C">
        <w:rPr>
          <w:bCs/>
          <w:iCs/>
        </w:rPr>
        <w:t>[24, с. 48</w:t>
      </w:r>
      <w:r w:rsidR="002E227C">
        <w:rPr>
          <w:bCs/>
          <w:iCs/>
        </w:rPr>
        <w:t>6</w:t>
      </w:r>
      <w:r w:rsidR="002E227C" w:rsidRPr="002E227C">
        <w:rPr>
          <w:bCs/>
          <w:iCs/>
        </w:rPr>
        <w:t>].</w:t>
      </w:r>
    </w:p>
    <w:p w:rsidR="008B27AB" w:rsidRDefault="008B27AB" w:rsidP="008B27AB">
      <w:pPr>
        <w:spacing w:line="360" w:lineRule="auto"/>
        <w:ind w:firstLine="709"/>
        <w:jc w:val="both"/>
      </w:pPr>
      <w:r>
        <w:t>В зависимости от состава затрат, включаемых в трудоемкость проду</w:t>
      </w:r>
      <w:r>
        <w:t>к</w:t>
      </w:r>
      <w:r>
        <w:t>ции, выделяют: технологическую, производственную, полную трудоемкость, трудоемкость обслуживания производства, трудоемкость управления прои</w:t>
      </w:r>
      <w:r>
        <w:t>з</w:t>
      </w:r>
      <w:r>
        <w:t>водством</w:t>
      </w:r>
      <w:r w:rsidR="002E227C">
        <w:t xml:space="preserve"> </w:t>
      </w:r>
      <w:r w:rsidR="002E227C" w:rsidRPr="002E227C">
        <w:rPr>
          <w:bCs/>
          <w:iCs/>
        </w:rPr>
        <w:t>[2</w:t>
      </w:r>
      <w:r w:rsidR="002E227C">
        <w:rPr>
          <w:bCs/>
          <w:iCs/>
        </w:rPr>
        <w:t>6</w:t>
      </w:r>
      <w:r w:rsidR="002E227C" w:rsidRPr="002E227C">
        <w:rPr>
          <w:bCs/>
          <w:iCs/>
        </w:rPr>
        <w:t xml:space="preserve">, с. </w:t>
      </w:r>
      <w:r w:rsidR="002E227C">
        <w:rPr>
          <w:bCs/>
          <w:iCs/>
        </w:rPr>
        <w:t>208</w:t>
      </w:r>
      <w:r w:rsidR="002E227C" w:rsidRPr="002E227C">
        <w:rPr>
          <w:bCs/>
          <w:iCs/>
        </w:rPr>
        <w:t>].</w:t>
      </w:r>
    </w:p>
    <w:p w:rsidR="008B27AB" w:rsidRDefault="008B27AB" w:rsidP="008B27AB">
      <w:pPr>
        <w:pStyle w:val="a8"/>
        <w:spacing w:before="40" w:after="40" w:line="360" w:lineRule="auto"/>
        <w:jc w:val="both"/>
        <w:rPr>
          <w:bCs w:val="0"/>
          <w:iCs/>
          <w:sz w:val="28"/>
          <w:szCs w:val="28"/>
        </w:rPr>
      </w:pPr>
      <w:r>
        <w:rPr>
          <w:bCs w:val="0"/>
          <w:iCs/>
          <w:sz w:val="28"/>
          <w:szCs w:val="28"/>
        </w:rPr>
        <w:t>Таким образом, мы рассмотрели</w:t>
      </w:r>
      <w:r w:rsidRPr="007A72B4">
        <w:rPr>
          <w:bCs w:val="0"/>
          <w:iCs/>
          <w:sz w:val="28"/>
          <w:szCs w:val="28"/>
        </w:rPr>
        <w:t xml:space="preserve"> поняти</w:t>
      </w:r>
      <w:r>
        <w:rPr>
          <w:bCs w:val="0"/>
          <w:iCs/>
          <w:sz w:val="28"/>
          <w:szCs w:val="28"/>
        </w:rPr>
        <w:t>е</w:t>
      </w:r>
      <w:r w:rsidRPr="007A72B4">
        <w:rPr>
          <w:bCs w:val="0"/>
          <w:iCs/>
          <w:sz w:val="28"/>
          <w:szCs w:val="28"/>
        </w:rPr>
        <w:t xml:space="preserve"> «производитель</w:t>
      </w:r>
      <w:r>
        <w:rPr>
          <w:bCs w:val="0"/>
          <w:iCs/>
          <w:sz w:val="28"/>
          <w:szCs w:val="28"/>
        </w:rPr>
        <w:t>ность труда»,</w:t>
      </w:r>
      <w:r w:rsidRPr="0052297A">
        <w:rPr>
          <w:bCs w:val="0"/>
          <w:iCs/>
          <w:sz w:val="28"/>
          <w:szCs w:val="28"/>
        </w:rPr>
        <w:t xml:space="preserve"> </w:t>
      </w:r>
      <w:r w:rsidRPr="007A72B4">
        <w:rPr>
          <w:bCs w:val="0"/>
          <w:iCs/>
          <w:sz w:val="28"/>
          <w:szCs w:val="28"/>
        </w:rPr>
        <w:t>отметили значение производительности труда в условии рыночной эконом</w:t>
      </w:r>
      <w:r w:rsidRPr="007A72B4">
        <w:rPr>
          <w:bCs w:val="0"/>
          <w:iCs/>
          <w:sz w:val="28"/>
          <w:szCs w:val="28"/>
        </w:rPr>
        <w:t>и</w:t>
      </w:r>
      <w:r w:rsidRPr="007A72B4">
        <w:rPr>
          <w:bCs w:val="0"/>
          <w:iCs/>
          <w:sz w:val="28"/>
          <w:szCs w:val="28"/>
        </w:rPr>
        <w:t>ки</w:t>
      </w:r>
      <w:r>
        <w:rPr>
          <w:bCs w:val="0"/>
          <w:iCs/>
          <w:sz w:val="28"/>
          <w:szCs w:val="28"/>
        </w:rPr>
        <w:t>. Рассмотрели факторы, влияющие на производительность труда, которые разделили на внутренние и внешние. Более подробно мы рассмотрели один из внутренних факторов, это стимулирование кадров для улучшения прои</w:t>
      </w:r>
      <w:r>
        <w:rPr>
          <w:bCs w:val="0"/>
          <w:iCs/>
          <w:sz w:val="28"/>
          <w:szCs w:val="28"/>
        </w:rPr>
        <w:t>з</w:t>
      </w:r>
      <w:r>
        <w:rPr>
          <w:bCs w:val="0"/>
          <w:iCs/>
          <w:sz w:val="28"/>
          <w:szCs w:val="28"/>
        </w:rPr>
        <w:t>водительности труда.</w:t>
      </w:r>
      <w:r w:rsidRPr="00D22DE5">
        <w:rPr>
          <w:bCs w:val="0"/>
          <w:iCs/>
          <w:sz w:val="28"/>
        </w:rPr>
        <w:t xml:space="preserve"> </w:t>
      </w:r>
      <w:r>
        <w:rPr>
          <w:bCs w:val="0"/>
          <w:iCs/>
          <w:sz w:val="28"/>
        </w:rPr>
        <w:t>Определили, что о</w:t>
      </w:r>
      <w:r w:rsidRPr="007A72B4">
        <w:rPr>
          <w:bCs w:val="0"/>
          <w:iCs/>
          <w:sz w:val="28"/>
        </w:rPr>
        <w:t>сновным средством материального стимулирования</w:t>
      </w:r>
      <w:r>
        <w:rPr>
          <w:bCs w:val="0"/>
          <w:iCs/>
          <w:sz w:val="28"/>
        </w:rPr>
        <w:t xml:space="preserve"> является заработная плата, но также есть</w:t>
      </w:r>
      <w:r w:rsidRPr="001C50D0">
        <w:rPr>
          <w:bCs w:val="0"/>
          <w:iCs/>
          <w:sz w:val="28"/>
          <w:szCs w:val="28"/>
        </w:rPr>
        <w:t xml:space="preserve"> два направления мотивационное и техническое</w:t>
      </w:r>
      <w:r>
        <w:rPr>
          <w:bCs w:val="0"/>
          <w:iCs/>
          <w:sz w:val="28"/>
          <w:szCs w:val="28"/>
        </w:rPr>
        <w:t xml:space="preserve">, которые </w:t>
      </w:r>
      <w:r>
        <w:rPr>
          <w:bCs w:val="0"/>
          <w:iCs/>
          <w:sz w:val="28"/>
        </w:rPr>
        <w:t xml:space="preserve"> также влияет на производител</w:t>
      </w:r>
      <w:r>
        <w:rPr>
          <w:bCs w:val="0"/>
          <w:iCs/>
          <w:sz w:val="28"/>
        </w:rPr>
        <w:t>ь</w:t>
      </w:r>
      <w:r>
        <w:rPr>
          <w:bCs w:val="0"/>
          <w:iCs/>
          <w:sz w:val="28"/>
        </w:rPr>
        <w:t>ность.</w:t>
      </w:r>
    </w:p>
    <w:p w:rsidR="008B27AB" w:rsidRDefault="008B27AB" w:rsidP="008B27AB">
      <w:pPr>
        <w:pStyle w:val="a8"/>
        <w:spacing w:before="40" w:after="40" w:line="360" w:lineRule="auto"/>
        <w:jc w:val="both"/>
      </w:pPr>
      <w:r>
        <w:rPr>
          <w:bCs w:val="0"/>
          <w:iCs/>
          <w:sz w:val="28"/>
          <w:szCs w:val="28"/>
        </w:rPr>
        <w:t>Мы выяснили, что производительность труда характеризуется двумя основными показателями: выработка и трудоемкость. Рассмотрев оба показ</w:t>
      </w:r>
      <w:r>
        <w:rPr>
          <w:bCs w:val="0"/>
          <w:iCs/>
          <w:sz w:val="28"/>
          <w:szCs w:val="28"/>
        </w:rPr>
        <w:t>а</w:t>
      </w:r>
      <w:r>
        <w:rPr>
          <w:bCs w:val="0"/>
          <w:iCs/>
          <w:sz w:val="28"/>
          <w:szCs w:val="28"/>
        </w:rPr>
        <w:t>теля, мы пришли к выводу, что п</w:t>
      </w:r>
      <w:r>
        <w:rPr>
          <w:sz w:val="28"/>
        </w:rPr>
        <w:t>оказатель  трудоемкости  имеет  некоторые преимущества перед показателем выработки.</w:t>
      </w:r>
    </w:p>
    <w:p w:rsidR="008B27AB" w:rsidRDefault="008B27AB" w:rsidP="008B27AB">
      <w:pPr>
        <w:pStyle w:val="2"/>
        <w:spacing w:line="360" w:lineRule="auto"/>
        <w:jc w:val="center"/>
      </w:pPr>
    </w:p>
    <w:p w:rsidR="008B27AB" w:rsidRPr="008B27AB" w:rsidRDefault="008B27AB" w:rsidP="008B27AB">
      <w:pPr>
        <w:pStyle w:val="2"/>
        <w:spacing w:line="360" w:lineRule="auto"/>
        <w:jc w:val="center"/>
        <w:rPr>
          <w:rFonts w:ascii="Times New Roman" w:hAnsi="Times New Roman" w:cs="Times New Roman"/>
          <w:i w:val="0"/>
        </w:rPr>
      </w:pPr>
      <w:r>
        <w:br w:type="page"/>
      </w:r>
      <w:bookmarkStart w:id="68" w:name="_Toc406325152"/>
      <w:r w:rsidRPr="008B27AB">
        <w:rPr>
          <w:rFonts w:ascii="Times New Roman" w:hAnsi="Times New Roman" w:cs="Times New Roman"/>
          <w:i w:val="0"/>
        </w:rPr>
        <w:lastRenderedPageBreak/>
        <w:t>2. ТЕХНИКО-ЭКОНОМИЧЕСКАЯ ХАРАКТЕРИСТИКА ПРЕДПРИЯТИЯ</w:t>
      </w:r>
      <w:bookmarkEnd w:id="68"/>
    </w:p>
    <w:p w:rsidR="00477F2D" w:rsidRDefault="00477F2D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Объектов исследования курсовой работы является ООО «Промышле</w:t>
      </w:r>
      <w:r w:rsidRPr="008B27AB">
        <w:rPr>
          <w:rFonts w:eastAsia="Calibri" w:cs="Times New Roman"/>
          <w:lang w:eastAsia="en-US"/>
        </w:rPr>
        <w:t>н</w:t>
      </w:r>
      <w:r w:rsidRPr="008B27AB">
        <w:rPr>
          <w:rFonts w:eastAsia="Calibri" w:cs="Times New Roman"/>
          <w:lang w:eastAsia="en-US"/>
        </w:rPr>
        <w:t>ные климатические системы». Оно расположено по адресу: 394006, Вор</w:t>
      </w:r>
      <w:r w:rsidRPr="008B27AB">
        <w:rPr>
          <w:rFonts w:eastAsia="Calibri" w:cs="Times New Roman"/>
          <w:lang w:eastAsia="en-US"/>
        </w:rPr>
        <w:t>о</w:t>
      </w:r>
      <w:r w:rsidRPr="008B27AB">
        <w:rPr>
          <w:rFonts w:eastAsia="Calibri" w:cs="Times New Roman"/>
          <w:lang w:eastAsia="en-US"/>
        </w:rPr>
        <w:t>нежская область, г. Воронеж, ул. 20-летия Октября, д. 119, оф. 414. Орган</w:t>
      </w:r>
      <w:r w:rsidRPr="008B27AB">
        <w:rPr>
          <w:rFonts w:eastAsia="Calibri" w:cs="Times New Roman"/>
          <w:lang w:eastAsia="en-US"/>
        </w:rPr>
        <w:t>и</w:t>
      </w:r>
      <w:r w:rsidRPr="008B27AB">
        <w:rPr>
          <w:rFonts w:eastAsia="Calibri" w:cs="Times New Roman"/>
          <w:lang w:eastAsia="en-US"/>
        </w:rPr>
        <w:t>зация основана в 2011г. Организационно-правовая форма общество с огран</w:t>
      </w:r>
      <w:r w:rsidRPr="008B27AB">
        <w:rPr>
          <w:rFonts w:eastAsia="Calibri" w:cs="Times New Roman"/>
          <w:lang w:eastAsia="en-US"/>
        </w:rPr>
        <w:t>и</w:t>
      </w:r>
      <w:r w:rsidRPr="008B27AB">
        <w:rPr>
          <w:rFonts w:eastAsia="Calibri" w:cs="Times New Roman"/>
          <w:lang w:eastAsia="en-US"/>
        </w:rPr>
        <w:t>ченной ответственностью. Форма собственности частная собственность.</w:t>
      </w: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Целями деятельности организации является осуществление предпр</w:t>
      </w:r>
      <w:r w:rsidRPr="008B27AB">
        <w:rPr>
          <w:rFonts w:eastAsia="Calibri" w:cs="Times New Roman"/>
          <w:lang w:eastAsia="en-US"/>
        </w:rPr>
        <w:t>и</w:t>
      </w:r>
      <w:r w:rsidRPr="008B27AB">
        <w:rPr>
          <w:rFonts w:eastAsia="Calibri" w:cs="Times New Roman"/>
          <w:lang w:eastAsia="en-US"/>
        </w:rPr>
        <w:t>нимательской деятельности, а также извлечение прибыли.</w:t>
      </w: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Основными видами деятельности ООО «Промышленные климатич</w:t>
      </w:r>
      <w:r w:rsidRPr="008B27AB">
        <w:rPr>
          <w:rFonts w:eastAsia="Calibri" w:cs="Times New Roman"/>
          <w:lang w:eastAsia="en-US"/>
        </w:rPr>
        <w:t>е</w:t>
      </w:r>
      <w:r w:rsidRPr="008B27AB">
        <w:rPr>
          <w:rFonts w:eastAsia="Calibri" w:cs="Times New Roman"/>
          <w:lang w:eastAsia="en-US"/>
        </w:rPr>
        <w:t>ские системы» являются:</w:t>
      </w: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 xml:space="preserve"> – предоставление услуг по монтажу, ремонту и техническому обсл</w:t>
      </w:r>
      <w:r w:rsidRPr="008B27AB">
        <w:rPr>
          <w:rFonts w:eastAsia="Calibri" w:cs="Times New Roman"/>
          <w:lang w:eastAsia="en-US"/>
        </w:rPr>
        <w:t>у</w:t>
      </w:r>
      <w:r w:rsidRPr="008B27AB">
        <w:rPr>
          <w:rFonts w:eastAsia="Calibri" w:cs="Times New Roman"/>
          <w:lang w:eastAsia="en-US"/>
        </w:rPr>
        <w:t>живанию отопительных и вентиляционных систем, систем кондициониров</w:t>
      </w:r>
      <w:r w:rsidRPr="008B27AB">
        <w:rPr>
          <w:rFonts w:eastAsia="Calibri" w:cs="Times New Roman"/>
          <w:lang w:eastAsia="en-US"/>
        </w:rPr>
        <w:t>а</w:t>
      </w:r>
      <w:r w:rsidRPr="008B27AB">
        <w:rPr>
          <w:rFonts w:eastAsia="Calibri" w:cs="Times New Roman"/>
          <w:lang w:eastAsia="en-US"/>
        </w:rPr>
        <w:t>ния воздуха, холодильного и вентиляционного оборудования;</w:t>
      </w: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– строительство, монтаж, пуско-наладочные работы, ремонт любых объектов гражданского, технического и промышленного назначения;</w:t>
      </w: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– монтаж инженерного оборудования зданий и сооружений;</w:t>
      </w: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– производство общестроительных работ по прокладке магистральных трубопроводов, линий связи и линий электропередачи, включая взаимосв</w:t>
      </w:r>
      <w:r w:rsidRPr="008B27AB">
        <w:rPr>
          <w:rFonts w:eastAsia="Calibri" w:cs="Times New Roman"/>
          <w:lang w:eastAsia="en-US"/>
        </w:rPr>
        <w:t>я</w:t>
      </w:r>
      <w:r w:rsidRPr="008B27AB">
        <w:rPr>
          <w:rFonts w:eastAsia="Calibri" w:cs="Times New Roman"/>
          <w:lang w:eastAsia="en-US"/>
        </w:rPr>
        <w:t>занные вспомогательные работы;</w:t>
      </w: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– производство строительных металлических конструкций и изделий;</w:t>
      </w: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– разработка проектов в области кондиционирования воздуха, хол</w:t>
      </w:r>
      <w:r w:rsidRPr="008B27AB">
        <w:rPr>
          <w:rFonts w:eastAsia="Calibri" w:cs="Times New Roman"/>
          <w:lang w:eastAsia="en-US"/>
        </w:rPr>
        <w:t>о</w:t>
      </w:r>
      <w:r w:rsidRPr="008B27AB">
        <w:rPr>
          <w:rFonts w:eastAsia="Calibri" w:cs="Times New Roman"/>
          <w:lang w:eastAsia="en-US"/>
        </w:rPr>
        <w:t>дильной техники, санитарной техники;</w:t>
      </w: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– торгово-закупочная и коммерческо-посредническая деятельность;</w:t>
      </w:r>
    </w:p>
    <w:p w:rsidR="008B27AB" w:rsidRPr="008B27AB" w:rsidRDefault="008B27AB" w:rsidP="008B27AB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– внешнеэкономическая и внешнеторговая деятельность, экспортно-импортные операции;</w:t>
      </w:r>
    </w:p>
    <w:p w:rsidR="008B27AB" w:rsidRPr="008B27AB" w:rsidRDefault="008B27AB" w:rsidP="002E227C">
      <w:pPr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– оказание консультативных, посреднических, представительных, и</w:t>
      </w:r>
      <w:r w:rsidRPr="008B27AB">
        <w:rPr>
          <w:rFonts w:eastAsia="Calibri" w:cs="Times New Roman"/>
          <w:lang w:eastAsia="en-US"/>
        </w:rPr>
        <w:t>н</w:t>
      </w:r>
      <w:r w:rsidRPr="008B27AB">
        <w:rPr>
          <w:rFonts w:eastAsia="Calibri" w:cs="Times New Roman"/>
          <w:lang w:eastAsia="en-US"/>
        </w:rPr>
        <w:t>ф</w:t>
      </w:r>
      <w:r w:rsidR="002E227C">
        <w:rPr>
          <w:rFonts w:eastAsia="Calibri" w:cs="Times New Roman"/>
          <w:lang w:eastAsia="en-US"/>
        </w:rPr>
        <w:t xml:space="preserve">ормационных, транспортных услуг </w:t>
      </w:r>
      <w:r w:rsidR="002E227C" w:rsidRPr="002E227C">
        <w:rPr>
          <w:bCs/>
          <w:iCs/>
        </w:rPr>
        <w:t>[</w:t>
      </w:r>
      <w:r w:rsidR="002E227C">
        <w:rPr>
          <w:bCs/>
          <w:iCs/>
        </w:rPr>
        <w:t>23</w:t>
      </w:r>
      <w:r w:rsidR="002E227C" w:rsidRPr="002E227C">
        <w:rPr>
          <w:bCs/>
          <w:iCs/>
        </w:rPr>
        <w:t>].</w:t>
      </w:r>
      <w:r w:rsidRPr="008B27AB">
        <w:rPr>
          <w:rFonts w:eastAsia="Calibri" w:cs="Times New Roman"/>
          <w:lang w:eastAsia="en-US"/>
        </w:rPr>
        <w:t xml:space="preserve"> </w:t>
      </w:r>
    </w:p>
    <w:p w:rsidR="008B27AB" w:rsidRPr="008B27AB" w:rsidRDefault="008B27AB" w:rsidP="008B27AB">
      <w:pPr>
        <w:spacing w:line="360" w:lineRule="auto"/>
        <w:ind w:firstLine="709"/>
        <w:contextualSpacing/>
        <w:jc w:val="both"/>
        <w:rPr>
          <w:rFonts w:eastAsia="Times New Roman" w:cs="Times New Roman"/>
          <w:bCs/>
        </w:rPr>
      </w:pPr>
      <w:r w:rsidRPr="008B27AB">
        <w:rPr>
          <w:rFonts w:eastAsia="Times New Roman" w:cs="Times New Roman"/>
        </w:rPr>
        <w:lastRenderedPageBreak/>
        <w:t>Клиентами организации являются строительные компании, такие как, ООО «</w:t>
      </w:r>
      <w:proofErr w:type="spellStart"/>
      <w:r w:rsidRPr="008B27AB">
        <w:rPr>
          <w:rFonts w:eastAsia="Times New Roman" w:cs="Times New Roman"/>
        </w:rPr>
        <w:t>БиС</w:t>
      </w:r>
      <w:proofErr w:type="spellEnd"/>
      <w:r w:rsidRPr="008B27AB">
        <w:rPr>
          <w:rFonts w:eastAsia="Times New Roman" w:cs="Times New Roman"/>
        </w:rPr>
        <w:t>», ООО «</w:t>
      </w:r>
      <w:proofErr w:type="spellStart"/>
      <w:r w:rsidRPr="008B27AB">
        <w:rPr>
          <w:rFonts w:eastAsia="Times New Roman" w:cs="Times New Roman"/>
        </w:rPr>
        <w:t>СтройМастер</w:t>
      </w:r>
      <w:proofErr w:type="spellEnd"/>
      <w:r w:rsidRPr="008B27AB">
        <w:rPr>
          <w:rFonts w:eastAsia="Times New Roman" w:cs="Times New Roman"/>
        </w:rPr>
        <w:t>», ЗАО «Воронеж-дом», ООО «Свой метр квадратный»,</w:t>
      </w:r>
      <w:r w:rsidRPr="008B27AB">
        <w:rPr>
          <w:rFonts w:eastAsia="Times New Roman" w:cs="Times New Roman"/>
          <w:b/>
          <w:bCs/>
          <w:color w:val="333333"/>
        </w:rPr>
        <w:t xml:space="preserve"> </w:t>
      </w:r>
      <w:r w:rsidRPr="008B27AB">
        <w:rPr>
          <w:rFonts w:eastAsia="Times New Roman" w:cs="Times New Roman"/>
          <w:bCs/>
          <w:color w:val="333333"/>
        </w:rPr>
        <w:t xml:space="preserve">ООО </w:t>
      </w:r>
      <w:r w:rsidRPr="008B27AB">
        <w:rPr>
          <w:rFonts w:eastAsia="Times New Roman" w:cs="Times New Roman"/>
        </w:rPr>
        <w:t xml:space="preserve">СК «Майя», </w:t>
      </w:r>
      <w:r w:rsidRPr="008B27AB">
        <w:rPr>
          <w:rFonts w:eastAsia="Times New Roman" w:cs="Times New Roman"/>
          <w:bCs/>
          <w:color w:val="333333"/>
        </w:rPr>
        <w:t xml:space="preserve">ООО </w:t>
      </w:r>
      <w:r w:rsidRPr="008B27AB">
        <w:rPr>
          <w:rFonts w:eastAsia="Times New Roman" w:cs="Times New Roman"/>
        </w:rPr>
        <w:t>СК «Фасадные системы»</w:t>
      </w:r>
      <w:r w:rsidRPr="008B27AB">
        <w:rPr>
          <w:rFonts w:eastAsia="Times New Roman" w:cs="Times New Roman"/>
          <w:bCs/>
          <w:color w:val="333333"/>
        </w:rPr>
        <w:t>.</w:t>
      </w:r>
      <w:r w:rsidRPr="008B27AB">
        <w:rPr>
          <w:rFonts w:eastAsia="Times New Roman" w:cs="Times New Roman"/>
        </w:rPr>
        <w:t xml:space="preserve"> Учебные з</w:t>
      </w:r>
      <w:r w:rsidRPr="008B27AB">
        <w:rPr>
          <w:rFonts w:eastAsia="Times New Roman" w:cs="Times New Roman"/>
        </w:rPr>
        <w:t>а</w:t>
      </w:r>
      <w:r w:rsidRPr="008B27AB">
        <w:rPr>
          <w:rFonts w:eastAsia="Times New Roman" w:cs="Times New Roman"/>
        </w:rPr>
        <w:t>ведения: ФГБОУ ВПО «ВГУ», ФГБОУ ВПО «ВГЛТА». И ряд других комп</w:t>
      </w:r>
      <w:r w:rsidRPr="008B27AB">
        <w:rPr>
          <w:rFonts w:eastAsia="Times New Roman" w:cs="Times New Roman"/>
        </w:rPr>
        <w:t>а</w:t>
      </w:r>
      <w:r w:rsidRPr="008B27AB">
        <w:rPr>
          <w:rFonts w:eastAsia="Times New Roman" w:cs="Times New Roman"/>
        </w:rPr>
        <w:t>ний: ООО «Эльдорадо», ООО</w:t>
      </w:r>
      <w:r w:rsidRPr="008B27AB">
        <w:rPr>
          <w:rFonts w:eastAsia="Times New Roman" w:cs="Times New Roman"/>
          <w:bCs/>
        </w:rPr>
        <w:t xml:space="preserve"> «ТД Мария», ООО «РАС», ООО «</w:t>
      </w:r>
      <w:proofErr w:type="spellStart"/>
      <w:r w:rsidRPr="008B27AB">
        <w:rPr>
          <w:rFonts w:eastAsia="Times New Roman" w:cs="Times New Roman"/>
          <w:bCs/>
        </w:rPr>
        <w:t>Русмет</w:t>
      </w:r>
      <w:proofErr w:type="spellEnd"/>
      <w:r w:rsidRPr="008B27AB">
        <w:rPr>
          <w:rFonts w:eastAsia="Times New Roman" w:cs="Times New Roman"/>
          <w:bCs/>
        </w:rPr>
        <w:t>».</w:t>
      </w:r>
    </w:p>
    <w:p w:rsidR="008B27AB" w:rsidRPr="008B27AB" w:rsidRDefault="008B27AB" w:rsidP="008B27AB">
      <w:pPr>
        <w:spacing w:line="360" w:lineRule="auto"/>
        <w:ind w:firstLine="709"/>
        <w:contextualSpacing/>
        <w:jc w:val="both"/>
        <w:rPr>
          <w:rFonts w:eastAsia="Times New Roman" w:cs="Times New Roman"/>
        </w:rPr>
      </w:pPr>
      <w:r w:rsidRPr="008B27AB">
        <w:rPr>
          <w:rFonts w:eastAsia="Times New Roman" w:cs="Times New Roman"/>
          <w:bCs/>
        </w:rPr>
        <w:t xml:space="preserve">Основные поставщики </w:t>
      </w:r>
      <w:r w:rsidRPr="008B27AB">
        <w:rPr>
          <w:rFonts w:eastAsia="Times New Roman" w:cs="Times New Roman"/>
        </w:rPr>
        <w:t>организации: ООО «Ассистент», ООО «</w:t>
      </w:r>
      <w:proofErr w:type="spellStart"/>
      <w:r w:rsidRPr="008B27AB">
        <w:rPr>
          <w:rFonts w:eastAsia="Times New Roman" w:cs="Times New Roman"/>
        </w:rPr>
        <w:t>Ветарт</w:t>
      </w:r>
      <w:proofErr w:type="spellEnd"/>
      <w:r w:rsidRPr="008B27AB">
        <w:rPr>
          <w:rFonts w:eastAsia="Times New Roman" w:cs="Times New Roman"/>
        </w:rPr>
        <w:t xml:space="preserve"> Групп»,</w:t>
      </w:r>
      <w:r w:rsidRPr="008B27AB">
        <w:rPr>
          <w:rFonts w:eastAsia="Times New Roman" w:cs="Times New Roman"/>
          <w:sz w:val="20"/>
          <w:szCs w:val="20"/>
        </w:rPr>
        <w:t xml:space="preserve"> </w:t>
      </w:r>
      <w:r w:rsidRPr="008B27AB">
        <w:rPr>
          <w:rFonts w:eastAsia="Times New Roman" w:cs="Times New Roman"/>
        </w:rPr>
        <w:t xml:space="preserve">ЗАО «Вентиляционный завод </w:t>
      </w:r>
      <w:proofErr w:type="spellStart"/>
      <w:r w:rsidRPr="008B27AB">
        <w:rPr>
          <w:rFonts w:eastAsia="Times New Roman" w:cs="Times New Roman"/>
        </w:rPr>
        <w:t>Лиссант</w:t>
      </w:r>
      <w:proofErr w:type="spellEnd"/>
      <w:r w:rsidRPr="008B27AB">
        <w:rPr>
          <w:rFonts w:eastAsia="Times New Roman" w:cs="Times New Roman"/>
        </w:rPr>
        <w:t>», ООО «Мягкий климат, ООО «</w:t>
      </w:r>
      <w:proofErr w:type="spellStart"/>
      <w:r w:rsidRPr="008B27AB">
        <w:rPr>
          <w:rFonts w:eastAsia="Times New Roman" w:cs="Times New Roman"/>
        </w:rPr>
        <w:t>Евроклимат</w:t>
      </w:r>
      <w:proofErr w:type="spellEnd"/>
      <w:r w:rsidRPr="008B27AB">
        <w:rPr>
          <w:rFonts w:eastAsia="Times New Roman" w:cs="Times New Roman"/>
        </w:rPr>
        <w:t>», ООО «НЭД», ООО «РОВЕН-Воронеж», ООО «</w:t>
      </w:r>
      <w:proofErr w:type="spellStart"/>
      <w:r w:rsidRPr="008B27AB">
        <w:rPr>
          <w:rFonts w:eastAsia="Times New Roman" w:cs="Times New Roman"/>
        </w:rPr>
        <w:t>Техинвест</w:t>
      </w:r>
      <w:proofErr w:type="spellEnd"/>
      <w:r w:rsidRPr="008B27AB">
        <w:rPr>
          <w:rFonts w:eastAsia="Times New Roman" w:cs="Times New Roman"/>
        </w:rPr>
        <w:t>», ООО «</w:t>
      </w:r>
      <w:proofErr w:type="spellStart"/>
      <w:r w:rsidRPr="008B27AB">
        <w:rPr>
          <w:rFonts w:eastAsia="Times New Roman" w:cs="Times New Roman"/>
        </w:rPr>
        <w:t>Стальнофф</w:t>
      </w:r>
      <w:proofErr w:type="spellEnd"/>
      <w:r w:rsidRPr="008B27AB">
        <w:rPr>
          <w:rFonts w:eastAsia="Times New Roman" w:cs="Times New Roman"/>
        </w:rPr>
        <w:t>», ООО «Корф», ООО «</w:t>
      </w:r>
      <w:proofErr w:type="spellStart"/>
      <w:r w:rsidRPr="008B27AB">
        <w:rPr>
          <w:rFonts w:eastAsia="Times New Roman" w:cs="Times New Roman"/>
        </w:rPr>
        <w:t>Даичи</w:t>
      </w:r>
      <w:proofErr w:type="spellEnd"/>
      <w:r w:rsidRPr="008B27AB">
        <w:rPr>
          <w:rFonts w:eastAsia="Times New Roman" w:cs="Times New Roman"/>
        </w:rPr>
        <w:t>-Черноземье».</w:t>
      </w:r>
    </w:p>
    <w:p w:rsidR="008B27AB" w:rsidRPr="008B27AB" w:rsidRDefault="008B27AB" w:rsidP="008B27AB">
      <w:pPr>
        <w:widowControl w:val="0"/>
        <w:spacing w:line="360" w:lineRule="auto"/>
        <w:ind w:firstLine="709"/>
        <w:jc w:val="both"/>
        <w:rPr>
          <w:rFonts w:eastAsia="Times New Roman" w:cs="Times New Roman"/>
          <w:szCs w:val="24"/>
        </w:rPr>
      </w:pPr>
      <w:r w:rsidRPr="008B27AB">
        <w:rPr>
          <w:rFonts w:eastAsia="Times New Roman" w:cs="Times New Roman"/>
          <w:szCs w:val="24"/>
        </w:rPr>
        <w:t>Рассмотрим основные технико-экономические показатели деятельн</w:t>
      </w:r>
      <w:r w:rsidRPr="008B27AB">
        <w:rPr>
          <w:rFonts w:eastAsia="Times New Roman" w:cs="Times New Roman"/>
          <w:szCs w:val="24"/>
        </w:rPr>
        <w:t>о</w:t>
      </w:r>
      <w:r w:rsidRPr="008B27AB">
        <w:rPr>
          <w:rFonts w:eastAsia="Times New Roman" w:cs="Times New Roman"/>
          <w:szCs w:val="24"/>
        </w:rPr>
        <w:t xml:space="preserve">сти ООО </w:t>
      </w:r>
      <w:r w:rsidRPr="008B27AB">
        <w:rPr>
          <w:rFonts w:eastAsia="Times New Roman" w:cs="Times New Roman"/>
          <w:bCs/>
          <w:iCs/>
        </w:rPr>
        <w:t>«Промышленные климатические системы» с 2011г. по 2013г.</w:t>
      </w:r>
    </w:p>
    <w:p w:rsidR="008B27AB" w:rsidRPr="008B27AB" w:rsidRDefault="008B27AB" w:rsidP="008B27AB">
      <w:pPr>
        <w:widowControl w:val="0"/>
        <w:spacing w:line="360" w:lineRule="auto"/>
        <w:ind w:firstLine="709"/>
        <w:jc w:val="right"/>
        <w:rPr>
          <w:rFonts w:eastAsia="Times New Roman" w:cs="Times New Roman"/>
          <w:szCs w:val="24"/>
        </w:rPr>
      </w:pPr>
      <w:r w:rsidRPr="008B27AB">
        <w:rPr>
          <w:rFonts w:eastAsia="Times New Roman" w:cs="Times New Roman"/>
          <w:szCs w:val="24"/>
        </w:rPr>
        <w:t>Таблица 1</w:t>
      </w:r>
    </w:p>
    <w:p w:rsidR="008B27AB" w:rsidRPr="008B27AB" w:rsidRDefault="008B27AB" w:rsidP="008B27AB">
      <w:pPr>
        <w:widowControl w:val="0"/>
        <w:spacing w:line="360" w:lineRule="auto"/>
        <w:ind w:firstLine="709"/>
        <w:jc w:val="center"/>
        <w:rPr>
          <w:rFonts w:eastAsia="Times New Roman" w:cs="Times New Roman"/>
          <w:bCs/>
          <w:iCs/>
        </w:rPr>
      </w:pPr>
      <w:r w:rsidRPr="008B27AB">
        <w:rPr>
          <w:rFonts w:eastAsia="Times New Roman" w:cs="Times New Roman"/>
          <w:szCs w:val="24"/>
        </w:rPr>
        <w:t xml:space="preserve">Анализ экономических показателей ООО </w:t>
      </w:r>
      <w:r w:rsidRPr="008B27AB">
        <w:rPr>
          <w:rFonts w:eastAsia="Times New Roman" w:cs="Times New Roman"/>
          <w:bCs/>
          <w:iCs/>
        </w:rPr>
        <w:t>«ПКС»</w:t>
      </w:r>
    </w:p>
    <w:tbl>
      <w:tblPr>
        <w:tblStyle w:val="af0"/>
        <w:tblW w:w="9747" w:type="dxa"/>
        <w:tblLayout w:type="fixed"/>
        <w:tblLook w:val="04A0" w:firstRow="1" w:lastRow="0" w:firstColumn="1" w:lastColumn="0" w:noHBand="0" w:noVBand="1"/>
      </w:tblPr>
      <w:tblGrid>
        <w:gridCol w:w="2518"/>
        <w:gridCol w:w="992"/>
        <w:gridCol w:w="993"/>
        <w:gridCol w:w="992"/>
        <w:gridCol w:w="1134"/>
        <w:gridCol w:w="1134"/>
        <w:gridCol w:w="992"/>
        <w:gridCol w:w="992"/>
      </w:tblGrid>
      <w:tr w:rsidR="008B27AB" w:rsidRPr="008B27AB" w:rsidTr="008B27AB">
        <w:tc>
          <w:tcPr>
            <w:tcW w:w="2518" w:type="dxa"/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992" w:type="dxa"/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2011 г.</w:t>
            </w:r>
          </w:p>
        </w:tc>
        <w:tc>
          <w:tcPr>
            <w:tcW w:w="993" w:type="dxa"/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992" w:type="dxa"/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Откл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о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нение</w:t>
            </w: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2013-2012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Откл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о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нение</w:t>
            </w: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2012-2011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Откл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о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нение</w:t>
            </w: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2013-2011</w:t>
            </w:r>
          </w:p>
        </w:tc>
        <w:tc>
          <w:tcPr>
            <w:tcW w:w="992" w:type="dxa"/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Темп роста 2013 г. в % к 2011г.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Выручка млн. руб.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5254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17345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27988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10643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12091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22734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533%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Себестоимость пр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о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даж, млн. руб.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3672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12418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16759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4341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8746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13087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456%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Прибыль от продаж, тыс. руб.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211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246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267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21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56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127%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Чистая прибыль, тыс. руб.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107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110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91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-19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-16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85%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Дебиторская задо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л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женность, млн. руб.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2375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2583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2896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313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208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521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122%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Кредиторская задо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л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женность, млн. руб.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4835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6987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9275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2288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2152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4440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192%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Рентабельность пр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о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даж, %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1,42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0,95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-0,47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-2,58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-3,05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Среднесписочная численность работн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и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 xml:space="preserve">ков, чел. 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267%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Управленческие ра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с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ходы, млн. руб.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1371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4681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10962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ind w:right="3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6281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3310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9591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800%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Прочие расходы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77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104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153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ind w:right="3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49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76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199%</w:t>
            </w:r>
          </w:p>
        </w:tc>
      </w:tr>
      <w:tr w:rsidR="008B27AB" w:rsidRPr="008B27AB" w:rsidTr="008B27AB">
        <w:tc>
          <w:tcPr>
            <w:tcW w:w="2518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Заработная плата, млн. руб.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1272</w:t>
            </w:r>
          </w:p>
        </w:tc>
        <w:tc>
          <w:tcPr>
            <w:tcW w:w="993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2868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5820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ind w:right="34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2952</w:t>
            </w:r>
          </w:p>
        </w:tc>
        <w:tc>
          <w:tcPr>
            <w:tcW w:w="113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1596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4548</w:t>
            </w:r>
          </w:p>
        </w:tc>
        <w:tc>
          <w:tcPr>
            <w:tcW w:w="99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458%</w:t>
            </w:r>
          </w:p>
        </w:tc>
      </w:tr>
    </w:tbl>
    <w:p w:rsidR="008B27AB" w:rsidRPr="008B27AB" w:rsidRDefault="008B27AB" w:rsidP="008B27AB">
      <w:pPr>
        <w:tabs>
          <w:tab w:val="left" w:pos="4395"/>
        </w:tabs>
        <w:spacing w:line="360" w:lineRule="auto"/>
        <w:ind w:firstLine="709"/>
        <w:jc w:val="both"/>
        <w:rPr>
          <w:rFonts w:eastAsia="Calibri" w:cs="Times New Roman"/>
          <w:lang w:eastAsia="en-US"/>
        </w:rPr>
      </w:pPr>
    </w:p>
    <w:p w:rsidR="008B27AB" w:rsidRPr="008B27AB" w:rsidRDefault="008B27AB" w:rsidP="008B27AB">
      <w:pPr>
        <w:tabs>
          <w:tab w:val="left" w:pos="4395"/>
        </w:tabs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lastRenderedPageBreak/>
        <w:t>Из таблицы 1 видно, что выручка в 2013г. выросла на 22734 млн. руб. по сравнение с 2011г., что составило темп роста 533%, темп прироста 433%. Себестоимость продаж увеличилась на 13087 млн. руб., что составило темп роста 456%, темп прироста 356%. При этом прибыль от продаж возросла вс</w:t>
      </w:r>
      <w:r w:rsidRPr="008B27AB">
        <w:rPr>
          <w:rFonts w:eastAsia="Calibri" w:cs="Times New Roman"/>
          <w:lang w:eastAsia="en-US"/>
        </w:rPr>
        <w:t>е</w:t>
      </w:r>
      <w:r w:rsidRPr="008B27AB">
        <w:rPr>
          <w:rFonts w:eastAsia="Calibri" w:cs="Times New Roman"/>
          <w:lang w:eastAsia="en-US"/>
        </w:rPr>
        <w:t>го на 56 тыс. руб. или 27%, в то время как увеличение управленческих и пр</w:t>
      </w:r>
      <w:r w:rsidRPr="008B27AB">
        <w:rPr>
          <w:rFonts w:eastAsia="Calibri" w:cs="Times New Roman"/>
          <w:lang w:eastAsia="en-US"/>
        </w:rPr>
        <w:t>о</w:t>
      </w:r>
      <w:r w:rsidRPr="008B27AB">
        <w:rPr>
          <w:rFonts w:eastAsia="Calibri" w:cs="Times New Roman"/>
          <w:lang w:eastAsia="en-US"/>
        </w:rPr>
        <w:t>чих расходов вместе взятых составило 9667 млн. руб., или 799%. В итоги ч</w:t>
      </w:r>
      <w:r w:rsidRPr="008B27AB">
        <w:rPr>
          <w:rFonts w:eastAsia="Calibri" w:cs="Times New Roman"/>
          <w:lang w:eastAsia="en-US"/>
        </w:rPr>
        <w:t>и</w:t>
      </w:r>
      <w:r w:rsidRPr="008B27AB">
        <w:rPr>
          <w:rFonts w:eastAsia="Calibri" w:cs="Times New Roman"/>
          <w:lang w:eastAsia="en-US"/>
        </w:rPr>
        <w:t>стая прибыль уменьшилась на 19 тыс. руб. или 15%.</w:t>
      </w:r>
    </w:p>
    <w:p w:rsidR="008B27AB" w:rsidRPr="008B27AB" w:rsidRDefault="008B27AB" w:rsidP="008B27AB">
      <w:pPr>
        <w:tabs>
          <w:tab w:val="left" w:pos="4395"/>
        </w:tabs>
        <w:spacing w:line="360" w:lineRule="auto"/>
        <w:ind w:firstLine="709"/>
        <w:jc w:val="both"/>
        <w:rPr>
          <w:rFonts w:eastAsia="Calibri" w:cs="Times New Roman"/>
          <w:lang w:eastAsia="en-US"/>
        </w:rPr>
      </w:pPr>
      <w:r w:rsidRPr="008B27AB">
        <w:rPr>
          <w:rFonts w:eastAsia="Calibri" w:cs="Times New Roman"/>
          <w:lang w:eastAsia="en-US"/>
        </w:rPr>
        <w:t>За тот же период дебиторская задолженность выросла не намного на 521 тыс. руб. или 22%. В то время как кредиторская задолженность увелич</w:t>
      </w:r>
      <w:r w:rsidRPr="008B27AB">
        <w:rPr>
          <w:rFonts w:eastAsia="Calibri" w:cs="Times New Roman"/>
          <w:lang w:eastAsia="en-US"/>
        </w:rPr>
        <w:t>и</w:t>
      </w:r>
      <w:r w:rsidRPr="008B27AB">
        <w:rPr>
          <w:rFonts w:eastAsia="Calibri" w:cs="Times New Roman"/>
          <w:lang w:eastAsia="en-US"/>
        </w:rPr>
        <w:t>лась на 4400 млн. руб. или на 92%.</w:t>
      </w:r>
    </w:p>
    <w:p w:rsidR="008B27AB" w:rsidRPr="008B27AB" w:rsidRDefault="008B27AB" w:rsidP="008B27AB">
      <w:pPr>
        <w:tabs>
          <w:tab w:val="left" w:pos="4395"/>
        </w:tabs>
        <w:spacing w:line="360" w:lineRule="auto"/>
        <w:ind w:firstLine="709"/>
        <w:jc w:val="both"/>
        <w:rPr>
          <w:rFonts w:eastAsia="Calibri" w:cs="Times New Roman"/>
          <w:bCs/>
          <w:iCs/>
          <w:lang w:eastAsia="en-US"/>
        </w:rPr>
      </w:pPr>
      <w:r w:rsidRPr="008B27AB">
        <w:rPr>
          <w:rFonts w:eastAsia="Calibri" w:cs="Times New Roman"/>
          <w:bCs/>
          <w:iCs/>
          <w:lang w:eastAsia="en-US"/>
        </w:rPr>
        <w:t>Среднесписочная численность работников выросла на 15 чел. или 167 %.</w:t>
      </w:r>
    </w:p>
    <w:p w:rsidR="008B27AB" w:rsidRPr="008B27AB" w:rsidRDefault="008B27AB" w:rsidP="008B27AB">
      <w:pPr>
        <w:tabs>
          <w:tab w:val="left" w:pos="1080"/>
        </w:tabs>
        <w:spacing w:line="360" w:lineRule="auto"/>
        <w:ind w:firstLine="720"/>
        <w:jc w:val="both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Cs/>
          <w:iCs/>
          <w:szCs w:val="24"/>
        </w:rPr>
        <w:t>В условиях развития рыночных отношений и жесткой конкурентной борьбы важное значение для ведения эффективной хозяйственной деятельн</w:t>
      </w:r>
      <w:r w:rsidRPr="008B27AB">
        <w:rPr>
          <w:rFonts w:eastAsia="Times New Roman" w:cs="Times New Roman"/>
          <w:bCs/>
          <w:iCs/>
          <w:szCs w:val="24"/>
        </w:rPr>
        <w:t>о</w:t>
      </w:r>
      <w:r w:rsidRPr="008B27AB">
        <w:rPr>
          <w:rFonts w:eastAsia="Times New Roman" w:cs="Times New Roman"/>
          <w:bCs/>
          <w:iCs/>
          <w:szCs w:val="24"/>
        </w:rPr>
        <w:t>сти приобретают трудовые ресурсы предприятия. Рассмотрим д</w:t>
      </w:r>
      <w:r w:rsidRPr="008B27AB">
        <w:rPr>
          <w:rFonts w:eastAsia="Times New Roman" w:cs="Times New Roman"/>
          <w:bCs/>
          <w:iCs/>
        </w:rPr>
        <w:t>анные о чи</w:t>
      </w:r>
      <w:r w:rsidRPr="008B27AB">
        <w:rPr>
          <w:rFonts w:eastAsia="Times New Roman" w:cs="Times New Roman"/>
          <w:bCs/>
          <w:iCs/>
        </w:rPr>
        <w:t>с</w:t>
      </w:r>
      <w:r w:rsidRPr="008B27AB">
        <w:rPr>
          <w:rFonts w:eastAsia="Times New Roman" w:cs="Times New Roman"/>
          <w:bCs/>
          <w:iCs/>
        </w:rPr>
        <w:t>ленности персонала ООО «ПКС</w:t>
      </w:r>
      <w:r w:rsidRPr="008B27AB">
        <w:rPr>
          <w:rFonts w:eastAsia="Times New Roman" w:cs="Times New Roman"/>
          <w:b/>
          <w:bCs/>
          <w:i/>
          <w:iCs/>
        </w:rPr>
        <w:t xml:space="preserve">» </w:t>
      </w:r>
      <w:r w:rsidRPr="008B27AB">
        <w:rPr>
          <w:rFonts w:eastAsia="Times New Roman" w:cs="Times New Roman"/>
          <w:bCs/>
          <w:iCs/>
        </w:rPr>
        <w:t xml:space="preserve">по категориям </w:t>
      </w:r>
      <w:r w:rsidRPr="008B27AB">
        <w:rPr>
          <w:rFonts w:eastAsia="Times New Roman" w:cs="Times New Roman"/>
          <w:bCs/>
          <w:iCs/>
          <w:szCs w:val="24"/>
        </w:rPr>
        <w:t xml:space="preserve">за период с 2011 по 2013 гг. </w:t>
      </w:r>
    </w:p>
    <w:p w:rsidR="008B27AB" w:rsidRPr="008B27AB" w:rsidRDefault="008B27AB" w:rsidP="008B27AB">
      <w:pPr>
        <w:widowControl w:val="0"/>
        <w:spacing w:line="360" w:lineRule="auto"/>
        <w:jc w:val="right"/>
        <w:rPr>
          <w:rFonts w:eastAsia="Times New Roman" w:cs="Times New Roman"/>
        </w:rPr>
      </w:pPr>
      <w:r w:rsidRPr="008B27AB">
        <w:rPr>
          <w:rFonts w:eastAsia="Times New Roman" w:cs="Times New Roman"/>
        </w:rPr>
        <w:t xml:space="preserve">Таблица 2 </w:t>
      </w:r>
    </w:p>
    <w:p w:rsidR="008B27AB" w:rsidRPr="008B27AB" w:rsidRDefault="008B27AB" w:rsidP="008B27AB">
      <w:pPr>
        <w:widowControl w:val="0"/>
        <w:spacing w:line="360" w:lineRule="auto"/>
        <w:jc w:val="center"/>
        <w:rPr>
          <w:rFonts w:eastAsia="Times New Roman" w:cs="Times New Roman"/>
        </w:rPr>
      </w:pPr>
      <w:r w:rsidRPr="008B27AB">
        <w:rPr>
          <w:rFonts w:eastAsia="Times New Roman" w:cs="Times New Roman"/>
        </w:rPr>
        <w:t xml:space="preserve">Соотношение категорий работников </w:t>
      </w:r>
      <w:r w:rsidRPr="008B27AB">
        <w:rPr>
          <w:rFonts w:eastAsia="Times New Roman" w:cs="Times New Roman"/>
          <w:sz w:val="24"/>
          <w:szCs w:val="24"/>
        </w:rPr>
        <w:t>ООО «ПКС»</w:t>
      </w:r>
    </w:p>
    <w:tbl>
      <w:tblPr>
        <w:tblW w:w="9376" w:type="dxa"/>
        <w:jc w:val="center"/>
        <w:tblInd w:w="1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63"/>
        <w:gridCol w:w="736"/>
        <w:gridCol w:w="1460"/>
        <w:gridCol w:w="772"/>
        <w:gridCol w:w="1523"/>
        <w:gridCol w:w="772"/>
        <w:gridCol w:w="1350"/>
      </w:tblGrid>
      <w:tr w:rsidR="008B27AB" w:rsidRPr="008B27AB" w:rsidTr="008B27AB">
        <w:trPr>
          <w:trHeight w:val="476"/>
          <w:jc w:val="center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Категории</w:t>
            </w: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работающих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Удельный вес, 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Удельный вес, %</w:t>
            </w:r>
          </w:p>
        </w:tc>
      </w:tr>
      <w:tr w:rsidR="008B27AB" w:rsidRPr="008B27AB" w:rsidTr="008B27AB">
        <w:trPr>
          <w:trHeight w:val="220"/>
          <w:jc w:val="center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Директор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11%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7%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4%</w:t>
            </w:r>
          </w:p>
        </w:tc>
      </w:tr>
      <w:tr w:rsidR="008B27AB" w:rsidRPr="008B27AB" w:rsidTr="008B27AB">
        <w:trPr>
          <w:trHeight w:val="257"/>
          <w:jc w:val="center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Главный бухгалтер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11%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7%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4%</w:t>
            </w:r>
          </w:p>
        </w:tc>
      </w:tr>
      <w:tr w:rsidR="008B27AB" w:rsidRPr="008B27AB" w:rsidTr="008B27AB">
        <w:trPr>
          <w:trHeight w:val="324"/>
          <w:jc w:val="center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Заведующие структу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р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ными подразделениями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11%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13%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12,5%</w:t>
            </w:r>
          </w:p>
        </w:tc>
      </w:tr>
      <w:tr w:rsidR="008B27AB" w:rsidRPr="008B27AB" w:rsidTr="008B27AB">
        <w:trPr>
          <w:trHeight w:val="342"/>
          <w:jc w:val="center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Менеджеры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11%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3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25%</w:t>
            </w:r>
          </w:p>
        </w:tc>
      </w:tr>
      <w:tr w:rsidR="008B27AB" w:rsidRPr="008B27AB" w:rsidTr="008B27AB">
        <w:trPr>
          <w:trHeight w:val="342"/>
          <w:jc w:val="center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Водители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11%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13%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17%</w:t>
            </w:r>
          </w:p>
        </w:tc>
      </w:tr>
      <w:tr w:rsidR="008B27AB" w:rsidRPr="008B27AB" w:rsidTr="008B27AB">
        <w:trPr>
          <w:trHeight w:val="90"/>
          <w:jc w:val="center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both"/>
              <w:rPr>
                <w:rFonts w:eastAsia="Times New Roman" w:cs="Times New Roman"/>
                <w:caps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Монтажники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45%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6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40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37,5%</w:t>
            </w:r>
          </w:p>
        </w:tc>
      </w:tr>
      <w:tr w:rsidR="008B27AB" w:rsidRPr="008B27AB" w:rsidTr="008B27AB">
        <w:trPr>
          <w:trHeight w:val="90"/>
          <w:jc w:val="center"/>
        </w:trPr>
        <w:tc>
          <w:tcPr>
            <w:tcW w:w="2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both"/>
              <w:rPr>
                <w:rFonts w:eastAsia="Times New Roman" w:cs="Times New Roman"/>
                <w:caps/>
                <w:sz w:val="24"/>
                <w:szCs w:val="24"/>
              </w:rPr>
            </w:pPr>
            <w:r w:rsidRPr="008B27AB">
              <w:rPr>
                <w:rFonts w:eastAsia="Times New Roman" w:cs="Times New Roman"/>
                <w:caps/>
                <w:sz w:val="24"/>
                <w:szCs w:val="24"/>
              </w:rPr>
              <w:t>В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сего</w:t>
            </w:r>
            <w:r w:rsidRPr="008B27AB">
              <w:rPr>
                <w:rFonts w:eastAsia="Times New Roman" w:cs="Times New Roman"/>
                <w:caps/>
                <w:sz w:val="24"/>
                <w:szCs w:val="24"/>
              </w:rPr>
              <w:t>:</w:t>
            </w:r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  <w:tc>
          <w:tcPr>
            <w:tcW w:w="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100</w:t>
            </w:r>
          </w:p>
        </w:tc>
      </w:tr>
    </w:tbl>
    <w:p w:rsidR="008B27AB" w:rsidRPr="008B27AB" w:rsidRDefault="008B27AB" w:rsidP="008B27AB">
      <w:pPr>
        <w:widowControl w:val="0"/>
        <w:spacing w:line="360" w:lineRule="auto"/>
        <w:ind w:firstLine="709"/>
        <w:jc w:val="both"/>
        <w:rPr>
          <w:rFonts w:eastAsia="Times New Roman" w:cs="Times New Roman"/>
        </w:rPr>
      </w:pPr>
    </w:p>
    <w:p w:rsidR="008B27AB" w:rsidRPr="008B27AB" w:rsidRDefault="008B27AB" w:rsidP="008B27AB">
      <w:pPr>
        <w:widowControl w:val="0"/>
        <w:spacing w:line="360" w:lineRule="auto"/>
        <w:ind w:firstLine="709"/>
        <w:jc w:val="both"/>
        <w:rPr>
          <w:rFonts w:eastAsia="Times New Roman" w:cs="Times New Roman"/>
        </w:rPr>
      </w:pPr>
      <w:r w:rsidRPr="008B27AB">
        <w:rPr>
          <w:rFonts w:eastAsia="Times New Roman" w:cs="Times New Roman"/>
        </w:rPr>
        <w:t>Как видно из таблицы 2, наибольший удельный вес в численности пе</w:t>
      </w:r>
      <w:r w:rsidRPr="008B27AB">
        <w:rPr>
          <w:rFonts w:eastAsia="Times New Roman" w:cs="Times New Roman"/>
        </w:rPr>
        <w:t>р</w:t>
      </w:r>
      <w:r w:rsidRPr="008B27AB">
        <w:rPr>
          <w:rFonts w:eastAsia="Times New Roman" w:cs="Times New Roman"/>
        </w:rPr>
        <w:t xml:space="preserve">сонала занимают монтажники, так как они являются основными рабочими производства. </w:t>
      </w:r>
    </w:p>
    <w:p w:rsidR="008B27AB" w:rsidRPr="008B27AB" w:rsidRDefault="008B27AB" w:rsidP="008B27AB">
      <w:pPr>
        <w:widowControl w:val="0"/>
        <w:spacing w:line="360" w:lineRule="auto"/>
        <w:ind w:firstLine="709"/>
        <w:jc w:val="both"/>
        <w:rPr>
          <w:rFonts w:eastAsia="Times New Roman" w:cs="Times New Roman"/>
        </w:rPr>
      </w:pPr>
      <w:r w:rsidRPr="008B27AB">
        <w:rPr>
          <w:rFonts w:eastAsia="Times New Roman" w:cs="Times New Roman"/>
        </w:rPr>
        <w:t xml:space="preserve">В 2012г. по сравнению с 2011 г. их удельный вес снизился на 5%, и в </w:t>
      </w:r>
      <w:r w:rsidRPr="008B27AB">
        <w:rPr>
          <w:rFonts w:eastAsia="Times New Roman" w:cs="Times New Roman"/>
        </w:rPr>
        <w:lastRenderedPageBreak/>
        <w:t xml:space="preserve">2013 г. по сравнению с 2012г. – на 2,5%. </w:t>
      </w:r>
    </w:p>
    <w:p w:rsidR="008B27AB" w:rsidRPr="008B27AB" w:rsidRDefault="008B27AB" w:rsidP="008B27AB">
      <w:pPr>
        <w:widowControl w:val="0"/>
        <w:spacing w:line="360" w:lineRule="auto"/>
        <w:ind w:firstLine="709"/>
        <w:jc w:val="both"/>
        <w:rPr>
          <w:rFonts w:eastAsia="Times New Roman" w:cs="Times New Roman"/>
        </w:rPr>
      </w:pPr>
      <w:r w:rsidRPr="008B27AB">
        <w:rPr>
          <w:rFonts w:eastAsia="Times New Roman" w:cs="Times New Roman"/>
        </w:rPr>
        <w:t>Данная динамика обусловлена расширением штата менеджеров и р</w:t>
      </w:r>
      <w:r w:rsidRPr="008B27AB">
        <w:rPr>
          <w:rFonts w:eastAsia="Times New Roman" w:cs="Times New Roman"/>
        </w:rPr>
        <w:t>о</w:t>
      </w:r>
      <w:r w:rsidRPr="008B27AB">
        <w:rPr>
          <w:rFonts w:eastAsia="Times New Roman" w:cs="Times New Roman"/>
        </w:rPr>
        <w:t>стом их удельного веса с 2011по 2013 гг. на 14%. Это связано с желанием п</w:t>
      </w:r>
      <w:r w:rsidRPr="008B27AB">
        <w:rPr>
          <w:rFonts w:eastAsia="Times New Roman" w:cs="Times New Roman"/>
        </w:rPr>
        <w:t>о</w:t>
      </w:r>
      <w:r w:rsidRPr="008B27AB">
        <w:rPr>
          <w:rFonts w:eastAsia="Times New Roman" w:cs="Times New Roman"/>
        </w:rPr>
        <w:t>иска новых клиентов, как среди организаций, так и в частном секторе.</w:t>
      </w:r>
    </w:p>
    <w:p w:rsidR="008B27AB" w:rsidRPr="008B27AB" w:rsidRDefault="008B27AB" w:rsidP="008B27AB">
      <w:pPr>
        <w:widowControl w:val="0"/>
        <w:spacing w:line="360" w:lineRule="auto"/>
        <w:ind w:firstLine="709"/>
        <w:jc w:val="both"/>
        <w:rPr>
          <w:rFonts w:eastAsia="Times New Roman" w:cs="Times New Roman"/>
        </w:rPr>
      </w:pPr>
      <w:r w:rsidRPr="008B27AB">
        <w:rPr>
          <w:rFonts w:eastAsia="Times New Roman" w:cs="Times New Roman"/>
        </w:rPr>
        <w:t>В 2012г. по сравнению с 2011 г. удельный вес водителей вырос  на 2%, а в 2013 г. по сравнению с 2012г. он вырос еще на 4%. Удельный вес завед</w:t>
      </w:r>
      <w:r w:rsidRPr="008B27AB">
        <w:rPr>
          <w:rFonts w:eastAsia="Times New Roman" w:cs="Times New Roman"/>
        </w:rPr>
        <w:t>у</w:t>
      </w:r>
      <w:r w:rsidRPr="008B27AB">
        <w:rPr>
          <w:rFonts w:eastAsia="Times New Roman" w:cs="Times New Roman"/>
        </w:rPr>
        <w:t>ющих структурными подразделениями в 2012г. по сравнению с 2011 г. вырос на 2%, а в 2013 г. по сравнению с 2012г снизился на 0,5%.</w:t>
      </w:r>
    </w:p>
    <w:p w:rsidR="008B27AB" w:rsidRPr="008B27AB" w:rsidRDefault="008B27AB" w:rsidP="008B27AB">
      <w:pPr>
        <w:widowControl w:val="0"/>
        <w:tabs>
          <w:tab w:val="left" w:pos="1080"/>
        </w:tabs>
        <w:spacing w:line="360" w:lineRule="auto"/>
        <w:ind w:firstLine="720"/>
        <w:jc w:val="both"/>
        <w:rPr>
          <w:rFonts w:eastAsia="Times New Roman" w:cs="Times New Roman"/>
          <w:szCs w:val="24"/>
        </w:rPr>
      </w:pPr>
      <w:r w:rsidRPr="008B27AB">
        <w:rPr>
          <w:rFonts w:eastAsia="Times New Roman" w:cs="Times New Roman"/>
          <w:bCs/>
          <w:iCs/>
        </w:rPr>
        <w:t>В целом, численность работающих в 2013 г. выросла на 15 человек.</w:t>
      </w:r>
      <w:r w:rsidRPr="008B27AB">
        <w:rPr>
          <w:rFonts w:eastAsia="Times New Roman" w:cs="Times New Roman"/>
          <w:szCs w:val="24"/>
        </w:rPr>
        <w:t xml:space="preserve"> Наглядно это демонстрирует  графически столбиковая диаграмма (гист</w:t>
      </w:r>
      <w:r w:rsidRPr="008B27AB">
        <w:rPr>
          <w:rFonts w:eastAsia="Times New Roman" w:cs="Times New Roman"/>
          <w:szCs w:val="24"/>
        </w:rPr>
        <w:t>о</w:t>
      </w:r>
      <w:r w:rsidRPr="008B27AB">
        <w:rPr>
          <w:rFonts w:eastAsia="Times New Roman" w:cs="Times New Roman"/>
          <w:szCs w:val="24"/>
        </w:rPr>
        <w:t xml:space="preserve">грамма) (рис. 1). </w:t>
      </w:r>
    </w:p>
    <w:p w:rsidR="008B27AB" w:rsidRPr="008B27AB" w:rsidRDefault="008B27AB" w:rsidP="008B27AB">
      <w:pPr>
        <w:widowControl w:val="0"/>
        <w:spacing w:line="360" w:lineRule="auto"/>
        <w:ind w:firstLine="709"/>
        <w:jc w:val="both"/>
        <w:rPr>
          <w:rFonts w:eastAsia="Times New Roman" w:cs="Times New Roman"/>
        </w:rPr>
      </w:pPr>
    </w:p>
    <w:p w:rsidR="008B27AB" w:rsidRPr="008B27AB" w:rsidRDefault="008B27AB" w:rsidP="008B27AB">
      <w:pPr>
        <w:spacing w:line="360" w:lineRule="auto"/>
        <w:ind w:firstLine="720"/>
        <w:jc w:val="center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/>
          <w:bCs/>
          <w:i/>
          <w:iCs/>
          <w:noProof/>
          <w:szCs w:val="24"/>
        </w:rPr>
        <w:drawing>
          <wp:inline distT="0" distB="0" distL="0" distR="0" wp14:anchorId="38BCF5CB" wp14:editId="442E3341">
            <wp:extent cx="4572000" cy="2743200"/>
            <wp:effectExtent l="0" t="0" r="19050" b="19050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B27AB" w:rsidRPr="008B27AB" w:rsidRDefault="008B27AB" w:rsidP="008B27AB">
      <w:pPr>
        <w:tabs>
          <w:tab w:val="left" w:pos="1080"/>
        </w:tabs>
        <w:spacing w:line="360" w:lineRule="auto"/>
        <w:ind w:firstLine="720"/>
        <w:jc w:val="center"/>
        <w:rPr>
          <w:rFonts w:eastAsia="Times New Roman" w:cs="Times New Roman"/>
          <w:b/>
          <w:bCs/>
          <w:i/>
          <w:iCs/>
        </w:rPr>
      </w:pPr>
      <w:r w:rsidRPr="008B27AB">
        <w:rPr>
          <w:rFonts w:eastAsia="Times New Roman" w:cs="Times New Roman"/>
          <w:bCs/>
          <w:iCs/>
          <w:szCs w:val="24"/>
        </w:rPr>
        <w:t xml:space="preserve">Рис. 1. </w:t>
      </w:r>
      <w:r w:rsidRPr="008B27AB">
        <w:rPr>
          <w:rFonts w:eastAsia="Times New Roman" w:cs="Times New Roman"/>
          <w:szCs w:val="24"/>
        </w:rPr>
        <w:t xml:space="preserve">Динамика роста </w:t>
      </w:r>
      <w:r w:rsidRPr="008B27AB">
        <w:rPr>
          <w:rFonts w:eastAsia="Times New Roman" w:cs="Times New Roman"/>
          <w:bCs/>
          <w:iCs/>
        </w:rPr>
        <w:t>численности работающих</w:t>
      </w:r>
    </w:p>
    <w:p w:rsidR="008B27AB" w:rsidRDefault="008B27AB" w:rsidP="008B27AB">
      <w:pPr>
        <w:spacing w:line="360" w:lineRule="auto"/>
        <w:ind w:firstLine="720"/>
        <w:jc w:val="both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Cs/>
          <w:iCs/>
          <w:szCs w:val="24"/>
        </w:rPr>
        <w:t>Об эффективности использования трудовых ресурсов на предприятии можно судить по такому показателю, как производительность труда. Дин</w:t>
      </w:r>
      <w:r w:rsidRPr="008B27AB">
        <w:rPr>
          <w:rFonts w:eastAsia="Times New Roman" w:cs="Times New Roman"/>
          <w:bCs/>
          <w:iCs/>
          <w:szCs w:val="24"/>
        </w:rPr>
        <w:t>а</w:t>
      </w:r>
      <w:r w:rsidRPr="008B27AB">
        <w:rPr>
          <w:rFonts w:eastAsia="Times New Roman" w:cs="Times New Roman"/>
          <w:bCs/>
          <w:iCs/>
          <w:szCs w:val="24"/>
        </w:rPr>
        <w:t xml:space="preserve">мика производительности труда в </w:t>
      </w:r>
      <w:r w:rsidRPr="008B27AB">
        <w:rPr>
          <w:rFonts w:eastAsia="Times New Roman" w:cs="Times New Roman"/>
          <w:bCs/>
          <w:iCs/>
        </w:rPr>
        <w:t>ООО «ПКС»</w:t>
      </w:r>
      <w:r w:rsidRPr="008B27AB">
        <w:rPr>
          <w:rFonts w:eastAsia="Times New Roman" w:cs="Times New Roman"/>
          <w:bCs/>
          <w:iCs/>
          <w:szCs w:val="24"/>
        </w:rPr>
        <w:t xml:space="preserve"> за период с 2011 по 2013 гг. представлена в таблице 3. </w:t>
      </w:r>
    </w:p>
    <w:p w:rsidR="00462103" w:rsidRDefault="002E227C" w:rsidP="00462103">
      <w:pPr>
        <w:spacing w:line="360" w:lineRule="auto"/>
        <w:ind w:firstLine="720"/>
        <w:jc w:val="both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Cs/>
          <w:iCs/>
          <w:szCs w:val="24"/>
        </w:rPr>
        <w:t>Среднегодовая производительность труда в ООО «</w:t>
      </w:r>
      <w:r w:rsidRPr="008B27AB">
        <w:rPr>
          <w:rFonts w:eastAsia="Times New Roman" w:cs="Times New Roman"/>
          <w:bCs/>
          <w:iCs/>
        </w:rPr>
        <w:t>ПКС</w:t>
      </w:r>
      <w:r w:rsidRPr="008B27AB">
        <w:rPr>
          <w:rFonts w:eastAsia="Times New Roman" w:cs="Times New Roman"/>
          <w:bCs/>
          <w:iCs/>
          <w:szCs w:val="24"/>
        </w:rPr>
        <w:t>» за период с 2011 по 2013 гг. возросла на 54 %.</w:t>
      </w:r>
      <w:r w:rsidRPr="002E227C">
        <w:rPr>
          <w:rFonts w:eastAsia="Times New Roman" w:cs="Times New Roman"/>
          <w:bCs/>
          <w:iCs/>
          <w:szCs w:val="24"/>
        </w:rPr>
        <w:t xml:space="preserve"> </w:t>
      </w:r>
      <w:r w:rsidRPr="008B27AB">
        <w:rPr>
          <w:rFonts w:eastAsia="Times New Roman" w:cs="Times New Roman"/>
          <w:bCs/>
          <w:iCs/>
          <w:szCs w:val="24"/>
        </w:rPr>
        <w:t xml:space="preserve">Это обусловлено, при росте </w:t>
      </w:r>
      <w:r w:rsidR="00462103" w:rsidRPr="008B27AB">
        <w:rPr>
          <w:rFonts w:eastAsia="Times New Roman" w:cs="Times New Roman"/>
          <w:bCs/>
          <w:iCs/>
          <w:szCs w:val="24"/>
        </w:rPr>
        <w:t>среднесп</w:t>
      </w:r>
      <w:r w:rsidR="00462103" w:rsidRPr="008B27AB">
        <w:rPr>
          <w:rFonts w:eastAsia="Times New Roman" w:cs="Times New Roman"/>
          <w:bCs/>
          <w:iCs/>
          <w:szCs w:val="24"/>
        </w:rPr>
        <w:t>и</w:t>
      </w:r>
      <w:r w:rsidR="00462103" w:rsidRPr="008B27AB">
        <w:rPr>
          <w:rFonts w:eastAsia="Times New Roman" w:cs="Times New Roman"/>
          <w:bCs/>
          <w:iCs/>
          <w:szCs w:val="24"/>
        </w:rPr>
        <w:lastRenderedPageBreak/>
        <w:t>сочной</w:t>
      </w:r>
      <w:r w:rsidR="00462103" w:rsidRPr="00462103">
        <w:rPr>
          <w:rFonts w:eastAsia="Times New Roman" w:cs="Times New Roman"/>
          <w:bCs/>
          <w:iCs/>
          <w:szCs w:val="24"/>
        </w:rPr>
        <w:t xml:space="preserve"> </w:t>
      </w:r>
      <w:r w:rsidR="00462103" w:rsidRPr="008B27AB">
        <w:rPr>
          <w:rFonts w:eastAsia="Times New Roman" w:cs="Times New Roman"/>
          <w:bCs/>
          <w:iCs/>
          <w:szCs w:val="24"/>
        </w:rPr>
        <w:t>численности работников на 15 чел. или 167 %, значительным</w:t>
      </w:r>
      <w:r w:rsidR="00462103">
        <w:rPr>
          <w:rFonts w:eastAsia="Times New Roman" w:cs="Times New Roman"/>
          <w:bCs/>
          <w:iCs/>
          <w:szCs w:val="24"/>
        </w:rPr>
        <w:t xml:space="preserve"> </w:t>
      </w:r>
      <w:r w:rsidR="00462103" w:rsidRPr="008B27AB">
        <w:rPr>
          <w:rFonts w:eastAsia="Times New Roman" w:cs="Times New Roman"/>
          <w:bCs/>
          <w:iCs/>
          <w:szCs w:val="24"/>
        </w:rPr>
        <w:t>ростом</w:t>
      </w:r>
      <w:r w:rsidR="00462103" w:rsidRPr="00462103">
        <w:rPr>
          <w:rFonts w:eastAsia="Times New Roman" w:cs="Times New Roman"/>
          <w:bCs/>
          <w:iCs/>
          <w:szCs w:val="24"/>
        </w:rPr>
        <w:t xml:space="preserve"> </w:t>
      </w:r>
      <w:r w:rsidR="00462103" w:rsidRPr="008B27AB">
        <w:rPr>
          <w:rFonts w:eastAsia="Times New Roman" w:cs="Times New Roman"/>
          <w:bCs/>
          <w:iCs/>
          <w:szCs w:val="24"/>
        </w:rPr>
        <w:t>выручки за тот же период почти в 6 раз</w:t>
      </w:r>
      <w:r w:rsidR="00462103">
        <w:rPr>
          <w:rFonts w:eastAsia="Times New Roman" w:cs="Times New Roman"/>
          <w:bCs/>
          <w:iCs/>
          <w:szCs w:val="24"/>
        </w:rPr>
        <w:t>.</w:t>
      </w:r>
    </w:p>
    <w:p w:rsidR="008B27AB" w:rsidRPr="008B27AB" w:rsidRDefault="008B27AB" w:rsidP="008B27AB">
      <w:pPr>
        <w:spacing w:line="360" w:lineRule="auto"/>
        <w:ind w:firstLine="720"/>
        <w:jc w:val="right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Cs/>
          <w:iCs/>
          <w:szCs w:val="24"/>
        </w:rPr>
        <w:t>Таблица 3</w:t>
      </w:r>
    </w:p>
    <w:p w:rsidR="008B27AB" w:rsidRPr="008B27AB" w:rsidRDefault="008B27AB" w:rsidP="008B27AB">
      <w:pPr>
        <w:spacing w:line="360" w:lineRule="auto"/>
        <w:ind w:firstLine="720"/>
        <w:jc w:val="center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Cs/>
          <w:iCs/>
          <w:szCs w:val="24"/>
        </w:rPr>
        <w:t>Производительность в ООО «</w:t>
      </w:r>
      <w:r w:rsidRPr="008B27AB">
        <w:rPr>
          <w:rFonts w:eastAsia="Times New Roman" w:cs="Times New Roman"/>
          <w:bCs/>
          <w:iCs/>
        </w:rPr>
        <w:t>ПКС</w:t>
      </w:r>
      <w:r w:rsidRPr="008B27AB">
        <w:rPr>
          <w:rFonts w:eastAsia="Times New Roman" w:cs="Times New Roman"/>
          <w:bCs/>
          <w:iCs/>
          <w:szCs w:val="24"/>
        </w:rPr>
        <w:t xml:space="preserve">»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80"/>
        <w:gridCol w:w="1148"/>
        <w:gridCol w:w="1294"/>
        <w:gridCol w:w="1322"/>
        <w:gridCol w:w="1231"/>
      </w:tblGrid>
      <w:tr w:rsidR="008B27AB" w:rsidRPr="008B27AB" w:rsidTr="008B27AB">
        <w:trPr>
          <w:cantSplit/>
          <w:trHeight w:val="339"/>
          <w:jc w:val="center"/>
        </w:trPr>
        <w:tc>
          <w:tcPr>
            <w:tcW w:w="3580" w:type="dxa"/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Показатели</w:t>
            </w:r>
          </w:p>
        </w:tc>
        <w:tc>
          <w:tcPr>
            <w:tcW w:w="1148" w:type="dxa"/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2011 г.</w:t>
            </w:r>
          </w:p>
        </w:tc>
        <w:tc>
          <w:tcPr>
            <w:tcW w:w="1294" w:type="dxa"/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2012 г.</w:t>
            </w:r>
          </w:p>
        </w:tc>
        <w:tc>
          <w:tcPr>
            <w:tcW w:w="1322" w:type="dxa"/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2013 г.</w:t>
            </w:r>
          </w:p>
        </w:tc>
        <w:tc>
          <w:tcPr>
            <w:tcW w:w="1231" w:type="dxa"/>
            <w:vAlign w:val="center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 xml:space="preserve">2013 г. в % к </w:t>
            </w:r>
            <w:r w:rsidRPr="008B27AB">
              <w:rPr>
                <w:rFonts w:eastAsia="Times New Roman" w:cs="Times New Roman"/>
                <w:sz w:val="24"/>
                <w:szCs w:val="24"/>
              </w:rPr>
              <w:br/>
              <w:t>2011 г.</w:t>
            </w:r>
          </w:p>
        </w:tc>
      </w:tr>
      <w:tr w:rsidR="008B27AB" w:rsidRPr="008B27AB" w:rsidTr="008B27AB">
        <w:trPr>
          <w:trHeight w:val="305"/>
          <w:jc w:val="center"/>
        </w:trPr>
        <w:tc>
          <w:tcPr>
            <w:tcW w:w="3580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Прибыль от продаж, тыс. руб.</w:t>
            </w:r>
          </w:p>
        </w:tc>
        <w:tc>
          <w:tcPr>
            <w:tcW w:w="1148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211</w:t>
            </w:r>
          </w:p>
        </w:tc>
        <w:tc>
          <w:tcPr>
            <w:tcW w:w="129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246</w:t>
            </w:r>
          </w:p>
        </w:tc>
        <w:tc>
          <w:tcPr>
            <w:tcW w:w="132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267</w:t>
            </w:r>
          </w:p>
        </w:tc>
        <w:tc>
          <w:tcPr>
            <w:tcW w:w="1231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127%</w:t>
            </w:r>
          </w:p>
        </w:tc>
      </w:tr>
      <w:tr w:rsidR="008B27AB" w:rsidRPr="008B27AB" w:rsidTr="008B27AB">
        <w:trPr>
          <w:trHeight w:val="338"/>
          <w:jc w:val="center"/>
        </w:trPr>
        <w:tc>
          <w:tcPr>
            <w:tcW w:w="3580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Среднесписочная численность работников, чел.</w:t>
            </w:r>
          </w:p>
        </w:tc>
        <w:tc>
          <w:tcPr>
            <w:tcW w:w="1148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29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15</w:t>
            </w:r>
          </w:p>
        </w:tc>
        <w:tc>
          <w:tcPr>
            <w:tcW w:w="132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24</w:t>
            </w:r>
          </w:p>
        </w:tc>
        <w:tc>
          <w:tcPr>
            <w:tcW w:w="1231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167%</w:t>
            </w:r>
          </w:p>
        </w:tc>
      </w:tr>
      <w:tr w:rsidR="008B27AB" w:rsidRPr="008B27AB" w:rsidTr="008B27AB">
        <w:trPr>
          <w:trHeight w:val="186"/>
          <w:jc w:val="center"/>
        </w:trPr>
        <w:tc>
          <w:tcPr>
            <w:tcW w:w="3580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Отработано дней одним раб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о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чим за год</w:t>
            </w:r>
          </w:p>
        </w:tc>
        <w:tc>
          <w:tcPr>
            <w:tcW w:w="1148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248</w:t>
            </w:r>
          </w:p>
        </w:tc>
        <w:tc>
          <w:tcPr>
            <w:tcW w:w="129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249</w:t>
            </w:r>
          </w:p>
        </w:tc>
        <w:tc>
          <w:tcPr>
            <w:tcW w:w="132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247</w:t>
            </w:r>
          </w:p>
        </w:tc>
        <w:tc>
          <w:tcPr>
            <w:tcW w:w="1231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  <w:tr w:rsidR="008B27AB" w:rsidRPr="008B27AB" w:rsidTr="008B27AB">
        <w:trPr>
          <w:trHeight w:val="254"/>
          <w:jc w:val="center"/>
        </w:trPr>
        <w:tc>
          <w:tcPr>
            <w:tcW w:w="3580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Средняя продолжительность рабочего дня, часов</w:t>
            </w:r>
          </w:p>
        </w:tc>
        <w:tc>
          <w:tcPr>
            <w:tcW w:w="1148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29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32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9</w:t>
            </w:r>
          </w:p>
        </w:tc>
        <w:tc>
          <w:tcPr>
            <w:tcW w:w="1231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-</w:t>
            </w:r>
          </w:p>
        </w:tc>
      </w:tr>
      <w:tr w:rsidR="008B27AB" w:rsidRPr="008B27AB" w:rsidTr="008B27AB">
        <w:trPr>
          <w:trHeight w:val="153"/>
          <w:jc w:val="center"/>
        </w:trPr>
        <w:tc>
          <w:tcPr>
            <w:tcW w:w="3580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Общее количество рабочего времени:</w:t>
            </w:r>
          </w:p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чел.-дней</w:t>
            </w:r>
          </w:p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чел.-ч.</w:t>
            </w:r>
          </w:p>
        </w:tc>
        <w:tc>
          <w:tcPr>
            <w:tcW w:w="1148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2232</w:t>
            </w: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81</w:t>
            </w:r>
          </w:p>
        </w:tc>
        <w:tc>
          <w:tcPr>
            <w:tcW w:w="129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3735</w:t>
            </w: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135</w:t>
            </w:r>
          </w:p>
        </w:tc>
        <w:tc>
          <w:tcPr>
            <w:tcW w:w="132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5928</w:t>
            </w: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216</w:t>
            </w:r>
          </w:p>
        </w:tc>
        <w:tc>
          <w:tcPr>
            <w:tcW w:w="1231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166%</w:t>
            </w:r>
          </w:p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167%</w:t>
            </w:r>
          </w:p>
        </w:tc>
      </w:tr>
      <w:tr w:rsidR="008B27AB" w:rsidRPr="008B27AB" w:rsidTr="008B27AB">
        <w:trPr>
          <w:trHeight w:val="220"/>
          <w:jc w:val="center"/>
        </w:trPr>
        <w:tc>
          <w:tcPr>
            <w:tcW w:w="3580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Среднегодовая производител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ь</w:t>
            </w:r>
            <w:r w:rsidRPr="008B27AB">
              <w:rPr>
                <w:rFonts w:eastAsia="Times New Roman" w:cs="Times New Roman"/>
                <w:sz w:val="24"/>
                <w:szCs w:val="24"/>
              </w:rPr>
              <w:t>ность труда, тыс. руб.</w:t>
            </w:r>
          </w:p>
        </w:tc>
        <w:tc>
          <w:tcPr>
            <w:tcW w:w="1148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164,8</w:t>
            </w:r>
          </w:p>
        </w:tc>
        <w:tc>
          <w:tcPr>
            <w:tcW w:w="129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207,6</w:t>
            </w:r>
          </w:p>
        </w:tc>
        <w:tc>
          <w:tcPr>
            <w:tcW w:w="132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253,6</w:t>
            </w:r>
          </w:p>
        </w:tc>
        <w:tc>
          <w:tcPr>
            <w:tcW w:w="1231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54%</w:t>
            </w:r>
          </w:p>
        </w:tc>
      </w:tr>
      <w:tr w:rsidR="008B27AB" w:rsidRPr="008B27AB" w:rsidTr="008B27AB">
        <w:trPr>
          <w:trHeight w:val="220"/>
          <w:jc w:val="center"/>
        </w:trPr>
        <w:tc>
          <w:tcPr>
            <w:tcW w:w="3580" w:type="dxa"/>
          </w:tcPr>
          <w:p w:rsidR="008B27AB" w:rsidRPr="008B27AB" w:rsidRDefault="008B27AB" w:rsidP="008B27AB">
            <w:pPr>
              <w:widowControl w:val="0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Оплата труда на 1 работника, руб.</w:t>
            </w:r>
          </w:p>
        </w:tc>
        <w:tc>
          <w:tcPr>
            <w:tcW w:w="1148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11800</w:t>
            </w:r>
          </w:p>
        </w:tc>
        <w:tc>
          <w:tcPr>
            <w:tcW w:w="1294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15900</w:t>
            </w:r>
          </w:p>
        </w:tc>
        <w:tc>
          <w:tcPr>
            <w:tcW w:w="1322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20200</w:t>
            </w:r>
          </w:p>
        </w:tc>
        <w:tc>
          <w:tcPr>
            <w:tcW w:w="1231" w:type="dxa"/>
          </w:tcPr>
          <w:p w:rsidR="008B27AB" w:rsidRPr="008B27AB" w:rsidRDefault="008B27AB" w:rsidP="008B27AB">
            <w:pPr>
              <w:widowControl w:val="0"/>
              <w:jc w:val="center"/>
              <w:rPr>
                <w:rFonts w:eastAsia="Times New Roman" w:cs="Times New Roman"/>
                <w:sz w:val="24"/>
                <w:szCs w:val="24"/>
              </w:rPr>
            </w:pPr>
            <w:r w:rsidRPr="008B27AB">
              <w:rPr>
                <w:rFonts w:eastAsia="Times New Roman" w:cs="Times New Roman"/>
                <w:sz w:val="24"/>
                <w:szCs w:val="24"/>
              </w:rPr>
              <w:t>71%</w:t>
            </w:r>
          </w:p>
        </w:tc>
      </w:tr>
    </w:tbl>
    <w:p w:rsidR="008B27AB" w:rsidRPr="008B27AB" w:rsidRDefault="008B27AB" w:rsidP="008B27AB">
      <w:pPr>
        <w:spacing w:line="360" w:lineRule="auto"/>
        <w:ind w:firstLine="720"/>
        <w:jc w:val="center"/>
        <w:rPr>
          <w:rFonts w:eastAsia="Times New Roman" w:cs="Times New Roman"/>
          <w:b/>
          <w:bCs/>
          <w:i/>
          <w:iCs/>
          <w:szCs w:val="24"/>
        </w:rPr>
      </w:pPr>
    </w:p>
    <w:p w:rsidR="008B27AB" w:rsidRPr="008B27AB" w:rsidRDefault="008B27AB" w:rsidP="008B27AB">
      <w:pPr>
        <w:widowControl w:val="0"/>
        <w:spacing w:line="360" w:lineRule="auto"/>
        <w:ind w:firstLine="720"/>
        <w:jc w:val="both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Cs/>
          <w:iCs/>
          <w:szCs w:val="24"/>
        </w:rPr>
        <w:t>Темп роста оплаты труда  превышает темп роста его производительн</w:t>
      </w:r>
      <w:r w:rsidRPr="008B27AB">
        <w:rPr>
          <w:rFonts w:eastAsia="Times New Roman" w:cs="Times New Roman"/>
          <w:bCs/>
          <w:iCs/>
          <w:szCs w:val="24"/>
        </w:rPr>
        <w:t>о</w:t>
      </w:r>
      <w:r w:rsidRPr="008B27AB">
        <w:rPr>
          <w:rFonts w:eastAsia="Times New Roman" w:cs="Times New Roman"/>
          <w:bCs/>
          <w:iCs/>
          <w:szCs w:val="24"/>
        </w:rPr>
        <w:t xml:space="preserve">сти. Так, годовая оплата труда 1 работника на предприятии за 2011-2013 гг. возросла на 71% при росте годовой производительности труда на 54 %. </w:t>
      </w:r>
    </w:p>
    <w:p w:rsidR="008B27AB" w:rsidRPr="008B27AB" w:rsidRDefault="008B27AB" w:rsidP="008B27AB">
      <w:pPr>
        <w:tabs>
          <w:tab w:val="left" w:pos="1080"/>
        </w:tabs>
        <w:spacing w:line="360" w:lineRule="auto"/>
        <w:ind w:firstLine="720"/>
        <w:jc w:val="both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Cs/>
          <w:iCs/>
          <w:szCs w:val="24"/>
        </w:rPr>
        <w:t>Производительность труда  ООО «ПКС» в период с 2011 по 2013 гг. с помощью стоимостного метода:</w:t>
      </w:r>
    </w:p>
    <w:p w:rsidR="008B27AB" w:rsidRPr="008B27AB" w:rsidRDefault="008B27AB" w:rsidP="008B27AB">
      <w:pPr>
        <w:tabs>
          <w:tab w:val="left" w:pos="1080"/>
        </w:tabs>
        <w:spacing w:line="360" w:lineRule="auto"/>
        <w:ind w:firstLine="720"/>
        <w:jc w:val="both"/>
        <w:rPr>
          <w:rFonts w:eastAsia="Times New Roman" w:cs="Times New Roman"/>
          <w:bCs/>
          <w:iCs/>
          <w:sz w:val="24"/>
          <w:szCs w:val="24"/>
        </w:rPr>
      </w:pPr>
      <m:oMathPara>
        <m:oMath>
          <m:r>
            <m:rPr>
              <m:sty m:val="bi"/>
            </m:rPr>
            <w:rPr>
              <w:rFonts w:ascii="Cambria Math" w:eastAsia="Times New Roman" w:hAnsi="Cambria Math" w:cs="Times New Roman"/>
              <w:sz w:val="24"/>
              <w:szCs w:val="24"/>
            </w:rPr>
            <m:t>ПТ=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Чистая продукция</m:t>
              </m:r>
            </m:num>
            <m:den>
              <m:r>
                <m:rPr>
                  <m:sty m:val="bi"/>
                </m:rPr>
                <w:rPr>
                  <w:rFonts w:ascii="Cambria Math" w:eastAsia="Times New Roman" w:hAnsi="Cambria Math" w:cs="Times New Roman"/>
                  <w:sz w:val="24"/>
                  <w:szCs w:val="24"/>
                </w:rPr>
                <m:t>Среднесписочная численность работников</m:t>
              </m:r>
            </m:den>
          </m:f>
        </m:oMath>
      </m:oMathPara>
    </w:p>
    <w:p w:rsidR="008B27AB" w:rsidRPr="008B27AB" w:rsidRDefault="008B27AB" w:rsidP="008B27AB">
      <w:pPr>
        <w:shd w:val="clear" w:color="auto" w:fill="FFFFFF"/>
        <w:spacing w:before="100" w:beforeAutospacing="1" w:after="24" w:line="360" w:lineRule="auto"/>
        <w:ind w:firstLine="709"/>
        <w:jc w:val="both"/>
        <w:rPr>
          <w:rFonts w:eastAsia="Times New Roman" w:cs="Times New Roman"/>
        </w:rPr>
      </w:pPr>
      <w:r w:rsidRPr="008B27AB">
        <w:rPr>
          <w:rFonts w:eastAsia="Times New Roman" w:cs="Times New Roman"/>
        </w:rPr>
        <w:t xml:space="preserve">Чистую продукцию найдем как </w:t>
      </w:r>
      <w:r w:rsidRPr="008B27AB">
        <w:rPr>
          <w:rFonts w:eastAsia="Times New Roman" w:cs="Times New Roman"/>
          <w:shd w:val="clear" w:color="auto" w:fill="FFFFFF"/>
        </w:rPr>
        <w:t>сумму заработной платы работников, чей труд затрачен на создание продукции, и прибыли предприятия от прод</w:t>
      </w:r>
      <w:r w:rsidRPr="008B27AB">
        <w:rPr>
          <w:rFonts w:eastAsia="Times New Roman" w:cs="Times New Roman"/>
          <w:shd w:val="clear" w:color="auto" w:fill="FFFFFF"/>
        </w:rPr>
        <w:t>а</w:t>
      </w:r>
      <w:r w:rsidRPr="008B27AB">
        <w:rPr>
          <w:rFonts w:eastAsia="Times New Roman" w:cs="Times New Roman"/>
          <w:shd w:val="clear" w:color="auto" w:fill="FFFFFF"/>
        </w:rPr>
        <w:t>жи произведенного товара. Воспользуемся табл. 1</w:t>
      </w:r>
    </w:p>
    <w:p w:rsidR="008B27AB" w:rsidRPr="00462103" w:rsidRDefault="009969B7" w:rsidP="008B27AB">
      <w:pPr>
        <w:tabs>
          <w:tab w:val="left" w:pos="1080"/>
        </w:tabs>
        <w:spacing w:line="360" w:lineRule="auto"/>
        <w:ind w:left="709"/>
        <w:jc w:val="both"/>
        <w:rPr>
          <w:rFonts w:eastAsia="Times New Roman" w:cs="Times New Roman"/>
          <w:bCs/>
          <w:iCs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ЧП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2011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</w:rPr>
          <m:t>=1272+211=1483</m:t>
        </m:r>
      </m:oMath>
      <w:r w:rsidR="008B27AB" w:rsidRPr="00462103">
        <w:rPr>
          <w:rFonts w:eastAsia="Times New Roman" w:cs="Times New Roman"/>
          <w:bCs/>
          <w:iCs/>
          <w:sz w:val="24"/>
          <w:szCs w:val="24"/>
        </w:rPr>
        <w:t>;</w:t>
      </w:r>
    </w:p>
    <w:p w:rsidR="008B27AB" w:rsidRPr="00462103" w:rsidRDefault="009969B7" w:rsidP="008B27AB">
      <w:pPr>
        <w:tabs>
          <w:tab w:val="left" w:pos="1080"/>
        </w:tabs>
        <w:spacing w:line="360" w:lineRule="auto"/>
        <w:ind w:left="709"/>
        <w:jc w:val="both"/>
        <w:rPr>
          <w:rFonts w:eastAsia="Times New Roman" w:cs="Times New Roman"/>
          <w:bCs/>
          <w:iCs/>
          <w:sz w:val="24"/>
          <w:szCs w:val="24"/>
        </w:rPr>
      </w:pPr>
      <m:oMath>
        <m:sSub>
          <m:sSubPr>
            <m:ctrlPr>
              <w:rPr>
                <w:rFonts w:ascii="Cambria Math" w:eastAsia="Times New Roman" w:hAnsi="Cambria Math" w:cs="Times New Roman"/>
                <w:bCs/>
                <w:i/>
                <w:iCs/>
                <w:sz w:val="24"/>
                <w:szCs w:val="24"/>
              </w:rPr>
            </m:ctrlPr>
          </m:sSubPr>
          <m:e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ЧП</m:t>
            </m:r>
          </m:e>
          <m:sub>
            <m:r>
              <w:rPr>
                <w:rFonts w:ascii="Cambria Math" w:eastAsia="Times New Roman" w:hAnsi="Cambria Math" w:cs="Times New Roman"/>
                <w:sz w:val="24"/>
                <w:szCs w:val="24"/>
              </w:rPr>
              <m:t>2012</m:t>
            </m:r>
          </m:sub>
        </m:sSub>
        <m:r>
          <w:rPr>
            <w:rFonts w:ascii="Cambria Math" w:eastAsia="Times New Roman" w:hAnsi="Cambria Math" w:cs="Times New Roman"/>
            <w:sz w:val="24"/>
            <w:szCs w:val="24"/>
          </w:rPr>
          <m:t>=2868+246=3114</m:t>
        </m:r>
      </m:oMath>
      <w:r w:rsidR="008B27AB" w:rsidRPr="00462103">
        <w:rPr>
          <w:rFonts w:eastAsia="Times New Roman" w:cs="Times New Roman"/>
          <w:bCs/>
          <w:iCs/>
          <w:sz w:val="24"/>
          <w:szCs w:val="24"/>
        </w:rPr>
        <w:t>;</w:t>
      </w:r>
    </w:p>
    <w:p w:rsidR="008B27AB" w:rsidRPr="00462103" w:rsidRDefault="009969B7" w:rsidP="008B27AB">
      <w:pPr>
        <w:tabs>
          <w:tab w:val="left" w:pos="1080"/>
        </w:tabs>
        <w:spacing w:line="360" w:lineRule="auto"/>
        <w:ind w:left="709"/>
        <w:jc w:val="both"/>
        <w:rPr>
          <w:rFonts w:eastAsia="Times New Roman" w:cs="Times New Roman"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ЧП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2013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=5820+267=6087.</m:t>
          </m:r>
        </m:oMath>
      </m:oMathPara>
    </w:p>
    <w:p w:rsidR="00462103" w:rsidRPr="00462103" w:rsidRDefault="00462103" w:rsidP="008B27AB">
      <w:pPr>
        <w:tabs>
          <w:tab w:val="left" w:pos="1080"/>
        </w:tabs>
        <w:spacing w:line="360" w:lineRule="auto"/>
        <w:ind w:left="709"/>
        <w:jc w:val="both"/>
        <w:rPr>
          <w:rFonts w:eastAsia="Times New Roman" w:cs="Times New Roman"/>
          <w:bCs/>
          <w:iCs/>
          <w:sz w:val="24"/>
          <w:szCs w:val="24"/>
        </w:rPr>
      </w:pPr>
    </w:p>
    <w:p w:rsidR="008B27AB" w:rsidRPr="008B27AB" w:rsidRDefault="008B27AB" w:rsidP="008B27AB">
      <w:pPr>
        <w:tabs>
          <w:tab w:val="left" w:pos="709"/>
          <w:tab w:val="left" w:pos="1080"/>
        </w:tabs>
        <w:spacing w:line="360" w:lineRule="auto"/>
        <w:ind w:left="709"/>
        <w:jc w:val="both"/>
        <w:rPr>
          <w:rFonts w:eastAsia="Times New Roman" w:cs="Times New Roman"/>
          <w:bCs/>
          <w:iCs/>
          <w:sz w:val="24"/>
          <w:szCs w:val="24"/>
        </w:rPr>
      </w:pPr>
      <w:r w:rsidRPr="008B27AB">
        <w:rPr>
          <w:rFonts w:eastAsia="Times New Roman" w:cs="Times New Roman"/>
          <w:bCs/>
          <w:iCs/>
        </w:rPr>
        <w:lastRenderedPageBreak/>
        <w:t>Теперь находим</w:t>
      </w:r>
      <w:r w:rsidRPr="008B27AB">
        <w:rPr>
          <w:rFonts w:eastAsia="Times New Roman" w:cs="Times New Roman"/>
          <w:bCs/>
          <w:iCs/>
          <w:szCs w:val="24"/>
        </w:rPr>
        <w:t xml:space="preserve"> производительность труда</w:t>
      </w:r>
      <w:r w:rsidRPr="008B27AB">
        <w:rPr>
          <w:rFonts w:eastAsia="Times New Roman" w:cs="Times New Roman"/>
          <w:bCs/>
          <w:iCs/>
          <w:sz w:val="24"/>
          <w:szCs w:val="24"/>
        </w:rPr>
        <w:t>:</w:t>
      </w:r>
    </w:p>
    <w:p w:rsidR="008B27AB" w:rsidRPr="00462103" w:rsidRDefault="009969B7" w:rsidP="008B27AB">
      <w:pPr>
        <w:tabs>
          <w:tab w:val="left" w:pos="709"/>
          <w:tab w:val="left" w:pos="1080"/>
        </w:tabs>
        <w:spacing w:line="360" w:lineRule="auto"/>
        <w:ind w:left="709" w:firstLine="720"/>
        <w:jc w:val="both"/>
        <w:rPr>
          <w:rFonts w:eastAsia="Times New Roman" w:cs="Times New Roman"/>
          <w:bCs/>
          <w:iCs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ПТ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2011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1483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9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=164,8 тыс. руб.</m:t>
          </m:r>
        </m:oMath>
      </m:oMathPara>
    </w:p>
    <w:p w:rsidR="008B27AB" w:rsidRPr="00462103" w:rsidRDefault="009969B7" w:rsidP="008B27AB">
      <w:pPr>
        <w:tabs>
          <w:tab w:val="left" w:pos="709"/>
          <w:tab w:val="left" w:pos="1080"/>
        </w:tabs>
        <w:spacing w:line="360" w:lineRule="auto"/>
        <w:ind w:left="709" w:firstLine="720"/>
        <w:jc w:val="both"/>
        <w:rPr>
          <w:rFonts w:eastAsia="Times New Roman" w:cs="Times New Roman"/>
          <w:bCs/>
          <w:iCs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ПТ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2012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3114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15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=207,6 тыс. руб.</m:t>
          </m:r>
        </m:oMath>
      </m:oMathPara>
    </w:p>
    <w:p w:rsidR="008B27AB" w:rsidRPr="00462103" w:rsidRDefault="009969B7" w:rsidP="008B27AB">
      <w:pPr>
        <w:tabs>
          <w:tab w:val="left" w:pos="709"/>
          <w:tab w:val="left" w:pos="1080"/>
        </w:tabs>
        <w:spacing w:line="360" w:lineRule="auto"/>
        <w:ind w:left="709" w:firstLine="720"/>
        <w:jc w:val="both"/>
        <w:rPr>
          <w:rFonts w:eastAsia="Times New Roman" w:cs="Times New Roman"/>
          <w:bCs/>
          <w:iCs/>
          <w:sz w:val="24"/>
          <w:szCs w:val="24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Times New Roman" w:hAnsi="Cambria Math" w:cs="Times New Roman"/>
                  <w:bCs/>
                  <w:i/>
                  <w:iCs/>
                  <w:sz w:val="24"/>
                  <w:szCs w:val="24"/>
                </w:rPr>
              </m:ctrlPr>
            </m:sSubPr>
            <m:e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ПТ</m:t>
              </m:r>
            </m:e>
            <m:sub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2013</m:t>
              </m:r>
            </m:sub>
          </m:sSub>
          <m:r>
            <w:rPr>
              <w:rFonts w:ascii="Cambria Math" w:eastAsia="Times New Roman" w:hAnsi="Cambria Math" w:cs="Times New Roman"/>
              <w:sz w:val="24"/>
              <w:szCs w:val="24"/>
            </w:rPr>
            <m:t>=</m:t>
          </m:r>
          <m:f>
            <m:fPr>
              <m:ctrlPr>
                <w:rPr>
                  <w:rFonts w:ascii="Cambria Math" w:eastAsia="Times New Roman" w:hAnsi="Cambria Math" w:cs="Times New Roman"/>
                  <w:bCs/>
                  <w:iCs/>
                  <w:sz w:val="24"/>
                  <w:szCs w:val="24"/>
                </w:rPr>
              </m:ctrlPr>
            </m:fPr>
            <m:num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6087</m:t>
              </m:r>
            </m:num>
            <m:den>
              <m:r>
                <w:rPr>
                  <w:rFonts w:ascii="Cambria Math" w:eastAsia="Times New Roman" w:hAnsi="Cambria Math" w:cs="Times New Roman"/>
                  <w:sz w:val="24"/>
                  <w:szCs w:val="24"/>
                </w:rPr>
                <m:t>24</m:t>
              </m:r>
            </m:den>
          </m:f>
          <m:r>
            <w:rPr>
              <w:rFonts w:ascii="Cambria Math" w:eastAsia="Times New Roman" w:hAnsi="Cambria Math" w:cs="Times New Roman"/>
              <w:sz w:val="24"/>
              <w:szCs w:val="24"/>
            </w:rPr>
            <m:t>=253,6 тыс. руб.</m:t>
          </m:r>
        </m:oMath>
      </m:oMathPara>
    </w:p>
    <w:p w:rsidR="008B27AB" w:rsidRPr="008B27AB" w:rsidRDefault="008B27AB" w:rsidP="008B27AB">
      <w:pPr>
        <w:tabs>
          <w:tab w:val="left" w:pos="1080"/>
        </w:tabs>
        <w:spacing w:line="360" w:lineRule="auto"/>
        <w:ind w:firstLine="720"/>
        <w:jc w:val="both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Cs/>
          <w:iCs/>
          <w:szCs w:val="24"/>
        </w:rPr>
        <w:t xml:space="preserve">Рост данного показателя на 88,8 тыс. руб. или 54% свидетельствует о росте эффективности использования трудовых ресурсов </w:t>
      </w:r>
      <w:r w:rsidRPr="008B27AB">
        <w:rPr>
          <w:rFonts w:eastAsia="Times New Roman" w:cs="Times New Roman"/>
          <w:szCs w:val="24"/>
        </w:rPr>
        <w:t xml:space="preserve">в </w:t>
      </w:r>
      <w:r w:rsidRPr="008B27AB">
        <w:rPr>
          <w:rFonts w:eastAsia="Times New Roman" w:cs="Times New Roman"/>
          <w:bCs/>
          <w:iCs/>
          <w:szCs w:val="24"/>
        </w:rPr>
        <w:t>ООО «ПКС» в п</w:t>
      </w:r>
      <w:r w:rsidRPr="008B27AB">
        <w:rPr>
          <w:rFonts w:eastAsia="Times New Roman" w:cs="Times New Roman"/>
          <w:bCs/>
          <w:iCs/>
          <w:szCs w:val="24"/>
        </w:rPr>
        <w:t>е</w:t>
      </w:r>
      <w:r w:rsidRPr="008B27AB">
        <w:rPr>
          <w:rFonts w:eastAsia="Times New Roman" w:cs="Times New Roman"/>
          <w:bCs/>
          <w:iCs/>
          <w:szCs w:val="24"/>
        </w:rPr>
        <w:t xml:space="preserve">риод с 2011 по 2013 гг. </w:t>
      </w:r>
    </w:p>
    <w:p w:rsidR="008B27AB" w:rsidRPr="008B27AB" w:rsidRDefault="008B27AB" w:rsidP="008B27AB">
      <w:pPr>
        <w:widowControl w:val="0"/>
        <w:tabs>
          <w:tab w:val="left" w:pos="1080"/>
        </w:tabs>
        <w:spacing w:line="360" w:lineRule="auto"/>
        <w:ind w:firstLine="720"/>
        <w:jc w:val="both"/>
        <w:rPr>
          <w:rFonts w:eastAsia="Times New Roman" w:cs="Times New Roman"/>
          <w:szCs w:val="24"/>
        </w:rPr>
      </w:pPr>
      <w:r w:rsidRPr="008B27AB">
        <w:rPr>
          <w:rFonts w:eastAsia="Times New Roman" w:cs="Times New Roman"/>
          <w:szCs w:val="24"/>
        </w:rPr>
        <w:t xml:space="preserve">Наглядно динамику роста </w:t>
      </w:r>
      <w:r w:rsidRPr="008B27AB">
        <w:rPr>
          <w:rFonts w:eastAsia="Times New Roman" w:cs="Times New Roman"/>
          <w:bCs/>
          <w:iCs/>
          <w:szCs w:val="24"/>
        </w:rPr>
        <w:t>производительности труда</w:t>
      </w:r>
      <w:r w:rsidRPr="008B27AB">
        <w:rPr>
          <w:rFonts w:eastAsia="Times New Roman" w:cs="Times New Roman"/>
          <w:szCs w:val="24"/>
        </w:rPr>
        <w:t xml:space="preserve"> можно изобразить графически – при помощи столбиковой диаграммы (гистограммы) (рис. 1). </w:t>
      </w:r>
    </w:p>
    <w:p w:rsidR="008B27AB" w:rsidRPr="008B27AB" w:rsidRDefault="008B27AB" w:rsidP="008B27AB">
      <w:pPr>
        <w:tabs>
          <w:tab w:val="left" w:pos="1080"/>
        </w:tabs>
        <w:spacing w:line="360" w:lineRule="auto"/>
        <w:ind w:firstLine="720"/>
        <w:jc w:val="center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/>
          <w:bCs/>
          <w:i/>
          <w:iCs/>
          <w:noProof/>
          <w:szCs w:val="24"/>
        </w:rPr>
        <w:drawing>
          <wp:inline distT="0" distB="0" distL="0" distR="0" wp14:anchorId="3B711B88" wp14:editId="7D39FEDA">
            <wp:extent cx="4572000" cy="2743200"/>
            <wp:effectExtent l="0" t="0" r="19050" b="19050"/>
            <wp:docPr id="4" name="Диаграмма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8B27AB" w:rsidRPr="008B27AB" w:rsidRDefault="008B27AB" w:rsidP="008B27AB">
      <w:pPr>
        <w:tabs>
          <w:tab w:val="left" w:pos="1080"/>
        </w:tabs>
        <w:spacing w:line="360" w:lineRule="auto"/>
        <w:ind w:firstLine="720"/>
        <w:jc w:val="center"/>
        <w:rPr>
          <w:rFonts w:eastAsia="Times New Roman" w:cs="Times New Roman"/>
          <w:b/>
          <w:bCs/>
          <w:i/>
          <w:iCs/>
        </w:rPr>
      </w:pPr>
      <w:r w:rsidRPr="008B27AB">
        <w:rPr>
          <w:rFonts w:eastAsia="Times New Roman" w:cs="Times New Roman"/>
          <w:bCs/>
          <w:iCs/>
          <w:szCs w:val="24"/>
        </w:rPr>
        <w:t xml:space="preserve">Рис. 2. </w:t>
      </w:r>
      <w:r w:rsidRPr="008B27AB">
        <w:rPr>
          <w:rFonts w:eastAsia="Times New Roman" w:cs="Times New Roman"/>
          <w:szCs w:val="24"/>
        </w:rPr>
        <w:t xml:space="preserve">Динамика роста </w:t>
      </w:r>
      <w:r w:rsidRPr="008B27AB">
        <w:rPr>
          <w:rFonts w:eastAsia="Times New Roman" w:cs="Times New Roman"/>
          <w:bCs/>
          <w:iCs/>
          <w:szCs w:val="24"/>
        </w:rPr>
        <w:t>производительности труда</w:t>
      </w:r>
    </w:p>
    <w:p w:rsidR="008B27AB" w:rsidRPr="008B27AB" w:rsidRDefault="008B27AB" w:rsidP="008B27AB">
      <w:pPr>
        <w:rPr>
          <w:rFonts w:eastAsia="Times New Roman" w:cs="Times New Roman"/>
          <w:sz w:val="20"/>
          <w:szCs w:val="20"/>
        </w:rPr>
      </w:pPr>
    </w:p>
    <w:p w:rsidR="008B27AB" w:rsidRPr="008B27AB" w:rsidRDefault="00477F2D" w:rsidP="008B27AB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>В заключение</w:t>
      </w:r>
      <w:r w:rsidR="008B27AB" w:rsidRPr="008B27AB">
        <w:rPr>
          <w:rFonts w:eastAsia="Times New Roman" w:cs="Times New Roman"/>
          <w:color w:val="000000"/>
        </w:rPr>
        <w:t xml:space="preserve"> главы отметим, что экономическая деятельность ООО «ПКС»  характеризуется значительным ежегодным ростом выручки. Так, в 2013 г. выручка </w:t>
      </w:r>
      <w:r w:rsidR="008B27AB" w:rsidRPr="008B27AB">
        <w:rPr>
          <w:rFonts w:eastAsia="Times New Roman" w:cs="Times New Roman"/>
        </w:rPr>
        <w:t>выросла на 22734 млн. руб. по сравнение с 2011г., что сост</w:t>
      </w:r>
      <w:r w:rsidR="008B27AB" w:rsidRPr="008B27AB">
        <w:rPr>
          <w:rFonts w:eastAsia="Times New Roman" w:cs="Times New Roman"/>
        </w:rPr>
        <w:t>а</w:t>
      </w:r>
      <w:r w:rsidR="008B27AB" w:rsidRPr="008B27AB">
        <w:rPr>
          <w:rFonts w:eastAsia="Times New Roman" w:cs="Times New Roman"/>
        </w:rPr>
        <w:t xml:space="preserve">вило темп роста 533%, темп прироста 433%. </w:t>
      </w:r>
    </w:p>
    <w:p w:rsidR="008B27AB" w:rsidRPr="008B27AB" w:rsidRDefault="008B27AB" w:rsidP="008B27AB">
      <w:pPr>
        <w:widowControl w:val="0"/>
        <w:spacing w:line="360" w:lineRule="auto"/>
        <w:ind w:firstLine="720"/>
        <w:jc w:val="both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Cs/>
          <w:iCs/>
          <w:szCs w:val="24"/>
        </w:rPr>
        <w:t>Среднегодовая производительность труда в ООО «</w:t>
      </w:r>
      <w:r w:rsidRPr="008B27AB">
        <w:rPr>
          <w:rFonts w:eastAsia="Times New Roman" w:cs="Times New Roman"/>
          <w:bCs/>
          <w:iCs/>
        </w:rPr>
        <w:t>ПКС</w:t>
      </w:r>
      <w:r w:rsidRPr="008B27AB">
        <w:rPr>
          <w:rFonts w:eastAsia="Times New Roman" w:cs="Times New Roman"/>
          <w:bCs/>
          <w:iCs/>
          <w:szCs w:val="24"/>
        </w:rPr>
        <w:t>» за период с 2011 по 2013 гг. возросла на 54 %. Это обусловлено, при росте среднесп</w:t>
      </w:r>
      <w:r w:rsidRPr="008B27AB">
        <w:rPr>
          <w:rFonts w:eastAsia="Times New Roman" w:cs="Times New Roman"/>
          <w:bCs/>
          <w:iCs/>
          <w:szCs w:val="24"/>
        </w:rPr>
        <w:t>и</w:t>
      </w:r>
      <w:r w:rsidRPr="008B27AB">
        <w:rPr>
          <w:rFonts w:eastAsia="Times New Roman" w:cs="Times New Roman"/>
          <w:bCs/>
          <w:iCs/>
          <w:szCs w:val="24"/>
        </w:rPr>
        <w:t xml:space="preserve">сочной численности работников на 15 чел. или 167 %, значительным ростом выручки за тот же период почти в 6 раз. </w:t>
      </w:r>
    </w:p>
    <w:p w:rsidR="008B27AB" w:rsidRPr="008B27AB" w:rsidRDefault="008B27AB" w:rsidP="008B27AB">
      <w:pPr>
        <w:widowControl w:val="0"/>
        <w:spacing w:line="360" w:lineRule="auto"/>
        <w:ind w:firstLine="720"/>
        <w:jc w:val="both"/>
        <w:rPr>
          <w:rFonts w:eastAsia="Times New Roman" w:cs="Times New Roman"/>
          <w:bCs/>
          <w:iCs/>
          <w:szCs w:val="24"/>
        </w:rPr>
      </w:pPr>
      <w:r w:rsidRPr="008B27AB">
        <w:rPr>
          <w:rFonts w:eastAsia="Times New Roman" w:cs="Times New Roman"/>
          <w:bCs/>
          <w:iCs/>
          <w:szCs w:val="24"/>
        </w:rPr>
        <w:lastRenderedPageBreak/>
        <w:t>Темп роста оплаты труда  превышает темп роста его производительн</w:t>
      </w:r>
      <w:r w:rsidRPr="008B27AB">
        <w:rPr>
          <w:rFonts w:eastAsia="Times New Roman" w:cs="Times New Roman"/>
          <w:bCs/>
          <w:iCs/>
          <w:szCs w:val="24"/>
        </w:rPr>
        <w:t>о</w:t>
      </w:r>
      <w:r w:rsidRPr="008B27AB">
        <w:rPr>
          <w:rFonts w:eastAsia="Times New Roman" w:cs="Times New Roman"/>
          <w:bCs/>
          <w:iCs/>
          <w:szCs w:val="24"/>
        </w:rPr>
        <w:t xml:space="preserve">сти. Так, годовая оплата труда 1 работника на предприятии за 2011-2013 гг. возросла на 71% при росте годовой производительности труда на 54 %. </w:t>
      </w:r>
    </w:p>
    <w:p w:rsidR="008B27AB" w:rsidRPr="008B27AB" w:rsidRDefault="008B27AB" w:rsidP="008B27AB">
      <w:pPr>
        <w:ind w:firstLine="708"/>
        <w:rPr>
          <w:rFonts w:eastAsia="Times New Roman" w:cs="Times New Roman"/>
          <w:sz w:val="20"/>
          <w:szCs w:val="20"/>
        </w:rPr>
      </w:pPr>
    </w:p>
    <w:p w:rsidR="00477F2D" w:rsidRDefault="00477F2D" w:rsidP="008B27AB">
      <w:pPr>
        <w:pStyle w:val="2"/>
        <w:spacing w:line="360" w:lineRule="auto"/>
        <w:jc w:val="center"/>
      </w:pPr>
    </w:p>
    <w:p w:rsidR="00477F2D" w:rsidRDefault="00477F2D">
      <w:pPr>
        <w:spacing w:after="200" w:line="276" w:lineRule="auto"/>
        <w:rPr>
          <w:rFonts w:ascii="Arial" w:hAnsi="Arial" w:cs="Arial"/>
          <w:b/>
          <w:bCs/>
          <w:i/>
          <w:iCs/>
          <w:kern w:val="3"/>
          <w:lang w:eastAsia="zh-CN" w:bidi="hi-IN"/>
        </w:rPr>
      </w:pPr>
      <w:r>
        <w:br w:type="page"/>
      </w:r>
    </w:p>
    <w:p w:rsidR="00477F2D" w:rsidRPr="00477F2D" w:rsidRDefault="00477F2D" w:rsidP="00477F2D">
      <w:pPr>
        <w:pStyle w:val="2"/>
        <w:spacing w:line="360" w:lineRule="auto"/>
        <w:jc w:val="center"/>
        <w:rPr>
          <w:rFonts w:ascii="Times New Roman" w:hAnsi="Times New Roman" w:cs="Times New Roman"/>
          <w:i w:val="0"/>
        </w:rPr>
      </w:pPr>
      <w:bookmarkStart w:id="69" w:name="_Toc406325153"/>
      <w:r w:rsidRPr="00477F2D">
        <w:rPr>
          <w:rFonts w:ascii="Times New Roman" w:hAnsi="Times New Roman" w:cs="Times New Roman"/>
          <w:i w:val="0"/>
        </w:rPr>
        <w:lastRenderedPageBreak/>
        <w:t>3. РЕЗЕРВЫ И ПУТИ ПОВЫШЕНИЯ ПРОИЗВОДИТЕЛЬНОСТИ ТРУДА НА ПРЕДПРИЯТИИ</w:t>
      </w:r>
      <w:bookmarkEnd w:id="69"/>
    </w:p>
    <w:p w:rsidR="00093C28" w:rsidRDefault="00093C28" w:rsidP="00093C28">
      <w:pPr>
        <w:spacing w:before="20" w:line="360" w:lineRule="auto"/>
        <w:ind w:firstLine="709"/>
        <w:jc w:val="both"/>
        <w:rPr>
          <w:iCs/>
        </w:rPr>
      </w:pPr>
    </w:p>
    <w:p w:rsidR="00477F2D" w:rsidRPr="007A72B4" w:rsidRDefault="00477F2D" w:rsidP="00477F2D">
      <w:pPr>
        <w:spacing w:before="20" w:line="360" w:lineRule="auto"/>
        <w:jc w:val="both"/>
        <w:rPr>
          <w:iCs/>
        </w:rPr>
      </w:pPr>
      <w:r w:rsidRPr="007A72B4">
        <w:rPr>
          <w:iCs/>
        </w:rPr>
        <w:tab/>
        <w:t>Рассмотрев основы понятия «производительность труда», невольно навязывается вопрос о резервах повышения производительности труда. Именно данный вопрос интересует большинство организаций и является наиболее актуальным в современных рыночных условиях.</w:t>
      </w:r>
    </w:p>
    <w:p w:rsidR="00A400CB" w:rsidRPr="00A400CB" w:rsidRDefault="00A400CB" w:rsidP="00A400CB">
      <w:pPr>
        <w:spacing w:before="20" w:line="360" w:lineRule="auto"/>
        <w:ind w:firstLine="709"/>
        <w:jc w:val="both"/>
        <w:rPr>
          <w:iCs/>
        </w:rPr>
      </w:pPr>
      <w:r w:rsidRPr="00A400CB">
        <w:rPr>
          <w:iCs/>
        </w:rPr>
        <w:t>Под резервами роста производительности труда понимаются не и</w:t>
      </w:r>
      <w:r w:rsidRPr="00A400CB">
        <w:rPr>
          <w:iCs/>
        </w:rPr>
        <w:t>с</w:t>
      </w:r>
      <w:r w:rsidRPr="00A400CB">
        <w:rPr>
          <w:iCs/>
        </w:rPr>
        <w:t>пользованные еще возможности экономии затрат живого и овеществленного труда. Внутрипроизводственные резервы обусловлены совершенствованием и наиболее эффективным использованием техники и рабочей силы, сокращ</w:t>
      </w:r>
      <w:r w:rsidRPr="00A400CB">
        <w:rPr>
          <w:iCs/>
        </w:rPr>
        <w:t>е</w:t>
      </w:r>
      <w:r w:rsidRPr="00A400CB">
        <w:rPr>
          <w:iCs/>
        </w:rPr>
        <w:t>нием рабочего времени, экономией сырья и материалов, рациональным и</w:t>
      </w:r>
      <w:r w:rsidRPr="00A400CB">
        <w:rPr>
          <w:iCs/>
        </w:rPr>
        <w:t>с</w:t>
      </w:r>
      <w:r w:rsidRPr="00A400CB">
        <w:rPr>
          <w:iCs/>
        </w:rPr>
        <w:t>пользованием оборудования</w:t>
      </w:r>
      <w:r w:rsidR="001411C6">
        <w:rPr>
          <w:iCs/>
        </w:rPr>
        <w:t xml:space="preserve"> </w:t>
      </w:r>
      <w:r w:rsidR="001411C6" w:rsidRPr="001411C6">
        <w:rPr>
          <w:iCs/>
        </w:rPr>
        <w:t>[</w:t>
      </w:r>
      <w:r w:rsidR="001411C6">
        <w:rPr>
          <w:iCs/>
        </w:rPr>
        <w:t>5, с. 145</w:t>
      </w:r>
      <w:r w:rsidR="001411C6" w:rsidRPr="001411C6">
        <w:rPr>
          <w:iCs/>
        </w:rPr>
        <w:t>]</w:t>
      </w:r>
      <w:r w:rsidRPr="00A400CB">
        <w:rPr>
          <w:iCs/>
        </w:rPr>
        <w:t xml:space="preserve">. </w:t>
      </w:r>
    </w:p>
    <w:p w:rsidR="00A400CB" w:rsidRPr="00A400CB" w:rsidRDefault="00A400CB" w:rsidP="00A400CB">
      <w:pPr>
        <w:spacing w:before="20" w:line="360" w:lineRule="auto"/>
        <w:ind w:firstLine="709"/>
        <w:jc w:val="both"/>
        <w:rPr>
          <w:iCs/>
        </w:rPr>
      </w:pPr>
      <w:r w:rsidRPr="00A400CB">
        <w:rPr>
          <w:iCs/>
        </w:rPr>
        <w:t>Внутрипроизводственные резервы включают резервы снижения труд</w:t>
      </w:r>
      <w:r w:rsidRPr="00A400CB">
        <w:rPr>
          <w:iCs/>
        </w:rPr>
        <w:t>о</w:t>
      </w:r>
      <w:r w:rsidRPr="00A400CB">
        <w:rPr>
          <w:iCs/>
        </w:rPr>
        <w:t>емкости, резервы улучшения и использования рабочего времени, резервы с</w:t>
      </w:r>
      <w:r w:rsidRPr="00A400CB">
        <w:rPr>
          <w:iCs/>
        </w:rPr>
        <w:t>о</w:t>
      </w:r>
      <w:r w:rsidRPr="00A400CB">
        <w:rPr>
          <w:iCs/>
        </w:rPr>
        <w:t>вершенствования структуры кадров, резервы экономии предметов труда и резервы экономии сре</w:t>
      </w:r>
      <w:proofErr w:type="gramStart"/>
      <w:r w:rsidRPr="00A400CB">
        <w:rPr>
          <w:iCs/>
        </w:rPr>
        <w:t>дств тр</w:t>
      </w:r>
      <w:proofErr w:type="gramEnd"/>
      <w:r w:rsidRPr="00A400CB">
        <w:rPr>
          <w:iCs/>
        </w:rPr>
        <w:t>уда</w:t>
      </w:r>
      <w:r w:rsidR="001411C6">
        <w:rPr>
          <w:iCs/>
        </w:rPr>
        <w:t xml:space="preserve"> </w:t>
      </w:r>
      <w:r w:rsidR="001411C6" w:rsidRPr="001411C6">
        <w:rPr>
          <w:iCs/>
        </w:rPr>
        <w:t>[</w:t>
      </w:r>
      <w:r w:rsidR="001411C6">
        <w:rPr>
          <w:iCs/>
        </w:rPr>
        <w:t>27, с. 169</w:t>
      </w:r>
      <w:r w:rsidR="001411C6" w:rsidRPr="001411C6">
        <w:rPr>
          <w:iCs/>
        </w:rPr>
        <w:t>]</w:t>
      </w:r>
      <w:r w:rsidRPr="00A400CB">
        <w:rPr>
          <w:iCs/>
        </w:rPr>
        <w:t>.</w:t>
      </w:r>
    </w:p>
    <w:p w:rsidR="00477F2D" w:rsidRPr="007A72B4" w:rsidRDefault="00A400CB" w:rsidP="00A400CB">
      <w:pPr>
        <w:spacing w:before="20" w:line="360" w:lineRule="auto"/>
        <w:ind w:firstLine="709"/>
        <w:jc w:val="both"/>
        <w:rPr>
          <w:iCs/>
        </w:rPr>
      </w:pPr>
      <w:r w:rsidRPr="00A400CB">
        <w:rPr>
          <w:iCs/>
        </w:rPr>
        <w:t xml:space="preserve"> </w:t>
      </w:r>
      <w:r w:rsidR="00477F2D" w:rsidRPr="007A72B4">
        <w:rPr>
          <w:iCs/>
        </w:rPr>
        <w:t>Основные резервы в пути повышения производ</w:t>
      </w:r>
      <w:r w:rsidR="00477F2D">
        <w:rPr>
          <w:iCs/>
        </w:rPr>
        <w:t xml:space="preserve">ительности труда на предприятии – </w:t>
      </w:r>
      <w:r w:rsidR="00477F2D" w:rsidRPr="007A72B4">
        <w:rPr>
          <w:iCs/>
        </w:rPr>
        <w:t>это возможность более полного использования производ</w:t>
      </w:r>
      <w:r w:rsidR="00477F2D" w:rsidRPr="007A72B4">
        <w:rPr>
          <w:iCs/>
        </w:rPr>
        <w:t>и</w:t>
      </w:r>
      <w:r w:rsidR="00477F2D" w:rsidRPr="007A72B4">
        <w:rPr>
          <w:iCs/>
        </w:rPr>
        <w:t>тельной силы труда, всех факторов повышения его производительности за счет совершенствовании техники, технологии, улучшения организации пр</w:t>
      </w:r>
      <w:r w:rsidR="00477F2D" w:rsidRPr="007A72B4">
        <w:rPr>
          <w:iCs/>
        </w:rPr>
        <w:t>о</w:t>
      </w:r>
      <w:r w:rsidR="00477F2D" w:rsidRPr="007A72B4">
        <w:rPr>
          <w:iCs/>
        </w:rPr>
        <w:t>изводства, труда и управлений. Резервы тесно связаны с факторами роста производительности труда. Если тот или иной фактор рассматривать как возможность, то использование связанного с ним резерва — это процесс пр</w:t>
      </w:r>
      <w:r w:rsidR="00477F2D" w:rsidRPr="007A72B4">
        <w:rPr>
          <w:iCs/>
        </w:rPr>
        <w:t>е</w:t>
      </w:r>
      <w:r w:rsidR="00477F2D" w:rsidRPr="007A72B4">
        <w:rPr>
          <w:iCs/>
        </w:rPr>
        <w:t>вращений возможности в действительность.</w:t>
      </w:r>
    </w:p>
    <w:p w:rsidR="00477F2D" w:rsidRPr="007A72B4" w:rsidRDefault="00477F2D" w:rsidP="00477F2D">
      <w:pPr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Существует несколько классификаций резервов роста производител</w:t>
      </w:r>
      <w:r w:rsidRPr="007A72B4">
        <w:rPr>
          <w:iCs/>
        </w:rPr>
        <w:t>ь</w:t>
      </w:r>
      <w:r w:rsidRPr="007A72B4">
        <w:rPr>
          <w:iCs/>
        </w:rPr>
        <w:t>ности труда. Все они делятся на две большие группы: резервы улучшения использования живого труда (рабочей силы) и резервы более эффективного использования основных и оборотных фондов</w:t>
      </w:r>
      <w:r w:rsidR="001411C6">
        <w:rPr>
          <w:iCs/>
        </w:rPr>
        <w:t xml:space="preserve"> </w:t>
      </w:r>
      <w:r w:rsidR="001411C6" w:rsidRPr="001411C6">
        <w:rPr>
          <w:iCs/>
        </w:rPr>
        <w:t>[</w:t>
      </w:r>
      <w:r w:rsidR="001411C6">
        <w:rPr>
          <w:iCs/>
        </w:rPr>
        <w:t>25, с. 408</w:t>
      </w:r>
      <w:r w:rsidR="001411C6" w:rsidRPr="001411C6">
        <w:rPr>
          <w:iCs/>
        </w:rPr>
        <w:t>]</w:t>
      </w:r>
      <w:r w:rsidRPr="007A72B4">
        <w:rPr>
          <w:iCs/>
        </w:rPr>
        <w:t>.</w:t>
      </w:r>
    </w:p>
    <w:p w:rsidR="00477F2D" w:rsidRPr="007A72B4" w:rsidRDefault="00477F2D" w:rsidP="00477F2D">
      <w:pPr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lastRenderedPageBreak/>
        <w:t>К первой группе относятся все резервы, связанные с вопросами орган</w:t>
      </w:r>
      <w:r w:rsidRPr="007A72B4">
        <w:rPr>
          <w:iCs/>
        </w:rPr>
        <w:t>и</w:t>
      </w:r>
      <w:r w:rsidRPr="007A72B4">
        <w:rPr>
          <w:iCs/>
        </w:rPr>
        <w:t>зации условий труда, повышения квалификации работающих, структуры и расстановки кадров, создания организационных условий для бесперебойной работы, а также с обеспечением достаточно высокой материальной и морал</w:t>
      </w:r>
      <w:r w:rsidRPr="007A72B4">
        <w:rPr>
          <w:iCs/>
        </w:rPr>
        <w:t>ь</w:t>
      </w:r>
      <w:r w:rsidRPr="007A72B4">
        <w:rPr>
          <w:iCs/>
        </w:rPr>
        <w:t>ной заинтересованности работников в результатах труда</w:t>
      </w:r>
      <w:r w:rsidR="001411C6">
        <w:rPr>
          <w:iCs/>
        </w:rPr>
        <w:t xml:space="preserve"> </w:t>
      </w:r>
      <w:r w:rsidR="001411C6" w:rsidRPr="001411C6">
        <w:rPr>
          <w:iCs/>
        </w:rPr>
        <w:t>[</w:t>
      </w:r>
      <w:r w:rsidR="001411C6">
        <w:rPr>
          <w:iCs/>
        </w:rPr>
        <w:t>25, с. 408</w:t>
      </w:r>
      <w:r w:rsidR="001411C6" w:rsidRPr="001411C6">
        <w:rPr>
          <w:iCs/>
        </w:rPr>
        <w:t>]</w:t>
      </w:r>
      <w:r w:rsidRPr="007A72B4">
        <w:rPr>
          <w:iCs/>
        </w:rPr>
        <w:t xml:space="preserve">. </w:t>
      </w:r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Вторая группа включает резервы лучшего использования основных производственных фондов (машин, механизмов, аппаратуры и пр.) как по мощности, так и по времени, а также резервы более экономного и полного использования сырья, материалов, комплектующих изделий, топлива, эне</w:t>
      </w:r>
      <w:r w:rsidRPr="007A72B4">
        <w:rPr>
          <w:iCs/>
        </w:rPr>
        <w:t>р</w:t>
      </w:r>
      <w:r w:rsidRPr="007A72B4">
        <w:rPr>
          <w:iCs/>
        </w:rPr>
        <w:t>гии и других оборотных фондов</w:t>
      </w:r>
      <w:r w:rsidR="001411C6">
        <w:rPr>
          <w:iCs/>
        </w:rPr>
        <w:t xml:space="preserve"> </w:t>
      </w:r>
      <w:r w:rsidR="001411C6" w:rsidRPr="001411C6">
        <w:rPr>
          <w:iCs/>
        </w:rPr>
        <w:t>[</w:t>
      </w:r>
      <w:r w:rsidR="001411C6">
        <w:rPr>
          <w:iCs/>
        </w:rPr>
        <w:t>25, с. 498</w:t>
      </w:r>
      <w:r w:rsidR="001411C6" w:rsidRPr="001411C6">
        <w:rPr>
          <w:iCs/>
        </w:rPr>
        <w:t>]</w:t>
      </w:r>
      <w:r w:rsidRPr="007A72B4">
        <w:rPr>
          <w:iCs/>
        </w:rPr>
        <w:t>.</w:t>
      </w:r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По признакам возможностей их использования резервы делят на резе</w:t>
      </w:r>
      <w:r w:rsidRPr="007A72B4">
        <w:rPr>
          <w:iCs/>
        </w:rPr>
        <w:t>р</w:t>
      </w:r>
      <w:r w:rsidRPr="007A72B4">
        <w:rPr>
          <w:iCs/>
        </w:rPr>
        <w:t xml:space="preserve">вы запаса и резервы потерь. </w:t>
      </w:r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proofErr w:type="gramStart"/>
      <w:r w:rsidRPr="007A72B4">
        <w:rPr>
          <w:iCs/>
        </w:rPr>
        <w:t>В понятие резервов включаются также производственные потери раб</w:t>
      </w:r>
      <w:r w:rsidRPr="007A72B4">
        <w:rPr>
          <w:iCs/>
        </w:rPr>
        <w:t>о</w:t>
      </w:r>
      <w:r w:rsidRPr="007A72B4">
        <w:rPr>
          <w:iCs/>
        </w:rPr>
        <w:t>чего времени - это внутрисменные и целодневные простои, прогулы и все не предусмотренные планом неявки на работу; непроизводительные затраты труда - излишние по сравнению с плановыми, затраты труда вследствие н</w:t>
      </w:r>
      <w:r w:rsidRPr="007A72B4">
        <w:rPr>
          <w:iCs/>
        </w:rPr>
        <w:t>е</w:t>
      </w:r>
      <w:r w:rsidRPr="007A72B4">
        <w:rPr>
          <w:iCs/>
        </w:rPr>
        <w:t>рационального использования орудий и предметов труда и нарушений уст</w:t>
      </w:r>
      <w:r w:rsidRPr="007A72B4">
        <w:rPr>
          <w:iCs/>
        </w:rPr>
        <w:t>а</w:t>
      </w:r>
      <w:r w:rsidRPr="007A72B4">
        <w:rPr>
          <w:iCs/>
        </w:rPr>
        <w:t>новленного технологического процесса</w:t>
      </w:r>
      <w:r w:rsidR="001411C6">
        <w:rPr>
          <w:iCs/>
        </w:rPr>
        <w:t xml:space="preserve"> </w:t>
      </w:r>
      <w:r w:rsidR="001411C6" w:rsidRPr="001411C6">
        <w:rPr>
          <w:iCs/>
        </w:rPr>
        <w:t>[</w:t>
      </w:r>
      <w:r w:rsidR="001411C6">
        <w:rPr>
          <w:iCs/>
        </w:rPr>
        <w:t>25, с. 410</w:t>
      </w:r>
      <w:r w:rsidR="001411C6" w:rsidRPr="001411C6">
        <w:rPr>
          <w:iCs/>
        </w:rPr>
        <w:t>]</w:t>
      </w:r>
      <w:r w:rsidRPr="007A72B4">
        <w:rPr>
          <w:iCs/>
        </w:rPr>
        <w:t>.</w:t>
      </w:r>
      <w:proofErr w:type="gramEnd"/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По времени использования резервы делятся на текущие и перспекти</w:t>
      </w:r>
      <w:r w:rsidRPr="007A72B4">
        <w:rPr>
          <w:iCs/>
        </w:rPr>
        <w:t>в</w:t>
      </w:r>
      <w:r w:rsidRPr="007A72B4">
        <w:rPr>
          <w:iCs/>
        </w:rPr>
        <w:t>ные. Первые могут быть реализованы без существенных изменений технол</w:t>
      </w:r>
      <w:r w:rsidRPr="007A72B4">
        <w:rPr>
          <w:iCs/>
        </w:rPr>
        <w:t>о</w:t>
      </w:r>
      <w:r w:rsidRPr="007A72B4">
        <w:rPr>
          <w:iCs/>
        </w:rPr>
        <w:t>гического процесса и без дополнительных капиталовложений, вторые треб</w:t>
      </w:r>
      <w:r w:rsidRPr="007A72B4">
        <w:rPr>
          <w:iCs/>
        </w:rPr>
        <w:t>у</w:t>
      </w:r>
      <w:r w:rsidRPr="007A72B4">
        <w:rPr>
          <w:iCs/>
        </w:rPr>
        <w:t>ют перестройки производства, установки более совершенного оборудования, капитальных затрат и значительного времени на подготовительные работы</w:t>
      </w:r>
      <w:r w:rsidR="001411C6">
        <w:rPr>
          <w:iCs/>
        </w:rPr>
        <w:t xml:space="preserve"> </w:t>
      </w:r>
      <w:r w:rsidR="001411C6" w:rsidRPr="001411C6">
        <w:rPr>
          <w:iCs/>
        </w:rPr>
        <w:t>[</w:t>
      </w:r>
      <w:r w:rsidR="001411C6">
        <w:rPr>
          <w:iCs/>
        </w:rPr>
        <w:t>25, с. 410</w:t>
      </w:r>
      <w:r w:rsidR="001411C6" w:rsidRPr="001411C6">
        <w:rPr>
          <w:iCs/>
        </w:rPr>
        <w:t>]</w:t>
      </w:r>
      <w:r w:rsidRPr="007A72B4">
        <w:rPr>
          <w:iCs/>
        </w:rPr>
        <w:t>.</w:t>
      </w:r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По месту выявления и использования резервы подразделяются на о</w:t>
      </w:r>
      <w:r w:rsidRPr="007A72B4">
        <w:rPr>
          <w:iCs/>
        </w:rPr>
        <w:t>т</w:t>
      </w:r>
      <w:r w:rsidRPr="007A72B4">
        <w:rPr>
          <w:iCs/>
        </w:rPr>
        <w:t>раслевые и внутрипроизводственные. К отраслевым относятся резервы, и</w:t>
      </w:r>
      <w:r w:rsidRPr="007A72B4">
        <w:rPr>
          <w:iCs/>
        </w:rPr>
        <w:t>с</w:t>
      </w:r>
      <w:r w:rsidRPr="007A72B4">
        <w:rPr>
          <w:iCs/>
        </w:rPr>
        <w:t>пользование которых повышает производительность труда работников о</w:t>
      </w:r>
      <w:r w:rsidRPr="007A72B4">
        <w:rPr>
          <w:iCs/>
        </w:rPr>
        <w:t>т</w:t>
      </w:r>
      <w:r w:rsidRPr="007A72B4">
        <w:rPr>
          <w:iCs/>
        </w:rPr>
        <w:t>расли в целом (специализация предприятий, концентрация и комбинирование производства, совершенствование техники и технологии и т.п.). Внутрипр</w:t>
      </w:r>
      <w:r w:rsidRPr="007A72B4">
        <w:rPr>
          <w:iCs/>
        </w:rPr>
        <w:t>о</w:t>
      </w:r>
      <w:r w:rsidRPr="007A72B4">
        <w:rPr>
          <w:iCs/>
        </w:rPr>
        <w:lastRenderedPageBreak/>
        <w:t>изводственные резервы роста производительности труда имеют важнейшее значение, так как, в конечном счете</w:t>
      </w:r>
      <w:r>
        <w:rPr>
          <w:iCs/>
        </w:rPr>
        <w:t>,</w:t>
      </w:r>
      <w:r w:rsidRPr="007A72B4">
        <w:rPr>
          <w:iCs/>
        </w:rPr>
        <w:t xml:space="preserve"> все их виды выявляются и реализуются непосредственно на предприятиях</w:t>
      </w:r>
      <w:r w:rsidR="001411C6">
        <w:rPr>
          <w:iCs/>
        </w:rPr>
        <w:t xml:space="preserve"> </w:t>
      </w:r>
      <w:r w:rsidR="001411C6" w:rsidRPr="001411C6">
        <w:rPr>
          <w:iCs/>
        </w:rPr>
        <w:t>[</w:t>
      </w:r>
      <w:r w:rsidR="001411C6">
        <w:rPr>
          <w:iCs/>
        </w:rPr>
        <w:t>25, с. 410</w:t>
      </w:r>
      <w:r w:rsidR="001411C6" w:rsidRPr="001411C6">
        <w:rPr>
          <w:iCs/>
        </w:rPr>
        <w:t>]</w:t>
      </w:r>
      <w:r w:rsidRPr="007A72B4">
        <w:rPr>
          <w:iCs/>
        </w:rPr>
        <w:t>.</w:t>
      </w:r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Выявление имеющихся резервов осуществляется на основе анализа уровня и динамики производительности труда на отдельных участках прои</w:t>
      </w:r>
      <w:r w:rsidRPr="007A72B4">
        <w:rPr>
          <w:iCs/>
        </w:rPr>
        <w:t>з</w:t>
      </w:r>
      <w:r w:rsidRPr="007A72B4">
        <w:rPr>
          <w:iCs/>
        </w:rPr>
        <w:t>водства или по видам работ в текущем и предыдущем периодах. Основой м</w:t>
      </w:r>
      <w:r w:rsidRPr="007A72B4">
        <w:rPr>
          <w:iCs/>
        </w:rPr>
        <w:t>е</w:t>
      </w:r>
      <w:r w:rsidRPr="007A72B4">
        <w:rPr>
          <w:iCs/>
        </w:rPr>
        <w:t>тодики анализа является сравнение анализируемых показателей с плановыми. При этом должна быть проверена обоснованность плановых заданий, в кот</w:t>
      </w:r>
      <w:r w:rsidRPr="007A72B4">
        <w:rPr>
          <w:iCs/>
        </w:rPr>
        <w:t>о</w:t>
      </w:r>
      <w:r w:rsidRPr="007A72B4">
        <w:rPr>
          <w:iCs/>
        </w:rPr>
        <w:t>рых могли быть полностью не учтены все особенности, условия произво</w:t>
      </w:r>
      <w:r w:rsidRPr="007A72B4">
        <w:rPr>
          <w:iCs/>
        </w:rPr>
        <w:t>д</w:t>
      </w:r>
      <w:r w:rsidRPr="007A72B4">
        <w:rPr>
          <w:iCs/>
        </w:rPr>
        <w:t>ства в планируемом периоде, его резервы. Необходимо обращать внимание также на различные уточнения плана, вносимые в течение года, которые в</w:t>
      </w:r>
      <w:r w:rsidRPr="007A72B4">
        <w:rPr>
          <w:iCs/>
        </w:rPr>
        <w:t>ы</w:t>
      </w:r>
      <w:r w:rsidRPr="007A72B4">
        <w:rPr>
          <w:iCs/>
        </w:rPr>
        <w:t>зывают значительные изменения других показателей - производительности труда, численности работников, фонда оплаты труда.</w:t>
      </w:r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Анализу трудоемкости важнейших видов продукции или основных в</w:t>
      </w:r>
      <w:r w:rsidRPr="007A72B4">
        <w:rPr>
          <w:iCs/>
        </w:rPr>
        <w:t>и</w:t>
      </w:r>
      <w:r w:rsidRPr="007A72B4">
        <w:rPr>
          <w:iCs/>
        </w:rPr>
        <w:t>дов работ должно быть уделено самое серьезное внимание. Трудоемкость продукции определяется количеством труда, необходимого для изготовления намеченной планом продукции или фактически затраченного на ее произво</w:t>
      </w:r>
      <w:r w:rsidRPr="007A72B4">
        <w:rPr>
          <w:iCs/>
        </w:rPr>
        <w:t>д</w:t>
      </w:r>
      <w:r w:rsidRPr="007A72B4">
        <w:rPr>
          <w:iCs/>
        </w:rPr>
        <w:t>ство. Она исчисляется путем суммирования затрат труда по всем операциям при изготовлении каждого изделия, а затем и по всем изделиям произво</w:t>
      </w:r>
      <w:r w:rsidRPr="007A72B4">
        <w:rPr>
          <w:iCs/>
        </w:rPr>
        <w:t>д</w:t>
      </w:r>
      <w:r w:rsidRPr="007A72B4">
        <w:rPr>
          <w:iCs/>
        </w:rPr>
        <w:t>ственной программы.</w:t>
      </w:r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Величину резервов роста производительности труда при снижении трудоемкости можно определить или непосредственно в процентах по ка</w:t>
      </w:r>
      <w:r w:rsidRPr="007A72B4">
        <w:rPr>
          <w:iCs/>
        </w:rPr>
        <w:t>ж</w:t>
      </w:r>
      <w:r w:rsidRPr="007A72B4">
        <w:rPr>
          <w:iCs/>
        </w:rPr>
        <w:t>дой группе рабочих, или по экономии рабочей силы. Показатели роста пр</w:t>
      </w:r>
      <w:r w:rsidRPr="007A72B4">
        <w:rPr>
          <w:iCs/>
        </w:rPr>
        <w:t>о</w:t>
      </w:r>
      <w:r w:rsidRPr="007A72B4">
        <w:rPr>
          <w:iCs/>
        </w:rPr>
        <w:t>изводительности труда и снижения трудоемкости продукции связаны между собой как обратные величины</w:t>
      </w:r>
      <w:r w:rsidR="001411C6">
        <w:rPr>
          <w:iCs/>
        </w:rPr>
        <w:t xml:space="preserve"> </w:t>
      </w:r>
      <w:r w:rsidR="001411C6" w:rsidRPr="001411C6">
        <w:rPr>
          <w:iCs/>
        </w:rPr>
        <w:t>[</w:t>
      </w:r>
      <w:r w:rsidR="001411C6">
        <w:rPr>
          <w:iCs/>
        </w:rPr>
        <w:t>29, с. 234</w:t>
      </w:r>
      <w:r w:rsidR="001411C6" w:rsidRPr="001411C6">
        <w:rPr>
          <w:iCs/>
        </w:rPr>
        <w:t>]</w:t>
      </w:r>
      <w:r w:rsidRPr="007A72B4">
        <w:rPr>
          <w:iCs/>
        </w:rPr>
        <w:t xml:space="preserve">. </w:t>
      </w:r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При увеличении объема производства численность отдельных катег</w:t>
      </w:r>
      <w:r w:rsidRPr="007A72B4">
        <w:rPr>
          <w:iCs/>
        </w:rPr>
        <w:t>о</w:t>
      </w:r>
      <w:r w:rsidRPr="007A72B4">
        <w:rPr>
          <w:iCs/>
        </w:rPr>
        <w:t xml:space="preserve">рий промышленно-производственного персонала растет в меньшей степени, чем объем производства. В связи с этим создаётся экономия рабочей силы и </w:t>
      </w:r>
      <w:r w:rsidRPr="007A72B4">
        <w:rPr>
          <w:iCs/>
        </w:rPr>
        <w:lastRenderedPageBreak/>
        <w:t>происходит рост производительности труда в расчете на весь персонал пре</w:t>
      </w:r>
      <w:r w:rsidRPr="007A72B4">
        <w:rPr>
          <w:iCs/>
        </w:rPr>
        <w:t>д</w:t>
      </w:r>
      <w:r w:rsidRPr="007A72B4">
        <w:rPr>
          <w:iCs/>
        </w:rPr>
        <w:t xml:space="preserve">приятия. </w:t>
      </w:r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Резервы роста производительности труда за счет лучшего использов</w:t>
      </w:r>
      <w:r w:rsidRPr="007A72B4">
        <w:rPr>
          <w:iCs/>
        </w:rPr>
        <w:t>а</w:t>
      </w:r>
      <w:r w:rsidRPr="007A72B4">
        <w:rPr>
          <w:iCs/>
        </w:rPr>
        <w:t>ния рабочего времени кроются, прежде всего, в ликвидации его потерь. Эти резервы иссякнут с ликвидацией указанных недостатков, в то время как р</w:t>
      </w:r>
      <w:r w:rsidRPr="007A72B4">
        <w:rPr>
          <w:iCs/>
        </w:rPr>
        <w:t>е</w:t>
      </w:r>
      <w:r w:rsidRPr="007A72B4">
        <w:rPr>
          <w:iCs/>
        </w:rPr>
        <w:t xml:space="preserve">зервы снижения трудоемкости практически безграничны. </w:t>
      </w:r>
      <w:proofErr w:type="gramStart"/>
      <w:r w:rsidRPr="007A72B4">
        <w:rPr>
          <w:iCs/>
        </w:rPr>
        <w:t>Для выявления р</w:t>
      </w:r>
      <w:r w:rsidRPr="007A72B4">
        <w:rPr>
          <w:iCs/>
        </w:rPr>
        <w:t>е</w:t>
      </w:r>
      <w:r w:rsidRPr="007A72B4">
        <w:rPr>
          <w:iCs/>
        </w:rPr>
        <w:t>зервов роста производительности труда за счет ликвидации потерь рабочего времени нужно тщательно анализировать тактический баланс рабочего вр</w:t>
      </w:r>
      <w:r w:rsidRPr="007A72B4">
        <w:rPr>
          <w:iCs/>
        </w:rPr>
        <w:t>е</w:t>
      </w:r>
      <w:r w:rsidRPr="007A72B4">
        <w:rPr>
          <w:iCs/>
        </w:rPr>
        <w:t>мени, сравнивать его с плановым, выявлять потери рабочего времени, уст</w:t>
      </w:r>
      <w:r w:rsidRPr="007A72B4">
        <w:rPr>
          <w:iCs/>
        </w:rPr>
        <w:t>а</w:t>
      </w:r>
      <w:r w:rsidRPr="007A72B4">
        <w:rPr>
          <w:iCs/>
        </w:rPr>
        <w:t>навливать их причины и разрабатывать мероприятия по уменьшению или полной их ликвидации</w:t>
      </w:r>
      <w:r w:rsidR="00EC78A9">
        <w:rPr>
          <w:iCs/>
        </w:rPr>
        <w:t xml:space="preserve"> </w:t>
      </w:r>
      <w:r w:rsidR="00EC78A9" w:rsidRPr="001411C6">
        <w:rPr>
          <w:iCs/>
        </w:rPr>
        <w:t>[</w:t>
      </w:r>
      <w:r w:rsidR="00EC78A9">
        <w:rPr>
          <w:iCs/>
        </w:rPr>
        <w:t>2, с. 378</w:t>
      </w:r>
      <w:r w:rsidR="00EC78A9" w:rsidRPr="001411C6">
        <w:rPr>
          <w:iCs/>
        </w:rPr>
        <w:t>]</w:t>
      </w:r>
      <w:r w:rsidRPr="007A72B4">
        <w:rPr>
          <w:iCs/>
        </w:rPr>
        <w:t>.</w:t>
      </w:r>
      <w:proofErr w:type="gramEnd"/>
    </w:p>
    <w:p w:rsidR="00477F2D" w:rsidRPr="007A72B4" w:rsidRDefault="00477F2D" w:rsidP="00477F2D">
      <w:pPr>
        <w:autoSpaceDE w:val="0"/>
        <w:autoSpaceDN w:val="0"/>
        <w:adjustRightInd w:val="0"/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При анализе использования рабочего времени необходимо сравнивать динамику часовой, дневной и годовой выработки рабочих. Если индекс дне</w:t>
      </w:r>
      <w:r w:rsidRPr="007A72B4">
        <w:rPr>
          <w:iCs/>
        </w:rPr>
        <w:t>в</w:t>
      </w:r>
      <w:r w:rsidRPr="007A72B4">
        <w:rPr>
          <w:iCs/>
        </w:rPr>
        <w:t>ной выработки меньше индекса часовой, то это является показателем увел</w:t>
      </w:r>
      <w:r w:rsidRPr="007A72B4">
        <w:rPr>
          <w:iCs/>
        </w:rPr>
        <w:t>и</w:t>
      </w:r>
      <w:r w:rsidRPr="007A72B4">
        <w:rPr>
          <w:iCs/>
        </w:rPr>
        <w:t>чения внутрисменных потерь рабочего времени, и превышение индекса год</w:t>
      </w:r>
      <w:r w:rsidRPr="007A72B4">
        <w:rPr>
          <w:iCs/>
        </w:rPr>
        <w:t>о</w:t>
      </w:r>
      <w:r w:rsidRPr="007A72B4">
        <w:rPr>
          <w:iCs/>
        </w:rPr>
        <w:t>вой выработки над индексом дневной свидетельствует о росте числа явочных дней в году и наоборот. Сравнение динамики показателей часовой, дневной и годовой выработок рабочих позволяет сделать вывод об изменениях в и</w:t>
      </w:r>
      <w:r w:rsidRPr="007A72B4">
        <w:rPr>
          <w:iCs/>
        </w:rPr>
        <w:t>с</w:t>
      </w:r>
      <w:r w:rsidRPr="007A72B4">
        <w:rPr>
          <w:iCs/>
        </w:rPr>
        <w:t>пользовании рабочего времени за отчетный период</w:t>
      </w:r>
      <w:r w:rsidR="00EC78A9">
        <w:rPr>
          <w:iCs/>
        </w:rPr>
        <w:t xml:space="preserve"> </w:t>
      </w:r>
      <w:r w:rsidR="00EC78A9" w:rsidRPr="001411C6">
        <w:rPr>
          <w:iCs/>
        </w:rPr>
        <w:t>[</w:t>
      </w:r>
      <w:r w:rsidR="00EC78A9">
        <w:rPr>
          <w:iCs/>
        </w:rPr>
        <w:t>14, с. 67</w:t>
      </w:r>
      <w:r w:rsidR="00EC78A9" w:rsidRPr="001411C6">
        <w:rPr>
          <w:iCs/>
        </w:rPr>
        <w:t>]</w:t>
      </w:r>
      <w:r w:rsidRPr="007A72B4">
        <w:rPr>
          <w:iCs/>
        </w:rPr>
        <w:t xml:space="preserve">. </w:t>
      </w:r>
    </w:p>
    <w:p w:rsidR="00477F2D" w:rsidRPr="007A72B4" w:rsidRDefault="00477F2D" w:rsidP="00477F2D">
      <w:pPr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Так же одним из резервов роста производительности труда является с</w:t>
      </w:r>
      <w:r w:rsidRPr="007A72B4">
        <w:rPr>
          <w:iCs/>
        </w:rPr>
        <w:t>о</w:t>
      </w:r>
      <w:r w:rsidRPr="007A72B4">
        <w:rPr>
          <w:iCs/>
        </w:rPr>
        <w:t>вершенствование структуры кадров, под которой понимается соотношен</w:t>
      </w:r>
      <w:r w:rsidR="00EC78A9">
        <w:rPr>
          <w:iCs/>
        </w:rPr>
        <w:t>ие численности между отдельными категориями промышленн</w:t>
      </w:r>
      <w:proofErr w:type="gramStart"/>
      <w:r w:rsidR="00EC78A9">
        <w:rPr>
          <w:iCs/>
        </w:rPr>
        <w:t>о-</w:t>
      </w:r>
      <w:proofErr w:type="gramEnd"/>
      <w:r w:rsidR="00EC78A9">
        <w:rPr>
          <w:iCs/>
        </w:rPr>
        <w:t xml:space="preserve"> </w:t>
      </w:r>
      <w:r w:rsidRPr="007A72B4">
        <w:rPr>
          <w:iCs/>
        </w:rPr>
        <w:t>производстве</w:t>
      </w:r>
      <w:r w:rsidRPr="007A72B4">
        <w:rPr>
          <w:iCs/>
        </w:rPr>
        <w:t>н</w:t>
      </w:r>
      <w:r w:rsidRPr="007A72B4">
        <w:rPr>
          <w:iCs/>
        </w:rPr>
        <w:t>ного персонала</w:t>
      </w:r>
      <w:r w:rsidR="00EC78A9">
        <w:rPr>
          <w:iCs/>
        </w:rPr>
        <w:t xml:space="preserve"> </w:t>
      </w:r>
      <w:r w:rsidR="00EC78A9" w:rsidRPr="001411C6">
        <w:rPr>
          <w:iCs/>
        </w:rPr>
        <w:t>[</w:t>
      </w:r>
      <w:r w:rsidR="00EC78A9">
        <w:rPr>
          <w:iCs/>
        </w:rPr>
        <w:t>2, с. 380</w:t>
      </w:r>
      <w:r w:rsidR="00EC78A9" w:rsidRPr="001411C6">
        <w:rPr>
          <w:iCs/>
        </w:rPr>
        <w:t>]</w:t>
      </w:r>
      <w:r w:rsidRPr="007A72B4">
        <w:rPr>
          <w:iCs/>
        </w:rPr>
        <w:t>.</w:t>
      </w:r>
    </w:p>
    <w:p w:rsidR="00A400CB" w:rsidRDefault="00477F2D" w:rsidP="00477F2D">
      <w:pPr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Подводя итог по данному вопросу, отметим, что поиск резервов прои</w:t>
      </w:r>
      <w:r w:rsidRPr="007A72B4">
        <w:rPr>
          <w:iCs/>
        </w:rPr>
        <w:t>з</w:t>
      </w:r>
      <w:r w:rsidRPr="007A72B4">
        <w:rPr>
          <w:iCs/>
        </w:rPr>
        <w:t>водительности труда, разработка организационно-технических мероприятий по реализации этих резервов и непосредственное внедрение этих меропри</w:t>
      </w:r>
      <w:r w:rsidRPr="007A72B4">
        <w:rPr>
          <w:iCs/>
        </w:rPr>
        <w:t>я</w:t>
      </w:r>
      <w:r w:rsidRPr="007A72B4">
        <w:rPr>
          <w:iCs/>
        </w:rPr>
        <w:t>тий – важный этап аналитической работы на предприятии. Под резервами р</w:t>
      </w:r>
      <w:r w:rsidRPr="007A72B4">
        <w:rPr>
          <w:iCs/>
        </w:rPr>
        <w:t>о</w:t>
      </w:r>
      <w:r w:rsidRPr="007A72B4">
        <w:rPr>
          <w:iCs/>
        </w:rPr>
        <w:t>ста производительности труда понимаются не использованные еще возмо</w:t>
      </w:r>
      <w:r w:rsidRPr="007A72B4">
        <w:rPr>
          <w:iCs/>
        </w:rPr>
        <w:t>ж</w:t>
      </w:r>
      <w:r w:rsidRPr="007A72B4">
        <w:rPr>
          <w:iCs/>
        </w:rPr>
        <w:t>ности экономии затрат живого и овеществленного труда.</w:t>
      </w:r>
    </w:p>
    <w:p w:rsidR="00477F2D" w:rsidRPr="007A72B4" w:rsidRDefault="00477F2D" w:rsidP="00477F2D">
      <w:pPr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lastRenderedPageBreak/>
        <w:t xml:space="preserve"> Выделим основные этапы </w:t>
      </w:r>
      <w:proofErr w:type="gramStart"/>
      <w:r w:rsidRPr="007A72B4">
        <w:rPr>
          <w:iCs/>
        </w:rPr>
        <w:t>классификации резервов повышения прои</w:t>
      </w:r>
      <w:r w:rsidRPr="007A72B4">
        <w:rPr>
          <w:iCs/>
        </w:rPr>
        <w:t>з</w:t>
      </w:r>
      <w:r w:rsidRPr="007A72B4">
        <w:rPr>
          <w:iCs/>
        </w:rPr>
        <w:t>водительно</w:t>
      </w:r>
      <w:r w:rsidRPr="007A72B4">
        <w:rPr>
          <w:iCs/>
        </w:rPr>
        <w:softHyphen/>
        <w:t>сти труда</w:t>
      </w:r>
      <w:proofErr w:type="gramEnd"/>
      <w:r w:rsidRPr="007A72B4">
        <w:rPr>
          <w:iCs/>
        </w:rPr>
        <w:t>.</w:t>
      </w:r>
    </w:p>
    <w:p w:rsidR="00477F2D" w:rsidRDefault="00477F2D" w:rsidP="00477F2D">
      <w:pPr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1.  Повышение технического уровня производства:</w:t>
      </w:r>
      <w:r>
        <w:rPr>
          <w:iCs/>
        </w:rPr>
        <w:t xml:space="preserve"> </w:t>
      </w:r>
      <w:r w:rsidRPr="007A72B4">
        <w:rPr>
          <w:iCs/>
        </w:rPr>
        <w:t>механизация и а</w:t>
      </w:r>
      <w:r w:rsidRPr="007A72B4">
        <w:rPr>
          <w:iCs/>
        </w:rPr>
        <w:t>в</w:t>
      </w:r>
      <w:r w:rsidRPr="007A72B4">
        <w:rPr>
          <w:iCs/>
        </w:rPr>
        <w:t>томатизация производства; внедрение новых видов оборудования; внедрение новых технологических процессов; улучшение конструктивных свойств и</w:t>
      </w:r>
      <w:r w:rsidRPr="007A72B4">
        <w:rPr>
          <w:iCs/>
        </w:rPr>
        <w:t>з</w:t>
      </w:r>
      <w:r w:rsidRPr="007A72B4">
        <w:rPr>
          <w:iCs/>
        </w:rPr>
        <w:t>делий;</w:t>
      </w:r>
      <w:r>
        <w:rPr>
          <w:iCs/>
        </w:rPr>
        <w:t xml:space="preserve"> </w:t>
      </w:r>
      <w:r w:rsidRPr="007A72B4">
        <w:rPr>
          <w:iCs/>
        </w:rPr>
        <w:t>повышение качества сырья и новых конструктивных материалов.</w:t>
      </w:r>
    </w:p>
    <w:p w:rsidR="00477F2D" w:rsidRPr="007A72B4" w:rsidRDefault="00477F2D" w:rsidP="00477F2D">
      <w:pPr>
        <w:spacing w:before="20" w:line="360" w:lineRule="auto"/>
        <w:ind w:firstLine="709"/>
        <w:jc w:val="both"/>
        <w:rPr>
          <w:iCs/>
        </w:rPr>
      </w:pPr>
      <w:r w:rsidRPr="007A72B4">
        <w:rPr>
          <w:iCs/>
        </w:rPr>
        <w:t>2. Улучшение организации производства и труда: повышение норм и зон обслуживания; уменьшение числа рабочих, не выполняющих нормы; упрощение структуры управления; механизация учетных и вычислительных работ; изменение рабочего периода; повышение уровня специализации пр</w:t>
      </w:r>
      <w:r w:rsidRPr="007A72B4">
        <w:rPr>
          <w:iCs/>
        </w:rPr>
        <w:t>о</w:t>
      </w:r>
      <w:r w:rsidRPr="007A72B4">
        <w:rPr>
          <w:iCs/>
        </w:rPr>
        <w:t>изводства.</w:t>
      </w:r>
    </w:p>
    <w:p w:rsidR="00A400CB" w:rsidRDefault="00477F2D" w:rsidP="00A400CB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before="20" w:line="360" w:lineRule="auto"/>
        <w:ind w:left="0" w:firstLine="709"/>
        <w:jc w:val="both"/>
        <w:rPr>
          <w:iCs/>
        </w:rPr>
      </w:pPr>
      <w:r w:rsidRPr="007A72B4">
        <w:rPr>
          <w:iCs/>
        </w:rPr>
        <w:t>Изменение внешних, природных условий.</w:t>
      </w:r>
    </w:p>
    <w:p w:rsidR="00477F2D" w:rsidRPr="00A400CB" w:rsidRDefault="00477F2D" w:rsidP="00A400CB">
      <w:pPr>
        <w:numPr>
          <w:ilvl w:val="0"/>
          <w:numId w:val="3"/>
        </w:numPr>
        <w:tabs>
          <w:tab w:val="clear" w:pos="720"/>
          <w:tab w:val="num" w:pos="284"/>
          <w:tab w:val="num" w:pos="1080"/>
        </w:tabs>
        <w:spacing w:before="20" w:line="360" w:lineRule="auto"/>
        <w:ind w:left="0" w:firstLine="709"/>
        <w:jc w:val="both"/>
        <w:rPr>
          <w:iCs/>
        </w:rPr>
      </w:pPr>
      <w:r w:rsidRPr="00A400CB">
        <w:rPr>
          <w:iCs/>
        </w:rPr>
        <w:t>Структурные изменения в производстве: изменение удельных весов отдельных видов продук</w:t>
      </w:r>
      <w:r w:rsidRPr="00A400CB">
        <w:rPr>
          <w:iCs/>
        </w:rPr>
        <w:softHyphen/>
        <w:t>ции; изменение трудоемкости производственной програм</w:t>
      </w:r>
      <w:r w:rsidRPr="00A400CB">
        <w:rPr>
          <w:iCs/>
        </w:rPr>
        <w:softHyphen/>
        <w:t>мы; изменение доли покупных полуфабрикатов и комплек</w:t>
      </w:r>
      <w:r w:rsidRPr="00A400CB">
        <w:rPr>
          <w:iCs/>
        </w:rPr>
        <w:softHyphen/>
        <w:t>тующих изделий; изменение удельного веса новой продукции</w:t>
      </w:r>
      <w:r w:rsidR="00EC78A9">
        <w:rPr>
          <w:iCs/>
        </w:rPr>
        <w:t xml:space="preserve"> </w:t>
      </w:r>
      <w:r w:rsidR="00EC78A9" w:rsidRPr="001411C6">
        <w:rPr>
          <w:iCs/>
        </w:rPr>
        <w:t>[</w:t>
      </w:r>
      <w:r w:rsidR="00EC78A9">
        <w:rPr>
          <w:iCs/>
        </w:rPr>
        <w:t>2, с. 382</w:t>
      </w:r>
      <w:r w:rsidR="00EC78A9" w:rsidRPr="001411C6">
        <w:rPr>
          <w:iCs/>
        </w:rPr>
        <w:t>]</w:t>
      </w:r>
      <w:r w:rsidRPr="00A400CB">
        <w:rPr>
          <w:iCs/>
        </w:rPr>
        <w:t>.</w:t>
      </w:r>
    </w:p>
    <w:p w:rsidR="0090015F" w:rsidRPr="008440CB" w:rsidRDefault="0090015F" w:rsidP="0090015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8440CB">
        <w:rPr>
          <w:color w:val="000000"/>
        </w:rPr>
        <w:t>Для роста производительност</w:t>
      </w:r>
      <w:proofErr w:type="gramStart"/>
      <w:r w:rsidRPr="008440CB">
        <w:rPr>
          <w:color w:val="000000"/>
        </w:rPr>
        <w:t xml:space="preserve">и </w:t>
      </w:r>
      <w:r w:rsidRPr="008440CB">
        <w:rPr>
          <w:bCs/>
        </w:rPr>
        <w:t>ООО</w:t>
      </w:r>
      <w:proofErr w:type="gramEnd"/>
      <w:r w:rsidRPr="008440CB">
        <w:rPr>
          <w:bCs/>
        </w:rPr>
        <w:t xml:space="preserve"> «ПКС» </w:t>
      </w:r>
      <w:r w:rsidRPr="008440CB">
        <w:rPr>
          <w:color w:val="000000"/>
        </w:rPr>
        <w:t>рекомендуется осущест</w:t>
      </w:r>
      <w:r w:rsidRPr="008440CB">
        <w:rPr>
          <w:color w:val="000000"/>
        </w:rPr>
        <w:t>в</w:t>
      </w:r>
      <w:r w:rsidRPr="008440CB">
        <w:rPr>
          <w:color w:val="000000"/>
        </w:rPr>
        <w:t>лять следующие конкретные мероприятия:</w:t>
      </w:r>
    </w:p>
    <w:p w:rsidR="0090015F" w:rsidRPr="008440CB" w:rsidRDefault="0090015F" w:rsidP="0090015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8440CB">
        <w:rPr>
          <w:color w:val="000000"/>
        </w:rPr>
        <w:t>1. Улучшение качества выполняемых работ.</w:t>
      </w:r>
    </w:p>
    <w:p w:rsidR="0090015F" w:rsidRPr="008440CB" w:rsidRDefault="0090015F" w:rsidP="0090015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8440CB">
        <w:rPr>
          <w:color w:val="000000"/>
        </w:rPr>
        <w:t xml:space="preserve">2. Проведение </w:t>
      </w:r>
      <w:r>
        <w:rPr>
          <w:color w:val="000000"/>
        </w:rPr>
        <w:t>подготовки и повышение</w:t>
      </w:r>
      <w:r w:rsidRPr="00724C4B">
        <w:rPr>
          <w:color w:val="000000"/>
        </w:rPr>
        <w:t xml:space="preserve"> </w:t>
      </w:r>
      <w:r>
        <w:rPr>
          <w:color w:val="000000"/>
        </w:rPr>
        <w:t>квалификации</w:t>
      </w:r>
      <w:r w:rsidRPr="008440CB">
        <w:rPr>
          <w:color w:val="000000"/>
        </w:rPr>
        <w:t xml:space="preserve"> персонала, что представляет собой о</w:t>
      </w:r>
      <w:r>
        <w:rPr>
          <w:color w:val="000000"/>
        </w:rPr>
        <w:t>пределенную</w:t>
      </w:r>
      <w:r w:rsidRPr="008440CB">
        <w:rPr>
          <w:color w:val="000000"/>
        </w:rPr>
        <w:t xml:space="preserve"> форму вложения капитала.</w:t>
      </w:r>
    </w:p>
    <w:p w:rsidR="0090015F" w:rsidRPr="008440CB" w:rsidRDefault="0090015F" w:rsidP="0090015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8440CB">
        <w:rPr>
          <w:color w:val="000000"/>
        </w:rPr>
        <w:t xml:space="preserve">3. Повышение эффективности деятельности предприятия </w:t>
      </w:r>
      <w:r>
        <w:rPr>
          <w:color w:val="000000"/>
        </w:rPr>
        <w:t>в работе с клиентами</w:t>
      </w:r>
      <w:r w:rsidRPr="008440CB">
        <w:rPr>
          <w:color w:val="000000"/>
        </w:rPr>
        <w:t xml:space="preserve">. Прежде всего, необходимо больше внимания уделять </w:t>
      </w:r>
      <w:r>
        <w:rPr>
          <w:color w:val="000000"/>
        </w:rPr>
        <w:t>квалифик</w:t>
      </w:r>
      <w:r>
        <w:rPr>
          <w:color w:val="000000"/>
        </w:rPr>
        <w:t>а</w:t>
      </w:r>
      <w:r>
        <w:rPr>
          <w:color w:val="000000"/>
        </w:rPr>
        <w:t>ции менеджеров, их способности найти новых клиентов и продать им обор</w:t>
      </w:r>
      <w:r>
        <w:rPr>
          <w:color w:val="000000"/>
        </w:rPr>
        <w:t>у</w:t>
      </w:r>
      <w:r>
        <w:rPr>
          <w:color w:val="000000"/>
        </w:rPr>
        <w:t>дование</w:t>
      </w:r>
      <w:r w:rsidRPr="008440CB">
        <w:rPr>
          <w:color w:val="000000"/>
        </w:rPr>
        <w:t>.</w:t>
      </w:r>
    </w:p>
    <w:p w:rsidR="0090015F" w:rsidRPr="008440CB" w:rsidRDefault="0090015F" w:rsidP="0090015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8440CB">
        <w:rPr>
          <w:color w:val="000000"/>
        </w:rPr>
        <w:t xml:space="preserve">5. </w:t>
      </w:r>
      <w:r>
        <w:rPr>
          <w:color w:val="000000"/>
        </w:rPr>
        <w:t>Б</w:t>
      </w:r>
      <w:r w:rsidRPr="008440CB">
        <w:rPr>
          <w:color w:val="000000"/>
        </w:rPr>
        <w:t>олее полно</w:t>
      </w:r>
      <w:r>
        <w:rPr>
          <w:color w:val="000000"/>
        </w:rPr>
        <w:t>е</w:t>
      </w:r>
      <w:r w:rsidRPr="008440CB">
        <w:rPr>
          <w:color w:val="000000"/>
        </w:rPr>
        <w:t xml:space="preserve"> использовани</w:t>
      </w:r>
      <w:r>
        <w:rPr>
          <w:color w:val="000000"/>
        </w:rPr>
        <w:t>е</w:t>
      </w:r>
      <w:r w:rsidRPr="008440CB">
        <w:rPr>
          <w:color w:val="000000"/>
        </w:rPr>
        <w:t xml:space="preserve"> произво</w:t>
      </w:r>
      <w:r>
        <w:rPr>
          <w:color w:val="000000"/>
        </w:rPr>
        <w:t>дственных мощностей предпр</w:t>
      </w:r>
      <w:r>
        <w:rPr>
          <w:color w:val="000000"/>
        </w:rPr>
        <w:t>и</w:t>
      </w:r>
      <w:r>
        <w:rPr>
          <w:color w:val="000000"/>
        </w:rPr>
        <w:t>ятия, за счет чего будет достигаться у</w:t>
      </w:r>
      <w:r w:rsidRPr="008440CB">
        <w:rPr>
          <w:color w:val="000000"/>
        </w:rPr>
        <w:t>величение объема производства выпо</w:t>
      </w:r>
      <w:r w:rsidRPr="008440CB">
        <w:rPr>
          <w:color w:val="000000"/>
        </w:rPr>
        <w:t>л</w:t>
      </w:r>
      <w:r w:rsidRPr="008440CB">
        <w:rPr>
          <w:color w:val="000000"/>
        </w:rPr>
        <w:t>няемых работ</w:t>
      </w:r>
      <w:r>
        <w:rPr>
          <w:color w:val="000000"/>
        </w:rPr>
        <w:t>.</w:t>
      </w:r>
      <w:r w:rsidRPr="008440CB">
        <w:rPr>
          <w:color w:val="000000"/>
        </w:rPr>
        <w:t xml:space="preserve"> </w:t>
      </w:r>
    </w:p>
    <w:p w:rsidR="0090015F" w:rsidRPr="008440CB" w:rsidRDefault="0090015F" w:rsidP="0090015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8440CB">
        <w:rPr>
          <w:color w:val="000000"/>
        </w:rPr>
        <w:t>6. Сокращение затрат на производство за счет повышения уровня пр</w:t>
      </w:r>
      <w:r w:rsidRPr="008440CB">
        <w:rPr>
          <w:color w:val="000000"/>
        </w:rPr>
        <w:t>о</w:t>
      </w:r>
      <w:r w:rsidRPr="008440CB">
        <w:rPr>
          <w:color w:val="000000"/>
        </w:rPr>
        <w:lastRenderedPageBreak/>
        <w:t>изводительности труда, материалов, оборудования.</w:t>
      </w:r>
    </w:p>
    <w:p w:rsidR="0090015F" w:rsidRPr="008440CB" w:rsidRDefault="0090015F" w:rsidP="0090015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 w:rsidRPr="008440CB">
        <w:rPr>
          <w:color w:val="000000"/>
        </w:rPr>
        <w:t>7. Сокращение непроизводственных расходов</w:t>
      </w:r>
      <w:r>
        <w:rPr>
          <w:color w:val="000000"/>
        </w:rPr>
        <w:t>.</w:t>
      </w:r>
    </w:p>
    <w:p w:rsidR="0090015F" w:rsidRPr="008440CB" w:rsidRDefault="0090015F" w:rsidP="0090015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8</w:t>
      </w:r>
      <w:r w:rsidRPr="008440CB">
        <w:rPr>
          <w:color w:val="000000"/>
        </w:rPr>
        <w:t>. Рассмотрение и устранение причины возникновения перерасхода финансовых ресурсов на управленческие и коммерческие расходы.</w:t>
      </w:r>
    </w:p>
    <w:p w:rsidR="0090015F" w:rsidRPr="008440CB" w:rsidRDefault="0090015F" w:rsidP="0090015F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color w:val="000000"/>
        </w:rPr>
      </w:pPr>
      <w:r>
        <w:rPr>
          <w:color w:val="000000"/>
        </w:rPr>
        <w:t>9</w:t>
      </w:r>
      <w:r w:rsidRPr="008440CB">
        <w:rPr>
          <w:color w:val="000000"/>
        </w:rPr>
        <w:t xml:space="preserve">. </w:t>
      </w:r>
      <w:r>
        <w:rPr>
          <w:color w:val="000000"/>
        </w:rPr>
        <w:t>Проведение</w:t>
      </w:r>
      <w:r w:rsidRPr="008440CB">
        <w:rPr>
          <w:color w:val="000000"/>
        </w:rPr>
        <w:t xml:space="preserve"> мероприятий, направленных на улучшение</w:t>
      </w:r>
      <w:r w:rsidRPr="007B1B0F">
        <w:rPr>
          <w:rFonts w:cs="Times New Roman"/>
          <w:color w:val="000000"/>
        </w:rPr>
        <w:t xml:space="preserve"> </w:t>
      </w:r>
      <w:r w:rsidRPr="007B1B0F">
        <w:rPr>
          <w:rFonts w:cs="Times New Roman"/>
          <w:bCs/>
          <w:color w:val="333333"/>
          <w:shd w:val="clear" w:color="auto" w:fill="FFFFFF"/>
        </w:rPr>
        <w:t>социально-психологическ</w:t>
      </w:r>
      <w:r>
        <w:rPr>
          <w:rFonts w:cs="Times New Roman"/>
          <w:bCs/>
          <w:color w:val="333333"/>
          <w:shd w:val="clear" w:color="auto" w:fill="FFFFFF"/>
        </w:rPr>
        <w:t>ого</w:t>
      </w:r>
      <w:r w:rsidRPr="007B1B0F">
        <w:rPr>
          <w:rFonts w:cs="Times New Roman"/>
          <w:bCs/>
          <w:color w:val="333333"/>
          <w:shd w:val="clear" w:color="auto" w:fill="FFFFFF"/>
        </w:rPr>
        <w:t xml:space="preserve"> климат</w:t>
      </w:r>
      <w:r>
        <w:rPr>
          <w:rFonts w:cs="Times New Roman"/>
          <w:bCs/>
          <w:color w:val="333333"/>
          <w:shd w:val="clear" w:color="auto" w:fill="FFFFFF"/>
        </w:rPr>
        <w:t>а</w:t>
      </w:r>
      <w:r w:rsidRPr="007B1B0F">
        <w:rPr>
          <w:rStyle w:val="apple-converted-space"/>
          <w:rFonts w:cs="Times New Roman"/>
          <w:color w:val="333333"/>
          <w:shd w:val="clear" w:color="auto" w:fill="FFFFFF"/>
        </w:rPr>
        <w:t> </w:t>
      </w:r>
      <w:r w:rsidRPr="008440CB">
        <w:rPr>
          <w:color w:val="000000"/>
        </w:rPr>
        <w:t>в коллективе, что в конечном итоге отразиться на повышении производительности труда.</w:t>
      </w:r>
    </w:p>
    <w:p w:rsidR="0090015F" w:rsidRPr="003F28D1" w:rsidRDefault="0090015F" w:rsidP="0090015F">
      <w:pPr>
        <w:spacing w:line="360" w:lineRule="auto"/>
        <w:ind w:firstLine="795"/>
        <w:jc w:val="both"/>
      </w:pPr>
      <w:r>
        <w:t xml:space="preserve">10. </w:t>
      </w:r>
      <w:r w:rsidRPr="003F28D1">
        <w:t>Совершенствование организации рабочих мест (улучшение план</w:t>
      </w:r>
      <w:r w:rsidRPr="003F28D1">
        <w:t>и</w:t>
      </w:r>
      <w:r w:rsidRPr="003F28D1">
        <w:t>ровки и специализации рабочих мест, оснащение их удобным инвентарем, подъ</w:t>
      </w:r>
      <w:r>
        <w:t>емно-транспортным оборудованием</w:t>
      </w:r>
      <w:r w:rsidRPr="003F28D1">
        <w:t>);</w:t>
      </w:r>
    </w:p>
    <w:p w:rsidR="0090015F" w:rsidRDefault="0090015F" w:rsidP="0090015F">
      <w:pPr>
        <w:pStyle w:val="a7"/>
        <w:spacing w:line="360" w:lineRule="auto"/>
        <w:ind w:firstLine="851"/>
        <w:jc w:val="both"/>
      </w:pPr>
      <w:r>
        <w:t>11.</w:t>
      </w:r>
      <w:r w:rsidRPr="003F28D1">
        <w:t xml:space="preserve"> Организация рациональных форм и методов материального и м</w:t>
      </w:r>
      <w:r w:rsidRPr="003F28D1">
        <w:t>о</w:t>
      </w:r>
      <w:r w:rsidRPr="003F28D1">
        <w:t>рального стимулирования повышения производительности труда (создание заинтересованности каждого исполнителя, как в личных, так и в коллекти</w:t>
      </w:r>
      <w:r w:rsidRPr="003F28D1">
        <w:t>в</w:t>
      </w:r>
      <w:r w:rsidRPr="003F28D1">
        <w:t>ных результатах труда</w:t>
      </w:r>
      <w:r>
        <w:t>);</w:t>
      </w:r>
    </w:p>
    <w:p w:rsidR="0090015F" w:rsidRDefault="0090015F" w:rsidP="0090015F">
      <w:pPr>
        <w:pStyle w:val="a7"/>
        <w:spacing w:line="360" w:lineRule="auto"/>
        <w:ind w:firstLine="851"/>
        <w:jc w:val="both"/>
      </w:pPr>
      <w:r>
        <w:t xml:space="preserve">12. </w:t>
      </w:r>
      <w:r w:rsidRPr="007B1B0F">
        <w:rPr>
          <w:rFonts w:eastAsia="Times New Roman" w:cs="Times New Roman"/>
          <w:shd w:val="clear" w:color="auto" w:fill="FFFFFF"/>
        </w:rPr>
        <w:t>Установ</w:t>
      </w:r>
      <w:r>
        <w:rPr>
          <w:rFonts w:eastAsia="Times New Roman" w:cs="Times New Roman"/>
          <w:shd w:val="clear" w:color="auto" w:fill="FFFFFF"/>
        </w:rPr>
        <w:t xml:space="preserve">ление </w:t>
      </w:r>
      <w:r w:rsidRPr="007B1B0F">
        <w:rPr>
          <w:rFonts w:eastAsia="Times New Roman" w:cs="Times New Roman"/>
          <w:shd w:val="clear" w:color="auto" w:fill="FFFFFF"/>
        </w:rPr>
        <w:t>жестки</w:t>
      </w:r>
      <w:r>
        <w:rPr>
          <w:rFonts w:eastAsia="Times New Roman" w:cs="Times New Roman"/>
          <w:shd w:val="clear" w:color="auto" w:fill="FFFFFF"/>
        </w:rPr>
        <w:t>х</w:t>
      </w:r>
      <w:r w:rsidRPr="007B1B0F">
        <w:rPr>
          <w:rFonts w:eastAsia="Times New Roman" w:cs="Times New Roman"/>
          <w:shd w:val="clear" w:color="auto" w:fill="FFFFFF"/>
        </w:rPr>
        <w:t xml:space="preserve"> срок</w:t>
      </w:r>
      <w:r>
        <w:rPr>
          <w:rFonts w:eastAsia="Times New Roman" w:cs="Times New Roman"/>
          <w:shd w:val="clear" w:color="auto" w:fill="FFFFFF"/>
        </w:rPr>
        <w:t>ов выполнения каждого произво</w:t>
      </w:r>
      <w:r>
        <w:rPr>
          <w:rFonts w:eastAsia="Times New Roman" w:cs="Times New Roman"/>
          <w:shd w:val="clear" w:color="auto" w:fill="FFFFFF"/>
        </w:rPr>
        <w:t>д</w:t>
      </w:r>
      <w:r w:rsidRPr="007B1B0F">
        <w:rPr>
          <w:rFonts w:eastAsia="Times New Roman" w:cs="Times New Roman"/>
          <w:shd w:val="clear" w:color="auto" w:fill="FFFFFF"/>
        </w:rPr>
        <w:t>ственного задания</w:t>
      </w:r>
      <w:r>
        <w:rPr>
          <w:rFonts w:eastAsia="Times New Roman" w:cs="Times New Roman"/>
          <w:shd w:val="clear" w:color="auto" w:fill="FFFFFF"/>
        </w:rPr>
        <w:t>.</w:t>
      </w:r>
    </w:p>
    <w:p w:rsidR="0090015F" w:rsidRPr="005E5C04" w:rsidRDefault="0090015F" w:rsidP="0090015F">
      <w:pPr>
        <w:pStyle w:val="a7"/>
        <w:spacing w:line="360" w:lineRule="auto"/>
        <w:ind w:left="142" w:firstLine="709"/>
        <w:jc w:val="both"/>
      </w:pPr>
      <w:r>
        <w:rPr>
          <w:iCs/>
          <w:color w:val="000000"/>
        </w:rPr>
        <w:t>Одним из</w:t>
      </w:r>
      <w:r w:rsidRPr="005E5C04">
        <w:rPr>
          <w:iCs/>
          <w:color w:val="000000"/>
        </w:rPr>
        <w:t xml:space="preserve"> направлен</w:t>
      </w:r>
      <w:r>
        <w:rPr>
          <w:iCs/>
          <w:color w:val="000000"/>
        </w:rPr>
        <w:t xml:space="preserve">ий </w:t>
      </w:r>
      <w:r w:rsidRPr="005E5C04">
        <w:rPr>
          <w:iCs/>
          <w:color w:val="000000"/>
        </w:rPr>
        <w:t xml:space="preserve">повышения производительности труда </w:t>
      </w:r>
      <w:r w:rsidRPr="005E5C04">
        <w:rPr>
          <w:color w:val="000000"/>
        </w:rPr>
        <w:t xml:space="preserve">в </w:t>
      </w:r>
      <w:r w:rsidRPr="005E5C04">
        <w:rPr>
          <w:bCs/>
        </w:rPr>
        <w:t xml:space="preserve">ООО «ПКС» </w:t>
      </w:r>
      <w:r w:rsidRPr="005E5C04">
        <w:rPr>
          <w:color w:val="000000"/>
        </w:rPr>
        <w:t xml:space="preserve"> можно предложить совершенствование </w:t>
      </w:r>
      <w:r w:rsidRPr="008440CB">
        <w:rPr>
          <w:iCs/>
          <w:color w:val="000000"/>
        </w:rPr>
        <w:t>нематериального стимул</w:t>
      </w:r>
      <w:r w:rsidRPr="008440CB">
        <w:rPr>
          <w:iCs/>
          <w:color w:val="000000"/>
        </w:rPr>
        <w:t>и</w:t>
      </w:r>
      <w:r w:rsidRPr="008440CB">
        <w:rPr>
          <w:iCs/>
          <w:color w:val="000000"/>
        </w:rPr>
        <w:t>рования</w:t>
      </w:r>
      <w:r w:rsidRPr="005E5C04">
        <w:rPr>
          <w:color w:val="000000"/>
        </w:rPr>
        <w:t xml:space="preserve"> работников.</w:t>
      </w:r>
      <w:r w:rsidRPr="005E5C04">
        <w:rPr>
          <w:iCs/>
          <w:color w:val="000000"/>
        </w:rPr>
        <w:t xml:space="preserve">  </w:t>
      </w:r>
    </w:p>
    <w:p w:rsidR="0090015F" w:rsidRPr="008440CB" w:rsidRDefault="0090015F" w:rsidP="0090015F">
      <w:pPr>
        <w:widowControl w:val="0"/>
        <w:spacing w:line="360" w:lineRule="auto"/>
        <w:ind w:firstLine="720"/>
        <w:jc w:val="both"/>
        <w:rPr>
          <w:iCs/>
          <w:color w:val="000000"/>
        </w:rPr>
      </w:pPr>
      <w:r>
        <w:rPr>
          <w:iCs/>
          <w:color w:val="000000"/>
        </w:rPr>
        <w:t>В</w:t>
      </w:r>
      <w:r w:rsidRPr="008440CB">
        <w:rPr>
          <w:iCs/>
          <w:color w:val="000000"/>
        </w:rPr>
        <w:t xml:space="preserve"> </w:t>
      </w:r>
      <w:r w:rsidRPr="008440CB">
        <w:rPr>
          <w:bCs/>
        </w:rPr>
        <w:t xml:space="preserve">ООО «ПКС» </w:t>
      </w:r>
      <w:r w:rsidRPr="008440CB">
        <w:rPr>
          <w:color w:val="000000"/>
        </w:rPr>
        <w:t>у</w:t>
      </w:r>
      <w:r w:rsidRPr="008440CB">
        <w:rPr>
          <w:iCs/>
          <w:color w:val="000000"/>
        </w:rPr>
        <w:t>деляется крайне мало внимания</w:t>
      </w:r>
      <w:r w:rsidRPr="007B1B0F">
        <w:rPr>
          <w:iCs/>
          <w:color w:val="000000"/>
        </w:rPr>
        <w:t xml:space="preserve"> </w:t>
      </w:r>
      <w:r>
        <w:rPr>
          <w:iCs/>
          <w:color w:val="000000"/>
        </w:rPr>
        <w:t>в</w:t>
      </w:r>
      <w:r w:rsidRPr="008440CB">
        <w:rPr>
          <w:iCs/>
          <w:color w:val="000000"/>
        </w:rPr>
        <w:t>опросу нематериал</w:t>
      </w:r>
      <w:r w:rsidRPr="008440CB">
        <w:rPr>
          <w:iCs/>
          <w:color w:val="000000"/>
        </w:rPr>
        <w:t>ь</w:t>
      </w:r>
      <w:r w:rsidRPr="008440CB">
        <w:rPr>
          <w:iCs/>
          <w:color w:val="000000"/>
        </w:rPr>
        <w:t xml:space="preserve">ного стимулирования. </w:t>
      </w:r>
      <w:r>
        <w:rPr>
          <w:iCs/>
          <w:color w:val="000000"/>
        </w:rPr>
        <w:t xml:space="preserve">Директор </w:t>
      </w:r>
      <w:r w:rsidRPr="008440CB">
        <w:rPr>
          <w:iCs/>
          <w:color w:val="000000"/>
        </w:rPr>
        <w:t>предприятия</w:t>
      </w:r>
      <w:r>
        <w:rPr>
          <w:iCs/>
          <w:color w:val="000000"/>
        </w:rPr>
        <w:t xml:space="preserve"> </w:t>
      </w:r>
      <w:r w:rsidRPr="008440CB">
        <w:rPr>
          <w:iCs/>
          <w:color w:val="000000"/>
        </w:rPr>
        <w:t>предпочит</w:t>
      </w:r>
      <w:r>
        <w:rPr>
          <w:iCs/>
          <w:color w:val="000000"/>
        </w:rPr>
        <w:t xml:space="preserve">ает </w:t>
      </w:r>
      <w:r w:rsidRPr="008440CB">
        <w:rPr>
          <w:iCs/>
          <w:color w:val="000000"/>
        </w:rPr>
        <w:t>использовать м</w:t>
      </w:r>
      <w:r w:rsidRPr="008440CB">
        <w:rPr>
          <w:iCs/>
          <w:color w:val="000000"/>
        </w:rPr>
        <w:t>е</w:t>
      </w:r>
      <w:r w:rsidRPr="008440CB">
        <w:rPr>
          <w:iCs/>
          <w:color w:val="000000"/>
        </w:rPr>
        <w:t xml:space="preserve">ры принуждения и совершенно не принимают во внимание меры убеждения и поощрения, таким образом, пытаясь искоренить последствия, а не причины их побудившие. </w:t>
      </w:r>
    </w:p>
    <w:p w:rsidR="0090015F" w:rsidRDefault="0090015F" w:rsidP="0090015F">
      <w:pPr>
        <w:widowControl w:val="0"/>
        <w:spacing w:line="360" w:lineRule="auto"/>
        <w:ind w:firstLine="720"/>
        <w:jc w:val="both"/>
        <w:rPr>
          <w:iCs/>
          <w:color w:val="000000"/>
        </w:rPr>
      </w:pPr>
      <w:r w:rsidRPr="008440CB">
        <w:rPr>
          <w:iCs/>
          <w:color w:val="000000"/>
        </w:rPr>
        <w:t>В связи с этим для изменения стиля руководства, а, следовательно, усиления мотивации к труду и большей отдачи от работников, рекомендуется директору предприятия в повседневной работе использовать следующие с</w:t>
      </w:r>
      <w:r w:rsidRPr="008440CB">
        <w:rPr>
          <w:iCs/>
          <w:color w:val="000000"/>
        </w:rPr>
        <w:t>о</w:t>
      </w:r>
      <w:r w:rsidRPr="008440CB">
        <w:rPr>
          <w:iCs/>
          <w:color w:val="000000"/>
        </w:rPr>
        <w:t>веты:</w:t>
      </w:r>
    </w:p>
    <w:p w:rsidR="0090015F" w:rsidRPr="008440CB" w:rsidRDefault="0090015F" w:rsidP="0090015F">
      <w:pPr>
        <w:widowControl w:val="0"/>
        <w:numPr>
          <w:ilvl w:val="0"/>
          <w:numId w:val="4"/>
        </w:numPr>
        <w:tabs>
          <w:tab w:val="clear" w:pos="1440"/>
          <w:tab w:val="num" w:pos="120"/>
          <w:tab w:val="left" w:pos="960"/>
          <w:tab w:val="num" w:pos="1211"/>
        </w:tabs>
        <w:spacing w:line="360" w:lineRule="auto"/>
        <w:ind w:left="0" w:firstLine="720"/>
        <w:jc w:val="both"/>
        <w:rPr>
          <w:iCs/>
          <w:color w:val="000000"/>
        </w:rPr>
      </w:pPr>
      <w:r w:rsidRPr="008440CB">
        <w:rPr>
          <w:iCs/>
          <w:color w:val="000000"/>
        </w:rPr>
        <w:t>задавать своему подчиненному вопросы, вместо того, чтобы ему что-</w:t>
      </w:r>
      <w:r w:rsidRPr="008440CB">
        <w:rPr>
          <w:iCs/>
          <w:color w:val="000000"/>
        </w:rPr>
        <w:lastRenderedPageBreak/>
        <w:t>то приказывать</w:t>
      </w:r>
      <w:r>
        <w:rPr>
          <w:iCs/>
          <w:color w:val="000000"/>
        </w:rPr>
        <w:t>;</w:t>
      </w:r>
    </w:p>
    <w:p w:rsidR="0090015F" w:rsidRDefault="0090015F" w:rsidP="0090015F">
      <w:pPr>
        <w:widowControl w:val="0"/>
        <w:numPr>
          <w:ilvl w:val="0"/>
          <w:numId w:val="4"/>
        </w:numPr>
        <w:tabs>
          <w:tab w:val="clear" w:pos="1440"/>
          <w:tab w:val="num" w:pos="120"/>
          <w:tab w:val="left" w:pos="960"/>
          <w:tab w:val="num" w:pos="1211"/>
        </w:tabs>
        <w:spacing w:line="360" w:lineRule="auto"/>
        <w:ind w:left="0" w:firstLine="720"/>
        <w:jc w:val="both"/>
        <w:rPr>
          <w:iCs/>
          <w:color w:val="000000"/>
        </w:rPr>
      </w:pPr>
      <w:r w:rsidRPr="008440CB">
        <w:rPr>
          <w:iCs/>
          <w:color w:val="000000"/>
        </w:rPr>
        <w:t>выражать людям одобрение по поводу малейшей их удачи и отмечать каждый успех</w:t>
      </w:r>
      <w:r>
        <w:rPr>
          <w:iCs/>
          <w:color w:val="000000"/>
        </w:rPr>
        <w:t>;</w:t>
      </w:r>
    </w:p>
    <w:p w:rsidR="0090015F" w:rsidRPr="0008397E" w:rsidRDefault="0090015F" w:rsidP="0090015F">
      <w:pPr>
        <w:widowControl w:val="0"/>
        <w:numPr>
          <w:ilvl w:val="0"/>
          <w:numId w:val="4"/>
        </w:numPr>
        <w:tabs>
          <w:tab w:val="clear" w:pos="1440"/>
          <w:tab w:val="num" w:pos="120"/>
          <w:tab w:val="left" w:pos="960"/>
          <w:tab w:val="num" w:pos="1211"/>
        </w:tabs>
        <w:spacing w:line="360" w:lineRule="auto"/>
        <w:ind w:left="0" w:firstLine="720"/>
        <w:jc w:val="both"/>
        <w:rPr>
          <w:iCs/>
          <w:color w:val="000000"/>
        </w:rPr>
      </w:pPr>
      <w:r w:rsidRPr="0008397E">
        <w:rPr>
          <w:iCs/>
          <w:color w:val="000000"/>
        </w:rPr>
        <w:t>сначала поговорить о собственных ошибках, а затем уже критиковать своих работников;</w:t>
      </w:r>
    </w:p>
    <w:p w:rsidR="0090015F" w:rsidRPr="008440CB" w:rsidRDefault="0090015F" w:rsidP="0090015F">
      <w:pPr>
        <w:widowControl w:val="0"/>
        <w:numPr>
          <w:ilvl w:val="0"/>
          <w:numId w:val="4"/>
        </w:numPr>
        <w:tabs>
          <w:tab w:val="clear" w:pos="1440"/>
          <w:tab w:val="num" w:pos="120"/>
          <w:tab w:val="left" w:pos="960"/>
          <w:tab w:val="num" w:pos="1211"/>
        </w:tabs>
        <w:spacing w:line="360" w:lineRule="auto"/>
        <w:ind w:left="0" w:firstLine="720"/>
        <w:jc w:val="both"/>
        <w:rPr>
          <w:iCs/>
          <w:color w:val="000000"/>
        </w:rPr>
      </w:pPr>
      <w:r w:rsidRPr="008440CB">
        <w:rPr>
          <w:iCs/>
          <w:color w:val="000000"/>
        </w:rPr>
        <w:t>создавать работникам хорошую репутацию, которую они будут ст</w:t>
      </w:r>
      <w:r w:rsidRPr="008440CB">
        <w:rPr>
          <w:iCs/>
          <w:color w:val="000000"/>
        </w:rPr>
        <w:t>а</w:t>
      </w:r>
      <w:r w:rsidRPr="008440CB">
        <w:rPr>
          <w:iCs/>
          <w:color w:val="000000"/>
        </w:rPr>
        <w:t>раться оправдать</w:t>
      </w:r>
      <w:r>
        <w:rPr>
          <w:iCs/>
          <w:color w:val="000000"/>
        </w:rPr>
        <w:t>;</w:t>
      </w:r>
    </w:p>
    <w:p w:rsidR="0090015F" w:rsidRDefault="0090015F" w:rsidP="0090015F">
      <w:pPr>
        <w:widowControl w:val="0"/>
        <w:numPr>
          <w:ilvl w:val="0"/>
          <w:numId w:val="4"/>
        </w:numPr>
        <w:tabs>
          <w:tab w:val="clear" w:pos="1440"/>
          <w:tab w:val="num" w:pos="120"/>
          <w:tab w:val="left" w:pos="960"/>
          <w:tab w:val="num" w:pos="1211"/>
        </w:tabs>
        <w:spacing w:line="360" w:lineRule="auto"/>
        <w:ind w:left="0" w:firstLine="720"/>
        <w:jc w:val="both"/>
        <w:rPr>
          <w:iCs/>
          <w:color w:val="000000"/>
        </w:rPr>
      </w:pPr>
      <w:r w:rsidRPr="008440CB">
        <w:rPr>
          <w:iCs/>
          <w:color w:val="000000"/>
        </w:rPr>
        <w:t>прибегать к поощрению</w:t>
      </w:r>
      <w:r>
        <w:rPr>
          <w:iCs/>
          <w:color w:val="000000"/>
        </w:rPr>
        <w:t>;</w:t>
      </w:r>
    </w:p>
    <w:p w:rsidR="0090015F" w:rsidRPr="0008397E" w:rsidRDefault="0090015F" w:rsidP="0090015F">
      <w:pPr>
        <w:widowControl w:val="0"/>
        <w:numPr>
          <w:ilvl w:val="0"/>
          <w:numId w:val="4"/>
        </w:numPr>
        <w:tabs>
          <w:tab w:val="clear" w:pos="1440"/>
          <w:tab w:val="num" w:pos="120"/>
          <w:tab w:val="left" w:pos="960"/>
          <w:tab w:val="num" w:pos="1211"/>
        </w:tabs>
        <w:spacing w:line="360" w:lineRule="auto"/>
        <w:ind w:left="0" w:firstLine="720"/>
        <w:jc w:val="both"/>
        <w:rPr>
          <w:iCs/>
          <w:color w:val="000000"/>
        </w:rPr>
      </w:pPr>
      <w:r w:rsidRPr="0008397E">
        <w:rPr>
          <w:rFonts w:eastAsia="Times New Roman" w:cs="Times New Roman"/>
          <w:shd w:val="clear" w:color="auto" w:fill="FFFFFF"/>
        </w:rPr>
        <w:t>предоставить работникам возможность продвижения по службе;</w:t>
      </w:r>
    </w:p>
    <w:p w:rsidR="0090015F" w:rsidRPr="008741C2" w:rsidRDefault="0090015F" w:rsidP="0090015F">
      <w:pPr>
        <w:widowControl w:val="0"/>
        <w:numPr>
          <w:ilvl w:val="0"/>
          <w:numId w:val="4"/>
        </w:numPr>
        <w:tabs>
          <w:tab w:val="clear" w:pos="1440"/>
          <w:tab w:val="num" w:pos="120"/>
          <w:tab w:val="left" w:pos="960"/>
          <w:tab w:val="num" w:pos="1211"/>
        </w:tabs>
        <w:spacing w:line="360" w:lineRule="auto"/>
        <w:ind w:left="0" w:firstLine="720"/>
        <w:jc w:val="both"/>
      </w:pPr>
      <w:r w:rsidRPr="00187404">
        <w:rPr>
          <w:iCs/>
          <w:color w:val="000000"/>
        </w:rPr>
        <w:t>добивайтесь, чтобы люди были рады сделать то, что руководитель предлагает</w:t>
      </w:r>
      <w:r w:rsidR="00EC78A9">
        <w:rPr>
          <w:iCs/>
          <w:color w:val="000000"/>
        </w:rPr>
        <w:t xml:space="preserve"> </w:t>
      </w:r>
      <w:r w:rsidR="00EC78A9" w:rsidRPr="001411C6">
        <w:rPr>
          <w:iCs/>
        </w:rPr>
        <w:t>[</w:t>
      </w:r>
      <w:r w:rsidR="00EC78A9">
        <w:rPr>
          <w:iCs/>
        </w:rPr>
        <w:t>4, с. 190</w:t>
      </w:r>
      <w:r w:rsidR="00EC78A9" w:rsidRPr="001411C6">
        <w:rPr>
          <w:iCs/>
        </w:rPr>
        <w:t>]</w:t>
      </w:r>
      <w:r w:rsidR="00EC78A9" w:rsidRPr="00A400CB">
        <w:rPr>
          <w:iCs/>
        </w:rPr>
        <w:t>.</w:t>
      </w:r>
    </w:p>
    <w:p w:rsidR="00477F2D" w:rsidRDefault="00477F2D" w:rsidP="00477F2D">
      <w:pPr>
        <w:pStyle w:val="a7"/>
        <w:spacing w:line="360" w:lineRule="auto"/>
        <w:ind w:firstLine="709"/>
        <w:jc w:val="both"/>
      </w:pPr>
      <w:r w:rsidRPr="008741C2">
        <w:rPr>
          <w:color w:val="000000"/>
        </w:rPr>
        <w:t>Таким образом, в этой главе мы выяснили</w:t>
      </w:r>
      <w:r w:rsidRPr="008741C2">
        <w:t>, что основные резервы в п</w:t>
      </w:r>
      <w:r w:rsidRPr="008741C2">
        <w:t>у</w:t>
      </w:r>
      <w:r w:rsidRPr="008741C2">
        <w:t>ти повышения производительности труда на предприятии – это возможность более полного использования производительной силы труда, всех факторов повышения его производительности за счет совершенствовании техники, технологии, улучшения организации производства, труда и управлений.</w:t>
      </w:r>
    </w:p>
    <w:p w:rsidR="00477F2D" w:rsidRDefault="00477F2D" w:rsidP="00477F2D">
      <w:pPr>
        <w:pStyle w:val="a7"/>
        <w:spacing w:line="360" w:lineRule="auto"/>
        <w:ind w:firstLine="709"/>
        <w:jc w:val="both"/>
      </w:pPr>
      <w:r w:rsidRPr="008741C2">
        <w:t>Существует несколько классификаций резервов. Они делятся на резе</w:t>
      </w:r>
      <w:r w:rsidRPr="008741C2">
        <w:t>р</w:t>
      </w:r>
      <w:r w:rsidRPr="008741C2">
        <w:t>вы улучшения использования живого труда и резервы более эффективного использования основных и оборотных фондов. По признакам возможностей их использования резервы делят на резервы запаса и резервы потерь. По вр</w:t>
      </w:r>
      <w:r w:rsidRPr="008741C2">
        <w:t>е</w:t>
      </w:r>
      <w:r w:rsidRPr="008741C2">
        <w:t>мени использования резервы делятся на текущие и перспективные. По месту выявления и использования резервы подразделяются на отраслевые и вну</w:t>
      </w:r>
      <w:r w:rsidRPr="008741C2">
        <w:t>т</w:t>
      </w:r>
      <w:r w:rsidRPr="008741C2">
        <w:t>рипроизводственные.</w:t>
      </w:r>
    </w:p>
    <w:p w:rsidR="00477F2D" w:rsidRDefault="00477F2D" w:rsidP="00A400CB">
      <w:pPr>
        <w:pStyle w:val="a7"/>
        <w:spacing w:line="360" w:lineRule="auto"/>
        <w:ind w:firstLine="709"/>
        <w:jc w:val="both"/>
        <w:rPr>
          <w:rFonts w:ascii="Arial" w:hAnsi="Arial" w:cs="Arial"/>
          <w:b/>
          <w:bCs/>
          <w:i/>
          <w:iCs/>
          <w:kern w:val="3"/>
          <w:lang w:eastAsia="zh-CN" w:bidi="hi-IN"/>
        </w:rPr>
      </w:pPr>
      <w:r w:rsidRPr="008741C2">
        <w:rPr>
          <w:color w:val="000000"/>
        </w:rPr>
        <w:t>Для роста производительност</w:t>
      </w:r>
      <w:proofErr w:type="gramStart"/>
      <w:r w:rsidRPr="008741C2">
        <w:rPr>
          <w:color w:val="000000"/>
        </w:rPr>
        <w:t xml:space="preserve">и </w:t>
      </w:r>
      <w:r w:rsidRPr="008741C2">
        <w:rPr>
          <w:bCs/>
        </w:rPr>
        <w:t>ООО</w:t>
      </w:r>
      <w:proofErr w:type="gramEnd"/>
      <w:r w:rsidRPr="008741C2">
        <w:rPr>
          <w:bCs/>
        </w:rPr>
        <w:t xml:space="preserve"> «ПКС» </w:t>
      </w:r>
      <w:r w:rsidRPr="008741C2">
        <w:rPr>
          <w:color w:val="000000"/>
        </w:rPr>
        <w:t>был предложен ряд ко</w:t>
      </w:r>
      <w:r w:rsidRPr="008741C2">
        <w:rPr>
          <w:color w:val="000000"/>
        </w:rPr>
        <w:t>н</w:t>
      </w:r>
      <w:r w:rsidRPr="008741C2">
        <w:rPr>
          <w:color w:val="000000"/>
        </w:rPr>
        <w:t>кретных мероприятий. Основным направлением повышения производител</w:t>
      </w:r>
      <w:r w:rsidRPr="008741C2">
        <w:rPr>
          <w:color w:val="000000"/>
        </w:rPr>
        <w:t>ь</w:t>
      </w:r>
      <w:r w:rsidRPr="008741C2">
        <w:rPr>
          <w:color w:val="000000"/>
        </w:rPr>
        <w:t xml:space="preserve">ности труда в </w:t>
      </w:r>
      <w:r w:rsidRPr="008741C2">
        <w:rPr>
          <w:bCs/>
        </w:rPr>
        <w:t xml:space="preserve">ООО «ПКС» </w:t>
      </w:r>
      <w:r w:rsidRPr="008741C2">
        <w:rPr>
          <w:color w:val="000000"/>
        </w:rPr>
        <w:t xml:space="preserve"> было предложить совершенствование нематер</w:t>
      </w:r>
      <w:r w:rsidRPr="008741C2">
        <w:rPr>
          <w:color w:val="000000"/>
        </w:rPr>
        <w:t>и</w:t>
      </w:r>
      <w:r w:rsidRPr="008741C2">
        <w:rPr>
          <w:color w:val="000000"/>
        </w:rPr>
        <w:t xml:space="preserve">ального стимулирования работников.  </w:t>
      </w:r>
    </w:p>
    <w:p w:rsidR="00477F2D" w:rsidRDefault="00477F2D" w:rsidP="00477F2D">
      <w:pPr>
        <w:pStyle w:val="1"/>
        <w:spacing w:line="360" w:lineRule="auto"/>
        <w:jc w:val="center"/>
        <w:rPr>
          <w:rFonts w:ascii="Times New Roman" w:hAnsi="Times New Roman" w:cs="Times New Roman"/>
          <w:color w:val="auto"/>
        </w:rPr>
      </w:pPr>
      <w:bookmarkStart w:id="70" w:name="_Toc406325154"/>
      <w:r w:rsidRPr="007813FA">
        <w:rPr>
          <w:rFonts w:ascii="Times New Roman" w:hAnsi="Times New Roman" w:cs="Times New Roman"/>
          <w:color w:val="auto"/>
        </w:rPr>
        <w:lastRenderedPageBreak/>
        <w:t>ЗАКЛЮЧЕНИЕ</w:t>
      </w:r>
      <w:bookmarkEnd w:id="70"/>
    </w:p>
    <w:p w:rsidR="00477F2D" w:rsidRDefault="00561A9D" w:rsidP="00477F2D">
      <w:pPr>
        <w:pStyle w:val="a8"/>
        <w:spacing w:before="40" w:after="40" w:line="360" w:lineRule="auto"/>
        <w:jc w:val="both"/>
        <w:rPr>
          <w:bCs w:val="0"/>
          <w:iCs/>
          <w:sz w:val="28"/>
          <w:szCs w:val="28"/>
        </w:rPr>
      </w:pPr>
      <w:r>
        <w:rPr>
          <w:bCs w:val="0"/>
          <w:iCs/>
          <w:sz w:val="28"/>
          <w:szCs w:val="28"/>
        </w:rPr>
        <w:t>В первой главе</w:t>
      </w:r>
      <w:r w:rsidR="00477F2D">
        <w:rPr>
          <w:bCs w:val="0"/>
          <w:iCs/>
          <w:sz w:val="28"/>
          <w:szCs w:val="28"/>
        </w:rPr>
        <w:t xml:space="preserve"> мы рассмотрели</w:t>
      </w:r>
      <w:r w:rsidR="00477F2D" w:rsidRPr="007A72B4">
        <w:rPr>
          <w:bCs w:val="0"/>
          <w:iCs/>
          <w:sz w:val="28"/>
          <w:szCs w:val="28"/>
        </w:rPr>
        <w:t xml:space="preserve"> поняти</w:t>
      </w:r>
      <w:r w:rsidR="00477F2D">
        <w:rPr>
          <w:bCs w:val="0"/>
          <w:iCs/>
          <w:sz w:val="28"/>
          <w:szCs w:val="28"/>
        </w:rPr>
        <w:t>е</w:t>
      </w:r>
      <w:r w:rsidR="00477F2D" w:rsidRPr="007A72B4">
        <w:rPr>
          <w:bCs w:val="0"/>
          <w:iCs/>
          <w:sz w:val="28"/>
          <w:szCs w:val="28"/>
        </w:rPr>
        <w:t xml:space="preserve"> «производитель</w:t>
      </w:r>
      <w:r w:rsidR="00477F2D">
        <w:rPr>
          <w:bCs w:val="0"/>
          <w:iCs/>
          <w:sz w:val="28"/>
          <w:szCs w:val="28"/>
        </w:rPr>
        <w:t>ность труда»,</w:t>
      </w:r>
      <w:r w:rsidR="00477F2D" w:rsidRPr="0052297A">
        <w:rPr>
          <w:bCs w:val="0"/>
          <w:iCs/>
          <w:sz w:val="28"/>
          <w:szCs w:val="28"/>
        </w:rPr>
        <w:t xml:space="preserve"> </w:t>
      </w:r>
      <w:r w:rsidR="00477F2D" w:rsidRPr="007A72B4">
        <w:rPr>
          <w:bCs w:val="0"/>
          <w:iCs/>
          <w:sz w:val="28"/>
          <w:szCs w:val="28"/>
        </w:rPr>
        <w:t>отметили значение производительности труда в условии рыночной эконом</w:t>
      </w:r>
      <w:r w:rsidR="00477F2D" w:rsidRPr="007A72B4">
        <w:rPr>
          <w:bCs w:val="0"/>
          <w:iCs/>
          <w:sz w:val="28"/>
          <w:szCs w:val="28"/>
        </w:rPr>
        <w:t>и</w:t>
      </w:r>
      <w:r w:rsidR="00477F2D" w:rsidRPr="007A72B4">
        <w:rPr>
          <w:bCs w:val="0"/>
          <w:iCs/>
          <w:sz w:val="28"/>
          <w:szCs w:val="28"/>
        </w:rPr>
        <w:t>ки</w:t>
      </w:r>
      <w:r w:rsidR="00477F2D">
        <w:rPr>
          <w:bCs w:val="0"/>
          <w:iCs/>
          <w:sz w:val="28"/>
          <w:szCs w:val="28"/>
        </w:rPr>
        <w:t>. Рассмотрели факторы, влияющие на производительность труда, которые разделили на внутренние и внешние. Более подробно мы рассмотрели один из внутренних факторов, это стимулирование кадров для улучшения прои</w:t>
      </w:r>
      <w:r w:rsidR="00477F2D">
        <w:rPr>
          <w:bCs w:val="0"/>
          <w:iCs/>
          <w:sz w:val="28"/>
          <w:szCs w:val="28"/>
        </w:rPr>
        <w:t>з</w:t>
      </w:r>
      <w:r w:rsidR="00477F2D">
        <w:rPr>
          <w:bCs w:val="0"/>
          <w:iCs/>
          <w:sz w:val="28"/>
          <w:szCs w:val="28"/>
        </w:rPr>
        <w:t>водительности труда.</w:t>
      </w:r>
      <w:r w:rsidR="00477F2D" w:rsidRPr="00D22DE5">
        <w:rPr>
          <w:bCs w:val="0"/>
          <w:iCs/>
          <w:sz w:val="28"/>
        </w:rPr>
        <w:t xml:space="preserve"> </w:t>
      </w:r>
      <w:r w:rsidR="00477F2D">
        <w:rPr>
          <w:bCs w:val="0"/>
          <w:iCs/>
          <w:sz w:val="28"/>
        </w:rPr>
        <w:t>Определили, что о</w:t>
      </w:r>
      <w:r w:rsidR="00477F2D" w:rsidRPr="007A72B4">
        <w:rPr>
          <w:bCs w:val="0"/>
          <w:iCs/>
          <w:sz w:val="28"/>
        </w:rPr>
        <w:t>сновным средством материального стимулирования</w:t>
      </w:r>
      <w:r w:rsidR="00477F2D">
        <w:rPr>
          <w:bCs w:val="0"/>
          <w:iCs/>
          <w:sz w:val="28"/>
        </w:rPr>
        <w:t xml:space="preserve"> является заработная плата, но также есть</w:t>
      </w:r>
      <w:r w:rsidR="00477F2D" w:rsidRPr="001C50D0">
        <w:rPr>
          <w:bCs w:val="0"/>
          <w:iCs/>
          <w:sz w:val="28"/>
          <w:szCs w:val="28"/>
        </w:rPr>
        <w:t xml:space="preserve"> два направления мотивационное и техническое</w:t>
      </w:r>
      <w:r w:rsidR="00477F2D">
        <w:rPr>
          <w:bCs w:val="0"/>
          <w:iCs/>
          <w:sz w:val="28"/>
          <w:szCs w:val="28"/>
        </w:rPr>
        <w:t xml:space="preserve">, которые </w:t>
      </w:r>
      <w:r w:rsidR="00477F2D">
        <w:rPr>
          <w:bCs w:val="0"/>
          <w:iCs/>
          <w:sz w:val="28"/>
        </w:rPr>
        <w:t xml:space="preserve"> также влияет на производител</w:t>
      </w:r>
      <w:r w:rsidR="00477F2D">
        <w:rPr>
          <w:bCs w:val="0"/>
          <w:iCs/>
          <w:sz w:val="28"/>
        </w:rPr>
        <w:t>ь</w:t>
      </w:r>
      <w:r w:rsidR="00477F2D">
        <w:rPr>
          <w:bCs w:val="0"/>
          <w:iCs/>
          <w:sz w:val="28"/>
        </w:rPr>
        <w:t>ность.</w:t>
      </w:r>
    </w:p>
    <w:p w:rsidR="00477F2D" w:rsidRDefault="00477F2D" w:rsidP="00477F2D">
      <w:pPr>
        <w:pStyle w:val="a8"/>
        <w:spacing w:before="40" w:after="40" w:line="360" w:lineRule="auto"/>
        <w:jc w:val="both"/>
        <w:rPr>
          <w:sz w:val="28"/>
        </w:rPr>
      </w:pPr>
      <w:r>
        <w:rPr>
          <w:bCs w:val="0"/>
          <w:iCs/>
          <w:sz w:val="28"/>
          <w:szCs w:val="28"/>
        </w:rPr>
        <w:t>Мы выяснили, что производительность труда характеризуется двумя основными показателями: выработка и трудоемкость. Рассмотрев оба показ</w:t>
      </w:r>
      <w:r>
        <w:rPr>
          <w:bCs w:val="0"/>
          <w:iCs/>
          <w:sz w:val="28"/>
          <w:szCs w:val="28"/>
        </w:rPr>
        <w:t>а</w:t>
      </w:r>
      <w:r>
        <w:rPr>
          <w:bCs w:val="0"/>
          <w:iCs/>
          <w:sz w:val="28"/>
          <w:szCs w:val="28"/>
        </w:rPr>
        <w:t>теля, мы пришли к выводу, что п</w:t>
      </w:r>
      <w:r>
        <w:rPr>
          <w:sz w:val="28"/>
        </w:rPr>
        <w:t>оказатель  трудоемкости  имеет  некоторые преимущества перед показателем выработки.</w:t>
      </w:r>
    </w:p>
    <w:p w:rsidR="00477F2D" w:rsidRPr="007813FA" w:rsidRDefault="00561A9D" w:rsidP="00477F2D">
      <w:pPr>
        <w:widowControl w:val="0"/>
        <w:shd w:val="clear" w:color="auto" w:fill="FFFFFF"/>
        <w:autoSpaceDE w:val="0"/>
        <w:autoSpaceDN w:val="0"/>
        <w:adjustRightInd w:val="0"/>
        <w:spacing w:line="360" w:lineRule="auto"/>
        <w:ind w:firstLine="709"/>
        <w:jc w:val="both"/>
        <w:rPr>
          <w:rFonts w:eastAsia="Times New Roman" w:cs="Times New Roman"/>
        </w:rPr>
      </w:pPr>
      <w:r>
        <w:rPr>
          <w:rFonts w:eastAsia="Times New Roman" w:cs="Times New Roman"/>
          <w:color w:val="000000"/>
        </w:rPr>
        <w:t>Во второй главе</w:t>
      </w:r>
      <w:r w:rsidR="00477F2D" w:rsidRPr="007813FA">
        <w:rPr>
          <w:rFonts w:eastAsia="Times New Roman" w:cs="Times New Roman"/>
          <w:color w:val="000000"/>
        </w:rPr>
        <w:t xml:space="preserve"> </w:t>
      </w:r>
      <w:r>
        <w:rPr>
          <w:rFonts w:eastAsia="Times New Roman" w:cs="Times New Roman"/>
          <w:color w:val="000000"/>
        </w:rPr>
        <w:t xml:space="preserve">мы </w:t>
      </w:r>
      <w:r w:rsidR="00477F2D" w:rsidRPr="007813FA">
        <w:rPr>
          <w:rFonts w:eastAsia="Times New Roman" w:cs="Times New Roman"/>
          <w:color w:val="000000"/>
        </w:rPr>
        <w:t>отмети</w:t>
      </w:r>
      <w:r>
        <w:rPr>
          <w:rFonts w:eastAsia="Times New Roman" w:cs="Times New Roman"/>
          <w:color w:val="000000"/>
        </w:rPr>
        <w:t>ли</w:t>
      </w:r>
      <w:r w:rsidR="00477F2D" w:rsidRPr="007813FA">
        <w:rPr>
          <w:rFonts w:eastAsia="Times New Roman" w:cs="Times New Roman"/>
          <w:color w:val="000000"/>
        </w:rPr>
        <w:t xml:space="preserve">, что экономическая деятельность ООО «ПКС»  характеризуется значительным ежегодным ростом выручки. Так, в 2013 г. выручка </w:t>
      </w:r>
      <w:r w:rsidR="00477F2D" w:rsidRPr="007813FA">
        <w:rPr>
          <w:rFonts w:eastAsia="Times New Roman" w:cs="Times New Roman"/>
        </w:rPr>
        <w:t>выросла на 22734 млн. руб. по сравнение с 2011г., что сост</w:t>
      </w:r>
      <w:r w:rsidR="00477F2D" w:rsidRPr="007813FA">
        <w:rPr>
          <w:rFonts w:eastAsia="Times New Roman" w:cs="Times New Roman"/>
        </w:rPr>
        <w:t>а</w:t>
      </w:r>
      <w:r w:rsidR="00477F2D" w:rsidRPr="007813FA">
        <w:rPr>
          <w:rFonts w:eastAsia="Times New Roman" w:cs="Times New Roman"/>
        </w:rPr>
        <w:t xml:space="preserve">вило темп роста 533%, темп прироста 433%. </w:t>
      </w:r>
    </w:p>
    <w:p w:rsidR="00477F2D" w:rsidRPr="007813FA" w:rsidRDefault="00477F2D" w:rsidP="00477F2D">
      <w:pPr>
        <w:widowControl w:val="0"/>
        <w:spacing w:line="360" w:lineRule="auto"/>
        <w:ind w:firstLine="720"/>
        <w:jc w:val="both"/>
        <w:rPr>
          <w:rFonts w:eastAsia="Times New Roman" w:cs="Times New Roman"/>
          <w:bCs/>
          <w:iCs/>
          <w:szCs w:val="24"/>
        </w:rPr>
      </w:pPr>
      <w:r w:rsidRPr="007813FA">
        <w:rPr>
          <w:rFonts w:eastAsia="Times New Roman" w:cs="Times New Roman"/>
          <w:bCs/>
          <w:iCs/>
          <w:szCs w:val="24"/>
        </w:rPr>
        <w:t>Среднегодовая производительность труда в ООО «</w:t>
      </w:r>
      <w:r w:rsidRPr="007813FA">
        <w:rPr>
          <w:rFonts w:eastAsia="Times New Roman" w:cs="Times New Roman"/>
          <w:bCs/>
          <w:iCs/>
        </w:rPr>
        <w:t>ПКС</w:t>
      </w:r>
      <w:r w:rsidRPr="007813FA">
        <w:rPr>
          <w:rFonts w:eastAsia="Times New Roman" w:cs="Times New Roman"/>
          <w:bCs/>
          <w:iCs/>
          <w:szCs w:val="24"/>
        </w:rPr>
        <w:t>» за период с 2011 по 2013 гг. возросла на 54 %. Это обусловлено, при росте среднесп</w:t>
      </w:r>
      <w:r w:rsidRPr="007813FA">
        <w:rPr>
          <w:rFonts w:eastAsia="Times New Roman" w:cs="Times New Roman"/>
          <w:bCs/>
          <w:iCs/>
          <w:szCs w:val="24"/>
        </w:rPr>
        <w:t>и</w:t>
      </w:r>
      <w:r w:rsidRPr="007813FA">
        <w:rPr>
          <w:rFonts w:eastAsia="Times New Roman" w:cs="Times New Roman"/>
          <w:bCs/>
          <w:iCs/>
          <w:szCs w:val="24"/>
        </w:rPr>
        <w:t xml:space="preserve">сочной численности работников на 15 чел. или 167 %, значительным ростом выручки за тот же период почти в 6 раз. </w:t>
      </w:r>
    </w:p>
    <w:p w:rsidR="00477F2D" w:rsidRPr="007813FA" w:rsidRDefault="00477F2D" w:rsidP="00477F2D">
      <w:pPr>
        <w:widowControl w:val="0"/>
        <w:spacing w:line="360" w:lineRule="auto"/>
        <w:ind w:firstLine="720"/>
        <w:jc w:val="both"/>
        <w:rPr>
          <w:rFonts w:eastAsia="Times New Roman" w:cs="Times New Roman"/>
          <w:bCs/>
          <w:iCs/>
          <w:szCs w:val="24"/>
        </w:rPr>
      </w:pPr>
      <w:r w:rsidRPr="007813FA">
        <w:rPr>
          <w:rFonts w:eastAsia="Times New Roman" w:cs="Times New Roman"/>
          <w:bCs/>
          <w:iCs/>
          <w:szCs w:val="24"/>
        </w:rPr>
        <w:t>Темп роста оплаты труда  превышает темп роста его производительн</w:t>
      </w:r>
      <w:r w:rsidRPr="007813FA">
        <w:rPr>
          <w:rFonts w:eastAsia="Times New Roman" w:cs="Times New Roman"/>
          <w:bCs/>
          <w:iCs/>
          <w:szCs w:val="24"/>
        </w:rPr>
        <w:t>о</w:t>
      </w:r>
      <w:r w:rsidRPr="007813FA">
        <w:rPr>
          <w:rFonts w:eastAsia="Times New Roman" w:cs="Times New Roman"/>
          <w:bCs/>
          <w:iCs/>
          <w:szCs w:val="24"/>
        </w:rPr>
        <w:t xml:space="preserve">сти. Так, годовая оплата труда 1 работника на предприятии за 2011-2013 гг. возросла на 71% при росте годовой производительности труда на 54 %. </w:t>
      </w:r>
    </w:p>
    <w:p w:rsidR="00477F2D" w:rsidRDefault="00561A9D" w:rsidP="00477F2D">
      <w:pPr>
        <w:pStyle w:val="a7"/>
        <w:spacing w:line="360" w:lineRule="auto"/>
        <w:ind w:firstLine="709"/>
        <w:jc w:val="both"/>
      </w:pPr>
      <w:r>
        <w:rPr>
          <w:color w:val="000000"/>
        </w:rPr>
        <w:t>В заключительной</w:t>
      </w:r>
      <w:r w:rsidR="00477F2D" w:rsidRPr="008741C2">
        <w:rPr>
          <w:color w:val="000000"/>
        </w:rPr>
        <w:t xml:space="preserve"> главе мы выяснили</w:t>
      </w:r>
      <w:r w:rsidR="00477F2D" w:rsidRPr="008741C2">
        <w:t xml:space="preserve">, что основные резервы в пути повышения производительности труда на предприятии – это возможность более полного использования производительной силы труда, всех факторов </w:t>
      </w:r>
      <w:r w:rsidR="00477F2D" w:rsidRPr="008741C2">
        <w:lastRenderedPageBreak/>
        <w:t>повышения его производительности за счет совершенствовании техники, технологии, улучшения организации производства, труда и управлений.</w:t>
      </w:r>
    </w:p>
    <w:p w:rsidR="00477F2D" w:rsidRDefault="00477F2D" w:rsidP="00477F2D">
      <w:pPr>
        <w:pStyle w:val="a7"/>
        <w:spacing w:line="360" w:lineRule="auto"/>
        <w:ind w:firstLine="709"/>
        <w:jc w:val="both"/>
      </w:pPr>
      <w:r w:rsidRPr="008741C2">
        <w:t>Существует несколько классификаций резервов. Они делятся на резе</w:t>
      </w:r>
      <w:r w:rsidRPr="008741C2">
        <w:t>р</w:t>
      </w:r>
      <w:r w:rsidRPr="008741C2">
        <w:t>вы улучшения использования живого труда и резервы более эффективного использования основных и оборотных фондов. По признакам возможностей их использования резервы делят на резервы запаса и резервы потерь. По вр</w:t>
      </w:r>
      <w:r w:rsidRPr="008741C2">
        <w:t>е</w:t>
      </w:r>
      <w:r w:rsidRPr="008741C2">
        <w:t>мени использования резервы делятся на текущие и перспективные. По месту выявления и использования резервы подразделяются на отраслевые и вну</w:t>
      </w:r>
      <w:r w:rsidRPr="008741C2">
        <w:t>т</w:t>
      </w:r>
      <w:r w:rsidRPr="008741C2">
        <w:t>рипроизводственные.</w:t>
      </w:r>
    </w:p>
    <w:p w:rsidR="00477F2D" w:rsidRDefault="00477F2D" w:rsidP="00477F2D">
      <w:pPr>
        <w:pStyle w:val="a7"/>
        <w:spacing w:line="360" w:lineRule="auto"/>
        <w:ind w:firstLine="709"/>
        <w:jc w:val="both"/>
        <w:rPr>
          <w:color w:val="000000"/>
        </w:rPr>
      </w:pPr>
      <w:r w:rsidRPr="008741C2">
        <w:rPr>
          <w:color w:val="000000"/>
        </w:rPr>
        <w:t xml:space="preserve">Для роста производительности </w:t>
      </w:r>
      <w:r w:rsidRPr="008741C2">
        <w:rPr>
          <w:bCs/>
        </w:rPr>
        <w:t xml:space="preserve">ООО «ПКС» </w:t>
      </w:r>
      <w:r w:rsidRPr="008741C2">
        <w:rPr>
          <w:color w:val="000000"/>
        </w:rPr>
        <w:t>был предложен ряд ко</w:t>
      </w:r>
      <w:r w:rsidRPr="008741C2">
        <w:rPr>
          <w:color w:val="000000"/>
        </w:rPr>
        <w:t>н</w:t>
      </w:r>
      <w:r w:rsidRPr="008741C2">
        <w:rPr>
          <w:color w:val="000000"/>
        </w:rPr>
        <w:t>кретных мероприятий. Основным направлением повышения производител</w:t>
      </w:r>
      <w:r w:rsidRPr="008741C2">
        <w:rPr>
          <w:color w:val="000000"/>
        </w:rPr>
        <w:t>ь</w:t>
      </w:r>
      <w:r w:rsidRPr="008741C2">
        <w:rPr>
          <w:color w:val="000000"/>
        </w:rPr>
        <w:t xml:space="preserve">ности труда в </w:t>
      </w:r>
      <w:r w:rsidRPr="008741C2">
        <w:rPr>
          <w:bCs/>
        </w:rPr>
        <w:t xml:space="preserve">ООО «ПКС» </w:t>
      </w:r>
      <w:r w:rsidRPr="008741C2">
        <w:rPr>
          <w:color w:val="000000"/>
        </w:rPr>
        <w:t xml:space="preserve"> было предложить совершенствование нематер</w:t>
      </w:r>
      <w:r w:rsidRPr="008741C2">
        <w:rPr>
          <w:color w:val="000000"/>
        </w:rPr>
        <w:t>и</w:t>
      </w:r>
      <w:r w:rsidRPr="008741C2">
        <w:rPr>
          <w:color w:val="000000"/>
        </w:rPr>
        <w:t xml:space="preserve">ального стимулирования работников.  </w:t>
      </w:r>
    </w:p>
    <w:p w:rsidR="00561A9D" w:rsidRPr="008741C2" w:rsidRDefault="00561A9D" w:rsidP="00477F2D">
      <w:pPr>
        <w:pStyle w:val="a7"/>
        <w:spacing w:line="360" w:lineRule="auto"/>
        <w:ind w:firstLine="709"/>
        <w:jc w:val="both"/>
      </w:pPr>
    </w:p>
    <w:p w:rsidR="00477F2D" w:rsidRDefault="00477F2D" w:rsidP="00477F2D">
      <w:pPr>
        <w:pStyle w:val="a8"/>
        <w:spacing w:before="40" w:after="40" w:line="360" w:lineRule="auto"/>
        <w:jc w:val="both"/>
      </w:pPr>
    </w:p>
    <w:p w:rsidR="00477F2D" w:rsidRDefault="00477F2D" w:rsidP="008B27AB">
      <w:pPr>
        <w:pStyle w:val="2"/>
        <w:spacing w:line="360" w:lineRule="auto"/>
        <w:jc w:val="center"/>
      </w:pPr>
    </w:p>
    <w:p w:rsidR="00477F2D" w:rsidRDefault="00477F2D">
      <w:pPr>
        <w:spacing w:after="200" w:line="276" w:lineRule="auto"/>
        <w:rPr>
          <w:rFonts w:ascii="Arial" w:hAnsi="Arial" w:cs="Arial"/>
          <w:b/>
          <w:bCs/>
          <w:i/>
          <w:iCs/>
          <w:kern w:val="3"/>
          <w:lang w:eastAsia="zh-CN" w:bidi="hi-IN"/>
        </w:rPr>
      </w:pPr>
      <w:r>
        <w:br w:type="page"/>
      </w:r>
    </w:p>
    <w:p w:rsidR="00477F2D" w:rsidRPr="00477F2D" w:rsidRDefault="00477F2D" w:rsidP="00477F2D">
      <w:pPr>
        <w:pStyle w:val="2"/>
        <w:spacing w:line="360" w:lineRule="auto"/>
        <w:jc w:val="center"/>
        <w:rPr>
          <w:rFonts w:ascii="Times New Roman" w:hAnsi="Times New Roman" w:cs="Times New Roman"/>
          <w:i w:val="0"/>
        </w:rPr>
      </w:pPr>
      <w:bookmarkStart w:id="71" w:name="_Toc406325155"/>
      <w:r w:rsidRPr="00477F2D">
        <w:rPr>
          <w:rFonts w:ascii="Times New Roman" w:hAnsi="Times New Roman" w:cs="Times New Roman"/>
          <w:i w:val="0"/>
        </w:rPr>
        <w:lastRenderedPageBreak/>
        <w:t>СПИСОК ИСПОЛЬЗОВАННОЙ ЛИТЕРАТУРЫ</w:t>
      </w:r>
      <w:bookmarkEnd w:id="71"/>
    </w:p>
    <w:p w:rsidR="00477F2D" w:rsidRPr="00A345C9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rStyle w:val="apple-converted-space"/>
        </w:rPr>
      </w:pPr>
      <w:proofErr w:type="spellStart"/>
      <w:r w:rsidRPr="00A345C9">
        <w:rPr>
          <w:shd w:val="clear" w:color="auto" w:fill="FFFFFF"/>
        </w:rPr>
        <w:t>Абдукаримов</w:t>
      </w:r>
      <w:proofErr w:type="spellEnd"/>
      <w:r w:rsidRPr="00F02F70">
        <w:rPr>
          <w:shd w:val="clear" w:color="auto" w:fill="FFFFFF"/>
        </w:rPr>
        <w:t xml:space="preserve"> </w:t>
      </w:r>
      <w:r w:rsidRPr="00A345C9">
        <w:rPr>
          <w:shd w:val="clear" w:color="auto" w:fill="FFFFFF"/>
        </w:rPr>
        <w:t>И.Т. Анализ финансового состояния и финансовых р</w:t>
      </w:r>
      <w:r w:rsidRPr="00A345C9">
        <w:rPr>
          <w:shd w:val="clear" w:color="auto" w:fill="FFFFFF"/>
        </w:rPr>
        <w:t>е</w:t>
      </w:r>
      <w:r w:rsidRPr="00A345C9">
        <w:rPr>
          <w:shd w:val="clear" w:color="auto" w:fill="FFFFFF"/>
        </w:rPr>
        <w:t xml:space="preserve">зультатов предпринимательских структур: Учебное пособие / И.Т. </w:t>
      </w:r>
      <w:proofErr w:type="spellStart"/>
      <w:r w:rsidRPr="00A345C9">
        <w:rPr>
          <w:shd w:val="clear" w:color="auto" w:fill="FFFFFF"/>
        </w:rPr>
        <w:t>А</w:t>
      </w:r>
      <w:r w:rsidRPr="00A345C9">
        <w:rPr>
          <w:shd w:val="clear" w:color="auto" w:fill="FFFFFF"/>
        </w:rPr>
        <w:t>б</w:t>
      </w:r>
      <w:r w:rsidRPr="00A345C9">
        <w:rPr>
          <w:shd w:val="clear" w:color="auto" w:fill="FFFFFF"/>
        </w:rPr>
        <w:t>дукаримов</w:t>
      </w:r>
      <w:proofErr w:type="spellEnd"/>
      <w:r w:rsidRPr="00A345C9">
        <w:rPr>
          <w:shd w:val="clear" w:color="auto" w:fill="FFFFFF"/>
        </w:rPr>
        <w:t>, М.В. Беспалов. - М.: ИНФРА-М, 2011.</w:t>
      </w:r>
      <w:r w:rsidRPr="00A345C9">
        <w:rPr>
          <w:rStyle w:val="apple-converted-space"/>
          <w:shd w:val="clear" w:color="auto" w:fill="FFFFFF"/>
        </w:rPr>
        <w:t> </w:t>
      </w:r>
    </w:p>
    <w:p w:rsidR="00477F2D" w:rsidRPr="00A345C9" w:rsidRDefault="00477F2D" w:rsidP="00477F2D">
      <w:pPr>
        <w:pStyle w:val="a7"/>
        <w:numPr>
          <w:ilvl w:val="0"/>
          <w:numId w:val="5"/>
        </w:numPr>
        <w:spacing w:line="360" w:lineRule="auto"/>
        <w:ind w:left="709" w:hanging="349"/>
        <w:jc w:val="both"/>
        <w:rPr>
          <w:shd w:val="clear" w:color="auto" w:fill="FFFFFF"/>
        </w:rPr>
      </w:pPr>
      <w:r w:rsidRPr="00A345C9">
        <w:rPr>
          <w:shd w:val="clear" w:color="auto" w:fill="FFFFFF"/>
        </w:rPr>
        <w:t>Арсенова Е.В. Экономика организации (предприятия)</w:t>
      </w:r>
      <w:r>
        <w:rPr>
          <w:shd w:val="clear" w:color="auto" w:fill="FFFFFF"/>
        </w:rPr>
        <w:t xml:space="preserve"> / Е.В. Арсенова, </w:t>
      </w:r>
      <w:r w:rsidRPr="00A345C9">
        <w:rPr>
          <w:shd w:val="clear" w:color="auto" w:fill="FFFFFF"/>
        </w:rPr>
        <w:t>И.В. Корнеева; Под ред. Н.А. Сафронова. - М.: Магистр, 2009. - 687 с.</w:t>
      </w:r>
    </w:p>
    <w:p w:rsidR="00477F2D" w:rsidRDefault="00477F2D" w:rsidP="00477F2D">
      <w:pPr>
        <w:pStyle w:val="a7"/>
        <w:numPr>
          <w:ilvl w:val="0"/>
          <w:numId w:val="5"/>
        </w:numPr>
        <w:spacing w:line="360" w:lineRule="auto"/>
        <w:ind w:left="709" w:hanging="349"/>
        <w:jc w:val="both"/>
        <w:rPr>
          <w:shd w:val="clear" w:color="auto" w:fill="FFFFFF"/>
        </w:rPr>
      </w:pPr>
      <w:proofErr w:type="spellStart"/>
      <w:r w:rsidRPr="00A345C9">
        <w:rPr>
          <w:shd w:val="clear" w:color="auto" w:fill="FFFFFF"/>
        </w:rPr>
        <w:t>Бухалков</w:t>
      </w:r>
      <w:proofErr w:type="spellEnd"/>
      <w:r w:rsidRPr="00A345C9">
        <w:rPr>
          <w:shd w:val="clear" w:color="auto" w:fill="FFFFFF"/>
        </w:rPr>
        <w:t xml:space="preserve"> М.И. Планирование на предприятии / М.И. </w:t>
      </w:r>
      <w:proofErr w:type="spellStart"/>
      <w:r w:rsidRPr="00A345C9">
        <w:rPr>
          <w:shd w:val="clear" w:color="auto" w:fill="FFFFFF"/>
        </w:rPr>
        <w:t>Бухалков</w:t>
      </w:r>
      <w:proofErr w:type="spellEnd"/>
      <w:r w:rsidRPr="00A345C9">
        <w:rPr>
          <w:shd w:val="clear" w:color="auto" w:fill="FFFFFF"/>
        </w:rPr>
        <w:t>. – М.: ИНФРА-М, 2010. - 411 с.</w:t>
      </w:r>
      <w:r w:rsidRPr="00A345C9">
        <w:t xml:space="preserve"> </w:t>
      </w:r>
    </w:p>
    <w:p w:rsidR="00477F2D" w:rsidRPr="00A345C9" w:rsidRDefault="00477F2D" w:rsidP="00477F2D">
      <w:pPr>
        <w:pStyle w:val="a7"/>
        <w:numPr>
          <w:ilvl w:val="0"/>
          <w:numId w:val="5"/>
        </w:numPr>
        <w:spacing w:line="360" w:lineRule="auto"/>
        <w:jc w:val="both"/>
      </w:pPr>
      <w:r w:rsidRPr="00A345C9">
        <w:rPr>
          <w:shd w:val="clear" w:color="auto" w:fill="FFFFFF"/>
        </w:rPr>
        <w:t>Генкин</w:t>
      </w:r>
      <w:r w:rsidRPr="00F02F70">
        <w:rPr>
          <w:shd w:val="clear" w:color="auto" w:fill="FFFFFF"/>
        </w:rPr>
        <w:t xml:space="preserve"> </w:t>
      </w:r>
      <w:r>
        <w:rPr>
          <w:shd w:val="clear" w:color="auto" w:fill="FFFFFF"/>
        </w:rPr>
        <w:t>Б.М.</w:t>
      </w:r>
      <w:r w:rsidRPr="00A345C9">
        <w:rPr>
          <w:shd w:val="clear" w:color="auto" w:fill="FFFFFF"/>
        </w:rPr>
        <w:t xml:space="preserve"> Мотивация и организация эффективной работы (теория и практика): Монография / Б.М. Генкин. - М.: Норма: ИНФРА-М, 2011. - 352 с.</w:t>
      </w:r>
    </w:p>
    <w:p w:rsidR="00477F2D" w:rsidRPr="00A345C9" w:rsidRDefault="00477F2D" w:rsidP="00477F2D">
      <w:pPr>
        <w:pStyle w:val="a7"/>
        <w:numPr>
          <w:ilvl w:val="0"/>
          <w:numId w:val="5"/>
        </w:numPr>
        <w:spacing w:line="360" w:lineRule="auto"/>
        <w:ind w:left="709" w:hanging="349"/>
        <w:jc w:val="both"/>
        <w:rPr>
          <w:rStyle w:val="apple-converted-space"/>
          <w:shd w:val="clear" w:color="auto" w:fill="FFFFFF"/>
        </w:rPr>
      </w:pPr>
      <w:r w:rsidRPr="00A345C9">
        <w:rPr>
          <w:shd w:val="clear" w:color="auto" w:fill="FFFFFF"/>
        </w:rPr>
        <w:t>Горфинкель В.Я. Экономика фирмы (организации, предприятия</w:t>
      </w:r>
      <w:r>
        <w:rPr>
          <w:shd w:val="clear" w:color="auto" w:fill="FFFFFF"/>
        </w:rPr>
        <w:t>)</w:t>
      </w:r>
      <w:r w:rsidRPr="00A345C9">
        <w:rPr>
          <w:shd w:val="clear" w:color="auto" w:fill="FFFFFF"/>
        </w:rPr>
        <w:t xml:space="preserve"> / В.Я. Горфинкель, Т.Г. </w:t>
      </w:r>
      <w:proofErr w:type="spellStart"/>
      <w:r w:rsidRPr="00A345C9">
        <w:rPr>
          <w:shd w:val="clear" w:color="auto" w:fill="FFFFFF"/>
        </w:rPr>
        <w:t>Попадюк</w:t>
      </w:r>
      <w:proofErr w:type="spellEnd"/>
      <w:r w:rsidRPr="00A345C9">
        <w:rPr>
          <w:shd w:val="clear" w:color="auto" w:fill="FFFFFF"/>
        </w:rPr>
        <w:t>; Под ред. Б.Н. Чернышева, В.Я. Горфинк</w:t>
      </w:r>
      <w:r w:rsidRPr="00A345C9">
        <w:rPr>
          <w:shd w:val="clear" w:color="auto" w:fill="FFFFFF"/>
        </w:rPr>
        <w:t>е</w:t>
      </w:r>
      <w:r w:rsidRPr="00A345C9">
        <w:rPr>
          <w:shd w:val="clear" w:color="auto" w:fill="FFFFFF"/>
        </w:rPr>
        <w:t>ля. - М.: НИЦ ИНФРА-М, 2014. - 296 с.</w:t>
      </w:r>
    </w:p>
    <w:p w:rsidR="00477F2D" w:rsidRPr="00505BAE" w:rsidRDefault="00477F2D" w:rsidP="00477F2D">
      <w:pPr>
        <w:pStyle w:val="a7"/>
        <w:numPr>
          <w:ilvl w:val="0"/>
          <w:numId w:val="5"/>
        </w:numPr>
        <w:spacing w:line="360" w:lineRule="auto"/>
        <w:ind w:left="709" w:hanging="349"/>
        <w:jc w:val="both"/>
        <w:rPr>
          <w:shd w:val="clear" w:color="auto" w:fill="FFFFFF"/>
        </w:rPr>
      </w:pPr>
      <w:r w:rsidRPr="00505BAE">
        <w:rPr>
          <w:shd w:val="clear" w:color="auto" w:fill="FFFFFF"/>
        </w:rPr>
        <w:t>Дубровин И.А. Экономика труда: Учебник / И.А. Дубровин, А.С. К</w:t>
      </w:r>
      <w:r w:rsidRPr="00505BAE">
        <w:rPr>
          <w:shd w:val="clear" w:color="auto" w:fill="FFFFFF"/>
        </w:rPr>
        <w:t>а</w:t>
      </w:r>
      <w:r w:rsidRPr="00505BAE">
        <w:rPr>
          <w:shd w:val="clear" w:color="auto" w:fill="FFFFFF"/>
        </w:rPr>
        <w:t>менский. - М.: Дашков и К, 2012. - 232 с.</w:t>
      </w:r>
    </w:p>
    <w:p w:rsidR="00477F2D" w:rsidRPr="00A345C9" w:rsidRDefault="00477F2D" w:rsidP="00477F2D">
      <w:pPr>
        <w:pStyle w:val="a7"/>
        <w:numPr>
          <w:ilvl w:val="0"/>
          <w:numId w:val="5"/>
        </w:numPr>
        <w:spacing w:line="360" w:lineRule="auto"/>
        <w:jc w:val="both"/>
      </w:pPr>
      <w:r w:rsidRPr="00A345C9">
        <w:rPr>
          <w:shd w:val="clear" w:color="auto" w:fill="FFFFFF"/>
        </w:rPr>
        <w:t>Егоршин А.П. Организация труда персонала: Учебник / А.П. Егоршин, А.К. Зайцев. - М.: ИНФРА-М, 2010. - 320 с.</w:t>
      </w:r>
    </w:p>
    <w:p w:rsidR="00477F2D" w:rsidRPr="00A345C9" w:rsidRDefault="00477F2D" w:rsidP="00477F2D">
      <w:pPr>
        <w:pStyle w:val="a7"/>
        <w:numPr>
          <w:ilvl w:val="0"/>
          <w:numId w:val="5"/>
        </w:numPr>
        <w:spacing w:line="360" w:lineRule="auto"/>
        <w:jc w:val="both"/>
      </w:pPr>
      <w:proofErr w:type="spellStart"/>
      <w:r w:rsidRPr="00A345C9">
        <w:rPr>
          <w:shd w:val="clear" w:color="auto" w:fill="FFFFFF"/>
        </w:rPr>
        <w:t>Жиделева</w:t>
      </w:r>
      <w:proofErr w:type="spellEnd"/>
      <w:r w:rsidRPr="00A345C9">
        <w:rPr>
          <w:shd w:val="clear" w:color="auto" w:fill="FFFFFF"/>
        </w:rPr>
        <w:t xml:space="preserve"> В. В. Экономика предприятия: Учебное пособие; / В. В. </w:t>
      </w:r>
      <w:proofErr w:type="spellStart"/>
      <w:r w:rsidRPr="00A345C9">
        <w:rPr>
          <w:shd w:val="clear" w:color="auto" w:fill="FFFFFF"/>
        </w:rPr>
        <w:t>Ж</w:t>
      </w:r>
      <w:r w:rsidRPr="00A345C9">
        <w:rPr>
          <w:shd w:val="clear" w:color="auto" w:fill="FFFFFF"/>
        </w:rPr>
        <w:t>и</w:t>
      </w:r>
      <w:r w:rsidRPr="00A345C9">
        <w:rPr>
          <w:shd w:val="clear" w:color="auto" w:fill="FFFFFF"/>
        </w:rPr>
        <w:t>делева</w:t>
      </w:r>
      <w:proofErr w:type="spellEnd"/>
      <w:r>
        <w:rPr>
          <w:shd w:val="clear" w:color="auto" w:fill="FFFFFF"/>
        </w:rPr>
        <w:t>,</w:t>
      </w:r>
      <w:r w:rsidRPr="00F02F70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Ю. Н. </w:t>
      </w:r>
      <w:proofErr w:type="spellStart"/>
      <w:r w:rsidRPr="00A345C9">
        <w:rPr>
          <w:shd w:val="clear" w:color="auto" w:fill="FFFFFF"/>
        </w:rPr>
        <w:t>Каптейн</w:t>
      </w:r>
      <w:proofErr w:type="spellEnd"/>
      <w:r>
        <w:rPr>
          <w:shd w:val="clear" w:color="auto" w:fill="FFFFFF"/>
        </w:rPr>
        <w:t xml:space="preserve"> </w:t>
      </w:r>
      <w:r w:rsidRPr="00A345C9">
        <w:rPr>
          <w:shd w:val="clear" w:color="auto" w:fill="FFFFFF"/>
        </w:rPr>
        <w:t>-</w:t>
      </w:r>
      <w:r>
        <w:rPr>
          <w:shd w:val="clear" w:color="auto" w:fill="FFFFFF"/>
        </w:rPr>
        <w:t xml:space="preserve"> </w:t>
      </w:r>
      <w:r w:rsidRPr="00A345C9">
        <w:rPr>
          <w:shd w:val="clear" w:color="auto" w:fill="FFFFFF"/>
        </w:rPr>
        <w:t xml:space="preserve">2-е изд., </w:t>
      </w:r>
      <w:proofErr w:type="spellStart"/>
      <w:r w:rsidRPr="00A345C9">
        <w:rPr>
          <w:shd w:val="clear" w:color="auto" w:fill="FFFFFF"/>
        </w:rPr>
        <w:t>пере</w:t>
      </w:r>
      <w:r>
        <w:rPr>
          <w:shd w:val="clear" w:color="auto" w:fill="FFFFFF"/>
        </w:rPr>
        <w:t>раб</w:t>
      </w:r>
      <w:proofErr w:type="spellEnd"/>
      <w:r>
        <w:rPr>
          <w:shd w:val="clear" w:color="auto" w:fill="FFFFFF"/>
        </w:rPr>
        <w:t xml:space="preserve">. и доп. </w:t>
      </w:r>
      <w:proofErr w:type="spellStart"/>
      <w:r w:rsidRPr="00A345C9">
        <w:rPr>
          <w:shd w:val="clear" w:color="auto" w:fill="FFFFFF"/>
        </w:rPr>
        <w:t>Жиделева</w:t>
      </w:r>
      <w:proofErr w:type="spellEnd"/>
      <w:r w:rsidRPr="00A345C9">
        <w:rPr>
          <w:shd w:val="clear" w:color="auto" w:fill="FFFFFF"/>
        </w:rPr>
        <w:t xml:space="preserve"> В. В.</w:t>
      </w:r>
      <w:r w:rsidRPr="00F02F70">
        <w:rPr>
          <w:shd w:val="clear" w:color="auto" w:fill="FFFFFF"/>
        </w:rPr>
        <w:t xml:space="preserve"> </w:t>
      </w:r>
      <w:r w:rsidRPr="00A345C9">
        <w:rPr>
          <w:shd w:val="clear" w:color="auto" w:fill="FFFFFF"/>
        </w:rPr>
        <w:t>- М.:  ИНФРА-М, 2000. - 133 с.</w:t>
      </w:r>
    </w:p>
    <w:p w:rsidR="00477F2D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proofErr w:type="spellStart"/>
      <w:r w:rsidRPr="00A345C9">
        <w:rPr>
          <w:shd w:val="clear" w:color="auto" w:fill="FFFFFF"/>
        </w:rPr>
        <w:t>Кибанов</w:t>
      </w:r>
      <w:proofErr w:type="spellEnd"/>
      <w:r w:rsidRPr="00A345C9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А.Я. </w:t>
      </w:r>
      <w:r w:rsidRPr="00A345C9">
        <w:rPr>
          <w:shd w:val="clear" w:color="auto" w:fill="FFFFFF"/>
        </w:rPr>
        <w:t xml:space="preserve">Мотивация и стимулирование трудовой деятельности: Учебник / А.Я. </w:t>
      </w:r>
      <w:proofErr w:type="spellStart"/>
      <w:r w:rsidRPr="00A345C9">
        <w:rPr>
          <w:shd w:val="clear" w:color="auto" w:fill="FFFFFF"/>
        </w:rPr>
        <w:t>Кибанов</w:t>
      </w:r>
      <w:proofErr w:type="spellEnd"/>
      <w:r w:rsidRPr="00A345C9">
        <w:rPr>
          <w:shd w:val="clear" w:color="auto" w:fill="FFFFFF"/>
        </w:rPr>
        <w:t xml:space="preserve">, И.А. </w:t>
      </w:r>
      <w:proofErr w:type="spellStart"/>
      <w:r w:rsidRPr="00A345C9">
        <w:rPr>
          <w:shd w:val="clear" w:color="auto" w:fill="FFFFFF"/>
        </w:rPr>
        <w:t>Баткаева</w:t>
      </w:r>
      <w:proofErr w:type="spellEnd"/>
      <w:r w:rsidRPr="00A345C9">
        <w:rPr>
          <w:shd w:val="clear" w:color="auto" w:fill="FFFFFF"/>
        </w:rPr>
        <w:t xml:space="preserve">, Е.А. Митрофанова / Под ред. А.Я. </w:t>
      </w:r>
      <w:proofErr w:type="spellStart"/>
      <w:r w:rsidRPr="00A345C9">
        <w:rPr>
          <w:shd w:val="clear" w:color="auto" w:fill="FFFFFF"/>
        </w:rPr>
        <w:t>Кибанова</w:t>
      </w:r>
      <w:proofErr w:type="spellEnd"/>
      <w:r w:rsidRPr="00A345C9">
        <w:rPr>
          <w:shd w:val="clear" w:color="auto" w:fill="FFFFFF"/>
        </w:rPr>
        <w:t>. - М.: ИНФРА-М, 2009. - 524 с.</w:t>
      </w:r>
    </w:p>
    <w:p w:rsidR="00477F2D" w:rsidRPr="00505BAE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r w:rsidRPr="00505BAE">
        <w:rPr>
          <w:shd w:val="clear" w:color="auto" w:fill="FFFFFF"/>
        </w:rPr>
        <w:t>Кнышова Е.Н. Экономика организации: Учебник / Е.Н. Кнышова, Е.Е. Панфилова. - М.: ИД ФОРУМ: НИЦ Инфра-М, 2013. - 336 с.</w:t>
      </w:r>
    </w:p>
    <w:p w:rsidR="00477F2D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proofErr w:type="spellStart"/>
      <w:r w:rsidRPr="00A345C9">
        <w:rPr>
          <w:shd w:val="clear" w:color="auto" w:fill="FFFFFF"/>
        </w:rPr>
        <w:t>Кокина</w:t>
      </w:r>
      <w:proofErr w:type="spellEnd"/>
      <w:r w:rsidRPr="00A345C9">
        <w:rPr>
          <w:shd w:val="clear" w:color="auto" w:fill="FFFFFF"/>
        </w:rPr>
        <w:t xml:space="preserve"> Ю.П. Экономика труда: Учебник / Ю.П. </w:t>
      </w:r>
      <w:proofErr w:type="spellStart"/>
      <w:r w:rsidRPr="00A345C9">
        <w:rPr>
          <w:shd w:val="clear" w:color="auto" w:fill="FFFFFF"/>
        </w:rPr>
        <w:t>Кокина</w:t>
      </w:r>
      <w:proofErr w:type="spellEnd"/>
      <w:r w:rsidRPr="00A345C9">
        <w:rPr>
          <w:shd w:val="clear" w:color="auto" w:fill="FFFFFF"/>
        </w:rPr>
        <w:t xml:space="preserve">, П.Э. </w:t>
      </w:r>
      <w:proofErr w:type="spellStart"/>
      <w:r w:rsidRPr="00A345C9">
        <w:rPr>
          <w:shd w:val="clear" w:color="auto" w:fill="FFFFFF"/>
        </w:rPr>
        <w:t>Шленд</w:t>
      </w:r>
      <w:r w:rsidRPr="00A345C9">
        <w:rPr>
          <w:shd w:val="clear" w:color="auto" w:fill="FFFFFF"/>
        </w:rPr>
        <w:t>е</w:t>
      </w:r>
      <w:r w:rsidRPr="00A345C9">
        <w:rPr>
          <w:shd w:val="clear" w:color="auto" w:fill="FFFFFF"/>
        </w:rPr>
        <w:t>ра</w:t>
      </w:r>
      <w:proofErr w:type="spellEnd"/>
      <w:r w:rsidRPr="00A345C9">
        <w:rPr>
          <w:shd w:val="clear" w:color="auto" w:fill="FFFFFF"/>
        </w:rPr>
        <w:t xml:space="preserve">. - 2-e изд., </w:t>
      </w:r>
      <w:proofErr w:type="spellStart"/>
      <w:r w:rsidRPr="00A345C9">
        <w:rPr>
          <w:shd w:val="clear" w:color="auto" w:fill="FFFFFF"/>
        </w:rPr>
        <w:t>перераб</w:t>
      </w:r>
      <w:proofErr w:type="spellEnd"/>
      <w:r w:rsidRPr="00A345C9">
        <w:rPr>
          <w:shd w:val="clear" w:color="auto" w:fill="FFFFFF"/>
        </w:rPr>
        <w:t>. и доп. - М.: Магистр, 2008. - 686 с.</w:t>
      </w:r>
    </w:p>
    <w:p w:rsidR="00477F2D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proofErr w:type="spellStart"/>
      <w:r w:rsidRPr="00505BAE">
        <w:rPr>
          <w:shd w:val="clear" w:color="auto" w:fill="FFFFFF"/>
        </w:rPr>
        <w:lastRenderedPageBreak/>
        <w:t>Кузьбожев</w:t>
      </w:r>
      <w:proofErr w:type="spellEnd"/>
      <w:r w:rsidRPr="00505BAE">
        <w:rPr>
          <w:shd w:val="clear" w:color="auto" w:fill="FFFFFF"/>
        </w:rPr>
        <w:t xml:space="preserve"> Э.Н. Прогре</w:t>
      </w:r>
      <w:r>
        <w:rPr>
          <w:shd w:val="clear" w:color="auto" w:fill="FFFFFF"/>
        </w:rPr>
        <w:t xml:space="preserve">сс и производительность труда / </w:t>
      </w:r>
      <w:r w:rsidRPr="00505BAE">
        <w:rPr>
          <w:shd w:val="clear" w:color="auto" w:fill="FFFFFF"/>
        </w:rPr>
        <w:t xml:space="preserve">Э.Н. </w:t>
      </w:r>
      <w:proofErr w:type="spellStart"/>
      <w:r w:rsidRPr="00505BAE">
        <w:rPr>
          <w:shd w:val="clear" w:color="auto" w:fill="FFFFFF"/>
        </w:rPr>
        <w:t>Кузьб</w:t>
      </w:r>
      <w:r w:rsidRPr="00505BAE">
        <w:rPr>
          <w:shd w:val="clear" w:color="auto" w:fill="FFFFFF"/>
        </w:rPr>
        <w:t>о</w:t>
      </w:r>
      <w:r w:rsidRPr="00505BAE">
        <w:rPr>
          <w:shd w:val="clear" w:color="auto" w:fill="FFFFFF"/>
        </w:rPr>
        <w:t>жев</w:t>
      </w:r>
      <w:proofErr w:type="spellEnd"/>
      <w:r w:rsidRPr="00505BAE">
        <w:rPr>
          <w:shd w:val="clear" w:color="auto" w:fill="FFFFFF"/>
        </w:rPr>
        <w:t xml:space="preserve">, И.Ф. Рябцева. - М.: ИНФРА-М, </w:t>
      </w:r>
      <w:r w:rsidRPr="00A345C9">
        <w:rPr>
          <w:shd w:val="clear" w:color="auto" w:fill="FFFFFF"/>
        </w:rPr>
        <w:t>201</w:t>
      </w:r>
      <w:r>
        <w:rPr>
          <w:shd w:val="clear" w:color="auto" w:fill="FFFFFF"/>
        </w:rPr>
        <w:t>3</w:t>
      </w:r>
      <w:r w:rsidRPr="00A345C9">
        <w:rPr>
          <w:shd w:val="clear" w:color="auto" w:fill="FFFFFF"/>
        </w:rPr>
        <w:t>.</w:t>
      </w:r>
      <w:r w:rsidRPr="00A345C9">
        <w:t xml:space="preserve"> – </w:t>
      </w:r>
      <w:r w:rsidRPr="00A345C9">
        <w:rPr>
          <w:shd w:val="clear" w:color="auto" w:fill="FFFFFF"/>
        </w:rPr>
        <w:t>17</w:t>
      </w:r>
      <w:r>
        <w:rPr>
          <w:shd w:val="clear" w:color="auto" w:fill="FFFFFF"/>
        </w:rPr>
        <w:t>4</w:t>
      </w:r>
      <w:r w:rsidRPr="00A345C9">
        <w:rPr>
          <w:shd w:val="clear" w:color="auto" w:fill="FFFFFF"/>
        </w:rPr>
        <w:t>с.</w:t>
      </w:r>
    </w:p>
    <w:p w:rsidR="00477F2D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r w:rsidRPr="00505BAE">
        <w:rPr>
          <w:shd w:val="clear" w:color="auto" w:fill="FFFFFF"/>
        </w:rPr>
        <w:t>Лопарева А.М. Экономика организации (предприятия): Учебно-методический комплекс / А.М. Лопарева. - М.: Форум: НИЦ ИНФРА-М, 2013. - 400 с.</w:t>
      </w:r>
    </w:p>
    <w:p w:rsidR="00477F2D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r w:rsidRPr="00505BAE">
        <w:rPr>
          <w:shd w:val="clear" w:color="auto" w:fill="FFFFFF"/>
        </w:rPr>
        <w:t xml:space="preserve">Маскаева А.И. Экономика и социология труда: Учебное пособие / А.И. Маскаева, Д.Р. </w:t>
      </w:r>
      <w:proofErr w:type="spellStart"/>
      <w:r w:rsidRPr="00505BAE">
        <w:rPr>
          <w:shd w:val="clear" w:color="auto" w:fill="FFFFFF"/>
        </w:rPr>
        <w:t>Амирова</w:t>
      </w:r>
      <w:proofErr w:type="spellEnd"/>
      <w:r w:rsidRPr="00505BAE">
        <w:rPr>
          <w:shd w:val="clear" w:color="auto" w:fill="FFFFFF"/>
        </w:rPr>
        <w:t>. - М.: НИЦ ИНФРА-М, 2013. - 172 с</w:t>
      </w:r>
      <w:r>
        <w:rPr>
          <w:shd w:val="clear" w:color="auto" w:fill="FFFFFF"/>
        </w:rPr>
        <w:t>.</w:t>
      </w:r>
    </w:p>
    <w:p w:rsidR="00477F2D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r w:rsidRPr="00A345C9">
        <w:rPr>
          <w:shd w:val="clear" w:color="auto" w:fill="FFFFFF"/>
        </w:rPr>
        <w:t>Остапенко Ю.М. Экономика труда/ Ю.М. Остапенко/. - М.: ИНФРА-М, 2011. - 272 с.</w:t>
      </w:r>
    </w:p>
    <w:p w:rsidR="00477F2D" w:rsidRPr="00505BAE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r w:rsidRPr="00505BAE">
        <w:rPr>
          <w:shd w:val="clear" w:color="auto" w:fill="FFFFFF"/>
        </w:rPr>
        <w:t>Паламарчук А.С. Экономика предприятия / А.С. Паламарчук. - М.: ИНФРА-М, 2010. - 458 с.</w:t>
      </w:r>
    </w:p>
    <w:p w:rsidR="00477F2D" w:rsidRPr="00A345C9" w:rsidRDefault="00477F2D" w:rsidP="00477F2D">
      <w:pPr>
        <w:pStyle w:val="a7"/>
        <w:numPr>
          <w:ilvl w:val="0"/>
          <w:numId w:val="5"/>
        </w:numPr>
        <w:spacing w:line="360" w:lineRule="auto"/>
        <w:jc w:val="both"/>
      </w:pPr>
      <w:r w:rsidRPr="00A345C9">
        <w:rPr>
          <w:shd w:val="clear" w:color="auto" w:fill="FFFFFF"/>
        </w:rPr>
        <w:t>Плотникова</w:t>
      </w:r>
      <w:r w:rsidRPr="00F02F70">
        <w:rPr>
          <w:shd w:val="clear" w:color="auto" w:fill="FFFFFF"/>
        </w:rPr>
        <w:t xml:space="preserve"> </w:t>
      </w:r>
      <w:r>
        <w:rPr>
          <w:shd w:val="clear" w:color="auto" w:fill="FFFFFF"/>
        </w:rPr>
        <w:t xml:space="preserve">В.В. </w:t>
      </w:r>
      <w:r w:rsidRPr="00A345C9">
        <w:rPr>
          <w:shd w:val="clear" w:color="auto" w:fill="FFFFFF"/>
        </w:rPr>
        <w:t xml:space="preserve">Комплексный анализ хозяйственной деятельности предприятия: Учебное пособие / </w:t>
      </w:r>
      <w:r>
        <w:rPr>
          <w:shd w:val="clear" w:color="auto" w:fill="FFFFFF"/>
        </w:rPr>
        <w:t xml:space="preserve">В.В. Плотникова и др.; Под общ. </w:t>
      </w:r>
      <w:r w:rsidRPr="00A345C9">
        <w:rPr>
          <w:shd w:val="clear" w:color="auto" w:fill="FFFFFF"/>
        </w:rPr>
        <w:t>ред. проф. В.И. Бариленко. - М.: Форум, 2012. - 464 с.</w:t>
      </w:r>
    </w:p>
    <w:p w:rsidR="00477F2D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r w:rsidRPr="00A345C9">
        <w:rPr>
          <w:shd w:val="clear" w:color="auto" w:fill="FFFFFF"/>
        </w:rPr>
        <w:t>Практикум по экономике, организации и нормированию труда: Уче</w:t>
      </w:r>
      <w:r w:rsidRPr="00A345C9">
        <w:rPr>
          <w:shd w:val="clear" w:color="auto" w:fill="FFFFFF"/>
        </w:rPr>
        <w:t>б</w:t>
      </w:r>
      <w:r w:rsidRPr="00A345C9">
        <w:rPr>
          <w:shd w:val="clear" w:color="auto" w:fill="FFFFFF"/>
        </w:rPr>
        <w:t>ное пособие /</w:t>
      </w:r>
      <w:r w:rsidRPr="00A345C9">
        <w:rPr>
          <w:rStyle w:val="apple-converted-space"/>
          <w:shd w:val="clear" w:color="auto" w:fill="FFFFFF"/>
        </w:rPr>
        <w:t> </w:t>
      </w:r>
      <w:r w:rsidRPr="00505BAE">
        <w:rPr>
          <w:shd w:val="clear" w:color="auto" w:fill="FFFFFF"/>
        </w:rPr>
        <w:t>Под ред.</w:t>
      </w:r>
      <w:r w:rsidRPr="00A345C9">
        <w:rPr>
          <w:rStyle w:val="apple-converted-space"/>
          <w:shd w:val="clear" w:color="auto" w:fill="FFFFFF"/>
        </w:rPr>
        <w:t> </w:t>
      </w:r>
      <w:r w:rsidRPr="00A345C9">
        <w:rPr>
          <w:shd w:val="clear" w:color="auto" w:fill="FFFFFF"/>
        </w:rPr>
        <w:t xml:space="preserve">проф. П.Э. </w:t>
      </w:r>
      <w:proofErr w:type="spellStart"/>
      <w:r w:rsidRPr="00A345C9">
        <w:rPr>
          <w:shd w:val="clear" w:color="auto" w:fill="FFFFFF"/>
        </w:rPr>
        <w:t>Шлендера</w:t>
      </w:r>
      <w:proofErr w:type="spellEnd"/>
      <w:r w:rsidRPr="00A345C9">
        <w:rPr>
          <w:shd w:val="clear" w:color="auto" w:fill="FFFFFF"/>
        </w:rPr>
        <w:t>. - М.: Вузовский учебник: ИНФРА-М, 2013. - 319 с.</w:t>
      </w:r>
    </w:p>
    <w:p w:rsidR="00477F2D" w:rsidRPr="00505BAE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proofErr w:type="spellStart"/>
      <w:r w:rsidRPr="00A345C9">
        <w:t>Пястолов</w:t>
      </w:r>
      <w:proofErr w:type="spellEnd"/>
      <w:r w:rsidRPr="00A345C9">
        <w:t xml:space="preserve"> С.М., Анализ финансово-хозяйственной деятельности пре</w:t>
      </w:r>
      <w:r w:rsidRPr="00A345C9">
        <w:t>д</w:t>
      </w:r>
      <w:r w:rsidRPr="00A345C9">
        <w:t xml:space="preserve">приятия: Учебное пособие / С.М. </w:t>
      </w:r>
      <w:proofErr w:type="spellStart"/>
      <w:r w:rsidRPr="00A345C9">
        <w:t>Пястолов</w:t>
      </w:r>
      <w:proofErr w:type="spellEnd"/>
      <w:r w:rsidRPr="00A345C9">
        <w:t>. – М.: Инфра-М, 2009. – 332с.</w:t>
      </w:r>
    </w:p>
    <w:p w:rsidR="00477F2D" w:rsidRPr="00ED099E" w:rsidRDefault="00477F2D" w:rsidP="00477F2D">
      <w:pPr>
        <w:pStyle w:val="a7"/>
        <w:numPr>
          <w:ilvl w:val="0"/>
          <w:numId w:val="5"/>
        </w:numPr>
        <w:spacing w:line="360" w:lineRule="auto"/>
        <w:jc w:val="both"/>
      </w:pPr>
      <w:r w:rsidRPr="00A345C9">
        <w:rPr>
          <w:shd w:val="clear" w:color="auto" w:fill="FFFFFF"/>
        </w:rPr>
        <w:t>Рябцева</w:t>
      </w:r>
      <w:r w:rsidRPr="00F02F70">
        <w:rPr>
          <w:shd w:val="clear" w:color="auto" w:fill="FFFFFF"/>
        </w:rPr>
        <w:t xml:space="preserve"> </w:t>
      </w:r>
      <w:r w:rsidRPr="00A345C9">
        <w:rPr>
          <w:shd w:val="clear" w:color="auto" w:fill="FFFFFF"/>
        </w:rPr>
        <w:t>И.Ф. Производительность труда и техническая политика пре</w:t>
      </w:r>
      <w:r w:rsidRPr="00A345C9">
        <w:rPr>
          <w:shd w:val="clear" w:color="auto" w:fill="FFFFFF"/>
        </w:rPr>
        <w:t>д</w:t>
      </w:r>
      <w:r w:rsidRPr="00A345C9">
        <w:rPr>
          <w:shd w:val="clear" w:color="auto" w:fill="FFFFFF"/>
        </w:rPr>
        <w:t xml:space="preserve">приятия: Монография / И.Ф. Рябцева, Э.Н. </w:t>
      </w:r>
      <w:proofErr w:type="spellStart"/>
      <w:r w:rsidRPr="00A345C9">
        <w:rPr>
          <w:shd w:val="clear" w:color="auto" w:fill="FFFFFF"/>
        </w:rPr>
        <w:t>Кузьбожев</w:t>
      </w:r>
      <w:proofErr w:type="spellEnd"/>
      <w:r w:rsidRPr="00A345C9">
        <w:rPr>
          <w:shd w:val="clear" w:color="auto" w:fill="FFFFFF"/>
        </w:rPr>
        <w:t>. - М.: НИЦ И</w:t>
      </w:r>
      <w:r w:rsidRPr="00A345C9">
        <w:rPr>
          <w:shd w:val="clear" w:color="auto" w:fill="FFFFFF"/>
        </w:rPr>
        <w:t>н</w:t>
      </w:r>
      <w:r w:rsidRPr="00A345C9">
        <w:rPr>
          <w:shd w:val="clear" w:color="auto" w:fill="FFFFFF"/>
        </w:rPr>
        <w:t>фра-М, 2013. - 199 с</w:t>
      </w:r>
      <w:r>
        <w:rPr>
          <w:shd w:val="clear" w:color="auto" w:fill="FFFFFF"/>
        </w:rPr>
        <w:t>.</w:t>
      </w:r>
    </w:p>
    <w:p w:rsidR="00477F2D" w:rsidRPr="003A1ED2" w:rsidRDefault="00477F2D" w:rsidP="00477F2D">
      <w:pPr>
        <w:pStyle w:val="a7"/>
        <w:numPr>
          <w:ilvl w:val="0"/>
          <w:numId w:val="5"/>
        </w:numPr>
        <w:spacing w:line="360" w:lineRule="auto"/>
        <w:jc w:val="both"/>
      </w:pPr>
      <w:r w:rsidRPr="00ED099E">
        <w:rPr>
          <w:shd w:val="clear" w:color="auto" w:fill="FFFFFF"/>
        </w:rPr>
        <w:t>Сафронов Н.А. Экономика организации (предприятия): Учебник для ср. спец. учебных заведений / Н.А. Сафронов. - 2-e изд., с изм. - М.: Магистр: НИЦ ИНФРА-М, 2014. - 256 с.</w:t>
      </w:r>
    </w:p>
    <w:p w:rsidR="00477F2D" w:rsidRPr="003A1ED2" w:rsidRDefault="00477F2D" w:rsidP="00477F2D">
      <w:pPr>
        <w:pStyle w:val="af1"/>
        <w:numPr>
          <w:ilvl w:val="0"/>
          <w:numId w:val="5"/>
        </w:num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A1ED2">
        <w:rPr>
          <w:rFonts w:ascii="Times New Roman" w:hAnsi="Times New Roman" w:cs="Times New Roman"/>
          <w:sz w:val="28"/>
          <w:szCs w:val="28"/>
        </w:rPr>
        <w:t>Скляренко В. К.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A1ED2">
        <w:rPr>
          <w:rFonts w:ascii="Times New Roman" w:hAnsi="Times New Roman" w:cs="Times New Roman"/>
          <w:sz w:val="28"/>
          <w:szCs w:val="28"/>
        </w:rPr>
        <w:t>Экономика предприятия: Учебное пособие / В.К. Скляренко, В.М. Прудников. - 2-e изд. - М.: Инфра-М, 2013. - 192 с.</w:t>
      </w:r>
    </w:p>
    <w:p w:rsidR="00477F2D" w:rsidRPr="00EB47EB" w:rsidRDefault="00477F2D" w:rsidP="00477F2D">
      <w:pPr>
        <w:pStyle w:val="af1"/>
        <w:numPr>
          <w:ilvl w:val="0"/>
          <w:numId w:val="5"/>
        </w:numPr>
        <w:spacing w:line="360" w:lineRule="auto"/>
        <w:jc w:val="both"/>
        <w:rPr>
          <w:sz w:val="28"/>
          <w:szCs w:val="28"/>
        </w:rPr>
      </w:pPr>
      <w:r w:rsidRPr="00EB47EB">
        <w:rPr>
          <w:rFonts w:ascii="Times New Roman" w:hAnsi="Times New Roman" w:cs="Times New Roman"/>
          <w:sz w:val="28"/>
          <w:szCs w:val="28"/>
        </w:rPr>
        <w:t>Устав ООО "ПКС". Воронеж, 2011.</w:t>
      </w:r>
    </w:p>
    <w:p w:rsidR="00477F2D" w:rsidRPr="00EB47EB" w:rsidRDefault="00477F2D" w:rsidP="00477F2D">
      <w:pPr>
        <w:pStyle w:val="af1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47EB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Экономика предприятия (организации): Учебник / Под ред. О.В. Д</w:t>
      </w:r>
      <w:r w:rsidRPr="00EB47EB">
        <w:rPr>
          <w:rFonts w:ascii="Times New Roman" w:hAnsi="Times New Roman" w:cs="Times New Roman"/>
          <w:sz w:val="28"/>
          <w:szCs w:val="28"/>
          <w:shd w:val="clear" w:color="auto" w:fill="FFFFFF"/>
        </w:rPr>
        <w:t>е</w:t>
      </w:r>
      <w:r w:rsidRPr="00EB47E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вяткина, В.Я. Позднякова. - 4-e изд., </w:t>
      </w:r>
      <w:proofErr w:type="spellStart"/>
      <w:r w:rsidRPr="00EB47EB">
        <w:rPr>
          <w:rFonts w:ascii="Times New Roman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Pr="00EB47EB">
        <w:rPr>
          <w:rFonts w:ascii="Times New Roman" w:hAnsi="Times New Roman" w:cs="Times New Roman"/>
          <w:sz w:val="28"/>
          <w:szCs w:val="28"/>
          <w:shd w:val="clear" w:color="auto" w:fill="FFFFFF"/>
        </w:rPr>
        <w:t>. и доп. - М.: ИНФРА-М, 2010. - 604 с.</w:t>
      </w:r>
    </w:p>
    <w:p w:rsidR="00477F2D" w:rsidRPr="00EB47EB" w:rsidRDefault="00477F2D" w:rsidP="00477F2D">
      <w:pPr>
        <w:pStyle w:val="af1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B47EB">
        <w:rPr>
          <w:rFonts w:ascii="Times New Roman" w:hAnsi="Times New Roman" w:cs="Times New Roman"/>
          <w:sz w:val="28"/>
          <w:szCs w:val="28"/>
          <w:shd w:val="clear" w:color="auto" w:fill="FFFFFF"/>
        </w:rPr>
        <w:t>Экономика организации (предприятия, фирмы): Учебник / Под ред. Б.Н. Чернышева, В.Я. Горфинкеля. - М.: Вузовский учебник, 2010. - 536 с.</w:t>
      </w:r>
    </w:p>
    <w:p w:rsidR="00477F2D" w:rsidRPr="00A345C9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rStyle w:val="apple-converted-space"/>
        </w:rPr>
      </w:pPr>
      <w:proofErr w:type="spellStart"/>
      <w:r w:rsidRPr="00A345C9">
        <w:rPr>
          <w:shd w:val="clear" w:color="auto" w:fill="FFFFFF"/>
        </w:rPr>
        <w:t>Алексейчева</w:t>
      </w:r>
      <w:proofErr w:type="spellEnd"/>
      <w:r w:rsidRPr="00A345C9">
        <w:rPr>
          <w:shd w:val="clear" w:color="auto" w:fill="FFFFFF"/>
        </w:rPr>
        <w:t>, Е. Ю. Экономика организации (предприятия) [Электро</w:t>
      </w:r>
      <w:r w:rsidRPr="00A345C9">
        <w:rPr>
          <w:shd w:val="clear" w:color="auto" w:fill="FFFFFF"/>
        </w:rPr>
        <w:t>н</w:t>
      </w:r>
      <w:r>
        <w:rPr>
          <w:shd w:val="clear" w:color="auto" w:fill="FFFFFF"/>
        </w:rPr>
        <w:t>ный ресурс]</w:t>
      </w:r>
      <w:r w:rsidRPr="00A345C9">
        <w:rPr>
          <w:shd w:val="clear" w:color="auto" w:fill="FFFFFF"/>
        </w:rPr>
        <w:t xml:space="preserve">: Учебник для бакалавров / Е. Ю. </w:t>
      </w:r>
      <w:proofErr w:type="spellStart"/>
      <w:r w:rsidRPr="00A345C9">
        <w:rPr>
          <w:shd w:val="clear" w:color="auto" w:fill="FFFFFF"/>
        </w:rPr>
        <w:t>Алексейчева</w:t>
      </w:r>
      <w:proofErr w:type="spellEnd"/>
      <w:r w:rsidRPr="00A345C9">
        <w:rPr>
          <w:shd w:val="clear" w:color="auto" w:fill="FFFFFF"/>
        </w:rPr>
        <w:t>, М. Д. М</w:t>
      </w:r>
      <w:r w:rsidRPr="00A345C9">
        <w:rPr>
          <w:shd w:val="clear" w:color="auto" w:fill="FFFFFF"/>
        </w:rPr>
        <w:t>а</w:t>
      </w:r>
      <w:r w:rsidRPr="00A345C9">
        <w:rPr>
          <w:shd w:val="clear" w:color="auto" w:fill="FFFFFF"/>
        </w:rPr>
        <w:t xml:space="preserve">гомедов, И. Б. Костин. - 2-е изд., </w:t>
      </w:r>
      <w:proofErr w:type="spellStart"/>
      <w:r w:rsidRPr="00A345C9">
        <w:rPr>
          <w:shd w:val="clear" w:color="auto" w:fill="FFFFFF"/>
        </w:rPr>
        <w:t>перераб</w:t>
      </w:r>
      <w:proofErr w:type="spellEnd"/>
      <w:r w:rsidRPr="00A345C9">
        <w:rPr>
          <w:shd w:val="clear" w:color="auto" w:fill="FFFFFF"/>
        </w:rPr>
        <w:t>. и доп. - М.: Издательско-торговая корпорация «Дашков и К°», 2013.</w:t>
      </w:r>
      <w:r w:rsidRPr="00A345C9">
        <w:rPr>
          <w:rStyle w:val="apple-converted-space"/>
          <w:shd w:val="clear" w:color="auto" w:fill="FFFFFF"/>
        </w:rPr>
        <w:t> </w:t>
      </w:r>
      <w:r w:rsidR="00EC78A9" w:rsidRPr="00EB47EB">
        <w:rPr>
          <w:rFonts w:cs="Times New Roman"/>
          <w:shd w:val="clear" w:color="auto" w:fill="FFFFFF"/>
        </w:rPr>
        <w:t>-</w:t>
      </w:r>
      <w:r w:rsidR="00EC78A9">
        <w:rPr>
          <w:rStyle w:val="apple-converted-space"/>
          <w:shd w:val="clear" w:color="auto" w:fill="FFFFFF"/>
        </w:rPr>
        <w:t xml:space="preserve"> 292 с.</w:t>
      </w:r>
    </w:p>
    <w:p w:rsidR="00477F2D" w:rsidRPr="00ED099E" w:rsidRDefault="00477F2D" w:rsidP="00477F2D">
      <w:pPr>
        <w:pStyle w:val="a7"/>
        <w:numPr>
          <w:ilvl w:val="0"/>
          <w:numId w:val="5"/>
        </w:numPr>
        <w:spacing w:line="360" w:lineRule="auto"/>
        <w:jc w:val="both"/>
      </w:pPr>
      <w:proofErr w:type="spellStart"/>
      <w:r w:rsidRPr="001A32C8">
        <w:rPr>
          <w:shd w:val="clear" w:color="auto" w:fill="FFFFFF"/>
        </w:rPr>
        <w:t>Арзуманова</w:t>
      </w:r>
      <w:proofErr w:type="spellEnd"/>
      <w:r w:rsidRPr="001A32C8">
        <w:rPr>
          <w:shd w:val="clear" w:color="auto" w:fill="FFFFFF"/>
        </w:rPr>
        <w:t xml:space="preserve">, Т. И. Экономика организации [Электронный ресурс]: Учебник для бакалавров / Т. И. </w:t>
      </w:r>
      <w:proofErr w:type="spellStart"/>
      <w:r w:rsidRPr="001A32C8">
        <w:rPr>
          <w:shd w:val="clear" w:color="auto" w:fill="FFFFFF"/>
        </w:rPr>
        <w:t>Арзуманова</w:t>
      </w:r>
      <w:proofErr w:type="spellEnd"/>
      <w:r w:rsidRPr="001A32C8">
        <w:rPr>
          <w:shd w:val="clear" w:color="auto" w:fill="FFFFFF"/>
        </w:rPr>
        <w:t>, М. Ш. Мачабели. - М.: Дашков и К, 2014. - 240 с.</w:t>
      </w:r>
    </w:p>
    <w:p w:rsidR="00477F2D" w:rsidRPr="003A1ED2" w:rsidRDefault="00477F2D" w:rsidP="00477F2D">
      <w:pPr>
        <w:pStyle w:val="a7"/>
        <w:numPr>
          <w:ilvl w:val="0"/>
          <w:numId w:val="5"/>
        </w:numPr>
        <w:spacing w:line="360" w:lineRule="auto"/>
        <w:jc w:val="both"/>
      </w:pPr>
      <w:r w:rsidRPr="003A1ED2">
        <w:rPr>
          <w:shd w:val="clear" w:color="auto" w:fill="FFFFFF"/>
        </w:rPr>
        <w:t>Войтов А. Г. Эффективность труда и хозяйственной деятельности. М</w:t>
      </w:r>
      <w:r w:rsidRPr="003A1ED2">
        <w:rPr>
          <w:shd w:val="clear" w:color="auto" w:fill="FFFFFF"/>
        </w:rPr>
        <w:t>е</w:t>
      </w:r>
      <w:r w:rsidRPr="003A1ED2">
        <w:rPr>
          <w:shd w:val="clear" w:color="auto" w:fill="FFFFFF"/>
        </w:rPr>
        <w:t>тодология измерения и оценки [Электронный ресурс] / А. Г. Войтов. - М.: Дашков и К, 2013. - 232 с.</w:t>
      </w:r>
    </w:p>
    <w:p w:rsidR="00477F2D" w:rsidRPr="00ED099E" w:rsidRDefault="00477F2D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r w:rsidRPr="00ED099E">
        <w:rPr>
          <w:shd w:val="clear" w:color="auto" w:fill="FFFFFF"/>
        </w:rPr>
        <w:t>Мухина, И. А. Экономика организации (пр</w:t>
      </w:r>
      <w:r>
        <w:rPr>
          <w:shd w:val="clear" w:color="auto" w:fill="FFFFFF"/>
        </w:rPr>
        <w:t>едприятия) [Электронный ресурс]: учеб. пособие / И. А. Му</w:t>
      </w:r>
      <w:r w:rsidRPr="00ED099E">
        <w:rPr>
          <w:shd w:val="clear" w:color="auto" w:fill="FFFFFF"/>
        </w:rPr>
        <w:t>хина. – М.: Флинта: НОУ ВПО «МПСИ», 2010. – 320 с.</w:t>
      </w:r>
    </w:p>
    <w:p w:rsidR="00477F2D" w:rsidRDefault="009969B7" w:rsidP="00477F2D">
      <w:pPr>
        <w:pStyle w:val="a7"/>
        <w:numPr>
          <w:ilvl w:val="0"/>
          <w:numId w:val="5"/>
        </w:numPr>
        <w:spacing w:line="360" w:lineRule="auto"/>
        <w:jc w:val="both"/>
        <w:rPr>
          <w:shd w:val="clear" w:color="auto" w:fill="FFFFFF"/>
        </w:rPr>
      </w:pPr>
      <w:hyperlink r:id="rId11" w:history="1">
        <w:r w:rsidR="00477F2D" w:rsidRPr="001C6BD4">
          <w:rPr>
            <w:rStyle w:val="a4"/>
            <w:shd w:val="clear" w:color="auto" w:fill="FFFFFF"/>
          </w:rPr>
          <w:t>http://www.consultant.ru</w:t>
        </w:r>
      </w:hyperlink>
    </w:p>
    <w:p w:rsidR="00477F2D" w:rsidRPr="00505BAE" w:rsidRDefault="00477F2D" w:rsidP="00477F2D">
      <w:pPr>
        <w:pStyle w:val="a7"/>
        <w:spacing w:line="360" w:lineRule="auto"/>
        <w:ind w:left="360"/>
        <w:jc w:val="both"/>
        <w:rPr>
          <w:shd w:val="clear" w:color="auto" w:fill="FFFFFF"/>
        </w:rPr>
      </w:pPr>
    </w:p>
    <w:p w:rsidR="00477F2D" w:rsidRDefault="00477F2D" w:rsidP="008B27AB">
      <w:pPr>
        <w:pStyle w:val="2"/>
        <w:spacing w:line="360" w:lineRule="auto"/>
        <w:jc w:val="center"/>
      </w:pPr>
    </w:p>
    <w:p w:rsidR="00477F2D" w:rsidRDefault="00477F2D">
      <w:pPr>
        <w:spacing w:after="200" w:line="276" w:lineRule="auto"/>
        <w:rPr>
          <w:rFonts w:ascii="Arial" w:hAnsi="Arial" w:cs="Arial"/>
          <w:b/>
          <w:bCs/>
          <w:i/>
          <w:iCs/>
          <w:kern w:val="3"/>
          <w:lang w:eastAsia="zh-CN" w:bidi="hi-IN"/>
        </w:rPr>
      </w:pPr>
      <w:r>
        <w:br w:type="page"/>
      </w:r>
    </w:p>
    <w:p w:rsidR="008B27AB" w:rsidRDefault="00A65CF7" w:rsidP="00477F2D">
      <w:pPr>
        <w:pStyle w:val="2"/>
        <w:spacing w:line="360" w:lineRule="auto"/>
        <w:jc w:val="right"/>
        <w:rPr>
          <w:rFonts w:ascii="Times New Roman" w:hAnsi="Times New Roman" w:cs="Times New Roman"/>
          <w:i w:val="0"/>
        </w:rPr>
      </w:pPr>
      <w:bookmarkStart w:id="72" w:name="_Toc406325156"/>
      <w:r>
        <w:rPr>
          <w:rFonts w:ascii="Times New Roman" w:hAnsi="Times New Roman" w:cs="Times New Roman"/>
          <w:i w:val="0"/>
        </w:rPr>
        <w:lastRenderedPageBreak/>
        <w:t>Приложение 1</w:t>
      </w:r>
      <w:bookmarkEnd w:id="72"/>
    </w:p>
    <w:p w:rsidR="00A65CF7" w:rsidRPr="00661E14" w:rsidRDefault="00A65CF7" w:rsidP="00A65CF7">
      <w:pPr>
        <w:ind w:left="6917"/>
        <w:rPr>
          <w:sz w:val="18"/>
          <w:szCs w:val="18"/>
        </w:rPr>
      </w:pPr>
      <w:r>
        <w:rPr>
          <w:sz w:val="18"/>
          <w:szCs w:val="18"/>
        </w:rPr>
        <w:t>Приложение № 1</w:t>
      </w:r>
      <w:r>
        <w:rPr>
          <w:sz w:val="18"/>
          <w:szCs w:val="18"/>
        </w:rPr>
        <w:br/>
        <w:t>к Приказу Министерства ф</w:t>
      </w:r>
      <w:r>
        <w:rPr>
          <w:sz w:val="18"/>
          <w:szCs w:val="18"/>
        </w:rPr>
        <w:t>и</w:t>
      </w:r>
      <w:r>
        <w:rPr>
          <w:sz w:val="18"/>
          <w:szCs w:val="18"/>
        </w:rPr>
        <w:t>нансов</w:t>
      </w:r>
      <w:r>
        <w:rPr>
          <w:sz w:val="18"/>
          <w:szCs w:val="18"/>
        </w:rPr>
        <w:br/>
        <w:t>Российской Федерации</w:t>
      </w:r>
      <w:r>
        <w:rPr>
          <w:sz w:val="18"/>
          <w:szCs w:val="18"/>
        </w:rPr>
        <w:br/>
        <w:t>от 02.07.2010 № 66н</w:t>
      </w:r>
    </w:p>
    <w:p w:rsidR="00A65CF7" w:rsidRDefault="00A65CF7" w:rsidP="00A65CF7">
      <w:pPr>
        <w:spacing w:before="60"/>
        <w:ind w:left="6917"/>
        <w:rPr>
          <w:sz w:val="16"/>
          <w:szCs w:val="16"/>
        </w:rPr>
      </w:pPr>
      <w:r w:rsidRPr="00661E14">
        <w:rPr>
          <w:sz w:val="16"/>
          <w:szCs w:val="16"/>
        </w:rPr>
        <w:t>(</w:t>
      </w:r>
      <w:r>
        <w:rPr>
          <w:sz w:val="16"/>
          <w:szCs w:val="16"/>
        </w:rPr>
        <w:t>в ред. Приказа Минфина РФ</w:t>
      </w:r>
      <w:r>
        <w:rPr>
          <w:sz w:val="16"/>
          <w:szCs w:val="16"/>
        </w:rPr>
        <w:br/>
        <w:t>от 05.10.2011 № 124н)</w:t>
      </w:r>
    </w:p>
    <w:p w:rsidR="00A65CF7" w:rsidRDefault="00A65CF7" w:rsidP="00A65CF7">
      <w:pPr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Бухгалтерский баланс</w:t>
      </w:r>
    </w:p>
    <w:tbl>
      <w:tblPr>
        <w:tblW w:w="1023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588"/>
        <w:gridCol w:w="397"/>
        <w:gridCol w:w="397"/>
        <w:gridCol w:w="28"/>
        <w:gridCol w:w="822"/>
        <w:gridCol w:w="567"/>
        <w:gridCol w:w="284"/>
        <w:gridCol w:w="425"/>
        <w:gridCol w:w="992"/>
        <w:gridCol w:w="680"/>
        <w:gridCol w:w="340"/>
        <w:gridCol w:w="340"/>
        <w:gridCol w:w="766"/>
      </w:tblGrid>
      <w:tr w:rsidR="00A65CF7" w:rsidTr="00233B06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на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661E14" w:rsidRDefault="00A65CF7" w:rsidP="00233B06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E14">
              <w:rPr>
                <w:rFonts w:ascii="Arial" w:hAnsi="Arial" w:cs="Arial"/>
                <w:b/>
                <w:bCs/>
                <w:sz w:val="22"/>
                <w:szCs w:val="22"/>
              </w:rPr>
              <w:t>31 декабря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661E14" w:rsidRDefault="00A65CF7" w:rsidP="00233B0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E14">
              <w:rPr>
                <w:rFonts w:ascii="Arial" w:hAnsi="Arial" w:cs="Arial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661E14" w:rsidRDefault="00A65CF7" w:rsidP="00233B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61E14">
              <w:rPr>
                <w:rFonts w:ascii="Arial" w:hAnsi="Arial" w:cs="Arial"/>
                <w:b/>
                <w:bCs/>
                <w:sz w:val="22"/>
                <w:szCs w:val="22"/>
              </w:rPr>
              <w:t>13</w:t>
            </w:r>
          </w:p>
        </w:tc>
        <w:tc>
          <w:tcPr>
            <w:tcW w:w="3118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ind w:lef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г.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A65CF7" w:rsidTr="00233B06">
        <w:trPr>
          <w:trHeight w:val="284"/>
        </w:trPr>
        <w:tc>
          <w:tcPr>
            <w:tcW w:w="8108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126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0710001</w:t>
            </w:r>
          </w:p>
        </w:tc>
      </w:tr>
      <w:tr w:rsidR="00A65CF7" w:rsidTr="00233B06">
        <w:trPr>
          <w:cantSplit/>
          <w:trHeight w:val="284"/>
        </w:trPr>
        <w:tc>
          <w:tcPr>
            <w:tcW w:w="8108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76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</w:tr>
      <w:tr w:rsidR="00A65CF7" w:rsidTr="00233B06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«Промышленные климатические системы»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0037971750</w:t>
            </w:r>
          </w:p>
        </w:tc>
      </w:tr>
      <w:tr w:rsidR="00A65CF7" w:rsidTr="00233B06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3664115741</w:t>
            </w:r>
          </w:p>
        </w:tc>
      </w:tr>
      <w:tr w:rsidR="00A65CF7" w:rsidTr="00233B06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Производство санитарно – технических работ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126" w:type="dxa"/>
            <w:gridSpan w:val="4"/>
            <w:tcBorders>
              <w:top w:val="single" w:sz="6" w:space="0" w:color="auto"/>
              <w:left w:val="nil"/>
              <w:bottom w:val="single" w:sz="4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45.33</w:t>
            </w:r>
          </w:p>
        </w:tc>
      </w:tr>
      <w:tr w:rsidR="00A65CF7" w:rsidTr="00233B06">
        <w:trPr>
          <w:cantSplit/>
          <w:trHeight w:val="227"/>
        </w:trPr>
        <w:tc>
          <w:tcPr>
            <w:tcW w:w="5018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098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Общества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106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A65CF7" w:rsidTr="00233B06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ограниченной ответственностью/Частная собственность</w:t>
            </w: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6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Tr="00233B06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Единица измерения: тыс. руб. (млн. руб.)</w:t>
            </w:r>
          </w:p>
        </w:tc>
        <w:tc>
          <w:tcPr>
            <w:tcW w:w="1701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126" w:type="dxa"/>
            <w:gridSpan w:val="4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384 </w:t>
            </w:r>
          </w:p>
        </w:tc>
      </w:tr>
    </w:tbl>
    <w:p w:rsidR="00A65CF7" w:rsidRDefault="00A65CF7" w:rsidP="00A65CF7">
      <w:pPr>
        <w:spacing w:before="6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Местонахождение (адрес)  </w:t>
      </w:r>
      <w:r w:rsidRPr="008A2B8E">
        <w:rPr>
          <w:rFonts w:ascii="Arial" w:hAnsi="Arial" w:cs="Arial"/>
          <w:sz w:val="18"/>
          <w:szCs w:val="18"/>
        </w:rPr>
        <w:t xml:space="preserve">394006, Воронежская область, г. Воронеж, </w:t>
      </w:r>
    </w:p>
    <w:p w:rsidR="00A65CF7" w:rsidRDefault="00A65CF7" w:rsidP="00A65CF7">
      <w:pPr>
        <w:pBdr>
          <w:top w:val="single" w:sz="6" w:space="1" w:color="auto"/>
        </w:pBdr>
        <w:ind w:left="2334" w:right="2267"/>
        <w:rPr>
          <w:rFonts w:ascii="Arial" w:hAnsi="Arial" w:cs="Arial"/>
          <w:sz w:val="2"/>
          <w:szCs w:val="2"/>
        </w:rPr>
      </w:pPr>
    </w:p>
    <w:p w:rsidR="00A65CF7" w:rsidRDefault="00A65CF7" w:rsidP="00A65CF7">
      <w:pPr>
        <w:spacing w:before="60"/>
        <w:rPr>
          <w:rFonts w:ascii="Arial" w:hAnsi="Arial" w:cs="Arial"/>
          <w:sz w:val="18"/>
          <w:szCs w:val="18"/>
        </w:rPr>
      </w:pPr>
      <w:r w:rsidRPr="008A2B8E">
        <w:rPr>
          <w:rFonts w:ascii="Arial" w:hAnsi="Arial" w:cs="Arial"/>
          <w:sz w:val="18"/>
          <w:szCs w:val="18"/>
        </w:rPr>
        <w:t xml:space="preserve">ул. 20-летия </w:t>
      </w:r>
      <w:r>
        <w:rPr>
          <w:rFonts w:ascii="Arial" w:hAnsi="Arial" w:cs="Arial"/>
          <w:sz w:val="18"/>
          <w:szCs w:val="18"/>
        </w:rPr>
        <w:t>-</w:t>
      </w:r>
      <w:r w:rsidRPr="008A2B8E">
        <w:rPr>
          <w:rFonts w:ascii="Arial" w:hAnsi="Arial" w:cs="Arial"/>
          <w:sz w:val="18"/>
          <w:szCs w:val="18"/>
        </w:rPr>
        <w:t>Октября, д. 119, оф. 414</w:t>
      </w:r>
    </w:p>
    <w:p w:rsidR="00A65CF7" w:rsidRDefault="00A65CF7" w:rsidP="00A65CF7">
      <w:pPr>
        <w:pBdr>
          <w:top w:val="single" w:sz="6" w:space="1" w:color="auto"/>
        </w:pBdr>
        <w:spacing w:after="360"/>
        <w:ind w:right="2268"/>
        <w:rPr>
          <w:rFonts w:ascii="Arial" w:hAnsi="Arial" w:cs="Arial"/>
          <w:sz w:val="2"/>
          <w:szCs w:val="2"/>
        </w:rPr>
      </w:pPr>
    </w:p>
    <w:tbl>
      <w:tblPr>
        <w:tblW w:w="100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054"/>
        <w:gridCol w:w="567"/>
        <w:gridCol w:w="142"/>
        <w:gridCol w:w="425"/>
        <w:gridCol w:w="567"/>
        <w:gridCol w:w="57"/>
        <w:gridCol w:w="19"/>
        <w:gridCol w:w="502"/>
        <w:gridCol w:w="415"/>
        <w:gridCol w:w="623"/>
        <w:gridCol w:w="596"/>
        <w:gridCol w:w="425"/>
        <w:gridCol w:w="539"/>
      </w:tblGrid>
      <w:tr w:rsidR="00A65CF7" w:rsidRPr="00A65CF7" w:rsidTr="00C24750">
        <w:trPr>
          <w:cantSplit/>
          <w:trHeight w:val="340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На</w:t>
            </w:r>
          </w:p>
        </w:tc>
        <w:tc>
          <w:tcPr>
            <w:tcW w:w="1134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31 декабря</w:t>
            </w:r>
          </w:p>
        </w:tc>
        <w:tc>
          <w:tcPr>
            <w:tcW w:w="76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40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На 31 декабря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На 31 декабря</w:t>
            </w:r>
          </w:p>
        </w:tc>
      </w:tr>
      <w:tr w:rsidR="00A65CF7" w:rsidRPr="00A65CF7" w:rsidTr="00C24750">
        <w:trPr>
          <w:cantSplit/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Пояснения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Наименование показателя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62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623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5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539" w:type="dxa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</w:tr>
      <w:tr w:rsidR="00A65CF7" w:rsidRPr="00A65CF7" w:rsidTr="00C24750">
        <w:trPr>
          <w:cantSplit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4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1" w:type="dxa"/>
            <w:gridSpan w:val="2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23" w:type="dxa"/>
            <w:tcBorders>
              <w:top w:val="nil"/>
              <w:left w:val="nil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96" w:type="dxa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9" w:type="dxa"/>
            <w:tcBorders>
              <w:top w:val="nil"/>
              <w:left w:val="nil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C24750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5CF7">
              <w:rPr>
                <w:rFonts w:ascii="Arial" w:hAnsi="Arial" w:cs="Arial"/>
                <w:b/>
                <w:bCs/>
                <w:sz w:val="18"/>
                <w:szCs w:val="18"/>
              </w:rPr>
              <w:t>АКТИВ</w:t>
            </w:r>
          </w:p>
        </w:tc>
        <w:tc>
          <w:tcPr>
            <w:tcW w:w="1758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C24750"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5CF7">
              <w:rPr>
                <w:rFonts w:ascii="Arial" w:hAnsi="Arial" w:cs="Arial"/>
                <w:b/>
                <w:bCs/>
                <w:sz w:val="18"/>
                <w:szCs w:val="18"/>
              </w:rPr>
              <w:t>I. ВНЕОБОРОТНЫЕ АКТИВЫ</w:t>
            </w:r>
          </w:p>
        </w:tc>
        <w:tc>
          <w:tcPr>
            <w:tcW w:w="1758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Нематериальные активы</w:t>
            </w:r>
          </w:p>
        </w:tc>
        <w:tc>
          <w:tcPr>
            <w:tcW w:w="1758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Результаты исследований и разработок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Нематериальные поисковые активы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Материальные поисковые активы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Основные средства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1852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1706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Доходные вложения в материальные ценн</w:t>
            </w:r>
            <w:r w:rsidRPr="00A65CF7">
              <w:rPr>
                <w:rFonts w:ascii="Arial" w:hAnsi="Arial" w:cs="Arial"/>
                <w:sz w:val="18"/>
                <w:szCs w:val="18"/>
              </w:rPr>
              <w:t>о</w:t>
            </w:r>
            <w:r w:rsidRPr="00A65CF7">
              <w:rPr>
                <w:rFonts w:ascii="Arial" w:hAnsi="Arial" w:cs="Arial"/>
                <w:sz w:val="18"/>
                <w:szCs w:val="18"/>
              </w:rPr>
              <w:t>сти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Финансовые вложения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Отложенные налоговые активы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Прочие </w:t>
            </w:r>
            <w:proofErr w:type="spellStart"/>
            <w:r w:rsidRPr="00A65CF7">
              <w:rPr>
                <w:rFonts w:ascii="Arial" w:hAnsi="Arial" w:cs="Arial"/>
                <w:sz w:val="18"/>
                <w:szCs w:val="18"/>
              </w:rPr>
              <w:t>внеоборотные</w:t>
            </w:r>
            <w:proofErr w:type="spellEnd"/>
            <w:r w:rsidRPr="00A65CF7">
              <w:rPr>
                <w:rFonts w:ascii="Arial" w:hAnsi="Arial" w:cs="Arial"/>
                <w:sz w:val="18"/>
                <w:szCs w:val="18"/>
              </w:rPr>
              <w:t xml:space="preserve"> активы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Итого по разделу I</w:t>
            </w:r>
          </w:p>
        </w:tc>
        <w:tc>
          <w:tcPr>
            <w:tcW w:w="1758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1852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1706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5CF7">
              <w:rPr>
                <w:rFonts w:ascii="Arial" w:hAnsi="Arial" w:cs="Arial"/>
                <w:b/>
                <w:bCs/>
                <w:sz w:val="18"/>
                <w:szCs w:val="18"/>
              </w:rPr>
              <w:t>II. ОБОРОТНЫЕ АКТИВЫ</w:t>
            </w:r>
          </w:p>
        </w:tc>
        <w:tc>
          <w:tcPr>
            <w:tcW w:w="1758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4079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2308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1920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Запасы</w:t>
            </w:r>
          </w:p>
        </w:tc>
        <w:tc>
          <w:tcPr>
            <w:tcW w:w="1758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4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3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Налог на добавленную стоимость по приобр</w:t>
            </w:r>
            <w:r w:rsidRPr="00A65CF7">
              <w:rPr>
                <w:rFonts w:ascii="Arial" w:hAnsi="Arial" w:cs="Arial"/>
                <w:sz w:val="18"/>
                <w:szCs w:val="18"/>
              </w:rPr>
              <w:t>е</w:t>
            </w:r>
            <w:r w:rsidRPr="00A65CF7">
              <w:rPr>
                <w:rFonts w:ascii="Arial" w:hAnsi="Arial" w:cs="Arial"/>
                <w:sz w:val="18"/>
                <w:szCs w:val="18"/>
              </w:rPr>
              <w:t>тенным ценностям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Дебиторская задолженность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2896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2583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2375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Финансовые вложения (за исключением д</w:t>
            </w:r>
            <w:r w:rsidRPr="00A65CF7">
              <w:rPr>
                <w:rFonts w:ascii="Arial" w:hAnsi="Arial" w:cs="Arial"/>
                <w:sz w:val="18"/>
                <w:szCs w:val="18"/>
              </w:rPr>
              <w:t>е</w:t>
            </w:r>
            <w:r w:rsidRPr="00A65CF7">
              <w:rPr>
                <w:rFonts w:ascii="Arial" w:hAnsi="Arial" w:cs="Arial"/>
                <w:sz w:val="18"/>
                <w:szCs w:val="18"/>
              </w:rPr>
              <w:t>нежных эквивалентов)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Денежные средства и денежные эквиваленты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28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544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398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Прочие оборотные активы</w:t>
            </w:r>
          </w:p>
        </w:tc>
        <w:tc>
          <w:tcPr>
            <w:tcW w:w="1758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521</w:t>
            </w:r>
          </w:p>
        </w:tc>
        <w:tc>
          <w:tcPr>
            <w:tcW w:w="1559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456</w:t>
            </w:r>
          </w:p>
        </w:tc>
        <w:tc>
          <w:tcPr>
            <w:tcW w:w="1560" w:type="dxa"/>
            <w:gridSpan w:val="3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267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Итого по разделу II</w:t>
            </w:r>
          </w:p>
        </w:tc>
        <w:tc>
          <w:tcPr>
            <w:tcW w:w="1758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7524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5891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4960</w:t>
            </w:r>
          </w:p>
        </w:tc>
      </w:tr>
      <w:tr w:rsidR="00A65CF7" w:rsidRPr="00A65CF7" w:rsidTr="00C24750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054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5CF7">
              <w:rPr>
                <w:rFonts w:ascii="Arial" w:hAnsi="Arial" w:cs="Arial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1758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9376</w:t>
            </w:r>
          </w:p>
        </w:tc>
        <w:tc>
          <w:tcPr>
            <w:tcW w:w="1559" w:type="dxa"/>
            <w:gridSpan w:val="4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7107</w:t>
            </w:r>
          </w:p>
        </w:tc>
        <w:tc>
          <w:tcPr>
            <w:tcW w:w="1560" w:type="dxa"/>
            <w:gridSpan w:val="3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4960</w:t>
            </w:r>
          </w:p>
        </w:tc>
      </w:tr>
    </w:tbl>
    <w:p w:rsidR="00A65CF7" w:rsidRDefault="00A65CF7" w:rsidP="00A65CF7">
      <w:pPr>
        <w:pageBreakBefore/>
        <w:spacing w:after="1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Форма 0710001 с. 2</w:t>
      </w:r>
    </w:p>
    <w:tbl>
      <w:tblPr>
        <w:tblW w:w="100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196"/>
        <w:gridCol w:w="164"/>
        <w:gridCol w:w="261"/>
        <w:gridCol w:w="142"/>
        <w:gridCol w:w="425"/>
        <w:gridCol w:w="284"/>
        <w:gridCol w:w="283"/>
        <w:gridCol w:w="76"/>
        <w:gridCol w:w="218"/>
        <w:gridCol w:w="415"/>
        <w:gridCol w:w="569"/>
        <w:gridCol w:w="282"/>
        <w:gridCol w:w="250"/>
        <w:gridCol w:w="175"/>
        <w:gridCol w:w="284"/>
        <w:gridCol w:w="837"/>
        <w:gridCol w:w="13"/>
        <w:gridCol w:w="63"/>
      </w:tblGrid>
      <w:tr w:rsidR="00A65CF7" w:rsidRPr="00A65CF7" w:rsidTr="00A65CF7">
        <w:trPr>
          <w:gridAfter w:val="1"/>
          <w:wAfter w:w="63" w:type="dxa"/>
          <w:cantSplit/>
          <w:trHeight w:val="340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ind w:right="57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На</w:t>
            </w:r>
          </w:p>
        </w:tc>
        <w:tc>
          <w:tcPr>
            <w:tcW w:w="851" w:type="dxa"/>
            <w:gridSpan w:val="3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31 д</w:t>
            </w:r>
            <w:r w:rsidRPr="00A65CF7">
              <w:rPr>
                <w:rFonts w:ascii="Arial" w:hAnsi="Arial" w:cs="Arial"/>
                <w:sz w:val="18"/>
                <w:szCs w:val="18"/>
              </w:rPr>
              <w:t>е</w:t>
            </w:r>
            <w:r w:rsidRPr="00A65CF7">
              <w:rPr>
                <w:rFonts w:ascii="Arial" w:hAnsi="Arial" w:cs="Arial"/>
                <w:sz w:val="18"/>
                <w:szCs w:val="18"/>
              </w:rPr>
              <w:t>кабря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На 31 декабря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На 31 декабря</w:t>
            </w:r>
          </w:p>
        </w:tc>
      </w:tr>
      <w:tr w:rsidR="00A65CF7" w:rsidRPr="00A65CF7" w:rsidTr="00A65CF7">
        <w:trPr>
          <w:gridAfter w:val="1"/>
          <w:wAfter w:w="63" w:type="dxa"/>
          <w:cantSplit/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Пояснения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Наименование показателя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567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29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42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</w:tr>
      <w:tr w:rsidR="00A65CF7" w:rsidRPr="00A65CF7" w:rsidTr="00A65CF7">
        <w:trPr>
          <w:gridAfter w:val="1"/>
          <w:wAfter w:w="63" w:type="dxa"/>
          <w:cantSplit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3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4" w:type="dxa"/>
            <w:gridSpan w:val="2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5" w:type="dxa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nil"/>
              <w:left w:val="nil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gridAfter w:val="1"/>
          <w:wAfter w:w="63" w:type="dxa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5CF7">
              <w:rPr>
                <w:rFonts w:ascii="Arial" w:hAnsi="Arial" w:cs="Arial"/>
                <w:b/>
                <w:bCs/>
                <w:sz w:val="18"/>
                <w:szCs w:val="18"/>
              </w:rPr>
              <w:t>ПАССИВ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gridAfter w:val="1"/>
          <w:wAfter w:w="63" w:type="dxa"/>
        </w:trPr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5CF7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III. КАПИТАЛ И РЕЗЕРВЫ </w:t>
            </w:r>
            <w:r w:rsidRPr="00A65CF7">
              <w:rPr>
                <w:rFonts w:ascii="Arial" w:hAnsi="Arial" w:cs="Arial"/>
                <w:b/>
                <w:bCs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Уставный капитал (складочный капитал, уста</w:t>
            </w:r>
            <w:r w:rsidRPr="00A65CF7">
              <w:rPr>
                <w:rFonts w:ascii="Arial" w:hAnsi="Arial" w:cs="Arial"/>
                <w:sz w:val="18"/>
                <w:szCs w:val="18"/>
              </w:rPr>
              <w:t>в</w:t>
            </w:r>
            <w:r w:rsidRPr="00A65CF7">
              <w:rPr>
                <w:rFonts w:ascii="Arial" w:hAnsi="Arial" w:cs="Arial"/>
                <w:sz w:val="18"/>
                <w:szCs w:val="18"/>
              </w:rPr>
              <w:t>ный фонд, вклады товарищей)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10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Собственные акции, выкупленные у акционеров</w:t>
            </w:r>
          </w:p>
        </w:tc>
        <w:tc>
          <w:tcPr>
            <w:tcW w:w="16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5CF7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</w:p>
        </w:tc>
        <w:tc>
          <w:tcPr>
            <w:tcW w:w="1112" w:type="dxa"/>
            <w:gridSpan w:val="4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83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5CF7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  <w:lang w:val="en-US"/>
              </w:rPr>
              <w:t>7</w:t>
            </w:r>
          </w:p>
        </w:tc>
        <w:tc>
          <w:tcPr>
            <w:tcW w:w="76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5CF7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</w:p>
        </w:tc>
        <w:tc>
          <w:tcPr>
            <w:tcW w:w="1202" w:type="dxa"/>
            <w:gridSpan w:val="3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8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5CF7">
              <w:rPr>
                <w:rFonts w:ascii="Arial" w:hAnsi="Arial" w:cs="Arial"/>
                <w:sz w:val="18"/>
                <w:szCs w:val="18"/>
                <w:lang w:val="en-US"/>
              </w:rPr>
              <w:t>)</w:t>
            </w:r>
          </w:p>
        </w:tc>
        <w:tc>
          <w:tcPr>
            <w:tcW w:w="25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A65CF7">
              <w:rPr>
                <w:rFonts w:ascii="Arial" w:hAnsi="Arial" w:cs="Arial"/>
                <w:sz w:val="18"/>
                <w:szCs w:val="18"/>
                <w:lang w:val="en-US"/>
              </w:rPr>
              <w:t>(</w:t>
            </w:r>
          </w:p>
        </w:tc>
        <w:tc>
          <w:tcPr>
            <w:tcW w:w="1296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C24750" w:rsidP="00C24750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  -            </w:t>
            </w:r>
            <w:r w:rsid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76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Переоценка </w:t>
            </w:r>
            <w:proofErr w:type="spellStart"/>
            <w:r w:rsidRPr="00A65CF7">
              <w:rPr>
                <w:rFonts w:ascii="Arial" w:hAnsi="Arial" w:cs="Arial"/>
                <w:sz w:val="18"/>
                <w:szCs w:val="18"/>
              </w:rPr>
              <w:t>внеоборотных</w:t>
            </w:r>
            <w:proofErr w:type="spellEnd"/>
            <w:r w:rsidRPr="00A65CF7">
              <w:rPr>
                <w:rFonts w:ascii="Arial" w:hAnsi="Arial" w:cs="Arial"/>
                <w:sz w:val="18"/>
                <w:szCs w:val="18"/>
              </w:rPr>
              <w:t xml:space="preserve"> активов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Добавочный капитал (без переоценки)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Резервный капитал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Нераспределенная прибыль (непокрытый уб</w:t>
            </w:r>
            <w:r w:rsidRPr="00A65CF7">
              <w:rPr>
                <w:rFonts w:ascii="Arial" w:hAnsi="Arial" w:cs="Arial"/>
                <w:sz w:val="18"/>
                <w:szCs w:val="18"/>
              </w:rPr>
              <w:t>ы</w:t>
            </w:r>
            <w:r w:rsidRPr="00A65CF7">
              <w:rPr>
                <w:rFonts w:ascii="Arial" w:hAnsi="Arial" w:cs="Arial"/>
                <w:sz w:val="18"/>
                <w:szCs w:val="18"/>
              </w:rPr>
              <w:t>ток)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Итого по разделу III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101</w:t>
            </w:r>
          </w:p>
        </w:tc>
        <w:tc>
          <w:tcPr>
            <w:tcW w:w="1560" w:type="dxa"/>
            <w:gridSpan w:val="5"/>
            <w:tcBorders>
              <w:top w:val="single" w:sz="12" w:space="0" w:color="auto"/>
              <w:left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120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117</w:t>
            </w:r>
          </w:p>
        </w:tc>
      </w:tr>
      <w:tr w:rsidR="00A65CF7" w:rsidRPr="00A65CF7" w:rsidTr="00A65CF7">
        <w:trPr>
          <w:gridAfter w:val="1"/>
          <w:wAfter w:w="63" w:type="dxa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5CF7">
              <w:rPr>
                <w:rFonts w:ascii="Arial" w:hAnsi="Arial" w:cs="Arial"/>
                <w:b/>
                <w:bCs/>
                <w:sz w:val="18"/>
                <w:szCs w:val="18"/>
              </w:rPr>
              <w:t>IV. ДОЛГОСРОЧНЫЕ ОБЯЗАТЕЛЬСТВА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Заемные средства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Отложенные налоговые обязательства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Оценочные обязательства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Прочие обязательства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Итого по разделу IV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spacing w:before="12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5CF7">
              <w:rPr>
                <w:rFonts w:ascii="Arial" w:hAnsi="Arial" w:cs="Arial"/>
                <w:b/>
                <w:bCs/>
                <w:sz w:val="18"/>
                <w:szCs w:val="18"/>
              </w:rPr>
              <w:t>V. КРАТКОСРОЧНЫЕ ОБЯЗАТЕЛЬСТВА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60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Заемные средства</w:t>
            </w:r>
          </w:p>
        </w:tc>
        <w:tc>
          <w:tcPr>
            <w:tcW w:w="1559" w:type="dxa"/>
            <w:gridSpan w:val="6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Кредиторская задолженность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9275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6987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4835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Доходы будущих периодов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Оценочные обязательства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Прочие обязательства</w:t>
            </w:r>
          </w:p>
        </w:tc>
        <w:tc>
          <w:tcPr>
            <w:tcW w:w="1559" w:type="dxa"/>
            <w:gridSpan w:val="6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60" w:type="dxa"/>
            <w:gridSpan w:val="5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Итого по разделу V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9275</w:t>
            </w:r>
          </w:p>
        </w:tc>
        <w:tc>
          <w:tcPr>
            <w:tcW w:w="156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6987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4843</w:t>
            </w:r>
          </w:p>
        </w:tc>
      </w:tr>
      <w:tr w:rsidR="00A65CF7" w:rsidRPr="00A65CF7" w:rsidTr="00A65CF7">
        <w:trPr>
          <w:gridAfter w:val="1"/>
          <w:wAfter w:w="63" w:type="dxa"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19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5CF7">
              <w:rPr>
                <w:rFonts w:ascii="Arial" w:hAnsi="Arial" w:cs="Arial"/>
                <w:b/>
                <w:bCs/>
                <w:sz w:val="18"/>
                <w:szCs w:val="18"/>
              </w:rPr>
              <w:t>БАЛАНС</w:t>
            </w:r>
          </w:p>
        </w:tc>
        <w:tc>
          <w:tcPr>
            <w:tcW w:w="1559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9376</w:t>
            </w:r>
          </w:p>
        </w:tc>
        <w:tc>
          <w:tcPr>
            <w:tcW w:w="1560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7107</w:t>
            </w:r>
          </w:p>
        </w:tc>
        <w:tc>
          <w:tcPr>
            <w:tcW w:w="1559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4960</w:t>
            </w:r>
          </w:p>
        </w:tc>
      </w:tr>
    </w:tbl>
    <w:p w:rsidR="00A65CF7" w:rsidRDefault="00A65CF7" w:rsidP="00A65CF7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A65CF7" w:rsidTr="00233B0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Бунин С.В.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Главный</w:t>
            </w:r>
            <w:r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Гридина Л.М.</w:t>
            </w:r>
          </w:p>
        </w:tc>
      </w:tr>
      <w:tr w:rsidR="00A65CF7" w:rsidTr="00233B0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A65CF7" w:rsidRDefault="00A65CF7" w:rsidP="00233B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65CF7" w:rsidRDefault="00A65CF7" w:rsidP="00233B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65CF7" w:rsidRDefault="00A65CF7" w:rsidP="00233B0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65CF7" w:rsidRDefault="00A65CF7" w:rsidP="00233B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A65CF7" w:rsidRDefault="00A65CF7" w:rsidP="00A65CF7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A65CF7" w:rsidTr="00233B0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марта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A65CF7" w:rsidRDefault="00A65CF7" w:rsidP="00A65CF7">
      <w:pPr>
        <w:spacing w:before="360"/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Примечания</w:t>
      </w:r>
    </w:p>
    <w:p w:rsidR="00A65CF7" w:rsidRDefault="00A65CF7" w:rsidP="00A65CF7">
      <w:pPr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1. Указывается номер соответствующего пояснения к бухгалтерскому балансу и отчету о прибылях и убытках.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2. В соответствии с Положением по бухгалтерскому учету "Бухгалтерская отчетность организации" ПБУ 4/99, утвержденным Прик</w:t>
      </w:r>
      <w:r>
        <w:rPr>
          <w:rFonts w:ascii="Arial" w:hAnsi="Arial" w:cs="Arial"/>
          <w:sz w:val="14"/>
          <w:szCs w:val="14"/>
        </w:rPr>
        <w:t>а</w:t>
      </w:r>
      <w:r>
        <w:rPr>
          <w:rFonts w:ascii="Arial" w:hAnsi="Arial" w:cs="Arial"/>
          <w:sz w:val="14"/>
          <w:szCs w:val="14"/>
        </w:rPr>
        <w:t>зом Министерства финансов Российской Федерации от 6 июля 1999 г. № 43н (по заключению Министерства юстиции Российской Федерации № 6417-ПК от 6 августа 1999 г. указанным Приказ в государственной регистрации не нуждается), показатели об отдельных активах, обяз</w:t>
      </w:r>
      <w:r>
        <w:rPr>
          <w:rFonts w:ascii="Arial" w:hAnsi="Arial" w:cs="Arial"/>
          <w:sz w:val="14"/>
          <w:szCs w:val="14"/>
        </w:rPr>
        <w:t>а</w:t>
      </w:r>
      <w:r>
        <w:rPr>
          <w:rFonts w:ascii="Arial" w:hAnsi="Arial" w:cs="Arial"/>
          <w:sz w:val="14"/>
          <w:szCs w:val="14"/>
        </w:rPr>
        <w:t>тельствах могут приводиться общей суммой с раскрытием в пояснениях к бухгалтерскому балансу, если каждый из этих показателей в о</w:t>
      </w:r>
      <w:r>
        <w:rPr>
          <w:rFonts w:ascii="Arial" w:hAnsi="Arial" w:cs="Arial"/>
          <w:sz w:val="14"/>
          <w:szCs w:val="14"/>
        </w:rPr>
        <w:t>т</w:t>
      </w:r>
      <w:r>
        <w:rPr>
          <w:rFonts w:ascii="Arial" w:hAnsi="Arial" w:cs="Arial"/>
          <w:sz w:val="14"/>
          <w:szCs w:val="14"/>
        </w:rPr>
        <w:t>дельности несущественен для оценки заинтересованными пользователями финансового положения организации или финансовых результ</w:t>
      </w:r>
      <w:r>
        <w:rPr>
          <w:rFonts w:ascii="Arial" w:hAnsi="Arial" w:cs="Arial"/>
          <w:sz w:val="14"/>
          <w:szCs w:val="14"/>
        </w:rPr>
        <w:t>а</w:t>
      </w:r>
      <w:r>
        <w:rPr>
          <w:rFonts w:ascii="Arial" w:hAnsi="Arial" w:cs="Arial"/>
          <w:sz w:val="14"/>
          <w:szCs w:val="14"/>
        </w:rPr>
        <w:t>тов ее деятельности.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3. Указывается отчетная дата отчетного периода.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4. Указывается предыдущий год.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5. Указывается год, предшествующий предыдущему.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6. Некоммерческая организация именует указанный раздел "Целевое финансирование". Вместо показателей "Уставный капитал (складочный капитал, уставный фонд, вклады товарищей)", "Собственные акции, выкупленные у акционеров", "Добавочный капитал", "Р</w:t>
      </w:r>
      <w:r>
        <w:rPr>
          <w:rFonts w:ascii="Arial" w:hAnsi="Arial" w:cs="Arial"/>
          <w:sz w:val="14"/>
          <w:szCs w:val="14"/>
        </w:rPr>
        <w:t>е</w:t>
      </w:r>
      <w:r>
        <w:rPr>
          <w:rFonts w:ascii="Arial" w:hAnsi="Arial" w:cs="Arial"/>
          <w:sz w:val="14"/>
          <w:szCs w:val="14"/>
        </w:rPr>
        <w:t>зервный капитал" и "Нераспределенная прибыль (непокрытый убыток)" некоммерческая организация включает показатели "Паевой фонд", "Целевой капитал", "Целевые средства", "Фонд недвижимого и особо ценного движимого имущества", "Резервный и иные целевые фонды" (в зависимости от формы некоммерческой организации и источников формирования имущества).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7. Здесь и в других формах отчетов вычитаемый или отрицательный показатель показывается в круглых скобках.</w:t>
      </w:r>
    </w:p>
    <w:p w:rsidR="00A65CF7" w:rsidRDefault="00A65CF7" w:rsidP="00A65CF7">
      <w:pPr>
        <w:pStyle w:val="Standard"/>
      </w:pPr>
    </w:p>
    <w:p w:rsidR="00A65CF7" w:rsidRDefault="00A65CF7">
      <w:pPr>
        <w:spacing w:after="200" w:line="276" w:lineRule="auto"/>
        <w:rPr>
          <w:kern w:val="3"/>
          <w:sz w:val="24"/>
          <w:szCs w:val="24"/>
          <w:lang w:eastAsia="zh-CN" w:bidi="hi-IN"/>
        </w:rPr>
      </w:pPr>
      <w:r>
        <w:br w:type="page"/>
      </w:r>
    </w:p>
    <w:p w:rsidR="00A65CF7" w:rsidRDefault="00A65CF7" w:rsidP="00A65CF7">
      <w:pPr>
        <w:pStyle w:val="2"/>
        <w:spacing w:line="360" w:lineRule="auto"/>
        <w:jc w:val="right"/>
        <w:rPr>
          <w:rFonts w:ascii="Times New Roman" w:hAnsi="Times New Roman" w:cs="Times New Roman"/>
          <w:i w:val="0"/>
        </w:rPr>
      </w:pPr>
      <w:bookmarkStart w:id="73" w:name="_Toc406325157"/>
      <w:r>
        <w:rPr>
          <w:rFonts w:ascii="Times New Roman" w:hAnsi="Times New Roman" w:cs="Times New Roman"/>
          <w:i w:val="0"/>
        </w:rPr>
        <w:lastRenderedPageBreak/>
        <w:t>Приложение 2</w:t>
      </w:r>
      <w:bookmarkEnd w:id="73"/>
    </w:p>
    <w:p w:rsidR="00A65CF7" w:rsidRDefault="00A65CF7" w:rsidP="00A65CF7">
      <w:pPr>
        <w:spacing w:before="120"/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Отчет о финансовых результатах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A65CF7" w:rsidTr="00233B06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4C6B34" w:rsidRDefault="00A65CF7" w:rsidP="00233B06">
            <w:pPr>
              <w:ind w:right="113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4C6B34">
              <w:rPr>
                <w:rFonts w:ascii="Arial" w:hAnsi="Arial" w:cs="Arial"/>
                <w:bCs/>
                <w:sz w:val="22"/>
                <w:szCs w:val="22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4C6B34" w:rsidRDefault="00A65CF7" w:rsidP="00233B0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4C6B34">
              <w:rPr>
                <w:rFonts w:ascii="Arial" w:hAnsi="Arial" w:cs="Arial"/>
                <w:bCs/>
                <w:sz w:val="22"/>
                <w:szCs w:val="22"/>
              </w:rPr>
              <w:t>2013г.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ind w:left="11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A65CF7" w:rsidTr="00233B06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0710002</w:t>
            </w:r>
          </w:p>
        </w:tc>
      </w:tr>
      <w:tr w:rsidR="00A65CF7" w:rsidTr="00233B06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</w:tr>
      <w:tr w:rsidR="00A65CF7" w:rsidTr="00233B06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«Промышленные климатические системы»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0037971750</w:t>
            </w:r>
          </w:p>
        </w:tc>
      </w:tr>
      <w:tr w:rsidR="00A65CF7" w:rsidTr="00233B06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3664115741</w:t>
            </w:r>
          </w:p>
        </w:tc>
      </w:tr>
      <w:tr w:rsidR="00A65CF7" w:rsidTr="00233B06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Производство санитарно – технических работ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45.3365</w:t>
            </w:r>
          </w:p>
        </w:tc>
      </w:tr>
      <w:tr w:rsidR="00A65CF7" w:rsidTr="00233B06"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Общества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A65CF7" w:rsidTr="00233B06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ограниченной ответственностью/Частная собственность</w:t>
            </w: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Tr="00233B06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Единица измерения: тыс. руб. 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384 </w:t>
            </w:r>
          </w:p>
        </w:tc>
      </w:tr>
    </w:tbl>
    <w:p w:rsidR="00A65CF7" w:rsidRDefault="00A65CF7" w:rsidP="00A65CF7">
      <w:pPr>
        <w:spacing w:after="360"/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536"/>
        <w:gridCol w:w="249"/>
        <w:gridCol w:w="226"/>
        <w:gridCol w:w="341"/>
        <w:gridCol w:w="425"/>
        <w:gridCol w:w="464"/>
        <w:gridCol w:w="103"/>
        <w:gridCol w:w="232"/>
        <w:gridCol w:w="249"/>
        <w:gridCol w:w="228"/>
        <w:gridCol w:w="425"/>
        <w:gridCol w:w="426"/>
        <w:gridCol w:w="425"/>
        <w:gridCol w:w="27"/>
        <w:gridCol w:w="256"/>
      </w:tblGrid>
      <w:tr w:rsidR="00A65CF7" w:rsidRPr="00A65CF7" w:rsidTr="00A65CF7">
        <w:trPr>
          <w:cantSplit/>
          <w:trHeight w:val="340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За</w:t>
            </w:r>
          </w:p>
        </w:tc>
        <w:tc>
          <w:tcPr>
            <w:tcW w:w="123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2013 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35" w:type="dxa"/>
            <w:gridSpan w:val="2"/>
            <w:tcBorders>
              <w:left w:val="nil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2012 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Пояснения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Наименование показателя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nil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cantSplit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4" w:type="dxa"/>
            <w:gridSpan w:val="4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Выручка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040" w:type="dxa"/>
            <w:gridSpan w:val="7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27988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17345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Себестоимость продаж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16759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12418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Валовая прибыль (убыток)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11229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4927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Коммерческие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Управленческие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10962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4681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 w:firstLine="284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Прибыль (убыток) от продаж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267</w:t>
            </w: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246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Доходы от участия в других организациях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Проценты к получению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Проценты к уплате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Прочие доходы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153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 w:firstLine="284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Прибыль (убыток) до налогообложения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114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Текущий налог на прибыль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23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 w:firstLine="284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в </w:t>
            </w:r>
            <w:proofErr w:type="spellStart"/>
            <w:r w:rsidRPr="00A65CF7">
              <w:rPr>
                <w:rFonts w:ascii="Arial" w:hAnsi="Arial" w:cs="Arial"/>
                <w:sz w:val="18"/>
                <w:szCs w:val="18"/>
              </w:rPr>
              <w:t>т.ч</w:t>
            </w:r>
            <w:proofErr w:type="spellEnd"/>
            <w:r w:rsidRPr="00A65CF7">
              <w:rPr>
                <w:rFonts w:ascii="Arial" w:hAnsi="Arial" w:cs="Arial"/>
                <w:sz w:val="18"/>
                <w:szCs w:val="18"/>
              </w:rPr>
              <w:t>. постоянные налоговые обязательства (а</w:t>
            </w:r>
            <w:r w:rsidRPr="00A65CF7">
              <w:rPr>
                <w:rFonts w:ascii="Arial" w:hAnsi="Arial" w:cs="Arial"/>
                <w:sz w:val="18"/>
                <w:szCs w:val="18"/>
              </w:rPr>
              <w:t>к</w:t>
            </w:r>
            <w:r w:rsidRPr="00A65CF7">
              <w:rPr>
                <w:rFonts w:ascii="Arial" w:hAnsi="Arial" w:cs="Arial"/>
                <w:sz w:val="18"/>
                <w:szCs w:val="18"/>
              </w:rPr>
              <w:t>тивы)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Прочее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 w:firstLine="284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Чистая прибыль (убыток)</w:t>
            </w:r>
          </w:p>
        </w:tc>
        <w:tc>
          <w:tcPr>
            <w:tcW w:w="204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</w:tr>
    </w:tbl>
    <w:p w:rsidR="00A65CF7" w:rsidRDefault="00A65CF7" w:rsidP="00A65CF7">
      <w:pPr>
        <w:pageBreakBefore/>
        <w:spacing w:after="120"/>
        <w:jc w:val="righ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lastRenderedPageBreak/>
        <w:t>Форма 0710002 с. 2</w:t>
      </w: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536"/>
        <w:gridCol w:w="475"/>
        <w:gridCol w:w="341"/>
        <w:gridCol w:w="425"/>
        <w:gridCol w:w="464"/>
        <w:gridCol w:w="335"/>
        <w:gridCol w:w="477"/>
        <w:gridCol w:w="425"/>
        <w:gridCol w:w="426"/>
        <w:gridCol w:w="425"/>
        <w:gridCol w:w="283"/>
      </w:tblGrid>
      <w:tr w:rsidR="00A65CF7" w:rsidRPr="00A65CF7" w:rsidTr="00A65CF7">
        <w:trPr>
          <w:cantSplit/>
          <w:trHeight w:val="340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2013 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2012 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Пояснения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Наименование показателя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cantSplit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65CF7">
              <w:rPr>
                <w:rFonts w:ascii="Arial" w:hAnsi="Arial" w:cs="Arial"/>
                <w:b/>
                <w:bCs/>
                <w:sz w:val="18"/>
                <w:szCs w:val="18"/>
              </w:rPr>
              <w:t>СПРАВОЧНО</w:t>
            </w:r>
          </w:p>
        </w:tc>
        <w:tc>
          <w:tcPr>
            <w:tcW w:w="2040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6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spacing w:before="24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Результат от переоценки </w:t>
            </w:r>
            <w:proofErr w:type="spellStart"/>
            <w:r w:rsidRPr="00A65CF7">
              <w:rPr>
                <w:rFonts w:ascii="Arial" w:hAnsi="Arial" w:cs="Arial"/>
                <w:sz w:val="18"/>
                <w:szCs w:val="18"/>
              </w:rPr>
              <w:t>внеоборотных</w:t>
            </w:r>
            <w:proofErr w:type="spellEnd"/>
            <w:r w:rsidRPr="00A65CF7">
              <w:rPr>
                <w:rFonts w:ascii="Arial" w:hAnsi="Arial" w:cs="Arial"/>
                <w:sz w:val="18"/>
                <w:szCs w:val="18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spacing w:before="6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Совокупный финансовый результат периода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91</w:t>
            </w: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A65CF7" w:rsidRDefault="00A65CF7" w:rsidP="00A65CF7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A65CF7" w:rsidRPr="00A77D70" w:rsidTr="00233B0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Бунин С.В.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Главный</w:t>
            </w:r>
            <w:r w:rsidRPr="00A77D70"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Гридина Л.М.</w:t>
            </w:r>
          </w:p>
        </w:tc>
      </w:tr>
      <w:tr w:rsidR="00A65CF7" w:rsidRPr="00A77D70" w:rsidTr="00233B0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7D70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7D70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7D70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7D70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A65CF7" w:rsidRPr="00A77D70" w:rsidRDefault="00A65CF7" w:rsidP="00A65CF7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A65CF7" w:rsidRPr="00A77D70" w:rsidTr="00233B0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марта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A65CF7" w:rsidRPr="00A77D70" w:rsidRDefault="00A65CF7" w:rsidP="00A65CF7">
      <w:pPr>
        <w:spacing w:before="360"/>
        <w:ind w:firstLine="567"/>
        <w:rPr>
          <w:rFonts w:ascii="Arial" w:hAnsi="Arial" w:cs="Arial"/>
          <w:sz w:val="14"/>
          <w:szCs w:val="14"/>
        </w:rPr>
      </w:pPr>
      <w:r w:rsidRPr="00A77D70">
        <w:rPr>
          <w:rFonts w:ascii="Arial" w:hAnsi="Arial" w:cs="Arial"/>
          <w:sz w:val="14"/>
          <w:szCs w:val="14"/>
        </w:rPr>
        <w:t>Примечания</w:t>
      </w:r>
    </w:p>
    <w:p w:rsidR="00A65CF7" w:rsidRDefault="00A65CF7" w:rsidP="00A65CF7">
      <w:pPr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1. Указывается номер соответствующего пояснения к бухгалтерскому балансу и отчету о прибылях и убытках.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2. В соответствии с Положением по бухгалтерскому учету "Бухгалтерская отчетность организации" ПБУ 4/99, утвержденным Прик</w:t>
      </w:r>
      <w:r>
        <w:rPr>
          <w:rFonts w:ascii="Arial" w:hAnsi="Arial" w:cs="Arial"/>
          <w:sz w:val="14"/>
          <w:szCs w:val="14"/>
        </w:rPr>
        <w:t>а</w:t>
      </w:r>
      <w:r>
        <w:rPr>
          <w:rFonts w:ascii="Arial" w:hAnsi="Arial" w:cs="Arial"/>
          <w:sz w:val="14"/>
          <w:szCs w:val="14"/>
        </w:rPr>
        <w:t>зом Министерства финансов Российской Федерации от 6 июля 1999 г. № 43н (по заключению Министерства юстиции Российской Федерации № 6417-ПК от 6 августа 1999 г. указанный Приказ в государственной регистрации не нуждается), показатели об отдельных доходах и расх</w:t>
      </w:r>
      <w:r>
        <w:rPr>
          <w:rFonts w:ascii="Arial" w:hAnsi="Arial" w:cs="Arial"/>
          <w:sz w:val="14"/>
          <w:szCs w:val="14"/>
        </w:rPr>
        <w:t>о</w:t>
      </w:r>
      <w:r>
        <w:rPr>
          <w:rFonts w:ascii="Arial" w:hAnsi="Arial" w:cs="Arial"/>
          <w:sz w:val="14"/>
          <w:szCs w:val="14"/>
        </w:rPr>
        <w:t>дах могут приводиться в отчете о прибылях и убытках общей суммой с раскрытием в пояснениях к отчету о прибылях и убытках,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3. Указывается отчетный период.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4. Указывается период предыдущего года, аналогичный отчетному периоду.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5. Выручка отражается за минусом налога на добавленную стоимость, акцизов.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6. Совокупный финансовый результат периода определяется как сумма строк "Чистая прибыль (убыток)", "Результат от переоценки </w:t>
      </w:r>
      <w:proofErr w:type="spellStart"/>
      <w:r>
        <w:rPr>
          <w:rFonts w:ascii="Arial" w:hAnsi="Arial" w:cs="Arial"/>
          <w:sz w:val="14"/>
          <w:szCs w:val="14"/>
        </w:rPr>
        <w:t>внеоборотных</w:t>
      </w:r>
      <w:proofErr w:type="spellEnd"/>
      <w:r>
        <w:rPr>
          <w:rFonts w:ascii="Arial" w:hAnsi="Arial" w:cs="Arial"/>
          <w:sz w:val="14"/>
          <w:szCs w:val="14"/>
        </w:rPr>
        <w:t xml:space="preserve"> активов, не включаемый в чистую прибыль (убыток) периода" и "Результат от прочих операций, не включаемый в чистую пр</w:t>
      </w:r>
      <w:r>
        <w:rPr>
          <w:rFonts w:ascii="Arial" w:hAnsi="Arial" w:cs="Arial"/>
          <w:sz w:val="14"/>
          <w:szCs w:val="14"/>
        </w:rPr>
        <w:t>и</w:t>
      </w:r>
      <w:r>
        <w:rPr>
          <w:rFonts w:ascii="Arial" w:hAnsi="Arial" w:cs="Arial"/>
          <w:sz w:val="14"/>
          <w:szCs w:val="14"/>
        </w:rPr>
        <w:t>быль (убыток) отчетного периода".</w:t>
      </w:r>
    </w:p>
    <w:p w:rsidR="00A65CF7" w:rsidRDefault="00A65CF7" w:rsidP="00A65CF7">
      <w:pPr>
        <w:pStyle w:val="Standard"/>
      </w:pPr>
    </w:p>
    <w:p w:rsidR="00A65CF7" w:rsidRDefault="00A65CF7">
      <w:pPr>
        <w:spacing w:after="200" w:line="276" w:lineRule="auto"/>
        <w:rPr>
          <w:kern w:val="3"/>
          <w:sz w:val="24"/>
          <w:szCs w:val="24"/>
          <w:lang w:eastAsia="zh-CN" w:bidi="hi-IN"/>
        </w:rPr>
      </w:pPr>
      <w:r>
        <w:br w:type="page"/>
      </w:r>
    </w:p>
    <w:p w:rsidR="00A65CF7" w:rsidRDefault="00A65CF7" w:rsidP="00A65CF7">
      <w:pPr>
        <w:spacing w:before="120"/>
        <w:ind w:right="2041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Отчет о финансовых результатах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58"/>
        <w:gridCol w:w="613"/>
        <w:gridCol w:w="737"/>
        <w:gridCol w:w="1673"/>
        <w:gridCol w:w="425"/>
        <w:gridCol w:w="312"/>
        <w:gridCol w:w="113"/>
        <w:gridCol w:w="709"/>
        <w:gridCol w:w="567"/>
        <w:gridCol w:w="284"/>
        <w:gridCol w:w="708"/>
        <w:gridCol w:w="228"/>
        <w:gridCol w:w="680"/>
        <w:gridCol w:w="340"/>
        <w:gridCol w:w="340"/>
        <w:gridCol w:w="681"/>
      </w:tblGrid>
      <w:tr w:rsidR="00A65CF7" w:rsidTr="00233B06">
        <w:trPr>
          <w:cantSplit/>
          <w:trHeight w:val="284"/>
        </w:trPr>
        <w:tc>
          <w:tcPr>
            <w:tcW w:w="260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4C6B34" w:rsidRDefault="00A65CF7" w:rsidP="00233B06">
            <w:pPr>
              <w:ind w:right="113"/>
              <w:jc w:val="right"/>
              <w:rPr>
                <w:rFonts w:ascii="Arial" w:hAnsi="Arial" w:cs="Arial"/>
                <w:bCs/>
                <w:sz w:val="22"/>
                <w:szCs w:val="22"/>
              </w:rPr>
            </w:pPr>
            <w:r w:rsidRPr="004C6B34">
              <w:rPr>
                <w:rFonts w:ascii="Arial" w:hAnsi="Arial" w:cs="Arial"/>
                <w:bCs/>
                <w:sz w:val="22"/>
                <w:szCs w:val="22"/>
              </w:rPr>
              <w:t>за</w:t>
            </w:r>
          </w:p>
        </w:tc>
        <w:tc>
          <w:tcPr>
            <w:tcW w:w="1673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4C6B34" w:rsidRDefault="00A65CF7" w:rsidP="00233B06">
            <w:pPr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2012</w:t>
            </w:r>
            <w:r w:rsidRPr="004C6B34">
              <w:rPr>
                <w:rFonts w:ascii="Arial" w:hAnsi="Arial" w:cs="Arial"/>
                <w:bCs/>
                <w:sz w:val="22"/>
                <w:szCs w:val="22"/>
              </w:rPr>
              <w:t>г.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jc w:val="right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2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496" w:type="dxa"/>
            <w:gridSpan w:val="5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ind w:left="113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Коды</w:t>
            </w:r>
          </w:p>
        </w:tc>
      </w:tr>
      <w:tr w:rsidR="00A65CF7" w:rsidTr="00233B06">
        <w:trPr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Форма по ОКУД</w:t>
            </w:r>
          </w:p>
        </w:tc>
        <w:tc>
          <w:tcPr>
            <w:tcW w:w="2041" w:type="dxa"/>
            <w:gridSpan w:val="4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0710002</w:t>
            </w:r>
          </w:p>
        </w:tc>
      </w:tr>
      <w:tr w:rsidR="00A65CF7" w:rsidTr="00233B06">
        <w:trPr>
          <w:cantSplit/>
          <w:trHeight w:val="284"/>
        </w:trPr>
        <w:tc>
          <w:tcPr>
            <w:tcW w:w="7627" w:type="dxa"/>
            <w:gridSpan w:val="1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Дата (число, месяц, год)</w:t>
            </w:r>
          </w:p>
        </w:tc>
        <w:tc>
          <w:tcPr>
            <w:tcW w:w="68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680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1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2014</w:t>
            </w:r>
          </w:p>
        </w:tc>
      </w:tr>
      <w:tr w:rsidR="00A65CF7" w:rsidTr="00233B06">
        <w:trPr>
          <w:cantSplit/>
          <w:trHeight w:val="284"/>
        </w:trPr>
        <w:tc>
          <w:tcPr>
            <w:tcW w:w="12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Организация</w:t>
            </w:r>
          </w:p>
        </w:tc>
        <w:tc>
          <w:tcPr>
            <w:tcW w:w="5149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ООО «Промышленные климатические системы»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ОКПО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0037971750</w:t>
            </w:r>
          </w:p>
        </w:tc>
      </w:tr>
      <w:tr w:rsidR="00A65CF7" w:rsidTr="00233B06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Идентификационный номер налогоплательщика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ИНН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3664115741</w:t>
            </w:r>
          </w:p>
        </w:tc>
      </w:tr>
      <w:tr w:rsidR="00A65CF7" w:rsidTr="00233B06">
        <w:trPr>
          <w:cantSplit/>
          <w:trHeight w:val="227"/>
        </w:trPr>
        <w:tc>
          <w:tcPr>
            <w:tcW w:w="18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Вид экономической</w:t>
            </w:r>
            <w:r>
              <w:rPr>
                <w:rFonts w:ascii="Arial" w:hAnsi="Arial" w:cs="Arial"/>
                <w:sz w:val="18"/>
                <w:szCs w:val="18"/>
              </w:rPr>
              <w:br/>
              <w:t>деятельности</w:t>
            </w: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Производство санитарно – технических работ</w:t>
            </w:r>
          </w:p>
        </w:tc>
        <w:tc>
          <w:tcPr>
            <w:tcW w:w="936" w:type="dxa"/>
            <w:gridSpan w:val="2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</w:t>
            </w:r>
            <w:r>
              <w:rPr>
                <w:rFonts w:ascii="Arial" w:hAnsi="Arial" w:cs="Arial"/>
                <w:sz w:val="18"/>
                <w:szCs w:val="18"/>
              </w:rPr>
              <w:br/>
              <w:t>ОКВЭД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45.3365</w:t>
            </w:r>
          </w:p>
        </w:tc>
      </w:tr>
      <w:tr w:rsidR="00A65CF7" w:rsidTr="00233B06">
        <w:trPr>
          <w:cantSplit/>
          <w:trHeight w:val="227"/>
        </w:trPr>
        <w:tc>
          <w:tcPr>
            <w:tcW w:w="501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spacing w:before="6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Организационно-правовая форма/форма собственности</w:t>
            </w:r>
          </w:p>
        </w:tc>
        <w:tc>
          <w:tcPr>
            <w:tcW w:w="2381" w:type="dxa"/>
            <w:gridSpan w:val="5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Общества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65</w:t>
            </w:r>
          </w:p>
        </w:tc>
        <w:tc>
          <w:tcPr>
            <w:tcW w:w="1021" w:type="dxa"/>
            <w:gridSpan w:val="2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</w:p>
        </w:tc>
      </w:tr>
      <w:tr w:rsidR="00A65CF7" w:rsidTr="00233B06">
        <w:trPr>
          <w:cantSplit/>
          <w:trHeight w:val="227"/>
        </w:trPr>
        <w:tc>
          <w:tcPr>
            <w:tcW w:w="5840" w:type="dxa"/>
            <w:gridSpan w:val="8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С ограниченной ответственностью/Частная собственность</w:t>
            </w:r>
          </w:p>
        </w:tc>
        <w:tc>
          <w:tcPr>
            <w:tcW w:w="1787" w:type="dxa"/>
            <w:gridSpan w:val="4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spacing w:before="60"/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ОКОПФ/ОКФС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1" w:type="dxa"/>
            <w:gridSpan w:val="2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Tr="00233B06">
        <w:trPr>
          <w:cantSplit/>
          <w:trHeight w:val="284"/>
        </w:trPr>
        <w:tc>
          <w:tcPr>
            <w:tcW w:w="640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Единица измерения: тыс. руб. 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ind w:right="113"/>
              <w:jc w:val="righ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по ОКЕИ</w:t>
            </w:r>
          </w:p>
        </w:tc>
        <w:tc>
          <w:tcPr>
            <w:tcW w:w="2041" w:type="dxa"/>
            <w:gridSpan w:val="4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384 </w:t>
            </w:r>
          </w:p>
        </w:tc>
      </w:tr>
    </w:tbl>
    <w:p w:rsidR="00A65CF7" w:rsidRDefault="00A65CF7" w:rsidP="00A65CF7">
      <w:pPr>
        <w:spacing w:after="360"/>
      </w:pP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536"/>
        <w:gridCol w:w="249"/>
        <w:gridCol w:w="226"/>
        <w:gridCol w:w="341"/>
        <w:gridCol w:w="425"/>
        <w:gridCol w:w="464"/>
        <w:gridCol w:w="103"/>
        <w:gridCol w:w="232"/>
        <w:gridCol w:w="249"/>
        <w:gridCol w:w="228"/>
        <w:gridCol w:w="425"/>
        <w:gridCol w:w="426"/>
        <w:gridCol w:w="425"/>
        <w:gridCol w:w="27"/>
        <w:gridCol w:w="256"/>
      </w:tblGrid>
      <w:tr w:rsidR="00A65CF7" w:rsidRPr="00A65CF7" w:rsidTr="00A65CF7">
        <w:trPr>
          <w:cantSplit/>
          <w:trHeight w:val="340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5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За</w:t>
            </w:r>
          </w:p>
        </w:tc>
        <w:tc>
          <w:tcPr>
            <w:tcW w:w="1230" w:type="dxa"/>
            <w:gridSpan w:val="3"/>
            <w:tcBorders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2012 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335" w:type="dxa"/>
            <w:gridSpan w:val="2"/>
            <w:tcBorders>
              <w:left w:val="nil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dxa"/>
            <w:gridSpan w:val="2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2011 г.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283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cantSplit/>
          <w:trHeight w:val="70"/>
        </w:trPr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Пояснения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Наименование показателя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left w:val="nil"/>
              <w:bottom w:val="nil"/>
              <w:right w:val="nil"/>
            </w:tcBorders>
            <w:vAlign w:val="center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9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left w:val="nil"/>
              <w:right w:val="nil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cantSplit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4" w:type="dxa"/>
            <w:gridSpan w:val="4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gridSpan w:val="3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Выручка </w:t>
            </w:r>
            <w:r w:rsidRPr="00A65CF7">
              <w:rPr>
                <w:rFonts w:ascii="Arial" w:hAnsi="Arial" w:cs="Arial"/>
                <w:sz w:val="18"/>
                <w:szCs w:val="18"/>
                <w:vertAlign w:val="superscript"/>
              </w:rPr>
              <w:t>5</w:t>
            </w:r>
          </w:p>
        </w:tc>
        <w:tc>
          <w:tcPr>
            <w:tcW w:w="2040" w:type="dxa"/>
            <w:gridSpan w:val="7"/>
            <w:tcBorders>
              <w:top w:val="single" w:sz="12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17345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5254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Себестоимость продаж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12418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3672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Валовая прибыль (убыток)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4927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1582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Коммерческие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Управленческие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4681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1371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 w:firstLine="284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Прибыль (убыток) от продаж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246</w:t>
            </w: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211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Доходы от участия в других организациях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Проценты к получению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Проценты к уплате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Прочие доходы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Прочие расходы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104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77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 w:firstLine="284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Прибыль (убыток) до налогообложения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142</w:t>
            </w:r>
          </w:p>
        </w:tc>
        <w:tc>
          <w:tcPr>
            <w:tcW w:w="2036" w:type="dxa"/>
            <w:gridSpan w:val="7"/>
            <w:tcBorders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134</w:t>
            </w:r>
          </w:p>
        </w:tc>
      </w:tr>
      <w:tr w:rsidR="00A65CF7" w:rsidRPr="00A65CF7" w:rsidTr="00A65CF7">
        <w:trPr>
          <w:cantSplit/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Текущий налог на прибыль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59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32</w:t>
            </w:r>
          </w:p>
        </w:tc>
        <w:tc>
          <w:tcPr>
            <w:tcW w:w="232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249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(</w:t>
            </w:r>
          </w:p>
        </w:tc>
        <w:tc>
          <w:tcPr>
            <w:tcW w:w="1531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25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 w:firstLine="284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 xml:space="preserve">в </w:t>
            </w:r>
            <w:proofErr w:type="spellStart"/>
            <w:r w:rsidRPr="00A65CF7">
              <w:rPr>
                <w:rFonts w:ascii="Arial" w:hAnsi="Arial" w:cs="Arial"/>
                <w:sz w:val="18"/>
                <w:szCs w:val="18"/>
              </w:rPr>
              <w:t>т.ч</w:t>
            </w:r>
            <w:proofErr w:type="spellEnd"/>
            <w:r w:rsidRPr="00A65CF7">
              <w:rPr>
                <w:rFonts w:ascii="Arial" w:hAnsi="Arial" w:cs="Arial"/>
                <w:sz w:val="18"/>
                <w:szCs w:val="18"/>
              </w:rPr>
              <w:t>. постоянные налоговые обязательства (а</w:t>
            </w:r>
            <w:r w:rsidRPr="00A65CF7">
              <w:rPr>
                <w:rFonts w:ascii="Arial" w:hAnsi="Arial" w:cs="Arial"/>
                <w:sz w:val="18"/>
                <w:szCs w:val="18"/>
              </w:rPr>
              <w:t>к</w:t>
            </w:r>
            <w:r w:rsidRPr="00A65CF7">
              <w:rPr>
                <w:rFonts w:ascii="Arial" w:hAnsi="Arial" w:cs="Arial"/>
                <w:sz w:val="18"/>
                <w:szCs w:val="18"/>
              </w:rPr>
              <w:t>тивы)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Прочее</w:t>
            </w:r>
          </w:p>
        </w:tc>
        <w:tc>
          <w:tcPr>
            <w:tcW w:w="2040" w:type="dxa"/>
            <w:gridSpan w:val="7"/>
            <w:tcBorders>
              <w:top w:val="single" w:sz="6" w:space="0" w:color="auto"/>
              <w:left w:val="nil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7"/>
            <w:tcBorders>
              <w:top w:val="single" w:sz="6" w:space="0" w:color="auto"/>
              <w:left w:val="nil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65CF7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12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ind w:left="57" w:firstLine="284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Чистая прибыль (убыток)</w:t>
            </w:r>
          </w:p>
        </w:tc>
        <w:tc>
          <w:tcPr>
            <w:tcW w:w="2040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2036" w:type="dxa"/>
            <w:gridSpan w:val="7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65CF7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65CF7">
              <w:rPr>
                <w:rFonts w:ascii="Arial" w:hAnsi="Arial" w:cs="Arial"/>
                <w:sz w:val="18"/>
                <w:szCs w:val="18"/>
              </w:rPr>
              <w:t>107</w:t>
            </w:r>
          </w:p>
        </w:tc>
      </w:tr>
    </w:tbl>
    <w:p w:rsidR="00A65CF7" w:rsidRPr="00A26A4E" w:rsidRDefault="00A65CF7" w:rsidP="00A65CF7">
      <w:pPr>
        <w:pageBreakBefore/>
        <w:spacing w:after="120"/>
        <w:jc w:val="right"/>
        <w:rPr>
          <w:rFonts w:ascii="Arial" w:hAnsi="Arial" w:cs="Arial"/>
          <w:sz w:val="18"/>
          <w:szCs w:val="18"/>
        </w:rPr>
      </w:pPr>
      <w:r w:rsidRPr="00A26A4E">
        <w:rPr>
          <w:rFonts w:ascii="Arial" w:hAnsi="Arial" w:cs="Arial"/>
          <w:sz w:val="18"/>
          <w:szCs w:val="18"/>
        </w:rPr>
        <w:lastRenderedPageBreak/>
        <w:t>Форма 0710002 с. 2</w:t>
      </w:r>
    </w:p>
    <w:tbl>
      <w:tblPr>
        <w:tblW w:w="97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62"/>
        <w:gridCol w:w="4536"/>
        <w:gridCol w:w="475"/>
        <w:gridCol w:w="341"/>
        <w:gridCol w:w="425"/>
        <w:gridCol w:w="464"/>
        <w:gridCol w:w="335"/>
        <w:gridCol w:w="477"/>
        <w:gridCol w:w="425"/>
        <w:gridCol w:w="426"/>
        <w:gridCol w:w="425"/>
        <w:gridCol w:w="283"/>
      </w:tblGrid>
      <w:tr w:rsidR="00A65CF7" w:rsidRPr="00A26A4E" w:rsidTr="00A65CF7">
        <w:trPr>
          <w:cantSplit/>
          <w:trHeight w:val="340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26A4E" w:rsidRDefault="00A65CF7" w:rsidP="00233B06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За</w:t>
            </w:r>
          </w:p>
        </w:tc>
        <w:tc>
          <w:tcPr>
            <w:tcW w:w="1230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201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A26A4E">
              <w:rPr>
                <w:rFonts w:ascii="Arial" w:hAnsi="Arial" w:cs="Arial"/>
                <w:sz w:val="18"/>
                <w:szCs w:val="18"/>
              </w:rPr>
              <w:t xml:space="preserve"> г.</w:t>
            </w:r>
            <w:r w:rsidRPr="00A26A4E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33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center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26A4E" w:rsidRDefault="00A65CF7" w:rsidP="00233B06">
            <w:pPr>
              <w:ind w:right="5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За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201</w:t>
            </w:r>
            <w:r>
              <w:rPr>
                <w:rFonts w:ascii="Arial" w:hAnsi="Arial" w:cs="Arial"/>
                <w:sz w:val="18"/>
                <w:szCs w:val="18"/>
              </w:rPr>
              <w:t>1</w:t>
            </w:r>
            <w:r w:rsidRPr="00A26A4E">
              <w:rPr>
                <w:rFonts w:ascii="Arial" w:hAnsi="Arial" w:cs="Arial"/>
                <w:sz w:val="18"/>
                <w:szCs w:val="18"/>
              </w:rPr>
              <w:t xml:space="preserve"> г.</w:t>
            </w:r>
            <w:r w:rsidRPr="00A26A4E">
              <w:rPr>
                <w:rFonts w:ascii="Arial" w:hAnsi="Arial" w:cs="Arial"/>
                <w:sz w:val="18"/>
                <w:szCs w:val="18"/>
                <w:vertAlign w:val="superscript"/>
              </w:rPr>
              <w:t>4</w:t>
            </w:r>
          </w:p>
        </w:tc>
        <w:tc>
          <w:tcPr>
            <w:tcW w:w="283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26A4E" w:rsidTr="00A65CF7">
        <w:trPr>
          <w:cantSplit/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 xml:space="preserve">Пояснения </w:t>
            </w:r>
            <w:r w:rsidRPr="00A26A4E"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 xml:space="preserve">Наименование показателя </w:t>
            </w:r>
            <w:r w:rsidRPr="00A26A4E"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26A4E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bottom"/>
          </w:tcPr>
          <w:p w:rsidR="00A65CF7" w:rsidRPr="00A26A4E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99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26A4E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vMerge w:val="restart"/>
            <w:tcBorders>
              <w:top w:val="single" w:sz="6" w:space="0" w:color="auto"/>
              <w:left w:val="nil"/>
              <w:right w:val="nil"/>
            </w:tcBorders>
            <w:vAlign w:val="bottom"/>
          </w:tcPr>
          <w:p w:rsidR="00A65CF7" w:rsidRPr="00A26A4E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26A4E" w:rsidTr="00A65CF7">
        <w:trPr>
          <w:cantSplit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5CF7" w:rsidRPr="00A26A4E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24" w:type="dxa"/>
            <w:gridSpan w:val="3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65CF7" w:rsidRPr="00A26A4E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02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A65CF7" w:rsidRPr="00A26A4E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26" w:type="dxa"/>
            <w:vMerge/>
            <w:tcBorders>
              <w:left w:val="nil"/>
              <w:bottom w:val="single" w:sz="12" w:space="0" w:color="auto"/>
              <w:right w:val="nil"/>
            </w:tcBorders>
          </w:tcPr>
          <w:p w:rsidR="00A65CF7" w:rsidRPr="00A26A4E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:rsidR="00A65CF7" w:rsidRPr="00A26A4E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26A4E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ind w:left="57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A26A4E">
              <w:rPr>
                <w:rFonts w:ascii="Arial" w:hAnsi="Arial" w:cs="Arial"/>
                <w:b/>
                <w:bCs/>
                <w:sz w:val="18"/>
                <w:szCs w:val="18"/>
              </w:rPr>
              <w:t>СПРАВОЧНО</w:t>
            </w:r>
          </w:p>
        </w:tc>
        <w:tc>
          <w:tcPr>
            <w:tcW w:w="2040" w:type="dxa"/>
            <w:gridSpan w:val="5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36" w:type="dxa"/>
            <w:gridSpan w:val="5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65CF7" w:rsidRPr="00A26A4E" w:rsidTr="00A65CF7">
        <w:trPr>
          <w:trHeight w:val="284"/>
        </w:trPr>
        <w:tc>
          <w:tcPr>
            <w:tcW w:w="1162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spacing w:before="24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 xml:space="preserve">Результат от переоценки </w:t>
            </w:r>
            <w:proofErr w:type="spellStart"/>
            <w:r w:rsidRPr="00A26A4E">
              <w:rPr>
                <w:rFonts w:ascii="Arial" w:hAnsi="Arial" w:cs="Arial"/>
                <w:sz w:val="18"/>
                <w:szCs w:val="18"/>
              </w:rPr>
              <w:t>внеоборотных</w:t>
            </w:r>
            <w:proofErr w:type="spellEnd"/>
            <w:r w:rsidRPr="00A26A4E">
              <w:rPr>
                <w:rFonts w:ascii="Arial" w:hAnsi="Arial" w:cs="Arial"/>
                <w:sz w:val="18"/>
                <w:szCs w:val="18"/>
              </w:rPr>
              <w:t xml:space="preserve"> активов,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5"/>
            <w:tcBorders>
              <w:top w:val="nil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26A4E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spacing w:before="60"/>
              <w:ind w:left="57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Результат от прочих операций, не включаемый в чистую прибыль (убыток) периода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26A4E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 xml:space="preserve">Совокупный финансовый результат периода </w:t>
            </w:r>
            <w:r w:rsidRPr="00A26A4E">
              <w:rPr>
                <w:rFonts w:ascii="Arial" w:hAnsi="Arial" w:cs="Arial"/>
                <w:sz w:val="18"/>
                <w:szCs w:val="18"/>
                <w:vertAlign w:val="superscript"/>
              </w:rPr>
              <w:t>6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110</w:t>
            </w: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107</w:t>
            </w:r>
          </w:p>
        </w:tc>
      </w:tr>
      <w:tr w:rsidR="00A65CF7" w:rsidRPr="00A26A4E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  <w:tr w:rsidR="00A65CF7" w:rsidRPr="00A26A4E" w:rsidTr="00A65CF7">
        <w:trPr>
          <w:trHeight w:val="284"/>
        </w:trPr>
        <w:tc>
          <w:tcPr>
            <w:tcW w:w="1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536" w:type="dxa"/>
            <w:tcBorders>
              <w:top w:val="single" w:sz="6" w:space="0" w:color="auto"/>
              <w:left w:val="nil"/>
              <w:bottom w:val="single" w:sz="6" w:space="0" w:color="auto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2040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6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-</w:t>
            </w:r>
          </w:p>
        </w:tc>
        <w:tc>
          <w:tcPr>
            <w:tcW w:w="2036" w:type="dxa"/>
            <w:gridSpan w:val="5"/>
            <w:tcBorders>
              <w:top w:val="single" w:sz="6" w:space="0" w:color="auto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A65CF7" w:rsidRPr="00A26A4E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26A4E">
              <w:rPr>
                <w:rFonts w:ascii="Arial" w:hAnsi="Arial" w:cs="Arial"/>
                <w:sz w:val="18"/>
                <w:szCs w:val="18"/>
              </w:rPr>
              <w:t>-</w:t>
            </w:r>
          </w:p>
        </w:tc>
      </w:tr>
    </w:tbl>
    <w:p w:rsidR="00A65CF7" w:rsidRDefault="00A65CF7" w:rsidP="00A65CF7">
      <w:pPr>
        <w:spacing w:after="120"/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332"/>
        <w:gridCol w:w="1247"/>
        <w:gridCol w:w="198"/>
        <w:gridCol w:w="2155"/>
        <w:gridCol w:w="1162"/>
        <w:gridCol w:w="1247"/>
        <w:gridCol w:w="198"/>
        <w:gridCol w:w="2155"/>
      </w:tblGrid>
      <w:tr w:rsidR="00A65CF7" w:rsidRPr="00A77D70" w:rsidTr="00233B0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Руководитель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Бунин С.В.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ind w:left="170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Главный</w:t>
            </w:r>
            <w:r w:rsidRPr="00A77D70">
              <w:rPr>
                <w:rFonts w:ascii="Arial" w:hAnsi="Arial" w:cs="Arial"/>
                <w:sz w:val="18"/>
                <w:szCs w:val="18"/>
              </w:rPr>
              <w:br/>
              <w:t>бухгалтер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Гридина Л.М.</w:t>
            </w:r>
          </w:p>
        </w:tc>
      </w:tr>
      <w:tr w:rsidR="00A65CF7" w:rsidRPr="00A77D70" w:rsidTr="00233B06">
        <w:tc>
          <w:tcPr>
            <w:tcW w:w="1332" w:type="dxa"/>
            <w:tcBorders>
              <w:top w:val="nil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7D70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7D70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  <w:tc>
          <w:tcPr>
            <w:tcW w:w="1162" w:type="dxa"/>
            <w:tcBorders>
              <w:top w:val="nil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47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7D70">
              <w:rPr>
                <w:rFonts w:ascii="Arial" w:hAnsi="Arial" w:cs="Arial"/>
                <w:sz w:val="14"/>
                <w:szCs w:val="14"/>
              </w:rPr>
              <w:t>(подпись)</w:t>
            </w:r>
          </w:p>
        </w:tc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55" w:type="dxa"/>
            <w:tcBorders>
              <w:top w:val="single" w:sz="6" w:space="0" w:color="auto"/>
              <w:left w:val="nil"/>
              <w:bottom w:val="nil"/>
              <w:right w:val="nil"/>
            </w:tcBorders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7D70">
              <w:rPr>
                <w:rFonts w:ascii="Arial" w:hAnsi="Arial" w:cs="Arial"/>
                <w:sz w:val="14"/>
                <w:szCs w:val="14"/>
              </w:rPr>
              <w:t>(расшифровка подписи)</w:t>
            </w:r>
          </w:p>
        </w:tc>
      </w:tr>
    </w:tbl>
    <w:p w:rsidR="00A65CF7" w:rsidRPr="00A77D70" w:rsidRDefault="00A65CF7" w:rsidP="00A65CF7">
      <w:pPr>
        <w:rPr>
          <w:rFonts w:ascii="Arial" w:hAnsi="Arial" w:cs="Arial"/>
          <w:sz w:val="18"/>
          <w:szCs w:val="18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397"/>
        <w:gridCol w:w="255"/>
        <w:gridCol w:w="1418"/>
        <w:gridCol w:w="340"/>
        <w:gridCol w:w="340"/>
        <w:gridCol w:w="340"/>
      </w:tblGrid>
      <w:tr w:rsidR="00A65CF7" w:rsidRPr="00A77D70" w:rsidTr="00233B06"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”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марта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jc w:val="right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:rsidR="00A65CF7" w:rsidRPr="00A77D70" w:rsidRDefault="00A65CF7" w:rsidP="00233B06">
            <w:pPr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5CF7" w:rsidRPr="00A77D70" w:rsidRDefault="00A65CF7" w:rsidP="00233B06">
            <w:pPr>
              <w:ind w:left="57"/>
              <w:rPr>
                <w:rFonts w:ascii="Arial" w:hAnsi="Arial" w:cs="Arial"/>
                <w:sz w:val="18"/>
                <w:szCs w:val="18"/>
              </w:rPr>
            </w:pPr>
            <w:r w:rsidRPr="00A77D70">
              <w:rPr>
                <w:rFonts w:ascii="Arial" w:hAnsi="Arial" w:cs="Arial"/>
                <w:sz w:val="18"/>
                <w:szCs w:val="18"/>
              </w:rPr>
              <w:t>г.</w:t>
            </w:r>
          </w:p>
        </w:tc>
      </w:tr>
    </w:tbl>
    <w:p w:rsidR="00A65CF7" w:rsidRPr="00A77D70" w:rsidRDefault="00A65CF7" w:rsidP="00A65CF7">
      <w:pPr>
        <w:spacing w:before="360"/>
        <w:ind w:firstLine="567"/>
        <w:rPr>
          <w:rFonts w:ascii="Arial" w:hAnsi="Arial" w:cs="Arial"/>
          <w:sz w:val="14"/>
          <w:szCs w:val="14"/>
        </w:rPr>
      </w:pPr>
      <w:r w:rsidRPr="00A77D70">
        <w:rPr>
          <w:rFonts w:ascii="Arial" w:hAnsi="Arial" w:cs="Arial"/>
          <w:sz w:val="14"/>
          <w:szCs w:val="14"/>
        </w:rPr>
        <w:t>Примечания</w:t>
      </w:r>
    </w:p>
    <w:p w:rsidR="00A65CF7" w:rsidRDefault="00A65CF7" w:rsidP="00A65CF7">
      <w:pPr>
        <w:ind w:firstLine="567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1. Указывается номер соответствующего пояснения к бухгалтерскому балансу и отчету о прибылях и убытках.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2. В соответствии с Положением по бухгалтерскому учету "Бухгалтерская отчетность организации" ПБУ 4/99, утвержденным Прик</w:t>
      </w:r>
      <w:r>
        <w:rPr>
          <w:rFonts w:ascii="Arial" w:hAnsi="Arial" w:cs="Arial"/>
          <w:sz w:val="14"/>
          <w:szCs w:val="14"/>
        </w:rPr>
        <w:t>а</w:t>
      </w:r>
      <w:r>
        <w:rPr>
          <w:rFonts w:ascii="Arial" w:hAnsi="Arial" w:cs="Arial"/>
          <w:sz w:val="14"/>
          <w:szCs w:val="14"/>
        </w:rPr>
        <w:t>зом Министерства финансов Российской Федерации от 6 июля 1999 г. № 43н (по заключению Министерства юстиции Российской Федерации № 6417-ПК от 6 августа 1999 г. указанный Приказ в государственной регистрации не нуждается), показатели об отдельных доходах и расх</w:t>
      </w:r>
      <w:r>
        <w:rPr>
          <w:rFonts w:ascii="Arial" w:hAnsi="Arial" w:cs="Arial"/>
          <w:sz w:val="14"/>
          <w:szCs w:val="14"/>
        </w:rPr>
        <w:t>о</w:t>
      </w:r>
      <w:r>
        <w:rPr>
          <w:rFonts w:ascii="Arial" w:hAnsi="Arial" w:cs="Arial"/>
          <w:sz w:val="14"/>
          <w:szCs w:val="14"/>
        </w:rPr>
        <w:t>дах могут приводиться в отчете о прибылях и убытках общей суммой с раскрытием в пояснениях к отчету о прибылях и убытках, если каждый из этих показателей в отдельности несущественен для оценки заинтересованными пользователями финансового положения организации или финансовых результатов ее деятельности.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3. Указывается отчетный период.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4. Указывается период предыдущего года, аналогичный отчетному периоду.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>5. Выручка отражается за минусом налога на добавленную стоимость, акцизов.</w:t>
      </w:r>
    </w:p>
    <w:p w:rsidR="00A65CF7" w:rsidRDefault="00A65CF7" w:rsidP="00A65CF7">
      <w:pPr>
        <w:ind w:firstLine="567"/>
        <w:jc w:val="both"/>
        <w:rPr>
          <w:rFonts w:ascii="Arial" w:hAnsi="Arial" w:cs="Arial"/>
          <w:sz w:val="14"/>
          <w:szCs w:val="14"/>
        </w:rPr>
      </w:pPr>
      <w:r>
        <w:rPr>
          <w:rFonts w:ascii="Arial" w:hAnsi="Arial" w:cs="Arial"/>
          <w:sz w:val="14"/>
          <w:szCs w:val="14"/>
        </w:rPr>
        <w:t xml:space="preserve">6. Совокупный финансовый результат периода определяется как сумма строк "Чистая прибыль (убыток)", "Результат от переоценки </w:t>
      </w:r>
      <w:proofErr w:type="spellStart"/>
      <w:r>
        <w:rPr>
          <w:rFonts w:ascii="Arial" w:hAnsi="Arial" w:cs="Arial"/>
          <w:sz w:val="14"/>
          <w:szCs w:val="14"/>
        </w:rPr>
        <w:t>внеоборотных</w:t>
      </w:r>
      <w:proofErr w:type="spellEnd"/>
      <w:r>
        <w:rPr>
          <w:rFonts w:ascii="Arial" w:hAnsi="Arial" w:cs="Arial"/>
          <w:sz w:val="14"/>
          <w:szCs w:val="14"/>
        </w:rPr>
        <w:t xml:space="preserve"> активов, не включаемый в чистую прибыль (убыток) периода" и "Результат от прочих операций, не включаемый в чистую пр</w:t>
      </w:r>
      <w:r>
        <w:rPr>
          <w:rFonts w:ascii="Arial" w:hAnsi="Arial" w:cs="Arial"/>
          <w:sz w:val="14"/>
          <w:szCs w:val="14"/>
        </w:rPr>
        <w:t>и</w:t>
      </w:r>
      <w:r>
        <w:rPr>
          <w:rFonts w:ascii="Arial" w:hAnsi="Arial" w:cs="Arial"/>
          <w:sz w:val="14"/>
          <w:szCs w:val="14"/>
        </w:rPr>
        <w:t>быль (убыток) отчетного периода".</w:t>
      </w:r>
    </w:p>
    <w:p w:rsidR="00A65CF7" w:rsidRPr="00A65CF7" w:rsidRDefault="00A65CF7" w:rsidP="00A65CF7">
      <w:pPr>
        <w:pStyle w:val="Standard"/>
      </w:pPr>
    </w:p>
    <w:sectPr w:rsidR="00A65CF7" w:rsidRPr="00A65CF7" w:rsidSect="00CA01D8">
      <w:headerReference w:type="default" r:id="rId12"/>
      <w:footerReference w:type="default" r:id="rId13"/>
      <w:headerReference w:type="first" r:id="rId14"/>
      <w:footerReference w:type="first" r:id="rId15"/>
      <w:pgSz w:w="11906" w:h="16838"/>
      <w:pgMar w:top="1134" w:right="851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69B7" w:rsidRDefault="009969B7" w:rsidP="00240724">
      <w:r>
        <w:separator/>
      </w:r>
    </w:p>
  </w:endnote>
  <w:endnote w:type="continuationSeparator" w:id="0">
    <w:p w:rsidR="009969B7" w:rsidRDefault="009969B7" w:rsidP="002407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roid Sans Fallback">
    <w:altName w:val="Times New Roman"/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1C6" w:rsidRDefault="001411C6">
    <w:pPr>
      <w:pStyle w:val="af4"/>
      <w:jc w:val="center"/>
    </w:pPr>
  </w:p>
  <w:p w:rsidR="001411C6" w:rsidRDefault="001411C6">
    <w:pPr>
      <w:pStyle w:val="af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1C6" w:rsidRDefault="001411C6">
    <w:pPr>
      <w:pStyle w:val="af4"/>
      <w:jc w:val="center"/>
    </w:pPr>
  </w:p>
  <w:p w:rsidR="001411C6" w:rsidRDefault="001411C6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69B7" w:rsidRDefault="009969B7" w:rsidP="00240724">
      <w:r>
        <w:separator/>
      </w:r>
    </w:p>
  </w:footnote>
  <w:footnote w:type="continuationSeparator" w:id="0">
    <w:p w:rsidR="009969B7" w:rsidRDefault="009969B7" w:rsidP="002407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09574206"/>
      <w:docPartObj>
        <w:docPartGallery w:val="Page Numbers (Top of Page)"/>
        <w:docPartUnique/>
      </w:docPartObj>
    </w:sdtPr>
    <w:sdtEndPr/>
    <w:sdtContent>
      <w:p w:rsidR="001411C6" w:rsidRDefault="001411C6">
        <w:pPr>
          <w:pStyle w:val="af2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4291">
          <w:rPr>
            <w:noProof/>
          </w:rPr>
          <w:t>37</w:t>
        </w:r>
        <w:r>
          <w:fldChar w:fldCharType="end"/>
        </w:r>
      </w:p>
    </w:sdtContent>
  </w:sdt>
  <w:p w:rsidR="001411C6" w:rsidRDefault="001411C6">
    <w:pPr>
      <w:pStyle w:val="af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11C6" w:rsidRDefault="001411C6">
    <w:pPr>
      <w:pStyle w:val="af2"/>
      <w:jc w:val="right"/>
    </w:pPr>
  </w:p>
  <w:p w:rsidR="001411C6" w:rsidRDefault="001411C6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1563E9"/>
    <w:multiLevelType w:val="hybridMultilevel"/>
    <w:tmpl w:val="5A6A0A62"/>
    <w:lvl w:ilvl="0" w:tplc="D0562B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ED69F7"/>
    <w:multiLevelType w:val="hybridMultilevel"/>
    <w:tmpl w:val="8B8E5AC2"/>
    <w:lvl w:ilvl="0" w:tplc="4BB4CAC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294E3D"/>
    <w:multiLevelType w:val="hybridMultilevel"/>
    <w:tmpl w:val="D8305370"/>
    <w:lvl w:ilvl="0" w:tplc="0170A888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3">
    <w:nsid w:val="32856760"/>
    <w:multiLevelType w:val="hybridMultilevel"/>
    <w:tmpl w:val="1F6E0F3A"/>
    <w:lvl w:ilvl="0" w:tplc="7826B6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0F67D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3BE4B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8580E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1EAB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422AD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C841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77896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87041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607B0A0A"/>
    <w:multiLevelType w:val="hybridMultilevel"/>
    <w:tmpl w:val="C28AB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B252F2E"/>
    <w:multiLevelType w:val="hybridMultilevel"/>
    <w:tmpl w:val="E8D4D2FA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E64"/>
    <w:rsid w:val="00093C28"/>
    <w:rsid w:val="000968F2"/>
    <w:rsid w:val="001411C6"/>
    <w:rsid w:val="002065B3"/>
    <w:rsid w:val="00233B06"/>
    <w:rsid w:val="00240724"/>
    <w:rsid w:val="002E227C"/>
    <w:rsid w:val="0031260A"/>
    <w:rsid w:val="00462103"/>
    <w:rsid w:val="00477F2D"/>
    <w:rsid w:val="004C7AC6"/>
    <w:rsid w:val="004D3293"/>
    <w:rsid w:val="00553378"/>
    <w:rsid w:val="00561A9D"/>
    <w:rsid w:val="00601D48"/>
    <w:rsid w:val="00614291"/>
    <w:rsid w:val="00747823"/>
    <w:rsid w:val="0076286D"/>
    <w:rsid w:val="00765480"/>
    <w:rsid w:val="0078786C"/>
    <w:rsid w:val="007B7740"/>
    <w:rsid w:val="007D0E64"/>
    <w:rsid w:val="008000D5"/>
    <w:rsid w:val="008B27AB"/>
    <w:rsid w:val="0090015F"/>
    <w:rsid w:val="00940DEC"/>
    <w:rsid w:val="009969B7"/>
    <w:rsid w:val="00A400CB"/>
    <w:rsid w:val="00A65CF7"/>
    <w:rsid w:val="00B91438"/>
    <w:rsid w:val="00BC3E89"/>
    <w:rsid w:val="00BC524E"/>
    <w:rsid w:val="00C24750"/>
    <w:rsid w:val="00CA01D8"/>
    <w:rsid w:val="00CE6038"/>
    <w:rsid w:val="00D006B5"/>
    <w:rsid w:val="00E23461"/>
    <w:rsid w:val="00EC78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64"/>
    <w:pPr>
      <w:spacing w:after="0" w:line="240" w:lineRule="auto"/>
    </w:pPr>
    <w:rPr>
      <w:rFonts w:ascii="Times New Roman" w:eastAsia="Droid Sans Fallback" w:hAnsi="Times New Roman" w:cs="FreeSans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27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Standard"/>
    <w:next w:val="Standard"/>
    <w:link w:val="20"/>
    <w:qFormat/>
    <w:rsid w:val="007D0E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D0E64"/>
    <w:rPr>
      <w:rFonts w:ascii="Arial" w:eastAsia="Droid Sans Fallback" w:hAnsi="Arial" w:cs="Arial"/>
      <w:b/>
      <w:bCs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rsid w:val="007D0E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roid Sans Fallback" w:hAnsi="Times New Roman" w:cs="Free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7D0E64"/>
    <w:rPr>
      <w:color w:val="0000FF"/>
      <w:u w:val="single"/>
    </w:rPr>
  </w:style>
  <w:style w:type="paragraph" w:customStyle="1" w:styleId="a3">
    <w:name w:val="Базовый"/>
    <w:rsid w:val="007D0E64"/>
    <w:pPr>
      <w:widowControl w:val="0"/>
      <w:tabs>
        <w:tab w:val="left" w:pos="709"/>
      </w:tabs>
      <w:suppressAutoHyphens/>
    </w:pPr>
    <w:rPr>
      <w:rFonts w:ascii="Times New Roman" w:eastAsia="Droid Sans Fallback" w:hAnsi="Times New Roman" w:cs="FreeSans"/>
      <w:color w:val="00000A"/>
      <w:sz w:val="24"/>
      <w:szCs w:val="24"/>
      <w:lang w:eastAsia="zh-CN" w:bidi="hi-IN"/>
    </w:rPr>
  </w:style>
  <w:style w:type="character" w:styleId="a4">
    <w:name w:val="Hyperlink"/>
    <w:uiPriority w:val="99"/>
    <w:rsid w:val="007D0E6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D0E6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7D0E64"/>
    <w:pPr>
      <w:tabs>
        <w:tab w:val="right" w:leader="dot" w:pos="9628"/>
      </w:tabs>
      <w:spacing w:after="100" w:line="360" w:lineRule="auto"/>
    </w:pPr>
  </w:style>
  <w:style w:type="paragraph" w:styleId="a5">
    <w:name w:val="Balloon Text"/>
    <w:basedOn w:val="a"/>
    <w:link w:val="a6"/>
    <w:uiPriority w:val="99"/>
    <w:semiHidden/>
    <w:unhideWhenUsed/>
    <w:rsid w:val="007D0E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E64"/>
    <w:rPr>
      <w:rFonts w:ascii="Tahoma" w:eastAsia="Droid Sans Fallback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D0E64"/>
    <w:pPr>
      <w:spacing w:after="0" w:line="240" w:lineRule="auto"/>
    </w:pPr>
    <w:rPr>
      <w:rFonts w:ascii="Times New Roman" w:eastAsia="Droid Sans Fallback" w:hAnsi="Times New Roman" w:cs="FreeSans"/>
      <w:sz w:val="28"/>
      <w:szCs w:val="28"/>
      <w:lang w:eastAsia="ru-RU"/>
    </w:rPr>
  </w:style>
  <w:style w:type="paragraph" w:customStyle="1" w:styleId="a8">
    <w:name w:val="курсовик"/>
    <w:basedOn w:val="a9"/>
    <w:rsid w:val="008B27AB"/>
    <w:pPr>
      <w:pBdr>
        <w:bottom w:val="none" w:sz="0" w:space="0" w:color="auto"/>
      </w:pBdr>
      <w:spacing w:after="0"/>
      <w:ind w:firstLine="709"/>
      <w:contextualSpacing w:val="0"/>
      <w:jc w:val="center"/>
    </w:pPr>
    <w:rPr>
      <w:rFonts w:ascii="Times New Roman" w:eastAsia="Times New Roman" w:hAnsi="Times New Roman" w:cs="Times New Roman"/>
      <w:bCs/>
      <w:color w:val="auto"/>
      <w:spacing w:val="0"/>
      <w:kern w:val="0"/>
      <w:sz w:val="36"/>
      <w:szCs w:val="24"/>
    </w:rPr>
  </w:style>
  <w:style w:type="paragraph" w:styleId="3">
    <w:name w:val="Body Text Indent 3"/>
    <w:basedOn w:val="a"/>
    <w:link w:val="30"/>
    <w:semiHidden/>
    <w:rsid w:val="008B27AB"/>
    <w:pPr>
      <w:spacing w:line="360" w:lineRule="auto"/>
      <w:ind w:firstLine="540"/>
      <w:jc w:val="both"/>
    </w:pPr>
    <w:rPr>
      <w:rFonts w:eastAsia="Times New Roman" w:cs="Times New Roman"/>
      <w:bCs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8B27A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8B27A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8B27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Body Text"/>
    <w:basedOn w:val="a"/>
    <w:link w:val="ac"/>
    <w:uiPriority w:val="99"/>
    <w:unhideWhenUsed/>
    <w:rsid w:val="008B27A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8B27AB"/>
    <w:rPr>
      <w:rFonts w:ascii="Times New Roman" w:eastAsia="Droid Sans Fallback" w:hAnsi="Times New Roman" w:cs="FreeSans"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B27A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B27AB"/>
    <w:rPr>
      <w:rFonts w:ascii="Times New Roman" w:eastAsia="Droid Sans Fallback" w:hAnsi="Times New Roman" w:cs="FreeSans"/>
      <w:sz w:val="28"/>
      <w:szCs w:val="28"/>
      <w:lang w:eastAsia="ru-RU"/>
    </w:rPr>
  </w:style>
  <w:style w:type="paragraph" w:styleId="ad">
    <w:name w:val="Normal (Web)"/>
    <w:basedOn w:val="a"/>
    <w:uiPriority w:val="99"/>
    <w:unhideWhenUsed/>
    <w:rsid w:val="008B27AB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8B27A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B27AB"/>
    <w:rPr>
      <w:rFonts w:ascii="Times New Roman" w:eastAsia="Droid Sans Fallback" w:hAnsi="Times New Roman" w:cs="FreeSans"/>
      <w:sz w:val="28"/>
      <w:szCs w:val="28"/>
      <w:lang w:eastAsia="ru-RU"/>
    </w:rPr>
  </w:style>
  <w:style w:type="table" w:styleId="af0">
    <w:name w:val="Table Grid"/>
    <w:basedOn w:val="a1"/>
    <w:uiPriority w:val="59"/>
    <w:rsid w:val="008B2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B27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477F2D"/>
  </w:style>
  <w:style w:type="paragraph" w:styleId="af1">
    <w:name w:val="List Paragraph"/>
    <w:basedOn w:val="a"/>
    <w:uiPriority w:val="34"/>
    <w:qFormat/>
    <w:rsid w:val="00477F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header"/>
    <w:basedOn w:val="a"/>
    <w:link w:val="af3"/>
    <w:uiPriority w:val="99"/>
    <w:unhideWhenUsed/>
    <w:rsid w:val="0024072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240724"/>
    <w:rPr>
      <w:rFonts w:ascii="Times New Roman" w:eastAsia="Droid Sans Fallback" w:hAnsi="Times New Roman" w:cs="FreeSans"/>
      <w:sz w:val="28"/>
      <w:szCs w:val="28"/>
      <w:lang w:eastAsia="ru-RU"/>
    </w:rPr>
  </w:style>
  <w:style w:type="paragraph" w:styleId="af4">
    <w:name w:val="footer"/>
    <w:basedOn w:val="a"/>
    <w:link w:val="af5"/>
    <w:uiPriority w:val="99"/>
    <w:unhideWhenUsed/>
    <w:rsid w:val="0024072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40724"/>
    <w:rPr>
      <w:rFonts w:ascii="Times New Roman" w:eastAsia="Droid Sans Fallback" w:hAnsi="Times New Roman" w:cs="FreeSans"/>
      <w:sz w:val="28"/>
      <w:szCs w:val="28"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240724"/>
    <w:pPr>
      <w:spacing w:line="276" w:lineRule="auto"/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0E64"/>
    <w:pPr>
      <w:spacing w:after="0" w:line="240" w:lineRule="auto"/>
    </w:pPr>
    <w:rPr>
      <w:rFonts w:ascii="Times New Roman" w:eastAsia="Droid Sans Fallback" w:hAnsi="Times New Roman" w:cs="FreeSans"/>
      <w:sz w:val="28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8B27A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</w:rPr>
  </w:style>
  <w:style w:type="paragraph" w:styleId="2">
    <w:name w:val="heading 2"/>
    <w:basedOn w:val="Standard"/>
    <w:next w:val="Standard"/>
    <w:link w:val="20"/>
    <w:qFormat/>
    <w:rsid w:val="007D0E6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7D0E64"/>
    <w:rPr>
      <w:rFonts w:ascii="Arial" w:eastAsia="Droid Sans Fallback" w:hAnsi="Arial" w:cs="Arial"/>
      <w:b/>
      <w:bCs/>
      <w:i/>
      <w:iCs/>
      <w:kern w:val="3"/>
      <w:sz w:val="28"/>
      <w:szCs w:val="28"/>
      <w:lang w:eastAsia="zh-CN" w:bidi="hi-IN"/>
    </w:rPr>
  </w:style>
  <w:style w:type="paragraph" w:customStyle="1" w:styleId="Standard">
    <w:name w:val="Standard"/>
    <w:rsid w:val="007D0E64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Droid Sans Fallback" w:hAnsi="Times New Roman" w:cs="FreeSans"/>
      <w:kern w:val="3"/>
      <w:sz w:val="24"/>
      <w:szCs w:val="24"/>
      <w:lang w:eastAsia="zh-CN" w:bidi="hi-IN"/>
    </w:rPr>
  </w:style>
  <w:style w:type="character" w:customStyle="1" w:styleId="Internetlink">
    <w:name w:val="Internet link"/>
    <w:rsid w:val="007D0E64"/>
    <w:rPr>
      <w:color w:val="0000FF"/>
      <w:u w:val="single"/>
    </w:rPr>
  </w:style>
  <w:style w:type="paragraph" w:customStyle="1" w:styleId="a3">
    <w:name w:val="Базовый"/>
    <w:rsid w:val="007D0E64"/>
    <w:pPr>
      <w:widowControl w:val="0"/>
      <w:tabs>
        <w:tab w:val="left" w:pos="709"/>
      </w:tabs>
      <w:suppressAutoHyphens/>
    </w:pPr>
    <w:rPr>
      <w:rFonts w:ascii="Times New Roman" w:eastAsia="Droid Sans Fallback" w:hAnsi="Times New Roman" w:cs="FreeSans"/>
      <w:color w:val="00000A"/>
      <w:sz w:val="24"/>
      <w:szCs w:val="24"/>
      <w:lang w:eastAsia="zh-CN" w:bidi="hi-IN"/>
    </w:rPr>
  </w:style>
  <w:style w:type="character" w:styleId="a4">
    <w:name w:val="Hyperlink"/>
    <w:uiPriority w:val="99"/>
    <w:rsid w:val="007D0E64"/>
    <w:rPr>
      <w:color w:val="0000FF"/>
      <w:u w:val="single"/>
    </w:rPr>
  </w:style>
  <w:style w:type="paragraph" w:styleId="11">
    <w:name w:val="toc 1"/>
    <w:basedOn w:val="a"/>
    <w:next w:val="a"/>
    <w:autoRedefine/>
    <w:uiPriority w:val="39"/>
    <w:unhideWhenUsed/>
    <w:qFormat/>
    <w:rsid w:val="007D0E64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qFormat/>
    <w:rsid w:val="007D0E64"/>
    <w:pPr>
      <w:tabs>
        <w:tab w:val="right" w:leader="dot" w:pos="9628"/>
      </w:tabs>
      <w:spacing w:after="100" w:line="360" w:lineRule="auto"/>
    </w:pPr>
  </w:style>
  <w:style w:type="paragraph" w:styleId="a5">
    <w:name w:val="Balloon Text"/>
    <w:basedOn w:val="a"/>
    <w:link w:val="a6"/>
    <w:uiPriority w:val="99"/>
    <w:semiHidden/>
    <w:unhideWhenUsed/>
    <w:rsid w:val="007D0E6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0E64"/>
    <w:rPr>
      <w:rFonts w:ascii="Tahoma" w:eastAsia="Droid Sans Fallback" w:hAnsi="Tahoma" w:cs="Tahoma"/>
      <w:sz w:val="16"/>
      <w:szCs w:val="16"/>
      <w:lang w:eastAsia="ru-RU"/>
    </w:rPr>
  </w:style>
  <w:style w:type="paragraph" w:styleId="a7">
    <w:name w:val="No Spacing"/>
    <w:uiPriority w:val="1"/>
    <w:qFormat/>
    <w:rsid w:val="007D0E64"/>
    <w:pPr>
      <w:spacing w:after="0" w:line="240" w:lineRule="auto"/>
    </w:pPr>
    <w:rPr>
      <w:rFonts w:ascii="Times New Roman" w:eastAsia="Droid Sans Fallback" w:hAnsi="Times New Roman" w:cs="FreeSans"/>
      <w:sz w:val="28"/>
      <w:szCs w:val="28"/>
      <w:lang w:eastAsia="ru-RU"/>
    </w:rPr>
  </w:style>
  <w:style w:type="paragraph" w:customStyle="1" w:styleId="a8">
    <w:name w:val="курсовик"/>
    <w:basedOn w:val="a9"/>
    <w:rsid w:val="008B27AB"/>
    <w:pPr>
      <w:pBdr>
        <w:bottom w:val="none" w:sz="0" w:space="0" w:color="auto"/>
      </w:pBdr>
      <w:spacing w:after="0"/>
      <w:ind w:firstLine="709"/>
      <w:contextualSpacing w:val="0"/>
      <w:jc w:val="center"/>
    </w:pPr>
    <w:rPr>
      <w:rFonts w:ascii="Times New Roman" w:eastAsia="Times New Roman" w:hAnsi="Times New Roman" w:cs="Times New Roman"/>
      <w:bCs/>
      <w:color w:val="auto"/>
      <w:spacing w:val="0"/>
      <w:kern w:val="0"/>
      <w:sz w:val="36"/>
      <w:szCs w:val="24"/>
    </w:rPr>
  </w:style>
  <w:style w:type="paragraph" w:styleId="3">
    <w:name w:val="Body Text Indent 3"/>
    <w:basedOn w:val="a"/>
    <w:link w:val="30"/>
    <w:semiHidden/>
    <w:rsid w:val="008B27AB"/>
    <w:pPr>
      <w:spacing w:line="360" w:lineRule="auto"/>
      <w:ind w:firstLine="540"/>
      <w:jc w:val="both"/>
    </w:pPr>
    <w:rPr>
      <w:rFonts w:eastAsia="Times New Roman" w:cs="Times New Roman"/>
      <w:bCs/>
      <w:szCs w:val="24"/>
    </w:rPr>
  </w:style>
  <w:style w:type="character" w:customStyle="1" w:styleId="30">
    <w:name w:val="Основной текст с отступом 3 Знак"/>
    <w:basedOn w:val="a0"/>
    <w:link w:val="3"/>
    <w:semiHidden/>
    <w:rsid w:val="008B27AB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9">
    <w:name w:val="Title"/>
    <w:basedOn w:val="a"/>
    <w:next w:val="a"/>
    <w:link w:val="aa"/>
    <w:uiPriority w:val="10"/>
    <w:qFormat/>
    <w:rsid w:val="008B27A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a">
    <w:name w:val="Название Знак"/>
    <w:basedOn w:val="a0"/>
    <w:link w:val="a9"/>
    <w:uiPriority w:val="10"/>
    <w:rsid w:val="008B27A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b">
    <w:name w:val="Body Text"/>
    <w:basedOn w:val="a"/>
    <w:link w:val="ac"/>
    <w:uiPriority w:val="99"/>
    <w:unhideWhenUsed/>
    <w:rsid w:val="008B27AB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8B27AB"/>
    <w:rPr>
      <w:rFonts w:ascii="Times New Roman" w:eastAsia="Droid Sans Fallback" w:hAnsi="Times New Roman" w:cs="FreeSans"/>
      <w:sz w:val="28"/>
      <w:szCs w:val="28"/>
      <w:lang w:eastAsia="ru-RU"/>
    </w:rPr>
  </w:style>
  <w:style w:type="paragraph" w:styleId="22">
    <w:name w:val="Body Text 2"/>
    <w:basedOn w:val="a"/>
    <w:link w:val="23"/>
    <w:uiPriority w:val="99"/>
    <w:semiHidden/>
    <w:unhideWhenUsed/>
    <w:rsid w:val="008B27AB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8B27AB"/>
    <w:rPr>
      <w:rFonts w:ascii="Times New Roman" w:eastAsia="Droid Sans Fallback" w:hAnsi="Times New Roman" w:cs="FreeSans"/>
      <w:sz w:val="28"/>
      <w:szCs w:val="28"/>
      <w:lang w:eastAsia="ru-RU"/>
    </w:rPr>
  </w:style>
  <w:style w:type="paragraph" w:styleId="ad">
    <w:name w:val="Normal (Web)"/>
    <w:basedOn w:val="a"/>
    <w:uiPriority w:val="99"/>
    <w:unhideWhenUsed/>
    <w:rsid w:val="008B27AB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e">
    <w:name w:val="Body Text Indent"/>
    <w:basedOn w:val="a"/>
    <w:link w:val="af"/>
    <w:uiPriority w:val="99"/>
    <w:semiHidden/>
    <w:unhideWhenUsed/>
    <w:rsid w:val="008B27AB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8B27AB"/>
    <w:rPr>
      <w:rFonts w:ascii="Times New Roman" w:eastAsia="Droid Sans Fallback" w:hAnsi="Times New Roman" w:cs="FreeSans"/>
      <w:sz w:val="28"/>
      <w:szCs w:val="28"/>
      <w:lang w:eastAsia="ru-RU"/>
    </w:rPr>
  </w:style>
  <w:style w:type="table" w:styleId="af0">
    <w:name w:val="Table Grid"/>
    <w:basedOn w:val="a1"/>
    <w:uiPriority w:val="59"/>
    <w:rsid w:val="008B27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8B27A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pple-converted-space">
    <w:name w:val="apple-converted-space"/>
    <w:basedOn w:val="a0"/>
    <w:rsid w:val="00477F2D"/>
  </w:style>
  <w:style w:type="paragraph" w:styleId="af1">
    <w:name w:val="List Paragraph"/>
    <w:basedOn w:val="a"/>
    <w:uiPriority w:val="34"/>
    <w:qFormat/>
    <w:rsid w:val="00477F2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f2">
    <w:name w:val="header"/>
    <w:basedOn w:val="a"/>
    <w:link w:val="af3"/>
    <w:uiPriority w:val="99"/>
    <w:unhideWhenUsed/>
    <w:rsid w:val="00240724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rsid w:val="00240724"/>
    <w:rPr>
      <w:rFonts w:ascii="Times New Roman" w:eastAsia="Droid Sans Fallback" w:hAnsi="Times New Roman" w:cs="FreeSans"/>
      <w:sz w:val="28"/>
      <w:szCs w:val="28"/>
      <w:lang w:eastAsia="ru-RU"/>
    </w:rPr>
  </w:style>
  <w:style w:type="paragraph" w:styleId="af4">
    <w:name w:val="footer"/>
    <w:basedOn w:val="a"/>
    <w:link w:val="af5"/>
    <w:uiPriority w:val="99"/>
    <w:unhideWhenUsed/>
    <w:rsid w:val="00240724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uiPriority w:val="99"/>
    <w:rsid w:val="00240724"/>
    <w:rPr>
      <w:rFonts w:ascii="Times New Roman" w:eastAsia="Droid Sans Fallback" w:hAnsi="Times New Roman" w:cs="FreeSans"/>
      <w:sz w:val="28"/>
      <w:szCs w:val="28"/>
      <w:lang w:eastAsia="ru-RU"/>
    </w:rPr>
  </w:style>
  <w:style w:type="paragraph" w:styleId="af6">
    <w:name w:val="TOC Heading"/>
    <w:basedOn w:val="1"/>
    <w:next w:val="a"/>
    <w:uiPriority w:val="39"/>
    <w:semiHidden/>
    <w:unhideWhenUsed/>
    <w:qFormat/>
    <w:rsid w:val="00240724"/>
    <w:pPr>
      <w:spacing w:line="276" w:lineRule="auto"/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0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965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7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13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consultant.ru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header" Target="header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&#1050;&#1085;&#1080;&#1075;&#1072;1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Количество человек</c:v>
          </c:tx>
          <c:invertIfNegative val="0"/>
          <c:cat>
            <c:strRef>
              <c:f>Лист1!$B$1:$D$2</c:f>
              <c:strCache>
                <c:ptCount val="3"/>
                <c:pt idx="0">
                  <c:v>2011 г.</c:v>
                </c:pt>
                <c:pt idx="1">
                  <c:v>2012 г.</c:v>
                </c:pt>
                <c:pt idx="2">
                  <c:v>2013</c:v>
                </c:pt>
              </c:strCache>
            </c:strRef>
          </c:cat>
          <c:val>
            <c:numRef>
              <c:f>Лист1!$B$9:$D$9</c:f>
              <c:numCache>
                <c:formatCode>General</c:formatCode>
                <c:ptCount val="3"/>
                <c:pt idx="0">
                  <c:v>9</c:v>
                </c:pt>
                <c:pt idx="1">
                  <c:v>15</c:v>
                </c:pt>
                <c:pt idx="2">
                  <c:v>24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8137728"/>
        <c:axId val="165387008"/>
      </c:barChart>
      <c:catAx>
        <c:axId val="168137728"/>
        <c:scaling>
          <c:orientation val="minMax"/>
        </c:scaling>
        <c:delete val="0"/>
        <c:axPos val="b"/>
        <c:majorTickMark val="out"/>
        <c:minorTickMark val="none"/>
        <c:tickLblPos val="nextTo"/>
        <c:crossAx val="165387008"/>
        <c:crosses val="autoZero"/>
        <c:auto val="1"/>
        <c:lblAlgn val="ctr"/>
        <c:lblOffset val="100"/>
        <c:noMultiLvlLbl val="0"/>
      </c:catAx>
      <c:valAx>
        <c:axId val="165387008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человек</a:t>
                </a:r>
              </a:p>
            </c:rich>
          </c:tx>
          <c:layout>
            <c:manualLayout>
              <c:xMode val="edge"/>
              <c:yMode val="edge"/>
              <c:x val="2.2222222222222223E-2"/>
              <c:y val="0.39908756197142026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68137728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v>Производительность труда</c:v>
          </c:tx>
          <c:invertIfNegative val="0"/>
          <c:cat>
            <c:strRef>
              <c:f>Лист1!$B$3:$B$5</c:f>
              <c:strCache>
                <c:ptCount val="3"/>
                <c:pt idx="0">
                  <c:v>2011г.</c:v>
                </c:pt>
                <c:pt idx="1">
                  <c:v>2012г.</c:v>
                </c:pt>
                <c:pt idx="2">
                  <c:v>2013г.</c:v>
                </c:pt>
              </c:strCache>
            </c:strRef>
          </c:cat>
          <c:val>
            <c:numRef>
              <c:f>Лист1!$C$3:$C$5</c:f>
              <c:numCache>
                <c:formatCode>General</c:formatCode>
                <c:ptCount val="3"/>
                <c:pt idx="0">
                  <c:v>164.8</c:v>
                </c:pt>
                <c:pt idx="1">
                  <c:v>207.6</c:v>
                </c:pt>
                <c:pt idx="2">
                  <c:v>253.6</c:v>
                </c:pt>
              </c:numCache>
            </c:numRef>
          </c:val>
        </c:ser>
        <c:dLbls>
          <c:dLblPos val="ctr"/>
          <c:showLegendKey val="0"/>
          <c:showVal val="1"/>
          <c:showCatName val="0"/>
          <c:showSerName val="0"/>
          <c:showPercent val="0"/>
          <c:showBubbleSize val="0"/>
        </c:dLbls>
        <c:gapWidth val="150"/>
        <c:axId val="168138752"/>
        <c:axId val="167060032"/>
      </c:barChart>
      <c:catAx>
        <c:axId val="168138752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67060032"/>
        <c:crosses val="autoZero"/>
        <c:auto val="1"/>
        <c:lblAlgn val="ctr"/>
        <c:lblOffset val="100"/>
        <c:noMultiLvlLbl val="0"/>
      </c:catAx>
      <c:valAx>
        <c:axId val="16706003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/>
                  <a:t>Тыс. руб.</a:t>
                </a: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68138752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A6D7D-4548-4893-8B0B-7CC4E6F82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301</TotalTime>
  <Pages>37</Pages>
  <Words>8288</Words>
  <Characters>47246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Владимир</cp:lastModifiedBy>
  <cp:revision>9</cp:revision>
  <cp:lastPrinted>2014-12-18T10:02:00Z</cp:lastPrinted>
  <dcterms:created xsi:type="dcterms:W3CDTF">2014-12-15T07:35:00Z</dcterms:created>
  <dcterms:modified xsi:type="dcterms:W3CDTF">2015-11-04T18:30:00Z</dcterms:modified>
</cp:coreProperties>
</file>