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65E" w:rsidRDefault="00BA465E" w:rsidP="00BA465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СОДЕРЖАНИЕ</w:t>
      </w: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sdt>
      <w:sdtPr>
        <w:rPr>
          <w:rFonts w:asciiTheme="minorHAnsi" w:eastAsiaTheme="minorHAnsi" w:hAnsiTheme="minorHAnsi" w:cstheme="minorBidi"/>
          <w:b w:val="0"/>
          <w:bCs w:val="0"/>
          <w:color w:val="auto"/>
          <w:sz w:val="22"/>
          <w:szCs w:val="22"/>
          <w:lang w:eastAsia="en-US"/>
        </w:rPr>
        <w:id w:val="1824158869"/>
        <w:docPartObj>
          <w:docPartGallery w:val="Table of Contents"/>
          <w:docPartUnique/>
        </w:docPartObj>
      </w:sdtPr>
      <w:sdtEndPr>
        <w:rPr>
          <w:rFonts w:eastAsiaTheme="minorEastAsia"/>
          <w:lang w:eastAsia="ru-RU"/>
        </w:rPr>
      </w:sdtEndPr>
      <w:sdtContent>
        <w:p w:rsidR="00BA465E" w:rsidRPr="004B2EA8" w:rsidRDefault="00BA465E" w:rsidP="00BA465E">
          <w:pPr>
            <w:pStyle w:val="a8"/>
            <w:spacing w:before="0" w:line="360" w:lineRule="auto"/>
            <w:jc w:val="both"/>
            <w:rPr>
              <w:rFonts w:ascii="Times New Roman" w:hAnsi="Times New Roman" w:cs="Times New Roman"/>
            </w:rPr>
          </w:pPr>
        </w:p>
        <w:p w:rsidR="00BA465E" w:rsidRPr="004B2EA8" w:rsidRDefault="00BA465E" w:rsidP="00BA465E">
          <w:pPr>
            <w:pStyle w:val="11"/>
            <w:tabs>
              <w:tab w:val="right" w:leader="dot" w:pos="9345"/>
            </w:tabs>
            <w:spacing w:after="0" w:line="360" w:lineRule="auto"/>
            <w:jc w:val="both"/>
            <w:rPr>
              <w:rFonts w:ascii="Times New Roman" w:hAnsi="Times New Roman" w:cs="Times New Roman"/>
              <w:noProof/>
              <w:sz w:val="28"/>
              <w:szCs w:val="28"/>
            </w:rPr>
          </w:pPr>
          <w:r w:rsidRPr="000E27BD">
            <w:rPr>
              <w:rFonts w:ascii="Times New Roman" w:hAnsi="Times New Roman" w:cs="Times New Roman"/>
              <w:sz w:val="28"/>
              <w:szCs w:val="28"/>
            </w:rPr>
            <w:fldChar w:fldCharType="begin"/>
          </w:r>
          <w:r w:rsidRPr="004B2EA8">
            <w:rPr>
              <w:rFonts w:ascii="Times New Roman" w:hAnsi="Times New Roman" w:cs="Times New Roman"/>
              <w:sz w:val="28"/>
              <w:szCs w:val="28"/>
            </w:rPr>
            <w:instrText xml:space="preserve"> TOC \o "1-3" \h \z \u </w:instrText>
          </w:r>
          <w:r w:rsidRPr="000E27BD">
            <w:rPr>
              <w:rFonts w:ascii="Times New Roman" w:hAnsi="Times New Roman" w:cs="Times New Roman"/>
              <w:sz w:val="28"/>
              <w:szCs w:val="28"/>
            </w:rPr>
            <w:fldChar w:fldCharType="separate"/>
          </w:r>
          <w:hyperlink w:anchor="_Toc409141665" w:history="1">
            <w:r w:rsidRPr="004B2EA8">
              <w:rPr>
                <w:rStyle w:val="a3"/>
                <w:rFonts w:ascii="Times New Roman" w:hAnsi="Times New Roman" w:cs="Times New Roman"/>
                <w:noProof/>
                <w:sz w:val="28"/>
                <w:szCs w:val="28"/>
              </w:rPr>
              <w:t>ВВЕДЕНИЕ</w:t>
            </w:r>
            <w:r w:rsidRPr="004B2EA8">
              <w:rPr>
                <w:rFonts w:ascii="Times New Roman" w:hAnsi="Times New Roman" w:cs="Times New Roman"/>
                <w:noProof/>
                <w:webHidden/>
                <w:sz w:val="28"/>
                <w:szCs w:val="28"/>
              </w:rPr>
              <w:tab/>
            </w:r>
            <w:r w:rsidRPr="004B2EA8">
              <w:rPr>
                <w:rFonts w:ascii="Times New Roman" w:hAnsi="Times New Roman" w:cs="Times New Roman"/>
                <w:noProof/>
                <w:webHidden/>
                <w:sz w:val="28"/>
                <w:szCs w:val="28"/>
              </w:rPr>
              <w:fldChar w:fldCharType="begin"/>
            </w:r>
            <w:r w:rsidRPr="004B2EA8">
              <w:rPr>
                <w:rFonts w:ascii="Times New Roman" w:hAnsi="Times New Roman" w:cs="Times New Roman"/>
                <w:noProof/>
                <w:webHidden/>
                <w:sz w:val="28"/>
                <w:szCs w:val="28"/>
              </w:rPr>
              <w:instrText xml:space="preserve"> PAGEREF _Toc409141665 \h </w:instrText>
            </w:r>
            <w:r w:rsidRPr="004B2EA8">
              <w:rPr>
                <w:rFonts w:ascii="Times New Roman" w:hAnsi="Times New Roman" w:cs="Times New Roman"/>
                <w:noProof/>
                <w:webHidden/>
                <w:sz w:val="28"/>
                <w:szCs w:val="28"/>
              </w:rPr>
            </w:r>
            <w:r w:rsidRPr="004B2EA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4B2EA8">
              <w:rPr>
                <w:rFonts w:ascii="Times New Roman" w:hAnsi="Times New Roman" w:cs="Times New Roman"/>
                <w:noProof/>
                <w:webHidden/>
                <w:sz w:val="28"/>
                <w:szCs w:val="28"/>
              </w:rPr>
              <w:fldChar w:fldCharType="end"/>
            </w:r>
          </w:hyperlink>
        </w:p>
        <w:p w:rsidR="00BA465E" w:rsidRPr="004B2EA8" w:rsidRDefault="00BA465E" w:rsidP="00BA465E">
          <w:pPr>
            <w:pStyle w:val="11"/>
            <w:tabs>
              <w:tab w:val="left" w:pos="440"/>
              <w:tab w:val="right" w:leader="dot" w:pos="9345"/>
            </w:tabs>
            <w:spacing w:after="0" w:line="360" w:lineRule="auto"/>
            <w:jc w:val="both"/>
            <w:rPr>
              <w:rFonts w:ascii="Times New Roman" w:hAnsi="Times New Roman" w:cs="Times New Roman"/>
              <w:noProof/>
              <w:sz w:val="28"/>
              <w:szCs w:val="28"/>
            </w:rPr>
          </w:pPr>
          <w:hyperlink w:anchor="_Toc409141666" w:history="1">
            <w:r w:rsidRPr="004B2EA8">
              <w:rPr>
                <w:rStyle w:val="a3"/>
                <w:rFonts w:ascii="Times New Roman" w:hAnsi="Times New Roman" w:cs="Times New Roman"/>
                <w:noProof/>
                <w:sz w:val="28"/>
                <w:szCs w:val="28"/>
              </w:rPr>
              <w:t>1.</w:t>
            </w:r>
            <w:r w:rsidRPr="004B2EA8">
              <w:rPr>
                <w:rFonts w:ascii="Times New Roman" w:hAnsi="Times New Roman" w:cs="Times New Roman"/>
                <w:noProof/>
                <w:sz w:val="28"/>
                <w:szCs w:val="28"/>
              </w:rPr>
              <w:tab/>
            </w:r>
            <w:r w:rsidRPr="004B2EA8">
              <w:rPr>
                <w:rStyle w:val="a3"/>
                <w:rFonts w:ascii="Times New Roman" w:hAnsi="Times New Roman" w:cs="Times New Roman"/>
                <w:noProof/>
                <w:sz w:val="28"/>
                <w:szCs w:val="28"/>
              </w:rPr>
              <w:t>Причины неолитической революции</w:t>
            </w:r>
            <w:r w:rsidRPr="004B2EA8">
              <w:rPr>
                <w:rFonts w:ascii="Times New Roman" w:hAnsi="Times New Roman" w:cs="Times New Roman"/>
                <w:noProof/>
                <w:webHidden/>
                <w:sz w:val="28"/>
                <w:szCs w:val="28"/>
              </w:rPr>
              <w:tab/>
            </w:r>
            <w:r w:rsidRPr="004B2EA8">
              <w:rPr>
                <w:rFonts w:ascii="Times New Roman" w:hAnsi="Times New Roman" w:cs="Times New Roman"/>
                <w:noProof/>
                <w:webHidden/>
                <w:sz w:val="28"/>
                <w:szCs w:val="28"/>
              </w:rPr>
              <w:fldChar w:fldCharType="begin"/>
            </w:r>
            <w:r w:rsidRPr="004B2EA8">
              <w:rPr>
                <w:rFonts w:ascii="Times New Roman" w:hAnsi="Times New Roman" w:cs="Times New Roman"/>
                <w:noProof/>
                <w:webHidden/>
                <w:sz w:val="28"/>
                <w:szCs w:val="28"/>
              </w:rPr>
              <w:instrText xml:space="preserve"> PAGEREF _Toc409141666 \h </w:instrText>
            </w:r>
            <w:r w:rsidRPr="004B2EA8">
              <w:rPr>
                <w:rFonts w:ascii="Times New Roman" w:hAnsi="Times New Roman" w:cs="Times New Roman"/>
                <w:noProof/>
                <w:webHidden/>
                <w:sz w:val="28"/>
                <w:szCs w:val="28"/>
              </w:rPr>
            </w:r>
            <w:r w:rsidRPr="004B2EA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4B2EA8">
              <w:rPr>
                <w:rFonts w:ascii="Times New Roman" w:hAnsi="Times New Roman" w:cs="Times New Roman"/>
                <w:noProof/>
                <w:webHidden/>
                <w:sz w:val="28"/>
                <w:szCs w:val="28"/>
              </w:rPr>
              <w:fldChar w:fldCharType="end"/>
            </w:r>
          </w:hyperlink>
        </w:p>
        <w:p w:rsidR="00BA465E" w:rsidRPr="004B2EA8" w:rsidRDefault="00BA465E" w:rsidP="00BA465E">
          <w:pPr>
            <w:pStyle w:val="11"/>
            <w:tabs>
              <w:tab w:val="right" w:leader="dot" w:pos="9345"/>
            </w:tabs>
            <w:spacing w:after="0" w:line="360" w:lineRule="auto"/>
            <w:jc w:val="both"/>
            <w:rPr>
              <w:rFonts w:ascii="Times New Roman" w:hAnsi="Times New Roman" w:cs="Times New Roman"/>
              <w:noProof/>
              <w:sz w:val="28"/>
              <w:szCs w:val="28"/>
            </w:rPr>
          </w:pPr>
          <w:hyperlink w:anchor="_Toc409141667" w:history="1">
            <w:r w:rsidRPr="004B2EA8">
              <w:rPr>
                <w:rStyle w:val="a3"/>
                <w:rFonts w:ascii="Times New Roman" w:hAnsi="Times New Roman" w:cs="Times New Roman"/>
                <w:noProof/>
                <w:sz w:val="28"/>
                <w:szCs w:val="28"/>
              </w:rPr>
              <w:t xml:space="preserve">2. </w:t>
            </w:r>
            <w:r>
              <w:rPr>
                <w:rStyle w:val="a3"/>
                <w:rFonts w:ascii="Times New Roman" w:hAnsi="Times New Roman" w:cs="Times New Roman"/>
                <w:noProof/>
                <w:sz w:val="28"/>
                <w:szCs w:val="28"/>
              </w:rPr>
              <w:t xml:space="preserve">  </w:t>
            </w:r>
            <w:r w:rsidRPr="004B2EA8">
              <w:rPr>
                <w:rStyle w:val="a3"/>
                <w:rFonts w:ascii="Times New Roman" w:hAnsi="Times New Roman" w:cs="Times New Roman"/>
                <w:noProof/>
                <w:sz w:val="28"/>
                <w:szCs w:val="28"/>
              </w:rPr>
              <w:t>Последствия неолитической революции</w:t>
            </w:r>
            <w:r w:rsidRPr="004B2EA8">
              <w:rPr>
                <w:rFonts w:ascii="Times New Roman" w:hAnsi="Times New Roman" w:cs="Times New Roman"/>
                <w:noProof/>
                <w:webHidden/>
                <w:sz w:val="28"/>
                <w:szCs w:val="28"/>
              </w:rPr>
              <w:tab/>
            </w:r>
            <w:r w:rsidRPr="004B2EA8">
              <w:rPr>
                <w:rFonts w:ascii="Times New Roman" w:hAnsi="Times New Roman" w:cs="Times New Roman"/>
                <w:noProof/>
                <w:webHidden/>
                <w:sz w:val="28"/>
                <w:szCs w:val="28"/>
              </w:rPr>
              <w:fldChar w:fldCharType="begin"/>
            </w:r>
            <w:r w:rsidRPr="004B2EA8">
              <w:rPr>
                <w:rFonts w:ascii="Times New Roman" w:hAnsi="Times New Roman" w:cs="Times New Roman"/>
                <w:noProof/>
                <w:webHidden/>
                <w:sz w:val="28"/>
                <w:szCs w:val="28"/>
              </w:rPr>
              <w:instrText xml:space="preserve"> PAGEREF _Toc409141667 \h </w:instrText>
            </w:r>
            <w:r w:rsidRPr="004B2EA8">
              <w:rPr>
                <w:rFonts w:ascii="Times New Roman" w:hAnsi="Times New Roman" w:cs="Times New Roman"/>
                <w:noProof/>
                <w:webHidden/>
                <w:sz w:val="28"/>
                <w:szCs w:val="28"/>
              </w:rPr>
            </w:r>
            <w:r w:rsidRPr="004B2EA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4B2EA8">
              <w:rPr>
                <w:rFonts w:ascii="Times New Roman" w:hAnsi="Times New Roman" w:cs="Times New Roman"/>
                <w:noProof/>
                <w:webHidden/>
                <w:sz w:val="28"/>
                <w:szCs w:val="28"/>
              </w:rPr>
              <w:fldChar w:fldCharType="end"/>
            </w:r>
          </w:hyperlink>
        </w:p>
        <w:p w:rsidR="00BA465E" w:rsidRPr="004B2EA8" w:rsidRDefault="00BA465E" w:rsidP="00BA465E">
          <w:pPr>
            <w:pStyle w:val="11"/>
            <w:tabs>
              <w:tab w:val="right" w:leader="dot" w:pos="9345"/>
            </w:tabs>
            <w:spacing w:after="0" w:line="360" w:lineRule="auto"/>
            <w:jc w:val="both"/>
            <w:rPr>
              <w:rFonts w:ascii="Times New Roman" w:hAnsi="Times New Roman" w:cs="Times New Roman"/>
              <w:noProof/>
              <w:sz w:val="28"/>
              <w:szCs w:val="28"/>
            </w:rPr>
          </w:pPr>
          <w:hyperlink w:anchor="_Toc409141668" w:history="1">
            <w:r w:rsidRPr="004B2EA8">
              <w:rPr>
                <w:rStyle w:val="a3"/>
                <w:rFonts w:ascii="Times New Roman" w:hAnsi="Times New Roman" w:cs="Times New Roman"/>
                <w:noProof/>
                <w:sz w:val="28"/>
                <w:szCs w:val="28"/>
              </w:rPr>
              <w:t>ЗАКЛЮЧЕНИЕ</w:t>
            </w:r>
            <w:r w:rsidRPr="004B2EA8">
              <w:rPr>
                <w:rFonts w:ascii="Times New Roman" w:hAnsi="Times New Roman" w:cs="Times New Roman"/>
                <w:noProof/>
                <w:webHidden/>
                <w:sz w:val="28"/>
                <w:szCs w:val="28"/>
              </w:rPr>
              <w:tab/>
            </w:r>
            <w:r w:rsidRPr="004B2EA8">
              <w:rPr>
                <w:rFonts w:ascii="Times New Roman" w:hAnsi="Times New Roman" w:cs="Times New Roman"/>
                <w:noProof/>
                <w:webHidden/>
                <w:sz w:val="28"/>
                <w:szCs w:val="28"/>
              </w:rPr>
              <w:fldChar w:fldCharType="begin"/>
            </w:r>
            <w:r w:rsidRPr="004B2EA8">
              <w:rPr>
                <w:rFonts w:ascii="Times New Roman" w:hAnsi="Times New Roman" w:cs="Times New Roman"/>
                <w:noProof/>
                <w:webHidden/>
                <w:sz w:val="28"/>
                <w:szCs w:val="28"/>
              </w:rPr>
              <w:instrText xml:space="preserve"> PAGEREF _Toc409141668 \h </w:instrText>
            </w:r>
            <w:r w:rsidRPr="004B2EA8">
              <w:rPr>
                <w:rFonts w:ascii="Times New Roman" w:hAnsi="Times New Roman" w:cs="Times New Roman"/>
                <w:noProof/>
                <w:webHidden/>
                <w:sz w:val="28"/>
                <w:szCs w:val="28"/>
              </w:rPr>
            </w:r>
            <w:r w:rsidRPr="004B2EA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4B2EA8">
              <w:rPr>
                <w:rFonts w:ascii="Times New Roman" w:hAnsi="Times New Roman" w:cs="Times New Roman"/>
                <w:noProof/>
                <w:webHidden/>
                <w:sz w:val="28"/>
                <w:szCs w:val="28"/>
              </w:rPr>
              <w:fldChar w:fldCharType="end"/>
            </w:r>
          </w:hyperlink>
        </w:p>
        <w:p w:rsidR="00BA465E" w:rsidRPr="004B2EA8" w:rsidRDefault="00BA465E" w:rsidP="00BA465E">
          <w:pPr>
            <w:pStyle w:val="11"/>
            <w:tabs>
              <w:tab w:val="right" w:leader="dot" w:pos="9345"/>
            </w:tabs>
            <w:spacing w:after="0" w:line="360" w:lineRule="auto"/>
            <w:jc w:val="both"/>
            <w:rPr>
              <w:rFonts w:ascii="Times New Roman" w:hAnsi="Times New Roman" w:cs="Times New Roman"/>
              <w:noProof/>
              <w:sz w:val="28"/>
              <w:szCs w:val="28"/>
            </w:rPr>
          </w:pPr>
          <w:hyperlink w:anchor="_Toc409141669" w:history="1">
            <w:r w:rsidRPr="004B2EA8">
              <w:rPr>
                <w:rStyle w:val="a3"/>
                <w:rFonts w:ascii="Times New Roman" w:hAnsi="Times New Roman" w:cs="Times New Roman"/>
                <w:noProof/>
                <w:sz w:val="28"/>
                <w:szCs w:val="28"/>
              </w:rPr>
              <w:t>СПИСОК ИСПОЛЬЗОВАННОЙ ЛИТЕРАТУРЫ</w:t>
            </w:r>
            <w:r w:rsidRPr="004B2EA8">
              <w:rPr>
                <w:rFonts w:ascii="Times New Roman" w:hAnsi="Times New Roman" w:cs="Times New Roman"/>
                <w:noProof/>
                <w:webHidden/>
                <w:sz w:val="28"/>
                <w:szCs w:val="28"/>
              </w:rPr>
              <w:tab/>
            </w:r>
            <w:r w:rsidRPr="004B2EA8">
              <w:rPr>
                <w:rFonts w:ascii="Times New Roman" w:hAnsi="Times New Roman" w:cs="Times New Roman"/>
                <w:noProof/>
                <w:webHidden/>
                <w:sz w:val="28"/>
                <w:szCs w:val="28"/>
              </w:rPr>
              <w:fldChar w:fldCharType="begin"/>
            </w:r>
            <w:r w:rsidRPr="004B2EA8">
              <w:rPr>
                <w:rFonts w:ascii="Times New Roman" w:hAnsi="Times New Roman" w:cs="Times New Roman"/>
                <w:noProof/>
                <w:webHidden/>
                <w:sz w:val="28"/>
                <w:szCs w:val="28"/>
              </w:rPr>
              <w:instrText xml:space="preserve"> PAGEREF _Toc409141669 \h </w:instrText>
            </w:r>
            <w:r w:rsidRPr="004B2EA8">
              <w:rPr>
                <w:rFonts w:ascii="Times New Roman" w:hAnsi="Times New Roman" w:cs="Times New Roman"/>
                <w:noProof/>
                <w:webHidden/>
                <w:sz w:val="28"/>
                <w:szCs w:val="28"/>
              </w:rPr>
            </w:r>
            <w:r w:rsidRPr="004B2EA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4B2EA8">
              <w:rPr>
                <w:rFonts w:ascii="Times New Roman" w:hAnsi="Times New Roman" w:cs="Times New Roman"/>
                <w:noProof/>
                <w:webHidden/>
                <w:sz w:val="28"/>
                <w:szCs w:val="28"/>
              </w:rPr>
              <w:fldChar w:fldCharType="end"/>
            </w:r>
          </w:hyperlink>
        </w:p>
        <w:p w:rsidR="00BA465E" w:rsidRDefault="00BA465E" w:rsidP="00BA465E">
          <w:pPr>
            <w:spacing w:after="0" w:line="360" w:lineRule="auto"/>
            <w:jc w:val="both"/>
          </w:pPr>
          <w:r w:rsidRPr="004B2EA8">
            <w:rPr>
              <w:rFonts w:ascii="Times New Roman" w:hAnsi="Times New Roman" w:cs="Times New Roman"/>
              <w:b/>
              <w:bCs/>
              <w:sz w:val="28"/>
              <w:szCs w:val="28"/>
            </w:rPr>
            <w:fldChar w:fldCharType="end"/>
          </w:r>
        </w:p>
      </w:sdtContent>
    </w:sdt>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Pr="000F43E2" w:rsidRDefault="00BA465E" w:rsidP="00BA465E">
      <w:pPr>
        <w:pStyle w:val="1"/>
        <w:spacing w:line="360" w:lineRule="auto"/>
        <w:jc w:val="center"/>
        <w:rPr>
          <w:rFonts w:ascii="Times New Roman" w:hAnsi="Times New Roman" w:cs="Times New Roman"/>
          <w:b w:val="0"/>
          <w:color w:val="auto"/>
        </w:rPr>
      </w:pPr>
      <w:bookmarkStart w:id="0" w:name="_Toc409141665"/>
      <w:r w:rsidRPr="000F43E2">
        <w:rPr>
          <w:rFonts w:ascii="Times New Roman" w:hAnsi="Times New Roman" w:cs="Times New Roman"/>
          <w:b w:val="0"/>
          <w:color w:val="auto"/>
        </w:rPr>
        <w:lastRenderedPageBreak/>
        <w:t>ВВЕДЕНИЕ</w:t>
      </w:r>
      <w:bookmarkEnd w:id="0"/>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r w:rsidRPr="009B324E">
        <w:rPr>
          <w:rFonts w:ascii="Times New Roman" w:hAnsi="Times New Roman" w:cs="Times New Roman"/>
          <w:sz w:val="28"/>
          <w:szCs w:val="28"/>
        </w:rPr>
        <w:t>Неолитическая революция - это важнейшее событие во всей истории человечества, которое стало первым заметным в масштабах мировой истории шагом первобытного человека к превращению в цивилизованного.</w:t>
      </w:r>
    </w:p>
    <w:p w:rsidR="00BA465E" w:rsidRPr="009B324E" w:rsidRDefault="00BA465E" w:rsidP="00BA465E">
      <w:pPr>
        <w:spacing w:after="0" w:line="360" w:lineRule="auto"/>
        <w:ind w:firstLine="709"/>
        <w:jc w:val="both"/>
        <w:rPr>
          <w:rFonts w:ascii="Times New Roman" w:hAnsi="Times New Roman" w:cs="Times New Roman"/>
          <w:sz w:val="28"/>
          <w:szCs w:val="28"/>
        </w:rPr>
      </w:pPr>
      <w:r w:rsidRPr="009B324E">
        <w:rPr>
          <w:rFonts w:ascii="Times New Roman" w:hAnsi="Times New Roman" w:cs="Times New Roman"/>
          <w:sz w:val="28"/>
          <w:szCs w:val="28"/>
        </w:rPr>
        <w:t>Много тысячелетий первобытное общество существовало, практически не изменяясь. Развитие его шло настолько медленными темпами, что было почти не ощутимо. Существенные изменения в различных сферах жизни общества начались лишь в последние века, до этого же уклад жизни людей не менялся десятками тысяч лет.</w:t>
      </w:r>
    </w:p>
    <w:p w:rsidR="00BA465E" w:rsidRDefault="00BA465E" w:rsidP="00BA465E">
      <w:pPr>
        <w:spacing w:after="0" w:line="360" w:lineRule="auto"/>
        <w:ind w:firstLine="709"/>
        <w:jc w:val="both"/>
        <w:rPr>
          <w:rFonts w:ascii="Times New Roman" w:hAnsi="Times New Roman" w:cs="Times New Roman"/>
          <w:sz w:val="28"/>
          <w:szCs w:val="28"/>
        </w:rPr>
      </w:pPr>
      <w:r w:rsidRPr="009B324E">
        <w:rPr>
          <w:rFonts w:ascii="Times New Roman" w:hAnsi="Times New Roman" w:cs="Times New Roman"/>
          <w:sz w:val="28"/>
          <w:szCs w:val="28"/>
        </w:rPr>
        <w:t>Значение изменений, которые произошли в жизни первобытного человека, огромно. При переходе к производящему хозяйству были запущены процессы, которые в итоге привели к практически повсеместной смене примитивных отношений на цивилизованные. Появился целый ряд принципиально</w:t>
      </w:r>
      <w:r>
        <w:rPr>
          <w:rFonts w:ascii="Times New Roman" w:hAnsi="Times New Roman" w:cs="Times New Roman"/>
          <w:sz w:val="28"/>
          <w:szCs w:val="28"/>
        </w:rPr>
        <w:t xml:space="preserve"> новых явлений в жизни человека</w:t>
      </w:r>
      <w:r w:rsidRPr="009B324E">
        <w:rPr>
          <w:rFonts w:ascii="Times New Roman" w:hAnsi="Times New Roman" w:cs="Times New Roman"/>
          <w:sz w:val="28"/>
          <w:szCs w:val="28"/>
        </w:rPr>
        <w:t>. Неолитическая революция знаменовала отступление первобытности, хотя этот процесс проходил неравномерно.</w:t>
      </w:r>
    </w:p>
    <w:p w:rsidR="00BA465E" w:rsidRDefault="00BA465E" w:rsidP="00BA465E">
      <w:pPr>
        <w:spacing w:after="0" w:line="360" w:lineRule="auto"/>
        <w:ind w:firstLine="709"/>
        <w:jc w:val="both"/>
        <w:rPr>
          <w:rFonts w:ascii="Times New Roman" w:hAnsi="Times New Roman" w:cs="Times New Roman"/>
          <w:sz w:val="28"/>
          <w:szCs w:val="28"/>
        </w:rPr>
      </w:pPr>
      <w:r w:rsidRPr="00B311E4">
        <w:rPr>
          <w:rFonts w:ascii="Times New Roman" w:hAnsi="Times New Roman" w:cs="Times New Roman"/>
          <w:sz w:val="28"/>
          <w:szCs w:val="28"/>
        </w:rPr>
        <w:t>Основная причина столь пристального внимания к данной теме - огромное значение неолитической революции в истории человечества. Она привела к оседлости, значительному росту производительности труда с получением регулярного избыточного продукта и как результат - росту численности и плотности населения, общественному разделению труда, развитию социальной дифференциации общества, новых идей и взглядов. Всё это являлось предпосылками возникновения таких признаков цивилизации как города, государства, письменность.</w:t>
      </w:r>
    </w:p>
    <w:p w:rsidR="00BA465E" w:rsidRDefault="00BA465E" w:rsidP="00BA4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работы: охарактеризовать неолитическую революцию.</w:t>
      </w:r>
    </w:p>
    <w:p w:rsidR="00BA465E" w:rsidRDefault="00BA465E" w:rsidP="00BA4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работы: введение, основная часть, заключение, список использованной литературы.</w:t>
      </w:r>
    </w:p>
    <w:p w:rsidR="00BA465E" w:rsidRPr="000B0101" w:rsidRDefault="00BA465E" w:rsidP="00BA465E">
      <w:pPr>
        <w:spacing w:after="0" w:line="360" w:lineRule="auto"/>
        <w:ind w:firstLine="709"/>
        <w:jc w:val="both"/>
        <w:rPr>
          <w:rFonts w:ascii="Times New Roman" w:hAnsi="Times New Roman" w:cs="Times New Roman"/>
          <w:sz w:val="28"/>
          <w:szCs w:val="28"/>
        </w:rPr>
      </w:pPr>
    </w:p>
    <w:p w:rsidR="00BA465E" w:rsidRPr="009B324E" w:rsidRDefault="00BA465E" w:rsidP="00BA465E">
      <w:pPr>
        <w:spacing w:after="0" w:line="360" w:lineRule="auto"/>
        <w:ind w:firstLine="709"/>
        <w:jc w:val="both"/>
        <w:rPr>
          <w:rFonts w:ascii="Times New Roman" w:hAnsi="Times New Roman" w:cs="Times New Roman"/>
          <w:sz w:val="28"/>
          <w:szCs w:val="28"/>
        </w:rPr>
      </w:pPr>
    </w:p>
    <w:p w:rsidR="00BA465E" w:rsidRPr="00C36564" w:rsidRDefault="00BA465E" w:rsidP="00BA465E">
      <w:pPr>
        <w:pStyle w:val="1"/>
        <w:numPr>
          <w:ilvl w:val="0"/>
          <w:numId w:val="2"/>
        </w:numPr>
        <w:spacing w:line="360" w:lineRule="auto"/>
        <w:jc w:val="both"/>
        <w:rPr>
          <w:rFonts w:ascii="Times New Roman" w:hAnsi="Times New Roman" w:cs="Times New Roman"/>
          <w:b w:val="0"/>
          <w:color w:val="auto"/>
        </w:rPr>
      </w:pPr>
      <w:bookmarkStart w:id="1" w:name="_Toc409141666"/>
      <w:r w:rsidRPr="00C36564">
        <w:rPr>
          <w:rFonts w:ascii="Times New Roman" w:hAnsi="Times New Roman" w:cs="Times New Roman"/>
          <w:b w:val="0"/>
          <w:color w:val="auto"/>
        </w:rPr>
        <w:lastRenderedPageBreak/>
        <w:t>Причины неолитической революции</w:t>
      </w:r>
      <w:bookmarkEnd w:id="1"/>
    </w:p>
    <w:p w:rsidR="00BA465E" w:rsidRDefault="00BA465E" w:rsidP="00BA465E">
      <w:pPr>
        <w:spacing w:after="0" w:line="360" w:lineRule="auto"/>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Неолитическая революция это глобальная революция, качественный скачок, благодаря которому цивилизация совершила переход от присвающего хозяйства (охоты и собирательства) к производящему (земледелию и скотоводству), породила классы, город, государство, культуру. </w:t>
      </w:r>
    </w:p>
    <w:p w:rsidR="00BA465E" w:rsidRPr="00D91D8F" w:rsidRDefault="00BA465E" w:rsidP="00BA465E">
      <w:pPr>
        <w:spacing w:after="0" w:line="360" w:lineRule="auto"/>
        <w:ind w:firstLine="709"/>
        <w:jc w:val="both"/>
        <w:rPr>
          <w:rFonts w:ascii="Times New Roman" w:hAnsi="Times New Roman" w:cs="Times New Roman"/>
          <w:sz w:val="28"/>
          <w:szCs w:val="28"/>
        </w:rPr>
      </w:pPr>
      <w:r w:rsidRPr="00D91D8F">
        <w:rPr>
          <w:rFonts w:ascii="Times New Roman" w:hAnsi="Times New Roman" w:cs="Times New Roman"/>
          <w:sz w:val="28"/>
          <w:szCs w:val="28"/>
        </w:rPr>
        <w:t>Термин «неолитическая революция» ввел в 1949 английский археолог </w:t>
      </w:r>
      <w:r w:rsidRPr="00C36564">
        <w:rPr>
          <w:rFonts w:ascii="Times New Roman" w:hAnsi="Times New Roman" w:cs="Times New Roman"/>
          <w:sz w:val="28"/>
          <w:szCs w:val="28"/>
        </w:rPr>
        <w:t>Гордон Чайлд</w:t>
      </w:r>
      <w:r w:rsidRPr="00D91D8F">
        <w:rPr>
          <w:rFonts w:ascii="Times New Roman" w:hAnsi="Times New Roman" w:cs="Times New Roman"/>
          <w:sz w:val="28"/>
          <w:szCs w:val="28"/>
        </w:rPr>
        <w:t>, близкий по своим концептуальным предпочтениям к марксизму и предложивший термин по аналогии с марксистским понятием «промышленная революция»</w:t>
      </w:r>
      <w:r>
        <w:rPr>
          <w:rStyle w:val="a7"/>
          <w:rFonts w:ascii="Times New Roman" w:hAnsi="Times New Roman" w:cs="Times New Roman"/>
          <w:sz w:val="28"/>
          <w:szCs w:val="28"/>
        </w:rPr>
        <w:footnoteReference w:id="2"/>
      </w:r>
      <w:r w:rsidRPr="00D91D8F">
        <w:rPr>
          <w:rFonts w:ascii="Times New Roman" w:hAnsi="Times New Roman" w:cs="Times New Roman"/>
          <w:sz w:val="28"/>
          <w:szCs w:val="28"/>
        </w:rPr>
        <w:t>. Эта революция, по Чайлду, «трансформировала человеческую экономику, дала человеку контроль над его собственным запасом продовольствия», создав тем самым условия возникновения цивилизации. Поскольку понятие «промышленная революция» к середине 20 в. уже стало общепринятым, то и термин «неолитическая революция» быстро завоевал популярность. Другие варианты названий этого исторического события (например, «революция в производстве пищи», «земледельческая революция») не получили поддержки специалистов.</w:t>
      </w:r>
    </w:p>
    <w:p w:rsidR="00BA465E" w:rsidRPr="00D91D8F" w:rsidRDefault="00BA465E" w:rsidP="00BA465E">
      <w:pPr>
        <w:spacing w:after="0" w:line="360" w:lineRule="auto"/>
        <w:ind w:firstLine="709"/>
        <w:jc w:val="both"/>
        <w:rPr>
          <w:rFonts w:ascii="Times New Roman" w:hAnsi="Times New Roman" w:cs="Times New Roman"/>
          <w:sz w:val="28"/>
          <w:szCs w:val="28"/>
        </w:rPr>
      </w:pPr>
      <w:r w:rsidRPr="00D91D8F">
        <w:rPr>
          <w:rFonts w:ascii="Times New Roman" w:hAnsi="Times New Roman" w:cs="Times New Roman"/>
          <w:sz w:val="28"/>
          <w:szCs w:val="28"/>
        </w:rPr>
        <w:t>В настоящее время неолитическая революция считается одним из трех главных революционных изменений в экономике – наряду с промышленной и научно-технической революциями.</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Неолитическая революция стала завершающим этапом развития простых обществ и прологом к сложному обществ</w:t>
      </w:r>
      <w:r>
        <w:rPr>
          <w:rFonts w:ascii="Times New Roman" w:hAnsi="Times New Roman" w:cs="Times New Roman"/>
          <w:sz w:val="28"/>
          <w:szCs w:val="28"/>
        </w:rPr>
        <w:t>у</w:t>
      </w:r>
      <w:r w:rsidRPr="000F43E2">
        <w:rPr>
          <w:rFonts w:ascii="Times New Roman" w:hAnsi="Times New Roman" w:cs="Times New Roman"/>
          <w:sz w:val="28"/>
          <w:szCs w:val="28"/>
        </w:rPr>
        <w:t>.</w:t>
      </w:r>
      <w:r>
        <w:rPr>
          <w:rFonts w:ascii="Times New Roman" w:hAnsi="Times New Roman" w:cs="Times New Roman"/>
          <w:sz w:val="28"/>
          <w:szCs w:val="28"/>
        </w:rPr>
        <w:t xml:space="preserve"> К сложным </w:t>
      </w:r>
      <w:r w:rsidRPr="000F43E2">
        <w:rPr>
          <w:rFonts w:ascii="Times New Roman" w:hAnsi="Times New Roman" w:cs="Times New Roman"/>
          <w:sz w:val="28"/>
          <w:szCs w:val="28"/>
        </w:rPr>
        <w:t>обществ</w:t>
      </w:r>
      <w:r>
        <w:rPr>
          <w:rFonts w:ascii="Times New Roman" w:hAnsi="Times New Roman" w:cs="Times New Roman"/>
          <w:sz w:val="28"/>
          <w:szCs w:val="28"/>
        </w:rPr>
        <w:t>ам</w:t>
      </w:r>
      <w:r w:rsidRPr="000F43E2">
        <w:rPr>
          <w:rFonts w:ascii="Times New Roman" w:hAnsi="Times New Roman" w:cs="Times New Roman"/>
          <w:sz w:val="28"/>
          <w:szCs w:val="28"/>
        </w:rPr>
        <w:t xml:space="preserve"> относятся такие, где появляется прибавочный продукт, товарно-денежные отношения, социальное неравенство и социальная стратификация (рабство, касты, сословия, классы), специализированный и широко разветвленный аппарат управления.</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lastRenderedPageBreak/>
        <w:t>Социальным последствием неолитической революции стало появление аграрного общества. Специализация племен, как в скотоводстве, так и в земледелии вызвала рост продукции, которую легко можно было обменять на другие товары. Избыточный продукт, характерный для этапа вожа</w:t>
      </w:r>
      <w:r>
        <w:rPr>
          <w:rFonts w:ascii="Times New Roman" w:hAnsi="Times New Roman" w:cs="Times New Roman"/>
          <w:sz w:val="28"/>
          <w:szCs w:val="28"/>
        </w:rPr>
        <w:t>ков</w:t>
      </w:r>
      <w:r w:rsidRPr="000F43E2">
        <w:rPr>
          <w:rFonts w:ascii="Times New Roman" w:hAnsi="Times New Roman" w:cs="Times New Roman"/>
          <w:sz w:val="28"/>
          <w:szCs w:val="28"/>
        </w:rPr>
        <w:t>, изменился прибавочн</w:t>
      </w:r>
      <w:r>
        <w:rPr>
          <w:rFonts w:ascii="Times New Roman" w:hAnsi="Times New Roman" w:cs="Times New Roman"/>
          <w:sz w:val="28"/>
          <w:szCs w:val="28"/>
        </w:rPr>
        <w:t>ы</w:t>
      </w:r>
      <w:r w:rsidRPr="000F43E2">
        <w:rPr>
          <w:rFonts w:ascii="Times New Roman" w:hAnsi="Times New Roman" w:cs="Times New Roman"/>
          <w:sz w:val="28"/>
          <w:szCs w:val="28"/>
        </w:rPr>
        <w:t>м продуктом, который, в отличие от первого, можно использовать не только для продажи, но и для эксплуатации наемного труда. По сути, избыточный продукт ненамного превышал жизненно необходимый продукт и представлял собой скорее продуктовые запасы. При таком уровне человеку приходиться терпеть жалкое существование и весь рабочий день посвящать добыванию пищи. Недаром социологи говорят, что традиционное, прежде всего, первобытное общество, это такое, в котором у людей нет досуга.</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Следовательно, сложное общество - это эпоха прибавочного продукта. Он появился впервые за всю историю человечества именно во время неолитической революции. При земледелии одна семья способна обеспечить себя за 1 - 2 месяца, а остальная часть рабочего времени уходит на производство прибавочного продукта, значительная часть которого отчуждается в пользу государства и правящего класса. Роль земледелия, как положительная, так и отрицательная в истории человеческого общества является очень высокой. Даже сегодня сельское хозяйство остается фактором глобального порядка. Вот лишь некоторые факты:</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ни одно животное никогда не занималась земледелием или фермерством;</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именно земледелие привело к появлению человеческой цивилизации, письменности, классов, городов и т.п.;</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практически все население планеты, за малым исключением, существует сегодня</w:t>
      </w:r>
      <w:r>
        <w:rPr>
          <w:rFonts w:ascii="Times New Roman" w:hAnsi="Times New Roman" w:cs="Times New Roman"/>
          <w:sz w:val="28"/>
          <w:szCs w:val="28"/>
        </w:rPr>
        <w:t>,</w:t>
      </w:r>
      <w:r w:rsidRPr="000F43E2">
        <w:rPr>
          <w:rFonts w:ascii="Times New Roman" w:hAnsi="Times New Roman" w:cs="Times New Roman"/>
          <w:sz w:val="28"/>
          <w:szCs w:val="28"/>
        </w:rPr>
        <w:t xml:space="preserve"> благодаря продуктам, полученным от земледелия;</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почти вся земля, пригодная для пашни, сегодня отдана земледелию;</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возникнув 10 тыс. лет назад, земледелие пережило все другие хозяйственные уклады и типы экономики, не утратив своей актуальности.</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lastRenderedPageBreak/>
        <w:t>Земледелие - один из основных и важнейших элементов цивилизации как таковой. Это, по сути, - аксиома современного взгляда на человеческую историю. Именно с освоением земледелия и переходом к сопутствующе</w:t>
      </w:r>
      <w:r>
        <w:rPr>
          <w:rFonts w:ascii="Times New Roman" w:hAnsi="Times New Roman" w:cs="Times New Roman"/>
          <w:sz w:val="28"/>
          <w:szCs w:val="28"/>
        </w:rPr>
        <w:t>му</w:t>
      </w:r>
      <w:r w:rsidRPr="000F43E2">
        <w:rPr>
          <w:rFonts w:ascii="Times New Roman" w:hAnsi="Times New Roman" w:cs="Times New Roman"/>
          <w:sz w:val="28"/>
          <w:szCs w:val="28"/>
        </w:rPr>
        <w:t xml:space="preserve"> ему оседлому образу жизни связано формирование того, что мы понимаем под термином «общество» и «цивилизация»</w:t>
      </w:r>
      <w:r>
        <w:rPr>
          <w:rStyle w:val="a7"/>
          <w:rFonts w:ascii="Times New Roman" w:hAnsi="Times New Roman" w:cs="Times New Roman"/>
          <w:sz w:val="28"/>
          <w:szCs w:val="28"/>
        </w:rPr>
        <w:footnoteReference w:id="3"/>
      </w:r>
      <w:r w:rsidRPr="000F43E2">
        <w:rPr>
          <w:rFonts w:ascii="Times New Roman" w:hAnsi="Times New Roman" w:cs="Times New Roman"/>
          <w:sz w:val="28"/>
          <w:szCs w:val="28"/>
        </w:rPr>
        <w:t>. Там, где не было перехода к земледелию, там не возникла и цивилизация.</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Если мы выстроим все изобретения и открытия человечества растущи</w:t>
      </w:r>
      <w:r>
        <w:rPr>
          <w:rFonts w:ascii="Times New Roman" w:hAnsi="Times New Roman" w:cs="Times New Roman"/>
          <w:sz w:val="28"/>
          <w:szCs w:val="28"/>
        </w:rPr>
        <w:t>е</w:t>
      </w:r>
      <w:r w:rsidRPr="000F43E2">
        <w:rPr>
          <w:rFonts w:ascii="Times New Roman" w:hAnsi="Times New Roman" w:cs="Times New Roman"/>
          <w:sz w:val="28"/>
          <w:szCs w:val="28"/>
        </w:rPr>
        <w:t xml:space="preserve"> по шкале, взяв за критерий тот положительный эффект и пользу обществу, которое они принесли, то на первом месте окажется не космонавтика, генная инженерия и не ядерная энергия, и даже не изобретение колеса или не освоение огня, а именно земледелие и </w:t>
      </w:r>
      <w:r>
        <w:rPr>
          <w:rFonts w:ascii="Times New Roman" w:hAnsi="Times New Roman" w:cs="Times New Roman"/>
          <w:sz w:val="28"/>
          <w:szCs w:val="28"/>
        </w:rPr>
        <w:t xml:space="preserve">неразрывно </w:t>
      </w:r>
      <w:r w:rsidRPr="000F43E2">
        <w:rPr>
          <w:rFonts w:ascii="Times New Roman" w:hAnsi="Times New Roman" w:cs="Times New Roman"/>
          <w:sz w:val="28"/>
          <w:szCs w:val="28"/>
        </w:rPr>
        <w:t>связан</w:t>
      </w:r>
      <w:r>
        <w:rPr>
          <w:rFonts w:ascii="Times New Roman" w:hAnsi="Times New Roman" w:cs="Times New Roman"/>
          <w:sz w:val="28"/>
          <w:szCs w:val="28"/>
        </w:rPr>
        <w:t xml:space="preserve">ный </w:t>
      </w:r>
      <w:r w:rsidRPr="000F43E2">
        <w:rPr>
          <w:rFonts w:ascii="Times New Roman" w:hAnsi="Times New Roman" w:cs="Times New Roman"/>
          <w:sz w:val="28"/>
          <w:szCs w:val="28"/>
        </w:rPr>
        <w:t>с ним процесс доместикации - прир</w:t>
      </w:r>
      <w:r>
        <w:rPr>
          <w:rFonts w:ascii="Times New Roman" w:hAnsi="Times New Roman" w:cs="Times New Roman"/>
          <w:sz w:val="28"/>
          <w:szCs w:val="28"/>
        </w:rPr>
        <w:t>учение животных и окультуривание</w:t>
      </w:r>
      <w:r w:rsidRPr="000F43E2">
        <w:rPr>
          <w:rFonts w:ascii="Times New Roman" w:hAnsi="Times New Roman" w:cs="Times New Roman"/>
          <w:sz w:val="28"/>
          <w:szCs w:val="28"/>
        </w:rPr>
        <w:t xml:space="preserve"> растений. Но и негативный эффект от земледелия немалый. Приручение животных изменило генофонд животного мира, появились болезни, которых не знает мир дикой природы.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Эффективность труда при земледелии выросл</w:t>
      </w:r>
      <w:r>
        <w:rPr>
          <w:rFonts w:ascii="Times New Roman" w:hAnsi="Times New Roman" w:cs="Times New Roman"/>
          <w:sz w:val="28"/>
          <w:szCs w:val="28"/>
        </w:rPr>
        <w:t>а</w:t>
      </w:r>
      <w:r w:rsidRPr="000F43E2">
        <w:rPr>
          <w:rFonts w:ascii="Times New Roman" w:hAnsi="Times New Roman" w:cs="Times New Roman"/>
          <w:sz w:val="28"/>
          <w:szCs w:val="28"/>
        </w:rPr>
        <w:t>, а в</w:t>
      </w:r>
      <w:r>
        <w:rPr>
          <w:rFonts w:ascii="Times New Roman" w:hAnsi="Times New Roman" w:cs="Times New Roman"/>
          <w:sz w:val="28"/>
          <w:szCs w:val="28"/>
        </w:rPr>
        <w:t>от качество жизни людей ухудшило</w:t>
      </w:r>
      <w:r w:rsidRPr="000F43E2">
        <w:rPr>
          <w:rFonts w:ascii="Times New Roman" w:hAnsi="Times New Roman" w:cs="Times New Roman"/>
          <w:sz w:val="28"/>
          <w:szCs w:val="28"/>
        </w:rPr>
        <w:t>сь. Для своего собственного прокорма и прокормления семьи охотникам и собирателям приходилось работать гораздо меньше часов в сутки, чем их более цивилизованным, вооруженным плугом и тягловой силой</w:t>
      </w:r>
      <w:r>
        <w:rPr>
          <w:rFonts w:ascii="Times New Roman" w:hAnsi="Times New Roman" w:cs="Times New Roman"/>
          <w:sz w:val="28"/>
          <w:szCs w:val="28"/>
        </w:rPr>
        <w:t>,</w:t>
      </w:r>
      <w:r w:rsidRPr="000F43E2">
        <w:rPr>
          <w:rFonts w:ascii="Times New Roman" w:hAnsi="Times New Roman" w:cs="Times New Roman"/>
          <w:sz w:val="28"/>
          <w:szCs w:val="28"/>
        </w:rPr>
        <w:t xml:space="preserve"> потомкам. Первобытный человек не только менее работал, он</w:t>
      </w:r>
      <w:r>
        <w:rPr>
          <w:rFonts w:ascii="Times New Roman" w:hAnsi="Times New Roman" w:cs="Times New Roman"/>
          <w:sz w:val="28"/>
          <w:szCs w:val="28"/>
        </w:rPr>
        <w:t xml:space="preserve"> выглядел</w:t>
      </w:r>
      <w:r w:rsidRPr="000F43E2">
        <w:rPr>
          <w:rFonts w:ascii="Times New Roman" w:hAnsi="Times New Roman" w:cs="Times New Roman"/>
          <w:sz w:val="28"/>
          <w:szCs w:val="28"/>
        </w:rPr>
        <w:t xml:space="preserve"> лучше, был более здоров</w:t>
      </w:r>
      <w:r>
        <w:rPr>
          <w:rFonts w:ascii="Times New Roman" w:hAnsi="Times New Roman" w:cs="Times New Roman"/>
          <w:sz w:val="28"/>
          <w:szCs w:val="28"/>
        </w:rPr>
        <w:t>ым</w:t>
      </w:r>
      <w:r w:rsidRPr="000F43E2">
        <w:rPr>
          <w:rFonts w:ascii="Times New Roman" w:hAnsi="Times New Roman" w:cs="Times New Roman"/>
          <w:sz w:val="28"/>
          <w:szCs w:val="28"/>
        </w:rPr>
        <w:t xml:space="preserve">, питаясь натуральной пищей, больше двигаясь, умея выживать в любых непригодных условий. Земледелец производил продукции в десятки раз больше собирателя или огородника.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На смену избыточного продукта, достаточно</w:t>
      </w:r>
      <w:r>
        <w:rPr>
          <w:rFonts w:ascii="Times New Roman" w:hAnsi="Times New Roman" w:cs="Times New Roman"/>
          <w:sz w:val="28"/>
          <w:szCs w:val="28"/>
        </w:rPr>
        <w:t>го</w:t>
      </w:r>
      <w:r w:rsidRPr="000F43E2">
        <w:rPr>
          <w:rFonts w:ascii="Times New Roman" w:hAnsi="Times New Roman" w:cs="Times New Roman"/>
          <w:sz w:val="28"/>
          <w:szCs w:val="28"/>
        </w:rPr>
        <w:t xml:space="preserve"> для прокорма нескольких людей, пришел прибавочный продукт, достаточный для прокорма целых классов, </w:t>
      </w:r>
      <w:r>
        <w:rPr>
          <w:rFonts w:ascii="Times New Roman" w:hAnsi="Times New Roman" w:cs="Times New Roman"/>
          <w:sz w:val="28"/>
          <w:szCs w:val="28"/>
        </w:rPr>
        <w:t xml:space="preserve">которые </w:t>
      </w:r>
      <w:r w:rsidRPr="000F43E2">
        <w:rPr>
          <w:rFonts w:ascii="Times New Roman" w:hAnsi="Times New Roman" w:cs="Times New Roman"/>
          <w:sz w:val="28"/>
          <w:szCs w:val="28"/>
        </w:rPr>
        <w:t xml:space="preserve">не занимались полезным трудом. Земледелец производил то, что </w:t>
      </w:r>
      <w:r>
        <w:rPr>
          <w:rFonts w:ascii="Times New Roman" w:hAnsi="Times New Roman" w:cs="Times New Roman"/>
          <w:sz w:val="28"/>
          <w:szCs w:val="28"/>
        </w:rPr>
        <w:t>другие отбирали у</w:t>
      </w:r>
      <w:r w:rsidRPr="000F43E2">
        <w:rPr>
          <w:rFonts w:ascii="Times New Roman" w:hAnsi="Times New Roman" w:cs="Times New Roman"/>
          <w:sz w:val="28"/>
          <w:szCs w:val="28"/>
        </w:rPr>
        <w:t xml:space="preserve"> него, заставляя его работать еще больше, но уже не на себя, а на чужих людей. Именно при </w:t>
      </w:r>
      <w:r w:rsidRPr="000F43E2">
        <w:rPr>
          <w:rFonts w:ascii="Times New Roman" w:hAnsi="Times New Roman" w:cs="Times New Roman"/>
          <w:sz w:val="28"/>
          <w:szCs w:val="28"/>
        </w:rPr>
        <w:lastRenderedPageBreak/>
        <w:t>земледелии появились не существовавшие ранее эксплуатация труда, отчуждение продукта, невиданное социальное неравенство, паразитарные классы, которые управляли обществом, но не были заняты общественно-полезным трудом.</w:t>
      </w:r>
    </w:p>
    <w:p w:rsidR="00BA465E" w:rsidRDefault="00BA465E" w:rsidP="00BA4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0F43E2">
        <w:rPr>
          <w:rFonts w:ascii="Times New Roman" w:hAnsi="Times New Roman" w:cs="Times New Roman"/>
          <w:sz w:val="28"/>
          <w:szCs w:val="28"/>
        </w:rPr>
        <w:t xml:space="preserve">епонятны причины, которые заставили общество охотников и собирателей, которые жили довольно неплохо, перейти к земледелию, в результате чего им стало жить намного труднее. Что же заставило людей изобретать более совершенные орудия труда, приручать животных, окультуривать растения, пресечь бродяжничество и заняться строительством постоянных поселков?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Здесь мнений много, называют и перенаселенность Земли, и резк</w:t>
      </w:r>
      <w:r>
        <w:rPr>
          <w:rFonts w:ascii="Times New Roman" w:hAnsi="Times New Roman" w:cs="Times New Roman"/>
          <w:sz w:val="28"/>
          <w:szCs w:val="28"/>
        </w:rPr>
        <w:t>ую</w:t>
      </w:r>
      <w:r w:rsidRPr="000F43E2">
        <w:rPr>
          <w:rFonts w:ascii="Times New Roman" w:hAnsi="Times New Roman" w:cs="Times New Roman"/>
          <w:sz w:val="28"/>
          <w:szCs w:val="28"/>
        </w:rPr>
        <w:t xml:space="preserve"> смен</w:t>
      </w:r>
      <w:r>
        <w:rPr>
          <w:rFonts w:ascii="Times New Roman" w:hAnsi="Times New Roman" w:cs="Times New Roman"/>
          <w:sz w:val="28"/>
          <w:szCs w:val="28"/>
        </w:rPr>
        <w:t>у</w:t>
      </w:r>
      <w:r w:rsidRPr="000F43E2">
        <w:rPr>
          <w:rFonts w:ascii="Times New Roman" w:hAnsi="Times New Roman" w:cs="Times New Roman"/>
          <w:sz w:val="28"/>
          <w:szCs w:val="28"/>
        </w:rPr>
        <w:t xml:space="preserve"> климата, потенциальн</w:t>
      </w:r>
      <w:r>
        <w:rPr>
          <w:rFonts w:ascii="Times New Roman" w:hAnsi="Times New Roman" w:cs="Times New Roman"/>
          <w:sz w:val="28"/>
          <w:szCs w:val="28"/>
        </w:rPr>
        <w:t>ое</w:t>
      </w:r>
      <w:r w:rsidRPr="000F43E2">
        <w:rPr>
          <w:rFonts w:ascii="Times New Roman" w:hAnsi="Times New Roman" w:cs="Times New Roman"/>
          <w:sz w:val="28"/>
          <w:szCs w:val="28"/>
        </w:rPr>
        <w:t xml:space="preserve"> любопытство и гениальное прозрение, сужение ресурсной базы через превращение степей в пустыни, переход к частной собственности на землю, естественный отбор, изменение генетического кода, новая система адаптации к окружающей среде и многое другое. Ни одна из них пока не нашла подтверждения фактам, хотя все больше звучит мнений, что причиной все же была экология, потому что все приближалось к экологической катастрофе.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Но все равно выглядит непонятным то, что примерно 10 тыс. лет назад в разных уголках планеты появились группы людей, которые неожиданно бросили предыдущий способ хозяйствования, собирательство, которое практиковали десятки тысяч лет, и стали медленно переходить к новому образу жизни. Они приручили диких животных ради получения молока и мяса, окультурили дикие растения и овощи ради выпечки хлеба и получения для организма дополнительных углеродов, выдел</w:t>
      </w:r>
      <w:r>
        <w:rPr>
          <w:rFonts w:ascii="Times New Roman" w:hAnsi="Times New Roman" w:cs="Times New Roman"/>
          <w:sz w:val="28"/>
          <w:szCs w:val="28"/>
        </w:rPr>
        <w:t>или участки земли и примени</w:t>
      </w:r>
      <w:r w:rsidRPr="000F43E2">
        <w:rPr>
          <w:rFonts w:ascii="Times New Roman" w:hAnsi="Times New Roman" w:cs="Times New Roman"/>
          <w:sz w:val="28"/>
          <w:szCs w:val="28"/>
        </w:rPr>
        <w:t xml:space="preserve">ли на них неизданные ранее орудия труда.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xml:space="preserve">И сегодня 2/3 необходимого людям протеина и калорий дают окультуренные ими тогда хлебные злаки. В мировом рационе их удельный </w:t>
      </w:r>
      <w:r w:rsidRPr="000F43E2">
        <w:rPr>
          <w:rFonts w:ascii="Times New Roman" w:hAnsi="Times New Roman" w:cs="Times New Roman"/>
          <w:sz w:val="28"/>
          <w:szCs w:val="28"/>
        </w:rPr>
        <w:lastRenderedPageBreak/>
        <w:t>вес в настоящее время так</w:t>
      </w:r>
      <w:r>
        <w:rPr>
          <w:rFonts w:ascii="Times New Roman" w:hAnsi="Times New Roman" w:cs="Times New Roman"/>
          <w:sz w:val="28"/>
          <w:szCs w:val="28"/>
        </w:rPr>
        <w:t>ой</w:t>
      </w:r>
      <w:r w:rsidRPr="000F43E2">
        <w:rPr>
          <w:rFonts w:ascii="Times New Roman" w:hAnsi="Times New Roman" w:cs="Times New Roman"/>
          <w:sz w:val="28"/>
          <w:szCs w:val="28"/>
        </w:rPr>
        <w:t>: пшеница - 29%, кукуруза и маис - 27%, рис - 25 %, ячмень - 10%, другие злаки - 10%.</w:t>
      </w:r>
      <w:r>
        <w:rPr>
          <w:rStyle w:val="a7"/>
          <w:rFonts w:ascii="Times New Roman" w:hAnsi="Times New Roman" w:cs="Times New Roman"/>
          <w:sz w:val="28"/>
          <w:szCs w:val="28"/>
        </w:rPr>
        <w:footnoteReference w:id="4"/>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Вследствие развития земледелия</w:t>
      </w:r>
      <w:r>
        <w:rPr>
          <w:rFonts w:ascii="Times New Roman" w:hAnsi="Times New Roman" w:cs="Times New Roman"/>
          <w:sz w:val="28"/>
          <w:szCs w:val="28"/>
        </w:rPr>
        <w:t>,</w:t>
      </w:r>
      <w:r w:rsidRPr="000F43E2">
        <w:rPr>
          <w:rFonts w:ascii="Times New Roman" w:hAnsi="Times New Roman" w:cs="Times New Roman"/>
          <w:sz w:val="28"/>
          <w:szCs w:val="28"/>
        </w:rPr>
        <w:t xml:space="preserve"> резко изменилась диета человека. Рядом с пшеницей в рационе важное место стало занимать молоко. В отличие от всеядности первобытных людей</w:t>
      </w:r>
      <w:r>
        <w:rPr>
          <w:rFonts w:ascii="Times New Roman" w:hAnsi="Times New Roman" w:cs="Times New Roman"/>
          <w:sz w:val="28"/>
          <w:szCs w:val="28"/>
        </w:rPr>
        <w:t>,</w:t>
      </w:r>
      <w:r w:rsidRPr="000F43E2">
        <w:rPr>
          <w:rFonts w:ascii="Times New Roman" w:hAnsi="Times New Roman" w:cs="Times New Roman"/>
          <w:sz w:val="28"/>
          <w:szCs w:val="28"/>
        </w:rPr>
        <w:t xml:space="preserve"> рацион земледельцев можно назвать выборочным. Он о</w:t>
      </w:r>
      <w:r>
        <w:rPr>
          <w:rFonts w:ascii="Times New Roman" w:hAnsi="Times New Roman" w:cs="Times New Roman"/>
          <w:sz w:val="28"/>
          <w:szCs w:val="28"/>
        </w:rPr>
        <w:t>сновывался на том, что вырастил</w:t>
      </w:r>
      <w:r w:rsidRPr="000F43E2">
        <w:rPr>
          <w:rFonts w:ascii="Times New Roman" w:hAnsi="Times New Roman" w:cs="Times New Roman"/>
          <w:sz w:val="28"/>
          <w:szCs w:val="28"/>
        </w:rPr>
        <w:t xml:space="preserve"> сам человек, а не на том, что он</w:t>
      </w:r>
      <w:r>
        <w:rPr>
          <w:rFonts w:ascii="Times New Roman" w:hAnsi="Times New Roman" w:cs="Times New Roman"/>
          <w:sz w:val="28"/>
          <w:szCs w:val="28"/>
        </w:rPr>
        <w:t xml:space="preserve"> находил</w:t>
      </w:r>
      <w:r w:rsidRPr="000F43E2">
        <w:rPr>
          <w:rFonts w:ascii="Times New Roman" w:hAnsi="Times New Roman" w:cs="Times New Roman"/>
          <w:sz w:val="28"/>
          <w:szCs w:val="28"/>
        </w:rPr>
        <w:t xml:space="preserve"> в природе в готовом виде. Земледелец мог подбирать в растениях необходимое сочетание съедобных и вкусовых элементов, воздействуя на такие свойства растений, как урожайность, кустистость и морозостойкость. Вместе с тем избирательность диеты означала ее специализацию и сужение ассортимента.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xml:space="preserve">Первые несколько тысяч лет, пока человечество экспериментировало в области растениеводства и селекции, его рацион был очень скудным: различать дикие растения уже человек не умел, а новый хозяйственный уклад еще не обеспечивал необходимого разнообразия в рационе. </w:t>
      </w:r>
    </w:p>
    <w:p w:rsidR="00BA465E" w:rsidRPr="00882EB2" w:rsidRDefault="00BA465E" w:rsidP="00BA465E">
      <w:pPr>
        <w:pStyle w:val="1"/>
        <w:spacing w:line="360" w:lineRule="auto"/>
        <w:ind w:firstLine="709"/>
        <w:jc w:val="both"/>
        <w:rPr>
          <w:rFonts w:ascii="Times New Roman" w:hAnsi="Times New Roman" w:cs="Times New Roman"/>
          <w:b w:val="0"/>
          <w:color w:val="auto"/>
        </w:rPr>
      </w:pPr>
      <w:bookmarkStart w:id="2" w:name="_Toc409141667"/>
      <w:r>
        <w:rPr>
          <w:rFonts w:ascii="Times New Roman" w:hAnsi="Times New Roman" w:cs="Times New Roman"/>
          <w:b w:val="0"/>
          <w:color w:val="auto"/>
        </w:rPr>
        <w:t xml:space="preserve">2. </w:t>
      </w:r>
      <w:r w:rsidRPr="00882EB2">
        <w:rPr>
          <w:rFonts w:ascii="Times New Roman" w:hAnsi="Times New Roman" w:cs="Times New Roman"/>
          <w:b w:val="0"/>
          <w:color w:val="auto"/>
        </w:rPr>
        <w:t>Последствия неолитической революции</w:t>
      </w:r>
      <w:bookmarkEnd w:id="2"/>
    </w:p>
    <w:p w:rsidR="00BA465E" w:rsidRPr="000F43E2"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«Неолитическая революция» повлекла за собой изменение диет</w:t>
      </w:r>
      <w:r>
        <w:rPr>
          <w:rFonts w:ascii="Times New Roman" w:hAnsi="Times New Roman" w:cs="Times New Roman"/>
          <w:sz w:val="28"/>
          <w:szCs w:val="28"/>
        </w:rPr>
        <w:t>ы человека, что вряд ли пошло ему</w:t>
      </w:r>
      <w:r w:rsidRPr="000F43E2">
        <w:rPr>
          <w:rFonts w:ascii="Times New Roman" w:hAnsi="Times New Roman" w:cs="Times New Roman"/>
          <w:sz w:val="28"/>
          <w:szCs w:val="28"/>
        </w:rPr>
        <w:t xml:space="preserve"> на пользу. Даже сейчас разнообразие нашей диеты меньше, чем у первобытных людей. Во многих местах долгое время однообразие питания был</w:t>
      </w:r>
      <w:r>
        <w:rPr>
          <w:rFonts w:ascii="Times New Roman" w:hAnsi="Times New Roman" w:cs="Times New Roman"/>
          <w:sz w:val="28"/>
          <w:szCs w:val="28"/>
        </w:rPr>
        <w:t>о</w:t>
      </w:r>
      <w:r w:rsidRPr="000F43E2">
        <w:rPr>
          <w:rFonts w:ascii="Times New Roman" w:hAnsi="Times New Roman" w:cs="Times New Roman"/>
          <w:sz w:val="28"/>
          <w:szCs w:val="28"/>
        </w:rPr>
        <w:t xml:space="preserve"> просто поразительн</w:t>
      </w:r>
      <w:r>
        <w:rPr>
          <w:rFonts w:ascii="Times New Roman" w:hAnsi="Times New Roman" w:cs="Times New Roman"/>
          <w:sz w:val="28"/>
          <w:szCs w:val="28"/>
        </w:rPr>
        <w:t>ым</w:t>
      </w:r>
      <w:r w:rsidRPr="000F43E2">
        <w:rPr>
          <w:rFonts w:ascii="Times New Roman" w:hAnsi="Times New Roman" w:cs="Times New Roman"/>
          <w:sz w:val="28"/>
          <w:szCs w:val="28"/>
        </w:rPr>
        <w:t>. В древнем Шумере, в частности, основу питания составлял ячмень и немного растительного масла. Овощей и фруктов было очень мало, а поесть мяса простом</w:t>
      </w:r>
      <w:r>
        <w:rPr>
          <w:rFonts w:ascii="Times New Roman" w:hAnsi="Times New Roman" w:cs="Times New Roman"/>
          <w:sz w:val="28"/>
          <w:szCs w:val="28"/>
        </w:rPr>
        <w:t>у шумеру</w:t>
      </w:r>
      <w:r w:rsidRPr="000F43E2">
        <w:rPr>
          <w:rFonts w:ascii="Times New Roman" w:hAnsi="Times New Roman" w:cs="Times New Roman"/>
          <w:sz w:val="28"/>
          <w:szCs w:val="28"/>
        </w:rPr>
        <w:t xml:space="preserve"> удавалось только на храмовых праздниках.</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xml:space="preserve">Теренс Маккена в книге «Пища богов» высказал такое мнение, что в рационе древних людей были некоторые продукты (грибы и т.п.), которые </w:t>
      </w:r>
      <w:r>
        <w:rPr>
          <w:rFonts w:ascii="Times New Roman" w:hAnsi="Times New Roman" w:cs="Times New Roman"/>
          <w:sz w:val="28"/>
          <w:szCs w:val="28"/>
        </w:rPr>
        <w:t>имели наркотические свойства, которые способствовали</w:t>
      </w:r>
      <w:r w:rsidRPr="000F43E2">
        <w:rPr>
          <w:rFonts w:ascii="Times New Roman" w:hAnsi="Times New Roman" w:cs="Times New Roman"/>
          <w:sz w:val="28"/>
          <w:szCs w:val="28"/>
        </w:rPr>
        <w:t xml:space="preserve"> развитию мышления </w:t>
      </w:r>
      <w:r w:rsidRPr="000F43E2">
        <w:rPr>
          <w:rFonts w:ascii="Times New Roman" w:hAnsi="Times New Roman" w:cs="Times New Roman"/>
          <w:sz w:val="28"/>
          <w:szCs w:val="28"/>
        </w:rPr>
        <w:lastRenderedPageBreak/>
        <w:t xml:space="preserve">человека. Действительно, древний человек в том или ином виде употреблял наркотические вещества, особенно во время различных обрядов религиозного характера, что в определенной степени подтверждает связь этих вещей с тонкими сферами.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Появлени</w:t>
      </w:r>
      <w:r>
        <w:rPr>
          <w:rFonts w:ascii="Times New Roman" w:hAnsi="Times New Roman" w:cs="Times New Roman"/>
          <w:sz w:val="28"/>
          <w:szCs w:val="28"/>
        </w:rPr>
        <w:t>е земледелия эти вещи ограничило</w:t>
      </w:r>
      <w:r w:rsidRPr="000F43E2">
        <w:rPr>
          <w:rFonts w:ascii="Times New Roman" w:hAnsi="Times New Roman" w:cs="Times New Roman"/>
          <w:sz w:val="28"/>
          <w:szCs w:val="28"/>
        </w:rPr>
        <w:t>. Но, по нашему мнению, такое явление нельзя оценивать однозначно негативно, потому что появление письменности и науки способствовали развитию левого полушария головного мозга человека. Мышление же древнего человека, скорее всего, было доминирующее правоп</w:t>
      </w:r>
      <w:r>
        <w:rPr>
          <w:rFonts w:ascii="Times New Roman" w:hAnsi="Times New Roman" w:cs="Times New Roman"/>
          <w:sz w:val="28"/>
          <w:szCs w:val="28"/>
        </w:rPr>
        <w:t>олушарное</w:t>
      </w:r>
      <w:r w:rsidRPr="000F43E2">
        <w:rPr>
          <w:rFonts w:ascii="Times New Roman" w:hAnsi="Times New Roman" w:cs="Times New Roman"/>
          <w:sz w:val="28"/>
          <w:szCs w:val="28"/>
        </w:rPr>
        <w:t>, интуитивн</w:t>
      </w:r>
      <w:r>
        <w:rPr>
          <w:rFonts w:ascii="Times New Roman" w:hAnsi="Times New Roman" w:cs="Times New Roman"/>
          <w:sz w:val="28"/>
          <w:szCs w:val="28"/>
        </w:rPr>
        <w:t>ое</w:t>
      </w:r>
      <w:r w:rsidRPr="000F43E2">
        <w:rPr>
          <w:rFonts w:ascii="Times New Roman" w:hAnsi="Times New Roman" w:cs="Times New Roman"/>
          <w:sz w:val="28"/>
          <w:szCs w:val="28"/>
        </w:rPr>
        <w:t>. Левополушарное же мышление - рационалистическое, которое очень нужно. Цивилизация без этого н</w:t>
      </w:r>
      <w:r>
        <w:rPr>
          <w:rFonts w:ascii="Times New Roman" w:hAnsi="Times New Roman" w:cs="Times New Roman"/>
          <w:sz w:val="28"/>
          <w:szCs w:val="28"/>
        </w:rPr>
        <w:t>евозможна, что доказывает длинное</w:t>
      </w:r>
      <w:r w:rsidRPr="000F43E2">
        <w:rPr>
          <w:rFonts w:ascii="Times New Roman" w:hAnsi="Times New Roman" w:cs="Times New Roman"/>
          <w:sz w:val="28"/>
          <w:szCs w:val="28"/>
        </w:rPr>
        <w:t xml:space="preserve"> ее от</w:t>
      </w:r>
      <w:r>
        <w:rPr>
          <w:rFonts w:ascii="Times New Roman" w:hAnsi="Times New Roman" w:cs="Times New Roman"/>
          <w:sz w:val="28"/>
          <w:szCs w:val="28"/>
        </w:rPr>
        <w:t>сутствие у людей из доминирующим</w:t>
      </w:r>
      <w:r w:rsidRPr="000F43E2">
        <w:rPr>
          <w:rFonts w:ascii="Times New Roman" w:hAnsi="Times New Roman" w:cs="Times New Roman"/>
          <w:sz w:val="28"/>
          <w:szCs w:val="28"/>
        </w:rPr>
        <w:t xml:space="preserve"> право</w:t>
      </w:r>
      <w:r>
        <w:rPr>
          <w:rFonts w:ascii="Times New Roman" w:hAnsi="Times New Roman" w:cs="Times New Roman"/>
          <w:sz w:val="28"/>
          <w:szCs w:val="28"/>
        </w:rPr>
        <w:t xml:space="preserve">полушарным </w:t>
      </w:r>
      <w:r w:rsidRPr="000F43E2">
        <w:rPr>
          <w:rFonts w:ascii="Times New Roman" w:hAnsi="Times New Roman" w:cs="Times New Roman"/>
          <w:sz w:val="28"/>
          <w:szCs w:val="28"/>
        </w:rPr>
        <w:t>мышлением. Просто сенсорику нельзя подавлять, как это есть сейчас, а в целом обе формы мышления человека, безусловно, необходимы.</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 xml:space="preserve">При переходе к земледелию впервые появился у людей кариес, который был неизвестен охотникам и собирателям, которые жевали жесткие стебли растений, а также корнеплоды, клубни и луковицы. Ученые утверждают, что предки человека долгое время питались смешанной пищей. Они использовали и нагретую на огне пищу, подогретую с добавлением трав воду. Зерновые и молочные продукты в еде практически отсутствуют.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По другим данным, человек эпох</w:t>
      </w:r>
      <w:r>
        <w:rPr>
          <w:rFonts w:ascii="Times New Roman" w:hAnsi="Times New Roman" w:cs="Times New Roman"/>
          <w:sz w:val="28"/>
          <w:szCs w:val="28"/>
        </w:rPr>
        <w:t>и позднего палеолита употреблял</w:t>
      </w:r>
      <w:r w:rsidRPr="000F43E2">
        <w:rPr>
          <w:rFonts w:ascii="Times New Roman" w:hAnsi="Times New Roman" w:cs="Times New Roman"/>
          <w:sz w:val="28"/>
          <w:szCs w:val="28"/>
        </w:rPr>
        <w:t xml:space="preserve"> много животного белка, что могло способствовать быстрому физическому развитию и половой зрелости, но не долголетию. Человек выживал, употребляя ягоды, плоды и съедобные коренья. </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Итак, в ходе развития человека и его питания много раз менялось, причем древние люди постепенно привыкали к новой пище, в состав которой в той или иной степени входили мясные и рыбные продукты. Рацион питания современного человека сложился где-то 250 - 300 г. назад</w:t>
      </w:r>
      <w:r>
        <w:rPr>
          <w:rStyle w:val="a7"/>
          <w:rFonts w:ascii="Times New Roman" w:hAnsi="Times New Roman" w:cs="Times New Roman"/>
          <w:sz w:val="28"/>
          <w:szCs w:val="28"/>
        </w:rPr>
        <w:footnoteReference w:id="5"/>
      </w:r>
      <w:r w:rsidRPr="000F43E2">
        <w:rPr>
          <w:rFonts w:ascii="Times New Roman" w:hAnsi="Times New Roman" w:cs="Times New Roman"/>
          <w:sz w:val="28"/>
          <w:szCs w:val="28"/>
        </w:rPr>
        <w:t xml:space="preserve">. Как считают некоторые ученые, лучшая диета - та, которая была как раз у первобытного </w:t>
      </w:r>
      <w:r w:rsidRPr="000F43E2">
        <w:rPr>
          <w:rFonts w:ascii="Times New Roman" w:hAnsi="Times New Roman" w:cs="Times New Roman"/>
          <w:sz w:val="28"/>
          <w:szCs w:val="28"/>
        </w:rPr>
        <w:lastRenderedPageBreak/>
        <w:t>человека. Экспериментально доказано, что у людей, которые всего две недели питались «первоначальной пищей» - корешками, семенами, орехами, ягодами и другими дарами природы, на 30% снижался уровень холестерина в крови</w:t>
      </w:r>
      <w:r>
        <w:rPr>
          <w:rStyle w:val="a7"/>
          <w:rFonts w:ascii="Times New Roman" w:hAnsi="Times New Roman" w:cs="Times New Roman"/>
          <w:sz w:val="28"/>
          <w:szCs w:val="28"/>
        </w:rPr>
        <w:footnoteReference w:id="6"/>
      </w:r>
      <w:r w:rsidRPr="000F43E2">
        <w:rPr>
          <w:rFonts w:ascii="Times New Roman" w:hAnsi="Times New Roman" w:cs="Times New Roman"/>
          <w:sz w:val="28"/>
          <w:szCs w:val="28"/>
        </w:rPr>
        <w:t>.</w:t>
      </w:r>
    </w:p>
    <w:p w:rsidR="00BA465E" w:rsidRDefault="00BA465E" w:rsidP="00BA465E">
      <w:pPr>
        <w:spacing w:after="0" w:line="360" w:lineRule="auto"/>
        <w:ind w:firstLine="709"/>
        <w:jc w:val="both"/>
        <w:rPr>
          <w:rFonts w:ascii="Times New Roman" w:hAnsi="Times New Roman" w:cs="Times New Roman"/>
          <w:sz w:val="28"/>
          <w:szCs w:val="28"/>
        </w:rPr>
      </w:pPr>
      <w:r w:rsidRPr="000F43E2">
        <w:rPr>
          <w:rFonts w:ascii="Times New Roman" w:hAnsi="Times New Roman" w:cs="Times New Roman"/>
          <w:sz w:val="28"/>
          <w:szCs w:val="28"/>
        </w:rPr>
        <w:t>Однако причина такого качественного скачка человеческого общества остается всеравно невыясненной. По нашему мнению, здесь следует более пристальное внимание уделить тому обстоятельству, что земледелие позволило устроить массовую эксплуатацию людей планеты. Кому именно это было нужно, причем, настолько, что даже ради этого был изменен весь ход развития человеческой цивилизации и направлен</w:t>
      </w:r>
      <w:r>
        <w:rPr>
          <w:rFonts w:ascii="Times New Roman" w:hAnsi="Times New Roman" w:cs="Times New Roman"/>
          <w:sz w:val="28"/>
          <w:szCs w:val="28"/>
        </w:rPr>
        <w:t>а</w:t>
      </w:r>
      <w:r w:rsidRPr="000F43E2">
        <w:rPr>
          <w:rFonts w:ascii="Times New Roman" w:hAnsi="Times New Roman" w:cs="Times New Roman"/>
          <w:sz w:val="28"/>
          <w:szCs w:val="28"/>
        </w:rPr>
        <w:t xml:space="preserve"> именно на тот путь, по которому она идет и до сих пор.</w:t>
      </w: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spacing w:after="0" w:line="360" w:lineRule="auto"/>
        <w:ind w:firstLine="709"/>
        <w:jc w:val="both"/>
        <w:rPr>
          <w:rFonts w:ascii="Times New Roman" w:hAnsi="Times New Roman" w:cs="Times New Roman"/>
          <w:sz w:val="28"/>
          <w:szCs w:val="28"/>
        </w:rPr>
      </w:pPr>
    </w:p>
    <w:p w:rsidR="00BA465E" w:rsidRPr="00C47826" w:rsidRDefault="00BA465E" w:rsidP="00BA465E">
      <w:pPr>
        <w:pStyle w:val="1"/>
        <w:spacing w:line="360" w:lineRule="auto"/>
        <w:jc w:val="center"/>
        <w:rPr>
          <w:rFonts w:ascii="Times New Roman" w:hAnsi="Times New Roman" w:cs="Times New Roman"/>
          <w:b w:val="0"/>
          <w:color w:val="auto"/>
        </w:rPr>
      </w:pPr>
      <w:bookmarkStart w:id="3" w:name="_Toc409141668"/>
      <w:r w:rsidRPr="00C47826">
        <w:rPr>
          <w:rFonts w:ascii="Times New Roman" w:hAnsi="Times New Roman" w:cs="Times New Roman"/>
          <w:b w:val="0"/>
          <w:color w:val="auto"/>
        </w:rPr>
        <w:lastRenderedPageBreak/>
        <w:t>ЗАКЛЮЧЕНИЕ</w:t>
      </w:r>
      <w:bookmarkEnd w:id="3"/>
    </w:p>
    <w:p w:rsidR="00BA465E" w:rsidRDefault="00BA465E" w:rsidP="00BA465E">
      <w:pPr>
        <w:spacing w:after="0" w:line="360" w:lineRule="auto"/>
        <w:ind w:firstLine="709"/>
        <w:jc w:val="both"/>
        <w:rPr>
          <w:rFonts w:ascii="Times New Roman" w:hAnsi="Times New Roman" w:cs="Times New Roman"/>
          <w:sz w:val="28"/>
          <w:szCs w:val="28"/>
        </w:rPr>
      </w:pPr>
    </w:p>
    <w:p w:rsidR="00BA465E" w:rsidRPr="00C47826" w:rsidRDefault="00BA465E" w:rsidP="00BA465E">
      <w:pPr>
        <w:spacing w:after="0" w:line="360" w:lineRule="auto"/>
        <w:ind w:firstLine="709"/>
        <w:jc w:val="both"/>
        <w:rPr>
          <w:rFonts w:ascii="Times New Roman" w:hAnsi="Times New Roman" w:cs="Times New Roman"/>
          <w:sz w:val="28"/>
          <w:szCs w:val="28"/>
        </w:rPr>
      </w:pPr>
      <w:r w:rsidRPr="00C47826">
        <w:rPr>
          <w:rFonts w:ascii="Times New Roman" w:hAnsi="Times New Roman" w:cs="Times New Roman"/>
          <w:sz w:val="28"/>
          <w:szCs w:val="28"/>
        </w:rPr>
        <w:t>Итак,  неолитическая революция– произошедший в позднепервобытном обществе революционный переворот в производстве, связанный с переходом от присваивающего к производящему хозяйству и создавший предпосылки для формирования раннеклассового общества.</w:t>
      </w:r>
    </w:p>
    <w:p w:rsidR="00BA465E" w:rsidRPr="00C47826" w:rsidRDefault="00BA465E" w:rsidP="00BA4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C47826">
        <w:rPr>
          <w:rFonts w:ascii="Times New Roman" w:hAnsi="Times New Roman" w:cs="Times New Roman"/>
          <w:sz w:val="28"/>
          <w:szCs w:val="28"/>
        </w:rPr>
        <w:t>е изменения, которые произошли, были просто поразительны и кардинальны, они повлияли на дальнейший ход истории.</w:t>
      </w:r>
      <w:r>
        <w:rPr>
          <w:rFonts w:ascii="Times New Roman" w:hAnsi="Times New Roman" w:cs="Times New Roman"/>
          <w:sz w:val="28"/>
          <w:szCs w:val="28"/>
        </w:rPr>
        <w:t xml:space="preserve"> </w:t>
      </w:r>
      <w:r w:rsidRPr="00C47826">
        <w:rPr>
          <w:rFonts w:ascii="Times New Roman" w:hAnsi="Times New Roman" w:cs="Times New Roman"/>
          <w:sz w:val="28"/>
          <w:szCs w:val="28"/>
        </w:rPr>
        <w:t>В результате эволюционного развития человек для удовлетворения своих потребностей постепенно перешел от присваивающих форм хозяйствования к подлинно трудовой деятельности, направленной на преобразование природы и производство орудий труда. Переход к производящей экономике привёл к разделению общественного труда: отделению скотоводства от земледелия, отделению ремесла и обособлению слоя людей, занятых в сфере обмена - торговли. Наступил черёд специализации, повышения производительности труда. Это содействовало появлению экономической возможности для товарообмена и возникновению частной собственности.</w:t>
      </w:r>
    </w:p>
    <w:p w:rsidR="00BA465E" w:rsidRPr="00C47826" w:rsidRDefault="00BA465E" w:rsidP="00BA465E">
      <w:pPr>
        <w:spacing w:after="0" w:line="360" w:lineRule="auto"/>
        <w:ind w:firstLine="709"/>
        <w:jc w:val="both"/>
        <w:rPr>
          <w:rFonts w:ascii="Times New Roman" w:hAnsi="Times New Roman" w:cs="Times New Roman"/>
          <w:sz w:val="28"/>
          <w:szCs w:val="28"/>
        </w:rPr>
      </w:pPr>
      <w:r w:rsidRPr="00C47826">
        <w:rPr>
          <w:rFonts w:ascii="Times New Roman" w:hAnsi="Times New Roman" w:cs="Times New Roman"/>
          <w:sz w:val="28"/>
          <w:szCs w:val="28"/>
        </w:rPr>
        <w:t>Этот переход изменил всю материальную основу жизни первобытного общества, ее социальную и духовную организацию и является очень важным в истории человечества.</w:t>
      </w:r>
    </w:p>
    <w:p w:rsidR="00BA465E" w:rsidRPr="00C47826" w:rsidRDefault="00BA465E" w:rsidP="00BA465E">
      <w:pPr>
        <w:spacing w:after="0" w:line="360" w:lineRule="auto"/>
        <w:ind w:firstLine="709"/>
        <w:jc w:val="both"/>
        <w:rPr>
          <w:rFonts w:ascii="Times New Roman" w:hAnsi="Times New Roman" w:cs="Times New Roman"/>
          <w:sz w:val="28"/>
          <w:szCs w:val="28"/>
        </w:rPr>
      </w:pPr>
      <w:r w:rsidRPr="00C47826">
        <w:rPr>
          <w:rFonts w:ascii="Times New Roman" w:hAnsi="Times New Roman" w:cs="Times New Roman"/>
          <w:sz w:val="28"/>
          <w:szCs w:val="28"/>
        </w:rPr>
        <w:t>Достижения «неолитической революции» приводит первобытное общество к социальному расслоению общества, появлению классов, вплотную подводит человечество к возникновению цивилизации, и становится логической предпосылкой возникновения государства. Таким образом, государства, как новая форма организации жизни общества, возникают объективно в силу определенных факторов: материальных, организационных, идеологических.Неолитическая революция была первым звеном цепи последовательных преобразований системы общественной жизни, в результате которых, в конечном счете, возникла цивилизация, а вместе с ней и наука.</w:t>
      </w:r>
    </w:p>
    <w:p w:rsidR="00BA465E" w:rsidRPr="00D12692" w:rsidRDefault="00BA465E" w:rsidP="00BA465E">
      <w:pPr>
        <w:pStyle w:val="1"/>
        <w:spacing w:line="360" w:lineRule="auto"/>
        <w:jc w:val="both"/>
        <w:rPr>
          <w:rFonts w:ascii="Times New Roman" w:hAnsi="Times New Roman" w:cs="Times New Roman"/>
          <w:b w:val="0"/>
          <w:color w:val="auto"/>
        </w:rPr>
      </w:pPr>
      <w:bookmarkStart w:id="4" w:name="_Toc409141669"/>
      <w:r w:rsidRPr="00D12692">
        <w:rPr>
          <w:rFonts w:ascii="Times New Roman" w:hAnsi="Times New Roman" w:cs="Times New Roman"/>
          <w:b w:val="0"/>
          <w:color w:val="auto"/>
        </w:rPr>
        <w:lastRenderedPageBreak/>
        <w:t>СПИСОК ИСПОЛЬЗОВАННОЙ ЛИТЕРАТУРЫ</w:t>
      </w:r>
      <w:bookmarkEnd w:id="4"/>
    </w:p>
    <w:p w:rsidR="00BA465E" w:rsidRDefault="00BA465E" w:rsidP="00BA465E">
      <w:pPr>
        <w:spacing w:after="0" w:line="360" w:lineRule="auto"/>
        <w:ind w:firstLine="709"/>
        <w:jc w:val="both"/>
        <w:rPr>
          <w:rFonts w:ascii="Times New Roman" w:hAnsi="Times New Roman" w:cs="Times New Roman"/>
          <w:sz w:val="28"/>
          <w:szCs w:val="28"/>
        </w:rPr>
      </w:pPr>
    </w:p>
    <w:p w:rsidR="00BA465E" w:rsidRDefault="00BA465E" w:rsidP="00BA465E">
      <w:pPr>
        <w:pStyle w:val="a4"/>
        <w:numPr>
          <w:ilvl w:val="0"/>
          <w:numId w:val="1"/>
        </w:numPr>
        <w:spacing w:after="0" w:line="360" w:lineRule="auto"/>
        <w:jc w:val="both"/>
        <w:rPr>
          <w:rFonts w:ascii="Times New Roman" w:hAnsi="Times New Roman" w:cs="Times New Roman"/>
          <w:sz w:val="28"/>
          <w:szCs w:val="28"/>
        </w:rPr>
      </w:pPr>
      <w:r w:rsidRPr="00161E7C">
        <w:rPr>
          <w:rFonts w:ascii="Times New Roman" w:hAnsi="Times New Roman" w:cs="Times New Roman"/>
          <w:sz w:val="28"/>
          <w:szCs w:val="28"/>
        </w:rPr>
        <w:t>Гринин, Л. Е.</w:t>
      </w:r>
      <w:r w:rsidRPr="00161E7C">
        <w:t xml:space="preserve"> </w:t>
      </w:r>
      <w:r w:rsidRPr="00BA602A">
        <w:rPr>
          <w:rFonts w:ascii="Times New Roman" w:hAnsi="Times New Roman" w:cs="Times New Roman"/>
          <w:sz w:val="28"/>
          <w:szCs w:val="28"/>
        </w:rPr>
        <w:t xml:space="preserve"> Производительные силы и исторический процесс. 3-е изд. </w:t>
      </w:r>
      <w:r w:rsidRPr="00F928CF">
        <w:rPr>
          <w:rFonts w:ascii="Times New Roman" w:hAnsi="Times New Roman" w:cs="Times New Roman"/>
          <w:sz w:val="28"/>
          <w:szCs w:val="28"/>
        </w:rPr>
        <w:t xml:space="preserve">/ </w:t>
      </w:r>
      <w:r>
        <w:rPr>
          <w:rFonts w:ascii="Times New Roman" w:hAnsi="Times New Roman" w:cs="Times New Roman"/>
          <w:sz w:val="28"/>
          <w:szCs w:val="28"/>
        </w:rPr>
        <w:t>Л.Е. Гринин. –</w:t>
      </w:r>
      <w:r w:rsidRPr="00BA602A">
        <w:rPr>
          <w:rFonts w:ascii="Times New Roman" w:hAnsi="Times New Roman" w:cs="Times New Roman"/>
          <w:sz w:val="28"/>
          <w:szCs w:val="28"/>
        </w:rPr>
        <w:t>М.:</w:t>
      </w:r>
      <w:r>
        <w:rPr>
          <w:rFonts w:ascii="Times New Roman" w:hAnsi="Times New Roman" w:cs="Times New Roman"/>
          <w:sz w:val="28"/>
          <w:szCs w:val="28"/>
        </w:rPr>
        <w:t>КомКнига, 2009. – 272 с.</w:t>
      </w:r>
    </w:p>
    <w:p w:rsidR="00BA465E" w:rsidRDefault="00BA465E" w:rsidP="00BA465E">
      <w:pPr>
        <w:pStyle w:val="a4"/>
        <w:numPr>
          <w:ilvl w:val="0"/>
          <w:numId w:val="1"/>
        </w:numPr>
        <w:spacing w:after="0" w:line="360" w:lineRule="auto"/>
        <w:jc w:val="both"/>
        <w:rPr>
          <w:rFonts w:ascii="Times New Roman" w:hAnsi="Times New Roman" w:cs="Times New Roman"/>
          <w:sz w:val="28"/>
          <w:szCs w:val="28"/>
        </w:rPr>
      </w:pPr>
      <w:r w:rsidRPr="00BA602A">
        <w:rPr>
          <w:rFonts w:ascii="Times New Roman" w:hAnsi="Times New Roman" w:cs="Times New Roman"/>
          <w:sz w:val="28"/>
          <w:szCs w:val="28"/>
        </w:rPr>
        <w:t>Загладин</w:t>
      </w:r>
      <w:r>
        <w:rPr>
          <w:rFonts w:ascii="Times New Roman" w:hAnsi="Times New Roman" w:cs="Times New Roman"/>
          <w:sz w:val="28"/>
          <w:szCs w:val="28"/>
        </w:rPr>
        <w:t>,</w:t>
      </w:r>
      <w:r w:rsidRPr="00BA602A">
        <w:rPr>
          <w:rFonts w:ascii="Times New Roman" w:hAnsi="Times New Roman" w:cs="Times New Roman"/>
          <w:sz w:val="28"/>
          <w:szCs w:val="28"/>
        </w:rPr>
        <w:t xml:space="preserve"> Н.В., История России и мира с древнейших</w:t>
      </w:r>
      <w:r>
        <w:rPr>
          <w:rFonts w:ascii="Times New Roman" w:hAnsi="Times New Roman" w:cs="Times New Roman"/>
          <w:sz w:val="28"/>
          <w:szCs w:val="28"/>
        </w:rPr>
        <w:t xml:space="preserve"> времен до конца XIX века </w:t>
      </w:r>
      <w:r w:rsidRPr="00F928CF">
        <w:rPr>
          <w:rFonts w:ascii="Times New Roman" w:hAnsi="Times New Roman" w:cs="Times New Roman"/>
          <w:sz w:val="28"/>
          <w:szCs w:val="28"/>
        </w:rPr>
        <w:t>/</w:t>
      </w:r>
      <w:r>
        <w:rPr>
          <w:rFonts w:ascii="Times New Roman" w:hAnsi="Times New Roman" w:cs="Times New Roman"/>
          <w:sz w:val="28"/>
          <w:szCs w:val="28"/>
        </w:rPr>
        <w:t xml:space="preserve"> Н.В. Загладин, Н.А. Симония</w:t>
      </w:r>
      <w:r w:rsidRPr="00BA602A">
        <w:rPr>
          <w:rFonts w:ascii="Times New Roman" w:hAnsi="Times New Roman" w:cs="Times New Roman"/>
          <w:sz w:val="28"/>
          <w:szCs w:val="28"/>
        </w:rPr>
        <w:t>.</w:t>
      </w:r>
      <w:r>
        <w:rPr>
          <w:rFonts w:ascii="Times New Roman" w:hAnsi="Times New Roman" w:cs="Times New Roman"/>
          <w:sz w:val="28"/>
          <w:szCs w:val="28"/>
        </w:rPr>
        <w:t>–М.: Русское слово, 2010. – 400 с.</w:t>
      </w:r>
    </w:p>
    <w:p w:rsidR="00BA465E" w:rsidRDefault="00BA465E" w:rsidP="00BA465E">
      <w:pPr>
        <w:pStyle w:val="a4"/>
        <w:numPr>
          <w:ilvl w:val="0"/>
          <w:numId w:val="1"/>
        </w:numPr>
        <w:spacing w:after="0" w:line="360" w:lineRule="auto"/>
        <w:jc w:val="both"/>
        <w:rPr>
          <w:rFonts w:ascii="Times New Roman" w:hAnsi="Times New Roman" w:cs="Times New Roman"/>
          <w:sz w:val="28"/>
          <w:szCs w:val="28"/>
        </w:rPr>
      </w:pPr>
      <w:r w:rsidRPr="00BA602A">
        <w:rPr>
          <w:rFonts w:ascii="Times New Roman" w:hAnsi="Times New Roman" w:cs="Times New Roman"/>
          <w:sz w:val="28"/>
          <w:szCs w:val="28"/>
        </w:rPr>
        <w:t>Башилов</w:t>
      </w:r>
      <w:r>
        <w:rPr>
          <w:rFonts w:ascii="Times New Roman" w:hAnsi="Times New Roman" w:cs="Times New Roman"/>
          <w:sz w:val="28"/>
          <w:szCs w:val="28"/>
        </w:rPr>
        <w:t>,</w:t>
      </w:r>
      <w:r w:rsidRPr="00BA602A">
        <w:rPr>
          <w:rFonts w:ascii="Times New Roman" w:hAnsi="Times New Roman" w:cs="Times New Roman"/>
          <w:sz w:val="28"/>
          <w:szCs w:val="28"/>
        </w:rPr>
        <w:t xml:space="preserve"> В.А. Темпы исторического процесса в важнейших центрах «неолитической революции». – В кн.: Исторические судьбы американских индейцев. </w:t>
      </w:r>
      <w:r>
        <w:rPr>
          <w:rFonts w:ascii="Times New Roman" w:hAnsi="Times New Roman" w:cs="Times New Roman"/>
          <w:sz w:val="28"/>
          <w:szCs w:val="28"/>
        </w:rPr>
        <w:t>Проблемы индеанистики</w:t>
      </w:r>
      <w:r w:rsidRPr="00F928CF">
        <w:rPr>
          <w:rFonts w:ascii="Times New Roman" w:hAnsi="Times New Roman" w:cs="Times New Roman"/>
          <w:sz w:val="28"/>
          <w:szCs w:val="28"/>
        </w:rPr>
        <w:t>/</w:t>
      </w:r>
      <w:r>
        <w:rPr>
          <w:rFonts w:ascii="Times New Roman" w:hAnsi="Times New Roman" w:cs="Times New Roman"/>
          <w:sz w:val="28"/>
          <w:szCs w:val="28"/>
        </w:rPr>
        <w:t xml:space="preserve"> В.А. Башилов. – М., 2012. – 140 с.</w:t>
      </w:r>
    </w:p>
    <w:p w:rsidR="00BA465E" w:rsidRDefault="00BA465E" w:rsidP="00BA465E">
      <w:pPr>
        <w:pStyle w:val="a4"/>
        <w:numPr>
          <w:ilvl w:val="0"/>
          <w:numId w:val="1"/>
        </w:numPr>
        <w:spacing w:after="0" w:line="360" w:lineRule="auto"/>
        <w:jc w:val="both"/>
        <w:rPr>
          <w:rFonts w:ascii="Times New Roman" w:hAnsi="Times New Roman" w:cs="Times New Roman"/>
          <w:sz w:val="28"/>
          <w:szCs w:val="28"/>
        </w:rPr>
      </w:pPr>
      <w:r w:rsidRPr="00BA602A">
        <w:rPr>
          <w:rFonts w:ascii="Times New Roman" w:hAnsi="Times New Roman" w:cs="Times New Roman"/>
          <w:sz w:val="28"/>
          <w:szCs w:val="28"/>
        </w:rPr>
        <w:t>Салинз</w:t>
      </w:r>
      <w:r>
        <w:rPr>
          <w:rFonts w:ascii="Times New Roman" w:hAnsi="Times New Roman" w:cs="Times New Roman"/>
          <w:sz w:val="28"/>
          <w:szCs w:val="28"/>
        </w:rPr>
        <w:t>,</w:t>
      </w:r>
      <w:r w:rsidRPr="00BA602A">
        <w:rPr>
          <w:rFonts w:ascii="Times New Roman" w:hAnsi="Times New Roman" w:cs="Times New Roman"/>
          <w:sz w:val="28"/>
          <w:szCs w:val="28"/>
        </w:rPr>
        <w:t xml:space="preserve"> М. Экономика каменного века</w:t>
      </w:r>
      <w:r w:rsidRPr="00F928CF">
        <w:rPr>
          <w:rFonts w:ascii="Times New Roman" w:hAnsi="Times New Roman" w:cs="Times New Roman"/>
          <w:sz w:val="28"/>
          <w:szCs w:val="28"/>
        </w:rPr>
        <w:t>/</w:t>
      </w:r>
      <w:r>
        <w:rPr>
          <w:rFonts w:ascii="Times New Roman" w:hAnsi="Times New Roman" w:cs="Times New Roman"/>
          <w:sz w:val="28"/>
          <w:szCs w:val="28"/>
        </w:rPr>
        <w:t xml:space="preserve"> М. Салинз.– М.: ОГИ, 2013. – 295 с.</w:t>
      </w:r>
    </w:p>
    <w:p w:rsidR="00BA465E" w:rsidRDefault="00BA465E" w:rsidP="00BA465E">
      <w:pPr>
        <w:pStyle w:val="a4"/>
        <w:numPr>
          <w:ilvl w:val="0"/>
          <w:numId w:val="1"/>
        </w:numPr>
        <w:spacing w:after="0" w:line="360" w:lineRule="auto"/>
        <w:jc w:val="both"/>
        <w:rPr>
          <w:rFonts w:ascii="Times New Roman" w:hAnsi="Times New Roman" w:cs="Times New Roman"/>
          <w:sz w:val="28"/>
          <w:szCs w:val="28"/>
        </w:rPr>
      </w:pPr>
      <w:r w:rsidRPr="00BA602A">
        <w:rPr>
          <w:rFonts w:ascii="Times New Roman" w:hAnsi="Times New Roman" w:cs="Times New Roman"/>
          <w:sz w:val="28"/>
          <w:szCs w:val="28"/>
        </w:rPr>
        <w:t>Коротаев</w:t>
      </w:r>
      <w:r>
        <w:rPr>
          <w:rFonts w:ascii="Times New Roman" w:hAnsi="Times New Roman" w:cs="Times New Roman"/>
          <w:sz w:val="28"/>
          <w:szCs w:val="28"/>
        </w:rPr>
        <w:t>,</w:t>
      </w:r>
      <w:r w:rsidRPr="00BA602A">
        <w:rPr>
          <w:rFonts w:ascii="Times New Roman" w:hAnsi="Times New Roman" w:cs="Times New Roman"/>
          <w:sz w:val="28"/>
          <w:szCs w:val="28"/>
        </w:rPr>
        <w:t xml:space="preserve"> А.В. Социальная эволюция: факторы, закономерности, тенденции</w:t>
      </w:r>
      <w:r w:rsidRPr="00F928CF">
        <w:rPr>
          <w:rFonts w:ascii="Times New Roman" w:hAnsi="Times New Roman" w:cs="Times New Roman"/>
          <w:sz w:val="28"/>
          <w:szCs w:val="28"/>
        </w:rPr>
        <w:t>/</w:t>
      </w:r>
      <w:r>
        <w:rPr>
          <w:rFonts w:ascii="Times New Roman" w:hAnsi="Times New Roman" w:cs="Times New Roman"/>
          <w:sz w:val="28"/>
          <w:szCs w:val="28"/>
        </w:rPr>
        <w:t xml:space="preserve"> А.В. Коротаев. – М.: Восточная литература, 2009. – 287 с.</w:t>
      </w:r>
    </w:p>
    <w:p w:rsidR="00BA465E" w:rsidRPr="00F928CF" w:rsidRDefault="00BA465E" w:rsidP="00BA465E">
      <w:pPr>
        <w:pStyle w:val="a4"/>
        <w:numPr>
          <w:ilvl w:val="0"/>
          <w:numId w:val="1"/>
        </w:numPr>
        <w:spacing w:after="0" w:line="360" w:lineRule="auto"/>
        <w:jc w:val="both"/>
        <w:rPr>
          <w:rFonts w:ascii="Times New Roman" w:hAnsi="Times New Roman" w:cs="Times New Roman"/>
          <w:sz w:val="28"/>
          <w:szCs w:val="28"/>
        </w:rPr>
      </w:pPr>
      <w:r w:rsidRPr="00F928CF">
        <w:rPr>
          <w:rFonts w:ascii="Times New Roman" w:hAnsi="Times New Roman" w:cs="Times New Roman"/>
          <w:sz w:val="28"/>
          <w:szCs w:val="28"/>
        </w:rPr>
        <w:t>Коротаев</w:t>
      </w:r>
      <w:r>
        <w:rPr>
          <w:rFonts w:ascii="Times New Roman" w:hAnsi="Times New Roman" w:cs="Times New Roman"/>
          <w:sz w:val="28"/>
          <w:szCs w:val="28"/>
        </w:rPr>
        <w:t>,</w:t>
      </w:r>
      <w:r w:rsidRPr="00F928CF">
        <w:rPr>
          <w:rFonts w:ascii="Times New Roman" w:hAnsi="Times New Roman" w:cs="Times New Roman"/>
          <w:sz w:val="28"/>
          <w:szCs w:val="28"/>
        </w:rPr>
        <w:t xml:space="preserve"> А. В.Законы истории. Математическое моделирование развития Мир-Системы. Демография, экономика, культура.2-е изд./</w:t>
      </w:r>
      <w:r>
        <w:rPr>
          <w:rFonts w:ascii="Times New Roman" w:hAnsi="Times New Roman" w:cs="Times New Roman"/>
          <w:sz w:val="28"/>
          <w:szCs w:val="28"/>
        </w:rPr>
        <w:t xml:space="preserve"> А.В. Коротаев, А.С. Малков, Д.А. Халтурина. –</w:t>
      </w:r>
      <w:r w:rsidRPr="00F928CF">
        <w:rPr>
          <w:rFonts w:ascii="Times New Roman" w:hAnsi="Times New Roman" w:cs="Times New Roman"/>
          <w:sz w:val="28"/>
          <w:szCs w:val="28"/>
        </w:rPr>
        <w:t>  М</w:t>
      </w:r>
      <w:r>
        <w:rPr>
          <w:rFonts w:ascii="Times New Roman" w:hAnsi="Times New Roman" w:cs="Times New Roman"/>
          <w:sz w:val="28"/>
          <w:szCs w:val="28"/>
        </w:rPr>
        <w:t>.: УРСС, 2011</w:t>
      </w:r>
      <w:r w:rsidRPr="00F928CF">
        <w:rPr>
          <w:rFonts w:ascii="Times New Roman" w:hAnsi="Times New Roman" w:cs="Times New Roman"/>
          <w:sz w:val="28"/>
          <w:szCs w:val="28"/>
        </w:rPr>
        <w:t>.</w:t>
      </w:r>
      <w:r>
        <w:rPr>
          <w:rFonts w:ascii="Times New Roman" w:hAnsi="Times New Roman" w:cs="Times New Roman"/>
          <w:sz w:val="28"/>
          <w:szCs w:val="28"/>
        </w:rPr>
        <w:t xml:space="preserve"> – 344 с.</w:t>
      </w:r>
    </w:p>
    <w:p w:rsidR="00BA465E" w:rsidRPr="00F928CF" w:rsidRDefault="00BA465E" w:rsidP="00BA465E">
      <w:pPr>
        <w:spacing w:after="0" w:line="360" w:lineRule="auto"/>
        <w:ind w:left="360"/>
        <w:jc w:val="both"/>
        <w:rPr>
          <w:rFonts w:ascii="Times New Roman" w:hAnsi="Times New Roman" w:cs="Times New Roman"/>
          <w:sz w:val="28"/>
          <w:szCs w:val="28"/>
        </w:rPr>
      </w:pPr>
    </w:p>
    <w:p w:rsidR="00BA465E" w:rsidRPr="00161E7C" w:rsidRDefault="00BA465E" w:rsidP="00BA465E"/>
    <w:p w:rsidR="004E5B8F" w:rsidRDefault="004E5B8F"/>
    <w:sectPr w:rsidR="004E5B8F" w:rsidSect="00995CD0">
      <w:foot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B8F" w:rsidRDefault="004E5B8F" w:rsidP="00BA465E">
      <w:pPr>
        <w:spacing w:after="0" w:line="240" w:lineRule="auto"/>
      </w:pPr>
      <w:r>
        <w:separator/>
      </w:r>
    </w:p>
  </w:endnote>
  <w:endnote w:type="continuationSeparator" w:id="1">
    <w:p w:rsidR="004E5B8F" w:rsidRDefault="004E5B8F" w:rsidP="00BA46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251"/>
      <w:docPartObj>
        <w:docPartGallery w:val="Page Numbers (Bottom of Page)"/>
        <w:docPartUnique/>
      </w:docPartObj>
    </w:sdtPr>
    <w:sdtEndPr/>
    <w:sdtContent>
      <w:p w:rsidR="00995CD0" w:rsidRDefault="004E5B8F">
        <w:pPr>
          <w:pStyle w:val="a9"/>
          <w:jc w:val="center"/>
        </w:pPr>
        <w:r>
          <w:fldChar w:fldCharType="begin"/>
        </w:r>
        <w:r>
          <w:instrText xml:space="preserve"> PAGE   \* MERGEFORMAT </w:instrText>
        </w:r>
        <w:r>
          <w:fldChar w:fldCharType="separate"/>
        </w:r>
        <w:r w:rsidR="00BA465E">
          <w:rPr>
            <w:noProof/>
          </w:rPr>
          <w:t>2</w:t>
        </w:r>
        <w:r>
          <w:fldChar w:fldCharType="end"/>
        </w:r>
      </w:p>
    </w:sdtContent>
  </w:sdt>
  <w:p w:rsidR="00995CD0" w:rsidRDefault="004E5B8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B8F" w:rsidRDefault="004E5B8F" w:rsidP="00BA465E">
      <w:pPr>
        <w:spacing w:after="0" w:line="240" w:lineRule="auto"/>
      </w:pPr>
      <w:r>
        <w:separator/>
      </w:r>
    </w:p>
  </w:footnote>
  <w:footnote w:type="continuationSeparator" w:id="1">
    <w:p w:rsidR="004E5B8F" w:rsidRDefault="004E5B8F" w:rsidP="00BA465E">
      <w:pPr>
        <w:spacing w:after="0" w:line="240" w:lineRule="auto"/>
      </w:pPr>
      <w:r>
        <w:continuationSeparator/>
      </w:r>
    </w:p>
  </w:footnote>
  <w:footnote w:id="2">
    <w:p w:rsidR="00BA465E" w:rsidRDefault="00BA465E" w:rsidP="00BA465E">
      <w:pPr>
        <w:pStyle w:val="a5"/>
        <w:jc w:val="both"/>
      </w:pPr>
      <w:r>
        <w:rPr>
          <w:rStyle w:val="a7"/>
        </w:rPr>
        <w:footnoteRef/>
      </w:r>
      <w:r w:rsidRPr="00B41A7D">
        <w:rPr>
          <w:rFonts w:ascii="Times New Roman" w:hAnsi="Times New Roman" w:cs="Times New Roman"/>
        </w:rPr>
        <w:t>Коротаев, А. В. Законы истории. Математическое моделирование развития Мир-Системы. Демография, экономика, культура. 2-е изд. / А.В. Коротаев, А.С. Малков, Д.А. Халтурина. –  М.: УРСС, 2011. –</w:t>
      </w:r>
      <w:r>
        <w:rPr>
          <w:rFonts w:ascii="Times New Roman" w:hAnsi="Times New Roman" w:cs="Times New Roman"/>
        </w:rPr>
        <w:t xml:space="preserve"> с.67</w:t>
      </w:r>
    </w:p>
  </w:footnote>
  <w:footnote w:id="3">
    <w:p w:rsidR="00BA465E" w:rsidRDefault="00BA465E" w:rsidP="00BA465E">
      <w:pPr>
        <w:pStyle w:val="a5"/>
        <w:jc w:val="both"/>
      </w:pPr>
      <w:r>
        <w:rPr>
          <w:rStyle w:val="a7"/>
        </w:rPr>
        <w:footnoteRef/>
      </w:r>
      <w:r w:rsidRPr="00B41A7D">
        <w:rPr>
          <w:rFonts w:ascii="Times New Roman" w:hAnsi="Times New Roman" w:cs="Times New Roman"/>
        </w:rPr>
        <w:t>Башилов, В.А. Темпы исторического процесса в важнейших центрах «неолитической революции». – В кн.: Исторические судьбы американских индейцев. Проблемы индеанистики / В.А. Башилов. – М., 2012. –</w:t>
      </w:r>
      <w:r>
        <w:rPr>
          <w:rFonts w:ascii="Times New Roman" w:hAnsi="Times New Roman" w:cs="Times New Roman"/>
        </w:rPr>
        <w:t xml:space="preserve"> с.19</w:t>
      </w:r>
    </w:p>
  </w:footnote>
  <w:footnote w:id="4">
    <w:p w:rsidR="00BA465E" w:rsidRDefault="00BA465E" w:rsidP="00BA465E">
      <w:pPr>
        <w:pStyle w:val="a5"/>
        <w:jc w:val="both"/>
      </w:pPr>
      <w:r>
        <w:rPr>
          <w:rStyle w:val="a7"/>
        </w:rPr>
        <w:footnoteRef/>
      </w:r>
      <w:r w:rsidRPr="00161E7C">
        <w:rPr>
          <w:rFonts w:ascii="Times New Roman" w:hAnsi="Times New Roman" w:cs="Times New Roman"/>
        </w:rPr>
        <w:t>Гринин, Л. Е.</w:t>
      </w:r>
      <w:r w:rsidRPr="00B41A7D">
        <w:rPr>
          <w:rFonts w:ascii="Times New Roman" w:hAnsi="Times New Roman" w:cs="Times New Roman"/>
        </w:rPr>
        <w:t> Производительные силы и исторический процесс. 3-е изд. / Л.Е. Гринин. – М.: КомКнига, 2009. –</w:t>
      </w:r>
      <w:r>
        <w:rPr>
          <w:rFonts w:ascii="Times New Roman" w:hAnsi="Times New Roman" w:cs="Times New Roman"/>
        </w:rPr>
        <w:t xml:space="preserve"> с.187</w:t>
      </w:r>
    </w:p>
  </w:footnote>
  <w:footnote w:id="5">
    <w:p w:rsidR="00BA465E" w:rsidRDefault="00BA465E" w:rsidP="00BA465E">
      <w:pPr>
        <w:pStyle w:val="a5"/>
        <w:jc w:val="both"/>
      </w:pPr>
      <w:r>
        <w:rPr>
          <w:rStyle w:val="a7"/>
        </w:rPr>
        <w:footnoteRef/>
      </w:r>
      <w:r w:rsidRPr="00B41A7D">
        <w:rPr>
          <w:rFonts w:ascii="Times New Roman" w:hAnsi="Times New Roman" w:cs="Times New Roman"/>
        </w:rPr>
        <w:t>Салинз, М. Экономика каменного века / М. Салинз. – М.: ОГИ, 2013. –</w:t>
      </w:r>
      <w:r>
        <w:rPr>
          <w:rFonts w:ascii="Times New Roman" w:hAnsi="Times New Roman" w:cs="Times New Roman"/>
        </w:rPr>
        <w:t xml:space="preserve"> с.14</w:t>
      </w:r>
    </w:p>
  </w:footnote>
  <w:footnote w:id="6">
    <w:p w:rsidR="00BA465E" w:rsidRDefault="00BA465E" w:rsidP="00BA465E">
      <w:pPr>
        <w:pStyle w:val="a5"/>
        <w:jc w:val="both"/>
      </w:pPr>
      <w:r>
        <w:rPr>
          <w:rStyle w:val="a7"/>
        </w:rPr>
        <w:footnoteRef/>
      </w:r>
      <w:r w:rsidRPr="00B41A7D">
        <w:rPr>
          <w:rFonts w:ascii="Times New Roman" w:hAnsi="Times New Roman" w:cs="Times New Roman"/>
        </w:rPr>
        <w:t>Загладин, Н.В., История России и мира с древнейших времен до конца XIX века / Н.В. Загладин, Н.А. Симония. – М.: Русское слово, 2010. –</w:t>
      </w:r>
      <w:r>
        <w:rPr>
          <w:rFonts w:ascii="Times New Roman" w:hAnsi="Times New Roman" w:cs="Times New Roman"/>
        </w:rPr>
        <w:t xml:space="preserve"> с.228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66985"/>
    <w:multiLevelType w:val="hybridMultilevel"/>
    <w:tmpl w:val="AA4EF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10F42"/>
    <w:multiLevelType w:val="hybridMultilevel"/>
    <w:tmpl w:val="87D6AF8A"/>
    <w:lvl w:ilvl="0" w:tplc="8AE4C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BA465E"/>
    <w:rsid w:val="004E5B8F"/>
    <w:rsid w:val="00BA46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A465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465E"/>
    <w:rPr>
      <w:rFonts w:asciiTheme="majorHAnsi" w:eastAsiaTheme="majorEastAsia" w:hAnsiTheme="majorHAnsi" w:cstheme="majorBidi"/>
      <w:b/>
      <w:bCs/>
      <w:color w:val="365F91" w:themeColor="accent1" w:themeShade="BF"/>
      <w:sz w:val="28"/>
      <w:szCs w:val="28"/>
      <w:lang w:eastAsia="en-US"/>
    </w:rPr>
  </w:style>
  <w:style w:type="character" w:styleId="a3">
    <w:name w:val="Hyperlink"/>
    <w:basedOn w:val="a0"/>
    <w:uiPriority w:val="99"/>
    <w:unhideWhenUsed/>
    <w:rsid w:val="00BA465E"/>
    <w:rPr>
      <w:color w:val="0000FF"/>
      <w:u w:val="single"/>
    </w:rPr>
  </w:style>
  <w:style w:type="paragraph" w:styleId="a4">
    <w:name w:val="List Paragraph"/>
    <w:basedOn w:val="a"/>
    <w:uiPriority w:val="34"/>
    <w:qFormat/>
    <w:rsid w:val="00BA465E"/>
    <w:pPr>
      <w:ind w:left="720"/>
      <w:contextualSpacing/>
    </w:pPr>
    <w:rPr>
      <w:rFonts w:eastAsiaTheme="minorHAnsi"/>
      <w:lang w:eastAsia="en-US"/>
    </w:rPr>
  </w:style>
  <w:style w:type="paragraph" w:styleId="a5">
    <w:name w:val="footnote text"/>
    <w:basedOn w:val="a"/>
    <w:link w:val="a6"/>
    <w:uiPriority w:val="99"/>
    <w:semiHidden/>
    <w:unhideWhenUsed/>
    <w:rsid w:val="00BA465E"/>
    <w:pPr>
      <w:spacing w:after="0" w:line="240" w:lineRule="auto"/>
    </w:pPr>
    <w:rPr>
      <w:rFonts w:eastAsiaTheme="minorHAnsi"/>
      <w:sz w:val="20"/>
      <w:szCs w:val="20"/>
      <w:lang w:eastAsia="en-US"/>
    </w:rPr>
  </w:style>
  <w:style w:type="character" w:customStyle="1" w:styleId="a6">
    <w:name w:val="Текст сноски Знак"/>
    <w:basedOn w:val="a0"/>
    <w:link w:val="a5"/>
    <w:uiPriority w:val="99"/>
    <w:semiHidden/>
    <w:rsid w:val="00BA465E"/>
    <w:rPr>
      <w:rFonts w:eastAsiaTheme="minorHAnsi"/>
      <w:sz w:val="20"/>
      <w:szCs w:val="20"/>
      <w:lang w:eastAsia="en-US"/>
    </w:rPr>
  </w:style>
  <w:style w:type="character" w:styleId="a7">
    <w:name w:val="footnote reference"/>
    <w:basedOn w:val="a0"/>
    <w:uiPriority w:val="99"/>
    <w:semiHidden/>
    <w:unhideWhenUsed/>
    <w:rsid w:val="00BA465E"/>
    <w:rPr>
      <w:vertAlign w:val="superscript"/>
    </w:rPr>
  </w:style>
  <w:style w:type="paragraph" w:styleId="a8">
    <w:name w:val="TOC Heading"/>
    <w:basedOn w:val="1"/>
    <w:next w:val="a"/>
    <w:uiPriority w:val="39"/>
    <w:semiHidden/>
    <w:unhideWhenUsed/>
    <w:qFormat/>
    <w:rsid w:val="00BA465E"/>
    <w:pPr>
      <w:outlineLvl w:val="9"/>
    </w:pPr>
    <w:rPr>
      <w:lang w:eastAsia="ru-RU"/>
    </w:rPr>
  </w:style>
  <w:style w:type="paragraph" w:styleId="11">
    <w:name w:val="toc 1"/>
    <w:basedOn w:val="a"/>
    <w:next w:val="a"/>
    <w:autoRedefine/>
    <w:uiPriority w:val="39"/>
    <w:unhideWhenUsed/>
    <w:rsid w:val="00BA465E"/>
    <w:pPr>
      <w:spacing w:after="100"/>
    </w:pPr>
    <w:rPr>
      <w:rFonts w:eastAsiaTheme="minorHAnsi"/>
      <w:lang w:eastAsia="en-US"/>
    </w:rPr>
  </w:style>
  <w:style w:type="paragraph" w:styleId="a9">
    <w:name w:val="footer"/>
    <w:basedOn w:val="a"/>
    <w:link w:val="aa"/>
    <w:uiPriority w:val="99"/>
    <w:unhideWhenUsed/>
    <w:rsid w:val="00BA46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A465E"/>
  </w:style>
  <w:style w:type="paragraph" w:styleId="ab">
    <w:name w:val="Balloon Text"/>
    <w:basedOn w:val="a"/>
    <w:link w:val="ac"/>
    <w:uiPriority w:val="99"/>
    <w:semiHidden/>
    <w:unhideWhenUsed/>
    <w:rsid w:val="00BA465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A46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2371</Words>
  <Characters>13521</Characters>
  <Application>Microsoft Office Word</Application>
  <DocSecurity>0</DocSecurity>
  <Lines>112</Lines>
  <Paragraphs>31</Paragraphs>
  <ScaleCrop>false</ScaleCrop>
  <Company>Microsoft</Company>
  <LinksUpToDate>false</LinksUpToDate>
  <CharactersWithSpaces>15861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2015-10-14T22:24:00Z</dcterms:created>
  <dcterms:modified xsi:type="dcterms:W3CDTF">2015-10-14T22:24:00Z</dcterms:modified>
</cp:coreProperties>
</file>