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8AD" w:rsidRPr="002B08AD" w:rsidRDefault="002B08AD" w:rsidP="002B0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08AD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2B08AD" w:rsidRPr="002B08AD" w:rsidRDefault="002B08AD" w:rsidP="002B0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8AD">
        <w:rPr>
          <w:rFonts w:ascii="Times New Roman" w:eastAsia="Times New Roman" w:hAnsi="Times New Roman" w:cs="Times New Roman"/>
          <w:b/>
          <w:sz w:val="28"/>
          <w:szCs w:val="28"/>
        </w:rPr>
        <w:t>ФИНАНСОВЫЙ УНИВЕРСИТЕТ ПРИ ПРАВИТЕЛЬСТВЕ РОССИЙСКОЙ ФЕДЕРАЦИИ</w:t>
      </w:r>
    </w:p>
    <w:p w:rsidR="002B08AD" w:rsidRPr="002B08AD" w:rsidRDefault="00754499" w:rsidP="002B0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pict>
          <v:rect id="_x0000_i1025" style="width:474.9pt;height:2pt" o:hralign="center" o:hrstd="t" o:hrnoshade="t" o:hr="t" fillcolor="black" stroked="f"/>
        </w:pict>
      </w:r>
    </w:p>
    <w:p w:rsidR="002B08AD" w:rsidRPr="002B08AD" w:rsidRDefault="002B08AD" w:rsidP="002B0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8AD">
        <w:rPr>
          <w:rFonts w:ascii="Times New Roman" w:eastAsia="Times New Roman" w:hAnsi="Times New Roman" w:cs="Times New Roman"/>
          <w:b/>
          <w:sz w:val="28"/>
          <w:szCs w:val="28"/>
        </w:rPr>
        <w:t>БАРНАУЛЬСКИЙ ФИЛИАЛ</w:t>
      </w:r>
    </w:p>
    <w:p w:rsidR="002B08AD" w:rsidRPr="002B08AD" w:rsidRDefault="002B08AD" w:rsidP="002B08AD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B08AD">
        <w:rPr>
          <w:rFonts w:ascii="Times New Roman" w:eastAsia="Times New Roman" w:hAnsi="Times New Roman" w:cs="Times New Roman"/>
          <w:sz w:val="28"/>
          <w:szCs w:val="28"/>
        </w:rPr>
        <w:t>Кафедра «Экономика, менеджмент и маркетинг»</w:t>
      </w:r>
    </w:p>
    <w:p w:rsidR="002B08AD" w:rsidRPr="002B08AD" w:rsidRDefault="002B08AD" w:rsidP="002B08AD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B08AD">
        <w:rPr>
          <w:rFonts w:ascii="Times New Roman" w:eastAsia="Times New Roman" w:hAnsi="Times New Roman" w:cs="Times New Roman"/>
          <w:sz w:val="28"/>
          <w:szCs w:val="28"/>
        </w:rPr>
        <w:t>Напр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авление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«Экономика</w:t>
      </w:r>
      <w:r w:rsidRPr="002B08AD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B08AD" w:rsidRPr="002B08AD" w:rsidRDefault="002B08AD" w:rsidP="002B08AD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8AD" w:rsidRPr="002B08AD" w:rsidRDefault="002B08AD" w:rsidP="002B08AD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8AD" w:rsidRPr="002B08AD" w:rsidRDefault="002B08AD" w:rsidP="002B08AD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8AD" w:rsidRPr="002B08AD" w:rsidRDefault="002B08AD" w:rsidP="002B08AD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8AD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</w:t>
      </w:r>
    </w:p>
    <w:p w:rsidR="002B08AD" w:rsidRPr="002B08AD" w:rsidRDefault="002B08AD" w:rsidP="002B08AD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Вариант № 21</w:t>
      </w:r>
    </w:p>
    <w:p w:rsidR="002B08AD" w:rsidRPr="002B08AD" w:rsidRDefault="002B08AD" w:rsidP="002B08AD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8AD">
        <w:rPr>
          <w:rFonts w:ascii="Times New Roman" w:eastAsia="Times New Roman" w:hAnsi="Times New Roman" w:cs="Times New Roman"/>
          <w:b/>
          <w:sz w:val="28"/>
          <w:szCs w:val="28"/>
        </w:rPr>
        <w:t>По дисциплине «Мировая экономика и международные экономические отношения»</w:t>
      </w:r>
    </w:p>
    <w:p w:rsidR="002B08AD" w:rsidRPr="002B08AD" w:rsidRDefault="002B08AD" w:rsidP="002B08AD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8AD">
        <w:rPr>
          <w:rFonts w:ascii="Times New Roman" w:eastAsia="Times New Roman" w:hAnsi="Times New Roman" w:cs="Times New Roman"/>
          <w:b/>
          <w:sz w:val="28"/>
          <w:szCs w:val="28"/>
        </w:rPr>
        <w:t>ТЕМА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Транснациональные корпорации как результат глобализации и интернационализации капитала, и их роль в мировой и национальной экономике</w:t>
      </w:r>
      <w:r w:rsidRPr="002B08AD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2B08AD" w:rsidRPr="002B08AD" w:rsidRDefault="002B08AD" w:rsidP="002B08AD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8AD" w:rsidRPr="002B08AD" w:rsidRDefault="002B08AD" w:rsidP="002B08AD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8AD" w:rsidRPr="00D04B0D" w:rsidRDefault="002B08AD" w:rsidP="002B08AD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B08AD" w:rsidRPr="00D04B0D" w:rsidRDefault="002B08AD" w:rsidP="002B08AD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04B0D">
        <w:rPr>
          <w:rFonts w:ascii="Times New Roman" w:eastAsia="Times New Roman" w:hAnsi="Times New Roman" w:cs="Times New Roman"/>
          <w:sz w:val="26"/>
          <w:szCs w:val="26"/>
        </w:rPr>
        <w:t>С</w:t>
      </w:r>
      <w:r w:rsidR="00224FF8">
        <w:rPr>
          <w:rFonts w:ascii="Times New Roman" w:eastAsia="Times New Roman" w:hAnsi="Times New Roman" w:cs="Times New Roman"/>
          <w:sz w:val="26"/>
          <w:szCs w:val="26"/>
        </w:rPr>
        <w:t>тудент    ________________</w:t>
      </w:r>
      <w:r w:rsidR="00224FF8">
        <w:rPr>
          <w:rFonts w:ascii="Times New Roman" w:eastAsia="Times New Roman" w:hAnsi="Times New Roman" w:cs="Times New Roman"/>
          <w:sz w:val="26"/>
          <w:szCs w:val="26"/>
        </w:rPr>
        <w:tab/>
      </w:r>
      <w:r w:rsidR="00224FF8">
        <w:rPr>
          <w:rFonts w:ascii="Times New Roman" w:eastAsia="Times New Roman" w:hAnsi="Times New Roman" w:cs="Times New Roman"/>
          <w:sz w:val="26"/>
          <w:szCs w:val="26"/>
        </w:rPr>
        <w:tab/>
      </w:r>
      <w:r w:rsidR="00224FF8">
        <w:rPr>
          <w:rFonts w:ascii="Times New Roman" w:eastAsia="Times New Roman" w:hAnsi="Times New Roman" w:cs="Times New Roman"/>
          <w:sz w:val="26"/>
          <w:szCs w:val="26"/>
        </w:rPr>
        <w:tab/>
      </w:r>
      <w:r w:rsidRPr="00D04B0D">
        <w:rPr>
          <w:rFonts w:ascii="Times New Roman" w:eastAsia="Times New Roman" w:hAnsi="Times New Roman" w:cs="Times New Roman"/>
          <w:sz w:val="26"/>
          <w:szCs w:val="26"/>
        </w:rPr>
        <w:t>Власова Ю.С.</w:t>
      </w:r>
    </w:p>
    <w:p w:rsidR="002B08AD" w:rsidRPr="00D04B0D" w:rsidRDefault="002B08AD" w:rsidP="002B08A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D04B0D"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                                  (подпись)</w:t>
      </w:r>
    </w:p>
    <w:p w:rsidR="002B08AD" w:rsidRDefault="002B08AD" w:rsidP="002B08AD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D04B0D">
        <w:rPr>
          <w:rFonts w:ascii="Times New Roman" w:eastAsia="Times New Roman" w:hAnsi="Times New Roman" w:cs="Times New Roman"/>
          <w:sz w:val="26"/>
          <w:szCs w:val="26"/>
        </w:rPr>
        <w:t>Группа 3Б-2</w:t>
      </w:r>
      <w:r w:rsidR="00141C7E">
        <w:rPr>
          <w:rFonts w:ascii="Times New Roman" w:eastAsia="Times New Roman" w:hAnsi="Times New Roman" w:cs="Times New Roman"/>
          <w:sz w:val="26"/>
          <w:szCs w:val="26"/>
        </w:rPr>
        <w:tab/>
      </w:r>
      <w:r w:rsidR="00141C7E">
        <w:rPr>
          <w:rFonts w:ascii="Times New Roman" w:eastAsia="Times New Roman" w:hAnsi="Times New Roman" w:cs="Times New Roman"/>
          <w:sz w:val="26"/>
          <w:szCs w:val="26"/>
        </w:rPr>
        <w:tab/>
      </w:r>
      <w:r w:rsidR="00141C7E">
        <w:rPr>
          <w:rFonts w:ascii="Times New Roman" w:eastAsia="Times New Roman" w:hAnsi="Times New Roman" w:cs="Times New Roman"/>
          <w:sz w:val="26"/>
          <w:szCs w:val="26"/>
        </w:rPr>
        <w:tab/>
      </w:r>
      <w:r w:rsidR="00141C7E">
        <w:rPr>
          <w:rFonts w:ascii="Times New Roman" w:eastAsia="Times New Roman" w:hAnsi="Times New Roman" w:cs="Times New Roman"/>
          <w:sz w:val="26"/>
          <w:szCs w:val="26"/>
        </w:rPr>
        <w:tab/>
      </w:r>
      <w:r w:rsidR="00141C7E">
        <w:rPr>
          <w:rFonts w:ascii="Times New Roman" w:eastAsia="Times New Roman" w:hAnsi="Times New Roman" w:cs="Times New Roman"/>
          <w:sz w:val="26"/>
          <w:szCs w:val="26"/>
        </w:rPr>
        <w:tab/>
      </w:r>
      <w:r w:rsidR="00141C7E">
        <w:rPr>
          <w:rFonts w:ascii="Times New Roman" w:eastAsia="Times New Roman" w:hAnsi="Times New Roman" w:cs="Times New Roman"/>
          <w:sz w:val="26"/>
          <w:szCs w:val="26"/>
        </w:rPr>
        <w:tab/>
      </w:r>
      <w:r w:rsidRPr="00D04B0D">
        <w:rPr>
          <w:rFonts w:ascii="Times New Roman" w:eastAsia="Times New Roman" w:hAnsi="Times New Roman" w:cs="Times New Roman"/>
          <w:sz w:val="26"/>
          <w:szCs w:val="26"/>
        </w:rPr>
        <w:t xml:space="preserve">Номер личного дела: </w:t>
      </w:r>
      <w:r w:rsidR="00141C7E" w:rsidRPr="00304F02">
        <w:rPr>
          <w:rFonts w:ascii="Times New Roman" w:eastAsia="Times New Roman" w:hAnsi="Times New Roman" w:cs="Times New Roman"/>
          <w:sz w:val="26"/>
          <w:szCs w:val="26"/>
          <w:u w:val="single"/>
        </w:rPr>
        <w:t>100.02/1200107</w:t>
      </w:r>
    </w:p>
    <w:p w:rsidR="00224FF8" w:rsidRPr="00D04B0D" w:rsidRDefault="00224FF8" w:rsidP="002B08AD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41C7E" w:rsidRDefault="00141C7E" w:rsidP="002B08AD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B08AD" w:rsidRPr="00D04B0D" w:rsidRDefault="002B08AD" w:rsidP="002B08AD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04B0D">
        <w:rPr>
          <w:rFonts w:ascii="Times New Roman" w:eastAsia="Times New Roman" w:hAnsi="Times New Roman" w:cs="Times New Roman"/>
          <w:sz w:val="26"/>
          <w:szCs w:val="26"/>
        </w:rPr>
        <w:t xml:space="preserve">Преподаватель </w:t>
      </w:r>
      <w:proofErr w:type="gramStart"/>
      <w:r w:rsidR="00AB229C">
        <w:rPr>
          <w:rFonts w:ascii="Times New Roman" w:eastAsia="Times New Roman" w:hAnsi="Times New Roman" w:cs="Times New Roman"/>
          <w:sz w:val="26"/>
          <w:szCs w:val="26"/>
        </w:rPr>
        <w:t>к.э.н.</w:t>
      </w:r>
      <w:proofErr w:type="gramEnd"/>
      <w:r w:rsidR="00AB229C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bookmarkStart w:id="0" w:name="_GoBack"/>
      <w:bookmarkEnd w:id="0"/>
      <w:r w:rsidR="00D04B0D" w:rsidRPr="00D04B0D">
        <w:rPr>
          <w:rFonts w:ascii="Times New Roman" w:eastAsia="Times New Roman" w:hAnsi="Times New Roman" w:cs="Times New Roman"/>
          <w:sz w:val="26"/>
          <w:szCs w:val="26"/>
        </w:rPr>
        <w:t xml:space="preserve">доцент, </w:t>
      </w:r>
      <w:proofErr w:type="spellStart"/>
      <w:r w:rsidR="00D04B0D" w:rsidRPr="00D04B0D">
        <w:rPr>
          <w:rFonts w:ascii="Times New Roman" w:eastAsia="Times New Roman" w:hAnsi="Times New Roman" w:cs="Times New Roman"/>
          <w:sz w:val="26"/>
          <w:szCs w:val="26"/>
          <w:u w:val="single"/>
        </w:rPr>
        <w:t>Левичев</w:t>
      </w:r>
      <w:proofErr w:type="spellEnd"/>
      <w:r w:rsidR="00D04B0D" w:rsidRPr="00D04B0D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Василий </w:t>
      </w:r>
      <w:proofErr w:type="spellStart"/>
      <w:r w:rsidR="00D04B0D" w:rsidRPr="00D04B0D">
        <w:rPr>
          <w:rFonts w:ascii="Times New Roman" w:eastAsia="Times New Roman" w:hAnsi="Times New Roman" w:cs="Times New Roman"/>
          <w:sz w:val="26"/>
          <w:szCs w:val="26"/>
          <w:u w:val="single"/>
        </w:rPr>
        <w:t>Емельянович</w:t>
      </w:r>
      <w:proofErr w:type="spellEnd"/>
    </w:p>
    <w:p w:rsidR="002B08AD" w:rsidRPr="002B08AD" w:rsidRDefault="002B08AD" w:rsidP="002B08AD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08AD" w:rsidRDefault="002B08AD" w:rsidP="002B08AD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4FF8" w:rsidRDefault="00224FF8" w:rsidP="002B08AD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4FF8" w:rsidRPr="002B08AD" w:rsidRDefault="00224FF8" w:rsidP="002B08AD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8AD" w:rsidRPr="002B08AD" w:rsidRDefault="00D04B0D" w:rsidP="002B08AD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Барнаул 2015</w:t>
      </w:r>
    </w:p>
    <w:p w:rsidR="005B4A7D" w:rsidRDefault="005B4A7D" w:rsidP="005B4A7D"/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Содержание</w:t>
      </w:r>
    </w:p>
    <w:p w:rsidR="002B08AD" w:rsidRPr="00304F02" w:rsidRDefault="009175D8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Введение</w:t>
      </w:r>
      <w:r w:rsidR="00A07EA6" w:rsidRPr="00304F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…………………………………………………………………………...3</w:t>
      </w:r>
    </w:p>
    <w:p w:rsidR="009175D8" w:rsidRPr="00304F02" w:rsidRDefault="009175D8" w:rsidP="00304F02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Возникновение ТНК, история их развития</w:t>
      </w:r>
      <w:r w:rsidR="00F639C5" w:rsidRPr="00304F02">
        <w:rPr>
          <w:rFonts w:ascii="Times New Roman" w:hAnsi="Times New Roman" w:cs="Times New Roman"/>
          <w:sz w:val="28"/>
          <w:szCs w:val="28"/>
        </w:rPr>
        <w:t>…………………………</w:t>
      </w:r>
      <w:proofErr w:type="gramStart"/>
      <w:r w:rsidR="00F639C5" w:rsidRPr="00304F02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F639C5" w:rsidRPr="00304F02">
        <w:rPr>
          <w:rFonts w:ascii="Times New Roman" w:hAnsi="Times New Roman" w:cs="Times New Roman"/>
          <w:sz w:val="28"/>
          <w:szCs w:val="28"/>
        </w:rPr>
        <w:t>.4</w:t>
      </w:r>
    </w:p>
    <w:p w:rsidR="009175D8" w:rsidRPr="00304F02" w:rsidRDefault="009175D8" w:rsidP="00304F02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ТНК как один из субъектов мирохозяйственных связей</w:t>
      </w:r>
      <w:r w:rsidR="00F639C5" w:rsidRPr="00304F02">
        <w:rPr>
          <w:rFonts w:ascii="Times New Roman" w:hAnsi="Times New Roman" w:cs="Times New Roman"/>
          <w:sz w:val="28"/>
          <w:szCs w:val="28"/>
        </w:rPr>
        <w:t>…………………6</w:t>
      </w:r>
      <w:r w:rsidRPr="00304F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5D8" w:rsidRPr="00304F02" w:rsidRDefault="009175D8" w:rsidP="00304F02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Наиболее развитые и успешные ТНК</w:t>
      </w:r>
      <w:r w:rsidR="00F639C5" w:rsidRPr="00304F02">
        <w:rPr>
          <w:rFonts w:ascii="Times New Roman" w:hAnsi="Times New Roman" w:cs="Times New Roman"/>
          <w:sz w:val="28"/>
          <w:szCs w:val="28"/>
        </w:rPr>
        <w:t>………………………………</w:t>
      </w:r>
      <w:proofErr w:type="gramStart"/>
      <w:r w:rsidR="00F639C5" w:rsidRPr="00304F02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F639C5" w:rsidRPr="00304F02">
        <w:rPr>
          <w:rFonts w:ascii="Times New Roman" w:hAnsi="Times New Roman" w:cs="Times New Roman"/>
          <w:sz w:val="28"/>
          <w:szCs w:val="28"/>
        </w:rPr>
        <w:t>.8</w:t>
      </w:r>
    </w:p>
    <w:p w:rsidR="009175D8" w:rsidRPr="00304F02" w:rsidRDefault="009175D8" w:rsidP="00304F02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Влияние транснационального капитала на развитие мировой экономики</w:t>
      </w:r>
      <w:r w:rsidR="00F639C5" w:rsidRPr="00304F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…………………………………………………………………10</w:t>
      </w:r>
    </w:p>
    <w:p w:rsidR="009175D8" w:rsidRPr="00304F02" w:rsidRDefault="009175D8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Заключение</w:t>
      </w:r>
      <w:r w:rsidR="00F639C5" w:rsidRPr="00304F0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proofErr w:type="gramStart"/>
      <w:r w:rsidR="00F639C5" w:rsidRPr="00304F02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F639C5" w:rsidRPr="00304F02">
        <w:rPr>
          <w:rFonts w:ascii="Times New Roman" w:hAnsi="Times New Roman" w:cs="Times New Roman"/>
          <w:sz w:val="28"/>
          <w:szCs w:val="28"/>
        </w:rPr>
        <w:t>12</w:t>
      </w:r>
    </w:p>
    <w:p w:rsidR="009175D8" w:rsidRPr="00304F02" w:rsidRDefault="009175D8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Список используемой литературы</w:t>
      </w:r>
      <w:r w:rsidR="00F639C5" w:rsidRPr="00304F02">
        <w:rPr>
          <w:rFonts w:ascii="Times New Roman" w:hAnsi="Times New Roman" w:cs="Times New Roman"/>
          <w:sz w:val="28"/>
          <w:szCs w:val="28"/>
        </w:rPr>
        <w:t>……………………………………………...14</w:t>
      </w: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66C6" w:rsidRPr="00304F02" w:rsidRDefault="005066C6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F02" w:rsidRPr="00304F02" w:rsidRDefault="002B08AD" w:rsidP="00304F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Мощной экономической силой, связывающей национальные хозяйства и определяющей экономическое развитие соответствующих стран и мира в целом, являются в настоящее время транснациональные корпорации. Под ТНК понимаются международные фирмы, имеющие свои хозяйственные подразделения в двух или более странах и управляющие этими подразделениями из одного или нескольких центров на основе такого механизма принятия решений, который позволяет проводить согласованную политику и общую стратегию, распределяя ресурсы, технологии и прибыли. </w:t>
      </w:r>
      <w:r w:rsidR="005066C6" w:rsidRPr="00304F02">
        <w:rPr>
          <w:rFonts w:ascii="Times New Roman" w:hAnsi="Times New Roman" w:cs="Times New Roman"/>
          <w:sz w:val="28"/>
          <w:szCs w:val="28"/>
        </w:rPr>
        <w:t>ТНК на современном этапе основная и движущая сила</w:t>
      </w:r>
      <w:r w:rsidRPr="00304F02">
        <w:rPr>
          <w:rFonts w:ascii="Times New Roman" w:hAnsi="Times New Roman" w:cs="Times New Roman"/>
          <w:sz w:val="28"/>
          <w:szCs w:val="28"/>
        </w:rPr>
        <w:t xml:space="preserve"> процесса интернационализации мировой экономики как вширь (глобализация), так и вглубь (регионализация). Это означает, что господство в мировой экономике нескольких сотен крупнейших ТНК определяет основные пропорции мирового производства и сбыта.</w:t>
      </w:r>
    </w:p>
    <w:p w:rsidR="002B08AD" w:rsidRPr="00304F02" w:rsidRDefault="00E45D46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Целью выполне</w:t>
      </w:r>
      <w:r w:rsidR="002B08AD" w:rsidRPr="00304F02">
        <w:rPr>
          <w:rFonts w:ascii="Times New Roman" w:hAnsi="Times New Roman" w:cs="Times New Roman"/>
          <w:sz w:val="28"/>
          <w:szCs w:val="28"/>
        </w:rPr>
        <w:t>ния контрольной работы я</w:t>
      </w:r>
      <w:r w:rsidR="005066C6" w:rsidRPr="00304F02">
        <w:rPr>
          <w:rFonts w:ascii="Times New Roman" w:hAnsi="Times New Roman" w:cs="Times New Roman"/>
          <w:sz w:val="28"/>
          <w:szCs w:val="28"/>
        </w:rPr>
        <w:t>вляется изучение возникновения, значения и деятельности транснациональных корпораций.</w:t>
      </w: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В рамках поставленной цели необходимо решить следующие задачи:</w:t>
      </w:r>
    </w:p>
    <w:p w:rsidR="002B08AD" w:rsidRPr="00304F02" w:rsidRDefault="005066C6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1) </w:t>
      </w:r>
      <w:r w:rsidR="002B08AD" w:rsidRPr="00304F02">
        <w:rPr>
          <w:rFonts w:ascii="Times New Roman" w:hAnsi="Times New Roman" w:cs="Times New Roman"/>
          <w:sz w:val="28"/>
          <w:szCs w:val="28"/>
        </w:rPr>
        <w:t>определить понятие транснациональной корпорации;</w:t>
      </w:r>
    </w:p>
    <w:p w:rsidR="002B08AD" w:rsidRPr="00304F02" w:rsidRDefault="005066C6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2) рассмотреть причины возникновения и описать </w:t>
      </w:r>
      <w:r w:rsidR="002B08AD" w:rsidRPr="00304F02">
        <w:rPr>
          <w:rFonts w:ascii="Times New Roman" w:hAnsi="Times New Roman" w:cs="Times New Roman"/>
          <w:sz w:val="28"/>
          <w:szCs w:val="28"/>
        </w:rPr>
        <w:t>историю развития ТНК;</w:t>
      </w:r>
    </w:p>
    <w:p w:rsidR="002B08AD" w:rsidRPr="00304F02" w:rsidRDefault="005066C6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3) рассмотреть ТНК как один из субъектов мирохозяйственных связей</w:t>
      </w:r>
      <w:r w:rsidR="002B08AD" w:rsidRPr="00304F02">
        <w:rPr>
          <w:rFonts w:ascii="Times New Roman" w:hAnsi="Times New Roman" w:cs="Times New Roman"/>
          <w:sz w:val="28"/>
          <w:szCs w:val="28"/>
        </w:rPr>
        <w:t>;</w:t>
      </w:r>
    </w:p>
    <w:p w:rsidR="002B08AD" w:rsidRPr="00304F02" w:rsidRDefault="005066C6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4) </w:t>
      </w:r>
      <w:r w:rsidR="002B08AD" w:rsidRPr="00304F02">
        <w:rPr>
          <w:rFonts w:ascii="Times New Roman" w:hAnsi="Times New Roman" w:cs="Times New Roman"/>
          <w:sz w:val="28"/>
          <w:szCs w:val="28"/>
        </w:rPr>
        <w:t>описать наиболее развитые и успешные ТНК;</w:t>
      </w:r>
    </w:p>
    <w:p w:rsidR="002B08AD" w:rsidRPr="00304F02" w:rsidRDefault="005066C6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5) </w:t>
      </w:r>
      <w:r w:rsidR="002B08AD" w:rsidRPr="00304F02">
        <w:rPr>
          <w:rFonts w:ascii="Times New Roman" w:hAnsi="Times New Roman" w:cs="Times New Roman"/>
          <w:sz w:val="28"/>
          <w:szCs w:val="28"/>
        </w:rPr>
        <w:t>охарактеризовать влияние ТНК на развитие мировой экономики.</w:t>
      </w: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Объект исследования данной работы – мировая экономика.</w:t>
      </w: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Предмет исследования данной работы </w:t>
      </w:r>
      <w:r w:rsidR="005066C6" w:rsidRPr="00304F02">
        <w:rPr>
          <w:rFonts w:ascii="Times New Roman" w:hAnsi="Times New Roman" w:cs="Times New Roman"/>
          <w:sz w:val="28"/>
          <w:szCs w:val="28"/>
        </w:rPr>
        <w:t xml:space="preserve">– </w:t>
      </w:r>
      <w:r w:rsidR="00B330B1" w:rsidRPr="00304F02">
        <w:rPr>
          <w:rFonts w:ascii="Times New Roman" w:hAnsi="Times New Roman" w:cs="Times New Roman"/>
          <w:sz w:val="28"/>
          <w:szCs w:val="28"/>
        </w:rPr>
        <w:t>транснациональные корпорации как результат глобализации и интернационализации капитала, и их роль в мировой и национальной экономике.</w:t>
      </w:r>
    </w:p>
    <w:p w:rsidR="002B08AD" w:rsidRPr="00304F02" w:rsidRDefault="002B08AD" w:rsidP="00304F02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lastRenderedPageBreak/>
        <w:t>Возникновение ТНК, история их развития.</w:t>
      </w:r>
    </w:p>
    <w:p w:rsidR="00AD607C" w:rsidRPr="00304F02" w:rsidRDefault="00AD607C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Причины возникновения ТНК весьма разнообразны, но все они в той или иной степени связаны с несовершенством рынка, существованием ограничений на пути развития мировой торговли, сильной монопольной властью производителей, валютным контролем, транспортными издержками, различиям</w:t>
      </w:r>
      <w:r w:rsidR="00D51E47" w:rsidRPr="00304F02">
        <w:rPr>
          <w:rFonts w:ascii="Times New Roman" w:hAnsi="Times New Roman" w:cs="Times New Roman"/>
          <w:sz w:val="28"/>
          <w:szCs w:val="28"/>
        </w:rPr>
        <w:t>и в налоговом законодательстве:</w:t>
      </w:r>
    </w:p>
    <w:p w:rsidR="00AD607C" w:rsidRPr="00304F02" w:rsidRDefault="00AD607C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– возможности повышения эффективности и усиления конкурентоспособности;</w:t>
      </w:r>
    </w:p>
    <w:p w:rsidR="00AD607C" w:rsidRPr="00304F02" w:rsidRDefault="00AD607C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– несовершенство рыночного механизма в реализации собственности на технологии, производственный, управленческий и маркетинговый опыт;</w:t>
      </w:r>
    </w:p>
    <w:p w:rsidR="00AD607C" w:rsidRPr="00304F02" w:rsidRDefault="00AD607C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– дополнительные возможности повышения эффективности и усиления своей конкурентоспособности путем доступа к ресурсам иностранных государств;</w:t>
      </w:r>
    </w:p>
    <w:p w:rsidR="00AD607C" w:rsidRPr="00304F02" w:rsidRDefault="00AD607C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– близость к потребителям продукции иностранного филиала фирмы и возможность получения информации о перспективах рынков и конкурентном потенциале фирм принимающей страны;</w:t>
      </w:r>
    </w:p>
    <w:p w:rsidR="00AD607C" w:rsidRPr="00304F02" w:rsidRDefault="00AD607C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– возможность использовать в своих интересах особенности государственной, в частности налоговой политики в различных странах, разницу в курсах валют и т. д.;</w:t>
      </w:r>
    </w:p>
    <w:p w:rsidR="00AD607C" w:rsidRPr="00304F02" w:rsidRDefault="00AD607C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– способность продлевать жизненный цикл своих технологий и продукции, сбрасывая их по мере устаревания в зарубежные филиалы и сосредоточивая ресурсы и усилия подразделений в материнской стране на разработке новых технологий и изделий;</w:t>
      </w:r>
    </w:p>
    <w:p w:rsidR="00AD607C" w:rsidRPr="00304F02" w:rsidRDefault="00AD607C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– посредством прямых инвестиций фирма получает возможность преодолеть разного рода барьеры на пути внедрения на рынок той или иной страны путем экспорта.</w:t>
      </w:r>
      <w:r w:rsidR="00F639C5" w:rsidRPr="00304F02">
        <w:rPr>
          <w:rFonts w:ascii="Times New Roman" w:hAnsi="Times New Roman" w:cs="Times New Roman"/>
          <w:sz w:val="28"/>
          <w:szCs w:val="28"/>
        </w:rPr>
        <w:t xml:space="preserve"> </w:t>
      </w:r>
      <w:r w:rsidR="00EF647D" w:rsidRPr="00304F02">
        <w:rPr>
          <w:rFonts w:ascii="Times New Roman" w:hAnsi="Times New Roman" w:cs="Times New Roman"/>
          <w:sz w:val="28"/>
          <w:szCs w:val="28"/>
        </w:rPr>
        <w:t>[10</w:t>
      </w:r>
      <w:r w:rsidR="00F639C5" w:rsidRPr="00304F02">
        <w:rPr>
          <w:rFonts w:ascii="Times New Roman" w:hAnsi="Times New Roman" w:cs="Times New Roman"/>
          <w:sz w:val="28"/>
          <w:szCs w:val="28"/>
        </w:rPr>
        <w:t>]</w:t>
      </w:r>
    </w:p>
    <w:p w:rsidR="00AD607C" w:rsidRPr="00304F02" w:rsidRDefault="00AD607C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В последнее время в экономической литературе стал использоваться термин «глобальные корпорации», то есть ведущие свою деятельность в масштабах </w:t>
      </w:r>
      <w:r w:rsidRPr="00304F02">
        <w:rPr>
          <w:rFonts w:ascii="Times New Roman" w:hAnsi="Times New Roman" w:cs="Times New Roman"/>
          <w:sz w:val="28"/>
          <w:szCs w:val="28"/>
        </w:rPr>
        <w:lastRenderedPageBreak/>
        <w:t>всего мира. Однако на практике практически не существует таких корпораций, которые бы имели филиалы во всех странах мира. Так, нефтяная компания «</w:t>
      </w:r>
      <w:r w:rsidR="009175D8" w:rsidRPr="00304F02">
        <w:rPr>
          <w:rFonts w:ascii="Times New Roman" w:hAnsi="Times New Roman" w:cs="Times New Roman"/>
          <w:sz w:val="28"/>
          <w:szCs w:val="28"/>
        </w:rPr>
        <w:t>Эк</w:t>
      </w:r>
      <w:r w:rsidRPr="00304F02">
        <w:rPr>
          <w:rFonts w:ascii="Times New Roman" w:hAnsi="Times New Roman" w:cs="Times New Roman"/>
          <w:sz w:val="28"/>
          <w:szCs w:val="28"/>
        </w:rPr>
        <w:t>сон» имеет филиалы в 100 странах, корпорация ИБМ, выпускающая электронное оборудование, ведет операции в 124 странах, «Кока-кола» имеет филиалы в 190 странах.</w:t>
      </w:r>
      <w:r w:rsidR="00F639C5" w:rsidRPr="00304F02">
        <w:rPr>
          <w:rFonts w:ascii="Times New Roman" w:hAnsi="Times New Roman" w:cs="Times New Roman"/>
          <w:sz w:val="28"/>
          <w:szCs w:val="28"/>
        </w:rPr>
        <w:t xml:space="preserve"> [</w:t>
      </w:r>
      <w:r w:rsidR="00EF647D" w:rsidRPr="00304F02">
        <w:rPr>
          <w:rFonts w:ascii="Times New Roman" w:hAnsi="Times New Roman" w:cs="Times New Roman"/>
          <w:sz w:val="28"/>
          <w:szCs w:val="28"/>
        </w:rPr>
        <w:t>2</w:t>
      </w:r>
      <w:r w:rsidR="00F639C5" w:rsidRPr="00304F02">
        <w:rPr>
          <w:rFonts w:ascii="Times New Roman" w:hAnsi="Times New Roman" w:cs="Times New Roman"/>
          <w:sz w:val="28"/>
          <w:szCs w:val="28"/>
        </w:rPr>
        <w:t>]</w:t>
      </w:r>
    </w:p>
    <w:p w:rsidR="00AD607C" w:rsidRPr="00304F02" w:rsidRDefault="00AD607C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ТНК возникают под воздействием целого комплекса факторов, а именно: </w:t>
      </w:r>
    </w:p>
    <w:p w:rsidR="00AD607C" w:rsidRPr="00304F02" w:rsidRDefault="00AD607C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1)</w:t>
      </w:r>
      <w:r w:rsidRPr="00304F02">
        <w:rPr>
          <w:rFonts w:ascii="Times New Roman" w:hAnsi="Times New Roman" w:cs="Times New Roman"/>
          <w:sz w:val="28"/>
          <w:szCs w:val="28"/>
        </w:rPr>
        <w:tab/>
        <w:t>интернационализации производства и капитала на основе развития производительных сил;</w:t>
      </w:r>
    </w:p>
    <w:p w:rsidR="00AD607C" w:rsidRPr="00304F02" w:rsidRDefault="00AD607C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2)</w:t>
      </w:r>
      <w:r w:rsidRPr="00304F02">
        <w:rPr>
          <w:rFonts w:ascii="Times New Roman" w:hAnsi="Times New Roman" w:cs="Times New Roman"/>
          <w:sz w:val="28"/>
          <w:szCs w:val="28"/>
        </w:rPr>
        <w:tab/>
        <w:t>экспансии капитала за границей, создания собственных отделений;</w:t>
      </w:r>
    </w:p>
    <w:p w:rsidR="00AD607C" w:rsidRPr="00304F02" w:rsidRDefault="00AD607C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3)</w:t>
      </w:r>
      <w:r w:rsidRPr="00304F02">
        <w:rPr>
          <w:rFonts w:ascii="Times New Roman" w:hAnsi="Times New Roman" w:cs="Times New Roman"/>
          <w:sz w:val="28"/>
          <w:szCs w:val="28"/>
        </w:rPr>
        <w:tab/>
        <w:t>жесткой конкуренции, ведущей к концентрации производства и капитала в международном масштабе;</w:t>
      </w:r>
    </w:p>
    <w:p w:rsidR="00AD607C" w:rsidRPr="00304F02" w:rsidRDefault="00AD607C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4)</w:t>
      </w:r>
      <w:r w:rsidRPr="00304F02">
        <w:rPr>
          <w:rFonts w:ascii="Times New Roman" w:hAnsi="Times New Roman" w:cs="Times New Roman"/>
          <w:sz w:val="28"/>
          <w:szCs w:val="28"/>
        </w:rPr>
        <w:tab/>
        <w:t>снижения значения геоэкономических границ;</w:t>
      </w:r>
    </w:p>
    <w:p w:rsidR="00AD607C" w:rsidRPr="00224FF8" w:rsidRDefault="00AD607C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5)</w:t>
      </w:r>
      <w:r w:rsidRPr="00304F02">
        <w:rPr>
          <w:rFonts w:ascii="Times New Roman" w:hAnsi="Times New Roman" w:cs="Times New Roman"/>
          <w:sz w:val="28"/>
          <w:szCs w:val="28"/>
        </w:rPr>
        <w:tab/>
        <w:t>стремления к получению сверхприбылей.</w:t>
      </w:r>
      <w:r w:rsidR="00E313F4" w:rsidRPr="00E313F4">
        <w:rPr>
          <w:rFonts w:ascii="Times New Roman" w:hAnsi="Times New Roman" w:cs="Times New Roman"/>
          <w:sz w:val="28"/>
          <w:szCs w:val="28"/>
        </w:rPr>
        <w:t xml:space="preserve"> [5,</w:t>
      </w:r>
      <w:r w:rsidR="00E313F4">
        <w:rPr>
          <w:rFonts w:ascii="Times New Roman" w:hAnsi="Times New Roman" w:cs="Times New Roman"/>
          <w:sz w:val="28"/>
          <w:szCs w:val="28"/>
        </w:rPr>
        <w:t xml:space="preserve"> ст.37</w:t>
      </w:r>
      <w:r w:rsidR="00E313F4" w:rsidRPr="00224FF8">
        <w:rPr>
          <w:rFonts w:ascii="Times New Roman" w:hAnsi="Times New Roman" w:cs="Times New Roman"/>
          <w:sz w:val="28"/>
          <w:szCs w:val="28"/>
        </w:rPr>
        <w:t>]</w:t>
      </w: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Транснациональные корпорации в своем развитии прошли несколько этапов и поэтому их можно условно разделить на пять поколений.</w:t>
      </w:r>
      <w:r w:rsidR="00F639C5" w:rsidRPr="00304F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Первое поколение ТНК (с периода их зарождения в конце XIX в. до начала Первой мировой войны 1914—1918 гг.) занималось в основном разработкой и добычей сырьевых ресурсов в колониальных странах Азии, Африки, Латинской Америки, а также их переработкой в странах — владельцах колоний. По форме эти ТНК представляли собой картели и синдикаты.</w:t>
      </w: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Второе поколение ТНК развивалось в период между двумя мировыми войнами (1918—1939 гг.) и стало заниматься наиболее прибыльным производством вооружений и военной техники для удовлетворения военных потребностей ведущих стран Европы, Америки и Японии. </w:t>
      </w: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Третье поколение ТНК начало складываться после окончания Второй мировой войны (1945 г.) и особенно после распада всех империй и их колониальной </w:t>
      </w:r>
      <w:r w:rsidRPr="00304F02">
        <w:rPr>
          <w:rFonts w:ascii="Times New Roman" w:hAnsi="Times New Roman" w:cs="Times New Roman"/>
          <w:sz w:val="28"/>
          <w:szCs w:val="28"/>
        </w:rPr>
        <w:lastRenderedPageBreak/>
        <w:t>системы (1950—1960 гг.). ТНК третьего поколения были генераторами и распространителями научно-технических достижений в области новейших отраслей науки и промышленности (атомная энергия, электроника, космос, приборостроение и др.).</w:t>
      </w: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Четвертое поколение ТНК постепенно стало формироваться в 1970— 1980 гг. в условиях развития ускоренного научно-технического прогресса и мирохозяйственных связей под воздействием возрастающей конкуренции на мировом рынке. Именно в этот период ускорился процесс слияний и поглощений, которые способствовали концентрации капитала и производства у ТНК, наиболее успешно развивающих</w:t>
      </w:r>
      <w:r w:rsidR="00D51E47" w:rsidRPr="00304F02">
        <w:rPr>
          <w:rFonts w:ascii="Times New Roman" w:hAnsi="Times New Roman" w:cs="Times New Roman"/>
          <w:sz w:val="28"/>
          <w:szCs w:val="28"/>
        </w:rPr>
        <w:t xml:space="preserve"> </w:t>
      </w:r>
      <w:r w:rsidRPr="00304F02">
        <w:rPr>
          <w:rFonts w:ascii="Times New Roman" w:hAnsi="Times New Roman" w:cs="Times New Roman"/>
          <w:sz w:val="28"/>
          <w:szCs w:val="28"/>
        </w:rPr>
        <w:t>крупный международный бизнес.</w:t>
      </w: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04F02">
        <w:rPr>
          <w:rFonts w:ascii="Times New Roman" w:hAnsi="Times New Roman" w:cs="Times New Roman"/>
          <w:sz w:val="28"/>
          <w:szCs w:val="28"/>
        </w:rPr>
        <w:t>Пятое поколение ТНК появляется и начинает целенаправленно развиваться в начале XXI в. в условиях ускоряющихся процессов региональной экономической интеграции. Мировые интеграционные тенденции и появление единых экономических пространств в отдельных регионах открывают широкие возможности для ведения ТНК международного бизнеса на всех континентах. Непрерывно растущие и постоянно углубляющиеся торгово-экономические, финансово-валютные, научно-технические и производственные связи между современными ТНК позволяют говорить о глобальном характере их бизнеса. Для ТНК нового поколения присуща опора на современную науку и инновационный бизнес, что делает их главными генераторами научных идей и концепций.</w:t>
      </w:r>
      <w:r w:rsidR="00F639C5" w:rsidRPr="00304F02">
        <w:rPr>
          <w:rFonts w:ascii="Times New Roman" w:hAnsi="Times New Roman" w:cs="Times New Roman"/>
          <w:sz w:val="28"/>
          <w:szCs w:val="28"/>
        </w:rPr>
        <w:t xml:space="preserve"> </w:t>
      </w:r>
      <w:r w:rsidR="00E313F4">
        <w:rPr>
          <w:rFonts w:ascii="Times New Roman" w:hAnsi="Times New Roman" w:cs="Times New Roman"/>
          <w:sz w:val="28"/>
          <w:szCs w:val="28"/>
          <w:lang w:val="en-US"/>
        </w:rPr>
        <w:t>[2</w:t>
      </w:r>
      <w:r w:rsidR="00F639C5" w:rsidRPr="00304F02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8AD" w:rsidRPr="00304F02" w:rsidRDefault="00A04801" w:rsidP="00304F02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ТНК как один из субъектов мирохозяйственных связей. </w:t>
      </w:r>
    </w:p>
    <w:p w:rsidR="002B08AD" w:rsidRPr="00224FF8" w:rsidRDefault="00D51E47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Т</w:t>
      </w:r>
      <w:r w:rsidR="00A04801" w:rsidRPr="00304F02">
        <w:rPr>
          <w:rFonts w:ascii="Times New Roman" w:hAnsi="Times New Roman" w:cs="Times New Roman"/>
          <w:sz w:val="28"/>
          <w:szCs w:val="28"/>
        </w:rPr>
        <w:t>ранснациональная корпорация (ТНК) – сообщество, головная компания которого является собственностью капитала одной страны, а дочерние предприятия и организации сообщества</w:t>
      </w:r>
      <w:r w:rsidRPr="00304F02">
        <w:rPr>
          <w:rFonts w:ascii="Times New Roman" w:hAnsi="Times New Roman" w:cs="Times New Roman"/>
          <w:sz w:val="28"/>
          <w:szCs w:val="28"/>
        </w:rPr>
        <w:t xml:space="preserve"> функционируют в разных странах.</w:t>
      </w:r>
      <w:r w:rsidR="00E313F4" w:rsidRPr="00E313F4">
        <w:rPr>
          <w:rFonts w:ascii="Times New Roman" w:hAnsi="Times New Roman" w:cs="Times New Roman"/>
          <w:sz w:val="28"/>
          <w:szCs w:val="28"/>
        </w:rPr>
        <w:t xml:space="preserve"> [</w:t>
      </w:r>
      <w:r w:rsidR="00E313F4" w:rsidRPr="00224FF8">
        <w:rPr>
          <w:rFonts w:ascii="Times New Roman" w:hAnsi="Times New Roman" w:cs="Times New Roman"/>
          <w:sz w:val="28"/>
          <w:szCs w:val="28"/>
        </w:rPr>
        <w:t>7,</w:t>
      </w:r>
      <w:r w:rsidR="00E313F4">
        <w:rPr>
          <w:rFonts w:ascii="Times New Roman" w:hAnsi="Times New Roman" w:cs="Times New Roman"/>
          <w:sz w:val="28"/>
          <w:szCs w:val="28"/>
        </w:rPr>
        <w:t xml:space="preserve"> ст.102</w:t>
      </w:r>
      <w:r w:rsidR="00E313F4" w:rsidRPr="00224FF8">
        <w:rPr>
          <w:rFonts w:ascii="Times New Roman" w:hAnsi="Times New Roman" w:cs="Times New Roman"/>
          <w:sz w:val="28"/>
          <w:szCs w:val="28"/>
        </w:rPr>
        <w:t>]</w:t>
      </w:r>
    </w:p>
    <w:p w:rsidR="00D51E47" w:rsidRPr="00E313F4" w:rsidRDefault="00AD607C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lastRenderedPageBreak/>
        <w:t>Наиболее активными участниками международных экономических отношений выступают международные предприятия, выступающие в форме транснациональных корпораций (ТНК), многонациональных корпораций (МНК), транснациональных банков (ТНБ) и финансово-промышленных групп (ФПГ).</w:t>
      </w:r>
      <w:r w:rsidR="00D51E47" w:rsidRPr="00304F02">
        <w:rPr>
          <w:rFonts w:ascii="Times New Roman" w:hAnsi="Times New Roman" w:cs="Times New Roman"/>
          <w:sz w:val="28"/>
          <w:szCs w:val="28"/>
        </w:rPr>
        <w:t xml:space="preserve"> Особую роль в механизме функционирования современных ТНК играют такие мощные денежно-кредитные институты, как транснациональные банки, обеспечивающие финансирование сделок по слиянию, лизингу, кредитованию и инвестированию в международном масштабе, осуществление операций на меж</w:t>
      </w:r>
      <w:r w:rsidR="00F639C5" w:rsidRPr="00304F02">
        <w:rPr>
          <w:rFonts w:ascii="Times New Roman" w:hAnsi="Times New Roman" w:cs="Times New Roman"/>
          <w:sz w:val="28"/>
          <w:szCs w:val="28"/>
        </w:rPr>
        <w:t xml:space="preserve">дународных рынках ценных бумаг. [8] </w:t>
      </w:r>
      <w:r w:rsidR="00D51E47" w:rsidRPr="00304F02">
        <w:rPr>
          <w:rFonts w:ascii="Times New Roman" w:hAnsi="Times New Roman" w:cs="Times New Roman"/>
          <w:sz w:val="28"/>
          <w:szCs w:val="28"/>
        </w:rPr>
        <w:t>Высшей формой развития экономических отношений между международными предприятиями является создание финансово-промышленных групп, представляющих ассоциации финансовых, производственных и торговых фирм, которые объединяют полностью или частично свои материальные или нематериальные активы с целью повышения конкурентоспособности продукции, выпускаемой входящими в их состав предприятиями.</w:t>
      </w:r>
      <w:r w:rsidR="00EF647D" w:rsidRPr="00304F02">
        <w:rPr>
          <w:rFonts w:ascii="Times New Roman" w:hAnsi="Times New Roman" w:cs="Times New Roman"/>
          <w:sz w:val="28"/>
          <w:szCs w:val="28"/>
        </w:rPr>
        <w:t xml:space="preserve"> </w:t>
      </w:r>
      <w:r w:rsidR="00E313F4" w:rsidRPr="00224FF8">
        <w:rPr>
          <w:rFonts w:ascii="Times New Roman" w:hAnsi="Times New Roman" w:cs="Times New Roman"/>
          <w:sz w:val="28"/>
          <w:szCs w:val="28"/>
        </w:rPr>
        <w:t xml:space="preserve">[6, </w:t>
      </w:r>
      <w:r w:rsidR="00E313F4">
        <w:rPr>
          <w:rFonts w:ascii="Times New Roman" w:hAnsi="Times New Roman" w:cs="Times New Roman"/>
          <w:sz w:val="28"/>
          <w:szCs w:val="28"/>
        </w:rPr>
        <w:t>ст. 155-156</w:t>
      </w:r>
      <w:r w:rsidR="00E313F4" w:rsidRPr="00224FF8">
        <w:rPr>
          <w:rFonts w:ascii="Times New Roman" w:hAnsi="Times New Roman" w:cs="Times New Roman"/>
          <w:sz w:val="28"/>
          <w:szCs w:val="28"/>
        </w:rPr>
        <w:t>]</w:t>
      </w:r>
    </w:p>
    <w:p w:rsidR="00AD607C" w:rsidRPr="00304F02" w:rsidRDefault="00AD607C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 ТНК представляют собой национальные по ядру акционерного капитала производственные компании, имеющие прямые капиталовложения за границей в виде филиальной сети. Внутренние связи между материнской компанией и ее филиалами носят, как правило, не рыночный, а производственный характер. </w:t>
      </w:r>
    </w:p>
    <w:p w:rsidR="00876584" w:rsidRPr="00E313F4" w:rsidRDefault="00AD607C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04F02">
        <w:rPr>
          <w:rFonts w:ascii="Times New Roman" w:hAnsi="Times New Roman" w:cs="Times New Roman"/>
          <w:sz w:val="28"/>
          <w:szCs w:val="28"/>
        </w:rPr>
        <w:t>ТНК существенно преобразуют как структуру мирохозяйственных связей, так и механизм функционирования национальных воспроизводственных комплексов. Сегодня все большие объемы международной торговли товарами, научно-технического обмена, производственных кооперационных связей сосредоточиваются внутри ТНК. В мировой экономике ТНК как субъект хозяйствования занимает своеобразное положение - они имеют экономические права, но не имеют международных обязательст</w:t>
      </w:r>
      <w:r w:rsidR="00876584" w:rsidRPr="00304F02">
        <w:rPr>
          <w:rFonts w:ascii="Times New Roman" w:hAnsi="Times New Roman" w:cs="Times New Roman"/>
          <w:sz w:val="28"/>
          <w:szCs w:val="28"/>
        </w:rPr>
        <w:t>в.</w:t>
      </w:r>
      <w:r w:rsidR="00F639C5" w:rsidRPr="00304F02">
        <w:rPr>
          <w:rFonts w:ascii="Times New Roman" w:hAnsi="Times New Roman" w:cs="Times New Roman"/>
          <w:sz w:val="28"/>
          <w:szCs w:val="28"/>
        </w:rPr>
        <w:t xml:space="preserve"> </w:t>
      </w:r>
      <w:r w:rsidR="00E313F4">
        <w:rPr>
          <w:rFonts w:ascii="Times New Roman" w:hAnsi="Times New Roman" w:cs="Times New Roman"/>
          <w:sz w:val="28"/>
          <w:szCs w:val="28"/>
          <w:lang w:val="en-US"/>
        </w:rPr>
        <w:t>[9]</w:t>
      </w:r>
    </w:p>
    <w:p w:rsidR="00F639C5" w:rsidRPr="00304F02" w:rsidRDefault="00F639C5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8AD" w:rsidRPr="00304F02" w:rsidRDefault="00AD607C" w:rsidP="00304F02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lastRenderedPageBreak/>
        <w:t>Наиболее развитые и успешные ТНК</w:t>
      </w:r>
    </w:p>
    <w:p w:rsidR="001B34D1" w:rsidRPr="00304F02" w:rsidRDefault="00D51E47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Транснациональная корпорация</w:t>
      </w:r>
      <w:r w:rsidR="001B34D1" w:rsidRPr="00304F02">
        <w:rPr>
          <w:rFonts w:ascii="Times New Roman" w:hAnsi="Times New Roman" w:cs="Times New Roman"/>
          <w:sz w:val="28"/>
          <w:szCs w:val="28"/>
        </w:rPr>
        <w:t xml:space="preserve"> – крупная фирма (или объединение фирм разных стран), имеющая зарубежные активы (капиталовложения) и оказывающая сильное влияние на какую-либо сферу экономики (или несколько сфер) в международном масштабе. </w:t>
      </w:r>
    </w:p>
    <w:p w:rsidR="001B34D1" w:rsidRPr="00304F02" w:rsidRDefault="001B34D1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Наиболее крупные транснациональные корпорации мира:</w:t>
      </w:r>
    </w:p>
    <w:p w:rsidR="001B34D1" w:rsidRPr="00304F02" w:rsidRDefault="001B34D1" w:rsidP="00304F02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Европа:</w:t>
      </w:r>
    </w:p>
    <w:p w:rsidR="001B34D1" w:rsidRPr="00304F02" w:rsidRDefault="001B34D1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4F02">
        <w:rPr>
          <w:rFonts w:ascii="Times New Roman" w:hAnsi="Times New Roman" w:cs="Times New Roman"/>
          <w:sz w:val="28"/>
          <w:szCs w:val="28"/>
        </w:rPr>
        <w:t>Nestlе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- крупнейший в мире концерн по</w:t>
      </w:r>
      <w:r w:rsidR="00876584" w:rsidRPr="00304F02">
        <w:rPr>
          <w:rFonts w:ascii="Times New Roman" w:hAnsi="Times New Roman" w:cs="Times New Roman"/>
          <w:sz w:val="28"/>
          <w:szCs w:val="28"/>
        </w:rPr>
        <w:t xml:space="preserve"> производству продуктов питания;</w:t>
      </w:r>
    </w:p>
    <w:p w:rsidR="001B34D1" w:rsidRPr="00304F02" w:rsidRDefault="001B34D1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4F02">
        <w:rPr>
          <w:rFonts w:ascii="Times New Roman" w:hAnsi="Times New Roman" w:cs="Times New Roman"/>
          <w:sz w:val="28"/>
          <w:szCs w:val="28"/>
        </w:rPr>
        <w:t>Vodafone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- британская компания, крупнейший в мире по объёму выручки оператор сотовой свя</w:t>
      </w:r>
      <w:r w:rsidR="00876584" w:rsidRPr="00304F02">
        <w:rPr>
          <w:rFonts w:ascii="Times New Roman" w:hAnsi="Times New Roman" w:cs="Times New Roman"/>
          <w:sz w:val="28"/>
          <w:szCs w:val="28"/>
        </w:rPr>
        <w:t>зи;</w:t>
      </w:r>
    </w:p>
    <w:p w:rsidR="001B34D1" w:rsidRPr="00304F02" w:rsidRDefault="001B34D1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4F02">
        <w:rPr>
          <w:rFonts w:ascii="Times New Roman" w:hAnsi="Times New Roman" w:cs="Times New Roman"/>
          <w:sz w:val="28"/>
          <w:szCs w:val="28"/>
        </w:rPr>
        <w:t>Philips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- крупный международный концерн, работающий в области электро</w:t>
      </w:r>
      <w:r w:rsidR="00876584" w:rsidRPr="00304F02">
        <w:rPr>
          <w:rFonts w:ascii="Times New Roman" w:hAnsi="Times New Roman" w:cs="Times New Roman"/>
          <w:sz w:val="28"/>
          <w:szCs w:val="28"/>
        </w:rPr>
        <w:t>ники, медицинского оборудования;</w:t>
      </w:r>
    </w:p>
    <w:p w:rsidR="001B34D1" w:rsidRPr="00304F02" w:rsidRDefault="001B34D1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BP - британская нефтегазовая компания, вторая по величине публично торгующа</w:t>
      </w:r>
      <w:r w:rsidR="00876584" w:rsidRPr="00304F02">
        <w:rPr>
          <w:rFonts w:ascii="Times New Roman" w:hAnsi="Times New Roman" w:cs="Times New Roman"/>
          <w:sz w:val="28"/>
          <w:szCs w:val="28"/>
        </w:rPr>
        <w:t>яся нефтегазовая компания в мир;</w:t>
      </w:r>
    </w:p>
    <w:p w:rsidR="001B34D1" w:rsidRPr="00304F02" w:rsidRDefault="001B34D1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4F02">
        <w:rPr>
          <w:rFonts w:ascii="Times New Roman" w:hAnsi="Times New Roman" w:cs="Times New Roman"/>
          <w:sz w:val="28"/>
          <w:szCs w:val="28"/>
        </w:rPr>
        <w:t>Gazprom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- газодобывающая и газораспределительная компания, крупнейшая компания в России. Яв</w:t>
      </w:r>
      <w:r w:rsidR="009175D8" w:rsidRPr="00304F02">
        <w:rPr>
          <w:rFonts w:ascii="Times New Roman" w:hAnsi="Times New Roman" w:cs="Times New Roman"/>
          <w:sz w:val="28"/>
          <w:szCs w:val="28"/>
        </w:rPr>
        <w:t>ляется мировым лидером отрасли.</w:t>
      </w:r>
    </w:p>
    <w:p w:rsidR="001B34D1" w:rsidRPr="00304F02" w:rsidRDefault="001B34D1" w:rsidP="00304F02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Америка:</w:t>
      </w:r>
    </w:p>
    <w:p w:rsidR="001B34D1" w:rsidRPr="00304F02" w:rsidRDefault="001B34D1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34D1" w:rsidRPr="00304F02" w:rsidRDefault="001B34D1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4F02">
        <w:rPr>
          <w:rFonts w:ascii="Times New Roman" w:hAnsi="Times New Roman" w:cs="Times New Roman"/>
          <w:sz w:val="28"/>
          <w:szCs w:val="28"/>
        </w:rPr>
        <w:t>Citigroup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- крупнейшая международная корпорация, являющаяся одним из мировых лидеров в</w:t>
      </w:r>
      <w:r w:rsidR="00876584" w:rsidRPr="00304F02">
        <w:rPr>
          <w:rFonts w:ascii="Times New Roman" w:hAnsi="Times New Roman" w:cs="Times New Roman"/>
          <w:sz w:val="28"/>
          <w:szCs w:val="28"/>
        </w:rPr>
        <w:t xml:space="preserve"> сфере финансового обслуживания;</w:t>
      </w:r>
    </w:p>
    <w:p w:rsidR="001B34D1" w:rsidRPr="00304F02" w:rsidRDefault="001B34D1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4F02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- крупнейшая транснациональная компания по производству программного обеспечения для различн</w:t>
      </w:r>
      <w:r w:rsidR="00876584" w:rsidRPr="00304F02">
        <w:rPr>
          <w:rFonts w:ascii="Times New Roman" w:hAnsi="Times New Roman" w:cs="Times New Roman"/>
          <w:sz w:val="28"/>
          <w:szCs w:val="28"/>
        </w:rPr>
        <w:t>ого рода вычислительной техники;</w:t>
      </w:r>
    </w:p>
    <w:p w:rsidR="001B34D1" w:rsidRPr="00304F02" w:rsidRDefault="001B34D1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4F02">
        <w:rPr>
          <w:rFonts w:ascii="Times New Roman" w:hAnsi="Times New Roman" w:cs="Times New Roman"/>
          <w:sz w:val="28"/>
          <w:szCs w:val="28"/>
        </w:rPr>
        <w:t>Exxon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02">
        <w:rPr>
          <w:rFonts w:ascii="Times New Roman" w:hAnsi="Times New Roman" w:cs="Times New Roman"/>
          <w:sz w:val="28"/>
          <w:szCs w:val="28"/>
        </w:rPr>
        <w:t>Mobil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- крупнейшая частная нефтяная компания в мире</w:t>
      </w:r>
      <w:r w:rsidR="00876584" w:rsidRPr="00304F02">
        <w:rPr>
          <w:rFonts w:ascii="Times New Roman" w:hAnsi="Times New Roman" w:cs="Times New Roman"/>
          <w:sz w:val="28"/>
          <w:szCs w:val="28"/>
        </w:rPr>
        <w:t>;</w:t>
      </w:r>
    </w:p>
    <w:p w:rsidR="001B34D1" w:rsidRPr="00304F02" w:rsidRDefault="001B34D1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4F02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- американская компания, владеющая первой по популярности в мире по</w:t>
      </w:r>
      <w:r w:rsidR="00876584" w:rsidRPr="00304F02">
        <w:rPr>
          <w:rFonts w:ascii="Times New Roman" w:hAnsi="Times New Roman" w:cs="Times New Roman"/>
          <w:sz w:val="28"/>
          <w:szCs w:val="28"/>
        </w:rPr>
        <w:t xml:space="preserve">исковой системой </w:t>
      </w:r>
      <w:proofErr w:type="spellStart"/>
      <w:r w:rsidR="00876584" w:rsidRPr="00304F02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="00876584" w:rsidRPr="00304F02">
        <w:rPr>
          <w:rFonts w:ascii="Times New Roman" w:hAnsi="Times New Roman" w:cs="Times New Roman"/>
          <w:sz w:val="28"/>
          <w:szCs w:val="28"/>
        </w:rPr>
        <w:t>;</w:t>
      </w:r>
    </w:p>
    <w:p w:rsidR="001B34D1" w:rsidRPr="00304F02" w:rsidRDefault="001B34D1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4F02">
        <w:rPr>
          <w:rFonts w:ascii="Times New Roman" w:hAnsi="Times New Roman" w:cs="Times New Roman"/>
          <w:sz w:val="28"/>
          <w:szCs w:val="28"/>
        </w:rPr>
        <w:lastRenderedPageBreak/>
        <w:t>Boeing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- один из крупнейших мировых производителей авиационной,</w:t>
      </w:r>
      <w:r w:rsidR="009175D8" w:rsidRPr="00304F02">
        <w:rPr>
          <w:rFonts w:ascii="Times New Roman" w:hAnsi="Times New Roman" w:cs="Times New Roman"/>
          <w:sz w:val="28"/>
          <w:szCs w:val="28"/>
        </w:rPr>
        <w:t xml:space="preserve"> космической и военной техники.</w:t>
      </w:r>
    </w:p>
    <w:p w:rsidR="001B34D1" w:rsidRPr="00304F02" w:rsidRDefault="009175D8" w:rsidP="00304F02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Азия и Океания:</w:t>
      </w:r>
    </w:p>
    <w:p w:rsidR="001B34D1" w:rsidRPr="00304F02" w:rsidRDefault="001B34D1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4F02">
        <w:rPr>
          <w:rFonts w:ascii="Times New Roman" w:hAnsi="Times New Roman" w:cs="Times New Roman"/>
          <w:sz w:val="28"/>
          <w:szCs w:val="28"/>
        </w:rPr>
        <w:t>Toyota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- крупнейшая японская ав</w:t>
      </w:r>
      <w:r w:rsidR="00876584" w:rsidRPr="00304F02">
        <w:rPr>
          <w:rFonts w:ascii="Times New Roman" w:hAnsi="Times New Roman" w:cs="Times New Roman"/>
          <w:sz w:val="28"/>
          <w:szCs w:val="28"/>
        </w:rPr>
        <w:t>томобилестроительная корпорация;</w:t>
      </w:r>
    </w:p>
    <w:p w:rsidR="001B34D1" w:rsidRPr="00304F02" w:rsidRDefault="001B34D1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LG </w:t>
      </w:r>
      <w:proofErr w:type="spellStart"/>
      <w:r w:rsidRPr="00304F02">
        <w:rPr>
          <w:rFonts w:ascii="Times New Roman" w:hAnsi="Times New Roman" w:cs="Times New Roman"/>
          <w:sz w:val="28"/>
          <w:szCs w:val="28"/>
        </w:rPr>
        <w:t>Group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- южнокорейская корпорация, производитель электроники, бытовой техники, а также нефтехимических продуктов</w:t>
      </w:r>
      <w:r w:rsidR="00876584" w:rsidRPr="00304F02">
        <w:rPr>
          <w:rFonts w:ascii="Times New Roman" w:hAnsi="Times New Roman" w:cs="Times New Roman"/>
          <w:sz w:val="28"/>
          <w:szCs w:val="28"/>
        </w:rPr>
        <w:t>;</w:t>
      </w:r>
    </w:p>
    <w:p w:rsidR="001B34D1" w:rsidRPr="00304F02" w:rsidRDefault="001B34D1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4F02">
        <w:rPr>
          <w:rFonts w:ascii="Times New Roman" w:hAnsi="Times New Roman" w:cs="Times New Roman"/>
          <w:sz w:val="28"/>
          <w:szCs w:val="28"/>
        </w:rPr>
        <w:t>Samsung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02">
        <w:rPr>
          <w:rFonts w:ascii="Times New Roman" w:hAnsi="Times New Roman" w:cs="Times New Roman"/>
          <w:sz w:val="28"/>
          <w:szCs w:val="28"/>
        </w:rPr>
        <w:t>Group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- промышленный концерн (группа компаний), о</w:t>
      </w:r>
      <w:r w:rsidR="00876584" w:rsidRPr="00304F02">
        <w:rPr>
          <w:rFonts w:ascii="Times New Roman" w:hAnsi="Times New Roman" w:cs="Times New Roman"/>
          <w:sz w:val="28"/>
          <w:szCs w:val="28"/>
        </w:rPr>
        <w:t>дин из крупнейших в Южной Корее;</w:t>
      </w:r>
    </w:p>
    <w:p w:rsidR="001B34D1" w:rsidRPr="00304F02" w:rsidRDefault="001B34D1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4F02">
        <w:rPr>
          <w:rFonts w:ascii="Times New Roman" w:hAnsi="Times New Roman" w:cs="Times New Roman"/>
          <w:sz w:val="28"/>
          <w:szCs w:val="28"/>
        </w:rPr>
        <w:t>Epson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- один из крупнейших производителей струйных, матричных и лазерных принтеров, сканеров, настольных компьютеров, проекторов, а также</w:t>
      </w:r>
      <w:r w:rsidR="00876584" w:rsidRPr="00304F02">
        <w:rPr>
          <w:rFonts w:ascii="Times New Roman" w:hAnsi="Times New Roman" w:cs="Times New Roman"/>
          <w:sz w:val="28"/>
          <w:szCs w:val="28"/>
        </w:rPr>
        <w:t xml:space="preserve"> других электронных компонентов;</w:t>
      </w:r>
    </w:p>
    <w:p w:rsidR="001B34D1" w:rsidRPr="00304F02" w:rsidRDefault="001B34D1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4F02">
        <w:rPr>
          <w:rFonts w:ascii="Times New Roman" w:hAnsi="Times New Roman" w:cs="Times New Roman"/>
          <w:sz w:val="28"/>
          <w:szCs w:val="28"/>
        </w:rPr>
        <w:t>Huawei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- одна из крупнейших китайских ко</w:t>
      </w:r>
      <w:r w:rsidR="00876584" w:rsidRPr="00304F02">
        <w:rPr>
          <w:rFonts w:ascii="Times New Roman" w:hAnsi="Times New Roman" w:cs="Times New Roman"/>
          <w:sz w:val="28"/>
          <w:szCs w:val="28"/>
        </w:rPr>
        <w:t>мпаний в сфере телекоммуникаций и т.д.</w:t>
      </w:r>
      <w:r w:rsidR="00F639C5" w:rsidRPr="00304F02">
        <w:rPr>
          <w:rFonts w:ascii="Times New Roman" w:hAnsi="Times New Roman" w:cs="Times New Roman"/>
          <w:sz w:val="28"/>
          <w:szCs w:val="28"/>
        </w:rPr>
        <w:t xml:space="preserve"> [</w:t>
      </w:r>
      <w:r w:rsidR="00EF647D" w:rsidRPr="00304F02">
        <w:rPr>
          <w:rFonts w:ascii="Times New Roman" w:hAnsi="Times New Roman" w:cs="Times New Roman"/>
          <w:sz w:val="28"/>
          <w:szCs w:val="28"/>
        </w:rPr>
        <w:t>9]</w:t>
      </w:r>
    </w:p>
    <w:p w:rsidR="001B34D1" w:rsidRPr="00304F02" w:rsidRDefault="001B34D1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Американский деловой журнал </w:t>
      </w:r>
      <w:proofErr w:type="spellStart"/>
      <w:r w:rsidRPr="00304F02">
        <w:rPr>
          <w:rFonts w:ascii="Times New Roman" w:hAnsi="Times New Roman" w:cs="Times New Roman"/>
          <w:sz w:val="28"/>
          <w:szCs w:val="28"/>
        </w:rPr>
        <w:t>Forbes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по итогам 2010 года опубликовал рейтинг двух тысяч крупнейших и наиболее влиятельных компаний мира. В этом рейтинге представлены компании из 62 стран мира. В том числе 515 компаний - из США, 210 - из Японии, 113 - из Китая, 56 - из Индии, 62 - из Канады. </w:t>
      </w:r>
    </w:p>
    <w:p w:rsidR="002B08AD" w:rsidRPr="00304F02" w:rsidRDefault="001B34D1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Рейтинг составлен на основании анализа работы элитных компаний мира, среди которых выделяются самые успешные глобальные гиганты, которые задают тон в отраслевой экономике мира. Самой влиятельной компанией в мире признан американский банк JP </w:t>
      </w:r>
      <w:proofErr w:type="spellStart"/>
      <w:r w:rsidRPr="00304F02">
        <w:rPr>
          <w:rFonts w:ascii="Times New Roman" w:hAnsi="Times New Roman" w:cs="Times New Roman"/>
          <w:sz w:val="28"/>
          <w:szCs w:val="28"/>
        </w:rPr>
        <w:t>Morgan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02">
        <w:rPr>
          <w:rFonts w:ascii="Times New Roman" w:hAnsi="Times New Roman" w:cs="Times New Roman"/>
          <w:sz w:val="28"/>
          <w:szCs w:val="28"/>
        </w:rPr>
        <w:t>Chase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. В пятерку лучших также вошли </w:t>
      </w:r>
      <w:proofErr w:type="spellStart"/>
      <w:r w:rsidRPr="00304F02">
        <w:rPr>
          <w:rFonts w:ascii="Times New Roman" w:hAnsi="Times New Roman" w:cs="Times New Roman"/>
          <w:sz w:val="28"/>
          <w:szCs w:val="28"/>
        </w:rPr>
        <w:t>General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02">
        <w:rPr>
          <w:rFonts w:ascii="Times New Roman" w:hAnsi="Times New Roman" w:cs="Times New Roman"/>
          <w:sz w:val="28"/>
          <w:szCs w:val="28"/>
        </w:rPr>
        <w:t>Electric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4F02">
        <w:rPr>
          <w:rFonts w:ascii="Times New Roman" w:hAnsi="Times New Roman" w:cs="Times New Roman"/>
          <w:sz w:val="28"/>
          <w:szCs w:val="28"/>
        </w:rPr>
        <w:t>Bank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02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02">
        <w:rPr>
          <w:rFonts w:ascii="Times New Roman" w:hAnsi="Times New Roman" w:cs="Times New Roman"/>
          <w:sz w:val="28"/>
          <w:szCs w:val="28"/>
        </w:rPr>
        <w:t>America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, американская нефтегазовая корпорация </w:t>
      </w:r>
      <w:proofErr w:type="spellStart"/>
      <w:r w:rsidRPr="00304F02">
        <w:rPr>
          <w:rFonts w:ascii="Times New Roman" w:hAnsi="Times New Roman" w:cs="Times New Roman"/>
          <w:sz w:val="28"/>
          <w:szCs w:val="28"/>
        </w:rPr>
        <w:t>Exxon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F02">
        <w:rPr>
          <w:rFonts w:ascii="Times New Roman" w:hAnsi="Times New Roman" w:cs="Times New Roman"/>
          <w:sz w:val="28"/>
          <w:szCs w:val="28"/>
        </w:rPr>
        <w:t>Mobil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 xml:space="preserve"> и китайский банк ICBC. </w:t>
      </w:r>
      <w:r w:rsidR="00F639C5" w:rsidRPr="00304F02">
        <w:rPr>
          <w:rFonts w:ascii="Times New Roman" w:hAnsi="Times New Roman" w:cs="Times New Roman"/>
          <w:sz w:val="28"/>
          <w:szCs w:val="28"/>
          <w:lang w:val="en-US"/>
        </w:rPr>
        <w:t>[4]</w:t>
      </w:r>
    </w:p>
    <w:p w:rsidR="00D858EC" w:rsidRPr="00304F02" w:rsidRDefault="00D858EC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7EA6" w:rsidRPr="00304F02" w:rsidRDefault="00A07EA6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8AD" w:rsidRPr="00304F02" w:rsidRDefault="009175D8" w:rsidP="00304F02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lastRenderedPageBreak/>
        <w:t>Влияние транснационального капитала на развитие мировой экономики.</w:t>
      </w:r>
    </w:p>
    <w:p w:rsidR="009175D8" w:rsidRPr="00304F02" w:rsidRDefault="009175D8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ТНК сегод</w:t>
      </w:r>
      <w:r w:rsidR="00BF2245" w:rsidRPr="00304F02">
        <w:rPr>
          <w:rFonts w:ascii="Times New Roman" w:hAnsi="Times New Roman" w:cs="Times New Roman"/>
          <w:sz w:val="28"/>
          <w:szCs w:val="28"/>
        </w:rPr>
        <w:t xml:space="preserve">ня — это около 60тыс. основных </w:t>
      </w:r>
      <w:r w:rsidRPr="00304F02">
        <w:rPr>
          <w:rFonts w:ascii="Times New Roman" w:hAnsi="Times New Roman" w:cs="Times New Roman"/>
          <w:sz w:val="28"/>
          <w:szCs w:val="28"/>
        </w:rPr>
        <w:t>компаний и более 500тыс. их зарубежных филиалов и зависимых компаний по всему миру. Роль ТНК в формировании узловых, определяющих тенденций в развитии современной мировой экономики трудно переоценить. Будучи действительно транснациональными центрами решений и действий, они оказывают значительное влияние на мировую экономику.</w:t>
      </w:r>
      <w:r w:rsidR="00EF647D" w:rsidRPr="00304F02">
        <w:rPr>
          <w:rFonts w:ascii="Times New Roman" w:hAnsi="Times New Roman" w:cs="Times New Roman"/>
          <w:sz w:val="28"/>
          <w:szCs w:val="28"/>
        </w:rPr>
        <w:t xml:space="preserve"> [</w:t>
      </w:r>
      <w:r w:rsidR="00E313F4">
        <w:rPr>
          <w:rFonts w:ascii="Times New Roman" w:hAnsi="Times New Roman" w:cs="Times New Roman"/>
          <w:sz w:val="28"/>
          <w:szCs w:val="28"/>
        </w:rPr>
        <w:t>1</w:t>
      </w:r>
      <w:r w:rsidR="00EF647D" w:rsidRPr="00304F02">
        <w:rPr>
          <w:rFonts w:ascii="Times New Roman" w:hAnsi="Times New Roman" w:cs="Times New Roman"/>
          <w:sz w:val="28"/>
          <w:szCs w:val="28"/>
        </w:rPr>
        <w:t>]</w:t>
      </w:r>
    </w:p>
    <w:p w:rsidR="009175D8" w:rsidRPr="00304F02" w:rsidRDefault="009175D8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Благодаря своим решениям в области капиталовложений и выбору мест размещения производства ТНК играют важную роль в распределении мирового производственного потенциала. Их влияние на международную торговлю пропорционально их участию в этой торговле. По некоторым оценкам, ТНК осуществляют свыше половины мирового внешнеторгового оборота. На долю ТНК приходится более 80% торговли высокими технологиями. Образуя единую сеть, транснациональный капитал владеет одной третью всех производственных фондов и производит почти половину общепланетарного продукта.</w:t>
      </w:r>
    </w:p>
    <w:p w:rsidR="009175D8" w:rsidRPr="00304F02" w:rsidRDefault="009175D8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Масштабы их международных финансовых операций обеспечивают им </w:t>
      </w:r>
      <w:r w:rsidR="00185D7C" w:rsidRPr="00304F02">
        <w:rPr>
          <w:rFonts w:ascii="Times New Roman" w:hAnsi="Times New Roman" w:cs="Times New Roman"/>
          <w:sz w:val="28"/>
          <w:szCs w:val="28"/>
        </w:rPr>
        <w:t xml:space="preserve">выгодное </w:t>
      </w:r>
      <w:r w:rsidRPr="00304F02">
        <w:rPr>
          <w:rFonts w:ascii="Times New Roman" w:hAnsi="Times New Roman" w:cs="Times New Roman"/>
          <w:sz w:val="28"/>
          <w:szCs w:val="28"/>
        </w:rPr>
        <w:t xml:space="preserve">положение в качестве заемщиков или вкладчиков на рынке евровалют, в их распоряжении находится около 8трлн.долл. </w:t>
      </w:r>
      <w:proofErr w:type="spellStart"/>
      <w:r w:rsidRPr="00304F02">
        <w:rPr>
          <w:rFonts w:ascii="Times New Roman" w:hAnsi="Times New Roman" w:cs="Times New Roman"/>
          <w:sz w:val="28"/>
          <w:szCs w:val="28"/>
        </w:rPr>
        <w:t>евроденег</w:t>
      </w:r>
      <w:proofErr w:type="spellEnd"/>
      <w:r w:rsidRPr="00304F02">
        <w:rPr>
          <w:rFonts w:ascii="Times New Roman" w:hAnsi="Times New Roman" w:cs="Times New Roman"/>
          <w:sz w:val="28"/>
          <w:szCs w:val="28"/>
        </w:rPr>
        <w:t>. ТНК контролируют до 90% вывоза капитала. Совокупные валютные резервы транснациональных компаний в 5-6 раз превосходят резервы центральных банков всех стран мира.</w:t>
      </w:r>
    </w:p>
    <w:p w:rsidR="00185D7C" w:rsidRPr="00304F02" w:rsidRDefault="009175D8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Расширяя свою транснациональную деятельность, они создают экономические предпосылки для организации международного производства с единым рыночным и информационным пространством и международного рынка капиталов, рабочей силы, научно-технических, консультационных и иных услуг. Борясь за рынки сбыта в глобальном масштабе, ТНК повышают уровень конкуренции, что вызывает потребность в постоянных инновациях, </w:t>
      </w:r>
      <w:r w:rsidRPr="00304F02">
        <w:rPr>
          <w:rFonts w:ascii="Times New Roman" w:hAnsi="Times New Roman" w:cs="Times New Roman"/>
          <w:sz w:val="28"/>
          <w:szCs w:val="28"/>
        </w:rPr>
        <w:lastRenderedPageBreak/>
        <w:t>смене технологий и ускорении научно-технического прогресса. Содействуя обороту капиталов, людей и техники, они в значительной степени способствуют экономическому росту и развитию.</w:t>
      </w:r>
      <w:r w:rsidR="00185D7C" w:rsidRPr="00304F02">
        <w:rPr>
          <w:rFonts w:ascii="Times New Roman" w:hAnsi="Times New Roman" w:cs="Times New Roman"/>
          <w:sz w:val="28"/>
          <w:szCs w:val="28"/>
        </w:rPr>
        <w:t xml:space="preserve"> Побудительными мотивами глобализации бизнеса в финансово-кредитной сфере являются уменьшение ставок налогов и таможенных пошлин, возможность продления срока уплаты налогов, получение разрешения на ускоренную амортизацию, свободный перевод или возврат прибыли на капитал и базовой суммы внешнего займа. Средства, сэкономленные на налогах, придают компании финансовую мобильность, необходимую, в частности, для высокорентабельных зарубежных проектов.</w:t>
      </w:r>
    </w:p>
    <w:p w:rsidR="009175D8" w:rsidRPr="00304F02" w:rsidRDefault="00185D7C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Транснациональная компания обладает большей маневренностью в использовании льгот, предоставляемых принимающей страной в отношении иностранных инвестиций в виде правительственных гарантий, освобождения или уменьшения налогов и пошлин и других мер поддержки. Такая компания способна перемещать фонды и прибыль через внутренние механизмы финансовых трансфертов, составляющих часть ее финансов, что обусловлено различиями в национальных налоговых системах и значительными издержками и ограничениями внешних, международных и финансовых трансфертов. </w:t>
      </w:r>
    </w:p>
    <w:p w:rsidR="009175D8" w:rsidRPr="00224FF8" w:rsidRDefault="009175D8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Однако их экономическая мощь становится источником скрытых конфликтов с теми государствами, на территории которых осуществляется их </w:t>
      </w:r>
      <w:r w:rsidR="00185D7C" w:rsidRPr="00304F02">
        <w:rPr>
          <w:rFonts w:ascii="Times New Roman" w:hAnsi="Times New Roman" w:cs="Times New Roman"/>
          <w:sz w:val="28"/>
          <w:szCs w:val="28"/>
        </w:rPr>
        <w:t xml:space="preserve">деятельность. На сегодня </w:t>
      </w:r>
      <w:r w:rsidRPr="00304F02">
        <w:rPr>
          <w:rFonts w:ascii="Times New Roman" w:hAnsi="Times New Roman" w:cs="Times New Roman"/>
          <w:sz w:val="28"/>
          <w:szCs w:val="28"/>
        </w:rPr>
        <w:t>ТНК во все большей степени определяют международную политику.</w:t>
      </w:r>
      <w:r w:rsidR="00E313F4" w:rsidRPr="00E313F4">
        <w:rPr>
          <w:rFonts w:ascii="Times New Roman" w:hAnsi="Times New Roman" w:cs="Times New Roman"/>
          <w:sz w:val="28"/>
          <w:szCs w:val="28"/>
        </w:rPr>
        <w:t xml:space="preserve"> [</w:t>
      </w:r>
      <w:r w:rsidR="00E313F4" w:rsidRPr="00224FF8">
        <w:rPr>
          <w:rFonts w:ascii="Times New Roman" w:hAnsi="Times New Roman" w:cs="Times New Roman"/>
          <w:sz w:val="28"/>
          <w:szCs w:val="28"/>
        </w:rPr>
        <w:t>3]</w:t>
      </w: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1A76" w:rsidRPr="00304F02" w:rsidRDefault="00251A76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0CD3" w:rsidRPr="00304F02" w:rsidRDefault="008A0CD3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8AD" w:rsidRPr="00304F02" w:rsidRDefault="002B08AD" w:rsidP="00304F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304F02" w:rsidRDefault="00304F02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ТНК прошли определенную эволюцию, результатом которой явилось сегодняшнее их функционирование и влияние на экономическую, политическую и социальную сферы жизни общества. Это влияние имеет как положительные, так и отрицательные аспекты.</w:t>
      </w: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Транснациональные корпорации сегодня являются важнейшим элементом развития мировой экономики и международных экономических отношений. Многие ТНК накопили огромный опыт организационного развития. </w:t>
      </w:r>
    </w:p>
    <w:p w:rsidR="002B08AD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Каждая страна, принимающая на своей территории ТНК, должна перед этим оценить все возможные преимущества и недостатки влияния транснационального капитала на свою экономическую и политическую систему, чтобы максимизировать степень обеспечения национальных интересов государства и его граждан. Сегодня ТНК присутствуют в большинстве стран мира, и наша страна не является исключением.</w:t>
      </w:r>
    </w:p>
    <w:p w:rsidR="0079300C" w:rsidRPr="00304F02" w:rsidRDefault="002B08AD" w:rsidP="00304F0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79300C" w:rsidRPr="00304F02">
        <w:rPr>
          <w:rFonts w:ascii="Times New Roman" w:hAnsi="Times New Roman" w:cs="Times New Roman"/>
          <w:sz w:val="28"/>
          <w:szCs w:val="28"/>
        </w:rPr>
        <w:t>выполнения контрольной</w:t>
      </w:r>
      <w:r w:rsidRPr="00304F02">
        <w:rPr>
          <w:rFonts w:ascii="Times New Roman" w:hAnsi="Times New Roman" w:cs="Times New Roman"/>
          <w:sz w:val="28"/>
          <w:szCs w:val="28"/>
        </w:rPr>
        <w:t xml:space="preserve"> работы я оценила деятельность </w:t>
      </w:r>
      <w:r w:rsidR="0079300C" w:rsidRPr="00304F02">
        <w:rPr>
          <w:rFonts w:ascii="Times New Roman" w:hAnsi="Times New Roman" w:cs="Times New Roman"/>
          <w:sz w:val="28"/>
          <w:szCs w:val="28"/>
        </w:rPr>
        <w:t xml:space="preserve">и возможности </w:t>
      </w:r>
      <w:r w:rsidRPr="00304F02">
        <w:rPr>
          <w:rFonts w:ascii="Times New Roman" w:hAnsi="Times New Roman" w:cs="Times New Roman"/>
          <w:sz w:val="28"/>
          <w:szCs w:val="28"/>
        </w:rPr>
        <w:t xml:space="preserve">ТНК и пришла к выводу, что в настоящий момент </w:t>
      </w:r>
      <w:r w:rsidR="0079300C" w:rsidRPr="00304F02">
        <w:rPr>
          <w:rFonts w:ascii="Times New Roman" w:hAnsi="Times New Roman" w:cs="Times New Roman"/>
          <w:sz w:val="28"/>
          <w:szCs w:val="28"/>
        </w:rPr>
        <w:t>влияние транснациональных корпораций (ТНК) на экономику различных государств мира непрерывно растет. Доходы этих корпораций превышают объемы ВВП многих стран мира, они создают миллионы рабочих мест в каждом государстве, некоторые из них уже являются с экономической точки зрения государствообразующими.</w:t>
      </w:r>
    </w:p>
    <w:p w:rsidR="00304F02" w:rsidRPr="00D858EC" w:rsidRDefault="0079300C" w:rsidP="00D858E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F02">
        <w:rPr>
          <w:rFonts w:ascii="Times New Roman" w:hAnsi="Times New Roman" w:cs="Times New Roman"/>
          <w:sz w:val="28"/>
          <w:szCs w:val="28"/>
        </w:rPr>
        <w:t>В заключении особо важно</w:t>
      </w:r>
      <w:r w:rsidR="002B08AD" w:rsidRPr="00304F02">
        <w:rPr>
          <w:rFonts w:ascii="Times New Roman" w:hAnsi="Times New Roman" w:cs="Times New Roman"/>
          <w:sz w:val="28"/>
          <w:szCs w:val="28"/>
        </w:rPr>
        <w:t xml:space="preserve"> сказать, что появление ТНК - это неизбежный процесс в период глобализации. Они помогают развивать взаимопонимание, доверительные отношения со странами-партнерами, усиливать экономическое влияние на мировое хозяйство. И поэтому приход ТНК в Россию, и другие страны, сегодня имеет много положительных моментов, ведь это возможность для бизнеса научиться приемам ведения собстве</w:t>
      </w:r>
      <w:r w:rsidR="00304F02">
        <w:rPr>
          <w:rFonts w:ascii="Times New Roman" w:hAnsi="Times New Roman" w:cs="Times New Roman"/>
          <w:sz w:val="28"/>
          <w:szCs w:val="28"/>
        </w:rPr>
        <w:t>нного дела по мировым методикам.</w:t>
      </w:r>
    </w:p>
    <w:p w:rsidR="002B08AD" w:rsidRDefault="00251A76" w:rsidP="00D858E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58EC"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</w:t>
      </w:r>
    </w:p>
    <w:p w:rsidR="00304F02" w:rsidRDefault="00304F02" w:rsidP="00D858E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08AD" w:rsidRPr="00A07EA6" w:rsidRDefault="000354E3" w:rsidP="00A07EA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EA6">
        <w:rPr>
          <w:rFonts w:ascii="Times New Roman" w:hAnsi="Times New Roman" w:cs="Times New Roman"/>
          <w:sz w:val="28"/>
          <w:szCs w:val="28"/>
        </w:rPr>
        <w:t xml:space="preserve">Будущее ТНК: тенденции и сценарии для мировой политики </w:t>
      </w:r>
      <w:r w:rsidR="00141C7E" w:rsidRPr="00141C7E">
        <w:rPr>
          <w:rFonts w:ascii="Times New Roman" w:hAnsi="Times New Roman" w:cs="Times New Roman"/>
          <w:sz w:val="28"/>
          <w:szCs w:val="28"/>
        </w:rPr>
        <w:t>[</w:t>
      </w:r>
      <w:r w:rsidRPr="00A07EA6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141C7E" w:rsidRPr="00141C7E">
        <w:rPr>
          <w:rFonts w:ascii="Times New Roman" w:hAnsi="Times New Roman" w:cs="Times New Roman"/>
          <w:sz w:val="28"/>
          <w:szCs w:val="28"/>
        </w:rPr>
        <w:t>]</w:t>
      </w:r>
      <w:r w:rsidR="00E5322F">
        <w:rPr>
          <w:rFonts w:ascii="Times New Roman" w:hAnsi="Times New Roman" w:cs="Times New Roman"/>
          <w:sz w:val="28"/>
          <w:szCs w:val="28"/>
        </w:rPr>
        <w:t xml:space="preserve"> // Российский совет по международным делам (РСМД)</w:t>
      </w:r>
      <w:r w:rsidRPr="00A07EA6">
        <w:rPr>
          <w:rFonts w:ascii="Times New Roman" w:hAnsi="Times New Roman" w:cs="Times New Roman"/>
          <w:sz w:val="28"/>
          <w:szCs w:val="28"/>
        </w:rPr>
        <w:t xml:space="preserve">. – Режим доступа: </w:t>
      </w:r>
      <w:hyperlink r:id="rId7" w:anchor="top" w:history="1">
        <w:r w:rsidR="00251A76" w:rsidRPr="00A07EA6">
          <w:rPr>
            <w:rStyle w:val="a4"/>
            <w:rFonts w:ascii="Times New Roman" w:hAnsi="Times New Roman" w:cs="Times New Roman"/>
            <w:sz w:val="28"/>
            <w:szCs w:val="28"/>
          </w:rPr>
          <w:t>http://russiancouncil.ru/inner/?id_4=702#top</w:t>
        </w:r>
      </w:hyperlink>
      <w:r w:rsidRPr="00A07EA6">
        <w:rPr>
          <w:rFonts w:ascii="Times New Roman" w:hAnsi="Times New Roman" w:cs="Times New Roman"/>
          <w:sz w:val="28"/>
          <w:szCs w:val="28"/>
        </w:rPr>
        <w:t xml:space="preserve">, свободный. – </w:t>
      </w:r>
      <w:proofErr w:type="spellStart"/>
      <w:r w:rsidRPr="00A07EA6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A07EA6">
        <w:rPr>
          <w:rFonts w:ascii="Times New Roman" w:hAnsi="Times New Roman" w:cs="Times New Roman"/>
          <w:sz w:val="28"/>
          <w:szCs w:val="28"/>
        </w:rPr>
        <w:t>. с экрана. – (Дата обращения 17.04.15г).</w:t>
      </w:r>
    </w:p>
    <w:p w:rsidR="00EF647D" w:rsidRPr="00EF647D" w:rsidRDefault="00EF647D" w:rsidP="00EF647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647D">
        <w:rPr>
          <w:rFonts w:ascii="Times New Roman" w:hAnsi="Times New Roman" w:cs="Times New Roman"/>
          <w:sz w:val="28"/>
          <w:szCs w:val="28"/>
        </w:rPr>
        <w:t>Козяйкин</w:t>
      </w:r>
      <w:proofErr w:type="spellEnd"/>
      <w:r w:rsidRPr="00EF647D">
        <w:rPr>
          <w:rFonts w:ascii="Times New Roman" w:hAnsi="Times New Roman" w:cs="Times New Roman"/>
          <w:sz w:val="28"/>
          <w:szCs w:val="28"/>
        </w:rPr>
        <w:t xml:space="preserve"> П.В. Креативная экономика, Статья опубликована в журнале «Российское предпринимательство» № 8 </w:t>
      </w:r>
      <w:proofErr w:type="spellStart"/>
      <w:r w:rsidRPr="00EF647D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EF647D">
        <w:rPr>
          <w:rFonts w:ascii="Times New Roman" w:hAnsi="Times New Roman" w:cs="Times New Roman"/>
          <w:sz w:val="28"/>
          <w:szCs w:val="28"/>
        </w:rPr>
        <w:t xml:space="preserve">. 1 (189) за 2011 год </w:t>
      </w:r>
      <w:r w:rsidR="00141C7E" w:rsidRPr="00141C7E">
        <w:rPr>
          <w:rFonts w:ascii="Times New Roman" w:hAnsi="Times New Roman" w:cs="Times New Roman"/>
          <w:sz w:val="28"/>
          <w:szCs w:val="28"/>
        </w:rPr>
        <w:t>[</w:t>
      </w:r>
      <w:r w:rsidRPr="00EF647D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141C7E" w:rsidRPr="00141C7E">
        <w:rPr>
          <w:rFonts w:ascii="Times New Roman" w:hAnsi="Times New Roman" w:cs="Times New Roman"/>
          <w:sz w:val="28"/>
          <w:szCs w:val="28"/>
        </w:rPr>
        <w:t>]</w:t>
      </w:r>
      <w:r w:rsidRPr="00EF647D">
        <w:rPr>
          <w:rFonts w:ascii="Times New Roman" w:hAnsi="Times New Roman" w:cs="Times New Roman"/>
          <w:sz w:val="28"/>
          <w:szCs w:val="28"/>
        </w:rPr>
        <w:t xml:space="preserve">. – Режим доступа: </w:t>
      </w:r>
      <w:r w:rsidRPr="00E5322F">
        <w:rPr>
          <w:rFonts w:ascii="Times New Roman" w:hAnsi="Times New Roman" w:cs="Times New Roman"/>
          <w:sz w:val="28"/>
          <w:szCs w:val="28"/>
          <w:u w:val="single"/>
        </w:rPr>
        <w:t>http://www.creativeconomy.ru/articles/13051/</w:t>
      </w:r>
      <w:r w:rsidRPr="00EF647D">
        <w:rPr>
          <w:rFonts w:ascii="Times New Roman" w:hAnsi="Times New Roman" w:cs="Times New Roman"/>
          <w:sz w:val="28"/>
          <w:szCs w:val="28"/>
        </w:rPr>
        <w:t xml:space="preserve">, свободный. – </w:t>
      </w:r>
      <w:proofErr w:type="spellStart"/>
      <w:r w:rsidRPr="00EF647D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EF647D">
        <w:rPr>
          <w:rFonts w:ascii="Times New Roman" w:hAnsi="Times New Roman" w:cs="Times New Roman"/>
          <w:sz w:val="28"/>
          <w:szCs w:val="28"/>
        </w:rPr>
        <w:t xml:space="preserve">. с экрана. – (Дата обращения 16.04.15г). </w:t>
      </w:r>
    </w:p>
    <w:p w:rsidR="00251A76" w:rsidRPr="00A07EA6" w:rsidRDefault="000354E3" w:rsidP="00A07EA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EA6">
        <w:rPr>
          <w:rFonts w:ascii="Times New Roman" w:hAnsi="Times New Roman" w:cs="Times New Roman"/>
          <w:sz w:val="28"/>
          <w:szCs w:val="28"/>
        </w:rPr>
        <w:t>Кузнецов</w:t>
      </w:r>
      <w:r w:rsidR="00E5322F">
        <w:rPr>
          <w:rFonts w:ascii="Times New Roman" w:hAnsi="Times New Roman" w:cs="Times New Roman"/>
          <w:sz w:val="28"/>
          <w:szCs w:val="28"/>
        </w:rPr>
        <w:t xml:space="preserve"> А.</w:t>
      </w:r>
      <w:r w:rsidRPr="00A07EA6">
        <w:rPr>
          <w:rFonts w:ascii="Times New Roman" w:hAnsi="Times New Roman" w:cs="Times New Roman"/>
          <w:sz w:val="28"/>
          <w:szCs w:val="28"/>
        </w:rPr>
        <w:t xml:space="preserve">, ТНК в мире </w:t>
      </w:r>
      <w:r w:rsidR="00141C7E" w:rsidRPr="00141C7E">
        <w:rPr>
          <w:rFonts w:ascii="Times New Roman" w:hAnsi="Times New Roman" w:cs="Times New Roman"/>
          <w:sz w:val="28"/>
          <w:szCs w:val="28"/>
        </w:rPr>
        <w:t>[</w:t>
      </w:r>
      <w:r w:rsidRPr="00A07EA6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141C7E" w:rsidRPr="00141C7E">
        <w:rPr>
          <w:rFonts w:ascii="Times New Roman" w:hAnsi="Times New Roman" w:cs="Times New Roman"/>
          <w:sz w:val="28"/>
          <w:szCs w:val="28"/>
        </w:rPr>
        <w:t>]</w:t>
      </w:r>
      <w:r w:rsidR="00E5322F">
        <w:rPr>
          <w:rFonts w:ascii="Times New Roman" w:hAnsi="Times New Roman" w:cs="Times New Roman"/>
          <w:sz w:val="28"/>
          <w:szCs w:val="28"/>
        </w:rPr>
        <w:t xml:space="preserve"> // МГИМО-Университет</w:t>
      </w:r>
      <w:r w:rsidRPr="00A07EA6">
        <w:rPr>
          <w:rFonts w:ascii="Times New Roman" w:hAnsi="Times New Roman" w:cs="Times New Roman"/>
          <w:sz w:val="28"/>
          <w:szCs w:val="28"/>
        </w:rPr>
        <w:t xml:space="preserve">. – Режим доступа: </w:t>
      </w:r>
      <w:hyperlink r:id="rId8" w:history="1">
        <w:r w:rsidR="00251A76" w:rsidRPr="00A07EA6">
          <w:rPr>
            <w:rStyle w:val="a4"/>
            <w:rFonts w:ascii="Times New Roman" w:hAnsi="Times New Roman" w:cs="Times New Roman"/>
            <w:sz w:val="28"/>
            <w:szCs w:val="28"/>
          </w:rPr>
          <w:t>http://mirec.ru/index.php?option=com_content&amp;task=view&amp;id=78</w:t>
        </w:r>
      </w:hyperlink>
      <w:r w:rsidRPr="00A07EA6">
        <w:rPr>
          <w:rFonts w:ascii="Times New Roman" w:hAnsi="Times New Roman" w:cs="Times New Roman"/>
          <w:sz w:val="28"/>
          <w:szCs w:val="28"/>
        </w:rPr>
        <w:t xml:space="preserve">, свободный. – </w:t>
      </w:r>
      <w:proofErr w:type="spellStart"/>
      <w:r w:rsidRPr="00A07EA6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A07EA6">
        <w:rPr>
          <w:rFonts w:ascii="Times New Roman" w:hAnsi="Times New Roman" w:cs="Times New Roman"/>
          <w:sz w:val="28"/>
          <w:szCs w:val="28"/>
        </w:rPr>
        <w:t>. с экрана. – (Дата обращения 16.04.15г).</w:t>
      </w:r>
    </w:p>
    <w:p w:rsidR="00251A76" w:rsidRPr="00A07EA6" w:rsidRDefault="000354E3" w:rsidP="00A07EA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EA6">
        <w:rPr>
          <w:rFonts w:ascii="Times New Roman" w:hAnsi="Times New Roman" w:cs="Times New Roman"/>
          <w:sz w:val="28"/>
          <w:szCs w:val="28"/>
        </w:rPr>
        <w:t xml:space="preserve">Мария Грибоедова, Корпорации, которые правят миром от 15.08.11г </w:t>
      </w:r>
      <w:r w:rsidR="00141C7E" w:rsidRPr="00141C7E">
        <w:rPr>
          <w:rFonts w:ascii="Times New Roman" w:hAnsi="Times New Roman" w:cs="Times New Roman"/>
          <w:sz w:val="28"/>
          <w:szCs w:val="28"/>
        </w:rPr>
        <w:t>[</w:t>
      </w:r>
      <w:r w:rsidRPr="00A07EA6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141C7E" w:rsidRPr="00141C7E">
        <w:rPr>
          <w:rFonts w:ascii="Times New Roman" w:hAnsi="Times New Roman" w:cs="Times New Roman"/>
          <w:sz w:val="28"/>
          <w:szCs w:val="28"/>
        </w:rPr>
        <w:t>]</w:t>
      </w:r>
      <w:r w:rsidRPr="00A07EA6">
        <w:rPr>
          <w:rFonts w:ascii="Times New Roman" w:hAnsi="Times New Roman" w:cs="Times New Roman"/>
          <w:sz w:val="28"/>
          <w:szCs w:val="28"/>
        </w:rPr>
        <w:t xml:space="preserve">. – Режим доступа: </w:t>
      </w:r>
      <w:hyperlink r:id="rId9" w:history="1">
        <w:r w:rsidRPr="00A07EA6">
          <w:rPr>
            <w:rStyle w:val="a4"/>
            <w:rFonts w:ascii="Times New Roman" w:hAnsi="Times New Roman" w:cs="Times New Roman"/>
            <w:sz w:val="28"/>
            <w:szCs w:val="28"/>
          </w:rPr>
          <w:t>http://www.rb.ru/article/korporatsii-kotorye-pravyat-mirom/6756067.html</w:t>
        </w:r>
      </w:hyperlink>
      <w:r w:rsidRPr="00A07EA6">
        <w:rPr>
          <w:rFonts w:ascii="Times New Roman" w:hAnsi="Times New Roman" w:cs="Times New Roman"/>
          <w:sz w:val="28"/>
          <w:szCs w:val="28"/>
        </w:rPr>
        <w:t xml:space="preserve">, свободный. – </w:t>
      </w:r>
      <w:proofErr w:type="spellStart"/>
      <w:r w:rsidRPr="00A07EA6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A07EA6">
        <w:rPr>
          <w:rFonts w:ascii="Times New Roman" w:hAnsi="Times New Roman" w:cs="Times New Roman"/>
          <w:sz w:val="28"/>
          <w:szCs w:val="28"/>
        </w:rPr>
        <w:t>. с экрана. – (Дата обращения 16.04.15г).</w:t>
      </w:r>
    </w:p>
    <w:p w:rsidR="00A07EA6" w:rsidRPr="00A07EA6" w:rsidRDefault="00A07EA6" w:rsidP="00A07EA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EA6">
        <w:rPr>
          <w:rFonts w:ascii="Times New Roman" w:hAnsi="Times New Roman" w:cs="Times New Roman"/>
          <w:sz w:val="28"/>
          <w:szCs w:val="28"/>
        </w:rPr>
        <w:t xml:space="preserve">Мировая экономика и международные экономические отношения: Учебник / В.В. Любецкий. - М.: НИЦ ИНФРА-М, 2013. - 350 с.: 60x90 1/16. - (Высшее образование: </w:t>
      </w:r>
      <w:proofErr w:type="spellStart"/>
      <w:r w:rsidRPr="00A07EA6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A07EA6">
        <w:rPr>
          <w:rFonts w:ascii="Times New Roman" w:hAnsi="Times New Roman" w:cs="Times New Roman"/>
          <w:sz w:val="28"/>
          <w:szCs w:val="28"/>
        </w:rPr>
        <w:t xml:space="preserve">). (переплет) ISBN 978-5-16-006037-8, 500 экз. </w:t>
      </w:r>
    </w:p>
    <w:p w:rsidR="0050759D" w:rsidRPr="00A07EA6" w:rsidRDefault="0050759D" w:rsidP="00A07EA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EA6">
        <w:rPr>
          <w:rFonts w:ascii="Times New Roman" w:hAnsi="Times New Roman" w:cs="Times New Roman"/>
          <w:sz w:val="28"/>
          <w:szCs w:val="28"/>
        </w:rPr>
        <w:t xml:space="preserve">Мировая экономика и международные экономические отношения: Учеб. / МГИМО (университет) МИД России; Под ред. А.С. Булатова, Н.Н. Ливенцева - Изд. с </w:t>
      </w:r>
      <w:proofErr w:type="spellStart"/>
      <w:r w:rsidRPr="00A07EA6">
        <w:rPr>
          <w:rFonts w:ascii="Times New Roman" w:hAnsi="Times New Roman" w:cs="Times New Roman"/>
          <w:sz w:val="28"/>
          <w:szCs w:val="28"/>
        </w:rPr>
        <w:t>обновл</w:t>
      </w:r>
      <w:proofErr w:type="spellEnd"/>
      <w:r w:rsidRPr="00A07EA6">
        <w:rPr>
          <w:rFonts w:ascii="Times New Roman" w:hAnsi="Times New Roman" w:cs="Times New Roman"/>
          <w:sz w:val="28"/>
          <w:szCs w:val="28"/>
        </w:rPr>
        <w:t>. - М.: Магистр: НИЦ ИНФРА-М, 2013. - 654 с.: 60x90 1/16. (п) ISBN 978-5-9776-0045-3, 2000 экз.</w:t>
      </w:r>
      <w:r w:rsidR="00656F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59D" w:rsidRPr="00A07EA6" w:rsidRDefault="00873870" w:rsidP="00A07EA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EA6">
        <w:rPr>
          <w:rFonts w:ascii="Times New Roman" w:hAnsi="Times New Roman" w:cs="Times New Roman"/>
          <w:sz w:val="28"/>
          <w:szCs w:val="28"/>
        </w:rPr>
        <w:t xml:space="preserve">Мировая экономика и международные экономические отношения: Учебник / Е.Д. </w:t>
      </w:r>
      <w:proofErr w:type="spellStart"/>
      <w:r w:rsidRPr="00A07EA6">
        <w:rPr>
          <w:rFonts w:ascii="Times New Roman" w:hAnsi="Times New Roman" w:cs="Times New Roman"/>
          <w:sz w:val="28"/>
          <w:szCs w:val="28"/>
        </w:rPr>
        <w:t>Халевинская</w:t>
      </w:r>
      <w:proofErr w:type="spellEnd"/>
      <w:r w:rsidRPr="00A07EA6">
        <w:rPr>
          <w:rFonts w:ascii="Times New Roman" w:hAnsi="Times New Roman" w:cs="Times New Roman"/>
          <w:sz w:val="28"/>
          <w:szCs w:val="28"/>
        </w:rPr>
        <w:t xml:space="preserve">. - 3-e изд., </w:t>
      </w:r>
      <w:proofErr w:type="spellStart"/>
      <w:r w:rsidRPr="00A07EA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A07EA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07EA6">
        <w:rPr>
          <w:rFonts w:ascii="Times New Roman" w:hAnsi="Times New Roman" w:cs="Times New Roman"/>
          <w:sz w:val="28"/>
          <w:szCs w:val="28"/>
        </w:rPr>
        <w:t xml:space="preserve"> и доп. - М.: Магистр: </w:t>
      </w:r>
      <w:r w:rsidRPr="00A07EA6">
        <w:rPr>
          <w:rFonts w:ascii="Times New Roman" w:hAnsi="Times New Roman" w:cs="Times New Roman"/>
          <w:sz w:val="28"/>
          <w:szCs w:val="28"/>
        </w:rPr>
        <w:lastRenderedPageBreak/>
        <w:t xml:space="preserve">НИЦ ИНФРА-М, 2013. - 400 с.: 60x90 1/16. (переплет) ISBN 978-5-9776-0266-2, 700 экз. </w:t>
      </w:r>
    </w:p>
    <w:p w:rsidR="000354E3" w:rsidRDefault="000354E3" w:rsidP="00A07EA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EA6">
        <w:rPr>
          <w:rFonts w:ascii="Times New Roman" w:hAnsi="Times New Roman" w:cs="Times New Roman"/>
          <w:sz w:val="28"/>
          <w:szCs w:val="28"/>
        </w:rPr>
        <w:t xml:space="preserve">Субъекты мирохозяйственных связей </w:t>
      </w:r>
      <w:r w:rsidR="00141C7E" w:rsidRPr="00141C7E">
        <w:rPr>
          <w:rFonts w:ascii="Times New Roman" w:hAnsi="Times New Roman" w:cs="Times New Roman"/>
          <w:sz w:val="28"/>
          <w:szCs w:val="28"/>
        </w:rPr>
        <w:t>[</w:t>
      </w:r>
      <w:r w:rsidRPr="00A07EA6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141C7E" w:rsidRPr="00141C7E">
        <w:rPr>
          <w:rFonts w:ascii="Times New Roman" w:hAnsi="Times New Roman" w:cs="Times New Roman"/>
          <w:sz w:val="28"/>
          <w:szCs w:val="28"/>
        </w:rPr>
        <w:t>]</w:t>
      </w:r>
      <w:r w:rsidRPr="00A07EA6">
        <w:rPr>
          <w:rFonts w:ascii="Times New Roman" w:hAnsi="Times New Roman" w:cs="Times New Roman"/>
          <w:sz w:val="28"/>
          <w:szCs w:val="28"/>
        </w:rPr>
        <w:t>. – Режим доступа:</w:t>
      </w:r>
      <w:r w:rsidR="00A07EA6" w:rsidRPr="00A07EA6">
        <w:rPr>
          <w:rFonts w:ascii="Times New Roman" w:hAnsi="Times New Roman" w:cs="Times New Roman"/>
          <w:sz w:val="28"/>
          <w:szCs w:val="28"/>
        </w:rPr>
        <w:t xml:space="preserve"> </w:t>
      </w:r>
      <w:r w:rsidR="00A07EA6" w:rsidRPr="00E5322F">
        <w:rPr>
          <w:rFonts w:ascii="Times New Roman" w:hAnsi="Times New Roman" w:cs="Times New Roman"/>
          <w:sz w:val="28"/>
          <w:szCs w:val="28"/>
          <w:u w:val="single"/>
        </w:rPr>
        <w:t>http://economytoday.ru/razdel/biblio/mir-econom/D-005.php</w:t>
      </w:r>
      <w:r w:rsidRPr="00A07EA6">
        <w:rPr>
          <w:rFonts w:ascii="Times New Roman" w:hAnsi="Times New Roman" w:cs="Times New Roman"/>
          <w:sz w:val="28"/>
          <w:szCs w:val="28"/>
        </w:rPr>
        <w:t xml:space="preserve">, свободный. – </w:t>
      </w:r>
      <w:proofErr w:type="spellStart"/>
      <w:r w:rsidRPr="00A07EA6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="00A07EA6">
        <w:rPr>
          <w:rFonts w:ascii="Times New Roman" w:hAnsi="Times New Roman" w:cs="Times New Roman"/>
          <w:sz w:val="28"/>
          <w:szCs w:val="28"/>
        </w:rPr>
        <w:t>. с экрана. – (Дата обращения 17</w:t>
      </w:r>
      <w:r w:rsidRPr="00A07EA6">
        <w:rPr>
          <w:rFonts w:ascii="Times New Roman" w:hAnsi="Times New Roman" w:cs="Times New Roman"/>
          <w:sz w:val="28"/>
          <w:szCs w:val="28"/>
        </w:rPr>
        <w:t>.04.15г).</w:t>
      </w:r>
    </w:p>
    <w:p w:rsidR="00A07EA6" w:rsidRPr="00A07EA6" w:rsidRDefault="00A07EA6" w:rsidP="00E5322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7EA6">
        <w:rPr>
          <w:rFonts w:ascii="Times New Roman" w:hAnsi="Times New Roman" w:cs="Times New Roman"/>
          <w:sz w:val="28"/>
          <w:szCs w:val="28"/>
        </w:rPr>
        <w:t xml:space="preserve">ТНК </w:t>
      </w:r>
      <w:r w:rsidR="00141C7E" w:rsidRPr="00141C7E">
        <w:rPr>
          <w:rFonts w:ascii="Times New Roman" w:hAnsi="Times New Roman" w:cs="Times New Roman"/>
          <w:sz w:val="28"/>
          <w:szCs w:val="28"/>
        </w:rPr>
        <w:t>[</w:t>
      </w:r>
      <w:r w:rsidRPr="00A07EA6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141C7E" w:rsidRPr="00141C7E">
        <w:rPr>
          <w:rFonts w:ascii="Times New Roman" w:hAnsi="Times New Roman" w:cs="Times New Roman"/>
          <w:sz w:val="28"/>
          <w:szCs w:val="28"/>
        </w:rPr>
        <w:t>]</w:t>
      </w:r>
      <w:r w:rsidR="00E5322F">
        <w:rPr>
          <w:rFonts w:ascii="Times New Roman" w:hAnsi="Times New Roman" w:cs="Times New Roman"/>
          <w:sz w:val="28"/>
          <w:szCs w:val="28"/>
        </w:rPr>
        <w:t xml:space="preserve"> // </w:t>
      </w:r>
      <w:proofErr w:type="spellStart"/>
      <w:r w:rsidR="00E5322F">
        <w:rPr>
          <w:rFonts w:ascii="Times New Roman" w:hAnsi="Times New Roman" w:cs="Times New Roman"/>
          <w:sz w:val="28"/>
          <w:szCs w:val="28"/>
          <w:lang w:val="en-US"/>
        </w:rPr>
        <w:t>UPtrading</w:t>
      </w:r>
      <w:proofErr w:type="spellEnd"/>
      <w:r w:rsidRPr="00A07EA6">
        <w:rPr>
          <w:rFonts w:ascii="Times New Roman" w:hAnsi="Times New Roman" w:cs="Times New Roman"/>
          <w:sz w:val="28"/>
          <w:szCs w:val="28"/>
        </w:rPr>
        <w:t>. – Режим доступа:</w:t>
      </w:r>
      <w:r w:rsidR="00E5322F" w:rsidRPr="00E5322F">
        <w:t xml:space="preserve"> </w:t>
      </w:r>
      <w:r w:rsidR="00E5322F" w:rsidRPr="00E5322F">
        <w:rPr>
          <w:rFonts w:ascii="Times New Roman" w:hAnsi="Times New Roman" w:cs="Times New Roman"/>
          <w:sz w:val="28"/>
          <w:szCs w:val="28"/>
          <w:u w:val="single"/>
        </w:rPr>
        <w:t>http://www.uptrading.ru/main/internet_trejding_na_finansovyh_rynkah/informacionnyj_blok_trejderainvestora/ekonomika_i_politika/mirovaya_ekonomika/transnacionalnye_korporacii/</w:t>
      </w:r>
      <w:r w:rsidRPr="00A07EA6">
        <w:rPr>
          <w:rFonts w:ascii="Times New Roman" w:hAnsi="Times New Roman" w:cs="Times New Roman"/>
          <w:sz w:val="28"/>
          <w:szCs w:val="28"/>
        </w:rPr>
        <w:t xml:space="preserve">, свободный. – </w:t>
      </w:r>
      <w:proofErr w:type="spellStart"/>
      <w:r w:rsidRPr="00A07EA6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A07EA6">
        <w:rPr>
          <w:rFonts w:ascii="Times New Roman" w:hAnsi="Times New Roman" w:cs="Times New Roman"/>
          <w:sz w:val="28"/>
          <w:szCs w:val="28"/>
        </w:rPr>
        <w:t>. с экрана. – (Дата обращения 15.04.15г).</w:t>
      </w:r>
    </w:p>
    <w:p w:rsidR="00A07EA6" w:rsidRPr="00A07EA6" w:rsidRDefault="00A07EA6" w:rsidP="00A07EA6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7EA6">
        <w:rPr>
          <w:rFonts w:ascii="Times New Roman" w:hAnsi="Times New Roman" w:cs="Times New Roman"/>
          <w:sz w:val="28"/>
          <w:szCs w:val="28"/>
        </w:rPr>
        <w:t xml:space="preserve">ТНК в мировой экономике </w:t>
      </w:r>
      <w:r w:rsidR="00141C7E" w:rsidRPr="00B330B1">
        <w:rPr>
          <w:rFonts w:ascii="Times New Roman" w:hAnsi="Times New Roman" w:cs="Times New Roman"/>
          <w:sz w:val="28"/>
          <w:szCs w:val="28"/>
        </w:rPr>
        <w:t>[</w:t>
      </w:r>
      <w:r w:rsidRPr="00A07EA6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141C7E" w:rsidRPr="00B330B1">
        <w:rPr>
          <w:rFonts w:ascii="Times New Roman" w:hAnsi="Times New Roman" w:cs="Times New Roman"/>
          <w:sz w:val="28"/>
          <w:szCs w:val="28"/>
        </w:rPr>
        <w:t>]</w:t>
      </w:r>
      <w:r w:rsidRPr="00A07EA6">
        <w:rPr>
          <w:rFonts w:ascii="Times New Roman" w:hAnsi="Times New Roman" w:cs="Times New Roman"/>
          <w:sz w:val="28"/>
          <w:szCs w:val="28"/>
        </w:rPr>
        <w:t xml:space="preserve">. – Режим доступа: </w:t>
      </w:r>
      <w:r w:rsidRPr="00E5322F">
        <w:rPr>
          <w:rFonts w:ascii="Times New Roman" w:hAnsi="Times New Roman" w:cs="Times New Roman"/>
          <w:sz w:val="28"/>
          <w:szCs w:val="28"/>
          <w:u w:val="single"/>
        </w:rPr>
        <w:t>http://www.grandars.ru/student/mirovaya-ekonomika/transnacionalnaya-korporaciya.html</w:t>
      </w:r>
      <w:r w:rsidRPr="00A07EA6">
        <w:rPr>
          <w:rFonts w:ascii="Times New Roman" w:hAnsi="Times New Roman" w:cs="Times New Roman"/>
          <w:sz w:val="28"/>
          <w:szCs w:val="28"/>
        </w:rPr>
        <w:t xml:space="preserve">, свободный. – </w:t>
      </w:r>
      <w:proofErr w:type="spellStart"/>
      <w:r w:rsidRPr="00A07EA6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A07EA6">
        <w:rPr>
          <w:rFonts w:ascii="Times New Roman" w:hAnsi="Times New Roman" w:cs="Times New Roman"/>
          <w:sz w:val="28"/>
          <w:szCs w:val="28"/>
        </w:rPr>
        <w:t>. с экрана. – (Дата обращения 16.04.15г).</w:t>
      </w:r>
    </w:p>
    <w:p w:rsidR="00A07EA6" w:rsidRDefault="00A07EA6" w:rsidP="00A07EA6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52C7A" w:rsidRDefault="00052C7A" w:rsidP="00A07EA6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52C7A" w:rsidRDefault="00052C7A" w:rsidP="00A07EA6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52C7A" w:rsidRDefault="00052C7A" w:rsidP="00A07EA6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52C7A" w:rsidRDefault="00052C7A" w:rsidP="00A07EA6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52C7A" w:rsidRDefault="00052C7A" w:rsidP="00A07EA6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52C7A" w:rsidRDefault="00052C7A" w:rsidP="00A07EA6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52C7A" w:rsidRDefault="00052C7A" w:rsidP="00A07EA6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52C7A" w:rsidRDefault="00052C7A" w:rsidP="00A07EA6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52C7A" w:rsidRDefault="00052C7A" w:rsidP="00A07EA6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52C7A" w:rsidRDefault="00052C7A" w:rsidP="00E313F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52C7A" w:rsidRPr="00052C7A" w:rsidRDefault="0046145A" w:rsidP="00052C7A">
      <w:pPr>
        <w:spacing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сдачи контрольной работы 21</w:t>
      </w:r>
      <w:r w:rsidR="00052C7A">
        <w:rPr>
          <w:rFonts w:ascii="Times New Roman" w:hAnsi="Times New Roman" w:cs="Times New Roman"/>
          <w:sz w:val="28"/>
          <w:szCs w:val="28"/>
        </w:rPr>
        <w:t>.04.2015г.</w:t>
      </w:r>
    </w:p>
    <w:sectPr w:rsidR="00052C7A" w:rsidRPr="00052C7A" w:rsidSect="00304F02">
      <w:headerReference w:type="default" r:id="rId10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499" w:rsidRDefault="00754499" w:rsidP="00A07EA6">
      <w:pPr>
        <w:spacing w:after="0" w:line="240" w:lineRule="auto"/>
      </w:pPr>
      <w:r>
        <w:separator/>
      </w:r>
    </w:p>
  </w:endnote>
  <w:endnote w:type="continuationSeparator" w:id="0">
    <w:p w:rsidR="00754499" w:rsidRDefault="00754499" w:rsidP="00A07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499" w:rsidRDefault="00754499" w:rsidP="00A07EA6">
      <w:pPr>
        <w:spacing w:after="0" w:line="240" w:lineRule="auto"/>
      </w:pPr>
      <w:r>
        <w:separator/>
      </w:r>
    </w:p>
  </w:footnote>
  <w:footnote w:type="continuationSeparator" w:id="0">
    <w:p w:rsidR="00754499" w:rsidRDefault="00754499" w:rsidP="00A07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882223"/>
      <w:docPartObj>
        <w:docPartGallery w:val="Page Numbers (Top of Page)"/>
        <w:docPartUnique/>
      </w:docPartObj>
    </w:sdtPr>
    <w:sdtEndPr/>
    <w:sdtContent>
      <w:p w:rsidR="00B330B1" w:rsidRDefault="00B330B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29C">
          <w:rPr>
            <w:noProof/>
          </w:rPr>
          <w:t>2</w:t>
        </w:r>
        <w:r>
          <w:fldChar w:fldCharType="end"/>
        </w:r>
      </w:p>
    </w:sdtContent>
  </w:sdt>
  <w:p w:rsidR="00A07EA6" w:rsidRDefault="00A07E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B2D44"/>
    <w:multiLevelType w:val="hybridMultilevel"/>
    <w:tmpl w:val="F5CE6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D3C77"/>
    <w:multiLevelType w:val="hybridMultilevel"/>
    <w:tmpl w:val="9A0EB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235011"/>
    <w:multiLevelType w:val="hybridMultilevel"/>
    <w:tmpl w:val="80C0AF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916357"/>
    <w:multiLevelType w:val="hybridMultilevel"/>
    <w:tmpl w:val="C46C1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986B7D"/>
    <w:multiLevelType w:val="hybridMultilevel"/>
    <w:tmpl w:val="CCCC3654"/>
    <w:lvl w:ilvl="0" w:tplc="C05C0C0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E27"/>
    <w:rsid w:val="000354E3"/>
    <w:rsid w:val="00052C7A"/>
    <w:rsid w:val="00141C7E"/>
    <w:rsid w:val="00185D7C"/>
    <w:rsid w:val="0018670B"/>
    <w:rsid w:val="001B34D1"/>
    <w:rsid w:val="00224FF8"/>
    <w:rsid w:val="00250E34"/>
    <w:rsid w:val="00251A76"/>
    <w:rsid w:val="002A0B88"/>
    <w:rsid w:val="002B08AD"/>
    <w:rsid w:val="00304F02"/>
    <w:rsid w:val="0046145A"/>
    <w:rsid w:val="00465038"/>
    <w:rsid w:val="005066C6"/>
    <w:rsid w:val="0050759D"/>
    <w:rsid w:val="00516B4B"/>
    <w:rsid w:val="005B4A7D"/>
    <w:rsid w:val="00605C5A"/>
    <w:rsid w:val="006437E7"/>
    <w:rsid w:val="00656FEB"/>
    <w:rsid w:val="006E31C1"/>
    <w:rsid w:val="00754499"/>
    <w:rsid w:val="0079300C"/>
    <w:rsid w:val="00873870"/>
    <w:rsid w:val="00876584"/>
    <w:rsid w:val="008A0CD3"/>
    <w:rsid w:val="009175D8"/>
    <w:rsid w:val="00A04801"/>
    <w:rsid w:val="00A07EA6"/>
    <w:rsid w:val="00A51251"/>
    <w:rsid w:val="00AB229C"/>
    <w:rsid w:val="00AD607C"/>
    <w:rsid w:val="00AE570A"/>
    <w:rsid w:val="00B330B1"/>
    <w:rsid w:val="00BF2245"/>
    <w:rsid w:val="00C57A11"/>
    <w:rsid w:val="00D04B0D"/>
    <w:rsid w:val="00D23406"/>
    <w:rsid w:val="00D51E47"/>
    <w:rsid w:val="00D858EC"/>
    <w:rsid w:val="00E313F4"/>
    <w:rsid w:val="00E411B9"/>
    <w:rsid w:val="00E45D46"/>
    <w:rsid w:val="00E5322F"/>
    <w:rsid w:val="00E62E27"/>
    <w:rsid w:val="00EF647D"/>
    <w:rsid w:val="00F6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E9E6B5-F8BC-447D-B64E-C8B0FCF50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8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34D1"/>
    <w:rPr>
      <w:color w:val="0563C1" w:themeColor="hyperlink"/>
      <w:u w:val="single"/>
    </w:rPr>
  </w:style>
  <w:style w:type="character" w:styleId="a5">
    <w:name w:val="line number"/>
    <w:basedOn w:val="a0"/>
    <w:uiPriority w:val="99"/>
    <w:semiHidden/>
    <w:unhideWhenUsed/>
    <w:rsid w:val="00A07EA6"/>
  </w:style>
  <w:style w:type="paragraph" w:styleId="a6">
    <w:name w:val="header"/>
    <w:basedOn w:val="a"/>
    <w:link w:val="a7"/>
    <w:uiPriority w:val="99"/>
    <w:unhideWhenUsed/>
    <w:rsid w:val="00A07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7EA6"/>
  </w:style>
  <w:style w:type="paragraph" w:styleId="a8">
    <w:name w:val="footer"/>
    <w:basedOn w:val="a"/>
    <w:link w:val="a9"/>
    <w:uiPriority w:val="99"/>
    <w:unhideWhenUsed/>
    <w:rsid w:val="00A07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7E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rec.ru/index.php?option=com_content&amp;task=view&amp;id=7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ssiancouncil.ru/inner/?id_4=70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rb.ru/article/korporatsii-kotorye-pravyat-mirom/675606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2872</Words>
  <Characters>16375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24</cp:revision>
  <dcterms:created xsi:type="dcterms:W3CDTF">2015-03-18T06:59:00Z</dcterms:created>
  <dcterms:modified xsi:type="dcterms:W3CDTF">2015-04-20T08:43:00Z</dcterms:modified>
</cp:coreProperties>
</file>