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8A6" w:rsidRDefault="00E808A6" w:rsidP="00E808A6">
      <w:pPr>
        <w:pStyle w:val="Default"/>
        <w:spacing w:line="360" w:lineRule="auto"/>
        <w:ind w:firstLine="709"/>
        <w:contextualSpacing/>
        <w:jc w:val="center"/>
        <w:rPr>
          <w:b/>
          <w:bCs/>
          <w:sz w:val="28"/>
          <w:szCs w:val="28"/>
        </w:rPr>
      </w:pPr>
    </w:p>
    <w:p w:rsidR="00E808A6" w:rsidRDefault="00E808A6" w:rsidP="00E808A6">
      <w:pPr>
        <w:pStyle w:val="Default"/>
        <w:spacing w:line="360" w:lineRule="auto"/>
        <w:ind w:firstLine="709"/>
        <w:contextualSpacing/>
        <w:jc w:val="center"/>
        <w:rPr>
          <w:b/>
          <w:bCs/>
          <w:sz w:val="28"/>
          <w:szCs w:val="28"/>
        </w:rPr>
      </w:pPr>
    </w:p>
    <w:p w:rsidR="00E808A6" w:rsidRPr="00830353" w:rsidRDefault="00E808A6" w:rsidP="00E808A6">
      <w:pPr>
        <w:pStyle w:val="Default"/>
        <w:spacing w:line="360" w:lineRule="auto"/>
        <w:ind w:firstLine="709"/>
        <w:contextualSpacing/>
        <w:jc w:val="center"/>
        <w:rPr>
          <w:b/>
          <w:bCs/>
          <w:sz w:val="28"/>
          <w:szCs w:val="28"/>
        </w:rPr>
      </w:pPr>
    </w:p>
    <w:p w:rsidR="00E808A6" w:rsidRPr="00830353" w:rsidRDefault="00E808A6" w:rsidP="00E808A6">
      <w:pPr>
        <w:pStyle w:val="Default"/>
        <w:spacing w:line="360" w:lineRule="auto"/>
        <w:ind w:firstLine="709"/>
        <w:contextualSpacing/>
        <w:jc w:val="center"/>
        <w:rPr>
          <w:b/>
          <w:bCs/>
          <w:sz w:val="28"/>
          <w:szCs w:val="28"/>
        </w:rPr>
      </w:pPr>
    </w:p>
    <w:p w:rsidR="00E808A6" w:rsidRPr="00830353" w:rsidRDefault="00E808A6" w:rsidP="00E808A6">
      <w:pPr>
        <w:pStyle w:val="Default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E808A6" w:rsidRPr="00DB3A8B" w:rsidRDefault="00E808A6" w:rsidP="00E808A6">
      <w:pPr>
        <w:pStyle w:val="Default"/>
        <w:spacing w:line="360" w:lineRule="auto"/>
        <w:ind w:firstLine="709"/>
        <w:contextualSpacing/>
        <w:jc w:val="center"/>
        <w:rPr>
          <w:b/>
          <w:bCs/>
          <w:sz w:val="56"/>
          <w:szCs w:val="56"/>
        </w:rPr>
      </w:pPr>
      <w:r w:rsidRPr="00DB3A8B">
        <w:rPr>
          <w:b/>
          <w:bCs/>
          <w:sz w:val="56"/>
          <w:szCs w:val="56"/>
        </w:rPr>
        <w:t>К</w:t>
      </w:r>
      <w:r>
        <w:rPr>
          <w:b/>
          <w:bCs/>
          <w:sz w:val="56"/>
          <w:szCs w:val="56"/>
        </w:rPr>
        <w:t>ОНТРОЛЬНАЯ</w:t>
      </w:r>
      <w:r w:rsidRPr="00DB3A8B">
        <w:rPr>
          <w:b/>
          <w:bCs/>
          <w:sz w:val="56"/>
          <w:szCs w:val="56"/>
        </w:rPr>
        <w:t xml:space="preserve"> РАБОТА</w:t>
      </w:r>
    </w:p>
    <w:p w:rsidR="00E808A6" w:rsidRPr="00830353" w:rsidRDefault="00E808A6" w:rsidP="00E808A6">
      <w:pPr>
        <w:pStyle w:val="Default"/>
        <w:spacing w:line="360" w:lineRule="auto"/>
        <w:ind w:firstLine="709"/>
        <w:contextualSpacing/>
        <w:jc w:val="center"/>
        <w:rPr>
          <w:b/>
          <w:bCs/>
          <w:sz w:val="28"/>
          <w:szCs w:val="28"/>
        </w:rPr>
      </w:pPr>
      <w:r w:rsidRPr="00830353">
        <w:rPr>
          <w:b/>
          <w:bCs/>
          <w:sz w:val="28"/>
          <w:szCs w:val="28"/>
        </w:rPr>
        <w:t>по дисциплине «</w:t>
      </w:r>
      <w:r>
        <w:rPr>
          <w:b/>
          <w:bCs/>
          <w:sz w:val="28"/>
          <w:szCs w:val="28"/>
        </w:rPr>
        <w:t>Экономика организации</w:t>
      </w:r>
      <w:r w:rsidRPr="00830353">
        <w:rPr>
          <w:b/>
          <w:bCs/>
          <w:sz w:val="28"/>
          <w:szCs w:val="28"/>
        </w:rPr>
        <w:t>»</w:t>
      </w:r>
    </w:p>
    <w:p w:rsidR="00E808A6" w:rsidRPr="00830353" w:rsidRDefault="00E808A6" w:rsidP="00E808A6">
      <w:pPr>
        <w:pStyle w:val="Default"/>
        <w:spacing w:line="360" w:lineRule="auto"/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№ 3</w:t>
      </w:r>
    </w:p>
    <w:p w:rsidR="00E808A6" w:rsidRPr="00830353" w:rsidRDefault="00E808A6" w:rsidP="00E808A6">
      <w:pPr>
        <w:pStyle w:val="Default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E808A6" w:rsidRDefault="00E808A6" w:rsidP="00E808A6">
      <w:pPr>
        <w:pStyle w:val="Default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E808A6" w:rsidRDefault="00E808A6" w:rsidP="00E808A6">
      <w:pPr>
        <w:pStyle w:val="Default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E808A6" w:rsidRPr="00830353" w:rsidRDefault="00E808A6" w:rsidP="00E808A6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E808A6" w:rsidRPr="00830353" w:rsidRDefault="00E808A6" w:rsidP="00E808A6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E808A6" w:rsidRDefault="00E808A6" w:rsidP="00B03887">
      <w:pPr>
        <w:spacing w:after="0" w:line="360" w:lineRule="auto"/>
        <w:ind w:left="0" w:firstLine="709"/>
        <w:jc w:val="center"/>
        <w:rPr>
          <w:b/>
        </w:rPr>
      </w:pPr>
    </w:p>
    <w:p w:rsidR="00E77925" w:rsidRDefault="00E77925" w:rsidP="00B03887">
      <w:pPr>
        <w:spacing w:after="0" w:line="360" w:lineRule="auto"/>
        <w:ind w:left="0" w:firstLine="709"/>
        <w:jc w:val="center"/>
        <w:rPr>
          <w:b/>
        </w:rPr>
      </w:pPr>
    </w:p>
    <w:p w:rsidR="00E77925" w:rsidRDefault="00E77925" w:rsidP="00B03887">
      <w:pPr>
        <w:spacing w:after="0" w:line="360" w:lineRule="auto"/>
        <w:ind w:left="0" w:firstLine="709"/>
        <w:jc w:val="center"/>
        <w:rPr>
          <w:b/>
        </w:rPr>
      </w:pPr>
    </w:p>
    <w:p w:rsidR="00E77925" w:rsidRDefault="00E77925" w:rsidP="00B03887">
      <w:pPr>
        <w:spacing w:after="0" w:line="360" w:lineRule="auto"/>
        <w:ind w:left="0" w:firstLine="709"/>
        <w:jc w:val="center"/>
        <w:rPr>
          <w:b/>
        </w:rPr>
      </w:pPr>
    </w:p>
    <w:p w:rsidR="00E77925" w:rsidRDefault="00E77925" w:rsidP="00B03887">
      <w:pPr>
        <w:spacing w:after="0" w:line="360" w:lineRule="auto"/>
        <w:ind w:left="0" w:firstLine="709"/>
        <w:jc w:val="center"/>
        <w:rPr>
          <w:b/>
        </w:rPr>
      </w:pPr>
    </w:p>
    <w:p w:rsidR="00E77925" w:rsidRDefault="00E77925" w:rsidP="00B03887">
      <w:pPr>
        <w:spacing w:after="0" w:line="360" w:lineRule="auto"/>
        <w:ind w:left="0" w:firstLine="709"/>
        <w:jc w:val="center"/>
        <w:rPr>
          <w:b/>
        </w:rPr>
      </w:pPr>
    </w:p>
    <w:p w:rsidR="00E77925" w:rsidRDefault="00E77925" w:rsidP="00B03887">
      <w:pPr>
        <w:spacing w:after="0" w:line="360" w:lineRule="auto"/>
        <w:ind w:left="0" w:firstLine="709"/>
        <w:jc w:val="center"/>
        <w:rPr>
          <w:b/>
        </w:rPr>
      </w:pPr>
    </w:p>
    <w:p w:rsidR="00E77925" w:rsidRDefault="00E77925" w:rsidP="00B03887">
      <w:pPr>
        <w:spacing w:after="0" w:line="360" w:lineRule="auto"/>
        <w:ind w:left="0" w:firstLine="709"/>
        <w:jc w:val="center"/>
        <w:rPr>
          <w:b/>
        </w:rPr>
      </w:pPr>
    </w:p>
    <w:p w:rsidR="00E77925" w:rsidRDefault="00E77925" w:rsidP="00B03887">
      <w:pPr>
        <w:spacing w:after="0" w:line="360" w:lineRule="auto"/>
        <w:ind w:left="0" w:firstLine="709"/>
        <w:jc w:val="center"/>
        <w:rPr>
          <w:b/>
        </w:rPr>
      </w:pPr>
    </w:p>
    <w:p w:rsidR="00E77925" w:rsidRDefault="00E77925" w:rsidP="00B03887">
      <w:pPr>
        <w:spacing w:after="0" w:line="360" w:lineRule="auto"/>
        <w:ind w:left="0" w:firstLine="709"/>
        <w:jc w:val="center"/>
        <w:rPr>
          <w:b/>
        </w:rPr>
      </w:pPr>
    </w:p>
    <w:p w:rsidR="00E77925" w:rsidRDefault="00E77925" w:rsidP="00B03887">
      <w:pPr>
        <w:spacing w:after="0" w:line="360" w:lineRule="auto"/>
        <w:ind w:left="0" w:firstLine="709"/>
        <w:jc w:val="center"/>
        <w:rPr>
          <w:b/>
        </w:rPr>
      </w:pPr>
    </w:p>
    <w:p w:rsidR="00E77925" w:rsidRDefault="00E77925" w:rsidP="00B03887">
      <w:pPr>
        <w:spacing w:after="0" w:line="360" w:lineRule="auto"/>
        <w:ind w:left="0" w:firstLine="709"/>
        <w:jc w:val="center"/>
        <w:rPr>
          <w:b/>
        </w:rPr>
      </w:pPr>
    </w:p>
    <w:p w:rsidR="00E77925" w:rsidRDefault="00E77925" w:rsidP="00B03887">
      <w:pPr>
        <w:spacing w:after="0" w:line="360" w:lineRule="auto"/>
        <w:ind w:left="0" w:firstLine="709"/>
        <w:jc w:val="center"/>
        <w:rPr>
          <w:b/>
        </w:rPr>
      </w:pPr>
      <w:bookmarkStart w:id="0" w:name="_GoBack"/>
      <w:bookmarkEnd w:id="0"/>
    </w:p>
    <w:sdt>
      <w:sdtPr>
        <w:rPr>
          <w:rFonts w:ascii="Times New Roman" w:eastAsia="Times New Roman" w:hAnsi="Times New Roman" w:cs="Times New Roman"/>
          <w:b w:val="0"/>
          <w:bCs w:val="0"/>
          <w:color w:val="000000"/>
          <w:szCs w:val="22"/>
          <w:lang w:eastAsia="ru-RU"/>
        </w:rPr>
        <w:id w:val="6465225"/>
      </w:sdtPr>
      <w:sdtEndPr/>
      <w:sdtContent>
        <w:p w:rsidR="00FC39A0" w:rsidRDefault="00FC39A0" w:rsidP="00FC39A0">
          <w:pPr>
            <w:pStyle w:val="a9"/>
            <w:jc w:val="center"/>
          </w:pPr>
          <w:r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9036D3" w:rsidRDefault="00A13A0D" w:rsidP="009036D3">
          <w:pPr>
            <w:pStyle w:val="11"/>
            <w:tabs>
              <w:tab w:val="right" w:leader="dot" w:pos="9344"/>
            </w:tabs>
            <w:spacing w:line="360" w:lineRule="auto"/>
            <w:ind w:firstLine="0"/>
            <w:contextualSpacing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 w:rsidR="00FC39A0">
            <w:instrText xml:space="preserve"> TOC \o "1-3" \h \z \u </w:instrText>
          </w:r>
          <w:r>
            <w:fldChar w:fldCharType="separate"/>
          </w:r>
          <w:hyperlink w:anchor="_Toc415730052" w:history="1">
            <w:r w:rsidR="009036D3" w:rsidRPr="002060CD">
              <w:rPr>
                <w:rStyle w:val="aa"/>
                <w:noProof/>
              </w:rPr>
              <w:t>Глава 1. Особенности процесса производства в организации: виды процесса производства; организация процесса производства в пространстве; организация процесса производства во времени</w:t>
            </w:r>
            <w:r w:rsidR="009036D3">
              <w:rPr>
                <w:noProof/>
                <w:webHidden/>
              </w:rPr>
              <w:tab/>
            </w:r>
            <w:r w:rsidR="009036D3">
              <w:rPr>
                <w:noProof/>
                <w:webHidden/>
              </w:rPr>
              <w:fldChar w:fldCharType="begin"/>
            </w:r>
            <w:r w:rsidR="009036D3">
              <w:rPr>
                <w:noProof/>
                <w:webHidden/>
              </w:rPr>
              <w:instrText xml:space="preserve"> PAGEREF _Toc415730052 \h </w:instrText>
            </w:r>
            <w:r w:rsidR="009036D3">
              <w:rPr>
                <w:noProof/>
                <w:webHidden/>
              </w:rPr>
            </w:r>
            <w:r w:rsidR="009036D3">
              <w:rPr>
                <w:noProof/>
                <w:webHidden/>
              </w:rPr>
              <w:fldChar w:fldCharType="separate"/>
            </w:r>
            <w:r w:rsidR="009036D3">
              <w:rPr>
                <w:noProof/>
                <w:webHidden/>
              </w:rPr>
              <w:t>3</w:t>
            </w:r>
            <w:r w:rsidR="009036D3">
              <w:rPr>
                <w:noProof/>
                <w:webHidden/>
              </w:rPr>
              <w:fldChar w:fldCharType="end"/>
            </w:r>
          </w:hyperlink>
        </w:p>
        <w:p w:rsidR="009036D3" w:rsidRDefault="00BD08DB" w:rsidP="009036D3">
          <w:pPr>
            <w:pStyle w:val="21"/>
            <w:tabs>
              <w:tab w:val="right" w:leader="dot" w:pos="9344"/>
            </w:tabs>
            <w:spacing w:line="360" w:lineRule="auto"/>
            <w:ind w:left="0" w:firstLine="0"/>
            <w:contextualSpacing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415730053" w:history="1">
            <w:r w:rsidR="009036D3" w:rsidRPr="002060CD">
              <w:rPr>
                <w:rStyle w:val="aa"/>
                <w:noProof/>
              </w:rPr>
              <w:t>Глава 2. Недостатки организации процесса производства</w:t>
            </w:r>
            <w:r w:rsidR="009036D3">
              <w:rPr>
                <w:noProof/>
                <w:webHidden/>
              </w:rPr>
              <w:tab/>
            </w:r>
            <w:r w:rsidR="009036D3">
              <w:rPr>
                <w:noProof/>
                <w:webHidden/>
              </w:rPr>
              <w:fldChar w:fldCharType="begin"/>
            </w:r>
            <w:r w:rsidR="009036D3">
              <w:rPr>
                <w:noProof/>
                <w:webHidden/>
              </w:rPr>
              <w:instrText xml:space="preserve"> PAGEREF _Toc415730053 \h </w:instrText>
            </w:r>
            <w:r w:rsidR="009036D3">
              <w:rPr>
                <w:noProof/>
                <w:webHidden/>
              </w:rPr>
            </w:r>
            <w:r w:rsidR="009036D3">
              <w:rPr>
                <w:noProof/>
                <w:webHidden/>
              </w:rPr>
              <w:fldChar w:fldCharType="separate"/>
            </w:r>
            <w:r w:rsidR="009036D3">
              <w:rPr>
                <w:noProof/>
                <w:webHidden/>
              </w:rPr>
              <w:t>6</w:t>
            </w:r>
            <w:r w:rsidR="009036D3">
              <w:rPr>
                <w:noProof/>
                <w:webHidden/>
              </w:rPr>
              <w:fldChar w:fldCharType="end"/>
            </w:r>
          </w:hyperlink>
        </w:p>
        <w:p w:rsidR="009036D3" w:rsidRDefault="00BD08DB" w:rsidP="009036D3">
          <w:pPr>
            <w:pStyle w:val="21"/>
            <w:tabs>
              <w:tab w:val="right" w:leader="dot" w:pos="9344"/>
            </w:tabs>
            <w:spacing w:line="360" w:lineRule="auto"/>
            <w:ind w:left="0" w:firstLine="0"/>
            <w:contextualSpacing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415730054" w:history="1">
            <w:r w:rsidR="009036D3" w:rsidRPr="002060CD">
              <w:rPr>
                <w:rStyle w:val="aa"/>
                <w:noProof/>
              </w:rPr>
              <w:t>Глава 3. Пути рациональной организации процесса производства</w:t>
            </w:r>
            <w:r w:rsidR="009036D3">
              <w:rPr>
                <w:noProof/>
                <w:webHidden/>
              </w:rPr>
              <w:tab/>
            </w:r>
            <w:r w:rsidR="009036D3">
              <w:rPr>
                <w:noProof/>
                <w:webHidden/>
              </w:rPr>
              <w:fldChar w:fldCharType="begin"/>
            </w:r>
            <w:r w:rsidR="009036D3">
              <w:rPr>
                <w:noProof/>
                <w:webHidden/>
              </w:rPr>
              <w:instrText xml:space="preserve"> PAGEREF _Toc415730054 \h </w:instrText>
            </w:r>
            <w:r w:rsidR="009036D3">
              <w:rPr>
                <w:noProof/>
                <w:webHidden/>
              </w:rPr>
            </w:r>
            <w:r w:rsidR="009036D3">
              <w:rPr>
                <w:noProof/>
                <w:webHidden/>
              </w:rPr>
              <w:fldChar w:fldCharType="separate"/>
            </w:r>
            <w:r w:rsidR="009036D3">
              <w:rPr>
                <w:noProof/>
                <w:webHidden/>
              </w:rPr>
              <w:t>7</w:t>
            </w:r>
            <w:r w:rsidR="009036D3">
              <w:rPr>
                <w:noProof/>
                <w:webHidden/>
              </w:rPr>
              <w:fldChar w:fldCharType="end"/>
            </w:r>
          </w:hyperlink>
        </w:p>
        <w:p w:rsidR="009036D3" w:rsidRDefault="00BD08DB" w:rsidP="009036D3">
          <w:pPr>
            <w:pStyle w:val="31"/>
            <w:tabs>
              <w:tab w:val="right" w:leader="dot" w:pos="9344"/>
            </w:tabs>
            <w:spacing w:line="360" w:lineRule="auto"/>
            <w:ind w:left="0" w:firstLine="0"/>
            <w:contextualSpacing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415730055" w:history="1">
            <w:r w:rsidR="009036D3" w:rsidRPr="002060CD">
              <w:rPr>
                <w:rStyle w:val="aa"/>
                <w:noProof/>
              </w:rPr>
              <w:t>Список использованной литературы</w:t>
            </w:r>
            <w:r w:rsidR="009036D3">
              <w:rPr>
                <w:noProof/>
                <w:webHidden/>
              </w:rPr>
              <w:tab/>
            </w:r>
            <w:r w:rsidR="009036D3">
              <w:rPr>
                <w:noProof/>
                <w:webHidden/>
              </w:rPr>
              <w:fldChar w:fldCharType="begin"/>
            </w:r>
            <w:r w:rsidR="009036D3">
              <w:rPr>
                <w:noProof/>
                <w:webHidden/>
              </w:rPr>
              <w:instrText xml:space="preserve"> PAGEREF _Toc415730055 \h </w:instrText>
            </w:r>
            <w:r w:rsidR="009036D3">
              <w:rPr>
                <w:noProof/>
                <w:webHidden/>
              </w:rPr>
            </w:r>
            <w:r w:rsidR="009036D3">
              <w:rPr>
                <w:noProof/>
                <w:webHidden/>
              </w:rPr>
              <w:fldChar w:fldCharType="separate"/>
            </w:r>
            <w:r w:rsidR="009036D3">
              <w:rPr>
                <w:noProof/>
                <w:webHidden/>
              </w:rPr>
              <w:t>10</w:t>
            </w:r>
            <w:r w:rsidR="009036D3">
              <w:rPr>
                <w:noProof/>
                <w:webHidden/>
              </w:rPr>
              <w:fldChar w:fldCharType="end"/>
            </w:r>
          </w:hyperlink>
        </w:p>
        <w:p w:rsidR="00FC39A0" w:rsidRDefault="00A13A0D" w:rsidP="009036D3">
          <w:pPr>
            <w:spacing w:line="360" w:lineRule="auto"/>
            <w:ind w:firstLine="0"/>
            <w:contextualSpacing/>
          </w:pPr>
          <w:r>
            <w:fldChar w:fldCharType="end"/>
          </w:r>
        </w:p>
      </w:sdtContent>
    </w:sdt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D7780C" w:rsidRDefault="00D7780C" w:rsidP="00D7780C">
      <w:pPr>
        <w:spacing w:after="0" w:line="360" w:lineRule="auto"/>
        <w:ind w:left="0" w:firstLine="709"/>
        <w:jc w:val="center"/>
        <w:rPr>
          <w:b/>
        </w:rPr>
      </w:pPr>
    </w:p>
    <w:p w:rsidR="00B03887" w:rsidRPr="00D7780C" w:rsidRDefault="00D7780C" w:rsidP="00FC39A0">
      <w:pPr>
        <w:pStyle w:val="1"/>
        <w:spacing w:line="374" w:lineRule="auto"/>
        <w:ind w:left="987" w:firstLine="0"/>
        <w:jc w:val="center"/>
        <w:rPr>
          <w:rFonts w:ascii="Times New Roman" w:hAnsi="Times New Roman" w:cs="Times New Roman"/>
          <w:color w:val="auto"/>
        </w:rPr>
      </w:pPr>
      <w:bookmarkStart w:id="1" w:name="_Toc415730052"/>
      <w:r w:rsidRPr="00D7780C">
        <w:rPr>
          <w:rFonts w:ascii="Times New Roman" w:hAnsi="Times New Roman" w:cs="Times New Roman"/>
          <w:color w:val="auto"/>
        </w:rPr>
        <w:lastRenderedPageBreak/>
        <w:t>Глава 1. О</w:t>
      </w:r>
      <w:r w:rsidR="00B03887" w:rsidRPr="00D7780C">
        <w:rPr>
          <w:rFonts w:ascii="Times New Roman" w:hAnsi="Times New Roman" w:cs="Times New Roman"/>
          <w:color w:val="auto"/>
        </w:rPr>
        <w:t>собенности процесса производства в организации: виды процесса производства; организация процесса производства в пространстве; организация процесса производства</w:t>
      </w:r>
      <w:r w:rsidRPr="00D7780C">
        <w:rPr>
          <w:rFonts w:ascii="Times New Roman" w:hAnsi="Times New Roman" w:cs="Times New Roman"/>
          <w:color w:val="auto"/>
        </w:rPr>
        <w:t xml:space="preserve"> во времени</w:t>
      </w:r>
      <w:bookmarkEnd w:id="1"/>
    </w:p>
    <w:p w:rsidR="00B03887" w:rsidRPr="00B03887" w:rsidRDefault="00B03887" w:rsidP="00B03887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03887">
        <w:rPr>
          <w:rStyle w:val="a4"/>
          <w:bCs/>
          <w:i w:val="0"/>
          <w:sz w:val="28"/>
          <w:szCs w:val="28"/>
        </w:rPr>
        <w:t>Производство</w:t>
      </w:r>
      <w:r w:rsidRPr="00B03887">
        <w:rPr>
          <w:rStyle w:val="apple-converted-space"/>
          <w:sz w:val="28"/>
          <w:szCs w:val="28"/>
        </w:rPr>
        <w:t> </w:t>
      </w:r>
      <w:r w:rsidRPr="00B03887">
        <w:rPr>
          <w:sz w:val="28"/>
          <w:szCs w:val="28"/>
        </w:rPr>
        <w:t>является основным хозяйственным процессом в деятельности большинства предприятий и представляет собой процесс по изготовлению продукции, выполнению работ и услуг. От правильной организации процесса производства зависит объем выпуска продукции, ее качество и конкурентоспособность.</w:t>
      </w:r>
    </w:p>
    <w:p w:rsidR="00B03887" w:rsidRPr="00B03887" w:rsidRDefault="00B03887" w:rsidP="00B03887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03887">
        <w:rPr>
          <w:sz w:val="28"/>
          <w:szCs w:val="28"/>
        </w:rPr>
        <w:t>Организация процесса производства зависит от специфики деятельности предприятия и структуры его управления, поэтому процесс производства имеет свои особенности для каждого вида деятельности. Но для производства любого типа характерно, что в производственном процессе по изготовлению продукции, выполнению работ и услуг используются материальные и трудовые ресурсы, а также средства труда, которые обеспечивают процесс производства.</w:t>
      </w:r>
    </w:p>
    <w:p w:rsidR="00B03887" w:rsidRPr="00B03887" w:rsidRDefault="00B03887" w:rsidP="00B03887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03887">
        <w:rPr>
          <w:sz w:val="28"/>
          <w:szCs w:val="28"/>
        </w:rPr>
        <w:t>На крупных промышленных предприятиях со сложной структурой организации процесса производства для ведения учета производственных затрат используются следующие счета:</w:t>
      </w:r>
    </w:p>
    <w:p w:rsidR="00B03887" w:rsidRDefault="00B03887" w:rsidP="00B03887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rStyle w:val="apple-converted-space"/>
          <w:sz w:val="28"/>
          <w:szCs w:val="28"/>
        </w:rPr>
      </w:pPr>
      <w:r w:rsidRPr="00B03887">
        <w:rPr>
          <w:sz w:val="28"/>
          <w:szCs w:val="28"/>
        </w:rPr>
        <w:t>20 «Основное производство»;</w:t>
      </w:r>
      <w:r w:rsidRPr="00B03887">
        <w:rPr>
          <w:rStyle w:val="apple-converted-space"/>
          <w:sz w:val="28"/>
          <w:szCs w:val="28"/>
        </w:rPr>
        <w:t> </w:t>
      </w:r>
    </w:p>
    <w:p w:rsidR="00B03887" w:rsidRDefault="00B03887" w:rsidP="00B03887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rStyle w:val="apple-converted-space"/>
          <w:sz w:val="28"/>
          <w:szCs w:val="28"/>
        </w:rPr>
      </w:pPr>
      <w:r w:rsidRPr="00B03887">
        <w:rPr>
          <w:sz w:val="28"/>
          <w:szCs w:val="28"/>
        </w:rPr>
        <w:t>21 «Полуфабрикаты собственного изготовления»;</w:t>
      </w:r>
      <w:r w:rsidRPr="00B03887">
        <w:rPr>
          <w:rStyle w:val="apple-converted-space"/>
          <w:sz w:val="28"/>
          <w:szCs w:val="28"/>
        </w:rPr>
        <w:t> </w:t>
      </w:r>
    </w:p>
    <w:p w:rsidR="00B03887" w:rsidRDefault="00B03887" w:rsidP="00B03887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rStyle w:val="apple-converted-space"/>
          <w:sz w:val="28"/>
          <w:szCs w:val="28"/>
        </w:rPr>
      </w:pPr>
      <w:r w:rsidRPr="00B03887">
        <w:rPr>
          <w:sz w:val="28"/>
          <w:szCs w:val="28"/>
        </w:rPr>
        <w:t>23 «Вспомогательное производство»;</w:t>
      </w:r>
      <w:r w:rsidRPr="00B03887">
        <w:rPr>
          <w:rStyle w:val="apple-converted-space"/>
          <w:sz w:val="28"/>
          <w:szCs w:val="28"/>
        </w:rPr>
        <w:t> </w:t>
      </w:r>
    </w:p>
    <w:p w:rsidR="00B03887" w:rsidRDefault="00B03887" w:rsidP="00B03887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03887">
        <w:rPr>
          <w:sz w:val="28"/>
          <w:szCs w:val="28"/>
        </w:rPr>
        <w:t>29 «Обслуживающие производства и хозяйства».</w:t>
      </w:r>
    </w:p>
    <w:p w:rsidR="00B03887" w:rsidRPr="00B03887" w:rsidRDefault="00B03887" w:rsidP="00B03887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03887">
        <w:rPr>
          <w:sz w:val="28"/>
          <w:szCs w:val="28"/>
        </w:rPr>
        <w:t>На счете 20 «Основное производство» ведется учет затрат, непосредственно связанных с основным производственным процессом выпуска готовой продукции, выполнением работ и оказанием услуг.</w:t>
      </w:r>
    </w:p>
    <w:p w:rsidR="00B03887" w:rsidRPr="00B03887" w:rsidRDefault="00B03887" w:rsidP="00B03887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03887">
        <w:rPr>
          <w:sz w:val="28"/>
          <w:szCs w:val="28"/>
        </w:rPr>
        <w:t xml:space="preserve">На счете 21 «Полуфабрикаты собственного изготовления» отражаются затраты на изготовление полуфабрикатов собственного производства на предприятиях, где их учет ведется обособленно. Полуфабрикаты </w:t>
      </w:r>
      <w:r w:rsidRPr="00B03887">
        <w:rPr>
          <w:sz w:val="28"/>
          <w:szCs w:val="28"/>
        </w:rPr>
        <w:lastRenderedPageBreak/>
        <w:t>собственного производства могут быть использованы для последующей переработки в основном производстве или для реализации на сторону.</w:t>
      </w:r>
    </w:p>
    <w:p w:rsidR="00B03887" w:rsidRPr="00B03887" w:rsidRDefault="00B03887" w:rsidP="00B03887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03887">
        <w:rPr>
          <w:sz w:val="28"/>
          <w:szCs w:val="28"/>
        </w:rPr>
        <w:t>На счете 23 «Вспомогательное производство» ведется учет затрат производств, выделенных в самостоятельные подразделения, которые обеспечивают основной производственный процесс электроэнергией, паром, газом, а также осуществляют ремонт основных средств, транспортное обслуживание предприятия и т.д. Кроме того, в цехах вспомогательного производства могут изготавливаться инструменты, запасные части и т.п.</w:t>
      </w:r>
    </w:p>
    <w:p w:rsidR="00B03887" w:rsidRPr="00B03887" w:rsidRDefault="00B03887" w:rsidP="00B03887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03887">
        <w:rPr>
          <w:sz w:val="28"/>
          <w:szCs w:val="28"/>
        </w:rPr>
        <w:t>На счете 29 «Обслуживающие производства и хозяйства» ведется учет затрат на предприятиях, на балансе которых находятся объекты непроизводственной сферы. К обслуживающим производствам и хозяйствам относятся мастерские, столовые, прачечные, детские сады, дома отдыха, жилые дома, общежития и т. п.</w:t>
      </w:r>
    </w:p>
    <w:p w:rsidR="00B03887" w:rsidRPr="00B03887" w:rsidRDefault="00B03887" w:rsidP="00B03887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03887">
        <w:rPr>
          <w:sz w:val="28"/>
          <w:szCs w:val="28"/>
        </w:rPr>
        <w:t>На малых предприятиях и предприятиях с простой структурой производства учет, как правило, ведется с использованием одного счета 20 «Основное производство».</w:t>
      </w:r>
      <w:r w:rsidR="009036D3">
        <w:rPr>
          <w:rStyle w:val="af0"/>
          <w:sz w:val="28"/>
          <w:szCs w:val="28"/>
        </w:rPr>
        <w:footnoteReference w:id="1"/>
      </w:r>
    </w:p>
    <w:p w:rsidR="00B03887" w:rsidRDefault="00B03887" w:rsidP="00B03887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03887">
        <w:rPr>
          <w:sz w:val="28"/>
          <w:szCs w:val="28"/>
        </w:rPr>
        <w:t>Результатом процесса производства является выпуск готовой продукции, себестоимость которой формируется с учетом производственных затрат, необходимых для ее изготовления. Производственные затраты, связанные с выпуском продукции, называют издержками производства.</w:t>
      </w:r>
    </w:p>
    <w:p w:rsidR="00B03887" w:rsidRDefault="00B03887" w:rsidP="00B03887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B03887">
        <w:rPr>
          <w:iCs/>
          <w:sz w:val="28"/>
          <w:szCs w:val="28"/>
        </w:rPr>
        <w:t> Организация производственных процессов в пространстве</w:t>
      </w:r>
      <w:r>
        <w:rPr>
          <w:iCs/>
          <w:sz w:val="28"/>
          <w:szCs w:val="28"/>
        </w:rPr>
        <w:t xml:space="preserve"> п</w:t>
      </w:r>
      <w:r w:rsidRPr="00B03887">
        <w:rPr>
          <w:sz w:val="28"/>
          <w:szCs w:val="28"/>
          <w:shd w:val="clear" w:color="auto" w:fill="FFFFFF"/>
        </w:rPr>
        <w:t>редставляет собой сочетание основных, вспомогательных и обслуживающих процессов на территории организации по переработке ее входа в выход. Для обеспечения высоко качества процесса в системе на I этапе следует осуществить и проанализировать</w:t>
      </w:r>
    </w:p>
    <w:p w:rsidR="00B03887" w:rsidRPr="00B03887" w:rsidRDefault="00B03887" w:rsidP="00B038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="709"/>
        <w:contextualSpacing/>
        <w:rPr>
          <w:color w:val="auto"/>
          <w:szCs w:val="28"/>
        </w:rPr>
      </w:pPr>
      <w:r w:rsidRPr="00B03887">
        <w:rPr>
          <w:color w:val="auto"/>
          <w:szCs w:val="28"/>
        </w:rPr>
        <w:t>маркетинговые исследования</w:t>
      </w:r>
    </w:p>
    <w:p w:rsidR="00B03887" w:rsidRPr="00B03887" w:rsidRDefault="00B03887" w:rsidP="00B038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="709"/>
        <w:contextualSpacing/>
        <w:rPr>
          <w:color w:val="auto"/>
          <w:szCs w:val="28"/>
        </w:rPr>
      </w:pPr>
      <w:r w:rsidRPr="00B03887">
        <w:rPr>
          <w:color w:val="auto"/>
          <w:szCs w:val="28"/>
        </w:rPr>
        <w:lastRenderedPageBreak/>
        <w:t>обоснованность параметров выхода</w:t>
      </w:r>
    </w:p>
    <w:p w:rsidR="00B03887" w:rsidRPr="00B03887" w:rsidRDefault="00B03887" w:rsidP="00B038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="709"/>
        <w:contextualSpacing/>
        <w:rPr>
          <w:color w:val="auto"/>
          <w:szCs w:val="28"/>
        </w:rPr>
      </w:pPr>
      <w:r w:rsidRPr="00B03887">
        <w:rPr>
          <w:color w:val="auto"/>
          <w:szCs w:val="28"/>
        </w:rPr>
        <w:t>степень влияния на процесс параметров внешней среды</w:t>
      </w:r>
      <w:r>
        <w:rPr>
          <w:color w:val="auto"/>
          <w:szCs w:val="28"/>
        </w:rPr>
        <w:t xml:space="preserve"> </w:t>
      </w:r>
      <w:r w:rsidRPr="00B03887">
        <w:rPr>
          <w:color w:val="auto"/>
          <w:szCs w:val="28"/>
        </w:rPr>
        <w:t xml:space="preserve"> </w:t>
      </w:r>
      <w:r>
        <w:rPr>
          <w:color w:val="auto"/>
          <w:szCs w:val="28"/>
        </w:rPr>
        <w:t>(</w:t>
      </w:r>
      <w:proofErr w:type="spellStart"/>
      <w:r w:rsidRPr="00B03887">
        <w:rPr>
          <w:color w:val="auto"/>
          <w:szCs w:val="28"/>
        </w:rPr>
        <w:t>полит</w:t>
      </w:r>
      <w:proofErr w:type="gramStart"/>
      <w:r w:rsidRPr="00B03887">
        <w:rPr>
          <w:color w:val="auto"/>
          <w:szCs w:val="28"/>
        </w:rPr>
        <w:t>,э</w:t>
      </w:r>
      <w:proofErr w:type="gramEnd"/>
      <w:r w:rsidRPr="00B03887">
        <w:rPr>
          <w:color w:val="auto"/>
          <w:szCs w:val="28"/>
        </w:rPr>
        <w:t>коном,технич,нал</w:t>
      </w:r>
      <w:proofErr w:type="spellEnd"/>
      <w:r w:rsidRPr="00B03887">
        <w:rPr>
          <w:color w:val="auto"/>
          <w:szCs w:val="28"/>
        </w:rPr>
        <w:t>.) и инфраструктуры региона</w:t>
      </w:r>
    </w:p>
    <w:p w:rsidR="00B03887" w:rsidRPr="00B03887" w:rsidRDefault="00B03887" w:rsidP="00B038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="709"/>
        <w:contextualSpacing/>
        <w:rPr>
          <w:color w:val="auto"/>
          <w:szCs w:val="28"/>
        </w:rPr>
      </w:pPr>
      <w:proofErr w:type="spellStart"/>
      <w:r w:rsidRPr="00B03887">
        <w:rPr>
          <w:color w:val="auto"/>
          <w:szCs w:val="28"/>
        </w:rPr>
        <w:t>конкурентноспособность</w:t>
      </w:r>
      <w:proofErr w:type="spellEnd"/>
      <w:r w:rsidRPr="00B03887">
        <w:rPr>
          <w:color w:val="auto"/>
          <w:szCs w:val="28"/>
        </w:rPr>
        <w:t xml:space="preserve"> поставщиков.</w:t>
      </w:r>
    </w:p>
    <w:p w:rsidR="00B03887" w:rsidRDefault="00B03887" w:rsidP="00D7780C">
      <w:pPr>
        <w:spacing w:line="360" w:lineRule="auto"/>
        <w:ind w:left="0" w:firstLine="709"/>
        <w:contextualSpacing/>
        <w:rPr>
          <w:color w:val="auto"/>
          <w:szCs w:val="28"/>
          <w:shd w:val="clear" w:color="auto" w:fill="FFFFFF"/>
        </w:rPr>
      </w:pPr>
      <w:r w:rsidRPr="00B03887">
        <w:rPr>
          <w:color w:val="auto"/>
          <w:szCs w:val="28"/>
          <w:shd w:val="clear" w:color="auto" w:fill="FFFFFF"/>
        </w:rPr>
        <w:t xml:space="preserve">На II этапе </w:t>
      </w:r>
      <w:proofErr w:type="spellStart"/>
      <w:r w:rsidRPr="00B03887">
        <w:rPr>
          <w:color w:val="auto"/>
          <w:szCs w:val="28"/>
          <w:shd w:val="clear" w:color="auto" w:fill="FFFFFF"/>
        </w:rPr>
        <w:t>анализир</w:t>
      </w:r>
      <w:proofErr w:type="gramStart"/>
      <w:r w:rsidRPr="00B03887">
        <w:rPr>
          <w:color w:val="auto"/>
          <w:szCs w:val="28"/>
          <w:shd w:val="clear" w:color="auto" w:fill="FFFFFF"/>
        </w:rPr>
        <w:t>.п</w:t>
      </w:r>
      <w:proofErr w:type="gramEnd"/>
      <w:r w:rsidRPr="00B03887">
        <w:rPr>
          <w:color w:val="auto"/>
          <w:szCs w:val="28"/>
          <w:shd w:val="clear" w:color="auto" w:fill="FFFFFF"/>
        </w:rPr>
        <w:t>араметры</w:t>
      </w:r>
      <w:proofErr w:type="spellEnd"/>
      <w:r w:rsidRPr="00B03887">
        <w:rPr>
          <w:color w:val="auto"/>
          <w:szCs w:val="28"/>
          <w:shd w:val="clear" w:color="auto" w:fill="FFFFFF"/>
        </w:rPr>
        <w:t xml:space="preserve"> процесса в </w:t>
      </w:r>
      <w:proofErr w:type="spellStart"/>
      <w:r w:rsidRPr="00B03887">
        <w:rPr>
          <w:color w:val="auto"/>
          <w:szCs w:val="28"/>
          <w:shd w:val="clear" w:color="auto" w:fill="FFFFFF"/>
        </w:rPr>
        <w:t>системе,при</w:t>
      </w:r>
      <w:proofErr w:type="spellEnd"/>
      <w:r w:rsidRPr="00B03887">
        <w:rPr>
          <w:color w:val="auto"/>
          <w:szCs w:val="28"/>
          <w:shd w:val="clear" w:color="auto" w:fill="FFFFFF"/>
        </w:rPr>
        <w:t xml:space="preserve"> этом задача производителя заключается в обес</w:t>
      </w:r>
      <w:r>
        <w:rPr>
          <w:color w:val="auto"/>
          <w:szCs w:val="28"/>
          <w:shd w:val="clear" w:color="auto" w:fill="FFFFFF"/>
        </w:rPr>
        <w:t xml:space="preserve">печении </w:t>
      </w:r>
      <w:proofErr w:type="spellStart"/>
      <w:r>
        <w:rPr>
          <w:color w:val="auto"/>
          <w:szCs w:val="28"/>
          <w:shd w:val="clear" w:color="auto" w:fill="FFFFFF"/>
        </w:rPr>
        <w:t>конкурентноспособности</w:t>
      </w:r>
      <w:proofErr w:type="spellEnd"/>
      <w:r>
        <w:rPr>
          <w:color w:val="auto"/>
          <w:szCs w:val="28"/>
          <w:shd w:val="clear" w:color="auto" w:fill="FFFFFF"/>
        </w:rPr>
        <w:t xml:space="preserve"> качест</w:t>
      </w:r>
      <w:r w:rsidRPr="00B03887">
        <w:rPr>
          <w:color w:val="auto"/>
          <w:szCs w:val="28"/>
          <w:shd w:val="clear" w:color="auto" w:fill="FFFFFF"/>
        </w:rPr>
        <w:t xml:space="preserve">ва, для </w:t>
      </w:r>
      <w:proofErr w:type="spellStart"/>
      <w:r w:rsidRPr="00B03887">
        <w:rPr>
          <w:color w:val="auto"/>
          <w:szCs w:val="28"/>
          <w:shd w:val="clear" w:color="auto" w:fill="FFFFFF"/>
        </w:rPr>
        <w:t>всехкомпонентов</w:t>
      </w:r>
      <w:proofErr w:type="spellEnd"/>
      <w:r w:rsidRPr="00B03887">
        <w:rPr>
          <w:color w:val="auto"/>
          <w:szCs w:val="28"/>
          <w:shd w:val="clear" w:color="auto" w:fill="FFFFFF"/>
        </w:rPr>
        <w:t xml:space="preserve"> системы.</w:t>
      </w:r>
    </w:p>
    <w:p w:rsidR="00B03887" w:rsidRDefault="00B03887" w:rsidP="00D7780C">
      <w:pPr>
        <w:spacing w:line="360" w:lineRule="auto"/>
        <w:ind w:left="0" w:firstLine="709"/>
        <w:contextualSpacing/>
        <w:rPr>
          <w:color w:val="auto"/>
          <w:szCs w:val="28"/>
          <w:shd w:val="clear" w:color="auto" w:fill="FFFFFF"/>
        </w:rPr>
      </w:pPr>
      <w:r w:rsidRPr="00B03887">
        <w:rPr>
          <w:color w:val="auto"/>
          <w:szCs w:val="28"/>
          <w:shd w:val="clear" w:color="auto" w:fill="FFFFFF"/>
        </w:rPr>
        <w:t xml:space="preserve">Правило 1 Уровень </w:t>
      </w:r>
      <w:proofErr w:type="spellStart"/>
      <w:r w:rsidRPr="00B03887">
        <w:rPr>
          <w:color w:val="auto"/>
          <w:szCs w:val="28"/>
          <w:shd w:val="clear" w:color="auto" w:fill="FFFFFF"/>
        </w:rPr>
        <w:t>кач-ва</w:t>
      </w:r>
      <w:proofErr w:type="spellEnd"/>
      <w:r w:rsidRPr="00B03887">
        <w:rPr>
          <w:color w:val="auto"/>
          <w:szCs w:val="28"/>
          <w:shd w:val="clear" w:color="auto" w:fill="FFFFFF"/>
        </w:rPr>
        <w:t xml:space="preserve"> конечного этапа любого процесса определяется уровнем качества промежуточного этапа имеющего наихудший показатель качества.</w:t>
      </w:r>
    </w:p>
    <w:p w:rsidR="00B03887" w:rsidRDefault="00B03887" w:rsidP="00D7780C">
      <w:pPr>
        <w:spacing w:line="360" w:lineRule="auto"/>
        <w:ind w:left="0" w:firstLine="709"/>
        <w:contextualSpacing/>
        <w:rPr>
          <w:color w:val="auto"/>
          <w:szCs w:val="28"/>
          <w:shd w:val="clear" w:color="auto" w:fill="FFFFFF"/>
        </w:rPr>
      </w:pPr>
      <w:r w:rsidRPr="00B03887">
        <w:rPr>
          <w:color w:val="auto"/>
          <w:szCs w:val="28"/>
          <w:shd w:val="clear" w:color="auto" w:fill="FFFFFF"/>
        </w:rPr>
        <w:t>Правило 2</w:t>
      </w:r>
      <w:proofErr w:type="gramStart"/>
      <w:r w:rsidRPr="00B03887">
        <w:rPr>
          <w:color w:val="auto"/>
          <w:szCs w:val="28"/>
          <w:shd w:val="clear" w:color="auto" w:fill="FFFFFF"/>
        </w:rPr>
        <w:t xml:space="preserve"> О</w:t>
      </w:r>
      <w:proofErr w:type="gramEnd"/>
      <w:r w:rsidRPr="00B03887">
        <w:rPr>
          <w:color w:val="auto"/>
          <w:szCs w:val="28"/>
          <w:shd w:val="clear" w:color="auto" w:fill="FFFFFF"/>
        </w:rPr>
        <w:t>трабатывать процесс следует начиная с входа систем, с 1го этапа,</w:t>
      </w:r>
      <w:r w:rsidR="00D7780C">
        <w:rPr>
          <w:color w:val="auto"/>
          <w:szCs w:val="28"/>
          <w:shd w:val="clear" w:color="auto" w:fill="FFFFFF"/>
        </w:rPr>
        <w:t xml:space="preserve"> </w:t>
      </w:r>
      <w:r w:rsidRPr="00B03887">
        <w:rPr>
          <w:color w:val="auto"/>
          <w:szCs w:val="28"/>
          <w:shd w:val="clear" w:color="auto" w:fill="FFFFFF"/>
        </w:rPr>
        <w:t>объекта,</w:t>
      </w:r>
      <w:r w:rsidR="00D7780C">
        <w:rPr>
          <w:color w:val="auto"/>
          <w:szCs w:val="28"/>
          <w:shd w:val="clear" w:color="auto" w:fill="FFFFFF"/>
        </w:rPr>
        <w:t xml:space="preserve"> </w:t>
      </w:r>
      <w:r w:rsidRPr="00B03887">
        <w:rPr>
          <w:color w:val="auto"/>
          <w:szCs w:val="28"/>
          <w:shd w:val="clear" w:color="auto" w:fill="FFFFFF"/>
        </w:rPr>
        <w:t>компонента.</w:t>
      </w:r>
    </w:p>
    <w:p w:rsidR="00B31DB0" w:rsidRDefault="00D7780C" w:rsidP="00D7780C">
      <w:pPr>
        <w:spacing w:line="360" w:lineRule="auto"/>
        <w:ind w:left="0" w:firstLine="709"/>
        <w:contextualSpacing/>
        <w:rPr>
          <w:color w:val="auto"/>
          <w:szCs w:val="28"/>
          <w:shd w:val="clear" w:color="auto" w:fill="FFFFFF"/>
        </w:rPr>
      </w:pPr>
      <w:r>
        <w:rPr>
          <w:color w:val="auto"/>
          <w:szCs w:val="28"/>
          <w:shd w:val="clear" w:color="auto" w:fill="FFFFFF"/>
        </w:rPr>
        <w:t>Организаци</w:t>
      </w:r>
      <w:r w:rsidR="00B03887" w:rsidRPr="00B03887">
        <w:rPr>
          <w:color w:val="auto"/>
          <w:szCs w:val="28"/>
          <w:shd w:val="clear" w:color="auto" w:fill="FFFFFF"/>
        </w:rPr>
        <w:t>я производственного процесса в пространстве реализуется в производственной структуре</w:t>
      </w:r>
      <w:r w:rsidR="00B31DB0">
        <w:rPr>
          <w:color w:val="auto"/>
          <w:szCs w:val="28"/>
          <w:shd w:val="clear" w:color="auto" w:fill="FFFFFF"/>
        </w:rPr>
        <w:t xml:space="preserve"> (по горизонтали и вертикали)</w:t>
      </w:r>
      <w:r w:rsidR="00B03887" w:rsidRPr="00B03887">
        <w:rPr>
          <w:color w:val="auto"/>
          <w:szCs w:val="28"/>
          <w:shd w:val="clear" w:color="auto" w:fill="FFFFFF"/>
        </w:rPr>
        <w:t>,</w:t>
      </w:r>
      <w:r>
        <w:rPr>
          <w:color w:val="auto"/>
          <w:szCs w:val="28"/>
          <w:shd w:val="clear" w:color="auto" w:fill="FFFFFF"/>
        </w:rPr>
        <w:t xml:space="preserve"> </w:t>
      </w:r>
      <w:r w:rsidR="00B03887" w:rsidRPr="00B03887">
        <w:rPr>
          <w:color w:val="auto"/>
          <w:szCs w:val="28"/>
          <w:shd w:val="clear" w:color="auto" w:fill="FFFFFF"/>
        </w:rPr>
        <w:t xml:space="preserve">т.е. чтобы представить производственный процесс в пространстве нужно </w:t>
      </w:r>
      <w:proofErr w:type="spellStart"/>
      <w:r w:rsidR="00B03887" w:rsidRPr="00B03887">
        <w:rPr>
          <w:color w:val="auto"/>
          <w:szCs w:val="28"/>
          <w:shd w:val="clear" w:color="auto" w:fill="FFFFFF"/>
        </w:rPr>
        <w:t>налодить</w:t>
      </w:r>
      <w:proofErr w:type="spellEnd"/>
      <w:r w:rsidR="00B03887" w:rsidRPr="00B03887">
        <w:rPr>
          <w:color w:val="auto"/>
          <w:szCs w:val="28"/>
          <w:shd w:val="clear" w:color="auto" w:fill="FFFFFF"/>
        </w:rPr>
        <w:t xml:space="preserve"> организационную структуру</w:t>
      </w:r>
      <w:r>
        <w:rPr>
          <w:color w:val="auto"/>
          <w:szCs w:val="28"/>
          <w:shd w:val="clear" w:color="auto" w:fill="FFFFFF"/>
        </w:rPr>
        <w:t xml:space="preserve"> </w:t>
      </w:r>
      <w:r w:rsidR="00B03887" w:rsidRPr="00B03887">
        <w:rPr>
          <w:color w:val="auto"/>
          <w:szCs w:val="28"/>
          <w:shd w:val="clear" w:color="auto" w:fill="FFFFFF"/>
        </w:rPr>
        <w:t>(иерархию) на производственны</w:t>
      </w:r>
      <w:proofErr w:type="gramStart"/>
      <w:r w:rsidR="00B03887" w:rsidRPr="00B03887">
        <w:rPr>
          <w:color w:val="auto"/>
          <w:szCs w:val="28"/>
          <w:shd w:val="clear" w:color="auto" w:fill="FFFFFF"/>
        </w:rPr>
        <w:t>е(</w:t>
      </w:r>
      <w:proofErr w:type="gramEnd"/>
      <w:r w:rsidR="00B03887" w:rsidRPr="00B03887">
        <w:rPr>
          <w:color w:val="auto"/>
          <w:szCs w:val="28"/>
          <w:shd w:val="clear" w:color="auto" w:fill="FFFFFF"/>
        </w:rPr>
        <w:t xml:space="preserve"> технологические)</w:t>
      </w:r>
      <w:r>
        <w:rPr>
          <w:color w:val="auto"/>
          <w:szCs w:val="28"/>
          <w:shd w:val="clear" w:color="auto" w:fill="FFFFFF"/>
        </w:rPr>
        <w:t xml:space="preserve"> </w:t>
      </w:r>
      <w:r w:rsidR="00B03887" w:rsidRPr="00B03887">
        <w:rPr>
          <w:color w:val="auto"/>
          <w:szCs w:val="28"/>
          <w:shd w:val="clear" w:color="auto" w:fill="FFFFFF"/>
        </w:rPr>
        <w:t>и определенные пространственные (территориальные)связи</w:t>
      </w:r>
      <w:r w:rsidR="00B31DB0">
        <w:rPr>
          <w:color w:val="auto"/>
          <w:szCs w:val="28"/>
          <w:shd w:val="clear" w:color="auto" w:fill="FFFFFF"/>
        </w:rPr>
        <w:t>.</w:t>
      </w:r>
      <w:r w:rsidR="009036D3">
        <w:rPr>
          <w:rStyle w:val="af0"/>
          <w:color w:val="auto"/>
          <w:szCs w:val="28"/>
          <w:shd w:val="clear" w:color="auto" w:fill="FFFFFF"/>
        </w:rPr>
        <w:footnoteReference w:id="2"/>
      </w:r>
    </w:p>
    <w:p w:rsidR="00B31DB0" w:rsidRDefault="00B03887" w:rsidP="00D7780C">
      <w:pPr>
        <w:spacing w:line="360" w:lineRule="auto"/>
        <w:ind w:left="0" w:firstLine="709"/>
        <w:contextualSpacing/>
        <w:rPr>
          <w:color w:val="auto"/>
          <w:szCs w:val="28"/>
          <w:shd w:val="clear" w:color="auto" w:fill="FFFFFF"/>
        </w:rPr>
      </w:pPr>
      <w:r w:rsidRPr="00B03887">
        <w:rPr>
          <w:iCs/>
          <w:color w:val="auto"/>
          <w:szCs w:val="28"/>
        </w:rPr>
        <w:t> </w:t>
      </w:r>
      <w:r w:rsidRPr="00B31DB0">
        <w:rPr>
          <w:i/>
          <w:iCs/>
          <w:color w:val="auto"/>
          <w:szCs w:val="28"/>
        </w:rPr>
        <w:t>Организация производственных процессов во времени.</w:t>
      </w:r>
      <w:r w:rsidRPr="00B03887">
        <w:rPr>
          <w:iCs/>
          <w:color w:val="auto"/>
          <w:szCs w:val="28"/>
        </w:rPr>
        <w:t> </w:t>
      </w:r>
      <w:r w:rsidRPr="00B03887">
        <w:rPr>
          <w:color w:val="auto"/>
          <w:szCs w:val="28"/>
          <w:shd w:val="clear" w:color="auto" w:fill="FFFFFF"/>
        </w:rPr>
        <w:t>Способ соч</w:t>
      </w:r>
      <w:r w:rsidR="00B31DB0">
        <w:rPr>
          <w:color w:val="auto"/>
          <w:szCs w:val="28"/>
          <w:shd w:val="clear" w:color="auto" w:fill="FFFFFF"/>
        </w:rPr>
        <w:t xml:space="preserve">етания во времени основных, </w:t>
      </w:r>
      <w:proofErr w:type="spellStart"/>
      <w:r w:rsidR="00B31DB0">
        <w:rPr>
          <w:color w:val="auto"/>
          <w:szCs w:val="28"/>
          <w:shd w:val="clear" w:color="auto" w:fill="FFFFFF"/>
        </w:rPr>
        <w:t>вспомогатательных</w:t>
      </w:r>
      <w:proofErr w:type="spellEnd"/>
      <w:r w:rsidRPr="00B03887">
        <w:rPr>
          <w:color w:val="auto"/>
          <w:szCs w:val="28"/>
          <w:shd w:val="clear" w:color="auto" w:fill="FFFFFF"/>
        </w:rPr>
        <w:t xml:space="preserve"> и обслуживающих процессов по переработке «входа» организации в ее «выход».</w:t>
      </w:r>
      <w:r w:rsidR="00B31DB0">
        <w:rPr>
          <w:color w:val="auto"/>
          <w:szCs w:val="28"/>
          <w:shd w:val="clear" w:color="auto" w:fill="FFFFFF"/>
        </w:rPr>
        <w:t xml:space="preserve"> </w:t>
      </w:r>
      <w:r w:rsidRPr="00B03887">
        <w:rPr>
          <w:color w:val="auto"/>
          <w:szCs w:val="28"/>
          <w:shd w:val="clear" w:color="auto" w:fill="FFFFFF"/>
        </w:rPr>
        <w:t>Важнейшими параметрами организации производст</w:t>
      </w:r>
      <w:r w:rsidR="00D7780C">
        <w:rPr>
          <w:color w:val="auto"/>
          <w:szCs w:val="28"/>
          <w:shd w:val="clear" w:color="auto" w:fill="FFFFFF"/>
        </w:rPr>
        <w:t>венного процесса во времени являет</w:t>
      </w:r>
      <w:r w:rsidRPr="00B03887">
        <w:rPr>
          <w:color w:val="auto"/>
          <w:szCs w:val="28"/>
          <w:shd w:val="clear" w:color="auto" w:fill="FFFFFF"/>
        </w:rPr>
        <w:t xml:space="preserve">ся производственный цикл </w:t>
      </w:r>
      <w:proofErr w:type="spellStart"/>
      <w:r w:rsidRPr="00B03887">
        <w:rPr>
          <w:color w:val="auto"/>
          <w:szCs w:val="28"/>
          <w:shd w:val="clear" w:color="auto" w:fill="FFFFFF"/>
        </w:rPr>
        <w:t>излогаемого</w:t>
      </w:r>
      <w:proofErr w:type="spellEnd"/>
      <w:r w:rsidRPr="00B03887">
        <w:rPr>
          <w:color w:val="auto"/>
          <w:szCs w:val="28"/>
          <w:shd w:val="clear" w:color="auto" w:fill="FFFFFF"/>
        </w:rPr>
        <w:t xml:space="preserve"> предмета труда или оказание </w:t>
      </w:r>
      <w:proofErr w:type="spellStart"/>
      <w:r w:rsidRPr="00B03887">
        <w:rPr>
          <w:color w:val="auto"/>
          <w:szCs w:val="28"/>
          <w:shd w:val="clear" w:color="auto" w:fill="FFFFFF"/>
        </w:rPr>
        <w:t>услуги</w:t>
      </w:r>
      <w:proofErr w:type="gramStart"/>
      <w:r w:rsidRPr="00B03887">
        <w:rPr>
          <w:color w:val="auto"/>
          <w:szCs w:val="28"/>
          <w:shd w:val="clear" w:color="auto" w:fill="FFFFFF"/>
        </w:rPr>
        <w:t>,и</w:t>
      </w:r>
      <w:proofErr w:type="gramEnd"/>
      <w:r w:rsidRPr="00B03887">
        <w:rPr>
          <w:color w:val="auto"/>
          <w:szCs w:val="28"/>
          <w:shd w:val="clear" w:color="auto" w:fill="FFFFFF"/>
        </w:rPr>
        <w:t>ли</w:t>
      </w:r>
      <w:proofErr w:type="spellEnd"/>
      <w:r w:rsidRPr="00B03887">
        <w:rPr>
          <w:color w:val="auto"/>
          <w:szCs w:val="28"/>
          <w:shd w:val="clear" w:color="auto" w:fill="FFFFFF"/>
        </w:rPr>
        <w:t xml:space="preserve"> какие-либо вспомогательные работы .</w:t>
      </w:r>
    </w:p>
    <w:p w:rsidR="00B31DB0" w:rsidRDefault="00B03887" w:rsidP="00D7780C">
      <w:pPr>
        <w:spacing w:line="360" w:lineRule="auto"/>
        <w:ind w:left="0" w:firstLine="709"/>
        <w:contextualSpacing/>
        <w:rPr>
          <w:color w:val="auto"/>
          <w:szCs w:val="28"/>
          <w:shd w:val="clear" w:color="auto" w:fill="FFFFFF"/>
        </w:rPr>
      </w:pPr>
      <w:r w:rsidRPr="00B03887">
        <w:rPr>
          <w:color w:val="auto"/>
          <w:szCs w:val="28"/>
          <w:shd w:val="clear" w:color="auto" w:fill="FFFFFF"/>
        </w:rPr>
        <w:t>Длительность производственного цикла состоит из рабочего времени и времени перерывов. Так</w:t>
      </w:r>
      <w:r w:rsidR="00D7780C">
        <w:rPr>
          <w:color w:val="auto"/>
          <w:szCs w:val="28"/>
          <w:shd w:val="clear" w:color="auto" w:fill="FFFFFF"/>
        </w:rPr>
        <w:t xml:space="preserve">же из времени на подготовку рабочего </w:t>
      </w:r>
      <w:r w:rsidRPr="00B03887">
        <w:rPr>
          <w:color w:val="auto"/>
          <w:szCs w:val="28"/>
          <w:shd w:val="clear" w:color="auto" w:fill="FFFFFF"/>
        </w:rPr>
        <w:t>места вначале смены (настройка оборудования, установка инструментов</w:t>
      </w:r>
      <w:proofErr w:type="gramStart"/>
      <w:r w:rsidRPr="00B03887">
        <w:rPr>
          <w:color w:val="auto"/>
          <w:szCs w:val="28"/>
          <w:shd w:val="clear" w:color="auto" w:fill="FFFFFF"/>
        </w:rPr>
        <w:t xml:space="preserve">..) </w:t>
      </w:r>
      <w:proofErr w:type="gramEnd"/>
      <w:r w:rsidRPr="00B03887">
        <w:rPr>
          <w:color w:val="auto"/>
          <w:szCs w:val="28"/>
          <w:shd w:val="clear" w:color="auto" w:fill="FFFFFF"/>
        </w:rPr>
        <w:t xml:space="preserve">и в конце </w:t>
      </w:r>
      <w:r w:rsidRPr="00B03887">
        <w:rPr>
          <w:color w:val="auto"/>
          <w:szCs w:val="28"/>
          <w:shd w:val="clear" w:color="auto" w:fill="FFFFFF"/>
        </w:rPr>
        <w:lastRenderedPageBreak/>
        <w:t>см</w:t>
      </w:r>
      <w:r w:rsidR="00D7780C">
        <w:rPr>
          <w:color w:val="auto"/>
          <w:szCs w:val="28"/>
          <w:shd w:val="clear" w:color="auto" w:fill="FFFFFF"/>
        </w:rPr>
        <w:t>ены…(</w:t>
      </w:r>
      <w:r w:rsidRPr="00B03887">
        <w:rPr>
          <w:color w:val="auto"/>
          <w:szCs w:val="28"/>
          <w:shd w:val="clear" w:color="auto" w:fill="FFFFFF"/>
        </w:rPr>
        <w:t xml:space="preserve">уборка и </w:t>
      </w:r>
      <w:proofErr w:type="spellStart"/>
      <w:r w:rsidRPr="00B03887">
        <w:rPr>
          <w:color w:val="auto"/>
          <w:szCs w:val="28"/>
          <w:shd w:val="clear" w:color="auto" w:fill="FFFFFF"/>
        </w:rPr>
        <w:t>тд</w:t>
      </w:r>
      <w:proofErr w:type="spellEnd"/>
      <w:r w:rsidRPr="00B03887">
        <w:rPr>
          <w:color w:val="auto"/>
          <w:szCs w:val="28"/>
          <w:shd w:val="clear" w:color="auto" w:fill="FFFFFF"/>
        </w:rPr>
        <w:t>).</w:t>
      </w:r>
      <w:r w:rsidR="00B31DB0">
        <w:rPr>
          <w:color w:val="auto"/>
          <w:szCs w:val="28"/>
          <w:shd w:val="clear" w:color="auto" w:fill="FFFFFF"/>
        </w:rPr>
        <w:t xml:space="preserve"> </w:t>
      </w:r>
      <w:r w:rsidRPr="00B03887">
        <w:rPr>
          <w:color w:val="auto"/>
          <w:szCs w:val="28"/>
          <w:shd w:val="clear" w:color="auto" w:fill="FFFFFF"/>
        </w:rPr>
        <w:t xml:space="preserve">Также из организационных </w:t>
      </w:r>
      <w:proofErr w:type="spellStart"/>
      <w:r w:rsidRPr="00B03887">
        <w:rPr>
          <w:color w:val="auto"/>
          <w:szCs w:val="28"/>
          <w:shd w:val="clear" w:color="auto" w:fill="FFFFFF"/>
        </w:rPr>
        <w:t>перерыво</w:t>
      </w:r>
      <w:proofErr w:type="spellEnd"/>
      <w:r w:rsidR="00D7780C">
        <w:rPr>
          <w:color w:val="auto"/>
          <w:szCs w:val="28"/>
          <w:shd w:val="clear" w:color="auto" w:fill="FFFFFF"/>
        </w:rPr>
        <w:t xml:space="preserve"> </w:t>
      </w:r>
      <w:r w:rsidRPr="00B03887">
        <w:rPr>
          <w:color w:val="auto"/>
          <w:szCs w:val="28"/>
          <w:shd w:val="clear" w:color="auto" w:fill="FFFFFF"/>
        </w:rPr>
        <w:t xml:space="preserve">(например задержка поставок материала и </w:t>
      </w:r>
      <w:proofErr w:type="spellStart"/>
      <w:proofErr w:type="gramStart"/>
      <w:r w:rsidRPr="00B03887">
        <w:rPr>
          <w:color w:val="auto"/>
          <w:szCs w:val="28"/>
          <w:shd w:val="clear" w:color="auto" w:fill="FFFFFF"/>
        </w:rPr>
        <w:t>др</w:t>
      </w:r>
      <w:proofErr w:type="spellEnd"/>
      <w:proofErr w:type="gramEnd"/>
      <w:r w:rsidRPr="00B03887">
        <w:rPr>
          <w:color w:val="auto"/>
          <w:szCs w:val="28"/>
          <w:shd w:val="clear" w:color="auto" w:fill="FFFFFF"/>
        </w:rPr>
        <w:t>)</w:t>
      </w:r>
      <w:r w:rsidR="00B31DB0">
        <w:rPr>
          <w:color w:val="auto"/>
          <w:szCs w:val="28"/>
          <w:shd w:val="clear" w:color="auto" w:fill="FFFFFF"/>
        </w:rPr>
        <w:t>.</w:t>
      </w:r>
    </w:p>
    <w:p w:rsidR="00B31DB0" w:rsidRDefault="00B03887" w:rsidP="00D7780C">
      <w:pPr>
        <w:spacing w:line="360" w:lineRule="auto"/>
        <w:ind w:left="0" w:firstLine="709"/>
        <w:contextualSpacing/>
        <w:rPr>
          <w:iCs/>
          <w:color w:val="auto"/>
          <w:szCs w:val="28"/>
        </w:rPr>
      </w:pPr>
      <w:r w:rsidRPr="00B03887">
        <w:rPr>
          <w:iCs/>
          <w:color w:val="auto"/>
          <w:szCs w:val="28"/>
        </w:rPr>
        <w:t> </w:t>
      </w:r>
      <w:r w:rsidRPr="00B31DB0">
        <w:rPr>
          <w:iCs/>
          <w:color w:val="auto"/>
          <w:szCs w:val="28"/>
        </w:rPr>
        <w:t>Принципы организации производственных процессов во времени</w:t>
      </w:r>
      <w:r w:rsidR="00B31DB0" w:rsidRPr="00B31DB0">
        <w:rPr>
          <w:iCs/>
          <w:color w:val="auto"/>
          <w:szCs w:val="28"/>
        </w:rPr>
        <w:t>:</w:t>
      </w:r>
      <w:r w:rsidRPr="00B03887">
        <w:rPr>
          <w:iCs/>
          <w:color w:val="auto"/>
          <w:szCs w:val="28"/>
        </w:rPr>
        <w:t> </w:t>
      </w:r>
    </w:p>
    <w:p w:rsidR="00B31DB0" w:rsidRDefault="00B03887" w:rsidP="00D7780C">
      <w:pPr>
        <w:spacing w:line="360" w:lineRule="auto"/>
        <w:ind w:left="0" w:firstLine="709"/>
        <w:contextualSpacing/>
        <w:rPr>
          <w:color w:val="auto"/>
          <w:szCs w:val="28"/>
          <w:shd w:val="clear" w:color="auto" w:fill="FFFFFF"/>
        </w:rPr>
      </w:pPr>
      <w:r w:rsidRPr="00B03887">
        <w:rPr>
          <w:iCs/>
          <w:color w:val="auto"/>
          <w:szCs w:val="28"/>
          <w:shd w:val="clear" w:color="auto" w:fill="FFFFFF"/>
        </w:rPr>
        <w:t>-</w:t>
      </w:r>
      <w:r w:rsidR="00D7780C">
        <w:rPr>
          <w:iCs/>
          <w:color w:val="auto"/>
          <w:szCs w:val="28"/>
          <w:shd w:val="clear" w:color="auto" w:fill="FFFFFF"/>
        </w:rPr>
        <w:t xml:space="preserve"> </w:t>
      </w:r>
      <w:r w:rsidRPr="00B03887">
        <w:rPr>
          <w:iCs/>
          <w:color w:val="auto"/>
          <w:szCs w:val="28"/>
          <w:shd w:val="clear" w:color="auto" w:fill="FFFFFF"/>
        </w:rPr>
        <w:t>Пропорциональности</w:t>
      </w:r>
      <w:r w:rsidRPr="00B03887">
        <w:rPr>
          <w:iCs/>
          <w:color w:val="auto"/>
          <w:szCs w:val="28"/>
        </w:rPr>
        <w:t> </w:t>
      </w:r>
      <w:r w:rsidRPr="00B03887">
        <w:rPr>
          <w:color w:val="auto"/>
          <w:szCs w:val="28"/>
          <w:shd w:val="clear" w:color="auto" w:fill="FFFFFF"/>
        </w:rPr>
        <w:t>(или ритмичности</w:t>
      </w:r>
      <w:proofErr w:type="gramStart"/>
      <w:r w:rsidRPr="00B03887">
        <w:rPr>
          <w:color w:val="auto"/>
          <w:szCs w:val="28"/>
          <w:shd w:val="clear" w:color="auto" w:fill="FFFFFF"/>
        </w:rPr>
        <w:t>)в</w:t>
      </w:r>
      <w:proofErr w:type="gramEnd"/>
      <w:r w:rsidRPr="00B03887">
        <w:rPr>
          <w:color w:val="auto"/>
          <w:szCs w:val="28"/>
          <w:shd w:val="clear" w:color="auto" w:fill="FFFFFF"/>
        </w:rPr>
        <w:t xml:space="preserve">ыполнение этого принципа обеспечит равную пропускную способность разных </w:t>
      </w:r>
      <w:proofErr w:type="spellStart"/>
      <w:r w:rsidRPr="00B03887">
        <w:rPr>
          <w:color w:val="auto"/>
          <w:szCs w:val="28"/>
          <w:shd w:val="clear" w:color="auto" w:fill="FFFFFF"/>
        </w:rPr>
        <w:t>раб.мест</w:t>
      </w:r>
      <w:proofErr w:type="spellEnd"/>
      <w:r w:rsidRPr="00B03887">
        <w:rPr>
          <w:color w:val="auto"/>
          <w:szCs w:val="28"/>
          <w:shd w:val="clear" w:color="auto" w:fill="FFFFFF"/>
        </w:rPr>
        <w:t xml:space="preserve"> одного </w:t>
      </w:r>
      <w:proofErr w:type="spellStart"/>
      <w:r w:rsidRPr="00B03887">
        <w:rPr>
          <w:color w:val="auto"/>
          <w:szCs w:val="28"/>
          <w:shd w:val="clear" w:color="auto" w:fill="FFFFFF"/>
        </w:rPr>
        <w:t>процесса,а</w:t>
      </w:r>
      <w:proofErr w:type="spellEnd"/>
      <w:r w:rsidRPr="00B03887">
        <w:rPr>
          <w:color w:val="auto"/>
          <w:szCs w:val="28"/>
          <w:shd w:val="clear" w:color="auto" w:fill="FFFFFF"/>
        </w:rPr>
        <w:t xml:space="preserve"> также пропорциональное обеспечение </w:t>
      </w:r>
      <w:proofErr w:type="spellStart"/>
      <w:r w:rsidRPr="00B03887">
        <w:rPr>
          <w:color w:val="auto"/>
          <w:szCs w:val="28"/>
          <w:shd w:val="clear" w:color="auto" w:fill="FFFFFF"/>
        </w:rPr>
        <w:t>раб.мест</w:t>
      </w:r>
      <w:proofErr w:type="spellEnd"/>
      <w:r w:rsidRPr="00B03887">
        <w:rPr>
          <w:color w:val="auto"/>
          <w:szCs w:val="28"/>
          <w:shd w:val="clear" w:color="auto" w:fill="FFFFFF"/>
        </w:rPr>
        <w:t xml:space="preserve"> материальными </w:t>
      </w:r>
      <w:proofErr w:type="spellStart"/>
      <w:r w:rsidRPr="00B03887">
        <w:rPr>
          <w:color w:val="auto"/>
          <w:szCs w:val="28"/>
          <w:shd w:val="clear" w:color="auto" w:fill="FFFFFF"/>
        </w:rPr>
        <w:t>ресурсами,кадрами,информацией</w:t>
      </w:r>
      <w:proofErr w:type="spellEnd"/>
      <w:r w:rsidRPr="00B03887">
        <w:rPr>
          <w:color w:val="auto"/>
          <w:szCs w:val="28"/>
          <w:shd w:val="clear" w:color="auto" w:fill="FFFFFF"/>
        </w:rPr>
        <w:t>.</w:t>
      </w:r>
    </w:p>
    <w:p w:rsidR="00B31DB0" w:rsidRDefault="00B03887" w:rsidP="00D7780C">
      <w:pPr>
        <w:spacing w:line="360" w:lineRule="auto"/>
        <w:ind w:left="0" w:firstLine="709"/>
        <w:contextualSpacing/>
        <w:rPr>
          <w:color w:val="auto"/>
          <w:szCs w:val="28"/>
          <w:shd w:val="clear" w:color="auto" w:fill="FFFFFF"/>
        </w:rPr>
      </w:pPr>
      <w:r w:rsidRPr="00B03887">
        <w:rPr>
          <w:iCs/>
          <w:color w:val="auto"/>
          <w:szCs w:val="28"/>
          <w:shd w:val="clear" w:color="auto" w:fill="FFFFFF"/>
        </w:rPr>
        <w:t>-</w:t>
      </w:r>
      <w:r w:rsidR="00D7780C">
        <w:rPr>
          <w:iCs/>
          <w:color w:val="auto"/>
          <w:szCs w:val="28"/>
          <w:shd w:val="clear" w:color="auto" w:fill="FFFFFF"/>
        </w:rPr>
        <w:t xml:space="preserve"> </w:t>
      </w:r>
      <w:r w:rsidRPr="00B03887">
        <w:rPr>
          <w:iCs/>
          <w:color w:val="auto"/>
          <w:szCs w:val="28"/>
          <w:shd w:val="clear" w:color="auto" w:fill="FFFFFF"/>
        </w:rPr>
        <w:t>Принцип непрерывности</w:t>
      </w:r>
      <w:r w:rsidRPr="00B03887">
        <w:rPr>
          <w:iCs/>
          <w:color w:val="auto"/>
          <w:szCs w:val="28"/>
        </w:rPr>
        <w:t> </w:t>
      </w:r>
      <w:r w:rsidRPr="00B03887">
        <w:rPr>
          <w:color w:val="auto"/>
          <w:szCs w:val="28"/>
          <w:shd w:val="clear" w:color="auto" w:fill="FFFFFF"/>
        </w:rPr>
        <w:t>это принцип рациональной организации процессов определенный отношением рабочего времени к общей продолжительности процесса.</w:t>
      </w:r>
    </w:p>
    <w:p w:rsidR="00B31DB0" w:rsidRDefault="00B03887" w:rsidP="00D7780C">
      <w:pPr>
        <w:spacing w:line="360" w:lineRule="auto"/>
        <w:ind w:left="0" w:firstLine="709"/>
        <w:contextualSpacing/>
        <w:rPr>
          <w:color w:val="auto"/>
          <w:szCs w:val="28"/>
          <w:shd w:val="clear" w:color="auto" w:fill="FFFFFF"/>
        </w:rPr>
      </w:pPr>
      <w:r w:rsidRPr="00B03887">
        <w:rPr>
          <w:iCs/>
          <w:color w:val="auto"/>
          <w:szCs w:val="28"/>
          <w:shd w:val="clear" w:color="auto" w:fill="FFFFFF"/>
        </w:rPr>
        <w:t>-</w:t>
      </w:r>
      <w:r w:rsidR="00D7780C">
        <w:rPr>
          <w:iCs/>
          <w:color w:val="auto"/>
          <w:szCs w:val="28"/>
          <w:shd w:val="clear" w:color="auto" w:fill="FFFFFF"/>
        </w:rPr>
        <w:t xml:space="preserve"> </w:t>
      </w:r>
      <w:r w:rsidRPr="00B03887">
        <w:rPr>
          <w:iCs/>
          <w:color w:val="auto"/>
          <w:szCs w:val="28"/>
          <w:shd w:val="clear" w:color="auto" w:fill="FFFFFF"/>
        </w:rPr>
        <w:t xml:space="preserve">Принцип </w:t>
      </w:r>
      <w:proofErr w:type="spellStart"/>
      <w:r w:rsidRPr="00B03887">
        <w:rPr>
          <w:iCs/>
          <w:color w:val="auto"/>
          <w:szCs w:val="28"/>
          <w:shd w:val="clear" w:color="auto" w:fill="FFFFFF"/>
        </w:rPr>
        <w:t>прямоточности</w:t>
      </w:r>
      <w:proofErr w:type="spellEnd"/>
      <w:r w:rsidRPr="00B03887">
        <w:rPr>
          <w:iCs/>
          <w:color w:val="auto"/>
          <w:szCs w:val="28"/>
        </w:rPr>
        <w:t> </w:t>
      </w:r>
      <w:r w:rsidRPr="00B03887">
        <w:rPr>
          <w:color w:val="auto"/>
          <w:szCs w:val="28"/>
          <w:shd w:val="clear" w:color="auto" w:fill="FFFFFF"/>
        </w:rPr>
        <w:t>принцип рациональной организации процессов,</w:t>
      </w:r>
      <w:r w:rsidR="00D7780C">
        <w:rPr>
          <w:color w:val="auto"/>
          <w:szCs w:val="28"/>
          <w:shd w:val="clear" w:color="auto" w:fill="FFFFFF"/>
        </w:rPr>
        <w:t xml:space="preserve"> </w:t>
      </w:r>
      <w:r w:rsidRPr="00B03887">
        <w:rPr>
          <w:color w:val="auto"/>
          <w:szCs w:val="28"/>
          <w:shd w:val="clear" w:color="auto" w:fill="FFFFFF"/>
        </w:rPr>
        <w:t>характеризующих оптимальные пути прохождения предмета труда,</w:t>
      </w:r>
      <w:r w:rsidR="00D7780C">
        <w:rPr>
          <w:color w:val="auto"/>
          <w:szCs w:val="28"/>
          <w:shd w:val="clear" w:color="auto" w:fill="FFFFFF"/>
        </w:rPr>
        <w:t xml:space="preserve"> </w:t>
      </w:r>
      <w:r w:rsidRPr="00B03887">
        <w:rPr>
          <w:color w:val="auto"/>
          <w:szCs w:val="28"/>
          <w:shd w:val="clear" w:color="auto" w:fill="FFFFFF"/>
        </w:rPr>
        <w:t>материалов, информации и т.п.</w:t>
      </w:r>
    </w:p>
    <w:p w:rsidR="00F14F1D" w:rsidRDefault="00B03887" w:rsidP="00D7780C">
      <w:pPr>
        <w:spacing w:line="360" w:lineRule="auto"/>
        <w:ind w:left="0" w:firstLine="709"/>
        <w:contextualSpacing/>
        <w:rPr>
          <w:color w:val="auto"/>
          <w:szCs w:val="28"/>
          <w:shd w:val="clear" w:color="auto" w:fill="FFFFFF"/>
        </w:rPr>
      </w:pPr>
      <w:r w:rsidRPr="00B03887">
        <w:rPr>
          <w:iCs/>
          <w:color w:val="auto"/>
          <w:szCs w:val="28"/>
          <w:shd w:val="clear" w:color="auto" w:fill="FFFFFF"/>
        </w:rPr>
        <w:t>-</w:t>
      </w:r>
      <w:r w:rsidR="00D7780C">
        <w:rPr>
          <w:iCs/>
          <w:color w:val="auto"/>
          <w:szCs w:val="28"/>
          <w:shd w:val="clear" w:color="auto" w:fill="FFFFFF"/>
        </w:rPr>
        <w:t xml:space="preserve"> </w:t>
      </w:r>
      <w:r w:rsidRPr="00B03887">
        <w:rPr>
          <w:iCs/>
          <w:color w:val="auto"/>
          <w:szCs w:val="28"/>
          <w:shd w:val="clear" w:color="auto" w:fill="FFFFFF"/>
        </w:rPr>
        <w:t>Принцип параллельности</w:t>
      </w:r>
      <w:r w:rsidRPr="00B03887">
        <w:rPr>
          <w:iCs/>
          <w:color w:val="auto"/>
          <w:szCs w:val="28"/>
        </w:rPr>
        <w:t> </w:t>
      </w:r>
      <w:r w:rsidRPr="00B03887">
        <w:rPr>
          <w:color w:val="auto"/>
          <w:szCs w:val="28"/>
          <w:shd w:val="clear" w:color="auto" w:fill="FFFFFF"/>
        </w:rPr>
        <w:t>принцип рациональной организации процессов,</w:t>
      </w:r>
      <w:r w:rsidR="00D7780C">
        <w:rPr>
          <w:color w:val="auto"/>
          <w:szCs w:val="28"/>
          <w:shd w:val="clear" w:color="auto" w:fill="FFFFFF"/>
        </w:rPr>
        <w:t xml:space="preserve"> </w:t>
      </w:r>
      <w:r w:rsidRPr="00B03887">
        <w:rPr>
          <w:color w:val="auto"/>
          <w:szCs w:val="28"/>
          <w:shd w:val="clear" w:color="auto" w:fill="FFFFFF"/>
        </w:rPr>
        <w:t>характеризующий степень совмещения операций во времени.</w:t>
      </w:r>
    </w:p>
    <w:p w:rsidR="00D7780C" w:rsidRPr="00D7780C" w:rsidRDefault="00D7780C" w:rsidP="00FC39A0">
      <w:pPr>
        <w:pStyle w:val="2"/>
        <w:spacing w:line="374" w:lineRule="auto"/>
        <w:ind w:left="987" w:firstLin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415730053"/>
      <w:r w:rsidRPr="00D7780C">
        <w:rPr>
          <w:rFonts w:ascii="Times New Roman" w:hAnsi="Times New Roman" w:cs="Times New Roman"/>
          <w:color w:val="auto"/>
          <w:sz w:val="28"/>
          <w:szCs w:val="28"/>
        </w:rPr>
        <w:t>Глава 2. Н</w:t>
      </w:r>
      <w:r w:rsidR="00B31DB0" w:rsidRPr="00D7780C">
        <w:rPr>
          <w:rFonts w:ascii="Times New Roman" w:hAnsi="Times New Roman" w:cs="Times New Roman"/>
          <w:color w:val="auto"/>
          <w:sz w:val="28"/>
          <w:szCs w:val="28"/>
        </w:rPr>
        <w:t>едостатки организации процесса производства</w:t>
      </w:r>
      <w:bookmarkEnd w:id="2"/>
    </w:p>
    <w:p w:rsidR="00B31DB0" w:rsidRPr="00B31DB0" w:rsidRDefault="00B31DB0" w:rsidP="00B31DB0">
      <w:pPr>
        <w:spacing w:after="0" w:line="360" w:lineRule="auto"/>
        <w:ind w:left="0" w:firstLine="709"/>
        <w:rPr>
          <w:szCs w:val="28"/>
        </w:rPr>
      </w:pPr>
      <w:r w:rsidRPr="00B31DB0">
        <w:rPr>
          <w:szCs w:val="28"/>
          <w:shd w:val="clear" w:color="auto" w:fill="FFFFFF"/>
        </w:rPr>
        <w:t>Процесс производства и предоставления услуг не вызывает необходимости у предприятий связи создания незавершенного производства, запасов сырья и готовой продукции, как это имеет место у предприятий промышленности и ряда других отраслей народного хозяйства. В этом процессе, однако, возникает необходимость создания запасов эксплуатационных материалов, запасных частей, малоценных и быстроизнашивающихся предметов, топлива. Минимальная потребность предприятий в этих материальных ценностях покрывается их собственными оборотными средствами. В тех случаях, когда по тем или иным причинам возникает необходимость создания их сверхнормативного количества, они становятся объектами краткосрочного банковского кредитования.</w:t>
      </w:r>
      <w:r w:rsidRPr="00B31DB0">
        <w:rPr>
          <w:szCs w:val="28"/>
        </w:rPr>
        <w:br/>
      </w:r>
      <w:r w:rsidRPr="00B31DB0">
        <w:rPr>
          <w:szCs w:val="28"/>
          <w:shd w:val="clear" w:color="auto" w:fill="FFFFFF"/>
        </w:rPr>
        <w:t xml:space="preserve">Краткосрочные ссуды предприятиям связи выдаются в основном на создание сверхнормативных запасов эксплуатационных и ремонтных материалов, </w:t>
      </w:r>
      <w:r w:rsidRPr="00B31DB0">
        <w:rPr>
          <w:szCs w:val="28"/>
          <w:shd w:val="clear" w:color="auto" w:fill="FFFFFF"/>
        </w:rPr>
        <w:lastRenderedPageBreak/>
        <w:t>вызываемых сезонностью ремонтных работ; на покрытие стоимости заготовляемой тары для посылок, запасов летней и зимней форменной одежды для работников, запасов топлива. Предприятия связи районов Крайнего Севера и Дальнего Востока прибегают к "кредитам под сверхнормативные запасы товарно-материальных ценностей, когда такие запасы создаются досрочно в период возможной их транспортировки.</w:t>
      </w:r>
    </w:p>
    <w:p w:rsidR="00B31DB0" w:rsidRPr="00D7780C" w:rsidRDefault="00D7780C" w:rsidP="00FC39A0">
      <w:pPr>
        <w:pStyle w:val="2"/>
        <w:spacing w:line="374" w:lineRule="auto"/>
        <w:ind w:left="987" w:firstLin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415730054"/>
      <w:r w:rsidRPr="00D7780C">
        <w:rPr>
          <w:rFonts w:ascii="Times New Roman" w:hAnsi="Times New Roman" w:cs="Times New Roman"/>
          <w:color w:val="auto"/>
          <w:sz w:val="28"/>
          <w:szCs w:val="28"/>
        </w:rPr>
        <w:t>Глава 3. П</w:t>
      </w:r>
      <w:r w:rsidR="00B31DB0" w:rsidRPr="00D7780C">
        <w:rPr>
          <w:rFonts w:ascii="Times New Roman" w:hAnsi="Times New Roman" w:cs="Times New Roman"/>
          <w:color w:val="auto"/>
          <w:sz w:val="28"/>
          <w:szCs w:val="28"/>
        </w:rPr>
        <w:t>ути рациональной организации процесса производства</w:t>
      </w:r>
      <w:bookmarkEnd w:id="3"/>
    </w:p>
    <w:p w:rsidR="00D7780C" w:rsidRDefault="00D7780C" w:rsidP="00D7780C">
      <w:pPr>
        <w:spacing w:line="360" w:lineRule="auto"/>
        <w:ind w:left="0" w:firstLine="709"/>
        <w:contextualSpacing/>
      </w:pPr>
      <w:r>
        <w:t xml:space="preserve">Деятельность по организации управления предприятием имеет ряд особенностей. Если производительность труда рабочего сравнительно легко измеряется продукцией, изготовленной в единицу времени, то итог работы инженера нельзя определить путем самого точного подсчета количества выполненных им листов графического материала. Успех работы менеджера фиксируется вещественно и достоверно в труде других. Поэтому эффективность труда руководителя, специалиста, служащего обнаруживается в последующих результатах: росте выпуска продукции производственными подразделениями предприятия, снижении себестоимости продукции, росте производительности труда, прибыли, рентабельности, повыше" </w:t>
      </w:r>
      <w:proofErr w:type="spellStart"/>
      <w:r>
        <w:t>нии</w:t>
      </w:r>
      <w:proofErr w:type="spellEnd"/>
      <w:r>
        <w:t xml:space="preserve"> платежеспособности предприятия, иными словами, определяется уровнем воздействия на процесс производства. </w:t>
      </w:r>
      <w:r w:rsidR="009036D3">
        <w:rPr>
          <w:rStyle w:val="af0"/>
        </w:rPr>
        <w:footnoteReference w:id="3"/>
      </w:r>
    </w:p>
    <w:p w:rsidR="00D7780C" w:rsidRDefault="00D7780C" w:rsidP="00D7780C">
      <w:pPr>
        <w:spacing w:line="360" w:lineRule="auto"/>
        <w:ind w:left="0" w:firstLine="709"/>
        <w:contextualSpacing/>
      </w:pPr>
      <w:r>
        <w:t>Каждая система управления предприятием специфична и характеризуется своим особым сочетанием структурных элементов, применяемых форм, методов управления. Поэтому не существует</w:t>
      </w:r>
      <w:r w:rsidRPr="00D7780C">
        <w:t xml:space="preserve"> </w:t>
      </w:r>
      <w:r>
        <w:t xml:space="preserve">универсальных правил, определяющих, какие именно выводы управленческого труда заведомо бесполезны. Достоверная оценка возможна лишь в результате конкретного анализа, знания множества специфических обстоятельств отдельного предприятия. В решении проблемы улучшения и удешевления системы управления недопустимы шаблонность, отказ от учета </w:t>
      </w:r>
      <w:r>
        <w:lastRenderedPageBreak/>
        <w:t xml:space="preserve">особенностей организации конкретного производства. Вместе с тем не следует исключать возможность и целесообразность использования типовых разработок и рекомендаций по совершенствованию систем управления, но при обязательном условии их приспособления к изучаемому объекту. </w:t>
      </w:r>
    </w:p>
    <w:p w:rsidR="00D7780C" w:rsidRDefault="00D7780C" w:rsidP="00D7780C">
      <w:pPr>
        <w:spacing w:line="360" w:lineRule="auto"/>
        <w:ind w:left="0" w:firstLine="709"/>
        <w:contextualSpacing/>
      </w:pPr>
      <w:r>
        <w:t xml:space="preserve">Для оценки качества реализации функции управления в отдельных структурных элементах системы управления на различных ее уровнях выделяют частные и обобщающие показатели. </w:t>
      </w:r>
    </w:p>
    <w:p w:rsidR="00D7780C" w:rsidRDefault="00D7780C" w:rsidP="00D7780C">
      <w:pPr>
        <w:spacing w:line="360" w:lineRule="auto"/>
        <w:ind w:left="0" w:firstLine="709"/>
        <w:contextualSpacing/>
      </w:pPr>
      <w:r>
        <w:t xml:space="preserve">Частными показателями, характеризующими качество реализации функции управления, являются использование </w:t>
      </w:r>
      <w:proofErr w:type="gramStart"/>
      <w:r>
        <w:t xml:space="preserve">укрупнен" </w:t>
      </w:r>
      <w:proofErr w:type="spellStart"/>
      <w:r>
        <w:t>ных</w:t>
      </w:r>
      <w:proofErr w:type="spellEnd"/>
      <w:proofErr w:type="gramEnd"/>
      <w:r>
        <w:t xml:space="preserve"> планово-учетных единиц при формировании планов, </w:t>
      </w:r>
      <w:proofErr w:type="spellStart"/>
      <w:r>
        <w:t>взаимоувязке</w:t>
      </w:r>
      <w:proofErr w:type="spellEnd"/>
      <w:r>
        <w:t xml:space="preserve"> бизнес-планирования и оперативно-календарного планирования, величины опережения при формировании плановых заданий цехам и участкам, оптимизационных методов </w:t>
      </w:r>
      <w:proofErr w:type="spellStart"/>
      <w:r>
        <w:t>впланировании</w:t>
      </w:r>
      <w:proofErr w:type="spellEnd"/>
      <w:r>
        <w:t xml:space="preserve">, анализе выполнения утвержденных заданий для прогнозирования хода производства, использование поточного, </w:t>
      </w:r>
      <w:proofErr w:type="spellStart"/>
      <w:r>
        <w:t>партионного</w:t>
      </w:r>
      <w:proofErr w:type="spellEnd"/>
      <w:r>
        <w:t xml:space="preserve"> и единичного методов организации производства, </w:t>
      </w:r>
      <w:proofErr w:type="spellStart"/>
      <w:r>
        <w:t>расчетно</w:t>
      </w:r>
      <w:proofErr w:type="spellEnd"/>
      <w:r>
        <w:t xml:space="preserve">" аналитического метода нормирования при установлении норм времени и др. </w:t>
      </w:r>
      <w:r w:rsidR="009036D3">
        <w:rPr>
          <w:rStyle w:val="af0"/>
        </w:rPr>
        <w:footnoteReference w:id="4"/>
      </w:r>
    </w:p>
    <w:p w:rsidR="00D7780C" w:rsidRDefault="00D7780C" w:rsidP="00D7780C">
      <w:pPr>
        <w:spacing w:line="360" w:lineRule="auto"/>
        <w:ind w:left="0" w:firstLine="709"/>
        <w:contextualSpacing/>
      </w:pPr>
      <w:r>
        <w:t xml:space="preserve">Эффективность управления измеряется, в конечном счете, общими оценочными показателями результатов </w:t>
      </w:r>
      <w:proofErr w:type="spellStart"/>
      <w:r>
        <w:t>производственно</w:t>
      </w:r>
      <w:proofErr w:type="spellEnd"/>
      <w:r>
        <w:t xml:space="preserve">" хозяйственной деятельности предприятия. </w:t>
      </w:r>
    </w:p>
    <w:p w:rsidR="00D7780C" w:rsidRDefault="00D7780C" w:rsidP="00D7780C">
      <w:pPr>
        <w:spacing w:line="360" w:lineRule="auto"/>
        <w:ind w:left="0" w:firstLine="709"/>
        <w:contextualSpacing/>
      </w:pPr>
      <w:r>
        <w:t xml:space="preserve">К числу обобщающих показателей, характеризующих качество реализации функции управления, относится удельный вес административно-управленческого персонала в общей численности промышленно-производственного персонала предприятия, удельный вес расходов на управление в объеме реализованной продукции. Косвенно эффективность системы управления производством может быть измерена такими обобщающими показателями, как уровень прибыли, степень выполнения </w:t>
      </w:r>
      <w:r>
        <w:lastRenderedPageBreak/>
        <w:t>договорных обязательств и соблюдение ритмичности производства, размер незавершенного производства, уровень загрузки оборудования, уменьшение длительности производственного цикла и др.</w:t>
      </w:r>
    </w:p>
    <w:p w:rsidR="00FC39A0" w:rsidRDefault="00FC39A0" w:rsidP="00D7780C">
      <w:pPr>
        <w:spacing w:line="360" w:lineRule="auto"/>
        <w:ind w:left="0" w:firstLine="709"/>
        <w:contextualSpacing/>
      </w:pPr>
    </w:p>
    <w:p w:rsidR="00FC39A0" w:rsidRDefault="00FC39A0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9036D3" w:rsidRDefault="009036D3" w:rsidP="00D7780C">
      <w:pPr>
        <w:spacing w:line="360" w:lineRule="auto"/>
        <w:ind w:left="0" w:firstLine="709"/>
        <w:contextualSpacing/>
      </w:pPr>
    </w:p>
    <w:p w:rsidR="00FC39A0" w:rsidRDefault="00FC39A0" w:rsidP="00D7780C">
      <w:pPr>
        <w:spacing w:line="360" w:lineRule="auto"/>
        <w:ind w:left="0" w:firstLine="709"/>
        <w:contextualSpacing/>
      </w:pPr>
    </w:p>
    <w:p w:rsidR="00FC39A0" w:rsidRDefault="00FC39A0" w:rsidP="00FC39A0">
      <w:pPr>
        <w:pStyle w:val="3"/>
        <w:spacing w:line="374" w:lineRule="auto"/>
        <w:ind w:left="987" w:firstLine="0"/>
        <w:jc w:val="center"/>
        <w:rPr>
          <w:rFonts w:ascii="Times New Roman" w:hAnsi="Times New Roman" w:cs="Times New Roman"/>
          <w:color w:val="auto"/>
        </w:rPr>
      </w:pPr>
      <w:bookmarkStart w:id="4" w:name="_Toc415730055"/>
      <w:r w:rsidRPr="00FC39A0">
        <w:rPr>
          <w:rFonts w:ascii="Times New Roman" w:hAnsi="Times New Roman" w:cs="Times New Roman"/>
          <w:color w:val="auto"/>
        </w:rPr>
        <w:lastRenderedPageBreak/>
        <w:t>Список использованной литературы</w:t>
      </w:r>
      <w:bookmarkEnd w:id="4"/>
    </w:p>
    <w:p w:rsidR="00FC39A0" w:rsidRPr="00FC39A0" w:rsidRDefault="00FC39A0" w:rsidP="00FC39A0">
      <w:pPr>
        <w:pStyle w:val="ad"/>
        <w:numPr>
          <w:ilvl w:val="0"/>
          <w:numId w:val="2"/>
        </w:numPr>
        <w:spacing w:line="360" w:lineRule="auto"/>
        <w:ind w:left="714" w:hanging="357"/>
      </w:pPr>
      <w:r>
        <w:t>Волков О.И. Экономика предприятия: Курс лекций: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/ О.И. Волков, В.К. Скляренко.— М.: ИНФРА-М, 2014</w:t>
      </w:r>
    </w:p>
    <w:p w:rsidR="00FC39A0" w:rsidRDefault="00FC39A0" w:rsidP="00FC39A0">
      <w:pPr>
        <w:pStyle w:val="ad"/>
        <w:numPr>
          <w:ilvl w:val="0"/>
          <w:numId w:val="2"/>
        </w:numPr>
        <w:spacing w:after="0" w:line="360" w:lineRule="auto"/>
        <w:ind w:left="714" w:hanging="357"/>
      </w:pPr>
      <w:r>
        <w:t xml:space="preserve">Корнеева И.В. </w:t>
      </w:r>
      <w:proofErr w:type="spellStart"/>
      <w:r>
        <w:t>Русакова</w:t>
      </w:r>
      <w:proofErr w:type="spellEnd"/>
      <w:r>
        <w:t xml:space="preserve"> Г.Н. Экономика фирмы: сборник практических заданий для подготовки бакалавров. – М.: Финансовый университет, 2013</w:t>
      </w:r>
    </w:p>
    <w:p w:rsidR="00FC39A0" w:rsidRPr="00FC39A0" w:rsidRDefault="00FC39A0" w:rsidP="00FC39A0">
      <w:pPr>
        <w:pStyle w:val="ad"/>
        <w:numPr>
          <w:ilvl w:val="0"/>
          <w:numId w:val="2"/>
        </w:numPr>
        <w:spacing w:line="360" w:lineRule="auto"/>
        <w:ind w:left="714" w:hanging="357"/>
      </w:pPr>
      <w:r>
        <w:t>Экономика организации (предприятия):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В.Д. Грибов, В.П. Грузинов, В.А. Кузьменко. – 8-е изд., стер. – М.: КНОРУС, 2014. </w:t>
      </w:r>
    </w:p>
    <w:p w:rsidR="00FC39A0" w:rsidRDefault="00FC39A0" w:rsidP="00FC39A0">
      <w:pPr>
        <w:pStyle w:val="ad"/>
        <w:numPr>
          <w:ilvl w:val="0"/>
          <w:numId w:val="2"/>
        </w:numPr>
        <w:spacing w:after="0" w:line="360" w:lineRule="auto"/>
        <w:ind w:left="714" w:hanging="357"/>
      </w:pPr>
      <w:r>
        <w:t>Экономика фирмы: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/под ред. А.Н. </w:t>
      </w:r>
      <w:proofErr w:type="spellStart"/>
      <w:r>
        <w:t>Ряховской</w:t>
      </w:r>
      <w:proofErr w:type="spellEnd"/>
      <w:r>
        <w:t xml:space="preserve">. – М.: Магистр, 2014. </w:t>
      </w:r>
    </w:p>
    <w:p w:rsidR="00FC39A0" w:rsidRPr="00FC39A0" w:rsidRDefault="00FC39A0" w:rsidP="00FC39A0">
      <w:pPr>
        <w:pStyle w:val="ad"/>
        <w:numPr>
          <w:ilvl w:val="0"/>
          <w:numId w:val="2"/>
        </w:numPr>
        <w:spacing w:line="360" w:lineRule="auto"/>
        <w:ind w:left="714" w:hanging="357"/>
      </w:pPr>
      <w:r>
        <w:t xml:space="preserve">Экономика организации (предприятия): учебник / под ред. Н.А. Сафронова – 3-е изд., </w:t>
      </w:r>
      <w:proofErr w:type="spellStart"/>
      <w:r>
        <w:t>перераб</w:t>
      </w:r>
      <w:proofErr w:type="spellEnd"/>
      <w:r>
        <w:t>. и доп. – М.</w:t>
      </w:r>
      <w:proofErr w:type="gramStart"/>
      <w:r>
        <w:t xml:space="preserve"> :</w:t>
      </w:r>
      <w:proofErr w:type="gramEnd"/>
      <w:r>
        <w:t xml:space="preserve">Магистр, 2013. </w:t>
      </w:r>
    </w:p>
    <w:sectPr w:rsidR="00FC39A0" w:rsidRPr="00FC39A0" w:rsidSect="00E808A6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F0F" w:rsidRDefault="00AD2F0F" w:rsidP="00E808A6">
      <w:pPr>
        <w:spacing w:after="0" w:line="240" w:lineRule="auto"/>
      </w:pPr>
      <w:r>
        <w:separator/>
      </w:r>
    </w:p>
  </w:endnote>
  <w:endnote w:type="continuationSeparator" w:id="0">
    <w:p w:rsidR="00AD2F0F" w:rsidRDefault="00AD2F0F" w:rsidP="00E80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F0F" w:rsidRDefault="00AD2F0F" w:rsidP="00E808A6">
      <w:pPr>
        <w:spacing w:after="0" w:line="240" w:lineRule="auto"/>
      </w:pPr>
      <w:r>
        <w:separator/>
      </w:r>
    </w:p>
  </w:footnote>
  <w:footnote w:type="continuationSeparator" w:id="0">
    <w:p w:rsidR="00AD2F0F" w:rsidRDefault="00AD2F0F" w:rsidP="00E808A6">
      <w:pPr>
        <w:spacing w:after="0" w:line="240" w:lineRule="auto"/>
      </w:pPr>
      <w:r>
        <w:continuationSeparator/>
      </w:r>
    </w:p>
  </w:footnote>
  <w:footnote w:id="1">
    <w:p w:rsidR="009036D3" w:rsidRPr="009036D3" w:rsidRDefault="009036D3" w:rsidP="009036D3">
      <w:pPr>
        <w:spacing w:line="360" w:lineRule="auto"/>
        <w:ind w:left="0" w:firstLine="0"/>
        <w:rPr>
          <w:sz w:val="20"/>
          <w:szCs w:val="20"/>
        </w:rPr>
      </w:pPr>
      <w:r w:rsidRPr="009036D3">
        <w:rPr>
          <w:rStyle w:val="af0"/>
          <w:sz w:val="20"/>
          <w:szCs w:val="20"/>
        </w:rPr>
        <w:footnoteRef/>
      </w:r>
      <w:r w:rsidRPr="009036D3">
        <w:rPr>
          <w:sz w:val="20"/>
          <w:szCs w:val="20"/>
        </w:rPr>
        <w:t xml:space="preserve"> Экономика организации (предприятия): учебник / под ред. Н.А. Сафронова – 3-е изд., </w:t>
      </w:r>
      <w:proofErr w:type="spellStart"/>
      <w:r w:rsidRPr="009036D3">
        <w:rPr>
          <w:sz w:val="20"/>
          <w:szCs w:val="20"/>
        </w:rPr>
        <w:t>перераб</w:t>
      </w:r>
      <w:proofErr w:type="spellEnd"/>
      <w:r w:rsidRPr="009036D3">
        <w:rPr>
          <w:sz w:val="20"/>
          <w:szCs w:val="20"/>
        </w:rPr>
        <w:t>. и доп. – М.</w:t>
      </w:r>
      <w:proofErr w:type="gramStart"/>
      <w:r w:rsidRPr="009036D3">
        <w:rPr>
          <w:sz w:val="20"/>
          <w:szCs w:val="20"/>
        </w:rPr>
        <w:t xml:space="preserve"> :</w:t>
      </w:r>
      <w:proofErr w:type="gramEnd"/>
      <w:r w:rsidRPr="009036D3">
        <w:rPr>
          <w:sz w:val="20"/>
          <w:szCs w:val="20"/>
        </w:rPr>
        <w:t xml:space="preserve">Магистр, 2013. </w:t>
      </w:r>
    </w:p>
    <w:p w:rsidR="009036D3" w:rsidRDefault="009036D3">
      <w:pPr>
        <w:pStyle w:val="ae"/>
      </w:pPr>
    </w:p>
  </w:footnote>
  <w:footnote w:id="2">
    <w:p w:rsidR="009036D3" w:rsidRPr="009036D3" w:rsidRDefault="009036D3" w:rsidP="009036D3">
      <w:pPr>
        <w:spacing w:line="360" w:lineRule="auto"/>
        <w:ind w:left="0" w:firstLine="0"/>
        <w:rPr>
          <w:sz w:val="20"/>
          <w:szCs w:val="20"/>
        </w:rPr>
      </w:pPr>
      <w:r w:rsidRPr="009036D3">
        <w:rPr>
          <w:rStyle w:val="af0"/>
          <w:sz w:val="20"/>
          <w:szCs w:val="20"/>
        </w:rPr>
        <w:footnoteRef/>
      </w:r>
      <w:r w:rsidRPr="009036D3">
        <w:rPr>
          <w:sz w:val="20"/>
          <w:szCs w:val="20"/>
        </w:rPr>
        <w:t xml:space="preserve"> Волков О.И. Экономика предприятия: Курс лекций: учеб</w:t>
      </w:r>
      <w:proofErr w:type="gramStart"/>
      <w:r w:rsidRPr="009036D3">
        <w:rPr>
          <w:sz w:val="20"/>
          <w:szCs w:val="20"/>
        </w:rPr>
        <w:t>.</w:t>
      </w:r>
      <w:proofErr w:type="gramEnd"/>
      <w:r w:rsidRPr="009036D3">
        <w:rPr>
          <w:sz w:val="20"/>
          <w:szCs w:val="20"/>
        </w:rPr>
        <w:t xml:space="preserve"> </w:t>
      </w:r>
      <w:proofErr w:type="gramStart"/>
      <w:r w:rsidRPr="009036D3">
        <w:rPr>
          <w:sz w:val="20"/>
          <w:szCs w:val="20"/>
        </w:rPr>
        <w:t>п</w:t>
      </w:r>
      <w:proofErr w:type="gramEnd"/>
      <w:r w:rsidRPr="009036D3">
        <w:rPr>
          <w:sz w:val="20"/>
          <w:szCs w:val="20"/>
        </w:rPr>
        <w:t>особие / О.И. Волков, В.К. Скляренко.— М.: ИНФРА-М, 2014</w:t>
      </w:r>
    </w:p>
    <w:p w:rsidR="009036D3" w:rsidRDefault="009036D3">
      <w:pPr>
        <w:pStyle w:val="ae"/>
      </w:pPr>
    </w:p>
  </w:footnote>
  <w:footnote w:id="3">
    <w:p w:rsidR="009036D3" w:rsidRPr="009036D3" w:rsidRDefault="009036D3" w:rsidP="009036D3">
      <w:pPr>
        <w:spacing w:after="0" w:line="360" w:lineRule="auto"/>
        <w:ind w:left="0" w:firstLine="0"/>
        <w:rPr>
          <w:sz w:val="20"/>
          <w:szCs w:val="20"/>
        </w:rPr>
      </w:pPr>
      <w:r w:rsidRPr="009036D3">
        <w:rPr>
          <w:rStyle w:val="af0"/>
          <w:sz w:val="20"/>
          <w:szCs w:val="20"/>
        </w:rPr>
        <w:footnoteRef/>
      </w:r>
      <w:r w:rsidRPr="009036D3">
        <w:rPr>
          <w:sz w:val="20"/>
          <w:szCs w:val="20"/>
        </w:rPr>
        <w:t xml:space="preserve"> Экономика фирмы: учеб</w:t>
      </w:r>
      <w:proofErr w:type="gramStart"/>
      <w:r w:rsidRPr="009036D3">
        <w:rPr>
          <w:sz w:val="20"/>
          <w:szCs w:val="20"/>
        </w:rPr>
        <w:t>.</w:t>
      </w:r>
      <w:proofErr w:type="gramEnd"/>
      <w:r w:rsidRPr="009036D3">
        <w:rPr>
          <w:sz w:val="20"/>
          <w:szCs w:val="20"/>
        </w:rPr>
        <w:t xml:space="preserve"> </w:t>
      </w:r>
      <w:proofErr w:type="gramStart"/>
      <w:r w:rsidRPr="009036D3">
        <w:rPr>
          <w:sz w:val="20"/>
          <w:szCs w:val="20"/>
        </w:rPr>
        <w:t>п</w:t>
      </w:r>
      <w:proofErr w:type="gramEnd"/>
      <w:r w:rsidRPr="009036D3">
        <w:rPr>
          <w:sz w:val="20"/>
          <w:szCs w:val="20"/>
        </w:rPr>
        <w:t xml:space="preserve">особие /под ред. А.Н. </w:t>
      </w:r>
      <w:proofErr w:type="spellStart"/>
      <w:r w:rsidRPr="009036D3">
        <w:rPr>
          <w:sz w:val="20"/>
          <w:szCs w:val="20"/>
        </w:rPr>
        <w:t>Ряховской</w:t>
      </w:r>
      <w:proofErr w:type="spellEnd"/>
      <w:r w:rsidRPr="009036D3">
        <w:rPr>
          <w:sz w:val="20"/>
          <w:szCs w:val="20"/>
        </w:rPr>
        <w:t xml:space="preserve">. – М.: Магистр, 2014. </w:t>
      </w:r>
    </w:p>
    <w:p w:rsidR="009036D3" w:rsidRDefault="009036D3">
      <w:pPr>
        <w:pStyle w:val="ae"/>
      </w:pPr>
    </w:p>
  </w:footnote>
  <w:footnote w:id="4">
    <w:p w:rsidR="009036D3" w:rsidRPr="009036D3" w:rsidRDefault="009036D3" w:rsidP="009036D3">
      <w:pPr>
        <w:spacing w:after="0" w:line="360" w:lineRule="auto"/>
        <w:ind w:left="0" w:firstLine="0"/>
        <w:rPr>
          <w:sz w:val="20"/>
          <w:szCs w:val="20"/>
        </w:rPr>
      </w:pPr>
      <w:r w:rsidRPr="009036D3">
        <w:rPr>
          <w:rStyle w:val="af0"/>
          <w:sz w:val="20"/>
          <w:szCs w:val="20"/>
        </w:rPr>
        <w:footnoteRef/>
      </w:r>
      <w:r w:rsidRPr="009036D3">
        <w:rPr>
          <w:sz w:val="20"/>
          <w:szCs w:val="20"/>
        </w:rPr>
        <w:t xml:space="preserve"> Корнеева И.В. </w:t>
      </w:r>
      <w:proofErr w:type="spellStart"/>
      <w:r w:rsidRPr="009036D3">
        <w:rPr>
          <w:sz w:val="20"/>
          <w:szCs w:val="20"/>
        </w:rPr>
        <w:t>Русакова</w:t>
      </w:r>
      <w:proofErr w:type="spellEnd"/>
      <w:r w:rsidRPr="009036D3">
        <w:rPr>
          <w:sz w:val="20"/>
          <w:szCs w:val="20"/>
        </w:rPr>
        <w:t xml:space="preserve"> Г.Н. Экономика фирмы: сборник практических заданий для подготовки бакалавров. – М.: Финансовый университет, 2013</w:t>
      </w:r>
    </w:p>
    <w:p w:rsidR="009036D3" w:rsidRDefault="009036D3">
      <w:pPr>
        <w:pStyle w:val="ae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65219"/>
    </w:sdtPr>
    <w:sdtEndPr/>
    <w:sdtContent>
      <w:p w:rsidR="00E808A6" w:rsidRDefault="00BD08DB" w:rsidP="00D7780C">
        <w:pPr>
          <w:pStyle w:val="a5"/>
          <w:ind w:left="987"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792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808A6" w:rsidRDefault="00E808A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749F5"/>
    <w:multiLevelType w:val="multilevel"/>
    <w:tmpl w:val="0E6CA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A96CB0"/>
    <w:multiLevelType w:val="hybridMultilevel"/>
    <w:tmpl w:val="F398D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887"/>
    <w:rsid w:val="00264EDB"/>
    <w:rsid w:val="0035620F"/>
    <w:rsid w:val="0063532C"/>
    <w:rsid w:val="00825F80"/>
    <w:rsid w:val="009036D3"/>
    <w:rsid w:val="009C652D"/>
    <w:rsid w:val="00A13A0D"/>
    <w:rsid w:val="00AD2F0F"/>
    <w:rsid w:val="00B03887"/>
    <w:rsid w:val="00B218EA"/>
    <w:rsid w:val="00B31DB0"/>
    <w:rsid w:val="00B64639"/>
    <w:rsid w:val="00D7780C"/>
    <w:rsid w:val="00E77925"/>
    <w:rsid w:val="00E808A6"/>
    <w:rsid w:val="00EB59AF"/>
    <w:rsid w:val="00F14F1D"/>
    <w:rsid w:val="00FC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87"/>
    <w:pPr>
      <w:spacing w:after="29" w:line="375" w:lineRule="auto"/>
      <w:ind w:left="989" w:firstLine="842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78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78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39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388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a4">
    <w:name w:val="Emphasis"/>
    <w:basedOn w:val="a0"/>
    <w:uiPriority w:val="20"/>
    <w:qFormat/>
    <w:rsid w:val="00B03887"/>
    <w:rPr>
      <w:i/>
      <w:iCs/>
    </w:rPr>
  </w:style>
  <w:style w:type="character" w:customStyle="1" w:styleId="apple-converted-space">
    <w:name w:val="apple-converted-space"/>
    <w:basedOn w:val="a0"/>
    <w:rsid w:val="00B03887"/>
  </w:style>
  <w:style w:type="character" w:customStyle="1" w:styleId="submenu-table">
    <w:name w:val="submenu-table"/>
    <w:basedOn w:val="a0"/>
    <w:rsid w:val="00B03887"/>
  </w:style>
  <w:style w:type="character" w:customStyle="1" w:styleId="butback">
    <w:name w:val="butback"/>
    <w:basedOn w:val="a0"/>
    <w:rsid w:val="00B03887"/>
  </w:style>
  <w:style w:type="paragraph" w:customStyle="1" w:styleId="Default">
    <w:name w:val="Default"/>
    <w:rsid w:val="00E808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11">
    <w:name w:val="A11"/>
    <w:uiPriority w:val="99"/>
    <w:rsid w:val="00E808A6"/>
    <w:rPr>
      <w:color w:val="000000"/>
      <w:szCs w:val="20"/>
    </w:rPr>
  </w:style>
  <w:style w:type="paragraph" w:styleId="a5">
    <w:name w:val="header"/>
    <w:basedOn w:val="a"/>
    <w:link w:val="a6"/>
    <w:uiPriority w:val="99"/>
    <w:unhideWhenUsed/>
    <w:rsid w:val="00E808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08A6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808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08A6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778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778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C39A0"/>
    <w:rPr>
      <w:rFonts w:asciiTheme="majorHAnsi" w:eastAsiaTheme="majorEastAsia" w:hAnsiTheme="majorHAnsi" w:cstheme="majorBidi"/>
      <w:b/>
      <w:bCs/>
      <w:color w:val="4F81BD" w:themeColor="accent1"/>
      <w:sz w:val="28"/>
      <w:lang w:eastAsia="ru-RU"/>
    </w:rPr>
  </w:style>
  <w:style w:type="paragraph" w:styleId="a9">
    <w:name w:val="TOC Heading"/>
    <w:basedOn w:val="1"/>
    <w:next w:val="a"/>
    <w:uiPriority w:val="39"/>
    <w:semiHidden/>
    <w:unhideWhenUsed/>
    <w:qFormat/>
    <w:rsid w:val="00FC39A0"/>
    <w:pPr>
      <w:spacing w:line="276" w:lineRule="auto"/>
      <w:ind w:left="0" w:firstLine="0"/>
      <w:jc w:val="left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FC39A0"/>
    <w:pPr>
      <w:spacing w:after="100"/>
      <w:ind w:left="0"/>
    </w:pPr>
  </w:style>
  <w:style w:type="paragraph" w:styleId="21">
    <w:name w:val="toc 2"/>
    <w:basedOn w:val="a"/>
    <w:next w:val="a"/>
    <w:autoRedefine/>
    <w:uiPriority w:val="39"/>
    <w:unhideWhenUsed/>
    <w:rsid w:val="00FC39A0"/>
    <w:pPr>
      <w:spacing w:after="100"/>
      <w:ind w:left="280"/>
    </w:pPr>
  </w:style>
  <w:style w:type="paragraph" w:styleId="31">
    <w:name w:val="toc 3"/>
    <w:basedOn w:val="a"/>
    <w:next w:val="a"/>
    <w:autoRedefine/>
    <w:uiPriority w:val="39"/>
    <w:unhideWhenUsed/>
    <w:rsid w:val="00FC39A0"/>
    <w:pPr>
      <w:spacing w:after="100"/>
      <w:ind w:left="560"/>
    </w:pPr>
  </w:style>
  <w:style w:type="character" w:styleId="aa">
    <w:name w:val="Hyperlink"/>
    <w:basedOn w:val="a0"/>
    <w:uiPriority w:val="99"/>
    <w:unhideWhenUsed/>
    <w:rsid w:val="00FC39A0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FC3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39A0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FC39A0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9036D3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9036D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9036D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87"/>
    <w:pPr>
      <w:spacing w:after="29" w:line="375" w:lineRule="auto"/>
      <w:ind w:left="989" w:firstLine="842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78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78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39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388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a4">
    <w:name w:val="Emphasis"/>
    <w:basedOn w:val="a0"/>
    <w:uiPriority w:val="20"/>
    <w:qFormat/>
    <w:rsid w:val="00B03887"/>
    <w:rPr>
      <w:i/>
      <w:iCs/>
    </w:rPr>
  </w:style>
  <w:style w:type="character" w:customStyle="1" w:styleId="apple-converted-space">
    <w:name w:val="apple-converted-space"/>
    <w:basedOn w:val="a0"/>
    <w:rsid w:val="00B03887"/>
  </w:style>
  <w:style w:type="character" w:customStyle="1" w:styleId="submenu-table">
    <w:name w:val="submenu-table"/>
    <w:basedOn w:val="a0"/>
    <w:rsid w:val="00B03887"/>
  </w:style>
  <w:style w:type="character" w:customStyle="1" w:styleId="butback">
    <w:name w:val="butback"/>
    <w:basedOn w:val="a0"/>
    <w:rsid w:val="00B03887"/>
  </w:style>
  <w:style w:type="paragraph" w:customStyle="1" w:styleId="Default">
    <w:name w:val="Default"/>
    <w:rsid w:val="00E808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11">
    <w:name w:val="A11"/>
    <w:uiPriority w:val="99"/>
    <w:rsid w:val="00E808A6"/>
    <w:rPr>
      <w:color w:val="000000"/>
      <w:szCs w:val="20"/>
    </w:rPr>
  </w:style>
  <w:style w:type="paragraph" w:styleId="a5">
    <w:name w:val="header"/>
    <w:basedOn w:val="a"/>
    <w:link w:val="a6"/>
    <w:uiPriority w:val="99"/>
    <w:unhideWhenUsed/>
    <w:rsid w:val="00E808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08A6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808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08A6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778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778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C39A0"/>
    <w:rPr>
      <w:rFonts w:asciiTheme="majorHAnsi" w:eastAsiaTheme="majorEastAsia" w:hAnsiTheme="majorHAnsi" w:cstheme="majorBidi"/>
      <w:b/>
      <w:bCs/>
      <w:color w:val="4F81BD" w:themeColor="accent1"/>
      <w:sz w:val="28"/>
      <w:lang w:eastAsia="ru-RU"/>
    </w:rPr>
  </w:style>
  <w:style w:type="paragraph" w:styleId="a9">
    <w:name w:val="TOC Heading"/>
    <w:basedOn w:val="1"/>
    <w:next w:val="a"/>
    <w:uiPriority w:val="39"/>
    <w:semiHidden/>
    <w:unhideWhenUsed/>
    <w:qFormat/>
    <w:rsid w:val="00FC39A0"/>
    <w:pPr>
      <w:spacing w:line="276" w:lineRule="auto"/>
      <w:ind w:left="0" w:firstLine="0"/>
      <w:jc w:val="left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FC39A0"/>
    <w:pPr>
      <w:spacing w:after="100"/>
      <w:ind w:left="0"/>
    </w:pPr>
  </w:style>
  <w:style w:type="paragraph" w:styleId="21">
    <w:name w:val="toc 2"/>
    <w:basedOn w:val="a"/>
    <w:next w:val="a"/>
    <w:autoRedefine/>
    <w:uiPriority w:val="39"/>
    <w:unhideWhenUsed/>
    <w:rsid w:val="00FC39A0"/>
    <w:pPr>
      <w:spacing w:after="100"/>
      <w:ind w:left="280"/>
    </w:pPr>
  </w:style>
  <w:style w:type="paragraph" w:styleId="31">
    <w:name w:val="toc 3"/>
    <w:basedOn w:val="a"/>
    <w:next w:val="a"/>
    <w:autoRedefine/>
    <w:uiPriority w:val="39"/>
    <w:unhideWhenUsed/>
    <w:rsid w:val="00FC39A0"/>
    <w:pPr>
      <w:spacing w:after="100"/>
      <w:ind w:left="560"/>
    </w:pPr>
  </w:style>
  <w:style w:type="character" w:styleId="aa">
    <w:name w:val="Hyperlink"/>
    <w:basedOn w:val="a0"/>
    <w:uiPriority w:val="99"/>
    <w:unhideWhenUsed/>
    <w:rsid w:val="00FC39A0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FC3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39A0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FC39A0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9036D3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9036D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9036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9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885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B754733-6ABB-4087-A1D2-F69B83A4E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BatenkovaOB</dc:creator>
  <cp:lastModifiedBy>USER</cp:lastModifiedBy>
  <cp:revision>2</cp:revision>
  <cp:lastPrinted>2015-04-02T05:26:00Z</cp:lastPrinted>
  <dcterms:created xsi:type="dcterms:W3CDTF">2015-10-12T09:28:00Z</dcterms:created>
  <dcterms:modified xsi:type="dcterms:W3CDTF">2015-10-12T09:28:00Z</dcterms:modified>
</cp:coreProperties>
</file>