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E5" w:rsidRPr="00266EE5" w:rsidRDefault="00266EE5" w:rsidP="00266EE5">
      <w:pPr>
        <w:spacing w:line="360" w:lineRule="auto"/>
        <w:jc w:val="center"/>
        <w:rPr>
          <w:b/>
          <w:sz w:val="28"/>
          <w:szCs w:val="28"/>
        </w:rPr>
      </w:pPr>
      <w:r w:rsidRPr="00266EE5">
        <w:rPr>
          <w:b/>
          <w:sz w:val="28"/>
          <w:szCs w:val="28"/>
        </w:rPr>
        <w:t>Содержание</w:t>
      </w:r>
    </w:p>
    <w:p w:rsidR="00266EE5" w:rsidRPr="00266EE5" w:rsidRDefault="00266EE5" w:rsidP="0055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№1…………………………………………………………</w:t>
      </w:r>
      <w:r w:rsidR="00F42198">
        <w:rPr>
          <w:sz w:val="28"/>
          <w:szCs w:val="28"/>
        </w:rPr>
        <w:t>..</w:t>
      </w:r>
      <w:r w:rsidR="00454443">
        <w:rPr>
          <w:sz w:val="28"/>
          <w:szCs w:val="28"/>
        </w:rPr>
        <w:t>4</w:t>
      </w:r>
    </w:p>
    <w:p w:rsidR="00266EE5" w:rsidRPr="00266EE5" w:rsidRDefault="00266EE5" w:rsidP="0055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№2…………………………………………………………</w:t>
      </w:r>
      <w:r w:rsidR="00F42198">
        <w:rPr>
          <w:sz w:val="28"/>
          <w:szCs w:val="28"/>
        </w:rPr>
        <w:t>..</w:t>
      </w:r>
      <w:r w:rsidR="00454443">
        <w:rPr>
          <w:sz w:val="28"/>
          <w:szCs w:val="28"/>
        </w:rPr>
        <w:t>12</w:t>
      </w: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№3…………………………………………………………..</w:t>
      </w:r>
      <w:r w:rsidR="00454443">
        <w:rPr>
          <w:sz w:val="28"/>
          <w:szCs w:val="28"/>
        </w:rPr>
        <w:t>21</w:t>
      </w: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№4…………………………………………………………..</w:t>
      </w:r>
      <w:r w:rsidR="00454443">
        <w:rPr>
          <w:sz w:val="28"/>
          <w:szCs w:val="28"/>
        </w:rPr>
        <w:t>23</w:t>
      </w: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литературы………………………….......</w:t>
      </w:r>
      <w:r w:rsidR="00454443">
        <w:rPr>
          <w:sz w:val="28"/>
          <w:szCs w:val="28"/>
        </w:rPr>
        <w:t>.29</w:t>
      </w: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D5236B" w:rsidRDefault="00D5236B" w:rsidP="005541C7">
      <w:pPr>
        <w:spacing w:line="360" w:lineRule="auto"/>
        <w:jc w:val="both"/>
        <w:rPr>
          <w:sz w:val="28"/>
          <w:szCs w:val="28"/>
        </w:rPr>
      </w:pPr>
    </w:p>
    <w:p w:rsidR="00D5236B" w:rsidRDefault="00D5236B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4048BF" w:rsidRDefault="004048BF" w:rsidP="00073AA9">
      <w:pPr>
        <w:spacing w:line="360" w:lineRule="auto"/>
        <w:ind w:firstLine="709"/>
        <w:jc w:val="both"/>
        <w:rPr>
          <w:sz w:val="28"/>
          <w:szCs w:val="28"/>
        </w:rPr>
      </w:pPr>
    </w:p>
    <w:p w:rsidR="005541C7" w:rsidRPr="005541C7" w:rsidRDefault="005541C7" w:rsidP="00073AA9">
      <w:pPr>
        <w:spacing w:line="360" w:lineRule="auto"/>
        <w:ind w:firstLine="709"/>
        <w:jc w:val="both"/>
        <w:rPr>
          <w:sz w:val="28"/>
          <w:szCs w:val="28"/>
        </w:rPr>
      </w:pPr>
      <w:r w:rsidRPr="005541C7">
        <w:rPr>
          <w:sz w:val="28"/>
          <w:szCs w:val="28"/>
        </w:rPr>
        <w:lastRenderedPageBreak/>
        <w:t>Имеются следующие выборочные данные в отчетном периоде (выборка 5%-</w:t>
      </w:r>
      <w:proofErr w:type="spellStart"/>
      <w:r w:rsidRPr="005541C7">
        <w:rPr>
          <w:sz w:val="28"/>
          <w:szCs w:val="28"/>
        </w:rPr>
        <w:t>ная</w:t>
      </w:r>
      <w:proofErr w:type="spellEnd"/>
      <w:r w:rsidRPr="005541C7">
        <w:rPr>
          <w:sz w:val="28"/>
          <w:szCs w:val="28"/>
        </w:rPr>
        <w:t>, механическая) об объеме продаж и цене товара по 30 торговым предприятиям города:</w:t>
      </w:r>
    </w:p>
    <w:p w:rsidR="005541C7" w:rsidRPr="005541C7" w:rsidRDefault="005541C7" w:rsidP="005541C7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3"/>
        <w:gridCol w:w="1147"/>
        <w:gridCol w:w="1022"/>
        <w:gridCol w:w="1051"/>
        <w:gridCol w:w="1142"/>
        <w:gridCol w:w="936"/>
      </w:tblGrid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№ пред-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Цена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Объем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№ пред-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Цена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Объем</w:t>
            </w:r>
          </w:p>
        </w:tc>
      </w:tr>
      <w:tr w:rsidR="005541C7" w:rsidRPr="005541C7" w:rsidTr="005541C7">
        <w:tc>
          <w:tcPr>
            <w:tcW w:w="10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приятия</w:t>
            </w:r>
          </w:p>
        </w:tc>
        <w:tc>
          <w:tcPr>
            <w:tcW w:w="1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за 1 кг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продаж,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приятия</w:t>
            </w: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за 1 кг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продаж,</w:t>
            </w:r>
          </w:p>
        </w:tc>
      </w:tr>
      <w:tr w:rsidR="005541C7" w:rsidRPr="005541C7" w:rsidTr="005541C7">
        <w:tc>
          <w:tcPr>
            <w:tcW w:w="10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5541C7">
              <w:rPr>
                <w:sz w:val="28"/>
                <w:szCs w:val="28"/>
              </w:rPr>
              <w:t>п</w:t>
            </w:r>
            <w:proofErr w:type="gramEnd"/>
            <w:r w:rsidRPr="005541C7">
              <w:rPr>
                <w:sz w:val="28"/>
                <w:szCs w:val="28"/>
              </w:rPr>
              <w:t>/п</w:t>
            </w:r>
          </w:p>
        </w:tc>
        <w:tc>
          <w:tcPr>
            <w:tcW w:w="1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товара, руб.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т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5541C7">
              <w:rPr>
                <w:sz w:val="28"/>
                <w:szCs w:val="28"/>
              </w:rPr>
              <w:t>п</w:t>
            </w:r>
            <w:proofErr w:type="gramEnd"/>
            <w:r w:rsidRPr="005541C7">
              <w:rPr>
                <w:sz w:val="28"/>
                <w:szCs w:val="28"/>
              </w:rPr>
              <w:t>/п</w:t>
            </w: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товара, руб.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т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23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30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6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24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9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9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15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18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11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4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22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19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11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5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26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8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12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6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25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8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21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7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7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9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8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24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23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10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9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26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6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24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10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29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7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14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11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22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16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12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13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9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22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28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8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14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24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29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7</w:t>
            </w:r>
          </w:p>
        </w:tc>
      </w:tr>
      <w:tr w:rsidR="005541C7" w:rsidRPr="005541C7" w:rsidTr="005541C7"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15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25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7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30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24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1C7" w:rsidRPr="005541C7" w:rsidRDefault="005541C7" w:rsidP="00554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1C7">
              <w:rPr>
                <w:sz w:val="28"/>
                <w:szCs w:val="28"/>
              </w:rPr>
              <w:t>11</w:t>
            </w:r>
          </w:p>
        </w:tc>
      </w:tr>
    </w:tbl>
    <w:p w:rsidR="005541C7" w:rsidRPr="005541C7" w:rsidRDefault="005541C7" w:rsidP="005541C7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br/>
      </w:r>
    </w:p>
    <w:p w:rsidR="005541C7" w:rsidRDefault="005541C7" w:rsidP="005541C7">
      <w:pPr>
        <w:spacing w:line="360" w:lineRule="auto"/>
        <w:jc w:val="both"/>
        <w:rPr>
          <w:sz w:val="28"/>
          <w:szCs w:val="28"/>
        </w:rPr>
      </w:pPr>
    </w:p>
    <w:p w:rsidR="00266EE5" w:rsidRDefault="00266EE5" w:rsidP="005541C7">
      <w:pPr>
        <w:spacing w:line="360" w:lineRule="auto"/>
        <w:jc w:val="both"/>
        <w:rPr>
          <w:sz w:val="28"/>
          <w:szCs w:val="28"/>
        </w:rPr>
      </w:pPr>
    </w:p>
    <w:p w:rsidR="005541C7" w:rsidRPr="009C2603" w:rsidRDefault="005541C7" w:rsidP="005541C7">
      <w:pPr>
        <w:spacing w:line="360" w:lineRule="auto"/>
        <w:jc w:val="both"/>
        <w:rPr>
          <w:b/>
          <w:sz w:val="28"/>
          <w:szCs w:val="28"/>
        </w:rPr>
      </w:pPr>
      <w:r w:rsidRPr="009C2603">
        <w:rPr>
          <w:b/>
          <w:sz w:val="28"/>
          <w:szCs w:val="28"/>
        </w:rPr>
        <w:lastRenderedPageBreak/>
        <w:t>Задание 1</w:t>
      </w:r>
    </w:p>
    <w:p w:rsidR="005541C7" w:rsidRDefault="005541C7" w:rsidP="005541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541C7">
        <w:rPr>
          <w:sz w:val="28"/>
          <w:szCs w:val="28"/>
        </w:rPr>
        <w:t>Провести группировку единиц наблюдения статистической совокупности по факторному признаку, образовав пять групп с равными интервалами. Построить аналитическую таблицу. Построить гистограмму и круговую диаграмму. Сделать выводы.</w:t>
      </w:r>
    </w:p>
    <w:p w:rsidR="006F4301" w:rsidRDefault="006F4301" w:rsidP="005541C7">
      <w:pPr>
        <w:spacing w:line="360" w:lineRule="auto"/>
        <w:jc w:val="both"/>
        <w:rPr>
          <w:sz w:val="28"/>
          <w:szCs w:val="28"/>
        </w:rPr>
      </w:pPr>
    </w:p>
    <w:p w:rsidR="006F4301" w:rsidRDefault="006F4301" w:rsidP="006F4301">
      <w:pPr>
        <w:spacing w:line="360" w:lineRule="auto"/>
        <w:jc w:val="both"/>
        <w:rPr>
          <w:b/>
          <w:sz w:val="28"/>
          <w:szCs w:val="28"/>
        </w:rPr>
      </w:pPr>
      <w:r w:rsidRPr="009C2603">
        <w:rPr>
          <w:b/>
          <w:sz w:val="28"/>
          <w:szCs w:val="28"/>
        </w:rPr>
        <w:t>Решение:</w:t>
      </w:r>
    </w:p>
    <w:p w:rsidR="007A033C" w:rsidRDefault="007A033C" w:rsidP="006F43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Проведем сортировку данных предприятий по цене товара в порядке возрастания (используя в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MS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Excel</w:t>
      </w:r>
      <w:r>
        <w:rPr>
          <w:rFonts w:ascii="Times New Roman CYR" w:hAnsi="Times New Roman CYR" w:cs="Times New Roman CYR"/>
          <w:sz w:val="28"/>
          <w:szCs w:val="28"/>
        </w:rPr>
        <w:t xml:space="preserve"> функцию сортировка).</w:t>
      </w:r>
    </w:p>
    <w:p w:rsidR="006F4301" w:rsidRPr="006F4301" w:rsidRDefault="006F4301" w:rsidP="006F4301">
      <w:pPr>
        <w:spacing w:line="360" w:lineRule="auto"/>
        <w:ind w:firstLine="709"/>
        <w:jc w:val="both"/>
        <w:rPr>
          <w:sz w:val="28"/>
          <w:szCs w:val="28"/>
        </w:rPr>
      </w:pPr>
      <w:r w:rsidRPr="006F4301">
        <w:rPr>
          <w:sz w:val="28"/>
          <w:szCs w:val="28"/>
        </w:rPr>
        <w:t>Для построения интервального ряда необходимо определить величину интервала. Она представляет собой частное от деления разности между наибольшим целым и наименьшим целым значениями признака на количество групп (рис.1):</w:t>
      </w:r>
    </w:p>
    <w:p w:rsidR="006F4301" w:rsidRPr="00804A95" w:rsidRDefault="00F83BAA" w:rsidP="006F4301">
      <w:pPr>
        <w:pStyle w:val="a3"/>
        <w:spacing w:line="360" w:lineRule="auto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152775" cy="2085975"/>
            <wp:effectExtent l="0" t="0" r="9525" b="9525"/>
            <wp:docPr id="33" name="Рисунок 33" descr="C:\Users\Вероника\Desktop\1..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Вероника\Desktop\1.. (2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301" w:rsidRDefault="006F4301" w:rsidP="006F430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Рис.1. Определение величины интервала</w:t>
      </w:r>
    </w:p>
    <w:p w:rsidR="006F4301" w:rsidRDefault="006F4301" w:rsidP="006F4301">
      <w:pPr>
        <w:spacing w:line="360" w:lineRule="auto"/>
        <w:jc w:val="center"/>
        <w:rPr>
          <w:sz w:val="28"/>
          <w:szCs w:val="28"/>
        </w:rPr>
      </w:pPr>
    </w:p>
    <w:p w:rsidR="007A033C" w:rsidRDefault="006F4301" w:rsidP="007A03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Путем прибавления величины интервала, начиная с </w:t>
      </w:r>
      <w:r>
        <w:rPr>
          <w:sz w:val="28"/>
          <w:szCs w:val="28"/>
          <w:lang w:val="en-US"/>
        </w:rPr>
        <w:t>min</w:t>
      </w:r>
      <w:r>
        <w:rPr>
          <w:sz w:val="28"/>
          <w:szCs w:val="28"/>
        </w:rPr>
        <w:t xml:space="preserve"> значения, определяем значение признака для каждой группы в интер</w:t>
      </w:r>
      <w:r w:rsidR="007A033C">
        <w:rPr>
          <w:sz w:val="28"/>
          <w:szCs w:val="28"/>
        </w:rPr>
        <w:t>вальных рядах.</w:t>
      </w:r>
    </w:p>
    <w:p w:rsidR="007A033C" w:rsidRDefault="007A033C" w:rsidP="007A03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Определив нижнюю и верхнюю границы, выделяем по ранжированной таблице предприятия, попавшие в каждую группу по цене товара, различными цветами и определяем их число (рис.2):</w:t>
      </w:r>
    </w:p>
    <w:p w:rsidR="006F4301" w:rsidRDefault="007A033C" w:rsidP="007A033C">
      <w:pPr>
        <w:spacing w:line="360" w:lineRule="auto"/>
        <w:jc w:val="center"/>
        <w:rPr>
          <w:sz w:val="28"/>
          <w:szCs w:val="28"/>
        </w:rPr>
      </w:pPr>
      <w:r>
        <w:rPr>
          <w:rFonts w:ascii="Microsoft Sans Serif" w:hAnsi="Microsoft Sans Serif" w:cs="Microsoft Sans Serif"/>
          <w:noProof/>
          <w:sz w:val="17"/>
          <w:szCs w:val="17"/>
        </w:rPr>
        <w:lastRenderedPageBreak/>
        <w:drawing>
          <wp:inline distT="0" distB="0" distL="0" distR="0">
            <wp:extent cx="2615610" cy="5694744"/>
            <wp:effectExtent l="0" t="0" r="0" b="127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664" cy="569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33C" w:rsidRDefault="007A033C" w:rsidP="007A033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Рис.2. Определение числа предприятий в каждой группе</w:t>
      </w:r>
    </w:p>
    <w:p w:rsidR="007A033C" w:rsidRDefault="007A033C" w:rsidP="007A033C">
      <w:pPr>
        <w:spacing w:line="360" w:lineRule="auto"/>
        <w:jc w:val="both"/>
        <w:rPr>
          <w:sz w:val="28"/>
          <w:szCs w:val="28"/>
        </w:rPr>
      </w:pPr>
    </w:p>
    <w:p w:rsidR="007A033C" w:rsidRDefault="007A033C" w:rsidP="007A033C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Строим аналитическую таблицу (рис.3).</w:t>
      </w:r>
    </w:p>
    <w:p w:rsidR="007A033C" w:rsidRDefault="00073AA9" w:rsidP="00073AA9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96724" cy="1850065"/>
            <wp:effectExtent l="0" t="0" r="0" b="0"/>
            <wp:docPr id="45" name="Рисунок 45" descr="C:\Users\Вероника\Desktop\рис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C:\Users\Вероника\Desktop\рис.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881" cy="1850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AA9" w:rsidRDefault="00073AA9" w:rsidP="00073AA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Рис.3. Аналитическая таблица</w:t>
      </w:r>
    </w:p>
    <w:p w:rsidR="00073AA9" w:rsidRDefault="00073AA9" w:rsidP="00073AA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По данным аналитической таблицы строим гистограмму (рис.4) и диаграмму (рис.5).</w:t>
      </w:r>
    </w:p>
    <w:p w:rsidR="00073AA9" w:rsidRDefault="00073AA9" w:rsidP="00073AA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noProof/>
        </w:rPr>
        <w:drawing>
          <wp:inline distT="0" distB="0" distL="0" distR="0" wp14:anchorId="0E4FCAED" wp14:editId="7DCC5741">
            <wp:extent cx="5086350" cy="2238375"/>
            <wp:effectExtent l="0" t="0" r="19050" b="9525"/>
            <wp:docPr id="46" name="Диаграмма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73AA9" w:rsidRDefault="00073AA9" w:rsidP="00073AA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Рис.4. Гистограмма «Число предприятий по группам»</w:t>
      </w:r>
    </w:p>
    <w:p w:rsidR="00073AA9" w:rsidRDefault="00073AA9" w:rsidP="00073AA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noProof/>
        </w:rPr>
        <w:drawing>
          <wp:inline distT="0" distB="0" distL="0" distR="0" wp14:anchorId="05D02DEE" wp14:editId="7BBBE3B2">
            <wp:extent cx="4829175" cy="2714625"/>
            <wp:effectExtent l="0" t="0" r="9525" b="9525"/>
            <wp:docPr id="47" name="Диаграмма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73AA9" w:rsidRDefault="00073AA9" w:rsidP="00073AA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Рис.5. Диаграмма «Удельный вес предприятий»</w:t>
      </w:r>
    </w:p>
    <w:p w:rsidR="00073AA9" w:rsidRDefault="00073AA9" w:rsidP="00073AA9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073AA9" w:rsidRDefault="00073AA9" w:rsidP="00073AA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Вывод: Аналитическая таблица показывает взаимосвязь этих переменных. Следовательно, с увеличением цены товара, объем продаж уменьшается. Средняя цена за 1кг. товара по совокупности предложенных предприятий равна 23,73 руб., а средний объем продаж составляет 10т.</w:t>
      </w:r>
    </w:p>
    <w:p w:rsidR="00073AA9" w:rsidRDefault="00073AA9" w:rsidP="00073AA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Самое большое число предприятий находится в интервалах от 24-26руб/кг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.(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это 12 предприятий, доля которых составляет 40%), а самая малочисленная группа предприятий имеет от 28-30руб/кг., что составляет 7% от общего числа предприятий.</w:t>
      </w:r>
    </w:p>
    <w:p w:rsidR="006F4301" w:rsidRDefault="006F4301" w:rsidP="006F4301">
      <w:pPr>
        <w:spacing w:line="360" w:lineRule="auto"/>
        <w:jc w:val="both"/>
        <w:rPr>
          <w:sz w:val="28"/>
          <w:szCs w:val="28"/>
        </w:rPr>
      </w:pPr>
    </w:p>
    <w:p w:rsidR="005541C7" w:rsidRPr="00073AA9" w:rsidRDefault="005541C7" w:rsidP="00073AA9">
      <w:pPr>
        <w:spacing w:line="360" w:lineRule="auto"/>
        <w:jc w:val="both"/>
        <w:rPr>
          <w:noProof/>
        </w:rPr>
      </w:pPr>
      <w:r w:rsidRPr="005541C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5541C7">
        <w:rPr>
          <w:sz w:val="28"/>
          <w:szCs w:val="28"/>
        </w:rPr>
        <w:t xml:space="preserve">По данным  первоначальной и аналитической таблицы по факторной и результативной переменными расчетным путем (в форме расчетной таблицы) и с использованием статистических функций в </w:t>
      </w:r>
      <w:proofErr w:type="spellStart"/>
      <w:r w:rsidRPr="005541C7">
        <w:rPr>
          <w:sz w:val="28"/>
          <w:szCs w:val="28"/>
        </w:rPr>
        <w:t>Excel</w:t>
      </w:r>
      <w:proofErr w:type="spellEnd"/>
      <w:r w:rsidRPr="005541C7">
        <w:rPr>
          <w:sz w:val="28"/>
          <w:szCs w:val="28"/>
        </w:rPr>
        <w:t xml:space="preserve"> (в качестве проверки правильности расчета) определить и обосновать:</w:t>
      </w:r>
    </w:p>
    <w:p w:rsidR="005541C7" w:rsidRPr="005541C7" w:rsidRDefault="005541C7" w:rsidP="00073AA9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t>- средние значения, моду и медиану. Сравнить их между собой  и сделать соответствующие выводы.</w:t>
      </w:r>
    </w:p>
    <w:p w:rsidR="005541C7" w:rsidRPr="005541C7" w:rsidRDefault="005541C7" w:rsidP="00073AA9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t xml:space="preserve">- показатели вариации (среднее линейное отклонение, дисперсию, среднеквадратическое отклонение, коэффициент вариации). </w:t>
      </w:r>
      <w:r w:rsidRPr="00E26583">
        <w:rPr>
          <w:sz w:val="28"/>
          <w:szCs w:val="28"/>
        </w:rPr>
        <w:t>Оценить исходную информацию на устойчивость и сделать выводы.</w:t>
      </w:r>
    </w:p>
    <w:p w:rsidR="005541C7" w:rsidRDefault="00073AA9" w:rsidP="00073AA9">
      <w:pPr>
        <w:tabs>
          <w:tab w:val="left" w:pos="73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F4301" w:rsidRDefault="006F4301" w:rsidP="005541C7">
      <w:pPr>
        <w:spacing w:line="360" w:lineRule="auto"/>
        <w:jc w:val="both"/>
        <w:rPr>
          <w:b/>
          <w:sz w:val="28"/>
          <w:szCs w:val="28"/>
        </w:rPr>
      </w:pPr>
      <w:r w:rsidRPr="006F4301">
        <w:rPr>
          <w:b/>
          <w:sz w:val="28"/>
          <w:szCs w:val="28"/>
        </w:rPr>
        <w:t>Решение:</w:t>
      </w:r>
    </w:p>
    <w:p w:rsidR="00F84D63" w:rsidRPr="00393B6D" w:rsidRDefault="00F84D63" w:rsidP="00F84D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Рассчитаем средние значения, используя статистическую функцию СРЗНАЧ в среде </w:t>
      </w:r>
      <w:r>
        <w:rPr>
          <w:sz w:val="28"/>
          <w:szCs w:val="28"/>
          <w:lang w:val="en-US"/>
        </w:rPr>
        <w:t>Excel</w:t>
      </w:r>
      <w:r w:rsidR="00393B6D">
        <w:rPr>
          <w:sz w:val="28"/>
          <w:szCs w:val="28"/>
        </w:rPr>
        <w:t xml:space="preserve"> (рис.6).</w:t>
      </w:r>
    </w:p>
    <w:p w:rsidR="00393B6D" w:rsidRDefault="00393B6D" w:rsidP="00393B6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86000" cy="1415642"/>
            <wp:effectExtent l="0" t="0" r="0" b="0"/>
            <wp:docPr id="48" name="Рисунок 48" descr="C:\Users\Вероника\Desktop\рис.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C:\Users\Вероника\Desktop\рис.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15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B6D" w:rsidRDefault="00393B6D" w:rsidP="00393B6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Рис.6. Определение средних значений</w:t>
      </w:r>
    </w:p>
    <w:p w:rsidR="00393B6D" w:rsidRPr="00393B6D" w:rsidRDefault="00393B6D" w:rsidP="00393B6D">
      <w:pPr>
        <w:spacing w:line="360" w:lineRule="auto"/>
        <w:ind w:firstLine="709"/>
        <w:jc w:val="center"/>
        <w:rPr>
          <w:sz w:val="28"/>
          <w:szCs w:val="28"/>
        </w:rPr>
      </w:pPr>
    </w:p>
    <w:p w:rsidR="00E16322" w:rsidRDefault="00393B6D" w:rsidP="00E163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Определяем моду (рис. 7</w:t>
      </w:r>
      <w:r w:rsidR="00715B4C">
        <w:rPr>
          <w:sz w:val="28"/>
          <w:szCs w:val="28"/>
        </w:rPr>
        <w:t>) по формуле:</w:t>
      </w:r>
    </w:p>
    <w:p w:rsidR="00715B4C" w:rsidRPr="007D6149" w:rsidRDefault="00715B4C" w:rsidP="00715B4C">
      <w:pPr>
        <w:ind w:firstLine="709"/>
        <w:jc w:val="both"/>
        <w:rPr>
          <w:sz w:val="28"/>
          <w:szCs w:val="28"/>
        </w:rPr>
      </w:pPr>
      <w:r w:rsidRPr="007D6149">
        <w:rPr>
          <w:position w:val="-30"/>
          <w:sz w:val="28"/>
          <w:szCs w:val="28"/>
        </w:rPr>
        <w:object w:dxaOrig="42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45pt;height:34.35pt" o:ole="">
            <v:imagedata r:id="rId15" o:title=""/>
          </v:shape>
          <o:OLEObject Type="Embed" ProgID="Equation.3" ShapeID="_x0000_i1025" DrawAspect="Content" ObjectID="_1492586571" r:id="rId16"/>
        </w:object>
      </w:r>
      <w:r w:rsidR="007848EA">
        <w:rPr>
          <w:sz w:val="28"/>
          <w:szCs w:val="28"/>
        </w:rPr>
        <w:t>= 24,714,</w:t>
      </w:r>
      <w:r w:rsidR="007848EA">
        <w:rPr>
          <w:sz w:val="28"/>
          <w:szCs w:val="28"/>
        </w:rPr>
        <w:tab/>
      </w:r>
      <w:r w:rsidR="007848EA">
        <w:rPr>
          <w:sz w:val="28"/>
          <w:szCs w:val="28"/>
        </w:rPr>
        <w:tab/>
      </w:r>
      <w:r w:rsidR="007848EA">
        <w:rPr>
          <w:sz w:val="28"/>
          <w:szCs w:val="28"/>
        </w:rPr>
        <w:tab/>
      </w:r>
      <w:r w:rsidR="007848EA">
        <w:rPr>
          <w:sz w:val="28"/>
          <w:szCs w:val="28"/>
        </w:rPr>
        <w:tab/>
      </w:r>
      <w:r w:rsidR="007848EA">
        <w:rPr>
          <w:sz w:val="28"/>
          <w:szCs w:val="28"/>
        </w:rPr>
        <w:tab/>
      </w:r>
      <w:r w:rsidRPr="007D6149">
        <w:rPr>
          <w:sz w:val="28"/>
          <w:szCs w:val="28"/>
        </w:rPr>
        <w:t xml:space="preserve">где </w:t>
      </w:r>
      <w:r w:rsidRPr="007D6149">
        <w:rPr>
          <w:position w:val="-14"/>
          <w:sz w:val="28"/>
          <w:szCs w:val="28"/>
        </w:rPr>
        <w:object w:dxaOrig="480" w:dyaOrig="380">
          <v:shape id="_x0000_i1026" type="#_x0000_t75" style="width:24.3pt;height:18.4pt" o:ole="">
            <v:imagedata r:id="rId17" o:title=""/>
          </v:shape>
          <o:OLEObject Type="Embed" ProgID="Equation.3" ShapeID="_x0000_i1026" DrawAspect="Content" ObjectID="_1492586572" r:id="rId18"/>
        </w:object>
      </w:r>
      <w:r w:rsidRPr="007D6149">
        <w:rPr>
          <w:sz w:val="28"/>
          <w:szCs w:val="28"/>
        </w:rPr>
        <w:t>- нижняя граница модального интервала;</w:t>
      </w:r>
    </w:p>
    <w:p w:rsidR="00715B4C" w:rsidRPr="007D6149" w:rsidRDefault="00715B4C" w:rsidP="00715B4C">
      <w:pPr>
        <w:ind w:firstLine="709"/>
        <w:jc w:val="both"/>
        <w:rPr>
          <w:sz w:val="28"/>
          <w:szCs w:val="28"/>
        </w:rPr>
      </w:pPr>
      <w:r w:rsidRPr="007D6149">
        <w:rPr>
          <w:sz w:val="28"/>
          <w:szCs w:val="28"/>
        </w:rPr>
        <w:t xml:space="preserve">      </w:t>
      </w:r>
      <w:r w:rsidRPr="007D6149">
        <w:rPr>
          <w:position w:val="-14"/>
          <w:sz w:val="28"/>
          <w:szCs w:val="28"/>
        </w:rPr>
        <w:object w:dxaOrig="340" w:dyaOrig="380">
          <v:shape id="_x0000_i1027" type="#_x0000_t75" style="width:17.6pt;height:18.4pt" o:ole="">
            <v:imagedata r:id="rId19" o:title=""/>
          </v:shape>
          <o:OLEObject Type="Embed" ProgID="Equation.3" ShapeID="_x0000_i1027" DrawAspect="Content" ObjectID="_1492586573" r:id="rId20"/>
        </w:object>
      </w:r>
      <w:r w:rsidRPr="007D6149">
        <w:rPr>
          <w:sz w:val="28"/>
          <w:szCs w:val="28"/>
        </w:rPr>
        <w:t xml:space="preserve"> – величина модального интервала;</w:t>
      </w:r>
    </w:p>
    <w:p w:rsidR="00715B4C" w:rsidRPr="007D6149" w:rsidRDefault="00715B4C" w:rsidP="00715B4C">
      <w:pPr>
        <w:ind w:firstLine="709"/>
        <w:jc w:val="both"/>
        <w:rPr>
          <w:sz w:val="28"/>
          <w:szCs w:val="28"/>
        </w:rPr>
      </w:pPr>
      <w:r w:rsidRPr="007D6149">
        <w:rPr>
          <w:sz w:val="28"/>
          <w:szCs w:val="28"/>
        </w:rPr>
        <w:t xml:space="preserve">      </w:t>
      </w:r>
      <w:r w:rsidR="00AE7CF4">
        <w:rPr>
          <w:sz w:val="28"/>
          <w:szCs w:val="28"/>
        </w:rPr>
        <w:pict>
          <v:shape id="_x0000_i1028" type="#_x0000_t75" style="width:20.1pt;height:18.4pt">
            <v:imagedata r:id="rId21" o:title=""/>
          </v:shape>
        </w:pict>
      </w:r>
      <w:r w:rsidRPr="007D6149">
        <w:rPr>
          <w:sz w:val="28"/>
          <w:szCs w:val="28"/>
        </w:rPr>
        <w:t xml:space="preserve"> - частота модального интервала;</w:t>
      </w:r>
    </w:p>
    <w:p w:rsidR="00715B4C" w:rsidRPr="007D6149" w:rsidRDefault="00715B4C" w:rsidP="00715B4C">
      <w:pPr>
        <w:ind w:firstLine="709"/>
        <w:jc w:val="both"/>
        <w:rPr>
          <w:sz w:val="28"/>
          <w:szCs w:val="28"/>
        </w:rPr>
      </w:pPr>
      <w:r w:rsidRPr="007D6149">
        <w:rPr>
          <w:sz w:val="28"/>
          <w:szCs w:val="28"/>
        </w:rPr>
        <w:t xml:space="preserve">      </w:t>
      </w:r>
      <w:r w:rsidR="00AE7CF4">
        <w:rPr>
          <w:sz w:val="28"/>
          <w:szCs w:val="28"/>
        </w:rPr>
        <w:pict>
          <v:shape id="_x0000_i1029" type="#_x0000_t75" style="width:26.8pt;height:18.4pt">
            <v:imagedata r:id="rId22" o:title=""/>
          </v:shape>
        </w:pict>
      </w:r>
      <w:r w:rsidRPr="007D6149">
        <w:rPr>
          <w:sz w:val="28"/>
          <w:szCs w:val="28"/>
        </w:rPr>
        <w:t xml:space="preserve"> - частота интервала, предшествующего </w:t>
      </w:r>
      <w:proofErr w:type="gramStart"/>
      <w:r w:rsidRPr="007D6149">
        <w:rPr>
          <w:sz w:val="28"/>
          <w:szCs w:val="28"/>
        </w:rPr>
        <w:t>модальному</w:t>
      </w:r>
      <w:proofErr w:type="gramEnd"/>
      <w:r w:rsidRPr="007D6149">
        <w:rPr>
          <w:sz w:val="28"/>
          <w:szCs w:val="28"/>
        </w:rPr>
        <w:t>;</w:t>
      </w:r>
    </w:p>
    <w:p w:rsidR="00715B4C" w:rsidRDefault="00715B4C" w:rsidP="00715B4C">
      <w:pPr>
        <w:ind w:firstLine="709"/>
        <w:jc w:val="both"/>
        <w:rPr>
          <w:sz w:val="28"/>
          <w:szCs w:val="28"/>
        </w:rPr>
      </w:pPr>
      <w:r w:rsidRPr="007D6149">
        <w:rPr>
          <w:sz w:val="28"/>
          <w:szCs w:val="28"/>
        </w:rPr>
        <w:t xml:space="preserve">      </w:t>
      </w:r>
      <w:r w:rsidR="00AE7CF4">
        <w:rPr>
          <w:sz w:val="28"/>
          <w:szCs w:val="28"/>
        </w:rPr>
        <w:pict>
          <v:shape id="_x0000_i1030" type="#_x0000_t75" style="width:26.8pt;height:18.4pt">
            <v:imagedata r:id="rId23" o:title=""/>
          </v:shape>
        </w:pict>
      </w:r>
      <w:r w:rsidRPr="007D6149">
        <w:rPr>
          <w:sz w:val="28"/>
          <w:szCs w:val="28"/>
        </w:rPr>
        <w:t xml:space="preserve"> - частота интервала, следующего за </w:t>
      </w:r>
      <w:proofErr w:type="gramStart"/>
      <w:r w:rsidRPr="007D6149">
        <w:rPr>
          <w:sz w:val="28"/>
          <w:szCs w:val="28"/>
        </w:rPr>
        <w:t>модальным</w:t>
      </w:r>
      <w:proofErr w:type="gramEnd"/>
      <w:r w:rsidRPr="007D6149">
        <w:rPr>
          <w:sz w:val="28"/>
          <w:szCs w:val="28"/>
        </w:rPr>
        <w:t>;</w:t>
      </w:r>
    </w:p>
    <w:p w:rsidR="00715B4C" w:rsidRPr="007D6149" w:rsidRDefault="00715B4C" w:rsidP="00715B4C">
      <w:pPr>
        <w:ind w:firstLine="709"/>
        <w:jc w:val="both"/>
        <w:rPr>
          <w:sz w:val="28"/>
          <w:szCs w:val="28"/>
        </w:rPr>
      </w:pPr>
    </w:p>
    <w:p w:rsidR="00715B4C" w:rsidRDefault="00F83BAA" w:rsidP="00715B4C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533900" cy="2105025"/>
            <wp:effectExtent l="0" t="0" r="0" b="9525"/>
            <wp:docPr id="35" name="Рисунок 35" descr="C:\Users\Вероника\Desktop\5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Вероника\Desktop\5 (2)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4C" w:rsidRDefault="008A06F4" w:rsidP="00715B4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393B6D">
        <w:rPr>
          <w:sz w:val="28"/>
          <w:szCs w:val="28"/>
        </w:rPr>
        <w:t>7</w:t>
      </w:r>
      <w:r w:rsidR="00715B4C">
        <w:rPr>
          <w:sz w:val="28"/>
          <w:szCs w:val="28"/>
        </w:rPr>
        <w:t>. Определение моды</w:t>
      </w:r>
    </w:p>
    <w:p w:rsidR="00073AA9" w:rsidRDefault="00073AA9" w:rsidP="00715B4C">
      <w:pPr>
        <w:spacing w:line="360" w:lineRule="auto"/>
        <w:jc w:val="center"/>
        <w:rPr>
          <w:sz w:val="28"/>
          <w:szCs w:val="28"/>
        </w:rPr>
      </w:pPr>
    </w:p>
    <w:p w:rsidR="00073AA9" w:rsidRDefault="00F84D63" w:rsidP="00073AA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="00073AA9">
        <w:rPr>
          <w:rFonts w:ascii="Times New Roman CYR" w:hAnsi="Times New Roman CYR" w:cs="Times New Roman CYR"/>
          <w:sz w:val="28"/>
          <w:szCs w:val="28"/>
        </w:rPr>
        <w:t>ля рассматриваемой совокупности предприятий наиболее распространенная цена за 1 кг</w:t>
      </w:r>
      <w:proofErr w:type="gramStart"/>
      <w:r w:rsidR="00073AA9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="00073AA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073AA9">
        <w:rPr>
          <w:rFonts w:ascii="Times New Roman CYR" w:hAnsi="Times New Roman CYR" w:cs="Times New Roman CYR"/>
          <w:sz w:val="28"/>
          <w:szCs w:val="28"/>
        </w:rPr>
        <w:t>х</w:t>
      </w:r>
      <w:proofErr w:type="gramEnd"/>
      <w:r w:rsidR="00073AA9">
        <w:rPr>
          <w:rFonts w:ascii="Times New Roman CYR" w:hAnsi="Times New Roman CYR" w:cs="Times New Roman CYR"/>
          <w:sz w:val="28"/>
          <w:szCs w:val="28"/>
        </w:rPr>
        <w:t>аракт</w:t>
      </w:r>
      <w:r>
        <w:rPr>
          <w:rFonts w:ascii="Times New Roman CYR" w:hAnsi="Times New Roman CYR" w:cs="Times New Roman CYR"/>
          <w:sz w:val="28"/>
          <w:szCs w:val="28"/>
        </w:rPr>
        <w:t>еризуется средней величиной 24,71</w:t>
      </w:r>
      <w:r w:rsidR="00073AA9">
        <w:rPr>
          <w:rFonts w:ascii="Times New Roman CYR" w:hAnsi="Times New Roman CYR" w:cs="Times New Roman CYR"/>
          <w:sz w:val="28"/>
          <w:szCs w:val="28"/>
        </w:rPr>
        <w:t xml:space="preserve"> руб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715B4C" w:rsidRDefault="00715B4C" w:rsidP="00715B4C">
      <w:pPr>
        <w:spacing w:line="360" w:lineRule="auto"/>
        <w:jc w:val="center"/>
        <w:rPr>
          <w:sz w:val="28"/>
          <w:szCs w:val="28"/>
        </w:rPr>
      </w:pPr>
    </w:p>
    <w:p w:rsidR="00715B4C" w:rsidRDefault="00393B6D" w:rsidP="00715B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Медиану (рис. 8</w:t>
      </w:r>
      <w:r w:rsidR="00715B4C">
        <w:rPr>
          <w:sz w:val="28"/>
          <w:szCs w:val="28"/>
        </w:rPr>
        <w:t xml:space="preserve">) </w:t>
      </w:r>
      <w:r w:rsidR="00393CD2">
        <w:rPr>
          <w:sz w:val="28"/>
          <w:szCs w:val="28"/>
        </w:rPr>
        <w:t>вычисляем</w:t>
      </w:r>
      <w:r w:rsidR="00715B4C">
        <w:rPr>
          <w:sz w:val="28"/>
          <w:szCs w:val="28"/>
        </w:rPr>
        <w:t xml:space="preserve"> по формуле:</w:t>
      </w:r>
    </w:p>
    <w:p w:rsidR="00393CD2" w:rsidRPr="007D6149" w:rsidRDefault="00393CD2" w:rsidP="00393CD2">
      <w:pPr>
        <w:ind w:firstLine="709"/>
        <w:jc w:val="both"/>
        <w:rPr>
          <w:sz w:val="28"/>
          <w:szCs w:val="28"/>
        </w:rPr>
      </w:pPr>
      <w:r w:rsidRPr="007D6149">
        <w:rPr>
          <w:position w:val="-30"/>
          <w:sz w:val="28"/>
          <w:szCs w:val="28"/>
        </w:rPr>
        <w:object w:dxaOrig="3080" w:dyaOrig="960">
          <v:shape id="_x0000_i1031" type="#_x0000_t75" style="width:154.05pt;height:47.7pt" o:ole="">
            <v:imagedata r:id="rId25" o:title=""/>
          </v:shape>
          <o:OLEObject Type="Embed" ProgID="Equation.3" ShapeID="_x0000_i1031" DrawAspect="Content" ObjectID="_1492586574" r:id="rId26"/>
        </w:object>
      </w:r>
      <w:r w:rsidR="007848EA">
        <w:rPr>
          <w:sz w:val="28"/>
          <w:szCs w:val="28"/>
        </w:rPr>
        <w:t>= 24,333</w:t>
      </w:r>
      <w:r w:rsidRPr="007D6149">
        <w:rPr>
          <w:sz w:val="28"/>
          <w:szCs w:val="28"/>
        </w:rPr>
        <w:t>,</w:t>
      </w:r>
      <w:r w:rsidRPr="007D6149">
        <w:rPr>
          <w:sz w:val="28"/>
          <w:szCs w:val="28"/>
        </w:rPr>
        <w:tab/>
      </w:r>
      <w:r w:rsidRPr="007D6149">
        <w:rPr>
          <w:sz w:val="28"/>
          <w:szCs w:val="28"/>
        </w:rPr>
        <w:tab/>
      </w:r>
      <w:r w:rsidRPr="007D6149">
        <w:rPr>
          <w:sz w:val="28"/>
          <w:szCs w:val="28"/>
        </w:rPr>
        <w:tab/>
      </w:r>
      <w:r w:rsidRPr="007D6149">
        <w:rPr>
          <w:sz w:val="28"/>
          <w:szCs w:val="28"/>
        </w:rPr>
        <w:tab/>
      </w:r>
      <w:r w:rsidRPr="007D6149">
        <w:rPr>
          <w:sz w:val="28"/>
          <w:szCs w:val="28"/>
        </w:rPr>
        <w:tab/>
      </w:r>
      <w:r w:rsidRPr="007D6149">
        <w:rPr>
          <w:sz w:val="28"/>
          <w:szCs w:val="28"/>
        </w:rPr>
        <w:tab/>
      </w:r>
      <w:r w:rsidRPr="007D6149">
        <w:rPr>
          <w:sz w:val="28"/>
          <w:szCs w:val="28"/>
        </w:rPr>
        <w:tab/>
      </w:r>
      <w:r w:rsidRPr="007D6149">
        <w:rPr>
          <w:sz w:val="28"/>
          <w:szCs w:val="28"/>
        </w:rPr>
        <w:tab/>
        <w:t xml:space="preserve">где </w:t>
      </w:r>
      <w:r w:rsidR="00AE7CF4">
        <w:rPr>
          <w:sz w:val="28"/>
          <w:szCs w:val="28"/>
        </w:rPr>
        <w:pict>
          <v:shape id="_x0000_i1032" type="#_x0000_t75" style="width:14.25pt;height:18.4pt">
            <v:imagedata r:id="rId27" o:title=""/>
          </v:shape>
        </w:pict>
      </w:r>
      <w:r w:rsidRPr="007D6149">
        <w:rPr>
          <w:sz w:val="28"/>
          <w:szCs w:val="28"/>
        </w:rPr>
        <w:t>- нижняя граница медианного интервала;</w:t>
      </w:r>
    </w:p>
    <w:p w:rsidR="00393CD2" w:rsidRPr="007D6149" w:rsidRDefault="00393CD2" w:rsidP="00393CD2">
      <w:pPr>
        <w:ind w:firstLine="709"/>
        <w:jc w:val="both"/>
        <w:rPr>
          <w:sz w:val="28"/>
          <w:szCs w:val="28"/>
        </w:rPr>
      </w:pPr>
      <w:r w:rsidRPr="007D6149">
        <w:rPr>
          <w:sz w:val="28"/>
          <w:szCs w:val="28"/>
        </w:rPr>
        <w:t xml:space="preserve">      </w:t>
      </w:r>
      <w:r w:rsidR="00AE7CF4">
        <w:rPr>
          <w:sz w:val="28"/>
          <w:szCs w:val="28"/>
        </w:rPr>
        <w:pict>
          <v:shape id="_x0000_i1033" type="#_x0000_t75" style="width:6.7pt;height:12.55pt">
            <v:imagedata r:id="rId28" o:title=""/>
          </v:shape>
        </w:pict>
      </w:r>
      <w:r w:rsidRPr="007D6149">
        <w:rPr>
          <w:sz w:val="28"/>
          <w:szCs w:val="28"/>
        </w:rPr>
        <w:t xml:space="preserve"> - величина медианного интервала;</w:t>
      </w:r>
    </w:p>
    <w:p w:rsidR="00393CD2" w:rsidRPr="007D6149" w:rsidRDefault="00393CD2" w:rsidP="00393CD2">
      <w:pPr>
        <w:ind w:firstLine="709"/>
        <w:jc w:val="both"/>
        <w:rPr>
          <w:sz w:val="28"/>
          <w:szCs w:val="28"/>
        </w:rPr>
      </w:pPr>
      <w:r w:rsidRPr="007D6149">
        <w:rPr>
          <w:sz w:val="28"/>
          <w:szCs w:val="28"/>
        </w:rPr>
        <w:t xml:space="preserve">    </w:t>
      </w:r>
      <w:r w:rsidR="00AE7CF4">
        <w:rPr>
          <w:sz w:val="28"/>
          <w:szCs w:val="28"/>
        </w:rPr>
        <w:pict>
          <v:shape id="_x0000_i1034" type="#_x0000_t75" style="width:26.8pt;height:18.4pt">
            <v:imagedata r:id="rId29" o:title=""/>
          </v:shape>
        </w:pict>
      </w:r>
      <w:r w:rsidRPr="007D6149">
        <w:rPr>
          <w:sz w:val="28"/>
          <w:szCs w:val="28"/>
        </w:rPr>
        <w:t xml:space="preserve">- накопленная частота интервала, предшествующего </w:t>
      </w:r>
      <w:proofErr w:type="gramStart"/>
      <w:r w:rsidRPr="007D6149">
        <w:rPr>
          <w:sz w:val="28"/>
          <w:szCs w:val="28"/>
        </w:rPr>
        <w:t>медианному</w:t>
      </w:r>
      <w:proofErr w:type="gramEnd"/>
      <w:r w:rsidRPr="007D6149">
        <w:rPr>
          <w:sz w:val="28"/>
          <w:szCs w:val="28"/>
        </w:rPr>
        <w:t>;</w:t>
      </w:r>
    </w:p>
    <w:p w:rsidR="00393CD2" w:rsidRPr="007D6149" w:rsidRDefault="00393CD2" w:rsidP="00393CD2">
      <w:pPr>
        <w:ind w:firstLine="709"/>
        <w:jc w:val="both"/>
        <w:rPr>
          <w:sz w:val="28"/>
          <w:szCs w:val="28"/>
        </w:rPr>
      </w:pPr>
      <w:r w:rsidRPr="007D6149">
        <w:rPr>
          <w:sz w:val="28"/>
          <w:szCs w:val="28"/>
        </w:rPr>
        <w:t xml:space="preserve">     </w:t>
      </w:r>
      <w:r w:rsidR="00AE7CF4">
        <w:rPr>
          <w:sz w:val="28"/>
          <w:szCs w:val="28"/>
        </w:rPr>
        <w:pict>
          <v:shape id="_x0000_i1035" type="#_x0000_t75" style="width:20.1pt;height:18.4pt">
            <v:imagedata r:id="rId30" o:title=""/>
          </v:shape>
        </w:pict>
      </w:r>
      <w:r w:rsidRPr="007D6149">
        <w:rPr>
          <w:sz w:val="28"/>
          <w:szCs w:val="28"/>
        </w:rPr>
        <w:t>- частота медианного интервала.</w:t>
      </w:r>
    </w:p>
    <w:p w:rsidR="00393CD2" w:rsidRDefault="00F83BAA" w:rsidP="00393CD2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0" cy="1924050"/>
            <wp:effectExtent l="0" t="0" r="0" b="0"/>
            <wp:docPr id="36" name="Рисунок 36" descr="C:\Users\Вероника\Desktop\6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Вероника\Desktop\6 (2)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555" cy="1924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CD2" w:rsidRDefault="008A06F4" w:rsidP="00393CD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393B6D">
        <w:rPr>
          <w:sz w:val="28"/>
          <w:szCs w:val="28"/>
        </w:rPr>
        <w:t>8</w:t>
      </w:r>
      <w:r w:rsidR="00393CD2">
        <w:rPr>
          <w:sz w:val="28"/>
          <w:szCs w:val="28"/>
        </w:rPr>
        <w:t>. Вычисление медианы</w:t>
      </w:r>
    </w:p>
    <w:p w:rsidR="00393CD2" w:rsidRPr="005541C7" w:rsidRDefault="00393CD2" w:rsidP="00393CD2">
      <w:pPr>
        <w:spacing w:line="360" w:lineRule="auto"/>
        <w:jc w:val="center"/>
        <w:rPr>
          <w:sz w:val="28"/>
          <w:szCs w:val="28"/>
        </w:rPr>
      </w:pPr>
    </w:p>
    <w:p w:rsidR="00393CD2" w:rsidRDefault="00F84D63" w:rsidP="00F84D63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 одной половины предприятий цена за 1 кг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овара составила до 24,33 руб., а у другой половины свыше 24,33 руб.</w:t>
      </w:r>
    </w:p>
    <w:p w:rsidR="00F84D63" w:rsidRDefault="00F84D63" w:rsidP="00F84D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Вывод: Средняя величина Моды и Медианы приблизительно равны, соответственно можно сделать вывод, что распределение предприятий на группы по цене товара соответствует нормальному закону распределения.</w:t>
      </w:r>
    </w:p>
    <w:p w:rsidR="00393B6D" w:rsidRDefault="00393B6D" w:rsidP="00393B6D">
      <w:pPr>
        <w:spacing w:line="360" w:lineRule="auto"/>
        <w:jc w:val="both"/>
        <w:rPr>
          <w:sz w:val="28"/>
          <w:szCs w:val="28"/>
        </w:rPr>
      </w:pPr>
    </w:p>
    <w:p w:rsidR="003F282F" w:rsidRPr="003F282F" w:rsidRDefault="003F282F" w:rsidP="003F282F">
      <w:pPr>
        <w:spacing w:line="360" w:lineRule="auto"/>
        <w:jc w:val="both"/>
        <w:rPr>
          <w:sz w:val="28"/>
          <w:szCs w:val="28"/>
        </w:rPr>
      </w:pPr>
      <w:proofErr w:type="gramStart"/>
      <w:r w:rsidRPr="003F282F">
        <w:rPr>
          <w:sz w:val="28"/>
          <w:szCs w:val="28"/>
        </w:rPr>
        <w:t>Среднюю</w:t>
      </w:r>
      <w:proofErr w:type="gramEnd"/>
      <w:r w:rsidRPr="003F282F">
        <w:rPr>
          <w:sz w:val="28"/>
          <w:szCs w:val="28"/>
        </w:rPr>
        <w:t xml:space="preserve"> арифметическую взвешенную определяем по формуле:</w:t>
      </w:r>
    </w:p>
    <w:p w:rsidR="003F282F" w:rsidRPr="003F282F" w:rsidRDefault="003A3E6A" w:rsidP="003F282F">
      <w:pPr>
        <w:spacing w:line="360" w:lineRule="auto"/>
        <w:jc w:val="center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</m:oMath>
      <w:r w:rsidR="003F282F" w:rsidRPr="003F282F">
        <w:rPr>
          <w:sz w:val="28"/>
          <w:szCs w:val="28"/>
        </w:rPr>
        <w:t xml:space="preserve"> = ∑х</w:t>
      </w:r>
      <w:r w:rsidR="003F282F" w:rsidRPr="003F282F">
        <w:rPr>
          <w:sz w:val="28"/>
          <w:szCs w:val="28"/>
          <w:lang w:val="en-US"/>
        </w:rPr>
        <w:t>f</w:t>
      </w:r>
      <w:r w:rsidR="003F282F" w:rsidRPr="003F282F">
        <w:rPr>
          <w:sz w:val="28"/>
          <w:szCs w:val="28"/>
        </w:rPr>
        <w:t xml:space="preserve"> / ∑</w:t>
      </w:r>
      <w:r w:rsidR="003F282F" w:rsidRPr="003F282F">
        <w:rPr>
          <w:sz w:val="28"/>
          <w:szCs w:val="28"/>
          <w:lang w:val="en-US"/>
        </w:rPr>
        <w:t>f</w:t>
      </w:r>
      <w:r w:rsidR="003F282F" w:rsidRPr="003F282F">
        <w:rPr>
          <w:sz w:val="28"/>
          <w:szCs w:val="28"/>
        </w:rPr>
        <w:t xml:space="preserve"> = 24,200</w:t>
      </w:r>
      <w:bookmarkStart w:id="0" w:name="_GoBack"/>
      <w:bookmarkEnd w:id="0"/>
    </w:p>
    <w:p w:rsidR="003F282F" w:rsidRDefault="003F282F" w:rsidP="003F282F">
      <w:pPr>
        <w:spacing w:line="360" w:lineRule="auto"/>
        <w:jc w:val="both"/>
        <w:rPr>
          <w:sz w:val="28"/>
          <w:szCs w:val="28"/>
        </w:rPr>
      </w:pPr>
      <w:r w:rsidRPr="003F282F">
        <w:rPr>
          <w:sz w:val="28"/>
          <w:szCs w:val="28"/>
        </w:rPr>
        <w:t xml:space="preserve">Далее заполняем </w:t>
      </w:r>
      <w:r>
        <w:rPr>
          <w:sz w:val="28"/>
          <w:szCs w:val="28"/>
        </w:rPr>
        <w:t xml:space="preserve">расчетную </w:t>
      </w:r>
      <w:r w:rsidRPr="003F282F">
        <w:rPr>
          <w:sz w:val="28"/>
          <w:szCs w:val="28"/>
        </w:rPr>
        <w:t>таблицу (рис.</w:t>
      </w:r>
      <w:r>
        <w:rPr>
          <w:sz w:val="28"/>
          <w:szCs w:val="28"/>
        </w:rPr>
        <w:t>9</w:t>
      </w:r>
      <w:r w:rsidRPr="003F282F">
        <w:rPr>
          <w:sz w:val="28"/>
          <w:szCs w:val="28"/>
        </w:rPr>
        <w:t>).</w:t>
      </w:r>
    </w:p>
    <w:p w:rsidR="003F282F" w:rsidRDefault="003F282F" w:rsidP="003F282F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0446A13" wp14:editId="5BA60190">
            <wp:extent cx="6342499" cy="1962150"/>
            <wp:effectExtent l="0" t="0" r="1270" b="0"/>
            <wp:docPr id="34" name="Рисунок 34" descr="C:\Users\Вероника\Desktop\2..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Вероника\Desktop\2.. (2)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499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82F" w:rsidRDefault="003F282F" w:rsidP="003F282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Рис.9. Расчетная таблица</w:t>
      </w:r>
    </w:p>
    <w:p w:rsidR="00F84D63" w:rsidRPr="005541C7" w:rsidRDefault="00F84D63" w:rsidP="00F84D63">
      <w:pPr>
        <w:spacing w:line="360" w:lineRule="auto"/>
        <w:ind w:firstLine="709"/>
        <w:jc w:val="both"/>
        <w:rPr>
          <w:sz w:val="28"/>
          <w:szCs w:val="28"/>
        </w:rPr>
      </w:pPr>
    </w:p>
    <w:p w:rsidR="00393CD2" w:rsidRDefault="00393CD2" w:rsidP="00E163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Вычисляем показатели вариации по следующим формулам:</w:t>
      </w:r>
    </w:p>
    <w:p w:rsidR="00393CD2" w:rsidRPr="003F282F" w:rsidRDefault="00393CD2" w:rsidP="00E16322">
      <w:pPr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>- среднее линейное отклонение</w:t>
      </w:r>
      <w:r w:rsidR="003F282F">
        <w:rPr>
          <w:sz w:val="28"/>
          <w:szCs w:val="28"/>
        </w:rPr>
        <w:t xml:space="preserve"> (рис.10</w:t>
      </w:r>
      <w:r w:rsidR="00E26583">
        <w:rPr>
          <w:sz w:val="28"/>
          <w:szCs w:val="28"/>
        </w:rPr>
        <w:t>)</w:t>
      </w:r>
      <w:r w:rsidR="00651506">
        <w:rPr>
          <w:sz w:val="28"/>
          <w:szCs w:val="28"/>
        </w:rPr>
        <w:t xml:space="preserve"> </w:t>
      </w:r>
      <w:r w:rsidR="00651506" w:rsidRPr="007D6149">
        <w:rPr>
          <w:sz w:val="28"/>
          <w:szCs w:val="28"/>
        </w:rPr>
        <w:t xml:space="preserve">для сгруппированных данных </w:t>
      </w:r>
      <w:r w:rsidR="007848EA" w:rsidRPr="007848EA">
        <w:rPr>
          <w:i/>
          <w:iCs/>
          <w:position w:val="-34"/>
          <w:sz w:val="28"/>
          <w:szCs w:val="28"/>
          <w:lang w:val="en-US"/>
        </w:rPr>
        <w:object w:dxaOrig="1680" w:dyaOrig="920">
          <v:shape id="_x0000_i1036" type="#_x0000_t75" style="width:83.7pt;height:46.05pt" o:ole="">
            <v:imagedata r:id="rId33" o:title=""/>
          </v:shape>
          <o:OLEObject Type="Embed" ProgID="Equation.3" ShapeID="_x0000_i1036" DrawAspect="Content" ObjectID="_1492586575" r:id="rId34"/>
        </w:object>
      </w:r>
      <w:r w:rsidR="003F282F">
        <w:rPr>
          <w:i/>
          <w:iCs/>
          <w:sz w:val="28"/>
          <w:szCs w:val="28"/>
        </w:rPr>
        <w:t>=</w:t>
      </w:r>
      <w:r w:rsidR="003F282F">
        <w:rPr>
          <w:iCs/>
          <w:sz w:val="28"/>
          <w:szCs w:val="28"/>
        </w:rPr>
        <w:t>1,836</w:t>
      </w:r>
    </w:p>
    <w:p w:rsidR="00393B6D" w:rsidRDefault="003F282F" w:rsidP="003F282F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417C44B" wp14:editId="0ED24D7C">
            <wp:extent cx="2118213" cy="1123950"/>
            <wp:effectExtent l="0" t="0" r="0" b="0"/>
            <wp:docPr id="52" name="Рисунок 52" descr="C:\Users\Вероника\Desktop\рис.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C:\Users\Вероника\Desktop\рис.10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213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82F" w:rsidRDefault="003F282F" w:rsidP="003F282F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Рис.10. Среднее линейное отклонение</w:t>
      </w:r>
    </w:p>
    <w:p w:rsidR="00393B6D" w:rsidRDefault="00393B6D" w:rsidP="00393B6D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93B6D" w:rsidRDefault="00393B6D" w:rsidP="00393B6D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Вывод: Средняя цена за 1 кг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овара равная 23,73 руб. отличается в среднем от фактической </w:t>
      </w:r>
      <w:r w:rsidR="003F282F">
        <w:rPr>
          <w:rFonts w:ascii="Times New Roman CYR" w:hAnsi="Times New Roman CYR" w:cs="Times New Roman CYR"/>
          <w:sz w:val="28"/>
          <w:szCs w:val="28"/>
        </w:rPr>
        <w:t>цены каждого предприятия на 1,84</w:t>
      </w:r>
      <w:r>
        <w:rPr>
          <w:rFonts w:ascii="Times New Roman CYR" w:hAnsi="Times New Roman CYR" w:cs="Times New Roman CYR"/>
          <w:sz w:val="28"/>
          <w:szCs w:val="28"/>
        </w:rPr>
        <w:t>руб. Средний объем продаж равный 10т., отличается от фактического объёма продаж каждого предприятия на 2т.</w:t>
      </w:r>
    </w:p>
    <w:p w:rsidR="00651506" w:rsidRDefault="00393CD2" w:rsidP="006515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дисперсия</w:t>
      </w:r>
      <w:r w:rsidR="00651506">
        <w:rPr>
          <w:sz w:val="28"/>
          <w:szCs w:val="28"/>
        </w:rPr>
        <w:t xml:space="preserve"> </w:t>
      </w:r>
      <w:r w:rsidR="003F282F">
        <w:rPr>
          <w:sz w:val="28"/>
          <w:szCs w:val="28"/>
        </w:rPr>
        <w:t>(рис.11</w:t>
      </w:r>
      <w:r w:rsidR="00E26583">
        <w:rPr>
          <w:sz w:val="28"/>
          <w:szCs w:val="28"/>
        </w:rPr>
        <w:t xml:space="preserve">) </w:t>
      </w:r>
      <w:r w:rsidR="00651506" w:rsidRPr="007D6149">
        <w:rPr>
          <w:position w:val="-32"/>
          <w:sz w:val="28"/>
          <w:szCs w:val="28"/>
        </w:rPr>
        <w:object w:dxaOrig="1820" w:dyaOrig="840">
          <v:shape id="_x0000_i1037" type="#_x0000_t75" style="width:90.4pt;height:41.85pt" o:ole="">
            <v:imagedata r:id="rId36" o:title=""/>
          </v:shape>
          <o:OLEObject Type="Embed" ProgID="Equation.3" ShapeID="_x0000_i1037" DrawAspect="Content" ObjectID="_1492586576" r:id="rId37"/>
        </w:object>
      </w:r>
      <w:r w:rsidR="007848EA">
        <w:rPr>
          <w:sz w:val="28"/>
          <w:szCs w:val="28"/>
        </w:rPr>
        <w:t>= 4,960</w:t>
      </w:r>
    </w:p>
    <w:p w:rsidR="008A06F4" w:rsidRDefault="00F83BAA" w:rsidP="008A06F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68143" cy="2286000"/>
            <wp:effectExtent l="0" t="0" r="0" b="0"/>
            <wp:docPr id="38" name="Рисунок 38" descr="C:\Users\Вероника\Desktop\8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Вероника\Desktop\8 (2)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143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6F4" w:rsidRDefault="003F282F" w:rsidP="008A06F4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Рис.11</w:t>
      </w:r>
      <w:r w:rsidR="008A06F4">
        <w:rPr>
          <w:sz w:val="28"/>
          <w:szCs w:val="28"/>
        </w:rPr>
        <w:t>. Дисперсия</w:t>
      </w:r>
    </w:p>
    <w:p w:rsidR="008A06F4" w:rsidRPr="007D6149" w:rsidRDefault="008A06F4" w:rsidP="008A06F4">
      <w:pPr>
        <w:jc w:val="center"/>
        <w:rPr>
          <w:sz w:val="28"/>
          <w:szCs w:val="28"/>
        </w:rPr>
      </w:pPr>
    </w:p>
    <w:p w:rsidR="00393CD2" w:rsidRDefault="00393CD2" w:rsidP="00E163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6322" w:rsidRPr="005541C7">
        <w:rPr>
          <w:sz w:val="28"/>
          <w:szCs w:val="28"/>
        </w:rPr>
        <w:t>с</w:t>
      </w:r>
      <w:r>
        <w:rPr>
          <w:sz w:val="28"/>
          <w:szCs w:val="28"/>
        </w:rPr>
        <w:t>реднеквадратическое отклонение</w:t>
      </w:r>
      <w:r w:rsidR="003F282F">
        <w:rPr>
          <w:sz w:val="28"/>
          <w:szCs w:val="28"/>
        </w:rPr>
        <w:t xml:space="preserve"> (рис.12</w:t>
      </w:r>
      <w:r w:rsidR="00E26583">
        <w:rPr>
          <w:sz w:val="28"/>
          <w:szCs w:val="28"/>
        </w:rPr>
        <w:t>)</w:t>
      </w:r>
      <w:r w:rsidR="00651506">
        <w:rPr>
          <w:sz w:val="28"/>
          <w:szCs w:val="28"/>
        </w:rPr>
        <w:t xml:space="preserve"> </w:t>
      </w:r>
      <w:r w:rsidR="00651506" w:rsidRPr="007D6149">
        <w:rPr>
          <w:position w:val="-8"/>
          <w:sz w:val="28"/>
          <w:szCs w:val="28"/>
        </w:rPr>
        <w:object w:dxaOrig="960" w:dyaOrig="400">
          <v:shape id="_x0000_i1038" type="#_x0000_t75" style="width:47.7pt;height:20.1pt" o:ole="">
            <v:imagedata r:id="rId39" o:title=""/>
          </v:shape>
          <o:OLEObject Type="Embed" ProgID="Equation.3" ShapeID="_x0000_i1038" DrawAspect="Content" ObjectID="_1492586577" r:id="rId40"/>
        </w:object>
      </w:r>
      <w:r w:rsidR="007848EA">
        <w:rPr>
          <w:sz w:val="28"/>
          <w:szCs w:val="28"/>
        </w:rPr>
        <w:t>= 2,227</w:t>
      </w:r>
    </w:p>
    <w:p w:rsidR="008A06F4" w:rsidRDefault="00F83BAA" w:rsidP="008A06F4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57575" cy="1152525"/>
            <wp:effectExtent l="0" t="0" r="9525" b="9525"/>
            <wp:docPr id="39" name="Рисунок 39" descr="C:\Users\Вероника\Desktop\9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Вероника\Desktop\9 (2)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6F4" w:rsidRDefault="003F282F" w:rsidP="008A06F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Рис.12</w:t>
      </w:r>
      <w:r w:rsidR="008A06F4">
        <w:rPr>
          <w:sz w:val="28"/>
          <w:szCs w:val="28"/>
        </w:rPr>
        <w:t>. Среднеквадратическое отклонение</w:t>
      </w:r>
    </w:p>
    <w:p w:rsidR="003F282F" w:rsidRDefault="003F282F" w:rsidP="003F282F">
      <w:pPr>
        <w:spacing w:line="360" w:lineRule="auto"/>
        <w:jc w:val="both"/>
        <w:rPr>
          <w:sz w:val="28"/>
          <w:szCs w:val="28"/>
        </w:rPr>
      </w:pPr>
    </w:p>
    <w:p w:rsidR="003F282F" w:rsidRDefault="003F282F" w:rsidP="003F282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Вывод: </w:t>
      </w:r>
      <w:r w:rsidR="00A13FF0">
        <w:rPr>
          <w:rFonts w:ascii="Times New Roman CYR" w:hAnsi="Times New Roman CYR" w:cs="Times New Roman CYR"/>
          <w:sz w:val="28"/>
          <w:szCs w:val="28"/>
        </w:rPr>
        <w:t>Среднеквадратическое отклонение и</w:t>
      </w:r>
      <w:r>
        <w:rPr>
          <w:rFonts w:ascii="Times New Roman CYR" w:hAnsi="Times New Roman CYR" w:cs="Times New Roman CYR"/>
          <w:sz w:val="28"/>
          <w:szCs w:val="28"/>
        </w:rPr>
        <w:t>меет тот же экономич</w:t>
      </w:r>
      <w:r w:rsidR="00A13FF0">
        <w:rPr>
          <w:rFonts w:ascii="Times New Roman CYR" w:hAnsi="Times New Roman CYR" w:cs="Times New Roman CYR"/>
          <w:sz w:val="28"/>
          <w:szCs w:val="28"/>
        </w:rPr>
        <w:t xml:space="preserve">еский смысл, что и найденное среднее </w:t>
      </w:r>
      <w:r>
        <w:rPr>
          <w:rFonts w:ascii="Times New Roman CYR" w:hAnsi="Times New Roman CYR" w:cs="Times New Roman CYR"/>
          <w:sz w:val="28"/>
          <w:szCs w:val="28"/>
        </w:rPr>
        <w:t>лин</w:t>
      </w:r>
      <w:r w:rsidR="00A13FF0">
        <w:rPr>
          <w:rFonts w:ascii="Times New Roman CYR" w:hAnsi="Times New Roman CYR" w:cs="Times New Roman CYR"/>
          <w:sz w:val="28"/>
          <w:szCs w:val="28"/>
        </w:rPr>
        <w:t>ейное</w:t>
      </w:r>
      <w:r>
        <w:rPr>
          <w:rFonts w:ascii="Times New Roman CYR" w:hAnsi="Times New Roman CYR" w:cs="Times New Roman CYR"/>
          <w:sz w:val="28"/>
          <w:szCs w:val="28"/>
        </w:rPr>
        <w:t xml:space="preserve"> отклонение. Средняя цена за 1 кг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овара равная 23,73 руб. отличается в среднем от фактической</w:t>
      </w:r>
      <w:r w:rsidR="00A13FF0">
        <w:rPr>
          <w:rFonts w:ascii="Times New Roman CYR" w:hAnsi="Times New Roman CYR" w:cs="Times New Roman CYR"/>
          <w:sz w:val="28"/>
          <w:szCs w:val="28"/>
        </w:rPr>
        <w:t xml:space="preserve"> цены каждого предприятия на 2,23</w:t>
      </w:r>
      <w:r>
        <w:rPr>
          <w:rFonts w:ascii="Times New Roman CYR" w:hAnsi="Times New Roman CYR" w:cs="Times New Roman CYR"/>
          <w:sz w:val="28"/>
          <w:szCs w:val="28"/>
        </w:rPr>
        <w:t xml:space="preserve"> руб. Средний объем продаж равный 10т., отличается от фактического объёма продаж каждого предприятия на 2,5т.</w:t>
      </w:r>
    </w:p>
    <w:p w:rsidR="003F282F" w:rsidRDefault="003F282F" w:rsidP="003F282F">
      <w:pPr>
        <w:spacing w:line="360" w:lineRule="auto"/>
        <w:jc w:val="both"/>
        <w:rPr>
          <w:sz w:val="28"/>
          <w:szCs w:val="28"/>
        </w:rPr>
      </w:pPr>
    </w:p>
    <w:p w:rsidR="00651506" w:rsidRPr="007D6149" w:rsidRDefault="00393CD2" w:rsidP="00651506">
      <w:pPr>
        <w:jc w:val="both"/>
        <w:rPr>
          <w:sz w:val="28"/>
          <w:szCs w:val="28"/>
        </w:rPr>
      </w:pPr>
      <w:r>
        <w:rPr>
          <w:sz w:val="28"/>
          <w:szCs w:val="28"/>
        </w:rPr>
        <w:t>- коэффициент вариации</w:t>
      </w:r>
      <w:r w:rsidR="003F282F">
        <w:rPr>
          <w:sz w:val="28"/>
          <w:szCs w:val="28"/>
        </w:rPr>
        <w:t xml:space="preserve"> (рис.13</w:t>
      </w:r>
      <w:r w:rsidR="00E26583">
        <w:rPr>
          <w:sz w:val="28"/>
          <w:szCs w:val="28"/>
        </w:rPr>
        <w:t>)</w:t>
      </w:r>
      <w:r w:rsidR="00651506">
        <w:rPr>
          <w:sz w:val="28"/>
          <w:szCs w:val="28"/>
        </w:rPr>
        <w:t xml:space="preserve"> </w:t>
      </w:r>
      <w:r w:rsidR="00651506" w:rsidRPr="007D6149">
        <w:rPr>
          <w:position w:val="-26"/>
          <w:sz w:val="28"/>
          <w:szCs w:val="28"/>
        </w:rPr>
        <w:object w:dxaOrig="639" w:dyaOrig="639">
          <v:shape id="_x0000_i1039" type="#_x0000_t75" style="width:32.65pt;height:32.65pt" o:ole="">
            <v:imagedata r:id="rId42" o:title=""/>
          </v:shape>
          <o:OLEObject Type="Embed" ProgID="Equation.3" ShapeID="_x0000_i1039" DrawAspect="Content" ObjectID="_1492586578" r:id="rId43"/>
        </w:object>
      </w:r>
      <w:r w:rsidR="007848EA">
        <w:rPr>
          <w:sz w:val="28"/>
          <w:szCs w:val="28"/>
        </w:rPr>
        <w:t>= 9,2%</w:t>
      </w:r>
    </w:p>
    <w:p w:rsidR="00393CD2" w:rsidRDefault="00F83BAA" w:rsidP="008A06F4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438525" cy="3171825"/>
            <wp:effectExtent l="0" t="0" r="9525" b="9525"/>
            <wp:docPr id="40" name="Рисунок 40" descr="C:\Users\Вероника\Desktop\10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Users\Вероника\Desktop\10 (2)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6F4" w:rsidRDefault="003F282F" w:rsidP="008A06F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Рис.13</w:t>
      </w:r>
      <w:r w:rsidR="008A06F4">
        <w:rPr>
          <w:sz w:val="28"/>
          <w:szCs w:val="28"/>
        </w:rPr>
        <w:t>. Коэффициент вариации</w:t>
      </w:r>
    </w:p>
    <w:p w:rsidR="00114DF0" w:rsidRDefault="00114DF0" w:rsidP="00E16322">
      <w:pPr>
        <w:spacing w:line="360" w:lineRule="auto"/>
        <w:jc w:val="both"/>
        <w:rPr>
          <w:sz w:val="28"/>
          <w:szCs w:val="28"/>
          <w:highlight w:val="yellow"/>
        </w:rPr>
      </w:pPr>
    </w:p>
    <w:p w:rsidR="00114DF0" w:rsidRDefault="00114DF0" w:rsidP="00332AF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32AF8">
        <w:rPr>
          <w:rFonts w:ascii="Times New Roman CYR" w:hAnsi="Times New Roman CYR" w:cs="Times New Roman CYR"/>
          <w:sz w:val="28"/>
          <w:szCs w:val="28"/>
        </w:rPr>
        <w:t>Вывод: Отобранная совокупность предприятий по цене товара является качественно однородной</w:t>
      </w:r>
      <w:r w:rsidR="00332AF8">
        <w:rPr>
          <w:rFonts w:ascii="Times New Roman CYR" w:hAnsi="Times New Roman CYR" w:cs="Times New Roman CYR"/>
          <w:sz w:val="28"/>
          <w:szCs w:val="28"/>
        </w:rPr>
        <w:t>,</w:t>
      </w:r>
      <w:r w:rsidRPr="00332AF8">
        <w:rPr>
          <w:rFonts w:ascii="Times New Roman CYR" w:hAnsi="Times New Roman CYR" w:cs="Times New Roman CYR"/>
          <w:sz w:val="28"/>
          <w:szCs w:val="28"/>
        </w:rPr>
        <w:t xml:space="preserve"> и средний показатель является надежной величиной.(9,2%). Таким образом, сопоставляя среднее линейное отклонение </w:t>
      </w:r>
      <w:proofErr w:type="gramStart"/>
      <w:r w:rsidRPr="00332AF8"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 w:rsidRPr="00332AF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332AF8">
        <w:rPr>
          <w:rFonts w:ascii="Times New Roman CYR" w:hAnsi="Times New Roman CYR" w:cs="Times New Roman CYR"/>
          <w:sz w:val="28"/>
          <w:szCs w:val="28"/>
        </w:rPr>
        <w:t>среднеквадратическим</w:t>
      </w:r>
      <w:proofErr w:type="gramEnd"/>
      <w:r w:rsidRPr="00332AF8">
        <w:rPr>
          <w:rFonts w:ascii="Times New Roman CYR" w:hAnsi="Times New Roman CYR" w:cs="Times New Roman CYR"/>
          <w:sz w:val="28"/>
          <w:szCs w:val="28"/>
        </w:rPr>
        <w:t xml:space="preserve"> мы делаем вывод об устойчивости.</w:t>
      </w:r>
    </w:p>
    <w:p w:rsidR="00114DF0" w:rsidRDefault="00332AF8" w:rsidP="00114DF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drawing>
          <wp:inline distT="0" distB="0" distL="0" distR="0">
            <wp:extent cx="2607073" cy="1775637"/>
            <wp:effectExtent l="0" t="0" r="3175" b="0"/>
            <wp:docPr id="2" name="Рисунок 2" descr="C:\Users\Вероника\Desktop\стат скрины\рис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Вероника\Desktop\стат скрины\рис14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61" cy="177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A6E" w:rsidRDefault="00731A6E" w:rsidP="00114DF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Рис.14. Коэффициент устойчивости</w:t>
      </w:r>
    </w:p>
    <w:p w:rsidR="00114DF0" w:rsidRDefault="00114DF0" w:rsidP="00114DF0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</w:p>
    <w:p w:rsidR="00114DF0" w:rsidRPr="00332AF8" w:rsidRDefault="00332AF8" w:rsidP="00731A6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Коэффициент устойчивости = 0,824</w:t>
      </w:r>
      <w:r w:rsidR="00E3397C" w:rsidRPr="00332AF8">
        <w:rPr>
          <w:rFonts w:ascii="Times New Roman CYR" w:hAnsi="Times New Roman CYR" w:cs="Times New Roman CYR"/>
          <w:sz w:val="28"/>
          <w:szCs w:val="28"/>
        </w:rPr>
        <w:t>, это значит, что сформированные данные являются устойчивыми, т.е. в них отсутствуют аномальные единицы.</w:t>
      </w:r>
    </w:p>
    <w:p w:rsidR="00E16322" w:rsidRDefault="00E16322" w:rsidP="005541C7">
      <w:pPr>
        <w:spacing w:line="360" w:lineRule="auto"/>
        <w:jc w:val="both"/>
        <w:rPr>
          <w:sz w:val="28"/>
          <w:szCs w:val="28"/>
        </w:rPr>
      </w:pPr>
    </w:p>
    <w:p w:rsidR="004048BF" w:rsidRDefault="004048BF" w:rsidP="005541C7">
      <w:pPr>
        <w:spacing w:line="360" w:lineRule="auto"/>
        <w:jc w:val="both"/>
        <w:rPr>
          <w:sz w:val="28"/>
          <w:szCs w:val="28"/>
        </w:rPr>
      </w:pPr>
    </w:p>
    <w:p w:rsidR="004048BF" w:rsidRDefault="004048BF" w:rsidP="005541C7">
      <w:pPr>
        <w:spacing w:line="360" w:lineRule="auto"/>
        <w:jc w:val="both"/>
        <w:rPr>
          <w:sz w:val="28"/>
          <w:szCs w:val="28"/>
        </w:rPr>
      </w:pPr>
    </w:p>
    <w:p w:rsidR="004048BF" w:rsidRPr="00E16322" w:rsidRDefault="004048BF" w:rsidP="005541C7">
      <w:pPr>
        <w:spacing w:line="360" w:lineRule="auto"/>
        <w:jc w:val="both"/>
        <w:rPr>
          <w:sz w:val="28"/>
          <w:szCs w:val="28"/>
        </w:rPr>
      </w:pPr>
    </w:p>
    <w:p w:rsidR="005541C7" w:rsidRPr="009C2603" w:rsidRDefault="005541C7" w:rsidP="005541C7">
      <w:pPr>
        <w:spacing w:line="360" w:lineRule="auto"/>
        <w:jc w:val="both"/>
        <w:rPr>
          <w:b/>
          <w:sz w:val="28"/>
          <w:szCs w:val="28"/>
        </w:rPr>
      </w:pPr>
      <w:r w:rsidRPr="009C2603">
        <w:rPr>
          <w:b/>
          <w:sz w:val="28"/>
          <w:szCs w:val="28"/>
        </w:rPr>
        <w:lastRenderedPageBreak/>
        <w:t>Задание 2</w:t>
      </w:r>
    </w:p>
    <w:p w:rsidR="005541C7" w:rsidRDefault="005541C7" w:rsidP="005541C7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5541C7">
        <w:rPr>
          <w:sz w:val="28"/>
          <w:szCs w:val="28"/>
        </w:rPr>
        <w:t>Установить наличие и направление связи м</w:t>
      </w:r>
      <w:r>
        <w:rPr>
          <w:sz w:val="28"/>
          <w:szCs w:val="28"/>
        </w:rPr>
        <w:t xml:space="preserve">ежду факторной и результативной </w:t>
      </w:r>
      <w:r w:rsidRPr="005541C7">
        <w:rPr>
          <w:sz w:val="28"/>
          <w:szCs w:val="28"/>
        </w:rPr>
        <w:t>переменными</w:t>
      </w:r>
      <w:r>
        <w:rPr>
          <w:sz w:val="28"/>
          <w:szCs w:val="28"/>
        </w:rPr>
        <w:t>.</w:t>
      </w:r>
      <w:proofErr w:type="gramEnd"/>
    </w:p>
    <w:p w:rsidR="006F4301" w:rsidRDefault="006F4301" w:rsidP="005541C7">
      <w:pPr>
        <w:spacing w:line="360" w:lineRule="auto"/>
        <w:jc w:val="both"/>
        <w:rPr>
          <w:sz w:val="28"/>
          <w:szCs w:val="28"/>
        </w:rPr>
      </w:pPr>
    </w:p>
    <w:p w:rsidR="006F4301" w:rsidRDefault="006F4301" w:rsidP="005541C7">
      <w:pPr>
        <w:spacing w:line="360" w:lineRule="auto"/>
        <w:jc w:val="both"/>
        <w:rPr>
          <w:b/>
          <w:sz w:val="28"/>
          <w:szCs w:val="28"/>
        </w:rPr>
      </w:pPr>
      <w:r w:rsidRPr="006F4301">
        <w:rPr>
          <w:b/>
          <w:sz w:val="28"/>
          <w:szCs w:val="28"/>
        </w:rPr>
        <w:t>Решение:</w:t>
      </w:r>
    </w:p>
    <w:p w:rsidR="00731A6E" w:rsidRDefault="00D54C74" w:rsidP="00731A6E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iCs/>
          <w:sz w:val="28"/>
          <w:szCs w:val="28"/>
        </w:rPr>
        <w:t xml:space="preserve">1. </w:t>
      </w:r>
      <w:r w:rsidR="00731A6E">
        <w:rPr>
          <w:rFonts w:ascii="Times New Roman CYR" w:hAnsi="Times New Roman CYR" w:cs="Times New Roman CYR"/>
          <w:sz w:val="28"/>
          <w:szCs w:val="28"/>
        </w:rPr>
        <w:t>По ранее построенной аналитической таблице мы можем наблюдать, что с увеличением цены на товар (факторной переменной), уменьшается объем продаж (результативная переменная). Следовательно, между исследуемыми признаками существует обратная корреляционная зависимость. Направление связи определим графически с помощью поля корреляции:</w:t>
      </w:r>
    </w:p>
    <w:p w:rsidR="005541C7" w:rsidRDefault="004F383B" w:rsidP="004F383B">
      <w:pPr>
        <w:spacing w:line="360" w:lineRule="auto"/>
        <w:jc w:val="center"/>
        <w:rPr>
          <w:iCs/>
          <w:sz w:val="28"/>
          <w:szCs w:val="28"/>
        </w:rPr>
      </w:pPr>
      <w:r>
        <w:rPr>
          <w:noProof/>
        </w:rPr>
        <w:drawing>
          <wp:inline distT="0" distB="0" distL="0" distR="0" wp14:anchorId="37BCD378" wp14:editId="219E387F">
            <wp:extent cx="3905250" cy="2322041"/>
            <wp:effectExtent l="0" t="0" r="19050" b="21590"/>
            <wp:docPr id="56" name="Диаграмма 5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4F383B" w:rsidRDefault="004F383B" w:rsidP="004F383B">
      <w:pPr>
        <w:spacing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Рис.15. Поле корреляции</w:t>
      </w:r>
    </w:p>
    <w:p w:rsidR="004F383B" w:rsidRDefault="004F383B" w:rsidP="004F383B">
      <w:pPr>
        <w:spacing w:line="360" w:lineRule="auto"/>
        <w:jc w:val="center"/>
        <w:rPr>
          <w:iCs/>
          <w:sz w:val="28"/>
          <w:szCs w:val="28"/>
        </w:rPr>
      </w:pPr>
    </w:p>
    <w:p w:rsidR="004F383B" w:rsidRDefault="004F383B" w:rsidP="004F383B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Отсюда мы видим, что связь обратная (отрицательная).</w:t>
      </w:r>
    </w:p>
    <w:p w:rsidR="00D54C74" w:rsidRPr="005541C7" w:rsidRDefault="00D54C74" w:rsidP="00D54C74">
      <w:pPr>
        <w:spacing w:line="360" w:lineRule="auto"/>
        <w:jc w:val="both"/>
        <w:rPr>
          <w:sz w:val="28"/>
          <w:szCs w:val="28"/>
        </w:rPr>
      </w:pPr>
    </w:p>
    <w:p w:rsidR="005541C7" w:rsidRDefault="005541C7" w:rsidP="005541C7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t xml:space="preserve">2. Дать количественную оценку тесноте связи между исследуемыми  переменными на основе расчета линейного коэффициента корреляции как расчетным путем (в форме </w:t>
      </w:r>
      <w:r w:rsidRPr="004F383B">
        <w:rPr>
          <w:sz w:val="28"/>
          <w:szCs w:val="28"/>
        </w:rPr>
        <w:t>расчетной таблицы) так и в автомат</w:t>
      </w:r>
      <w:r w:rsidR="00B73704" w:rsidRPr="004F383B">
        <w:rPr>
          <w:sz w:val="28"/>
          <w:szCs w:val="28"/>
        </w:rPr>
        <w:t>ическом режиме с использованием</w:t>
      </w:r>
      <w:r w:rsidRPr="004F383B">
        <w:rPr>
          <w:sz w:val="28"/>
          <w:szCs w:val="28"/>
        </w:rPr>
        <w:t xml:space="preserve"> статистической функций в </w:t>
      </w:r>
      <w:proofErr w:type="spellStart"/>
      <w:r w:rsidRPr="004F383B">
        <w:rPr>
          <w:sz w:val="28"/>
          <w:szCs w:val="28"/>
        </w:rPr>
        <w:t>Excel</w:t>
      </w:r>
      <w:proofErr w:type="spellEnd"/>
      <w:r w:rsidRPr="004F383B">
        <w:rPr>
          <w:sz w:val="28"/>
          <w:szCs w:val="28"/>
        </w:rPr>
        <w:t xml:space="preserve"> в качестве проверки правильности расчета. Сделать вывод.</w:t>
      </w:r>
    </w:p>
    <w:p w:rsidR="006F4301" w:rsidRDefault="006F4301" w:rsidP="005541C7">
      <w:pPr>
        <w:spacing w:line="360" w:lineRule="auto"/>
        <w:jc w:val="both"/>
        <w:rPr>
          <w:b/>
          <w:sz w:val="28"/>
          <w:szCs w:val="28"/>
        </w:rPr>
      </w:pPr>
    </w:p>
    <w:p w:rsidR="006A1AFD" w:rsidRDefault="006A1AFD" w:rsidP="005541C7">
      <w:pPr>
        <w:spacing w:line="360" w:lineRule="auto"/>
        <w:jc w:val="both"/>
        <w:rPr>
          <w:b/>
          <w:sz w:val="28"/>
          <w:szCs w:val="28"/>
        </w:rPr>
      </w:pPr>
    </w:p>
    <w:p w:rsidR="006A1AFD" w:rsidRPr="006F4301" w:rsidRDefault="006A1AFD" w:rsidP="005541C7">
      <w:pPr>
        <w:spacing w:line="360" w:lineRule="auto"/>
        <w:jc w:val="both"/>
        <w:rPr>
          <w:b/>
          <w:sz w:val="28"/>
          <w:szCs w:val="28"/>
        </w:rPr>
      </w:pPr>
    </w:p>
    <w:p w:rsidR="006F4301" w:rsidRPr="006F4301" w:rsidRDefault="006F4301" w:rsidP="005541C7">
      <w:pPr>
        <w:spacing w:line="360" w:lineRule="auto"/>
        <w:jc w:val="both"/>
        <w:rPr>
          <w:b/>
          <w:sz w:val="28"/>
          <w:szCs w:val="28"/>
        </w:rPr>
      </w:pPr>
      <w:r w:rsidRPr="006F4301">
        <w:rPr>
          <w:b/>
          <w:sz w:val="28"/>
          <w:szCs w:val="28"/>
        </w:rPr>
        <w:lastRenderedPageBreak/>
        <w:t>Решение:</w:t>
      </w:r>
    </w:p>
    <w:tbl>
      <w:tblPr>
        <w:tblW w:w="5760" w:type="dxa"/>
        <w:jc w:val="center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02"/>
        <w:gridCol w:w="960"/>
        <w:gridCol w:w="1026"/>
        <w:gridCol w:w="919"/>
        <w:gridCol w:w="934"/>
        <w:gridCol w:w="919"/>
      </w:tblGrid>
      <w:tr w:rsidR="0026460A" w:rsidRPr="0026460A" w:rsidTr="0009581A">
        <w:trPr>
          <w:trHeight w:val="333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8D19CB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№ пред-приятия </w:t>
            </w:r>
            <w:proofErr w:type="gramStart"/>
            <w:r w:rsidR="0026460A"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="0026460A"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8D19CB" w:rsidRDefault="008D19CB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Цена за 1 кг </w:t>
            </w:r>
            <w:r w:rsidR="0026460A"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товара, руб.</w:t>
            </w:r>
          </w:p>
          <w:p w:rsidR="008D19CB" w:rsidRPr="0026460A" w:rsidRDefault="008D19CB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(x)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Default="008D19CB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Объем продаж,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gramStart"/>
            <w:r w:rsidR="0026460A"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т</w:t>
            </w:r>
            <w:proofErr w:type="gramEnd"/>
          </w:p>
          <w:p w:rsidR="008D19CB" w:rsidRPr="0026460A" w:rsidRDefault="008D19CB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(y)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xy</w:t>
            </w:r>
            <w:proofErr w:type="spellEnd"/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x^2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y^2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529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216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576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81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225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242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484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121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208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676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64</w:t>
            </w:r>
          </w:p>
        </w:tc>
      </w:tr>
      <w:tr w:rsidR="0026460A" w:rsidRPr="0026460A" w:rsidTr="0009581A">
        <w:trPr>
          <w:trHeight w:val="40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625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64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441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64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264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576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121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156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676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36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203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841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49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264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484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144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273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441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169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264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484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144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576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175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625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49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36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625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81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253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529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121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253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529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121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441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144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175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625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49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625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81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576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230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529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280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196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256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216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576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81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625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64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182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676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49</w:t>
            </w:r>
          </w:p>
        </w:tc>
      </w:tr>
      <w:tr w:rsidR="0026460A" w:rsidRPr="0026460A" w:rsidTr="0009581A">
        <w:trPr>
          <w:trHeight w:val="315"/>
          <w:jc w:val="center"/>
        </w:trPr>
        <w:tc>
          <w:tcPr>
            <w:tcW w:w="1002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264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576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121</w:t>
            </w:r>
          </w:p>
        </w:tc>
      </w:tr>
      <w:tr w:rsidR="0026460A" w:rsidRPr="0026460A" w:rsidTr="0009581A">
        <w:trPr>
          <w:trHeight w:val="390"/>
          <w:jc w:val="center"/>
        </w:trPr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6460A" w:rsidRPr="0026460A" w:rsidRDefault="0026460A" w:rsidP="0026460A">
            <w:pPr>
              <w:jc w:val="right"/>
              <w:rPr>
                <w:color w:val="000000"/>
                <w:sz w:val="28"/>
                <w:szCs w:val="28"/>
              </w:rPr>
            </w:pPr>
            <w:r w:rsidRPr="0026460A">
              <w:rPr>
                <w:color w:val="000000"/>
                <w:sz w:val="28"/>
                <w:szCs w:val="28"/>
                <w:lang w:val="en-US"/>
              </w:rPr>
              <w:t>∑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B73704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6961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26460A" w:rsidRPr="0026460A" w:rsidRDefault="0026460A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6460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17066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26460A" w:rsidRPr="0026460A" w:rsidRDefault="00B73704" w:rsidP="002646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3188</w:t>
            </w:r>
          </w:p>
        </w:tc>
      </w:tr>
    </w:tbl>
    <w:p w:rsidR="0026460A" w:rsidRPr="0009581A" w:rsidRDefault="0009581A" w:rsidP="0009581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Табл.1. Расчетная таблица для определения линейного коэффициента корреляции</w:t>
      </w:r>
    </w:p>
    <w:p w:rsidR="0009581A" w:rsidRDefault="0009581A" w:rsidP="009E7E74">
      <w:pPr>
        <w:ind w:firstLine="709"/>
        <w:jc w:val="both"/>
        <w:rPr>
          <w:sz w:val="28"/>
          <w:szCs w:val="28"/>
        </w:rPr>
      </w:pPr>
    </w:p>
    <w:p w:rsidR="0009581A" w:rsidRDefault="0009581A" w:rsidP="009E7E74">
      <w:pPr>
        <w:ind w:firstLine="709"/>
        <w:jc w:val="both"/>
        <w:rPr>
          <w:sz w:val="28"/>
          <w:szCs w:val="28"/>
        </w:rPr>
      </w:pPr>
    </w:p>
    <w:p w:rsidR="006A1AFD" w:rsidRDefault="006A1AFD" w:rsidP="009E7E74">
      <w:pPr>
        <w:ind w:firstLine="709"/>
        <w:jc w:val="both"/>
        <w:rPr>
          <w:sz w:val="28"/>
          <w:szCs w:val="28"/>
        </w:rPr>
      </w:pPr>
    </w:p>
    <w:p w:rsidR="009E7E74" w:rsidRPr="007D6149" w:rsidRDefault="009E7E74" w:rsidP="009E7E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Pr="007D6149">
        <w:rPr>
          <w:sz w:val="28"/>
          <w:szCs w:val="28"/>
        </w:rPr>
        <w:t xml:space="preserve">инейный коэффициент корреляции </w:t>
      </w:r>
      <w:r>
        <w:rPr>
          <w:sz w:val="28"/>
          <w:szCs w:val="28"/>
        </w:rPr>
        <w:t>рассчитаем</w:t>
      </w:r>
      <w:r w:rsidRPr="007D6149">
        <w:rPr>
          <w:sz w:val="28"/>
          <w:szCs w:val="28"/>
        </w:rPr>
        <w:t xml:space="preserve"> по следующей формуле:</w:t>
      </w:r>
    </w:p>
    <w:p w:rsidR="009E7E74" w:rsidRPr="007D6149" w:rsidRDefault="0026460A" w:rsidP="009E7E74">
      <w:pPr>
        <w:jc w:val="both"/>
        <w:rPr>
          <w:sz w:val="28"/>
          <w:szCs w:val="28"/>
        </w:rPr>
      </w:pPr>
      <w:r w:rsidRPr="009E7E74">
        <w:rPr>
          <w:position w:val="-88"/>
          <w:sz w:val="28"/>
          <w:szCs w:val="28"/>
        </w:rPr>
        <w:object w:dxaOrig="9060" w:dyaOrig="1660">
          <v:shape id="_x0000_i1040" type="#_x0000_t75" style="width:452.95pt;height:82.9pt" o:ole="" fillcolor="window">
            <v:imagedata r:id="rId47" o:title=""/>
          </v:shape>
          <o:OLEObject Type="Embed" ProgID="Equation.3" ShapeID="_x0000_i1040" DrawAspect="Content" ObjectID="_1492586579" r:id="rId48"/>
        </w:object>
      </w:r>
    </w:p>
    <w:p w:rsidR="009E7E74" w:rsidRDefault="009E7E74" w:rsidP="009E7E74">
      <w:pPr>
        <w:ind w:firstLine="709"/>
        <w:jc w:val="both"/>
        <w:rPr>
          <w:sz w:val="28"/>
          <w:szCs w:val="28"/>
        </w:rPr>
      </w:pPr>
    </w:p>
    <w:p w:rsidR="00FE5266" w:rsidRDefault="00FE5266" w:rsidP="00FE52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проверки правильности расчета используем в среде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статистическую функцию </w:t>
      </w:r>
      <w:r w:rsidRPr="00FE5266">
        <w:rPr>
          <w:sz w:val="28"/>
          <w:szCs w:val="28"/>
        </w:rPr>
        <w:t>PEARSON</w:t>
      </w:r>
      <w:r>
        <w:rPr>
          <w:sz w:val="28"/>
          <w:szCs w:val="28"/>
        </w:rPr>
        <w:t>. За Массив1 возьмем столбец с ценами на товар, а за Массив2 – с объемами продаж</w:t>
      </w:r>
      <w:proofErr w:type="gramStart"/>
      <w:r>
        <w:rPr>
          <w:sz w:val="28"/>
          <w:szCs w:val="28"/>
        </w:rPr>
        <w:t>.</w:t>
      </w:r>
      <w:proofErr w:type="gramEnd"/>
      <w:r w:rsidR="008D1CD4">
        <w:rPr>
          <w:sz w:val="28"/>
          <w:szCs w:val="28"/>
        </w:rPr>
        <w:t xml:space="preserve"> (</w:t>
      </w:r>
      <w:proofErr w:type="gramStart"/>
      <w:r w:rsidR="008D1CD4">
        <w:rPr>
          <w:sz w:val="28"/>
          <w:szCs w:val="28"/>
        </w:rPr>
        <w:t>р</w:t>
      </w:r>
      <w:proofErr w:type="gramEnd"/>
      <w:r w:rsidR="008D1CD4">
        <w:rPr>
          <w:sz w:val="28"/>
          <w:szCs w:val="28"/>
        </w:rPr>
        <w:t>ис.16, рис.17)</w:t>
      </w:r>
    </w:p>
    <w:p w:rsidR="00FE5266" w:rsidRDefault="00FE5266" w:rsidP="008D1CD4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35162" cy="3125972"/>
            <wp:effectExtent l="0" t="0" r="3810" b="0"/>
            <wp:docPr id="7" name="Рисунок 7" descr="C:\Users\Вероника\Desktop\!!!УЧЁБА!!!\2 курс\2 семестр\!кр!\статистика скрины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Вероника\Desktop\!!!УЧЁБА!!!\2 курс\2 семестр\!кр!\статистика скрины\4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454" cy="3127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CD4" w:rsidRPr="008D1CD4" w:rsidRDefault="008D1CD4" w:rsidP="008D1CD4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Рис.16.Статистическая функция </w:t>
      </w:r>
      <w:r>
        <w:rPr>
          <w:sz w:val="28"/>
          <w:szCs w:val="28"/>
          <w:lang w:val="en-US"/>
        </w:rPr>
        <w:t>PEARSON</w:t>
      </w:r>
    </w:p>
    <w:p w:rsidR="00FE5266" w:rsidRDefault="00FE5266" w:rsidP="008D1CD4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667153" cy="3894878"/>
            <wp:effectExtent l="0" t="0" r="0" b="0"/>
            <wp:docPr id="8" name="Рисунок 8" descr="C:\Users\Вероника\Desktop\!!!УЧЁБА!!!\2 курс\2 семестр\!кр!\статистика скрины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Вероника\Desktop\!!!УЧЁБА!!!\2 курс\2 семестр\!кр!\статистика скрины\5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447" cy="3906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CD4" w:rsidRPr="008D1CD4" w:rsidRDefault="008D1CD4" w:rsidP="008D1CD4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Рис.17. Линейный коэффициент корреляции</w:t>
      </w:r>
    </w:p>
    <w:p w:rsidR="004F383B" w:rsidRDefault="004F383B" w:rsidP="00FE5266">
      <w:pPr>
        <w:spacing w:line="360" w:lineRule="auto"/>
        <w:ind w:firstLine="709"/>
        <w:jc w:val="both"/>
        <w:rPr>
          <w:sz w:val="28"/>
          <w:szCs w:val="28"/>
        </w:rPr>
      </w:pPr>
    </w:p>
    <w:p w:rsidR="004F383B" w:rsidRDefault="004F383B" w:rsidP="00FE52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Вывод: связь между ценой товара и объемом продаж тесная.</w:t>
      </w:r>
    </w:p>
    <w:p w:rsidR="00196777" w:rsidRPr="00FE5266" w:rsidRDefault="00196777" w:rsidP="00FE5266">
      <w:pPr>
        <w:spacing w:line="360" w:lineRule="auto"/>
        <w:ind w:firstLine="709"/>
        <w:jc w:val="both"/>
        <w:rPr>
          <w:sz w:val="28"/>
          <w:szCs w:val="28"/>
        </w:rPr>
      </w:pPr>
    </w:p>
    <w:p w:rsidR="005541C7" w:rsidRDefault="005541C7" w:rsidP="005541C7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t xml:space="preserve">3. Построить уравнение регрессии и показать его на графике. Обосновать параметры уравнения. Определить теоретические значения результативной переменной. Рассчитать коэффициент эластичности. Все расчеты представить в виде расчетной таблицы. Проверить полученные расчеты в автоматическом режиме с использованием  статистических функций в </w:t>
      </w:r>
      <w:proofErr w:type="spellStart"/>
      <w:r w:rsidRPr="005541C7">
        <w:rPr>
          <w:sz w:val="28"/>
          <w:szCs w:val="28"/>
        </w:rPr>
        <w:t>Excel</w:t>
      </w:r>
      <w:proofErr w:type="spellEnd"/>
      <w:r w:rsidRPr="005541C7">
        <w:rPr>
          <w:sz w:val="28"/>
          <w:szCs w:val="28"/>
        </w:rPr>
        <w:t>. Сделать выводы.</w:t>
      </w:r>
    </w:p>
    <w:p w:rsidR="00D822F9" w:rsidRDefault="00D822F9" w:rsidP="005541C7">
      <w:pPr>
        <w:spacing w:line="360" w:lineRule="auto"/>
        <w:jc w:val="both"/>
        <w:rPr>
          <w:sz w:val="28"/>
          <w:szCs w:val="28"/>
        </w:rPr>
      </w:pPr>
    </w:p>
    <w:p w:rsidR="006F4301" w:rsidRDefault="006F4301" w:rsidP="00380A3C">
      <w:pPr>
        <w:spacing w:line="360" w:lineRule="auto"/>
        <w:jc w:val="both"/>
        <w:rPr>
          <w:b/>
          <w:sz w:val="28"/>
          <w:szCs w:val="28"/>
        </w:rPr>
      </w:pPr>
      <w:r w:rsidRPr="006F4301">
        <w:rPr>
          <w:b/>
          <w:sz w:val="28"/>
          <w:szCs w:val="28"/>
        </w:rPr>
        <w:t>Решение:</w:t>
      </w:r>
    </w:p>
    <w:p w:rsidR="004F383B" w:rsidRDefault="00AE7CF4" w:rsidP="004F383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pict>
          <v:shape id="_x0000_s1089" type="#_x0000_t75" style="position:absolute;left:0;text-align:left;margin-left:2.6pt;margin-top:36.95pt;width:223.05pt;height:46pt;z-index:251664384" o:allowincell="f">
            <v:imagedata r:id="rId51" o:title=""/>
            <w10:wrap type="topAndBottom"/>
          </v:shape>
          <o:OLEObject Type="Embed" ProgID="Equation.3" ShapeID="_x0000_s1089" DrawAspect="Content" ObjectID="_1492586599" r:id="rId52"/>
        </w:pict>
      </w:r>
      <w:r w:rsidR="004F383B">
        <w:rPr>
          <w:rFonts w:ascii="Times New Roman CYR" w:hAnsi="Times New Roman CYR" w:cs="Times New Roman CYR"/>
          <w:sz w:val="28"/>
          <w:szCs w:val="28"/>
        </w:rPr>
        <w:t>Уравнение регрессии имеет вид:</w:t>
      </w:r>
      <w:r w:rsidR="004F383B">
        <w:rPr>
          <w:rFonts w:ascii="Times New Roman CYR" w:hAnsi="Times New Roman CYR" w:cs="Times New Roman CYR"/>
          <w:color w:val="000000"/>
          <w:kern w:val="24"/>
          <w:sz w:val="28"/>
          <w:szCs w:val="28"/>
        </w:rPr>
        <w:t xml:space="preserve"> </w:t>
      </w:r>
      <w:proofErr w:type="spellStart"/>
      <w:r w:rsidR="004F383B" w:rsidRPr="007D6149">
        <w:rPr>
          <w:sz w:val="28"/>
          <w:szCs w:val="28"/>
          <w:lang w:val="en-US"/>
        </w:rPr>
        <w:t>Y</w:t>
      </w:r>
      <w:r w:rsidR="004F383B" w:rsidRPr="007D6149">
        <w:rPr>
          <w:sz w:val="28"/>
          <w:szCs w:val="28"/>
          <w:vertAlign w:val="subscript"/>
          <w:lang w:val="en-US"/>
        </w:rPr>
        <w:t>x</w:t>
      </w:r>
      <w:proofErr w:type="spellEnd"/>
      <w:r w:rsidR="004F383B" w:rsidRPr="007D6149">
        <w:rPr>
          <w:sz w:val="28"/>
          <w:szCs w:val="28"/>
          <w:vertAlign w:val="subscript"/>
        </w:rPr>
        <w:t xml:space="preserve"> </w:t>
      </w:r>
      <w:r w:rsidR="004F383B" w:rsidRPr="007D6149">
        <w:rPr>
          <w:sz w:val="28"/>
          <w:szCs w:val="28"/>
        </w:rPr>
        <w:t xml:space="preserve">= </w:t>
      </w:r>
      <w:r w:rsidR="004F383B" w:rsidRPr="007D6149">
        <w:rPr>
          <w:sz w:val="28"/>
          <w:szCs w:val="28"/>
          <w:lang w:val="en-US"/>
        </w:rPr>
        <w:t>a</w:t>
      </w:r>
      <w:r w:rsidR="004F383B" w:rsidRPr="007D6149">
        <w:rPr>
          <w:sz w:val="28"/>
          <w:szCs w:val="28"/>
          <w:vertAlign w:val="subscript"/>
        </w:rPr>
        <w:t>0</w:t>
      </w:r>
      <w:r w:rsidR="004F383B" w:rsidRPr="007D6149">
        <w:rPr>
          <w:sz w:val="28"/>
          <w:szCs w:val="28"/>
        </w:rPr>
        <w:t>+</w:t>
      </w:r>
      <w:r w:rsidR="004F383B" w:rsidRPr="007D6149">
        <w:rPr>
          <w:sz w:val="28"/>
          <w:szCs w:val="28"/>
          <w:lang w:val="en-US"/>
        </w:rPr>
        <w:t>a</w:t>
      </w:r>
      <w:r w:rsidR="004F383B" w:rsidRPr="007D6149">
        <w:rPr>
          <w:sz w:val="28"/>
          <w:szCs w:val="28"/>
          <w:vertAlign w:val="subscript"/>
        </w:rPr>
        <w:t>1</w:t>
      </w:r>
      <w:r w:rsidR="004F383B" w:rsidRPr="007D6149">
        <w:rPr>
          <w:sz w:val="28"/>
          <w:szCs w:val="28"/>
          <w:lang w:val="en-US"/>
        </w:rPr>
        <w:t>x</w:t>
      </w:r>
    </w:p>
    <w:p w:rsidR="00C42C25" w:rsidRDefault="00C42C25" w:rsidP="004048B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42C25" w:rsidRDefault="00AE7CF4" w:rsidP="004048B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_x0000_s1090" type="#_x0000_t75" style="position:absolute;left:0;text-align:left;margin-left:2.65pt;margin-top:-5.7pt;width:281.45pt;height:21.05pt;z-index:251665408">
            <v:imagedata r:id="rId53" o:title=""/>
            <w10:wrap type="topAndBottom"/>
          </v:shape>
          <o:OLEObject Type="Embed" ProgID="Equation.3" ShapeID="_x0000_s1090" DrawAspect="Content" ObjectID="_1492586600" r:id="rId54"/>
        </w:pict>
      </w:r>
    </w:p>
    <w:p w:rsidR="00C42C25" w:rsidRDefault="00C42C25" w:rsidP="004048B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F4524C" w:rsidRPr="00F4524C" w:rsidRDefault="00F4524C" w:rsidP="004048B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Теперь в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:</w:t>
      </w:r>
    </w:p>
    <w:p w:rsidR="00BD01F4" w:rsidRDefault="0039461C" w:rsidP="0039461C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C4ABEF0" wp14:editId="5A8C02B6">
            <wp:extent cx="4562475" cy="2632197"/>
            <wp:effectExtent l="0" t="0" r="9525" b="1587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39461C" w:rsidRDefault="0039461C" w:rsidP="0039461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8D1CD4">
        <w:rPr>
          <w:sz w:val="28"/>
          <w:szCs w:val="28"/>
        </w:rPr>
        <w:t>18. Уравнение регрессии на графике</w:t>
      </w:r>
    </w:p>
    <w:p w:rsidR="00F4524C" w:rsidRPr="007D6149" w:rsidRDefault="00F4524C" w:rsidP="0039461C">
      <w:pPr>
        <w:spacing w:line="360" w:lineRule="auto"/>
        <w:jc w:val="center"/>
        <w:rPr>
          <w:sz w:val="28"/>
          <w:szCs w:val="28"/>
        </w:rPr>
      </w:pPr>
    </w:p>
    <w:p w:rsidR="00F4524C" w:rsidRDefault="00F4524C" w:rsidP="00686AC4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Уравнение регрессии: у = - 0,9472х+32,48</w:t>
      </w:r>
    </w:p>
    <w:p w:rsidR="00686AC4" w:rsidRDefault="00686AC4" w:rsidP="00686AC4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Формируем расчетные столбцы «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T</w:t>
      </w:r>
      <w:r>
        <w:rPr>
          <w:rFonts w:ascii="Times New Roman CYR" w:hAnsi="Times New Roman CYR" w:cs="Times New Roman CYR"/>
          <w:sz w:val="28"/>
          <w:szCs w:val="28"/>
        </w:rPr>
        <w:t xml:space="preserve"> = - 0,9472х+32,48» и «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Yi</w:t>
      </w:r>
      <w:r>
        <w:rPr>
          <w:rFonts w:ascii="Times New Roman CYR" w:hAnsi="Times New Roman CYR" w:cs="Times New Roman CYR"/>
          <w:sz w:val="28"/>
          <w:szCs w:val="28"/>
        </w:rPr>
        <w:t xml:space="preserve"> – </w:t>
      </w:r>
      <w:proofErr w:type="gramStart"/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т»</w:t>
      </w:r>
      <w:r w:rsidR="0009581A">
        <w:rPr>
          <w:rFonts w:ascii="Times New Roman CYR" w:hAnsi="Times New Roman CYR" w:cs="Times New Roman CYR"/>
          <w:sz w:val="28"/>
          <w:szCs w:val="28"/>
        </w:rPr>
        <w:t xml:space="preserve"> (табл.2)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994"/>
        <w:gridCol w:w="960"/>
        <w:gridCol w:w="960"/>
        <w:gridCol w:w="960"/>
        <w:gridCol w:w="1320"/>
        <w:gridCol w:w="2759"/>
        <w:gridCol w:w="1021"/>
      </w:tblGrid>
      <w:tr w:rsidR="00686AC4" w:rsidRPr="00686AC4" w:rsidTr="0009581A">
        <w:trPr>
          <w:trHeight w:val="37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п</w:t>
            </w:r>
            <w:proofErr w:type="gramEnd"/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xy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x^2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AC4" w:rsidRPr="00686AC4" w:rsidRDefault="00686AC4" w:rsidP="00686AC4">
            <w:p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86AC4">
              <w:rPr>
                <w:color w:val="000000"/>
                <w:sz w:val="28"/>
                <w:szCs w:val="28"/>
              </w:rPr>
              <w:t>Y</w:t>
            </w:r>
            <w:proofErr w:type="gramEnd"/>
            <w:r w:rsidRPr="00686AC4">
              <w:rPr>
                <w:color w:val="000000"/>
                <w:sz w:val="28"/>
                <w:szCs w:val="28"/>
              </w:rPr>
              <w:t>т</w:t>
            </w:r>
            <w:proofErr w:type="spellEnd"/>
            <w:r w:rsidRPr="00686AC4">
              <w:rPr>
                <w:color w:val="000000"/>
                <w:sz w:val="28"/>
                <w:szCs w:val="28"/>
              </w:rPr>
              <w:t xml:space="preserve"> = - 0,9472х+32,48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AC4" w:rsidRPr="00686AC4" w:rsidRDefault="00686AC4" w:rsidP="00686A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Yi-Y</w:t>
            </w:r>
            <w:proofErr w:type="gramStart"/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  <w:proofErr w:type="spellEnd"/>
            <w:proofErr w:type="gramEnd"/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13,54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1,46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13,54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0,46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13,54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2,46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12,59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-1,59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12,59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0,41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12,59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-0,59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-0,64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0,36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11,64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0,36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10,69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-0,69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10,69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0,31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10,69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0,31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10,69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-0,69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-0,75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1,25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0,25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0,25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-0,75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1,25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-0,80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-1,80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0,20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-1,80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0,20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-0,80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7,85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0,15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7,85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-1,85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7,85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-0,85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5,01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1,99</w:t>
            </w:r>
          </w:p>
        </w:tc>
      </w:tr>
      <w:tr w:rsidR="00686AC4" w:rsidRPr="00686AC4" w:rsidTr="0009581A">
        <w:trPr>
          <w:trHeight w:val="315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4,06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1,94</w:t>
            </w:r>
          </w:p>
        </w:tc>
      </w:tr>
      <w:tr w:rsidR="00686AC4" w:rsidRPr="00686AC4" w:rsidTr="0009581A">
        <w:trPr>
          <w:trHeight w:val="39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AC4" w:rsidRPr="00686AC4" w:rsidRDefault="00686AC4" w:rsidP="00686AC4">
            <w:pPr>
              <w:jc w:val="right"/>
              <w:rPr>
                <w:color w:val="000000"/>
                <w:sz w:val="28"/>
                <w:szCs w:val="28"/>
              </w:rPr>
            </w:pPr>
            <w:r w:rsidRPr="00686AC4">
              <w:rPr>
                <w:color w:val="000000"/>
                <w:sz w:val="28"/>
                <w:szCs w:val="28"/>
              </w:rPr>
              <w:t>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AC4" w:rsidRPr="00686AC4" w:rsidRDefault="00686AC4" w:rsidP="00686AC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6961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AC4" w:rsidRPr="00686AC4" w:rsidRDefault="00686AC4" w:rsidP="00686A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17066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AC4" w:rsidRPr="00686AC4" w:rsidRDefault="00686AC4" w:rsidP="00686AC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299,99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0,01</w:t>
            </w:r>
          </w:p>
        </w:tc>
      </w:tr>
      <w:tr w:rsidR="00686AC4" w:rsidRPr="00686AC4" w:rsidTr="0009581A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среднее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232,03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568,87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AC4" w:rsidRPr="00686AC4" w:rsidRDefault="00686AC4" w:rsidP="00686A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86AC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686AC4" w:rsidRDefault="0009581A" w:rsidP="0009581A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Табл.2. Расчетная таблица для уравнения регрессии</w:t>
      </w:r>
    </w:p>
    <w:p w:rsidR="0009581A" w:rsidRDefault="0009581A" w:rsidP="0009581A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80A3C" w:rsidRDefault="00F4524C" w:rsidP="00380A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  <w:r w:rsidR="00380A3C">
        <w:rPr>
          <w:sz w:val="28"/>
          <w:szCs w:val="28"/>
        </w:rPr>
        <w:t xml:space="preserve"> с увеличением цены за 1кг товара на 1руб., объем продаж</w:t>
      </w:r>
      <w:r w:rsidR="0039461C" w:rsidRPr="0039461C">
        <w:rPr>
          <w:sz w:val="28"/>
          <w:szCs w:val="28"/>
        </w:rPr>
        <w:t xml:space="preserve"> </w:t>
      </w:r>
      <w:proofErr w:type="gramStart"/>
      <w:r w:rsidR="0039461C">
        <w:rPr>
          <w:sz w:val="28"/>
          <w:szCs w:val="28"/>
        </w:rPr>
        <w:t>будет</w:t>
      </w:r>
      <w:proofErr w:type="gramEnd"/>
      <w:r w:rsidR="00380A3C">
        <w:rPr>
          <w:sz w:val="28"/>
          <w:szCs w:val="28"/>
        </w:rPr>
        <w:t xml:space="preserve"> уменьшается в среднем на 0</w:t>
      </w:r>
      <w:r w:rsidR="0039461C">
        <w:rPr>
          <w:sz w:val="28"/>
          <w:szCs w:val="28"/>
        </w:rPr>
        <w:t>,</w:t>
      </w:r>
      <w:r w:rsidR="0039461C" w:rsidRPr="0039461C">
        <w:rPr>
          <w:sz w:val="28"/>
          <w:szCs w:val="28"/>
        </w:rPr>
        <w:t>9</w:t>
      </w:r>
      <w:r>
        <w:rPr>
          <w:sz w:val="28"/>
          <w:szCs w:val="28"/>
        </w:rPr>
        <w:t>472</w:t>
      </w:r>
      <w:r w:rsidR="0039461C">
        <w:rPr>
          <w:sz w:val="28"/>
          <w:szCs w:val="28"/>
        </w:rPr>
        <w:t>т</w:t>
      </w:r>
      <w:r w:rsidR="00380A3C">
        <w:rPr>
          <w:sz w:val="28"/>
          <w:szCs w:val="28"/>
        </w:rPr>
        <w:t>.</w:t>
      </w:r>
    </w:p>
    <w:p w:rsidR="00686AC4" w:rsidRDefault="00686AC4" w:rsidP="000179ED">
      <w:pPr>
        <w:ind w:firstLine="709"/>
        <w:jc w:val="both"/>
        <w:rPr>
          <w:sz w:val="28"/>
          <w:szCs w:val="28"/>
        </w:rPr>
      </w:pPr>
    </w:p>
    <w:p w:rsidR="000179ED" w:rsidRPr="007D6149" w:rsidRDefault="00686AC4" w:rsidP="000179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коэффициент эластичности (рис.):</w:t>
      </w:r>
    </w:p>
    <w:p w:rsidR="000179ED" w:rsidRPr="000179ED" w:rsidRDefault="000179ED" w:rsidP="000179ED">
      <w:pPr>
        <w:ind w:firstLine="709"/>
        <w:jc w:val="both"/>
        <w:outlineLvl w:val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Э=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den>
          </m:f>
        </m:oMath>
      </m:oMathPara>
    </w:p>
    <w:p w:rsidR="000179ED" w:rsidRPr="000179ED" w:rsidRDefault="000179ED" w:rsidP="000179ED">
      <w:pPr>
        <w:ind w:firstLine="709"/>
        <w:jc w:val="both"/>
        <w:outlineLvl w:val="0"/>
        <w:rPr>
          <w:noProof/>
          <w:lang w:val="en-US"/>
        </w:rPr>
      </w:pPr>
    </w:p>
    <w:p w:rsidR="000179ED" w:rsidRPr="00686AC4" w:rsidRDefault="000179ED" w:rsidP="000179ED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Э=-0,9472*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23,73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=-2,248</m:t>
          </m:r>
        </m:oMath>
      </m:oMathPara>
    </w:p>
    <w:p w:rsidR="00686AC4" w:rsidRDefault="00686AC4" w:rsidP="00686AC4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19651" cy="1935125"/>
            <wp:effectExtent l="0" t="0" r="0" b="8255"/>
            <wp:docPr id="57" name="Рисунок 57" descr="C:\Users\Вероника\Desktop\2015-05-05 21-16-56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C:\Users\Вероника\Desktop\2015-05-05 21-16-56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800" cy="1935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AC4" w:rsidRDefault="00686AC4" w:rsidP="00686AC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8D1CD4">
        <w:rPr>
          <w:sz w:val="28"/>
          <w:szCs w:val="28"/>
        </w:rPr>
        <w:t>19. Коэффициент эластичности</w:t>
      </w:r>
    </w:p>
    <w:p w:rsidR="00686AC4" w:rsidRDefault="00686AC4" w:rsidP="00686AC4">
      <w:pPr>
        <w:spacing w:line="360" w:lineRule="auto"/>
        <w:jc w:val="center"/>
        <w:rPr>
          <w:sz w:val="28"/>
          <w:szCs w:val="28"/>
        </w:rPr>
      </w:pPr>
    </w:p>
    <w:p w:rsidR="00686AC4" w:rsidRDefault="00686AC4" w:rsidP="00686AC4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Вывод: при увеличении цены товара на 1% , объем продаж будет уменьшаться на 2,3%.</w:t>
      </w:r>
    </w:p>
    <w:p w:rsidR="005F3C82" w:rsidRPr="005541C7" w:rsidRDefault="005F3C82" w:rsidP="000548C5">
      <w:pPr>
        <w:ind w:firstLine="709"/>
        <w:jc w:val="both"/>
        <w:rPr>
          <w:sz w:val="28"/>
          <w:szCs w:val="28"/>
        </w:rPr>
      </w:pPr>
    </w:p>
    <w:p w:rsidR="005541C7" w:rsidRPr="005541C7" w:rsidRDefault="005541C7" w:rsidP="005541C7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lastRenderedPageBreak/>
        <w:t xml:space="preserve">4. Провести дисперсионный анализ на основе расчета общей, факторной и остаточной дисперсий (расчеты показать в виде данных расчетной таблицы). На основе правила сложения дисперсий определить эмпирический коэффициент детерминации и эмпирическое корреляционное отношение. </w:t>
      </w:r>
      <w:r w:rsidRPr="00FC7DDC">
        <w:rPr>
          <w:sz w:val="28"/>
          <w:szCs w:val="28"/>
        </w:rPr>
        <w:t>Оценить выведенное уравнение регрессии на статистическую значимость. Сделать соответствующие выводы.</w:t>
      </w:r>
      <w:r w:rsidRPr="005541C7">
        <w:rPr>
          <w:sz w:val="28"/>
          <w:szCs w:val="28"/>
        </w:rPr>
        <w:t xml:space="preserve"> </w:t>
      </w:r>
    </w:p>
    <w:p w:rsidR="005541C7" w:rsidRDefault="005541C7" w:rsidP="005541C7">
      <w:pPr>
        <w:spacing w:line="360" w:lineRule="auto"/>
        <w:jc w:val="both"/>
        <w:rPr>
          <w:sz w:val="28"/>
          <w:szCs w:val="28"/>
        </w:rPr>
      </w:pPr>
    </w:p>
    <w:p w:rsidR="006F4301" w:rsidRDefault="006F4301" w:rsidP="005541C7">
      <w:pPr>
        <w:spacing w:line="360" w:lineRule="auto"/>
        <w:jc w:val="both"/>
        <w:rPr>
          <w:b/>
          <w:sz w:val="28"/>
          <w:szCs w:val="28"/>
        </w:rPr>
      </w:pPr>
      <w:r w:rsidRPr="006F4301">
        <w:rPr>
          <w:b/>
          <w:sz w:val="28"/>
          <w:szCs w:val="28"/>
        </w:rPr>
        <w:t>Решение:</w:t>
      </w:r>
    </w:p>
    <w:p w:rsidR="006936AC" w:rsidRDefault="006936AC" w:rsidP="006936AC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Строим расчетную таблицу по определению трех дисперсий</w:t>
      </w:r>
      <w:r w:rsidR="0009581A">
        <w:rPr>
          <w:rFonts w:ascii="Times New Roman CYR" w:hAnsi="Times New Roman CYR" w:cs="Times New Roman CYR"/>
          <w:sz w:val="28"/>
          <w:szCs w:val="28"/>
        </w:rPr>
        <w:t xml:space="preserve"> (табл.3)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994"/>
        <w:gridCol w:w="864"/>
        <w:gridCol w:w="1276"/>
        <w:gridCol w:w="1984"/>
        <w:gridCol w:w="1418"/>
        <w:gridCol w:w="1578"/>
        <w:gridCol w:w="1257"/>
      </w:tblGrid>
      <w:tr w:rsidR="008D1CD4" w:rsidTr="008D1CD4">
        <w:trPr>
          <w:trHeight w:val="7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Yi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(факт)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8D1CD4" w:rsidRPr="008D1CD4" w:rsidRDefault="008D1CD4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 w:rsidRPr="008D1CD4"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Y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т</w:t>
            </w:r>
            <w:r w:rsidRPr="008D1CD4"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=a0+a1*Xi (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теор</w:t>
            </w:r>
            <w:proofErr w:type="spellEnd"/>
            <w:r w:rsidRPr="008D1CD4"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Yi-Ycp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>)^2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8D1CD4" w:rsidRDefault="008D1CD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color w:val="000000"/>
                <w:sz w:val="28"/>
                <w:szCs w:val="28"/>
              </w:rPr>
              <w:t>Y</w:t>
            </w:r>
            <w:proofErr w:type="gramStart"/>
            <w:r>
              <w:rPr>
                <w:color w:val="000000"/>
                <w:sz w:val="28"/>
                <w:szCs w:val="28"/>
              </w:rPr>
              <w:t>т</w:t>
            </w:r>
            <w:proofErr w:type="gramEnd"/>
            <w:r>
              <w:rPr>
                <w:color w:val="000000"/>
                <w:sz w:val="28"/>
                <w:szCs w:val="28"/>
              </w:rPr>
              <w:t>-Ycp</w:t>
            </w:r>
            <w:proofErr w:type="spellEnd"/>
            <w:r>
              <w:rPr>
                <w:color w:val="000000"/>
                <w:sz w:val="28"/>
                <w:szCs w:val="28"/>
              </w:rPr>
              <w:t>)^2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8D1CD4" w:rsidRDefault="008D1CD4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Yi-Y</w:t>
            </w:r>
            <w:proofErr w:type="gramStart"/>
            <w:r>
              <w:rPr>
                <w:rFonts w:ascii="Calibri" w:hAnsi="Calibri"/>
                <w:color w:val="000000"/>
                <w:sz w:val="28"/>
                <w:szCs w:val="28"/>
              </w:rPr>
              <w:t>т</w:t>
            </w:r>
            <w:proofErr w:type="spellEnd"/>
            <w:proofErr w:type="gramEnd"/>
            <w:r>
              <w:rPr>
                <w:rFonts w:ascii="Calibri" w:hAnsi="Calibri"/>
                <w:color w:val="000000"/>
                <w:sz w:val="28"/>
                <w:szCs w:val="28"/>
              </w:rPr>
              <w:t>)^2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2,14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0,22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6,07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2,52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0,17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0,35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0,41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0,13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0,13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0,48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0,09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0,09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0,48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0,56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1,57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0,06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0,06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0,56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1,57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0,64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3,24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0,04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3,24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0,04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0,64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0,02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3,43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4,61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0,73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24,89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3,96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35,24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3,75</w:t>
            </w:r>
          </w:p>
        </w:tc>
      </w:tr>
      <w:tr w:rsidR="008D1CD4" w:rsidTr="008D1CD4">
        <w:trPr>
          <w:trHeight w:val="375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D4" w:rsidRDefault="008D1CD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∑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D4" w:rsidRDefault="008D1C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150,61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37,40</w:t>
            </w:r>
          </w:p>
        </w:tc>
      </w:tr>
      <w:tr w:rsidR="008D1CD4" w:rsidTr="008D1CD4">
        <w:trPr>
          <w:trHeight w:val="300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среднее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6,27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CD4" w:rsidRDefault="008D1CD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1,25</w:t>
            </w:r>
          </w:p>
        </w:tc>
      </w:tr>
    </w:tbl>
    <w:p w:rsidR="002C4206" w:rsidRDefault="0009581A" w:rsidP="0009581A">
      <w:pPr>
        <w:spacing w:line="360" w:lineRule="auto"/>
        <w:jc w:val="center"/>
        <w:rPr>
          <w:sz w:val="28"/>
          <w:szCs w:val="28"/>
        </w:rPr>
      </w:pPr>
      <w:r w:rsidRPr="0009581A">
        <w:rPr>
          <w:sz w:val="28"/>
          <w:szCs w:val="28"/>
        </w:rPr>
        <w:t>Табл.3 Расчетная таблица</w:t>
      </w:r>
      <w:r>
        <w:rPr>
          <w:sz w:val="28"/>
          <w:szCs w:val="28"/>
        </w:rPr>
        <w:t xml:space="preserve"> для определения дисперсий</w:t>
      </w:r>
    </w:p>
    <w:p w:rsidR="0009581A" w:rsidRPr="0009581A" w:rsidRDefault="0009581A" w:rsidP="0009581A">
      <w:pPr>
        <w:spacing w:line="360" w:lineRule="auto"/>
        <w:jc w:val="center"/>
        <w:rPr>
          <w:sz w:val="28"/>
          <w:szCs w:val="28"/>
        </w:rPr>
      </w:pPr>
    </w:p>
    <w:p w:rsidR="00BE1073" w:rsidRDefault="00BE1073" w:rsidP="002C4206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дисперсия исчисляется по формуле:</w:t>
      </w:r>
    </w:p>
    <w:p w:rsidR="002526C7" w:rsidRPr="00FC7DDC" w:rsidRDefault="002526C7" w:rsidP="002526C7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36"/>
          <w:szCs w:val="36"/>
        </w:rPr>
      </w:pPr>
      <w:proofErr w:type="spellStart"/>
      <w:r w:rsidRPr="00FC7DDC">
        <w:rPr>
          <w:rFonts w:ascii="Times New Roman CYR" w:hAnsi="Times New Roman CYR" w:cs="Times New Roman CYR"/>
          <w:sz w:val="36"/>
          <w:szCs w:val="36"/>
        </w:rPr>
        <w:t>σ</w:t>
      </w:r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>общ</w:t>
      </w:r>
      <w:proofErr w:type="spellEnd"/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 xml:space="preserve"> </w:t>
      </w:r>
      <w:r w:rsidRPr="00FC7DDC">
        <w:rPr>
          <w:rFonts w:ascii="Times New Roman CYR" w:hAnsi="Times New Roman CYR" w:cs="Times New Roman CYR"/>
          <w:sz w:val="28"/>
          <w:szCs w:val="28"/>
        </w:rPr>
        <w:t>=</w:t>
      </w:r>
      <w:r w:rsidRPr="00FC7DDC">
        <w:rPr>
          <w:rFonts w:ascii="Times New Roman CYR" w:hAnsi="Times New Roman CYR" w:cs="Times New Roman CYR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 CYR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 CYR"/>
                <w:sz w:val="36"/>
                <w:szCs w:val="36"/>
              </w:rPr>
              <m:t>∑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36"/>
                    <w:szCs w:val="36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 CYR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Times New Roman CYR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 CYR"/>
                        <w:sz w:val="36"/>
                        <w:szCs w:val="36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 CYR"/>
                    <w:sz w:val="36"/>
                    <w:szCs w:val="36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 w:cs="Times New Roman CYR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 w:cs="Times New Roman CYR"/>
                        <w:sz w:val="36"/>
                        <w:szCs w:val="36"/>
                      </w:rPr>
                      <m:t>Y)</m:t>
                    </m:r>
                  </m:e>
                </m:acc>
              </m:e>
              <m:sup>
                <m:r>
                  <w:rPr>
                    <w:rFonts w:ascii="Cambria Math" w:hAnsi="Cambria Math" w:cs="Times New Roman CYR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CYR"/>
                <w:sz w:val="36"/>
                <w:szCs w:val="36"/>
              </w:rPr>
              <m:t>n</m:t>
            </m:r>
          </m:den>
        </m:f>
        <m:r>
          <w:rPr>
            <w:rFonts w:ascii="Cambria Math" w:hAnsi="Cambria Math" w:cs="Times New Roman CYR"/>
            <w:sz w:val="36"/>
            <w:szCs w:val="36"/>
          </w:rPr>
          <m:t xml:space="preserve"> </m:t>
        </m:r>
      </m:oMath>
      <w:r w:rsidRPr="00FC7DDC">
        <w:rPr>
          <w:rFonts w:ascii="Times New Roman CYR" w:hAnsi="Times New Roman CYR" w:cs="Times New Roman CYR"/>
          <w:sz w:val="28"/>
          <w:szCs w:val="28"/>
        </w:rPr>
        <w:t>=</w:t>
      </w:r>
      <w:r w:rsidR="002C4206" w:rsidRPr="00FC7DD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C7DDC">
        <w:rPr>
          <w:rFonts w:ascii="Times New Roman CYR" w:hAnsi="Times New Roman CYR" w:cs="Times New Roman CYR"/>
          <w:sz w:val="28"/>
          <w:szCs w:val="28"/>
        </w:rPr>
        <w:t>6,</w:t>
      </w:r>
      <w:r w:rsidR="002C4206" w:rsidRPr="00FC7DD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C7DDC">
        <w:rPr>
          <w:rFonts w:ascii="Times New Roman CYR" w:hAnsi="Times New Roman CYR" w:cs="Times New Roman CYR"/>
          <w:sz w:val="28"/>
          <w:szCs w:val="28"/>
        </w:rPr>
        <w:t>2</w:t>
      </w:r>
      <w:r w:rsidR="002C4206" w:rsidRPr="00FC7DDC">
        <w:rPr>
          <w:rFonts w:ascii="Times New Roman CYR" w:hAnsi="Times New Roman CYR" w:cs="Times New Roman CYR"/>
          <w:sz w:val="28"/>
          <w:szCs w:val="28"/>
        </w:rPr>
        <w:t>6</w:t>
      </w:r>
      <w:r w:rsidRPr="00FC7DDC">
        <w:rPr>
          <w:rFonts w:ascii="Times New Roman CYR" w:hAnsi="Times New Roman CYR" w:cs="Times New Roman CYR"/>
          <w:sz w:val="28"/>
          <w:szCs w:val="28"/>
        </w:rPr>
        <w:t>7</w:t>
      </w:r>
    </w:p>
    <w:p w:rsidR="002526C7" w:rsidRPr="00FC7DDC" w:rsidRDefault="002C4206" w:rsidP="002526C7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36"/>
          <w:szCs w:val="36"/>
        </w:rPr>
      </w:pPr>
      <w:proofErr w:type="spellStart"/>
      <w:r w:rsidRPr="00FC7DDC">
        <w:rPr>
          <w:rFonts w:ascii="Times New Roman CYR" w:hAnsi="Times New Roman CYR" w:cs="Times New Roman CYR"/>
          <w:sz w:val="36"/>
          <w:szCs w:val="36"/>
        </w:rPr>
        <w:t>σ</w:t>
      </w:r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>факт</w:t>
      </w:r>
      <w:proofErr w:type="spellEnd"/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 xml:space="preserve"> </w:t>
      </w:r>
      <w:r w:rsidRPr="00FC7DDC">
        <w:rPr>
          <w:rFonts w:ascii="Times New Roman CYR" w:hAnsi="Times New Roman CYR" w:cs="Times New Roman CYR"/>
          <w:sz w:val="28"/>
          <w:szCs w:val="28"/>
        </w:rPr>
        <w:t>=</w:t>
      </w:r>
      <w:r w:rsidRPr="00FC7DDC">
        <w:rPr>
          <w:rFonts w:ascii="Times New Roman CYR" w:hAnsi="Times New Roman CYR" w:cs="Times New Roman CYR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 CYR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 CYR"/>
                <w:sz w:val="36"/>
                <w:szCs w:val="36"/>
              </w:rPr>
              <m:t>∑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36"/>
                    <w:szCs w:val="36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 CYR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Times New Roman CYR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 CYR"/>
                        <w:sz w:val="36"/>
                        <w:szCs w:val="36"/>
                      </w:rPr>
                      <m:t>т</m:t>
                    </m:r>
                  </m:sub>
                </m:sSub>
                <m:r>
                  <w:rPr>
                    <w:rFonts w:ascii="Cambria Math" w:hAnsi="Cambria Math" w:cs="Times New Roman CYR"/>
                    <w:sz w:val="36"/>
                    <w:szCs w:val="36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 w:cs="Times New Roman CYR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 w:cs="Times New Roman CYR"/>
                        <w:sz w:val="36"/>
                        <w:szCs w:val="36"/>
                      </w:rPr>
                      <m:t>Y)</m:t>
                    </m:r>
                  </m:e>
                </m:acc>
              </m:e>
              <m:sup>
                <m:r>
                  <w:rPr>
                    <w:rFonts w:ascii="Cambria Math" w:hAnsi="Cambria Math" w:cs="Times New Roman CYR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CYR"/>
                <w:sz w:val="36"/>
                <w:szCs w:val="36"/>
              </w:rPr>
              <m:t>n</m:t>
            </m:r>
          </m:den>
        </m:f>
        <m:r>
          <w:rPr>
            <w:rFonts w:ascii="Cambria Math" w:hAnsi="Cambria Math" w:cs="Times New Roman CYR"/>
            <w:sz w:val="36"/>
            <w:szCs w:val="36"/>
          </w:rPr>
          <m:t xml:space="preserve"> </m:t>
        </m:r>
      </m:oMath>
      <w:r w:rsidR="002526C7" w:rsidRPr="00FC7DDC">
        <w:rPr>
          <w:rFonts w:ascii="Times New Roman CYR" w:hAnsi="Times New Roman CYR" w:cs="Times New Roman CYR"/>
          <w:sz w:val="28"/>
          <w:szCs w:val="28"/>
        </w:rPr>
        <w:t>=</w:t>
      </w:r>
      <w:r w:rsidRPr="00FC7DD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526C7" w:rsidRPr="00FC7DDC">
        <w:rPr>
          <w:rFonts w:ascii="Times New Roman CYR" w:hAnsi="Times New Roman CYR" w:cs="Times New Roman CYR"/>
          <w:sz w:val="28"/>
          <w:szCs w:val="28"/>
        </w:rPr>
        <w:t>5,</w:t>
      </w:r>
      <w:r w:rsidRPr="00FC7DD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526C7" w:rsidRPr="00FC7DDC">
        <w:rPr>
          <w:rFonts w:ascii="Times New Roman CYR" w:hAnsi="Times New Roman CYR" w:cs="Times New Roman CYR"/>
          <w:sz w:val="28"/>
          <w:szCs w:val="28"/>
        </w:rPr>
        <w:t>02</w:t>
      </w:r>
      <w:r w:rsidRPr="00FC7DDC">
        <w:rPr>
          <w:rFonts w:ascii="Times New Roman CYR" w:hAnsi="Times New Roman CYR" w:cs="Times New Roman CYR"/>
          <w:sz w:val="28"/>
          <w:szCs w:val="28"/>
        </w:rPr>
        <w:t>0</w:t>
      </w:r>
    </w:p>
    <w:p w:rsidR="002526C7" w:rsidRPr="00FC7DDC" w:rsidRDefault="002C4206" w:rsidP="002526C7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36"/>
          <w:szCs w:val="36"/>
        </w:rPr>
      </w:pPr>
      <w:proofErr w:type="spellStart"/>
      <w:r w:rsidRPr="00FC7DDC">
        <w:rPr>
          <w:rFonts w:ascii="Times New Roman CYR" w:hAnsi="Times New Roman CYR" w:cs="Times New Roman CYR"/>
          <w:sz w:val="36"/>
          <w:szCs w:val="36"/>
        </w:rPr>
        <w:t>σ</w:t>
      </w:r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>ост</w:t>
      </w:r>
      <w:proofErr w:type="spellEnd"/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 xml:space="preserve"> </w:t>
      </w:r>
      <w:r w:rsidRPr="00FC7DDC">
        <w:rPr>
          <w:rFonts w:ascii="Times New Roman CYR" w:hAnsi="Times New Roman CYR" w:cs="Times New Roman CYR"/>
          <w:sz w:val="28"/>
          <w:szCs w:val="28"/>
        </w:rPr>
        <w:t>=</w:t>
      </w:r>
      <w:r w:rsidRPr="00FC7DDC">
        <w:rPr>
          <w:rFonts w:ascii="Times New Roman CYR" w:hAnsi="Times New Roman CYR" w:cs="Times New Roman CYR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 CYR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 CYR"/>
                <w:sz w:val="36"/>
                <w:szCs w:val="36"/>
              </w:rPr>
              <m:t>∑</m:t>
            </m:r>
            <m:sSup>
              <m:sSupPr>
                <m:ctrlPr>
                  <w:rPr>
                    <w:rFonts w:ascii="Cambria Math" w:hAnsi="Cambria Math" w:cs="Times New Roman CYR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 CYR"/>
                    <w:sz w:val="36"/>
                    <w:szCs w:val="36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 CYR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 w:cs="Times New Roman CYR"/>
                        <w:sz w:val="36"/>
                        <w:szCs w:val="36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 CYR"/>
                        <w:sz w:val="36"/>
                        <w:szCs w:val="36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 CYR"/>
                    <w:sz w:val="36"/>
                    <w:szCs w:val="36"/>
                  </w:rPr>
                  <m:t>-Yт)</m:t>
                </m:r>
              </m:e>
              <m:sup>
                <m:r>
                  <w:rPr>
                    <w:rFonts w:ascii="Cambria Math" w:hAnsi="Cambria Math" w:cs="Times New Roman CYR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 CYR"/>
                <w:sz w:val="36"/>
                <w:szCs w:val="36"/>
              </w:rPr>
              <m:t>n</m:t>
            </m:r>
          </m:den>
        </m:f>
        <m:r>
          <w:rPr>
            <w:rFonts w:ascii="Cambria Math" w:hAnsi="Cambria Math" w:cs="Times New Roman CYR"/>
            <w:sz w:val="36"/>
            <w:szCs w:val="36"/>
          </w:rPr>
          <m:t xml:space="preserve"> </m:t>
        </m:r>
      </m:oMath>
      <w:r w:rsidRPr="00FC7DDC">
        <w:rPr>
          <w:rFonts w:ascii="Times New Roman CYR" w:hAnsi="Times New Roman CYR" w:cs="Times New Roman CYR"/>
          <w:sz w:val="28"/>
          <w:szCs w:val="28"/>
        </w:rPr>
        <w:t>= 1, 247</w:t>
      </w:r>
    </w:p>
    <w:p w:rsidR="00BE1073" w:rsidRDefault="00BE1073" w:rsidP="00ED06FF">
      <w:pPr>
        <w:spacing w:line="360" w:lineRule="auto"/>
        <w:ind w:firstLine="709"/>
        <w:jc w:val="both"/>
        <w:rPr>
          <w:sz w:val="28"/>
          <w:szCs w:val="28"/>
        </w:rPr>
      </w:pPr>
      <w:r w:rsidRPr="007D6149">
        <w:rPr>
          <w:sz w:val="28"/>
          <w:szCs w:val="28"/>
        </w:rPr>
        <w:t>Общая дисперсия равна сумме величин межгрупповой диспер</w:t>
      </w:r>
      <w:r w:rsidRPr="007D6149">
        <w:rPr>
          <w:sz w:val="28"/>
          <w:szCs w:val="28"/>
        </w:rPr>
        <w:softHyphen/>
        <w:t xml:space="preserve">сии и </w:t>
      </w:r>
      <w:r w:rsidR="00FC7DDC">
        <w:rPr>
          <w:sz w:val="28"/>
          <w:szCs w:val="28"/>
        </w:rPr>
        <w:t>остаточной</w:t>
      </w:r>
      <w:r w:rsidRPr="007D6149">
        <w:rPr>
          <w:sz w:val="28"/>
          <w:szCs w:val="28"/>
        </w:rPr>
        <w:t>:</w:t>
      </w:r>
    </w:p>
    <w:p w:rsidR="00FC7DDC" w:rsidRDefault="00FC7DDC" w:rsidP="00FC7DDC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36"/>
          <w:szCs w:val="36"/>
          <w:vertAlign w:val="subscript"/>
        </w:rPr>
      </w:pPr>
      <w:proofErr w:type="spellStart"/>
      <w:r w:rsidRPr="00FC7DDC">
        <w:rPr>
          <w:rFonts w:ascii="Times New Roman CYR" w:hAnsi="Times New Roman CYR" w:cs="Times New Roman CYR"/>
          <w:sz w:val="36"/>
          <w:szCs w:val="36"/>
        </w:rPr>
        <w:t>σ</w:t>
      </w:r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>общ</w:t>
      </w:r>
      <w:proofErr w:type="spellEnd"/>
      <w:r w:rsidRPr="00FC7DDC">
        <w:rPr>
          <w:rFonts w:ascii="Times New Roman CYR" w:hAnsi="Times New Roman CYR" w:cs="Times New Roman CYR"/>
          <w:sz w:val="36"/>
          <w:szCs w:val="36"/>
        </w:rPr>
        <w:t xml:space="preserve"> = </w:t>
      </w:r>
      <w:proofErr w:type="spellStart"/>
      <w:r w:rsidRPr="00FC7DDC">
        <w:rPr>
          <w:rFonts w:ascii="Times New Roman CYR" w:hAnsi="Times New Roman CYR" w:cs="Times New Roman CYR"/>
          <w:sz w:val="36"/>
          <w:szCs w:val="36"/>
        </w:rPr>
        <w:t>σ</w:t>
      </w:r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>факт</w:t>
      </w:r>
      <w:proofErr w:type="spellEnd"/>
      <w:r w:rsidRPr="00FC7DDC">
        <w:rPr>
          <w:rFonts w:ascii="Times New Roman CYR" w:hAnsi="Times New Roman CYR" w:cs="Times New Roman CYR"/>
          <w:sz w:val="36"/>
          <w:szCs w:val="36"/>
        </w:rPr>
        <w:t xml:space="preserve">+ </w:t>
      </w:r>
      <w:proofErr w:type="spellStart"/>
      <w:r w:rsidRPr="00FC7DDC">
        <w:rPr>
          <w:rFonts w:ascii="Times New Roman CYR" w:hAnsi="Times New Roman CYR" w:cs="Times New Roman CYR"/>
          <w:sz w:val="36"/>
          <w:szCs w:val="36"/>
        </w:rPr>
        <w:t>σ</w:t>
      </w:r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>ост</w:t>
      </w:r>
      <w:proofErr w:type="spellEnd"/>
    </w:p>
    <w:p w:rsidR="00FC7DDC" w:rsidRDefault="00FC7DDC" w:rsidP="00FC7DDC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Подставим то, что получилось: 5,020+1,247=6,267.</w:t>
      </w:r>
    </w:p>
    <w:p w:rsidR="00FC7DDC" w:rsidRDefault="00FC7DDC" w:rsidP="00FC7DDC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Проверим выведенное уравнение регрессии на статистическую значимость.</w:t>
      </w:r>
    </w:p>
    <w:p w:rsidR="00FC7DDC" w:rsidRDefault="00FC7DDC" w:rsidP="00FC7DDC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FC7DDC">
        <w:rPr>
          <w:rFonts w:ascii="Times New Roman CYR" w:hAnsi="Times New Roman CYR" w:cs="Times New Roman CYR"/>
          <w:sz w:val="36"/>
          <w:szCs w:val="36"/>
        </w:rPr>
        <w:t>σ</w:t>
      </w:r>
      <w:r w:rsidRPr="00FC7DDC">
        <w:rPr>
          <w:rFonts w:ascii="Times New Roman CYR" w:hAnsi="Times New Roman CYR" w:cs="Times New Roman CYR"/>
          <w:sz w:val="36"/>
          <w:szCs w:val="36"/>
          <w:vertAlign w:val="subscript"/>
        </w:rPr>
        <w:t>факт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&gt; </w:t>
      </w:r>
      <w:r w:rsidRPr="00FC7DDC">
        <w:rPr>
          <w:rFonts w:ascii="Times New Roman CYR" w:hAnsi="Times New Roman CYR" w:cs="Times New Roman CYR"/>
          <w:sz w:val="36"/>
          <w:szCs w:val="36"/>
        </w:rPr>
        <w:t xml:space="preserve"> </w:t>
      </w:r>
      <w:proofErr w:type="spellStart"/>
      <w:r w:rsidRPr="00FC7DDC">
        <w:rPr>
          <w:rFonts w:ascii="Times New Roman CYR" w:hAnsi="Times New Roman CYR" w:cs="Times New Roman CYR"/>
          <w:sz w:val="36"/>
          <w:szCs w:val="36"/>
        </w:rPr>
        <w:t>σ</w:t>
      </w:r>
      <w:r>
        <w:rPr>
          <w:rFonts w:ascii="Times New Roman CYR" w:hAnsi="Times New Roman CYR" w:cs="Times New Roman CYR"/>
          <w:sz w:val="36"/>
          <w:szCs w:val="36"/>
          <w:vertAlign w:val="subscript"/>
        </w:rPr>
        <w:t>ост</w:t>
      </w:r>
      <w:proofErr w:type="spellEnd"/>
    </w:p>
    <w:p w:rsidR="00FC7DDC" w:rsidRDefault="00FC7DDC" w:rsidP="00FC7DDC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Вывод: полученное уравнение регрессии статистически значимо.</w:t>
      </w:r>
    </w:p>
    <w:p w:rsidR="00FC7DDC" w:rsidRDefault="00FC7DDC" w:rsidP="00FC7DDC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C7DDC" w:rsidRPr="00FC7DDC" w:rsidRDefault="00FC7DDC" w:rsidP="00FC7DDC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Найдем </w:t>
      </w:r>
      <w:r w:rsidRPr="00FC7DDC">
        <w:rPr>
          <w:rFonts w:ascii="Times New Roman CYR" w:hAnsi="Times New Roman CYR" w:cs="Times New Roman CYR"/>
          <w:sz w:val="28"/>
          <w:szCs w:val="28"/>
        </w:rPr>
        <w:t>эмпирический коэффициент детерминации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C7DDC">
        <w:rPr>
          <w:position w:val="-10"/>
          <w:sz w:val="28"/>
          <w:szCs w:val="28"/>
        </w:rPr>
        <w:object w:dxaOrig="320" w:dyaOrig="380">
          <v:shape id="_x0000_i1041" type="#_x0000_t75" style="width:15.9pt;height:19.25pt" o:ole="">
            <v:imagedata r:id="rId57" o:title=""/>
          </v:shape>
          <o:OLEObject Type="Embed" ProgID="Equation.3" ShapeID="_x0000_i1041" DrawAspect="Content" ObjectID="_1492586580" r:id="rId58"/>
        </w:object>
      </w:r>
      <w:r>
        <w:rPr>
          <w:sz w:val="28"/>
          <w:szCs w:val="28"/>
        </w:rPr>
        <w:t>:</w:t>
      </w:r>
    </w:p>
    <w:p w:rsidR="00ED06FF" w:rsidRDefault="00FC7DDC" w:rsidP="00ED06FF">
      <w:pPr>
        <w:spacing w:line="360" w:lineRule="auto"/>
        <w:ind w:firstLine="709"/>
        <w:jc w:val="both"/>
        <w:rPr>
          <w:sz w:val="36"/>
          <w:szCs w:val="36"/>
        </w:rPr>
      </w:pPr>
      <w:r w:rsidRPr="00FC7DDC">
        <w:rPr>
          <w:position w:val="-10"/>
          <w:sz w:val="28"/>
          <w:szCs w:val="28"/>
        </w:rPr>
        <w:object w:dxaOrig="320" w:dyaOrig="380">
          <v:shape id="_x0000_i1042" type="#_x0000_t75" style="width:15.9pt;height:19.25pt" o:ole="">
            <v:imagedata r:id="rId57" o:title=""/>
          </v:shape>
          <o:OLEObject Type="Embed" ProgID="Equation.3" ShapeID="_x0000_i1042" DrawAspect="Content" ObjectID="_1492586581" r:id="rId59"/>
        </w:object>
      </w:r>
      <w:r w:rsidR="00734994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 CYR"/>
                    <w:sz w:val="36"/>
                    <w:szCs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факт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 CYR"/>
                    <w:sz w:val="36"/>
                    <w:szCs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общ</m:t>
                </m:r>
              </m:sub>
            </m:sSub>
          </m:den>
        </m:f>
      </m:oMath>
    </w:p>
    <w:p w:rsidR="00FC7DDC" w:rsidRDefault="00FC7DDC" w:rsidP="00ED06FF">
      <w:pPr>
        <w:spacing w:line="360" w:lineRule="auto"/>
        <w:ind w:firstLine="709"/>
        <w:jc w:val="both"/>
        <w:rPr>
          <w:sz w:val="28"/>
          <w:szCs w:val="28"/>
        </w:rPr>
      </w:pPr>
      <w:r w:rsidRPr="00FC7DDC">
        <w:rPr>
          <w:position w:val="-10"/>
          <w:sz w:val="28"/>
          <w:szCs w:val="28"/>
        </w:rPr>
        <w:object w:dxaOrig="320" w:dyaOrig="380">
          <v:shape id="_x0000_i1043" type="#_x0000_t75" style="width:15.9pt;height:19.25pt" o:ole="">
            <v:imagedata r:id="rId57" o:title=""/>
          </v:shape>
          <o:OLEObject Type="Embed" ProgID="Equation.3" ShapeID="_x0000_i1043" DrawAspect="Content" ObjectID="_1492586582" r:id="rId60"/>
        </w:objec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5,020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6,267</m:t>
            </m:r>
          </m:den>
        </m:f>
      </m:oMath>
      <w:r w:rsidR="00EF1668">
        <w:rPr>
          <w:sz w:val="36"/>
          <w:szCs w:val="36"/>
        </w:rPr>
        <w:t xml:space="preserve"> </w:t>
      </w:r>
      <w:r w:rsidR="00EF1668" w:rsidRPr="00EF1668">
        <w:rPr>
          <w:sz w:val="28"/>
          <w:szCs w:val="28"/>
        </w:rPr>
        <w:t>= 0,801</w:t>
      </w:r>
    </w:p>
    <w:p w:rsidR="00EF1668" w:rsidRDefault="00EF1668" w:rsidP="00EF1668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Excel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EF1668" w:rsidRDefault="00EF1668" w:rsidP="00EF1668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Microsoft Sans Serif" w:hAnsi="Microsoft Sans Serif" w:cs="Microsoft Sans Serif"/>
          <w:noProof/>
          <w:sz w:val="17"/>
          <w:szCs w:val="17"/>
        </w:rPr>
        <w:lastRenderedPageBreak/>
        <w:drawing>
          <wp:inline distT="0" distB="0" distL="0" distR="0">
            <wp:extent cx="2296795" cy="2137410"/>
            <wp:effectExtent l="0" t="0" r="8255" b="0"/>
            <wp:docPr id="59" name="Рисунок 59" descr="C:\Users\Вероника\Desktop\2015-05-05 22-05-48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C:\Users\Вероника\Desktop\2015-05-05 22-05-48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668" w:rsidRPr="00EF1668" w:rsidRDefault="00EF1668" w:rsidP="00EF1668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Рис.</w:t>
      </w:r>
      <w:r w:rsidR="008D1CD4">
        <w:rPr>
          <w:rFonts w:ascii="Times New Roman CYR" w:hAnsi="Times New Roman CYR" w:cs="Times New Roman CYR"/>
          <w:sz w:val="28"/>
          <w:szCs w:val="28"/>
        </w:rPr>
        <w:t>20. Эмпирический коэффициент детерминации</w:t>
      </w:r>
    </w:p>
    <w:p w:rsidR="00EF1668" w:rsidRDefault="00EF1668" w:rsidP="00EF1668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F1668" w:rsidRDefault="00EF1668" w:rsidP="00EF1668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0&lt;0,801&lt;1</w:t>
      </w:r>
    </w:p>
    <w:p w:rsidR="00EF1668" w:rsidRDefault="00EF1668" w:rsidP="00EF1668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Вывод: На 80% изменение объема продаж зависит от влияния цены товара и на 20% от других факторов.</w:t>
      </w:r>
    </w:p>
    <w:p w:rsidR="00EF1668" w:rsidRPr="007D6149" w:rsidRDefault="00EF1668" w:rsidP="00ED06FF">
      <w:pPr>
        <w:spacing w:line="360" w:lineRule="auto"/>
        <w:ind w:firstLine="709"/>
        <w:jc w:val="both"/>
        <w:rPr>
          <w:sz w:val="28"/>
          <w:szCs w:val="28"/>
        </w:rPr>
      </w:pPr>
    </w:p>
    <w:p w:rsidR="00ED06FF" w:rsidRPr="007D6149" w:rsidRDefault="00ED06FF" w:rsidP="00ED06FF">
      <w:pPr>
        <w:spacing w:line="360" w:lineRule="auto"/>
        <w:ind w:firstLine="709"/>
        <w:jc w:val="both"/>
        <w:rPr>
          <w:sz w:val="28"/>
          <w:szCs w:val="28"/>
        </w:rPr>
      </w:pPr>
      <w:r w:rsidRPr="00ED06FF">
        <w:rPr>
          <w:bCs/>
          <w:iCs/>
          <w:sz w:val="28"/>
          <w:szCs w:val="28"/>
        </w:rPr>
        <w:t>Эмпирическое корреляционное отношение</w:t>
      </w:r>
      <w:r w:rsidRPr="007D6149">
        <w:rPr>
          <w:b/>
          <w:bCs/>
          <w:i/>
          <w:iCs/>
          <w:sz w:val="28"/>
          <w:szCs w:val="28"/>
        </w:rPr>
        <w:t xml:space="preserve"> </w:t>
      </w:r>
      <w:r w:rsidRPr="007D6149">
        <w:rPr>
          <w:i/>
          <w:iCs/>
          <w:sz w:val="28"/>
          <w:szCs w:val="28"/>
        </w:rPr>
        <w:t xml:space="preserve">— </w:t>
      </w:r>
      <w:r w:rsidRPr="007D6149">
        <w:rPr>
          <w:sz w:val="28"/>
          <w:szCs w:val="28"/>
        </w:rPr>
        <w:t>это корень квад</w:t>
      </w:r>
      <w:r w:rsidRPr="007D6149">
        <w:rPr>
          <w:sz w:val="28"/>
          <w:szCs w:val="28"/>
        </w:rPr>
        <w:softHyphen/>
        <w:t>ратный из эмпирического коэффициента детерминации:</w:t>
      </w:r>
    </w:p>
    <w:p w:rsidR="00ED06FF" w:rsidRPr="007D6149" w:rsidRDefault="00EF1668" w:rsidP="00ED06FF">
      <w:pPr>
        <w:spacing w:line="360" w:lineRule="auto"/>
        <w:ind w:firstLine="709"/>
        <w:jc w:val="both"/>
        <w:rPr>
          <w:sz w:val="28"/>
          <w:szCs w:val="28"/>
        </w:rPr>
      </w:pPr>
      <w:r w:rsidRPr="00EF1668">
        <w:rPr>
          <w:position w:val="-10"/>
          <w:sz w:val="28"/>
          <w:szCs w:val="28"/>
        </w:rPr>
        <w:object w:dxaOrig="320" w:dyaOrig="380">
          <v:shape id="_x0000_i1044" type="#_x0000_t75" style="width:15.9pt;height:18.4pt" o:ole="">
            <v:imagedata r:id="rId62" o:title=""/>
          </v:shape>
          <o:OLEObject Type="Embed" ProgID="Equation.3" ShapeID="_x0000_i1044" DrawAspect="Content" ObjectID="_1492586583" r:id="rId63"/>
        </w:object>
      </w:r>
      <w:r w:rsidR="00734994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 CYR"/>
                        <w:sz w:val="36"/>
                        <w:szCs w:val="36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факт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 CYR"/>
                        <w:sz w:val="36"/>
                        <w:szCs w:val="36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общ</m:t>
                    </m:r>
                  </m:sub>
                </m:sSub>
              </m:den>
            </m:f>
          </m:e>
        </m:rad>
      </m:oMath>
      <w:r>
        <w:rPr>
          <w:sz w:val="28"/>
          <w:szCs w:val="28"/>
        </w:rPr>
        <w:t xml:space="preserve"> = 0,895</w:t>
      </w:r>
    </w:p>
    <w:p w:rsidR="00BE1073" w:rsidRDefault="00EF1668" w:rsidP="00EF1668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328545" cy="1435100"/>
            <wp:effectExtent l="0" t="0" r="0" b="0"/>
            <wp:docPr id="60" name="Рисунок 60" descr="C:\Users\Вероника\Desktop\2015-05-05 22-07-40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C:\Users\Вероника\Desktop\2015-05-05 22-07-40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668" w:rsidRDefault="00EF1668" w:rsidP="00EF166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8D1CD4">
        <w:rPr>
          <w:sz w:val="28"/>
          <w:szCs w:val="28"/>
        </w:rPr>
        <w:t>21.</w:t>
      </w:r>
      <w:r w:rsidR="0074175F">
        <w:rPr>
          <w:sz w:val="28"/>
          <w:szCs w:val="28"/>
        </w:rPr>
        <w:t xml:space="preserve"> </w:t>
      </w:r>
      <w:r w:rsidR="0074175F" w:rsidRPr="00ED06FF">
        <w:rPr>
          <w:bCs/>
          <w:iCs/>
          <w:sz w:val="28"/>
          <w:szCs w:val="28"/>
        </w:rPr>
        <w:t>Эмпирическое корреляционное отношение</w:t>
      </w:r>
    </w:p>
    <w:p w:rsidR="00EF1668" w:rsidRDefault="00EF1668" w:rsidP="00EF1668">
      <w:pPr>
        <w:spacing w:line="360" w:lineRule="auto"/>
        <w:jc w:val="center"/>
        <w:rPr>
          <w:sz w:val="28"/>
          <w:szCs w:val="28"/>
        </w:rPr>
      </w:pPr>
    </w:p>
    <w:p w:rsidR="00EF1668" w:rsidRDefault="00EF1668" w:rsidP="00EF1668">
      <w:pPr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Вывод: Связь между ценой товара и объемом продаж тесная.</w:t>
      </w:r>
    </w:p>
    <w:p w:rsidR="001C0566" w:rsidRDefault="00EF1668" w:rsidP="001C0566">
      <w:pPr>
        <w:spacing w:line="360" w:lineRule="auto"/>
        <w:jc w:val="both"/>
        <w:rPr>
          <w:sz w:val="28"/>
          <w:szCs w:val="28"/>
        </w:rPr>
      </w:pPr>
      <w:r w:rsidRPr="00EF1668">
        <w:rPr>
          <w:position w:val="-10"/>
          <w:sz w:val="28"/>
          <w:szCs w:val="28"/>
        </w:rPr>
        <w:object w:dxaOrig="320" w:dyaOrig="380">
          <v:shape id="_x0000_i1045" type="#_x0000_t75" style="width:15.9pt;height:18.4pt" o:ole="">
            <v:imagedata r:id="rId62" o:title=""/>
          </v:shape>
          <o:OLEObject Type="Embed" ProgID="Equation.3" ShapeID="_x0000_i1045" DrawAspect="Content" ObjectID="_1492586584" r:id="rId65"/>
        </w:object>
      </w:r>
      <w:r>
        <w:rPr>
          <w:sz w:val="28"/>
          <w:szCs w:val="28"/>
        </w:rPr>
        <w:t xml:space="preserve">= </w:t>
      </w:r>
      <w:r w:rsidRPr="001C0566">
        <w:rPr>
          <w:sz w:val="28"/>
          <w:szCs w:val="28"/>
        </w:rPr>
        <w:t>|</w:t>
      </w:r>
      <w:r>
        <w:rPr>
          <w:sz w:val="28"/>
          <w:szCs w:val="28"/>
          <w:lang w:val="en-US"/>
        </w:rPr>
        <w:t>r</w:t>
      </w:r>
      <w:r w:rsidRPr="001C0566">
        <w:rPr>
          <w:sz w:val="28"/>
          <w:szCs w:val="28"/>
        </w:rPr>
        <w:t>|</w:t>
      </w:r>
      <w:r w:rsidR="001C0566" w:rsidRPr="001C0566">
        <w:rPr>
          <w:sz w:val="28"/>
          <w:szCs w:val="28"/>
        </w:rPr>
        <w:t xml:space="preserve"> = |0,895|</w:t>
      </w:r>
    </w:p>
    <w:p w:rsidR="00EF1668" w:rsidRDefault="001C0566" w:rsidP="001C0566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Следовательно, м</w:t>
      </w:r>
      <w:r w:rsidR="00EF1668">
        <w:rPr>
          <w:rFonts w:ascii="Times New Roman CYR" w:hAnsi="Times New Roman CYR" w:cs="Times New Roman CYR"/>
          <w:sz w:val="28"/>
          <w:szCs w:val="28"/>
        </w:rPr>
        <w:t>ежду ценой товара и объемом продаж существует линейная зависимость. И между ними существует линейная закономерная связь.</w:t>
      </w:r>
    </w:p>
    <w:p w:rsidR="005541C7" w:rsidRPr="006F4301" w:rsidRDefault="005541C7" w:rsidP="005541C7">
      <w:pPr>
        <w:spacing w:line="360" w:lineRule="auto"/>
        <w:jc w:val="both"/>
        <w:rPr>
          <w:b/>
          <w:sz w:val="28"/>
          <w:szCs w:val="28"/>
        </w:rPr>
      </w:pPr>
      <w:r w:rsidRPr="006F4301">
        <w:rPr>
          <w:b/>
          <w:sz w:val="28"/>
          <w:szCs w:val="28"/>
        </w:rPr>
        <w:lastRenderedPageBreak/>
        <w:t>Задание 3</w:t>
      </w:r>
    </w:p>
    <w:p w:rsidR="005541C7" w:rsidRPr="005541C7" w:rsidRDefault="005541C7" w:rsidP="005541C7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t>По результатам выполнения задания 1 с вероятностью 0,683 оп</w:t>
      </w:r>
      <w:r w:rsidRPr="005541C7">
        <w:rPr>
          <w:sz w:val="28"/>
          <w:szCs w:val="28"/>
        </w:rPr>
        <w:softHyphen/>
        <w:t>ределите:</w:t>
      </w:r>
    </w:p>
    <w:p w:rsidR="005541C7" w:rsidRDefault="005541C7" w:rsidP="005541C7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t>1) ошибку выборки средней цены реализации товара и границы, в которых она будет находиться для генеральной совокупности тор</w:t>
      </w:r>
      <w:r w:rsidRPr="005541C7">
        <w:rPr>
          <w:sz w:val="28"/>
          <w:szCs w:val="28"/>
        </w:rPr>
        <w:softHyphen/>
        <w:t>говых организаций;</w:t>
      </w:r>
    </w:p>
    <w:p w:rsidR="006F4301" w:rsidRPr="005541C7" w:rsidRDefault="006F4301" w:rsidP="006F4301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t>2) ошибку выборки доли предприятий с уровнем цен реализации 26 и более руб. и границы, в которых будет находиться генеральная доля.</w:t>
      </w:r>
    </w:p>
    <w:p w:rsidR="002C0B9B" w:rsidRDefault="002C0B9B" w:rsidP="005541C7">
      <w:pPr>
        <w:spacing w:line="360" w:lineRule="auto"/>
        <w:jc w:val="both"/>
        <w:rPr>
          <w:sz w:val="28"/>
          <w:szCs w:val="28"/>
        </w:rPr>
      </w:pPr>
    </w:p>
    <w:p w:rsidR="006F4301" w:rsidRPr="006F4301" w:rsidRDefault="006F4301" w:rsidP="005541C7">
      <w:pPr>
        <w:spacing w:line="360" w:lineRule="auto"/>
        <w:jc w:val="both"/>
        <w:rPr>
          <w:b/>
          <w:sz w:val="28"/>
          <w:szCs w:val="28"/>
        </w:rPr>
      </w:pPr>
      <w:r w:rsidRPr="006F4301">
        <w:rPr>
          <w:b/>
          <w:sz w:val="28"/>
          <w:szCs w:val="28"/>
        </w:rPr>
        <w:t>Решение:</w:t>
      </w:r>
    </w:p>
    <w:p w:rsidR="002C0B9B" w:rsidRPr="002C0B9B" w:rsidRDefault="006F4301" w:rsidP="006F43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C0B9B" w:rsidRPr="002C0B9B">
        <w:rPr>
          <w:sz w:val="28"/>
          <w:szCs w:val="28"/>
        </w:rPr>
        <w:t>По условию выборочн</w:t>
      </w:r>
      <w:r w:rsidR="002C0B9B">
        <w:rPr>
          <w:sz w:val="28"/>
          <w:szCs w:val="28"/>
        </w:rPr>
        <w:t>ая совокупность насчитывает 30 предприятий</w:t>
      </w:r>
      <w:r w:rsidR="002C0B9B" w:rsidRPr="002C0B9B">
        <w:rPr>
          <w:sz w:val="28"/>
          <w:szCs w:val="28"/>
        </w:rPr>
        <w:t>, выборка 5%</w:t>
      </w:r>
      <w:r w:rsidR="002C0B9B">
        <w:rPr>
          <w:sz w:val="28"/>
          <w:szCs w:val="28"/>
        </w:rPr>
        <w:t>-</w:t>
      </w:r>
      <w:proofErr w:type="spellStart"/>
      <w:r w:rsidR="002C0B9B">
        <w:rPr>
          <w:sz w:val="28"/>
          <w:szCs w:val="28"/>
        </w:rPr>
        <w:t>ная</w:t>
      </w:r>
      <w:proofErr w:type="spellEnd"/>
      <w:r w:rsidR="002C0B9B" w:rsidRPr="002C0B9B">
        <w:rPr>
          <w:sz w:val="28"/>
          <w:szCs w:val="28"/>
        </w:rPr>
        <w:t xml:space="preserve"> механическая, следовательно, генеральная совокупность включает 600 </w:t>
      </w:r>
      <w:r w:rsidR="002C0B9B">
        <w:rPr>
          <w:sz w:val="28"/>
          <w:szCs w:val="28"/>
        </w:rPr>
        <w:t>предприятий</w:t>
      </w:r>
      <w:r w:rsidR="002C0B9B" w:rsidRPr="002C0B9B">
        <w:rPr>
          <w:sz w:val="28"/>
          <w:szCs w:val="28"/>
        </w:rPr>
        <w:t>. Выборочная средняя</w:t>
      </w:r>
      <w:r w:rsidR="003A3E6A" w:rsidRPr="003A3E6A">
        <w:rPr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</m:oMath>
      <w:r w:rsidR="002C0B9B">
        <w:rPr>
          <w:sz w:val="28"/>
          <w:szCs w:val="28"/>
        </w:rPr>
        <w:t>,</w:t>
      </w:r>
      <w:r w:rsidR="002C0B9B" w:rsidRPr="00C2166B">
        <w:rPr>
          <w:sz w:val="28"/>
          <w:szCs w:val="28"/>
        </w:rPr>
        <w:t xml:space="preserve"> </w:t>
      </w:r>
      <w:r w:rsidR="002C0B9B" w:rsidRPr="002C0B9B">
        <w:rPr>
          <w:sz w:val="28"/>
          <w:szCs w:val="28"/>
        </w:rPr>
        <w:t>дисперсия </w:t>
      </w:r>
      <w:r w:rsidR="002C0B9B">
        <w:rPr>
          <w:sz w:val="28"/>
          <w:szCs w:val="28"/>
        </w:rPr>
        <w:t>σ</w:t>
      </w:r>
      <w:r w:rsidR="002C0B9B">
        <w:rPr>
          <w:sz w:val="28"/>
          <w:szCs w:val="28"/>
          <w:vertAlign w:val="superscript"/>
        </w:rPr>
        <w:t>2</w:t>
      </w:r>
      <w:r w:rsidR="002C0B9B" w:rsidRPr="002C0B9B">
        <w:rPr>
          <w:sz w:val="28"/>
          <w:szCs w:val="28"/>
        </w:rPr>
        <w:t> </w:t>
      </w:r>
      <w:proofErr w:type="gramStart"/>
      <w:r w:rsidR="002C0B9B" w:rsidRPr="002C0B9B">
        <w:rPr>
          <w:sz w:val="28"/>
          <w:szCs w:val="28"/>
        </w:rPr>
        <w:t>определены</w:t>
      </w:r>
      <w:proofErr w:type="gramEnd"/>
      <w:r w:rsidR="002C0B9B" w:rsidRPr="002C0B9B">
        <w:rPr>
          <w:sz w:val="28"/>
          <w:szCs w:val="28"/>
        </w:rPr>
        <w:t xml:space="preserve"> в Задании 1. </w:t>
      </w:r>
    </w:p>
    <w:p w:rsidR="00C2166B" w:rsidRPr="00C2166B" w:rsidRDefault="00C2166B" w:rsidP="00C2166B">
      <w:pPr>
        <w:spacing w:line="360" w:lineRule="auto"/>
        <w:ind w:firstLine="709"/>
        <w:jc w:val="both"/>
        <w:rPr>
          <w:sz w:val="28"/>
          <w:szCs w:val="28"/>
        </w:rPr>
      </w:pPr>
      <w:r w:rsidRPr="00C2166B">
        <w:rPr>
          <w:sz w:val="28"/>
          <w:szCs w:val="28"/>
        </w:rPr>
        <w:t xml:space="preserve">Из представленных значений </w:t>
      </w:r>
      <w:r>
        <w:rPr>
          <w:i/>
          <w:iCs/>
          <w:sz w:val="28"/>
          <w:szCs w:val="28"/>
        </w:rPr>
        <w:t>Ф</w:t>
      </w:r>
      <w:r w:rsidRPr="00C2166B">
        <w:rPr>
          <w:i/>
          <w:iCs/>
          <w:sz w:val="28"/>
          <w:szCs w:val="28"/>
        </w:rPr>
        <w:t>(</w:t>
      </w:r>
      <w:r w:rsidRPr="00C2166B">
        <w:rPr>
          <w:i/>
          <w:iCs/>
          <w:sz w:val="28"/>
          <w:szCs w:val="28"/>
          <w:lang w:val="en-US"/>
        </w:rPr>
        <w:t>t</w:t>
      </w:r>
      <w:r w:rsidRPr="00C2166B">
        <w:rPr>
          <w:i/>
          <w:iCs/>
          <w:sz w:val="28"/>
          <w:szCs w:val="28"/>
        </w:rPr>
        <w:t xml:space="preserve">) </w:t>
      </w:r>
      <w:r w:rsidRPr="00C2166B">
        <w:rPr>
          <w:sz w:val="28"/>
          <w:szCs w:val="28"/>
        </w:rPr>
        <w:t xml:space="preserve">для вероятности </w:t>
      </w:r>
      <w:r w:rsidRPr="00C2166B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=</w:t>
      </w:r>
      <w:r w:rsidRPr="00C2166B">
        <w:rPr>
          <w:sz w:val="28"/>
          <w:szCs w:val="28"/>
        </w:rPr>
        <w:t xml:space="preserve">0,683 находим </w:t>
      </w:r>
      <w:r w:rsidRPr="00C2166B">
        <w:rPr>
          <w:sz w:val="28"/>
          <w:szCs w:val="28"/>
          <w:lang w:val="en-US"/>
        </w:rPr>
        <w:t>t</w:t>
      </w:r>
      <w:r w:rsidRPr="00C2166B">
        <w:rPr>
          <w:sz w:val="28"/>
          <w:szCs w:val="28"/>
        </w:rPr>
        <w:t>=1</w:t>
      </w:r>
      <w:r w:rsidR="0009581A">
        <w:rPr>
          <w:sz w:val="28"/>
          <w:szCs w:val="28"/>
        </w:rPr>
        <w:t xml:space="preserve"> (табл.4)</w:t>
      </w:r>
      <w:r w:rsidRPr="00C2166B">
        <w:rPr>
          <w:sz w:val="28"/>
          <w:szCs w:val="28"/>
        </w:rPr>
        <w:t>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134"/>
        <w:gridCol w:w="1134"/>
        <w:gridCol w:w="1134"/>
        <w:gridCol w:w="1134"/>
      </w:tblGrid>
      <w:tr w:rsidR="00C2166B" w:rsidTr="0009581A">
        <w:trPr>
          <w:jc w:val="center"/>
        </w:trPr>
        <w:tc>
          <w:tcPr>
            <w:tcW w:w="959" w:type="dxa"/>
          </w:tcPr>
          <w:p w:rsidR="00C2166B" w:rsidRPr="003A3E6A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166B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134" w:type="dxa"/>
          </w:tcPr>
          <w:p w:rsidR="00C2166B" w:rsidRPr="003A3E6A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1,000</w:t>
            </w:r>
          </w:p>
        </w:tc>
        <w:tc>
          <w:tcPr>
            <w:tcW w:w="1134" w:type="dxa"/>
          </w:tcPr>
          <w:p w:rsidR="00C2166B" w:rsidRPr="003A3E6A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1,960</w:t>
            </w:r>
          </w:p>
        </w:tc>
        <w:tc>
          <w:tcPr>
            <w:tcW w:w="1134" w:type="dxa"/>
          </w:tcPr>
          <w:p w:rsidR="00C2166B" w:rsidRPr="003A3E6A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166B">
              <w:rPr>
                <w:sz w:val="28"/>
                <w:szCs w:val="28"/>
              </w:rPr>
              <w:t>2,000</w:t>
            </w:r>
          </w:p>
        </w:tc>
        <w:tc>
          <w:tcPr>
            <w:tcW w:w="1134" w:type="dxa"/>
          </w:tcPr>
          <w:p w:rsidR="00C2166B" w:rsidRPr="00C2166B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166B">
              <w:rPr>
                <w:sz w:val="28"/>
                <w:szCs w:val="28"/>
              </w:rPr>
              <w:t>3,000</w:t>
            </w:r>
          </w:p>
        </w:tc>
      </w:tr>
      <w:tr w:rsidR="00C2166B" w:rsidTr="0009581A">
        <w:trPr>
          <w:jc w:val="center"/>
        </w:trPr>
        <w:tc>
          <w:tcPr>
            <w:tcW w:w="959" w:type="dxa"/>
          </w:tcPr>
          <w:p w:rsidR="00C2166B" w:rsidRPr="003A3E6A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166B">
              <w:rPr>
                <w:sz w:val="28"/>
                <w:szCs w:val="28"/>
              </w:rPr>
              <w:t>Ф(</w:t>
            </w:r>
            <w:r w:rsidRPr="00C2166B">
              <w:rPr>
                <w:sz w:val="28"/>
                <w:szCs w:val="28"/>
                <w:lang w:val="en-US"/>
              </w:rPr>
              <w:t>t</w:t>
            </w:r>
            <w:r w:rsidRPr="00C2166B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C2166B" w:rsidRPr="003A3E6A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0,683</w:t>
            </w:r>
          </w:p>
        </w:tc>
        <w:tc>
          <w:tcPr>
            <w:tcW w:w="1134" w:type="dxa"/>
          </w:tcPr>
          <w:p w:rsidR="00C2166B" w:rsidRPr="003A3E6A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0,950</w:t>
            </w:r>
          </w:p>
        </w:tc>
        <w:tc>
          <w:tcPr>
            <w:tcW w:w="1134" w:type="dxa"/>
          </w:tcPr>
          <w:p w:rsidR="00C2166B" w:rsidRPr="003A3E6A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166B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954</w:t>
            </w:r>
          </w:p>
        </w:tc>
        <w:tc>
          <w:tcPr>
            <w:tcW w:w="1134" w:type="dxa"/>
          </w:tcPr>
          <w:p w:rsidR="00C2166B" w:rsidRPr="00C2166B" w:rsidRDefault="00C2166B" w:rsidP="000958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166B">
              <w:rPr>
                <w:sz w:val="28"/>
                <w:szCs w:val="28"/>
              </w:rPr>
              <w:t>0,997</w:t>
            </w:r>
          </w:p>
        </w:tc>
      </w:tr>
    </w:tbl>
    <w:p w:rsidR="00C2166B" w:rsidRDefault="0009581A" w:rsidP="0009581A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Табл.4. </w:t>
      </w:r>
      <w:r w:rsidRPr="00C2166B">
        <w:rPr>
          <w:sz w:val="28"/>
          <w:szCs w:val="28"/>
        </w:rPr>
        <w:t>Таблица вероятности предельной ошибки.</w:t>
      </w:r>
    </w:p>
    <w:p w:rsidR="002C0B9B" w:rsidRDefault="00C2166B" w:rsidP="0074175F">
      <w:pPr>
        <w:spacing w:line="360" w:lineRule="auto"/>
        <w:ind w:firstLine="708"/>
        <w:jc w:val="both"/>
        <w:rPr>
          <w:sz w:val="28"/>
          <w:szCs w:val="28"/>
        </w:rPr>
      </w:pPr>
      <w:r w:rsidRPr="002C0B9B">
        <w:rPr>
          <w:sz w:val="28"/>
          <w:szCs w:val="28"/>
        </w:rPr>
        <w:t xml:space="preserve">Значения параметров, необходимых для решения задачи, представлены </w:t>
      </w:r>
      <w:r w:rsidR="0074175F">
        <w:rPr>
          <w:sz w:val="28"/>
          <w:szCs w:val="28"/>
        </w:rPr>
        <w:t>в следующей таблице</w:t>
      </w:r>
      <w:r w:rsidR="0009581A">
        <w:rPr>
          <w:sz w:val="28"/>
          <w:szCs w:val="28"/>
        </w:rPr>
        <w:t xml:space="preserve"> (табл.5)</w:t>
      </w:r>
      <w:r w:rsidR="0074175F">
        <w:rPr>
          <w:sz w:val="28"/>
          <w:szCs w:val="28"/>
        </w:rPr>
        <w:t>:</w:t>
      </w:r>
    </w:p>
    <w:p w:rsidR="0074175F" w:rsidRPr="002C0B9B" w:rsidRDefault="0074175F" w:rsidP="0074175F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a8"/>
        <w:tblW w:w="3746" w:type="dxa"/>
        <w:jc w:val="center"/>
        <w:tblLook w:val="04A0" w:firstRow="1" w:lastRow="0" w:firstColumn="1" w:lastColumn="0" w:noHBand="0" w:noVBand="1"/>
      </w:tblPr>
      <w:tblGrid>
        <w:gridCol w:w="846"/>
        <w:gridCol w:w="356"/>
        <w:gridCol w:w="496"/>
        <w:gridCol w:w="636"/>
        <w:gridCol w:w="706"/>
        <w:gridCol w:w="706"/>
      </w:tblGrid>
      <w:tr w:rsidR="00DF0E8F" w:rsidRPr="002C0B9B" w:rsidTr="0009581A">
        <w:trPr>
          <w:trHeight w:val="417"/>
          <w:jc w:val="center"/>
        </w:trPr>
        <w:tc>
          <w:tcPr>
            <w:tcW w:w="0" w:type="auto"/>
            <w:hideMark/>
          </w:tcPr>
          <w:p w:rsidR="002C0B9B" w:rsidRPr="00DF0E8F" w:rsidRDefault="002C0B9B" w:rsidP="00DF0E8F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DF0E8F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0" w:type="auto"/>
            <w:hideMark/>
          </w:tcPr>
          <w:p w:rsidR="002C0B9B" w:rsidRPr="00DF0E8F" w:rsidRDefault="002C0B9B" w:rsidP="00DF0E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0E8F">
              <w:rPr>
                <w:sz w:val="28"/>
                <w:szCs w:val="28"/>
              </w:rPr>
              <w:t>t</w:t>
            </w:r>
          </w:p>
        </w:tc>
        <w:tc>
          <w:tcPr>
            <w:tcW w:w="0" w:type="auto"/>
            <w:hideMark/>
          </w:tcPr>
          <w:p w:rsidR="002C0B9B" w:rsidRPr="00DF0E8F" w:rsidRDefault="002C0B9B" w:rsidP="00DF0E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0E8F">
              <w:rPr>
                <w:sz w:val="28"/>
                <w:szCs w:val="28"/>
              </w:rPr>
              <w:t>n</w:t>
            </w:r>
          </w:p>
        </w:tc>
        <w:tc>
          <w:tcPr>
            <w:tcW w:w="0" w:type="auto"/>
            <w:hideMark/>
          </w:tcPr>
          <w:p w:rsidR="008B278A" w:rsidRPr="00DF0E8F" w:rsidRDefault="002C0B9B" w:rsidP="008B278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0E8F">
              <w:rPr>
                <w:sz w:val="28"/>
                <w:szCs w:val="28"/>
              </w:rPr>
              <w:t>N</w:t>
            </w:r>
          </w:p>
        </w:tc>
        <w:tc>
          <w:tcPr>
            <w:tcW w:w="0" w:type="auto"/>
            <w:hideMark/>
          </w:tcPr>
          <w:p w:rsidR="002C0B9B" w:rsidRPr="00DF0E8F" w:rsidRDefault="003A3E6A" w:rsidP="003A3E6A">
            <w:pPr>
              <w:tabs>
                <w:tab w:val="center" w:pos="245"/>
              </w:tabs>
              <w:spacing w:line="360" w:lineRule="auto"/>
              <w:rPr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  <w:hideMark/>
          </w:tcPr>
          <w:p w:rsidR="002C0B9B" w:rsidRPr="00DF0E8F" w:rsidRDefault="00DF0E8F" w:rsidP="00DF0E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0E8F">
              <w:rPr>
                <w:sz w:val="28"/>
                <w:szCs w:val="28"/>
              </w:rPr>
              <w:t>σ</w:t>
            </w:r>
            <w:r w:rsidRPr="00DF0E8F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DF0E8F" w:rsidRPr="002C0B9B" w:rsidTr="0009581A">
        <w:trPr>
          <w:jc w:val="center"/>
        </w:trPr>
        <w:tc>
          <w:tcPr>
            <w:tcW w:w="0" w:type="auto"/>
            <w:hideMark/>
          </w:tcPr>
          <w:p w:rsidR="002C0B9B" w:rsidRPr="00DF0E8F" w:rsidRDefault="002C0B9B" w:rsidP="00DF0E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0E8F">
              <w:rPr>
                <w:sz w:val="28"/>
                <w:szCs w:val="28"/>
              </w:rPr>
              <w:t>0,683</w:t>
            </w:r>
          </w:p>
        </w:tc>
        <w:tc>
          <w:tcPr>
            <w:tcW w:w="0" w:type="auto"/>
            <w:hideMark/>
          </w:tcPr>
          <w:p w:rsidR="002C0B9B" w:rsidRPr="00DF0E8F" w:rsidRDefault="00DF0E8F" w:rsidP="00DF0E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0E8F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hideMark/>
          </w:tcPr>
          <w:p w:rsidR="002C0B9B" w:rsidRPr="00DF0E8F" w:rsidRDefault="002C0B9B" w:rsidP="00DF0E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0E8F">
              <w:rPr>
                <w:sz w:val="28"/>
                <w:szCs w:val="28"/>
              </w:rPr>
              <w:t>30</w:t>
            </w:r>
          </w:p>
        </w:tc>
        <w:tc>
          <w:tcPr>
            <w:tcW w:w="0" w:type="auto"/>
            <w:hideMark/>
          </w:tcPr>
          <w:p w:rsidR="002C0B9B" w:rsidRPr="00DF0E8F" w:rsidRDefault="002C0B9B" w:rsidP="00DF0E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0E8F">
              <w:rPr>
                <w:sz w:val="28"/>
                <w:szCs w:val="28"/>
              </w:rPr>
              <w:t>600</w:t>
            </w:r>
          </w:p>
        </w:tc>
        <w:tc>
          <w:tcPr>
            <w:tcW w:w="0" w:type="auto"/>
            <w:hideMark/>
          </w:tcPr>
          <w:p w:rsidR="002C0B9B" w:rsidRPr="00DF0E8F" w:rsidRDefault="00DF0E8F" w:rsidP="00DF0E8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F0E8F">
              <w:rPr>
                <w:sz w:val="28"/>
                <w:szCs w:val="28"/>
              </w:rPr>
              <w:t>24,2</w:t>
            </w:r>
          </w:p>
        </w:tc>
        <w:tc>
          <w:tcPr>
            <w:tcW w:w="0" w:type="auto"/>
            <w:hideMark/>
          </w:tcPr>
          <w:p w:rsidR="002C0B9B" w:rsidRPr="00DF0E8F" w:rsidRDefault="00DF0E8F" w:rsidP="00DF0E8F">
            <w:pPr>
              <w:jc w:val="center"/>
              <w:rPr>
                <w:color w:val="000000"/>
                <w:sz w:val="28"/>
                <w:szCs w:val="28"/>
              </w:rPr>
            </w:pPr>
            <w:r w:rsidRPr="00DF0E8F">
              <w:rPr>
                <w:color w:val="000000"/>
                <w:sz w:val="28"/>
                <w:szCs w:val="28"/>
              </w:rPr>
              <w:t>4,96</w:t>
            </w:r>
          </w:p>
        </w:tc>
      </w:tr>
    </w:tbl>
    <w:p w:rsidR="0009581A" w:rsidRDefault="0009581A" w:rsidP="0009581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Табл.5. Таблица со значениями параметров</w:t>
      </w:r>
    </w:p>
    <w:p w:rsidR="002C0B9B" w:rsidRPr="002C0B9B" w:rsidRDefault="002C0B9B" w:rsidP="002C0B9B">
      <w:pPr>
        <w:spacing w:line="360" w:lineRule="auto"/>
        <w:jc w:val="both"/>
        <w:rPr>
          <w:sz w:val="28"/>
          <w:szCs w:val="28"/>
        </w:rPr>
      </w:pPr>
      <w:r w:rsidRPr="002C0B9B">
        <w:rPr>
          <w:sz w:val="28"/>
          <w:szCs w:val="28"/>
        </w:rPr>
        <w:br/>
        <w:t xml:space="preserve">Расчет средней ошибки выборки </w:t>
      </w:r>
      <w:r w:rsidR="00734994">
        <w:rPr>
          <w:sz w:val="28"/>
          <w:szCs w:val="28"/>
        </w:rPr>
        <w:t>производим по формуле</w:t>
      </w:r>
      <w:r w:rsidRPr="002C0B9B">
        <w:rPr>
          <w:sz w:val="28"/>
          <w:szCs w:val="28"/>
        </w:rPr>
        <w:t>:</w:t>
      </w:r>
    </w:p>
    <w:p w:rsidR="002C0B9B" w:rsidRPr="002C0B9B" w:rsidRDefault="00142F38" w:rsidP="002C0B9B">
      <w:pPr>
        <w:spacing w:line="360" w:lineRule="auto"/>
        <w:jc w:val="both"/>
        <w:rPr>
          <w:sz w:val="28"/>
          <w:szCs w:val="28"/>
        </w:rPr>
      </w:pPr>
      <w:r w:rsidRPr="00734994">
        <w:rPr>
          <w:iCs/>
          <w:position w:val="-34"/>
          <w:sz w:val="28"/>
          <w:szCs w:val="28"/>
        </w:rPr>
        <w:object w:dxaOrig="2140" w:dyaOrig="859">
          <v:shape id="_x0000_i1046" type="#_x0000_t75" style="width:106.35pt;height:42.7pt" o:ole="">
            <v:imagedata r:id="rId66" o:title=""/>
          </v:shape>
          <o:OLEObject Type="Embed" ProgID="Equation.3" ShapeID="_x0000_i1046" DrawAspect="Content" ObjectID="_1492586585" r:id="rId67"/>
        </w:object>
      </w:r>
      <w:r w:rsidR="000C42B6" w:rsidRPr="00734994">
        <w:rPr>
          <w:iCs/>
          <w:sz w:val="28"/>
          <w:szCs w:val="28"/>
        </w:rPr>
        <w:t xml:space="preserve"> = </w:t>
      </w:r>
      <w:r w:rsidRPr="00734994">
        <w:rPr>
          <w:position w:val="-30"/>
        </w:rPr>
        <w:object w:dxaOrig="1860" w:dyaOrig="800">
          <v:shape id="_x0000_i1047" type="#_x0000_t75" style="width:92.1pt;height:40.2pt" o:ole="">
            <v:imagedata r:id="rId68" o:title=""/>
          </v:shape>
          <o:OLEObject Type="Embed" ProgID="Equation.3" ShapeID="_x0000_i1047" DrawAspect="Content" ObjectID="_1492586586" r:id="rId69"/>
        </w:object>
      </w:r>
      <w:r w:rsidR="008B278A" w:rsidRPr="00734994">
        <w:rPr>
          <w:sz w:val="28"/>
          <w:szCs w:val="28"/>
        </w:rPr>
        <w:t xml:space="preserve"> = 0,4 </w:t>
      </w:r>
      <w:r w:rsidR="002C0B9B" w:rsidRPr="00734994">
        <w:rPr>
          <w:sz w:val="28"/>
          <w:szCs w:val="28"/>
        </w:rPr>
        <w:t>руб.</w:t>
      </w:r>
    </w:p>
    <w:p w:rsidR="002C0B9B" w:rsidRPr="002C0B9B" w:rsidRDefault="002C0B9B" w:rsidP="002C0B9B">
      <w:pPr>
        <w:spacing w:line="360" w:lineRule="auto"/>
        <w:jc w:val="both"/>
        <w:rPr>
          <w:sz w:val="28"/>
          <w:szCs w:val="28"/>
        </w:rPr>
      </w:pPr>
      <w:r w:rsidRPr="002C0B9B">
        <w:rPr>
          <w:sz w:val="28"/>
          <w:szCs w:val="28"/>
        </w:rPr>
        <w:t>Расчет преде</w:t>
      </w:r>
      <w:r w:rsidR="00734994">
        <w:rPr>
          <w:sz w:val="28"/>
          <w:szCs w:val="28"/>
        </w:rPr>
        <w:t>льной ошибки выборки по формуле:</w:t>
      </w:r>
    </w:p>
    <w:p w:rsidR="002C0B9B" w:rsidRDefault="0096096F" w:rsidP="002C0B9B">
      <w:pPr>
        <w:spacing w:line="360" w:lineRule="auto"/>
        <w:jc w:val="both"/>
        <w:rPr>
          <w:sz w:val="28"/>
          <w:szCs w:val="28"/>
        </w:rPr>
      </w:pPr>
      <w:r w:rsidRPr="00734994">
        <w:rPr>
          <w:position w:val="-12"/>
        </w:rPr>
        <w:object w:dxaOrig="1020" w:dyaOrig="380">
          <v:shape id="_x0000_i1048" type="#_x0000_t75" style="width:50.25pt;height:18.4pt" o:ole="">
            <v:imagedata r:id="rId70" o:title=""/>
          </v:shape>
          <o:OLEObject Type="Embed" ProgID="Equation.3" ShapeID="_x0000_i1048" DrawAspect="Content" ObjectID="_1492586587" r:id="rId71"/>
        </w:object>
      </w:r>
      <w:r w:rsidR="001D67C2" w:rsidRPr="00734994">
        <w:rPr>
          <w:sz w:val="28"/>
          <w:szCs w:val="28"/>
        </w:rPr>
        <w:t xml:space="preserve">= 1*0,4 = 0,4 </w:t>
      </w:r>
      <w:r w:rsidR="002C0B9B" w:rsidRPr="00734994">
        <w:rPr>
          <w:sz w:val="28"/>
          <w:szCs w:val="28"/>
        </w:rPr>
        <w:t>руб.</w:t>
      </w:r>
    </w:p>
    <w:p w:rsidR="0096096F" w:rsidRPr="0096096F" w:rsidRDefault="0096096F" w:rsidP="0096096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6096F">
        <w:rPr>
          <w:sz w:val="28"/>
          <w:szCs w:val="28"/>
        </w:rPr>
        <w:lastRenderedPageBreak/>
        <w:t xml:space="preserve">Генеральная средняя будет равна </w:t>
      </w:r>
      <w:r w:rsidRPr="0096096F">
        <w:rPr>
          <w:i/>
          <w:iCs/>
          <w:position w:val="-12"/>
          <w:sz w:val="28"/>
          <w:szCs w:val="28"/>
        </w:rPr>
        <w:object w:dxaOrig="1100" w:dyaOrig="360">
          <v:shape id="_x0000_i1049" type="#_x0000_t75" style="width:54.4pt;height:18.4pt" o:ole="">
            <v:imagedata r:id="rId72" o:title=""/>
          </v:shape>
          <o:OLEObject Type="Embed" ProgID="Equation.3" ShapeID="_x0000_i1049" DrawAspect="Content" ObjectID="_1492586588" r:id="rId73"/>
        </w:object>
      </w:r>
      <w:r w:rsidRPr="0096096F">
        <w:rPr>
          <w:sz w:val="28"/>
          <w:szCs w:val="28"/>
        </w:rPr>
        <w:t>, а доверительные интервалы (пределы) генеральной средней исчисляем, исходя из двойного неравенства:</w:t>
      </w:r>
      <w:proofErr w:type="gramEnd"/>
    </w:p>
    <w:p w:rsidR="0096096F" w:rsidRPr="0096096F" w:rsidRDefault="00810780" w:rsidP="0096096F">
      <w:pPr>
        <w:spacing w:line="360" w:lineRule="auto"/>
        <w:ind w:firstLine="709"/>
        <w:jc w:val="both"/>
        <w:rPr>
          <w:sz w:val="28"/>
          <w:szCs w:val="28"/>
        </w:rPr>
      </w:pPr>
      <w:r w:rsidRPr="0096096F">
        <w:rPr>
          <w:iCs/>
          <w:position w:val="-12"/>
          <w:sz w:val="28"/>
          <w:szCs w:val="28"/>
        </w:rPr>
        <w:object w:dxaOrig="2240" w:dyaOrig="380">
          <v:shape id="_x0000_i1050" type="#_x0000_t75" style="width:112.2pt;height:18.4pt" o:ole="">
            <v:imagedata r:id="rId74" o:title=""/>
          </v:shape>
          <o:OLEObject Type="Embed" ProgID="Equation.3" ShapeID="_x0000_i1050" DrawAspect="Content" ObjectID="_1492586589" r:id="rId75"/>
        </w:object>
      </w:r>
      <w:r w:rsidR="0096096F" w:rsidRPr="0096096F">
        <w:rPr>
          <w:iCs/>
          <w:sz w:val="28"/>
          <w:szCs w:val="28"/>
        </w:rPr>
        <w:t>;</w:t>
      </w:r>
      <w:r>
        <w:rPr>
          <w:iCs/>
          <w:sz w:val="28"/>
          <w:szCs w:val="28"/>
        </w:rPr>
        <w:t xml:space="preserve"> </w:t>
      </w:r>
      <w:r w:rsidRPr="0096096F">
        <w:rPr>
          <w:iCs/>
          <w:position w:val="-10"/>
          <w:sz w:val="28"/>
          <w:szCs w:val="28"/>
        </w:rPr>
        <w:object w:dxaOrig="2980" w:dyaOrig="340">
          <v:shape id="_x0000_i1051" type="#_x0000_t75" style="width:149pt;height:17.6pt" o:ole="">
            <v:imagedata r:id="rId76" o:title=""/>
          </v:shape>
          <o:OLEObject Type="Embed" ProgID="Equation.3" ShapeID="_x0000_i1051" DrawAspect="Content" ObjectID="_1492586590" r:id="rId77"/>
        </w:object>
      </w:r>
      <w:r w:rsidR="0096096F" w:rsidRPr="0096096F">
        <w:rPr>
          <w:iCs/>
          <w:sz w:val="28"/>
          <w:szCs w:val="28"/>
        </w:rPr>
        <w:t>;</w:t>
      </w:r>
      <w:r>
        <w:rPr>
          <w:iCs/>
          <w:sz w:val="28"/>
          <w:szCs w:val="28"/>
        </w:rPr>
        <w:t xml:space="preserve"> </w:t>
      </w:r>
      <w:r w:rsidRPr="0096096F">
        <w:rPr>
          <w:iCs/>
          <w:position w:val="-10"/>
          <w:sz w:val="28"/>
          <w:szCs w:val="28"/>
        </w:rPr>
        <w:object w:dxaOrig="1719" w:dyaOrig="340">
          <v:shape id="_x0000_i1052" type="#_x0000_t75" style="width:86.25pt;height:17.6pt" o:ole="">
            <v:imagedata r:id="rId78" o:title=""/>
          </v:shape>
          <o:OLEObject Type="Embed" ProgID="Equation.3" ShapeID="_x0000_i1052" DrawAspect="Content" ObjectID="_1492586591" r:id="rId79"/>
        </w:object>
      </w:r>
    </w:p>
    <w:p w:rsidR="002C0B9B" w:rsidRPr="002C0B9B" w:rsidRDefault="00734994" w:rsidP="007349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  <w:r w:rsidR="002C0B9B" w:rsidRPr="002C0B9B">
        <w:rPr>
          <w:sz w:val="28"/>
          <w:szCs w:val="28"/>
        </w:rPr>
        <w:t xml:space="preserve"> На основании проведенного выборочного обследования </w:t>
      </w:r>
      <w:r w:rsidR="009643A8">
        <w:rPr>
          <w:sz w:val="28"/>
          <w:szCs w:val="28"/>
        </w:rPr>
        <w:t xml:space="preserve">торговых предприятий города </w:t>
      </w:r>
      <w:r w:rsidR="002C0B9B" w:rsidRPr="002C0B9B">
        <w:rPr>
          <w:sz w:val="28"/>
          <w:szCs w:val="28"/>
        </w:rPr>
        <w:t xml:space="preserve">с вероятностью 0,683 можно утверждать, что для генеральной совокупности </w:t>
      </w:r>
      <w:r w:rsidR="009643A8">
        <w:rPr>
          <w:sz w:val="28"/>
          <w:szCs w:val="28"/>
        </w:rPr>
        <w:t xml:space="preserve">предприятий средняя цена реализации товара </w:t>
      </w:r>
      <w:r w:rsidR="002C0B9B" w:rsidRPr="002C0B9B">
        <w:rPr>
          <w:sz w:val="28"/>
          <w:szCs w:val="28"/>
        </w:rPr>
        <w:t xml:space="preserve">находится в пределах </w:t>
      </w:r>
      <w:r w:rsidR="002C0B9B" w:rsidRPr="00810780">
        <w:rPr>
          <w:sz w:val="28"/>
          <w:szCs w:val="28"/>
        </w:rPr>
        <w:t xml:space="preserve">от </w:t>
      </w:r>
      <w:r w:rsidR="00810780">
        <w:rPr>
          <w:sz w:val="28"/>
          <w:szCs w:val="28"/>
        </w:rPr>
        <w:t xml:space="preserve">23,8 </w:t>
      </w:r>
      <w:r w:rsidR="002C0B9B" w:rsidRPr="00810780">
        <w:rPr>
          <w:sz w:val="28"/>
          <w:szCs w:val="28"/>
        </w:rPr>
        <w:t xml:space="preserve">руб. до </w:t>
      </w:r>
      <w:r w:rsidR="00810780">
        <w:rPr>
          <w:sz w:val="28"/>
          <w:szCs w:val="28"/>
        </w:rPr>
        <w:t xml:space="preserve">24,6 </w:t>
      </w:r>
      <w:r w:rsidR="002C0B9B" w:rsidRPr="00810780">
        <w:rPr>
          <w:sz w:val="28"/>
          <w:szCs w:val="28"/>
        </w:rPr>
        <w:t>руб.</w:t>
      </w:r>
    </w:p>
    <w:p w:rsidR="002C0B9B" w:rsidRPr="005541C7" w:rsidRDefault="002C0B9B" w:rsidP="005541C7">
      <w:pPr>
        <w:spacing w:line="360" w:lineRule="auto"/>
        <w:jc w:val="both"/>
        <w:rPr>
          <w:sz w:val="28"/>
          <w:szCs w:val="28"/>
        </w:rPr>
      </w:pPr>
    </w:p>
    <w:p w:rsidR="009643A8" w:rsidRPr="009643A8" w:rsidRDefault="006F4301" w:rsidP="006F43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643A8" w:rsidRPr="009643A8">
        <w:rPr>
          <w:sz w:val="28"/>
          <w:szCs w:val="28"/>
        </w:rPr>
        <w:t xml:space="preserve">По условию Задания 3 исследуемым свойством является равенство или превышение </w:t>
      </w:r>
      <w:r w:rsidR="009643A8">
        <w:rPr>
          <w:sz w:val="28"/>
          <w:szCs w:val="28"/>
        </w:rPr>
        <w:t>цены реализации</w:t>
      </w:r>
      <w:r w:rsidR="009643A8" w:rsidRPr="009643A8">
        <w:rPr>
          <w:sz w:val="28"/>
          <w:szCs w:val="28"/>
        </w:rPr>
        <w:t xml:space="preserve"> величины 2</w:t>
      </w:r>
      <w:r w:rsidR="009643A8">
        <w:rPr>
          <w:sz w:val="28"/>
          <w:szCs w:val="28"/>
        </w:rPr>
        <w:t>6</w:t>
      </w:r>
      <w:r w:rsidR="009643A8" w:rsidRPr="009643A8">
        <w:rPr>
          <w:sz w:val="28"/>
          <w:szCs w:val="28"/>
        </w:rPr>
        <w:t xml:space="preserve"> руб.</w:t>
      </w:r>
    </w:p>
    <w:p w:rsidR="009643A8" w:rsidRPr="009643A8" w:rsidRDefault="009643A8" w:rsidP="00734994">
      <w:pPr>
        <w:spacing w:line="360" w:lineRule="auto"/>
        <w:ind w:firstLine="709"/>
        <w:jc w:val="both"/>
        <w:rPr>
          <w:sz w:val="28"/>
          <w:szCs w:val="28"/>
        </w:rPr>
      </w:pPr>
      <w:r w:rsidRPr="009643A8">
        <w:rPr>
          <w:sz w:val="28"/>
          <w:szCs w:val="28"/>
        </w:rPr>
        <w:t xml:space="preserve">Число </w:t>
      </w:r>
      <w:r>
        <w:rPr>
          <w:sz w:val="28"/>
          <w:szCs w:val="28"/>
        </w:rPr>
        <w:t>торговых предприятий</w:t>
      </w:r>
      <w:r w:rsidRPr="009643A8">
        <w:rPr>
          <w:sz w:val="28"/>
          <w:szCs w:val="28"/>
        </w:rPr>
        <w:t xml:space="preserve"> с заданным свойством </w:t>
      </w:r>
      <w:r w:rsidR="0074175F">
        <w:rPr>
          <w:sz w:val="28"/>
          <w:szCs w:val="28"/>
        </w:rPr>
        <w:t>равно 5.</w:t>
      </w:r>
    </w:p>
    <w:p w:rsidR="009643A8" w:rsidRPr="009643A8" w:rsidRDefault="009643A8" w:rsidP="0074175F">
      <w:pPr>
        <w:tabs>
          <w:tab w:val="center" w:pos="467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m=5</w:t>
      </w:r>
      <w:r w:rsidR="0074175F">
        <w:rPr>
          <w:sz w:val="28"/>
          <w:szCs w:val="28"/>
        </w:rPr>
        <w:tab/>
      </w:r>
    </w:p>
    <w:p w:rsidR="009643A8" w:rsidRPr="009643A8" w:rsidRDefault="009643A8" w:rsidP="009643A8">
      <w:pPr>
        <w:spacing w:line="360" w:lineRule="auto"/>
        <w:jc w:val="both"/>
        <w:rPr>
          <w:sz w:val="28"/>
          <w:szCs w:val="28"/>
        </w:rPr>
      </w:pPr>
      <w:r w:rsidRPr="009643A8">
        <w:rPr>
          <w:sz w:val="28"/>
          <w:szCs w:val="28"/>
        </w:rPr>
        <w:t xml:space="preserve">Расчет выборочной доли </w:t>
      </w:r>
      <w:r w:rsidR="00734994">
        <w:rPr>
          <w:sz w:val="28"/>
          <w:szCs w:val="28"/>
        </w:rPr>
        <w:t>производим по формуле:</w:t>
      </w:r>
    </w:p>
    <w:p w:rsidR="009643A8" w:rsidRPr="009643A8" w:rsidRDefault="009643A8" w:rsidP="009643A8">
      <w:pPr>
        <w:spacing w:line="360" w:lineRule="auto"/>
        <w:jc w:val="both"/>
        <w:rPr>
          <w:sz w:val="28"/>
          <w:szCs w:val="28"/>
        </w:rPr>
      </w:pPr>
      <w:r w:rsidRPr="009643A8">
        <w:rPr>
          <w:sz w:val="28"/>
          <w:szCs w:val="28"/>
        </w:rPr>
        <w:t>w</w:t>
      </w:r>
      <w:r>
        <w:rPr>
          <w:sz w:val="28"/>
          <w:szCs w:val="28"/>
        </w:rPr>
        <w:t xml:space="preserve"> </w:t>
      </w:r>
      <w:r w:rsidRPr="009643A8">
        <w:rPr>
          <w:sz w:val="28"/>
          <w:szCs w:val="28"/>
        </w:rPr>
        <w:t>=</w:t>
      </w:r>
      <w:r>
        <w:rPr>
          <w:sz w:val="28"/>
          <w:szCs w:val="28"/>
        </w:rPr>
        <w:t xml:space="preserve"> 5/30 = 1/6 = 0,17</w:t>
      </w:r>
    </w:p>
    <w:p w:rsidR="009643A8" w:rsidRPr="009643A8" w:rsidRDefault="00734994" w:rsidP="009643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предельную ошибку</w:t>
      </w:r>
      <w:r w:rsidR="009643A8" w:rsidRPr="009643A8">
        <w:rPr>
          <w:sz w:val="28"/>
          <w:szCs w:val="28"/>
        </w:rPr>
        <w:t xml:space="preserve"> выборки для доли</w:t>
      </w:r>
      <w:r>
        <w:rPr>
          <w:sz w:val="28"/>
          <w:szCs w:val="28"/>
        </w:rPr>
        <w:t xml:space="preserve"> рассчитываем по формуле</w:t>
      </w:r>
      <w:r w:rsidR="009643A8" w:rsidRPr="009643A8">
        <w:rPr>
          <w:sz w:val="28"/>
          <w:szCs w:val="28"/>
        </w:rPr>
        <w:t>:</w:t>
      </w:r>
    </w:p>
    <w:p w:rsidR="009643A8" w:rsidRPr="00142F38" w:rsidRDefault="00142F38" w:rsidP="009643A8">
      <w:pPr>
        <w:spacing w:line="360" w:lineRule="auto"/>
        <w:jc w:val="both"/>
        <w:rPr>
          <w:sz w:val="28"/>
          <w:szCs w:val="28"/>
        </w:rPr>
      </w:pPr>
      <w:r w:rsidRPr="00142F38">
        <w:rPr>
          <w:position w:val="-34"/>
          <w:sz w:val="28"/>
          <w:szCs w:val="28"/>
        </w:rPr>
        <w:object w:dxaOrig="2920" w:dyaOrig="859">
          <v:shape id="_x0000_i1053" type="#_x0000_t75" style="width:145.65pt;height:42.7pt" o:ole="">
            <v:imagedata r:id="rId80" o:title=""/>
          </v:shape>
          <o:OLEObject Type="Embed" ProgID="Equation.3" ShapeID="_x0000_i1053" DrawAspect="Content" ObjectID="_1492586592" r:id="rId81"/>
        </w:object>
      </w:r>
      <w:r>
        <w:rPr>
          <w:sz w:val="28"/>
          <w:szCs w:val="28"/>
        </w:rPr>
        <w:t xml:space="preserve"> </w:t>
      </w:r>
      <w:r w:rsidR="009643A8" w:rsidRPr="009643A8">
        <w:rPr>
          <w:sz w:val="28"/>
          <w:szCs w:val="28"/>
        </w:rPr>
        <w:t>=</w:t>
      </w:r>
      <w:r>
        <w:rPr>
          <w:sz w:val="28"/>
          <w:szCs w:val="28"/>
        </w:rPr>
        <w:t xml:space="preserve"> 1*</w:t>
      </w:r>
      <w:r w:rsidRPr="00CB21DE">
        <w:rPr>
          <w:position w:val="-34"/>
        </w:rPr>
        <w:object w:dxaOrig="2920" w:dyaOrig="859">
          <v:shape id="_x0000_i1054" type="#_x0000_t75" style="width:145.65pt;height:42.7pt" o:ole="">
            <v:imagedata r:id="rId82" o:title=""/>
          </v:shape>
          <o:OLEObject Type="Embed" ProgID="Equation.3" ShapeID="_x0000_i1054" DrawAspect="Content" ObjectID="_1492586593" r:id="rId83"/>
        </w:object>
      </w:r>
      <w:r>
        <w:t xml:space="preserve"> </w:t>
      </w:r>
      <w:r>
        <w:rPr>
          <w:sz w:val="28"/>
          <w:szCs w:val="28"/>
        </w:rPr>
        <w:t>= 0,067</w:t>
      </w:r>
    </w:p>
    <w:p w:rsidR="009643A8" w:rsidRPr="009643A8" w:rsidRDefault="00734994" w:rsidP="009643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Определя</w:t>
      </w:r>
      <w:r w:rsidR="009643A8" w:rsidRPr="009643A8">
        <w:rPr>
          <w:sz w:val="28"/>
          <w:szCs w:val="28"/>
        </w:rPr>
        <w:t>е</w:t>
      </w:r>
      <w:r>
        <w:rPr>
          <w:sz w:val="28"/>
          <w:szCs w:val="28"/>
        </w:rPr>
        <w:t>м по следующей</w:t>
      </w:r>
      <w:r w:rsidR="009643A8" w:rsidRPr="009643A8">
        <w:rPr>
          <w:sz w:val="28"/>
          <w:szCs w:val="28"/>
        </w:rPr>
        <w:t xml:space="preserve"> формуле </w:t>
      </w:r>
      <w:r>
        <w:rPr>
          <w:sz w:val="28"/>
          <w:szCs w:val="28"/>
        </w:rPr>
        <w:t xml:space="preserve">доверительный интервал </w:t>
      </w:r>
      <w:r w:rsidR="009643A8" w:rsidRPr="009643A8">
        <w:rPr>
          <w:sz w:val="28"/>
          <w:szCs w:val="28"/>
        </w:rPr>
        <w:t>генеральной</w:t>
      </w:r>
      <w:r>
        <w:rPr>
          <w:sz w:val="28"/>
          <w:szCs w:val="28"/>
        </w:rPr>
        <w:t xml:space="preserve"> </w:t>
      </w:r>
      <w:r w:rsidR="009643A8" w:rsidRPr="009643A8">
        <w:rPr>
          <w:sz w:val="28"/>
          <w:szCs w:val="28"/>
        </w:rPr>
        <w:t>доли:</w:t>
      </w:r>
    </w:p>
    <w:p w:rsidR="009643A8" w:rsidRPr="009643A8" w:rsidRDefault="00142F38" w:rsidP="009643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0,17-0,067</w:t>
      </w:r>
      <w:r w:rsidR="00810780" w:rsidRPr="009E7E74">
        <w:rPr>
          <w:sz w:val="28"/>
          <w:szCs w:val="28"/>
        </w:rPr>
        <w:t xml:space="preserve"> </w:t>
      </w:r>
      <w:r w:rsidR="00810780">
        <w:rPr>
          <w:sz w:val="28"/>
          <w:szCs w:val="28"/>
        </w:rPr>
        <w:t>≤</w:t>
      </w:r>
      <w:r w:rsidR="00810780" w:rsidRPr="009E7E74">
        <w:rPr>
          <w:sz w:val="28"/>
          <w:szCs w:val="28"/>
        </w:rPr>
        <w:t xml:space="preserve"> </w:t>
      </w:r>
      <w:r w:rsidR="00810780">
        <w:rPr>
          <w:sz w:val="28"/>
          <w:szCs w:val="28"/>
          <w:lang w:val="en-US"/>
        </w:rPr>
        <w:t>p</w:t>
      </w:r>
      <w:r w:rsidR="00810780" w:rsidRPr="009E7E74">
        <w:rPr>
          <w:sz w:val="28"/>
          <w:szCs w:val="28"/>
        </w:rPr>
        <w:t xml:space="preserve"> ≤ </w:t>
      </w:r>
      <w:r>
        <w:rPr>
          <w:sz w:val="28"/>
          <w:szCs w:val="28"/>
        </w:rPr>
        <w:t>0,17+0,067</w:t>
      </w:r>
    </w:p>
    <w:p w:rsidR="009643A8" w:rsidRPr="009643A8" w:rsidRDefault="009643A8" w:rsidP="009643A8">
      <w:pPr>
        <w:spacing w:line="360" w:lineRule="auto"/>
        <w:jc w:val="both"/>
        <w:rPr>
          <w:sz w:val="28"/>
          <w:szCs w:val="28"/>
        </w:rPr>
      </w:pPr>
      <w:r w:rsidRPr="009643A8">
        <w:rPr>
          <w:sz w:val="28"/>
          <w:szCs w:val="28"/>
        </w:rPr>
        <w:t>0,</w:t>
      </w:r>
      <w:r w:rsidR="00142F38">
        <w:rPr>
          <w:sz w:val="28"/>
          <w:szCs w:val="28"/>
        </w:rPr>
        <w:t>103</w:t>
      </w:r>
      <w:r w:rsidR="00810780" w:rsidRPr="009E7E74">
        <w:rPr>
          <w:sz w:val="28"/>
          <w:szCs w:val="28"/>
        </w:rPr>
        <w:t xml:space="preserve"> </w:t>
      </w:r>
      <w:r w:rsidR="00810780">
        <w:rPr>
          <w:sz w:val="28"/>
          <w:szCs w:val="28"/>
        </w:rPr>
        <w:t>≤</w:t>
      </w:r>
      <w:r w:rsidR="00810780" w:rsidRPr="009E7E74">
        <w:rPr>
          <w:sz w:val="28"/>
          <w:szCs w:val="28"/>
        </w:rPr>
        <w:t xml:space="preserve"> </w:t>
      </w:r>
      <w:r w:rsidR="00810780">
        <w:rPr>
          <w:sz w:val="28"/>
          <w:szCs w:val="28"/>
          <w:lang w:val="en-US"/>
        </w:rPr>
        <w:t>p</w:t>
      </w:r>
      <w:r w:rsidR="00810780" w:rsidRPr="009E7E74">
        <w:rPr>
          <w:sz w:val="28"/>
          <w:szCs w:val="28"/>
        </w:rPr>
        <w:t xml:space="preserve"> ≤ </w:t>
      </w:r>
      <w:r w:rsidRPr="009643A8">
        <w:rPr>
          <w:sz w:val="28"/>
          <w:szCs w:val="28"/>
        </w:rPr>
        <w:t>0,</w:t>
      </w:r>
      <w:r w:rsidR="00142F38">
        <w:rPr>
          <w:sz w:val="28"/>
          <w:szCs w:val="28"/>
        </w:rPr>
        <w:t>237</w:t>
      </w:r>
    </w:p>
    <w:p w:rsidR="009643A8" w:rsidRPr="009643A8" w:rsidRDefault="009643A8" w:rsidP="009643A8">
      <w:pPr>
        <w:spacing w:line="360" w:lineRule="auto"/>
        <w:jc w:val="both"/>
        <w:rPr>
          <w:sz w:val="28"/>
          <w:szCs w:val="28"/>
        </w:rPr>
      </w:pPr>
      <w:r w:rsidRPr="009643A8">
        <w:rPr>
          <w:sz w:val="28"/>
          <w:szCs w:val="28"/>
        </w:rPr>
        <w:t>или</w:t>
      </w:r>
    </w:p>
    <w:p w:rsidR="009643A8" w:rsidRPr="009643A8" w:rsidRDefault="00142F38" w:rsidP="009643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10,3</w:t>
      </w:r>
      <w:r w:rsidR="009643A8" w:rsidRPr="009643A8">
        <w:rPr>
          <w:sz w:val="28"/>
          <w:szCs w:val="28"/>
        </w:rPr>
        <w:t>% </w:t>
      </w:r>
      <w:r w:rsidR="00810780">
        <w:rPr>
          <w:sz w:val="28"/>
          <w:szCs w:val="28"/>
        </w:rPr>
        <w:t>≤</w:t>
      </w:r>
      <w:r w:rsidR="00810780" w:rsidRPr="009E7E74">
        <w:rPr>
          <w:sz w:val="28"/>
          <w:szCs w:val="28"/>
        </w:rPr>
        <w:t xml:space="preserve"> </w:t>
      </w:r>
      <w:r w:rsidR="00810780">
        <w:rPr>
          <w:sz w:val="28"/>
          <w:szCs w:val="28"/>
          <w:lang w:val="en-US"/>
        </w:rPr>
        <w:t>p</w:t>
      </w:r>
      <w:r w:rsidR="00810780" w:rsidRPr="009E7E74">
        <w:rPr>
          <w:sz w:val="28"/>
          <w:szCs w:val="28"/>
        </w:rPr>
        <w:t xml:space="preserve"> ≤ </w:t>
      </w:r>
      <w:r>
        <w:rPr>
          <w:sz w:val="28"/>
          <w:szCs w:val="28"/>
        </w:rPr>
        <w:t>23,7</w:t>
      </w:r>
      <w:r w:rsidR="009643A8" w:rsidRPr="009643A8">
        <w:rPr>
          <w:sz w:val="28"/>
          <w:szCs w:val="28"/>
        </w:rPr>
        <w:t>%</w:t>
      </w:r>
    </w:p>
    <w:p w:rsidR="009643A8" w:rsidRPr="009643A8" w:rsidRDefault="009643A8" w:rsidP="00734994">
      <w:pPr>
        <w:spacing w:line="360" w:lineRule="auto"/>
        <w:ind w:firstLine="709"/>
        <w:jc w:val="both"/>
        <w:rPr>
          <w:sz w:val="28"/>
          <w:szCs w:val="28"/>
        </w:rPr>
      </w:pPr>
      <w:r w:rsidRPr="009643A8">
        <w:rPr>
          <w:sz w:val="28"/>
          <w:szCs w:val="28"/>
        </w:rPr>
        <w:t>Вывод. С вероятностью 0,683 можно утверждать, что в</w:t>
      </w:r>
      <w:r w:rsidR="003A3E6A">
        <w:rPr>
          <w:sz w:val="28"/>
          <w:szCs w:val="28"/>
        </w:rPr>
        <w:t xml:space="preserve"> генеральной совокупности предприятий</w:t>
      </w:r>
      <w:r w:rsidRPr="009643A8">
        <w:rPr>
          <w:sz w:val="28"/>
          <w:szCs w:val="28"/>
        </w:rPr>
        <w:t xml:space="preserve"> доля </w:t>
      </w:r>
      <w:r w:rsidR="00142F38">
        <w:rPr>
          <w:sz w:val="28"/>
          <w:szCs w:val="28"/>
        </w:rPr>
        <w:t>торговых предприятий</w:t>
      </w:r>
      <w:r w:rsidRPr="009643A8">
        <w:rPr>
          <w:sz w:val="28"/>
          <w:szCs w:val="28"/>
        </w:rPr>
        <w:t xml:space="preserve"> с </w:t>
      </w:r>
      <w:r w:rsidR="00142F38">
        <w:rPr>
          <w:sz w:val="28"/>
          <w:szCs w:val="28"/>
        </w:rPr>
        <w:t>ценой реализации товара</w:t>
      </w:r>
      <w:r w:rsidRPr="009643A8">
        <w:rPr>
          <w:sz w:val="28"/>
          <w:szCs w:val="28"/>
        </w:rPr>
        <w:t xml:space="preserve"> 2</w:t>
      </w:r>
      <w:r w:rsidR="00142F38">
        <w:rPr>
          <w:sz w:val="28"/>
          <w:szCs w:val="28"/>
        </w:rPr>
        <w:t xml:space="preserve">6 </w:t>
      </w:r>
      <w:r w:rsidRPr="009643A8">
        <w:rPr>
          <w:sz w:val="28"/>
          <w:szCs w:val="28"/>
        </w:rPr>
        <w:t>руб. и выше б</w:t>
      </w:r>
      <w:r w:rsidR="00CD499D">
        <w:rPr>
          <w:sz w:val="28"/>
          <w:szCs w:val="28"/>
        </w:rPr>
        <w:t>удет находиться в пределах от 10,3% до 23,7</w:t>
      </w:r>
      <w:r w:rsidRPr="009643A8">
        <w:rPr>
          <w:sz w:val="28"/>
          <w:szCs w:val="28"/>
        </w:rPr>
        <w:t>%.</w:t>
      </w:r>
    </w:p>
    <w:p w:rsidR="009643A8" w:rsidRDefault="009643A8" w:rsidP="005541C7">
      <w:pPr>
        <w:spacing w:line="360" w:lineRule="auto"/>
        <w:jc w:val="both"/>
        <w:rPr>
          <w:sz w:val="28"/>
          <w:szCs w:val="28"/>
        </w:rPr>
      </w:pPr>
    </w:p>
    <w:p w:rsidR="004048BF" w:rsidRDefault="004048BF" w:rsidP="005541C7">
      <w:pPr>
        <w:spacing w:line="360" w:lineRule="auto"/>
        <w:jc w:val="both"/>
        <w:rPr>
          <w:sz w:val="28"/>
          <w:szCs w:val="28"/>
        </w:rPr>
      </w:pPr>
    </w:p>
    <w:p w:rsidR="004048BF" w:rsidRDefault="004048BF" w:rsidP="005541C7">
      <w:pPr>
        <w:spacing w:line="360" w:lineRule="auto"/>
        <w:jc w:val="both"/>
        <w:rPr>
          <w:sz w:val="28"/>
          <w:szCs w:val="28"/>
        </w:rPr>
      </w:pPr>
    </w:p>
    <w:p w:rsidR="002F6C78" w:rsidRDefault="005541C7" w:rsidP="005541C7">
      <w:pPr>
        <w:spacing w:line="360" w:lineRule="auto"/>
        <w:jc w:val="both"/>
        <w:rPr>
          <w:b/>
          <w:sz w:val="28"/>
          <w:szCs w:val="28"/>
        </w:rPr>
      </w:pPr>
      <w:r w:rsidRPr="002F6C78">
        <w:rPr>
          <w:b/>
          <w:sz w:val="28"/>
          <w:szCs w:val="28"/>
        </w:rPr>
        <w:lastRenderedPageBreak/>
        <w:t>Задание 4</w:t>
      </w:r>
    </w:p>
    <w:p w:rsidR="005541C7" w:rsidRDefault="005541C7" w:rsidP="00734994">
      <w:pPr>
        <w:spacing w:line="360" w:lineRule="auto"/>
        <w:ind w:firstLine="709"/>
        <w:jc w:val="both"/>
        <w:rPr>
          <w:sz w:val="28"/>
          <w:szCs w:val="28"/>
        </w:rPr>
      </w:pPr>
      <w:r w:rsidRPr="005541C7">
        <w:rPr>
          <w:sz w:val="28"/>
          <w:szCs w:val="28"/>
        </w:rPr>
        <w:t xml:space="preserve">По материалам государственной статистики построить за последние пять лет ряд динамики, характеризующий изменение уровня инфляции  на любом территориальном уровне. Ряд динамики представить в табличной и графической (в виде линейной диаграммы) форме. </w:t>
      </w:r>
    </w:p>
    <w:p w:rsidR="00BD6E93" w:rsidRDefault="00BD6E93" w:rsidP="00BD6E93">
      <w:pPr>
        <w:spacing w:line="360" w:lineRule="auto"/>
        <w:jc w:val="both"/>
        <w:rPr>
          <w:sz w:val="28"/>
          <w:szCs w:val="28"/>
        </w:rPr>
      </w:pPr>
    </w:p>
    <w:p w:rsidR="00BD6E93" w:rsidRDefault="00BD6E93" w:rsidP="00BD6E93">
      <w:pPr>
        <w:spacing w:line="360" w:lineRule="auto"/>
        <w:jc w:val="both"/>
        <w:rPr>
          <w:b/>
          <w:sz w:val="28"/>
          <w:szCs w:val="28"/>
        </w:rPr>
      </w:pPr>
      <w:r w:rsidRPr="00BD6E93">
        <w:rPr>
          <w:b/>
          <w:sz w:val="28"/>
          <w:szCs w:val="28"/>
        </w:rPr>
        <w:t>Решение:</w:t>
      </w:r>
    </w:p>
    <w:p w:rsidR="0074175F" w:rsidRDefault="0074175F" w:rsidP="0074175F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Уровень Инфляции в России, %</w:t>
      </w:r>
    </w:p>
    <w:p w:rsidR="0074175F" w:rsidRDefault="0074175F" w:rsidP="0074175F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Источник: данные Росстата.</w:t>
      </w:r>
    </w:p>
    <w:p w:rsidR="00B830D0" w:rsidRDefault="0074175F" w:rsidP="0074175F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табличной форме:</w:t>
      </w:r>
    </w:p>
    <w:p w:rsidR="0074175F" w:rsidRDefault="00B830D0" w:rsidP="00B830D0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drawing>
          <wp:inline distT="0" distB="0" distL="0" distR="0">
            <wp:extent cx="5412105" cy="755015"/>
            <wp:effectExtent l="0" t="0" r="0" b="6985"/>
            <wp:docPr id="73" name="Рисунок 73" descr="C:\Users\Вероника\Desktop\рис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C:\Users\Вероника\Desktop\рис22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10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0D0" w:rsidRDefault="00B830D0" w:rsidP="00B830D0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Рис.22. Уровень инфляции в России, %</w:t>
      </w:r>
    </w:p>
    <w:p w:rsidR="0074175F" w:rsidRDefault="0074175F" w:rsidP="0074175F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4175F" w:rsidRDefault="0074175F" w:rsidP="0074175F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Представим данные в графической (в виде линейной диаграммы) форме (рис.2</w:t>
      </w:r>
      <w:r w:rsidR="00B830D0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):</w:t>
      </w:r>
    </w:p>
    <w:p w:rsidR="00BD6E93" w:rsidRDefault="00CD71A1" w:rsidP="0074175F">
      <w:pPr>
        <w:spacing w:line="360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0778471" wp14:editId="364B690B">
            <wp:extent cx="5940425" cy="3264199"/>
            <wp:effectExtent l="0" t="0" r="22225" b="12700"/>
            <wp:docPr id="69" name="Диаграмма 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5"/>
              </a:graphicData>
            </a:graphic>
          </wp:inline>
        </w:drawing>
      </w:r>
    </w:p>
    <w:p w:rsidR="0074175F" w:rsidRDefault="00B830D0" w:rsidP="0074175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Рис.23</w:t>
      </w:r>
      <w:r w:rsidR="0074175F" w:rsidRPr="0074175F">
        <w:rPr>
          <w:sz w:val="28"/>
          <w:szCs w:val="28"/>
        </w:rPr>
        <w:t>.</w:t>
      </w:r>
      <w:r w:rsidR="0074175F">
        <w:rPr>
          <w:sz w:val="28"/>
          <w:szCs w:val="28"/>
        </w:rPr>
        <w:t xml:space="preserve"> Линейная диаграмма «Уровень инфляции в России»</w:t>
      </w:r>
    </w:p>
    <w:p w:rsidR="0074175F" w:rsidRPr="0074175F" w:rsidRDefault="0074175F" w:rsidP="0074175F">
      <w:pPr>
        <w:spacing w:line="360" w:lineRule="auto"/>
        <w:jc w:val="center"/>
        <w:rPr>
          <w:sz w:val="28"/>
          <w:szCs w:val="28"/>
        </w:rPr>
      </w:pPr>
    </w:p>
    <w:p w:rsidR="005541C7" w:rsidRPr="005541C7" w:rsidRDefault="005541C7" w:rsidP="005541C7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lastRenderedPageBreak/>
        <w:t>На основе построенного ряда динамики определить:</w:t>
      </w:r>
    </w:p>
    <w:p w:rsidR="005541C7" w:rsidRPr="005541C7" w:rsidRDefault="005541C7" w:rsidP="005541C7">
      <w:pPr>
        <w:spacing w:line="360" w:lineRule="auto"/>
        <w:jc w:val="both"/>
        <w:rPr>
          <w:sz w:val="28"/>
          <w:szCs w:val="28"/>
        </w:rPr>
      </w:pPr>
      <w:r w:rsidRPr="005541C7">
        <w:rPr>
          <w:sz w:val="28"/>
          <w:szCs w:val="28"/>
        </w:rPr>
        <w:t>1.</w:t>
      </w:r>
      <w:r w:rsidR="00734994">
        <w:rPr>
          <w:sz w:val="28"/>
          <w:szCs w:val="28"/>
        </w:rPr>
        <w:t xml:space="preserve"> </w:t>
      </w:r>
      <w:r w:rsidRPr="005541C7">
        <w:rPr>
          <w:sz w:val="28"/>
          <w:szCs w:val="28"/>
        </w:rPr>
        <w:t>Показатели анализа ряда динамики (абсолютный прирост, темп роста, темп прироста, абсолютное содержание 1% прироста, средний уровень ряда, средний абсолютный прирост, средние темпы роста и прироста). Все расчеты представить в виде данных расчетной таблицы. Сделать выводы по рассчитанным показателям. Определить тенденцию развития исследуемого явления.</w:t>
      </w:r>
    </w:p>
    <w:p w:rsidR="005F3C82" w:rsidRDefault="005F3C82" w:rsidP="005541C7">
      <w:pPr>
        <w:spacing w:line="360" w:lineRule="auto"/>
        <w:jc w:val="both"/>
        <w:rPr>
          <w:sz w:val="28"/>
          <w:szCs w:val="28"/>
        </w:rPr>
      </w:pPr>
    </w:p>
    <w:p w:rsidR="00BD6E93" w:rsidRDefault="00BD6E93" w:rsidP="005541C7">
      <w:pPr>
        <w:spacing w:line="360" w:lineRule="auto"/>
        <w:jc w:val="both"/>
        <w:rPr>
          <w:b/>
          <w:sz w:val="28"/>
          <w:szCs w:val="28"/>
        </w:rPr>
      </w:pPr>
      <w:r w:rsidRPr="00BD6E93">
        <w:rPr>
          <w:b/>
          <w:sz w:val="28"/>
          <w:szCs w:val="28"/>
        </w:rPr>
        <w:t>Решение:</w:t>
      </w:r>
    </w:p>
    <w:p w:rsidR="00CE4AD5" w:rsidRDefault="00BD6E93" w:rsidP="008448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4486B">
        <w:rPr>
          <w:sz w:val="28"/>
          <w:szCs w:val="28"/>
        </w:rPr>
        <w:t xml:space="preserve">Абсолютный прирост цепной </w:t>
      </w:r>
      <w:r w:rsidR="00CE4AD5">
        <w:rPr>
          <w:sz w:val="28"/>
          <w:szCs w:val="28"/>
        </w:rPr>
        <w:t>определяется по формуле:</w:t>
      </w:r>
    </w:p>
    <w:p w:rsidR="00CE4AD5" w:rsidRDefault="00CE4AD5" w:rsidP="0084486B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F18FDD8" wp14:editId="0CCF273B">
            <wp:extent cx="946150" cy="255270"/>
            <wp:effectExtent l="0" t="0" r="635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86B" w:rsidRDefault="0084486B" w:rsidP="008448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Абсолютный прирост базисный:</w:t>
      </w:r>
    </w:p>
    <w:p w:rsidR="0084486B" w:rsidRDefault="00AE7CF4" w:rsidP="008448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 id="_x0000_i1055" type="#_x0000_t75" style="width:65.3pt;height:20.1pt">
            <v:imagedata r:id="rId87" o:title=""/>
          </v:shape>
        </w:pict>
      </w:r>
    </w:p>
    <w:p w:rsidR="0084486B" w:rsidRPr="007D6149" w:rsidRDefault="0084486B" w:rsidP="0084486B">
      <w:pPr>
        <w:spacing w:line="360" w:lineRule="auto"/>
        <w:jc w:val="both"/>
        <w:rPr>
          <w:sz w:val="28"/>
          <w:szCs w:val="28"/>
        </w:rPr>
      </w:pPr>
      <w:r w:rsidRPr="007D6149">
        <w:rPr>
          <w:bCs/>
          <w:iCs/>
          <w:sz w:val="28"/>
          <w:szCs w:val="28"/>
        </w:rPr>
        <w:t>Темпы роста</w:t>
      </w:r>
      <w:r w:rsidRPr="007D6149">
        <w:rPr>
          <w:sz w:val="28"/>
          <w:szCs w:val="28"/>
        </w:rPr>
        <w:t xml:space="preserve"> цепной (Т</w:t>
      </w:r>
      <w:r w:rsidRPr="007D6149">
        <w:rPr>
          <w:sz w:val="28"/>
          <w:szCs w:val="28"/>
          <w:vertAlign w:val="subscript"/>
        </w:rPr>
        <w:t>Р</w:t>
      </w:r>
      <w:r w:rsidRPr="007D6149">
        <w:rPr>
          <w:sz w:val="28"/>
          <w:szCs w:val="28"/>
          <w:vertAlign w:val="superscript"/>
        </w:rPr>
        <w:t>Ц</w:t>
      </w:r>
      <w:r w:rsidRPr="007D6149">
        <w:rPr>
          <w:sz w:val="28"/>
          <w:szCs w:val="28"/>
        </w:rPr>
        <w:t>) и базисный (Т</w:t>
      </w:r>
      <w:r w:rsidRPr="007D6149">
        <w:rPr>
          <w:sz w:val="28"/>
          <w:szCs w:val="28"/>
          <w:vertAlign w:val="subscript"/>
        </w:rPr>
        <w:t>Р</w:t>
      </w:r>
      <w:r w:rsidRPr="007D6149">
        <w:rPr>
          <w:sz w:val="28"/>
          <w:szCs w:val="28"/>
          <w:vertAlign w:val="superscript"/>
        </w:rPr>
        <w:t>Б</w:t>
      </w:r>
      <w:r w:rsidRPr="007D6149">
        <w:rPr>
          <w:sz w:val="28"/>
          <w:szCs w:val="28"/>
        </w:rPr>
        <w:t>):</w:t>
      </w:r>
    </w:p>
    <w:p w:rsidR="0084486B" w:rsidRPr="007D6149" w:rsidRDefault="0084486B" w:rsidP="0084486B">
      <w:pPr>
        <w:spacing w:line="360" w:lineRule="auto"/>
        <w:jc w:val="both"/>
        <w:rPr>
          <w:sz w:val="28"/>
          <w:szCs w:val="28"/>
        </w:rPr>
      </w:pPr>
      <w:r w:rsidRPr="0084486B">
        <w:rPr>
          <w:position w:val="-34"/>
          <w:sz w:val="28"/>
          <w:szCs w:val="28"/>
        </w:rPr>
        <w:object w:dxaOrig="1980" w:dyaOrig="800">
          <v:shape id="_x0000_i1056" type="#_x0000_t75" style="width:98.8pt;height:39.35pt" o:ole="">
            <v:imagedata r:id="rId88" o:title=""/>
          </v:shape>
          <o:OLEObject Type="Embed" ProgID="Equation.3" ShapeID="_x0000_i1056" DrawAspect="Content" ObjectID="_1492586594" r:id="rId89"/>
        </w:object>
      </w:r>
      <w:r w:rsidRPr="007D6149">
        <w:rPr>
          <w:sz w:val="28"/>
          <w:szCs w:val="28"/>
        </w:rPr>
        <w:t xml:space="preserve">;  </w:t>
      </w:r>
      <w:r w:rsidRPr="0084486B">
        <w:rPr>
          <w:position w:val="-34"/>
          <w:sz w:val="28"/>
          <w:szCs w:val="28"/>
        </w:rPr>
        <w:object w:dxaOrig="1640" w:dyaOrig="800">
          <v:shape id="_x0000_i1057" type="#_x0000_t75" style="width:82.05pt;height:39.35pt" o:ole="">
            <v:imagedata r:id="rId90" o:title=""/>
          </v:shape>
          <o:OLEObject Type="Embed" ProgID="Equation.3" ShapeID="_x0000_i1057" DrawAspect="Content" ObjectID="_1492586595" r:id="rId91"/>
        </w:object>
      </w:r>
    </w:p>
    <w:p w:rsidR="0084486B" w:rsidRPr="007D6149" w:rsidRDefault="0084486B" w:rsidP="0084486B">
      <w:pPr>
        <w:spacing w:line="360" w:lineRule="auto"/>
        <w:jc w:val="both"/>
        <w:rPr>
          <w:sz w:val="28"/>
          <w:szCs w:val="28"/>
        </w:rPr>
      </w:pPr>
      <w:r w:rsidRPr="007D6149">
        <w:rPr>
          <w:bCs/>
          <w:iCs/>
          <w:sz w:val="28"/>
          <w:szCs w:val="28"/>
        </w:rPr>
        <w:t>Темпы прироста</w:t>
      </w:r>
      <w:r w:rsidRPr="007D6149">
        <w:rPr>
          <w:sz w:val="28"/>
          <w:szCs w:val="28"/>
        </w:rPr>
        <w:t xml:space="preserve"> цепной (Т</w:t>
      </w:r>
      <w:r w:rsidRPr="007D6149">
        <w:rPr>
          <w:sz w:val="28"/>
          <w:szCs w:val="28"/>
          <w:vertAlign w:val="subscript"/>
        </w:rPr>
        <w:t>П</w:t>
      </w:r>
      <w:r w:rsidRPr="007D6149">
        <w:rPr>
          <w:sz w:val="28"/>
          <w:szCs w:val="28"/>
          <w:vertAlign w:val="superscript"/>
        </w:rPr>
        <w:t>Ц</w:t>
      </w:r>
      <w:r w:rsidRPr="007D6149">
        <w:rPr>
          <w:sz w:val="28"/>
          <w:szCs w:val="28"/>
        </w:rPr>
        <w:t>) и базисный (Т</w:t>
      </w:r>
      <w:r w:rsidRPr="007D6149">
        <w:rPr>
          <w:sz w:val="28"/>
          <w:szCs w:val="28"/>
          <w:vertAlign w:val="subscript"/>
        </w:rPr>
        <w:t>П</w:t>
      </w:r>
      <w:r w:rsidRPr="007D6149">
        <w:rPr>
          <w:sz w:val="28"/>
          <w:szCs w:val="28"/>
          <w:vertAlign w:val="superscript"/>
        </w:rPr>
        <w:t>Б</w:t>
      </w:r>
      <w:r w:rsidRPr="007D6149">
        <w:rPr>
          <w:sz w:val="28"/>
          <w:szCs w:val="28"/>
        </w:rPr>
        <w:t>):</w:t>
      </w:r>
    </w:p>
    <w:p w:rsidR="0084486B" w:rsidRPr="007D6149" w:rsidRDefault="0084486B" w:rsidP="0084486B">
      <w:pPr>
        <w:spacing w:line="360" w:lineRule="auto"/>
        <w:jc w:val="both"/>
        <w:outlineLvl w:val="0"/>
        <w:rPr>
          <w:sz w:val="28"/>
          <w:szCs w:val="28"/>
        </w:rPr>
      </w:pPr>
      <w:r w:rsidRPr="007D6149">
        <w:rPr>
          <w:sz w:val="28"/>
          <w:szCs w:val="28"/>
        </w:rPr>
        <w:t>Т</w:t>
      </w:r>
      <w:r w:rsidRPr="007D6149">
        <w:rPr>
          <w:sz w:val="28"/>
          <w:szCs w:val="28"/>
          <w:vertAlign w:val="subscript"/>
        </w:rPr>
        <w:t>П</w:t>
      </w:r>
      <w:r w:rsidRPr="007D6149">
        <w:rPr>
          <w:sz w:val="28"/>
          <w:szCs w:val="28"/>
          <w:vertAlign w:val="superscript"/>
        </w:rPr>
        <w:t>Ц</w:t>
      </w:r>
      <w:r w:rsidRPr="007D6149">
        <w:rPr>
          <w:sz w:val="28"/>
          <w:szCs w:val="28"/>
        </w:rPr>
        <w:t xml:space="preserve"> = Т</w:t>
      </w:r>
      <w:r w:rsidRPr="007D6149">
        <w:rPr>
          <w:sz w:val="28"/>
          <w:szCs w:val="28"/>
          <w:vertAlign w:val="subscript"/>
        </w:rPr>
        <w:t>Р</w:t>
      </w:r>
      <w:r w:rsidRPr="007D6149">
        <w:rPr>
          <w:sz w:val="28"/>
          <w:szCs w:val="28"/>
          <w:vertAlign w:val="superscript"/>
        </w:rPr>
        <w:t>Ц</w:t>
      </w:r>
      <w:r w:rsidRPr="007D6149">
        <w:rPr>
          <w:sz w:val="28"/>
          <w:szCs w:val="28"/>
        </w:rPr>
        <w:t xml:space="preserve"> - 100 %</w:t>
      </w:r>
      <w:proofErr w:type="gramStart"/>
      <w:r w:rsidRPr="007D6149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  <w:r w:rsidRPr="007D6149">
        <w:rPr>
          <w:sz w:val="28"/>
          <w:szCs w:val="28"/>
        </w:rPr>
        <w:t>Т</w:t>
      </w:r>
      <w:r w:rsidRPr="007D6149">
        <w:rPr>
          <w:sz w:val="28"/>
          <w:szCs w:val="28"/>
          <w:vertAlign w:val="subscript"/>
        </w:rPr>
        <w:t>П</w:t>
      </w:r>
      <w:r w:rsidRPr="007D6149">
        <w:rPr>
          <w:sz w:val="28"/>
          <w:szCs w:val="28"/>
          <w:vertAlign w:val="superscript"/>
        </w:rPr>
        <w:t>Б</w:t>
      </w:r>
      <w:r w:rsidRPr="007D6149">
        <w:rPr>
          <w:sz w:val="28"/>
          <w:szCs w:val="28"/>
        </w:rPr>
        <w:t xml:space="preserve"> = Т</w:t>
      </w:r>
      <w:r w:rsidRPr="007D6149">
        <w:rPr>
          <w:sz w:val="28"/>
          <w:szCs w:val="28"/>
          <w:vertAlign w:val="subscript"/>
        </w:rPr>
        <w:t>Р</w:t>
      </w:r>
      <w:r w:rsidRPr="007D6149">
        <w:rPr>
          <w:sz w:val="28"/>
          <w:szCs w:val="28"/>
          <w:vertAlign w:val="superscript"/>
        </w:rPr>
        <w:t>Б</w:t>
      </w:r>
      <w:r w:rsidRPr="007D6149">
        <w:rPr>
          <w:sz w:val="28"/>
          <w:szCs w:val="28"/>
        </w:rPr>
        <w:t xml:space="preserve"> - 100 %</w:t>
      </w:r>
    </w:p>
    <w:p w:rsidR="00CE4AD5" w:rsidRPr="007A0547" w:rsidRDefault="00CE4AD5" w:rsidP="008448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5541C7">
        <w:rPr>
          <w:sz w:val="28"/>
          <w:szCs w:val="28"/>
        </w:rPr>
        <w:t>б</w:t>
      </w:r>
      <w:r>
        <w:rPr>
          <w:sz w:val="28"/>
          <w:szCs w:val="28"/>
        </w:rPr>
        <w:t>солютное содержание 1% прироста:</w:t>
      </w:r>
    </w:p>
    <w:p w:rsidR="00CE4AD5" w:rsidRPr="0084486B" w:rsidRDefault="00CE4AD5" w:rsidP="0084486B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Cambria Math"/>
              <w:sz w:val="28"/>
              <w:szCs w:val="28"/>
            </w:rPr>
            <m:t>А</m:t>
          </m:r>
          <m:r>
            <m:rPr>
              <m:sty m:val="p"/>
            </m:rPr>
            <w:rPr>
              <w:rFonts w:ascii="Cambria Math" w:hAnsi="Cambria Math" w:cs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∆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position w:val="-12"/>
                </w:rPr>
                <w:object w:dxaOrig="380" w:dyaOrig="400">
                  <v:shape id="_x0000_i1058" type="#_x0000_t75" style="width:18.4pt;height:20.1pt" o:ole="">
                    <v:imagedata r:id="rId92" o:title=""/>
                  </v:shape>
                  <o:OLEObject Type="Embed" ProgID="Equation.3" ShapeID="_x0000_i1058" DrawAspect="Content" ObjectID="_1492586596" r:id="rId93"/>
                </w:object>
              </m:r>
            </m:den>
          </m:f>
        </m:oMath>
      </m:oMathPara>
    </w:p>
    <w:p w:rsidR="00CE4AD5" w:rsidRDefault="00B830D0" w:rsidP="00CE4AD5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295265" cy="3242945"/>
            <wp:effectExtent l="0" t="0" r="635" b="0"/>
            <wp:docPr id="70" name="Рисунок 70" descr="C:\Users\Вероника\Desktop\рис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C:\Users\Вероника\Desktop\рис23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324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86B" w:rsidRDefault="00B830D0" w:rsidP="00CE4AD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Рис.24</w:t>
      </w:r>
      <w:r w:rsidR="00CE4AD5">
        <w:rPr>
          <w:sz w:val="28"/>
          <w:szCs w:val="28"/>
        </w:rPr>
        <w:t>.</w:t>
      </w:r>
      <w:r w:rsidR="0084486B">
        <w:rPr>
          <w:sz w:val="28"/>
          <w:szCs w:val="28"/>
        </w:rPr>
        <w:t xml:space="preserve"> Расчет показателей анализа ряда динамики</w:t>
      </w:r>
    </w:p>
    <w:p w:rsidR="0084486B" w:rsidRDefault="0084486B" w:rsidP="00CE4AD5">
      <w:pPr>
        <w:spacing w:line="360" w:lineRule="auto"/>
        <w:jc w:val="center"/>
        <w:rPr>
          <w:sz w:val="28"/>
          <w:szCs w:val="28"/>
        </w:rPr>
      </w:pPr>
    </w:p>
    <w:p w:rsidR="00A30C69" w:rsidRDefault="002B490F" w:rsidP="0084486B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B490F">
        <w:rPr>
          <w:rFonts w:ascii="Times New Roman CYR" w:hAnsi="Times New Roman CYR" w:cs="Times New Roman CYR"/>
          <w:sz w:val="28"/>
          <w:szCs w:val="28"/>
        </w:rPr>
        <w:t>Вывод:</w:t>
      </w:r>
      <w:r>
        <w:rPr>
          <w:rFonts w:ascii="Times New Roman CYR" w:hAnsi="Times New Roman CYR" w:cs="Times New Roman CYR"/>
          <w:sz w:val="28"/>
          <w:szCs w:val="28"/>
        </w:rPr>
        <w:t xml:space="preserve"> Таким образом, </w:t>
      </w:r>
      <w:r w:rsidR="00A30C69">
        <w:rPr>
          <w:rFonts w:ascii="Times New Roman CYR" w:hAnsi="Times New Roman CYR" w:cs="Times New Roman CYR"/>
          <w:sz w:val="28"/>
          <w:szCs w:val="28"/>
        </w:rPr>
        <w:t xml:space="preserve">можно сказать, что в 2011г. уровень инфляции уменьшился на 2,68%, в 2012г. – увеличился на 0,48%, в 2013г. вновь произошло снижение уровня инфляции (-0,13%), а в 2014г. – вновь произошло увеличение </w:t>
      </w:r>
      <w:proofErr w:type="gramStart"/>
      <w:r w:rsidR="00A30C69">
        <w:rPr>
          <w:rFonts w:ascii="Times New Roman CYR" w:hAnsi="Times New Roman CYR" w:cs="Times New Roman CYR"/>
          <w:sz w:val="28"/>
          <w:szCs w:val="28"/>
        </w:rPr>
        <w:t>на</w:t>
      </w:r>
      <w:proofErr w:type="gramEnd"/>
      <w:r w:rsidR="00A30C69">
        <w:rPr>
          <w:rFonts w:ascii="Times New Roman CYR" w:hAnsi="Times New Roman CYR" w:cs="Times New Roman CYR"/>
          <w:sz w:val="28"/>
          <w:szCs w:val="28"/>
        </w:rPr>
        <w:t xml:space="preserve"> 4,91%. </w:t>
      </w:r>
    </w:p>
    <w:p w:rsidR="00A30C69" w:rsidRPr="00A30C69" w:rsidRDefault="00A30C69" w:rsidP="0084486B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Так, м</w:t>
      </w:r>
      <w:r w:rsidRPr="00A30C69">
        <w:rPr>
          <w:color w:val="000000"/>
          <w:sz w:val="28"/>
          <w:szCs w:val="28"/>
        </w:rPr>
        <w:t>акси</w:t>
      </w:r>
      <w:r>
        <w:rPr>
          <w:color w:val="000000"/>
          <w:sz w:val="28"/>
          <w:szCs w:val="28"/>
        </w:rPr>
        <w:t>мальный прирост наблюдается в 201</w:t>
      </w:r>
      <w:r w:rsidRPr="00A30C69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г.</w:t>
      </w:r>
      <w:r w:rsidRPr="00A30C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= </w:t>
      </w:r>
      <w:r w:rsidRPr="00A30C69">
        <w:rPr>
          <w:color w:val="000000"/>
          <w:sz w:val="28"/>
          <w:szCs w:val="28"/>
        </w:rPr>
        <w:t>4.91 %</w:t>
      </w:r>
    </w:p>
    <w:p w:rsidR="0084486B" w:rsidRPr="003E2DAD" w:rsidRDefault="003E2DAD" w:rsidP="003E2D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Темп прироста показывает, что в 20</w:t>
      </w:r>
      <w:r w:rsidRPr="003E2DAD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</w:rPr>
        <w:t>г.</w:t>
      </w:r>
      <w:r w:rsidRPr="003E2DAD">
        <w:rPr>
          <w:color w:val="000000"/>
          <w:sz w:val="28"/>
          <w:szCs w:val="28"/>
        </w:rPr>
        <w:t xml:space="preserve"> по сравнению с 2010</w:t>
      </w:r>
      <w:r>
        <w:rPr>
          <w:color w:val="000000"/>
          <w:sz w:val="28"/>
          <w:szCs w:val="28"/>
        </w:rPr>
        <w:t>г. уровень инфляции увеличился</w:t>
      </w:r>
      <w:r w:rsidRPr="003E2DAD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29,4</w:t>
      </w:r>
      <w:r w:rsidRPr="003E2DAD">
        <w:rPr>
          <w:color w:val="000000"/>
          <w:sz w:val="28"/>
          <w:szCs w:val="28"/>
        </w:rPr>
        <w:t>%</w:t>
      </w:r>
    </w:p>
    <w:p w:rsidR="003E2DAD" w:rsidRDefault="003E2DAD" w:rsidP="0084486B">
      <w:pPr>
        <w:spacing w:line="360" w:lineRule="auto"/>
        <w:jc w:val="both"/>
        <w:rPr>
          <w:sz w:val="28"/>
          <w:szCs w:val="28"/>
        </w:rPr>
      </w:pPr>
    </w:p>
    <w:p w:rsidR="0084486B" w:rsidRDefault="0084486B" w:rsidP="008448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Средний уровень ряда:</w:t>
      </w:r>
    </w:p>
    <w:p w:rsidR="0084486B" w:rsidRDefault="0084486B" w:rsidP="0084486B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440B721" wp14:editId="01BE4DA6">
            <wp:extent cx="800100" cy="571500"/>
            <wp:effectExtent l="0" t="0" r="0" b="0"/>
            <wp:docPr id="25" name="Рисунок 25" descr="Image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Image101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86B" w:rsidRDefault="0084486B" w:rsidP="008448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Средний абсолютный прирост:</w:t>
      </w:r>
    </w:p>
    <w:p w:rsidR="0084486B" w:rsidRPr="007A0547" w:rsidRDefault="0084486B" w:rsidP="0084486B">
      <w:pPr>
        <w:spacing w:line="360" w:lineRule="auto"/>
        <w:jc w:val="both"/>
        <w:rPr>
          <w:sz w:val="28"/>
          <w:szCs w:val="28"/>
          <w:vertAlign w:val="subscript"/>
        </w:rPr>
      </w:pPr>
      <w:r>
        <w:rPr>
          <w:noProof/>
          <w:sz w:val="28"/>
          <w:szCs w:val="28"/>
        </w:rPr>
        <w:drawing>
          <wp:inline distT="0" distB="0" distL="0" distR="0" wp14:anchorId="7CB598EA" wp14:editId="5DB85161">
            <wp:extent cx="800100" cy="542925"/>
            <wp:effectExtent l="0" t="0" r="0" b="9525"/>
            <wp:docPr id="26" name="Рисунок 26" descr="Image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Image103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8BF" w:rsidRDefault="004048BF" w:rsidP="0084486B">
      <w:pPr>
        <w:spacing w:line="360" w:lineRule="auto"/>
        <w:jc w:val="both"/>
        <w:rPr>
          <w:sz w:val="28"/>
          <w:szCs w:val="28"/>
        </w:rPr>
      </w:pPr>
    </w:p>
    <w:p w:rsidR="004048BF" w:rsidRDefault="004048BF" w:rsidP="0084486B">
      <w:pPr>
        <w:spacing w:line="360" w:lineRule="auto"/>
        <w:jc w:val="both"/>
        <w:rPr>
          <w:sz w:val="28"/>
          <w:szCs w:val="28"/>
        </w:rPr>
      </w:pPr>
    </w:p>
    <w:p w:rsidR="004048BF" w:rsidRDefault="004048BF" w:rsidP="0084486B">
      <w:pPr>
        <w:spacing w:line="360" w:lineRule="auto"/>
        <w:jc w:val="both"/>
        <w:rPr>
          <w:sz w:val="28"/>
          <w:szCs w:val="28"/>
        </w:rPr>
      </w:pPr>
    </w:p>
    <w:p w:rsidR="0084486B" w:rsidRPr="00266EE5" w:rsidRDefault="0084486B" w:rsidP="008448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Средний темп роста:</w:t>
      </w:r>
    </w:p>
    <w:p w:rsidR="0084486B" w:rsidRPr="007B31C9" w:rsidRDefault="0084486B" w:rsidP="0084486B">
      <w:pPr>
        <w:spacing w:line="360" w:lineRule="auto"/>
        <w:jc w:val="both"/>
        <w:rPr>
          <w:sz w:val="28"/>
          <w:szCs w:val="28"/>
        </w:rPr>
      </w:pPr>
      <w:r w:rsidRPr="007B31C9">
        <w:rPr>
          <w:sz w:val="28"/>
          <w:szCs w:val="28"/>
          <w:u w:val="single"/>
        </w:rPr>
        <w:t>̅</w:t>
      </w:r>
      <w:proofErr w:type="spellStart"/>
      <w:r w:rsidRPr="007B31C9"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p</w:t>
      </w:r>
      <w:proofErr w:type="spellEnd"/>
      <w:r w:rsidRPr="007B31C9">
        <w:rPr>
          <w:sz w:val="28"/>
          <w:szCs w:val="28"/>
          <w:vertAlign w:val="subscript"/>
        </w:rPr>
        <w:t xml:space="preserve"> </w:t>
      </w:r>
      <w:r w:rsidRPr="007B31C9">
        <w:rPr>
          <w:sz w:val="28"/>
          <w:szCs w:val="28"/>
        </w:rPr>
        <w:t xml:space="preserve">=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n-1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position w:val="-12"/>
                  </w:rPr>
                  <w:object w:dxaOrig="320" w:dyaOrig="400">
                    <v:shape id="_x0000_i1059" type="#_x0000_t75" style="width:15.9pt;height:20.1pt" o:ole="">
                      <v:imagedata r:id="rId97" o:title=""/>
                    </v:shape>
                    <o:OLEObject Type="Embed" ProgID="Equation.3" ShapeID="_x0000_i1059" DrawAspect="Content" ObjectID="_1492586597" r:id="rId98"/>
                  </w:objec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position w:val="-12"/>
                  </w:rPr>
                  <w:object w:dxaOrig="320" w:dyaOrig="400">
                    <v:shape id="_x0000_i1060" type="#_x0000_t75" style="width:15.9pt;height:20.1pt" o:ole="">
                      <v:imagedata r:id="rId99" o:title=""/>
                    </v:shape>
                    <o:OLEObject Type="Embed" ProgID="Equation.3" ShapeID="_x0000_i1060" DrawAspect="Content" ObjectID="_1492586598" r:id="rId100"/>
                  </w:object>
                </m:r>
              </m:den>
            </m:f>
          </m:e>
        </m:rad>
      </m:oMath>
      <w:r w:rsidRPr="007B31C9">
        <w:rPr>
          <w:sz w:val="28"/>
          <w:szCs w:val="28"/>
        </w:rPr>
        <w:t xml:space="preserve"> </w:t>
      </w:r>
    </w:p>
    <w:p w:rsidR="0084486B" w:rsidRDefault="0084486B" w:rsidP="008448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темп </w:t>
      </w:r>
      <w:r w:rsidRPr="005541C7">
        <w:rPr>
          <w:sz w:val="28"/>
          <w:szCs w:val="28"/>
        </w:rPr>
        <w:t>прироста</w:t>
      </w:r>
      <w:r>
        <w:rPr>
          <w:sz w:val="28"/>
          <w:szCs w:val="28"/>
        </w:rPr>
        <w:t>:</w:t>
      </w:r>
    </w:p>
    <w:p w:rsidR="0084486B" w:rsidRPr="007B31C9" w:rsidRDefault="0084486B" w:rsidP="0084486B">
      <w:pPr>
        <w:spacing w:line="360" w:lineRule="auto"/>
        <w:jc w:val="both"/>
        <w:rPr>
          <w:sz w:val="28"/>
          <w:szCs w:val="28"/>
        </w:rPr>
      </w:pPr>
      <w:r>
        <w:rPr>
          <w:bCs/>
          <w:iCs/>
          <w:noProof/>
          <w:sz w:val="28"/>
          <w:szCs w:val="28"/>
        </w:rPr>
        <w:drawing>
          <wp:inline distT="0" distB="0" distL="0" distR="0" wp14:anchorId="0316D720" wp14:editId="1E4794C9">
            <wp:extent cx="1371600" cy="247650"/>
            <wp:effectExtent l="0" t="0" r="0" b="0"/>
            <wp:docPr id="27" name="Рисунок 27" descr="Image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Image107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F99" w:rsidRDefault="00CE4AD5" w:rsidP="0084486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 w:rsidR="00B830D0">
        <w:rPr>
          <w:noProof/>
          <w:sz w:val="28"/>
          <w:szCs w:val="28"/>
        </w:rPr>
        <w:drawing>
          <wp:inline distT="0" distB="0" distL="0" distR="0" wp14:anchorId="6A72E0DC" wp14:editId="54294804">
            <wp:extent cx="5795010" cy="1573530"/>
            <wp:effectExtent l="0" t="0" r="0" b="7620"/>
            <wp:docPr id="71" name="Рисунок 71" descr="C:\Users\Вероника\Desktop\рис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C:\Users\Вероника\Desktop\рис24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10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AD5" w:rsidRDefault="00B830D0" w:rsidP="00CE4AD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Рис.25</w:t>
      </w:r>
      <w:r w:rsidR="00CE4AD5">
        <w:rPr>
          <w:sz w:val="28"/>
          <w:szCs w:val="28"/>
        </w:rPr>
        <w:t>.</w:t>
      </w:r>
      <w:r w:rsidR="0084486B" w:rsidRPr="0084486B">
        <w:rPr>
          <w:sz w:val="28"/>
          <w:szCs w:val="28"/>
        </w:rPr>
        <w:t xml:space="preserve"> </w:t>
      </w:r>
      <w:r w:rsidR="0084486B">
        <w:rPr>
          <w:sz w:val="28"/>
          <w:szCs w:val="28"/>
        </w:rPr>
        <w:t>Расчет показателей анализа ряда динамики</w:t>
      </w:r>
    </w:p>
    <w:p w:rsidR="0084486B" w:rsidRDefault="0084486B" w:rsidP="00CE4AD5">
      <w:pPr>
        <w:spacing w:line="360" w:lineRule="auto"/>
        <w:jc w:val="center"/>
        <w:rPr>
          <w:sz w:val="28"/>
          <w:szCs w:val="28"/>
        </w:rPr>
      </w:pPr>
    </w:p>
    <w:p w:rsidR="0084486B" w:rsidRDefault="0084486B" w:rsidP="0084486B">
      <w:pPr>
        <w:widowControl w:val="0"/>
        <w:tabs>
          <w:tab w:val="left" w:pos="370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Вывод: Таким образом</w:t>
      </w:r>
      <w:r w:rsidR="003E2DAD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уровень инфляции ежегодно уменьшался на 8%.</w:t>
      </w:r>
    </w:p>
    <w:p w:rsidR="0084486B" w:rsidRDefault="0084486B" w:rsidP="0084486B">
      <w:pPr>
        <w:spacing w:line="360" w:lineRule="auto"/>
        <w:jc w:val="both"/>
        <w:rPr>
          <w:sz w:val="28"/>
          <w:szCs w:val="28"/>
        </w:rPr>
      </w:pPr>
    </w:p>
    <w:p w:rsidR="006F1CFD" w:rsidRDefault="006F1CFD" w:rsidP="006F1C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541C7">
        <w:rPr>
          <w:sz w:val="28"/>
          <w:szCs w:val="28"/>
        </w:rPr>
        <w:t>Построить уравнение тренда, определив теоретические значения уровня ряда динамики за каждый период, обосновать параметры уравнения тренда, определить точечный прогноз по исследуемому показателю.</w:t>
      </w:r>
    </w:p>
    <w:p w:rsidR="006F1CFD" w:rsidRDefault="006F1CFD" w:rsidP="006F1CFD">
      <w:pPr>
        <w:spacing w:line="360" w:lineRule="auto"/>
        <w:jc w:val="both"/>
        <w:rPr>
          <w:sz w:val="28"/>
          <w:szCs w:val="28"/>
        </w:rPr>
      </w:pPr>
    </w:p>
    <w:p w:rsidR="006F1CFD" w:rsidRPr="006F1CFD" w:rsidRDefault="006F1CFD" w:rsidP="006F1CFD">
      <w:pPr>
        <w:spacing w:line="360" w:lineRule="auto"/>
        <w:jc w:val="both"/>
        <w:rPr>
          <w:b/>
          <w:sz w:val="28"/>
          <w:szCs w:val="28"/>
        </w:rPr>
      </w:pPr>
      <w:r w:rsidRPr="006F1CFD">
        <w:rPr>
          <w:b/>
          <w:sz w:val="28"/>
          <w:szCs w:val="28"/>
        </w:rPr>
        <w:t>Решение:</w:t>
      </w:r>
    </w:p>
    <w:p w:rsidR="006F1CFD" w:rsidRDefault="006F1CFD" w:rsidP="006F1CFD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Уравнение имеет вид: </w:t>
      </w:r>
    </w:p>
    <w:p w:rsidR="006F1CFD" w:rsidRDefault="006F1CFD" w:rsidP="006F1CF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Microsoft Sans Serif" w:hAnsi="Microsoft Sans Serif" w:cs="Microsoft Sans Serif"/>
          <w:noProof/>
          <w:sz w:val="17"/>
          <w:szCs w:val="17"/>
        </w:rPr>
        <w:drawing>
          <wp:inline distT="0" distB="0" distL="0" distR="0" wp14:anchorId="5C0EC85C" wp14:editId="3E2957B3">
            <wp:extent cx="1084521" cy="359160"/>
            <wp:effectExtent l="0" t="0" r="190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101" cy="363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CFD" w:rsidRDefault="006F1CFD" w:rsidP="006F1CF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F1CFD" w:rsidRDefault="006F1CFD" w:rsidP="006F1CF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Строим вспомогательную таблицу</w:t>
      </w:r>
      <w:r w:rsidR="00585F96">
        <w:rPr>
          <w:rFonts w:ascii="Times New Roman CYR" w:hAnsi="Times New Roman CYR" w:cs="Times New Roman CYR"/>
          <w:sz w:val="28"/>
          <w:szCs w:val="28"/>
        </w:rPr>
        <w:t xml:space="preserve"> (рис.26)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6F1CFD" w:rsidRDefault="00585F96" w:rsidP="00585F96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142570" cy="1754372"/>
            <wp:effectExtent l="0" t="0" r="1270" b="0"/>
            <wp:docPr id="77" name="Рисунок 77" descr="C:\Users\Вероника\Desktop\рис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 descr="C:\Users\Вероника\Desktop\рис26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302" cy="1754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F96" w:rsidRDefault="00585F96" w:rsidP="00585F9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Рис.26. Вспомогательная таблица</w:t>
      </w:r>
    </w:p>
    <w:p w:rsidR="00585F96" w:rsidRDefault="00585F96" w:rsidP="00585F96">
      <w:pPr>
        <w:spacing w:line="360" w:lineRule="auto"/>
        <w:jc w:val="center"/>
        <w:rPr>
          <w:sz w:val="28"/>
          <w:szCs w:val="28"/>
        </w:rPr>
      </w:pPr>
    </w:p>
    <w:p w:rsidR="00585F96" w:rsidRDefault="00585F96" w:rsidP="00585F96">
      <w:pPr>
        <w:widowControl w:val="0"/>
        <w:tabs>
          <w:tab w:val="left" w:pos="3375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определения параметров надо решить систему уравнений:</w:t>
      </w:r>
    </w:p>
    <w:p w:rsidR="00585F96" w:rsidRPr="00585F96" w:rsidRDefault="00585F96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  <w:lang w:val="en-US"/>
        </w:rPr>
        <w:t>n*</w:t>
      </w:r>
      <w:proofErr w:type="gramEnd"/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0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+a</w:t>
      </w:r>
      <w:r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1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*</w:t>
      </w:r>
      <w:r w:rsidRPr="00585F96">
        <w:rPr>
          <w:rFonts w:ascii="Times New Roman CYR" w:hAnsi="Times New Roman CYR" w:cs="Times New Roman CYR"/>
          <w:sz w:val="28"/>
          <w:szCs w:val="28"/>
          <w:lang w:val="en-US"/>
        </w:rPr>
        <w:t>∑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t</w:t>
      </w:r>
      <w:r w:rsidRPr="00585F96">
        <w:rPr>
          <w:rFonts w:ascii="Times New Roman CYR" w:hAnsi="Times New Roman CYR" w:cs="Times New Roman CYR"/>
          <w:sz w:val="28"/>
          <w:szCs w:val="28"/>
          <w:lang w:val="en-US"/>
        </w:rPr>
        <w:t>=∑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y</w:t>
      </w:r>
      <w:r w:rsidRPr="00585F96">
        <w:rPr>
          <w:rFonts w:ascii="Times New Roman CYR" w:hAnsi="Times New Roman CYR" w:cs="Times New Roman CYR"/>
          <w:sz w:val="28"/>
          <w:szCs w:val="28"/>
          <w:lang w:val="en-US"/>
        </w:rPr>
        <w:t>;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</w:p>
    <w:p w:rsidR="00585F96" w:rsidRPr="00B329C4" w:rsidRDefault="00585F96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Pr="00B329C4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0</w:t>
      </w:r>
      <w:r w:rsidRPr="00B329C4">
        <w:rPr>
          <w:rFonts w:ascii="Times New Roman CYR" w:hAnsi="Times New Roman CYR" w:cs="Times New Roman CYR"/>
          <w:sz w:val="28"/>
          <w:szCs w:val="28"/>
          <w:lang w:val="en-US"/>
        </w:rPr>
        <w:t>*∑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t</w:t>
      </w:r>
      <w:r w:rsidRPr="00B329C4">
        <w:rPr>
          <w:rFonts w:ascii="Times New Roman CYR" w:hAnsi="Times New Roman CYR" w:cs="Times New Roman CYR"/>
          <w:sz w:val="28"/>
          <w:szCs w:val="28"/>
          <w:lang w:val="en-US"/>
        </w:rPr>
        <w:t xml:space="preserve">+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Pr="00B329C4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1</w:t>
      </w:r>
      <w:r w:rsidRPr="00B329C4">
        <w:rPr>
          <w:rFonts w:ascii="Times New Roman CYR" w:hAnsi="Times New Roman CYR" w:cs="Times New Roman CYR"/>
          <w:sz w:val="28"/>
          <w:szCs w:val="28"/>
          <w:lang w:val="en-US"/>
        </w:rPr>
        <w:t>*∑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t</w:t>
      </w:r>
      <w:r w:rsidRPr="00B329C4">
        <w:rPr>
          <w:rFonts w:ascii="Times New Roman CYR" w:hAnsi="Times New Roman CYR" w:cs="Times New Roman CYR"/>
          <w:sz w:val="28"/>
          <w:szCs w:val="28"/>
          <w:vertAlign w:val="superscript"/>
          <w:lang w:val="en-US"/>
        </w:rPr>
        <w:t>2</w:t>
      </w:r>
      <w:r w:rsidRPr="00B329C4">
        <w:rPr>
          <w:rFonts w:ascii="Times New Roman CYR" w:hAnsi="Times New Roman CYR" w:cs="Times New Roman CYR"/>
          <w:sz w:val="28"/>
          <w:szCs w:val="28"/>
          <w:lang w:val="en-US"/>
        </w:rPr>
        <w:t xml:space="preserve"> =∑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yt</w:t>
      </w:r>
      <w:proofErr w:type="spellEnd"/>
      <w:r w:rsidRPr="00B329C4">
        <w:rPr>
          <w:rFonts w:ascii="Times New Roman CYR" w:hAnsi="Times New Roman CYR" w:cs="Times New Roman CYR"/>
          <w:sz w:val="28"/>
          <w:szCs w:val="28"/>
          <w:lang w:val="en-US"/>
        </w:rPr>
        <w:t>.</w:t>
      </w:r>
    </w:p>
    <w:p w:rsidR="00585F96" w:rsidRDefault="00585F96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Подставляем известные значения:</w:t>
      </w:r>
    </w:p>
    <w:p w:rsidR="00585F96" w:rsidRPr="00CE1BD1" w:rsidRDefault="003E2DAD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585F96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CE1BD1">
        <w:rPr>
          <w:rFonts w:ascii="Times New Roman CYR" w:hAnsi="Times New Roman CYR" w:cs="Times New Roman CYR"/>
          <w:sz w:val="28"/>
          <w:szCs w:val="28"/>
          <w:vertAlign w:val="subscript"/>
        </w:rPr>
        <w:t>0</w:t>
      </w:r>
      <w:r w:rsidR="00585F96" w:rsidRPr="00CE1BD1">
        <w:rPr>
          <w:rFonts w:ascii="Times New Roman CYR" w:hAnsi="Times New Roman CYR" w:cs="Times New Roman CYR"/>
          <w:sz w:val="28"/>
          <w:szCs w:val="28"/>
        </w:rPr>
        <w:t>+15</w:t>
      </w:r>
      <w:r w:rsidR="00585F96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CE1BD1"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 w:rsidR="00585F96" w:rsidRPr="00CE1BD1">
        <w:rPr>
          <w:rFonts w:ascii="Times New Roman CYR" w:hAnsi="Times New Roman CYR" w:cs="Times New Roman CYR"/>
          <w:sz w:val="28"/>
          <w:szCs w:val="28"/>
        </w:rPr>
        <w:t>=39</w:t>
      </w:r>
      <w:r w:rsidR="00585F96">
        <w:rPr>
          <w:rFonts w:ascii="Times New Roman CYR" w:hAnsi="Times New Roman CYR" w:cs="Times New Roman CYR"/>
          <w:sz w:val="28"/>
          <w:szCs w:val="28"/>
        </w:rPr>
        <w:t>,</w:t>
      </w:r>
      <w:r w:rsidR="00585F96" w:rsidRPr="00CE1BD1">
        <w:rPr>
          <w:rFonts w:ascii="Times New Roman CYR" w:hAnsi="Times New Roman CYR" w:cs="Times New Roman CYR"/>
          <w:sz w:val="28"/>
          <w:szCs w:val="28"/>
        </w:rPr>
        <w:t>27</w:t>
      </w:r>
    </w:p>
    <w:p w:rsidR="00585F96" w:rsidRPr="00CE1BD1" w:rsidRDefault="00962DA8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</w:t>
      </w:r>
      <w:r w:rsidR="00585F96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CE1BD1">
        <w:rPr>
          <w:rFonts w:ascii="Times New Roman CYR" w:hAnsi="Times New Roman CYR" w:cs="Times New Roman CYR"/>
          <w:sz w:val="28"/>
          <w:szCs w:val="28"/>
          <w:vertAlign w:val="subscript"/>
        </w:rPr>
        <w:t>0</w:t>
      </w:r>
      <w:r w:rsidR="00585F96" w:rsidRPr="00CE1BD1">
        <w:rPr>
          <w:rFonts w:ascii="Times New Roman CYR" w:hAnsi="Times New Roman CYR" w:cs="Times New Roman CYR"/>
          <w:sz w:val="28"/>
          <w:szCs w:val="28"/>
        </w:rPr>
        <w:t>+55</w:t>
      </w:r>
      <w:r w:rsidR="00585F96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CE1BD1">
        <w:rPr>
          <w:rFonts w:ascii="Times New Roman CYR" w:hAnsi="Times New Roman CYR" w:cs="Times New Roman CYR"/>
          <w:sz w:val="28"/>
          <w:szCs w:val="28"/>
          <w:vertAlign w:val="subscript"/>
        </w:rPr>
        <w:t>1</w:t>
      </w:r>
      <w:r w:rsidR="00585F96" w:rsidRPr="00CE1BD1">
        <w:rPr>
          <w:rFonts w:ascii="Times New Roman CYR" w:hAnsi="Times New Roman CYR" w:cs="Times New Roman CYR"/>
          <w:sz w:val="28"/>
          <w:szCs w:val="28"/>
        </w:rPr>
        <w:t>=123</w:t>
      </w:r>
      <w:r w:rsidR="00585F96">
        <w:rPr>
          <w:rFonts w:ascii="Times New Roman CYR" w:hAnsi="Times New Roman CYR" w:cs="Times New Roman CYR"/>
          <w:sz w:val="28"/>
          <w:szCs w:val="28"/>
        </w:rPr>
        <w:t>,</w:t>
      </w:r>
      <w:r w:rsidR="00585F96" w:rsidRPr="00CE1BD1">
        <w:rPr>
          <w:rFonts w:ascii="Times New Roman CYR" w:hAnsi="Times New Roman CYR" w:cs="Times New Roman CYR"/>
          <w:sz w:val="28"/>
          <w:szCs w:val="28"/>
        </w:rPr>
        <w:t>32</w:t>
      </w:r>
    </w:p>
    <w:p w:rsidR="00585F96" w:rsidRPr="00DA6AAD" w:rsidRDefault="00585F96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DA6AAD">
        <w:rPr>
          <w:rFonts w:ascii="Times New Roman CYR" w:hAnsi="Times New Roman CYR" w:cs="Times New Roman CYR"/>
          <w:sz w:val="28"/>
          <w:szCs w:val="28"/>
        </w:rPr>
        <w:t>умножим первое уравнение на</w:t>
      </w:r>
      <w:r w:rsidR="00CE1BD1" w:rsidRPr="00DA6AA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1012C" w:rsidRPr="00DA6AAD">
        <w:rPr>
          <w:rFonts w:ascii="Times New Roman CYR" w:hAnsi="Times New Roman CYR" w:cs="Times New Roman CYR"/>
          <w:sz w:val="28"/>
          <w:szCs w:val="28"/>
        </w:rPr>
        <w:t>3</w:t>
      </w:r>
    </w:p>
    <w:p w:rsidR="00585F96" w:rsidRPr="00DA6AAD" w:rsidRDefault="00962DA8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3A3E6A">
        <w:rPr>
          <w:rFonts w:ascii="Times New Roman CYR" w:hAnsi="Times New Roman CYR" w:cs="Times New Roman CYR"/>
          <w:sz w:val="28"/>
          <w:szCs w:val="28"/>
          <w:lang w:val="en-US"/>
        </w:rPr>
        <w:t>15</w:t>
      </w:r>
      <w:r w:rsidR="00585F96" w:rsidRPr="00DA6AAD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DA6AAD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0</w:t>
      </w:r>
      <w:r w:rsidR="00CE1BD1" w:rsidRPr="00DA6AAD">
        <w:rPr>
          <w:rFonts w:ascii="Times New Roman CYR" w:hAnsi="Times New Roman CYR" w:cs="Times New Roman CYR"/>
          <w:sz w:val="28"/>
          <w:szCs w:val="28"/>
          <w:lang w:val="en-US"/>
        </w:rPr>
        <w:t>+</w:t>
      </w:r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45</w:t>
      </w:r>
      <w:r w:rsidR="00585F96" w:rsidRPr="00DA6AAD">
        <w:rPr>
          <w:rFonts w:ascii="Times New Roman CYR" w:hAnsi="Times New Roman CYR" w:cs="Times New Roman CYR"/>
          <w:sz w:val="28"/>
          <w:szCs w:val="28"/>
          <w:lang w:val="en-US"/>
        </w:rPr>
        <w:t xml:space="preserve"> a</w:t>
      </w:r>
      <w:r w:rsidR="00585F96" w:rsidRPr="00DA6AAD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1</w:t>
      </w:r>
      <w:r w:rsidR="00585F96" w:rsidRPr="00DA6AAD">
        <w:rPr>
          <w:rFonts w:ascii="Times New Roman CYR" w:hAnsi="Times New Roman CYR" w:cs="Times New Roman CYR"/>
          <w:sz w:val="28"/>
          <w:szCs w:val="28"/>
          <w:lang w:val="en-US"/>
        </w:rPr>
        <w:t>=</w:t>
      </w:r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117</w:t>
      </w:r>
      <w:proofErr w:type="gramStart"/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,81</w:t>
      </w:r>
      <w:proofErr w:type="gramEnd"/>
      <w:r w:rsidR="00585F96" w:rsidRPr="00DA6AAD">
        <w:rPr>
          <w:rFonts w:ascii="Times New Roman CYR" w:hAnsi="Times New Roman CYR" w:cs="Times New Roman CYR"/>
          <w:sz w:val="28"/>
          <w:szCs w:val="28"/>
          <w:lang w:val="en-US"/>
        </w:rPr>
        <w:t>,</w:t>
      </w:r>
    </w:p>
    <w:p w:rsidR="00585F96" w:rsidRPr="00DA6AAD" w:rsidRDefault="00962DA8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3A3E6A">
        <w:rPr>
          <w:rFonts w:ascii="Times New Roman CYR" w:hAnsi="Times New Roman CYR" w:cs="Times New Roman CYR"/>
          <w:sz w:val="28"/>
          <w:szCs w:val="28"/>
          <w:lang w:val="en-US"/>
        </w:rPr>
        <w:t>15</w:t>
      </w:r>
      <w:r w:rsidR="00585F96" w:rsidRPr="00DA6AAD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DA6AAD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0</w:t>
      </w:r>
      <w:r w:rsidR="00585F96" w:rsidRPr="00DA6AAD">
        <w:rPr>
          <w:rFonts w:ascii="Times New Roman CYR" w:hAnsi="Times New Roman CYR" w:cs="Times New Roman CYR"/>
          <w:sz w:val="28"/>
          <w:szCs w:val="28"/>
          <w:lang w:val="en-US"/>
        </w:rPr>
        <w:t>+55 a</w:t>
      </w:r>
      <w:r w:rsidR="00585F96" w:rsidRPr="00DA6AAD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1</w:t>
      </w:r>
      <w:r w:rsidR="00CE1BD1" w:rsidRPr="00DA6AAD">
        <w:rPr>
          <w:rFonts w:ascii="Times New Roman CYR" w:hAnsi="Times New Roman CYR" w:cs="Times New Roman CYR"/>
          <w:sz w:val="28"/>
          <w:szCs w:val="28"/>
          <w:lang w:val="en-US"/>
        </w:rPr>
        <w:t>=123</w:t>
      </w:r>
      <w:proofErr w:type="gramStart"/>
      <w:r w:rsidR="00CE1BD1" w:rsidRPr="00DA6AAD">
        <w:rPr>
          <w:rFonts w:ascii="Times New Roman CYR" w:hAnsi="Times New Roman CYR" w:cs="Times New Roman CYR"/>
          <w:sz w:val="28"/>
          <w:szCs w:val="28"/>
          <w:lang w:val="en-US"/>
        </w:rPr>
        <w:t>,32</w:t>
      </w:r>
      <w:proofErr w:type="gramEnd"/>
    </w:p>
    <w:p w:rsidR="0041012C" w:rsidRPr="00DA6AAD" w:rsidRDefault="0041012C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585F96" w:rsidRPr="00DA6AAD" w:rsidRDefault="00594EC0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DA6AAD">
        <w:rPr>
          <w:rFonts w:ascii="Times New Roman CYR" w:hAnsi="Times New Roman CYR" w:cs="Times New Roman CYR"/>
          <w:sz w:val="28"/>
          <w:szCs w:val="28"/>
          <w:lang w:val="en-US"/>
        </w:rPr>
        <w:t>-10</w:t>
      </w:r>
      <w:r w:rsidR="00585F96" w:rsidRPr="00DA6AAD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DA6AAD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1</w:t>
      </w:r>
      <w:r w:rsidR="00CE1BD1" w:rsidRPr="00DA6AAD">
        <w:rPr>
          <w:rFonts w:ascii="Times New Roman CYR" w:hAnsi="Times New Roman CYR" w:cs="Times New Roman CYR"/>
          <w:sz w:val="28"/>
          <w:szCs w:val="28"/>
          <w:lang w:val="en-US"/>
        </w:rPr>
        <w:t>=1</w:t>
      </w:r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1</w:t>
      </w:r>
      <w:r w:rsidR="00CE1BD1" w:rsidRPr="00DA6AAD">
        <w:rPr>
          <w:rFonts w:ascii="Times New Roman CYR" w:hAnsi="Times New Roman CYR" w:cs="Times New Roman CYR"/>
          <w:sz w:val="28"/>
          <w:szCs w:val="28"/>
          <w:lang w:val="en-US"/>
        </w:rPr>
        <w:t>7</w:t>
      </w:r>
      <w:proofErr w:type="gramStart"/>
      <w:r w:rsidR="00CE1BD1" w:rsidRPr="00DA6AAD">
        <w:rPr>
          <w:rFonts w:ascii="Times New Roman CYR" w:hAnsi="Times New Roman CYR" w:cs="Times New Roman CYR"/>
          <w:sz w:val="28"/>
          <w:szCs w:val="28"/>
          <w:lang w:val="en-US"/>
        </w:rPr>
        <w:t>,8</w:t>
      </w:r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1</w:t>
      </w:r>
      <w:proofErr w:type="gramEnd"/>
      <w:r w:rsidR="00CE1BD1" w:rsidRPr="00DA6AAD">
        <w:rPr>
          <w:rFonts w:ascii="Times New Roman CYR" w:hAnsi="Times New Roman CYR" w:cs="Times New Roman CYR"/>
          <w:sz w:val="28"/>
          <w:szCs w:val="28"/>
          <w:lang w:val="en-US"/>
        </w:rPr>
        <w:t>-123,32</w:t>
      </w:r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=-5,51</w:t>
      </w:r>
    </w:p>
    <w:p w:rsidR="00585F96" w:rsidRPr="00DA6AAD" w:rsidRDefault="00585F96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DA6AAD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Pr="00DA6AAD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1</w:t>
      </w:r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=</w:t>
      </w:r>
      <w:r w:rsidR="00594EC0" w:rsidRPr="00DA6AAD">
        <w:rPr>
          <w:rFonts w:ascii="Times New Roman CYR" w:hAnsi="Times New Roman CYR" w:cs="Times New Roman CYR"/>
          <w:sz w:val="28"/>
          <w:szCs w:val="28"/>
          <w:lang w:val="en-US"/>
        </w:rPr>
        <w:t>0,551</w:t>
      </w:r>
    </w:p>
    <w:p w:rsidR="0041012C" w:rsidRPr="00DA6AAD" w:rsidRDefault="0041012C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585F96" w:rsidRPr="00DA6AAD" w:rsidRDefault="00962DA8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3A3E6A">
        <w:rPr>
          <w:rFonts w:ascii="Times New Roman CYR" w:hAnsi="Times New Roman CYR" w:cs="Times New Roman CYR"/>
          <w:sz w:val="28"/>
          <w:szCs w:val="28"/>
          <w:lang w:val="en-US"/>
        </w:rPr>
        <w:t>5</w:t>
      </w:r>
      <w:r w:rsidR="00585F96" w:rsidRPr="00DA6AAD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DA6AAD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0</w:t>
      </w:r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+15*</w:t>
      </w:r>
      <w:r w:rsidR="00594EC0" w:rsidRPr="00DA6AAD">
        <w:rPr>
          <w:rFonts w:ascii="Times New Roman CYR" w:hAnsi="Times New Roman CYR" w:cs="Times New Roman CYR"/>
          <w:sz w:val="28"/>
          <w:szCs w:val="28"/>
          <w:lang w:val="en-US"/>
        </w:rPr>
        <w:t>0,551=</w:t>
      </w:r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39</w:t>
      </w:r>
      <w:proofErr w:type="gramStart"/>
      <w:r w:rsidR="0041012C" w:rsidRPr="00DA6AAD">
        <w:rPr>
          <w:rFonts w:ascii="Times New Roman CYR" w:hAnsi="Times New Roman CYR" w:cs="Times New Roman CYR"/>
          <w:sz w:val="28"/>
          <w:szCs w:val="28"/>
          <w:lang w:val="en-US"/>
        </w:rPr>
        <w:t>,27</w:t>
      </w:r>
      <w:proofErr w:type="gramEnd"/>
    </w:p>
    <w:p w:rsidR="00585F96" w:rsidRPr="00653596" w:rsidRDefault="00962DA8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3A3E6A">
        <w:rPr>
          <w:rFonts w:ascii="Times New Roman CYR" w:hAnsi="Times New Roman CYR" w:cs="Times New Roman CYR"/>
          <w:sz w:val="28"/>
          <w:szCs w:val="28"/>
          <w:lang w:val="en-US"/>
        </w:rPr>
        <w:t>5</w:t>
      </w:r>
      <w:r w:rsidR="00585F96" w:rsidRPr="00DA6AAD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DA6AAD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0</w:t>
      </w:r>
      <w:r w:rsidR="00594EC0" w:rsidRPr="00653596">
        <w:rPr>
          <w:rFonts w:ascii="Times New Roman CYR" w:hAnsi="Times New Roman CYR" w:cs="Times New Roman CYR"/>
          <w:sz w:val="28"/>
          <w:szCs w:val="28"/>
          <w:lang w:val="en-US"/>
        </w:rPr>
        <w:t>+8,265</w:t>
      </w:r>
      <w:r w:rsidR="00585F96" w:rsidRPr="00653596">
        <w:rPr>
          <w:rFonts w:ascii="Times New Roman CYR" w:hAnsi="Times New Roman CYR" w:cs="Times New Roman CYR"/>
          <w:sz w:val="28"/>
          <w:szCs w:val="28"/>
          <w:lang w:val="en-US"/>
        </w:rPr>
        <w:t>=3</w:t>
      </w:r>
      <w:r w:rsidR="0041012C" w:rsidRPr="00653596">
        <w:rPr>
          <w:rFonts w:ascii="Times New Roman CYR" w:hAnsi="Times New Roman CYR" w:cs="Times New Roman CYR"/>
          <w:sz w:val="28"/>
          <w:szCs w:val="28"/>
          <w:lang w:val="en-US"/>
        </w:rPr>
        <w:t>9</w:t>
      </w:r>
      <w:proofErr w:type="gramStart"/>
      <w:r w:rsidR="0041012C" w:rsidRPr="00653596">
        <w:rPr>
          <w:rFonts w:ascii="Times New Roman CYR" w:hAnsi="Times New Roman CYR" w:cs="Times New Roman CYR"/>
          <w:sz w:val="28"/>
          <w:szCs w:val="28"/>
          <w:lang w:val="en-US"/>
        </w:rPr>
        <w:t>,27</w:t>
      </w:r>
      <w:proofErr w:type="gramEnd"/>
    </w:p>
    <w:p w:rsidR="00585F96" w:rsidRPr="00962DA8" w:rsidRDefault="00962DA8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3A3E6A">
        <w:rPr>
          <w:rFonts w:ascii="Times New Roman CYR" w:hAnsi="Times New Roman CYR" w:cs="Times New Roman CYR"/>
          <w:sz w:val="28"/>
          <w:szCs w:val="28"/>
          <w:lang w:val="en-US"/>
        </w:rPr>
        <w:t>5</w:t>
      </w:r>
      <w:r w:rsidR="00585F96" w:rsidRPr="00962DA8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="00585F96" w:rsidRPr="00962DA8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0</w:t>
      </w:r>
      <w:r w:rsidR="00585F96" w:rsidRPr="00962DA8">
        <w:rPr>
          <w:rFonts w:ascii="Times New Roman CYR" w:hAnsi="Times New Roman CYR" w:cs="Times New Roman CYR"/>
          <w:sz w:val="28"/>
          <w:szCs w:val="28"/>
          <w:lang w:val="en-US"/>
        </w:rPr>
        <w:t>=</w:t>
      </w:r>
      <w:r w:rsidR="00594EC0" w:rsidRPr="00962DA8">
        <w:rPr>
          <w:rFonts w:ascii="Times New Roman CYR" w:hAnsi="Times New Roman CYR" w:cs="Times New Roman CYR"/>
          <w:sz w:val="28"/>
          <w:szCs w:val="28"/>
          <w:lang w:val="en-US"/>
        </w:rPr>
        <w:t>31,005</w:t>
      </w:r>
    </w:p>
    <w:p w:rsidR="00585F96" w:rsidRPr="0009581A" w:rsidRDefault="00585F96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  <w:lang w:val="en-US"/>
        </w:rPr>
      </w:pPr>
      <w:r w:rsidRPr="00962DA8">
        <w:rPr>
          <w:rFonts w:ascii="Times New Roman CYR" w:hAnsi="Times New Roman CYR" w:cs="Times New Roman CYR"/>
          <w:sz w:val="28"/>
          <w:szCs w:val="28"/>
          <w:lang w:val="en-US"/>
        </w:rPr>
        <w:t>a</w:t>
      </w:r>
      <w:r w:rsidRPr="00962DA8">
        <w:rPr>
          <w:rFonts w:ascii="Times New Roman CYR" w:hAnsi="Times New Roman CYR" w:cs="Times New Roman CYR"/>
          <w:sz w:val="28"/>
          <w:szCs w:val="28"/>
          <w:vertAlign w:val="subscript"/>
          <w:lang w:val="en-US"/>
        </w:rPr>
        <w:t>0</w:t>
      </w:r>
      <w:r w:rsidR="0041012C" w:rsidRPr="00962DA8">
        <w:rPr>
          <w:rFonts w:ascii="Times New Roman CYR" w:hAnsi="Times New Roman CYR" w:cs="Times New Roman CYR"/>
          <w:sz w:val="28"/>
          <w:szCs w:val="28"/>
          <w:lang w:val="en-US"/>
        </w:rPr>
        <w:t>=</w:t>
      </w:r>
      <w:r w:rsidR="00DA6AAD" w:rsidRPr="00962DA8">
        <w:rPr>
          <w:rFonts w:ascii="Times New Roman CYR" w:hAnsi="Times New Roman CYR" w:cs="Times New Roman CYR"/>
          <w:sz w:val="28"/>
          <w:szCs w:val="28"/>
          <w:lang w:val="en-US"/>
        </w:rPr>
        <w:t>6,201</w:t>
      </w:r>
    </w:p>
    <w:p w:rsidR="00585F96" w:rsidRDefault="00585F96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Подставим значение параметров и получим уравнение тренда:</w:t>
      </w:r>
    </w:p>
    <w:p w:rsidR="00585F96" w:rsidRPr="00DA6AAD" w:rsidRDefault="00585F96" w:rsidP="00585F96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Microsoft Sans Serif" w:hAnsi="Microsoft Sans Serif" w:cs="Microsoft Sans Serif"/>
          <w:noProof/>
          <w:sz w:val="17"/>
          <w:szCs w:val="17"/>
        </w:rPr>
        <w:drawing>
          <wp:inline distT="0" distB="0" distL="0" distR="0" wp14:anchorId="7B34D509" wp14:editId="34DDABA3">
            <wp:extent cx="223284" cy="315225"/>
            <wp:effectExtent l="0" t="0" r="571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8" cy="321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0B33">
        <w:rPr>
          <w:rFonts w:ascii="Times New Roman CYR" w:hAnsi="Times New Roman CYR" w:cs="Times New Roman CYR"/>
          <w:sz w:val="28"/>
          <w:szCs w:val="28"/>
        </w:rPr>
        <w:t>=</w:t>
      </w:r>
      <w:r w:rsidR="00DA6AAD">
        <w:rPr>
          <w:rFonts w:ascii="Times New Roman CYR" w:hAnsi="Times New Roman CYR" w:cs="Times New Roman CYR"/>
          <w:sz w:val="28"/>
          <w:szCs w:val="28"/>
        </w:rPr>
        <w:t>6,201+0,551</w:t>
      </w:r>
      <w:r w:rsidR="00DA6AAD">
        <w:rPr>
          <w:rFonts w:ascii="Times New Roman CYR" w:hAnsi="Times New Roman CYR" w:cs="Times New Roman CYR"/>
          <w:sz w:val="28"/>
          <w:szCs w:val="28"/>
          <w:lang w:val="en-US"/>
        </w:rPr>
        <w:t>t</w:t>
      </w:r>
    </w:p>
    <w:p w:rsidR="00585F96" w:rsidRPr="00DA6AAD" w:rsidRDefault="00585F96" w:rsidP="00585F96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Подставим в полученное уравнение тренда значения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t</w:t>
      </w:r>
      <w:r>
        <w:rPr>
          <w:rFonts w:ascii="Times New Roman CYR" w:hAnsi="Times New Roman CYR" w:cs="Times New Roman CYR"/>
          <w:sz w:val="28"/>
          <w:szCs w:val="28"/>
        </w:rPr>
        <w:t xml:space="preserve">, рассчитаем теоритическое значение </w:t>
      </w:r>
      <w:r>
        <w:rPr>
          <w:rFonts w:ascii="Microsoft Sans Serif" w:hAnsi="Microsoft Sans Serif" w:cs="Microsoft Sans Serif"/>
          <w:noProof/>
          <w:sz w:val="17"/>
          <w:szCs w:val="17"/>
        </w:rPr>
        <w:drawing>
          <wp:inline distT="0" distB="0" distL="0" distR="0" wp14:anchorId="370E5F50" wp14:editId="3D6B4466">
            <wp:extent cx="255182" cy="360257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65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6AAD" w:rsidRPr="00DA6AAD">
        <w:rPr>
          <w:rFonts w:ascii="Times New Roman CYR" w:hAnsi="Times New Roman CYR" w:cs="Times New Roman CYR"/>
          <w:sz w:val="28"/>
          <w:szCs w:val="28"/>
        </w:rPr>
        <w:t>(</w:t>
      </w:r>
      <w:r w:rsidR="00DA6AAD">
        <w:rPr>
          <w:rFonts w:ascii="Times New Roman CYR" w:hAnsi="Times New Roman CYR" w:cs="Times New Roman CYR"/>
          <w:sz w:val="28"/>
          <w:szCs w:val="28"/>
        </w:rPr>
        <w:t>рис.</w:t>
      </w:r>
      <w:r w:rsidR="00DA6AAD" w:rsidRPr="00DA6AAD">
        <w:rPr>
          <w:rFonts w:ascii="Times New Roman CYR" w:hAnsi="Times New Roman CYR" w:cs="Times New Roman CYR"/>
          <w:sz w:val="28"/>
          <w:szCs w:val="28"/>
        </w:rPr>
        <w:t>27).</w:t>
      </w:r>
    </w:p>
    <w:p w:rsidR="00585F96" w:rsidRDefault="00DA6AAD" w:rsidP="00DA6AAD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360967" cy="1397910"/>
            <wp:effectExtent l="0" t="0" r="0" b="0"/>
            <wp:docPr id="3" name="Рисунок 3" descr="C:\Users\Вероника\Desktop\рис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Вероника\Desktop\рис27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071" cy="1398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AAD" w:rsidRDefault="00DA6AAD" w:rsidP="00DA6AA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Рис.27. теоретическое значение </w:t>
      </w:r>
      <w:r>
        <w:rPr>
          <w:rFonts w:ascii="Microsoft Sans Serif" w:hAnsi="Microsoft Sans Serif" w:cs="Microsoft Sans Serif"/>
          <w:noProof/>
          <w:sz w:val="17"/>
          <w:szCs w:val="17"/>
        </w:rPr>
        <w:drawing>
          <wp:inline distT="0" distB="0" distL="0" distR="0" wp14:anchorId="7CA1EAA7" wp14:editId="6AB3FDB4">
            <wp:extent cx="202019" cy="285203"/>
            <wp:effectExtent l="0" t="0" r="762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AAD" w:rsidRDefault="00DA6AAD" w:rsidP="00DA6AAD">
      <w:pPr>
        <w:spacing w:line="360" w:lineRule="auto"/>
        <w:jc w:val="center"/>
        <w:rPr>
          <w:sz w:val="28"/>
          <w:szCs w:val="28"/>
        </w:rPr>
      </w:pPr>
    </w:p>
    <w:p w:rsidR="00DA6AAD" w:rsidRDefault="00DA6AAD" w:rsidP="00DA6AAD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Excel</w:t>
      </w:r>
      <w:r>
        <w:rPr>
          <w:rFonts w:ascii="Times New Roman CYR" w:hAnsi="Times New Roman CYR" w:cs="Times New Roman CYR"/>
          <w:sz w:val="28"/>
          <w:szCs w:val="28"/>
        </w:rPr>
        <w:t xml:space="preserve"> получилось точно такое же уравнение тренда, что и расчетным путем</w:t>
      </w:r>
      <w:r w:rsidR="00215BA5">
        <w:rPr>
          <w:rFonts w:ascii="Times New Roman CYR" w:hAnsi="Times New Roman CYR" w:cs="Times New Roman CYR"/>
          <w:sz w:val="28"/>
          <w:szCs w:val="28"/>
        </w:rPr>
        <w:t xml:space="preserve"> (рис.28).</w:t>
      </w:r>
    </w:p>
    <w:p w:rsidR="00DA6AAD" w:rsidRDefault="00215BA5" w:rsidP="00215BA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noProof/>
        </w:rPr>
        <w:drawing>
          <wp:inline distT="0" distB="0" distL="0" distR="0" wp14:anchorId="49DBE6E1" wp14:editId="55B89A8C">
            <wp:extent cx="4971676" cy="2360444"/>
            <wp:effectExtent l="0" t="0" r="19685" b="2095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7"/>
              </a:graphicData>
            </a:graphic>
          </wp:inline>
        </w:drawing>
      </w:r>
    </w:p>
    <w:p w:rsidR="00215BA5" w:rsidRPr="00215BA5" w:rsidRDefault="00215BA5" w:rsidP="00215BA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Рис.28. Уравнение тренда в среде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Excel</w:t>
      </w:r>
    </w:p>
    <w:p w:rsidR="00215BA5" w:rsidRDefault="00215BA5" w:rsidP="00DA6AAD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sz w:val="28"/>
          <w:szCs w:val="28"/>
        </w:rPr>
      </w:pPr>
    </w:p>
    <w:p w:rsidR="00DA6AAD" w:rsidRDefault="00DA6AAD" w:rsidP="00DA6AAD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color w:val="FFFFFF"/>
          <w:sz w:val="28"/>
          <w:szCs w:val="28"/>
        </w:rPr>
      </w:pPr>
      <w:r>
        <w:rPr>
          <w:rFonts w:ascii="Times New Roman CYR" w:hAnsi="Times New Roman CYR" w:cs="Times New Roman CYR"/>
          <w:color w:val="FFFFFF"/>
          <w:sz w:val="28"/>
          <w:szCs w:val="28"/>
        </w:rPr>
        <w:t>й</w:t>
      </w:r>
    </w:p>
    <w:p w:rsidR="00DA6AAD" w:rsidRDefault="00DA6AAD" w:rsidP="00215BA5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Прогнозное </w:t>
      </w:r>
      <w:r w:rsidR="00215BA5">
        <w:rPr>
          <w:rFonts w:ascii="Times New Roman CYR" w:hAnsi="Times New Roman CYR" w:cs="Times New Roman CYR"/>
          <w:sz w:val="28"/>
          <w:szCs w:val="28"/>
        </w:rPr>
        <w:t>значение уровня инфляции на 2015</w:t>
      </w:r>
      <w:r>
        <w:rPr>
          <w:rFonts w:ascii="Times New Roman CYR" w:hAnsi="Times New Roman CYR" w:cs="Times New Roman CYR"/>
          <w:sz w:val="28"/>
          <w:szCs w:val="28"/>
        </w:rPr>
        <w:t>г.:</w:t>
      </w:r>
    </w:p>
    <w:p w:rsidR="00DA6AAD" w:rsidRDefault="00DA6AAD" w:rsidP="00215BA5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Microsoft Sans Serif" w:hAnsi="Microsoft Sans Serif" w:cs="Microsoft Sans Serif"/>
          <w:noProof/>
          <w:sz w:val="17"/>
          <w:szCs w:val="17"/>
        </w:rPr>
        <w:drawing>
          <wp:inline distT="0" distB="0" distL="0" distR="0" wp14:anchorId="3AD6326F" wp14:editId="46598D36">
            <wp:extent cx="224815" cy="329609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68" cy="329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5BA5">
        <w:rPr>
          <w:rFonts w:ascii="Times New Roman CYR" w:hAnsi="Times New Roman CYR" w:cs="Times New Roman CYR"/>
          <w:sz w:val="28"/>
          <w:szCs w:val="28"/>
        </w:rPr>
        <w:t>=0,551</w:t>
      </w:r>
      <w:r>
        <w:rPr>
          <w:rFonts w:ascii="Times New Roman CYR" w:hAnsi="Times New Roman CYR" w:cs="Times New Roman CYR"/>
          <w:sz w:val="28"/>
          <w:szCs w:val="28"/>
        </w:rPr>
        <w:t>*6+</w:t>
      </w:r>
      <w:r w:rsidR="00215BA5">
        <w:rPr>
          <w:rFonts w:ascii="Times New Roman CYR" w:hAnsi="Times New Roman CYR" w:cs="Times New Roman CYR"/>
          <w:sz w:val="28"/>
          <w:szCs w:val="28"/>
        </w:rPr>
        <w:t>6,201</w:t>
      </w:r>
    </w:p>
    <w:p w:rsidR="00DA6AAD" w:rsidRDefault="00215BA5" w:rsidP="00215BA5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Вывод: Таким образом, с 2010 г. по 2014</w:t>
      </w:r>
      <w:r w:rsidR="00DA6AAD">
        <w:rPr>
          <w:rFonts w:ascii="Times New Roman CYR" w:hAnsi="Times New Roman CYR" w:cs="Times New Roman CYR"/>
          <w:sz w:val="28"/>
          <w:szCs w:val="28"/>
        </w:rPr>
        <w:t xml:space="preserve"> г. наблюдалось </w:t>
      </w:r>
      <w:r>
        <w:rPr>
          <w:rFonts w:ascii="Times New Roman CYR" w:hAnsi="Times New Roman CYR" w:cs="Times New Roman CYR"/>
          <w:sz w:val="28"/>
          <w:szCs w:val="28"/>
        </w:rPr>
        <w:t xml:space="preserve">увеличение </w:t>
      </w:r>
      <w:r w:rsidR="00DA6AAD">
        <w:rPr>
          <w:rFonts w:ascii="Times New Roman CYR" w:hAnsi="Times New Roman CYR" w:cs="Times New Roman CYR"/>
          <w:sz w:val="28"/>
          <w:szCs w:val="28"/>
        </w:rPr>
        <w:t xml:space="preserve">уровня инфляции. В среднем ежегодный прирост составляет </w:t>
      </w:r>
      <w:r>
        <w:rPr>
          <w:rFonts w:ascii="Times New Roman CYR" w:hAnsi="Times New Roman CYR" w:cs="Times New Roman CYR"/>
          <w:sz w:val="28"/>
          <w:szCs w:val="28"/>
        </w:rPr>
        <w:t>0,6</w:t>
      </w:r>
      <w:r w:rsidR="00DA6AAD">
        <w:rPr>
          <w:rFonts w:ascii="Times New Roman CYR" w:hAnsi="Times New Roman CYR" w:cs="Times New Roman CYR"/>
          <w:sz w:val="28"/>
          <w:szCs w:val="28"/>
        </w:rPr>
        <w:t>%.</w:t>
      </w:r>
    </w:p>
    <w:p w:rsidR="00DA6AAD" w:rsidRDefault="00DA6AAD" w:rsidP="00215BA5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сохранении данной тенденции уровень инфляции в 201</w:t>
      </w:r>
      <w:r w:rsidR="00215BA5">
        <w:rPr>
          <w:rFonts w:ascii="Times New Roman CYR" w:hAnsi="Times New Roman CYR" w:cs="Times New Roman CYR"/>
          <w:sz w:val="28"/>
          <w:szCs w:val="28"/>
        </w:rPr>
        <w:t>5 г. составит 9,5</w:t>
      </w:r>
      <w:r>
        <w:rPr>
          <w:rFonts w:ascii="Times New Roman CYR" w:hAnsi="Times New Roman CYR" w:cs="Times New Roman CYR"/>
          <w:sz w:val="28"/>
          <w:szCs w:val="28"/>
        </w:rPr>
        <w:t>%.</w:t>
      </w:r>
    </w:p>
    <w:p w:rsidR="00DA6AAD" w:rsidRDefault="00DA6AAD" w:rsidP="00DA6AAD">
      <w:pPr>
        <w:spacing w:line="360" w:lineRule="auto"/>
        <w:jc w:val="both"/>
        <w:rPr>
          <w:sz w:val="28"/>
          <w:szCs w:val="28"/>
        </w:rPr>
      </w:pPr>
    </w:p>
    <w:p w:rsidR="007D1190" w:rsidRDefault="007D1190" w:rsidP="00DA6AAD">
      <w:pPr>
        <w:spacing w:line="360" w:lineRule="auto"/>
        <w:jc w:val="both"/>
        <w:rPr>
          <w:sz w:val="28"/>
          <w:szCs w:val="28"/>
        </w:rPr>
      </w:pPr>
    </w:p>
    <w:p w:rsidR="007D1190" w:rsidRDefault="007D1190" w:rsidP="00DA6AAD">
      <w:pPr>
        <w:spacing w:line="360" w:lineRule="auto"/>
        <w:jc w:val="both"/>
        <w:rPr>
          <w:sz w:val="28"/>
          <w:szCs w:val="28"/>
        </w:rPr>
      </w:pPr>
    </w:p>
    <w:p w:rsidR="007D1190" w:rsidRDefault="007D1190" w:rsidP="00DA6AAD">
      <w:pPr>
        <w:spacing w:line="360" w:lineRule="auto"/>
        <w:jc w:val="both"/>
        <w:rPr>
          <w:sz w:val="28"/>
          <w:szCs w:val="28"/>
        </w:rPr>
      </w:pPr>
    </w:p>
    <w:p w:rsidR="007D1190" w:rsidRDefault="007D1190" w:rsidP="007D1190">
      <w:pPr>
        <w:spacing w:line="360" w:lineRule="auto"/>
        <w:jc w:val="center"/>
        <w:rPr>
          <w:b/>
          <w:sz w:val="28"/>
          <w:szCs w:val="28"/>
        </w:rPr>
      </w:pPr>
      <w:r w:rsidRPr="007D1190">
        <w:rPr>
          <w:b/>
          <w:sz w:val="28"/>
          <w:szCs w:val="28"/>
        </w:rPr>
        <w:lastRenderedPageBreak/>
        <w:t>Список использованной литературы</w:t>
      </w:r>
    </w:p>
    <w:p w:rsidR="007D1190" w:rsidRDefault="007D1190" w:rsidP="007D1190">
      <w:pPr>
        <w:spacing w:line="360" w:lineRule="auto"/>
        <w:jc w:val="center"/>
        <w:rPr>
          <w:b/>
          <w:sz w:val="28"/>
          <w:szCs w:val="28"/>
        </w:rPr>
      </w:pPr>
    </w:p>
    <w:p w:rsidR="00827DD0" w:rsidRPr="00530069" w:rsidRDefault="00AE7CF4" w:rsidP="00530069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9" w:tooltip="Поиск по автору" w:history="1">
        <w:r w:rsidR="00827DD0"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Воронин В.Ф.</w:t>
        </w:r>
      </w:hyperlink>
      <w:r w:rsidR="00827DD0" w:rsidRPr="00530069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="00827DD0" w:rsidRPr="00530069">
        <w:rPr>
          <w:rFonts w:ascii="Times New Roman" w:hAnsi="Times New Roman" w:cs="Times New Roman"/>
          <w:sz w:val="28"/>
          <w:szCs w:val="28"/>
        </w:rPr>
        <w:fldChar w:fldCharType="begin"/>
      </w:r>
      <w:r w:rsidR="00827DD0" w:rsidRPr="00530069">
        <w:rPr>
          <w:rFonts w:ascii="Times New Roman" w:hAnsi="Times New Roman" w:cs="Times New Roman"/>
          <w:sz w:val="28"/>
          <w:szCs w:val="28"/>
        </w:rPr>
        <w:instrText xml:space="preserve"> HYPERLINK "http://www.iqlib.ru/search/author.visp?name=%D0%96%D0%B8%D0%BB%D1%8C%D1%86%D0%BE%D0%B2%D0%B0%20%D0%AE.%D0%92." \o "Поиск по автору" </w:instrText>
      </w:r>
      <w:r w:rsidR="00827DD0" w:rsidRPr="00530069">
        <w:rPr>
          <w:rFonts w:ascii="Times New Roman" w:hAnsi="Times New Roman" w:cs="Times New Roman"/>
          <w:sz w:val="28"/>
          <w:szCs w:val="28"/>
        </w:rPr>
        <w:fldChar w:fldCharType="separate"/>
      </w:r>
      <w:r w:rsidR="00827DD0" w:rsidRPr="00530069">
        <w:rPr>
          <w:rStyle w:val="ad"/>
          <w:rFonts w:ascii="Times New Roman" w:hAnsi="Times New Roman" w:cs="Times New Roman"/>
          <w:color w:val="auto"/>
          <w:sz w:val="28"/>
          <w:szCs w:val="28"/>
          <w:u w:val="none"/>
        </w:rPr>
        <w:t>Жильцова</w:t>
      </w:r>
      <w:proofErr w:type="spellEnd"/>
      <w:r w:rsidR="00827DD0" w:rsidRPr="00530069">
        <w:rPr>
          <w:rStyle w:val="ad"/>
          <w:rFonts w:ascii="Times New Roman" w:hAnsi="Times New Roman" w:cs="Times New Roman"/>
          <w:color w:val="auto"/>
          <w:sz w:val="28"/>
          <w:szCs w:val="28"/>
          <w:u w:val="none"/>
        </w:rPr>
        <w:t xml:space="preserve"> Ю.В.</w:t>
      </w:r>
      <w:r w:rsidR="00827DD0" w:rsidRPr="00530069">
        <w:rPr>
          <w:rFonts w:ascii="Times New Roman" w:hAnsi="Times New Roman" w:cs="Times New Roman"/>
          <w:sz w:val="28"/>
          <w:szCs w:val="28"/>
        </w:rPr>
        <w:fldChar w:fldCharType="end"/>
      </w:r>
      <w:r w:rsidR="00827DD0" w:rsidRPr="00530069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="00827DD0" w:rsidRPr="00530069">
        <w:rPr>
          <w:rFonts w:ascii="Times New Roman" w:hAnsi="Times New Roman" w:cs="Times New Roman"/>
          <w:sz w:val="28"/>
          <w:szCs w:val="28"/>
        </w:rPr>
        <w:fldChar w:fldCharType="begin"/>
      </w:r>
      <w:r w:rsidR="00827DD0" w:rsidRPr="00530069">
        <w:rPr>
          <w:rFonts w:ascii="Times New Roman" w:hAnsi="Times New Roman" w:cs="Times New Roman"/>
          <w:sz w:val="28"/>
          <w:szCs w:val="28"/>
        </w:rPr>
        <w:instrText xml:space="preserve"> HYPERLINK "http://www.iqlib.ru/search/author.visp?name=%D0%AD%D1%80%D0%B8%D0%B0%D1%88%D0%B2%D0%B8%D0%BB%D0%B8%20%D0%9D.%D0%94." \o "Поиск по автору" </w:instrText>
      </w:r>
      <w:r w:rsidR="00827DD0" w:rsidRPr="00530069">
        <w:rPr>
          <w:rFonts w:ascii="Times New Roman" w:hAnsi="Times New Roman" w:cs="Times New Roman"/>
          <w:sz w:val="28"/>
          <w:szCs w:val="28"/>
        </w:rPr>
        <w:fldChar w:fldCharType="separate"/>
      </w:r>
      <w:r w:rsidR="00827DD0" w:rsidRPr="00530069">
        <w:rPr>
          <w:rStyle w:val="ad"/>
          <w:rFonts w:ascii="Times New Roman" w:hAnsi="Times New Roman" w:cs="Times New Roman"/>
          <w:color w:val="auto"/>
          <w:sz w:val="28"/>
          <w:szCs w:val="28"/>
          <w:u w:val="none"/>
        </w:rPr>
        <w:t>Эриашвили</w:t>
      </w:r>
      <w:proofErr w:type="spellEnd"/>
      <w:r w:rsidR="00827DD0" w:rsidRPr="00530069">
        <w:rPr>
          <w:rStyle w:val="ad"/>
          <w:rFonts w:ascii="Times New Roman" w:hAnsi="Times New Roman" w:cs="Times New Roman"/>
          <w:color w:val="auto"/>
          <w:sz w:val="28"/>
          <w:szCs w:val="28"/>
          <w:u w:val="none"/>
        </w:rPr>
        <w:t xml:space="preserve"> Н.Д.</w:t>
      </w:r>
      <w:r w:rsidR="00827DD0" w:rsidRPr="00530069">
        <w:rPr>
          <w:rFonts w:ascii="Times New Roman" w:hAnsi="Times New Roman" w:cs="Times New Roman"/>
          <w:sz w:val="28"/>
          <w:szCs w:val="28"/>
        </w:rPr>
        <w:fldChar w:fldCharType="end"/>
      </w:r>
      <w:r w:rsidR="00530069" w:rsidRPr="00530069">
        <w:rPr>
          <w:rFonts w:ascii="Times New Roman" w:hAnsi="Times New Roman" w:cs="Times New Roman"/>
          <w:sz w:val="28"/>
          <w:szCs w:val="28"/>
        </w:rPr>
        <w:t xml:space="preserve"> </w:t>
      </w:r>
      <w:r w:rsidR="00827DD0" w:rsidRPr="00530069">
        <w:rPr>
          <w:rFonts w:ascii="Times New Roman" w:hAnsi="Times New Roman" w:cs="Times New Roman"/>
          <w:sz w:val="28"/>
          <w:szCs w:val="28"/>
        </w:rPr>
        <w:t>Статистика.</w:t>
      </w:r>
      <w:r w:rsidR="00530069" w:rsidRPr="00530069">
        <w:rPr>
          <w:rFonts w:ascii="Times New Roman" w:hAnsi="Times New Roman" w:cs="Times New Roman"/>
          <w:sz w:val="28"/>
          <w:szCs w:val="28"/>
        </w:rPr>
        <w:t xml:space="preserve"> </w:t>
      </w:r>
      <w:r w:rsidR="00827DD0" w:rsidRPr="00530069">
        <w:rPr>
          <w:rFonts w:ascii="Times New Roman" w:hAnsi="Times New Roman" w:cs="Times New Roman"/>
          <w:sz w:val="28"/>
          <w:szCs w:val="28"/>
        </w:rPr>
        <w:t>Учебное пособие для студентов вузов, обучающихся по экономическим специальностям</w:t>
      </w:r>
      <w:r w:rsidR="00530069">
        <w:rPr>
          <w:rFonts w:ascii="Times New Roman" w:hAnsi="Times New Roman" w:cs="Times New Roman"/>
          <w:sz w:val="28"/>
          <w:szCs w:val="28"/>
        </w:rPr>
        <w:t>.</w:t>
      </w:r>
      <w:r w:rsidR="00827DD0" w:rsidRPr="00530069">
        <w:rPr>
          <w:rFonts w:ascii="Times New Roman" w:hAnsi="Times New Roman" w:cs="Times New Roman"/>
          <w:sz w:val="28"/>
          <w:szCs w:val="28"/>
        </w:rPr>
        <w:t xml:space="preserve"> </w:t>
      </w:r>
      <w:r w:rsidR="00530069">
        <w:rPr>
          <w:rFonts w:ascii="Times New Roman" w:hAnsi="Times New Roman" w:cs="Times New Roman"/>
          <w:sz w:val="28"/>
          <w:szCs w:val="28"/>
        </w:rPr>
        <w:t>– М.</w:t>
      </w:r>
      <w:r w:rsidR="00827DD0" w:rsidRPr="00530069">
        <w:rPr>
          <w:rFonts w:ascii="Times New Roman" w:hAnsi="Times New Roman" w:cs="Times New Roman"/>
          <w:sz w:val="28"/>
          <w:szCs w:val="28"/>
        </w:rPr>
        <w:t>:</w:t>
      </w:r>
      <w:hyperlink r:id="rId110" w:tooltip="Издательство" w:history="1">
        <w:r w:rsidR="00827DD0"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ЮНИТИ-ДАНА</w:t>
        </w:r>
      </w:hyperlink>
      <w:r w:rsidR="00827DD0" w:rsidRPr="00530069">
        <w:rPr>
          <w:rFonts w:ascii="Times New Roman" w:hAnsi="Times New Roman" w:cs="Times New Roman"/>
          <w:sz w:val="28"/>
          <w:szCs w:val="28"/>
        </w:rPr>
        <w:t>, 2012.</w:t>
      </w:r>
      <w:r w:rsidR="00530069">
        <w:rPr>
          <w:rFonts w:ascii="Times New Roman" w:hAnsi="Times New Roman" w:cs="Times New Roman"/>
          <w:sz w:val="28"/>
          <w:szCs w:val="28"/>
        </w:rPr>
        <w:t xml:space="preserve"> –</w:t>
      </w:r>
      <w:r w:rsidR="00827DD0" w:rsidRPr="00530069">
        <w:rPr>
          <w:rFonts w:ascii="Times New Roman" w:hAnsi="Times New Roman" w:cs="Times New Roman"/>
          <w:sz w:val="28"/>
          <w:szCs w:val="28"/>
        </w:rPr>
        <w:t xml:space="preserve"> 535 с.</w:t>
      </w:r>
    </w:p>
    <w:p w:rsidR="007D1190" w:rsidRPr="00530069" w:rsidRDefault="007D1190" w:rsidP="00530069">
      <w:pPr>
        <w:pStyle w:val="a3"/>
        <w:numPr>
          <w:ilvl w:val="0"/>
          <w:numId w:val="5"/>
        </w:numPr>
        <w:tabs>
          <w:tab w:val="left" w:pos="935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69">
        <w:rPr>
          <w:rFonts w:ascii="Times New Roman" w:hAnsi="Times New Roman" w:cs="Times New Roman"/>
          <w:sz w:val="28"/>
          <w:szCs w:val="28"/>
        </w:rPr>
        <w:t xml:space="preserve">Сайт федеральной службы государственной статистики. Режим доступа: </w:t>
      </w:r>
      <w:hyperlink r:id="rId111" w:history="1">
        <w:r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gks</w:t>
        </w:r>
        <w:proofErr w:type="spellEnd"/>
        <w:r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530069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  <w:r w:rsidRPr="00530069">
        <w:rPr>
          <w:rFonts w:ascii="Times New Roman" w:hAnsi="Times New Roman" w:cs="Times New Roman"/>
          <w:sz w:val="28"/>
          <w:szCs w:val="28"/>
        </w:rPr>
        <w:t xml:space="preserve"> свободный.</w:t>
      </w:r>
    </w:p>
    <w:p w:rsidR="007D1190" w:rsidRPr="007D1190" w:rsidRDefault="007D1190" w:rsidP="007D1190">
      <w:pPr>
        <w:pStyle w:val="listparagraphcxsplast"/>
        <w:spacing w:before="0" w:beforeAutospacing="0" w:after="0" w:afterAutospacing="0"/>
        <w:ind w:left="360"/>
        <w:contextualSpacing/>
        <w:jc w:val="both"/>
        <w:rPr>
          <w:rFonts w:cs="Calibri"/>
          <w:sz w:val="28"/>
          <w:szCs w:val="28"/>
        </w:rPr>
      </w:pPr>
    </w:p>
    <w:p w:rsidR="007D1190" w:rsidRDefault="007D1190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Default="00980C35" w:rsidP="007D1190">
      <w:pPr>
        <w:spacing w:line="360" w:lineRule="auto"/>
        <w:jc w:val="both"/>
        <w:rPr>
          <w:b/>
          <w:sz w:val="28"/>
          <w:szCs w:val="28"/>
        </w:rPr>
      </w:pPr>
    </w:p>
    <w:p w:rsidR="00980C35" w:rsidRPr="00980C35" w:rsidRDefault="00980C35" w:rsidP="00980C35">
      <w:pPr>
        <w:spacing w:line="360" w:lineRule="auto"/>
        <w:jc w:val="right"/>
        <w:rPr>
          <w:sz w:val="28"/>
          <w:szCs w:val="28"/>
        </w:rPr>
      </w:pPr>
      <w:r w:rsidRPr="00980C35">
        <w:rPr>
          <w:sz w:val="28"/>
          <w:szCs w:val="28"/>
        </w:rPr>
        <w:t>30.04.2015</w:t>
      </w:r>
    </w:p>
    <w:sectPr w:rsidR="00980C35" w:rsidRPr="00980C35" w:rsidSect="00266EE5">
      <w:footerReference w:type="default" r:id="rId1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CF4" w:rsidRDefault="00AE7CF4" w:rsidP="00266EE5">
      <w:r>
        <w:separator/>
      </w:r>
    </w:p>
  </w:endnote>
  <w:endnote w:type="continuationSeparator" w:id="0">
    <w:p w:rsidR="00AE7CF4" w:rsidRDefault="00AE7CF4" w:rsidP="0026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5003225"/>
      <w:docPartObj>
        <w:docPartGallery w:val="Page Numbers (Bottom of Page)"/>
        <w:docPartUnique/>
      </w:docPartObj>
    </w:sdtPr>
    <w:sdtEndPr/>
    <w:sdtContent>
      <w:p w:rsidR="001A4363" w:rsidRDefault="001A436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E6A">
          <w:rPr>
            <w:noProof/>
          </w:rPr>
          <w:t>7</w:t>
        </w:r>
        <w:r>
          <w:fldChar w:fldCharType="end"/>
        </w:r>
      </w:p>
    </w:sdtContent>
  </w:sdt>
  <w:p w:rsidR="001A4363" w:rsidRDefault="001A436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CF4" w:rsidRDefault="00AE7CF4" w:rsidP="00266EE5">
      <w:r>
        <w:separator/>
      </w:r>
    </w:p>
  </w:footnote>
  <w:footnote w:type="continuationSeparator" w:id="0">
    <w:p w:rsidR="00AE7CF4" w:rsidRDefault="00AE7CF4" w:rsidP="00266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00148"/>
    <w:multiLevelType w:val="hybridMultilevel"/>
    <w:tmpl w:val="5FC0D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F382E"/>
    <w:multiLevelType w:val="hybridMultilevel"/>
    <w:tmpl w:val="A82C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D013A"/>
    <w:multiLevelType w:val="hybridMultilevel"/>
    <w:tmpl w:val="0E82C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7B1655"/>
    <w:multiLevelType w:val="hybridMultilevel"/>
    <w:tmpl w:val="1F5A4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E84EB1"/>
    <w:multiLevelType w:val="hybridMultilevel"/>
    <w:tmpl w:val="3AAE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D4"/>
    <w:rsid w:val="000179ED"/>
    <w:rsid w:val="000548C5"/>
    <w:rsid w:val="00073AA9"/>
    <w:rsid w:val="0009581A"/>
    <w:rsid w:val="0009724F"/>
    <w:rsid w:val="000C42B6"/>
    <w:rsid w:val="001060C7"/>
    <w:rsid w:val="00114DF0"/>
    <w:rsid w:val="0012014E"/>
    <w:rsid w:val="00142F38"/>
    <w:rsid w:val="00161748"/>
    <w:rsid w:val="00196777"/>
    <w:rsid w:val="001A40E3"/>
    <w:rsid w:val="001A4363"/>
    <w:rsid w:val="001C0566"/>
    <w:rsid w:val="001D67C2"/>
    <w:rsid w:val="001F692E"/>
    <w:rsid w:val="00215BA5"/>
    <w:rsid w:val="002526C7"/>
    <w:rsid w:val="0026460A"/>
    <w:rsid w:val="00266EE5"/>
    <w:rsid w:val="00291AD0"/>
    <w:rsid w:val="00297CA9"/>
    <w:rsid w:val="002B490F"/>
    <w:rsid w:val="002C0B9B"/>
    <w:rsid w:val="002C4206"/>
    <w:rsid w:val="002F6C78"/>
    <w:rsid w:val="00301A9F"/>
    <w:rsid w:val="00332AF8"/>
    <w:rsid w:val="003400A0"/>
    <w:rsid w:val="00343FC3"/>
    <w:rsid w:val="00380A3C"/>
    <w:rsid w:val="0039325E"/>
    <w:rsid w:val="00393B6D"/>
    <w:rsid w:val="00393B9D"/>
    <w:rsid w:val="00393CD2"/>
    <w:rsid w:val="0039461C"/>
    <w:rsid w:val="003A3E6A"/>
    <w:rsid w:val="003E2DAD"/>
    <w:rsid w:val="003F282F"/>
    <w:rsid w:val="004048BF"/>
    <w:rsid w:val="0041012C"/>
    <w:rsid w:val="00454443"/>
    <w:rsid w:val="004A4FAA"/>
    <w:rsid w:val="004F383B"/>
    <w:rsid w:val="00530069"/>
    <w:rsid w:val="005541C7"/>
    <w:rsid w:val="00585F96"/>
    <w:rsid w:val="00594EC0"/>
    <w:rsid w:val="005F3C82"/>
    <w:rsid w:val="00644032"/>
    <w:rsid w:val="00645AFD"/>
    <w:rsid w:val="00651506"/>
    <w:rsid w:val="00651EB5"/>
    <w:rsid w:val="00653596"/>
    <w:rsid w:val="00686AC4"/>
    <w:rsid w:val="00691795"/>
    <w:rsid w:val="006936AC"/>
    <w:rsid w:val="006A1AFD"/>
    <w:rsid w:val="006B3F56"/>
    <w:rsid w:val="006F1CFD"/>
    <w:rsid w:val="006F4301"/>
    <w:rsid w:val="0070372D"/>
    <w:rsid w:val="00715B4C"/>
    <w:rsid w:val="00731A6E"/>
    <w:rsid w:val="00734994"/>
    <w:rsid w:val="0074175F"/>
    <w:rsid w:val="007848EA"/>
    <w:rsid w:val="007909E5"/>
    <w:rsid w:val="007A033C"/>
    <w:rsid w:val="007A0547"/>
    <w:rsid w:val="007B31C9"/>
    <w:rsid w:val="007D1190"/>
    <w:rsid w:val="00804A95"/>
    <w:rsid w:val="00810780"/>
    <w:rsid w:val="00827DD0"/>
    <w:rsid w:val="0084486B"/>
    <w:rsid w:val="00884288"/>
    <w:rsid w:val="008A06F4"/>
    <w:rsid w:val="008B278A"/>
    <w:rsid w:val="008D19CB"/>
    <w:rsid w:val="008D1CD4"/>
    <w:rsid w:val="008E5FAE"/>
    <w:rsid w:val="0096096F"/>
    <w:rsid w:val="00962DA8"/>
    <w:rsid w:val="009643A8"/>
    <w:rsid w:val="00980C35"/>
    <w:rsid w:val="009C2603"/>
    <w:rsid w:val="009C3FE8"/>
    <w:rsid w:val="009E7E74"/>
    <w:rsid w:val="00A13FF0"/>
    <w:rsid w:val="00A30C69"/>
    <w:rsid w:val="00A51913"/>
    <w:rsid w:val="00AB330E"/>
    <w:rsid w:val="00AE7CF4"/>
    <w:rsid w:val="00B329C4"/>
    <w:rsid w:val="00B4574C"/>
    <w:rsid w:val="00B643E9"/>
    <w:rsid w:val="00B73704"/>
    <w:rsid w:val="00B830D0"/>
    <w:rsid w:val="00BB6BED"/>
    <w:rsid w:val="00BC5F94"/>
    <w:rsid w:val="00BD01F4"/>
    <w:rsid w:val="00BD3053"/>
    <w:rsid w:val="00BD6E93"/>
    <w:rsid w:val="00BE1073"/>
    <w:rsid w:val="00C2166B"/>
    <w:rsid w:val="00C42C25"/>
    <w:rsid w:val="00C969E4"/>
    <w:rsid w:val="00CB13D4"/>
    <w:rsid w:val="00CD499D"/>
    <w:rsid w:val="00CD71A1"/>
    <w:rsid w:val="00CE1BD1"/>
    <w:rsid w:val="00CE4AD5"/>
    <w:rsid w:val="00D0397D"/>
    <w:rsid w:val="00D433C3"/>
    <w:rsid w:val="00D5236B"/>
    <w:rsid w:val="00D54C74"/>
    <w:rsid w:val="00D822F9"/>
    <w:rsid w:val="00DA6AAD"/>
    <w:rsid w:val="00DF0E8F"/>
    <w:rsid w:val="00DF639F"/>
    <w:rsid w:val="00E16322"/>
    <w:rsid w:val="00E22E8C"/>
    <w:rsid w:val="00E26583"/>
    <w:rsid w:val="00E3397C"/>
    <w:rsid w:val="00E40B33"/>
    <w:rsid w:val="00E9267F"/>
    <w:rsid w:val="00ED06FF"/>
    <w:rsid w:val="00EF1668"/>
    <w:rsid w:val="00F42198"/>
    <w:rsid w:val="00F4524C"/>
    <w:rsid w:val="00F46F99"/>
    <w:rsid w:val="00F83BAA"/>
    <w:rsid w:val="00F84D63"/>
    <w:rsid w:val="00FC7DDC"/>
    <w:rsid w:val="00FE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27D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827DD0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5541C7"/>
    <w:pPr>
      <w:widowControl w:val="0"/>
      <w:autoSpaceDE w:val="0"/>
      <w:autoSpaceDN w:val="0"/>
      <w:adjustRightInd w:val="0"/>
      <w:spacing w:line="253" w:lineRule="exact"/>
      <w:ind w:firstLine="202"/>
      <w:jc w:val="both"/>
    </w:pPr>
    <w:rPr>
      <w:rFonts w:eastAsia="Calibri"/>
    </w:rPr>
  </w:style>
  <w:style w:type="paragraph" w:customStyle="1" w:styleId="Style30">
    <w:name w:val="Style30"/>
    <w:basedOn w:val="a"/>
    <w:rsid w:val="005541C7"/>
    <w:pPr>
      <w:widowControl w:val="0"/>
      <w:autoSpaceDE w:val="0"/>
      <w:autoSpaceDN w:val="0"/>
      <w:adjustRightInd w:val="0"/>
      <w:spacing w:line="190" w:lineRule="exact"/>
      <w:jc w:val="center"/>
    </w:pPr>
    <w:rPr>
      <w:rFonts w:eastAsia="Calibri"/>
    </w:rPr>
  </w:style>
  <w:style w:type="paragraph" w:customStyle="1" w:styleId="Style32">
    <w:name w:val="Style32"/>
    <w:basedOn w:val="a"/>
    <w:rsid w:val="005541C7"/>
    <w:pPr>
      <w:widowControl w:val="0"/>
      <w:autoSpaceDE w:val="0"/>
      <w:autoSpaceDN w:val="0"/>
      <w:adjustRightInd w:val="0"/>
      <w:jc w:val="both"/>
    </w:pPr>
    <w:rPr>
      <w:rFonts w:eastAsia="Calibri"/>
    </w:rPr>
  </w:style>
  <w:style w:type="paragraph" w:customStyle="1" w:styleId="Style55">
    <w:name w:val="Style55"/>
    <w:basedOn w:val="a"/>
    <w:rsid w:val="005541C7"/>
    <w:pPr>
      <w:widowControl w:val="0"/>
      <w:autoSpaceDE w:val="0"/>
      <w:autoSpaceDN w:val="0"/>
      <w:adjustRightInd w:val="0"/>
      <w:spacing w:line="252" w:lineRule="exact"/>
      <w:ind w:firstLine="202"/>
      <w:jc w:val="both"/>
    </w:pPr>
    <w:rPr>
      <w:rFonts w:eastAsia="Calibri"/>
    </w:rPr>
  </w:style>
  <w:style w:type="paragraph" w:customStyle="1" w:styleId="Style118">
    <w:name w:val="Style118"/>
    <w:basedOn w:val="a"/>
    <w:rsid w:val="005541C7"/>
    <w:pPr>
      <w:widowControl w:val="0"/>
      <w:autoSpaceDE w:val="0"/>
      <w:autoSpaceDN w:val="0"/>
      <w:adjustRightInd w:val="0"/>
      <w:spacing w:line="394" w:lineRule="exact"/>
      <w:ind w:firstLine="2496"/>
    </w:pPr>
    <w:rPr>
      <w:rFonts w:eastAsia="Calibri"/>
    </w:rPr>
  </w:style>
  <w:style w:type="character" w:customStyle="1" w:styleId="FontStyle149">
    <w:name w:val="Font Style149"/>
    <w:rsid w:val="005541C7"/>
    <w:rPr>
      <w:rFonts w:ascii="Times New Roman" w:hAnsi="Times New Roman" w:cs="Times New Roman" w:hint="default"/>
      <w:sz w:val="20"/>
      <w:szCs w:val="20"/>
    </w:rPr>
  </w:style>
  <w:style w:type="character" w:customStyle="1" w:styleId="FontStyle128">
    <w:name w:val="Font Style128"/>
    <w:rsid w:val="005541C7"/>
    <w:rPr>
      <w:rFonts w:ascii="Arial" w:hAnsi="Arial" w:cs="Arial" w:hint="default"/>
      <w:sz w:val="16"/>
      <w:szCs w:val="16"/>
    </w:rPr>
  </w:style>
  <w:style w:type="character" w:customStyle="1" w:styleId="FontStyle130">
    <w:name w:val="Font Style130"/>
    <w:rsid w:val="005541C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1">
    <w:name w:val="Font Style131"/>
    <w:rsid w:val="005541C7"/>
    <w:rPr>
      <w:rFonts w:ascii="Arial" w:hAnsi="Arial" w:cs="Arial" w:hint="default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5541C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2C0B9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C0B9B"/>
  </w:style>
  <w:style w:type="character" w:styleId="a5">
    <w:name w:val="Placeholder Text"/>
    <w:basedOn w:val="a0"/>
    <w:uiPriority w:val="99"/>
    <w:semiHidden/>
    <w:rsid w:val="002C0B9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C0B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B9B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DF0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66E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66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6E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6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7D1190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7D119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27D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7D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27D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827DD0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5541C7"/>
    <w:pPr>
      <w:widowControl w:val="0"/>
      <w:autoSpaceDE w:val="0"/>
      <w:autoSpaceDN w:val="0"/>
      <w:adjustRightInd w:val="0"/>
      <w:spacing w:line="253" w:lineRule="exact"/>
      <w:ind w:firstLine="202"/>
      <w:jc w:val="both"/>
    </w:pPr>
    <w:rPr>
      <w:rFonts w:eastAsia="Calibri"/>
    </w:rPr>
  </w:style>
  <w:style w:type="paragraph" w:customStyle="1" w:styleId="Style30">
    <w:name w:val="Style30"/>
    <w:basedOn w:val="a"/>
    <w:rsid w:val="005541C7"/>
    <w:pPr>
      <w:widowControl w:val="0"/>
      <w:autoSpaceDE w:val="0"/>
      <w:autoSpaceDN w:val="0"/>
      <w:adjustRightInd w:val="0"/>
      <w:spacing w:line="190" w:lineRule="exact"/>
      <w:jc w:val="center"/>
    </w:pPr>
    <w:rPr>
      <w:rFonts w:eastAsia="Calibri"/>
    </w:rPr>
  </w:style>
  <w:style w:type="paragraph" w:customStyle="1" w:styleId="Style32">
    <w:name w:val="Style32"/>
    <w:basedOn w:val="a"/>
    <w:rsid w:val="005541C7"/>
    <w:pPr>
      <w:widowControl w:val="0"/>
      <w:autoSpaceDE w:val="0"/>
      <w:autoSpaceDN w:val="0"/>
      <w:adjustRightInd w:val="0"/>
      <w:jc w:val="both"/>
    </w:pPr>
    <w:rPr>
      <w:rFonts w:eastAsia="Calibri"/>
    </w:rPr>
  </w:style>
  <w:style w:type="paragraph" w:customStyle="1" w:styleId="Style55">
    <w:name w:val="Style55"/>
    <w:basedOn w:val="a"/>
    <w:rsid w:val="005541C7"/>
    <w:pPr>
      <w:widowControl w:val="0"/>
      <w:autoSpaceDE w:val="0"/>
      <w:autoSpaceDN w:val="0"/>
      <w:adjustRightInd w:val="0"/>
      <w:spacing w:line="252" w:lineRule="exact"/>
      <w:ind w:firstLine="202"/>
      <w:jc w:val="both"/>
    </w:pPr>
    <w:rPr>
      <w:rFonts w:eastAsia="Calibri"/>
    </w:rPr>
  </w:style>
  <w:style w:type="paragraph" w:customStyle="1" w:styleId="Style118">
    <w:name w:val="Style118"/>
    <w:basedOn w:val="a"/>
    <w:rsid w:val="005541C7"/>
    <w:pPr>
      <w:widowControl w:val="0"/>
      <w:autoSpaceDE w:val="0"/>
      <w:autoSpaceDN w:val="0"/>
      <w:adjustRightInd w:val="0"/>
      <w:spacing w:line="394" w:lineRule="exact"/>
      <w:ind w:firstLine="2496"/>
    </w:pPr>
    <w:rPr>
      <w:rFonts w:eastAsia="Calibri"/>
    </w:rPr>
  </w:style>
  <w:style w:type="character" w:customStyle="1" w:styleId="FontStyle149">
    <w:name w:val="Font Style149"/>
    <w:rsid w:val="005541C7"/>
    <w:rPr>
      <w:rFonts w:ascii="Times New Roman" w:hAnsi="Times New Roman" w:cs="Times New Roman" w:hint="default"/>
      <w:sz w:val="20"/>
      <w:szCs w:val="20"/>
    </w:rPr>
  </w:style>
  <w:style w:type="character" w:customStyle="1" w:styleId="FontStyle128">
    <w:name w:val="Font Style128"/>
    <w:rsid w:val="005541C7"/>
    <w:rPr>
      <w:rFonts w:ascii="Arial" w:hAnsi="Arial" w:cs="Arial" w:hint="default"/>
      <w:sz w:val="16"/>
      <w:szCs w:val="16"/>
    </w:rPr>
  </w:style>
  <w:style w:type="character" w:customStyle="1" w:styleId="FontStyle130">
    <w:name w:val="Font Style130"/>
    <w:rsid w:val="005541C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1">
    <w:name w:val="Font Style131"/>
    <w:rsid w:val="005541C7"/>
    <w:rPr>
      <w:rFonts w:ascii="Arial" w:hAnsi="Arial" w:cs="Arial" w:hint="default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5541C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2C0B9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C0B9B"/>
  </w:style>
  <w:style w:type="character" w:styleId="a5">
    <w:name w:val="Placeholder Text"/>
    <w:basedOn w:val="a0"/>
    <w:uiPriority w:val="99"/>
    <w:semiHidden/>
    <w:rsid w:val="002C0B9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C0B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B9B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DF0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66E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66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6E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6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7D1190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7D119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27D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7D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4.bin"/><Relationship Id="rId21" Type="http://schemas.openxmlformats.org/officeDocument/2006/relationships/image" Target="media/image8.wmf"/><Relationship Id="rId42" Type="http://schemas.openxmlformats.org/officeDocument/2006/relationships/image" Target="media/image25.wmf"/><Relationship Id="rId47" Type="http://schemas.openxmlformats.org/officeDocument/2006/relationships/image" Target="media/image28.wmf"/><Relationship Id="rId63" Type="http://schemas.openxmlformats.org/officeDocument/2006/relationships/oleObject" Target="embeddings/oleObject15.bin"/><Relationship Id="rId68" Type="http://schemas.openxmlformats.org/officeDocument/2006/relationships/image" Target="media/image39.wmf"/><Relationship Id="rId84" Type="http://schemas.openxmlformats.org/officeDocument/2006/relationships/image" Target="media/image47.png"/><Relationship Id="rId89" Type="http://schemas.openxmlformats.org/officeDocument/2006/relationships/oleObject" Target="embeddings/oleObject26.bin"/><Relationship Id="rId112" Type="http://schemas.openxmlformats.org/officeDocument/2006/relationships/footer" Target="footer1.xml"/><Relationship Id="rId16" Type="http://schemas.openxmlformats.org/officeDocument/2006/relationships/oleObject" Target="embeddings/oleObject1.bin"/><Relationship Id="rId107" Type="http://schemas.openxmlformats.org/officeDocument/2006/relationships/chart" Target="charts/chart6.xml"/><Relationship Id="rId11" Type="http://schemas.openxmlformats.org/officeDocument/2006/relationships/image" Target="media/image3.png"/><Relationship Id="rId24" Type="http://schemas.openxmlformats.org/officeDocument/2006/relationships/image" Target="media/image11.png"/><Relationship Id="rId32" Type="http://schemas.openxmlformats.org/officeDocument/2006/relationships/image" Target="media/image18.png"/><Relationship Id="rId37" Type="http://schemas.openxmlformats.org/officeDocument/2006/relationships/oleObject" Target="embeddings/oleObject6.bin"/><Relationship Id="rId40" Type="http://schemas.openxmlformats.org/officeDocument/2006/relationships/oleObject" Target="embeddings/oleObject7.bin"/><Relationship Id="rId45" Type="http://schemas.openxmlformats.org/officeDocument/2006/relationships/image" Target="media/image27.png"/><Relationship Id="rId53" Type="http://schemas.openxmlformats.org/officeDocument/2006/relationships/image" Target="media/image32.wmf"/><Relationship Id="rId58" Type="http://schemas.openxmlformats.org/officeDocument/2006/relationships/oleObject" Target="embeddings/oleObject12.bin"/><Relationship Id="rId66" Type="http://schemas.openxmlformats.org/officeDocument/2006/relationships/image" Target="media/image38.wmf"/><Relationship Id="rId74" Type="http://schemas.openxmlformats.org/officeDocument/2006/relationships/image" Target="media/image42.wmf"/><Relationship Id="rId79" Type="http://schemas.openxmlformats.org/officeDocument/2006/relationships/oleObject" Target="embeddings/oleObject23.bin"/><Relationship Id="rId87" Type="http://schemas.openxmlformats.org/officeDocument/2006/relationships/image" Target="media/image50.wmf"/><Relationship Id="rId102" Type="http://schemas.openxmlformats.org/officeDocument/2006/relationships/image" Target="media/image60.png"/><Relationship Id="rId110" Type="http://schemas.openxmlformats.org/officeDocument/2006/relationships/hyperlink" Target="http://www.iqlib.ru/publishers/publisher/0842891FF2404F979D25EEDD472E36F6" TargetMode="External"/><Relationship Id="rId115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35.png"/><Relationship Id="rId82" Type="http://schemas.openxmlformats.org/officeDocument/2006/relationships/image" Target="media/image46.wmf"/><Relationship Id="rId90" Type="http://schemas.openxmlformats.org/officeDocument/2006/relationships/image" Target="media/image52.wmf"/><Relationship Id="rId95" Type="http://schemas.openxmlformats.org/officeDocument/2006/relationships/image" Target="media/image55.png"/><Relationship Id="rId19" Type="http://schemas.openxmlformats.org/officeDocument/2006/relationships/image" Target="media/image7.wmf"/><Relationship Id="rId14" Type="http://schemas.openxmlformats.org/officeDocument/2006/relationships/image" Target="media/image4.png"/><Relationship Id="rId22" Type="http://schemas.openxmlformats.org/officeDocument/2006/relationships/image" Target="media/image9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0.png"/><Relationship Id="rId43" Type="http://schemas.openxmlformats.org/officeDocument/2006/relationships/oleObject" Target="embeddings/oleObject8.bin"/><Relationship Id="rId48" Type="http://schemas.openxmlformats.org/officeDocument/2006/relationships/oleObject" Target="embeddings/oleObject9.bin"/><Relationship Id="rId56" Type="http://schemas.openxmlformats.org/officeDocument/2006/relationships/image" Target="media/image33.png"/><Relationship Id="rId64" Type="http://schemas.openxmlformats.org/officeDocument/2006/relationships/image" Target="media/image37.png"/><Relationship Id="rId69" Type="http://schemas.openxmlformats.org/officeDocument/2006/relationships/oleObject" Target="embeddings/oleObject18.bin"/><Relationship Id="rId77" Type="http://schemas.openxmlformats.org/officeDocument/2006/relationships/oleObject" Target="embeddings/oleObject22.bin"/><Relationship Id="rId100" Type="http://schemas.openxmlformats.org/officeDocument/2006/relationships/oleObject" Target="embeddings/oleObject30.bin"/><Relationship Id="rId105" Type="http://schemas.openxmlformats.org/officeDocument/2006/relationships/image" Target="media/image63.wmf"/><Relationship Id="rId113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31.wmf"/><Relationship Id="rId72" Type="http://schemas.openxmlformats.org/officeDocument/2006/relationships/image" Target="media/image41.wmf"/><Relationship Id="rId80" Type="http://schemas.openxmlformats.org/officeDocument/2006/relationships/image" Target="media/image45.wmf"/><Relationship Id="rId85" Type="http://schemas.openxmlformats.org/officeDocument/2006/relationships/chart" Target="charts/chart5.xml"/><Relationship Id="rId93" Type="http://schemas.openxmlformats.org/officeDocument/2006/relationships/oleObject" Target="embeddings/oleObject28.bin"/><Relationship Id="rId98" Type="http://schemas.openxmlformats.org/officeDocument/2006/relationships/oleObject" Target="embeddings/oleObject29.bin"/><Relationship Id="rId3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19.wmf"/><Relationship Id="rId38" Type="http://schemas.openxmlformats.org/officeDocument/2006/relationships/image" Target="media/image22.png"/><Relationship Id="rId46" Type="http://schemas.openxmlformats.org/officeDocument/2006/relationships/chart" Target="charts/chart3.xml"/><Relationship Id="rId59" Type="http://schemas.openxmlformats.org/officeDocument/2006/relationships/oleObject" Target="embeddings/oleObject13.bin"/><Relationship Id="rId67" Type="http://schemas.openxmlformats.org/officeDocument/2006/relationships/oleObject" Target="embeddings/oleObject17.bin"/><Relationship Id="rId103" Type="http://schemas.openxmlformats.org/officeDocument/2006/relationships/image" Target="media/image61.wmf"/><Relationship Id="rId108" Type="http://schemas.openxmlformats.org/officeDocument/2006/relationships/image" Target="media/image65.wmf"/><Relationship Id="rId20" Type="http://schemas.openxmlformats.org/officeDocument/2006/relationships/oleObject" Target="embeddings/oleObject3.bin"/><Relationship Id="rId41" Type="http://schemas.openxmlformats.org/officeDocument/2006/relationships/image" Target="media/image24.png"/><Relationship Id="rId54" Type="http://schemas.openxmlformats.org/officeDocument/2006/relationships/oleObject" Target="embeddings/oleObject11.bin"/><Relationship Id="rId62" Type="http://schemas.openxmlformats.org/officeDocument/2006/relationships/image" Target="media/image36.wmf"/><Relationship Id="rId70" Type="http://schemas.openxmlformats.org/officeDocument/2006/relationships/image" Target="media/image40.wmf"/><Relationship Id="rId75" Type="http://schemas.openxmlformats.org/officeDocument/2006/relationships/oleObject" Target="embeddings/oleObject21.bin"/><Relationship Id="rId83" Type="http://schemas.openxmlformats.org/officeDocument/2006/relationships/oleObject" Target="embeddings/oleObject25.bin"/><Relationship Id="rId88" Type="http://schemas.openxmlformats.org/officeDocument/2006/relationships/image" Target="media/image51.wmf"/><Relationship Id="rId91" Type="http://schemas.openxmlformats.org/officeDocument/2006/relationships/oleObject" Target="embeddings/oleObject27.bin"/><Relationship Id="rId96" Type="http://schemas.openxmlformats.org/officeDocument/2006/relationships/image" Target="media/image56.png"/><Relationship Id="rId111" Type="http://schemas.openxmlformats.org/officeDocument/2006/relationships/hyperlink" Target="http://www.gk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image" Target="media/image14.wmf"/><Relationship Id="rId36" Type="http://schemas.openxmlformats.org/officeDocument/2006/relationships/image" Target="media/image21.wmf"/><Relationship Id="rId49" Type="http://schemas.openxmlformats.org/officeDocument/2006/relationships/image" Target="media/image29.png"/><Relationship Id="rId57" Type="http://schemas.openxmlformats.org/officeDocument/2006/relationships/image" Target="media/image34.wmf"/><Relationship Id="rId106" Type="http://schemas.openxmlformats.org/officeDocument/2006/relationships/image" Target="media/image64.png"/><Relationship Id="rId114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31" Type="http://schemas.openxmlformats.org/officeDocument/2006/relationships/image" Target="media/image17.png"/><Relationship Id="rId44" Type="http://schemas.openxmlformats.org/officeDocument/2006/relationships/image" Target="media/image26.png"/><Relationship Id="rId52" Type="http://schemas.openxmlformats.org/officeDocument/2006/relationships/oleObject" Target="embeddings/oleObject10.bin"/><Relationship Id="rId60" Type="http://schemas.openxmlformats.org/officeDocument/2006/relationships/oleObject" Target="embeddings/oleObject14.bin"/><Relationship Id="rId65" Type="http://schemas.openxmlformats.org/officeDocument/2006/relationships/oleObject" Target="embeddings/oleObject16.bin"/><Relationship Id="rId73" Type="http://schemas.openxmlformats.org/officeDocument/2006/relationships/oleObject" Target="embeddings/oleObject20.bin"/><Relationship Id="rId78" Type="http://schemas.openxmlformats.org/officeDocument/2006/relationships/image" Target="media/image44.wmf"/><Relationship Id="rId81" Type="http://schemas.openxmlformats.org/officeDocument/2006/relationships/oleObject" Target="embeddings/oleObject24.bin"/><Relationship Id="rId86" Type="http://schemas.openxmlformats.org/officeDocument/2006/relationships/image" Target="media/image49.wmf"/><Relationship Id="rId94" Type="http://schemas.openxmlformats.org/officeDocument/2006/relationships/image" Target="media/image54.png"/><Relationship Id="rId99" Type="http://schemas.openxmlformats.org/officeDocument/2006/relationships/image" Target="media/image58.wmf"/><Relationship Id="rId101" Type="http://schemas.openxmlformats.org/officeDocument/2006/relationships/image" Target="media/image5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oleObject" Target="embeddings/oleObject2.bin"/><Relationship Id="rId39" Type="http://schemas.openxmlformats.org/officeDocument/2006/relationships/image" Target="media/image23.wmf"/><Relationship Id="rId109" Type="http://schemas.openxmlformats.org/officeDocument/2006/relationships/hyperlink" Target="http://www.iqlib.ru/search/author.visp?name=%D0%92%D0%BE%D1%80%D0%BE%D0%BD%D0%B8%D0%BD%20%D0%92.%D0%A4." TargetMode="External"/><Relationship Id="rId34" Type="http://schemas.openxmlformats.org/officeDocument/2006/relationships/oleObject" Target="embeddings/oleObject5.bin"/><Relationship Id="rId50" Type="http://schemas.openxmlformats.org/officeDocument/2006/relationships/image" Target="media/image30.png"/><Relationship Id="rId55" Type="http://schemas.openxmlformats.org/officeDocument/2006/relationships/chart" Target="charts/chart4.xml"/><Relationship Id="rId76" Type="http://schemas.openxmlformats.org/officeDocument/2006/relationships/image" Target="media/image43.wmf"/><Relationship Id="rId97" Type="http://schemas.openxmlformats.org/officeDocument/2006/relationships/image" Target="media/image57.wmf"/><Relationship Id="rId104" Type="http://schemas.openxmlformats.org/officeDocument/2006/relationships/image" Target="media/image62.png"/><Relationship Id="rId7" Type="http://schemas.openxmlformats.org/officeDocument/2006/relationships/footnotes" Target="footnotes.xml"/><Relationship Id="rId71" Type="http://schemas.openxmlformats.org/officeDocument/2006/relationships/oleObject" Target="embeddings/oleObject19.bin"/><Relationship Id="rId92" Type="http://schemas.openxmlformats.org/officeDocument/2006/relationships/image" Target="media/image53.wmf"/><Relationship Id="rId2" Type="http://schemas.openxmlformats.org/officeDocument/2006/relationships/numbering" Target="numbering.xml"/><Relationship Id="rId29" Type="http://schemas.openxmlformats.org/officeDocument/2006/relationships/image" Target="media/image15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77;&#1088;&#1086;&#1085;&#1080;&#1082;&#1072;\Desktop\!!!&#1059;&#1063;&#1025;&#1041;&#1040;!!!\2%20&#1082;&#1091;&#1088;&#1089;\2%20&#1089;&#1077;&#1084;&#1077;&#1089;&#1090;&#1088;\!&#1082;&#1088;!\!&#1089;&#1090;&#1072;&#1090;&#1080;&#1089;&#1090;&#1080;&#1082;&#1072;%20&#1082;&#1088;!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77;&#1088;&#1086;&#1085;&#1080;&#1082;&#1072;\Desktop\!!!&#1059;&#1063;&#1025;&#1041;&#1040;!!!\2%20&#1082;&#1091;&#1088;&#1089;\2%20&#1089;&#1077;&#1084;&#1077;&#1089;&#1090;&#1088;\!&#1082;&#1088;!\!&#1089;&#1090;&#1072;&#1090;&#1080;&#1089;&#1090;&#1080;&#1082;&#1072;%20&#1082;&#1088;!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77;&#1088;&#1086;&#1085;&#1080;&#1082;&#1072;\Desktop\!!!&#1059;&#1063;&#1025;&#1041;&#1040;!!!\2%20&#1082;&#1091;&#1088;&#1089;\2%20&#1089;&#1077;&#1084;&#1077;&#1089;&#1090;&#1088;\!&#1082;&#1088;!\!&#1089;&#1090;&#1072;&#1090;&#1080;&#1089;&#1090;&#1080;&#1082;&#1072;%20&#1082;&#1088;!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77;&#1088;&#1086;&#1085;&#1080;&#1082;&#1072;\Desktop\!!!&#1059;&#1063;&#1025;&#1041;&#1040;!!!\2%20&#1082;&#1091;&#1088;&#1089;\2%20&#1089;&#1077;&#1084;&#1077;&#1089;&#1090;&#1088;\!&#1082;&#1088;!\!&#1089;&#1090;&#1072;&#1090;&#1080;&#1089;&#1090;&#1080;&#1082;&#1072;%20&#1082;&#1088;!.xlsx" TargetMode="Externa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&#1042;&#1077;&#1088;&#1086;&#1085;&#1080;&#1082;&#1072;\Desktop\!!!&#1059;&#1063;&#1025;&#1041;&#1040;!!!\2%20&#1082;&#1091;&#1088;&#1089;\2%20&#1089;&#1077;&#1084;&#1077;&#1089;&#1090;&#1088;\!&#1082;&#1088;!\!&#1089;&#1090;&#1072;&#1090;&#1080;&#1089;&#1090;&#1080;&#1082;&#1072;%20&#1082;&#1088;!.xlsx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&#1042;&#1077;&#1088;&#1086;&#1085;&#1080;&#1082;&#1072;\Desktop\!!!&#1059;&#1063;&#1025;&#1041;&#1040;!!!\2%20&#1082;&#1091;&#1088;&#1089;\2%20&#1089;&#1077;&#1084;&#1077;&#1089;&#1090;&#1088;\!&#1082;&#1088;!\!&#1089;&#1090;&#1072;&#1090;&#1080;&#1089;&#1090;&#1080;&#1082;&#1072;%20&#1082;&#1088;!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Число</a:t>
            </a:r>
            <a:r>
              <a:rPr lang="ru-RU" baseline="0"/>
              <a:t> предприятий по группам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Лист1!$J$2:$J$6</c:f>
              <c:strCache>
                <c:ptCount val="5"/>
                <c:pt idx="0">
                  <c:v>20-22</c:v>
                </c:pt>
                <c:pt idx="1">
                  <c:v>22-24</c:v>
                </c:pt>
                <c:pt idx="2">
                  <c:v>24-26</c:v>
                </c:pt>
                <c:pt idx="3">
                  <c:v>26-28</c:v>
                </c:pt>
                <c:pt idx="4">
                  <c:v>28-30</c:v>
                </c:pt>
              </c:strCache>
            </c:strRef>
          </c:cat>
          <c:val>
            <c:numRef>
              <c:f>Лист1!$K$2:$K$6</c:f>
              <c:numCache>
                <c:formatCode>General</c:formatCode>
                <c:ptCount val="5"/>
                <c:pt idx="0">
                  <c:v>6</c:v>
                </c:pt>
                <c:pt idx="1">
                  <c:v>7</c:v>
                </c:pt>
                <c:pt idx="2">
                  <c:v>12</c:v>
                </c:pt>
                <c:pt idx="3">
                  <c:v>3</c:v>
                </c:pt>
                <c:pt idx="4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03338752"/>
        <c:axId val="103340288"/>
      </c:barChart>
      <c:catAx>
        <c:axId val="103338752"/>
        <c:scaling>
          <c:orientation val="minMax"/>
        </c:scaling>
        <c:delete val="0"/>
        <c:axPos val="b"/>
        <c:majorTickMark val="none"/>
        <c:minorTickMark val="none"/>
        <c:tickLblPos val="nextTo"/>
        <c:crossAx val="103340288"/>
        <c:crosses val="autoZero"/>
        <c:auto val="1"/>
        <c:lblAlgn val="ctr"/>
        <c:lblOffset val="100"/>
        <c:noMultiLvlLbl val="0"/>
      </c:catAx>
      <c:valAx>
        <c:axId val="1033402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033387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Удельный вес предприятий</a:t>
            </a:r>
          </a:p>
        </c:rich>
      </c:tx>
      <c:layout>
        <c:manualLayout>
          <c:xMode val="edge"/>
          <c:yMode val="edge"/>
          <c:x val="0.23581867278549273"/>
          <c:y val="1.885522785318012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4861883484187423"/>
          <c:y val="0.13140089517792397"/>
          <c:w val="0.48323507322995013"/>
          <c:h val="0.86859910482207603"/>
        </c:manualLayout>
      </c:layout>
      <c:pie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600"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val>
            <c:numRef>
              <c:f>Лист1!$K$2:$K$6</c:f>
              <c:numCache>
                <c:formatCode>General</c:formatCode>
                <c:ptCount val="5"/>
                <c:pt idx="0">
                  <c:v>6</c:v>
                </c:pt>
                <c:pt idx="1">
                  <c:v>7</c:v>
                </c:pt>
                <c:pt idx="2">
                  <c:v>12</c:v>
                </c:pt>
                <c:pt idx="3">
                  <c:v>3</c:v>
                </c:pt>
                <c:pt idx="4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t"/>
      <c:layout>
        <c:manualLayout>
          <c:xMode val="edge"/>
          <c:yMode val="edge"/>
          <c:x val="1.9658834974030301E-2"/>
          <c:y val="0.84365378683867975"/>
          <c:w val="0.35394833838525058"/>
          <c:h val="0.1093020793121732"/>
        </c:manualLayout>
      </c:layout>
      <c:overlay val="0"/>
      <c:txPr>
        <a:bodyPr/>
        <a:lstStyle/>
        <a:p>
          <a:pPr rtl="0">
            <a:defRPr sz="14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Лист1!$B$4:$B$33</c:f>
              <c:numCache>
                <c:formatCode>General</c:formatCode>
                <c:ptCount val="30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21</c:v>
                </c:pt>
                <c:pt idx="4">
                  <c:v>21</c:v>
                </c:pt>
                <c:pt idx="5">
                  <c:v>21</c:v>
                </c:pt>
                <c:pt idx="6">
                  <c:v>22</c:v>
                </c:pt>
                <c:pt idx="7">
                  <c:v>22</c:v>
                </c:pt>
                <c:pt idx="8">
                  <c:v>22</c:v>
                </c:pt>
                <c:pt idx="9">
                  <c:v>23</c:v>
                </c:pt>
                <c:pt idx="10">
                  <c:v>23</c:v>
                </c:pt>
                <c:pt idx="11">
                  <c:v>23</c:v>
                </c:pt>
                <c:pt idx="12">
                  <c:v>23</c:v>
                </c:pt>
                <c:pt idx="13">
                  <c:v>24</c:v>
                </c:pt>
                <c:pt idx="14">
                  <c:v>24</c:v>
                </c:pt>
                <c:pt idx="15">
                  <c:v>24</c:v>
                </c:pt>
                <c:pt idx="16">
                  <c:v>24</c:v>
                </c:pt>
                <c:pt idx="17">
                  <c:v>24</c:v>
                </c:pt>
                <c:pt idx="18">
                  <c:v>24</c:v>
                </c:pt>
                <c:pt idx="19">
                  <c:v>25</c:v>
                </c:pt>
                <c:pt idx="20">
                  <c:v>25</c:v>
                </c:pt>
                <c:pt idx="21">
                  <c:v>25</c:v>
                </c:pt>
                <c:pt idx="22">
                  <c:v>25</c:v>
                </c:pt>
                <c:pt idx="23">
                  <c:v>25</c:v>
                </c:pt>
                <c:pt idx="24">
                  <c:v>25</c:v>
                </c:pt>
                <c:pt idx="25">
                  <c:v>26</c:v>
                </c:pt>
                <c:pt idx="26">
                  <c:v>26</c:v>
                </c:pt>
                <c:pt idx="27">
                  <c:v>26</c:v>
                </c:pt>
                <c:pt idx="28">
                  <c:v>29</c:v>
                </c:pt>
                <c:pt idx="29">
                  <c:v>30</c:v>
                </c:pt>
              </c:numCache>
            </c:numRef>
          </c:xVal>
          <c:yVal>
            <c:numRef>
              <c:f>Лист1!$C$4:$C$33</c:f>
              <c:numCache>
                <c:formatCode>General</c:formatCode>
                <c:ptCount val="30"/>
                <c:pt idx="0">
                  <c:v>15</c:v>
                </c:pt>
                <c:pt idx="1">
                  <c:v>14</c:v>
                </c:pt>
                <c:pt idx="2">
                  <c:v>16</c:v>
                </c:pt>
                <c:pt idx="3">
                  <c:v>11</c:v>
                </c:pt>
                <c:pt idx="4">
                  <c:v>13</c:v>
                </c:pt>
                <c:pt idx="5">
                  <c:v>12</c:v>
                </c:pt>
                <c:pt idx="6">
                  <c:v>11</c:v>
                </c:pt>
                <c:pt idx="7">
                  <c:v>12</c:v>
                </c:pt>
                <c:pt idx="8">
                  <c:v>12</c:v>
                </c:pt>
                <c:pt idx="9">
                  <c:v>10</c:v>
                </c:pt>
                <c:pt idx="10">
                  <c:v>11</c:v>
                </c:pt>
                <c:pt idx="11">
                  <c:v>11</c:v>
                </c:pt>
                <c:pt idx="12">
                  <c:v>10</c:v>
                </c:pt>
                <c:pt idx="13">
                  <c:v>9</c:v>
                </c:pt>
                <c:pt idx="14">
                  <c:v>11</c:v>
                </c:pt>
                <c:pt idx="15">
                  <c:v>10</c:v>
                </c:pt>
                <c:pt idx="16">
                  <c:v>10</c:v>
                </c:pt>
                <c:pt idx="17">
                  <c:v>9</c:v>
                </c:pt>
                <c:pt idx="18">
                  <c:v>11</c:v>
                </c:pt>
                <c:pt idx="19">
                  <c:v>8</c:v>
                </c:pt>
                <c:pt idx="20">
                  <c:v>7</c:v>
                </c:pt>
                <c:pt idx="21">
                  <c:v>9</c:v>
                </c:pt>
                <c:pt idx="22">
                  <c:v>7</c:v>
                </c:pt>
                <c:pt idx="23">
                  <c:v>9</c:v>
                </c:pt>
                <c:pt idx="24">
                  <c:v>8</c:v>
                </c:pt>
                <c:pt idx="25">
                  <c:v>8</c:v>
                </c:pt>
                <c:pt idx="26">
                  <c:v>6</c:v>
                </c:pt>
                <c:pt idx="27">
                  <c:v>7</c:v>
                </c:pt>
                <c:pt idx="28">
                  <c:v>7</c:v>
                </c:pt>
                <c:pt idx="29">
                  <c:v>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8800256"/>
        <c:axId val="148801792"/>
      </c:scatterChart>
      <c:valAx>
        <c:axId val="148800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8801792"/>
        <c:crosses val="autoZero"/>
        <c:crossBetween val="midCat"/>
      </c:valAx>
      <c:valAx>
        <c:axId val="148801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880025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-3.0944619121377883E-2"/>
                  <c:y val="7.0420848803736625E-3"/>
                </c:manualLayout>
              </c:layout>
              <c:numFmt formatCode="General" sourceLinked="0"/>
              <c:txPr>
                <a:bodyPr/>
                <a:lstStyle/>
                <a:p>
                  <a:pPr>
                    <a:defRPr sz="1600" b="1"/>
                  </a:pPr>
                  <a:endParaRPr lang="ru-RU"/>
                </a:p>
              </c:txPr>
            </c:trendlineLbl>
          </c:trendline>
          <c:xVal>
            <c:numRef>
              <c:f>Лист1!$B$4:$B$33</c:f>
              <c:numCache>
                <c:formatCode>General</c:formatCode>
                <c:ptCount val="30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21</c:v>
                </c:pt>
                <c:pt idx="4">
                  <c:v>21</c:v>
                </c:pt>
                <c:pt idx="5">
                  <c:v>21</c:v>
                </c:pt>
                <c:pt idx="6">
                  <c:v>22</c:v>
                </c:pt>
                <c:pt idx="7">
                  <c:v>22</c:v>
                </c:pt>
                <c:pt idx="8">
                  <c:v>22</c:v>
                </c:pt>
                <c:pt idx="9">
                  <c:v>23</c:v>
                </c:pt>
                <c:pt idx="10">
                  <c:v>23</c:v>
                </c:pt>
                <c:pt idx="11">
                  <c:v>23</c:v>
                </c:pt>
                <c:pt idx="12">
                  <c:v>23</c:v>
                </c:pt>
                <c:pt idx="13">
                  <c:v>24</c:v>
                </c:pt>
                <c:pt idx="14">
                  <c:v>24</c:v>
                </c:pt>
                <c:pt idx="15">
                  <c:v>24</c:v>
                </c:pt>
                <c:pt idx="16">
                  <c:v>24</c:v>
                </c:pt>
                <c:pt idx="17">
                  <c:v>24</c:v>
                </c:pt>
                <c:pt idx="18">
                  <c:v>24</c:v>
                </c:pt>
                <c:pt idx="19">
                  <c:v>25</c:v>
                </c:pt>
                <c:pt idx="20">
                  <c:v>25</c:v>
                </c:pt>
                <c:pt idx="21">
                  <c:v>25</c:v>
                </c:pt>
                <c:pt idx="22">
                  <c:v>25</c:v>
                </c:pt>
                <c:pt idx="23">
                  <c:v>25</c:v>
                </c:pt>
                <c:pt idx="24">
                  <c:v>25</c:v>
                </c:pt>
                <c:pt idx="25">
                  <c:v>26</c:v>
                </c:pt>
                <c:pt idx="26">
                  <c:v>26</c:v>
                </c:pt>
                <c:pt idx="27">
                  <c:v>26</c:v>
                </c:pt>
                <c:pt idx="28">
                  <c:v>29</c:v>
                </c:pt>
                <c:pt idx="29">
                  <c:v>30</c:v>
                </c:pt>
              </c:numCache>
            </c:numRef>
          </c:xVal>
          <c:yVal>
            <c:numRef>
              <c:f>Лист1!$C$4:$C$33</c:f>
              <c:numCache>
                <c:formatCode>General</c:formatCode>
                <c:ptCount val="30"/>
                <c:pt idx="0">
                  <c:v>15</c:v>
                </c:pt>
                <c:pt idx="1">
                  <c:v>14</c:v>
                </c:pt>
                <c:pt idx="2">
                  <c:v>16</c:v>
                </c:pt>
                <c:pt idx="3">
                  <c:v>11</c:v>
                </c:pt>
                <c:pt idx="4">
                  <c:v>13</c:v>
                </c:pt>
                <c:pt idx="5">
                  <c:v>12</c:v>
                </c:pt>
                <c:pt idx="6">
                  <c:v>11</c:v>
                </c:pt>
                <c:pt idx="7">
                  <c:v>12</c:v>
                </c:pt>
                <c:pt idx="8">
                  <c:v>12</c:v>
                </c:pt>
                <c:pt idx="9">
                  <c:v>10</c:v>
                </c:pt>
                <c:pt idx="10">
                  <c:v>11</c:v>
                </c:pt>
                <c:pt idx="11">
                  <c:v>11</c:v>
                </c:pt>
                <c:pt idx="12">
                  <c:v>10</c:v>
                </c:pt>
                <c:pt idx="13">
                  <c:v>9</c:v>
                </c:pt>
                <c:pt idx="14">
                  <c:v>11</c:v>
                </c:pt>
                <c:pt idx="15">
                  <c:v>10</c:v>
                </c:pt>
                <c:pt idx="16">
                  <c:v>10</c:v>
                </c:pt>
                <c:pt idx="17">
                  <c:v>9</c:v>
                </c:pt>
                <c:pt idx="18">
                  <c:v>11</c:v>
                </c:pt>
                <c:pt idx="19">
                  <c:v>8</c:v>
                </c:pt>
                <c:pt idx="20">
                  <c:v>7</c:v>
                </c:pt>
                <c:pt idx="21">
                  <c:v>9</c:v>
                </c:pt>
                <c:pt idx="22">
                  <c:v>7</c:v>
                </c:pt>
                <c:pt idx="23">
                  <c:v>9</c:v>
                </c:pt>
                <c:pt idx="24">
                  <c:v>8</c:v>
                </c:pt>
                <c:pt idx="25">
                  <c:v>8</c:v>
                </c:pt>
                <c:pt idx="26">
                  <c:v>6</c:v>
                </c:pt>
                <c:pt idx="27">
                  <c:v>7</c:v>
                </c:pt>
                <c:pt idx="28">
                  <c:v>7</c:v>
                </c:pt>
                <c:pt idx="29">
                  <c:v>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8821888"/>
        <c:axId val="148823424"/>
      </c:scatterChart>
      <c:valAx>
        <c:axId val="148821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8823424"/>
        <c:crosses val="autoZero"/>
        <c:crossBetween val="midCat"/>
      </c:valAx>
      <c:valAx>
        <c:axId val="148823424"/>
        <c:scaling>
          <c:orientation val="minMax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14882188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949903651234606"/>
          <c:y val="0.13233027632613065"/>
          <c:w val="0.71002264439857621"/>
          <c:h val="0.69148905183809217"/>
        </c:manualLayout>
      </c:layout>
      <c:barChart>
        <c:barDir val="bar"/>
        <c:grouping val="clustered"/>
        <c:varyColors val="0"/>
        <c:ser>
          <c:idx val="1"/>
          <c:order val="0"/>
          <c:tx>
            <c:strRef>
              <c:f>'задание 4'!$A$2</c:f>
              <c:strCache>
                <c:ptCount val="1"/>
                <c:pt idx="0">
                  <c:v>уровень инфляции,%</c:v>
                </c:pt>
              </c:strCache>
            </c:strRef>
          </c:tx>
          <c:invertIfNegative val="0"/>
          <c:cat>
            <c:numRef>
              <c:f>'задание 4'!$B$1:$F$1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'задание 4'!$B$2:$F$2</c:f>
              <c:numCache>
                <c:formatCode>General</c:formatCode>
                <c:ptCount val="5"/>
                <c:pt idx="0">
                  <c:v>8.7799999999999994</c:v>
                </c:pt>
                <c:pt idx="1">
                  <c:v>6.1</c:v>
                </c:pt>
                <c:pt idx="2">
                  <c:v>6.58</c:v>
                </c:pt>
                <c:pt idx="3">
                  <c:v>6.45</c:v>
                </c:pt>
                <c:pt idx="4">
                  <c:v>11.36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3365120"/>
        <c:axId val="153366912"/>
      </c:barChart>
      <c:catAx>
        <c:axId val="15336512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53366912"/>
        <c:crosses val="autoZero"/>
        <c:auto val="1"/>
        <c:lblAlgn val="ctr"/>
        <c:lblOffset val="100"/>
        <c:noMultiLvlLbl val="0"/>
      </c:catAx>
      <c:valAx>
        <c:axId val="153366912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endParaRPr lang="ru-RU" sz="1600"/>
              </a:p>
            </c:rich>
          </c:tx>
          <c:layout>
            <c:manualLayout>
              <c:xMode val="edge"/>
              <c:yMode val="edge"/>
              <c:x val="0.31133292960621317"/>
              <c:y val="2.2828648114569753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5336512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460802353170239"/>
          <c:y val="0.13233018872720556"/>
          <c:w val="0.71002264439857621"/>
          <c:h val="0.69148905183809217"/>
        </c:manualLayout>
      </c:layout>
      <c:barChart>
        <c:barDir val="bar"/>
        <c:grouping val="clustered"/>
        <c:varyColors val="0"/>
        <c:ser>
          <c:idx val="1"/>
          <c:order val="0"/>
          <c:tx>
            <c:strRef>
              <c:f>'задание 4'!$A$2</c:f>
              <c:strCache>
                <c:ptCount val="1"/>
                <c:pt idx="0">
                  <c:v>уровень инфляции,%</c:v>
                </c:pt>
              </c:strCache>
            </c:strRef>
          </c:tx>
          <c:invertIfNegative val="0"/>
          <c:trendline>
            <c:trendlineType val="linear"/>
            <c:dispRSqr val="0"/>
            <c:dispEq val="1"/>
            <c:trendlineLbl>
              <c:layout>
                <c:manualLayout>
                  <c:x val="0.13394356349850634"/>
                  <c:y val="0.41108452477584728"/>
                </c:manualLayout>
              </c:layout>
              <c:numFmt formatCode="General" sourceLinked="0"/>
            </c:trendlineLbl>
          </c:trendline>
          <c:cat>
            <c:numRef>
              <c:f>'задание 4'!$B$1:$F$1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'задание 4'!$B$2:$F$2</c:f>
              <c:numCache>
                <c:formatCode>General</c:formatCode>
                <c:ptCount val="5"/>
                <c:pt idx="0">
                  <c:v>8.7799999999999994</c:v>
                </c:pt>
                <c:pt idx="1">
                  <c:v>6.1</c:v>
                </c:pt>
                <c:pt idx="2">
                  <c:v>6.58</c:v>
                </c:pt>
                <c:pt idx="3">
                  <c:v>6.45</c:v>
                </c:pt>
                <c:pt idx="4">
                  <c:v>11.36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3412352"/>
        <c:axId val="153413888"/>
      </c:barChart>
      <c:catAx>
        <c:axId val="1534123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53413888"/>
        <c:crosses val="autoZero"/>
        <c:auto val="1"/>
        <c:lblAlgn val="ctr"/>
        <c:lblOffset val="100"/>
        <c:noMultiLvlLbl val="0"/>
      </c:catAx>
      <c:valAx>
        <c:axId val="15341388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endParaRPr lang="ru-RU"/>
              </a:p>
            </c:rich>
          </c:tx>
          <c:layout>
            <c:manualLayout>
              <c:xMode val="edge"/>
              <c:yMode val="edge"/>
              <c:x val="0.31133292960621317"/>
              <c:y val="2.2828648114569753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534123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8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48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0.26906</cdr:x>
      <cdr:y>0.0201</cdr:y>
    </cdr:from>
    <cdr:to>
      <cdr:x>0.7183</cdr:x>
      <cdr:y>0.12202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041071" y="79375"/>
          <a:ext cx="3407959" cy="402371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0.26906</cdr:x>
      <cdr:y>0.0201</cdr:y>
    </cdr:from>
    <cdr:to>
      <cdr:x>0.7183</cdr:x>
      <cdr:y>0.12202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337670" y="47455"/>
          <a:ext cx="2233497" cy="240559"/>
        </a:xfrm>
        <a:prstGeom xmlns:a="http://schemas.openxmlformats.org/drawingml/2006/main" prst="rect">
          <a:avLst/>
        </a:prstGeom>
      </cdr:spPr>
    </cdr:pic>
  </cdr:relSizeAnchor>
</c:userShape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C1"/>
    <w:rsid w:val="001935C1"/>
    <w:rsid w:val="00F3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35C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35C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09351-D9E3-4563-A48D-974A9056A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2175</TotalTime>
  <Pages>28</Pages>
  <Words>2843</Words>
  <Characters>16209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</dc:creator>
  <cp:keywords/>
  <dc:description/>
  <cp:lastModifiedBy>Nika</cp:lastModifiedBy>
  <cp:revision>49</cp:revision>
  <dcterms:created xsi:type="dcterms:W3CDTF">2015-03-18T09:20:00Z</dcterms:created>
  <dcterms:modified xsi:type="dcterms:W3CDTF">2015-05-08T03:36:00Z</dcterms:modified>
</cp:coreProperties>
</file>