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D70D59">
        <w:rPr>
          <w:rFonts w:ascii="Times New Roman" w:eastAsia="Calibri" w:hAnsi="Times New Roman" w:cs="Times New Roman"/>
          <w:sz w:val="23"/>
          <w:szCs w:val="23"/>
          <w:lang w:eastAsia="ru-RU"/>
        </w:rPr>
        <w:t>ФЕДЕРАЛЬНОЕ ГОСУДАРСТВЕННОЕ ОБРАЗОВАТЕЛЬНОЕ БЮДЖЕТНОЕ УЧРЕЖД</w:t>
      </w:r>
      <w:r w:rsidRPr="00D70D59">
        <w:rPr>
          <w:rFonts w:ascii="Times New Roman" w:eastAsia="Calibri" w:hAnsi="Times New Roman" w:cs="Times New Roman"/>
          <w:sz w:val="23"/>
          <w:szCs w:val="23"/>
          <w:lang w:eastAsia="ru-RU"/>
        </w:rPr>
        <w:t>Е</w:t>
      </w:r>
      <w:r w:rsidRPr="00D70D59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НИЕ </w:t>
      </w: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D70D59">
        <w:rPr>
          <w:rFonts w:ascii="Times New Roman" w:eastAsia="Calibri" w:hAnsi="Times New Roman" w:cs="Times New Roman"/>
          <w:sz w:val="23"/>
          <w:szCs w:val="23"/>
          <w:lang w:eastAsia="ru-RU"/>
        </w:rPr>
        <w:t>ВЫСШЕГО ПРОФЕССИОНАЛЬНОГО ОБРАЗОВАНИЯ</w:t>
      </w:r>
    </w:p>
    <w:p w:rsidR="00D70D59" w:rsidRPr="00D70D59" w:rsidRDefault="00D70D59" w:rsidP="00D70D59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  <w:bookmarkStart w:id="0" w:name="_Toc366223596"/>
      <w:bookmarkStart w:id="1" w:name="_Toc360993866"/>
      <w:bookmarkStart w:id="2" w:name="_Toc360993744"/>
      <w:bookmarkStart w:id="3" w:name="_Toc360993695"/>
      <w:r w:rsidRPr="00D70D59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>ФИНАНСОВЫЙ УНИВЕРСИТЕТ</w:t>
      </w:r>
      <w:bookmarkEnd w:id="0"/>
      <w:bookmarkEnd w:id="1"/>
      <w:bookmarkEnd w:id="2"/>
      <w:bookmarkEnd w:id="3"/>
      <w:r w:rsidRPr="00D70D59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D70D59" w:rsidRPr="00D70D59" w:rsidRDefault="00834A32" w:rsidP="00D70D59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  <w:bookmarkStart w:id="4" w:name="_Toc366223597"/>
      <w:bookmarkStart w:id="5" w:name="_Toc360993867"/>
      <w:bookmarkStart w:id="6" w:name="_Toc360993745"/>
      <w:bookmarkStart w:id="7" w:name="_Toc360993696"/>
      <w:r w:rsidRPr="00834A3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" o:spid="_x0000_s1026" style="position:absolute;left:0;text-align:left;flip:y;z-index:251659264;visibility:visible" from="-6.3pt,15.1pt" to="479.7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" strokeweight="4.5pt">
            <v:stroke linestyle="thickThin"/>
          </v:line>
        </w:pict>
      </w:r>
      <w:r w:rsidR="00D70D59" w:rsidRPr="00D70D59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>ПРИ ПРАВИТЕЛЬСТВЕ РОССИЙСКОЙ ФЕДЕРАЦИИ</w:t>
      </w:r>
      <w:bookmarkEnd w:id="4"/>
      <w:bookmarkEnd w:id="5"/>
      <w:bookmarkEnd w:id="6"/>
      <w:bookmarkEnd w:id="7"/>
    </w:p>
    <w:p w:rsidR="00D70D59" w:rsidRPr="00D70D59" w:rsidRDefault="00D70D59" w:rsidP="00D70D59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  <w:bookmarkStart w:id="8" w:name="_Toc366223598"/>
      <w:bookmarkStart w:id="9" w:name="_Toc360993868"/>
      <w:bookmarkStart w:id="10" w:name="_Toc360993746"/>
      <w:bookmarkStart w:id="11" w:name="_Toc360993697"/>
      <w:r w:rsidRPr="00D70D59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>БАРНАУЛЬСКИЙ ФИЛИАЛ</w:t>
      </w:r>
      <w:bookmarkEnd w:id="8"/>
      <w:bookmarkEnd w:id="9"/>
      <w:bookmarkEnd w:id="10"/>
      <w:bookmarkEnd w:id="11"/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D70D5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Кафедра </w:t>
      </w:r>
      <w:bookmarkStart w:id="12" w:name="ПолеСоСписком2"/>
      <w:r w:rsidRPr="00D70D59">
        <w:rPr>
          <w:rFonts w:ascii="Times New Roman" w:eastAsia="Calibri" w:hAnsi="Times New Roman" w:cs="Times New Roman"/>
          <w:sz w:val="28"/>
          <w:szCs w:val="24"/>
          <w:lang w:eastAsia="ru-RU"/>
        </w:rPr>
        <w:t>«</w:t>
      </w:r>
      <w:bookmarkEnd w:id="12"/>
      <w:r w:rsidRPr="00D70D59">
        <w:rPr>
          <w:rFonts w:ascii="Times New Roman" w:eastAsia="Calibri" w:hAnsi="Times New Roman" w:cs="Times New Roman"/>
          <w:sz w:val="28"/>
          <w:szCs w:val="24"/>
          <w:lang w:eastAsia="ru-RU"/>
        </w:rPr>
        <w:t>Экономика, менеджмент и маркетинг»</w:t>
      </w:r>
    </w:p>
    <w:bookmarkStart w:id="13" w:name="ПолеСоСписком3"/>
    <w:p w:rsidR="00D70D59" w:rsidRPr="00D70D59" w:rsidRDefault="00834A32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D70D5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>
          <w:ffData>
            <w:name w:val="ПолеСоСписком3"/>
            <w:enabled/>
            <w:calcOnExit w:val="0"/>
            <w:ddList>
              <w:result w:val="3"/>
              <w:listEntry w:val="Специальность «Финансы и кредит»"/>
              <w:listEntry w:val="Специальность «Бухгалтерский учет, анализ и аудит»"/>
              <w:listEntry w:val="Специальность «Менеджмент организации»"/>
              <w:listEntry w:val="Направление бакалавриата «Экономика»"/>
              <w:listEntry w:val="Направление бакалавриата «Менеджмент»"/>
              <w:listEntry w:val="Направление бакалавриата «Бизнес-информатика»"/>
            </w:ddList>
          </w:ffData>
        </w:fldChar>
      </w:r>
      <w:r w:rsidR="00D70D59" w:rsidRPr="00D70D59">
        <w:rPr>
          <w:rFonts w:ascii="Times New Roman" w:eastAsia="Calibri" w:hAnsi="Times New Roman" w:cs="Times New Roman"/>
          <w:sz w:val="28"/>
          <w:szCs w:val="24"/>
          <w:lang w:eastAsia="ru-RU"/>
        </w:rPr>
        <w:instrText xml:space="preserve"> FORMDROPDOWN </w:instrText>
      </w:r>
      <w:r w:rsidRPr="00D70D59">
        <w:rPr>
          <w:rFonts w:ascii="Times New Roman" w:eastAsia="Calibri" w:hAnsi="Times New Roman" w:cs="Times New Roman"/>
          <w:sz w:val="24"/>
          <w:szCs w:val="24"/>
          <w:lang w:eastAsia="ru-RU"/>
        </w:rPr>
      </w:r>
      <w:r w:rsidRPr="00D70D5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bookmarkEnd w:id="13"/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bookmarkStart w:id="14" w:name="ПолеСоСписком4"/>
    <w:p w:rsidR="00D70D59" w:rsidRPr="00D70D59" w:rsidRDefault="00834A32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70D5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>
          <w:ffData>
            <w:name w:val="ПолеСоСписком4"/>
            <w:enabled/>
            <w:calcOnExit w:val="0"/>
            <w:ddList>
              <w:result w:val="1"/>
              <w:listEntry w:val="КУРСОВАЯ РАБОТА"/>
              <w:listEntry w:val="КОНТРОЛЬНАЯ РАБОТА"/>
              <w:listEntry w:val="КОНТРОЛЬНАЯ РАБОТА №1"/>
              <w:listEntry w:val="КОНТРОЛЬНАЯ РАБОТА №2"/>
              <w:listEntry w:val="КОНТРОЛЬНАЯ РАБОТА №3"/>
            </w:ddList>
          </w:ffData>
        </w:fldChar>
      </w:r>
      <w:r w:rsidR="00D70D59" w:rsidRPr="00D70D5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instrText xml:space="preserve"> FORMDROPDOWN </w:instrText>
      </w:r>
      <w:r w:rsidRPr="00D70D59">
        <w:rPr>
          <w:rFonts w:ascii="Times New Roman" w:eastAsia="Calibri" w:hAnsi="Times New Roman" w:cs="Times New Roman"/>
          <w:sz w:val="24"/>
          <w:szCs w:val="24"/>
          <w:lang w:eastAsia="ru-RU"/>
        </w:rPr>
      </w:r>
      <w:r w:rsidRPr="00D70D5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bookmarkEnd w:id="14"/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70D5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Вариант № 1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7</w:t>
      </w: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left="1985" w:hanging="1985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70D5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По дисциплине </w:t>
      </w:r>
      <w:bookmarkStart w:id="15" w:name="ТекстовоеПоле1"/>
      <w:r w:rsidRPr="00D70D5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bookmarkEnd w:id="15"/>
      <w:r w:rsidRPr="00D70D5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МАРКЕТИНГ»</w:t>
      </w: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D70D59" w:rsidRPr="00D70D59" w:rsidRDefault="000E1F3E" w:rsidP="000E1F3E">
      <w:pPr>
        <w:keepNext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outlineLvl w:val="6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6" w:name="ТекстовоеПоле2"/>
      <w:bookmarkEnd w:id="16"/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Вариант 17</w:t>
      </w: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962"/>
        </w:tabs>
        <w:spacing w:before="240" w:after="60" w:line="240" w:lineRule="auto"/>
        <w:outlineLvl w:val="5"/>
        <w:rPr>
          <w:rFonts w:ascii="Times New Roman" w:eastAsia="Calibri" w:hAnsi="Times New Roman" w:cs="Times New Roman"/>
          <w:b/>
          <w:bCs/>
          <w:lang w:eastAsia="ru-RU"/>
        </w:rPr>
      </w:pPr>
      <w:r w:rsidRPr="00D70D59">
        <w:rPr>
          <w:rFonts w:ascii="Times New Roman" w:eastAsia="Calibri" w:hAnsi="Times New Roman" w:cs="Times New Roman"/>
          <w:bCs/>
          <w:lang w:eastAsia="ru-RU"/>
        </w:rPr>
        <w:t>Студент _________________________</w:t>
      </w:r>
      <w:r w:rsidRPr="00D70D59">
        <w:rPr>
          <w:rFonts w:ascii="Times New Roman" w:eastAsia="Calibri" w:hAnsi="Times New Roman" w:cs="Times New Roman"/>
          <w:bCs/>
          <w:lang w:eastAsia="ru-RU"/>
        </w:rPr>
        <w:tab/>
      </w:r>
      <w:r w:rsidR="000E1F3E">
        <w:rPr>
          <w:rFonts w:ascii="Times New Roman" w:eastAsia="Calibri" w:hAnsi="Times New Roman" w:cs="Times New Roman"/>
          <w:b/>
          <w:bCs/>
          <w:lang w:eastAsia="ru-RU"/>
        </w:rPr>
        <w:t>Скосарева Кристина Алексеевна</w:t>
      </w: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6379"/>
        </w:tabs>
        <w:spacing w:after="0" w:line="48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D70D59">
        <w:rPr>
          <w:rFonts w:ascii="Times New Roman" w:eastAsia="Calibri" w:hAnsi="Times New Roman" w:cs="Times New Roman"/>
          <w:sz w:val="16"/>
          <w:szCs w:val="16"/>
          <w:lang w:eastAsia="ru-RU"/>
        </w:rPr>
        <w:tab/>
        <w:t xml:space="preserve"> (подпись)</w:t>
      </w: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962"/>
        </w:tabs>
        <w:spacing w:before="240" w:after="60" w:line="240" w:lineRule="auto"/>
        <w:outlineLvl w:val="5"/>
        <w:rPr>
          <w:rFonts w:ascii="Times New Roman" w:eastAsia="Calibri" w:hAnsi="Times New Roman" w:cs="Times New Roman"/>
          <w:bCs/>
          <w:lang w:eastAsia="ru-RU"/>
        </w:rPr>
      </w:pPr>
      <w:r w:rsidRPr="00D70D59">
        <w:rPr>
          <w:rFonts w:ascii="Times New Roman" w:eastAsia="Calibri" w:hAnsi="Times New Roman" w:cs="Times New Roman"/>
          <w:bCs/>
          <w:lang w:eastAsia="ru-RU"/>
        </w:rPr>
        <w:t>Группа</w:t>
      </w:r>
      <w:r w:rsidR="000E1F3E">
        <w:rPr>
          <w:rFonts w:ascii="Times New Roman" w:eastAsia="Calibri" w:hAnsi="Times New Roman" w:cs="Times New Roman"/>
          <w:bCs/>
          <w:lang w:eastAsia="ru-RU"/>
        </w:rPr>
        <w:t xml:space="preserve"> 4Б-1</w:t>
      </w:r>
      <w:r w:rsidRPr="00D70D59">
        <w:rPr>
          <w:rFonts w:ascii="Times New Roman" w:eastAsia="Calibri" w:hAnsi="Times New Roman" w:cs="Times New Roman"/>
          <w:bCs/>
          <w:lang w:eastAsia="ru-RU"/>
        </w:rPr>
        <w:tab/>
        <w:t xml:space="preserve">Номер личного дела </w:t>
      </w:r>
      <w:r w:rsidR="000E1F3E">
        <w:rPr>
          <w:rFonts w:ascii="Times New Roman" w:eastAsia="Calibri" w:hAnsi="Times New Roman" w:cs="Times New Roman"/>
          <w:bCs/>
          <w:lang w:eastAsia="ru-RU"/>
        </w:rPr>
        <w:t>100.02/120354</w:t>
      </w: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48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D70D5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D70D5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60" w:line="240" w:lineRule="auto"/>
        <w:outlineLvl w:val="5"/>
        <w:rPr>
          <w:rFonts w:ascii="Times New Roman" w:eastAsia="Calibri" w:hAnsi="Times New Roman" w:cs="Times New Roman"/>
          <w:b/>
          <w:bCs/>
          <w:lang w:eastAsia="ru-RU"/>
        </w:rPr>
      </w:pPr>
      <w:r w:rsidRPr="00D70D59">
        <w:rPr>
          <w:rFonts w:ascii="Times New Roman" w:eastAsia="Calibri" w:hAnsi="Times New Roman" w:cs="Times New Roman"/>
          <w:bCs/>
          <w:lang w:eastAsia="ru-RU"/>
        </w:rPr>
        <w:t xml:space="preserve">Преподаватель  </w:t>
      </w:r>
      <w:r w:rsidR="000E1F3E">
        <w:rPr>
          <w:rFonts w:ascii="Times New Roman" w:eastAsia="Calibri" w:hAnsi="Times New Roman"/>
          <w:bCs/>
          <w:lang w:eastAsia="ru-RU"/>
        </w:rPr>
        <w:t>Лукина Елена Викторовна</w:t>
      </w: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D70D59" w:rsidRPr="00D70D59" w:rsidRDefault="00D70D59" w:rsidP="00D70D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D70D59" w:rsidRPr="00D70D59" w:rsidRDefault="00D70D59" w:rsidP="00D70D59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D70D59" w:rsidRPr="00D70D59" w:rsidRDefault="00D70D59" w:rsidP="00D70D59">
      <w:pPr>
        <w:spacing w:after="0" w:line="240" w:lineRule="auto"/>
        <w:ind w:right="27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0D59">
        <w:rPr>
          <w:rFonts w:ascii="Times New Roman" w:eastAsia="Calibri" w:hAnsi="Times New Roman" w:cs="Times New Roman"/>
          <w:sz w:val="28"/>
          <w:szCs w:val="24"/>
          <w:lang w:eastAsia="ru-RU"/>
        </w:rPr>
        <w:t>Барнаул 20</w:t>
      </w:r>
      <w:bookmarkStart w:id="17" w:name="ТекстовоеПоле7"/>
      <w:r w:rsidR="00834A32" w:rsidRPr="00D70D5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"/>
            <w:enabled/>
            <w:calcOnExit w:val="0"/>
            <w:textInput>
              <w:type w:val="number"/>
              <w:default w:val="14"/>
            </w:textInput>
          </w:ffData>
        </w:fldChar>
      </w:r>
      <w:r w:rsidRPr="00D70D59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FORMTEXT </w:instrText>
      </w:r>
      <w:r w:rsidR="00834A32" w:rsidRPr="00D70D59">
        <w:rPr>
          <w:rFonts w:ascii="Times New Roman" w:eastAsia="Calibri" w:hAnsi="Times New Roman" w:cs="Times New Roman"/>
          <w:sz w:val="24"/>
          <w:szCs w:val="24"/>
          <w:lang w:eastAsia="ru-RU"/>
        </w:rPr>
      </w:r>
      <w:r w:rsidR="00834A32" w:rsidRPr="00D70D5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Pr="00D70D5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14</w:t>
      </w:r>
      <w:r w:rsidR="00834A32" w:rsidRPr="00D70D5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bookmarkEnd w:id="17"/>
    </w:p>
    <w:p w:rsidR="00D70D59" w:rsidRPr="00D70D59" w:rsidRDefault="00D70D59" w:rsidP="00D70D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0D59" w:rsidRPr="00D70D59" w:rsidRDefault="00D70D59" w:rsidP="00D70D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0D59" w:rsidRPr="00D70D59" w:rsidRDefault="00D70D59" w:rsidP="00D70D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0D59" w:rsidRPr="00D70D59" w:rsidRDefault="00D70D59" w:rsidP="00D70D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0D59" w:rsidRPr="00D70D59" w:rsidRDefault="00D70D59" w:rsidP="00D70D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0D59" w:rsidRPr="00D70D59" w:rsidRDefault="00D70D59" w:rsidP="00D70D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0D59" w:rsidRDefault="00D70D59" w:rsidP="00D70D5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70D59" w:rsidRDefault="00D70D59" w:rsidP="00D70D5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70D5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AD0AF3" w:rsidRPr="00D70D59" w:rsidRDefault="00AD0AF3" w:rsidP="00D70D5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70D59" w:rsidRPr="00D70D59" w:rsidRDefault="00D70D59" w:rsidP="000E1F3E">
      <w:pPr>
        <w:tabs>
          <w:tab w:val="left" w:leader="dot" w:pos="9639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0D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Введение </w:t>
      </w:r>
      <w:r w:rsidR="000E1F3E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3</w:t>
      </w:r>
      <w:r w:rsidRPr="00D70D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3</w:t>
      </w:r>
    </w:p>
    <w:p w:rsidR="00D70D59" w:rsidRPr="00D70D59" w:rsidRDefault="00D70D59" w:rsidP="000E1F3E">
      <w:pPr>
        <w:tabs>
          <w:tab w:val="left" w:leader="dot" w:pos="9639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0D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="00AD0AF3" w:rsidRPr="00AD0AF3">
        <w:rPr>
          <w:rFonts w:ascii="Times New Roman" w:eastAsia="Calibri" w:hAnsi="Times New Roman" w:cs="Times New Roman"/>
          <w:sz w:val="28"/>
          <w:szCs w:val="28"/>
          <w:lang w:eastAsia="ru-RU"/>
        </w:rPr>
        <w:t>Товарная марка как атрибут товара</w:t>
      </w:r>
      <w:r w:rsidR="000E1F3E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4</w:t>
      </w:r>
      <w:r w:rsidR="00AD0A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Pr="00D70D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2F1466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bookmarkStart w:id="18" w:name="_GoBack"/>
      <w:bookmarkEnd w:id="18"/>
    </w:p>
    <w:p w:rsidR="00D70D59" w:rsidRPr="00D70D59" w:rsidRDefault="00D70D59" w:rsidP="000E1F3E">
      <w:pPr>
        <w:tabs>
          <w:tab w:val="left" w:leader="dot" w:pos="9639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0D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="00AD0AF3">
        <w:rPr>
          <w:rFonts w:ascii="Times New Roman" w:eastAsia="Calibri" w:hAnsi="Times New Roman" w:cs="Times New Roman"/>
          <w:sz w:val="28"/>
          <w:szCs w:val="28"/>
          <w:lang w:eastAsia="ru-RU"/>
        </w:rPr>
        <w:t>Понятие и сущность товародвижения</w:t>
      </w:r>
      <w:r w:rsidR="000E1F3E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10</w:t>
      </w:r>
      <w:r w:rsidR="00AD0A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D70D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1</w:t>
      </w:r>
      <w:r w:rsidR="002F1466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</w:p>
    <w:p w:rsidR="00D70D59" w:rsidRPr="00D70D59" w:rsidRDefault="00D70D59" w:rsidP="000E1F3E">
      <w:pPr>
        <w:tabs>
          <w:tab w:val="left" w:leader="dot" w:pos="9639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0D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AD0AF3" w:rsidRPr="00AD0AF3">
        <w:rPr>
          <w:rFonts w:ascii="Times New Roman" w:eastAsia="Calibri" w:hAnsi="Times New Roman" w:cs="Times New Roman"/>
          <w:sz w:val="28"/>
          <w:szCs w:val="28"/>
          <w:lang w:eastAsia="ru-RU"/>
        </w:rPr>
        <w:t>Тестовые задания</w:t>
      </w:r>
      <w:r w:rsidR="000E1F3E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22</w:t>
      </w:r>
      <w:r w:rsidR="00AD0A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D70D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22  </w:t>
      </w:r>
    </w:p>
    <w:p w:rsidR="00D70D59" w:rsidRPr="00D70D59" w:rsidRDefault="00D70D59" w:rsidP="000E1F3E">
      <w:pPr>
        <w:tabs>
          <w:tab w:val="left" w:leader="dot" w:pos="9639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0D59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</w:t>
      </w:r>
      <w:r w:rsidR="000E1F3E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24</w:t>
      </w:r>
      <w:r w:rsidRPr="00D70D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2</w:t>
      </w:r>
      <w:r w:rsidR="002F1466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</w:p>
    <w:p w:rsidR="00D70D59" w:rsidRPr="00D70D59" w:rsidRDefault="00D70D59" w:rsidP="000E1F3E">
      <w:pPr>
        <w:tabs>
          <w:tab w:val="left" w:leader="dot" w:pos="9639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0D59">
        <w:rPr>
          <w:rFonts w:ascii="Times New Roman" w:eastAsia="Calibri" w:hAnsi="Times New Roman" w:cs="Times New Roman"/>
          <w:sz w:val="28"/>
          <w:szCs w:val="28"/>
          <w:lang w:eastAsia="ru-RU"/>
        </w:rPr>
        <w:t>Список использованных источников</w:t>
      </w:r>
      <w:r w:rsidR="000E1F3E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25</w:t>
      </w:r>
      <w:r w:rsidRPr="00D70D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2F1466">
        <w:rPr>
          <w:rFonts w:ascii="Times New Roman" w:eastAsia="Calibri" w:hAnsi="Times New Roman" w:cs="Times New Roman"/>
          <w:sz w:val="28"/>
          <w:szCs w:val="28"/>
          <w:lang w:eastAsia="ru-RU"/>
        </w:rPr>
        <w:t>25</w:t>
      </w:r>
    </w:p>
    <w:p w:rsidR="00D70D59" w:rsidRDefault="00D70D59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D70D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250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D0A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Введение         </w:t>
      </w:r>
    </w:p>
    <w:p w:rsidR="00AD0AF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D0A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</w:t>
      </w:r>
    </w:p>
    <w:p w:rsidR="00AD0AF3" w:rsidRPr="00B17A18" w:rsidRDefault="004E013E" w:rsidP="00B17A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013E">
        <w:rPr>
          <w:rFonts w:ascii="Times New Roman" w:eastAsia="Calibri" w:hAnsi="Times New Roman" w:cs="Times New Roman"/>
          <w:sz w:val="28"/>
          <w:szCs w:val="28"/>
          <w:lang w:eastAsia="ru-RU"/>
        </w:rPr>
        <w:t>С точки зрения коммерческой функции, товарный знак должен спосо</w:t>
      </w:r>
      <w:r w:rsidRPr="004E013E">
        <w:rPr>
          <w:rFonts w:ascii="Times New Roman" w:eastAsia="Calibri" w:hAnsi="Times New Roman" w:cs="Times New Roman"/>
          <w:sz w:val="28"/>
          <w:szCs w:val="28"/>
          <w:lang w:eastAsia="ru-RU"/>
        </w:rPr>
        <w:t>б</w:t>
      </w:r>
      <w:r w:rsidRPr="004E013E">
        <w:rPr>
          <w:rFonts w:ascii="Times New Roman" w:eastAsia="Calibri" w:hAnsi="Times New Roman" w:cs="Times New Roman"/>
          <w:sz w:val="28"/>
          <w:szCs w:val="28"/>
          <w:lang w:eastAsia="ru-RU"/>
        </w:rPr>
        <w:t>ствовать продвижению на рынке товаров конкретного владельца товарного знака, защищать эти товары от подделок и обеспечивать увеличение прибыли от реализации товаров.</w:t>
      </w:r>
      <w:r w:rsidR="00C925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E013E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Используя фирменный знак, компания ставит своей целью подтверждение качества товара.</w:t>
      </w:r>
      <w:r w:rsidR="00C925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E013E">
        <w:rPr>
          <w:rFonts w:ascii="Times New Roman" w:eastAsia="Calibri" w:hAnsi="Times New Roman" w:cs="Times New Roman"/>
          <w:sz w:val="28"/>
          <w:szCs w:val="28"/>
          <w:lang w:eastAsia="ru-RU"/>
        </w:rPr>
        <w:t>Каждое предприятие, выпуская товар на рынок, должно позаботиться о ег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о узнаваемости потребителями. Поэтому товарн</w:t>
      </w:r>
      <w:r w:rsidR="00213D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ая марка 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выступает в роли своеобразного указателя, помогающего п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купателям выбирать те или иные товары и пользоваться услугами тех или иных торговых фирм.</w:t>
      </w:r>
    </w:p>
    <w:p w:rsidR="00B17A18" w:rsidRDefault="00B17A18" w:rsidP="00B17A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В условиях становления и развития рыночного хозяйства исключ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тельно важное значение для поставщиков приобретают проблемы сбытовой стратегии и организации эффективной сбытовой сети. </w:t>
      </w:r>
    </w:p>
    <w:p w:rsidR="00C92503" w:rsidRPr="00C92503" w:rsidRDefault="00C92503" w:rsidP="00C925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>Целью данной работы является изучение товарной марки, как атрибута товара, и товародвижения. Для достижения поставленной цели необходимо решить следующие задачи:</w:t>
      </w:r>
    </w:p>
    <w:p w:rsidR="00C92503" w:rsidRPr="00C92503" w:rsidRDefault="00C92503" w:rsidP="00C925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дать </w:t>
      </w:r>
      <w:r w:rsidRPr="00C92503">
        <w:rPr>
          <w:rFonts w:ascii="Times New Roman" w:eastAsia="Calibri" w:hAnsi="Times New Roman" w:cs="Times New Roman"/>
          <w:sz w:val="28"/>
          <w:szCs w:val="28"/>
        </w:rPr>
        <w:t>определение товарной марке и её компонентам;</w:t>
      </w:r>
    </w:p>
    <w:p w:rsidR="00C92503" w:rsidRPr="00C92503" w:rsidRDefault="00C92503" w:rsidP="00C925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- дать определение «торговая марка» и «бренд»;</w:t>
      </w:r>
    </w:p>
    <w:p w:rsidR="00C92503" w:rsidRPr="00C92503" w:rsidRDefault="00C92503" w:rsidP="00C925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- рассмотреть методы оценки стоимости бренда;</w:t>
      </w:r>
    </w:p>
    <w:p w:rsidR="00C92503" w:rsidRPr="00C92503" w:rsidRDefault="00C92503" w:rsidP="00C925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- изучить определение товародвижения;</w:t>
      </w:r>
    </w:p>
    <w:p w:rsidR="00C92503" w:rsidRPr="00C92503" w:rsidRDefault="00C92503" w:rsidP="00C925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-  рассмотреть характеристику видов транспорта и выбор способа транспортировки товаров;</w:t>
      </w:r>
    </w:p>
    <w:p w:rsidR="00C92503" w:rsidRPr="00C92503" w:rsidRDefault="00C92503" w:rsidP="00C925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- изучить способы хранения товаров и  организацию складского хозя</w:t>
      </w:r>
      <w:r w:rsidRPr="00C92503">
        <w:rPr>
          <w:rFonts w:ascii="Times New Roman" w:eastAsia="Calibri" w:hAnsi="Times New Roman" w:cs="Times New Roman"/>
          <w:sz w:val="28"/>
          <w:szCs w:val="28"/>
        </w:rPr>
        <w:t>й</w:t>
      </w:r>
      <w:r w:rsidRPr="00C92503">
        <w:rPr>
          <w:rFonts w:ascii="Times New Roman" w:eastAsia="Calibri" w:hAnsi="Times New Roman" w:cs="Times New Roman"/>
          <w:sz w:val="28"/>
          <w:szCs w:val="28"/>
        </w:rPr>
        <w:t>ства;</w:t>
      </w:r>
    </w:p>
    <w:p w:rsidR="00C92503" w:rsidRPr="00C92503" w:rsidRDefault="00C92503" w:rsidP="00C925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- рассмотреть организацию складского хозяйства на примере ООО «Б</w:t>
      </w:r>
      <w:r w:rsidRPr="00C92503">
        <w:rPr>
          <w:rFonts w:ascii="Times New Roman" w:eastAsia="Calibri" w:hAnsi="Times New Roman" w:cs="Times New Roman"/>
          <w:sz w:val="28"/>
          <w:szCs w:val="28"/>
        </w:rPr>
        <w:t>у</w:t>
      </w:r>
      <w:r w:rsidRPr="00C92503">
        <w:rPr>
          <w:rFonts w:ascii="Times New Roman" w:eastAsia="Calibri" w:hAnsi="Times New Roman" w:cs="Times New Roman"/>
          <w:sz w:val="28"/>
          <w:szCs w:val="28"/>
        </w:rPr>
        <w:t>синка».</w:t>
      </w:r>
    </w:p>
    <w:p w:rsidR="00C92503" w:rsidRDefault="00C92503" w:rsidP="00C925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Объектом исследования является условное предприятие ООО «Буси</w:t>
      </w:r>
      <w:r w:rsidRPr="00C92503">
        <w:rPr>
          <w:rFonts w:ascii="Times New Roman" w:eastAsia="Calibri" w:hAnsi="Times New Roman" w:cs="Times New Roman"/>
          <w:sz w:val="28"/>
          <w:szCs w:val="28"/>
        </w:rPr>
        <w:t>н</w:t>
      </w:r>
      <w:r w:rsidRPr="00C92503">
        <w:rPr>
          <w:rFonts w:ascii="Times New Roman" w:eastAsia="Calibri" w:hAnsi="Times New Roman" w:cs="Times New Roman"/>
          <w:sz w:val="28"/>
          <w:szCs w:val="28"/>
        </w:rPr>
        <w:t xml:space="preserve">ка». Предметом исследования является </w:t>
      </w: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>товарная марка как атрибут товара и товародвижение.</w:t>
      </w:r>
    </w:p>
    <w:p w:rsidR="00AD0AF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D0A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1. Товарная марка как атрибут товара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</w:t>
      </w:r>
    </w:p>
    <w:p w:rsidR="00AD0AF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F0F20" w:rsidRPr="007F0F20" w:rsidRDefault="00471604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Понятие “товарная марка” все больше становится распространенным в нашей практике</w:t>
      </w:r>
      <w:r w:rsidR="007F0F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Важной частью планирования продукта является определ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ние товарной марки - процедура, которой фирма следует при исследовании, разработке и реализации своих целей.</w:t>
      </w:r>
      <w:r w:rsidR="00BB7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Товарная марка - это имя, знак или символ, которые идентифицируют продукцию и услуги продавца</w:t>
      </w:r>
      <w:r w:rsidR="00CC69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[5]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F0F20" w:rsidRPr="007F0F20" w:rsidRDefault="007F0F20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Используя или создавая хорошо известные товарные марки, компании обычно могут получить общественное признание, широкое распространение и более высокие цены.</w:t>
      </w:r>
      <w:r w:rsidR="00BB7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Сущест</w:t>
      </w:r>
      <w:r w:rsidR="00BB7AFA">
        <w:rPr>
          <w:rFonts w:ascii="Times New Roman" w:eastAsia="Calibri" w:hAnsi="Times New Roman" w:cs="Times New Roman"/>
          <w:sz w:val="28"/>
          <w:szCs w:val="28"/>
          <w:lang w:eastAsia="ru-RU"/>
        </w:rPr>
        <w:t>вуют четыре типа товарных марок:</w:t>
      </w:r>
    </w:p>
    <w:p w:rsidR="007F0F20" w:rsidRPr="007F0F20" w:rsidRDefault="00BB7AFA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Фирменное имя - слово, буква или группа слов или букв, которые мо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гут быть произнесены;</w:t>
      </w:r>
    </w:p>
    <w:p w:rsidR="007F0F20" w:rsidRPr="007F0F20" w:rsidRDefault="00BB7AFA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Фирменный знак - это символ, рисунок, отличительный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цвет или обо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значение;</w:t>
      </w:r>
    </w:p>
    <w:p w:rsidR="007F0F20" w:rsidRPr="007F0F20" w:rsidRDefault="00BB7AFA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Торговый образ - это персонифицированная торговая марка. Фи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менные имена, фирменные знаки и торговые образы представляют собой маркетинговые обозначения и не обеспечивают юридической защиты от и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пользования конкурентами, если не заре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гистрированы как торговые знаки;</w:t>
      </w:r>
    </w:p>
    <w:p w:rsidR="007F0F20" w:rsidRPr="007F0F20" w:rsidRDefault="00BB7AFA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Торговый знак - это фирменное имя, фирменный знак, товарный о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б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раз или их сочетания, защищенные юридически. Зарегистрированный торг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вый знак сопровождается буквой R в круге. Торговые знаки гарантируют и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ключительность для их владельцев и создают правовую защиту против фирм, использующих «запутывающие», «похожие» имена, рисунки или символы.</w:t>
      </w:r>
    </w:p>
    <w:p w:rsidR="007F0F20" w:rsidRPr="007F0F20" w:rsidRDefault="007F0F20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Сформировать приверженность марке - значит поддерживать ее про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ч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ный образ и максимизировать сбыт.</w:t>
      </w:r>
      <w:r w:rsidR="00BB7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Поддерживать популярность сущес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вующих товарных марок - одна из наиболее приоритетных задач для фирм. </w:t>
      </w:r>
    </w:p>
    <w:p w:rsidR="007F0F20" w:rsidRPr="007F0F20" w:rsidRDefault="007F0F20" w:rsidP="00BB7A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Важность товарных марок определяется следующими причинами:</w:t>
      </w:r>
    </w:p>
    <w:p w:rsidR="007F0F20" w:rsidRPr="007F0F20" w:rsidRDefault="00BB7AFA" w:rsidP="00BB7A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облегчается идентификация продукции;</w:t>
      </w:r>
    </w:p>
    <w:p w:rsidR="007F0F20" w:rsidRPr="007F0F20" w:rsidRDefault="00BB7AFA" w:rsidP="00BB7A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гарантируется, что товар или услуга обладают определенным качес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вом;</w:t>
      </w:r>
    </w:p>
    <w:p w:rsidR="007F0F20" w:rsidRPr="007F0F20" w:rsidRDefault="00BB7AFA" w:rsidP="00BB7A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повышается ответственность фирмы за продукцию;</w:t>
      </w:r>
    </w:p>
    <w:p w:rsidR="007F0F20" w:rsidRPr="007F0F20" w:rsidRDefault="00BB7AFA" w:rsidP="00BB7A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вместо сравнения по ценам покупатель сравнивает марки;</w:t>
      </w:r>
    </w:p>
    <w:p w:rsidR="007F0F20" w:rsidRPr="007F0F20" w:rsidRDefault="00BB7AFA" w:rsidP="00BB7A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престиж продукции растет с ростом общественного признания марки;</w:t>
      </w:r>
    </w:p>
    <w:p w:rsidR="007F0F20" w:rsidRPr="007F0F20" w:rsidRDefault="00BB7AFA" w:rsidP="00BB7A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создается отличительный образ продукции при сегментации рынка;</w:t>
      </w:r>
    </w:p>
    <w:p w:rsidR="007F0F20" w:rsidRPr="007F0F20" w:rsidRDefault="00BB7AFA" w:rsidP="00BB7A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товарная марка может быть использована для выхода на новый пр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7F0F20"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дукт.</w:t>
      </w:r>
    </w:p>
    <w:p w:rsidR="007F0F20" w:rsidRPr="007F0F20" w:rsidRDefault="007F0F20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При создании марки любая фирма должна учесть четыре важных фа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тора: корпоративный символ, философию создания марки, выбор названия марки и использование торговых марок.</w:t>
      </w:r>
      <w:r w:rsidR="00BB7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Корпоративные символы - это н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звание фирмы, знаки и торговые образы, являющиеся важной частью общего образа компании.</w:t>
      </w:r>
      <w:r w:rsidR="00BB7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Когда фирма начинает свою деятельность, расширяет или диверсифицирует номенклатуру, ищет новые географические рынки или м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няет свое название, ей необходимо оценить и по возможности поменять свои корпоративные символы.</w:t>
      </w:r>
    </w:p>
    <w:p w:rsidR="007F0F20" w:rsidRPr="007F0F20" w:rsidRDefault="007F0F20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При разработке стратегии марки фирма должна сформировать свою философию создания марки, которая определяла бы использование товарных марок производителя, дилера или общих марок, а также применение группы или множества марок.</w:t>
      </w:r>
    </w:p>
    <w:p w:rsidR="007F0F20" w:rsidRPr="007F0F20" w:rsidRDefault="007F0F20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Марки производителей содержат название производителя. На них пр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ходится основная часть реализуемых товаров для большинства категорий продукции: 70% продуктов питания, все автомобили, более двух третей б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товых приборов. Эти марки обычно хорошо известны и имеют прочную р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путацию в силу строгого контроля качества.</w:t>
      </w:r>
    </w:p>
    <w:p w:rsidR="007F0F20" w:rsidRPr="007F0F20" w:rsidRDefault="007F0F20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Марки дилеров содержат название оптовой или розничной сбытовой фирмы. На них приходится значительная доля сбыта по различным категор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ям продукции: 50% обуви, 30% продуктов питания и почти треть бытовых приборов.</w:t>
      </w:r>
    </w:p>
    <w:p w:rsidR="007F0F20" w:rsidRPr="007F0F20" w:rsidRDefault="007F0F20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Общие марки содержат название самой продукции, а не производит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лей или дилеров. Они возникли в фармацевтической промышленности как более дешевая альтернатива дорогим, интенсивно продвигаемым маркам 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производителей. Сегодня они распространились на сигареты, пиво, кофе, б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тарейки. Они привлекательны для ориентирующихся на цены осторожных покупателей, которые иногда согласны на менее качественные товары и п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купают в расчете на большие семьи.</w:t>
      </w:r>
    </w:p>
    <w:p w:rsidR="007F0F20" w:rsidRPr="007F0F20" w:rsidRDefault="007F0F20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Многие производители и розничные магазины используют стратегию множественных марок, когда они продают как марки производителя, так и дилерские марки, а иногда и общие марки. Эта стратегия создает преимущ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ства как для производителей, так и для розничной торговли. Существует ко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троль над маркой, включающей название продавца. Можно выходить на два и более сегментов рынка, получать исключительные права на марку.</w:t>
      </w:r>
    </w:p>
    <w:p w:rsidR="007F0F20" w:rsidRPr="007F0F20" w:rsidRDefault="007F0F20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групповых товарных марок одно название используется для нескольких товаров. Например, компания «Ксерокс» использует это название для всего товарного ассортимента. Групповые марки могут создавать и пр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изводители, и дилеры.</w:t>
      </w:r>
    </w:p>
    <w:p w:rsidR="007F0F20" w:rsidRPr="007F0F20" w:rsidRDefault="007F0F20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Для выбора названия марки существуют несколько источников. В ра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ках расширения марки существующее название распространяется на новую продукцию.</w:t>
      </w:r>
    </w:p>
    <w:p w:rsidR="007F0F20" w:rsidRPr="007F0F20" w:rsidRDefault="007F0F20" w:rsidP="00BB7AFA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поиске названия марки возможны </w:t>
      </w:r>
      <w:r w:rsidR="00BB7AFA">
        <w:rPr>
          <w:rFonts w:ascii="Times New Roman" w:eastAsia="Calibri" w:hAnsi="Times New Roman" w:cs="Times New Roman"/>
          <w:sz w:val="28"/>
          <w:szCs w:val="28"/>
          <w:lang w:eastAsia="ru-RU"/>
        </w:rPr>
        <w:t>такие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альтернативы</w:t>
      </w:r>
      <w:r w:rsidR="00BB7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как 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ин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ци</w:t>
      </w:r>
      <w:r w:rsidR="00BB7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алы (АББ, УЗТМ, УТМЗ),  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придуманные названия (Мечел, Ставан, Ура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л</w:t>
      </w:r>
      <w:r w:rsidR="00BB7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маш),  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мифологические образы</w:t>
      </w:r>
      <w:r w:rsidR="00BB7A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 числа, имена собственные, географические названия, иностранные слова, 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сочетания слов.</w:t>
      </w:r>
    </w:p>
    <w:p w:rsidR="007F0F20" w:rsidRPr="007F0F20" w:rsidRDefault="007F0F20" w:rsidP="007F0F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Хорошее фирменное название говорит что-то о его использовании, достоинствах и качествах; его легко записать и запомнить; оно может прои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носиться лишь одним способом, может применяться для всей ассортимен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7F0F20">
        <w:rPr>
          <w:rFonts w:ascii="Times New Roman" w:eastAsia="Calibri" w:hAnsi="Times New Roman" w:cs="Times New Roman"/>
          <w:sz w:val="28"/>
          <w:szCs w:val="28"/>
          <w:lang w:eastAsia="ru-RU"/>
        </w:rPr>
        <w:t>ной группы, может быть юридически защищено от использования другими фирмами.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Преимущества использования товарной марки</w:t>
      </w:r>
      <w:r w:rsidR="00CC69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[6]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471604" w:rsidRPr="00471604" w:rsidRDefault="00BB7AFA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торговая марка является важным фактором конкуренции, поскольку обеспечивает защищенность товара от атак конкурентов и укрепляет позиции от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носительно товаров-заменителей;</w:t>
      </w:r>
    </w:p>
    <w:p w:rsidR="00BB7AFA" w:rsidRDefault="00BB7AFA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2) 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известность торговой марки и, как следствие, самой фирмы укре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ляет доверие партнеров, облегчает доступ фирмы к финансовым, информ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ционным, человеческим и иным ресурсам. </w:t>
      </w:r>
    </w:p>
    <w:p w:rsidR="00BB7AFA" w:rsidRDefault="00BB7AFA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формируется приверженность покупателей в отношении марочных товаров, которая может снижать их чувствительность к цене, затруднять проникновение на рынок конкурирующих товаров, тем самым придавать фирме дополнительную рыночную силу. 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Можно сделать вывод, что значение торговой марки определяется их преимуществами в использовании: 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- облегчает идентификацию продукции;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- гарантия качества;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- облегчается налаживание каналов сбыта;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- преимущества в рекламе;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- облегчается сегментирование рынка;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- упрощается расширение ассортимента;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- обеспечивают юридическую защиту уникальных свойств товара;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- создаёт дополнительную ценность;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- увеличивает стоимость бизнеса;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- способствует внедрению на новый рынок</w:t>
      </w:r>
    </w:p>
    <w:p w:rsidR="00471604" w:rsidRPr="00471604" w:rsidRDefault="00471604" w:rsidP="00BB7A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 относительно торговой марки является важным стратегич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ским решением в области товарной политики фирмы, которое определяет представление товара на рынке, его место в сознании покупателей. 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Атрибутами марки, по мнению Ф. Котлера, являются: </w:t>
      </w:r>
    </w:p>
    <w:p w:rsidR="00BB7AFA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Определенные свойства товара, </w:t>
      </w:r>
      <w:r w:rsidR="00BB7AFA">
        <w:rPr>
          <w:rFonts w:ascii="Times New Roman" w:eastAsia="Calibri" w:hAnsi="Times New Roman" w:cs="Times New Roman"/>
          <w:sz w:val="28"/>
          <w:szCs w:val="28"/>
          <w:lang w:eastAsia="ru-RU"/>
        </w:rPr>
        <w:t>с которыми ассоциируется марка;</w:t>
      </w:r>
    </w:p>
    <w:p w:rsidR="00471604" w:rsidRPr="00471604" w:rsidRDefault="00BB7AFA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 Преимущества товара;</w:t>
      </w:r>
    </w:p>
    <w:p w:rsidR="00BB7AFA" w:rsidRDefault="00BB7AFA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 Ценность;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Индивидуальность (уникальность) торговой марки. 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При этом наиболее долговечными качествами марки являются ее це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ность и индивидуальность. Именно эти качества определяют суть каждой торговой марки. </w:t>
      </w:r>
    </w:p>
    <w:p w:rsidR="00471604" w:rsidRPr="00471604" w:rsidRDefault="00471604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Брэнд — это прежде всего обещание соответствия цены и качества, п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требительских и, особенно, символических свойств товара (услуги) ожидан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ям потенциальных потребителей. Обещание, позволяющее товару занять м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сто — прежде всего в сознании потребителей, а уж затем и на рынке.</w:t>
      </w:r>
    </w:p>
    <w:p w:rsidR="00471604" w:rsidRPr="00471604" w:rsidRDefault="0076529B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тлич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ия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брэнда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от торговой марки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471604" w:rsidRPr="00471604" w:rsidRDefault="0076529B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Брэндированный товар способен завоевать большую долю рынка, чем аналогичный товар, продвигаемый под торгов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ой маркой не являющейся брэндом;</w:t>
      </w:r>
    </w:p>
    <w:p w:rsidR="00471604" w:rsidRPr="00471604" w:rsidRDefault="0076529B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Спрос на продукцию, продвигаемую под ведущими брэндами, растет более высокими темпами, чем спрос на товары, продвигаемые под торговым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 марками не являющими брэндами;</w:t>
      </w:r>
    </w:p>
    <w:p w:rsidR="00471604" w:rsidRPr="00471604" w:rsidRDefault="0076529B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Брэндированный товар в рамках своего сегмента можно позицион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ровать в более высоких ценовых диапазонах, чем аналогичный товар продв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гаемый под торгов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ой маркой не являющейся брэндом;</w:t>
      </w:r>
    </w:p>
    <w:p w:rsidR="00471604" w:rsidRPr="00471604" w:rsidRDefault="0076529B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Наличие в портфеле компании сильных брэндов облегчает компан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ям — производителям торг с независимыми дистрибуторами, поскольку брэнды приносят больше прибыли с метр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 торговой площади;</w:t>
      </w:r>
    </w:p>
    <w:p w:rsidR="00471604" w:rsidRPr="00471604" w:rsidRDefault="0076529B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5)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У брэндов существенно большая часть — 25-30-40-50% потребит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лей являются абсолютно лояльными марке, т.е. готовыми скорее отказаться или отложить покупку, чем пойти на замену; в то время как у «обычных» торговых марок уровень абсолютной лояльности не превышает 10-15%.</w:t>
      </w:r>
    </w:p>
    <w:p w:rsidR="0076529B" w:rsidRDefault="0076529B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Методы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оцен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стоимост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брэнда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</w:p>
    <w:p w:rsidR="00471604" w:rsidRPr="00471604" w:rsidRDefault="0076529B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Метод суммарных издержек. Состоит в подсчете всех издержек по созданию и продвижению брэнда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6529B" w:rsidRDefault="0076529B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Метод остаточной вмененной стоимости. В соответствии с ним из общей рыночной стоимости компании следует последовательно вычесть: стоимость материальных и финансовых активов, а также прочих, не относ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щихся к брэнду нематериальных активов. Что останется, если, конечно, ост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нется, — вменяется брэнду в каче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стве стоимости «доброго имени»;</w:t>
      </w:r>
    </w:p>
    <w:p w:rsidR="00471604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3)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Метод суммарной дисконтированной добавленной стоимости. Раз брэнд добавляет стоимость товару — значит эту «добавку» можно подсч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тать. </w:t>
      </w:r>
    </w:p>
    <w:p w:rsidR="0076529B" w:rsidRPr="00471604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В общем брэнд добавляет товарам компании дополнительную, вполне реальную стоимость, которая приносит этим компаниям ощутимую прибыль. Если стоимость торговой марки можно свести к расходам по ее регистрации и юридической защите, а это максимум несколько десятков тысяч долларов, то стоимость брэндов составляет миллионы, десятки миллионов, а в некот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рых случаях — сотни миллионов или миллиарды долларов.</w:t>
      </w: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529B" w:rsidRPr="00471604" w:rsidRDefault="0076529B" w:rsidP="007652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D0AF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D0AF3" w:rsidRPr="00AD0AF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71604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D0A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2. Понятие и сущность товародвижения  </w:t>
      </w:r>
    </w:p>
    <w:p w:rsidR="00471604" w:rsidRDefault="00471604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7A18" w:rsidRPr="00B17A18" w:rsidRDefault="00B17A18" w:rsidP="00B17A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Товародвижением в маркетинге называется система, которая обеспеч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вает доставку товаров к местам продажи в точно определенное время и с максимально высоким уровнем обслуживания покупателей</w:t>
      </w:r>
      <w:r w:rsidR="00CC69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[7]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. Зарубежные авторы под товародвижением понимают систематическое принятие решений в отношении физического перемещения и передачи собственности на товар или услугу от производителя к потребителю, включая транспортировку, хр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нение и совершение сделок.</w:t>
      </w:r>
    </w:p>
    <w:p w:rsidR="00B17A18" w:rsidRPr="00B17A18" w:rsidRDefault="00B17A18" w:rsidP="00B17A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Непрерывное движение товаров от производства до потребителя пре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ставляет собой объективно необходимый процесс воспроизводства. По св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ему содержанию это материально вещественный процесс перемещения во времени и пространстве готовых к потреблению продуктов труда, которые обладают определёнными физико-механическими свойствами. Количество перемещённых товаров измеряется натуральными и стоимостными показат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лям, в которых выражается информация о товародвижении. </w:t>
      </w:r>
    </w:p>
    <w:p w:rsidR="00B17A18" w:rsidRPr="00B17A18" w:rsidRDefault="00B17A18" w:rsidP="00B17A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Наиболее принятыми показателями характеризующих потоки товаров является грузооборот и товарооборот. Информация о происходящих проце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сах в стоимостных показателях позволяет создать экономическую модель, отражающую движение стоимости товара. В натуральных показателях отр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жается информация о реальном движении товара. </w:t>
      </w:r>
    </w:p>
    <w:p w:rsidR="00B17A18" w:rsidRPr="00B17A18" w:rsidRDefault="00B17A18" w:rsidP="00B17A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Таким образом, процесс товародвижения рассматривается в двух а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пектах. Во-первых, как технологическая система, представляющая матер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ально-вещественный поток товаров и, во-вторых, как кибернетическая си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тема, представляющая собой потоки и процессы переработки экономической (коммерческой информации), так как задачей изучения комплексного пр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цесса товародвижения является с одной стороны рациональное построение технологических структур, а с другой - овладение методами управления пр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цессов. Изучения комплексного процесса товародвижения требует четкого определения целей (целевых инструкций) системы и средств их достижения. 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Довести товар от производителя до потребителя означает организовывать его перемещение практическим путем, с минимальными совокупными издер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ж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ками, в нужное для потребителя время, в заданном количестве, а также в с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стоянии пригодном для розничной продажи и потребления. </w:t>
      </w:r>
    </w:p>
    <w:p w:rsidR="00B17A18" w:rsidRPr="00B17A18" w:rsidRDefault="00B17A18" w:rsidP="00B17A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Товародвижение - это деятельность по планированию, претворению в жизнь и контролю за физическим перемещением материалов и готовых изд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лий от мест их происхождения к местам использования с целью удовлетв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рения путей потребителя и с выгодой для себя.</w:t>
      </w:r>
      <w:r w:rsidR="00BA3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Товародвижения включает: транспортировку, обработку заказов, упаковку и обработку товаров, подде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BA3DD2">
        <w:rPr>
          <w:rFonts w:ascii="Times New Roman" w:eastAsia="Calibri" w:hAnsi="Times New Roman" w:cs="Times New Roman"/>
          <w:sz w:val="28"/>
          <w:szCs w:val="28"/>
          <w:lang w:eastAsia="ru-RU"/>
        </w:rPr>
        <w:t>жания запасов, складирования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, любую форму информации о товаре или у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луге, распределение и сбыт продукции. </w:t>
      </w:r>
    </w:p>
    <w:p w:rsidR="00B17A18" w:rsidRPr="00B17A18" w:rsidRDefault="00B17A18" w:rsidP="00B17A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Затраты товародвижения определяются способом транспортировки, объемом складов, количеством промежуточных звеньев системы. Принимая решения о совершенствовании какого-либо из звеньев системы товародв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жения необходимо следить за тем, чтобы это не отразилось отрицательно на общем эффекте, особенно если мероприятие направлено на минимизацию расходов на товародвижение. </w:t>
      </w:r>
    </w:p>
    <w:p w:rsidR="00B17A18" w:rsidRPr="0071699A" w:rsidRDefault="00B17A18" w:rsidP="0071699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Складирование - любой фирме приходится хранить товар до момента его продажи. Организация хранения необходима потому, что циклы прои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водства и потребления редко совпадают друг с другом. Многие с/х товары производятся в сезон, хотя спрос на них постоянный. Организация </w:t>
      </w:r>
      <w:r w:rsidRPr="0071699A">
        <w:rPr>
          <w:rFonts w:ascii="Times New Roman" w:eastAsia="Calibri" w:hAnsi="Times New Roman" w:cs="Times New Roman"/>
          <w:sz w:val="28"/>
          <w:szCs w:val="28"/>
          <w:lang w:eastAsia="ru-RU"/>
        </w:rPr>
        <w:t>складск</w:t>
      </w:r>
      <w:r w:rsidRPr="0071699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71699A">
        <w:rPr>
          <w:rFonts w:ascii="Times New Roman" w:eastAsia="Calibri" w:hAnsi="Times New Roman" w:cs="Times New Roman"/>
          <w:sz w:val="28"/>
          <w:szCs w:val="28"/>
          <w:lang w:eastAsia="ru-RU"/>
        </w:rPr>
        <w:t>го хранения помогает устранить эти противоречия.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 Понятие «организация складского хозяйства» охватывает все стороны работы материальных складов и их эксплуатации и включает в себя: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деятельность складов по своевременному и ритмичному выполнению планов снабжения или распределения;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четкую работу складов по приемке, хранению, отпуску и учету мат</w:t>
      </w:r>
      <w:r w:rsidRPr="0071699A">
        <w:rPr>
          <w:sz w:val="28"/>
          <w:szCs w:val="28"/>
        </w:rPr>
        <w:t>е</w:t>
      </w:r>
      <w:r w:rsidRPr="0071699A">
        <w:rPr>
          <w:sz w:val="28"/>
          <w:szCs w:val="28"/>
        </w:rPr>
        <w:t>риальных ценностей;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организацию продвижения материалов с наименьшими издержками от поставщиков к потребителям;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lastRenderedPageBreak/>
        <w:t>- обеспечение необходимыми площадями для хранения;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оснащение стеллажами, подъемно-транспортным и другим оборуд</w:t>
      </w:r>
      <w:r w:rsidRPr="0071699A">
        <w:rPr>
          <w:sz w:val="28"/>
          <w:szCs w:val="28"/>
        </w:rPr>
        <w:t>о</w:t>
      </w:r>
      <w:r w:rsidRPr="0071699A">
        <w:rPr>
          <w:sz w:val="28"/>
          <w:szCs w:val="28"/>
        </w:rPr>
        <w:t>ванием;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работу по содержанию и ремонту и тому подобное.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Число возможных вариантов реализации составляющих складской си</w:t>
      </w:r>
      <w:r w:rsidRPr="0071699A">
        <w:rPr>
          <w:sz w:val="28"/>
          <w:szCs w:val="28"/>
        </w:rPr>
        <w:t>с</w:t>
      </w:r>
      <w:r w:rsidRPr="0071699A">
        <w:rPr>
          <w:sz w:val="28"/>
          <w:szCs w:val="28"/>
        </w:rPr>
        <w:t>темы может быть значительным, а сочетание их в различных комбинациях еще более увеличивает многовариантность системы.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Концепция проектирования складского хозяйства требует серьезного планирования, предваряющего техническую реализацию или организацио</w:t>
      </w:r>
      <w:r w:rsidRPr="0071699A">
        <w:rPr>
          <w:sz w:val="28"/>
          <w:szCs w:val="28"/>
        </w:rPr>
        <w:t>н</w:t>
      </w:r>
      <w:r w:rsidRPr="0071699A">
        <w:rPr>
          <w:sz w:val="28"/>
          <w:szCs w:val="28"/>
        </w:rPr>
        <w:t>ные мероприятия по созданию склада, которые можно подразделить на н</w:t>
      </w:r>
      <w:r w:rsidRPr="0071699A">
        <w:rPr>
          <w:sz w:val="28"/>
          <w:szCs w:val="28"/>
        </w:rPr>
        <w:t>е</w:t>
      </w:r>
      <w:r w:rsidRPr="0071699A">
        <w:rPr>
          <w:sz w:val="28"/>
          <w:szCs w:val="28"/>
        </w:rPr>
        <w:t>сколько этапов: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рамочные условия и постановка задачи;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сбор и расчет данных;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определение системы складирования;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планирование и разработка технологического процесса;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документирование;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уточнение рабочего плана;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составление Бизнес-плана;</w:t>
      </w:r>
    </w:p>
    <w:p w:rsidR="0071699A" w:rsidRPr="0071699A" w:rsidRDefault="0071699A" w:rsidP="0071699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699A">
        <w:rPr>
          <w:sz w:val="28"/>
          <w:szCs w:val="28"/>
        </w:rPr>
        <w:t>- реализация проекта.</w:t>
      </w:r>
    </w:p>
    <w:p w:rsidR="00BA3DD2" w:rsidRPr="0071699A" w:rsidRDefault="00B17A18" w:rsidP="007169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99A">
        <w:rPr>
          <w:rFonts w:ascii="Times New Roman" w:eastAsia="Calibri" w:hAnsi="Times New Roman" w:cs="Times New Roman"/>
          <w:sz w:val="28"/>
          <w:szCs w:val="28"/>
          <w:lang w:eastAsia="ru-RU"/>
        </w:rPr>
        <w:t>Транспортировка - специалистам по маркетингу необходимо интерес</w:t>
      </w:r>
      <w:r w:rsidRPr="0071699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7169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ваться, какие решения относительно транспортировки товаров принимают их фирмы. </w:t>
      </w:r>
      <w:r w:rsidR="002637CB"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процесса на предприятии начинается с решения двух взаимосвязанных проблем: какой способ транспортировки и какие виды транспорта более всего подходят</w:t>
      </w:r>
      <w:r w:rsidR="00BA3DD2"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перевозки грузов компании. </w:t>
      </w:r>
      <w:r w:rsidR="002637CB"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выбора способа перевозки возникает в тех случаях, когда для п</w:t>
      </w:r>
      <w:r w:rsidR="002637CB"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37CB"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ревозки грузов возможно использование нескольких видов транспорта. </w:t>
      </w:r>
    </w:p>
    <w:p w:rsidR="002637CB" w:rsidRPr="0071699A" w:rsidRDefault="00BA3DD2" w:rsidP="007169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37CB"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</w:t>
      </w:r>
      <w:r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37CB"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</w:t>
      </w:r>
      <w:r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637CB"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перевозки</w:t>
      </w:r>
      <w:r w:rsidR="00CC6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[8]</w:t>
      </w:r>
      <w:r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637CB" w:rsidRPr="0078650A" w:rsidRDefault="00BA3DD2" w:rsidP="007865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2637CB"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Унимодальный способ перевозки – самый простой из известных, при котором используется только один вид транспорта. При этом обычно пре</w:t>
      </w:r>
      <w:r w:rsidR="002637CB"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637CB"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полагается, что при унимодальных перевозках используется один перевозчик </w:t>
      </w:r>
      <w:r w:rsidR="002637CB" w:rsidRPr="007169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одно транспортное средство, которое обеспечивает дост</w:t>
      </w:r>
      <w:r w:rsidR="00213D4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авку грузов «от двери до двери»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3DD2" w:rsidRPr="0078650A" w:rsidRDefault="00BA3DD2" w:rsidP="007865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смешанном способе транспортировки используется несколько видов транспорта, например, железнодорожная и автомобильная, речная и автомобильная,</w:t>
      </w:r>
      <w:r w:rsidR="00213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морская и железнодорожная и пр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37CB" w:rsidRPr="0078650A" w:rsidRDefault="00BA3DD2" w:rsidP="007865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интермодальном способе перевозки, также как и при смеша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способе, используется несколько видов транспорта. Отличием является то, что при данном способе осуществляется единое сквозное управление транспортным процессом, которое обычно возлагается на специализирова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ную фирму – оператора интермодальных перевозок. </w:t>
      </w:r>
    </w:p>
    <w:p w:rsidR="00213D4E" w:rsidRDefault="002637CB" w:rsidP="007865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Выбор способа транспортировки, равно как и выбор вида транспорта зависит от целого комплекса разнообразных факторов, таких как наличие доступных видов транспорта в рассматриваемых регионах, величина тран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портных тарифов, скорость (или длительность) перевозки, надежность до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тавки грузов и пр. </w:t>
      </w:r>
    </w:p>
    <w:p w:rsidR="0071699A" w:rsidRPr="0078650A" w:rsidRDefault="0071699A" w:rsidP="007865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50A">
        <w:rPr>
          <w:rFonts w:ascii="Times New Roman" w:eastAsia="Calibri" w:hAnsi="Times New Roman" w:cs="Times New Roman"/>
          <w:sz w:val="28"/>
          <w:szCs w:val="28"/>
        </w:rPr>
        <w:t>Рассмотрим организацию складского хозяйства на примере ООО «Б</w:t>
      </w:r>
      <w:r w:rsidRPr="0078650A">
        <w:rPr>
          <w:rFonts w:ascii="Times New Roman" w:eastAsia="Calibri" w:hAnsi="Times New Roman" w:cs="Times New Roman"/>
          <w:sz w:val="28"/>
          <w:szCs w:val="28"/>
        </w:rPr>
        <w:t>у</w:t>
      </w:r>
      <w:r w:rsidRPr="0078650A">
        <w:rPr>
          <w:rFonts w:ascii="Times New Roman" w:eastAsia="Calibri" w:hAnsi="Times New Roman" w:cs="Times New Roman"/>
          <w:sz w:val="28"/>
          <w:szCs w:val="28"/>
        </w:rPr>
        <w:t xml:space="preserve">синка», которое 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занимается производством и реализацией строительных м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териалов, сохраняющих тепло (утеплитель, производство пенопласта, н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съемная опалубка). Чтобы по максимуму удовлетворить запросы своих кл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ентов и партнеров, компания создала свой отдел проектирования. В результ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потребители приобрели не только несъемную опалубку, но и квалифиц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37CB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рованную помощь ведущих специалистов фирмы. </w:t>
      </w:r>
    </w:p>
    <w:p w:rsidR="0071699A" w:rsidRPr="0078650A" w:rsidRDefault="002637CB" w:rsidP="007865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видом производимой продукции является несъемная оп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лубка, на которой базируется вся технология строительства. Несъемная оп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лубка из пенополистирола, предназначена для быстрого возведения мон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литных зданий различной этажности, как непосредственно несущих конс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рукций, так и для заполнения проемов наружных стен в рамно-связевых зд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ниях. Тип структуры </w:t>
      </w:r>
      <w:r w:rsidR="0071699A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отнести к линейно-функциональному, так как наблюдается наличие линейных подразделений, осуществляющих в организации основную работу, а так же специализир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ванных обслуживающих функциональных под</w:t>
      </w:r>
      <w:r w:rsidR="0071699A"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разделений. 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Линейные звенья принимают решения, а функциональные подразделения информируют и п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могают линейному руководителю в разработке конкретных вопросов и по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готовке соответствующих решений, программ, планов для принятия ко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8650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кретных решений.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 xml:space="preserve">Важной особенностью </w:t>
      </w:r>
      <w:r w:rsidR="0021361D" w:rsidRPr="0078650A">
        <w:rPr>
          <w:rFonts w:ascii="Times New Roman" w:hAnsi="Times New Roman" w:cs="Times New Roman"/>
          <w:sz w:val="28"/>
          <w:szCs w:val="28"/>
        </w:rPr>
        <w:t xml:space="preserve">фирмы </w:t>
      </w:r>
      <w:r w:rsidRPr="0078650A">
        <w:rPr>
          <w:rFonts w:ascii="Times New Roman" w:hAnsi="Times New Roman" w:cs="Times New Roman"/>
          <w:sz w:val="28"/>
          <w:szCs w:val="28"/>
        </w:rPr>
        <w:t xml:space="preserve"> является то, что данное предприятие объединяет помещение склада с производственными помещениями. Таким образом, одно общее здание подразделяется на две основные части: первая часть – производственная, где происходят непосредственно все технологич</w:t>
      </w:r>
      <w:r w:rsidRPr="0078650A">
        <w:rPr>
          <w:rFonts w:ascii="Times New Roman" w:hAnsi="Times New Roman" w:cs="Times New Roman"/>
          <w:sz w:val="28"/>
          <w:szCs w:val="28"/>
        </w:rPr>
        <w:t>е</w:t>
      </w:r>
      <w:r w:rsidRPr="0078650A">
        <w:rPr>
          <w:rFonts w:ascii="Times New Roman" w:hAnsi="Times New Roman" w:cs="Times New Roman"/>
          <w:sz w:val="28"/>
          <w:szCs w:val="28"/>
        </w:rPr>
        <w:t>ские процессы, способствующие изготовлению продукции; вторая часть – складское помещение. Данное помещение, общей площадью около 1500 кв. м., разделено на две основные секции. Одна из этих секций посвящена скл</w:t>
      </w:r>
      <w:r w:rsidRPr="0078650A">
        <w:rPr>
          <w:rFonts w:ascii="Times New Roman" w:hAnsi="Times New Roman" w:cs="Times New Roman"/>
          <w:sz w:val="28"/>
          <w:szCs w:val="28"/>
        </w:rPr>
        <w:t>а</w:t>
      </w:r>
      <w:r w:rsidRPr="0078650A">
        <w:rPr>
          <w:rFonts w:ascii="Times New Roman" w:hAnsi="Times New Roman" w:cs="Times New Roman"/>
          <w:sz w:val="28"/>
          <w:szCs w:val="28"/>
        </w:rPr>
        <w:t>дированию сырья для производства исходной продукции для строительства, а другая секция, соответственно, для складирования готовой продукции по ассортиментным группам. Важной особенностью складского хозяйства да</w:t>
      </w:r>
      <w:r w:rsidRPr="0078650A">
        <w:rPr>
          <w:rFonts w:ascii="Times New Roman" w:hAnsi="Times New Roman" w:cs="Times New Roman"/>
          <w:sz w:val="28"/>
          <w:szCs w:val="28"/>
        </w:rPr>
        <w:t>н</w:t>
      </w:r>
      <w:r w:rsidRPr="0078650A">
        <w:rPr>
          <w:rFonts w:ascii="Times New Roman" w:hAnsi="Times New Roman" w:cs="Times New Roman"/>
          <w:sz w:val="28"/>
          <w:szCs w:val="28"/>
        </w:rPr>
        <w:t>ной организации является то, что секция, занимаемая под сырье, составляет лишь 30% от всей полезной площади данного склада. Это объясняется тем, что основным видом исходного материала, за исключением арматуры, бетона и металлических перемычек, является полистирол, хранящийся в специал</w:t>
      </w:r>
      <w:r w:rsidRPr="0078650A">
        <w:rPr>
          <w:rFonts w:ascii="Times New Roman" w:hAnsi="Times New Roman" w:cs="Times New Roman"/>
          <w:sz w:val="28"/>
          <w:szCs w:val="28"/>
        </w:rPr>
        <w:t>ь</w:t>
      </w:r>
      <w:r w:rsidRPr="0078650A">
        <w:rPr>
          <w:rFonts w:ascii="Times New Roman" w:hAnsi="Times New Roman" w:cs="Times New Roman"/>
          <w:sz w:val="28"/>
          <w:szCs w:val="28"/>
        </w:rPr>
        <w:t xml:space="preserve">ных контейнерах, объем которых стандартизирован, что сделало размещение на складе предприятия более рациональным и экономным. 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 xml:space="preserve">По отношению к функциональным областям логистики на </w:t>
      </w:r>
      <w:r w:rsidR="0021361D" w:rsidRPr="0078650A">
        <w:rPr>
          <w:rFonts w:ascii="Times New Roman" w:hAnsi="Times New Roman" w:cs="Times New Roman"/>
          <w:sz w:val="28"/>
          <w:szCs w:val="28"/>
        </w:rPr>
        <w:t>предприятии</w:t>
      </w:r>
      <w:r w:rsidRPr="0078650A">
        <w:rPr>
          <w:rFonts w:ascii="Times New Roman" w:hAnsi="Times New Roman" w:cs="Times New Roman"/>
          <w:sz w:val="28"/>
          <w:szCs w:val="28"/>
        </w:rPr>
        <w:t xml:space="preserve"> секции склада подразделяются на производственные и распределительные (склады готовой продукции). По форме собственности помещение не являе</w:t>
      </w:r>
      <w:r w:rsidRPr="0078650A">
        <w:rPr>
          <w:rFonts w:ascii="Times New Roman" w:hAnsi="Times New Roman" w:cs="Times New Roman"/>
          <w:sz w:val="28"/>
          <w:szCs w:val="28"/>
        </w:rPr>
        <w:t>т</w:t>
      </w:r>
      <w:r w:rsidRPr="0078650A">
        <w:rPr>
          <w:rFonts w:ascii="Times New Roman" w:hAnsi="Times New Roman" w:cs="Times New Roman"/>
          <w:sz w:val="28"/>
          <w:szCs w:val="28"/>
        </w:rPr>
        <w:t xml:space="preserve">ся арендованным, поскольку организация имеет права владения на данное сооружение, что позволяет сделать содержание склада менее затратным. По принадлежности материального потока его можно отнести к закрытому типу сооружений, поскольку в нем хранится продукция только рассматриваемой организации. По описанию данный склад представляет собой отапливаемое одноэтажное здание (закрытое сооружение). Расположение секций склада </w:t>
      </w:r>
      <w:r w:rsidRPr="0078650A">
        <w:rPr>
          <w:rFonts w:ascii="Times New Roman" w:hAnsi="Times New Roman" w:cs="Times New Roman"/>
          <w:sz w:val="28"/>
          <w:szCs w:val="28"/>
        </w:rPr>
        <w:lastRenderedPageBreak/>
        <w:t>определено таким образом, чтобы обеспечить прямолинейность грузопотока, поэтому сырьевая секция склада расположена непосредственно рядом с пр</w:t>
      </w:r>
      <w:r w:rsidRPr="0078650A">
        <w:rPr>
          <w:rFonts w:ascii="Times New Roman" w:hAnsi="Times New Roman" w:cs="Times New Roman"/>
          <w:sz w:val="28"/>
          <w:szCs w:val="28"/>
        </w:rPr>
        <w:t>о</w:t>
      </w:r>
      <w:r w:rsidRPr="0078650A">
        <w:rPr>
          <w:rFonts w:ascii="Times New Roman" w:hAnsi="Times New Roman" w:cs="Times New Roman"/>
          <w:sz w:val="28"/>
          <w:szCs w:val="28"/>
        </w:rPr>
        <w:t>изводственными цехами, а секция готовой продукции – рядом с зоной выд</w:t>
      </w:r>
      <w:r w:rsidRPr="0078650A">
        <w:rPr>
          <w:rFonts w:ascii="Times New Roman" w:hAnsi="Times New Roman" w:cs="Times New Roman"/>
          <w:sz w:val="28"/>
          <w:szCs w:val="28"/>
        </w:rPr>
        <w:t>а</w:t>
      </w:r>
      <w:r w:rsidRPr="0078650A">
        <w:rPr>
          <w:rFonts w:ascii="Times New Roman" w:hAnsi="Times New Roman" w:cs="Times New Roman"/>
          <w:sz w:val="28"/>
          <w:szCs w:val="28"/>
        </w:rPr>
        <w:t>чи товаров.</w:t>
      </w:r>
    </w:p>
    <w:p w:rsidR="0021361D" w:rsidRPr="0078650A" w:rsidRDefault="0021361D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Р</w:t>
      </w:r>
      <w:r w:rsidR="002637CB" w:rsidRPr="0078650A">
        <w:rPr>
          <w:rFonts w:ascii="Times New Roman" w:hAnsi="Times New Roman" w:cs="Times New Roman"/>
          <w:sz w:val="28"/>
          <w:szCs w:val="28"/>
        </w:rPr>
        <w:t xml:space="preserve">ассмотрим основные моменты и особенности организации работы складского хозяйства на </w:t>
      </w:r>
      <w:r w:rsidRPr="0078650A">
        <w:rPr>
          <w:rFonts w:ascii="Times New Roman" w:hAnsi="Times New Roman" w:cs="Times New Roman"/>
          <w:sz w:val="28"/>
          <w:szCs w:val="28"/>
        </w:rPr>
        <w:t>ООО «Бусинка»</w:t>
      </w:r>
      <w:r w:rsidR="002637CB" w:rsidRPr="0078650A">
        <w:rPr>
          <w:rFonts w:ascii="Times New Roman" w:hAnsi="Times New Roman" w:cs="Times New Roman"/>
          <w:sz w:val="28"/>
          <w:szCs w:val="28"/>
        </w:rPr>
        <w:t>.</w:t>
      </w:r>
      <w:r w:rsidRPr="0078650A">
        <w:rPr>
          <w:rFonts w:ascii="Times New Roman" w:hAnsi="Times New Roman" w:cs="Times New Roman"/>
          <w:sz w:val="28"/>
          <w:szCs w:val="28"/>
        </w:rPr>
        <w:t xml:space="preserve"> </w:t>
      </w:r>
      <w:r w:rsidR="002637CB" w:rsidRPr="0078650A">
        <w:rPr>
          <w:rFonts w:ascii="Times New Roman" w:hAnsi="Times New Roman" w:cs="Times New Roman"/>
          <w:sz w:val="28"/>
          <w:szCs w:val="28"/>
        </w:rPr>
        <w:t>Когда материалы поступают на предприятие вместе с ними приходит товарно-транспортная накладная. В ней указываются вид транспорта, заказчик, грузоотправитель, грузополучатель, пункт погрузки, разгрузки. Кроме того, в документе имеется таблица, где с</w:t>
      </w:r>
      <w:r w:rsidR="002637CB" w:rsidRPr="0078650A">
        <w:rPr>
          <w:rFonts w:ascii="Times New Roman" w:hAnsi="Times New Roman" w:cs="Times New Roman"/>
          <w:sz w:val="28"/>
          <w:szCs w:val="28"/>
        </w:rPr>
        <w:t>о</w:t>
      </w:r>
      <w:r w:rsidR="002637CB" w:rsidRPr="0078650A">
        <w:rPr>
          <w:rFonts w:ascii="Times New Roman" w:hAnsi="Times New Roman" w:cs="Times New Roman"/>
          <w:sz w:val="28"/>
          <w:szCs w:val="28"/>
        </w:rPr>
        <w:t>держаться следующие данные: наименование товара, страна ввоза, цена за единицу, стоимость, вид тары, масса брутто. Страна, отправившая товар ст</w:t>
      </w:r>
      <w:r w:rsidR="002637CB" w:rsidRPr="0078650A">
        <w:rPr>
          <w:rFonts w:ascii="Times New Roman" w:hAnsi="Times New Roman" w:cs="Times New Roman"/>
          <w:sz w:val="28"/>
          <w:szCs w:val="28"/>
        </w:rPr>
        <w:t>а</w:t>
      </w:r>
      <w:r w:rsidR="002637CB" w:rsidRPr="0078650A">
        <w:rPr>
          <w:rFonts w:ascii="Times New Roman" w:hAnsi="Times New Roman" w:cs="Times New Roman"/>
          <w:sz w:val="28"/>
          <w:szCs w:val="28"/>
        </w:rPr>
        <w:t>вит штамп и подписывает документ. Далее поступившие материалы отгр</w:t>
      </w:r>
      <w:r w:rsidR="002637CB" w:rsidRPr="0078650A">
        <w:rPr>
          <w:rFonts w:ascii="Times New Roman" w:hAnsi="Times New Roman" w:cs="Times New Roman"/>
          <w:sz w:val="28"/>
          <w:szCs w:val="28"/>
        </w:rPr>
        <w:t>у</w:t>
      </w:r>
      <w:r w:rsidR="002637CB" w:rsidRPr="0078650A">
        <w:rPr>
          <w:rFonts w:ascii="Times New Roman" w:hAnsi="Times New Roman" w:cs="Times New Roman"/>
          <w:sz w:val="28"/>
          <w:szCs w:val="28"/>
        </w:rPr>
        <w:t>жают в сырьевую секцию склада. Выгрузка материалов на склад осуществл</w:t>
      </w:r>
      <w:r w:rsidR="002637CB" w:rsidRPr="0078650A">
        <w:rPr>
          <w:rFonts w:ascii="Times New Roman" w:hAnsi="Times New Roman" w:cs="Times New Roman"/>
          <w:sz w:val="28"/>
          <w:szCs w:val="28"/>
        </w:rPr>
        <w:t>я</w:t>
      </w:r>
      <w:r w:rsidR="002637CB" w:rsidRPr="0078650A">
        <w:rPr>
          <w:rFonts w:ascii="Times New Roman" w:hAnsi="Times New Roman" w:cs="Times New Roman"/>
          <w:sz w:val="28"/>
          <w:szCs w:val="28"/>
        </w:rPr>
        <w:t>ется с помощью погрузчиков. Поступив на склад, материалы подлежат обр</w:t>
      </w:r>
      <w:r w:rsidR="002637CB" w:rsidRPr="0078650A">
        <w:rPr>
          <w:rFonts w:ascii="Times New Roman" w:hAnsi="Times New Roman" w:cs="Times New Roman"/>
          <w:sz w:val="28"/>
          <w:szCs w:val="28"/>
        </w:rPr>
        <w:t>а</w:t>
      </w:r>
      <w:r w:rsidR="002637CB" w:rsidRPr="0078650A">
        <w:rPr>
          <w:rFonts w:ascii="Times New Roman" w:hAnsi="Times New Roman" w:cs="Times New Roman"/>
          <w:sz w:val="28"/>
          <w:szCs w:val="28"/>
        </w:rPr>
        <w:t>ботке и размещению на складе. Прием материалов на склад осуществляет з</w:t>
      </w:r>
      <w:r w:rsidR="002637CB" w:rsidRPr="0078650A">
        <w:rPr>
          <w:rFonts w:ascii="Times New Roman" w:hAnsi="Times New Roman" w:cs="Times New Roman"/>
          <w:sz w:val="28"/>
          <w:szCs w:val="28"/>
        </w:rPr>
        <w:t>а</w:t>
      </w:r>
      <w:r w:rsidR="002637CB" w:rsidRPr="0078650A">
        <w:rPr>
          <w:rFonts w:ascii="Times New Roman" w:hAnsi="Times New Roman" w:cs="Times New Roman"/>
          <w:sz w:val="28"/>
          <w:szCs w:val="28"/>
        </w:rPr>
        <w:t>ведующий складом. Параллельно с приемом он занимается заполнением д</w:t>
      </w:r>
      <w:r w:rsidR="002637CB" w:rsidRPr="0078650A">
        <w:rPr>
          <w:rFonts w:ascii="Times New Roman" w:hAnsi="Times New Roman" w:cs="Times New Roman"/>
          <w:sz w:val="28"/>
          <w:szCs w:val="28"/>
        </w:rPr>
        <w:t>о</w:t>
      </w:r>
      <w:r w:rsidR="002637CB" w:rsidRPr="0078650A">
        <w:rPr>
          <w:rFonts w:ascii="Times New Roman" w:hAnsi="Times New Roman" w:cs="Times New Roman"/>
          <w:sz w:val="28"/>
          <w:szCs w:val="28"/>
        </w:rPr>
        <w:t>кументации. Поступление материалов на склад оформляется приходным о</w:t>
      </w:r>
      <w:r w:rsidR="002637CB" w:rsidRPr="0078650A">
        <w:rPr>
          <w:rFonts w:ascii="Times New Roman" w:hAnsi="Times New Roman" w:cs="Times New Roman"/>
          <w:sz w:val="28"/>
          <w:szCs w:val="28"/>
        </w:rPr>
        <w:t>р</w:t>
      </w:r>
      <w:r w:rsidR="002637CB" w:rsidRPr="0078650A">
        <w:rPr>
          <w:rFonts w:ascii="Times New Roman" w:hAnsi="Times New Roman" w:cs="Times New Roman"/>
          <w:sz w:val="28"/>
          <w:szCs w:val="28"/>
        </w:rPr>
        <w:t>дером, который подписывается заведующим складом и экспедитором, дост</w:t>
      </w:r>
      <w:r w:rsidR="002637CB" w:rsidRPr="0078650A">
        <w:rPr>
          <w:rFonts w:ascii="Times New Roman" w:hAnsi="Times New Roman" w:cs="Times New Roman"/>
          <w:sz w:val="28"/>
          <w:szCs w:val="28"/>
        </w:rPr>
        <w:t>а</w:t>
      </w:r>
      <w:r w:rsidR="002637CB" w:rsidRPr="0078650A">
        <w:rPr>
          <w:rFonts w:ascii="Times New Roman" w:hAnsi="Times New Roman" w:cs="Times New Roman"/>
          <w:sz w:val="28"/>
          <w:szCs w:val="28"/>
        </w:rPr>
        <w:t>вившим груз. При отсутствии, каких либо расхождений между документами и доставленными ценностями приходный ордер можно не выписывать, а оформлять приход проставлением штампа на сопроводительных документах поставщика (грузоотправителя), в оттиске которого содержаться основные данные приходного ордера. Здесь же материально ответственное лицо учин</w:t>
      </w:r>
      <w:r w:rsidR="002637CB" w:rsidRPr="0078650A">
        <w:rPr>
          <w:rFonts w:ascii="Times New Roman" w:hAnsi="Times New Roman" w:cs="Times New Roman"/>
          <w:sz w:val="28"/>
          <w:szCs w:val="28"/>
        </w:rPr>
        <w:t>я</w:t>
      </w:r>
      <w:r w:rsidR="002637CB" w:rsidRPr="0078650A">
        <w:rPr>
          <w:rFonts w:ascii="Times New Roman" w:hAnsi="Times New Roman" w:cs="Times New Roman"/>
          <w:sz w:val="28"/>
          <w:szCs w:val="28"/>
        </w:rPr>
        <w:t>ет подпись об оприходовании груза. В приходном ордере указывается склад, на который поступают материалы, поставщик, корреспонденция счета, н</w:t>
      </w:r>
      <w:r w:rsidR="002637CB" w:rsidRPr="0078650A">
        <w:rPr>
          <w:rFonts w:ascii="Times New Roman" w:hAnsi="Times New Roman" w:cs="Times New Roman"/>
          <w:sz w:val="28"/>
          <w:szCs w:val="28"/>
        </w:rPr>
        <w:t>а</w:t>
      </w:r>
      <w:r w:rsidR="002637CB" w:rsidRPr="0078650A">
        <w:rPr>
          <w:rFonts w:ascii="Times New Roman" w:hAnsi="Times New Roman" w:cs="Times New Roman"/>
          <w:sz w:val="28"/>
          <w:szCs w:val="28"/>
        </w:rPr>
        <w:t>именование, сорт, размер и марка материальных ценностей. Указывается код, количество, цена, сумма и порядковый номер записи по складской карточке. Составляется два экземпляра. Один экземпляр идет в бухгалтерию, а копия остается на складе. Если выявлено отклонение по количеству, ценам, качес</w:t>
      </w:r>
      <w:r w:rsidR="002637CB" w:rsidRPr="0078650A">
        <w:rPr>
          <w:rFonts w:ascii="Times New Roman" w:hAnsi="Times New Roman" w:cs="Times New Roman"/>
          <w:sz w:val="28"/>
          <w:szCs w:val="28"/>
        </w:rPr>
        <w:t>т</w:t>
      </w:r>
      <w:r w:rsidR="002637CB" w:rsidRPr="0078650A">
        <w:rPr>
          <w:rFonts w:ascii="Times New Roman" w:hAnsi="Times New Roman" w:cs="Times New Roman"/>
          <w:sz w:val="28"/>
          <w:szCs w:val="28"/>
        </w:rPr>
        <w:t>ву от договора, составляется приемный акт. Учет материалов на складе в</w:t>
      </w:r>
      <w:r w:rsidR="002637CB" w:rsidRPr="0078650A">
        <w:rPr>
          <w:rFonts w:ascii="Times New Roman" w:hAnsi="Times New Roman" w:cs="Times New Roman"/>
          <w:sz w:val="28"/>
          <w:szCs w:val="28"/>
        </w:rPr>
        <w:t>е</w:t>
      </w:r>
      <w:r w:rsidR="002637CB" w:rsidRPr="0078650A">
        <w:rPr>
          <w:rFonts w:ascii="Times New Roman" w:hAnsi="Times New Roman" w:cs="Times New Roman"/>
          <w:sz w:val="28"/>
          <w:szCs w:val="28"/>
        </w:rPr>
        <w:lastRenderedPageBreak/>
        <w:t>дется с помощью карточки складского учета. В ней указываются: склад, стеллаж, ячейка, марка, сорт, размер, цена, норма запаса, наименование м</w:t>
      </w:r>
      <w:r w:rsidR="002637CB" w:rsidRPr="0078650A">
        <w:rPr>
          <w:rFonts w:ascii="Times New Roman" w:hAnsi="Times New Roman" w:cs="Times New Roman"/>
          <w:sz w:val="28"/>
          <w:szCs w:val="28"/>
        </w:rPr>
        <w:t>а</w:t>
      </w:r>
      <w:r w:rsidR="002637CB" w:rsidRPr="0078650A">
        <w:rPr>
          <w:rFonts w:ascii="Times New Roman" w:hAnsi="Times New Roman" w:cs="Times New Roman"/>
          <w:sz w:val="28"/>
          <w:szCs w:val="28"/>
        </w:rPr>
        <w:t>териала. Указывается номер документа от кого получено или кому отпущено, приход, расход, остаток. Этот документ остается на складе.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Материалы со складов предприятия отпускаются в производственные цеха для изготовления продукции. Ведению внутренней отчетности уделяе</w:t>
      </w:r>
      <w:r w:rsidRPr="0078650A">
        <w:rPr>
          <w:rFonts w:ascii="Times New Roman" w:hAnsi="Times New Roman" w:cs="Times New Roman"/>
          <w:sz w:val="28"/>
          <w:szCs w:val="28"/>
        </w:rPr>
        <w:t>т</w:t>
      </w:r>
      <w:r w:rsidRPr="0078650A">
        <w:rPr>
          <w:rFonts w:ascii="Times New Roman" w:hAnsi="Times New Roman" w:cs="Times New Roman"/>
          <w:sz w:val="28"/>
          <w:szCs w:val="28"/>
        </w:rPr>
        <w:t>ся так же немаловажное внимание. Отпуск продукции осуществляется путем выписки товарно-транспортных накладных. Товарно-транспортные накла</w:t>
      </w:r>
      <w:r w:rsidRPr="0078650A">
        <w:rPr>
          <w:rFonts w:ascii="Times New Roman" w:hAnsi="Times New Roman" w:cs="Times New Roman"/>
          <w:sz w:val="28"/>
          <w:szCs w:val="28"/>
        </w:rPr>
        <w:t>д</w:t>
      </w:r>
      <w:r w:rsidRPr="0078650A">
        <w:rPr>
          <w:rFonts w:ascii="Times New Roman" w:hAnsi="Times New Roman" w:cs="Times New Roman"/>
          <w:sz w:val="28"/>
          <w:szCs w:val="28"/>
        </w:rPr>
        <w:t>ные выписываются в четырех экземплярах, они являются бланками строгой отчетности. В них указывается наименование продукции, количество и цена. Готовая продукция отпускается потребителям так же со склада путем выпи</w:t>
      </w:r>
      <w:r w:rsidRPr="0078650A">
        <w:rPr>
          <w:rFonts w:ascii="Times New Roman" w:hAnsi="Times New Roman" w:cs="Times New Roman"/>
          <w:sz w:val="28"/>
          <w:szCs w:val="28"/>
        </w:rPr>
        <w:t>с</w:t>
      </w:r>
      <w:r w:rsidRPr="0078650A">
        <w:rPr>
          <w:rFonts w:ascii="Times New Roman" w:hAnsi="Times New Roman" w:cs="Times New Roman"/>
          <w:sz w:val="28"/>
          <w:szCs w:val="28"/>
        </w:rPr>
        <w:t>ки товарно-транспортной накладной, но в данном случае добавляются в ранг обязательных, указание таких данных, как грузоотправитель, грузополуч</w:t>
      </w:r>
      <w:r w:rsidRPr="0078650A">
        <w:rPr>
          <w:rFonts w:ascii="Times New Roman" w:hAnsi="Times New Roman" w:cs="Times New Roman"/>
          <w:sz w:val="28"/>
          <w:szCs w:val="28"/>
        </w:rPr>
        <w:t>а</w:t>
      </w:r>
      <w:r w:rsidRPr="0078650A">
        <w:rPr>
          <w:rFonts w:ascii="Times New Roman" w:hAnsi="Times New Roman" w:cs="Times New Roman"/>
          <w:sz w:val="28"/>
          <w:szCs w:val="28"/>
        </w:rPr>
        <w:t>тель и номера счетов. Помимо товарно-транспортных накладных так же оформляется договор, четко регламентирующий сроки и условия поставки, ассортимент, стоимость, условия скидок и количество отгружаемой проду</w:t>
      </w:r>
      <w:r w:rsidRPr="0078650A">
        <w:rPr>
          <w:rFonts w:ascii="Times New Roman" w:hAnsi="Times New Roman" w:cs="Times New Roman"/>
          <w:sz w:val="28"/>
          <w:szCs w:val="28"/>
        </w:rPr>
        <w:t>к</w:t>
      </w:r>
      <w:r w:rsidRPr="0078650A">
        <w:rPr>
          <w:rFonts w:ascii="Times New Roman" w:hAnsi="Times New Roman" w:cs="Times New Roman"/>
          <w:sz w:val="28"/>
          <w:szCs w:val="28"/>
        </w:rPr>
        <w:t>ции.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 xml:space="preserve">На </w:t>
      </w:r>
      <w:r w:rsidR="0021361D" w:rsidRPr="0078650A">
        <w:rPr>
          <w:rFonts w:ascii="Times New Roman" w:hAnsi="Times New Roman" w:cs="Times New Roman"/>
          <w:sz w:val="28"/>
          <w:szCs w:val="28"/>
        </w:rPr>
        <w:t>фирме</w:t>
      </w:r>
      <w:r w:rsidRPr="0078650A">
        <w:rPr>
          <w:rFonts w:ascii="Times New Roman" w:hAnsi="Times New Roman" w:cs="Times New Roman"/>
          <w:sz w:val="28"/>
          <w:szCs w:val="28"/>
        </w:rPr>
        <w:t xml:space="preserve"> складом заведует заведующий складом. Основной задачей заведующего сладом является осуществление работ по приему, хранению, отборке, комплектованию, отпуску товарно-материальных ценностей и вед</w:t>
      </w:r>
      <w:r w:rsidRPr="0078650A">
        <w:rPr>
          <w:rFonts w:ascii="Times New Roman" w:hAnsi="Times New Roman" w:cs="Times New Roman"/>
          <w:sz w:val="28"/>
          <w:szCs w:val="28"/>
        </w:rPr>
        <w:t>е</w:t>
      </w:r>
      <w:r w:rsidRPr="0078650A">
        <w:rPr>
          <w:rFonts w:ascii="Times New Roman" w:hAnsi="Times New Roman" w:cs="Times New Roman"/>
          <w:sz w:val="28"/>
          <w:szCs w:val="28"/>
        </w:rPr>
        <w:t>нию учета их движения. Он назначается и освобождается от должности пр</w:t>
      </w:r>
      <w:r w:rsidRPr="0078650A">
        <w:rPr>
          <w:rFonts w:ascii="Times New Roman" w:hAnsi="Times New Roman" w:cs="Times New Roman"/>
          <w:sz w:val="28"/>
          <w:szCs w:val="28"/>
        </w:rPr>
        <w:t>и</w:t>
      </w:r>
      <w:r w:rsidRPr="0078650A">
        <w:rPr>
          <w:rFonts w:ascii="Times New Roman" w:hAnsi="Times New Roman" w:cs="Times New Roman"/>
          <w:sz w:val="28"/>
          <w:szCs w:val="28"/>
        </w:rPr>
        <w:t>казом директора предприятия. Заведующий складом является материально-ответственным лицом. Его основные обязанности: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организация работы по размещению, хранению, отборке, комплект</w:t>
      </w:r>
      <w:r w:rsidRPr="0078650A">
        <w:rPr>
          <w:rFonts w:ascii="Times New Roman" w:hAnsi="Times New Roman" w:cs="Times New Roman"/>
          <w:sz w:val="28"/>
          <w:szCs w:val="28"/>
        </w:rPr>
        <w:t>о</w:t>
      </w:r>
      <w:r w:rsidRPr="0078650A">
        <w:rPr>
          <w:rFonts w:ascii="Times New Roman" w:hAnsi="Times New Roman" w:cs="Times New Roman"/>
          <w:sz w:val="28"/>
          <w:szCs w:val="28"/>
        </w:rPr>
        <w:t>ванию и отпуску продукции с наиболее рациональным использованием складских помещений и оборудования;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обеспечивает своевременное и правильное оформление документов первичного учета и передачу их в соответствующие структурные подразд</w:t>
      </w:r>
      <w:r w:rsidRPr="0078650A">
        <w:rPr>
          <w:rFonts w:ascii="Times New Roman" w:hAnsi="Times New Roman" w:cs="Times New Roman"/>
          <w:sz w:val="28"/>
          <w:szCs w:val="28"/>
        </w:rPr>
        <w:t>е</w:t>
      </w:r>
      <w:r w:rsidRPr="0078650A">
        <w:rPr>
          <w:rFonts w:ascii="Times New Roman" w:hAnsi="Times New Roman" w:cs="Times New Roman"/>
          <w:sz w:val="28"/>
          <w:szCs w:val="28"/>
        </w:rPr>
        <w:t>ления предприятия по снабжению и сбыту продукции;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lastRenderedPageBreak/>
        <w:t>- распределяет обязанности между сотрудниками склада и контролир</w:t>
      </w:r>
      <w:r w:rsidRPr="0078650A">
        <w:rPr>
          <w:rFonts w:ascii="Times New Roman" w:hAnsi="Times New Roman" w:cs="Times New Roman"/>
          <w:sz w:val="28"/>
          <w:szCs w:val="28"/>
        </w:rPr>
        <w:t>у</w:t>
      </w:r>
      <w:r w:rsidRPr="0078650A">
        <w:rPr>
          <w:rFonts w:ascii="Times New Roman" w:hAnsi="Times New Roman" w:cs="Times New Roman"/>
          <w:sz w:val="28"/>
          <w:szCs w:val="28"/>
        </w:rPr>
        <w:t>ет их выполнение;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организует учет материальных ценностей, следит за их движением;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обеспечивает сохранность товарных ценностей по количеству и кач</w:t>
      </w:r>
      <w:r w:rsidRPr="0078650A">
        <w:rPr>
          <w:rFonts w:ascii="Times New Roman" w:hAnsi="Times New Roman" w:cs="Times New Roman"/>
          <w:sz w:val="28"/>
          <w:szCs w:val="28"/>
        </w:rPr>
        <w:t>е</w:t>
      </w:r>
      <w:r w:rsidRPr="0078650A">
        <w:rPr>
          <w:rFonts w:ascii="Times New Roman" w:hAnsi="Times New Roman" w:cs="Times New Roman"/>
          <w:sz w:val="28"/>
          <w:szCs w:val="28"/>
        </w:rPr>
        <w:t>ству;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контролирует исправность помещений, складской тары, дает заявки на своевременный ремонт;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проверяет правильность оформления документов на отпуск товаров со складов, обеспечивает отборку, комплектование и отпуск;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обеспечивает соблюдение трудовой дисциплины сотрудниками скл</w:t>
      </w:r>
      <w:r w:rsidRPr="0078650A">
        <w:rPr>
          <w:rFonts w:ascii="Times New Roman" w:hAnsi="Times New Roman" w:cs="Times New Roman"/>
          <w:sz w:val="28"/>
          <w:szCs w:val="28"/>
        </w:rPr>
        <w:t>а</w:t>
      </w:r>
      <w:r w:rsidRPr="0078650A">
        <w:rPr>
          <w:rFonts w:ascii="Times New Roman" w:hAnsi="Times New Roman" w:cs="Times New Roman"/>
          <w:sz w:val="28"/>
          <w:szCs w:val="28"/>
        </w:rPr>
        <w:t>да.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На рассматриваемом нами складском помещении, используется пр</w:t>
      </w:r>
      <w:r w:rsidRPr="0078650A">
        <w:rPr>
          <w:rFonts w:ascii="Times New Roman" w:hAnsi="Times New Roman" w:cs="Times New Roman"/>
          <w:sz w:val="28"/>
          <w:szCs w:val="28"/>
        </w:rPr>
        <w:t>о</w:t>
      </w:r>
      <w:r w:rsidRPr="0078650A">
        <w:rPr>
          <w:rFonts w:ascii="Times New Roman" w:hAnsi="Times New Roman" w:cs="Times New Roman"/>
          <w:sz w:val="28"/>
          <w:szCs w:val="28"/>
        </w:rPr>
        <w:t>стой способ управления складским хозяйством при помощи карточек.</w:t>
      </w:r>
      <w:r w:rsidR="0021361D" w:rsidRPr="0078650A">
        <w:rPr>
          <w:rFonts w:ascii="Times New Roman" w:hAnsi="Times New Roman" w:cs="Times New Roman"/>
          <w:sz w:val="28"/>
          <w:szCs w:val="28"/>
        </w:rPr>
        <w:t xml:space="preserve"> </w:t>
      </w:r>
      <w:r w:rsidRPr="0078650A">
        <w:rPr>
          <w:rFonts w:ascii="Times New Roman" w:hAnsi="Times New Roman" w:cs="Times New Roman"/>
          <w:sz w:val="28"/>
          <w:szCs w:val="28"/>
        </w:rPr>
        <w:t>Су</w:t>
      </w:r>
      <w:r w:rsidRPr="0078650A">
        <w:rPr>
          <w:rFonts w:ascii="Times New Roman" w:hAnsi="Times New Roman" w:cs="Times New Roman"/>
          <w:sz w:val="28"/>
          <w:szCs w:val="28"/>
        </w:rPr>
        <w:t>щ</w:t>
      </w:r>
      <w:r w:rsidRPr="0078650A">
        <w:rPr>
          <w:rFonts w:ascii="Times New Roman" w:hAnsi="Times New Roman" w:cs="Times New Roman"/>
          <w:sz w:val="28"/>
          <w:szCs w:val="28"/>
        </w:rPr>
        <w:t>ность этого способа состоит в том, что продукция укладывается по ассорт</w:t>
      </w:r>
      <w:r w:rsidRPr="0078650A">
        <w:rPr>
          <w:rFonts w:ascii="Times New Roman" w:hAnsi="Times New Roman" w:cs="Times New Roman"/>
          <w:sz w:val="28"/>
          <w:szCs w:val="28"/>
        </w:rPr>
        <w:t>и</w:t>
      </w:r>
      <w:r w:rsidRPr="0078650A">
        <w:rPr>
          <w:rFonts w:ascii="Times New Roman" w:hAnsi="Times New Roman" w:cs="Times New Roman"/>
          <w:sz w:val="28"/>
          <w:szCs w:val="28"/>
        </w:rPr>
        <w:t>ментным группам, расположенным на постоянном выделенном месте склада. Рядом с определенным видом продукции навешивается карточка с указанием номенклатурного номера продукции и ее разновидности. При отпуске всей продукции с места хранения карточка снимается с модели.</w:t>
      </w:r>
      <w:r w:rsidR="0021361D" w:rsidRPr="0078650A">
        <w:rPr>
          <w:rFonts w:ascii="Times New Roman" w:hAnsi="Times New Roman" w:cs="Times New Roman"/>
          <w:sz w:val="28"/>
          <w:szCs w:val="28"/>
        </w:rPr>
        <w:t xml:space="preserve"> </w:t>
      </w:r>
      <w:r w:rsidRPr="0078650A">
        <w:rPr>
          <w:rFonts w:ascii="Times New Roman" w:hAnsi="Times New Roman" w:cs="Times New Roman"/>
          <w:sz w:val="28"/>
          <w:szCs w:val="28"/>
        </w:rPr>
        <w:t>Важно отметить, что продукция из пенополистирола не имеет срока годности, таким образом, это облегчает систему организации складского хозяйства, исключая необх</w:t>
      </w:r>
      <w:r w:rsidRPr="0078650A">
        <w:rPr>
          <w:rFonts w:ascii="Times New Roman" w:hAnsi="Times New Roman" w:cs="Times New Roman"/>
          <w:sz w:val="28"/>
          <w:szCs w:val="28"/>
        </w:rPr>
        <w:t>о</w:t>
      </w:r>
      <w:r w:rsidRPr="0078650A">
        <w:rPr>
          <w:rFonts w:ascii="Times New Roman" w:hAnsi="Times New Roman" w:cs="Times New Roman"/>
          <w:sz w:val="28"/>
          <w:szCs w:val="28"/>
        </w:rPr>
        <w:t>димость поочередной последовательной реализации продукции и ведения с</w:t>
      </w:r>
      <w:r w:rsidRPr="0078650A">
        <w:rPr>
          <w:rFonts w:ascii="Times New Roman" w:hAnsi="Times New Roman" w:cs="Times New Roman"/>
          <w:sz w:val="28"/>
          <w:szCs w:val="28"/>
        </w:rPr>
        <w:t>о</w:t>
      </w:r>
      <w:r w:rsidRPr="0078650A">
        <w:rPr>
          <w:rFonts w:ascii="Times New Roman" w:hAnsi="Times New Roman" w:cs="Times New Roman"/>
          <w:sz w:val="28"/>
          <w:szCs w:val="28"/>
        </w:rPr>
        <w:t>ответствующего параллельного учета сроков изготовления и поступления на склад.</w:t>
      </w:r>
      <w:r w:rsidR="0021361D" w:rsidRPr="0078650A">
        <w:rPr>
          <w:rFonts w:ascii="Times New Roman" w:hAnsi="Times New Roman" w:cs="Times New Roman"/>
          <w:sz w:val="28"/>
          <w:szCs w:val="28"/>
        </w:rPr>
        <w:t xml:space="preserve"> Т</w:t>
      </w:r>
      <w:r w:rsidRPr="0078650A">
        <w:rPr>
          <w:rFonts w:ascii="Times New Roman" w:hAnsi="Times New Roman" w:cs="Times New Roman"/>
          <w:sz w:val="28"/>
          <w:szCs w:val="28"/>
        </w:rPr>
        <w:t>ак же важно отметить еще одну особенность данного складского п</w:t>
      </w:r>
      <w:r w:rsidRPr="0078650A">
        <w:rPr>
          <w:rFonts w:ascii="Times New Roman" w:hAnsi="Times New Roman" w:cs="Times New Roman"/>
          <w:sz w:val="28"/>
          <w:szCs w:val="28"/>
        </w:rPr>
        <w:t>о</w:t>
      </w:r>
      <w:r w:rsidRPr="0078650A">
        <w:rPr>
          <w:rFonts w:ascii="Times New Roman" w:hAnsi="Times New Roman" w:cs="Times New Roman"/>
          <w:sz w:val="28"/>
          <w:szCs w:val="28"/>
        </w:rPr>
        <w:t>мещения. В данном случае наблюдается совмещение участков поступления и отпуска продукции, что позволяет: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сократить размер площади, необходимой для выполнения операции;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облегчить контроль операции разгрузки и погрузки;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повысить степень использования оборудования;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более гибко использовать персонал склада.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lastRenderedPageBreak/>
        <w:t>Однако основным недостатком совмещения участков приемки и отпу</w:t>
      </w:r>
      <w:r w:rsidRPr="0078650A">
        <w:rPr>
          <w:rFonts w:ascii="Times New Roman" w:hAnsi="Times New Roman" w:cs="Times New Roman"/>
          <w:sz w:val="28"/>
          <w:szCs w:val="28"/>
        </w:rPr>
        <w:t>с</w:t>
      </w:r>
      <w:r w:rsidRPr="0078650A">
        <w:rPr>
          <w:rFonts w:ascii="Times New Roman" w:hAnsi="Times New Roman" w:cs="Times New Roman"/>
          <w:sz w:val="28"/>
          <w:szCs w:val="28"/>
        </w:rPr>
        <w:t>ка грузов является появление встречных грузовых потоков с возможной п</w:t>
      </w:r>
      <w:r w:rsidRPr="0078650A">
        <w:rPr>
          <w:rFonts w:ascii="Times New Roman" w:hAnsi="Times New Roman" w:cs="Times New Roman"/>
          <w:sz w:val="28"/>
          <w:szCs w:val="28"/>
        </w:rPr>
        <w:t>у</w:t>
      </w:r>
      <w:r w:rsidRPr="0078650A">
        <w:rPr>
          <w:rFonts w:ascii="Times New Roman" w:hAnsi="Times New Roman" w:cs="Times New Roman"/>
          <w:sz w:val="28"/>
          <w:szCs w:val="28"/>
        </w:rPr>
        <w:t>таницей между отправляемыми и получаемыми товарами. Организация в о</w:t>
      </w:r>
      <w:r w:rsidRPr="0078650A">
        <w:rPr>
          <w:rFonts w:ascii="Times New Roman" w:hAnsi="Times New Roman" w:cs="Times New Roman"/>
          <w:sz w:val="28"/>
          <w:szCs w:val="28"/>
        </w:rPr>
        <w:t>д</w:t>
      </w:r>
      <w:r w:rsidRPr="0078650A">
        <w:rPr>
          <w:rFonts w:ascii="Times New Roman" w:hAnsi="Times New Roman" w:cs="Times New Roman"/>
          <w:sz w:val="28"/>
          <w:szCs w:val="28"/>
        </w:rPr>
        <w:t>ном месте приемки и отправки будет также затруднена, если тип и размеры прибывающего и отправляемого со склада транспорта различны.</w:t>
      </w:r>
      <w:r w:rsidR="0021361D" w:rsidRPr="0078650A">
        <w:rPr>
          <w:rFonts w:ascii="Times New Roman" w:hAnsi="Times New Roman" w:cs="Times New Roman"/>
          <w:sz w:val="28"/>
          <w:szCs w:val="28"/>
        </w:rPr>
        <w:t xml:space="preserve"> </w:t>
      </w:r>
      <w:r w:rsidRPr="0078650A">
        <w:rPr>
          <w:rFonts w:ascii="Times New Roman" w:hAnsi="Times New Roman" w:cs="Times New Roman"/>
          <w:sz w:val="28"/>
          <w:szCs w:val="28"/>
        </w:rPr>
        <w:t>Но, осва</w:t>
      </w:r>
      <w:r w:rsidRPr="0078650A">
        <w:rPr>
          <w:rFonts w:ascii="Times New Roman" w:hAnsi="Times New Roman" w:cs="Times New Roman"/>
          <w:sz w:val="28"/>
          <w:szCs w:val="28"/>
        </w:rPr>
        <w:t>и</w:t>
      </w:r>
      <w:r w:rsidRPr="0078650A">
        <w:rPr>
          <w:rFonts w:ascii="Times New Roman" w:hAnsi="Times New Roman" w:cs="Times New Roman"/>
          <w:sz w:val="28"/>
          <w:szCs w:val="28"/>
        </w:rPr>
        <w:t>вая данную методику использования совмещенного участка, предприятие выработало свою специфику борьбы с возникающими сложностями. Обле</w:t>
      </w:r>
      <w:r w:rsidRPr="0078650A">
        <w:rPr>
          <w:rFonts w:ascii="Times New Roman" w:hAnsi="Times New Roman" w:cs="Times New Roman"/>
          <w:sz w:val="28"/>
          <w:szCs w:val="28"/>
        </w:rPr>
        <w:t>г</w:t>
      </w:r>
      <w:r w:rsidRPr="0078650A">
        <w:rPr>
          <w:rFonts w:ascii="Times New Roman" w:hAnsi="Times New Roman" w:cs="Times New Roman"/>
          <w:sz w:val="28"/>
          <w:szCs w:val="28"/>
        </w:rPr>
        <w:t xml:space="preserve">чить организацию совмещенного участка помогло разнесение по времени операций поступления и отправки. 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В отношении организации хранения можно выделить следующие х</w:t>
      </w:r>
      <w:r w:rsidRPr="0078650A">
        <w:rPr>
          <w:rFonts w:ascii="Times New Roman" w:hAnsi="Times New Roman" w:cs="Times New Roman"/>
          <w:sz w:val="28"/>
          <w:szCs w:val="28"/>
        </w:rPr>
        <w:t>а</w:t>
      </w:r>
      <w:r w:rsidRPr="0078650A">
        <w:rPr>
          <w:rFonts w:ascii="Times New Roman" w:hAnsi="Times New Roman" w:cs="Times New Roman"/>
          <w:sz w:val="28"/>
          <w:szCs w:val="28"/>
        </w:rPr>
        <w:t>рактеристики данного складского помещения: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товары не размещают в проходах, не загораживают огнетушители и розетки;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не складывают поддоны или товары в слишком высокие штабели;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обеспечивают постоянное место для хранения подъемно-транспортного оборудования;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поддерживают оптимальные режимы хранения товаров - температуру и влажность воздуха;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предохраняют товары от моли и грызунов;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отсыревшие товары просушивают и проветривают;</w:t>
      </w:r>
    </w:p>
    <w:p w:rsidR="0021361D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- для поддержания необходимого санитарно-гигиенического режима регулярно производят тщательную уборку помещения, а также его дератиз</w:t>
      </w:r>
      <w:r w:rsidRPr="0078650A">
        <w:rPr>
          <w:rFonts w:ascii="Times New Roman" w:hAnsi="Times New Roman" w:cs="Times New Roman"/>
          <w:sz w:val="28"/>
          <w:szCs w:val="28"/>
        </w:rPr>
        <w:t>а</w:t>
      </w:r>
      <w:r w:rsidRPr="0078650A">
        <w:rPr>
          <w:rFonts w:ascii="Times New Roman" w:hAnsi="Times New Roman" w:cs="Times New Roman"/>
          <w:sz w:val="28"/>
          <w:szCs w:val="28"/>
        </w:rPr>
        <w:t>цию, дезинсекцию, дезинфекцию и дезодорацию.</w:t>
      </w:r>
    </w:p>
    <w:p w:rsidR="002637CB" w:rsidRPr="0078650A" w:rsidRDefault="002637CB" w:rsidP="00786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50A">
        <w:rPr>
          <w:rFonts w:ascii="Times New Roman" w:hAnsi="Times New Roman" w:cs="Times New Roman"/>
          <w:sz w:val="28"/>
          <w:szCs w:val="28"/>
        </w:rPr>
        <w:t>Таким образом, все требования по поводу условий хранения произв</w:t>
      </w:r>
      <w:r w:rsidRPr="0078650A">
        <w:rPr>
          <w:rFonts w:ascii="Times New Roman" w:hAnsi="Times New Roman" w:cs="Times New Roman"/>
          <w:sz w:val="28"/>
          <w:szCs w:val="28"/>
        </w:rPr>
        <w:t>е</w:t>
      </w:r>
      <w:r w:rsidRPr="0078650A">
        <w:rPr>
          <w:rFonts w:ascii="Times New Roman" w:hAnsi="Times New Roman" w:cs="Times New Roman"/>
          <w:sz w:val="28"/>
          <w:szCs w:val="28"/>
        </w:rPr>
        <w:t>денной продукции и исходного сырья выполняются.</w:t>
      </w:r>
      <w:r w:rsidR="0021361D" w:rsidRPr="0078650A">
        <w:rPr>
          <w:rFonts w:ascii="Times New Roman" w:hAnsi="Times New Roman" w:cs="Times New Roman"/>
          <w:sz w:val="28"/>
          <w:szCs w:val="28"/>
        </w:rPr>
        <w:t xml:space="preserve"> </w:t>
      </w:r>
      <w:r w:rsidRPr="0078650A">
        <w:rPr>
          <w:rFonts w:ascii="Times New Roman" w:hAnsi="Times New Roman" w:cs="Times New Roman"/>
          <w:sz w:val="28"/>
          <w:szCs w:val="28"/>
        </w:rPr>
        <w:t>Если анализировать вид хранения, то можно сказать, что в данном случае используется напольный вид хранения, который является простейшей системой размещения грузов. Основным способом укладки при этом является штабель - укладка грузовых пакетов или товарных упаковок друг на друга.</w:t>
      </w:r>
      <w:r w:rsidR="0021361D" w:rsidRPr="0078650A">
        <w:rPr>
          <w:rFonts w:ascii="Times New Roman" w:hAnsi="Times New Roman" w:cs="Times New Roman"/>
          <w:sz w:val="28"/>
          <w:szCs w:val="28"/>
        </w:rPr>
        <w:t xml:space="preserve"> </w:t>
      </w:r>
      <w:r w:rsidRPr="0078650A">
        <w:rPr>
          <w:rFonts w:ascii="Times New Roman" w:hAnsi="Times New Roman" w:cs="Times New Roman"/>
          <w:sz w:val="28"/>
          <w:szCs w:val="28"/>
        </w:rPr>
        <w:t xml:space="preserve">Конструктивные особенности изготавливаемой продукции позволяют складывать и закреплять изделия </w:t>
      </w:r>
      <w:r w:rsidRPr="0078650A">
        <w:rPr>
          <w:rFonts w:ascii="Times New Roman" w:hAnsi="Times New Roman" w:cs="Times New Roman"/>
          <w:sz w:val="28"/>
          <w:szCs w:val="28"/>
        </w:rPr>
        <w:lastRenderedPageBreak/>
        <w:t>друг над другом без определенных технических приспособлений. Кроме т</w:t>
      </w:r>
      <w:r w:rsidRPr="0078650A">
        <w:rPr>
          <w:rFonts w:ascii="Times New Roman" w:hAnsi="Times New Roman" w:cs="Times New Roman"/>
          <w:sz w:val="28"/>
          <w:szCs w:val="28"/>
        </w:rPr>
        <w:t>о</w:t>
      </w:r>
      <w:r w:rsidRPr="0078650A">
        <w:rPr>
          <w:rFonts w:ascii="Times New Roman" w:hAnsi="Times New Roman" w:cs="Times New Roman"/>
          <w:sz w:val="28"/>
          <w:szCs w:val="28"/>
        </w:rPr>
        <w:t>го, складирование продукции штабелями в данном случае не противоречит правилам безопасности, поскольку производимые товары являются очень легкими, обладая малым весом.</w:t>
      </w:r>
      <w:r w:rsidR="003D2ECC" w:rsidRPr="0078650A">
        <w:rPr>
          <w:rFonts w:ascii="Times New Roman" w:hAnsi="Times New Roman" w:cs="Times New Roman"/>
          <w:sz w:val="28"/>
          <w:szCs w:val="28"/>
        </w:rPr>
        <w:t xml:space="preserve"> </w:t>
      </w:r>
      <w:r w:rsidRPr="0078650A">
        <w:rPr>
          <w:rFonts w:ascii="Times New Roman" w:hAnsi="Times New Roman" w:cs="Times New Roman"/>
          <w:sz w:val="28"/>
          <w:szCs w:val="28"/>
        </w:rPr>
        <w:t>Отборка товаров с мест хранения механиз</w:t>
      </w:r>
      <w:r w:rsidRPr="0078650A">
        <w:rPr>
          <w:rFonts w:ascii="Times New Roman" w:hAnsi="Times New Roman" w:cs="Times New Roman"/>
          <w:sz w:val="28"/>
          <w:szCs w:val="28"/>
        </w:rPr>
        <w:t>и</w:t>
      </w:r>
      <w:r w:rsidRPr="0078650A">
        <w:rPr>
          <w:rFonts w:ascii="Times New Roman" w:hAnsi="Times New Roman" w:cs="Times New Roman"/>
          <w:sz w:val="28"/>
          <w:szCs w:val="28"/>
        </w:rPr>
        <w:t>рованным осуществляется механизированным способом. Таким образом, о</w:t>
      </w:r>
      <w:r w:rsidRPr="0078650A">
        <w:rPr>
          <w:rFonts w:ascii="Times New Roman" w:hAnsi="Times New Roman" w:cs="Times New Roman"/>
          <w:sz w:val="28"/>
          <w:szCs w:val="28"/>
        </w:rPr>
        <w:t>р</w:t>
      </w:r>
      <w:r w:rsidRPr="0078650A">
        <w:rPr>
          <w:rFonts w:ascii="Times New Roman" w:hAnsi="Times New Roman" w:cs="Times New Roman"/>
          <w:sz w:val="28"/>
          <w:szCs w:val="28"/>
        </w:rPr>
        <w:t>ганизация экономит на дорогостоящем ручном труде, снижая затраты на с</w:t>
      </w:r>
      <w:r w:rsidRPr="0078650A">
        <w:rPr>
          <w:rFonts w:ascii="Times New Roman" w:hAnsi="Times New Roman" w:cs="Times New Roman"/>
          <w:sz w:val="28"/>
          <w:szCs w:val="28"/>
        </w:rPr>
        <w:t>о</w:t>
      </w:r>
      <w:r w:rsidRPr="0078650A">
        <w:rPr>
          <w:rFonts w:ascii="Times New Roman" w:hAnsi="Times New Roman" w:cs="Times New Roman"/>
          <w:sz w:val="28"/>
          <w:szCs w:val="28"/>
        </w:rPr>
        <w:t>держание складского хозяйства. Кроме того, механизированный способ п</w:t>
      </w:r>
      <w:r w:rsidRPr="0078650A">
        <w:rPr>
          <w:rFonts w:ascii="Times New Roman" w:hAnsi="Times New Roman" w:cs="Times New Roman"/>
          <w:sz w:val="28"/>
          <w:szCs w:val="28"/>
        </w:rPr>
        <w:t>о</w:t>
      </w:r>
      <w:r w:rsidRPr="0078650A">
        <w:rPr>
          <w:rFonts w:ascii="Times New Roman" w:hAnsi="Times New Roman" w:cs="Times New Roman"/>
          <w:sz w:val="28"/>
          <w:szCs w:val="28"/>
        </w:rPr>
        <w:t>зволяет сохранить в целостности продукцию, исключая возможность ее п</w:t>
      </w:r>
      <w:r w:rsidRPr="0078650A">
        <w:rPr>
          <w:rFonts w:ascii="Times New Roman" w:hAnsi="Times New Roman" w:cs="Times New Roman"/>
          <w:sz w:val="28"/>
          <w:szCs w:val="28"/>
        </w:rPr>
        <w:t>о</w:t>
      </w:r>
      <w:r w:rsidRPr="0078650A">
        <w:rPr>
          <w:rFonts w:ascii="Times New Roman" w:hAnsi="Times New Roman" w:cs="Times New Roman"/>
          <w:sz w:val="28"/>
          <w:szCs w:val="28"/>
        </w:rPr>
        <w:t>вреждения, и сделать процесс отгрузки более быстрым и менее трудоемким.</w:t>
      </w:r>
    </w:p>
    <w:p w:rsidR="003D2ECC" w:rsidRPr="0078650A" w:rsidRDefault="003D2ECC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 xml:space="preserve">Проведём </w:t>
      </w:r>
      <w:r w:rsidR="002637CB" w:rsidRPr="0078650A">
        <w:rPr>
          <w:sz w:val="28"/>
          <w:szCs w:val="28"/>
        </w:rPr>
        <w:t xml:space="preserve"> расч</w:t>
      </w:r>
      <w:r w:rsidRPr="0078650A">
        <w:rPr>
          <w:sz w:val="28"/>
          <w:szCs w:val="28"/>
        </w:rPr>
        <w:t>ёт</w:t>
      </w:r>
      <w:r w:rsidR="002637CB" w:rsidRPr="0078650A">
        <w:rPr>
          <w:sz w:val="28"/>
          <w:szCs w:val="28"/>
        </w:rPr>
        <w:t xml:space="preserve"> основны</w:t>
      </w:r>
      <w:r w:rsidRPr="0078650A">
        <w:rPr>
          <w:sz w:val="28"/>
          <w:szCs w:val="28"/>
        </w:rPr>
        <w:t>х параметров</w:t>
      </w:r>
      <w:r w:rsidR="002637CB" w:rsidRPr="0078650A">
        <w:rPr>
          <w:sz w:val="28"/>
          <w:szCs w:val="28"/>
        </w:rPr>
        <w:t xml:space="preserve"> склада </w:t>
      </w:r>
      <w:r w:rsidRPr="0078650A">
        <w:rPr>
          <w:sz w:val="28"/>
          <w:szCs w:val="28"/>
        </w:rPr>
        <w:t>ООО «Бусинка»</w:t>
      </w:r>
      <w:r w:rsidR="002637CB" w:rsidRPr="0078650A">
        <w:rPr>
          <w:sz w:val="28"/>
          <w:szCs w:val="28"/>
        </w:rPr>
        <w:t>. Общая площадь склада, равная 1553 м</w:t>
      </w:r>
      <w:r w:rsidR="002637CB" w:rsidRPr="0078650A">
        <w:rPr>
          <w:sz w:val="28"/>
          <w:szCs w:val="28"/>
          <w:vertAlign w:val="superscript"/>
        </w:rPr>
        <w:t>2</w:t>
      </w:r>
      <w:r w:rsidR="002637CB" w:rsidRPr="0078650A">
        <w:rPr>
          <w:sz w:val="28"/>
          <w:szCs w:val="28"/>
        </w:rPr>
        <w:t>, как уже известно, включает: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- полезную площадь, т.е. площадь, предназначенную для хранения - S</w:t>
      </w:r>
      <w:r w:rsidRPr="0078650A">
        <w:rPr>
          <w:sz w:val="28"/>
          <w:szCs w:val="28"/>
          <w:vertAlign w:val="subscript"/>
        </w:rPr>
        <w:t>пол</w:t>
      </w:r>
      <w:r w:rsidRPr="0078650A">
        <w:rPr>
          <w:sz w:val="28"/>
          <w:szCs w:val="28"/>
        </w:rPr>
        <w:t xml:space="preserve"> ;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- площадь приемочных и отгрузочных площадок, включая площадь п</w:t>
      </w:r>
      <w:r w:rsidRPr="0078650A">
        <w:rPr>
          <w:sz w:val="28"/>
          <w:szCs w:val="28"/>
        </w:rPr>
        <w:t>о</w:t>
      </w:r>
      <w:r w:rsidRPr="0078650A">
        <w:rPr>
          <w:sz w:val="28"/>
          <w:szCs w:val="28"/>
        </w:rPr>
        <w:t>грузо-разгрузочных рамп - S</w:t>
      </w:r>
      <w:r w:rsidRPr="0078650A">
        <w:rPr>
          <w:sz w:val="28"/>
          <w:szCs w:val="28"/>
          <w:vertAlign w:val="subscript"/>
        </w:rPr>
        <w:t>пр</w:t>
      </w:r>
      <w:r w:rsidRPr="0078650A">
        <w:rPr>
          <w:sz w:val="28"/>
          <w:szCs w:val="28"/>
        </w:rPr>
        <w:t xml:space="preserve"> =340,69 м</w:t>
      </w:r>
      <w:r w:rsidRPr="0078650A">
        <w:rPr>
          <w:sz w:val="28"/>
          <w:szCs w:val="28"/>
          <w:vertAlign w:val="superscript"/>
        </w:rPr>
        <w:t>2</w:t>
      </w:r>
      <w:r w:rsidRPr="0078650A">
        <w:rPr>
          <w:sz w:val="28"/>
          <w:szCs w:val="28"/>
        </w:rPr>
        <w:t xml:space="preserve"> </w:t>
      </w:r>
      <w:r w:rsidR="003D2ECC" w:rsidRPr="0078650A">
        <w:rPr>
          <w:sz w:val="28"/>
          <w:szCs w:val="28"/>
          <w:vertAlign w:val="subscript"/>
        </w:rPr>
        <w:t>;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- служебную площадь, занятую конторскими и другими помещениями, S</w:t>
      </w:r>
      <w:r w:rsidRPr="0078650A">
        <w:rPr>
          <w:sz w:val="28"/>
          <w:szCs w:val="28"/>
          <w:vertAlign w:val="subscript"/>
        </w:rPr>
        <w:t>сл</w:t>
      </w:r>
      <w:r w:rsidRPr="0078650A">
        <w:rPr>
          <w:sz w:val="28"/>
          <w:szCs w:val="28"/>
        </w:rPr>
        <w:t xml:space="preserve"> =56,8 м</w:t>
      </w:r>
      <w:r w:rsidRPr="0078650A">
        <w:rPr>
          <w:sz w:val="28"/>
          <w:szCs w:val="28"/>
          <w:vertAlign w:val="superscript"/>
        </w:rPr>
        <w:t>2</w:t>
      </w:r>
      <w:r w:rsidRPr="0078650A">
        <w:rPr>
          <w:sz w:val="28"/>
          <w:szCs w:val="28"/>
        </w:rPr>
        <w:t xml:space="preserve"> ;</w:t>
      </w:r>
    </w:p>
    <w:p w:rsidR="003D2ECC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- вспомогательную площадь, занятую проездами и проходами, - S</w:t>
      </w:r>
      <w:r w:rsidRPr="0078650A">
        <w:rPr>
          <w:sz w:val="28"/>
          <w:szCs w:val="28"/>
          <w:vertAlign w:val="subscript"/>
        </w:rPr>
        <w:t>всп</w:t>
      </w:r>
      <w:r w:rsidRPr="0078650A">
        <w:rPr>
          <w:sz w:val="28"/>
          <w:szCs w:val="28"/>
        </w:rPr>
        <w:t xml:space="preserve"> = 150,3 м</w:t>
      </w:r>
      <w:r w:rsidRPr="0078650A">
        <w:rPr>
          <w:sz w:val="28"/>
          <w:szCs w:val="28"/>
          <w:vertAlign w:val="superscript"/>
        </w:rPr>
        <w:t>2</w:t>
      </w:r>
      <w:r w:rsidRPr="0078650A">
        <w:rPr>
          <w:sz w:val="28"/>
          <w:szCs w:val="28"/>
        </w:rPr>
        <w:t xml:space="preserve"> . 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Таким образом, общая площадь определяется по формуле:</w:t>
      </w:r>
    </w:p>
    <w:p w:rsidR="002637CB" w:rsidRPr="0078650A" w:rsidRDefault="002637CB" w:rsidP="0078650A">
      <w:pPr>
        <w:pStyle w:val="a7"/>
        <w:tabs>
          <w:tab w:val="right" w:pos="9355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S</w:t>
      </w:r>
      <w:r w:rsidRPr="0078650A">
        <w:rPr>
          <w:sz w:val="28"/>
          <w:szCs w:val="28"/>
          <w:vertAlign w:val="subscript"/>
        </w:rPr>
        <w:t>общ</w:t>
      </w:r>
      <w:r w:rsidRPr="0078650A">
        <w:rPr>
          <w:sz w:val="28"/>
          <w:szCs w:val="28"/>
        </w:rPr>
        <w:t xml:space="preserve"> = S</w:t>
      </w:r>
      <w:r w:rsidRPr="0078650A">
        <w:rPr>
          <w:sz w:val="28"/>
          <w:szCs w:val="28"/>
          <w:vertAlign w:val="subscript"/>
        </w:rPr>
        <w:t>пол</w:t>
      </w:r>
      <w:r w:rsidRPr="0078650A">
        <w:rPr>
          <w:sz w:val="28"/>
          <w:szCs w:val="28"/>
        </w:rPr>
        <w:t xml:space="preserve"> + S</w:t>
      </w:r>
      <w:r w:rsidRPr="0078650A">
        <w:rPr>
          <w:sz w:val="28"/>
          <w:szCs w:val="28"/>
          <w:vertAlign w:val="subscript"/>
        </w:rPr>
        <w:t>пр</w:t>
      </w:r>
      <w:r w:rsidRPr="0078650A">
        <w:rPr>
          <w:sz w:val="28"/>
          <w:szCs w:val="28"/>
        </w:rPr>
        <w:t xml:space="preserve"> + S</w:t>
      </w:r>
      <w:r w:rsidRPr="0078650A">
        <w:rPr>
          <w:sz w:val="28"/>
          <w:szCs w:val="28"/>
          <w:vertAlign w:val="subscript"/>
        </w:rPr>
        <w:t>сл</w:t>
      </w:r>
      <w:r w:rsidRPr="0078650A">
        <w:rPr>
          <w:sz w:val="28"/>
          <w:szCs w:val="28"/>
        </w:rPr>
        <w:t xml:space="preserve"> + S</w:t>
      </w:r>
      <w:r w:rsidRPr="0078650A">
        <w:rPr>
          <w:sz w:val="28"/>
          <w:szCs w:val="28"/>
          <w:vertAlign w:val="subscript"/>
        </w:rPr>
        <w:t>всп</w:t>
      </w:r>
      <w:r w:rsidRPr="0078650A">
        <w:rPr>
          <w:sz w:val="28"/>
          <w:szCs w:val="28"/>
        </w:rPr>
        <w:t xml:space="preserve"> .</w:t>
      </w:r>
      <w:r w:rsidR="003D2ECC" w:rsidRPr="0078650A">
        <w:rPr>
          <w:sz w:val="28"/>
          <w:szCs w:val="28"/>
        </w:rPr>
        <w:tab/>
        <w:t>(1)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Для того, чтобы определить полезную площадь, можно воспользоват</w:t>
      </w:r>
      <w:r w:rsidRPr="0078650A">
        <w:rPr>
          <w:sz w:val="28"/>
          <w:szCs w:val="28"/>
        </w:rPr>
        <w:t>ь</w:t>
      </w:r>
      <w:r w:rsidRPr="0078650A">
        <w:rPr>
          <w:sz w:val="28"/>
          <w:szCs w:val="28"/>
        </w:rPr>
        <w:t>ся следующей формулой:</w:t>
      </w:r>
    </w:p>
    <w:p w:rsidR="002637CB" w:rsidRPr="0078650A" w:rsidRDefault="002637CB" w:rsidP="0078650A">
      <w:pPr>
        <w:pStyle w:val="a7"/>
        <w:tabs>
          <w:tab w:val="right" w:pos="9355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S</w:t>
      </w:r>
      <w:r w:rsidRPr="0078650A">
        <w:rPr>
          <w:sz w:val="28"/>
          <w:szCs w:val="28"/>
          <w:vertAlign w:val="subscript"/>
        </w:rPr>
        <w:t>пол</w:t>
      </w:r>
      <w:r w:rsidRPr="0078650A">
        <w:rPr>
          <w:sz w:val="28"/>
          <w:szCs w:val="28"/>
        </w:rPr>
        <w:t xml:space="preserve"> = Q/σ = 40/0,039=1005,2 м</w:t>
      </w:r>
      <w:r w:rsidRPr="0078650A">
        <w:rPr>
          <w:sz w:val="28"/>
          <w:szCs w:val="28"/>
          <w:vertAlign w:val="superscript"/>
        </w:rPr>
        <w:t>2</w:t>
      </w:r>
      <w:r w:rsidRPr="0078650A">
        <w:rPr>
          <w:sz w:val="28"/>
          <w:szCs w:val="28"/>
        </w:rPr>
        <w:t xml:space="preserve"> </w:t>
      </w:r>
      <w:r w:rsidR="003D2ECC" w:rsidRPr="0078650A">
        <w:rPr>
          <w:sz w:val="28"/>
          <w:szCs w:val="28"/>
        </w:rPr>
        <w:tab/>
        <w:t>(2)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Важно отметить, что количество продукции, которое необходимо ра</w:t>
      </w:r>
      <w:r w:rsidRPr="0078650A">
        <w:rPr>
          <w:sz w:val="28"/>
          <w:szCs w:val="28"/>
        </w:rPr>
        <w:t>з</w:t>
      </w:r>
      <w:r w:rsidRPr="0078650A">
        <w:rPr>
          <w:sz w:val="28"/>
          <w:szCs w:val="28"/>
        </w:rPr>
        <w:t>местить на складе, учитывалось в соответствии с максимальной производс</w:t>
      </w:r>
      <w:r w:rsidRPr="0078650A">
        <w:rPr>
          <w:sz w:val="28"/>
          <w:szCs w:val="28"/>
        </w:rPr>
        <w:t>т</w:t>
      </w:r>
      <w:r w:rsidRPr="0078650A">
        <w:rPr>
          <w:sz w:val="28"/>
          <w:szCs w:val="28"/>
        </w:rPr>
        <w:t>венной мощностью основных фондов предприятия. Кроме того, необходимо заметить незначительный уровень нагрузки на 1 м</w:t>
      </w:r>
      <w:r w:rsidRPr="0078650A">
        <w:rPr>
          <w:sz w:val="28"/>
          <w:szCs w:val="28"/>
          <w:vertAlign w:val="superscript"/>
        </w:rPr>
        <w:t>2</w:t>
      </w:r>
      <w:r w:rsidRPr="0078650A">
        <w:rPr>
          <w:sz w:val="28"/>
          <w:szCs w:val="28"/>
        </w:rPr>
        <w:t xml:space="preserve"> . Это объясняется тем, что продукция из пенопласта очень легкая в силу своих физических свойств, что и обуславливает такое маленькое значение этого показателя.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lastRenderedPageBreak/>
        <w:t>Кроме того, полезную площадь можно рассчитать по первой формуле, имея данные об общей площади и остальных ее составляющих: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S</w:t>
      </w:r>
      <w:r w:rsidRPr="0078650A">
        <w:rPr>
          <w:sz w:val="28"/>
          <w:szCs w:val="28"/>
          <w:vertAlign w:val="subscript"/>
        </w:rPr>
        <w:t>пол</w:t>
      </w:r>
      <w:r w:rsidRPr="0078650A">
        <w:rPr>
          <w:sz w:val="28"/>
          <w:szCs w:val="28"/>
        </w:rPr>
        <w:t xml:space="preserve"> = S</w:t>
      </w:r>
      <w:r w:rsidRPr="0078650A">
        <w:rPr>
          <w:sz w:val="28"/>
          <w:szCs w:val="28"/>
          <w:vertAlign w:val="subscript"/>
        </w:rPr>
        <w:t>общ</w:t>
      </w:r>
      <w:r w:rsidRPr="0078650A">
        <w:rPr>
          <w:sz w:val="28"/>
          <w:szCs w:val="28"/>
        </w:rPr>
        <w:t xml:space="preserve"> - S</w:t>
      </w:r>
      <w:r w:rsidRPr="0078650A">
        <w:rPr>
          <w:sz w:val="28"/>
          <w:szCs w:val="28"/>
          <w:vertAlign w:val="subscript"/>
        </w:rPr>
        <w:t>пр</w:t>
      </w:r>
      <w:r w:rsidRPr="0078650A">
        <w:rPr>
          <w:sz w:val="28"/>
          <w:szCs w:val="28"/>
        </w:rPr>
        <w:t xml:space="preserve"> - S</w:t>
      </w:r>
      <w:r w:rsidRPr="0078650A">
        <w:rPr>
          <w:sz w:val="28"/>
          <w:szCs w:val="28"/>
          <w:vertAlign w:val="subscript"/>
        </w:rPr>
        <w:t>сл</w:t>
      </w:r>
      <w:r w:rsidRPr="0078650A">
        <w:rPr>
          <w:sz w:val="28"/>
          <w:szCs w:val="28"/>
        </w:rPr>
        <w:t xml:space="preserve"> - S</w:t>
      </w:r>
      <w:r w:rsidRPr="0078650A">
        <w:rPr>
          <w:sz w:val="28"/>
          <w:szCs w:val="28"/>
          <w:vertAlign w:val="subscript"/>
        </w:rPr>
        <w:t xml:space="preserve">всп </w:t>
      </w:r>
      <w:r w:rsidRPr="0078650A">
        <w:rPr>
          <w:sz w:val="28"/>
          <w:szCs w:val="28"/>
        </w:rPr>
        <w:t>= 1553-340,7-56,8-150,3 = 1005,2 м</w:t>
      </w:r>
      <w:r w:rsidRPr="0078650A">
        <w:rPr>
          <w:sz w:val="28"/>
          <w:szCs w:val="28"/>
          <w:vertAlign w:val="superscript"/>
        </w:rPr>
        <w:t>2</w:t>
      </w:r>
      <w:r w:rsidRPr="0078650A">
        <w:rPr>
          <w:sz w:val="28"/>
          <w:szCs w:val="28"/>
        </w:rPr>
        <w:t xml:space="preserve"> 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Теперь рассчитаем основные показатели эффективности функционир</w:t>
      </w:r>
      <w:r w:rsidRPr="0078650A">
        <w:rPr>
          <w:sz w:val="28"/>
          <w:szCs w:val="28"/>
        </w:rPr>
        <w:t>о</w:t>
      </w:r>
      <w:r w:rsidRPr="0078650A">
        <w:rPr>
          <w:sz w:val="28"/>
          <w:szCs w:val="28"/>
        </w:rPr>
        <w:t>вания склада: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1) Грузооборот склада (т):</w:t>
      </w:r>
    </w:p>
    <w:p w:rsidR="002637CB" w:rsidRPr="0078650A" w:rsidRDefault="002637CB" w:rsidP="0078650A">
      <w:pPr>
        <w:pStyle w:val="a7"/>
        <w:tabs>
          <w:tab w:val="right" w:pos="9355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Г = Т</w:t>
      </w:r>
      <w:r w:rsidRPr="0078650A">
        <w:rPr>
          <w:sz w:val="28"/>
          <w:szCs w:val="28"/>
          <w:vertAlign w:val="subscript"/>
        </w:rPr>
        <w:t>о</w:t>
      </w:r>
      <w:r w:rsidRPr="0078650A">
        <w:rPr>
          <w:sz w:val="28"/>
          <w:szCs w:val="28"/>
        </w:rPr>
        <w:t xml:space="preserve"> /С</w:t>
      </w:r>
      <w:r w:rsidRPr="0078650A">
        <w:rPr>
          <w:sz w:val="28"/>
          <w:szCs w:val="28"/>
          <w:vertAlign w:val="subscript"/>
        </w:rPr>
        <w:t>c</w:t>
      </w:r>
      <w:r w:rsidRPr="0078650A">
        <w:rPr>
          <w:sz w:val="28"/>
          <w:szCs w:val="28"/>
        </w:rPr>
        <w:t xml:space="preserve"> </w:t>
      </w:r>
      <w:r w:rsidRPr="0078650A">
        <w:rPr>
          <w:sz w:val="28"/>
          <w:szCs w:val="28"/>
          <w:vertAlign w:val="subscript"/>
        </w:rPr>
        <w:t>р</w:t>
      </w:r>
      <w:r w:rsidRPr="0078650A">
        <w:rPr>
          <w:sz w:val="28"/>
          <w:szCs w:val="28"/>
        </w:rPr>
        <w:t xml:space="preserve"> =486983/19913=24,45 т</w:t>
      </w:r>
      <w:r w:rsidR="003D2ECC" w:rsidRPr="0078650A">
        <w:rPr>
          <w:sz w:val="28"/>
          <w:szCs w:val="28"/>
        </w:rPr>
        <w:tab/>
        <w:t>(3)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2) Себестоимость складской переработки (руб. на 1 т груза):</w:t>
      </w:r>
    </w:p>
    <w:p w:rsidR="002637CB" w:rsidRPr="0078650A" w:rsidRDefault="002637CB" w:rsidP="0078650A">
      <w:pPr>
        <w:pStyle w:val="a7"/>
        <w:tabs>
          <w:tab w:val="right" w:pos="9355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С = Р</w:t>
      </w:r>
      <w:r w:rsidRPr="0078650A">
        <w:rPr>
          <w:sz w:val="28"/>
          <w:szCs w:val="28"/>
          <w:vertAlign w:val="subscript"/>
        </w:rPr>
        <w:t xml:space="preserve">э </w:t>
      </w:r>
      <w:r w:rsidRPr="0078650A">
        <w:rPr>
          <w:sz w:val="28"/>
          <w:szCs w:val="28"/>
        </w:rPr>
        <w:t>/ Г = 54396,6/24,45 = 2224,81</w:t>
      </w:r>
      <w:r w:rsidR="003D2ECC" w:rsidRPr="0078650A">
        <w:rPr>
          <w:sz w:val="28"/>
          <w:szCs w:val="28"/>
        </w:rPr>
        <w:tab/>
        <w:t>(4)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3) Коэффициент использования складской площади:</w:t>
      </w:r>
    </w:p>
    <w:p w:rsidR="002637CB" w:rsidRPr="0078650A" w:rsidRDefault="002637CB" w:rsidP="0078650A">
      <w:pPr>
        <w:pStyle w:val="a7"/>
        <w:tabs>
          <w:tab w:val="right" w:pos="9355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а = S</w:t>
      </w:r>
      <w:r w:rsidRPr="0078650A">
        <w:rPr>
          <w:sz w:val="28"/>
          <w:szCs w:val="28"/>
          <w:vertAlign w:val="subscript"/>
        </w:rPr>
        <w:t>пол</w:t>
      </w:r>
      <w:r w:rsidRPr="0078650A">
        <w:rPr>
          <w:sz w:val="28"/>
          <w:szCs w:val="28"/>
        </w:rPr>
        <w:t xml:space="preserve"> / S</w:t>
      </w:r>
      <w:r w:rsidRPr="0078650A">
        <w:rPr>
          <w:sz w:val="28"/>
          <w:szCs w:val="28"/>
          <w:vertAlign w:val="subscript"/>
        </w:rPr>
        <w:t>общ</w:t>
      </w:r>
      <w:r w:rsidRPr="0078650A">
        <w:rPr>
          <w:sz w:val="28"/>
          <w:szCs w:val="28"/>
        </w:rPr>
        <w:t xml:space="preserve"> =1005,2/1553 = 0,65</w:t>
      </w:r>
      <w:r w:rsidR="003D2ECC" w:rsidRPr="0078650A">
        <w:rPr>
          <w:sz w:val="28"/>
          <w:szCs w:val="28"/>
        </w:rPr>
        <w:tab/>
        <w:t>(5)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4) Оборот склада:</w:t>
      </w:r>
    </w:p>
    <w:p w:rsidR="002637CB" w:rsidRPr="0078650A" w:rsidRDefault="002637CB" w:rsidP="0078650A">
      <w:pPr>
        <w:pStyle w:val="a7"/>
        <w:tabs>
          <w:tab w:val="right" w:pos="9355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ПО = Т / t</w:t>
      </w:r>
      <w:r w:rsidRPr="0078650A">
        <w:rPr>
          <w:sz w:val="28"/>
          <w:szCs w:val="28"/>
          <w:vertAlign w:val="superscript"/>
        </w:rPr>
        <w:t>xp</w:t>
      </w:r>
      <w:r w:rsidRPr="0078650A">
        <w:rPr>
          <w:sz w:val="28"/>
          <w:szCs w:val="28"/>
        </w:rPr>
        <w:t xml:space="preserve"> </w:t>
      </w:r>
      <w:r w:rsidRPr="0078650A">
        <w:rPr>
          <w:sz w:val="28"/>
          <w:szCs w:val="28"/>
          <w:vertAlign w:val="subscript"/>
        </w:rPr>
        <w:t>ср</w:t>
      </w:r>
      <w:r w:rsidRPr="0078650A">
        <w:rPr>
          <w:sz w:val="28"/>
          <w:szCs w:val="28"/>
        </w:rPr>
        <w:t xml:space="preserve"> =30/3,8 = 7,89</w:t>
      </w:r>
      <w:r w:rsidR="003D2ECC" w:rsidRPr="0078650A">
        <w:rPr>
          <w:sz w:val="28"/>
          <w:szCs w:val="28"/>
        </w:rPr>
        <w:tab/>
        <w:t>(6)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При том, что:</w:t>
      </w:r>
    </w:p>
    <w:p w:rsidR="002637CB" w:rsidRPr="0078650A" w:rsidRDefault="002637CB" w:rsidP="0078650A">
      <w:pPr>
        <w:pStyle w:val="a7"/>
        <w:tabs>
          <w:tab w:val="right" w:pos="9355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t</w:t>
      </w:r>
      <w:r w:rsidRPr="0078650A">
        <w:rPr>
          <w:sz w:val="28"/>
          <w:szCs w:val="28"/>
          <w:vertAlign w:val="superscript"/>
        </w:rPr>
        <w:t>xp</w:t>
      </w:r>
      <w:r w:rsidRPr="0078650A">
        <w:rPr>
          <w:sz w:val="28"/>
          <w:szCs w:val="28"/>
        </w:rPr>
        <w:t xml:space="preserve"> </w:t>
      </w:r>
      <w:r w:rsidRPr="0078650A">
        <w:rPr>
          <w:sz w:val="28"/>
          <w:szCs w:val="28"/>
          <w:vertAlign w:val="subscript"/>
        </w:rPr>
        <w:t>ср</w:t>
      </w:r>
      <w:r w:rsidRPr="0078650A">
        <w:rPr>
          <w:sz w:val="28"/>
          <w:szCs w:val="28"/>
        </w:rPr>
        <w:t xml:space="preserve"> = ∑t*q /∑Q = (97396,6*4+243491,5*3+146094,9*5)/486983=3,8</w:t>
      </w:r>
      <w:r w:rsidR="003D2ECC" w:rsidRPr="0078650A">
        <w:rPr>
          <w:sz w:val="28"/>
          <w:szCs w:val="28"/>
        </w:rPr>
        <w:tab/>
        <w:t>(7)</w:t>
      </w:r>
    </w:p>
    <w:p w:rsidR="002637CB" w:rsidRPr="0078650A" w:rsidRDefault="002637CB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5) Оборачиваемость склада - величина, обратная продолжительности оборота:</w:t>
      </w:r>
    </w:p>
    <w:p w:rsidR="002637CB" w:rsidRPr="0078650A" w:rsidRDefault="002637CB" w:rsidP="0078650A">
      <w:pPr>
        <w:pStyle w:val="a7"/>
        <w:tabs>
          <w:tab w:val="right" w:pos="9355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К</w:t>
      </w:r>
      <w:r w:rsidRPr="0078650A">
        <w:rPr>
          <w:sz w:val="28"/>
          <w:szCs w:val="28"/>
          <w:vertAlign w:val="subscript"/>
        </w:rPr>
        <w:t>о</w:t>
      </w:r>
      <w:r w:rsidRPr="0078650A">
        <w:rPr>
          <w:sz w:val="28"/>
          <w:szCs w:val="28"/>
        </w:rPr>
        <w:t xml:space="preserve"> = О/ Т*Q</w:t>
      </w:r>
      <w:r w:rsidRPr="0078650A">
        <w:rPr>
          <w:sz w:val="28"/>
          <w:szCs w:val="28"/>
          <w:vertAlign w:val="subscript"/>
        </w:rPr>
        <w:t>общ</w:t>
      </w:r>
      <w:r w:rsidRPr="0078650A">
        <w:rPr>
          <w:sz w:val="28"/>
          <w:szCs w:val="28"/>
        </w:rPr>
        <w:t xml:space="preserve"> =486983/30*62433,7=0,26</w:t>
      </w:r>
      <w:r w:rsidR="003D2ECC" w:rsidRPr="0078650A">
        <w:rPr>
          <w:sz w:val="28"/>
          <w:szCs w:val="28"/>
        </w:rPr>
        <w:tab/>
        <w:t>(8)</w:t>
      </w:r>
    </w:p>
    <w:p w:rsidR="002637CB" w:rsidRPr="0078650A" w:rsidRDefault="00F41329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Направления по совершенствованию организации складского хозяйства на ООО «Бусинка»:</w:t>
      </w:r>
    </w:p>
    <w:p w:rsidR="00F41329" w:rsidRPr="0078650A" w:rsidRDefault="00F41329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1) П</w:t>
      </w:r>
      <w:r w:rsidR="002637CB" w:rsidRPr="0078650A">
        <w:rPr>
          <w:sz w:val="28"/>
          <w:szCs w:val="28"/>
        </w:rPr>
        <w:t xml:space="preserve">ри расширении производства компании </w:t>
      </w:r>
      <w:r w:rsidRPr="0078650A">
        <w:rPr>
          <w:sz w:val="28"/>
          <w:szCs w:val="28"/>
        </w:rPr>
        <w:t>необходимо</w:t>
      </w:r>
      <w:r w:rsidR="002637CB" w:rsidRPr="0078650A">
        <w:rPr>
          <w:sz w:val="28"/>
          <w:szCs w:val="28"/>
        </w:rPr>
        <w:t xml:space="preserve"> внедри</w:t>
      </w:r>
      <w:r w:rsidRPr="0078650A">
        <w:rPr>
          <w:sz w:val="28"/>
          <w:szCs w:val="28"/>
        </w:rPr>
        <w:t>ть</w:t>
      </w:r>
      <w:r w:rsidR="002637CB" w:rsidRPr="0078650A">
        <w:rPr>
          <w:sz w:val="28"/>
          <w:szCs w:val="28"/>
        </w:rPr>
        <w:t xml:space="preserve"> и</w:t>
      </w:r>
      <w:r w:rsidR="002637CB" w:rsidRPr="0078650A">
        <w:rPr>
          <w:sz w:val="28"/>
          <w:szCs w:val="28"/>
        </w:rPr>
        <w:t>с</w:t>
      </w:r>
      <w:r w:rsidR="002637CB" w:rsidRPr="0078650A">
        <w:rPr>
          <w:sz w:val="28"/>
          <w:szCs w:val="28"/>
        </w:rPr>
        <w:t>пользование различных программных си</w:t>
      </w:r>
      <w:r w:rsidRPr="0078650A">
        <w:rPr>
          <w:sz w:val="28"/>
          <w:szCs w:val="28"/>
        </w:rPr>
        <w:t>стем;</w:t>
      </w:r>
    </w:p>
    <w:p w:rsidR="002637CB" w:rsidRPr="0078650A" w:rsidRDefault="00F41329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 xml:space="preserve">2) Необходимо </w:t>
      </w:r>
      <w:r w:rsidR="0078650A" w:rsidRPr="0078650A">
        <w:rPr>
          <w:sz w:val="28"/>
          <w:szCs w:val="28"/>
        </w:rPr>
        <w:t>ведение</w:t>
      </w:r>
      <w:r w:rsidR="002637CB" w:rsidRPr="0078650A">
        <w:rPr>
          <w:sz w:val="28"/>
          <w:szCs w:val="28"/>
        </w:rPr>
        <w:t xml:space="preserve"> графической схемы склада, смоделированной в специальной програм</w:t>
      </w:r>
      <w:r w:rsidR="0078650A" w:rsidRPr="0078650A">
        <w:rPr>
          <w:sz w:val="28"/>
          <w:szCs w:val="28"/>
        </w:rPr>
        <w:t>ме;</w:t>
      </w:r>
    </w:p>
    <w:p w:rsidR="0078650A" w:rsidRPr="0078650A" w:rsidRDefault="0078650A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3) Необходимо своевременно</w:t>
      </w:r>
      <w:r w:rsidR="002637CB" w:rsidRPr="0078650A">
        <w:rPr>
          <w:sz w:val="28"/>
          <w:szCs w:val="28"/>
        </w:rPr>
        <w:t xml:space="preserve"> оснащ</w:t>
      </w:r>
      <w:r w:rsidRPr="0078650A">
        <w:rPr>
          <w:sz w:val="28"/>
          <w:szCs w:val="28"/>
        </w:rPr>
        <w:t>ать</w:t>
      </w:r>
      <w:r w:rsidR="002637CB" w:rsidRPr="0078650A">
        <w:rPr>
          <w:sz w:val="28"/>
          <w:szCs w:val="28"/>
        </w:rPr>
        <w:t xml:space="preserve"> мест</w:t>
      </w:r>
      <w:r w:rsidRPr="0078650A">
        <w:rPr>
          <w:sz w:val="28"/>
          <w:szCs w:val="28"/>
        </w:rPr>
        <w:t>а</w:t>
      </w:r>
      <w:r w:rsidR="002637CB" w:rsidRPr="0078650A">
        <w:rPr>
          <w:sz w:val="28"/>
          <w:szCs w:val="28"/>
        </w:rPr>
        <w:t xml:space="preserve"> выгрузки</w:t>
      </w:r>
      <w:r w:rsidRPr="0078650A">
        <w:rPr>
          <w:sz w:val="28"/>
          <w:szCs w:val="28"/>
        </w:rPr>
        <w:t>, что</w:t>
      </w:r>
      <w:r w:rsidR="002637CB" w:rsidRPr="0078650A">
        <w:rPr>
          <w:sz w:val="28"/>
          <w:szCs w:val="28"/>
        </w:rPr>
        <w:t xml:space="preserve"> сократит время выполнения этой оп</w:t>
      </w:r>
      <w:r w:rsidRPr="0078650A">
        <w:rPr>
          <w:sz w:val="28"/>
          <w:szCs w:val="28"/>
        </w:rPr>
        <w:t>ерации;</w:t>
      </w:r>
    </w:p>
    <w:p w:rsidR="0078650A" w:rsidRPr="0078650A" w:rsidRDefault="0078650A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 xml:space="preserve">4) Необходимо </w:t>
      </w:r>
      <w:r w:rsidR="002637CB" w:rsidRPr="0078650A">
        <w:rPr>
          <w:sz w:val="28"/>
          <w:szCs w:val="28"/>
        </w:rPr>
        <w:t>примен</w:t>
      </w:r>
      <w:r w:rsidRPr="0078650A">
        <w:rPr>
          <w:sz w:val="28"/>
          <w:szCs w:val="28"/>
        </w:rPr>
        <w:t>ять</w:t>
      </w:r>
      <w:r w:rsidR="002637CB" w:rsidRPr="0078650A">
        <w:rPr>
          <w:sz w:val="28"/>
          <w:szCs w:val="28"/>
        </w:rPr>
        <w:t xml:space="preserve"> метод Паре</w:t>
      </w:r>
      <w:r w:rsidRPr="0078650A">
        <w:rPr>
          <w:sz w:val="28"/>
          <w:szCs w:val="28"/>
        </w:rPr>
        <w:t>т</w:t>
      </w:r>
      <w:r w:rsidR="002637CB" w:rsidRPr="0078650A">
        <w:rPr>
          <w:sz w:val="28"/>
          <w:szCs w:val="28"/>
        </w:rPr>
        <w:t>то, который позволяет миним</w:t>
      </w:r>
      <w:r w:rsidR="002637CB" w:rsidRPr="0078650A">
        <w:rPr>
          <w:sz w:val="28"/>
          <w:szCs w:val="28"/>
        </w:rPr>
        <w:t>и</w:t>
      </w:r>
      <w:r w:rsidR="002637CB" w:rsidRPr="0078650A">
        <w:rPr>
          <w:sz w:val="28"/>
          <w:szCs w:val="28"/>
        </w:rPr>
        <w:t>зировать количество передвижений посредством разделения всего ассорт</w:t>
      </w:r>
      <w:r w:rsidR="002637CB" w:rsidRPr="0078650A">
        <w:rPr>
          <w:sz w:val="28"/>
          <w:szCs w:val="28"/>
        </w:rPr>
        <w:t>и</w:t>
      </w:r>
      <w:r w:rsidR="002637CB" w:rsidRPr="0078650A">
        <w:rPr>
          <w:sz w:val="28"/>
          <w:szCs w:val="28"/>
        </w:rPr>
        <w:t>мента на группы, которые быстро оборачиваются и требуют большого числа перемещений, и группы, к которым обращаются до</w:t>
      </w:r>
      <w:r w:rsidRPr="0078650A">
        <w:rPr>
          <w:sz w:val="28"/>
          <w:szCs w:val="28"/>
        </w:rPr>
        <w:t>статочно редко;</w:t>
      </w:r>
    </w:p>
    <w:p w:rsidR="0078650A" w:rsidRPr="0078650A" w:rsidRDefault="0078650A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lastRenderedPageBreak/>
        <w:t xml:space="preserve">5) Необходимо периодически </w:t>
      </w:r>
      <w:r w:rsidR="002637CB" w:rsidRPr="0078650A">
        <w:rPr>
          <w:sz w:val="28"/>
          <w:szCs w:val="28"/>
        </w:rPr>
        <w:t>анализировать изменение темпов роста различных видов товарной номенклатуры с целью выделения наиболее во</w:t>
      </w:r>
      <w:r w:rsidR="002637CB" w:rsidRPr="0078650A">
        <w:rPr>
          <w:sz w:val="28"/>
          <w:szCs w:val="28"/>
        </w:rPr>
        <w:t>с</w:t>
      </w:r>
      <w:r w:rsidR="002637CB" w:rsidRPr="0078650A">
        <w:rPr>
          <w:sz w:val="28"/>
          <w:szCs w:val="28"/>
        </w:rPr>
        <w:t xml:space="preserve">требованных групп и наименее реализуемых. </w:t>
      </w:r>
    </w:p>
    <w:p w:rsidR="0078650A" w:rsidRPr="0078650A" w:rsidRDefault="0078650A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6) Необходимо о</w:t>
      </w:r>
      <w:r w:rsidR="002637CB" w:rsidRPr="0078650A">
        <w:rPr>
          <w:sz w:val="28"/>
          <w:szCs w:val="28"/>
        </w:rPr>
        <w:t>риент</w:t>
      </w:r>
      <w:r w:rsidRPr="0078650A">
        <w:rPr>
          <w:sz w:val="28"/>
          <w:szCs w:val="28"/>
        </w:rPr>
        <w:t>ировать</w:t>
      </w:r>
      <w:r w:rsidR="002637CB" w:rsidRPr="0078650A">
        <w:rPr>
          <w:sz w:val="28"/>
          <w:szCs w:val="28"/>
        </w:rPr>
        <w:t xml:space="preserve"> развити</w:t>
      </w:r>
      <w:r w:rsidRPr="0078650A">
        <w:rPr>
          <w:sz w:val="28"/>
          <w:szCs w:val="28"/>
        </w:rPr>
        <w:t>е</w:t>
      </w:r>
      <w:r w:rsidR="002637CB" w:rsidRPr="0078650A">
        <w:rPr>
          <w:sz w:val="28"/>
          <w:szCs w:val="28"/>
        </w:rPr>
        <w:t xml:space="preserve"> на механизацию и автоматиз</w:t>
      </w:r>
      <w:r w:rsidR="002637CB" w:rsidRPr="0078650A">
        <w:rPr>
          <w:sz w:val="28"/>
          <w:szCs w:val="28"/>
        </w:rPr>
        <w:t>а</w:t>
      </w:r>
      <w:r w:rsidR="002637CB" w:rsidRPr="0078650A">
        <w:rPr>
          <w:sz w:val="28"/>
          <w:szCs w:val="28"/>
        </w:rPr>
        <w:t>цию складских работ, как базовое направление совершенствования организ</w:t>
      </w:r>
      <w:r w:rsidR="002637CB" w:rsidRPr="0078650A">
        <w:rPr>
          <w:sz w:val="28"/>
          <w:szCs w:val="28"/>
        </w:rPr>
        <w:t>а</w:t>
      </w:r>
      <w:r w:rsidR="002637CB" w:rsidRPr="0078650A">
        <w:rPr>
          <w:sz w:val="28"/>
          <w:szCs w:val="28"/>
        </w:rPr>
        <w:t>ции работ, связанных с хранением материальных ценностей и передачей их в производ</w:t>
      </w:r>
      <w:r w:rsidRPr="0078650A">
        <w:rPr>
          <w:sz w:val="28"/>
          <w:szCs w:val="28"/>
        </w:rPr>
        <w:t>ство;</w:t>
      </w:r>
    </w:p>
    <w:p w:rsidR="002637CB" w:rsidRPr="0078650A" w:rsidRDefault="0078650A" w:rsidP="0078650A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50A">
        <w:rPr>
          <w:sz w:val="28"/>
          <w:szCs w:val="28"/>
        </w:rPr>
        <w:t>7) Можно организовать с</w:t>
      </w:r>
      <w:r w:rsidR="002637CB" w:rsidRPr="0078650A">
        <w:rPr>
          <w:sz w:val="28"/>
          <w:szCs w:val="28"/>
        </w:rPr>
        <w:t>истем</w:t>
      </w:r>
      <w:r w:rsidRPr="0078650A">
        <w:rPr>
          <w:sz w:val="28"/>
          <w:szCs w:val="28"/>
        </w:rPr>
        <w:t>у</w:t>
      </w:r>
      <w:r w:rsidR="002637CB" w:rsidRPr="0078650A">
        <w:rPr>
          <w:sz w:val="28"/>
          <w:szCs w:val="28"/>
        </w:rPr>
        <w:t xml:space="preserve"> организации складского хозяйства по принципу вертикально-замкнутых (люлечных) складов с программным управлением, которые занимают малые производственные площади, но им</w:t>
      </w:r>
      <w:r w:rsidR="002637CB" w:rsidRPr="0078650A">
        <w:rPr>
          <w:sz w:val="28"/>
          <w:szCs w:val="28"/>
        </w:rPr>
        <w:t>е</w:t>
      </w:r>
      <w:r w:rsidR="002637CB" w:rsidRPr="0078650A">
        <w:rPr>
          <w:sz w:val="28"/>
          <w:szCs w:val="28"/>
        </w:rPr>
        <w:t>ют достаточно большую емкость за счет вертикального расположения и в</w:t>
      </w:r>
      <w:r w:rsidR="002637CB" w:rsidRPr="0078650A">
        <w:rPr>
          <w:sz w:val="28"/>
          <w:szCs w:val="28"/>
        </w:rPr>
        <w:t>ы</w:t>
      </w:r>
      <w:r w:rsidR="002637CB" w:rsidRPr="0078650A">
        <w:rPr>
          <w:sz w:val="28"/>
          <w:szCs w:val="28"/>
        </w:rPr>
        <w:t xml:space="preserve">сокий уровень автоматизации. </w:t>
      </w:r>
    </w:p>
    <w:p w:rsidR="00471604" w:rsidRDefault="00471604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650A" w:rsidRDefault="0078650A" w:rsidP="002637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AF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D0A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3. Тестовые задания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</w:t>
      </w:r>
    </w:p>
    <w:p w:rsidR="00D70D59" w:rsidRPr="00AD0AF3" w:rsidRDefault="00D70D59" w:rsidP="00AD0AF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0D59" w:rsidRPr="00AD0AF3" w:rsidRDefault="00D70D59" w:rsidP="00AD0AF3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Основные функции маркетинга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планирование, организация, мотивация, контроль</w:t>
      </w:r>
    </w:p>
    <w:p w:rsidR="00D70D59" w:rsidRPr="004E013E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аналитическая, производственная, сбытовая, управления и ко</w:t>
      </w:r>
      <w:r w:rsidRPr="004E0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4E0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троля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все ответы верны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правильного ответа нет</w:t>
      </w:r>
    </w:p>
    <w:p w:rsidR="00D70D59" w:rsidRPr="00AD0AF3" w:rsidRDefault="00D70D59" w:rsidP="00AD0AF3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К недостаткам вторичной информации можно отнести</w:t>
      </w:r>
    </w:p>
    <w:p w:rsidR="00D70D59" w:rsidRPr="004E013E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01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стоимость и время сбора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D0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неточность с позиции целей исследования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все ответы верны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правильного ответа нет</w:t>
      </w:r>
    </w:p>
    <w:p w:rsidR="00D70D59" w:rsidRPr="00AD0AF3" w:rsidRDefault="00D70D59" w:rsidP="00AD0AF3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SWOT-анализ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анализ внутренней среды предприятия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D0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 внешней среды предприятия</w:t>
      </w:r>
    </w:p>
    <w:p w:rsidR="00D70D59" w:rsidRPr="00D26188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6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D26188">
        <w:rPr>
          <w:rFonts w:ascii="Times New Roman" w:eastAsia="Calibri" w:hAnsi="Times New Roman" w:cs="Times New Roman"/>
          <w:b/>
          <w:bCs/>
          <w:sz w:val="28"/>
          <w:szCs w:val="28"/>
        </w:rPr>
        <w:t>анализ сильных и слабых сторон фирмы в сопоставлении с во</w:t>
      </w:r>
      <w:r w:rsidRPr="00D26188">
        <w:rPr>
          <w:rFonts w:ascii="Times New Roman" w:eastAsia="Calibri" w:hAnsi="Times New Roman" w:cs="Times New Roman"/>
          <w:b/>
          <w:bCs/>
          <w:sz w:val="28"/>
          <w:szCs w:val="28"/>
        </w:rPr>
        <w:t>з</w:t>
      </w:r>
      <w:r w:rsidRPr="00D26188">
        <w:rPr>
          <w:rFonts w:ascii="Times New Roman" w:eastAsia="Calibri" w:hAnsi="Times New Roman" w:cs="Times New Roman"/>
          <w:b/>
          <w:bCs/>
          <w:sz w:val="28"/>
          <w:szCs w:val="28"/>
        </w:rPr>
        <w:t>можностями и угрозами для нее во внешнем мире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все ответы верны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правильного ответа нет</w:t>
      </w:r>
    </w:p>
    <w:p w:rsidR="00D70D59" w:rsidRPr="00AD0AF3" w:rsidRDefault="00D70D59" w:rsidP="00AD0AF3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В трехуровневой модели анализа товара, предложенной Ф. Ко</w:t>
      </w:r>
      <w:r w:rsidRPr="00AD0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AD0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лером, первый уровень отражает</w:t>
      </w:r>
    </w:p>
    <w:p w:rsidR="00D70D59" w:rsidRPr="00D26188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6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сущность товара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D0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товар (его реализация)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товар с дополнением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все ответы верны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правильного ответа нет</w:t>
      </w:r>
    </w:p>
    <w:p w:rsidR="00D70D59" w:rsidRPr="00AD0AF3" w:rsidRDefault="00D70D59" w:rsidP="00AD0AF3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Рынок покупателя определяет ситуацию, когда на рынке отм</w:t>
      </w:r>
      <w:r w:rsidRPr="00AD0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AD0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чается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большое число потребителей</w:t>
      </w:r>
    </w:p>
    <w:p w:rsidR="00D70D59" w:rsidRPr="00D26188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6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превышение предложения над спросом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превышение спроса над предложением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все ответы верны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правильного ответа нет</w:t>
      </w:r>
    </w:p>
    <w:p w:rsidR="00D70D59" w:rsidRPr="00AD0AF3" w:rsidRDefault="00D70D59" w:rsidP="00AD0AF3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В маркетинге товар понимается как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продукт, произведенный для обмена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физический объект</w:t>
      </w:r>
    </w:p>
    <w:p w:rsidR="00D70D59" w:rsidRPr="00D26188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6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набор свойств, позволяющих решить проблемы потребителя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все ответы верны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правильного ответа нет</w:t>
      </w:r>
    </w:p>
    <w:p w:rsidR="00D70D59" w:rsidRPr="00AD0AF3" w:rsidRDefault="00D70D59" w:rsidP="00AD0AF3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Любая фирма может воздействовать на рынок</w:t>
      </w:r>
    </w:p>
    <w:p w:rsidR="00D70D59" w:rsidRPr="00D26188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6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через модель 4Р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только рекламой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только ценой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4. только товаром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правильного ответа нет</w:t>
      </w:r>
    </w:p>
    <w:p w:rsidR="00D70D59" w:rsidRPr="00AD0AF3" w:rsidRDefault="00D70D59" w:rsidP="00AD0A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AF3">
        <w:rPr>
          <w:rFonts w:ascii="Times New Roman" w:eastAsia="Times New Roman" w:hAnsi="Times New Roman" w:cs="Times New Roman"/>
          <w:sz w:val="28"/>
          <w:szCs w:val="28"/>
          <w:lang w:eastAsia="ru-RU"/>
        </w:rPr>
        <w:t>6. все ответы верны</w:t>
      </w:r>
    </w:p>
    <w:p w:rsidR="00AD0AF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D0AF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D0AF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650A" w:rsidRDefault="0078650A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650A" w:rsidRDefault="0078650A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650A" w:rsidRDefault="0078650A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650A" w:rsidRDefault="0078650A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650A" w:rsidRDefault="0078650A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650A" w:rsidRDefault="0078650A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650A" w:rsidRDefault="0078650A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650A" w:rsidRDefault="0078650A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650A" w:rsidRDefault="0078650A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8650A" w:rsidRPr="00AD0AF3" w:rsidRDefault="0078650A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D0AF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D0A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Заключение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</w:t>
      </w:r>
    </w:p>
    <w:p w:rsidR="00AD0AF3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71604" w:rsidRPr="00471604" w:rsidRDefault="00184D15" w:rsidP="004716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спользование товарной марки является одним из самых важных пок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зателей, определяющих успешность предприятия. </w:t>
      </w:r>
      <w:r w:rsidR="00B967A0">
        <w:rPr>
          <w:rFonts w:ascii="Times New Roman" w:eastAsia="Calibri" w:hAnsi="Times New Roman" w:cs="Times New Roman"/>
          <w:sz w:val="28"/>
          <w:szCs w:val="28"/>
          <w:lang w:eastAsia="ru-RU"/>
        </w:rPr>
        <w:t>Э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ффективность товарной марки напрямую определяет эффективность самого предприятия и несет большую смысловую нагрузку.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Товарный знак определенного изготовителя должен успешно конкурировать с другими товарными знаками, для этого он должен отличаться лаконичностью, должен легко запоминаться потребит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471604" w:rsidRPr="00471604">
        <w:rPr>
          <w:rFonts w:ascii="Times New Roman" w:eastAsia="Calibri" w:hAnsi="Times New Roman" w:cs="Times New Roman"/>
          <w:sz w:val="28"/>
          <w:szCs w:val="28"/>
          <w:lang w:eastAsia="ru-RU"/>
        </w:rPr>
        <w:t>лями.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B17A18" w:rsidRDefault="00B17A18" w:rsidP="00B17A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Товародвижением в маркетинге называется система, которая обеспеч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вает доставку товаров к местам продажи в точно определенное время и с максимально высоким уровнем обслуживания покупателей. Наиболее прин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тыми показателями характеризующих потоки товародвижения является гр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B17A18">
        <w:rPr>
          <w:rFonts w:ascii="Times New Roman" w:eastAsia="Calibri" w:hAnsi="Times New Roman" w:cs="Times New Roman"/>
          <w:sz w:val="28"/>
          <w:szCs w:val="28"/>
          <w:lang w:eastAsia="ru-RU"/>
        </w:rPr>
        <w:t>зооборот и товарооборот.</w:t>
      </w:r>
      <w:r w:rsidR="00627A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27ADA" w:rsidRPr="00C92503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ходе данной работы была достигнута цель – были </w:t>
      </w: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>изучен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товарн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ая</w:t>
      </w: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</w:t>
      </w: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>, как атрибут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товара, и товародвижение</w:t>
      </w: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Для достижения поставленной цели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были</w:t>
      </w: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ены</w:t>
      </w: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следующие задачи:</w:t>
      </w:r>
    </w:p>
    <w:p w:rsidR="00627ADA" w:rsidRPr="00C92503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>- 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</w:t>
      </w: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92503">
        <w:rPr>
          <w:rFonts w:ascii="Times New Roman" w:eastAsia="Calibri" w:hAnsi="Times New Roman" w:cs="Times New Roman"/>
          <w:sz w:val="28"/>
          <w:szCs w:val="28"/>
        </w:rPr>
        <w:t>определение товарной марке и её компонентам;</w:t>
      </w:r>
    </w:p>
    <w:p w:rsidR="00627ADA" w:rsidRPr="00C92503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- да</w:t>
      </w:r>
      <w:r>
        <w:rPr>
          <w:rFonts w:ascii="Times New Roman" w:eastAsia="Calibri" w:hAnsi="Times New Roman" w:cs="Times New Roman"/>
          <w:sz w:val="28"/>
          <w:szCs w:val="28"/>
        </w:rPr>
        <w:t>но</w:t>
      </w:r>
      <w:r w:rsidRPr="00C92503">
        <w:rPr>
          <w:rFonts w:ascii="Times New Roman" w:eastAsia="Calibri" w:hAnsi="Times New Roman" w:cs="Times New Roman"/>
          <w:sz w:val="28"/>
          <w:szCs w:val="28"/>
        </w:rPr>
        <w:t xml:space="preserve"> определение «торговая марка» и «бренд»;</w:t>
      </w:r>
    </w:p>
    <w:p w:rsidR="00627ADA" w:rsidRPr="00C92503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- рассмотре</w:t>
      </w:r>
      <w:r>
        <w:rPr>
          <w:rFonts w:ascii="Times New Roman" w:eastAsia="Calibri" w:hAnsi="Times New Roman" w:cs="Times New Roman"/>
          <w:sz w:val="28"/>
          <w:szCs w:val="28"/>
        </w:rPr>
        <w:t>ны</w:t>
      </w:r>
      <w:r w:rsidRPr="00C92503">
        <w:rPr>
          <w:rFonts w:ascii="Times New Roman" w:eastAsia="Calibri" w:hAnsi="Times New Roman" w:cs="Times New Roman"/>
          <w:sz w:val="28"/>
          <w:szCs w:val="28"/>
        </w:rPr>
        <w:t xml:space="preserve"> методы оценки стоимости бренда;</w:t>
      </w:r>
    </w:p>
    <w:p w:rsidR="00627ADA" w:rsidRPr="00C92503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- изуч</w:t>
      </w:r>
      <w:r>
        <w:rPr>
          <w:rFonts w:ascii="Times New Roman" w:eastAsia="Calibri" w:hAnsi="Times New Roman" w:cs="Times New Roman"/>
          <w:sz w:val="28"/>
          <w:szCs w:val="28"/>
        </w:rPr>
        <w:t>ено</w:t>
      </w:r>
      <w:r w:rsidRPr="00C92503">
        <w:rPr>
          <w:rFonts w:ascii="Times New Roman" w:eastAsia="Calibri" w:hAnsi="Times New Roman" w:cs="Times New Roman"/>
          <w:sz w:val="28"/>
          <w:szCs w:val="28"/>
        </w:rPr>
        <w:t xml:space="preserve"> определение товародвижения;</w:t>
      </w:r>
    </w:p>
    <w:p w:rsidR="00627ADA" w:rsidRPr="00C92503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 рассмотрена</w:t>
      </w:r>
      <w:r w:rsidRPr="00C92503">
        <w:rPr>
          <w:rFonts w:ascii="Times New Roman" w:eastAsia="Calibri" w:hAnsi="Times New Roman" w:cs="Times New Roman"/>
          <w:sz w:val="28"/>
          <w:szCs w:val="28"/>
        </w:rPr>
        <w:t xml:space="preserve"> характеристик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C92503">
        <w:rPr>
          <w:rFonts w:ascii="Times New Roman" w:eastAsia="Calibri" w:hAnsi="Times New Roman" w:cs="Times New Roman"/>
          <w:sz w:val="28"/>
          <w:szCs w:val="28"/>
        </w:rPr>
        <w:t xml:space="preserve"> видов транспорта и выбор способа транспортировки товаров;</w:t>
      </w:r>
    </w:p>
    <w:p w:rsidR="00627ADA" w:rsidRPr="00C92503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- изуч</w:t>
      </w:r>
      <w:r>
        <w:rPr>
          <w:rFonts w:ascii="Times New Roman" w:eastAsia="Calibri" w:hAnsi="Times New Roman" w:cs="Times New Roman"/>
          <w:sz w:val="28"/>
          <w:szCs w:val="28"/>
        </w:rPr>
        <w:t>ены</w:t>
      </w:r>
      <w:r w:rsidRPr="00C92503">
        <w:rPr>
          <w:rFonts w:ascii="Times New Roman" w:eastAsia="Calibri" w:hAnsi="Times New Roman" w:cs="Times New Roman"/>
          <w:sz w:val="28"/>
          <w:szCs w:val="28"/>
        </w:rPr>
        <w:t xml:space="preserve"> способы хранения товаров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организация</w:t>
      </w:r>
      <w:r w:rsidRPr="00C92503">
        <w:rPr>
          <w:rFonts w:ascii="Times New Roman" w:eastAsia="Calibri" w:hAnsi="Times New Roman" w:cs="Times New Roman"/>
          <w:sz w:val="28"/>
          <w:szCs w:val="28"/>
        </w:rPr>
        <w:t xml:space="preserve"> складского хозя</w:t>
      </w:r>
      <w:r w:rsidRPr="00C92503">
        <w:rPr>
          <w:rFonts w:ascii="Times New Roman" w:eastAsia="Calibri" w:hAnsi="Times New Roman" w:cs="Times New Roman"/>
          <w:sz w:val="28"/>
          <w:szCs w:val="28"/>
        </w:rPr>
        <w:t>й</w:t>
      </w:r>
      <w:r w:rsidRPr="00C92503">
        <w:rPr>
          <w:rFonts w:ascii="Times New Roman" w:eastAsia="Calibri" w:hAnsi="Times New Roman" w:cs="Times New Roman"/>
          <w:sz w:val="28"/>
          <w:szCs w:val="28"/>
        </w:rPr>
        <w:t>ства;</w:t>
      </w:r>
    </w:p>
    <w:p w:rsidR="00497D5A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- рассмотре</w:t>
      </w:r>
      <w:r>
        <w:rPr>
          <w:rFonts w:ascii="Times New Roman" w:eastAsia="Calibri" w:hAnsi="Times New Roman" w:cs="Times New Roman"/>
          <w:sz w:val="28"/>
          <w:szCs w:val="28"/>
        </w:rPr>
        <w:t>на организация</w:t>
      </w:r>
      <w:r w:rsidRPr="00C92503">
        <w:rPr>
          <w:rFonts w:ascii="Times New Roman" w:eastAsia="Calibri" w:hAnsi="Times New Roman" w:cs="Times New Roman"/>
          <w:sz w:val="28"/>
          <w:szCs w:val="28"/>
        </w:rPr>
        <w:t xml:space="preserve"> складского хозяйства на примере ООО «Б</w:t>
      </w:r>
      <w:r w:rsidRPr="00C92503">
        <w:rPr>
          <w:rFonts w:ascii="Times New Roman" w:eastAsia="Calibri" w:hAnsi="Times New Roman" w:cs="Times New Roman"/>
          <w:sz w:val="28"/>
          <w:szCs w:val="28"/>
        </w:rPr>
        <w:t>у</w:t>
      </w:r>
      <w:r w:rsidRPr="00C92503">
        <w:rPr>
          <w:rFonts w:ascii="Times New Roman" w:eastAsia="Calibri" w:hAnsi="Times New Roman" w:cs="Times New Roman"/>
          <w:sz w:val="28"/>
          <w:szCs w:val="28"/>
        </w:rPr>
        <w:t>синка».</w:t>
      </w:r>
    </w:p>
    <w:p w:rsidR="00627ADA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92503">
        <w:rPr>
          <w:rFonts w:ascii="Times New Roman" w:eastAsia="Calibri" w:hAnsi="Times New Roman" w:cs="Times New Roman"/>
          <w:sz w:val="28"/>
          <w:szCs w:val="28"/>
        </w:rPr>
        <w:t>Объектом исследования является условное предприятие ООО «Буси</w:t>
      </w:r>
      <w:r w:rsidRPr="00C92503">
        <w:rPr>
          <w:rFonts w:ascii="Times New Roman" w:eastAsia="Calibri" w:hAnsi="Times New Roman" w:cs="Times New Roman"/>
          <w:sz w:val="28"/>
          <w:szCs w:val="28"/>
        </w:rPr>
        <w:t>н</w:t>
      </w:r>
      <w:r w:rsidRPr="00C92503">
        <w:rPr>
          <w:rFonts w:ascii="Times New Roman" w:eastAsia="Calibri" w:hAnsi="Times New Roman" w:cs="Times New Roman"/>
          <w:sz w:val="28"/>
          <w:szCs w:val="28"/>
        </w:rPr>
        <w:t xml:space="preserve">ка». Предметом исследования является </w:t>
      </w:r>
      <w:r w:rsidRPr="00C92503">
        <w:rPr>
          <w:rFonts w:ascii="Times New Roman" w:eastAsia="Calibri" w:hAnsi="Times New Roman" w:cs="Times New Roman"/>
          <w:sz w:val="28"/>
          <w:szCs w:val="28"/>
          <w:lang w:eastAsia="ru-RU"/>
        </w:rPr>
        <w:t>товарная марка как атрибут товара и товародвижение.</w:t>
      </w:r>
    </w:p>
    <w:p w:rsidR="00627ADA" w:rsidRDefault="00AD0AF3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D0A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Список использованных источников             </w:t>
      </w:r>
    </w:p>
    <w:p w:rsidR="00627ADA" w:rsidRDefault="00627ADA" w:rsidP="00AD0AF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27ADA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Pr="00627ADA">
        <w:rPr>
          <w:rFonts w:ascii="Times New Roman" w:eastAsia="Calibri" w:hAnsi="Times New Roman" w:cs="Times New Roman"/>
          <w:sz w:val="28"/>
          <w:szCs w:val="28"/>
          <w:lang w:eastAsia="ru-RU"/>
        </w:rPr>
        <w:t>Борушко, Н. В. Маркетинговые коммуникации: курс лекций / Н. В. Борушко. - Минск: БГТУ, 2012. - 306 с.</w:t>
      </w:r>
    </w:p>
    <w:p w:rsidR="00627ADA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Pr="00627ADA">
        <w:rPr>
          <w:rFonts w:ascii="Times New Roman" w:eastAsia="Calibri" w:hAnsi="Times New Roman" w:cs="Times New Roman"/>
          <w:sz w:val="28"/>
          <w:szCs w:val="28"/>
          <w:lang w:eastAsia="ru-RU"/>
        </w:rPr>
        <w:t>Котлер, Ф. Основы маркетинга: краткий курс: [перевод с английск</w:t>
      </w:r>
      <w:r w:rsidRPr="00627AD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627ADA">
        <w:rPr>
          <w:rFonts w:ascii="Times New Roman" w:eastAsia="Calibri" w:hAnsi="Times New Roman" w:cs="Times New Roman"/>
          <w:sz w:val="28"/>
          <w:szCs w:val="28"/>
          <w:lang w:eastAsia="ru-RU"/>
        </w:rPr>
        <w:t>го] / Филип Котлер. - Москва [и др.]: Вильямс, 2012. - 488 с.</w:t>
      </w:r>
    </w:p>
    <w:p w:rsidR="00627ADA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627ADA">
        <w:rPr>
          <w:rFonts w:ascii="Times New Roman" w:eastAsia="Calibri" w:hAnsi="Times New Roman" w:cs="Times New Roman"/>
          <w:sz w:val="28"/>
          <w:szCs w:val="28"/>
          <w:lang w:eastAsia="ru-RU"/>
        </w:rPr>
        <w:t>Маркетинг: учебное пособие для магистров, аспирантов и специал</w:t>
      </w:r>
      <w:r w:rsidRPr="00627ADA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627ADA">
        <w:rPr>
          <w:rFonts w:ascii="Times New Roman" w:eastAsia="Calibri" w:hAnsi="Times New Roman" w:cs="Times New Roman"/>
          <w:sz w:val="28"/>
          <w:szCs w:val="28"/>
          <w:lang w:eastAsia="ru-RU"/>
        </w:rPr>
        <w:t>стов, осуществляющих маркетинговую деятельность / [И. М. Синяева и др.]. - Москва: Вузовский учебник: Инфра-М, 2013. - 383 с.</w:t>
      </w:r>
    </w:p>
    <w:p w:rsidR="00627ADA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Соловьёв Б.А. </w:t>
      </w:r>
      <w:r w:rsidRPr="00627ADA">
        <w:rPr>
          <w:rFonts w:ascii="Times New Roman" w:eastAsia="Calibri" w:hAnsi="Times New Roman" w:cs="Times New Roman"/>
          <w:sz w:val="28"/>
          <w:szCs w:val="28"/>
          <w:lang w:eastAsia="ru-RU"/>
        </w:rPr>
        <w:t>Маркетинг: учебник для студентов / Б. А. Соловьев, А. А. Мешков, Б. В. Мусатов. – Москва: Инфра-М, 2013. – 335 с.</w:t>
      </w:r>
    </w:p>
    <w:p w:rsidR="00627ADA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 Код доступа:</w:t>
      </w:r>
      <w:r w:rsidR="00CC69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C698B" w:rsidRPr="00CC698B">
        <w:rPr>
          <w:rFonts w:ascii="Times New Roman" w:eastAsia="Calibri" w:hAnsi="Times New Roman" w:cs="Times New Roman"/>
          <w:sz w:val="28"/>
          <w:szCs w:val="28"/>
          <w:lang w:eastAsia="ru-RU"/>
        </w:rPr>
        <w:t>http://websurveys.ru/maks/marts86.htm</w:t>
      </w:r>
    </w:p>
    <w:p w:rsidR="00627ADA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Дата входа: 07.12.2014 года</w:t>
      </w:r>
    </w:p>
    <w:p w:rsidR="00CC698B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 Код доступа:</w:t>
      </w:r>
      <w:r w:rsidR="00CC69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27ADA" w:rsidRDefault="00CC698B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C698B">
        <w:rPr>
          <w:rFonts w:ascii="Times New Roman" w:eastAsia="Calibri" w:hAnsi="Times New Roman" w:cs="Times New Roman"/>
          <w:sz w:val="28"/>
          <w:szCs w:val="28"/>
          <w:lang w:eastAsia="ru-RU"/>
        </w:rPr>
        <w:t>http://uchebnikionline.com/marketing/marketing_-_turchenyuk_mo/osnovni_funktsiyi_tovarnogo_znaka_perevagi_pri_vikoristanni_tovarnogo_znaka.htm</w:t>
      </w:r>
    </w:p>
    <w:p w:rsidR="00627ADA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Дата входа: 07.12.2014 года</w:t>
      </w:r>
    </w:p>
    <w:p w:rsidR="00627ADA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 Код доступа:</w:t>
      </w:r>
      <w:r w:rsidR="00CC69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C698B" w:rsidRPr="00CC698B">
        <w:rPr>
          <w:rFonts w:ascii="Times New Roman" w:eastAsia="Calibri" w:hAnsi="Times New Roman" w:cs="Times New Roman"/>
          <w:sz w:val="28"/>
          <w:szCs w:val="28"/>
          <w:lang w:eastAsia="ru-RU"/>
        </w:rPr>
        <w:t>http://biz-books.biz/book-marketing/tovarodvijenie.html</w:t>
      </w:r>
    </w:p>
    <w:p w:rsidR="00627ADA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Дата входа: 07.12.2014 года</w:t>
      </w:r>
    </w:p>
    <w:p w:rsidR="00CC698B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8. </w:t>
      </w:r>
      <w:r w:rsidR="00AD0AF3" w:rsidRPr="00AD0A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Код доступа:</w:t>
      </w:r>
    </w:p>
    <w:p w:rsidR="00627ADA" w:rsidRDefault="00CC698B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C698B">
        <w:rPr>
          <w:rFonts w:ascii="Times New Roman" w:eastAsia="Calibri" w:hAnsi="Times New Roman" w:cs="Times New Roman"/>
          <w:sz w:val="28"/>
          <w:szCs w:val="28"/>
          <w:lang w:eastAsia="ru-RU"/>
        </w:rPr>
        <w:t>http://elib.me/uchebniki-logistika/kakie-suschestvuyut-osnovnyie-sposobyi-38039.html</w:t>
      </w:r>
    </w:p>
    <w:p w:rsidR="00627ADA" w:rsidRDefault="00627ADA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Дата входа: 07.12.2014 года</w:t>
      </w:r>
    </w:p>
    <w:p w:rsidR="00AD0AF3" w:rsidRPr="00AD0AF3" w:rsidRDefault="00AD0AF3" w:rsidP="00627AD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D0A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</w:t>
      </w:r>
    </w:p>
    <w:p w:rsidR="001507AE" w:rsidRDefault="001507AE"/>
    <w:sectPr w:rsidR="001507AE" w:rsidSect="00834A3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34D" w:rsidRDefault="0033634D" w:rsidP="00D70D59">
      <w:pPr>
        <w:spacing w:after="0" w:line="240" w:lineRule="auto"/>
      </w:pPr>
      <w:r>
        <w:separator/>
      </w:r>
    </w:p>
  </w:endnote>
  <w:endnote w:type="continuationSeparator" w:id="0">
    <w:p w:rsidR="0033634D" w:rsidRDefault="0033634D" w:rsidP="00D70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34D" w:rsidRDefault="0033634D" w:rsidP="00D70D59">
      <w:pPr>
        <w:spacing w:after="0" w:line="240" w:lineRule="auto"/>
      </w:pPr>
      <w:r>
        <w:separator/>
      </w:r>
    </w:p>
  </w:footnote>
  <w:footnote w:type="continuationSeparator" w:id="0">
    <w:p w:rsidR="0033634D" w:rsidRDefault="0033634D" w:rsidP="00D70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754011"/>
      <w:docPartObj>
        <w:docPartGallery w:val="Page Numbers (Top of Page)"/>
        <w:docPartUnique/>
      </w:docPartObj>
    </w:sdtPr>
    <w:sdtContent>
      <w:p w:rsidR="00184D15" w:rsidRDefault="00834A32">
        <w:pPr>
          <w:pStyle w:val="a3"/>
          <w:jc w:val="center"/>
        </w:pPr>
        <w:r>
          <w:fldChar w:fldCharType="begin"/>
        </w:r>
        <w:r w:rsidR="00184D15">
          <w:instrText>PAGE   \* MERGEFORMAT</w:instrText>
        </w:r>
        <w:r>
          <w:fldChar w:fldCharType="separate"/>
        </w:r>
        <w:r w:rsidR="000E1F3E">
          <w:rPr>
            <w:noProof/>
          </w:rPr>
          <w:t>22</w:t>
        </w:r>
        <w:r>
          <w:fldChar w:fldCharType="end"/>
        </w:r>
      </w:p>
    </w:sdtContent>
  </w:sdt>
  <w:p w:rsidR="00184D15" w:rsidRDefault="00184D1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427E5"/>
    <w:multiLevelType w:val="multilevel"/>
    <w:tmpl w:val="7A663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B9454D"/>
    <w:multiLevelType w:val="hybridMultilevel"/>
    <w:tmpl w:val="4F749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B3AF4"/>
    <w:multiLevelType w:val="multilevel"/>
    <w:tmpl w:val="9F7A9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015"/>
    <w:rsid w:val="000138D4"/>
    <w:rsid w:val="000213E6"/>
    <w:rsid w:val="000233BD"/>
    <w:rsid w:val="0005759B"/>
    <w:rsid w:val="000A0881"/>
    <w:rsid w:val="000E1F3E"/>
    <w:rsid w:val="0010590C"/>
    <w:rsid w:val="00110C1A"/>
    <w:rsid w:val="001507AE"/>
    <w:rsid w:val="00163EB3"/>
    <w:rsid w:val="00166AD4"/>
    <w:rsid w:val="00184D15"/>
    <w:rsid w:val="00194DCC"/>
    <w:rsid w:val="001C71B6"/>
    <w:rsid w:val="001D3FD4"/>
    <w:rsid w:val="001E4945"/>
    <w:rsid w:val="0021361D"/>
    <w:rsid w:val="00213D4E"/>
    <w:rsid w:val="00231055"/>
    <w:rsid w:val="00236707"/>
    <w:rsid w:val="00243731"/>
    <w:rsid w:val="00251BAC"/>
    <w:rsid w:val="002637CB"/>
    <w:rsid w:val="002C5AC4"/>
    <w:rsid w:val="002F1466"/>
    <w:rsid w:val="0033634D"/>
    <w:rsid w:val="003A2C74"/>
    <w:rsid w:val="003D2ECC"/>
    <w:rsid w:val="00426960"/>
    <w:rsid w:val="00434C7F"/>
    <w:rsid w:val="00436FA1"/>
    <w:rsid w:val="00471604"/>
    <w:rsid w:val="00497D5A"/>
    <w:rsid w:val="004B4562"/>
    <w:rsid w:val="004E013E"/>
    <w:rsid w:val="004E5A6B"/>
    <w:rsid w:val="00563BFB"/>
    <w:rsid w:val="00586AC0"/>
    <w:rsid w:val="005A5015"/>
    <w:rsid w:val="00603DEC"/>
    <w:rsid w:val="006148E5"/>
    <w:rsid w:val="006235A3"/>
    <w:rsid w:val="00627ADA"/>
    <w:rsid w:val="00642ED3"/>
    <w:rsid w:val="00646989"/>
    <w:rsid w:val="006A47AB"/>
    <w:rsid w:val="006E009D"/>
    <w:rsid w:val="006E3BD8"/>
    <w:rsid w:val="006F63AB"/>
    <w:rsid w:val="007143BD"/>
    <w:rsid w:val="0071699A"/>
    <w:rsid w:val="0072628F"/>
    <w:rsid w:val="00731EE4"/>
    <w:rsid w:val="0076529B"/>
    <w:rsid w:val="007653FB"/>
    <w:rsid w:val="0078650A"/>
    <w:rsid w:val="00796DCD"/>
    <w:rsid w:val="007F0F20"/>
    <w:rsid w:val="00800C02"/>
    <w:rsid w:val="00834A32"/>
    <w:rsid w:val="00834A65"/>
    <w:rsid w:val="00842606"/>
    <w:rsid w:val="008868D5"/>
    <w:rsid w:val="008D61E6"/>
    <w:rsid w:val="009735D4"/>
    <w:rsid w:val="009E4755"/>
    <w:rsid w:val="00A4095F"/>
    <w:rsid w:val="00A42E61"/>
    <w:rsid w:val="00A478BD"/>
    <w:rsid w:val="00A717C6"/>
    <w:rsid w:val="00A813F4"/>
    <w:rsid w:val="00AA7DCA"/>
    <w:rsid w:val="00AB733D"/>
    <w:rsid w:val="00AD0AF3"/>
    <w:rsid w:val="00AD3D81"/>
    <w:rsid w:val="00AE1CF3"/>
    <w:rsid w:val="00B01356"/>
    <w:rsid w:val="00B17A18"/>
    <w:rsid w:val="00B728E2"/>
    <w:rsid w:val="00B77CF3"/>
    <w:rsid w:val="00B967A0"/>
    <w:rsid w:val="00BA3DD2"/>
    <w:rsid w:val="00BA5468"/>
    <w:rsid w:val="00BB3AEA"/>
    <w:rsid w:val="00BB6A8B"/>
    <w:rsid w:val="00BB7AFA"/>
    <w:rsid w:val="00BC3BA5"/>
    <w:rsid w:val="00C26CBA"/>
    <w:rsid w:val="00C27EEB"/>
    <w:rsid w:val="00C30B05"/>
    <w:rsid w:val="00C31F05"/>
    <w:rsid w:val="00C92503"/>
    <w:rsid w:val="00CB330A"/>
    <w:rsid w:val="00CC698B"/>
    <w:rsid w:val="00D129D4"/>
    <w:rsid w:val="00D15112"/>
    <w:rsid w:val="00D26188"/>
    <w:rsid w:val="00D528E2"/>
    <w:rsid w:val="00D55EFB"/>
    <w:rsid w:val="00D66269"/>
    <w:rsid w:val="00D67BEF"/>
    <w:rsid w:val="00D70D59"/>
    <w:rsid w:val="00D778D3"/>
    <w:rsid w:val="00DA70E8"/>
    <w:rsid w:val="00DB45AD"/>
    <w:rsid w:val="00DF162C"/>
    <w:rsid w:val="00E53768"/>
    <w:rsid w:val="00E55A1C"/>
    <w:rsid w:val="00E613B4"/>
    <w:rsid w:val="00E675C2"/>
    <w:rsid w:val="00E7206C"/>
    <w:rsid w:val="00E73CB3"/>
    <w:rsid w:val="00EA213D"/>
    <w:rsid w:val="00EC24B7"/>
    <w:rsid w:val="00F41329"/>
    <w:rsid w:val="00FF3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0D59"/>
  </w:style>
  <w:style w:type="paragraph" w:styleId="a5">
    <w:name w:val="footer"/>
    <w:basedOn w:val="a"/>
    <w:link w:val="a6"/>
    <w:uiPriority w:val="99"/>
    <w:unhideWhenUsed/>
    <w:rsid w:val="00D70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0D59"/>
  </w:style>
  <w:style w:type="paragraph" w:styleId="a7">
    <w:name w:val="Normal (Web)"/>
    <w:basedOn w:val="a"/>
    <w:uiPriority w:val="99"/>
    <w:unhideWhenUsed/>
    <w:rsid w:val="00263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0D59"/>
  </w:style>
  <w:style w:type="paragraph" w:styleId="a5">
    <w:name w:val="footer"/>
    <w:basedOn w:val="a"/>
    <w:link w:val="a6"/>
    <w:uiPriority w:val="99"/>
    <w:unhideWhenUsed/>
    <w:rsid w:val="00D70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0D59"/>
  </w:style>
  <w:style w:type="paragraph" w:styleId="a7">
    <w:name w:val="Normal (Web)"/>
    <w:basedOn w:val="a"/>
    <w:uiPriority w:val="99"/>
    <w:unhideWhenUsed/>
    <w:rsid w:val="00263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5426</Words>
  <Characters>30932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Кристина</cp:lastModifiedBy>
  <cp:revision>2</cp:revision>
  <dcterms:created xsi:type="dcterms:W3CDTF">2014-12-10T18:22:00Z</dcterms:created>
  <dcterms:modified xsi:type="dcterms:W3CDTF">2014-12-10T18:22:00Z</dcterms:modified>
</cp:coreProperties>
</file>