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96C" w:rsidRPr="007D60A6" w:rsidRDefault="0043396C" w:rsidP="0043396C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eastAsia="Times New Roman" w:cs="Times New Roman"/>
          <w:b/>
          <w:spacing w:val="8"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:rsidR="0043396C" w:rsidRPr="007D60A6" w:rsidRDefault="0043396C" w:rsidP="0043396C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eastAsia="Times New Roman" w:cs="Times New Roman"/>
          <w:b/>
          <w:spacing w:val="8"/>
          <w:sz w:val="24"/>
          <w:szCs w:val="24"/>
          <w:lang w:eastAsia="ru-RU"/>
        </w:rPr>
        <w:t>высшего профессионального образования</w:t>
      </w:r>
    </w:p>
    <w:p w:rsidR="0043396C" w:rsidRPr="007D60A6" w:rsidRDefault="0043396C" w:rsidP="0043396C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eastAsia="Times New Roman" w:cs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43396C" w:rsidRPr="007D60A6" w:rsidRDefault="0043396C" w:rsidP="0043396C">
      <w:pPr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eastAsia="Times New Roman" w:cs="Times New Roman"/>
          <w:b/>
          <w:spacing w:val="8"/>
          <w:sz w:val="24"/>
          <w:szCs w:val="24"/>
          <w:lang w:eastAsia="ru-RU"/>
        </w:rPr>
        <w:t xml:space="preserve">Тульский филиал </w:t>
      </w:r>
      <w:proofErr w:type="spellStart"/>
      <w:r w:rsidRPr="007D60A6">
        <w:rPr>
          <w:rFonts w:eastAsia="Times New Roman" w:cs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</w:p>
    <w:p w:rsidR="001250EE" w:rsidRDefault="001250EE"/>
    <w:p w:rsidR="0043396C" w:rsidRDefault="0043396C"/>
    <w:p w:rsidR="0043396C" w:rsidRDefault="0043396C"/>
    <w:p w:rsidR="0043396C" w:rsidRDefault="0043396C"/>
    <w:p w:rsidR="0043396C" w:rsidRDefault="0043396C"/>
    <w:p w:rsidR="0043396C" w:rsidRDefault="0043396C"/>
    <w:p w:rsidR="0043396C" w:rsidRPr="00B4672A" w:rsidRDefault="0043396C" w:rsidP="0043396C">
      <w:pPr>
        <w:contextualSpacing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b/>
          <w:caps/>
          <w:sz w:val="32"/>
          <w:szCs w:val="32"/>
          <w:lang w:eastAsia="ru-RU"/>
        </w:rPr>
        <w:t xml:space="preserve">                      </w:t>
      </w:r>
      <w:r w:rsidRPr="00B4672A">
        <w:rPr>
          <w:rFonts w:eastAsia="Times New Roman" w:cs="Times New Roman"/>
          <w:b/>
          <w:caps/>
          <w:sz w:val="32"/>
          <w:szCs w:val="32"/>
          <w:lang w:eastAsia="ru-RU"/>
        </w:rPr>
        <w:t>Контрольная работа</w:t>
      </w:r>
    </w:p>
    <w:p w:rsidR="0043396C" w:rsidRPr="008119B5" w:rsidRDefault="008119B5" w:rsidP="0043396C">
      <w:pPr>
        <w:contextualSpacing/>
        <w:rPr>
          <w:rFonts w:eastAsia="Times New Roman" w:cs="Times New Roman"/>
          <w:szCs w:val="36"/>
          <w:lang w:eastAsia="ru-RU"/>
        </w:rPr>
      </w:pPr>
      <w:r>
        <w:rPr>
          <w:rFonts w:eastAsia="Times New Roman" w:cs="Times New Roman"/>
          <w:sz w:val="36"/>
          <w:szCs w:val="36"/>
          <w:lang w:eastAsia="ru-RU"/>
        </w:rPr>
        <w:t xml:space="preserve">                  </w:t>
      </w:r>
      <w:r w:rsidRPr="008119B5">
        <w:rPr>
          <w:rFonts w:eastAsia="Times New Roman" w:cs="Times New Roman"/>
          <w:szCs w:val="36"/>
          <w:lang w:eastAsia="ru-RU"/>
        </w:rPr>
        <w:t>п</w:t>
      </w:r>
      <w:r w:rsidR="0043396C" w:rsidRPr="008119B5">
        <w:rPr>
          <w:rFonts w:eastAsia="Times New Roman" w:cs="Times New Roman"/>
          <w:szCs w:val="36"/>
          <w:lang w:eastAsia="ru-RU"/>
        </w:rPr>
        <w:t>о дисциплин</w:t>
      </w:r>
      <w:r w:rsidRPr="008119B5">
        <w:rPr>
          <w:rFonts w:eastAsia="Times New Roman" w:cs="Times New Roman"/>
          <w:szCs w:val="36"/>
          <w:lang w:eastAsia="ru-RU"/>
        </w:rPr>
        <w:t>е «К</w:t>
      </w:r>
      <w:r w:rsidR="0043396C" w:rsidRPr="008119B5">
        <w:rPr>
          <w:rFonts w:eastAsia="Times New Roman" w:cs="Times New Roman"/>
          <w:szCs w:val="36"/>
          <w:lang w:eastAsia="ru-RU"/>
        </w:rPr>
        <w:t>ультурология</w:t>
      </w:r>
      <w:r w:rsidRPr="008119B5">
        <w:rPr>
          <w:rFonts w:eastAsia="Times New Roman" w:cs="Times New Roman"/>
          <w:szCs w:val="36"/>
          <w:lang w:eastAsia="ru-RU"/>
        </w:rPr>
        <w:t>»</w:t>
      </w:r>
    </w:p>
    <w:p w:rsidR="0043396C" w:rsidRPr="008119B5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  <w:r w:rsidRPr="008119B5">
        <w:rPr>
          <w:rFonts w:eastAsia="Times New Roman" w:cs="Times New Roman"/>
          <w:szCs w:val="28"/>
          <w:lang w:eastAsia="ru-RU"/>
        </w:rPr>
        <w:t xml:space="preserve">                        Тема 18. Культура эпохи Просвещения</w:t>
      </w:r>
    </w:p>
    <w:p w:rsidR="0043396C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</w:p>
    <w:p w:rsidR="0043396C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</w:p>
    <w:p w:rsidR="0043396C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</w:p>
    <w:p w:rsidR="0043396C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</w:p>
    <w:p w:rsidR="0043396C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</w:p>
    <w:p w:rsidR="0043396C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</w:p>
    <w:p w:rsidR="0043396C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</w:p>
    <w:p w:rsidR="0043396C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</w:p>
    <w:p w:rsidR="0043396C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</w:p>
    <w:p w:rsidR="0043396C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</w:p>
    <w:p w:rsidR="0043396C" w:rsidRPr="008119B5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  <w:r w:rsidRPr="008119B5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</w:t>
      </w:r>
    </w:p>
    <w:p w:rsidR="0043396C" w:rsidRPr="008119B5" w:rsidRDefault="0043396C" w:rsidP="0043396C">
      <w:pPr>
        <w:contextualSpacing/>
        <w:rPr>
          <w:rFonts w:eastAsia="Times New Roman" w:cs="Times New Roman"/>
          <w:szCs w:val="28"/>
          <w:lang w:eastAsia="ru-RU"/>
        </w:rPr>
      </w:pPr>
      <w:r w:rsidRPr="008119B5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Выполнил:</w:t>
      </w:r>
    </w:p>
    <w:p w:rsidR="0043396C" w:rsidRPr="008119B5" w:rsidRDefault="0043396C" w:rsidP="0043396C">
      <w:pPr>
        <w:spacing w:line="240" w:lineRule="auto"/>
        <w:contextualSpacing/>
        <w:jc w:val="right"/>
        <w:rPr>
          <w:rFonts w:eastAsia="Times New Roman" w:cs="Times New Roman"/>
          <w:szCs w:val="28"/>
          <w:lang w:eastAsia="ru-RU"/>
        </w:rPr>
      </w:pPr>
      <w:r w:rsidRPr="008119B5">
        <w:rPr>
          <w:rFonts w:eastAsia="Times New Roman" w:cs="Times New Roman"/>
          <w:szCs w:val="28"/>
          <w:lang w:eastAsia="ru-RU"/>
        </w:rPr>
        <w:t>Студент 1 курса</w:t>
      </w:r>
    </w:p>
    <w:p w:rsidR="0043396C" w:rsidRPr="008119B5" w:rsidRDefault="0043396C" w:rsidP="0043396C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 w:rsidRPr="008119B5">
        <w:rPr>
          <w:rFonts w:eastAsia="Times New Roman" w:cs="Arial"/>
          <w:szCs w:val="28"/>
          <w:lang w:eastAsia="ru-RU"/>
        </w:rPr>
        <w:t>бакалавр экономики</w:t>
      </w:r>
    </w:p>
    <w:p w:rsidR="008119B5" w:rsidRPr="008119B5" w:rsidRDefault="008119B5" w:rsidP="0043396C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 w:rsidRPr="008119B5">
        <w:rPr>
          <w:rFonts w:eastAsia="Calibri" w:cs="Times New Roman"/>
        </w:rPr>
        <w:t>№ группы</w:t>
      </w:r>
      <w:r w:rsidRPr="008119B5">
        <w:t xml:space="preserve">: </w:t>
      </w:r>
      <w:r w:rsidRPr="008119B5">
        <w:rPr>
          <w:rFonts w:eastAsia="Calibri" w:cs="Times New Roman"/>
          <w:szCs w:val="28"/>
        </w:rPr>
        <w:t>1к-Пот. 1-БЭ-гр.3</w:t>
      </w:r>
    </w:p>
    <w:p w:rsidR="0043396C" w:rsidRDefault="0043396C" w:rsidP="0043396C">
      <w:pPr>
        <w:spacing w:line="240" w:lineRule="auto"/>
        <w:contextualSpacing/>
        <w:rPr>
          <w:rFonts w:eastAsia="Times New Roman" w:cs="Arial"/>
          <w:szCs w:val="28"/>
          <w:lang w:eastAsia="ru-RU"/>
        </w:rPr>
      </w:pPr>
    </w:p>
    <w:p w:rsidR="007B3EB3" w:rsidRDefault="007B3EB3" w:rsidP="0043396C">
      <w:pPr>
        <w:spacing w:line="240" w:lineRule="auto"/>
        <w:contextualSpacing/>
        <w:rPr>
          <w:rFonts w:eastAsia="Times New Roman" w:cs="Arial"/>
          <w:szCs w:val="28"/>
          <w:lang w:eastAsia="ru-RU"/>
        </w:rPr>
      </w:pPr>
    </w:p>
    <w:p w:rsidR="007B3EB3" w:rsidRDefault="007B3EB3" w:rsidP="0043396C">
      <w:pPr>
        <w:spacing w:line="240" w:lineRule="auto"/>
        <w:contextualSpacing/>
        <w:rPr>
          <w:rFonts w:eastAsia="Times New Roman" w:cs="Arial"/>
          <w:szCs w:val="28"/>
          <w:lang w:eastAsia="ru-RU"/>
        </w:rPr>
      </w:pPr>
    </w:p>
    <w:p w:rsidR="007B3EB3" w:rsidRDefault="007B3EB3" w:rsidP="0043396C">
      <w:pPr>
        <w:spacing w:line="240" w:lineRule="auto"/>
        <w:contextualSpacing/>
        <w:rPr>
          <w:rFonts w:eastAsia="Times New Roman" w:cs="Arial"/>
          <w:szCs w:val="28"/>
          <w:lang w:eastAsia="ru-RU"/>
        </w:rPr>
      </w:pPr>
    </w:p>
    <w:p w:rsidR="007B3EB3" w:rsidRPr="0020035F" w:rsidRDefault="007B3EB3" w:rsidP="0043396C">
      <w:pPr>
        <w:spacing w:line="240" w:lineRule="auto"/>
        <w:contextualSpacing/>
        <w:rPr>
          <w:rFonts w:eastAsia="Times New Roman" w:cs="Arial"/>
          <w:szCs w:val="28"/>
          <w:lang w:eastAsia="ru-RU"/>
        </w:rPr>
      </w:pPr>
      <w:bookmarkStart w:id="0" w:name="_GoBack"/>
      <w:bookmarkEnd w:id="0"/>
    </w:p>
    <w:p w:rsidR="0043396C" w:rsidRDefault="0043396C" w:rsidP="0043396C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43396C" w:rsidRDefault="0043396C" w:rsidP="0043396C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43396C" w:rsidRDefault="0043396C" w:rsidP="008119B5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43396C" w:rsidRDefault="0043396C" w:rsidP="008119B5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     </w:t>
      </w:r>
      <w:r w:rsidR="008119B5">
        <w:rPr>
          <w:rFonts w:eastAsia="Times New Roman" w:cs="Times New Roman"/>
          <w:b/>
          <w:sz w:val="24"/>
          <w:szCs w:val="24"/>
          <w:lang w:eastAsia="ru-RU"/>
        </w:rPr>
        <w:t xml:space="preserve">                              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Тула – 2015</w:t>
      </w:r>
      <w:r w:rsidRPr="007D60A6">
        <w:rPr>
          <w:rFonts w:eastAsia="Times New Roman" w:cs="Times New Roman"/>
          <w:b/>
          <w:sz w:val="24"/>
          <w:szCs w:val="24"/>
          <w:lang w:eastAsia="ru-RU"/>
        </w:rPr>
        <w:t xml:space="preserve"> г</w:t>
      </w:r>
    </w:p>
    <w:p w:rsidR="0043396C" w:rsidRDefault="0043396C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lastRenderedPageBreak/>
        <w:t xml:space="preserve">        </w:t>
      </w:r>
      <w:r w:rsidRPr="0043396C">
        <w:rPr>
          <w:rFonts w:eastAsia="Times New Roman" w:cs="Times New Roman"/>
          <w:b/>
          <w:szCs w:val="28"/>
          <w:lang w:eastAsia="ru-RU"/>
        </w:rPr>
        <w:t>СОДЕРЖАНИЕ</w:t>
      </w:r>
      <w:r>
        <w:rPr>
          <w:rFonts w:eastAsia="Times New Roman" w:cs="Times New Roman"/>
          <w:b/>
          <w:szCs w:val="28"/>
          <w:lang w:eastAsia="ru-RU"/>
        </w:rPr>
        <w:t>:</w:t>
      </w:r>
    </w:p>
    <w:p w:rsidR="0043396C" w:rsidRPr="00A43E9A" w:rsidRDefault="0043396C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E366F">
        <w:rPr>
          <w:rFonts w:eastAsia="Times New Roman" w:cs="Times New Roman"/>
          <w:szCs w:val="28"/>
          <w:lang w:eastAsia="ru-RU"/>
        </w:rPr>
        <w:t>Введение…………………………………………………………………………</w:t>
      </w:r>
      <w:r w:rsidR="00DB4C25" w:rsidRPr="00A43E9A">
        <w:rPr>
          <w:rFonts w:eastAsia="Times New Roman" w:cs="Times New Roman"/>
          <w:szCs w:val="28"/>
          <w:lang w:eastAsia="ru-RU"/>
        </w:rPr>
        <w:t>...3</w:t>
      </w:r>
    </w:p>
    <w:p w:rsidR="0043396C" w:rsidRPr="007E366F" w:rsidRDefault="0043396C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E366F">
        <w:rPr>
          <w:rFonts w:eastAsia="Times New Roman" w:cs="Times New Roman"/>
          <w:szCs w:val="28"/>
          <w:lang w:eastAsia="ru-RU"/>
        </w:rPr>
        <w:t>1. Отличительные черты Просвещения………………………………………</w:t>
      </w:r>
      <w:r w:rsidR="00A43E9A">
        <w:rPr>
          <w:rFonts w:eastAsia="Times New Roman" w:cs="Times New Roman"/>
          <w:szCs w:val="28"/>
          <w:lang w:eastAsia="ru-RU"/>
        </w:rPr>
        <w:t>….4</w:t>
      </w:r>
    </w:p>
    <w:p w:rsidR="00390A3E" w:rsidRPr="007E366F" w:rsidRDefault="00390A3E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</w:pPr>
      <w:r w:rsidRPr="007E366F">
        <w:rPr>
          <w:rFonts w:eastAsia="Times New Roman" w:cs="Times New Roman"/>
          <w:szCs w:val="28"/>
          <w:lang w:eastAsia="ru-RU"/>
        </w:rPr>
        <w:t>1.1.</w:t>
      </w:r>
      <w:r w:rsidRP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B34DA2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Значение Великой Французской буржуазно-демократической революции для мирового развития</w:t>
      </w:r>
      <w:r w:rsidRP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……………………</w:t>
      </w:r>
      <w:r w:rsidR="00A43E9A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………………………………………4</w:t>
      </w:r>
    </w:p>
    <w:p w:rsidR="007E366F" w:rsidRPr="00595453" w:rsidRDefault="00390A3E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</w:pPr>
      <w:r w:rsidRP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1.2.</w:t>
      </w:r>
      <w:r w:rsidR="007E366F" w:rsidRP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 xml:space="preserve"> Просвещение и его </w:t>
      </w:r>
      <w:r w:rsidR="007E366F" w:rsidRPr="00B34DA2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основополагающие идеи</w:t>
      </w:r>
      <w:r w:rsidR="007E366F" w:rsidRP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…………</w:t>
      </w:r>
      <w:r w:rsid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……</w:t>
      </w:r>
      <w:r w:rsidR="007E366F" w:rsidRP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…</w:t>
      </w:r>
      <w:r w:rsid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…</w:t>
      </w:r>
      <w:r w:rsidR="007E366F" w:rsidRP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…</w:t>
      </w:r>
      <w:r w:rsidR="00595453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………</w:t>
      </w:r>
      <w:r w:rsidR="00595453" w:rsidRPr="00595453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6</w:t>
      </w:r>
    </w:p>
    <w:p w:rsidR="007E366F" w:rsidRPr="007B3EB3" w:rsidRDefault="007E366F" w:rsidP="0043396C">
      <w:pPr>
        <w:spacing w:before="100" w:beforeAutospacing="1" w:after="100" w:afterAutospacing="1" w:line="360" w:lineRule="auto"/>
        <w:contextualSpacing/>
        <w:jc w:val="both"/>
      </w:pPr>
      <w:r w:rsidRPr="007E366F">
        <w:rPr>
          <w:rFonts w:eastAsia="Times New Roman" w:cs="Times New Roman"/>
          <w:szCs w:val="28"/>
          <w:lang w:eastAsia="ru-RU"/>
        </w:rPr>
        <w:t xml:space="preserve">1.3. </w:t>
      </w:r>
      <w:r w:rsidRPr="007E366F">
        <w:rPr>
          <w:rFonts w:cs="Tahoma"/>
          <w:szCs w:val="28"/>
          <w:shd w:val="clear" w:color="auto" w:fill="FFFFEE"/>
        </w:rPr>
        <w:t>Главные представители Просвещения в</w:t>
      </w:r>
      <w:r w:rsidRPr="007E366F">
        <w:rPr>
          <w:rStyle w:val="apple-converted-space"/>
          <w:rFonts w:cs="Tahoma"/>
          <w:szCs w:val="28"/>
          <w:shd w:val="clear" w:color="auto" w:fill="FFFFEE"/>
        </w:rPr>
        <w:t> </w:t>
      </w:r>
      <w:hyperlink r:id="rId8" w:tooltip="Англия - описание государства" w:history="1">
        <w:r w:rsidRPr="007E366F">
          <w:rPr>
            <w:rStyle w:val="a3"/>
            <w:rFonts w:cs="Tahoma"/>
            <w:color w:val="auto"/>
            <w:szCs w:val="28"/>
            <w:u w:val="none"/>
            <w:shd w:val="clear" w:color="auto" w:fill="FFFFEE"/>
          </w:rPr>
          <w:t>Англии</w:t>
        </w:r>
      </w:hyperlink>
      <w:r w:rsidRPr="007E366F">
        <w:t>, Франции, Германии…</w:t>
      </w:r>
      <w:r w:rsidR="00595453">
        <w:t>..</w:t>
      </w:r>
      <w:r w:rsidR="00595453" w:rsidRPr="00595453">
        <w:t>8</w:t>
      </w:r>
    </w:p>
    <w:p w:rsidR="0043396C" w:rsidRPr="00595453" w:rsidRDefault="0043396C" w:rsidP="0043396C">
      <w:pPr>
        <w:spacing w:before="100" w:beforeAutospacing="1" w:after="100" w:afterAutospacing="1" w:line="360" w:lineRule="auto"/>
        <w:contextualSpacing/>
        <w:jc w:val="both"/>
        <w:rPr>
          <w:rFonts w:cs="Arial"/>
          <w:bCs/>
          <w:szCs w:val="20"/>
          <w:shd w:val="clear" w:color="auto" w:fill="FFFFFF"/>
        </w:rPr>
      </w:pPr>
      <w:r w:rsidRPr="007E366F">
        <w:rPr>
          <w:rFonts w:eastAsia="Times New Roman" w:cs="Times New Roman"/>
          <w:szCs w:val="28"/>
          <w:lang w:eastAsia="ru-RU"/>
        </w:rPr>
        <w:t xml:space="preserve">2. Искусство в </w:t>
      </w:r>
      <w:r w:rsidRPr="007E366F">
        <w:rPr>
          <w:rFonts w:cs="Arial"/>
          <w:bCs/>
          <w:szCs w:val="20"/>
          <w:shd w:val="clear" w:color="auto" w:fill="FFFFFF"/>
        </w:rPr>
        <w:t>XVIII в. Рококо и сентиментализм……………………………</w:t>
      </w:r>
      <w:r w:rsidR="00595453">
        <w:rPr>
          <w:rFonts w:cs="Arial"/>
          <w:bCs/>
          <w:szCs w:val="20"/>
          <w:shd w:val="clear" w:color="auto" w:fill="FFFFFF"/>
        </w:rPr>
        <w:t>...</w:t>
      </w:r>
      <w:r w:rsidR="00595453" w:rsidRPr="00595453">
        <w:rPr>
          <w:rFonts w:cs="Arial"/>
          <w:bCs/>
          <w:szCs w:val="20"/>
          <w:shd w:val="clear" w:color="auto" w:fill="FFFFFF"/>
        </w:rPr>
        <w:t>9</w:t>
      </w:r>
    </w:p>
    <w:p w:rsidR="007E366F" w:rsidRPr="00595453" w:rsidRDefault="007E366F" w:rsidP="0043396C">
      <w:pPr>
        <w:spacing w:before="100" w:beforeAutospacing="1" w:after="100" w:afterAutospacing="1" w:line="360" w:lineRule="auto"/>
        <w:contextualSpacing/>
        <w:jc w:val="both"/>
        <w:rPr>
          <w:rFonts w:cs="Arial"/>
          <w:bCs/>
          <w:szCs w:val="20"/>
          <w:shd w:val="clear" w:color="auto" w:fill="FFFFFF"/>
        </w:rPr>
      </w:pPr>
      <w:r w:rsidRPr="007E366F">
        <w:rPr>
          <w:rFonts w:cs="Arial"/>
          <w:bCs/>
          <w:szCs w:val="20"/>
          <w:shd w:val="clear" w:color="auto" w:fill="FFFFFF"/>
        </w:rPr>
        <w:t>2.1. Основные характеристики искусства в эпоху Просвещения………</w:t>
      </w:r>
      <w:r w:rsidR="00595453">
        <w:rPr>
          <w:rFonts w:cs="Arial"/>
          <w:bCs/>
          <w:szCs w:val="20"/>
          <w:shd w:val="clear" w:color="auto" w:fill="FFFFFF"/>
        </w:rPr>
        <w:t>……...</w:t>
      </w:r>
      <w:r w:rsidR="00595453" w:rsidRPr="00595453">
        <w:rPr>
          <w:rFonts w:cs="Arial"/>
          <w:bCs/>
          <w:szCs w:val="20"/>
          <w:shd w:val="clear" w:color="auto" w:fill="FFFFFF"/>
        </w:rPr>
        <w:t>9</w:t>
      </w:r>
    </w:p>
    <w:p w:rsidR="007E366F" w:rsidRPr="00595453" w:rsidRDefault="007E366F" w:rsidP="007E366F">
      <w:pPr>
        <w:spacing w:after="0" w:line="330" w:lineRule="atLeast"/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</w:pPr>
      <w:r w:rsidRPr="007E366F">
        <w:rPr>
          <w:rFonts w:cs="Arial"/>
          <w:bCs/>
          <w:szCs w:val="20"/>
          <w:shd w:val="clear" w:color="auto" w:fill="FFFFFF"/>
        </w:rPr>
        <w:t xml:space="preserve">2.2. </w:t>
      </w:r>
      <w:r w:rsidRP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Творчество Д. Дефо, Дж. Свифта, Ф. Шиллера, И. В. Гете…</w:t>
      </w:r>
      <w:r w:rsidR="00595453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…………</w:t>
      </w:r>
      <w:r w:rsidR="00595453" w:rsidRPr="00595453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...11</w:t>
      </w:r>
    </w:p>
    <w:p w:rsidR="007E366F" w:rsidRPr="00595453" w:rsidRDefault="007E366F" w:rsidP="007E366F">
      <w:pPr>
        <w:spacing w:after="0" w:line="330" w:lineRule="atLeast"/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</w:pPr>
      <w:r w:rsidRP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 xml:space="preserve">2.3. </w:t>
      </w:r>
      <w:r w:rsidRPr="00B34DA2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Живопись</w:t>
      </w:r>
      <w:r w:rsidRP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 xml:space="preserve"> в эпоху Просвещения………………</w:t>
      </w:r>
      <w:r w:rsidR="00A43E9A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…………………………</w:t>
      </w:r>
      <w:r w:rsidR="00705717" w:rsidRPr="00595453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...</w:t>
      </w:r>
      <w:r w:rsidR="00705717" w:rsidRPr="00705717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1</w:t>
      </w:r>
      <w:r w:rsidR="00595453" w:rsidRPr="00595453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2</w:t>
      </w:r>
    </w:p>
    <w:p w:rsidR="007E366F" w:rsidRPr="00595453" w:rsidRDefault="007E366F" w:rsidP="007E366F">
      <w:pPr>
        <w:spacing w:after="0" w:line="330" w:lineRule="atLeast"/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</w:pPr>
      <w:r w:rsidRPr="007E366F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2.4. Классическая музыка в эпоху Просвещения………………………</w:t>
      </w:r>
      <w:r w:rsidR="00595453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……...1</w:t>
      </w:r>
      <w:r w:rsidR="00595453" w:rsidRPr="00595453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3</w:t>
      </w:r>
    </w:p>
    <w:p w:rsidR="0043396C" w:rsidRPr="007B3EB3" w:rsidRDefault="0043396C" w:rsidP="0043396C">
      <w:pPr>
        <w:spacing w:before="100" w:beforeAutospacing="1" w:after="100" w:afterAutospacing="1" w:line="360" w:lineRule="auto"/>
        <w:contextualSpacing/>
        <w:jc w:val="both"/>
        <w:rPr>
          <w:rFonts w:cs="Arial"/>
          <w:bCs/>
          <w:szCs w:val="20"/>
          <w:shd w:val="clear" w:color="auto" w:fill="FFFFFF"/>
        </w:rPr>
      </w:pPr>
      <w:r w:rsidRPr="007E366F">
        <w:rPr>
          <w:rFonts w:cs="Arial"/>
          <w:bCs/>
          <w:szCs w:val="20"/>
          <w:shd w:val="clear" w:color="auto" w:fill="FFFFFF"/>
        </w:rPr>
        <w:t>3. Тест……………………………………………………………………………</w:t>
      </w:r>
      <w:r w:rsidR="00A43E9A">
        <w:rPr>
          <w:rFonts w:cs="Arial"/>
          <w:bCs/>
          <w:szCs w:val="20"/>
          <w:shd w:val="clear" w:color="auto" w:fill="FFFFFF"/>
        </w:rPr>
        <w:t>.1</w:t>
      </w:r>
      <w:r w:rsidR="00595453" w:rsidRPr="007B3EB3">
        <w:rPr>
          <w:rFonts w:cs="Arial"/>
          <w:bCs/>
          <w:szCs w:val="20"/>
          <w:shd w:val="clear" w:color="auto" w:fill="FFFFFF"/>
        </w:rPr>
        <w:t>4</w:t>
      </w:r>
    </w:p>
    <w:p w:rsidR="0043396C" w:rsidRPr="007B3EB3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cs="Arial"/>
          <w:bCs/>
          <w:szCs w:val="20"/>
          <w:shd w:val="clear" w:color="auto" w:fill="FFFFFF"/>
        </w:rPr>
      </w:pPr>
      <w:r w:rsidRPr="007E366F">
        <w:rPr>
          <w:rFonts w:cs="Arial"/>
          <w:bCs/>
          <w:szCs w:val="20"/>
          <w:shd w:val="clear" w:color="auto" w:fill="FFFFFF"/>
        </w:rPr>
        <w:t>Заключение……………………………………………………………………</w:t>
      </w:r>
      <w:r w:rsidR="00A43E9A">
        <w:rPr>
          <w:rFonts w:cs="Arial"/>
          <w:bCs/>
          <w:szCs w:val="20"/>
          <w:shd w:val="clear" w:color="auto" w:fill="FFFFFF"/>
        </w:rPr>
        <w:t>….1</w:t>
      </w:r>
      <w:r w:rsidR="00595453" w:rsidRPr="007B3EB3">
        <w:rPr>
          <w:rFonts w:cs="Arial"/>
          <w:bCs/>
          <w:szCs w:val="20"/>
          <w:shd w:val="clear" w:color="auto" w:fill="FFFFFF"/>
        </w:rPr>
        <w:t>5</w:t>
      </w:r>
    </w:p>
    <w:p w:rsidR="00151ACF" w:rsidRPr="007B3EB3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E366F">
        <w:rPr>
          <w:rFonts w:cs="Arial"/>
          <w:bCs/>
          <w:szCs w:val="20"/>
          <w:shd w:val="clear" w:color="auto" w:fill="FFFFFF"/>
        </w:rPr>
        <w:t>Список литературы……………………………………………………………</w:t>
      </w:r>
      <w:r w:rsidR="00705717">
        <w:rPr>
          <w:rFonts w:cs="Arial"/>
          <w:bCs/>
          <w:szCs w:val="20"/>
          <w:shd w:val="clear" w:color="auto" w:fill="FFFFFF"/>
        </w:rPr>
        <w:t>…</w:t>
      </w:r>
      <w:r w:rsidR="00705717" w:rsidRPr="00595453">
        <w:rPr>
          <w:rFonts w:cs="Arial"/>
          <w:bCs/>
          <w:szCs w:val="20"/>
          <w:shd w:val="clear" w:color="auto" w:fill="FFFFFF"/>
        </w:rPr>
        <w:t>1</w:t>
      </w:r>
      <w:r w:rsidR="00595453" w:rsidRPr="007B3EB3">
        <w:rPr>
          <w:rFonts w:cs="Arial"/>
          <w:bCs/>
          <w:szCs w:val="20"/>
          <w:shd w:val="clear" w:color="auto" w:fill="FFFFFF"/>
        </w:rPr>
        <w:t>6</w:t>
      </w:r>
    </w:p>
    <w:p w:rsidR="0043396C" w:rsidRDefault="0043396C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43396C" w:rsidRDefault="0043396C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Pr="008119B5" w:rsidRDefault="00151AC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7B5CAF" w:rsidRPr="008119B5" w:rsidRDefault="007B5CAF" w:rsidP="0043396C">
      <w:pPr>
        <w:spacing w:before="100" w:beforeAutospacing="1" w:after="100" w:afterAutospacing="1" w:line="360" w:lineRule="auto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151ACF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lastRenderedPageBreak/>
        <w:t>ВВЕДЕНИЕ.</w:t>
      </w:r>
    </w:p>
    <w:p w:rsidR="00151ACF" w:rsidRPr="00151ACF" w:rsidRDefault="00D21B92" w:rsidP="00705717">
      <w:pPr>
        <w:spacing w:before="100" w:beforeAutospacing="1" w:after="100" w:afterAutospacing="1" w:line="360" w:lineRule="auto"/>
        <w:ind w:firstLine="709"/>
        <w:contextualSpacing/>
        <w:jc w:val="both"/>
      </w:pPr>
      <w:r>
        <w:t xml:space="preserve">Просвещение </w:t>
      </w:r>
      <w:r w:rsidRPr="00D21B92">
        <w:t>-</w:t>
      </w:r>
      <w:r w:rsidR="00151ACF" w:rsidRPr="00151ACF">
        <w:t xml:space="preserve"> это мощное интернациональное идейное движение, з</w:t>
      </w:r>
      <w:r w:rsidR="00151ACF" w:rsidRPr="00151ACF">
        <w:t>а</w:t>
      </w:r>
      <w:r w:rsidR="00151ACF" w:rsidRPr="00151ACF">
        <w:t>родившееся в Англии в конце XVII в. Главными очагами Просвещения были Англия,</w:t>
      </w:r>
      <w:r>
        <w:t xml:space="preserve"> Франция и Германия. С 1689 г. </w:t>
      </w:r>
      <w:r w:rsidRPr="00D21B92">
        <w:t>-</w:t>
      </w:r>
      <w:r w:rsidR="00151ACF" w:rsidRPr="00151ACF">
        <w:t xml:space="preserve"> года последней революции в А</w:t>
      </w:r>
      <w:r w:rsidR="00151ACF" w:rsidRPr="00151ACF">
        <w:t>н</w:t>
      </w:r>
      <w:r w:rsidR="00151ACF" w:rsidRPr="00151ACF">
        <w:t>г</w:t>
      </w:r>
      <w:r>
        <w:t xml:space="preserve">лии </w:t>
      </w:r>
      <w:r w:rsidRPr="00D21B92">
        <w:t>-</w:t>
      </w:r>
      <w:r w:rsidR="00151ACF" w:rsidRPr="00151ACF">
        <w:t xml:space="preserve"> начинается эпоха Просвещения. Это была эпоха, начатая одной рев</w:t>
      </w:r>
      <w:r w:rsidR="00151ACF" w:rsidRPr="00151ACF">
        <w:t>о</w:t>
      </w:r>
      <w:r w:rsidR="00151ACF" w:rsidRPr="00151ACF">
        <w:t>люцией и закончившаяся тремя</w:t>
      </w:r>
      <w:r>
        <w:t xml:space="preserve">: промышленной </w:t>
      </w:r>
      <w:r w:rsidRPr="00D21B92">
        <w:t>-</w:t>
      </w:r>
      <w:r w:rsidR="00151ACF" w:rsidRPr="00151ACF">
        <w:t xml:space="preserve"> в Англии, политиче</w:t>
      </w:r>
      <w:r>
        <w:t xml:space="preserve">ской </w:t>
      </w:r>
      <w:r w:rsidRPr="00D21B92">
        <w:t>-</w:t>
      </w:r>
      <w:r w:rsidR="00151ACF" w:rsidRPr="00151ACF">
        <w:t xml:space="preserve"> во Франц</w:t>
      </w:r>
      <w:r>
        <w:t xml:space="preserve">ии, философской и эстетической </w:t>
      </w:r>
      <w:r w:rsidRPr="00D21B92">
        <w:t>-</w:t>
      </w:r>
      <w:r>
        <w:t xml:space="preserve"> в Германии. За сто лет </w:t>
      </w:r>
      <w:r w:rsidRPr="00595453">
        <w:t>-</w:t>
      </w:r>
      <w:r>
        <w:t xml:space="preserve"> от 1689 до 1789 гг. </w:t>
      </w:r>
      <w:r w:rsidRPr="00595453">
        <w:t>-</w:t>
      </w:r>
      <w:r w:rsidR="00151ACF" w:rsidRPr="00151ACF">
        <w:t xml:space="preserve"> мир изменился. Все больше выветривались остатки феодализма, все громче заявляли о себе буржуазные отношения, окончательно утверди</w:t>
      </w:r>
      <w:r w:rsidR="00151ACF" w:rsidRPr="00151ACF">
        <w:t>в</w:t>
      </w:r>
      <w:r w:rsidR="00151ACF" w:rsidRPr="00151ACF">
        <w:t>шиеся после Великой французской революции. В статье «Ответ на вопрос: что такое Просвещение</w:t>
      </w:r>
      <w:r>
        <w:t xml:space="preserve">?» И. Кант писал: «Просвещение </w:t>
      </w:r>
      <w:r w:rsidRPr="00D21B92">
        <w:t>-</w:t>
      </w:r>
      <w:r w:rsidR="00151ACF" w:rsidRPr="00151ACF">
        <w:t xml:space="preserve"> это выход человека из состояния своего несовершеннолетия, в котором он находится по со</w:t>
      </w:r>
      <w:r w:rsidR="00151ACF" w:rsidRPr="00151ACF">
        <w:t>б</w:t>
      </w:r>
      <w:r w:rsidR="00151ACF" w:rsidRPr="00151ACF">
        <w:t>ственной вине. Несовершеннолетие есть неспособность пользоваться своим рассудком без руководства со стороны кого-то другого. Несовершенноле</w:t>
      </w:r>
      <w:r>
        <w:t xml:space="preserve">тие по собственной вине </w:t>
      </w:r>
      <w:r w:rsidRPr="00D21B92">
        <w:t>-</w:t>
      </w:r>
      <w:r w:rsidR="00151ACF" w:rsidRPr="00151ACF">
        <w:t xml:space="preserve"> это такое, причина которого заключается не в нед</w:t>
      </w:r>
      <w:r w:rsidR="00151ACF" w:rsidRPr="00151ACF">
        <w:t>о</w:t>
      </w:r>
      <w:r w:rsidR="00151ACF" w:rsidRPr="00151ACF">
        <w:t>статке рассудка, а в недостатке решимости и мужества пользоваться им…».[1]</w:t>
      </w:r>
    </w:p>
    <w:p w:rsidR="00151ACF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51ACF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51ACF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51ACF" w:rsidRPr="00151ACF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51ACF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51ACF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51ACF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51ACF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51ACF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151ACF" w:rsidRPr="00D21B92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253105" w:rsidRPr="00D21B92" w:rsidRDefault="00253105" w:rsidP="00705717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21B92" w:rsidRPr="00595453" w:rsidRDefault="00D21B92" w:rsidP="0070571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705717" w:rsidRPr="00595453" w:rsidRDefault="00705717" w:rsidP="0070571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705717" w:rsidRPr="00595453" w:rsidRDefault="00705717" w:rsidP="0070571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FD5F64" w:rsidRDefault="00151ACF" w:rsidP="00705717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151ACF">
        <w:rPr>
          <w:b/>
        </w:rPr>
        <w:t xml:space="preserve">1. </w:t>
      </w:r>
      <w:r w:rsidRPr="00151ACF">
        <w:rPr>
          <w:rFonts w:eastAsia="Times New Roman" w:cs="Times New Roman"/>
          <w:b/>
          <w:szCs w:val="28"/>
          <w:lang w:eastAsia="ru-RU"/>
        </w:rPr>
        <w:t>Отличительные черты Просвещения</w:t>
      </w:r>
      <w:r>
        <w:rPr>
          <w:rFonts w:eastAsia="Times New Roman" w:cs="Times New Roman"/>
          <w:b/>
          <w:szCs w:val="28"/>
          <w:lang w:eastAsia="ru-RU"/>
        </w:rPr>
        <w:t>.</w:t>
      </w:r>
    </w:p>
    <w:p w:rsidR="00253105" w:rsidRPr="00FD5F64" w:rsidRDefault="00DE5C31" w:rsidP="0070571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  <w:bCs/>
          <w:color w:val="000000"/>
          <w:sz w:val="27"/>
          <w:szCs w:val="27"/>
        </w:rPr>
      </w:pPr>
      <w:r w:rsidRPr="00DE5C31">
        <w:rPr>
          <w:b/>
          <w:bCs/>
          <w:color w:val="000000"/>
          <w:sz w:val="27"/>
          <w:szCs w:val="27"/>
        </w:rPr>
        <w:t>1.1</w:t>
      </w:r>
      <w:r w:rsidR="00253105" w:rsidRPr="00253105">
        <w:rPr>
          <w:b/>
          <w:bCs/>
          <w:color w:val="000000"/>
          <w:sz w:val="27"/>
          <w:szCs w:val="27"/>
        </w:rPr>
        <w:t>.</w:t>
      </w:r>
      <w:r w:rsidR="00253105" w:rsidRPr="00FD5F64">
        <w:rPr>
          <w:b/>
          <w:bCs/>
          <w:color w:val="000000"/>
          <w:sz w:val="27"/>
          <w:szCs w:val="27"/>
        </w:rPr>
        <w:t xml:space="preserve"> </w:t>
      </w:r>
      <w:r w:rsidR="00FD5F64" w:rsidRPr="00FD5F64">
        <w:rPr>
          <w:rFonts w:eastAsia="Times New Roman" w:cs="Arial"/>
          <w:b/>
          <w:bCs/>
          <w:szCs w:val="20"/>
          <w:bdr w:val="none" w:sz="0" w:space="0" w:color="auto" w:frame="1"/>
          <w:shd w:val="clear" w:color="auto" w:fill="FFFFFF"/>
          <w:lang w:eastAsia="ru-RU"/>
        </w:rPr>
        <w:t>Значение Великой Французской буржуазно-демократической революции для мирового развития</w:t>
      </w:r>
      <w:r w:rsidR="00FD5F64">
        <w:rPr>
          <w:rFonts w:eastAsia="Times New Roman" w:cs="Arial"/>
          <w:bCs/>
          <w:szCs w:val="20"/>
          <w:bdr w:val="none" w:sz="0" w:space="0" w:color="auto" w:frame="1"/>
          <w:shd w:val="clear" w:color="auto" w:fill="FFFFFF"/>
          <w:lang w:eastAsia="ru-RU"/>
        </w:rPr>
        <w:t>.</w:t>
      </w:r>
    </w:p>
    <w:p w:rsidR="00151ACF" w:rsidRPr="00DE5C31" w:rsidRDefault="00DE5C31" w:rsidP="00705717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bCs/>
          <w:color w:val="000000"/>
          <w:sz w:val="27"/>
          <w:szCs w:val="27"/>
        </w:rPr>
        <w:t xml:space="preserve"> </w:t>
      </w:r>
      <w:r w:rsidR="00151ACF" w:rsidRPr="002D1B15">
        <w:rPr>
          <w:bCs/>
          <w:color w:val="000000"/>
          <w:sz w:val="27"/>
          <w:szCs w:val="27"/>
        </w:rPr>
        <w:t>Вел</w:t>
      </w:r>
      <w:r w:rsidR="00151ACF" w:rsidRPr="002D1B15">
        <w:rPr>
          <w:rStyle w:val="accented"/>
          <w:bCs/>
          <w:color w:val="000000"/>
          <w:sz w:val="27"/>
          <w:szCs w:val="27"/>
        </w:rPr>
        <w:t>и</w:t>
      </w:r>
      <w:r w:rsidR="00151ACF" w:rsidRPr="002D1B15">
        <w:rPr>
          <w:bCs/>
          <w:color w:val="000000"/>
          <w:sz w:val="27"/>
          <w:szCs w:val="27"/>
        </w:rPr>
        <w:t>кая франц</w:t>
      </w:r>
      <w:r w:rsidR="00151ACF" w:rsidRPr="002D1B15">
        <w:rPr>
          <w:rStyle w:val="accented"/>
          <w:bCs/>
          <w:color w:val="000000"/>
          <w:sz w:val="27"/>
          <w:szCs w:val="27"/>
        </w:rPr>
        <w:t>у</w:t>
      </w:r>
      <w:r w:rsidR="00151ACF" w:rsidRPr="002D1B15">
        <w:rPr>
          <w:bCs/>
          <w:color w:val="000000"/>
          <w:sz w:val="27"/>
          <w:szCs w:val="27"/>
        </w:rPr>
        <w:t>зская револ</w:t>
      </w:r>
      <w:r w:rsidR="00151ACF" w:rsidRPr="002D1B15">
        <w:rPr>
          <w:rStyle w:val="accented"/>
          <w:bCs/>
          <w:color w:val="000000"/>
          <w:sz w:val="27"/>
          <w:szCs w:val="27"/>
        </w:rPr>
        <w:t>ю</w:t>
      </w:r>
      <w:r w:rsidR="00151ACF" w:rsidRPr="002D1B15">
        <w:rPr>
          <w:bCs/>
          <w:color w:val="000000"/>
          <w:sz w:val="27"/>
          <w:szCs w:val="27"/>
        </w:rPr>
        <w:t>ция,</w:t>
      </w:r>
      <w:r w:rsidR="00151ACF">
        <w:rPr>
          <w:rStyle w:val="apple-converted-space"/>
          <w:color w:val="000000"/>
          <w:sz w:val="27"/>
          <w:szCs w:val="27"/>
        </w:rPr>
        <w:t> </w:t>
      </w:r>
      <w:r w:rsidR="00151ACF">
        <w:rPr>
          <w:color w:val="000000"/>
          <w:sz w:val="27"/>
          <w:szCs w:val="27"/>
        </w:rPr>
        <w:t>буржуазно</w:t>
      </w:r>
      <w:r w:rsidR="002D1B15">
        <w:rPr>
          <w:color w:val="000000"/>
          <w:sz w:val="27"/>
          <w:szCs w:val="27"/>
        </w:rPr>
        <w:t>-демократическая революция 1789-17</w:t>
      </w:r>
      <w:r w:rsidR="00151ACF">
        <w:rPr>
          <w:color w:val="000000"/>
          <w:sz w:val="27"/>
          <w:szCs w:val="27"/>
        </w:rPr>
        <w:t xml:space="preserve">94 во Франции, нанёсшая решающий удар по </w:t>
      </w:r>
      <w:r w:rsidR="00151ACF" w:rsidRPr="002D1B15">
        <w:rPr>
          <w:color w:val="000000"/>
          <w:szCs w:val="28"/>
        </w:rPr>
        <w:t>феодально-абсолютистскому строю и расчистившая почву для развития капитализма</w:t>
      </w:r>
      <w:r w:rsidR="002D1B15" w:rsidRPr="002D1B15">
        <w:rPr>
          <w:color w:val="000000"/>
          <w:szCs w:val="28"/>
        </w:rPr>
        <w:t xml:space="preserve">. </w:t>
      </w:r>
      <w:r w:rsidR="002D1B15" w:rsidRPr="002D1B15">
        <w:rPr>
          <w:rFonts w:cs="Times New Roman"/>
          <w:color w:val="000000"/>
          <w:szCs w:val="28"/>
          <w:shd w:val="clear" w:color="auto" w:fill="FFFFFF"/>
        </w:rPr>
        <w:t>На смену монархии пришла демократическая форма правления – республика. Вместо средневековых феодальных отношений, которые тормозили экон</w:t>
      </w:r>
      <w:r w:rsidR="002D1B15" w:rsidRPr="002D1B15">
        <w:rPr>
          <w:rFonts w:cs="Times New Roman"/>
          <w:color w:val="000000"/>
          <w:szCs w:val="28"/>
          <w:shd w:val="clear" w:color="auto" w:fill="FFFFFF"/>
        </w:rPr>
        <w:t>о</w:t>
      </w:r>
      <w:r w:rsidR="002D1B15" w:rsidRPr="002D1B15">
        <w:rPr>
          <w:rFonts w:cs="Times New Roman"/>
          <w:color w:val="000000"/>
          <w:szCs w:val="28"/>
          <w:shd w:val="clear" w:color="auto" w:fill="FFFFFF"/>
        </w:rPr>
        <w:t xml:space="preserve">мический прогресс, был расчищен путь для молодого, </w:t>
      </w:r>
      <w:proofErr w:type="gramStart"/>
      <w:r w:rsidR="002D1B15" w:rsidRPr="002D1B15">
        <w:rPr>
          <w:rFonts w:cs="Times New Roman"/>
          <w:color w:val="000000"/>
          <w:szCs w:val="28"/>
          <w:shd w:val="clear" w:color="auto" w:fill="FFFFFF"/>
        </w:rPr>
        <w:t>амбициозного</w:t>
      </w:r>
      <w:proofErr w:type="gramEnd"/>
      <w:r w:rsidR="002D1B15" w:rsidRPr="002D1B15">
        <w:rPr>
          <w:rFonts w:cs="Times New Roman"/>
          <w:color w:val="000000"/>
          <w:szCs w:val="28"/>
          <w:shd w:val="clear" w:color="auto" w:fill="FFFFFF"/>
        </w:rPr>
        <w:t>, более современного периода мировой цивилизации – капитализма.[2]</w:t>
      </w:r>
    </w:p>
    <w:p w:rsidR="002D1B15" w:rsidRPr="002D1B15" w:rsidRDefault="002D1B15" w:rsidP="0070571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2D1B15">
        <w:t>Итоги революции:</w:t>
      </w:r>
    </w:p>
    <w:p w:rsidR="002D1B15" w:rsidRPr="002D1B15" w:rsidRDefault="002D1B15" w:rsidP="0070571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2D1B15">
        <w:t>1. Консолидировала и упростила сложное многообразие дореволюц</w:t>
      </w:r>
      <w:r w:rsidRPr="002D1B15">
        <w:t>и</w:t>
      </w:r>
      <w:r w:rsidRPr="002D1B15">
        <w:t>онных форм собственности. В результате появилась современная индивиду</w:t>
      </w:r>
      <w:r w:rsidRPr="002D1B15">
        <w:t>а</w:t>
      </w:r>
      <w:r w:rsidRPr="002D1B15">
        <w:t>лизированная частная собственность.</w:t>
      </w:r>
    </w:p>
    <w:p w:rsidR="002D1B15" w:rsidRPr="002D1B15" w:rsidRDefault="002D1B15" w:rsidP="0070571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2D1B15">
        <w:t xml:space="preserve">2. Революция </w:t>
      </w:r>
      <w:proofErr w:type="gramStart"/>
      <w:r w:rsidRPr="002D1B15">
        <w:t>смела</w:t>
      </w:r>
      <w:proofErr w:type="gramEnd"/>
      <w:r w:rsidRPr="002D1B15">
        <w:t xml:space="preserve"> все сословные барьеры и ввела равные социальные возможности для всех граждан. Это способствовало социальной мобильн</w:t>
      </w:r>
      <w:r w:rsidRPr="002D1B15">
        <w:t>о</w:t>
      </w:r>
      <w:r w:rsidRPr="002D1B15">
        <w:t>сти, открыло доступ к образованию, высокопрофессиональной деятельности, предпринимательству из разных слоев. Принятая Конвентом Декларация прав человека и гражданина, гарантировала свободу, равенство, безопасность и право собственности. Все это способствовало расширению гражданских прав во всех европейских странах, введению конституций там, где их раньше не было.</w:t>
      </w:r>
    </w:p>
    <w:p w:rsidR="002D1B15" w:rsidRPr="002D1B15" w:rsidRDefault="002D1B15" w:rsidP="0070571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2D1B15">
        <w:t>3. Она породила парламентскую республику и реализовала работу в</w:t>
      </w:r>
      <w:r w:rsidRPr="002D1B15">
        <w:t>ы</w:t>
      </w:r>
      <w:r w:rsidRPr="002D1B15">
        <w:t>борных органов. Это были: Национальное учредительное собрание (1789 - 1791 гг.), Законодательное собрание (1791 - 1792 гг.), Конвент (1792 - 1794 гг.). Это способствовало развитию и укреплению парламентской демократии, несмотря на дальнейшие откаты.</w:t>
      </w:r>
    </w:p>
    <w:p w:rsidR="002D1B15" w:rsidRPr="00DE5C31" w:rsidRDefault="002D1B15" w:rsidP="0070571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2D1B15">
        <w:t xml:space="preserve">4. </w:t>
      </w:r>
      <w:proofErr w:type="gramStart"/>
      <w:r w:rsidRPr="002D1B15">
        <w:t>Новое государство, родившееся в ходе революции обладало</w:t>
      </w:r>
      <w:proofErr w:type="gramEnd"/>
      <w:r w:rsidRPr="002D1B15">
        <w:t xml:space="preserve"> большей властью над жизнью и имуществом граждан, оно получило большую во</w:t>
      </w:r>
      <w:r w:rsidRPr="002D1B15">
        <w:t>з</w:t>
      </w:r>
      <w:r w:rsidRPr="002D1B15">
        <w:lastRenderedPageBreak/>
        <w:t>можность для обеспечения стабильности, равенства возможностей, социал</w:t>
      </w:r>
      <w:r w:rsidRPr="002D1B15">
        <w:t>ь</w:t>
      </w:r>
      <w:r w:rsidRPr="002D1B15">
        <w:t>ного порядка и выступало гарантом равных прав для всех граждан, контр</w:t>
      </w:r>
      <w:r w:rsidRPr="002D1B15">
        <w:t>о</w:t>
      </w:r>
      <w:r w:rsidRPr="002D1B15">
        <w:t>лируя социально значимые области (такие как образование, финансы и т.д.). Оно выступало гарантом равных прав всех граждан.</w:t>
      </w:r>
      <w:r w:rsidRPr="00DE5C31">
        <w:t>[</w:t>
      </w:r>
      <w:r>
        <w:t>3</w:t>
      </w:r>
      <w:r w:rsidRPr="00DE5C31">
        <w:t>]</w:t>
      </w:r>
    </w:p>
    <w:p w:rsidR="00595453" w:rsidRPr="007B3EB3" w:rsidRDefault="002D1B15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                                                                                                                                 </w:t>
      </w: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lang w:eastAsia="ru-RU"/>
        </w:rPr>
      </w:pPr>
    </w:p>
    <w:p w:rsidR="00245506" w:rsidRDefault="00DE5C31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Style w:val="w"/>
          <w:szCs w:val="21"/>
          <w:shd w:val="clear" w:color="auto" w:fill="FFFFFF"/>
        </w:rPr>
      </w:pPr>
      <w:r w:rsidRPr="00253105">
        <w:rPr>
          <w:rFonts w:eastAsia="Times New Roman" w:cs="Times New Roman"/>
          <w:b/>
          <w:lang w:eastAsia="ru-RU"/>
        </w:rPr>
        <w:t>1.2</w:t>
      </w:r>
      <w:r w:rsidR="00253105" w:rsidRPr="00253105">
        <w:rPr>
          <w:rFonts w:eastAsia="Times New Roman" w:cs="Times New Roman"/>
          <w:b/>
          <w:lang w:eastAsia="ru-RU"/>
        </w:rPr>
        <w:t>.</w:t>
      </w:r>
      <w:r w:rsidR="00253105" w:rsidRPr="00253105">
        <w:rPr>
          <w:rFonts w:eastAsia="Times New Roman" w:cs="Arial"/>
          <w:b/>
          <w:bCs/>
          <w:szCs w:val="20"/>
          <w:bdr w:val="none" w:sz="0" w:space="0" w:color="auto" w:frame="1"/>
          <w:shd w:val="clear" w:color="auto" w:fill="FFFFFF"/>
          <w:lang w:eastAsia="ru-RU"/>
        </w:rPr>
        <w:t xml:space="preserve"> Просвещение и его основополагающие </w:t>
      </w:r>
      <w:r w:rsidR="00245506">
        <w:rPr>
          <w:rFonts w:eastAsia="Times New Roman" w:cs="Arial"/>
          <w:b/>
          <w:bCs/>
          <w:szCs w:val="20"/>
          <w:bdr w:val="none" w:sz="0" w:space="0" w:color="auto" w:frame="1"/>
          <w:shd w:val="clear" w:color="auto" w:fill="FFFFFF"/>
          <w:lang w:eastAsia="ru-RU"/>
        </w:rPr>
        <w:t>иде</w:t>
      </w:r>
      <w:r w:rsidR="00FD5F64">
        <w:rPr>
          <w:rFonts w:eastAsia="Times New Roman" w:cs="Arial"/>
          <w:b/>
          <w:bCs/>
          <w:szCs w:val="20"/>
          <w:bdr w:val="none" w:sz="0" w:space="0" w:color="auto" w:frame="1"/>
          <w:shd w:val="clear" w:color="auto" w:fill="FFFFFF"/>
          <w:lang w:eastAsia="ru-RU"/>
        </w:rPr>
        <w:t>и.</w:t>
      </w:r>
    </w:p>
    <w:p w:rsidR="00A43E9A" w:rsidRDefault="00A43E9A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Style w:val="w"/>
          <w:szCs w:val="21"/>
          <w:shd w:val="clear" w:color="auto" w:fill="FFFFFF"/>
        </w:rPr>
      </w:pPr>
    </w:p>
    <w:p w:rsidR="002D1B15" w:rsidRPr="00245506" w:rsidRDefault="00245506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imes New Roman"/>
          <w:b/>
          <w:lang w:eastAsia="ru-RU"/>
        </w:rPr>
      </w:pPr>
      <w:r>
        <w:rPr>
          <w:rStyle w:val="w"/>
          <w:szCs w:val="21"/>
          <w:shd w:val="clear" w:color="auto" w:fill="FFFFFF"/>
        </w:rPr>
        <w:t>Просвещени</w:t>
      </w:r>
      <w:proofErr w:type="gramStart"/>
      <w:r>
        <w:rPr>
          <w:rStyle w:val="w"/>
          <w:szCs w:val="21"/>
          <w:shd w:val="clear" w:color="auto" w:fill="FFFFFF"/>
        </w:rPr>
        <w:t>е-</w:t>
      </w:r>
      <w:proofErr w:type="gramEnd"/>
      <w:r>
        <w:rPr>
          <w:rStyle w:val="w"/>
          <w:szCs w:val="21"/>
          <w:shd w:val="clear" w:color="auto" w:fill="FFFFFF"/>
        </w:rPr>
        <w:t xml:space="preserve"> широкое культурное движение в Европе и Сев. Америке кон. 17-18 в., ставившее своей целью распространение идеалов научного зн</w:t>
      </w:r>
      <w:r>
        <w:rPr>
          <w:rStyle w:val="w"/>
          <w:szCs w:val="21"/>
          <w:shd w:val="clear" w:color="auto" w:fill="FFFFFF"/>
        </w:rPr>
        <w:t>а</w:t>
      </w:r>
      <w:r>
        <w:rPr>
          <w:rStyle w:val="w"/>
          <w:szCs w:val="21"/>
          <w:shd w:val="clear" w:color="auto" w:fill="FFFFFF"/>
        </w:rPr>
        <w:t>ния, политических свобод</w:t>
      </w:r>
      <w:r w:rsidRPr="00245506">
        <w:rPr>
          <w:rStyle w:val="w"/>
          <w:szCs w:val="21"/>
          <w:shd w:val="clear" w:color="auto" w:fill="FFFFFF"/>
        </w:rPr>
        <w:t>,</w:t>
      </w:r>
      <w:r>
        <w:rPr>
          <w:rStyle w:val="w"/>
          <w:szCs w:val="21"/>
          <w:shd w:val="clear" w:color="auto" w:fill="FFFFFF"/>
        </w:rPr>
        <w:t xml:space="preserve"> общественного прогресса и разоблачение соотве</w:t>
      </w:r>
      <w:r>
        <w:rPr>
          <w:rStyle w:val="w"/>
          <w:szCs w:val="21"/>
          <w:shd w:val="clear" w:color="auto" w:fill="FFFFFF"/>
        </w:rPr>
        <w:t>т</w:t>
      </w:r>
      <w:r>
        <w:rPr>
          <w:rStyle w:val="w"/>
          <w:szCs w:val="21"/>
          <w:shd w:val="clear" w:color="auto" w:fill="FFFFFF"/>
        </w:rPr>
        <w:t>ствующих предрассудков и суеверий.</w:t>
      </w:r>
      <w:r w:rsidR="00EF686C" w:rsidRPr="00245506">
        <w:rPr>
          <w:rFonts w:eastAsia="Times New Roman" w:cs="Times New Roman"/>
          <w:szCs w:val="21"/>
          <w:lang w:eastAsia="ru-RU"/>
        </w:rPr>
        <w:t xml:space="preserve"> [4]</w:t>
      </w:r>
    </w:p>
    <w:p w:rsidR="00EF686C" w:rsidRPr="00245506" w:rsidRDefault="00EF686C" w:rsidP="0070571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Arial"/>
          <w:sz w:val="28"/>
          <w:szCs w:val="21"/>
        </w:rPr>
      </w:pPr>
      <w:r w:rsidRPr="00245506">
        <w:rPr>
          <w:rFonts w:cs="Arial"/>
          <w:sz w:val="28"/>
          <w:szCs w:val="21"/>
        </w:rPr>
        <w:t>В эпоху Просвещения происходил отказ от религиозного миропоним</w:t>
      </w:r>
      <w:r w:rsidRPr="00245506">
        <w:rPr>
          <w:rFonts w:cs="Arial"/>
          <w:sz w:val="28"/>
          <w:szCs w:val="21"/>
        </w:rPr>
        <w:t>а</w:t>
      </w:r>
      <w:r w:rsidRPr="00245506">
        <w:rPr>
          <w:rFonts w:cs="Arial"/>
          <w:sz w:val="28"/>
          <w:szCs w:val="21"/>
        </w:rPr>
        <w:t>ния и обращение к разуму как к единственному критерию познания человека и общества. Впервые в истории был поставлен вопрос о практическом и</w:t>
      </w:r>
      <w:r w:rsidRPr="00245506">
        <w:rPr>
          <w:rFonts w:cs="Arial"/>
          <w:sz w:val="28"/>
          <w:szCs w:val="21"/>
        </w:rPr>
        <w:t>с</w:t>
      </w:r>
      <w:r w:rsidRPr="00245506">
        <w:rPr>
          <w:rFonts w:cs="Arial"/>
          <w:sz w:val="28"/>
          <w:szCs w:val="21"/>
        </w:rPr>
        <w:t>пользовании достижений науки в интересах общественного развития.</w:t>
      </w:r>
    </w:p>
    <w:p w:rsidR="00EF686C" w:rsidRPr="00245506" w:rsidRDefault="00EF686C" w:rsidP="0070571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Arial"/>
          <w:sz w:val="28"/>
          <w:szCs w:val="21"/>
        </w:rPr>
      </w:pPr>
      <w:r w:rsidRPr="00245506">
        <w:rPr>
          <w:rFonts w:cs="Arial"/>
          <w:sz w:val="28"/>
          <w:szCs w:val="21"/>
        </w:rPr>
        <w:t>Учёные нового типа стремились распространять зн</w:t>
      </w:r>
      <w:r w:rsidRPr="00245506">
        <w:rPr>
          <w:rFonts w:cs="Arial"/>
          <w:sz w:val="28"/>
          <w:szCs w:val="21"/>
        </w:rPr>
        <w:t>а</w:t>
      </w:r>
      <w:r w:rsidRPr="00245506">
        <w:rPr>
          <w:rFonts w:cs="Arial"/>
          <w:sz w:val="28"/>
          <w:szCs w:val="21"/>
        </w:rPr>
        <w:t>ние,</w:t>
      </w:r>
      <w:r w:rsidRPr="00245506">
        <w:rPr>
          <w:rStyle w:val="apple-converted-space"/>
          <w:rFonts w:cs="Arial"/>
          <w:sz w:val="28"/>
          <w:szCs w:val="21"/>
        </w:rPr>
        <w:t> </w:t>
      </w:r>
      <w:r w:rsidRPr="00245506">
        <w:rPr>
          <w:rFonts w:cs="Arial"/>
          <w:iCs/>
          <w:sz w:val="28"/>
          <w:szCs w:val="21"/>
        </w:rPr>
        <w:t>популяризировать</w:t>
      </w:r>
      <w:r w:rsidRPr="00245506">
        <w:rPr>
          <w:rStyle w:val="apple-converted-space"/>
          <w:rFonts w:cs="Arial"/>
          <w:sz w:val="28"/>
          <w:szCs w:val="21"/>
        </w:rPr>
        <w:t> </w:t>
      </w:r>
      <w:r w:rsidRPr="00245506">
        <w:rPr>
          <w:rFonts w:cs="Arial"/>
          <w:sz w:val="28"/>
          <w:szCs w:val="21"/>
        </w:rPr>
        <w:t xml:space="preserve">его. Знание не должно быть больше исключительным владением некоторых </w:t>
      </w:r>
      <w:proofErr w:type="spellStart"/>
      <w:r w:rsidRPr="00245506">
        <w:rPr>
          <w:rFonts w:cs="Arial"/>
          <w:sz w:val="28"/>
          <w:szCs w:val="21"/>
        </w:rPr>
        <w:t>посвещённых</w:t>
      </w:r>
      <w:proofErr w:type="spellEnd"/>
      <w:r w:rsidRPr="00245506">
        <w:rPr>
          <w:rFonts w:cs="Arial"/>
          <w:sz w:val="28"/>
          <w:szCs w:val="21"/>
        </w:rPr>
        <w:t xml:space="preserve"> и привилегированных, а должно быть доступно всем и иметь практическую пользу. Оно становится предметом о</w:t>
      </w:r>
      <w:r w:rsidRPr="00245506">
        <w:rPr>
          <w:rFonts w:cs="Arial"/>
          <w:sz w:val="28"/>
          <w:szCs w:val="21"/>
        </w:rPr>
        <w:t>б</w:t>
      </w:r>
      <w:r w:rsidRPr="00245506">
        <w:rPr>
          <w:rFonts w:cs="Arial"/>
          <w:sz w:val="28"/>
          <w:szCs w:val="21"/>
        </w:rPr>
        <w:t>щественной коммуникации, общественных дискуссий. В них теперь могли принимать участие даже те, кто традиционно был исключён из учёбы — женщины. Появились даже специальные издания, рассчитанные на них, например, в 1737 году книга «</w:t>
      </w:r>
      <w:proofErr w:type="spellStart"/>
      <w:r w:rsidRPr="00245506">
        <w:rPr>
          <w:rFonts w:cs="Arial"/>
          <w:sz w:val="28"/>
          <w:szCs w:val="21"/>
        </w:rPr>
        <w:t>Ньютонианизм</w:t>
      </w:r>
      <w:proofErr w:type="spellEnd"/>
      <w:r w:rsidRPr="00245506">
        <w:rPr>
          <w:rFonts w:cs="Arial"/>
          <w:sz w:val="28"/>
          <w:szCs w:val="21"/>
        </w:rPr>
        <w:t xml:space="preserve"> для дам» автора</w:t>
      </w:r>
      <w:r w:rsidRPr="00245506">
        <w:rPr>
          <w:rStyle w:val="apple-converted-space"/>
          <w:rFonts w:cs="Arial"/>
          <w:sz w:val="28"/>
          <w:szCs w:val="21"/>
        </w:rPr>
        <w:t> </w:t>
      </w:r>
      <w:proofErr w:type="spellStart"/>
      <w:r w:rsidR="004D210B">
        <w:fldChar w:fldCharType="begin"/>
      </w:r>
      <w:r w:rsidR="004D210B">
        <w:instrText xml:space="preserve"> HYPERLINK "https://ru.wikipedia.org/wiki/%D0%90%D0%BB%D1%8C%D0%B3%D0%B0%D1%80%D0%BE%D1%82%D1%82%D0%B8,_%D0%A4%D1%80%D0%B0%D0%BD%D1%87%D0%B5%D1%81%D0%BA</w:instrText>
      </w:r>
      <w:r w:rsidR="004D210B">
        <w:instrText xml:space="preserve">%D0%BE" \o "Альгаротти, Франческо" </w:instrText>
      </w:r>
      <w:r w:rsidR="004D210B">
        <w:fldChar w:fldCharType="separate"/>
      </w:r>
      <w:r w:rsidRPr="00245506">
        <w:rPr>
          <w:rStyle w:val="a3"/>
          <w:rFonts w:cs="Arial"/>
          <w:color w:val="auto"/>
          <w:sz w:val="28"/>
          <w:szCs w:val="21"/>
          <w:u w:val="none"/>
        </w:rPr>
        <w:t>Франческо</w:t>
      </w:r>
      <w:proofErr w:type="spellEnd"/>
      <w:r w:rsidRPr="00245506">
        <w:rPr>
          <w:rStyle w:val="a3"/>
          <w:rFonts w:cs="Arial"/>
          <w:color w:val="auto"/>
          <w:sz w:val="28"/>
          <w:szCs w:val="21"/>
          <w:u w:val="none"/>
        </w:rPr>
        <w:t xml:space="preserve"> </w:t>
      </w:r>
      <w:proofErr w:type="spellStart"/>
      <w:r w:rsidRPr="00245506">
        <w:rPr>
          <w:rStyle w:val="a3"/>
          <w:rFonts w:cs="Arial"/>
          <w:color w:val="auto"/>
          <w:sz w:val="28"/>
          <w:szCs w:val="21"/>
          <w:u w:val="none"/>
        </w:rPr>
        <w:t>Альгаротти</w:t>
      </w:r>
      <w:proofErr w:type="spellEnd"/>
      <w:r w:rsidR="004D210B">
        <w:rPr>
          <w:rStyle w:val="a3"/>
          <w:rFonts w:cs="Arial"/>
          <w:color w:val="auto"/>
          <w:sz w:val="28"/>
          <w:szCs w:val="21"/>
          <w:u w:val="none"/>
        </w:rPr>
        <w:fldChar w:fldCharType="end"/>
      </w:r>
      <w:r w:rsidRPr="00245506">
        <w:rPr>
          <w:rFonts w:cs="Arial"/>
          <w:sz w:val="28"/>
          <w:szCs w:val="21"/>
        </w:rPr>
        <w:t>. Характерно, как</w:t>
      </w:r>
      <w:r w:rsidRPr="00245506">
        <w:rPr>
          <w:rStyle w:val="apple-converted-space"/>
          <w:rFonts w:cs="Arial"/>
          <w:sz w:val="28"/>
          <w:szCs w:val="21"/>
        </w:rPr>
        <w:t> </w:t>
      </w:r>
      <w:hyperlink r:id="rId9" w:tooltip="Юм, Дэвид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</w:rPr>
          <w:t>Дэвид Юм</w:t>
        </w:r>
      </w:hyperlink>
      <w:r w:rsidRPr="00245506">
        <w:rPr>
          <w:rStyle w:val="apple-converted-space"/>
          <w:rFonts w:cs="Arial"/>
          <w:sz w:val="28"/>
          <w:szCs w:val="21"/>
        </w:rPr>
        <w:t> </w:t>
      </w:r>
      <w:r w:rsidRPr="00245506">
        <w:rPr>
          <w:rFonts w:cs="Arial"/>
          <w:sz w:val="28"/>
          <w:szCs w:val="21"/>
        </w:rPr>
        <w:t>начинает своё эссе об истории (1741)[5]</w:t>
      </w:r>
    </w:p>
    <w:p w:rsidR="00EF686C" w:rsidRPr="00245506" w:rsidRDefault="00EF686C" w:rsidP="0070571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Arial"/>
          <w:sz w:val="28"/>
          <w:szCs w:val="21"/>
          <w:shd w:val="clear" w:color="auto" w:fill="FFFFFF"/>
        </w:rPr>
      </w:pPr>
      <w:r w:rsidRPr="00245506">
        <w:rPr>
          <w:rFonts w:cs="Arial"/>
          <w:bCs/>
          <w:sz w:val="28"/>
          <w:szCs w:val="21"/>
          <w:shd w:val="clear" w:color="auto" w:fill="FFFFFF"/>
        </w:rPr>
        <w:t>Разум</w:t>
      </w:r>
      <w:r w:rsidRPr="00245506">
        <w:rPr>
          <w:rFonts w:cs="Arial"/>
          <w:sz w:val="28"/>
          <w:szCs w:val="21"/>
          <w:shd w:val="clear" w:color="auto" w:fill="FFFFFF"/>
        </w:rPr>
        <w:t> — одна из форм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10" w:tooltip="Сознание (философия)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сознания</w:t>
        </w:r>
      </w:hyperlink>
      <w:r w:rsidRPr="00245506">
        <w:rPr>
          <w:rFonts w:cs="Arial"/>
          <w:sz w:val="28"/>
          <w:szCs w:val="21"/>
          <w:shd w:val="clear" w:color="auto" w:fill="FFFFFF"/>
        </w:rPr>
        <w:t>, самосознающий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11" w:tooltip="Рассудок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рассудок</w:t>
        </w:r>
      </w:hyperlink>
      <w:r w:rsidRPr="00245506">
        <w:rPr>
          <w:rFonts w:cs="Arial"/>
          <w:sz w:val="28"/>
          <w:szCs w:val="21"/>
          <w:shd w:val="clear" w:color="auto" w:fill="FFFFFF"/>
        </w:rPr>
        <w:t>, направле</w:t>
      </w:r>
      <w:r w:rsidRPr="00245506">
        <w:rPr>
          <w:rFonts w:cs="Arial"/>
          <w:sz w:val="28"/>
          <w:szCs w:val="21"/>
          <w:shd w:val="clear" w:color="auto" w:fill="FFFFFF"/>
        </w:rPr>
        <w:t>н</w:t>
      </w:r>
      <w:r w:rsidRPr="00245506">
        <w:rPr>
          <w:rFonts w:cs="Arial"/>
          <w:sz w:val="28"/>
          <w:szCs w:val="21"/>
          <w:shd w:val="clear" w:color="auto" w:fill="FFFFFF"/>
        </w:rPr>
        <w:t>ный на самого себя и понятийное содержание своего знания (</w:t>
      </w:r>
      <w:hyperlink r:id="rId12" w:tooltip="Кант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Кант</w:t>
        </w:r>
      </w:hyperlink>
      <w:r w:rsidRPr="00245506">
        <w:rPr>
          <w:rFonts w:cs="Arial"/>
          <w:sz w:val="28"/>
          <w:szCs w:val="21"/>
          <w:shd w:val="clear" w:color="auto" w:fill="FFFFFF"/>
        </w:rPr>
        <w:t>,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13" w:tooltip="Гегель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Гегель</w:t>
        </w:r>
      </w:hyperlink>
      <w:r w:rsidRPr="00245506">
        <w:rPr>
          <w:rFonts w:cs="Arial"/>
          <w:sz w:val="28"/>
          <w:szCs w:val="21"/>
          <w:shd w:val="clear" w:color="auto" w:fill="FFFFFF"/>
        </w:rPr>
        <w:t xml:space="preserve">). </w:t>
      </w:r>
      <w:proofErr w:type="gramStart"/>
      <w:r w:rsidRPr="00245506">
        <w:rPr>
          <w:rFonts w:cs="Arial"/>
          <w:sz w:val="28"/>
          <w:szCs w:val="21"/>
          <w:shd w:val="clear" w:color="auto" w:fill="FFFFFF"/>
        </w:rPr>
        <w:t>Разум выражает себя в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14" w:tooltip="Принцип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принципах</w:t>
        </w:r>
      </w:hyperlink>
      <w:r w:rsidRPr="00245506">
        <w:rPr>
          <w:rFonts w:cs="Arial"/>
          <w:sz w:val="28"/>
          <w:szCs w:val="21"/>
          <w:shd w:val="clear" w:color="auto" w:fill="FFFFFF"/>
        </w:rPr>
        <w:t>,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15" w:tooltip="Идея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идеях</w:t>
        </w:r>
      </w:hyperlink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r w:rsidRPr="00245506">
        <w:rPr>
          <w:rFonts w:cs="Arial"/>
          <w:sz w:val="28"/>
          <w:szCs w:val="21"/>
          <w:shd w:val="clear" w:color="auto" w:fill="FFFFFF"/>
        </w:rPr>
        <w:t>и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16" w:tooltip="Идеал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идеалах</w:t>
        </w:r>
      </w:hyperlink>
      <w:r w:rsidRPr="00245506">
        <w:rPr>
          <w:rFonts w:cs="Arial"/>
          <w:sz w:val="28"/>
          <w:szCs w:val="21"/>
          <w:shd w:val="clear" w:color="auto" w:fill="FFFFFF"/>
        </w:rPr>
        <w:t>. Разум следует отличать от других форм сознания — созерцания, рассудка,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17" w:tooltip="Самосознание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самосознания</w:t>
        </w:r>
      </w:hyperlink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r w:rsidRPr="00245506">
        <w:rPr>
          <w:rFonts w:cs="Arial"/>
          <w:sz w:val="28"/>
          <w:szCs w:val="21"/>
          <w:shd w:val="clear" w:color="auto" w:fill="FFFFFF"/>
        </w:rPr>
        <w:t>и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18" w:tooltip="Дух (философия)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духа</w:t>
        </w:r>
      </w:hyperlink>
      <w:r w:rsidRPr="00245506">
        <w:rPr>
          <w:rFonts w:cs="Arial"/>
          <w:sz w:val="28"/>
          <w:szCs w:val="21"/>
          <w:shd w:val="clear" w:color="auto" w:fill="FFFFFF"/>
        </w:rPr>
        <w:t>. Если рассудок как мыслящее сознание направлено на мир и главным своим при</w:t>
      </w:r>
      <w:r w:rsidRPr="00245506">
        <w:rPr>
          <w:rFonts w:cs="Arial"/>
          <w:sz w:val="28"/>
          <w:szCs w:val="21"/>
          <w:shd w:val="clear" w:color="auto" w:fill="FFFFFF"/>
        </w:rPr>
        <w:t>н</w:t>
      </w:r>
      <w:r w:rsidRPr="00245506">
        <w:rPr>
          <w:rFonts w:cs="Arial"/>
          <w:sz w:val="28"/>
          <w:szCs w:val="21"/>
          <w:shd w:val="clear" w:color="auto" w:fill="FFFFFF"/>
        </w:rPr>
        <w:t>ципом принимает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19" w:tooltip="Непротиворечивость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непротиворечивость</w:t>
        </w:r>
      </w:hyperlink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r w:rsidRPr="00245506">
        <w:rPr>
          <w:rFonts w:cs="Arial"/>
          <w:sz w:val="28"/>
          <w:szCs w:val="21"/>
          <w:shd w:val="clear" w:color="auto" w:fill="FFFFFF"/>
        </w:rPr>
        <w:t>знания, равенство себе в мышлении, то разум как рассудок, сознающий себя, соотносит не только разное соде</w:t>
      </w:r>
      <w:r w:rsidRPr="00245506">
        <w:rPr>
          <w:rFonts w:cs="Arial"/>
          <w:sz w:val="28"/>
          <w:szCs w:val="21"/>
          <w:shd w:val="clear" w:color="auto" w:fill="FFFFFF"/>
        </w:rPr>
        <w:t>р</w:t>
      </w:r>
      <w:r w:rsidRPr="00245506">
        <w:rPr>
          <w:rFonts w:cs="Arial"/>
          <w:sz w:val="28"/>
          <w:szCs w:val="21"/>
          <w:shd w:val="clear" w:color="auto" w:fill="FFFFFF"/>
        </w:rPr>
        <w:t>жание между собой, но и самого себя с этим содержанием.</w:t>
      </w:r>
      <w:proofErr w:type="gramEnd"/>
      <w:r w:rsidRPr="00245506">
        <w:rPr>
          <w:rFonts w:cs="Arial"/>
          <w:sz w:val="28"/>
          <w:szCs w:val="21"/>
          <w:shd w:val="clear" w:color="auto" w:fill="FFFFFF"/>
        </w:rPr>
        <w:t xml:space="preserve"> В силу этого, р</w:t>
      </w:r>
      <w:r w:rsidRPr="00245506">
        <w:rPr>
          <w:rFonts w:cs="Arial"/>
          <w:sz w:val="28"/>
          <w:szCs w:val="21"/>
          <w:shd w:val="clear" w:color="auto" w:fill="FFFFFF"/>
        </w:rPr>
        <w:t>а</w:t>
      </w:r>
      <w:r w:rsidRPr="00245506">
        <w:rPr>
          <w:rFonts w:cs="Arial"/>
          <w:sz w:val="28"/>
          <w:szCs w:val="21"/>
          <w:shd w:val="clear" w:color="auto" w:fill="FFFFFF"/>
        </w:rPr>
        <w:lastRenderedPageBreak/>
        <w:t>зум может удерживать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20" w:tooltip="Противоречие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противоречия</w:t>
        </w:r>
      </w:hyperlink>
      <w:r w:rsidRPr="00245506">
        <w:rPr>
          <w:rFonts w:cs="Arial"/>
          <w:sz w:val="28"/>
          <w:szCs w:val="21"/>
          <w:shd w:val="clear" w:color="auto" w:fill="FFFFFF"/>
        </w:rPr>
        <w:t>.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21" w:tooltip="Гегель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Гегель</w:t>
        </w:r>
      </w:hyperlink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r w:rsidRPr="00245506">
        <w:rPr>
          <w:rFonts w:cs="Arial"/>
          <w:sz w:val="28"/>
          <w:szCs w:val="21"/>
          <w:shd w:val="clear" w:color="auto" w:fill="FFFFFF"/>
        </w:rPr>
        <w:t>считал, что только разум дост</w:t>
      </w:r>
      <w:r w:rsidRPr="00245506">
        <w:rPr>
          <w:rFonts w:cs="Arial"/>
          <w:sz w:val="28"/>
          <w:szCs w:val="21"/>
          <w:shd w:val="clear" w:color="auto" w:fill="FFFFFF"/>
        </w:rPr>
        <w:t>и</w:t>
      </w:r>
      <w:r w:rsidRPr="00245506">
        <w:rPr>
          <w:rFonts w:cs="Arial"/>
          <w:sz w:val="28"/>
          <w:szCs w:val="21"/>
          <w:shd w:val="clear" w:color="auto" w:fill="FFFFFF"/>
        </w:rPr>
        <w:t>гает, наконец, истинного выражения</w:t>
      </w:r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hyperlink r:id="rId22" w:tooltip="Истина" w:history="1">
        <w:r w:rsidRPr="00245506">
          <w:rPr>
            <w:rStyle w:val="a3"/>
            <w:rFonts w:cs="Arial"/>
            <w:color w:val="auto"/>
            <w:sz w:val="28"/>
            <w:szCs w:val="21"/>
            <w:u w:val="none"/>
            <w:shd w:val="clear" w:color="auto" w:fill="FFFFFF"/>
          </w:rPr>
          <w:t>истины</w:t>
        </w:r>
      </w:hyperlink>
      <w:r w:rsidRPr="00245506">
        <w:rPr>
          <w:rStyle w:val="apple-converted-space"/>
          <w:rFonts w:cs="Arial"/>
          <w:sz w:val="28"/>
          <w:szCs w:val="21"/>
          <w:shd w:val="clear" w:color="auto" w:fill="FFFFFF"/>
        </w:rPr>
        <w:t> </w:t>
      </w:r>
      <w:r w:rsidRPr="00245506">
        <w:rPr>
          <w:rFonts w:cs="Arial"/>
          <w:sz w:val="28"/>
          <w:szCs w:val="21"/>
          <w:shd w:val="clear" w:color="auto" w:fill="FFFFFF"/>
        </w:rPr>
        <w:t>как конкретного, то есть вкл</w:t>
      </w:r>
      <w:r w:rsidRPr="00245506">
        <w:rPr>
          <w:rFonts w:cs="Arial"/>
          <w:sz w:val="28"/>
          <w:szCs w:val="21"/>
          <w:shd w:val="clear" w:color="auto" w:fill="FFFFFF"/>
        </w:rPr>
        <w:t>ю</w:t>
      </w:r>
      <w:r w:rsidRPr="00245506">
        <w:rPr>
          <w:rFonts w:cs="Arial"/>
          <w:sz w:val="28"/>
          <w:szCs w:val="21"/>
          <w:shd w:val="clear" w:color="auto" w:fill="FFFFFF"/>
        </w:rPr>
        <w:t>чающее в свое единство противоположные характеристики.[6]</w:t>
      </w:r>
    </w:p>
    <w:p w:rsidR="00DE5C31" w:rsidRPr="00245506" w:rsidRDefault="00DE5C31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  <w:r w:rsidRPr="00245506">
        <w:rPr>
          <w:rFonts w:cs="Arial"/>
          <w:iCs/>
          <w:szCs w:val="21"/>
          <w:shd w:val="clear" w:color="auto" w:fill="FFFFFF"/>
        </w:rPr>
        <w:t>Гражданское общество</w:t>
      </w:r>
      <w:r w:rsidRPr="00245506">
        <w:rPr>
          <w:rFonts w:cs="Arial"/>
          <w:szCs w:val="21"/>
          <w:shd w:val="clear" w:color="auto" w:fill="FFFFFF"/>
        </w:rPr>
        <w:t> — это горизонтально структурированная сеть некоммерческих организаций, функционирующая ради реализации общ</w:t>
      </w:r>
      <w:r w:rsidRPr="00245506">
        <w:rPr>
          <w:rFonts w:cs="Arial"/>
          <w:szCs w:val="21"/>
          <w:shd w:val="clear" w:color="auto" w:fill="FFFFFF"/>
        </w:rPr>
        <w:t>е</w:t>
      </w:r>
      <w:r w:rsidRPr="00245506">
        <w:rPr>
          <w:rFonts w:cs="Arial"/>
          <w:szCs w:val="21"/>
          <w:shd w:val="clear" w:color="auto" w:fill="FFFFFF"/>
        </w:rPr>
        <w:t>ственных интересов, но без цели достижения политической или коммерч</w:t>
      </w:r>
      <w:r w:rsidRPr="00245506">
        <w:rPr>
          <w:rFonts w:cs="Arial"/>
          <w:szCs w:val="21"/>
          <w:shd w:val="clear" w:color="auto" w:fill="FFFFFF"/>
        </w:rPr>
        <w:t>е</w:t>
      </w:r>
      <w:r w:rsidRPr="00245506">
        <w:rPr>
          <w:rFonts w:cs="Arial"/>
          <w:szCs w:val="21"/>
          <w:shd w:val="clear" w:color="auto" w:fill="FFFFFF"/>
        </w:rPr>
        <w:t>ской выгоды и объединяющая граждан-волонтеров, участвующих в общ</w:t>
      </w:r>
      <w:r w:rsidRPr="00245506">
        <w:rPr>
          <w:rFonts w:cs="Arial"/>
          <w:szCs w:val="21"/>
          <w:shd w:val="clear" w:color="auto" w:fill="FFFFFF"/>
        </w:rPr>
        <w:t>е</w:t>
      </w:r>
      <w:r w:rsidRPr="00245506">
        <w:rPr>
          <w:rFonts w:cs="Arial"/>
          <w:szCs w:val="21"/>
          <w:shd w:val="clear" w:color="auto" w:fill="FFFFFF"/>
        </w:rPr>
        <w:t xml:space="preserve">ственной жизни без цели материальной выгоды. </w:t>
      </w:r>
      <w:r w:rsidRPr="00245506">
        <w:rPr>
          <w:rFonts w:cs="Arial"/>
          <w:iCs/>
          <w:szCs w:val="21"/>
        </w:rPr>
        <w:t>Гражданское общ</w:t>
      </w:r>
      <w:r w:rsidRPr="00245506">
        <w:rPr>
          <w:rFonts w:cs="Arial"/>
          <w:iCs/>
          <w:szCs w:val="21"/>
        </w:rPr>
        <w:t>е</w:t>
      </w:r>
      <w:r w:rsidRPr="00245506">
        <w:rPr>
          <w:rFonts w:cs="Arial"/>
          <w:iCs/>
          <w:szCs w:val="21"/>
        </w:rPr>
        <w:t>ство</w:t>
      </w:r>
      <w:r w:rsidRPr="00245506">
        <w:rPr>
          <w:rStyle w:val="apple-converted-space"/>
          <w:rFonts w:cs="Arial"/>
          <w:szCs w:val="21"/>
        </w:rPr>
        <w:t> </w:t>
      </w:r>
      <w:r w:rsidRPr="00245506">
        <w:rPr>
          <w:rFonts w:cs="Arial"/>
          <w:szCs w:val="21"/>
        </w:rPr>
        <w:t>организуется после разделения сфер влияния между государством и гражданином. Сужение тотальной власти государства осуществляется через введение неотъемлемых прав человека по определенным неполитическим к</w:t>
      </w:r>
      <w:r w:rsidRPr="00245506">
        <w:rPr>
          <w:rFonts w:cs="Arial"/>
          <w:szCs w:val="21"/>
        </w:rPr>
        <w:t>а</w:t>
      </w:r>
      <w:r w:rsidRPr="00245506">
        <w:rPr>
          <w:rFonts w:cs="Arial"/>
          <w:szCs w:val="21"/>
        </w:rPr>
        <w:t>тегориям. Категориями неотъемлемых прав считаются право на труд (</w:t>
      </w:r>
      <w:hyperlink r:id="rId23" w:tooltip="Экономика" w:history="1">
        <w:r w:rsidRPr="00245506">
          <w:rPr>
            <w:rStyle w:val="a3"/>
            <w:rFonts w:cs="Arial"/>
            <w:color w:val="auto"/>
            <w:szCs w:val="21"/>
            <w:u w:val="none"/>
          </w:rPr>
          <w:t>экономика</w:t>
        </w:r>
      </w:hyperlink>
      <w:r w:rsidRPr="00245506">
        <w:rPr>
          <w:rFonts w:cs="Arial"/>
          <w:szCs w:val="21"/>
        </w:rPr>
        <w:t>), на национальные культурные ценности (</w:t>
      </w:r>
      <w:hyperlink r:id="rId24" w:tooltip="Культура" w:history="1">
        <w:r w:rsidRPr="00245506">
          <w:rPr>
            <w:rStyle w:val="a3"/>
            <w:rFonts w:cs="Arial"/>
            <w:color w:val="auto"/>
            <w:szCs w:val="21"/>
            <w:u w:val="none"/>
          </w:rPr>
          <w:t>культура</w:t>
        </w:r>
      </w:hyperlink>
      <w:r w:rsidRPr="00245506">
        <w:rPr>
          <w:rFonts w:cs="Arial"/>
          <w:szCs w:val="21"/>
        </w:rPr>
        <w:t>), на исполн</w:t>
      </w:r>
      <w:r w:rsidRPr="00245506">
        <w:rPr>
          <w:rFonts w:cs="Arial"/>
          <w:szCs w:val="21"/>
        </w:rPr>
        <w:t>е</w:t>
      </w:r>
      <w:r w:rsidRPr="00245506">
        <w:rPr>
          <w:rFonts w:cs="Arial"/>
          <w:szCs w:val="21"/>
        </w:rPr>
        <w:t>ние религиозных обрядов, на свободу обмена информацией, свободу самор</w:t>
      </w:r>
      <w:r w:rsidRPr="00245506">
        <w:rPr>
          <w:rFonts w:cs="Arial"/>
          <w:szCs w:val="21"/>
        </w:rPr>
        <w:t>е</w:t>
      </w:r>
      <w:r w:rsidRPr="00245506">
        <w:rPr>
          <w:rFonts w:cs="Arial"/>
          <w:szCs w:val="21"/>
        </w:rPr>
        <w:t>ализации. Все спорные вопросы между гражданами решаются независимым судом.[7]</w:t>
      </w:r>
    </w:p>
    <w:p w:rsidR="00DE5C31" w:rsidRPr="00245506" w:rsidRDefault="00B0051F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18"/>
          <w:shd w:val="clear" w:color="auto" w:fill="FFFFFF"/>
        </w:rPr>
      </w:pPr>
      <w:r w:rsidRPr="00245506">
        <w:rPr>
          <w:rFonts w:cs="Arial"/>
          <w:szCs w:val="18"/>
          <w:shd w:val="clear" w:color="auto" w:fill="FFFFFF"/>
        </w:rPr>
        <w:t xml:space="preserve">«Политическая свобода предполагает разделение властей на </w:t>
      </w:r>
      <w:proofErr w:type="gramStart"/>
      <w:r w:rsidRPr="00245506">
        <w:rPr>
          <w:rFonts w:cs="Arial"/>
          <w:szCs w:val="18"/>
          <w:shd w:val="clear" w:color="auto" w:fill="FFFFFF"/>
        </w:rPr>
        <w:t>законод</w:t>
      </w:r>
      <w:r w:rsidRPr="00245506">
        <w:rPr>
          <w:rFonts w:cs="Arial"/>
          <w:szCs w:val="18"/>
          <w:shd w:val="clear" w:color="auto" w:fill="FFFFFF"/>
        </w:rPr>
        <w:t>а</w:t>
      </w:r>
      <w:r w:rsidRPr="00245506">
        <w:rPr>
          <w:rFonts w:cs="Arial"/>
          <w:szCs w:val="18"/>
          <w:shd w:val="clear" w:color="auto" w:fill="FFFFFF"/>
        </w:rPr>
        <w:t>тельную</w:t>
      </w:r>
      <w:proofErr w:type="gramEnd"/>
      <w:r w:rsidRPr="00245506">
        <w:rPr>
          <w:rFonts w:cs="Arial"/>
          <w:szCs w:val="18"/>
          <w:shd w:val="clear" w:color="auto" w:fill="FFFFFF"/>
        </w:rPr>
        <w:t>, исполнительную и судебную — при их полной независимости друг от друга. Он также формулирует принципы законодательства, основополаг</w:t>
      </w:r>
      <w:r w:rsidRPr="00245506">
        <w:rPr>
          <w:rFonts w:cs="Arial"/>
          <w:szCs w:val="18"/>
          <w:shd w:val="clear" w:color="auto" w:fill="FFFFFF"/>
        </w:rPr>
        <w:t>а</w:t>
      </w:r>
      <w:r w:rsidRPr="00245506">
        <w:rPr>
          <w:rFonts w:cs="Arial"/>
          <w:szCs w:val="18"/>
          <w:shd w:val="clear" w:color="auto" w:fill="FFFFFF"/>
        </w:rPr>
        <w:t>ющим из которых является умеренность, т. е. дух умеренности должен быть духом законодательства. Среди прочих правил он выделяет сжатость и пр</w:t>
      </w:r>
      <w:r w:rsidRPr="00245506">
        <w:rPr>
          <w:rFonts w:cs="Arial"/>
          <w:szCs w:val="18"/>
          <w:shd w:val="clear" w:color="auto" w:fill="FFFFFF"/>
        </w:rPr>
        <w:t>о</w:t>
      </w:r>
      <w:r w:rsidRPr="00245506">
        <w:rPr>
          <w:rFonts w:cs="Arial"/>
          <w:szCs w:val="18"/>
          <w:shd w:val="clear" w:color="auto" w:fill="FFFFFF"/>
        </w:rPr>
        <w:t>стоту слога закона, однозначность понятий, достойность мотивировки зак</w:t>
      </w:r>
      <w:r w:rsidRPr="00245506">
        <w:rPr>
          <w:rFonts w:cs="Arial"/>
          <w:szCs w:val="18"/>
          <w:shd w:val="clear" w:color="auto" w:fill="FFFFFF"/>
        </w:rPr>
        <w:t>о</w:t>
      </w:r>
      <w:r w:rsidRPr="00245506">
        <w:rPr>
          <w:rFonts w:cs="Arial"/>
          <w:szCs w:val="18"/>
          <w:shd w:val="clear" w:color="auto" w:fill="FFFFFF"/>
        </w:rPr>
        <w:t>нов и др.</w:t>
      </w:r>
      <w:r w:rsidRPr="00245506">
        <w:rPr>
          <w:rStyle w:val="apple-converted-space"/>
          <w:rFonts w:cs="Arial"/>
          <w:szCs w:val="18"/>
          <w:shd w:val="clear" w:color="auto" w:fill="FFFFFF"/>
        </w:rPr>
        <w:t>»</w:t>
      </w:r>
      <w:r w:rsidRPr="00245506">
        <w:rPr>
          <w:rFonts w:cs="Arial"/>
          <w:szCs w:val="18"/>
          <w:shd w:val="clear" w:color="auto" w:fill="FFFFFF"/>
        </w:rPr>
        <w:t xml:space="preserve"> Шарль Луи Монтескье (1689—1755 гг.).[8]</w:t>
      </w:r>
    </w:p>
    <w:p w:rsidR="0059545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18"/>
          <w:shd w:val="clear" w:color="auto" w:fill="FFFFFF"/>
          <w:lang w:val="en-US"/>
        </w:rPr>
      </w:pPr>
    </w:p>
    <w:p w:rsidR="0059545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18"/>
          <w:shd w:val="clear" w:color="auto" w:fill="FFFFFF"/>
          <w:lang w:val="en-US"/>
        </w:rPr>
      </w:pPr>
    </w:p>
    <w:p w:rsidR="0059545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18"/>
          <w:shd w:val="clear" w:color="auto" w:fill="FFFFFF"/>
          <w:lang w:val="en-US"/>
        </w:rPr>
      </w:pPr>
    </w:p>
    <w:p w:rsidR="0059545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18"/>
          <w:shd w:val="clear" w:color="auto" w:fill="FFFFFF"/>
          <w:lang w:val="en-US"/>
        </w:rPr>
      </w:pPr>
    </w:p>
    <w:p w:rsidR="0059545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18"/>
          <w:shd w:val="clear" w:color="auto" w:fill="FFFFFF"/>
          <w:lang w:val="en-US"/>
        </w:rPr>
      </w:pPr>
    </w:p>
    <w:p w:rsidR="0059545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18"/>
          <w:shd w:val="clear" w:color="auto" w:fill="FFFFFF"/>
          <w:lang w:val="en-US"/>
        </w:rPr>
      </w:pPr>
    </w:p>
    <w:p w:rsidR="0059545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18"/>
          <w:shd w:val="clear" w:color="auto" w:fill="FFFFFF"/>
          <w:lang w:val="en-US"/>
        </w:rPr>
      </w:pPr>
    </w:p>
    <w:p w:rsidR="00B0051F" w:rsidRDefault="00B0051F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18"/>
          <w:shd w:val="clear" w:color="auto" w:fill="FFFFFF"/>
        </w:rPr>
      </w:pPr>
      <w:r w:rsidRPr="008119B5">
        <w:rPr>
          <w:rFonts w:cs="Arial"/>
          <w:b/>
          <w:szCs w:val="18"/>
          <w:shd w:val="clear" w:color="auto" w:fill="FFFFFF"/>
        </w:rPr>
        <w:t>1</w:t>
      </w:r>
      <w:r w:rsidRPr="00B0051F">
        <w:rPr>
          <w:rFonts w:cs="Arial"/>
          <w:b/>
          <w:szCs w:val="18"/>
          <w:shd w:val="clear" w:color="auto" w:fill="FFFFFF"/>
        </w:rPr>
        <w:t>.3</w:t>
      </w:r>
      <w:r w:rsidR="00A43E9A">
        <w:rPr>
          <w:rFonts w:cs="Arial"/>
          <w:b/>
          <w:szCs w:val="18"/>
          <w:shd w:val="clear" w:color="auto" w:fill="FFFFFF"/>
        </w:rPr>
        <w:t>.</w:t>
      </w:r>
      <w:r w:rsidR="00A43E9A" w:rsidRPr="00A43E9A">
        <w:rPr>
          <w:rFonts w:cs="Tahoma"/>
          <w:szCs w:val="28"/>
          <w:shd w:val="clear" w:color="auto" w:fill="FFFFEE"/>
        </w:rPr>
        <w:t xml:space="preserve"> </w:t>
      </w:r>
      <w:r w:rsidR="00A43E9A" w:rsidRPr="00A43E9A">
        <w:rPr>
          <w:rFonts w:cs="Tahoma"/>
          <w:b/>
          <w:szCs w:val="28"/>
          <w:shd w:val="clear" w:color="auto" w:fill="FFFFEE"/>
        </w:rPr>
        <w:t>Главные представители Просвещения в</w:t>
      </w:r>
      <w:r w:rsidR="00A43E9A" w:rsidRPr="00A43E9A">
        <w:rPr>
          <w:rStyle w:val="apple-converted-space"/>
          <w:rFonts w:cs="Tahoma"/>
          <w:b/>
          <w:szCs w:val="28"/>
          <w:shd w:val="clear" w:color="auto" w:fill="FFFFEE"/>
        </w:rPr>
        <w:t> </w:t>
      </w:r>
      <w:hyperlink r:id="rId25" w:tooltip="Англия - описание государства" w:history="1">
        <w:r w:rsidR="00A43E9A" w:rsidRPr="00A43E9A">
          <w:rPr>
            <w:rStyle w:val="a3"/>
            <w:rFonts w:cs="Tahoma"/>
            <w:b/>
            <w:color w:val="auto"/>
            <w:szCs w:val="28"/>
            <w:u w:val="none"/>
            <w:shd w:val="clear" w:color="auto" w:fill="FFFFEE"/>
          </w:rPr>
          <w:t>Англии</w:t>
        </w:r>
      </w:hyperlink>
      <w:r w:rsidR="00A43E9A" w:rsidRPr="00A43E9A">
        <w:rPr>
          <w:b/>
        </w:rPr>
        <w:t>, Франции, Германии.</w:t>
      </w:r>
      <w:r w:rsidR="00A43E9A">
        <w:rPr>
          <w:rFonts w:cs="Arial"/>
          <w:b/>
          <w:szCs w:val="18"/>
          <w:shd w:val="clear" w:color="auto" w:fill="FFFFFF"/>
        </w:rPr>
        <w:t xml:space="preserve"> </w:t>
      </w:r>
    </w:p>
    <w:p w:rsidR="00992F70" w:rsidRPr="00D21B92" w:rsidRDefault="00B0051F" w:rsidP="0070571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D21B92">
        <w:t>Главные представители Просвещения в </w:t>
      </w:r>
      <w:hyperlink r:id="rId26" w:tooltip="Англия - описание государства" w:history="1">
        <w:r w:rsidRPr="00D21B92">
          <w:rPr>
            <w:rStyle w:val="a3"/>
            <w:color w:val="auto"/>
            <w:u w:val="none"/>
          </w:rPr>
          <w:t>Англии</w:t>
        </w:r>
      </w:hyperlink>
      <w:r w:rsidRPr="00D21B92">
        <w:t xml:space="preserve"> (где оно возникло) </w:t>
      </w:r>
      <w:r w:rsidR="00A43E9A" w:rsidRPr="00D21B92">
        <w:t>-</w:t>
      </w:r>
      <w:r w:rsidRPr="00D21B92">
        <w:t> </w:t>
      </w:r>
      <w:hyperlink r:id="rId27" w:history="1">
        <w:r w:rsidRPr="00D21B92">
          <w:rPr>
            <w:rStyle w:val="a3"/>
            <w:color w:val="auto"/>
            <w:u w:val="none"/>
          </w:rPr>
          <w:t>философ</w:t>
        </w:r>
      </w:hyperlink>
      <w:r w:rsidRPr="00D21B92">
        <w:t>, основатель </w:t>
      </w:r>
      <w:hyperlink r:id="rId28" w:history="1">
        <w:r w:rsidRPr="00D21B92">
          <w:rPr>
            <w:rStyle w:val="a3"/>
            <w:color w:val="auto"/>
            <w:u w:val="none"/>
          </w:rPr>
          <w:t>либерализма</w:t>
        </w:r>
      </w:hyperlink>
      <w:r w:rsidRPr="00D21B92">
        <w:t xml:space="preserve"> Джон Локк; философ-деист Джон Антони Коллинз; философ Джон </w:t>
      </w:r>
      <w:proofErr w:type="spellStart"/>
      <w:r w:rsidRPr="00D21B92">
        <w:t>Толанд</w:t>
      </w:r>
      <w:proofErr w:type="spellEnd"/>
      <w:r w:rsidRPr="00D21B92">
        <w:t>; фило</w:t>
      </w:r>
      <w:r w:rsidR="00992F70" w:rsidRPr="00D21B92">
        <w:t xml:space="preserve">соф-деист Антони Эшли </w:t>
      </w:r>
      <w:proofErr w:type="spellStart"/>
      <w:r w:rsidR="00992F70" w:rsidRPr="00D21B92">
        <w:t>Шефтсбери</w:t>
      </w:r>
      <w:proofErr w:type="spellEnd"/>
      <w:r w:rsidR="00992F70" w:rsidRPr="00D21B92">
        <w:t>.</w:t>
      </w:r>
      <w:r w:rsidRPr="00D21B92">
        <w:t xml:space="preserve"> </w:t>
      </w:r>
    </w:p>
    <w:p w:rsidR="00992F70" w:rsidRPr="00D21B92" w:rsidRDefault="00992F70" w:rsidP="0070571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D21B92">
        <w:t>В</w:t>
      </w:r>
      <w:r w:rsidR="00B0051F" w:rsidRPr="00D21B92">
        <w:t>о </w:t>
      </w:r>
      <w:hyperlink r:id="rId29" w:tooltip="Франция - описание государства" w:history="1">
        <w:r w:rsidR="00B0051F" w:rsidRPr="00D21B92">
          <w:rPr>
            <w:rStyle w:val="a3"/>
            <w:color w:val="auto"/>
            <w:u w:val="none"/>
          </w:rPr>
          <w:t>Франции</w:t>
        </w:r>
      </w:hyperlink>
      <w:r w:rsidR="00B0051F" w:rsidRPr="00D21B92">
        <w:t> (период наибольшего распространения здесь Просвещ</w:t>
      </w:r>
      <w:r w:rsidR="00B0051F" w:rsidRPr="00D21B92">
        <w:t>е</w:t>
      </w:r>
      <w:r w:rsidR="00B0051F" w:rsidRPr="00D21B92">
        <w:t xml:space="preserve">ния, между 1715 и 1789 годами, называют «веком Просвещения») </w:t>
      </w:r>
      <w:r w:rsidR="00A43E9A" w:rsidRPr="00D21B92">
        <w:t>-</w:t>
      </w:r>
      <w:r w:rsidR="00B0051F" w:rsidRPr="00D21B92">
        <w:t> </w:t>
      </w:r>
      <w:hyperlink r:id="rId30" w:history="1">
        <w:r w:rsidR="00B0051F" w:rsidRPr="00D21B92">
          <w:rPr>
            <w:rStyle w:val="a3"/>
            <w:color w:val="auto"/>
            <w:u w:val="none"/>
          </w:rPr>
          <w:t>писатель</w:t>
        </w:r>
      </w:hyperlink>
      <w:r w:rsidR="00B0051F" w:rsidRPr="00D21B92">
        <w:t> и философ-просветитель,  просветитель, правовед и философ Шарль Луи Монтескье; писатель и философ, представитель сентиментали</w:t>
      </w:r>
      <w:r w:rsidR="00B0051F" w:rsidRPr="00D21B92">
        <w:t>з</w:t>
      </w:r>
      <w:r w:rsidR="00B0051F" w:rsidRPr="00D21B92">
        <w:t>ма </w:t>
      </w:r>
      <w:hyperlink r:id="rId31" w:tooltip="Жан Жак Руссо - биография" w:history="1">
        <w:r w:rsidR="00B0051F" w:rsidRPr="00D21B92">
          <w:rPr>
            <w:rStyle w:val="a3"/>
            <w:color w:val="auto"/>
            <w:u w:val="none"/>
          </w:rPr>
          <w:t>Жан Жак Руссо</w:t>
        </w:r>
      </w:hyperlink>
      <w:r w:rsidR="00B0051F" w:rsidRPr="00D21B92">
        <w:t>; философ-просветитель и писатель </w:t>
      </w:r>
      <w:hyperlink r:id="rId32" w:tooltip="Дени Дидро - биография" w:history="1">
        <w:r w:rsidR="00B0051F" w:rsidRPr="00D21B92">
          <w:rPr>
            <w:rStyle w:val="a3"/>
            <w:color w:val="auto"/>
            <w:u w:val="none"/>
          </w:rPr>
          <w:t>Дени Дидро</w:t>
        </w:r>
      </w:hyperlink>
      <w:r w:rsidR="00B0051F" w:rsidRPr="00D21B92">
        <w:t>; философ Клод Адриан Гельве</w:t>
      </w:r>
      <w:r w:rsidRPr="00D21B92">
        <w:t>ций; философ Поль Анри Гольбах.</w:t>
      </w:r>
    </w:p>
    <w:p w:rsidR="00B0051F" w:rsidRPr="00D21B92" w:rsidRDefault="00B0051F" w:rsidP="0070571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D21B92">
        <w:t xml:space="preserve"> </w:t>
      </w:r>
      <w:r w:rsidR="00992F70" w:rsidRPr="00D21B92">
        <w:t>В</w:t>
      </w:r>
      <w:r w:rsidRPr="00D21B92">
        <w:t> </w:t>
      </w:r>
      <w:hyperlink r:id="rId33" w:history="1">
        <w:r w:rsidRPr="00D21B92">
          <w:rPr>
            <w:rStyle w:val="a3"/>
            <w:color w:val="auto"/>
            <w:u w:val="none"/>
          </w:rPr>
          <w:t>Германии</w:t>
        </w:r>
      </w:hyperlink>
      <w:r w:rsidRPr="00D21B92">
        <w:t> — драматург, теоретик </w:t>
      </w:r>
      <w:hyperlink r:id="rId34" w:history="1">
        <w:r w:rsidRPr="00D21B92">
          <w:rPr>
            <w:rStyle w:val="a3"/>
            <w:color w:val="auto"/>
            <w:u w:val="none"/>
          </w:rPr>
          <w:t>искусства</w:t>
        </w:r>
      </w:hyperlink>
      <w:r w:rsidRPr="00D21B92">
        <w:t> и </w:t>
      </w:r>
      <w:hyperlink r:id="rId35" w:history="1">
        <w:r w:rsidRPr="00D21B92">
          <w:rPr>
            <w:rStyle w:val="a3"/>
            <w:color w:val="auto"/>
            <w:u w:val="none"/>
          </w:rPr>
          <w:t>литературный кр</w:t>
        </w:r>
        <w:r w:rsidRPr="00D21B92">
          <w:rPr>
            <w:rStyle w:val="a3"/>
            <w:color w:val="auto"/>
            <w:u w:val="none"/>
          </w:rPr>
          <w:t>и</w:t>
        </w:r>
        <w:r w:rsidRPr="00D21B92">
          <w:rPr>
            <w:rStyle w:val="a3"/>
            <w:color w:val="auto"/>
            <w:u w:val="none"/>
          </w:rPr>
          <w:t>тик</w:t>
        </w:r>
      </w:hyperlink>
      <w:r w:rsidRPr="00D21B92">
        <w:t xml:space="preserve"> Просвещения, основоположник немецкой классической литературы </w:t>
      </w:r>
      <w:proofErr w:type="spellStart"/>
      <w:r w:rsidRPr="00D21B92">
        <w:t>Го</w:t>
      </w:r>
      <w:r w:rsidRPr="00D21B92">
        <w:t>т</w:t>
      </w:r>
      <w:r w:rsidRPr="00D21B92">
        <w:t>хольд</w:t>
      </w:r>
      <w:proofErr w:type="spellEnd"/>
      <w:r w:rsidRPr="00D21B92">
        <w:t xml:space="preserve"> </w:t>
      </w:r>
      <w:proofErr w:type="spellStart"/>
      <w:r w:rsidRPr="00D21B92">
        <w:t>Эфраим</w:t>
      </w:r>
      <w:proofErr w:type="spellEnd"/>
      <w:r w:rsidRPr="00D21B92">
        <w:t xml:space="preserve"> Лессинг; философ, критик, эстетик Иоганн Готфрид Ге</w:t>
      </w:r>
      <w:r w:rsidRPr="00D21B92">
        <w:t>р</w:t>
      </w:r>
      <w:r w:rsidRPr="00D21B92">
        <w:t>дер; </w:t>
      </w:r>
      <w:hyperlink r:id="rId36" w:history="1">
        <w:r w:rsidRPr="00D21B92">
          <w:rPr>
            <w:rStyle w:val="a3"/>
            <w:color w:val="auto"/>
            <w:u w:val="none"/>
          </w:rPr>
          <w:t>поэт</w:t>
        </w:r>
      </w:hyperlink>
      <w:r w:rsidRPr="00D21B92">
        <w:t>, драматург и теоретик искусства Просвещения </w:t>
      </w:r>
      <w:hyperlink r:id="rId37" w:tooltip="Иоганн Фридрих Шиллер - биография" w:history="1">
        <w:r w:rsidRPr="00D21B92">
          <w:rPr>
            <w:rStyle w:val="a3"/>
            <w:color w:val="auto"/>
            <w:u w:val="none"/>
          </w:rPr>
          <w:t>Иоганн Фридрих Шиллер</w:t>
        </w:r>
      </w:hyperlink>
      <w:r w:rsidRPr="00D21B92">
        <w:t>; писатель, основоположник немецкой литературы Нового врем</w:t>
      </w:r>
      <w:r w:rsidRPr="00D21B92">
        <w:t>е</w:t>
      </w:r>
      <w:r w:rsidRPr="00D21B92">
        <w:t>ни, </w:t>
      </w:r>
      <w:hyperlink r:id="rId38" w:history="1">
        <w:r w:rsidRPr="00D21B92">
          <w:rPr>
            <w:rStyle w:val="a3"/>
            <w:color w:val="auto"/>
            <w:u w:val="none"/>
          </w:rPr>
          <w:t>мыслитель</w:t>
        </w:r>
      </w:hyperlink>
      <w:r w:rsidRPr="00D21B92">
        <w:t> и естествоиспытатель </w:t>
      </w:r>
      <w:hyperlink r:id="rId39" w:tooltip="Иоганн Вольфганг Гете - биография" w:history="1">
        <w:r w:rsidRPr="00D21B92">
          <w:rPr>
            <w:rStyle w:val="a3"/>
            <w:color w:val="auto"/>
            <w:u w:val="none"/>
          </w:rPr>
          <w:t>Иоганн Вольфганг Гете</w:t>
        </w:r>
      </w:hyperlink>
      <w:r w:rsidR="00992F70" w:rsidRPr="00D21B92">
        <w:t>.</w:t>
      </w:r>
      <w:r w:rsidRPr="00D21B92">
        <w:t>[9]</w:t>
      </w:r>
    </w:p>
    <w:p w:rsidR="00992F70" w:rsidRDefault="00992F70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szCs w:val="28"/>
          <w:shd w:val="clear" w:color="auto" w:fill="FFFFEE"/>
        </w:rPr>
      </w:pPr>
    </w:p>
    <w:p w:rsidR="00992F70" w:rsidRDefault="00992F70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szCs w:val="28"/>
          <w:shd w:val="clear" w:color="auto" w:fill="FFFFEE"/>
        </w:rPr>
      </w:pPr>
    </w:p>
    <w:p w:rsidR="00992F70" w:rsidRDefault="00992F70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szCs w:val="28"/>
          <w:shd w:val="clear" w:color="auto" w:fill="FFFFEE"/>
        </w:rPr>
      </w:pPr>
    </w:p>
    <w:p w:rsidR="00992F70" w:rsidRDefault="00992F70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szCs w:val="28"/>
          <w:shd w:val="clear" w:color="auto" w:fill="FFFFEE"/>
        </w:rPr>
      </w:pPr>
    </w:p>
    <w:p w:rsidR="00992F70" w:rsidRDefault="00992F70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szCs w:val="28"/>
          <w:shd w:val="clear" w:color="auto" w:fill="FFFFEE"/>
        </w:rPr>
      </w:pPr>
    </w:p>
    <w:p w:rsidR="00992F70" w:rsidRDefault="00992F70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szCs w:val="28"/>
          <w:shd w:val="clear" w:color="auto" w:fill="FFFFEE"/>
        </w:rPr>
      </w:pPr>
    </w:p>
    <w:p w:rsidR="00992F70" w:rsidRDefault="00992F70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szCs w:val="28"/>
          <w:shd w:val="clear" w:color="auto" w:fill="FFFFEE"/>
        </w:rPr>
      </w:pPr>
    </w:p>
    <w:p w:rsidR="00A43E9A" w:rsidRDefault="00A43E9A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b/>
          <w:szCs w:val="28"/>
          <w:shd w:val="clear" w:color="auto" w:fill="FFFFEE"/>
        </w:rPr>
      </w:pPr>
    </w:p>
    <w:p w:rsidR="00A43E9A" w:rsidRDefault="00A43E9A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b/>
          <w:szCs w:val="28"/>
          <w:shd w:val="clear" w:color="auto" w:fill="FFFFEE"/>
        </w:rPr>
      </w:pPr>
    </w:p>
    <w:p w:rsidR="00A43E9A" w:rsidRDefault="00A43E9A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b/>
          <w:szCs w:val="28"/>
          <w:shd w:val="clear" w:color="auto" w:fill="FFFFEE"/>
        </w:rPr>
      </w:pPr>
    </w:p>
    <w:p w:rsidR="00A43E9A" w:rsidRDefault="00A43E9A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b/>
          <w:szCs w:val="28"/>
          <w:shd w:val="clear" w:color="auto" w:fill="FFFFEE"/>
        </w:rPr>
      </w:pPr>
    </w:p>
    <w:p w:rsidR="00A43E9A" w:rsidRDefault="00A43E9A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b/>
          <w:szCs w:val="28"/>
          <w:shd w:val="clear" w:color="auto" w:fill="FFFFEE"/>
        </w:rPr>
      </w:pPr>
    </w:p>
    <w:p w:rsidR="00705717" w:rsidRPr="007B3EB3" w:rsidRDefault="00705717" w:rsidP="00595453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cs="Tahoma"/>
          <w:b/>
          <w:szCs w:val="28"/>
          <w:shd w:val="clear" w:color="auto" w:fill="FFFFEE"/>
        </w:rPr>
      </w:pPr>
    </w:p>
    <w:p w:rsidR="00992F70" w:rsidRDefault="00992F70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bCs/>
          <w:szCs w:val="20"/>
          <w:shd w:val="clear" w:color="auto" w:fill="FFFFFF"/>
        </w:rPr>
      </w:pPr>
      <w:r w:rsidRPr="00992F70">
        <w:rPr>
          <w:rFonts w:cs="Tahoma"/>
          <w:b/>
          <w:szCs w:val="28"/>
          <w:shd w:val="clear" w:color="auto" w:fill="FFFFEE"/>
        </w:rPr>
        <w:t>2.</w:t>
      </w:r>
      <w:r w:rsidRPr="00992F70">
        <w:rPr>
          <w:rFonts w:eastAsia="Times New Roman" w:cs="Times New Roman"/>
          <w:b/>
          <w:szCs w:val="28"/>
          <w:lang w:eastAsia="ru-RU"/>
        </w:rPr>
        <w:t xml:space="preserve"> Искусство в </w:t>
      </w:r>
      <w:r w:rsidRPr="00992F70">
        <w:rPr>
          <w:rFonts w:cs="Arial"/>
          <w:b/>
          <w:bCs/>
          <w:szCs w:val="20"/>
          <w:shd w:val="clear" w:color="auto" w:fill="FFFFFF"/>
        </w:rPr>
        <w:t>XVIII в. Рококо и сентиментализм</w:t>
      </w:r>
      <w:r>
        <w:rPr>
          <w:rFonts w:cs="Arial"/>
          <w:b/>
          <w:bCs/>
          <w:szCs w:val="20"/>
          <w:shd w:val="clear" w:color="auto" w:fill="FFFFFF"/>
        </w:rPr>
        <w:t>.</w:t>
      </w:r>
    </w:p>
    <w:p w:rsidR="00992F70" w:rsidRDefault="00992F70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b/>
          <w:szCs w:val="28"/>
          <w:shd w:val="clear" w:color="auto" w:fill="FFFFEE"/>
        </w:rPr>
      </w:pPr>
      <w:r>
        <w:rPr>
          <w:rFonts w:cs="Tahoma"/>
          <w:b/>
          <w:szCs w:val="28"/>
          <w:shd w:val="clear" w:color="auto" w:fill="FFFFEE"/>
        </w:rPr>
        <w:t>2.1</w:t>
      </w:r>
      <w:r w:rsidR="00A43E9A">
        <w:rPr>
          <w:rFonts w:cs="Tahoma"/>
          <w:b/>
          <w:szCs w:val="28"/>
          <w:shd w:val="clear" w:color="auto" w:fill="FFFFEE"/>
        </w:rPr>
        <w:t xml:space="preserve">. </w:t>
      </w:r>
      <w:r w:rsidR="00A43E9A" w:rsidRPr="00A43E9A">
        <w:rPr>
          <w:rFonts w:cs="Arial"/>
          <w:b/>
          <w:bCs/>
          <w:szCs w:val="20"/>
          <w:shd w:val="clear" w:color="auto" w:fill="FFFFFF"/>
        </w:rPr>
        <w:t>Основные характеристики искусства в эпоху Просвещения.</w:t>
      </w:r>
    </w:p>
    <w:p w:rsidR="00AC3EDF" w:rsidRPr="00AC3EDF" w:rsidRDefault="00AC3EDF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szCs w:val="18"/>
        </w:rPr>
      </w:pPr>
      <w:r w:rsidRPr="00AC3EDF">
        <w:rPr>
          <w:szCs w:val="18"/>
        </w:rPr>
        <w:t>Просвещение — общественное, эстетическое, идейное и культурное движение в странах Америки и Европы, связанное с переменами в условиях жизни, сложившихся под влиянием распада феодальных и становления кап</w:t>
      </w:r>
      <w:r w:rsidRPr="00AC3EDF">
        <w:rPr>
          <w:szCs w:val="18"/>
        </w:rPr>
        <w:t>и</w:t>
      </w:r>
      <w:r w:rsidRPr="00AC3EDF">
        <w:rPr>
          <w:szCs w:val="18"/>
        </w:rPr>
        <w:t>талистических отношений в экономике. Исторические рамки — 1689-1789 года.</w:t>
      </w:r>
    </w:p>
    <w:p w:rsidR="00AC3EDF" w:rsidRPr="00AC3EDF" w:rsidRDefault="00AC3EDF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szCs w:val="18"/>
        </w:rPr>
      </w:pPr>
      <w:r w:rsidRPr="00AC3EDF">
        <w:rPr>
          <w:szCs w:val="18"/>
        </w:rPr>
        <w:t>Художественная культура 18 века  — это период ломки воздвигавше</w:t>
      </w:r>
      <w:r w:rsidRPr="00AC3EDF">
        <w:rPr>
          <w:szCs w:val="18"/>
        </w:rPr>
        <w:t>й</w:t>
      </w:r>
      <w:r w:rsidRPr="00AC3EDF">
        <w:rPr>
          <w:szCs w:val="18"/>
        </w:rPr>
        <w:t>ся веками художественной системы: скептическое и ироническое отношение ко всему, что считалось избранным и возвышенным ранее. Перед художн</w:t>
      </w:r>
      <w:r w:rsidRPr="00AC3EDF">
        <w:rPr>
          <w:szCs w:val="18"/>
        </w:rPr>
        <w:t>и</w:t>
      </w:r>
      <w:r w:rsidRPr="00AC3EDF">
        <w:rPr>
          <w:szCs w:val="18"/>
        </w:rPr>
        <w:t>ками впервые открылись возможности свободы наблюдения и творчества. Культура эпохи Просвещения использовала стилистические формы классики, отражая с их помощью уже совершенно новое содержание.</w:t>
      </w:r>
    </w:p>
    <w:p w:rsidR="00AC3EDF" w:rsidRPr="00AC3EDF" w:rsidRDefault="00AC3EDF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szCs w:val="18"/>
        </w:rPr>
      </w:pPr>
      <w:r w:rsidRPr="00AC3EDF">
        <w:rPr>
          <w:szCs w:val="18"/>
        </w:rPr>
        <w:t>Искусство Европы</w:t>
      </w:r>
      <w:r w:rsidR="00EF4FD7" w:rsidRPr="00EF4FD7">
        <w:rPr>
          <w:szCs w:val="18"/>
        </w:rPr>
        <w:t xml:space="preserve"> </w:t>
      </w:r>
      <w:r w:rsidRPr="00AC3EDF">
        <w:rPr>
          <w:szCs w:val="18"/>
        </w:rPr>
        <w:t>18 столетия соединило в себе два противоположных начала: классицизм, означающий подчинение человека системе и романтизм. В культуре разных народов, классика и романтизм то образовывали некий синтез, то существовали во всевозможных смешениях и комбинациях.</w:t>
      </w:r>
    </w:p>
    <w:p w:rsidR="00AC3EDF" w:rsidRPr="00AC3EDF" w:rsidRDefault="00AC3EDF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szCs w:val="18"/>
        </w:rPr>
      </w:pPr>
      <w:r w:rsidRPr="00AC3EDF">
        <w:rPr>
          <w:szCs w:val="18"/>
        </w:rPr>
        <w:t>Новым началом в культуре эпохи Просвещения было так же появление течений, которые не имели собственной стилистической формы и не исп</w:t>
      </w:r>
      <w:r w:rsidRPr="00AC3EDF">
        <w:rPr>
          <w:szCs w:val="18"/>
        </w:rPr>
        <w:t>ы</w:t>
      </w:r>
      <w:r w:rsidRPr="00AC3EDF">
        <w:rPr>
          <w:szCs w:val="18"/>
        </w:rPr>
        <w:t xml:space="preserve">тывали потребности в ее генерации. Одним из крупнейших течений </w:t>
      </w:r>
      <w:proofErr w:type="gramStart"/>
      <w:r w:rsidRPr="00AC3EDF">
        <w:rPr>
          <w:szCs w:val="18"/>
        </w:rPr>
        <w:t>был</w:t>
      </w:r>
      <w:proofErr w:type="gramEnd"/>
      <w:r w:rsidRPr="00AC3EDF">
        <w:rPr>
          <w:szCs w:val="18"/>
        </w:rPr>
        <w:t xml:space="preserve"> прежде всего сентиментализм, который в полной мере отражал просвет</w:t>
      </w:r>
      <w:r w:rsidRPr="00AC3EDF">
        <w:rPr>
          <w:szCs w:val="18"/>
        </w:rPr>
        <w:t>и</w:t>
      </w:r>
      <w:r w:rsidRPr="00AC3EDF">
        <w:rPr>
          <w:szCs w:val="18"/>
        </w:rPr>
        <w:t>тельские представления о доброте и чистоте натуры человека, которые были утрачены вместе с “естественным состоянием” общества, во время его пост</w:t>
      </w:r>
      <w:r w:rsidRPr="00AC3EDF">
        <w:rPr>
          <w:szCs w:val="18"/>
        </w:rPr>
        <w:t>е</w:t>
      </w:r>
      <w:r w:rsidRPr="00AC3EDF">
        <w:rPr>
          <w:szCs w:val="18"/>
        </w:rPr>
        <w:t>пенного отдаления от природы. Сентиментализм, прежде всего, обращался к внутреннему, интимному, личному миру человеческих мыслей и чувств, п</w:t>
      </w:r>
      <w:r w:rsidRPr="00AC3EDF">
        <w:rPr>
          <w:szCs w:val="18"/>
        </w:rPr>
        <w:t>о</w:t>
      </w:r>
      <w:r w:rsidRPr="00AC3EDF">
        <w:rPr>
          <w:szCs w:val="18"/>
        </w:rPr>
        <w:t>этому не требовал особых стилистических изысков. Сентиментализм был близок к романтизму.</w:t>
      </w:r>
      <w:r w:rsidR="00D21B92">
        <w:rPr>
          <w:szCs w:val="18"/>
        </w:rPr>
        <w:t xml:space="preserve"> </w:t>
      </w:r>
      <w:r w:rsidRPr="00AC3EDF">
        <w:rPr>
          <w:szCs w:val="18"/>
        </w:rPr>
        <w:t>“Естественный” человек, воспеваемый им, постоянно испытывает трагичность столкновения с силами природы и общества, с с</w:t>
      </w:r>
      <w:r w:rsidRPr="00AC3EDF">
        <w:rPr>
          <w:szCs w:val="18"/>
        </w:rPr>
        <w:t>а</w:t>
      </w:r>
      <w:r w:rsidRPr="00AC3EDF">
        <w:rPr>
          <w:szCs w:val="18"/>
        </w:rPr>
        <w:lastRenderedPageBreak/>
        <w:t>мой жизнью, которая готовит ему великие потрясения. Их предчувствие пр</w:t>
      </w:r>
      <w:r w:rsidRPr="00AC3EDF">
        <w:rPr>
          <w:szCs w:val="18"/>
        </w:rPr>
        <w:t>о</w:t>
      </w:r>
      <w:r w:rsidRPr="00AC3EDF">
        <w:rPr>
          <w:szCs w:val="18"/>
        </w:rPr>
        <w:t>питывает всю культуру эпохи Просвещения.</w:t>
      </w:r>
    </w:p>
    <w:p w:rsidR="00AC3EDF" w:rsidRPr="00AC3EDF" w:rsidRDefault="00AC3EDF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szCs w:val="18"/>
        </w:rPr>
      </w:pPr>
      <w:r w:rsidRPr="00AC3EDF">
        <w:rPr>
          <w:szCs w:val="18"/>
        </w:rPr>
        <w:t>Процесс вытеснения религии в искусстве светскими является характе</w:t>
      </w:r>
      <w:r w:rsidRPr="00AC3EDF">
        <w:rPr>
          <w:szCs w:val="18"/>
        </w:rPr>
        <w:t>р</w:t>
      </w:r>
      <w:r w:rsidRPr="00AC3EDF">
        <w:rPr>
          <w:szCs w:val="18"/>
        </w:rPr>
        <w:t xml:space="preserve">ной чертой культуры Просвещения. Светское зодчество в18 веке, впервые за долгую историю, берет верх над </w:t>
      </w:r>
      <w:proofErr w:type="gramStart"/>
      <w:r w:rsidRPr="00AC3EDF">
        <w:rPr>
          <w:szCs w:val="18"/>
        </w:rPr>
        <w:t>религиозным</w:t>
      </w:r>
      <w:proofErr w:type="gramEnd"/>
      <w:r w:rsidRPr="00AC3EDF">
        <w:rPr>
          <w:szCs w:val="18"/>
        </w:rPr>
        <w:t xml:space="preserve"> по всей территории Европы. Жанровая живопись, в которой отражались повседневные наблюдения х</w:t>
      </w:r>
      <w:r w:rsidRPr="00AC3EDF">
        <w:rPr>
          <w:szCs w:val="18"/>
        </w:rPr>
        <w:t>у</w:t>
      </w:r>
      <w:r w:rsidRPr="00AC3EDF">
        <w:rPr>
          <w:szCs w:val="18"/>
        </w:rPr>
        <w:t>дожников за жизнью реальных людей в реальном мире, широко распростр</w:t>
      </w:r>
      <w:r w:rsidRPr="00AC3EDF">
        <w:rPr>
          <w:szCs w:val="18"/>
        </w:rPr>
        <w:t>а</w:t>
      </w:r>
      <w:r w:rsidRPr="00AC3EDF">
        <w:rPr>
          <w:szCs w:val="18"/>
        </w:rPr>
        <w:t>няется по территории европейских странах, а порой даже стремится занять главенствующее место. Место Парадного портрета, столь популярного в прошлом, занимает портрет интимный, а в пейзажной живописи возникает “пейзаж настроения”, представленный такими художниками как Гейнсборо, Гварди, Ватто.</w:t>
      </w:r>
    </w:p>
    <w:p w:rsidR="00AC3EDF" w:rsidRPr="00AC3EDF" w:rsidRDefault="00AC3EDF" w:rsidP="00705717">
      <w:pPr>
        <w:pStyle w:val="a4"/>
        <w:spacing w:line="360" w:lineRule="auto"/>
        <w:ind w:firstLine="709"/>
        <w:contextualSpacing/>
        <w:jc w:val="both"/>
        <w:textAlignment w:val="baseline"/>
        <w:rPr>
          <w:sz w:val="28"/>
          <w:szCs w:val="18"/>
        </w:rPr>
      </w:pPr>
      <w:r w:rsidRPr="00AC3EDF">
        <w:rPr>
          <w:sz w:val="28"/>
          <w:szCs w:val="18"/>
        </w:rPr>
        <w:t>Культура эпохи Просвещения, воплощенная в архитектуре и живописи рококо, прежде всего, были настроены на создание комфорта для человека, который будет наслаждаться этими произведениями. Маленькие по объему комнаты не выглядят тесно благодаря иллюзиям  “играющего пространства”, что достигается архитекторами и художниками за счет использования ра</w:t>
      </w:r>
      <w:r w:rsidRPr="00AC3EDF">
        <w:rPr>
          <w:sz w:val="28"/>
          <w:szCs w:val="18"/>
        </w:rPr>
        <w:t>з</w:t>
      </w:r>
      <w:r w:rsidRPr="00AC3EDF">
        <w:rPr>
          <w:sz w:val="28"/>
          <w:szCs w:val="18"/>
        </w:rPr>
        <w:t>личных художественных средств: орнамента, зеркал, панно, особой цветовой гаммы и т.д. Этот стиль стал популярным в небогатых домах, в которые он внес дух комфорта и уюта без излишней помпезности и роскоши.</w:t>
      </w:r>
    </w:p>
    <w:p w:rsidR="00AC3EDF" w:rsidRPr="00AC3EDF" w:rsidRDefault="00AC3EDF" w:rsidP="00705717">
      <w:pPr>
        <w:pStyle w:val="a4"/>
        <w:spacing w:line="360" w:lineRule="auto"/>
        <w:ind w:firstLine="709"/>
        <w:contextualSpacing/>
        <w:jc w:val="both"/>
        <w:textAlignment w:val="baseline"/>
        <w:rPr>
          <w:sz w:val="28"/>
          <w:szCs w:val="18"/>
        </w:rPr>
      </w:pPr>
      <w:r w:rsidRPr="00AC3EDF">
        <w:rPr>
          <w:sz w:val="28"/>
          <w:szCs w:val="18"/>
        </w:rPr>
        <w:t>Еще одной отличительной чертой культуры Просвещения было ото</w:t>
      </w:r>
      <w:r w:rsidRPr="00AC3EDF">
        <w:rPr>
          <w:sz w:val="28"/>
          <w:szCs w:val="18"/>
        </w:rPr>
        <w:t>б</w:t>
      </w:r>
      <w:r w:rsidRPr="00AC3EDF">
        <w:rPr>
          <w:sz w:val="28"/>
          <w:szCs w:val="18"/>
        </w:rPr>
        <w:t>ражение с помощью художественных средств человеческих ощущений и наслаждений — духовных и физических. Начиная с 18 в. как публика, так и критики требуют от новой живописи, музыки и театра больше “приятного” или “чувственного”.[10]</w:t>
      </w:r>
    </w:p>
    <w:p w:rsidR="00595453" w:rsidRPr="007B3EB3" w:rsidRDefault="00595453" w:rsidP="00705717">
      <w:pPr>
        <w:pStyle w:val="a4"/>
        <w:spacing w:line="360" w:lineRule="auto"/>
        <w:ind w:firstLine="709"/>
        <w:contextualSpacing/>
        <w:jc w:val="both"/>
        <w:textAlignment w:val="baseline"/>
        <w:rPr>
          <w:b/>
          <w:sz w:val="28"/>
          <w:szCs w:val="18"/>
        </w:rPr>
      </w:pPr>
    </w:p>
    <w:p w:rsidR="00595453" w:rsidRPr="007B3EB3" w:rsidRDefault="00595453" w:rsidP="00705717">
      <w:pPr>
        <w:pStyle w:val="a4"/>
        <w:spacing w:line="360" w:lineRule="auto"/>
        <w:ind w:firstLine="709"/>
        <w:contextualSpacing/>
        <w:jc w:val="both"/>
        <w:textAlignment w:val="baseline"/>
        <w:rPr>
          <w:b/>
          <w:sz w:val="28"/>
          <w:szCs w:val="18"/>
        </w:rPr>
      </w:pPr>
    </w:p>
    <w:p w:rsidR="00595453" w:rsidRPr="007B3EB3" w:rsidRDefault="00595453" w:rsidP="00705717">
      <w:pPr>
        <w:pStyle w:val="a4"/>
        <w:spacing w:line="360" w:lineRule="auto"/>
        <w:ind w:firstLine="709"/>
        <w:contextualSpacing/>
        <w:jc w:val="both"/>
        <w:textAlignment w:val="baseline"/>
        <w:rPr>
          <w:b/>
          <w:sz w:val="28"/>
          <w:szCs w:val="18"/>
        </w:rPr>
      </w:pPr>
    </w:p>
    <w:p w:rsidR="00595453" w:rsidRPr="007B3EB3" w:rsidRDefault="00595453" w:rsidP="00705717">
      <w:pPr>
        <w:pStyle w:val="a4"/>
        <w:spacing w:line="360" w:lineRule="auto"/>
        <w:ind w:firstLine="709"/>
        <w:contextualSpacing/>
        <w:jc w:val="both"/>
        <w:textAlignment w:val="baseline"/>
        <w:rPr>
          <w:b/>
          <w:sz w:val="28"/>
          <w:szCs w:val="18"/>
        </w:rPr>
      </w:pPr>
    </w:p>
    <w:p w:rsidR="00595453" w:rsidRPr="007B3EB3" w:rsidRDefault="00595453" w:rsidP="00705717">
      <w:pPr>
        <w:pStyle w:val="a4"/>
        <w:spacing w:line="360" w:lineRule="auto"/>
        <w:ind w:firstLine="709"/>
        <w:contextualSpacing/>
        <w:jc w:val="both"/>
        <w:textAlignment w:val="baseline"/>
        <w:rPr>
          <w:b/>
          <w:sz w:val="28"/>
          <w:szCs w:val="18"/>
        </w:rPr>
      </w:pPr>
    </w:p>
    <w:p w:rsidR="00595453" w:rsidRPr="007B3EB3" w:rsidRDefault="00595453" w:rsidP="00705717">
      <w:pPr>
        <w:pStyle w:val="a4"/>
        <w:spacing w:line="360" w:lineRule="auto"/>
        <w:ind w:firstLine="709"/>
        <w:contextualSpacing/>
        <w:jc w:val="both"/>
        <w:textAlignment w:val="baseline"/>
        <w:rPr>
          <w:b/>
          <w:sz w:val="28"/>
          <w:szCs w:val="18"/>
        </w:rPr>
      </w:pPr>
    </w:p>
    <w:p w:rsidR="00AC3EDF" w:rsidRPr="00A43E9A" w:rsidRDefault="00AC3EDF" w:rsidP="00705717">
      <w:pPr>
        <w:pStyle w:val="a4"/>
        <w:spacing w:line="360" w:lineRule="auto"/>
        <w:ind w:firstLine="709"/>
        <w:contextualSpacing/>
        <w:jc w:val="both"/>
        <w:textAlignment w:val="baseline"/>
        <w:rPr>
          <w:b/>
          <w:sz w:val="28"/>
          <w:szCs w:val="28"/>
        </w:rPr>
      </w:pPr>
      <w:r w:rsidRPr="008119B5">
        <w:rPr>
          <w:b/>
          <w:sz w:val="28"/>
          <w:szCs w:val="18"/>
        </w:rPr>
        <w:t>2.</w:t>
      </w:r>
      <w:r w:rsidRPr="00AC3EDF">
        <w:rPr>
          <w:b/>
          <w:sz w:val="28"/>
          <w:szCs w:val="18"/>
        </w:rPr>
        <w:t>2</w:t>
      </w:r>
      <w:r w:rsidR="00A43E9A">
        <w:rPr>
          <w:b/>
          <w:sz w:val="28"/>
          <w:szCs w:val="18"/>
        </w:rPr>
        <w:t>.</w:t>
      </w:r>
      <w:r w:rsidR="00A43E9A" w:rsidRPr="00A43E9A">
        <w:rPr>
          <w:rFonts w:cs="Arial"/>
          <w:bCs/>
          <w:szCs w:val="20"/>
          <w:bdr w:val="none" w:sz="0" w:space="0" w:color="auto" w:frame="1"/>
          <w:shd w:val="clear" w:color="auto" w:fill="FFFFFF"/>
        </w:rPr>
        <w:t xml:space="preserve"> </w:t>
      </w:r>
      <w:r w:rsidR="00A43E9A" w:rsidRPr="00A43E9A">
        <w:rPr>
          <w:rFonts w:cs="Arial"/>
          <w:b/>
          <w:bCs/>
          <w:sz w:val="28"/>
          <w:szCs w:val="28"/>
          <w:bdr w:val="none" w:sz="0" w:space="0" w:color="auto" w:frame="1"/>
          <w:shd w:val="clear" w:color="auto" w:fill="FFFFFF"/>
        </w:rPr>
        <w:t>Творчество Д. Дефо, Дж. Свифта, Ф. Шиллера, И. В. Гете.</w:t>
      </w:r>
      <w:r w:rsidR="00A43E9A" w:rsidRPr="00A43E9A">
        <w:rPr>
          <w:b/>
          <w:sz w:val="28"/>
          <w:szCs w:val="28"/>
        </w:rPr>
        <w:t xml:space="preserve"> </w:t>
      </w:r>
    </w:p>
    <w:p w:rsidR="00A21CBA" w:rsidRPr="00A21CBA" w:rsidRDefault="00A21CBA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  <w:r w:rsidRPr="00A21CBA">
        <w:rPr>
          <w:rFonts w:cs="Arial"/>
          <w:szCs w:val="21"/>
          <w:shd w:val="clear" w:color="auto" w:fill="FFFFFF"/>
        </w:rPr>
        <w:t>В 20-30-е годы XVIII века в литературе господствует проза, популя</w:t>
      </w:r>
      <w:r w:rsidRPr="00A21CBA">
        <w:rPr>
          <w:rFonts w:cs="Arial"/>
          <w:szCs w:val="21"/>
          <w:shd w:val="clear" w:color="auto" w:fill="FFFFFF"/>
        </w:rPr>
        <w:t>р</w:t>
      </w:r>
      <w:r w:rsidRPr="00A21CBA">
        <w:rPr>
          <w:rFonts w:cs="Arial"/>
          <w:szCs w:val="21"/>
          <w:shd w:val="clear" w:color="auto" w:fill="FFFFFF"/>
        </w:rPr>
        <w:t>ность приобретает роман приключений, путешествий. В это время создавали свои знаменитые произведения</w:t>
      </w:r>
      <w:r w:rsidRPr="00A21CBA">
        <w:rPr>
          <w:rFonts w:cs="Arial"/>
          <w:szCs w:val="21"/>
        </w:rPr>
        <w:t xml:space="preserve"> </w:t>
      </w:r>
      <w:proofErr w:type="spellStart"/>
      <w:r w:rsidR="00AC3EDF" w:rsidRPr="00A21CBA">
        <w:rPr>
          <w:rFonts w:cs="Arial"/>
          <w:szCs w:val="21"/>
        </w:rPr>
        <w:t>Д.Дефо</w:t>
      </w:r>
      <w:proofErr w:type="spellEnd"/>
      <w:r w:rsidR="00AC3EDF" w:rsidRPr="00A21CBA">
        <w:rPr>
          <w:rFonts w:cs="Arial"/>
          <w:szCs w:val="21"/>
        </w:rPr>
        <w:t xml:space="preserve"> это </w:t>
      </w:r>
      <w:r w:rsidR="000E3772" w:rsidRPr="00A21CBA">
        <w:rPr>
          <w:rFonts w:cs="Arial"/>
          <w:szCs w:val="21"/>
        </w:rPr>
        <w:t xml:space="preserve"> «</w:t>
      </w:r>
      <w:r w:rsidR="000E3772" w:rsidRPr="00A21CBA">
        <w:rPr>
          <w:rFonts w:cs="Arial"/>
          <w:szCs w:val="18"/>
          <w:shd w:val="clear" w:color="auto" w:fill="FFFFFF"/>
        </w:rPr>
        <w:t>Робинзона Крузо</w:t>
      </w:r>
      <w:r w:rsidR="000E3772" w:rsidRPr="00A21CBA">
        <w:rPr>
          <w:rFonts w:cs="Arial"/>
          <w:szCs w:val="21"/>
        </w:rPr>
        <w:t>»(</w:t>
      </w:r>
      <w:r w:rsidR="000E3772" w:rsidRPr="00A21CBA">
        <w:rPr>
          <w:rFonts w:cs="Arial"/>
          <w:szCs w:val="18"/>
          <w:shd w:val="clear" w:color="auto" w:fill="FFFFFF"/>
        </w:rPr>
        <w:t xml:space="preserve"> 1719</w:t>
      </w:r>
      <w:r w:rsidR="000E3772" w:rsidRPr="00A21CBA">
        <w:rPr>
          <w:rStyle w:val="apple-converted-space"/>
          <w:rFonts w:cs="Arial"/>
          <w:szCs w:val="18"/>
          <w:shd w:val="clear" w:color="auto" w:fill="FFFFFF"/>
        </w:rPr>
        <w:t> </w:t>
      </w:r>
      <w:r w:rsidR="000E3772" w:rsidRPr="00A21CBA">
        <w:rPr>
          <w:rFonts w:cs="Arial"/>
          <w:szCs w:val="21"/>
        </w:rPr>
        <w:t>)</w:t>
      </w:r>
      <w:r w:rsidRPr="00A21CBA">
        <w:rPr>
          <w:rFonts w:cs="Arial"/>
          <w:szCs w:val="21"/>
        </w:rPr>
        <w:t xml:space="preserve"> и </w:t>
      </w:r>
      <w:r w:rsidR="000E3772" w:rsidRPr="00A21CBA">
        <w:rPr>
          <w:rFonts w:cs="Arial"/>
          <w:szCs w:val="21"/>
        </w:rPr>
        <w:t xml:space="preserve"> </w:t>
      </w:r>
      <w:proofErr w:type="spellStart"/>
      <w:r w:rsidR="000E3772" w:rsidRPr="00A21CBA">
        <w:rPr>
          <w:rFonts w:cs="Arial"/>
          <w:szCs w:val="21"/>
        </w:rPr>
        <w:t>Дж</w:t>
      </w:r>
      <w:proofErr w:type="gramStart"/>
      <w:r w:rsidR="000E3772" w:rsidRPr="00A21CBA">
        <w:rPr>
          <w:rFonts w:cs="Arial"/>
          <w:szCs w:val="21"/>
        </w:rPr>
        <w:t>.С</w:t>
      </w:r>
      <w:proofErr w:type="gramEnd"/>
      <w:r w:rsidR="000E3772" w:rsidRPr="00A21CBA">
        <w:rPr>
          <w:rFonts w:cs="Arial"/>
          <w:szCs w:val="21"/>
        </w:rPr>
        <w:t>вифта</w:t>
      </w:r>
      <w:proofErr w:type="spellEnd"/>
      <w:r w:rsidR="000E3772" w:rsidRPr="00A21CBA">
        <w:rPr>
          <w:rFonts w:cs="Arial"/>
          <w:szCs w:val="21"/>
        </w:rPr>
        <w:t xml:space="preserve"> «</w:t>
      </w:r>
      <w:r w:rsidR="000E3772" w:rsidRPr="00A21CBA">
        <w:rPr>
          <w:rFonts w:cs="Arial"/>
          <w:bCs/>
          <w:szCs w:val="21"/>
          <w:bdr w:val="none" w:sz="0" w:space="0" w:color="auto" w:frame="1"/>
          <w:shd w:val="clear" w:color="auto" w:fill="FFFFFF"/>
        </w:rPr>
        <w:t>Путешествие Гулливера</w:t>
      </w:r>
      <w:r w:rsidR="000E3772" w:rsidRPr="00A21CBA">
        <w:rPr>
          <w:rFonts w:cs="Arial"/>
          <w:szCs w:val="21"/>
        </w:rPr>
        <w:t>»</w:t>
      </w:r>
      <w:r w:rsidRPr="00A21CBA">
        <w:rPr>
          <w:rFonts w:cs="Arial"/>
          <w:szCs w:val="21"/>
        </w:rPr>
        <w:t>.</w:t>
      </w:r>
    </w:p>
    <w:p w:rsidR="00A21CBA" w:rsidRPr="0091474A" w:rsidRDefault="00A21CBA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  <w:shd w:val="clear" w:color="auto" w:fill="FFFFFF"/>
        </w:rPr>
      </w:pPr>
      <w:r w:rsidRPr="00A21CBA">
        <w:rPr>
          <w:rFonts w:cs="Arial"/>
          <w:szCs w:val="21"/>
          <w:shd w:val="clear" w:color="auto" w:fill="FFFFFF"/>
        </w:rPr>
        <w:t>В немецкой литературе главными фигурами Просвещения являются</w:t>
      </w:r>
      <w:r w:rsidRPr="00A21CBA">
        <w:rPr>
          <w:rFonts w:cs="Arial"/>
          <w:szCs w:val="21"/>
        </w:rPr>
        <w:t xml:space="preserve">  Ф. Шиллер «</w:t>
      </w:r>
      <w:r w:rsidRPr="00A21CBA">
        <w:rPr>
          <w:rFonts w:cs="Arial"/>
          <w:bCs/>
          <w:szCs w:val="21"/>
          <w:bdr w:val="none" w:sz="0" w:space="0" w:color="auto" w:frame="1"/>
          <w:shd w:val="clear" w:color="auto" w:fill="FFFFFF"/>
        </w:rPr>
        <w:t>Разбойники</w:t>
      </w:r>
      <w:r w:rsidRPr="00A21CBA">
        <w:rPr>
          <w:rFonts w:cs="Arial"/>
          <w:szCs w:val="21"/>
        </w:rPr>
        <w:t>», «</w:t>
      </w:r>
      <w:r w:rsidRPr="00A21CBA">
        <w:rPr>
          <w:rFonts w:cs="Arial"/>
          <w:bCs/>
          <w:szCs w:val="21"/>
          <w:bdr w:val="none" w:sz="0" w:space="0" w:color="auto" w:frame="1"/>
          <w:shd w:val="clear" w:color="auto" w:fill="FFFFFF"/>
        </w:rPr>
        <w:t>Коварство и любовь</w:t>
      </w:r>
      <w:r w:rsidRPr="00A21CBA">
        <w:rPr>
          <w:rFonts w:cs="Arial"/>
          <w:szCs w:val="21"/>
        </w:rPr>
        <w:t xml:space="preserve">». </w:t>
      </w:r>
      <w:r w:rsidRPr="00A21CBA">
        <w:rPr>
          <w:rFonts w:cs="Arial"/>
          <w:szCs w:val="21"/>
          <w:shd w:val="clear" w:color="auto" w:fill="FFFFFF"/>
        </w:rPr>
        <w:t>И хотя Просвещение пришло в Германию позже, чем в другие страны, оно породило величайшие литер</w:t>
      </w:r>
      <w:r w:rsidRPr="00A21CBA">
        <w:rPr>
          <w:rFonts w:cs="Arial"/>
          <w:szCs w:val="21"/>
          <w:shd w:val="clear" w:color="auto" w:fill="FFFFFF"/>
        </w:rPr>
        <w:t>а</w:t>
      </w:r>
      <w:r w:rsidRPr="00A21CBA">
        <w:rPr>
          <w:rFonts w:cs="Arial"/>
          <w:szCs w:val="21"/>
          <w:shd w:val="clear" w:color="auto" w:fill="FFFFFF"/>
        </w:rPr>
        <w:t>турные произведения. Помимо великого «Фауста», у Гёте стоит почитать ещё самый ранний его роман «Страдания юного Вертера» и поэтический сборник «Римские элегии».</w:t>
      </w:r>
      <w:r w:rsidR="0091474A" w:rsidRPr="0091474A">
        <w:rPr>
          <w:rFonts w:cs="Arial"/>
          <w:szCs w:val="21"/>
          <w:shd w:val="clear" w:color="auto" w:fill="FFFFFF"/>
        </w:rPr>
        <w:t>[11]</w:t>
      </w: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</w:p>
    <w:p w:rsidR="00A21CBA" w:rsidRPr="008119B5" w:rsidRDefault="00A21CBA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  <w:shd w:val="clear" w:color="auto" w:fill="FFFFFF"/>
        </w:rPr>
      </w:pPr>
      <w:r w:rsidRPr="008119B5">
        <w:rPr>
          <w:rFonts w:cs="Arial"/>
          <w:b/>
          <w:szCs w:val="21"/>
          <w:shd w:val="clear" w:color="auto" w:fill="FFFFFF"/>
        </w:rPr>
        <w:t>2.3</w:t>
      </w:r>
      <w:r w:rsidR="00A43E9A">
        <w:rPr>
          <w:rFonts w:cs="Arial"/>
          <w:b/>
          <w:szCs w:val="21"/>
          <w:shd w:val="clear" w:color="auto" w:fill="FFFFFF"/>
        </w:rPr>
        <w:t xml:space="preserve">. </w:t>
      </w:r>
      <w:r w:rsidR="00A43E9A" w:rsidRPr="00A43E9A">
        <w:rPr>
          <w:rFonts w:eastAsia="Times New Roman" w:cs="Arial"/>
          <w:b/>
          <w:bCs/>
          <w:szCs w:val="20"/>
          <w:bdr w:val="none" w:sz="0" w:space="0" w:color="auto" w:frame="1"/>
          <w:shd w:val="clear" w:color="auto" w:fill="FFFFFF"/>
          <w:lang w:eastAsia="ru-RU"/>
        </w:rPr>
        <w:t>Живопись в эпоху Просвещения.</w:t>
      </w:r>
    </w:p>
    <w:p w:rsidR="0091474A" w:rsidRPr="00EF4FD7" w:rsidRDefault="0091474A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szCs w:val="18"/>
          <w:shd w:val="clear" w:color="auto" w:fill="FFFFF5"/>
        </w:rPr>
      </w:pPr>
      <w:r w:rsidRPr="00EF4FD7">
        <w:rPr>
          <w:szCs w:val="18"/>
          <w:shd w:val="clear" w:color="auto" w:fill="FFFFF5"/>
        </w:rPr>
        <w:t>Ярким представителем французского рококо были Франсуа Буше (1703-1770) -"первый художник короля". Он создавал панно, театральные д</w:t>
      </w:r>
      <w:r w:rsidRPr="00EF4FD7">
        <w:rPr>
          <w:szCs w:val="18"/>
          <w:shd w:val="clear" w:color="auto" w:fill="FFFFF5"/>
        </w:rPr>
        <w:t>е</w:t>
      </w:r>
      <w:r w:rsidRPr="00EF4FD7">
        <w:rPr>
          <w:szCs w:val="18"/>
          <w:shd w:val="clear" w:color="auto" w:fill="FFFFF5"/>
        </w:rPr>
        <w:t>корации, иллюстрации для книг и т.д. Любую тематику он сводил к пастор</w:t>
      </w:r>
      <w:r w:rsidRPr="00EF4FD7">
        <w:rPr>
          <w:szCs w:val="18"/>
          <w:shd w:val="clear" w:color="auto" w:fill="FFFFF5"/>
        </w:rPr>
        <w:t>а</w:t>
      </w:r>
      <w:r w:rsidRPr="00EF4FD7">
        <w:rPr>
          <w:szCs w:val="18"/>
          <w:shd w:val="clear" w:color="auto" w:fill="FFFFF5"/>
        </w:rPr>
        <w:t>ли, а всех богинь видел аристократка-парижанка. Типичные сюжеты его п</w:t>
      </w:r>
      <w:r w:rsidRPr="00EF4FD7">
        <w:rPr>
          <w:szCs w:val="18"/>
          <w:shd w:val="clear" w:color="auto" w:fill="FFFFF5"/>
        </w:rPr>
        <w:t>о</w:t>
      </w:r>
      <w:r w:rsidRPr="00EF4FD7">
        <w:rPr>
          <w:szCs w:val="18"/>
          <w:shd w:val="clear" w:color="auto" w:fill="FFFFF5"/>
        </w:rPr>
        <w:t xml:space="preserve">лотен - "Триумф </w:t>
      </w:r>
      <w:proofErr w:type="spellStart"/>
      <w:r w:rsidRPr="00EF4FD7">
        <w:rPr>
          <w:szCs w:val="18"/>
          <w:shd w:val="clear" w:color="auto" w:fill="FFFFF5"/>
        </w:rPr>
        <w:t>Венерн</w:t>
      </w:r>
      <w:proofErr w:type="spellEnd"/>
      <w:r w:rsidRPr="00EF4FD7">
        <w:rPr>
          <w:szCs w:val="18"/>
          <w:shd w:val="clear" w:color="auto" w:fill="FFFFF5"/>
        </w:rPr>
        <w:t>" или "Туалет Венеры", "Венера с Амуром", "Куп</w:t>
      </w:r>
      <w:r w:rsidRPr="00EF4FD7">
        <w:rPr>
          <w:szCs w:val="18"/>
          <w:shd w:val="clear" w:color="auto" w:fill="FFFFF5"/>
        </w:rPr>
        <w:t>а</w:t>
      </w:r>
      <w:r w:rsidRPr="00EF4FD7">
        <w:rPr>
          <w:szCs w:val="18"/>
          <w:shd w:val="clear" w:color="auto" w:fill="FFFFF5"/>
        </w:rPr>
        <w:t>ние Дианы", "Тет-а-тет" и другие.</w:t>
      </w:r>
    </w:p>
    <w:p w:rsidR="00544EDB" w:rsidRPr="00EF4FD7" w:rsidRDefault="0091474A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szCs w:val="18"/>
          <w:shd w:val="clear" w:color="auto" w:fill="FFFFF5"/>
        </w:rPr>
      </w:pPr>
      <w:r w:rsidRPr="00EF4FD7">
        <w:rPr>
          <w:szCs w:val="18"/>
          <w:shd w:val="clear" w:color="auto" w:fill="FFFFF5"/>
        </w:rPr>
        <w:t>Основоположником революционного классицизма в живописи считают француза Жака Луи Давида (1748-1825).</w:t>
      </w:r>
      <w:r w:rsidRPr="00EF4FD7">
        <w:rPr>
          <w:rStyle w:val="apple-converted-space"/>
          <w:szCs w:val="18"/>
          <w:shd w:val="clear" w:color="auto" w:fill="FFFFF5"/>
        </w:rPr>
        <w:t> </w:t>
      </w:r>
      <w:r w:rsidRPr="00EF4FD7">
        <w:rPr>
          <w:szCs w:val="18"/>
          <w:shd w:val="clear" w:color="auto" w:fill="FFFFF5"/>
        </w:rPr>
        <w:t xml:space="preserve"> Его известное полотно "Клятва Г</w:t>
      </w:r>
      <w:r w:rsidRPr="00EF4FD7">
        <w:rPr>
          <w:szCs w:val="18"/>
          <w:shd w:val="clear" w:color="auto" w:fill="FFFFF5"/>
        </w:rPr>
        <w:t>о</w:t>
      </w:r>
      <w:r w:rsidRPr="00EF4FD7">
        <w:rPr>
          <w:szCs w:val="18"/>
          <w:shd w:val="clear" w:color="auto" w:fill="FFFFF5"/>
        </w:rPr>
        <w:t>рациев", которое славило подвиг древнеримских братьев-героев, на самом деле апеллировал к современникам, призывая их на борьбу</w:t>
      </w:r>
      <w:r w:rsidR="00544EDB" w:rsidRPr="00EF4FD7">
        <w:rPr>
          <w:szCs w:val="18"/>
          <w:shd w:val="clear" w:color="auto" w:fill="FFFFF5"/>
        </w:rPr>
        <w:t xml:space="preserve">. </w:t>
      </w:r>
    </w:p>
    <w:p w:rsidR="00544EDB" w:rsidRPr="008119B5" w:rsidRDefault="00544EDB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szCs w:val="18"/>
          <w:shd w:val="clear" w:color="auto" w:fill="FFFFF5"/>
        </w:rPr>
      </w:pPr>
      <w:r w:rsidRPr="00EF4FD7">
        <w:rPr>
          <w:szCs w:val="18"/>
          <w:shd w:val="clear" w:color="auto" w:fill="FFFFF5"/>
        </w:rPr>
        <w:t xml:space="preserve">Творчество </w:t>
      </w:r>
      <w:proofErr w:type="spellStart"/>
      <w:r w:rsidRPr="00EF4FD7">
        <w:rPr>
          <w:szCs w:val="18"/>
          <w:shd w:val="clear" w:color="auto" w:fill="FFFFF5"/>
        </w:rPr>
        <w:t>А.Ватто</w:t>
      </w:r>
      <w:proofErr w:type="spellEnd"/>
      <w:r w:rsidRPr="00EF4FD7">
        <w:rPr>
          <w:szCs w:val="18"/>
          <w:shd w:val="clear" w:color="auto" w:fill="FFFFF5"/>
        </w:rPr>
        <w:t xml:space="preserve"> (1684-1721) ближайшее находится к стилю рококо. Его по праву считают предшественником романтизма и первым романтиком в живописи. Самыми прославленными произведениями художника считаю</w:t>
      </w:r>
      <w:r w:rsidRPr="00EF4FD7">
        <w:rPr>
          <w:szCs w:val="18"/>
          <w:shd w:val="clear" w:color="auto" w:fill="FFFFF5"/>
        </w:rPr>
        <w:t>т</w:t>
      </w:r>
      <w:r w:rsidRPr="00EF4FD7">
        <w:rPr>
          <w:szCs w:val="18"/>
          <w:shd w:val="clear" w:color="auto" w:fill="FFFFF5"/>
        </w:rPr>
        <w:t xml:space="preserve">ся картины "паломничество (Паломничество) на остров </w:t>
      </w:r>
      <w:proofErr w:type="spellStart"/>
      <w:r w:rsidRPr="00EF4FD7">
        <w:rPr>
          <w:szCs w:val="18"/>
          <w:shd w:val="clear" w:color="auto" w:fill="FFFFF5"/>
        </w:rPr>
        <w:t>Киферу</w:t>
      </w:r>
      <w:proofErr w:type="spellEnd"/>
      <w:r w:rsidRPr="00EF4FD7">
        <w:rPr>
          <w:szCs w:val="18"/>
          <w:shd w:val="clear" w:color="auto" w:fill="FFFFF5"/>
        </w:rPr>
        <w:t>", "Праздник любви".[12]</w:t>
      </w: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95453" w:rsidRPr="007B3EB3" w:rsidRDefault="00595453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</w:p>
    <w:p w:rsidR="00544EDB" w:rsidRPr="00A43E9A" w:rsidRDefault="00544EDB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Times New Roman"/>
          <w:b/>
          <w:color w:val="000000"/>
          <w:szCs w:val="28"/>
          <w:shd w:val="clear" w:color="auto" w:fill="FFFFF5"/>
        </w:rPr>
      </w:pPr>
      <w:r w:rsidRPr="00A43E9A">
        <w:rPr>
          <w:rFonts w:cs="Times New Roman"/>
          <w:b/>
          <w:color w:val="000000"/>
          <w:szCs w:val="28"/>
          <w:shd w:val="clear" w:color="auto" w:fill="FFFFF5"/>
        </w:rPr>
        <w:t>2.4</w:t>
      </w:r>
      <w:r w:rsidR="00A43E9A" w:rsidRPr="00A43E9A">
        <w:rPr>
          <w:rFonts w:cs="Times New Roman"/>
          <w:b/>
          <w:color w:val="000000"/>
          <w:szCs w:val="28"/>
          <w:shd w:val="clear" w:color="auto" w:fill="FFFFF5"/>
        </w:rPr>
        <w:t xml:space="preserve">. </w:t>
      </w:r>
      <w:r w:rsidR="00A43E9A" w:rsidRPr="00A43E9A">
        <w:rPr>
          <w:rFonts w:eastAsia="Times New Roman" w:cs="Times New Roman"/>
          <w:b/>
          <w:bCs/>
          <w:szCs w:val="28"/>
          <w:bdr w:val="none" w:sz="0" w:space="0" w:color="auto" w:frame="1"/>
          <w:shd w:val="clear" w:color="auto" w:fill="FFFFFF"/>
          <w:lang w:eastAsia="ru-RU"/>
        </w:rPr>
        <w:t xml:space="preserve"> Классическая музыка в эпоху Просвещения.</w:t>
      </w:r>
    </w:p>
    <w:p w:rsidR="00AC3EDF" w:rsidRPr="00EF4FD7" w:rsidRDefault="00544EDB" w:rsidP="0070571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  <w:r w:rsidRPr="00EF4FD7">
        <w:rPr>
          <w:shd w:val="clear" w:color="auto" w:fill="FFFFFF"/>
        </w:rPr>
        <w:t>Самыми яркими композиторами классицизма были великие австрийцы -</w:t>
      </w:r>
      <w:r w:rsidRPr="00EF4FD7">
        <w:rPr>
          <w:rStyle w:val="apple-converted-space"/>
          <w:shd w:val="clear" w:color="auto" w:fill="FFFFFF"/>
        </w:rPr>
        <w:t> </w:t>
      </w:r>
      <w:hyperlink r:id="rId40" w:history="1">
        <w:r w:rsidRPr="00EF4FD7">
          <w:rPr>
            <w:rStyle w:val="a3"/>
            <w:color w:val="auto"/>
            <w:u w:val="none"/>
            <w:shd w:val="clear" w:color="auto" w:fill="FFFFFF"/>
          </w:rPr>
          <w:t>Йозеф Гайдн</w:t>
        </w:r>
      </w:hyperlink>
      <w:r w:rsidRPr="00EF4FD7">
        <w:rPr>
          <w:rStyle w:val="apple-converted-space"/>
          <w:shd w:val="clear" w:color="auto" w:fill="FFFFFF"/>
        </w:rPr>
        <w:t> </w:t>
      </w:r>
      <w:r w:rsidRPr="00EF4FD7">
        <w:rPr>
          <w:shd w:val="clear" w:color="auto" w:fill="FFFFFF"/>
        </w:rPr>
        <w:t xml:space="preserve">и Вольфганг </w:t>
      </w:r>
      <w:r w:rsidR="00EF4FD7" w:rsidRPr="00EF4FD7">
        <w:rPr>
          <w:shd w:val="clear" w:color="auto" w:fill="FFFFFF"/>
        </w:rPr>
        <w:t xml:space="preserve">Амадей Моцарт. Самым большим </w:t>
      </w:r>
      <w:r w:rsidRPr="00EF4FD7">
        <w:rPr>
          <w:shd w:val="clear" w:color="auto" w:fill="FFFFFF"/>
        </w:rPr>
        <w:t xml:space="preserve"> достижением </w:t>
      </w:r>
      <w:r w:rsidR="00EF4FD7" w:rsidRPr="00EF4FD7">
        <w:rPr>
          <w:shd w:val="clear" w:color="auto" w:fill="FFFFFF"/>
        </w:rPr>
        <w:t xml:space="preserve">Моцарта </w:t>
      </w:r>
      <w:r w:rsidRPr="00EF4FD7">
        <w:rPr>
          <w:shd w:val="clear" w:color="auto" w:fill="FFFFFF"/>
        </w:rPr>
        <w:t>считаются оперы, в них он показал себя и как великий музыкант и как талантливый драматург, некоторые из его самых прекрасных опер - "Дон Жуан", "Женитьба Фигаро", "Волшебная флейта"</w:t>
      </w:r>
      <w:r w:rsidR="00EF4FD7" w:rsidRPr="00EF4FD7">
        <w:rPr>
          <w:shd w:val="clear" w:color="auto" w:fill="FFFFFF"/>
        </w:rPr>
        <w:t xml:space="preserve">, а так же знаменитая «41 симфония». Самые же великие произведения Гайдна это "Сотворение мира", Симфония № 101 "Часы", Струнный квартет </w:t>
      </w:r>
      <w:proofErr w:type="gramStart"/>
      <w:r w:rsidR="00EF4FD7" w:rsidRPr="00EF4FD7">
        <w:rPr>
          <w:shd w:val="clear" w:color="auto" w:fill="FFFFFF"/>
        </w:rPr>
        <w:t>o</w:t>
      </w:r>
      <w:proofErr w:type="gramEnd"/>
      <w:r w:rsidR="00EF4FD7" w:rsidRPr="00EF4FD7">
        <w:rPr>
          <w:shd w:val="clear" w:color="auto" w:fill="FFFFFF"/>
        </w:rPr>
        <w:t>п.76 № 3 "Император". </w:t>
      </w:r>
    </w:p>
    <w:p w:rsidR="00DE5C31" w:rsidRPr="008119B5" w:rsidRDefault="00EF4FD7" w:rsidP="0070571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Arial"/>
          <w:sz w:val="28"/>
          <w:szCs w:val="21"/>
          <w:shd w:val="clear" w:color="auto" w:fill="FFFFFF"/>
        </w:rPr>
      </w:pPr>
      <w:r w:rsidRPr="00EF4FD7">
        <w:rPr>
          <w:sz w:val="28"/>
          <w:szCs w:val="22"/>
          <w:shd w:val="clear" w:color="auto" w:fill="FFFFFF"/>
        </w:rPr>
        <w:t>В конце восемнадцатого столетия восходит еще одна звезда классич</w:t>
      </w:r>
      <w:r w:rsidRPr="00EF4FD7">
        <w:rPr>
          <w:sz w:val="28"/>
          <w:szCs w:val="22"/>
          <w:shd w:val="clear" w:color="auto" w:fill="FFFFFF"/>
        </w:rPr>
        <w:t>е</w:t>
      </w:r>
      <w:r w:rsidRPr="00EF4FD7">
        <w:rPr>
          <w:sz w:val="28"/>
          <w:szCs w:val="22"/>
          <w:shd w:val="clear" w:color="auto" w:fill="FFFFFF"/>
        </w:rPr>
        <w:t>ской музыки -</w:t>
      </w:r>
      <w:r w:rsidRPr="00EF4FD7">
        <w:rPr>
          <w:rStyle w:val="apple-converted-space"/>
          <w:sz w:val="28"/>
          <w:szCs w:val="22"/>
          <w:shd w:val="clear" w:color="auto" w:fill="FFFFFF"/>
        </w:rPr>
        <w:t> </w:t>
      </w:r>
      <w:hyperlink r:id="rId41" w:history="1">
        <w:r w:rsidRPr="00EF4FD7">
          <w:rPr>
            <w:rStyle w:val="a3"/>
            <w:color w:val="auto"/>
            <w:sz w:val="28"/>
            <w:szCs w:val="22"/>
            <w:u w:val="none"/>
            <w:shd w:val="clear" w:color="auto" w:fill="FFFFFF"/>
          </w:rPr>
          <w:t>Людвиг Ван Бетховен</w:t>
        </w:r>
      </w:hyperlink>
      <w:r w:rsidRPr="00EF4FD7">
        <w:rPr>
          <w:sz w:val="28"/>
          <w:szCs w:val="22"/>
          <w:shd w:val="clear" w:color="auto" w:fill="FFFFFF"/>
        </w:rPr>
        <w:t>, композитор, который начал сочинять музыку в классическом стиле. Великие произведения Классической эпохи Бетховена: Симфония № 3 "</w:t>
      </w:r>
      <w:proofErr w:type="spellStart"/>
      <w:r w:rsidRPr="00EF4FD7">
        <w:rPr>
          <w:sz w:val="28"/>
          <w:szCs w:val="22"/>
          <w:shd w:val="clear" w:color="auto" w:fill="FFFFFF"/>
        </w:rPr>
        <w:t>Eroica</w:t>
      </w:r>
      <w:proofErr w:type="spellEnd"/>
      <w:r w:rsidRPr="00EF4FD7">
        <w:rPr>
          <w:sz w:val="28"/>
          <w:szCs w:val="22"/>
          <w:shd w:val="clear" w:color="auto" w:fill="FFFFFF"/>
        </w:rPr>
        <w:t>" .</w:t>
      </w:r>
      <w:r w:rsidRPr="008119B5">
        <w:rPr>
          <w:sz w:val="28"/>
          <w:szCs w:val="22"/>
          <w:shd w:val="clear" w:color="auto" w:fill="FFFFFF"/>
        </w:rPr>
        <w:t>[13]</w:t>
      </w:r>
    </w:p>
    <w:p w:rsidR="00992F70" w:rsidRPr="008119B5" w:rsidRDefault="00992F70" w:rsidP="0070571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705717" w:rsidRPr="00595453" w:rsidRDefault="0070571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b/>
          <w:bCs/>
          <w:sz w:val="28"/>
          <w:szCs w:val="20"/>
          <w:shd w:val="clear" w:color="auto" w:fill="FFFFFF"/>
        </w:rPr>
      </w:pPr>
    </w:p>
    <w:p w:rsidR="00705717" w:rsidRPr="00595453" w:rsidRDefault="0070571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b/>
          <w:bCs/>
          <w:sz w:val="28"/>
          <w:szCs w:val="20"/>
          <w:shd w:val="clear" w:color="auto" w:fill="FFFFFF"/>
        </w:rPr>
      </w:pPr>
    </w:p>
    <w:p w:rsidR="00705717" w:rsidRPr="00595453" w:rsidRDefault="0070571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b/>
          <w:bCs/>
          <w:sz w:val="28"/>
          <w:szCs w:val="20"/>
          <w:shd w:val="clear" w:color="auto" w:fill="FFFFFF"/>
        </w:rPr>
      </w:pPr>
    </w:p>
    <w:p w:rsidR="00705717" w:rsidRPr="00595453" w:rsidRDefault="0070571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b/>
          <w:bCs/>
          <w:sz w:val="28"/>
          <w:szCs w:val="20"/>
          <w:shd w:val="clear" w:color="auto" w:fill="FFFFFF"/>
        </w:rPr>
      </w:pPr>
    </w:p>
    <w:p w:rsidR="00705717" w:rsidRPr="007B3EB3" w:rsidRDefault="0070571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b/>
          <w:bCs/>
          <w:sz w:val="28"/>
          <w:szCs w:val="20"/>
          <w:shd w:val="clear" w:color="auto" w:fill="FFFFFF"/>
        </w:rPr>
      </w:pPr>
    </w:p>
    <w:p w:rsidR="00EF4FD7" w:rsidRPr="008119B5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b/>
          <w:bCs/>
          <w:sz w:val="28"/>
          <w:szCs w:val="20"/>
          <w:shd w:val="clear" w:color="auto" w:fill="FFFFFF"/>
        </w:rPr>
      </w:pPr>
      <w:r w:rsidRPr="00390A3E">
        <w:rPr>
          <w:rFonts w:cs="Arial"/>
          <w:b/>
          <w:bCs/>
          <w:sz w:val="28"/>
          <w:szCs w:val="20"/>
          <w:shd w:val="clear" w:color="auto" w:fill="FFFFFF"/>
        </w:rPr>
        <w:t>3. Тест</w:t>
      </w:r>
      <w:r w:rsidRPr="008119B5">
        <w:rPr>
          <w:rFonts w:cs="Arial"/>
          <w:b/>
          <w:bCs/>
          <w:sz w:val="28"/>
          <w:szCs w:val="20"/>
          <w:shd w:val="clear" w:color="auto" w:fill="FFFFFF"/>
        </w:rPr>
        <w:t>.</w:t>
      </w:r>
    </w:p>
    <w:p w:rsidR="00EF4FD7" w:rsidRPr="00390A3E" w:rsidRDefault="00EF4FD7" w:rsidP="00EF4FD7">
      <w:pPr>
        <w:pStyle w:val="a4"/>
        <w:spacing w:before="0" w:beforeAutospacing="0" w:after="150" w:afterAutospacing="0" w:line="330" w:lineRule="atLeast"/>
        <w:textAlignment w:val="baseline"/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</w:pP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Установите соответствие между живописцами и их произведениями:</w:t>
      </w:r>
    </w:p>
    <w:p w:rsidR="00EF4FD7" w:rsidRPr="00390A3E" w:rsidRDefault="00EF4FD7" w:rsidP="00EF4FD7">
      <w:pPr>
        <w:pStyle w:val="a4"/>
        <w:spacing w:before="0" w:beforeAutospacing="0" w:after="150" w:afterAutospacing="0" w:line="330" w:lineRule="atLeast"/>
        <w:textAlignment w:val="baseline"/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</w:pP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1.Х. Рембрандт                                                         </w:t>
      </w:r>
      <w:r w:rsid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</w:t>
      </w: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а. «Мальчик с собакой»</w:t>
      </w:r>
    </w:p>
    <w:p w:rsidR="00EF4FD7" w:rsidRPr="00390A3E" w:rsidRDefault="00EF4FD7" w:rsidP="00EF4FD7">
      <w:pPr>
        <w:pStyle w:val="a4"/>
        <w:spacing w:before="0" w:beforeAutospacing="0" w:after="150" w:afterAutospacing="0" w:line="330" w:lineRule="atLeast"/>
        <w:textAlignment w:val="baseline"/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</w:pP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2. П. </w:t>
      </w:r>
      <w:proofErr w:type="gramStart"/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Рубенс                                                               </w:t>
      </w:r>
      <w:r w:rsid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б</w:t>
      </w:r>
      <w:proofErr w:type="gramEnd"/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. «Даная»</w:t>
      </w:r>
    </w:p>
    <w:p w:rsidR="00EF4FD7" w:rsidRPr="00390A3E" w:rsidRDefault="00EF4FD7" w:rsidP="00EF4FD7">
      <w:pPr>
        <w:pStyle w:val="a4"/>
        <w:spacing w:before="0" w:beforeAutospacing="0" w:after="150" w:afterAutospacing="0" w:line="330" w:lineRule="atLeast"/>
        <w:textAlignment w:val="baseline"/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</w:pP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3. Х. Де </w:t>
      </w:r>
      <w:proofErr w:type="spellStart"/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Рибера</w:t>
      </w:r>
      <w:proofErr w:type="spellEnd"/>
      <w:r w:rsidR="00390A3E"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                                                         </w:t>
      </w: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в. «</w:t>
      </w:r>
      <w:proofErr w:type="spellStart"/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Светая</w:t>
      </w:r>
      <w:proofErr w:type="spellEnd"/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Инесса»</w:t>
      </w:r>
    </w:p>
    <w:p w:rsidR="00EF4FD7" w:rsidRPr="00390A3E" w:rsidRDefault="00EF4FD7" w:rsidP="00EF4FD7">
      <w:pPr>
        <w:pStyle w:val="a4"/>
        <w:spacing w:before="0" w:beforeAutospacing="0" w:after="150" w:afterAutospacing="0" w:line="330" w:lineRule="atLeast"/>
        <w:textAlignment w:val="baseline"/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</w:pP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4. Б. Э. </w:t>
      </w:r>
      <w:proofErr w:type="spellStart"/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Мурильо</w:t>
      </w:r>
      <w:proofErr w:type="spellEnd"/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</w:t>
      </w:r>
      <w:r w:rsidR="00390A3E"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                                                      </w:t>
      </w: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г. «</w:t>
      </w:r>
      <w:proofErr w:type="spellStart"/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Менины</w:t>
      </w:r>
      <w:proofErr w:type="spellEnd"/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»</w:t>
      </w:r>
    </w:p>
    <w:p w:rsidR="00EF4FD7" w:rsidRPr="00390A3E" w:rsidRDefault="00EF4FD7" w:rsidP="00EF4FD7">
      <w:pPr>
        <w:pStyle w:val="a4"/>
        <w:spacing w:before="0" w:beforeAutospacing="0" w:after="150" w:afterAutospacing="0" w:line="330" w:lineRule="atLeast"/>
        <w:textAlignment w:val="baseline"/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</w:pP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5. А. Ванн Дейк </w:t>
      </w:r>
      <w:r w:rsidR="00390A3E"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                                                       </w:t>
      </w: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д. «Союз земли и воды»</w:t>
      </w:r>
    </w:p>
    <w:p w:rsidR="00EF4FD7" w:rsidRPr="00390A3E" w:rsidRDefault="00EF4FD7" w:rsidP="00EF4FD7">
      <w:pPr>
        <w:pStyle w:val="a4"/>
        <w:spacing w:before="0" w:beforeAutospacing="0" w:after="150" w:afterAutospacing="0" w:line="330" w:lineRule="atLeast"/>
        <w:textAlignment w:val="baseline"/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</w:pP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6. Веласкес </w:t>
      </w:r>
      <w:r w:rsidR="00390A3E"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                                                               </w:t>
      </w: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е. «Отдых на пути в Египет»</w:t>
      </w:r>
    </w:p>
    <w:p w:rsidR="00390A3E" w:rsidRPr="00390A3E" w:rsidRDefault="00390A3E" w:rsidP="00EF4FD7">
      <w:pPr>
        <w:pStyle w:val="a4"/>
        <w:spacing w:before="0" w:beforeAutospacing="0" w:after="150" w:afterAutospacing="0" w:line="330" w:lineRule="atLeast"/>
        <w:textAlignment w:val="baseline"/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</w:pP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Ответ:</w:t>
      </w:r>
    </w:p>
    <w:p w:rsidR="00390A3E" w:rsidRPr="00390A3E" w:rsidRDefault="00390A3E" w:rsidP="00EF4FD7">
      <w:pPr>
        <w:pStyle w:val="a4"/>
        <w:spacing w:before="0" w:beforeAutospacing="0" w:after="150" w:afterAutospacing="0" w:line="330" w:lineRule="atLeast"/>
        <w:textAlignment w:val="baseline"/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</w:pP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1-б;</w:t>
      </w:r>
      <w:r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</w:t>
      </w: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2-д;</w:t>
      </w:r>
      <w:r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</w:t>
      </w: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3-в;</w:t>
      </w:r>
      <w:r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</w:t>
      </w: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4-а;</w:t>
      </w:r>
      <w:r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</w:t>
      </w: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5-е;</w:t>
      </w:r>
      <w:r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 xml:space="preserve"> </w:t>
      </w:r>
      <w:r w:rsidRPr="00390A3E"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6-г</w:t>
      </w:r>
      <w:r>
        <w:rPr>
          <w:rFonts w:cs="Arial"/>
          <w:bCs/>
          <w:sz w:val="28"/>
          <w:szCs w:val="20"/>
          <w:bdr w:val="none" w:sz="0" w:space="0" w:color="auto" w:frame="1"/>
          <w:shd w:val="clear" w:color="auto" w:fill="FFFFFF"/>
        </w:rPr>
        <w:t>.</w:t>
      </w:r>
    </w:p>
    <w:p w:rsidR="00EF4FD7" w:rsidRPr="00EF4FD7" w:rsidRDefault="00EF4FD7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bCs/>
          <w:szCs w:val="20"/>
          <w:shd w:val="clear" w:color="auto" w:fill="FFFFFF"/>
        </w:rPr>
      </w:pPr>
    </w:p>
    <w:p w:rsidR="00992F70" w:rsidRDefault="00992F70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992F70" w:rsidRDefault="00992F70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992F70" w:rsidRDefault="00992F70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992F70" w:rsidRDefault="00992F70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992F70" w:rsidRDefault="00992F70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992F70" w:rsidRDefault="00992F70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992F70" w:rsidRDefault="00992F70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992F70" w:rsidRDefault="00992F70" w:rsidP="00EF686C">
      <w:pPr>
        <w:pStyle w:val="a4"/>
        <w:shd w:val="clear" w:color="auto" w:fill="FFFFFF"/>
        <w:spacing w:before="120" w:beforeAutospacing="0" w:after="120" w:afterAutospacing="0" w:line="336" w:lineRule="atLeast"/>
        <w:rPr>
          <w:rFonts w:cs="Arial"/>
          <w:sz w:val="21"/>
          <w:szCs w:val="21"/>
          <w:shd w:val="clear" w:color="auto" w:fill="FFFFFF"/>
        </w:rPr>
      </w:pPr>
    </w:p>
    <w:p w:rsidR="00151ACF" w:rsidRPr="008119B5" w:rsidRDefault="00151ACF" w:rsidP="00151ACF">
      <w:pPr>
        <w:rPr>
          <w:rFonts w:eastAsia="Times New Roman" w:cs="Arial"/>
          <w:sz w:val="21"/>
          <w:szCs w:val="21"/>
          <w:shd w:val="clear" w:color="auto" w:fill="FFFFFF"/>
          <w:lang w:eastAsia="ru-RU"/>
        </w:rPr>
      </w:pPr>
    </w:p>
    <w:p w:rsidR="007B5CAF" w:rsidRPr="008119B5" w:rsidRDefault="007B5CAF" w:rsidP="00151ACF">
      <w:pPr>
        <w:rPr>
          <w:b/>
        </w:rPr>
      </w:pPr>
    </w:p>
    <w:p w:rsidR="007B5CAF" w:rsidRPr="008119B5" w:rsidRDefault="007B5CAF" w:rsidP="00151ACF">
      <w:pPr>
        <w:rPr>
          <w:b/>
        </w:rPr>
      </w:pPr>
    </w:p>
    <w:p w:rsidR="007B5CAF" w:rsidRPr="008119B5" w:rsidRDefault="007B5CAF" w:rsidP="00151ACF">
      <w:pPr>
        <w:rPr>
          <w:b/>
        </w:rPr>
      </w:pPr>
    </w:p>
    <w:p w:rsidR="007B5CAF" w:rsidRPr="008119B5" w:rsidRDefault="007B5CAF" w:rsidP="00151ACF">
      <w:pPr>
        <w:rPr>
          <w:b/>
        </w:rPr>
      </w:pPr>
    </w:p>
    <w:p w:rsidR="007B5CAF" w:rsidRPr="008119B5" w:rsidRDefault="007B5CAF" w:rsidP="00151ACF">
      <w:pPr>
        <w:rPr>
          <w:b/>
        </w:rPr>
      </w:pPr>
    </w:p>
    <w:p w:rsidR="007B5CAF" w:rsidRPr="008119B5" w:rsidRDefault="007B5CAF" w:rsidP="00151ACF">
      <w:pPr>
        <w:rPr>
          <w:b/>
        </w:rPr>
      </w:pPr>
    </w:p>
    <w:p w:rsidR="007B5CAF" w:rsidRPr="008119B5" w:rsidRDefault="007B5CAF" w:rsidP="00151ACF">
      <w:pPr>
        <w:rPr>
          <w:b/>
        </w:rPr>
      </w:pPr>
    </w:p>
    <w:p w:rsidR="007B5CAF" w:rsidRPr="008119B5" w:rsidRDefault="007B5CAF" w:rsidP="00151ACF">
      <w:pPr>
        <w:rPr>
          <w:b/>
        </w:rPr>
      </w:pPr>
    </w:p>
    <w:p w:rsidR="00A43E9A" w:rsidRDefault="00A43E9A" w:rsidP="00151ACF">
      <w:pPr>
        <w:rPr>
          <w:b/>
        </w:rPr>
      </w:pPr>
    </w:p>
    <w:p w:rsidR="00A43E9A" w:rsidRDefault="00A43E9A" w:rsidP="0070571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  <w:r>
        <w:rPr>
          <w:b/>
        </w:rPr>
        <w:t>Заключение.</w:t>
      </w:r>
    </w:p>
    <w:p w:rsidR="00D21B92" w:rsidRPr="00705717" w:rsidRDefault="00D21B92" w:rsidP="0070571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Arial"/>
          <w:sz w:val="28"/>
          <w:szCs w:val="20"/>
        </w:rPr>
      </w:pPr>
      <w:r w:rsidRPr="00705717">
        <w:rPr>
          <w:rFonts w:cs="Arial"/>
          <w:sz w:val="28"/>
          <w:szCs w:val="20"/>
        </w:rPr>
        <w:t>Просвещение - одна из ключевых эпох в истории европейской культ</w:t>
      </w:r>
      <w:r w:rsidRPr="00705717">
        <w:rPr>
          <w:rFonts w:cs="Arial"/>
          <w:sz w:val="28"/>
          <w:szCs w:val="20"/>
        </w:rPr>
        <w:t>у</w:t>
      </w:r>
      <w:r w:rsidRPr="00705717">
        <w:rPr>
          <w:rFonts w:cs="Arial"/>
          <w:sz w:val="28"/>
          <w:szCs w:val="20"/>
        </w:rPr>
        <w:t>ры, связанная с развитием научной, философской и общественной мысли. В основе этого интеллектуального движения лежали рационализм и свобод</w:t>
      </w:r>
      <w:r w:rsidRPr="00705717">
        <w:rPr>
          <w:rFonts w:cs="Arial"/>
          <w:sz w:val="28"/>
          <w:szCs w:val="20"/>
        </w:rPr>
        <w:t>о</w:t>
      </w:r>
      <w:r w:rsidRPr="00705717">
        <w:rPr>
          <w:rFonts w:cs="Arial"/>
          <w:sz w:val="28"/>
          <w:szCs w:val="20"/>
        </w:rPr>
        <w:t>мыслие. Начавшись во Франции, это движение распространилось на всю Е</w:t>
      </w:r>
      <w:r w:rsidRPr="00705717">
        <w:rPr>
          <w:rFonts w:cs="Arial"/>
          <w:sz w:val="28"/>
          <w:szCs w:val="20"/>
        </w:rPr>
        <w:t>в</w:t>
      </w:r>
      <w:r w:rsidRPr="00705717">
        <w:rPr>
          <w:rFonts w:cs="Arial"/>
          <w:sz w:val="28"/>
          <w:szCs w:val="20"/>
        </w:rPr>
        <w:t>ропу, включая Россию. Особенно влиятельными были французские просв</w:t>
      </w:r>
      <w:r w:rsidRPr="00705717">
        <w:rPr>
          <w:rFonts w:cs="Arial"/>
          <w:sz w:val="28"/>
          <w:szCs w:val="20"/>
        </w:rPr>
        <w:t>е</w:t>
      </w:r>
      <w:r w:rsidRPr="00705717">
        <w:rPr>
          <w:rFonts w:cs="Arial"/>
          <w:sz w:val="28"/>
          <w:szCs w:val="20"/>
        </w:rPr>
        <w:t>тители, ставшие «властителями дум». Принципы Просвещения были пол</w:t>
      </w:r>
      <w:r w:rsidRPr="00705717">
        <w:rPr>
          <w:rFonts w:cs="Arial"/>
          <w:sz w:val="28"/>
          <w:szCs w:val="20"/>
        </w:rPr>
        <w:t>о</w:t>
      </w:r>
      <w:r w:rsidRPr="00705717">
        <w:rPr>
          <w:rFonts w:cs="Arial"/>
          <w:sz w:val="28"/>
          <w:szCs w:val="20"/>
        </w:rPr>
        <w:t>жены в основу американской Декларации независимости и французской Д</w:t>
      </w:r>
      <w:r w:rsidRPr="00705717">
        <w:rPr>
          <w:rFonts w:cs="Arial"/>
          <w:sz w:val="28"/>
          <w:szCs w:val="20"/>
        </w:rPr>
        <w:t>е</w:t>
      </w:r>
      <w:r w:rsidRPr="00705717">
        <w:rPr>
          <w:rFonts w:cs="Arial"/>
          <w:sz w:val="28"/>
          <w:szCs w:val="20"/>
        </w:rPr>
        <w:t>кларации прав человека и гражданина. Интеллектуальное и философское движение этой эпохи оказало большое влияние на последовавшие изменения в этике и социальной жизни Европы и Америки, борьбу за национальную н</w:t>
      </w:r>
      <w:r w:rsidRPr="00705717">
        <w:rPr>
          <w:rFonts w:cs="Arial"/>
          <w:sz w:val="28"/>
          <w:szCs w:val="20"/>
        </w:rPr>
        <w:t>е</w:t>
      </w:r>
      <w:r w:rsidRPr="00705717">
        <w:rPr>
          <w:rFonts w:cs="Arial"/>
          <w:sz w:val="28"/>
          <w:szCs w:val="20"/>
        </w:rPr>
        <w:t>зависимость американских колоний европейских стран, отмену рабства, формирование прав человека. Кроме того, оно поколебало авторитет арист</w:t>
      </w:r>
      <w:r w:rsidRPr="00705717">
        <w:rPr>
          <w:rFonts w:cs="Arial"/>
          <w:sz w:val="28"/>
          <w:szCs w:val="20"/>
        </w:rPr>
        <w:t>о</w:t>
      </w:r>
      <w:r w:rsidRPr="00705717">
        <w:rPr>
          <w:rFonts w:cs="Arial"/>
          <w:sz w:val="28"/>
          <w:szCs w:val="20"/>
        </w:rPr>
        <w:t>кратии и влияние церкви на социальную, интеллектуальную и культурную жизнь.</w:t>
      </w:r>
    </w:p>
    <w:p w:rsidR="00D21B92" w:rsidRPr="00705717" w:rsidRDefault="00D21B92" w:rsidP="0070571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Arial"/>
          <w:sz w:val="28"/>
          <w:szCs w:val="20"/>
        </w:rPr>
      </w:pPr>
      <w:r w:rsidRPr="00705717">
        <w:rPr>
          <w:rFonts w:cs="Arial"/>
          <w:sz w:val="28"/>
          <w:szCs w:val="20"/>
        </w:rPr>
        <w:t>Для России, как и для многих других стран, Просвещение стало эпохой зарождения и развития науки, образования и искусства. Фактически многие виды искусства, а также отрасли науки зародились и получили свое развитие в эпоху Просвещения и позже. Именно эпоха Просвещения стала важной о</w:t>
      </w:r>
      <w:r w:rsidRPr="00705717">
        <w:rPr>
          <w:rFonts w:cs="Arial"/>
          <w:sz w:val="28"/>
          <w:szCs w:val="20"/>
        </w:rPr>
        <w:t>т</w:t>
      </w:r>
      <w:r w:rsidRPr="00705717">
        <w:rPr>
          <w:rFonts w:cs="Arial"/>
          <w:sz w:val="28"/>
          <w:szCs w:val="20"/>
        </w:rPr>
        <w:t>правной точкой в развитии науки, образования и искусства в России.</w:t>
      </w:r>
    </w:p>
    <w:p w:rsidR="00A43E9A" w:rsidRDefault="00A43E9A" w:rsidP="00151ACF">
      <w:pPr>
        <w:rPr>
          <w:rFonts w:cs="Arial"/>
          <w:b/>
          <w:bCs/>
          <w:szCs w:val="20"/>
          <w:shd w:val="clear" w:color="auto" w:fill="FFFFFF"/>
        </w:rPr>
      </w:pPr>
    </w:p>
    <w:p w:rsidR="00A43E9A" w:rsidRDefault="00A43E9A" w:rsidP="00151ACF">
      <w:pPr>
        <w:rPr>
          <w:rFonts w:cs="Arial"/>
          <w:b/>
          <w:bCs/>
          <w:szCs w:val="20"/>
          <w:shd w:val="clear" w:color="auto" w:fill="FFFFFF"/>
        </w:rPr>
      </w:pPr>
    </w:p>
    <w:p w:rsidR="00A43E9A" w:rsidRDefault="00A43E9A" w:rsidP="00151ACF">
      <w:pPr>
        <w:rPr>
          <w:rFonts w:cs="Arial"/>
          <w:b/>
          <w:bCs/>
          <w:szCs w:val="20"/>
          <w:shd w:val="clear" w:color="auto" w:fill="FFFFFF"/>
        </w:rPr>
      </w:pPr>
    </w:p>
    <w:p w:rsidR="00A43E9A" w:rsidRDefault="00A43E9A" w:rsidP="00151ACF">
      <w:pPr>
        <w:rPr>
          <w:rFonts w:cs="Arial"/>
          <w:b/>
          <w:bCs/>
          <w:szCs w:val="20"/>
          <w:shd w:val="clear" w:color="auto" w:fill="FFFFFF"/>
        </w:rPr>
      </w:pPr>
    </w:p>
    <w:p w:rsidR="00705717" w:rsidRPr="00595453" w:rsidRDefault="00705717" w:rsidP="00151ACF">
      <w:pPr>
        <w:rPr>
          <w:rFonts w:cs="Arial"/>
          <w:b/>
          <w:bCs/>
          <w:szCs w:val="20"/>
          <w:shd w:val="clear" w:color="auto" w:fill="FFFFFF"/>
        </w:rPr>
      </w:pPr>
    </w:p>
    <w:p w:rsidR="00705717" w:rsidRPr="00595453" w:rsidRDefault="00705717" w:rsidP="00151ACF">
      <w:pPr>
        <w:rPr>
          <w:rFonts w:cs="Arial"/>
          <w:b/>
          <w:bCs/>
          <w:szCs w:val="20"/>
          <w:shd w:val="clear" w:color="auto" w:fill="FFFFFF"/>
        </w:rPr>
      </w:pPr>
    </w:p>
    <w:p w:rsidR="00A43E9A" w:rsidRDefault="00A43E9A" w:rsidP="00151ACF">
      <w:pPr>
        <w:rPr>
          <w:rFonts w:cs="Arial"/>
          <w:b/>
          <w:bCs/>
          <w:szCs w:val="20"/>
          <w:shd w:val="clear" w:color="auto" w:fill="FFFFFF"/>
        </w:rPr>
      </w:pPr>
    </w:p>
    <w:p w:rsidR="00151ACF" w:rsidRPr="00390A3E" w:rsidRDefault="00151ACF" w:rsidP="00151ACF">
      <w:pPr>
        <w:rPr>
          <w:rFonts w:cs="Arial"/>
          <w:b/>
          <w:bCs/>
          <w:szCs w:val="20"/>
          <w:shd w:val="clear" w:color="auto" w:fill="FFFFFF"/>
        </w:rPr>
      </w:pPr>
      <w:r w:rsidRPr="00390A3E">
        <w:rPr>
          <w:rFonts w:cs="Arial"/>
          <w:b/>
          <w:bCs/>
          <w:szCs w:val="20"/>
          <w:shd w:val="clear" w:color="auto" w:fill="FFFFFF"/>
        </w:rPr>
        <w:t>Список литературы:</w:t>
      </w:r>
    </w:p>
    <w:p w:rsidR="00151ACF" w:rsidRPr="00DB4C25" w:rsidRDefault="008119B5" w:rsidP="00151ACF">
      <w:r w:rsidRPr="00DB4C25">
        <w:t>1.Просвещение как научно-историческое понятие [Электро</w:t>
      </w:r>
      <w:r w:rsidR="006A404B" w:rsidRPr="00DB4C25">
        <w:t>нный ресурс]. / Режим доступа:</w:t>
      </w:r>
      <w:r w:rsidR="00DB4C25" w:rsidRPr="00DB4C25">
        <w:t xml:space="preserve"> </w:t>
      </w:r>
      <w:r w:rsidR="00151ACF" w:rsidRPr="00DB4C25">
        <w:t>http://referatzone.com/load/referaty/kulturologija/kultura_ehpokhi_prosveshhenija/54-1-0-2084</w:t>
      </w:r>
    </w:p>
    <w:p w:rsidR="006A404B" w:rsidRPr="00DB4C25" w:rsidRDefault="006A404B" w:rsidP="006A404B">
      <w:pPr>
        <w:pStyle w:val="1"/>
        <w:shd w:val="clear" w:color="auto" w:fill="FFFFFF"/>
        <w:spacing w:before="0" w:beforeAutospacing="0" w:after="0" w:afterAutospacing="0"/>
        <w:rPr>
          <w:rFonts w:cs="Tahoma"/>
          <w:b w:val="0"/>
          <w:sz w:val="28"/>
          <w:szCs w:val="30"/>
        </w:rPr>
      </w:pPr>
      <w:r w:rsidRPr="00DB4C25">
        <w:rPr>
          <w:b w:val="0"/>
          <w:sz w:val="28"/>
        </w:rPr>
        <w:t xml:space="preserve">2. </w:t>
      </w:r>
      <w:r w:rsidRPr="00DB4C25">
        <w:rPr>
          <w:rFonts w:cs="Tahoma"/>
          <w:b w:val="0"/>
          <w:sz w:val="28"/>
          <w:szCs w:val="30"/>
        </w:rPr>
        <w:t xml:space="preserve">Значение Великой французской революции </w:t>
      </w:r>
      <w:r w:rsidRPr="00DB4C25">
        <w:rPr>
          <w:b w:val="0"/>
          <w:sz w:val="28"/>
        </w:rPr>
        <w:t>[Электронный ресурс]. / Режим доступа:</w:t>
      </w:r>
    </w:p>
    <w:p w:rsidR="002D1B15" w:rsidRPr="00595453" w:rsidRDefault="006A404B" w:rsidP="00151ACF">
      <w:r w:rsidRPr="00DB4C25">
        <w:t xml:space="preserve"> </w:t>
      </w:r>
      <w:r w:rsidR="002D1B15" w:rsidRPr="00DB4C25">
        <w:rPr>
          <w:lang w:val="en-US"/>
        </w:rPr>
        <w:t>http</w:t>
      </w:r>
      <w:r w:rsidR="002D1B15" w:rsidRPr="00DB4C25">
        <w:t>://2</w:t>
      </w:r>
      <w:proofErr w:type="spellStart"/>
      <w:r w:rsidR="002D1B15" w:rsidRPr="00DB4C25">
        <w:rPr>
          <w:lang w:val="en-US"/>
        </w:rPr>
        <w:t>mir</w:t>
      </w:r>
      <w:proofErr w:type="spellEnd"/>
      <w:r w:rsidR="002D1B15" w:rsidRPr="00DB4C25">
        <w:t>-</w:t>
      </w:r>
      <w:proofErr w:type="spellStart"/>
      <w:r w:rsidR="002D1B15" w:rsidRPr="00DB4C25">
        <w:rPr>
          <w:lang w:val="en-US"/>
        </w:rPr>
        <w:t>istorii</w:t>
      </w:r>
      <w:proofErr w:type="spellEnd"/>
      <w:r w:rsidR="002D1B15" w:rsidRPr="00DB4C25">
        <w:t>.</w:t>
      </w:r>
      <w:proofErr w:type="spellStart"/>
      <w:r w:rsidR="002D1B15" w:rsidRPr="00DB4C25">
        <w:rPr>
          <w:lang w:val="en-US"/>
        </w:rPr>
        <w:t>ru</w:t>
      </w:r>
      <w:proofErr w:type="spellEnd"/>
      <w:r w:rsidR="002D1B15" w:rsidRPr="00DB4C25">
        <w:t>/</w:t>
      </w:r>
      <w:proofErr w:type="spellStart"/>
      <w:r w:rsidR="002D1B15" w:rsidRPr="00DB4C25">
        <w:rPr>
          <w:lang w:val="en-US"/>
        </w:rPr>
        <w:t>sobytiya</w:t>
      </w:r>
      <w:proofErr w:type="spellEnd"/>
      <w:r w:rsidR="002D1B15" w:rsidRPr="00DB4C25">
        <w:t>-</w:t>
      </w:r>
      <w:proofErr w:type="spellStart"/>
      <w:r w:rsidR="002D1B15" w:rsidRPr="00DB4C25">
        <w:rPr>
          <w:lang w:val="en-US"/>
        </w:rPr>
        <w:t>novaya</w:t>
      </w:r>
      <w:proofErr w:type="spellEnd"/>
      <w:r w:rsidR="002D1B15" w:rsidRPr="00DB4C25">
        <w:t>-</w:t>
      </w:r>
      <w:proofErr w:type="spellStart"/>
      <w:r w:rsidR="002D1B15" w:rsidRPr="00DB4C25">
        <w:rPr>
          <w:lang w:val="en-US"/>
        </w:rPr>
        <w:t>istoriya</w:t>
      </w:r>
      <w:proofErr w:type="spellEnd"/>
      <w:r w:rsidR="002D1B15" w:rsidRPr="00DB4C25">
        <w:t>/308-</w:t>
      </w:r>
      <w:proofErr w:type="spellStart"/>
      <w:r w:rsidR="002D1B15" w:rsidRPr="00DB4C25">
        <w:rPr>
          <w:lang w:val="en-US"/>
        </w:rPr>
        <w:t>znachenie</w:t>
      </w:r>
      <w:proofErr w:type="spellEnd"/>
      <w:r w:rsidR="002D1B15" w:rsidRPr="00DB4C25">
        <w:t>-</w:t>
      </w:r>
      <w:proofErr w:type="spellStart"/>
      <w:r w:rsidR="002D1B15" w:rsidRPr="00DB4C25">
        <w:rPr>
          <w:lang w:val="en-US"/>
        </w:rPr>
        <w:t>velikoy</w:t>
      </w:r>
      <w:proofErr w:type="spellEnd"/>
      <w:r w:rsidR="002D1B15" w:rsidRPr="00DB4C25">
        <w:t>-</w:t>
      </w:r>
      <w:proofErr w:type="spellStart"/>
      <w:r w:rsidR="002D1B15" w:rsidRPr="00DB4C25">
        <w:rPr>
          <w:lang w:val="en-US"/>
        </w:rPr>
        <w:t>francuzskoy</w:t>
      </w:r>
      <w:proofErr w:type="spellEnd"/>
      <w:r w:rsidR="002D1B15" w:rsidRPr="00DB4C25">
        <w:t>-</w:t>
      </w:r>
      <w:proofErr w:type="spellStart"/>
      <w:r w:rsidR="002D1B15" w:rsidRPr="00DB4C25">
        <w:rPr>
          <w:lang w:val="en-US"/>
        </w:rPr>
        <w:t>revolyucii</w:t>
      </w:r>
      <w:proofErr w:type="spellEnd"/>
      <w:r w:rsidR="002D1B15" w:rsidRPr="00DB4C25">
        <w:t>.</w:t>
      </w:r>
      <w:r w:rsidR="002D1B15" w:rsidRPr="00DB4C25">
        <w:rPr>
          <w:lang w:val="en-US"/>
        </w:rPr>
        <w:t>html</w:t>
      </w:r>
    </w:p>
    <w:p w:rsidR="002D1B15" w:rsidRPr="00DB4C25" w:rsidRDefault="006A404B" w:rsidP="00DB4C25">
      <w:pPr>
        <w:pStyle w:val="1"/>
        <w:shd w:val="clear" w:color="auto" w:fill="FFFFFF"/>
        <w:spacing w:before="0" w:beforeAutospacing="0" w:after="156" w:afterAutospacing="0"/>
        <w:rPr>
          <w:b w:val="0"/>
          <w:bCs w:val="0"/>
          <w:iCs/>
          <w:sz w:val="28"/>
          <w:szCs w:val="30"/>
        </w:rPr>
      </w:pPr>
      <w:r w:rsidRPr="00DB4C25">
        <w:rPr>
          <w:b w:val="0"/>
          <w:sz w:val="28"/>
        </w:rPr>
        <w:t xml:space="preserve">3. </w:t>
      </w:r>
      <w:r w:rsidRPr="00DB4C25">
        <w:rPr>
          <w:b w:val="0"/>
          <w:bCs w:val="0"/>
          <w:iCs/>
          <w:sz w:val="28"/>
          <w:szCs w:val="30"/>
        </w:rPr>
        <w:t>Великая французская буржуазная революция</w:t>
      </w:r>
      <w:r w:rsidR="00DB4C25" w:rsidRPr="00DB4C25">
        <w:rPr>
          <w:b w:val="0"/>
          <w:bCs w:val="0"/>
          <w:iCs/>
          <w:sz w:val="28"/>
          <w:szCs w:val="30"/>
        </w:rPr>
        <w:t xml:space="preserve"> </w:t>
      </w:r>
      <w:r w:rsidRPr="00DB4C25">
        <w:rPr>
          <w:b w:val="0"/>
          <w:sz w:val="28"/>
        </w:rPr>
        <w:t xml:space="preserve"> [Электронный ресурс]. / Р</w:t>
      </w:r>
      <w:r w:rsidRPr="00DB4C25">
        <w:rPr>
          <w:b w:val="0"/>
          <w:sz w:val="28"/>
        </w:rPr>
        <w:t>е</w:t>
      </w:r>
      <w:r w:rsidRPr="00DB4C25">
        <w:rPr>
          <w:b w:val="0"/>
          <w:sz w:val="28"/>
        </w:rPr>
        <w:t xml:space="preserve">жим доступа:   </w:t>
      </w:r>
      <w:r w:rsidR="002D1B15" w:rsidRPr="00DB4C25">
        <w:rPr>
          <w:b w:val="0"/>
          <w:sz w:val="28"/>
          <w:lang w:val="en-US"/>
        </w:rPr>
        <w:t>http</w:t>
      </w:r>
      <w:r w:rsidR="002D1B15" w:rsidRPr="00DB4C25">
        <w:rPr>
          <w:b w:val="0"/>
          <w:sz w:val="28"/>
        </w:rPr>
        <w:t>://</w:t>
      </w:r>
      <w:proofErr w:type="spellStart"/>
      <w:r w:rsidR="002D1B15" w:rsidRPr="00DB4C25">
        <w:rPr>
          <w:b w:val="0"/>
          <w:sz w:val="28"/>
          <w:lang w:val="en-US"/>
        </w:rPr>
        <w:t>bibliofond</w:t>
      </w:r>
      <w:proofErr w:type="spellEnd"/>
      <w:r w:rsidR="002D1B15" w:rsidRPr="00DB4C25">
        <w:rPr>
          <w:b w:val="0"/>
          <w:sz w:val="28"/>
        </w:rPr>
        <w:t>.</w:t>
      </w:r>
      <w:proofErr w:type="spellStart"/>
      <w:r w:rsidR="002D1B15" w:rsidRPr="00DB4C25">
        <w:rPr>
          <w:b w:val="0"/>
          <w:sz w:val="28"/>
          <w:lang w:val="en-US"/>
        </w:rPr>
        <w:t>ru</w:t>
      </w:r>
      <w:proofErr w:type="spellEnd"/>
      <w:r w:rsidR="002D1B15" w:rsidRPr="00DB4C25">
        <w:rPr>
          <w:b w:val="0"/>
          <w:sz w:val="28"/>
        </w:rPr>
        <w:t>/</w:t>
      </w:r>
      <w:r w:rsidR="002D1B15" w:rsidRPr="00DB4C25">
        <w:rPr>
          <w:b w:val="0"/>
          <w:sz w:val="28"/>
          <w:lang w:val="en-US"/>
        </w:rPr>
        <w:t>view</w:t>
      </w:r>
      <w:r w:rsidR="002D1B15" w:rsidRPr="00DB4C25">
        <w:rPr>
          <w:b w:val="0"/>
          <w:sz w:val="28"/>
        </w:rPr>
        <w:t>.</w:t>
      </w:r>
      <w:proofErr w:type="spellStart"/>
      <w:r w:rsidR="002D1B15" w:rsidRPr="00DB4C25">
        <w:rPr>
          <w:b w:val="0"/>
          <w:sz w:val="28"/>
          <w:lang w:val="en-US"/>
        </w:rPr>
        <w:t>aspx</w:t>
      </w:r>
      <w:proofErr w:type="spellEnd"/>
      <w:r w:rsidR="002D1B15" w:rsidRPr="00DB4C25">
        <w:rPr>
          <w:b w:val="0"/>
          <w:sz w:val="28"/>
        </w:rPr>
        <w:t>?</w:t>
      </w:r>
      <w:r w:rsidR="002D1B15" w:rsidRPr="00DB4C25">
        <w:rPr>
          <w:b w:val="0"/>
          <w:sz w:val="28"/>
          <w:lang w:val="en-US"/>
        </w:rPr>
        <w:t>id</w:t>
      </w:r>
      <w:r w:rsidR="002D1B15" w:rsidRPr="00DB4C25">
        <w:rPr>
          <w:b w:val="0"/>
          <w:sz w:val="28"/>
        </w:rPr>
        <w:t>=500218</w:t>
      </w:r>
    </w:p>
    <w:p w:rsidR="002D1B15" w:rsidRPr="00DB4C25" w:rsidRDefault="006A404B" w:rsidP="00DB4C25">
      <w:pPr>
        <w:pStyle w:val="1"/>
        <w:shd w:val="clear" w:color="auto" w:fill="FFFFFF"/>
        <w:spacing w:before="0" w:beforeAutospacing="0" w:after="270" w:afterAutospacing="0" w:line="315" w:lineRule="atLeast"/>
        <w:rPr>
          <w:b w:val="0"/>
          <w:sz w:val="28"/>
          <w:szCs w:val="36"/>
        </w:rPr>
      </w:pPr>
      <w:r w:rsidRPr="00DB4C25">
        <w:rPr>
          <w:b w:val="0"/>
          <w:sz w:val="28"/>
        </w:rPr>
        <w:t>4.</w:t>
      </w:r>
      <w:r w:rsidRPr="00DB4C25">
        <w:rPr>
          <w:b w:val="0"/>
          <w:sz w:val="28"/>
          <w:szCs w:val="36"/>
        </w:rPr>
        <w:t xml:space="preserve"> ПРОСВЕЩЕНИЕ.</w:t>
      </w:r>
      <w:r w:rsidRPr="00DB4C25">
        <w:rPr>
          <w:b w:val="0"/>
          <w:sz w:val="28"/>
        </w:rPr>
        <w:t xml:space="preserve"> [Электронный ресурс]. / Режим доступа:  </w:t>
      </w:r>
      <w:r w:rsidR="00EF686C" w:rsidRPr="00DB4C25">
        <w:rPr>
          <w:b w:val="0"/>
          <w:sz w:val="28"/>
          <w:lang w:val="en-US"/>
        </w:rPr>
        <w:t>http</w:t>
      </w:r>
      <w:r w:rsidR="00EF686C" w:rsidRPr="00DB4C25">
        <w:rPr>
          <w:b w:val="0"/>
          <w:sz w:val="28"/>
        </w:rPr>
        <w:t>://</w:t>
      </w:r>
      <w:proofErr w:type="spellStart"/>
      <w:r w:rsidR="00EF686C" w:rsidRPr="00DB4C25">
        <w:rPr>
          <w:b w:val="0"/>
          <w:sz w:val="28"/>
          <w:lang w:val="en-US"/>
        </w:rPr>
        <w:t>dic</w:t>
      </w:r>
      <w:proofErr w:type="spellEnd"/>
      <w:r w:rsidR="00EF686C" w:rsidRPr="00DB4C25">
        <w:rPr>
          <w:b w:val="0"/>
          <w:sz w:val="28"/>
        </w:rPr>
        <w:t>.</w:t>
      </w:r>
      <w:r w:rsidR="00EF686C" w:rsidRPr="00DB4C25">
        <w:rPr>
          <w:b w:val="0"/>
          <w:sz w:val="28"/>
          <w:lang w:val="en-US"/>
        </w:rPr>
        <w:t>academic</w:t>
      </w:r>
      <w:r w:rsidR="00EF686C" w:rsidRPr="00DB4C25">
        <w:rPr>
          <w:b w:val="0"/>
          <w:sz w:val="28"/>
        </w:rPr>
        <w:t>.</w:t>
      </w:r>
      <w:proofErr w:type="spellStart"/>
      <w:r w:rsidR="00EF686C" w:rsidRPr="00DB4C25">
        <w:rPr>
          <w:b w:val="0"/>
          <w:sz w:val="28"/>
          <w:lang w:val="en-US"/>
        </w:rPr>
        <w:t>ru</w:t>
      </w:r>
      <w:proofErr w:type="spellEnd"/>
      <w:r w:rsidR="00EF686C" w:rsidRPr="00DB4C25">
        <w:rPr>
          <w:b w:val="0"/>
          <w:sz w:val="28"/>
        </w:rPr>
        <w:t>/</w:t>
      </w:r>
      <w:proofErr w:type="spellStart"/>
      <w:r w:rsidR="00EF686C" w:rsidRPr="00DB4C25">
        <w:rPr>
          <w:b w:val="0"/>
          <w:sz w:val="28"/>
          <w:lang w:val="en-US"/>
        </w:rPr>
        <w:t>dic</w:t>
      </w:r>
      <w:proofErr w:type="spellEnd"/>
      <w:r w:rsidR="00EF686C" w:rsidRPr="00DB4C25">
        <w:rPr>
          <w:b w:val="0"/>
          <w:sz w:val="28"/>
        </w:rPr>
        <w:t>.</w:t>
      </w:r>
      <w:proofErr w:type="spellStart"/>
      <w:r w:rsidR="00EF686C" w:rsidRPr="00DB4C25">
        <w:rPr>
          <w:b w:val="0"/>
          <w:sz w:val="28"/>
          <w:lang w:val="en-US"/>
        </w:rPr>
        <w:t>nsf</w:t>
      </w:r>
      <w:proofErr w:type="spellEnd"/>
      <w:r w:rsidR="00EF686C" w:rsidRPr="00DB4C25">
        <w:rPr>
          <w:b w:val="0"/>
          <w:sz w:val="28"/>
        </w:rPr>
        <w:t>/</w:t>
      </w:r>
      <w:proofErr w:type="spellStart"/>
      <w:r w:rsidR="00EF686C" w:rsidRPr="00DB4C25">
        <w:rPr>
          <w:b w:val="0"/>
          <w:sz w:val="28"/>
          <w:lang w:val="en-US"/>
        </w:rPr>
        <w:t>enc</w:t>
      </w:r>
      <w:proofErr w:type="spellEnd"/>
      <w:r w:rsidR="00EF686C" w:rsidRPr="00DB4C25">
        <w:rPr>
          <w:b w:val="0"/>
          <w:sz w:val="28"/>
        </w:rPr>
        <w:t>_</w:t>
      </w:r>
      <w:r w:rsidR="00EF686C" w:rsidRPr="00DB4C25">
        <w:rPr>
          <w:b w:val="0"/>
          <w:sz w:val="28"/>
          <w:lang w:val="en-US"/>
        </w:rPr>
        <w:t>philosophy</w:t>
      </w:r>
      <w:r w:rsidR="00DB4C25" w:rsidRPr="00DB4C25">
        <w:rPr>
          <w:b w:val="0"/>
          <w:sz w:val="28"/>
        </w:rPr>
        <w:t>/993/ПРОСВЕЩЕНИЕ</w:t>
      </w:r>
    </w:p>
    <w:p w:rsidR="00EF686C" w:rsidRPr="00595453" w:rsidRDefault="006A404B" w:rsidP="00151ACF">
      <w:r w:rsidRPr="00DB4C25">
        <w:t xml:space="preserve">5. Просвещение.  [Электронный ресурс]. / Режим доступа:   </w:t>
      </w:r>
      <w:r w:rsidR="00EF686C" w:rsidRPr="00DB4C25">
        <w:rPr>
          <w:lang w:val="en-US"/>
        </w:rPr>
        <w:t>https</w:t>
      </w:r>
      <w:r w:rsidR="00EF686C" w:rsidRPr="00DB4C25">
        <w:t>://</w:t>
      </w:r>
      <w:proofErr w:type="spellStart"/>
      <w:r w:rsidR="00EF686C" w:rsidRPr="00DB4C25">
        <w:rPr>
          <w:lang w:val="en-US"/>
        </w:rPr>
        <w:t>ru</w:t>
      </w:r>
      <w:proofErr w:type="spellEnd"/>
      <w:r w:rsidR="00EF686C" w:rsidRPr="00DB4C25">
        <w:t>.</w:t>
      </w:r>
      <w:proofErr w:type="spellStart"/>
      <w:r w:rsidR="00EF686C" w:rsidRPr="00DB4C25">
        <w:rPr>
          <w:lang w:val="en-US"/>
        </w:rPr>
        <w:t>wikipedia</w:t>
      </w:r>
      <w:proofErr w:type="spellEnd"/>
      <w:r w:rsidR="00EF686C" w:rsidRPr="00DB4C25">
        <w:t>.</w:t>
      </w:r>
      <w:r w:rsidR="00EF686C" w:rsidRPr="00DB4C25">
        <w:rPr>
          <w:lang w:val="en-US"/>
        </w:rPr>
        <w:t>org</w:t>
      </w:r>
      <w:r w:rsidR="00EF686C" w:rsidRPr="00DB4C25">
        <w:t>/</w:t>
      </w:r>
      <w:r w:rsidR="00EF686C" w:rsidRPr="00DB4C25">
        <w:rPr>
          <w:lang w:val="en-US"/>
        </w:rPr>
        <w:t>wiki</w:t>
      </w:r>
      <w:r w:rsidR="00EF686C" w:rsidRPr="00DB4C25">
        <w:t>/%</w:t>
      </w:r>
      <w:r w:rsidR="00EF686C" w:rsidRPr="00DB4C25">
        <w:rPr>
          <w:lang w:val="en-US"/>
        </w:rPr>
        <w:t>DD</w:t>
      </w:r>
      <w:r w:rsidR="00EF686C" w:rsidRPr="00DB4C25">
        <w:t>%</w:t>
      </w:r>
      <w:r w:rsidR="00EF686C" w:rsidRPr="00DB4C25">
        <w:rPr>
          <w:lang w:val="en-US"/>
        </w:rPr>
        <w:t>EF</w:t>
      </w:r>
      <w:r w:rsidR="00EF686C" w:rsidRPr="00DB4C25">
        <w:t>%</w:t>
      </w:r>
      <w:r w:rsidR="00EF686C" w:rsidRPr="00DB4C25">
        <w:rPr>
          <w:lang w:val="en-US"/>
        </w:rPr>
        <w:t>EE</w:t>
      </w:r>
      <w:r w:rsidR="00EF686C" w:rsidRPr="00DB4C25">
        <w:t>%</w:t>
      </w:r>
      <w:r w:rsidR="00EF686C" w:rsidRPr="00DB4C25">
        <w:rPr>
          <w:lang w:val="en-US"/>
        </w:rPr>
        <w:t>F</w:t>
      </w:r>
      <w:r w:rsidR="00EF686C" w:rsidRPr="00DB4C25">
        <w:t>5%</w:t>
      </w:r>
      <w:r w:rsidR="00EF686C" w:rsidRPr="00DB4C25">
        <w:rPr>
          <w:lang w:val="en-US"/>
        </w:rPr>
        <w:t>E</w:t>
      </w:r>
      <w:r w:rsidR="00EF686C" w:rsidRPr="00DB4C25">
        <w:t>0_%</w:t>
      </w:r>
      <w:r w:rsidR="00EF686C" w:rsidRPr="00DB4C25">
        <w:rPr>
          <w:lang w:val="en-US"/>
        </w:rPr>
        <w:t>CF</w:t>
      </w:r>
      <w:r w:rsidR="00EF686C" w:rsidRPr="00DB4C25">
        <w:t>%</w:t>
      </w:r>
      <w:r w:rsidR="00EF686C" w:rsidRPr="00DB4C25">
        <w:rPr>
          <w:lang w:val="en-US"/>
        </w:rPr>
        <w:t>F</w:t>
      </w:r>
      <w:r w:rsidR="00EF686C" w:rsidRPr="00DB4C25">
        <w:t>0%</w:t>
      </w:r>
      <w:r w:rsidR="00EF686C" w:rsidRPr="00DB4C25">
        <w:rPr>
          <w:lang w:val="en-US"/>
        </w:rPr>
        <w:t>EE</w:t>
      </w:r>
      <w:r w:rsidR="00EF686C" w:rsidRPr="00DB4C25">
        <w:t>%</w:t>
      </w:r>
      <w:r w:rsidR="00EF686C" w:rsidRPr="00DB4C25">
        <w:rPr>
          <w:lang w:val="en-US"/>
        </w:rPr>
        <w:t>F</w:t>
      </w:r>
      <w:r w:rsidR="00EF686C" w:rsidRPr="00DB4C25">
        <w:t>1%</w:t>
      </w:r>
      <w:r w:rsidR="00EF686C" w:rsidRPr="00DB4C25">
        <w:rPr>
          <w:lang w:val="en-US"/>
        </w:rPr>
        <w:t>E</w:t>
      </w:r>
      <w:r w:rsidR="00EF686C" w:rsidRPr="00DB4C25">
        <w:t>2%</w:t>
      </w:r>
      <w:r w:rsidR="00EF686C" w:rsidRPr="00DB4C25">
        <w:rPr>
          <w:lang w:val="en-US"/>
        </w:rPr>
        <w:t>E</w:t>
      </w:r>
      <w:r w:rsidR="00EF686C" w:rsidRPr="00DB4C25">
        <w:t>5%</w:t>
      </w:r>
      <w:r w:rsidR="00EF686C" w:rsidRPr="00DB4C25">
        <w:rPr>
          <w:lang w:val="en-US"/>
        </w:rPr>
        <w:t>F</w:t>
      </w:r>
      <w:r w:rsidR="00EF686C" w:rsidRPr="00DB4C25">
        <w:t>9%</w:t>
      </w:r>
      <w:r w:rsidR="00EF686C" w:rsidRPr="00DB4C25">
        <w:rPr>
          <w:lang w:val="en-US"/>
        </w:rPr>
        <w:t>E</w:t>
      </w:r>
      <w:r w:rsidR="00EF686C" w:rsidRPr="00DB4C25">
        <w:t>5%</w:t>
      </w:r>
      <w:r w:rsidR="00EF686C" w:rsidRPr="00DB4C25">
        <w:rPr>
          <w:lang w:val="en-US"/>
        </w:rPr>
        <w:t>ED</w:t>
      </w:r>
      <w:r w:rsidR="00EF686C" w:rsidRPr="00DB4C25">
        <w:t>%</w:t>
      </w:r>
      <w:r w:rsidR="00EF686C" w:rsidRPr="00DB4C25">
        <w:rPr>
          <w:lang w:val="en-US"/>
        </w:rPr>
        <w:t>E</w:t>
      </w:r>
      <w:r w:rsidR="00EF686C" w:rsidRPr="00DB4C25">
        <w:t>8%</w:t>
      </w:r>
      <w:r w:rsidR="00EF686C" w:rsidRPr="00DB4C25">
        <w:rPr>
          <w:lang w:val="en-US"/>
        </w:rPr>
        <w:t>FF</w:t>
      </w:r>
    </w:p>
    <w:p w:rsidR="00151ACF" w:rsidRPr="00DB4C25" w:rsidRDefault="006A404B" w:rsidP="00151ACF">
      <w:r w:rsidRPr="00DB4C25">
        <w:t xml:space="preserve">6. </w:t>
      </w:r>
      <w:r w:rsidR="00DB4C25" w:rsidRPr="00DB4C25">
        <w:t xml:space="preserve">Просвещение. </w:t>
      </w:r>
      <w:r w:rsidRPr="00DB4C25">
        <w:t xml:space="preserve">[Электронный ресурс]. / Режим доступа:   </w:t>
      </w:r>
      <w:r w:rsidR="00EF686C" w:rsidRPr="00DB4C25">
        <w:rPr>
          <w:lang w:val="en-US"/>
        </w:rPr>
        <w:t>https</w:t>
      </w:r>
      <w:r w:rsidR="00EF686C" w:rsidRPr="00DB4C25">
        <w:t>://</w:t>
      </w:r>
      <w:proofErr w:type="spellStart"/>
      <w:r w:rsidR="00EF686C" w:rsidRPr="00DB4C25">
        <w:rPr>
          <w:lang w:val="en-US"/>
        </w:rPr>
        <w:t>ru</w:t>
      </w:r>
      <w:proofErr w:type="spellEnd"/>
      <w:r w:rsidR="00EF686C" w:rsidRPr="00DB4C25">
        <w:t>.</w:t>
      </w:r>
      <w:proofErr w:type="spellStart"/>
      <w:r w:rsidR="00EF686C" w:rsidRPr="00DB4C25">
        <w:rPr>
          <w:lang w:val="en-US"/>
        </w:rPr>
        <w:t>wikipedia</w:t>
      </w:r>
      <w:proofErr w:type="spellEnd"/>
      <w:r w:rsidR="00EF686C" w:rsidRPr="00DB4C25">
        <w:t>.</w:t>
      </w:r>
      <w:r w:rsidR="00EF686C" w:rsidRPr="00DB4C25">
        <w:rPr>
          <w:lang w:val="en-US"/>
        </w:rPr>
        <w:t>org</w:t>
      </w:r>
      <w:r w:rsidR="00EF686C" w:rsidRPr="00DB4C25">
        <w:t>/</w:t>
      </w:r>
      <w:r w:rsidR="00EF686C" w:rsidRPr="00DB4C25">
        <w:rPr>
          <w:lang w:val="en-US"/>
        </w:rPr>
        <w:t>wiki</w:t>
      </w:r>
      <w:r w:rsidR="00EF686C" w:rsidRPr="00DB4C25">
        <w:t>/%</w:t>
      </w:r>
      <w:r w:rsidR="00EF686C" w:rsidRPr="00DB4C25">
        <w:rPr>
          <w:lang w:val="en-US"/>
        </w:rPr>
        <w:t>D</w:t>
      </w:r>
      <w:r w:rsidR="00EF686C" w:rsidRPr="00DB4C25">
        <w:t>0%</w:t>
      </w:r>
      <w:r w:rsidR="00EF686C" w:rsidRPr="00DB4C25">
        <w:rPr>
          <w:lang w:val="en-US"/>
        </w:rPr>
        <w:t>E</w:t>
      </w:r>
      <w:r w:rsidR="00EF686C" w:rsidRPr="00DB4C25">
        <w:t>0%</w:t>
      </w:r>
      <w:r w:rsidR="00EF686C" w:rsidRPr="00DB4C25">
        <w:rPr>
          <w:lang w:val="en-US"/>
        </w:rPr>
        <w:t>E</w:t>
      </w:r>
      <w:r w:rsidR="00EF686C" w:rsidRPr="00DB4C25">
        <w:t>7%</w:t>
      </w:r>
      <w:r w:rsidR="00EF686C" w:rsidRPr="00DB4C25">
        <w:rPr>
          <w:lang w:val="en-US"/>
        </w:rPr>
        <w:t>F</w:t>
      </w:r>
      <w:r w:rsidR="00EF686C" w:rsidRPr="00DB4C25">
        <w:t>3%</w:t>
      </w:r>
      <w:r w:rsidR="00EF686C" w:rsidRPr="00DB4C25">
        <w:rPr>
          <w:lang w:val="en-US"/>
        </w:rPr>
        <w:t>EC</w:t>
      </w:r>
    </w:p>
    <w:p w:rsidR="00EF686C" w:rsidRPr="00DB4C25" w:rsidRDefault="006A404B" w:rsidP="00151ACF">
      <w:r w:rsidRPr="00DB4C25">
        <w:t>7.</w:t>
      </w:r>
      <w:r w:rsidR="00DB4C25" w:rsidRPr="00DB4C25">
        <w:t xml:space="preserve"> Просвещение.</w:t>
      </w:r>
      <w:r w:rsidRPr="00DB4C25">
        <w:t xml:space="preserve"> [Электронный ресурс]. / Режим доступа: </w:t>
      </w:r>
      <w:r w:rsidR="00DE5C31" w:rsidRPr="00DB4C25">
        <w:t>https://ru.wikipedia.org/wiki/%C3%F0%E0%E6%E4%E0%ED%F1%EA%EE%E5_%EE%E1%F9%E5%F1%F2%E2%EE</w:t>
      </w:r>
    </w:p>
    <w:p w:rsidR="00B0051F" w:rsidRPr="00DB4C25" w:rsidRDefault="006A404B" w:rsidP="00151ACF">
      <w:r w:rsidRPr="00DB4C25">
        <w:t>8.</w:t>
      </w:r>
      <w:r w:rsidRPr="00DB4C25">
        <w:rPr>
          <w:rFonts w:cs="Arial"/>
          <w:bCs/>
          <w:szCs w:val="18"/>
          <w:shd w:val="clear" w:color="auto" w:fill="FFFFFF"/>
        </w:rPr>
        <w:t xml:space="preserve"> Политические и правовые учения европейского Просвещения</w:t>
      </w:r>
      <w:r w:rsidRPr="00DB4C25">
        <w:rPr>
          <w:rStyle w:val="apple-converted-space"/>
          <w:rFonts w:cs="Arial"/>
          <w:bCs/>
          <w:szCs w:val="18"/>
          <w:shd w:val="clear" w:color="auto" w:fill="FFFFFF"/>
        </w:rPr>
        <w:t> </w:t>
      </w:r>
      <w:r w:rsidRPr="00DB4C25">
        <w:rPr>
          <w:rFonts w:cs="Arial"/>
          <w:bCs/>
          <w:szCs w:val="18"/>
          <w:shd w:val="clear" w:color="auto" w:fill="FFFFFF"/>
        </w:rPr>
        <w:br/>
        <w:t>Взгляды французских просветителей</w:t>
      </w:r>
      <w:r w:rsidRPr="00DB4C25">
        <w:t xml:space="preserve">  [Электронный ресурс]. / Режим дост</w:t>
      </w:r>
      <w:r w:rsidRPr="00DB4C25">
        <w:t>у</w:t>
      </w:r>
      <w:r w:rsidRPr="00DB4C25">
        <w:t xml:space="preserve">па: </w:t>
      </w:r>
      <w:r w:rsidR="00B0051F" w:rsidRPr="00DB4C25">
        <w:rPr>
          <w:lang w:val="en-US"/>
        </w:rPr>
        <w:t>http</w:t>
      </w:r>
      <w:r w:rsidR="00B0051F" w:rsidRPr="00DB4C25">
        <w:t>://</w:t>
      </w:r>
      <w:proofErr w:type="spellStart"/>
      <w:r w:rsidR="00B0051F" w:rsidRPr="00DB4C25">
        <w:rPr>
          <w:lang w:val="en-US"/>
        </w:rPr>
        <w:t>rpa</w:t>
      </w:r>
      <w:proofErr w:type="spellEnd"/>
      <w:r w:rsidR="00B0051F" w:rsidRPr="00DB4C25">
        <w:t>.</w:t>
      </w:r>
      <w:proofErr w:type="spellStart"/>
      <w:r w:rsidR="00B0051F" w:rsidRPr="00DB4C25">
        <w:rPr>
          <w:lang w:val="en-US"/>
        </w:rPr>
        <w:t>studz</w:t>
      </w:r>
      <w:proofErr w:type="spellEnd"/>
      <w:r w:rsidR="00B0051F" w:rsidRPr="00DB4C25">
        <w:t>.</w:t>
      </w:r>
      <w:proofErr w:type="spellStart"/>
      <w:r w:rsidR="00B0051F" w:rsidRPr="00DB4C25">
        <w:rPr>
          <w:lang w:val="en-US"/>
        </w:rPr>
        <w:t>ru</w:t>
      </w:r>
      <w:proofErr w:type="spellEnd"/>
      <w:r w:rsidR="00B0051F" w:rsidRPr="00DB4C25">
        <w:t>/</w:t>
      </w:r>
      <w:r w:rsidR="00B0051F" w:rsidRPr="00DB4C25">
        <w:rPr>
          <w:lang w:val="en-US"/>
        </w:rPr>
        <w:t>forum</w:t>
      </w:r>
      <w:r w:rsidR="00DB4C25" w:rsidRPr="00DB4C25">
        <w:t>/91-1735-1</w:t>
      </w:r>
    </w:p>
    <w:p w:rsidR="00B0051F" w:rsidRPr="00DB4C25" w:rsidRDefault="006A404B" w:rsidP="00151ACF">
      <w:r w:rsidRPr="00DB4C25">
        <w:t xml:space="preserve">9. Просвещение. [Электронный ресурс]. / Режим доступа:  </w:t>
      </w:r>
      <w:r w:rsidR="00AC3EDF" w:rsidRPr="00DB4C25">
        <w:rPr>
          <w:lang w:val="en-US"/>
        </w:rPr>
        <w:t>http</w:t>
      </w:r>
      <w:r w:rsidR="00AC3EDF" w:rsidRPr="00DB4C25">
        <w:t>://</w:t>
      </w:r>
      <w:r w:rsidR="00AC3EDF" w:rsidRPr="00DB4C25">
        <w:rPr>
          <w:lang w:val="en-US"/>
        </w:rPr>
        <w:t>to</w:t>
      </w:r>
      <w:r w:rsidR="00AC3EDF" w:rsidRPr="00DB4C25">
        <w:t>-</w:t>
      </w:r>
      <w:r w:rsidR="00AC3EDF" w:rsidRPr="00DB4C25">
        <w:rPr>
          <w:lang w:val="en-US"/>
        </w:rPr>
        <w:t>name</w:t>
      </w:r>
      <w:r w:rsidR="00AC3EDF" w:rsidRPr="00DB4C25">
        <w:t>.</w:t>
      </w:r>
      <w:proofErr w:type="spellStart"/>
      <w:r w:rsidR="00AC3EDF" w:rsidRPr="00DB4C25">
        <w:rPr>
          <w:lang w:val="en-US"/>
        </w:rPr>
        <w:t>ru</w:t>
      </w:r>
      <w:proofErr w:type="spellEnd"/>
      <w:r w:rsidR="00AC3EDF" w:rsidRPr="00DB4C25">
        <w:t>/</w:t>
      </w:r>
      <w:r w:rsidR="00AC3EDF" w:rsidRPr="00DB4C25">
        <w:rPr>
          <w:lang w:val="en-US"/>
        </w:rPr>
        <w:t>historical</w:t>
      </w:r>
      <w:r w:rsidR="00AC3EDF" w:rsidRPr="00DB4C25">
        <w:t>-</w:t>
      </w:r>
      <w:r w:rsidR="00AC3EDF" w:rsidRPr="00DB4C25">
        <w:rPr>
          <w:lang w:val="en-US"/>
        </w:rPr>
        <w:t>events</w:t>
      </w:r>
      <w:r w:rsidR="00AC3EDF" w:rsidRPr="00DB4C25">
        <w:t>/</w:t>
      </w:r>
      <w:proofErr w:type="spellStart"/>
      <w:r w:rsidR="00AC3EDF" w:rsidRPr="00DB4C25">
        <w:rPr>
          <w:lang w:val="en-US"/>
        </w:rPr>
        <w:t>prosveschenie</w:t>
      </w:r>
      <w:proofErr w:type="spellEnd"/>
      <w:r w:rsidR="00AC3EDF" w:rsidRPr="00DB4C25">
        <w:t>.</w:t>
      </w:r>
      <w:proofErr w:type="spellStart"/>
      <w:r w:rsidR="00AC3EDF" w:rsidRPr="00DB4C25">
        <w:rPr>
          <w:lang w:val="en-US"/>
        </w:rPr>
        <w:t>htm</w:t>
      </w:r>
      <w:proofErr w:type="spellEnd"/>
      <w:r w:rsidRPr="00DB4C25">
        <w:t xml:space="preserve"> </w:t>
      </w:r>
    </w:p>
    <w:p w:rsidR="00DB4C25" w:rsidRPr="00DB4C25" w:rsidRDefault="006A404B" w:rsidP="00DB4C25">
      <w:pPr>
        <w:pStyle w:val="2"/>
        <w:spacing w:before="0" w:after="375"/>
        <w:textAlignment w:val="baseline"/>
        <w:rPr>
          <w:rFonts w:ascii="Times New Roman" w:hAnsi="Times New Roman"/>
          <w:b w:val="0"/>
          <w:color w:val="auto"/>
          <w:sz w:val="28"/>
        </w:rPr>
      </w:pPr>
      <w:r w:rsidRPr="00DB4C25">
        <w:rPr>
          <w:rFonts w:ascii="Times New Roman" w:hAnsi="Times New Roman"/>
          <w:b w:val="0"/>
          <w:color w:val="auto"/>
          <w:sz w:val="28"/>
        </w:rPr>
        <w:lastRenderedPageBreak/>
        <w:t xml:space="preserve">10. Культура эпохи Просвещения [Электронный ресурс]. / Режим доступа: </w:t>
      </w:r>
      <w:r w:rsidR="00DB4C25" w:rsidRPr="00DB4C25">
        <w:rPr>
          <w:rFonts w:ascii="Times New Roman" w:hAnsi="Times New Roman"/>
          <w:b w:val="0"/>
          <w:color w:val="auto"/>
          <w:sz w:val="28"/>
          <w:lang w:val="en-US"/>
        </w:rPr>
        <w:t>http</w:t>
      </w:r>
      <w:r w:rsidR="00DB4C25" w:rsidRPr="00DB4C25">
        <w:rPr>
          <w:rFonts w:ascii="Times New Roman" w:hAnsi="Times New Roman"/>
          <w:b w:val="0"/>
          <w:color w:val="auto"/>
          <w:sz w:val="28"/>
        </w:rPr>
        <w:t>://эпохи-</w:t>
      </w:r>
      <w:proofErr w:type="spellStart"/>
      <w:r w:rsidR="00DB4C25" w:rsidRPr="00DB4C25">
        <w:rPr>
          <w:rFonts w:ascii="Times New Roman" w:hAnsi="Times New Roman"/>
          <w:b w:val="0"/>
          <w:color w:val="auto"/>
          <w:sz w:val="28"/>
        </w:rPr>
        <w:t>культуры</w:t>
      </w:r>
      <w:proofErr w:type="gramStart"/>
      <w:r w:rsidR="00DB4C25" w:rsidRPr="00DB4C25">
        <w:rPr>
          <w:rFonts w:ascii="Times New Roman" w:hAnsi="Times New Roman"/>
          <w:b w:val="0"/>
          <w:color w:val="auto"/>
          <w:sz w:val="28"/>
        </w:rPr>
        <w:t>.р</w:t>
      </w:r>
      <w:proofErr w:type="gramEnd"/>
      <w:r w:rsidR="00DB4C25" w:rsidRPr="00DB4C25">
        <w:rPr>
          <w:rFonts w:ascii="Times New Roman" w:hAnsi="Times New Roman"/>
          <w:b w:val="0"/>
          <w:color w:val="auto"/>
          <w:sz w:val="28"/>
        </w:rPr>
        <w:t>ф</w:t>
      </w:r>
      <w:proofErr w:type="spellEnd"/>
      <w:r w:rsidR="00DB4C25" w:rsidRPr="00DB4C25">
        <w:rPr>
          <w:rFonts w:ascii="Times New Roman" w:hAnsi="Times New Roman"/>
          <w:b w:val="0"/>
          <w:color w:val="auto"/>
          <w:sz w:val="28"/>
        </w:rPr>
        <w:t>/?</w:t>
      </w:r>
      <w:r w:rsidR="00DB4C25" w:rsidRPr="00DB4C25">
        <w:rPr>
          <w:rFonts w:ascii="Times New Roman" w:hAnsi="Times New Roman"/>
          <w:b w:val="0"/>
          <w:color w:val="auto"/>
          <w:sz w:val="28"/>
          <w:lang w:val="en-US"/>
        </w:rPr>
        <w:t>p</w:t>
      </w:r>
      <w:r w:rsidR="00DB4C25" w:rsidRPr="00DB4C25">
        <w:rPr>
          <w:rFonts w:ascii="Times New Roman" w:hAnsi="Times New Roman"/>
          <w:b w:val="0"/>
          <w:color w:val="auto"/>
          <w:sz w:val="28"/>
        </w:rPr>
        <w:t>=77</w:t>
      </w:r>
    </w:p>
    <w:p w:rsidR="00DB4C25" w:rsidRPr="00DB4C25" w:rsidRDefault="006A404B" w:rsidP="00DB4C25">
      <w:pPr>
        <w:pStyle w:val="2"/>
        <w:spacing w:before="0" w:after="375"/>
        <w:textAlignment w:val="baseline"/>
        <w:rPr>
          <w:rFonts w:ascii="Times New Roman" w:hAnsi="Times New Roman"/>
          <w:b w:val="0"/>
          <w:color w:val="auto"/>
          <w:sz w:val="28"/>
        </w:rPr>
      </w:pPr>
      <w:r w:rsidRPr="00DB4C25">
        <w:rPr>
          <w:rFonts w:ascii="Times New Roman" w:hAnsi="Times New Roman"/>
          <w:b w:val="0"/>
          <w:color w:val="auto"/>
          <w:sz w:val="28"/>
        </w:rPr>
        <w:t xml:space="preserve">11. </w:t>
      </w:r>
      <w:r w:rsidR="00DB4C25" w:rsidRPr="00DB4C25">
        <w:rPr>
          <w:rStyle w:val="aa"/>
          <w:rFonts w:ascii="Times New Roman" w:hAnsi="Times New Roman" w:cs="Arial"/>
          <w:b w:val="0"/>
          <w:i w:val="0"/>
          <w:iCs w:val="0"/>
          <w:color w:val="auto"/>
          <w:sz w:val="28"/>
          <w:bdr w:val="none" w:sz="0" w:space="0" w:color="auto" w:frame="1"/>
        </w:rPr>
        <w:t>Эпоха Просвещения</w:t>
      </w:r>
      <w:r w:rsidR="00DB4C25" w:rsidRPr="00DB4C25">
        <w:rPr>
          <w:rStyle w:val="aa"/>
          <w:rFonts w:ascii="Times New Roman" w:hAnsi="Times New Roman" w:cs="Arial"/>
          <w:b w:val="0"/>
          <w:iCs w:val="0"/>
          <w:color w:val="auto"/>
          <w:sz w:val="28"/>
          <w:bdr w:val="none" w:sz="0" w:space="0" w:color="auto" w:frame="1"/>
        </w:rPr>
        <w:t xml:space="preserve"> </w:t>
      </w:r>
      <w:r w:rsidRPr="00DB4C25">
        <w:rPr>
          <w:rFonts w:ascii="Times New Roman" w:hAnsi="Times New Roman"/>
          <w:b w:val="0"/>
          <w:color w:val="auto"/>
          <w:sz w:val="28"/>
        </w:rPr>
        <w:t xml:space="preserve">[Электронный ресурс]. / Режим доступа:  </w:t>
      </w:r>
      <w:r w:rsidR="00DB4C25" w:rsidRPr="00DB4C25">
        <w:rPr>
          <w:rFonts w:ascii="Times New Roman" w:hAnsi="Times New Roman"/>
          <w:b w:val="0"/>
          <w:color w:val="auto"/>
          <w:sz w:val="28"/>
          <w:lang w:val="en-US"/>
        </w:rPr>
        <w:t>http</w:t>
      </w:r>
      <w:r w:rsidR="00DB4C25" w:rsidRPr="00DB4C25">
        <w:rPr>
          <w:rFonts w:ascii="Times New Roman" w:hAnsi="Times New Roman"/>
          <w:b w:val="0"/>
          <w:color w:val="auto"/>
          <w:sz w:val="28"/>
        </w:rPr>
        <w:t>://</w:t>
      </w:r>
      <w:proofErr w:type="spellStart"/>
      <w:r w:rsidR="00DB4C25" w:rsidRPr="00DB4C25">
        <w:rPr>
          <w:rFonts w:ascii="Times New Roman" w:hAnsi="Times New Roman"/>
          <w:b w:val="0"/>
          <w:color w:val="auto"/>
          <w:sz w:val="28"/>
          <w:lang w:val="en-US"/>
        </w:rPr>
        <w:t>shkolazhizni</w:t>
      </w:r>
      <w:proofErr w:type="spellEnd"/>
      <w:r w:rsidR="00DB4C25" w:rsidRPr="00DB4C25">
        <w:rPr>
          <w:rFonts w:ascii="Times New Roman" w:hAnsi="Times New Roman"/>
          <w:b w:val="0"/>
          <w:color w:val="auto"/>
          <w:sz w:val="28"/>
        </w:rPr>
        <w:t>.</w:t>
      </w:r>
      <w:proofErr w:type="spellStart"/>
      <w:r w:rsidR="00DB4C25" w:rsidRPr="00DB4C25">
        <w:rPr>
          <w:rFonts w:ascii="Times New Roman" w:hAnsi="Times New Roman"/>
          <w:b w:val="0"/>
          <w:color w:val="auto"/>
          <w:sz w:val="28"/>
          <w:lang w:val="en-US"/>
        </w:rPr>
        <w:t>ru</w:t>
      </w:r>
      <w:proofErr w:type="spellEnd"/>
      <w:r w:rsidR="00DB4C25" w:rsidRPr="00DB4C25">
        <w:rPr>
          <w:rFonts w:ascii="Times New Roman" w:hAnsi="Times New Roman"/>
          <w:b w:val="0"/>
          <w:color w:val="auto"/>
          <w:sz w:val="28"/>
        </w:rPr>
        <w:t>/</w:t>
      </w:r>
      <w:r w:rsidR="00DB4C25" w:rsidRPr="00DB4C25">
        <w:rPr>
          <w:rFonts w:ascii="Times New Roman" w:hAnsi="Times New Roman"/>
          <w:b w:val="0"/>
          <w:color w:val="auto"/>
          <w:sz w:val="28"/>
          <w:lang w:val="en-US"/>
        </w:rPr>
        <w:t>archive</w:t>
      </w:r>
      <w:r w:rsidR="00DB4C25" w:rsidRPr="00DB4C25">
        <w:rPr>
          <w:rFonts w:ascii="Times New Roman" w:hAnsi="Times New Roman"/>
          <w:b w:val="0"/>
          <w:color w:val="auto"/>
          <w:sz w:val="28"/>
        </w:rPr>
        <w:t>/0/</w:t>
      </w:r>
      <w:r w:rsidR="00DB4C25" w:rsidRPr="00DB4C25">
        <w:rPr>
          <w:rFonts w:ascii="Times New Roman" w:hAnsi="Times New Roman"/>
          <w:b w:val="0"/>
          <w:color w:val="auto"/>
          <w:sz w:val="28"/>
          <w:lang w:val="en-US"/>
        </w:rPr>
        <w:t>n</w:t>
      </w:r>
      <w:r w:rsidR="00DB4C25" w:rsidRPr="00DB4C25">
        <w:rPr>
          <w:rFonts w:ascii="Times New Roman" w:hAnsi="Times New Roman"/>
          <w:b w:val="0"/>
          <w:color w:val="auto"/>
          <w:sz w:val="28"/>
        </w:rPr>
        <w:t>-27695</w:t>
      </w:r>
    </w:p>
    <w:p w:rsidR="00DB4C25" w:rsidRPr="00DB4C25" w:rsidRDefault="006A404B" w:rsidP="00DB4C25">
      <w:pPr>
        <w:pStyle w:val="1"/>
        <w:shd w:val="clear" w:color="auto" w:fill="FFFFFF"/>
        <w:spacing w:before="0" w:beforeAutospacing="0" w:after="0" w:afterAutospacing="0" w:line="264" w:lineRule="atLeast"/>
        <w:textAlignment w:val="baseline"/>
        <w:rPr>
          <w:rFonts w:cs="Arial"/>
          <w:b w:val="0"/>
          <w:sz w:val="28"/>
        </w:rPr>
      </w:pPr>
      <w:r w:rsidRPr="00DB4C25">
        <w:rPr>
          <w:b w:val="0"/>
          <w:sz w:val="28"/>
        </w:rPr>
        <w:t>12.</w:t>
      </w:r>
      <w:r w:rsidR="00DB4C25" w:rsidRPr="00DB4C25">
        <w:rPr>
          <w:b w:val="0"/>
          <w:sz w:val="28"/>
          <w:szCs w:val="26"/>
        </w:rPr>
        <w:t xml:space="preserve"> Живопись эпохи Просвещения </w:t>
      </w:r>
      <w:r w:rsidRPr="00DB4C25">
        <w:rPr>
          <w:b w:val="0"/>
          <w:sz w:val="28"/>
        </w:rPr>
        <w:t xml:space="preserve"> [Электронный ресурс]. / Режим доступа:  </w:t>
      </w:r>
      <w:r w:rsidR="00544EDB" w:rsidRPr="00DB4C25">
        <w:rPr>
          <w:b w:val="0"/>
          <w:sz w:val="28"/>
          <w:lang w:val="en-US"/>
        </w:rPr>
        <w:t>http</w:t>
      </w:r>
      <w:r w:rsidR="00544EDB" w:rsidRPr="00DB4C25">
        <w:rPr>
          <w:b w:val="0"/>
          <w:sz w:val="28"/>
        </w:rPr>
        <w:t>://</w:t>
      </w:r>
      <w:proofErr w:type="spellStart"/>
      <w:r w:rsidR="00544EDB" w:rsidRPr="00DB4C25">
        <w:rPr>
          <w:b w:val="0"/>
          <w:sz w:val="28"/>
          <w:lang w:val="en-US"/>
        </w:rPr>
        <w:t>entelehia</w:t>
      </w:r>
      <w:proofErr w:type="spellEnd"/>
      <w:r w:rsidR="00544EDB" w:rsidRPr="00DB4C25">
        <w:rPr>
          <w:b w:val="0"/>
          <w:sz w:val="28"/>
        </w:rPr>
        <w:t>.</w:t>
      </w:r>
      <w:proofErr w:type="spellStart"/>
      <w:r w:rsidR="00544EDB" w:rsidRPr="00DB4C25">
        <w:rPr>
          <w:b w:val="0"/>
          <w:sz w:val="28"/>
          <w:lang w:val="en-US"/>
        </w:rPr>
        <w:t>ru</w:t>
      </w:r>
      <w:proofErr w:type="spellEnd"/>
      <w:r w:rsidR="00544EDB" w:rsidRPr="00DB4C25">
        <w:rPr>
          <w:b w:val="0"/>
          <w:sz w:val="28"/>
        </w:rPr>
        <w:t>/</w:t>
      </w:r>
      <w:r w:rsidR="00544EDB" w:rsidRPr="00DB4C25">
        <w:rPr>
          <w:b w:val="0"/>
          <w:sz w:val="28"/>
          <w:lang w:val="en-US"/>
        </w:rPr>
        <w:t>Cultural</w:t>
      </w:r>
      <w:r w:rsidR="00544EDB" w:rsidRPr="00DB4C25">
        <w:rPr>
          <w:b w:val="0"/>
          <w:sz w:val="28"/>
        </w:rPr>
        <w:t>_</w:t>
      </w:r>
      <w:r w:rsidR="00544EDB" w:rsidRPr="00DB4C25">
        <w:rPr>
          <w:b w:val="0"/>
          <w:sz w:val="28"/>
          <w:lang w:val="en-US"/>
        </w:rPr>
        <w:t>Studies</w:t>
      </w:r>
      <w:r w:rsidR="00544EDB" w:rsidRPr="00DB4C25">
        <w:rPr>
          <w:b w:val="0"/>
          <w:sz w:val="28"/>
        </w:rPr>
        <w:t>/</w:t>
      </w:r>
      <w:proofErr w:type="spellStart"/>
      <w:r w:rsidR="00544EDB" w:rsidRPr="00DB4C25">
        <w:rPr>
          <w:b w:val="0"/>
          <w:sz w:val="28"/>
          <w:lang w:val="en-US"/>
        </w:rPr>
        <w:t>ZHivopis</w:t>
      </w:r>
      <w:proofErr w:type="spellEnd"/>
      <w:r w:rsidR="00544EDB" w:rsidRPr="00DB4C25">
        <w:rPr>
          <w:b w:val="0"/>
          <w:sz w:val="28"/>
        </w:rPr>
        <w:t>_</w:t>
      </w:r>
      <w:proofErr w:type="spellStart"/>
      <w:r w:rsidR="00544EDB" w:rsidRPr="00DB4C25">
        <w:rPr>
          <w:b w:val="0"/>
          <w:sz w:val="28"/>
          <w:lang w:val="en-US"/>
        </w:rPr>
        <w:t>epohi</w:t>
      </w:r>
      <w:proofErr w:type="spellEnd"/>
      <w:r w:rsidR="00544EDB" w:rsidRPr="00DB4C25">
        <w:rPr>
          <w:b w:val="0"/>
          <w:sz w:val="28"/>
        </w:rPr>
        <w:t>_</w:t>
      </w:r>
      <w:proofErr w:type="spellStart"/>
      <w:r w:rsidR="00544EDB" w:rsidRPr="00DB4C25">
        <w:rPr>
          <w:b w:val="0"/>
          <w:sz w:val="28"/>
          <w:lang w:val="en-US"/>
        </w:rPr>
        <w:t>Prosveshcheniya</w:t>
      </w:r>
      <w:proofErr w:type="spellEnd"/>
      <w:r w:rsidR="00544EDB" w:rsidRPr="00DB4C25">
        <w:rPr>
          <w:b w:val="0"/>
          <w:sz w:val="28"/>
        </w:rPr>
        <w:t>.</w:t>
      </w:r>
      <w:r w:rsidR="00544EDB" w:rsidRPr="00DB4C25">
        <w:rPr>
          <w:b w:val="0"/>
          <w:sz w:val="28"/>
          <w:lang w:val="en-US"/>
        </w:rPr>
        <w:t>html</w:t>
      </w:r>
    </w:p>
    <w:p w:rsidR="0091474A" w:rsidRPr="00DB4C25" w:rsidRDefault="006A404B" w:rsidP="00DB4C25">
      <w:pPr>
        <w:pStyle w:val="1"/>
        <w:spacing w:before="300" w:beforeAutospacing="0" w:after="300" w:afterAutospacing="0"/>
        <w:ind w:right="450"/>
        <w:rPr>
          <w:b w:val="0"/>
          <w:sz w:val="28"/>
          <w:szCs w:val="26"/>
        </w:rPr>
      </w:pPr>
      <w:r w:rsidRPr="00DB4C25">
        <w:rPr>
          <w:b w:val="0"/>
          <w:sz w:val="28"/>
        </w:rPr>
        <w:t>13.</w:t>
      </w:r>
      <w:r w:rsidR="00DB4C25" w:rsidRPr="00DB4C25">
        <w:rPr>
          <w:b w:val="0"/>
          <w:sz w:val="28"/>
        </w:rPr>
        <w:t xml:space="preserve"> Классическая музыка в эпоху Просвещения.</w:t>
      </w:r>
      <w:r w:rsidRPr="00DB4C25">
        <w:rPr>
          <w:b w:val="0"/>
          <w:sz w:val="28"/>
        </w:rPr>
        <w:t xml:space="preserve"> [Электронный ресурс]. / Режим доступа:   </w:t>
      </w:r>
      <w:r w:rsidR="00EF4FD7" w:rsidRPr="00DB4C25">
        <w:rPr>
          <w:b w:val="0"/>
          <w:sz w:val="28"/>
        </w:rPr>
        <w:t>http://www.olofmp3.ru/index.php/Klassicheskaya-iepoha-v-muzyke-klassicizm.html</w:t>
      </w:r>
    </w:p>
    <w:sectPr w:rsidR="0091474A" w:rsidRPr="00DB4C25" w:rsidSect="001250EE">
      <w:footerReference w:type="default" r:id="rId4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10B" w:rsidRDefault="004D210B" w:rsidP="00992F70">
      <w:pPr>
        <w:spacing w:after="0" w:line="240" w:lineRule="auto"/>
      </w:pPr>
      <w:r>
        <w:separator/>
      </w:r>
    </w:p>
  </w:endnote>
  <w:endnote w:type="continuationSeparator" w:id="0">
    <w:p w:rsidR="004D210B" w:rsidRDefault="004D210B" w:rsidP="00992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39182"/>
      <w:docPartObj>
        <w:docPartGallery w:val="Page Numbers (Bottom of Page)"/>
        <w:docPartUnique/>
      </w:docPartObj>
    </w:sdtPr>
    <w:sdtEndPr/>
    <w:sdtContent>
      <w:p w:rsidR="00245506" w:rsidRDefault="004D210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EB3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245506" w:rsidRDefault="0024550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10B" w:rsidRDefault="004D210B" w:rsidP="00992F70">
      <w:pPr>
        <w:spacing w:after="0" w:line="240" w:lineRule="auto"/>
      </w:pPr>
      <w:r>
        <w:separator/>
      </w:r>
    </w:p>
  </w:footnote>
  <w:footnote w:type="continuationSeparator" w:id="0">
    <w:p w:rsidR="004D210B" w:rsidRDefault="004D210B" w:rsidP="00992F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D11BC"/>
    <w:multiLevelType w:val="multilevel"/>
    <w:tmpl w:val="E13EC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396C"/>
    <w:rsid w:val="000950C5"/>
    <w:rsid w:val="000E3772"/>
    <w:rsid w:val="00117C66"/>
    <w:rsid w:val="001250EE"/>
    <w:rsid w:val="00151ACF"/>
    <w:rsid w:val="00245506"/>
    <w:rsid w:val="00253105"/>
    <w:rsid w:val="002D1B15"/>
    <w:rsid w:val="00390A3E"/>
    <w:rsid w:val="0043396C"/>
    <w:rsid w:val="004D210B"/>
    <w:rsid w:val="00544EDB"/>
    <w:rsid w:val="00595453"/>
    <w:rsid w:val="006A404B"/>
    <w:rsid w:val="00705717"/>
    <w:rsid w:val="007B3EB3"/>
    <w:rsid w:val="007B5CAF"/>
    <w:rsid w:val="007E366F"/>
    <w:rsid w:val="008119B5"/>
    <w:rsid w:val="0091474A"/>
    <w:rsid w:val="00992F70"/>
    <w:rsid w:val="00A21CBA"/>
    <w:rsid w:val="00A43E9A"/>
    <w:rsid w:val="00AC3EDF"/>
    <w:rsid w:val="00B0051F"/>
    <w:rsid w:val="00C744F1"/>
    <w:rsid w:val="00D05248"/>
    <w:rsid w:val="00D21B92"/>
    <w:rsid w:val="00DB4C25"/>
    <w:rsid w:val="00DD1997"/>
    <w:rsid w:val="00DE5C31"/>
    <w:rsid w:val="00EF4FD7"/>
    <w:rsid w:val="00EF686C"/>
    <w:rsid w:val="00F773FB"/>
    <w:rsid w:val="00FD5F64"/>
    <w:rsid w:val="00F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96C"/>
  </w:style>
  <w:style w:type="paragraph" w:styleId="1">
    <w:name w:val="heading 1"/>
    <w:basedOn w:val="a"/>
    <w:link w:val="10"/>
    <w:uiPriority w:val="9"/>
    <w:qFormat/>
    <w:rsid w:val="006A404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A40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1ACF"/>
    <w:rPr>
      <w:color w:val="0000FF" w:themeColor="hyperlink"/>
      <w:u w:val="single"/>
    </w:rPr>
  </w:style>
  <w:style w:type="character" w:customStyle="1" w:styleId="accented">
    <w:name w:val="accented"/>
    <w:basedOn w:val="a0"/>
    <w:rsid w:val="00151ACF"/>
  </w:style>
  <w:style w:type="character" w:customStyle="1" w:styleId="apple-converted-space">
    <w:name w:val="apple-converted-space"/>
    <w:basedOn w:val="a0"/>
    <w:rsid w:val="00151ACF"/>
  </w:style>
  <w:style w:type="paragraph" w:styleId="a4">
    <w:name w:val="Normal (Web)"/>
    <w:basedOn w:val="a"/>
    <w:uiPriority w:val="99"/>
    <w:semiHidden/>
    <w:unhideWhenUsed/>
    <w:rsid w:val="002D1B1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2D1B15"/>
  </w:style>
  <w:style w:type="paragraph" w:styleId="a5">
    <w:name w:val="header"/>
    <w:basedOn w:val="a"/>
    <w:link w:val="a6"/>
    <w:uiPriority w:val="99"/>
    <w:semiHidden/>
    <w:unhideWhenUsed/>
    <w:rsid w:val="00992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2F70"/>
  </w:style>
  <w:style w:type="paragraph" w:styleId="a7">
    <w:name w:val="footer"/>
    <w:basedOn w:val="a"/>
    <w:link w:val="a8"/>
    <w:uiPriority w:val="99"/>
    <w:unhideWhenUsed/>
    <w:rsid w:val="00992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2F70"/>
  </w:style>
  <w:style w:type="character" w:styleId="a9">
    <w:name w:val="FollowedHyperlink"/>
    <w:basedOn w:val="a0"/>
    <w:uiPriority w:val="99"/>
    <w:semiHidden/>
    <w:unhideWhenUsed/>
    <w:rsid w:val="008119B5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A404B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40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a">
    <w:name w:val="Emphasis"/>
    <w:basedOn w:val="a0"/>
    <w:uiPriority w:val="20"/>
    <w:qFormat/>
    <w:rsid w:val="00DB4C2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-name.ru/historical-events/anglia.htm" TargetMode="External"/><Relationship Id="rId13" Type="http://schemas.openxmlformats.org/officeDocument/2006/relationships/hyperlink" Target="https://ru.wikipedia.org/wiki/%D0%93%D0%B5%D0%B3%D0%B5%D0%BB%D1%8C" TargetMode="External"/><Relationship Id="rId18" Type="http://schemas.openxmlformats.org/officeDocument/2006/relationships/hyperlink" Target="https://ru.wikipedia.org/wiki/%D0%94%D1%83%D1%85_(%D1%84%D0%B8%D0%BB%D0%BE%D1%81%D0%BE%D1%84%D0%B8%D1%8F)" TargetMode="External"/><Relationship Id="rId26" Type="http://schemas.openxmlformats.org/officeDocument/2006/relationships/hyperlink" Target="http://to-name.ru/historical-events/anglia.htm" TargetMode="External"/><Relationship Id="rId39" Type="http://schemas.openxmlformats.org/officeDocument/2006/relationships/hyperlink" Target="http://to-name.ru/biography/iogann-gete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3%D0%B5%D0%B3%D0%B5%D0%BB%D1%8C" TargetMode="External"/><Relationship Id="rId34" Type="http://schemas.openxmlformats.org/officeDocument/2006/relationships/hyperlink" Target="http://to-name.ru/historical-events/prosveschenie.htm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A%D0%B0%D0%BD%D1%82" TargetMode="External"/><Relationship Id="rId17" Type="http://schemas.openxmlformats.org/officeDocument/2006/relationships/hyperlink" Target="https://ru.wikipedia.org/wiki/%D0%A1%D0%B0%D0%BC%D0%BE%D1%81%D0%BE%D0%B7%D0%BD%D0%B0%D0%BD%D0%B8%D0%B5" TargetMode="External"/><Relationship Id="rId25" Type="http://schemas.openxmlformats.org/officeDocument/2006/relationships/hyperlink" Target="http://to-name.ru/historical-events/anglia.htm" TargetMode="External"/><Relationship Id="rId33" Type="http://schemas.openxmlformats.org/officeDocument/2006/relationships/hyperlink" Target="http://to-name.ru/historical-events/prosveschenie.htm" TargetMode="External"/><Relationship Id="rId38" Type="http://schemas.openxmlformats.org/officeDocument/2006/relationships/hyperlink" Target="http://to-name.ru/historical-events/prosveschenie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8%D0%B4%D0%B5%D0%B0%D0%BB" TargetMode="External"/><Relationship Id="rId20" Type="http://schemas.openxmlformats.org/officeDocument/2006/relationships/hyperlink" Target="https://ru.wikipedia.org/wiki/%D0%9F%D1%80%D0%BE%D1%82%D0%B8%D0%B2%D0%BE%D1%80%D0%B5%D1%87%D0%B8%D0%B5" TargetMode="External"/><Relationship Id="rId29" Type="http://schemas.openxmlformats.org/officeDocument/2006/relationships/hyperlink" Target="http://to-name.ru/historical-events/francia.htm" TargetMode="External"/><Relationship Id="rId41" Type="http://schemas.openxmlformats.org/officeDocument/2006/relationships/hyperlink" Target="http://www.olofmp3.ru/index.php/Details/Lyudvig-van-Bethoven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0%D0%B0%D1%81%D1%81%D1%83%D0%B4%D0%BE%D0%BA" TargetMode="External"/><Relationship Id="rId24" Type="http://schemas.openxmlformats.org/officeDocument/2006/relationships/hyperlink" Target="https://ru.wikipedia.org/wiki/%D0%9A%D1%83%D0%BB%D1%8C%D1%82%D1%83%D1%80%D0%B0" TargetMode="External"/><Relationship Id="rId32" Type="http://schemas.openxmlformats.org/officeDocument/2006/relationships/hyperlink" Target="http://to-name.ru/biography/deni-didro.htm" TargetMode="External"/><Relationship Id="rId37" Type="http://schemas.openxmlformats.org/officeDocument/2006/relationships/hyperlink" Target="http://to-name.ru/biography/iogann-shiller.htm" TargetMode="External"/><Relationship Id="rId40" Type="http://schemas.openxmlformats.org/officeDocument/2006/relationships/hyperlink" Target="http://www.olofmp3.ru/index.php/Iozef-Gaidn.-Vse-tolyko-horoshe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8%D0%B4%D0%B5%D1%8F" TargetMode="External"/><Relationship Id="rId23" Type="http://schemas.openxmlformats.org/officeDocument/2006/relationships/hyperlink" Target="https://ru.wikipedia.org/wiki/%D0%AD%D0%BA%D0%BE%D0%BD%D0%BE%D0%BC%D0%B8%D0%BA%D0%B0" TargetMode="External"/><Relationship Id="rId28" Type="http://schemas.openxmlformats.org/officeDocument/2006/relationships/hyperlink" Target="http://to-name.ru/historical-events/prosveschenie.htm" TargetMode="External"/><Relationship Id="rId36" Type="http://schemas.openxmlformats.org/officeDocument/2006/relationships/hyperlink" Target="http://to-name.ru/historical-events/prosveschenie.htm" TargetMode="External"/><Relationship Id="rId10" Type="http://schemas.openxmlformats.org/officeDocument/2006/relationships/hyperlink" Target="https://ru.wikipedia.org/wiki/%D0%A1%D0%BE%D0%B7%D0%BD%D0%B0%D0%BD%D0%B8%D0%B5_(%D1%84%D0%B8%D0%BB%D0%BE%D1%81%D0%BE%D1%84%D0%B8%D1%8F)" TargetMode="External"/><Relationship Id="rId19" Type="http://schemas.openxmlformats.org/officeDocument/2006/relationships/hyperlink" Target="https://ru.wikipedia.org/wiki/%D0%9D%D0%B5%D0%BF%D1%80%D0%BE%D1%82%D0%B8%D0%B2%D0%BE%D1%80%D0%B5%D1%87%D0%B8%D0%B2%D0%BE%D1%81%D1%82%D1%8C" TargetMode="External"/><Relationship Id="rId31" Type="http://schemas.openxmlformats.org/officeDocument/2006/relationships/hyperlink" Target="http://to-name.ru/biography/zhan-zhak-russo.htm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E%D0%BC,_%D0%94%D1%8D%D0%B2%D0%B8%D0%B4" TargetMode="External"/><Relationship Id="rId14" Type="http://schemas.openxmlformats.org/officeDocument/2006/relationships/hyperlink" Target="https://ru.wikipedia.org/wiki/%D0%9F%D1%80%D0%B8%D0%BD%D1%86%D0%B8%D0%BF" TargetMode="External"/><Relationship Id="rId22" Type="http://schemas.openxmlformats.org/officeDocument/2006/relationships/hyperlink" Target="https://ru.wikipedia.org/wiki/%D0%98%D1%81%D1%82%D0%B8%D0%BD%D0%B0" TargetMode="External"/><Relationship Id="rId27" Type="http://schemas.openxmlformats.org/officeDocument/2006/relationships/hyperlink" Target="http://to-name.ru/historical-events/prosveschenie.htm" TargetMode="External"/><Relationship Id="rId30" Type="http://schemas.openxmlformats.org/officeDocument/2006/relationships/hyperlink" Target="http://to-name.ru/historical-events/prosveschenie.htm" TargetMode="External"/><Relationship Id="rId35" Type="http://schemas.openxmlformats.org/officeDocument/2006/relationships/hyperlink" Target="http://to-name.ru/historical-events/prosveschenie.ht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17</Pages>
  <Words>3311</Words>
  <Characters>18874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Фома</dc:creator>
  <cp:lastModifiedBy>Ден</cp:lastModifiedBy>
  <cp:revision>9</cp:revision>
  <dcterms:created xsi:type="dcterms:W3CDTF">2015-03-22T12:22:00Z</dcterms:created>
  <dcterms:modified xsi:type="dcterms:W3CDTF">2015-10-01T09:13:00Z</dcterms:modified>
</cp:coreProperties>
</file>