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767" w:rsidRPr="00D82DC0" w:rsidRDefault="00191767" w:rsidP="00191767">
      <w:pPr>
        <w:spacing w:line="360" w:lineRule="auto"/>
        <w:jc w:val="center"/>
        <w:rPr>
          <w:sz w:val="28"/>
          <w:szCs w:val="28"/>
        </w:rPr>
      </w:pPr>
      <w:r w:rsidRPr="00D82DC0">
        <w:rPr>
          <w:sz w:val="28"/>
          <w:szCs w:val="28"/>
        </w:rPr>
        <w:t xml:space="preserve">Министерство образования и науки Российской Федерации </w:t>
      </w:r>
    </w:p>
    <w:p w:rsidR="00191767" w:rsidRPr="00D82DC0" w:rsidRDefault="00191767" w:rsidP="00191767">
      <w:pPr>
        <w:spacing w:line="360" w:lineRule="auto"/>
        <w:jc w:val="center"/>
        <w:rPr>
          <w:sz w:val="28"/>
          <w:szCs w:val="28"/>
        </w:rPr>
      </w:pPr>
      <w:r w:rsidRPr="00D82DC0">
        <w:rPr>
          <w:sz w:val="28"/>
          <w:szCs w:val="28"/>
        </w:rPr>
        <w:t>ФГБОУ ВПО «Марийский государственный университет»</w:t>
      </w:r>
    </w:p>
    <w:p w:rsidR="00191767" w:rsidRPr="00D82DC0" w:rsidRDefault="00191767" w:rsidP="00191767">
      <w:pPr>
        <w:spacing w:line="360" w:lineRule="auto"/>
        <w:jc w:val="center"/>
        <w:rPr>
          <w:sz w:val="28"/>
          <w:szCs w:val="28"/>
        </w:rPr>
      </w:pPr>
      <w:r w:rsidRPr="00D82DC0">
        <w:rPr>
          <w:sz w:val="28"/>
          <w:szCs w:val="28"/>
        </w:rPr>
        <w:t>Институт экономики, управления и финансов</w:t>
      </w:r>
    </w:p>
    <w:p w:rsidR="00191767" w:rsidRPr="00D82DC0" w:rsidRDefault="00191767" w:rsidP="00191767">
      <w:pPr>
        <w:spacing w:line="360" w:lineRule="auto"/>
        <w:jc w:val="center"/>
        <w:rPr>
          <w:sz w:val="28"/>
          <w:szCs w:val="28"/>
        </w:rPr>
      </w:pPr>
      <w:r w:rsidRPr="00D82DC0">
        <w:rPr>
          <w:sz w:val="28"/>
          <w:szCs w:val="28"/>
        </w:rPr>
        <w:t>Кафедра анализа и  учета</w:t>
      </w:r>
    </w:p>
    <w:p w:rsidR="00670DAF" w:rsidRDefault="00670DAF" w:rsidP="00797018">
      <w:pPr>
        <w:spacing w:before="2520" w:line="360" w:lineRule="auto"/>
        <w:jc w:val="center"/>
        <w:rPr>
          <w:sz w:val="28"/>
          <w:szCs w:val="28"/>
        </w:rPr>
      </w:pPr>
      <w:r>
        <w:rPr>
          <w:sz w:val="28"/>
          <w:szCs w:val="28"/>
        </w:rPr>
        <w:t>Курсовая работа</w:t>
      </w:r>
    </w:p>
    <w:p w:rsidR="00492EBA" w:rsidRDefault="00492EBA" w:rsidP="00797018">
      <w:pPr>
        <w:spacing w:line="360" w:lineRule="auto"/>
        <w:jc w:val="center"/>
        <w:rPr>
          <w:sz w:val="28"/>
          <w:szCs w:val="28"/>
        </w:rPr>
      </w:pPr>
      <w:r w:rsidRPr="00D82DC0">
        <w:rPr>
          <w:sz w:val="28"/>
          <w:szCs w:val="28"/>
        </w:rPr>
        <w:t>по дисциплине «Экономический анализ»</w:t>
      </w:r>
    </w:p>
    <w:p w:rsidR="00797018" w:rsidRDefault="00670DAF" w:rsidP="00797018">
      <w:pPr>
        <w:spacing w:line="360" w:lineRule="auto"/>
        <w:jc w:val="center"/>
        <w:rPr>
          <w:sz w:val="28"/>
          <w:szCs w:val="28"/>
        </w:rPr>
      </w:pPr>
      <w:r>
        <w:rPr>
          <w:sz w:val="28"/>
          <w:szCs w:val="28"/>
        </w:rPr>
        <w:t xml:space="preserve">на тему: «Анализ финансовых результатов деятельности предприятия» </w:t>
      </w:r>
      <w:r w:rsidR="00E50586">
        <w:rPr>
          <w:sz w:val="28"/>
          <w:szCs w:val="28"/>
        </w:rPr>
        <w:t>О</w:t>
      </w:r>
      <w:r w:rsidR="00D41B4A">
        <w:rPr>
          <w:sz w:val="28"/>
          <w:szCs w:val="28"/>
        </w:rPr>
        <w:t>ткрытого акционерного</w:t>
      </w:r>
      <w:r w:rsidR="00E50586">
        <w:rPr>
          <w:sz w:val="28"/>
          <w:szCs w:val="28"/>
        </w:rPr>
        <w:t xml:space="preserve"> общества</w:t>
      </w:r>
    </w:p>
    <w:p w:rsidR="00670DAF" w:rsidRDefault="00D41B4A" w:rsidP="00797018">
      <w:pPr>
        <w:spacing w:line="360" w:lineRule="auto"/>
        <w:jc w:val="center"/>
        <w:rPr>
          <w:sz w:val="28"/>
          <w:szCs w:val="28"/>
        </w:rPr>
      </w:pPr>
      <w:r w:rsidRPr="00D41B4A">
        <w:rPr>
          <w:sz w:val="28"/>
          <w:szCs w:val="28"/>
        </w:rPr>
        <w:t>«Российский Сельскохозяйственный банк»</w:t>
      </w:r>
    </w:p>
    <w:p w:rsidR="00670DAF" w:rsidRDefault="00670DAF" w:rsidP="00670DAF">
      <w:pPr>
        <w:spacing w:line="360" w:lineRule="auto"/>
        <w:ind w:left="4955" w:firstLine="445"/>
        <w:jc w:val="center"/>
        <w:rPr>
          <w:sz w:val="28"/>
          <w:szCs w:val="28"/>
        </w:rPr>
      </w:pPr>
    </w:p>
    <w:p w:rsidR="00670DAF" w:rsidRDefault="00670DAF" w:rsidP="00670DAF">
      <w:pPr>
        <w:spacing w:line="360" w:lineRule="auto"/>
        <w:ind w:left="4955" w:firstLine="445"/>
        <w:rPr>
          <w:sz w:val="28"/>
          <w:szCs w:val="28"/>
        </w:rPr>
      </w:pPr>
    </w:p>
    <w:p w:rsidR="00C750B3" w:rsidRDefault="00C750B3" w:rsidP="00670DAF">
      <w:pPr>
        <w:spacing w:line="360" w:lineRule="auto"/>
        <w:ind w:left="4955" w:firstLine="445"/>
        <w:rPr>
          <w:sz w:val="28"/>
          <w:szCs w:val="28"/>
        </w:rPr>
      </w:pPr>
      <w:bookmarkStart w:id="0" w:name="_GoBack"/>
      <w:bookmarkEnd w:id="0"/>
    </w:p>
    <w:p w:rsidR="00670DAF" w:rsidRDefault="00670DAF" w:rsidP="00670DAF">
      <w:pPr>
        <w:spacing w:line="360" w:lineRule="auto"/>
        <w:ind w:left="4955" w:firstLine="445"/>
        <w:rPr>
          <w:sz w:val="28"/>
          <w:szCs w:val="28"/>
        </w:rPr>
      </w:pPr>
    </w:p>
    <w:p w:rsidR="00670DAF" w:rsidRDefault="00670DAF" w:rsidP="00670DAF">
      <w:pPr>
        <w:spacing w:line="360" w:lineRule="auto"/>
        <w:ind w:left="4955" w:firstLine="445"/>
        <w:rPr>
          <w:sz w:val="28"/>
          <w:szCs w:val="28"/>
        </w:rPr>
      </w:pPr>
    </w:p>
    <w:p w:rsidR="00670DAF" w:rsidRDefault="00670DAF" w:rsidP="00670DAF">
      <w:pPr>
        <w:spacing w:line="360" w:lineRule="auto"/>
        <w:ind w:left="4955" w:firstLine="445"/>
        <w:rPr>
          <w:sz w:val="28"/>
          <w:szCs w:val="28"/>
        </w:rPr>
      </w:pPr>
      <w:r>
        <w:rPr>
          <w:sz w:val="28"/>
          <w:szCs w:val="28"/>
        </w:rPr>
        <w:t>Выполнила</w:t>
      </w:r>
      <w:proofErr w:type="gramStart"/>
      <w:r>
        <w:rPr>
          <w:sz w:val="28"/>
          <w:szCs w:val="28"/>
        </w:rPr>
        <w:t xml:space="preserve"> :</w:t>
      </w:r>
      <w:proofErr w:type="gramEnd"/>
    </w:p>
    <w:p w:rsidR="00670DAF" w:rsidRDefault="00670DAF" w:rsidP="00670DAF">
      <w:pPr>
        <w:spacing w:line="360" w:lineRule="auto"/>
        <w:rPr>
          <w:sz w:val="28"/>
          <w:szCs w:val="28"/>
        </w:rPr>
      </w:pPr>
      <w:r>
        <w:rPr>
          <w:sz w:val="28"/>
          <w:szCs w:val="28"/>
        </w:rPr>
        <w:t xml:space="preserve">                                                                             студентка </w:t>
      </w:r>
      <w:proofErr w:type="spellStart"/>
      <w:r>
        <w:rPr>
          <w:sz w:val="28"/>
          <w:szCs w:val="28"/>
        </w:rPr>
        <w:t>ИЭУиФо</w:t>
      </w:r>
      <w:proofErr w:type="spellEnd"/>
      <w:r>
        <w:rPr>
          <w:sz w:val="28"/>
          <w:szCs w:val="28"/>
        </w:rPr>
        <w:t>/о ЭК-32</w:t>
      </w:r>
      <w:r w:rsidR="000A1A8B">
        <w:rPr>
          <w:sz w:val="28"/>
          <w:szCs w:val="28"/>
        </w:rPr>
        <w:t>,ФК</w:t>
      </w:r>
    </w:p>
    <w:p w:rsidR="00670DAF" w:rsidRDefault="00670DAF" w:rsidP="00670DAF">
      <w:pPr>
        <w:spacing w:line="360" w:lineRule="auto"/>
        <w:ind w:left="4955" w:firstLine="445"/>
        <w:rPr>
          <w:sz w:val="28"/>
          <w:szCs w:val="28"/>
        </w:rPr>
      </w:pPr>
      <w:r>
        <w:rPr>
          <w:sz w:val="28"/>
          <w:szCs w:val="28"/>
        </w:rPr>
        <w:t>Кожевникова Т.С.</w:t>
      </w:r>
    </w:p>
    <w:p w:rsidR="00670DAF" w:rsidRDefault="00670DAF" w:rsidP="00670DAF">
      <w:pPr>
        <w:spacing w:before="100" w:beforeAutospacing="1" w:line="360" w:lineRule="auto"/>
        <w:ind w:left="4955" w:firstLine="445"/>
        <w:rPr>
          <w:sz w:val="28"/>
          <w:szCs w:val="28"/>
        </w:rPr>
      </w:pPr>
      <w:r>
        <w:rPr>
          <w:sz w:val="28"/>
          <w:szCs w:val="28"/>
        </w:rPr>
        <w:t>Проверила:</w:t>
      </w:r>
    </w:p>
    <w:p w:rsidR="00670DAF" w:rsidRDefault="00670DAF" w:rsidP="00670DAF">
      <w:pPr>
        <w:spacing w:line="360" w:lineRule="auto"/>
        <w:ind w:left="4955" w:firstLine="445"/>
        <w:rPr>
          <w:sz w:val="28"/>
          <w:szCs w:val="28"/>
        </w:rPr>
      </w:pPr>
      <w:proofErr w:type="spellStart"/>
      <w:r>
        <w:rPr>
          <w:sz w:val="28"/>
          <w:szCs w:val="28"/>
        </w:rPr>
        <w:t>канд.экон.наук</w:t>
      </w:r>
      <w:proofErr w:type="spellEnd"/>
      <w:r>
        <w:rPr>
          <w:sz w:val="28"/>
          <w:szCs w:val="28"/>
        </w:rPr>
        <w:t>, доцент</w:t>
      </w:r>
    </w:p>
    <w:p w:rsidR="00670DAF" w:rsidRDefault="00670DAF" w:rsidP="00670DAF">
      <w:pPr>
        <w:spacing w:line="360" w:lineRule="auto"/>
        <w:ind w:left="4955" w:firstLine="445"/>
        <w:rPr>
          <w:sz w:val="28"/>
          <w:szCs w:val="28"/>
        </w:rPr>
      </w:pPr>
      <w:r>
        <w:rPr>
          <w:sz w:val="28"/>
          <w:szCs w:val="28"/>
        </w:rPr>
        <w:t>_________Арутюнян С.М.</w:t>
      </w:r>
    </w:p>
    <w:p w:rsidR="00670DAF" w:rsidRDefault="00670DAF" w:rsidP="00670DAF">
      <w:pPr>
        <w:spacing w:line="360" w:lineRule="auto"/>
        <w:ind w:firstLine="709"/>
        <w:rPr>
          <w:sz w:val="28"/>
          <w:szCs w:val="28"/>
        </w:rPr>
      </w:pPr>
    </w:p>
    <w:p w:rsidR="00670DAF" w:rsidRDefault="00670DAF" w:rsidP="00670DAF">
      <w:pPr>
        <w:spacing w:line="360" w:lineRule="auto"/>
        <w:ind w:firstLine="709"/>
        <w:rPr>
          <w:sz w:val="28"/>
          <w:szCs w:val="28"/>
        </w:rPr>
      </w:pPr>
    </w:p>
    <w:p w:rsidR="00670DAF" w:rsidRDefault="00670DAF" w:rsidP="000240D6">
      <w:pPr>
        <w:spacing w:line="360" w:lineRule="auto"/>
        <w:ind w:firstLine="709"/>
        <w:jc w:val="center"/>
        <w:rPr>
          <w:sz w:val="28"/>
          <w:szCs w:val="28"/>
        </w:rPr>
      </w:pPr>
    </w:p>
    <w:p w:rsidR="00670DAF" w:rsidRDefault="00670DAF" w:rsidP="000240D6">
      <w:pPr>
        <w:spacing w:line="360" w:lineRule="auto"/>
        <w:jc w:val="center"/>
        <w:rPr>
          <w:sz w:val="28"/>
          <w:szCs w:val="28"/>
        </w:rPr>
      </w:pPr>
      <w:r w:rsidRPr="00670DAF">
        <w:rPr>
          <w:sz w:val="28"/>
          <w:szCs w:val="28"/>
        </w:rPr>
        <w:t>Йошкар-Ола, 2014</w:t>
      </w:r>
    </w:p>
    <w:p w:rsidR="00B84966" w:rsidRPr="0095007F" w:rsidRDefault="00B84966" w:rsidP="00AA0018">
      <w:pPr>
        <w:pStyle w:val="8"/>
        <w:keepNext w:val="0"/>
        <w:keepLines w:val="0"/>
        <w:suppressAutoHyphens/>
        <w:spacing w:before="0" w:line="360" w:lineRule="auto"/>
        <w:jc w:val="both"/>
        <w:rPr>
          <w:rFonts w:ascii="Times New Roman" w:hAnsi="Times New Roman"/>
          <w:b/>
          <w:color w:val="000000"/>
          <w:sz w:val="28"/>
          <w:szCs w:val="24"/>
        </w:rPr>
      </w:pPr>
      <w:r w:rsidRPr="001677F3">
        <w:rPr>
          <w:rFonts w:ascii="Times New Roman" w:hAnsi="Times New Roman"/>
          <w:b/>
          <w:color w:val="000000"/>
          <w:sz w:val="28"/>
          <w:szCs w:val="24"/>
        </w:rPr>
        <w:lastRenderedPageBreak/>
        <w:t>Содержание</w:t>
      </w:r>
    </w:p>
    <w:p w:rsidR="00B84966" w:rsidRDefault="00B84966" w:rsidP="00AA0018">
      <w:pPr>
        <w:suppressAutoHyphens/>
        <w:spacing w:line="360" w:lineRule="auto"/>
        <w:jc w:val="both"/>
        <w:rPr>
          <w:sz w:val="28"/>
        </w:rPr>
      </w:pPr>
      <w:r w:rsidRPr="001677F3">
        <w:rPr>
          <w:sz w:val="28"/>
        </w:rPr>
        <w:t>Введение</w:t>
      </w:r>
      <w:r w:rsidR="00CC07DE">
        <w:rPr>
          <w:sz w:val="28"/>
        </w:rPr>
        <w:t>…………………………………………………………………………</w:t>
      </w:r>
      <w:r w:rsidR="000C7B8A">
        <w:rPr>
          <w:sz w:val="28"/>
        </w:rPr>
        <w:t>..</w:t>
      </w:r>
      <w:r w:rsidR="00CC07DE">
        <w:rPr>
          <w:sz w:val="28"/>
        </w:rPr>
        <w:t>3</w:t>
      </w:r>
      <w:r w:rsidR="00AA0018">
        <w:rPr>
          <w:sz w:val="28"/>
        </w:rPr>
        <w:t>1.</w:t>
      </w:r>
      <w:r w:rsidR="00AA0018" w:rsidRPr="00AA0018">
        <w:rPr>
          <w:sz w:val="28"/>
        </w:rPr>
        <w:t xml:space="preserve"> </w:t>
      </w:r>
      <w:r w:rsidR="0095007F">
        <w:rPr>
          <w:sz w:val="28"/>
        </w:rPr>
        <w:t>Теоре</w:t>
      </w:r>
      <w:r w:rsidR="007F25CD">
        <w:rPr>
          <w:sz w:val="28"/>
        </w:rPr>
        <w:t>тические основы анализа финансовых результатов деятельности банка</w:t>
      </w:r>
      <w:r w:rsidR="00CC07DE">
        <w:rPr>
          <w:sz w:val="28"/>
        </w:rPr>
        <w:t>………………………………………………………………</w:t>
      </w:r>
      <w:r w:rsidR="00AA0018">
        <w:rPr>
          <w:sz w:val="28"/>
        </w:rPr>
        <w:t>………………</w:t>
      </w:r>
      <w:r w:rsidR="00AA0018" w:rsidRPr="00AA0018">
        <w:rPr>
          <w:sz w:val="28"/>
        </w:rPr>
        <w:t>.</w:t>
      </w:r>
      <w:r w:rsidR="000C7B8A">
        <w:rPr>
          <w:sz w:val="28"/>
        </w:rPr>
        <w:t>5</w:t>
      </w:r>
    </w:p>
    <w:p w:rsidR="00CC40A6" w:rsidRDefault="00CC40A6" w:rsidP="00AA0018">
      <w:pPr>
        <w:suppressAutoHyphens/>
        <w:spacing w:line="360" w:lineRule="auto"/>
        <w:jc w:val="both"/>
        <w:rPr>
          <w:sz w:val="28"/>
        </w:rPr>
      </w:pPr>
      <w:r>
        <w:rPr>
          <w:sz w:val="28"/>
        </w:rPr>
        <w:t>1.1 З</w:t>
      </w:r>
      <w:r w:rsidRPr="00CC40A6">
        <w:rPr>
          <w:sz w:val="28"/>
        </w:rPr>
        <w:t>начение анализа финансовых результатов деятельности коммерческого банка</w:t>
      </w:r>
      <w:r w:rsidR="000C7B8A">
        <w:rPr>
          <w:sz w:val="28"/>
        </w:rPr>
        <w:t>……………………………………………………………………………….5</w:t>
      </w:r>
    </w:p>
    <w:p w:rsidR="00EC4B2E" w:rsidRPr="00AA0018" w:rsidRDefault="00CC40A6" w:rsidP="00AA0018">
      <w:pPr>
        <w:suppressAutoHyphens/>
        <w:spacing w:line="360" w:lineRule="auto"/>
        <w:jc w:val="both"/>
        <w:rPr>
          <w:sz w:val="28"/>
        </w:rPr>
      </w:pPr>
      <w:r>
        <w:rPr>
          <w:sz w:val="28"/>
        </w:rPr>
        <w:t>1.2</w:t>
      </w:r>
      <w:r w:rsidR="00EC4B2E" w:rsidRPr="00EC4B2E">
        <w:rPr>
          <w:sz w:val="28"/>
        </w:rPr>
        <w:t xml:space="preserve"> Доходы и расходы коммерческого банка, их классификация</w:t>
      </w:r>
      <w:r w:rsidR="00AA0018">
        <w:rPr>
          <w:sz w:val="28"/>
        </w:rPr>
        <w:t>……………..</w:t>
      </w:r>
      <w:r w:rsidR="00AA0018" w:rsidRPr="00AA0018">
        <w:rPr>
          <w:sz w:val="28"/>
        </w:rPr>
        <w:t>8</w:t>
      </w:r>
    </w:p>
    <w:p w:rsidR="00B84966" w:rsidRPr="00AA0018" w:rsidRDefault="00145D7D" w:rsidP="00AA0018">
      <w:pPr>
        <w:suppressAutoHyphens/>
        <w:spacing w:line="360" w:lineRule="auto"/>
        <w:jc w:val="both"/>
        <w:rPr>
          <w:sz w:val="28"/>
        </w:rPr>
      </w:pPr>
      <w:r>
        <w:rPr>
          <w:sz w:val="28"/>
        </w:rPr>
        <w:t>1.3</w:t>
      </w:r>
      <w:r w:rsidR="00AA0018" w:rsidRPr="00AA0018">
        <w:rPr>
          <w:sz w:val="28"/>
        </w:rPr>
        <w:t xml:space="preserve"> </w:t>
      </w:r>
      <w:r w:rsidR="000C7B8A">
        <w:rPr>
          <w:sz w:val="28"/>
        </w:rPr>
        <w:t xml:space="preserve">Прибыль </w:t>
      </w:r>
      <w:r w:rsidR="00797018">
        <w:rPr>
          <w:sz w:val="28"/>
        </w:rPr>
        <w:t xml:space="preserve"> коммерческого </w:t>
      </w:r>
      <w:r w:rsidRPr="00145D7D">
        <w:rPr>
          <w:sz w:val="28"/>
        </w:rPr>
        <w:t>банка</w:t>
      </w:r>
      <w:r w:rsidR="000C7B8A">
        <w:rPr>
          <w:sz w:val="28"/>
        </w:rPr>
        <w:t>……..……………………………………</w:t>
      </w:r>
      <w:r w:rsidR="00797018">
        <w:rPr>
          <w:sz w:val="28"/>
        </w:rPr>
        <w:t>...</w:t>
      </w:r>
      <w:r w:rsidR="00AA0018">
        <w:rPr>
          <w:sz w:val="28"/>
        </w:rPr>
        <w:t>1</w:t>
      </w:r>
      <w:r w:rsidR="00AA0018" w:rsidRPr="00AA0018">
        <w:rPr>
          <w:sz w:val="28"/>
        </w:rPr>
        <w:t>2</w:t>
      </w:r>
      <w:r w:rsidR="00AA0018">
        <w:rPr>
          <w:sz w:val="28"/>
        </w:rPr>
        <w:t xml:space="preserve"> 2.</w:t>
      </w:r>
      <w:r w:rsidR="00AA0018" w:rsidRPr="00AA0018">
        <w:rPr>
          <w:sz w:val="28"/>
        </w:rPr>
        <w:t xml:space="preserve"> </w:t>
      </w:r>
      <w:r w:rsidR="007F25CD">
        <w:rPr>
          <w:sz w:val="28"/>
        </w:rPr>
        <w:t>Анализ финансовых результатов деятельности банка</w:t>
      </w:r>
      <w:r w:rsidR="00AA0018">
        <w:rPr>
          <w:sz w:val="28"/>
        </w:rPr>
        <w:t>……………....</w:t>
      </w:r>
      <w:r w:rsidR="00AA0018" w:rsidRPr="00AA0018">
        <w:rPr>
          <w:sz w:val="28"/>
        </w:rPr>
        <w:t>...........</w:t>
      </w:r>
      <w:r w:rsidR="00AA0018">
        <w:rPr>
          <w:sz w:val="28"/>
        </w:rPr>
        <w:t>1</w:t>
      </w:r>
      <w:r w:rsidR="00AA0018" w:rsidRPr="00AA0018">
        <w:rPr>
          <w:sz w:val="28"/>
        </w:rPr>
        <w:t>6</w:t>
      </w:r>
    </w:p>
    <w:p w:rsidR="003A0409" w:rsidRPr="00AA0018" w:rsidRDefault="00AA0018" w:rsidP="00AA0018">
      <w:pPr>
        <w:suppressAutoHyphens/>
        <w:spacing w:line="360" w:lineRule="auto"/>
        <w:jc w:val="both"/>
        <w:rPr>
          <w:sz w:val="28"/>
        </w:rPr>
      </w:pPr>
      <w:r>
        <w:rPr>
          <w:sz w:val="28"/>
        </w:rPr>
        <w:t>2.</w:t>
      </w:r>
      <w:r w:rsidRPr="00AA0018">
        <w:rPr>
          <w:sz w:val="28"/>
        </w:rPr>
        <w:t xml:space="preserve">1 </w:t>
      </w:r>
      <w:r w:rsidR="007F25CD">
        <w:rPr>
          <w:sz w:val="28"/>
        </w:rPr>
        <w:t xml:space="preserve">Общие сведения </w:t>
      </w:r>
      <w:r w:rsidR="003A0409">
        <w:rPr>
          <w:sz w:val="28"/>
        </w:rPr>
        <w:t xml:space="preserve">о банке </w:t>
      </w:r>
      <w:r>
        <w:rPr>
          <w:sz w:val="28"/>
        </w:rPr>
        <w:t>……………………………………………………1</w:t>
      </w:r>
      <w:r w:rsidRPr="00AA0018">
        <w:rPr>
          <w:sz w:val="28"/>
        </w:rPr>
        <w:t>6</w:t>
      </w:r>
    </w:p>
    <w:p w:rsidR="00492EBA" w:rsidRPr="00AA0018" w:rsidRDefault="00B84966" w:rsidP="00AA0018">
      <w:pPr>
        <w:suppressAutoHyphens/>
        <w:spacing w:line="360" w:lineRule="auto"/>
        <w:jc w:val="both"/>
        <w:rPr>
          <w:sz w:val="28"/>
        </w:rPr>
      </w:pPr>
      <w:r>
        <w:rPr>
          <w:sz w:val="28"/>
        </w:rPr>
        <w:t>2.2</w:t>
      </w:r>
      <w:r w:rsidR="00AA0018" w:rsidRPr="00AA0018">
        <w:rPr>
          <w:sz w:val="28"/>
        </w:rPr>
        <w:t xml:space="preserve"> </w:t>
      </w:r>
      <w:r w:rsidR="00616205" w:rsidRPr="001677F3">
        <w:rPr>
          <w:sz w:val="28"/>
        </w:rPr>
        <w:t>Анализ доходов</w:t>
      </w:r>
      <w:r w:rsidR="00AA0018">
        <w:rPr>
          <w:sz w:val="28"/>
        </w:rPr>
        <w:t>……………………………………………………………..</w:t>
      </w:r>
      <w:r w:rsidR="00AA0018" w:rsidRPr="00AA0018">
        <w:rPr>
          <w:sz w:val="28"/>
        </w:rPr>
        <w:t>..</w:t>
      </w:r>
      <w:r w:rsidR="00AA0018">
        <w:rPr>
          <w:sz w:val="28"/>
        </w:rPr>
        <w:t>1</w:t>
      </w:r>
      <w:r w:rsidR="00AA0018" w:rsidRPr="00AA0018">
        <w:rPr>
          <w:sz w:val="28"/>
        </w:rPr>
        <w:t>9</w:t>
      </w:r>
    </w:p>
    <w:p w:rsidR="00B84966" w:rsidRPr="00AA0018" w:rsidRDefault="00B84966" w:rsidP="00AA0018">
      <w:pPr>
        <w:suppressAutoHyphens/>
        <w:spacing w:line="360" w:lineRule="auto"/>
        <w:jc w:val="both"/>
        <w:rPr>
          <w:sz w:val="28"/>
        </w:rPr>
      </w:pPr>
      <w:r w:rsidRPr="001677F3">
        <w:rPr>
          <w:sz w:val="28"/>
        </w:rPr>
        <w:t xml:space="preserve">2.3 </w:t>
      </w:r>
      <w:r w:rsidR="00616205">
        <w:rPr>
          <w:sz w:val="28"/>
        </w:rPr>
        <w:t>Анализ расходов</w:t>
      </w:r>
      <w:r w:rsidR="00AA0018">
        <w:rPr>
          <w:sz w:val="28"/>
        </w:rPr>
        <w:t>…………………………………………………………….</w:t>
      </w:r>
      <w:r w:rsidR="00AA0018" w:rsidRPr="00AA0018">
        <w:rPr>
          <w:sz w:val="28"/>
        </w:rPr>
        <w:t>.</w:t>
      </w:r>
      <w:r w:rsidR="00AA0018">
        <w:rPr>
          <w:sz w:val="28"/>
        </w:rPr>
        <w:t>2</w:t>
      </w:r>
      <w:r w:rsidR="00AA0018" w:rsidRPr="00AA0018">
        <w:rPr>
          <w:sz w:val="28"/>
        </w:rPr>
        <w:t>5</w:t>
      </w:r>
    </w:p>
    <w:p w:rsidR="00191767" w:rsidRPr="00AA0018" w:rsidRDefault="00191767" w:rsidP="00AA0018">
      <w:pPr>
        <w:suppressAutoHyphens/>
        <w:spacing w:line="360" w:lineRule="auto"/>
        <w:jc w:val="both"/>
        <w:rPr>
          <w:sz w:val="28"/>
        </w:rPr>
      </w:pPr>
      <w:r>
        <w:rPr>
          <w:sz w:val="28"/>
        </w:rPr>
        <w:t>2.4</w:t>
      </w:r>
      <w:r w:rsidR="00AA0018" w:rsidRPr="00AA0018">
        <w:rPr>
          <w:sz w:val="28"/>
        </w:rPr>
        <w:t xml:space="preserve"> </w:t>
      </w:r>
      <w:r>
        <w:rPr>
          <w:sz w:val="28"/>
          <w:szCs w:val="28"/>
          <w:shd w:val="clear" w:color="auto" w:fill="FFFFFF"/>
        </w:rPr>
        <w:t>К</w:t>
      </w:r>
      <w:r w:rsidRPr="00606EBD">
        <w:rPr>
          <w:sz w:val="28"/>
          <w:szCs w:val="28"/>
          <w:shd w:val="clear" w:color="auto" w:fill="FFFFFF"/>
        </w:rPr>
        <w:t>оэффициентный анализ</w:t>
      </w:r>
      <w:r>
        <w:rPr>
          <w:sz w:val="28"/>
          <w:szCs w:val="28"/>
          <w:shd w:val="clear" w:color="auto" w:fill="FFFFFF"/>
        </w:rPr>
        <w:t xml:space="preserve"> доходов и расходов</w:t>
      </w:r>
      <w:r w:rsidR="00AA0018">
        <w:rPr>
          <w:sz w:val="28"/>
          <w:szCs w:val="28"/>
          <w:shd w:val="clear" w:color="auto" w:fill="FFFFFF"/>
        </w:rPr>
        <w:t>…………………………</w:t>
      </w:r>
      <w:r w:rsidR="000C7B8A">
        <w:rPr>
          <w:sz w:val="28"/>
          <w:szCs w:val="28"/>
          <w:shd w:val="clear" w:color="auto" w:fill="FFFFFF"/>
        </w:rPr>
        <w:t>..</w:t>
      </w:r>
      <w:r w:rsidR="00AA0018" w:rsidRPr="00AA0018">
        <w:rPr>
          <w:sz w:val="28"/>
          <w:szCs w:val="28"/>
          <w:shd w:val="clear" w:color="auto" w:fill="FFFFFF"/>
        </w:rPr>
        <w:t>.31</w:t>
      </w:r>
    </w:p>
    <w:p w:rsidR="00B84966" w:rsidRPr="00AA0018" w:rsidRDefault="00191767" w:rsidP="00AA0018">
      <w:pPr>
        <w:suppressAutoHyphens/>
        <w:spacing w:line="360" w:lineRule="auto"/>
        <w:jc w:val="both"/>
        <w:rPr>
          <w:sz w:val="28"/>
        </w:rPr>
      </w:pPr>
      <w:r>
        <w:rPr>
          <w:sz w:val="28"/>
        </w:rPr>
        <w:t>2.5</w:t>
      </w:r>
      <w:r w:rsidR="00B84966" w:rsidRPr="001677F3">
        <w:rPr>
          <w:sz w:val="28"/>
        </w:rPr>
        <w:t xml:space="preserve"> Анализ прибыли</w:t>
      </w:r>
      <w:r w:rsidR="00AA0018">
        <w:rPr>
          <w:sz w:val="28"/>
        </w:rPr>
        <w:t>…………………………………………………………….</w:t>
      </w:r>
      <w:r w:rsidR="00AA0018" w:rsidRPr="00AA0018">
        <w:rPr>
          <w:sz w:val="28"/>
        </w:rPr>
        <w:t>.33</w:t>
      </w:r>
    </w:p>
    <w:p w:rsidR="00B84966" w:rsidRPr="00AA0018" w:rsidRDefault="000C7B8A" w:rsidP="00AA0018">
      <w:pPr>
        <w:suppressAutoHyphens/>
        <w:spacing w:line="360" w:lineRule="auto"/>
        <w:ind w:right="-2"/>
        <w:jc w:val="both"/>
        <w:rPr>
          <w:sz w:val="28"/>
        </w:rPr>
      </w:pPr>
      <w:r>
        <w:rPr>
          <w:sz w:val="28"/>
        </w:rPr>
        <w:t>2.6 Анализ рентабельности ……………………………………………………..31</w:t>
      </w:r>
      <w:r w:rsidR="00AA0018">
        <w:rPr>
          <w:sz w:val="28"/>
        </w:rPr>
        <w:t xml:space="preserve"> 3.</w:t>
      </w:r>
      <w:r w:rsidR="00AA0018" w:rsidRPr="00AA0018">
        <w:rPr>
          <w:sz w:val="28"/>
        </w:rPr>
        <w:t xml:space="preserve"> </w:t>
      </w:r>
      <w:r w:rsidR="00EA1487" w:rsidRPr="00EA1487">
        <w:rPr>
          <w:sz w:val="28"/>
        </w:rPr>
        <w:t>Способы повышения показателей финансовых результатов деятельности</w:t>
      </w:r>
      <w:r w:rsidR="00EA1487">
        <w:rPr>
          <w:sz w:val="28"/>
        </w:rPr>
        <w:t xml:space="preserve"> ОАО «</w:t>
      </w:r>
      <w:proofErr w:type="spellStart"/>
      <w:r w:rsidR="00EA1487">
        <w:rPr>
          <w:sz w:val="28"/>
        </w:rPr>
        <w:t>Россельхозбанк</w:t>
      </w:r>
      <w:proofErr w:type="spellEnd"/>
      <w:r w:rsidR="00EA1487">
        <w:rPr>
          <w:sz w:val="28"/>
        </w:rPr>
        <w:t>»</w:t>
      </w:r>
      <w:r w:rsidR="00AA0018">
        <w:rPr>
          <w:sz w:val="28"/>
        </w:rPr>
        <w:t>…………………………………………………………</w:t>
      </w:r>
      <w:r w:rsidR="00AA0018" w:rsidRPr="00AA0018">
        <w:rPr>
          <w:sz w:val="28"/>
        </w:rPr>
        <w:t>.</w:t>
      </w:r>
      <w:r w:rsidR="00AA0018">
        <w:rPr>
          <w:sz w:val="28"/>
        </w:rPr>
        <w:t>3</w:t>
      </w:r>
      <w:r w:rsidR="00AA0018" w:rsidRPr="00AA0018">
        <w:rPr>
          <w:sz w:val="28"/>
        </w:rPr>
        <w:t>7</w:t>
      </w:r>
    </w:p>
    <w:p w:rsidR="003A0409" w:rsidRPr="00AA0018" w:rsidRDefault="003A0409" w:rsidP="00AA0018">
      <w:pPr>
        <w:suppressAutoHyphens/>
        <w:spacing w:line="360" w:lineRule="auto"/>
        <w:jc w:val="both"/>
        <w:rPr>
          <w:sz w:val="28"/>
        </w:rPr>
      </w:pPr>
      <w:r>
        <w:rPr>
          <w:sz w:val="28"/>
        </w:rPr>
        <w:t>Заключение</w:t>
      </w:r>
      <w:r w:rsidR="00AA0018">
        <w:rPr>
          <w:sz w:val="28"/>
        </w:rPr>
        <w:t>……………………………………………………………………….</w:t>
      </w:r>
      <w:r w:rsidR="00AA0018" w:rsidRPr="00AA0018">
        <w:rPr>
          <w:sz w:val="28"/>
        </w:rPr>
        <w:t>40</w:t>
      </w:r>
    </w:p>
    <w:p w:rsidR="00492EBA" w:rsidRPr="00AA0018" w:rsidRDefault="00492EBA" w:rsidP="00AA0018">
      <w:pPr>
        <w:suppressAutoHyphens/>
        <w:spacing w:line="360" w:lineRule="auto"/>
        <w:jc w:val="both"/>
        <w:rPr>
          <w:sz w:val="28"/>
          <w:lang w:val="en-US"/>
        </w:rPr>
      </w:pPr>
      <w:r w:rsidRPr="00492EBA">
        <w:rPr>
          <w:sz w:val="28"/>
        </w:rPr>
        <w:t>Список источников и литературы</w:t>
      </w:r>
      <w:r w:rsidR="00AA0018">
        <w:rPr>
          <w:sz w:val="28"/>
        </w:rPr>
        <w:t>………………………………………………</w:t>
      </w:r>
      <w:r w:rsidR="00AA0018">
        <w:rPr>
          <w:sz w:val="28"/>
          <w:lang w:val="en-US"/>
        </w:rPr>
        <w:t>42</w:t>
      </w:r>
    </w:p>
    <w:p w:rsidR="00B84966" w:rsidRPr="001677F3" w:rsidRDefault="00B84966" w:rsidP="00B23A3B">
      <w:pPr>
        <w:suppressAutoHyphens/>
        <w:spacing w:line="360" w:lineRule="auto"/>
        <w:ind w:firstLine="709"/>
        <w:jc w:val="both"/>
        <w:rPr>
          <w:sz w:val="28"/>
        </w:rPr>
      </w:pPr>
    </w:p>
    <w:p w:rsidR="00726557" w:rsidRPr="00442C75" w:rsidRDefault="00B84966" w:rsidP="0029587B">
      <w:pPr>
        <w:spacing w:line="360" w:lineRule="auto"/>
        <w:ind w:firstLine="709"/>
        <w:jc w:val="both"/>
        <w:rPr>
          <w:b/>
          <w:sz w:val="28"/>
          <w:szCs w:val="28"/>
        </w:rPr>
      </w:pPr>
      <w:r>
        <w:rPr>
          <w:sz w:val="28"/>
        </w:rPr>
        <w:br w:type="page"/>
      </w:r>
      <w:r w:rsidR="003A0409" w:rsidRPr="00442C75">
        <w:rPr>
          <w:b/>
          <w:sz w:val="28"/>
          <w:szCs w:val="28"/>
        </w:rPr>
        <w:lastRenderedPageBreak/>
        <w:t>Введение</w:t>
      </w:r>
    </w:p>
    <w:p w:rsidR="00B23A3B" w:rsidRPr="00B23A3B" w:rsidRDefault="00B23A3B" w:rsidP="0029587B">
      <w:pPr>
        <w:spacing w:line="360" w:lineRule="auto"/>
        <w:ind w:firstLine="709"/>
        <w:jc w:val="both"/>
        <w:rPr>
          <w:sz w:val="28"/>
          <w:szCs w:val="28"/>
        </w:rPr>
      </w:pPr>
    </w:p>
    <w:p w:rsidR="00D41B4A" w:rsidRDefault="003A0409" w:rsidP="0029587B">
      <w:pPr>
        <w:spacing w:line="360" w:lineRule="auto"/>
        <w:ind w:firstLine="709"/>
        <w:jc w:val="both"/>
        <w:rPr>
          <w:sz w:val="28"/>
          <w:szCs w:val="28"/>
        </w:rPr>
      </w:pPr>
      <w:r w:rsidRPr="00B23A3B">
        <w:rPr>
          <w:sz w:val="28"/>
          <w:szCs w:val="28"/>
        </w:rPr>
        <w:t xml:space="preserve">Банковская система </w:t>
      </w:r>
      <w:r w:rsidR="00852850">
        <w:rPr>
          <w:sz w:val="28"/>
          <w:szCs w:val="28"/>
        </w:rPr>
        <w:t xml:space="preserve">является одной </w:t>
      </w:r>
      <w:r w:rsidRPr="00B23A3B">
        <w:rPr>
          <w:sz w:val="28"/>
          <w:szCs w:val="28"/>
        </w:rPr>
        <w:t xml:space="preserve"> из важнейших и неотъемлемых структур рыночной экономики.</w:t>
      </w:r>
      <w:r w:rsidR="00D41B4A" w:rsidRPr="00D41B4A">
        <w:rPr>
          <w:sz w:val="28"/>
          <w:szCs w:val="28"/>
        </w:rPr>
        <w:t>В современном обществе банки занимаются самыми разнообразными видами операций. Они не только организуют денежны</w:t>
      </w:r>
      <w:r w:rsidR="000C7B8A">
        <w:rPr>
          <w:sz w:val="28"/>
          <w:szCs w:val="28"/>
        </w:rPr>
        <w:t>й оборот и кредитные отношения</w:t>
      </w:r>
      <w:r w:rsidR="00852850">
        <w:rPr>
          <w:sz w:val="28"/>
          <w:szCs w:val="28"/>
        </w:rPr>
        <w:t>, ч</w:t>
      </w:r>
      <w:r w:rsidR="00D41B4A" w:rsidRPr="00D41B4A">
        <w:rPr>
          <w:sz w:val="28"/>
          <w:szCs w:val="28"/>
        </w:rPr>
        <w:t>ерез них осуществляется финансирование народного хозяйства, страховые операции, купля-продажа ценных бумаг, а в некоторых случаях посреднические сделки и управление имуществом. Кредитные учреждения осуществляют консультирование, участвуют в обсуждении народнохозяйственных программ, ведут статистику, имеют свои подсобные предприятия.</w:t>
      </w:r>
    </w:p>
    <w:p w:rsidR="003A0409" w:rsidRPr="00B23A3B" w:rsidRDefault="00D41B4A" w:rsidP="0029587B">
      <w:pPr>
        <w:spacing w:line="360" w:lineRule="auto"/>
        <w:ind w:firstLine="709"/>
        <w:jc w:val="both"/>
        <w:rPr>
          <w:sz w:val="28"/>
          <w:szCs w:val="28"/>
        </w:rPr>
      </w:pPr>
      <w:r w:rsidRPr="00D41B4A">
        <w:rPr>
          <w:sz w:val="28"/>
          <w:szCs w:val="28"/>
        </w:rPr>
        <w:t>Основная цель деятельности любой кредитной организаци</w:t>
      </w:r>
      <w:r>
        <w:rPr>
          <w:sz w:val="28"/>
          <w:szCs w:val="28"/>
        </w:rPr>
        <w:t>и как коммерческой структуры -</w:t>
      </w:r>
      <w:r w:rsidRPr="00D41B4A">
        <w:rPr>
          <w:sz w:val="28"/>
          <w:szCs w:val="28"/>
        </w:rPr>
        <w:t xml:space="preserve">получение максимальной прибыли в долгосрочной перспективе. </w:t>
      </w:r>
      <w:r w:rsidR="003A0409" w:rsidRPr="00B23A3B">
        <w:rPr>
          <w:sz w:val="28"/>
          <w:szCs w:val="28"/>
        </w:rPr>
        <w:t xml:space="preserve">Роль банков в современной экономике можно </w:t>
      </w:r>
      <w:r>
        <w:rPr>
          <w:sz w:val="28"/>
          <w:szCs w:val="28"/>
        </w:rPr>
        <w:t>свести к трем основным моментам:</w:t>
      </w:r>
    </w:p>
    <w:p w:rsidR="003A0409" w:rsidRPr="00D41B4A" w:rsidRDefault="003A0409" w:rsidP="0029587B">
      <w:pPr>
        <w:pStyle w:val="a3"/>
        <w:numPr>
          <w:ilvl w:val="0"/>
          <w:numId w:val="4"/>
        </w:numPr>
        <w:spacing w:line="360" w:lineRule="auto"/>
        <w:ind w:firstLine="709"/>
        <w:jc w:val="both"/>
        <w:rPr>
          <w:sz w:val="28"/>
          <w:szCs w:val="28"/>
        </w:rPr>
      </w:pPr>
      <w:r w:rsidRPr="00D41B4A">
        <w:rPr>
          <w:sz w:val="28"/>
          <w:szCs w:val="28"/>
        </w:rPr>
        <w:t>Во-первых, развитая структура банков позволяет управлять системой платежей в обществе.</w:t>
      </w:r>
    </w:p>
    <w:p w:rsidR="003A0409" w:rsidRPr="00D41B4A" w:rsidRDefault="003A0409" w:rsidP="0029587B">
      <w:pPr>
        <w:pStyle w:val="a3"/>
        <w:numPr>
          <w:ilvl w:val="0"/>
          <w:numId w:val="4"/>
        </w:numPr>
        <w:spacing w:line="360" w:lineRule="auto"/>
        <w:ind w:firstLine="709"/>
        <w:jc w:val="both"/>
        <w:rPr>
          <w:sz w:val="28"/>
          <w:szCs w:val="28"/>
        </w:rPr>
      </w:pPr>
      <w:r w:rsidRPr="00D41B4A">
        <w:rPr>
          <w:sz w:val="28"/>
          <w:szCs w:val="28"/>
        </w:rPr>
        <w:t>Во-вторых, аккумулируя средства, банки направляют их фактическим заемщикам, при этом, отдавая приоритет тем из них, которые смогут употребить денежные средства наилучшим образом. Таким образом, банки наиболее целесообразно перераспределяют денежные резервы общества.</w:t>
      </w:r>
    </w:p>
    <w:p w:rsidR="003A0409" w:rsidRPr="00D41B4A" w:rsidRDefault="003A0409" w:rsidP="0029587B">
      <w:pPr>
        <w:pStyle w:val="a3"/>
        <w:numPr>
          <w:ilvl w:val="0"/>
          <w:numId w:val="4"/>
        </w:numPr>
        <w:spacing w:line="360" w:lineRule="auto"/>
        <w:ind w:firstLine="709"/>
        <w:jc w:val="both"/>
        <w:rPr>
          <w:sz w:val="28"/>
          <w:szCs w:val="28"/>
        </w:rPr>
      </w:pPr>
      <w:r w:rsidRPr="00D41B4A">
        <w:rPr>
          <w:sz w:val="28"/>
          <w:szCs w:val="28"/>
        </w:rPr>
        <w:t>В-третьих, банки, действуя в соответствии с денежно-кредитной политикой государства, регулируют количество денег, находящихся в обращении в той или иной экономической системе.</w:t>
      </w:r>
    </w:p>
    <w:p w:rsidR="00BE0CAC" w:rsidRPr="00B23A3B" w:rsidRDefault="00BE0CAC" w:rsidP="0029587B">
      <w:pPr>
        <w:spacing w:line="360" w:lineRule="auto"/>
        <w:ind w:firstLine="709"/>
        <w:jc w:val="both"/>
        <w:rPr>
          <w:sz w:val="28"/>
          <w:szCs w:val="28"/>
        </w:rPr>
      </w:pPr>
      <w:r w:rsidRPr="00B23A3B">
        <w:rPr>
          <w:sz w:val="28"/>
          <w:szCs w:val="28"/>
        </w:rPr>
        <w:t>Актуальность исследуемой проблемы заключа</w:t>
      </w:r>
      <w:r w:rsidR="00852850">
        <w:rPr>
          <w:sz w:val="28"/>
          <w:szCs w:val="28"/>
        </w:rPr>
        <w:t xml:space="preserve">ется в том, что без подробного </w:t>
      </w:r>
      <w:r w:rsidRPr="00B23A3B">
        <w:rPr>
          <w:sz w:val="28"/>
          <w:szCs w:val="28"/>
        </w:rPr>
        <w:t xml:space="preserve">  анализа результатов финансовой банковской деятельности и выявления факторов, влияющих на эту деятельность невозможно повысить уровень получаемой прибыли и рентабельности. Анализ результативности банковской деятельности начинае</w:t>
      </w:r>
      <w:r w:rsidR="008E2ACA" w:rsidRPr="00B23A3B">
        <w:rPr>
          <w:sz w:val="28"/>
          <w:szCs w:val="28"/>
        </w:rPr>
        <w:t>тся с анализа доходов и расходов</w:t>
      </w:r>
      <w:r w:rsidRPr="00B23A3B">
        <w:rPr>
          <w:sz w:val="28"/>
          <w:szCs w:val="28"/>
        </w:rPr>
        <w:t xml:space="preserve">. Анализ </w:t>
      </w:r>
      <w:r w:rsidRPr="00B23A3B">
        <w:rPr>
          <w:sz w:val="28"/>
          <w:szCs w:val="28"/>
        </w:rPr>
        <w:lastRenderedPageBreak/>
        <w:t>доходов и расходов банка дает возможность изучения результатов деятельности коммерческого банка, следовательно, и оценки эффективности</w:t>
      </w:r>
      <w:proofErr w:type="gramStart"/>
      <w:r w:rsidRPr="00B23A3B">
        <w:rPr>
          <w:sz w:val="28"/>
          <w:szCs w:val="28"/>
        </w:rPr>
        <w:t xml:space="preserve"> .</w:t>
      </w:r>
      <w:proofErr w:type="gramEnd"/>
      <w:r w:rsidR="00B51D7A" w:rsidRPr="00B23A3B">
        <w:rPr>
          <w:sz w:val="28"/>
          <w:szCs w:val="28"/>
        </w:rPr>
        <w:t xml:space="preserve"> Анализ проводится на основе фактических данных за прошлые годы.</w:t>
      </w:r>
    </w:p>
    <w:p w:rsidR="00BE0CAC" w:rsidRDefault="00BE0CAC" w:rsidP="0029587B">
      <w:pPr>
        <w:spacing w:line="360" w:lineRule="auto"/>
        <w:ind w:firstLine="709"/>
        <w:jc w:val="both"/>
        <w:rPr>
          <w:sz w:val="28"/>
          <w:szCs w:val="28"/>
        </w:rPr>
      </w:pPr>
      <w:r w:rsidRPr="00B23A3B">
        <w:rPr>
          <w:sz w:val="28"/>
          <w:szCs w:val="28"/>
        </w:rPr>
        <w:t xml:space="preserve"> Целью анализа банковской деятельности с точки зрения ее финансовых результатов является выявление резервов роста прибыльности банка</w:t>
      </w:r>
      <w:proofErr w:type="gramStart"/>
      <w:r w:rsidRPr="00B23A3B">
        <w:rPr>
          <w:sz w:val="28"/>
          <w:szCs w:val="28"/>
        </w:rPr>
        <w:t xml:space="preserve"> .</w:t>
      </w:r>
      <w:proofErr w:type="gramEnd"/>
      <w:r w:rsidRPr="00B23A3B">
        <w:rPr>
          <w:sz w:val="28"/>
          <w:szCs w:val="28"/>
        </w:rPr>
        <w:t>После этого можно сформулировать  рекомендации по проведению соответствующей политики .</w:t>
      </w:r>
    </w:p>
    <w:p w:rsidR="00EC4B2E" w:rsidRPr="00B23A3B" w:rsidRDefault="00EC4B2E" w:rsidP="0029587B">
      <w:pPr>
        <w:suppressAutoHyphens/>
        <w:spacing w:line="360" w:lineRule="auto"/>
        <w:ind w:firstLine="709"/>
        <w:jc w:val="both"/>
        <w:rPr>
          <w:sz w:val="28"/>
          <w:szCs w:val="28"/>
        </w:rPr>
      </w:pPr>
      <w:r w:rsidRPr="00B23A3B">
        <w:rPr>
          <w:sz w:val="28"/>
          <w:szCs w:val="28"/>
        </w:rPr>
        <w:t>Цель курсовой работы заключается в исследовании и анализе финансовых результатов деятельности банка и разработке мероприятий по увеличению доходности. Исходя из поставленной цели, определены следующие задачи</w:t>
      </w:r>
      <w:proofErr w:type="gramStart"/>
      <w:r w:rsidRPr="00B23A3B">
        <w:rPr>
          <w:sz w:val="28"/>
          <w:szCs w:val="28"/>
        </w:rPr>
        <w:t xml:space="preserve"> :</w:t>
      </w:r>
      <w:proofErr w:type="gramEnd"/>
    </w:p>
    <w:p w:rsidR="00EC4B2E" w:rsidRPr="00B23A3B" w:rsidRDefault="00EC4B2E" w:rsidP="0029587B">
      <w:pPr>
        <w:pStyle w:val="a3"/>
        <w:numPr>
          <w:ilvl w:val="0"/>
          <w:numId w:val="1"/>
        </w:numPr>
        <w:spacing w:line="360" w:lineRule="auto"/>
        <w:ind w:firstLine="709"/>
        <w:jc w:val="both"/>
        <w:rPr>
          <w:sz w:val="28"/>
          <w:szCs w:val="28"/>
        </w:rPr>
      </w:pPr>
      <w:r w:rsidRPr="00B23A3B">
        <w:rPr>
          <w:sz w:val="28"/>
          <w:szCs w:val="28"/>
        </w:rPr>
        <w:t>дать экономическую оценку деятельности исследуемого банка;</w:t>
      </w:r>
    </w:p>
    <w:p w:rsidR="00EC4B2E" w:rsidRPr="00B23A3B" w:rsidRDefault="00EC4B2E" w:rsidP="0029587B">
      <w:pPr>
        <w:pStyle w:val="a3"/>
        <w:numPr>
          <w:ilvl w:val="0"/>
          <w:numId w:val="1"/>
        </w:numPr>
        <w:spacing w:line="360" w:lineRule="auto"/>
        <w:ind w:firstLine="709"/>
        <w:jc w:val="both"/>
        <w:rPr>
          <w:sz w:val="28"/>
          <w:szCs w:val="28"/>
        </w:rPr>
      </w:pPr>
      <w:r w:rsidRPr="00B23A3B">
        <w:rPr>
          <w:sz w:val="28"/>
          <w:szCs w:val="28"/>
        </w:rPr>
        <w:t xml:space="preserve">выявить  факторы, влияющие на банковскую деятельность </w:t>
      </w:r>
    </w:p>
    <w:p w:rsidR="00EC4B2E" w:rsidRPr="00B23A3B" w:rsidRDefault="00EC4B2E" w:rsidP="0029587B">
      <w:pPr>
        <w:pStyle w:val="a3"/>
        <w:numPr>
          <w:ilvl w:val="0"/>
          <w:numId w:val="1"/>
        </w:numPr>
        <w:spacing w:line="360" w:lineRule="auto"/>
        <w:ind w:firstLine="709"/>
        <w:jc w:val="both"/>
        <w:rPr>
          <w:sz w:val="28"/>
          <w:szCs w:val="28"/>
        </w:rPr>
      </w:pPr>
      <w:r w:rsidRPr="00B23A3B">
        <w:rPr>
          <w:sz w:val="28"/>
          <w:szCs w:val="28"/>
        </w:rPr>
        <w:t>изучить методику анализа финансовых результатов деятельности коммерческого банка</w:t>
      </w:r>
    </w:p>
    <w:p w:rsidR="00EC4B2E" w:rsidRPr="00B23A3B" w:rsidRDefault="00EC4B2E" w:rsidP="0029587B">
      <w:pPr>
        <w:pStyle w:val="a3"/>
        <w:numPr>
          <w:ilvl w:val="0"/>
          <w:numId w:val="1"/>
        </w:numPr>
        <w:spacing w:line="360" w:lineRule="auto"/>
        <w:ind w:firstLine="709"/>
        <w:jc w:val="both"/>
        <w:rPr>
          <w:sz w:val="28"/>
          <w:szCs w:val="28"/>
        </w:rPr>
      </w:pPr>
      <w:r w:rsidRPr="00B23A3B">
        <w:rPr>
          <w:sz w:val="28"/>
          <w:szCs w:val="28"/>
        </w:rPr>
        <w:t xml:space="preserve">провести  исследования финансовых результатов банковской деятельности </w:t>
      </w:r>
      <w:r>
        <w:rPr>
          <w:sz w:val="28"/>
          <w:szCs w:val="28"/>
        </w:rPr>
        <w:t>ОАО «</w:t>
      </w:r>
      <w:proofErr w:type="spellStart"/>
      <w:r w:rsidRPr="00EC4B2E">
        <w:rPr>
          <w:sz w:val="28"/>
          <w:szCs w:val="28"/>
        </w:rPr>
        <w:t>Россельхозбанк</w:t>
      </w:r>
      <w:proofErr w:type="spellEnd"/>
      <w:r>
        <w:rPr>
          <w:sz w:val="28"/>
          <w:szCs w:val="28"/>
        </w:rPr>
        <w:t>»</w:t>
      </w:r>
    </w:p>
    <w:p w:rsidR="00EC4B2E" w:rsidRPr="00B23A3B" w:rsidRDefault="00EC4B2E" w:rsidP="0029587B">
      <w:pPr>
        <w:pStyle w:val="a3"/>
        <w:numPr>
          <w:ilvl w:val="0"/>
          <w:numId w:val="1"/>
        </w:numPr>
        <w:spacing w:line="360" w:lineRule="auto"/>
        <w:ind w:firstLine="709"/>
        <w:jc w:val="both"/>
        <w:rPr>
          <w:sz w:val="28"/>
          <w:szCs w:val="28"/>
        </w:rPr>
      </w:pPr>
      <w:r w:rsidRPr="00B23A3B">
        <w:rPr>
          <w:sz w:val="28"/>
          <w:szCs w:val="28"/>
        </w:rPr>
        <w:t xml:space="preserve">разработать  рекомендации по увеличению доходности </w:t>
      </w:r>
    </w:p>
    <w:p w:rsidR="00EC4B2E" w:rsidRDefault="00646AD6" w:rsidP="0029587B">
      <w:pPr>
        <w:spacing w:line="360" w:lineRule="auto"/>
        <w:ind w:firstLine="709"/>
        <w:jc w:val="both"/>
        <w:rPr>
          <w:sz w:val="28"/>
          <w:szCs w:val="28"/>
        </w:rPr>
      </w:pPr>
      <w:r>
        <w:rPr>
          <w:sz w:val="28"/>
          <w:szCs w:val="28"/>
        </w:rPr>
        <w:t xml:space="preserve"> Объект исследования - </w:t>
      </w:r>
      <w:r w:rsidR="00EC4B2E" w:rsidRPr="00B23A3B">
        <w:rPr>
          <w:sz w:val="28"/>
          <w:szCs w:val="28"/>
        </w:rPr>
        <w:t xml:space="preserve"> финансовая  деятельность </w:t>
      </w:r>
      <w:r w:rsidR="00EC4B2E">
        <w:rPr>
          <w:sz w:val="28"/>
          <w:szCs w:val="28"/>
        </w:rPr>
        <w:t>открытого акционерного</w:t>
      </w:r>
      <w:r>
        <w:rPr>
          <w:sz w:val="28"/>
          <w:szCs w:val="28"/>
        </w:rPr>
        <w:t xml:space="preserve"> общества </w:t>
      </w:r>
      <w:r w:rsidR="00EC4B2E" w:rsidRPr="00D41B4A">
        <w:rPr>
          <w:sz w:val="28"/>
          <w:szCs w:val="28"/>
        </w:rPr>
        <w:t>«Российский Сельскохозяйственный банк»</w:t>
      </w:r>
      <w:r w:rsidR="00852850">
        <w:rPr>
          <w:sz w:val="28"/>
          <w:szCs w:val="28"/>
        </w:rPr>
        <w:t>за период с 2011</w:t>
      </w:r>
      <w:r w:rsidR="00EC4B2E" w:rsidRPr="00B23A3B">
        <w:rPr>
          <w:sz w:val="28"/>
          <w:szCs w:val="28"/>
        </w:rPr>
        <w:t xml:space="preserve"> года по </w:t>
      </w:r>
      <w:r w:rsidR="00EC4B2E">
        <w:rPr>
          <w:sz w:val="28"/>
          <w:szCs w:val="28"/>
        </w:rPr>
        <w:t>2013 год</w:t>
      </w:r>
      <w:r w:rsidR="00EC4B2E" w:rsidRPr="00B23A3B">
        <w:rPr>
          <w:sz w:val="28"/>
          <w:szCs w:val="28"/>
        </w:rPr>
        <w:t>.</w:t>
      </w:r>
    </w:p>
    <w:p w:rsidR="00EC4B2E" w:rsidRPr="00B23A3B" w:rsidRDefault="00EC4B2E" w:rsidP="0029587B">
      <w:pPr>
        <w:spacing w:line="360" w:lineRule="auto"/>
        <w:ind w:firstLine="709"/>
        <w:jc w:val="both"/>
        <w:rPr>
          <w:sz w:val="28"/>
          <w:szCs w:val="28"/>
        </w:rPr>
      </w:pPr>
      <w:r w:rsidRPr="00EC4B2E">
        <w:rPr>
          <w:sz w:val="28"/>
          <w:szCs w:val="28"/>
        </w:rPr>
        <w:t>Предметом исследования является анализ финансово-экономических результатов деятельности банка</w:t>
      </w:r>
      <w:r>
        <w:rPr>
          <w:sz w:val="28"/>
          <w:szCs w:val="28"/>
        </w:rPr>
        <w:t>.</w:t>
      </w:r>
    </w:p>
    <w:p w:rsidR="00EC4B2E" w:rsidRPr="00B23A3B" w:rsidRDefault="00EC4B2E" w:rsidP="0029587B">
      <w:pPr>
        <w:spacing w:line="360" w:lineRule="auto"/>
        <w:ind w:firstLine="709"/>
        <w:jc w:val="both"/>
        <w:rPr>
          <w:sz w:val="28"/>
          <w:szCs w:val="28"/>
        </w:rPr>
      </w:pPr>
    </w:p>
    <w:p w:rsidR="00EC4B2E" w:rsidRPr="00B23A3B" w:rsidRDefault="00EC4B2E" w:rsidP="000240D6">
      <w:pPr>
        <w:spacing w:line="360" w:lineRule="auto"/>
        <w:ind w:firstLine="709"/>
        <w:jc w:val="both"/>
        <w:rPr>
          <w:sz w:val="28"/>
          <w:szCs w:val="28"/>
        </w:rPr>
      </w:pPr>
    </w:p>
    <w:p w:rsidR="00EC4B2E" w:rsidRDefault="00EC4B2E" w:rsidP="000240D6">
      <w:pPr>
        <w:spacing w:line="360" w:lineRule="auto"/>
        <w:ind w:firstLine="709"/>
        <w:jc w:val="both"/>
        <w:rPr>
          <w:sz w:val="28"/>
          <w:szCs w:val="28"/>
        </w:rPr>
      </w:pPr>
    </w:p>
    <w:p w:rsidR="00852850" w:rsidRDefault="00852850" w:rsidP="000240D6">
      <w:pPr>
        <w:spacing w:line="360" w:lineRule="auto"/>
        <w:ind w:firstLine="709"/>
        <w:jc w:val="both"/>
        <w:rPr>
          <w:sz w:val="28"/>
          <w:szCs w:val="28"/>
        </w:rPr>
      </w:pPr>
    </w:p>
    <w:p w:rsidR="00852850" w:rsidRDefault="00852850" w:rsidP="000240D6">
      <w:pPr>
        <w:spacing w:line="360" w:lineRule="auto"/>
        <w:ind w:firstLine="709"/>
        <w:jc w:val="both"/>
        <w:rPr>
          <w:sz w:val="28"/>
          <w:szCs w:val="28"/>
        </w:rPr>
      </w:pPr>
    </w:p>
    <w:p w:rsidR="008E2ACA" w:rsidRPr="00B23A3B" w:rsidRDefault="008E2ACA" w:rsidP="00B23A3B">
      <w:pPr>
        <w:spacing w:line="360" w:lineRule="auto"/>
        <w:rPr>
          <w:sz w:val="28"/>
          <w:szCs w:val="28"/>
        </w:rPr>
      </w:pPr>
    </w:p>
    <w:p w:rsidR="0029587B" w:rsidRPr="0029587B" w:rsidRDefault="0095007F" w:rsidP="0029587B">
      <w:pPr>
        <w:pStyle w:val="a3"/>
        <w:numPr>
          <w:ilvl w:val="0"/>
          <w:numId w:val="23"/>
        </w:numPr>
        <w:suppressAutoHyphens/>
        <w:spacing w:line="360" w:lineRule="auto"/>
        <w:jc w:val="both"/>
        <w:rPr>
          <w:b/>
          <w:sz w:val="28"/>
        </w:rPr>
      </w:pPr>
      <w:r w:rsidRPr="0029587B">
        <w:rPr>
          <w:b/>
          <w:sz w:val="28"/>
        </w:rPr>
        <w:lastRenderedPageBreak/>
        <w:t>Теоре</w:t>
      </w:r>
      <w:r w:rsidR="00EC4B2E" w:rsidRPr="0029587B">
        <w:rPr>
          <w:b/>
          <w:sz w:val="28"/>
        </w:rPr>
        <w:t>тические основы анализа финансовых</w:t>
      </w:r>
      <w:r w:rsidR="00B834A9" w:rsidRPr="0029587B">
        <w:rPr>
          <w:b/>
          <w:sz w:val="28"/>
        </w:rPr>
        <w:t xml:space="preserve"> результатов </w:t>
      </w:r>
      <w:r w:rsidR="0029587B" w:rsidRPr="0029587B">
        <w:rPr>
          <w:b/>
          <w:sz w:val="28"/>
        </w:rPr>
        <w:t xml:space="preserve">      </w:t>
      </w:r>
    </w:p>
    <w:p w:rsidR="008E2ACA" w:rsidRPr="0029587B" w:rsidRDefault="00B834A9" w:rsidP="0029587B">
      <w:pPr>
        <w:suppressAutoHyphens/>
        <w:spacing w:line="360" w:lineRule="auto"/>
        <w:jc w:val="both"/>
        <w:rPr>
          <w:b/>
          <w:sz w:val="28"/>
        </w:rPr>
      </w:pPr>
      <w:r w:rsidRPr="0029587B">
        <w:rPr>
          <w:b/>
          <w:sz w:val="28"/>
        </w:rPr>
        <w:t>деятельности банка</w:t>
      </w:r>
    </w:p>
    <w:p w:rsidR="0029587B" w:rsidRPr="0029587B" w:rsidRDefault="00CC40A6" w:rsidP="0029587B">
      <w:pPr>
        <w:pStyle w:val="a3"/>
        <w:numPr>
          <w:ilvl w:val="1"/>
          <w:numId w:val="23"/>
        </w:numPr>
        <w:suppressAutoHyphens/>
        <w:spacing w:line="360" w:lineRule="auto"/>
        <w:jc w:val="both"/>
        <w:rPr>
          <w:b/>
          <w:sz w:val="28"/>
        </w:rPr>
      </w:pPr>
      <w:r w:rsidRPr="0029587B">
        <w:rPr>
          <w:b/>
          <w:sz w:val="28"/>
        </w:rPr>
        <w:t xml:space="preserve">Значение анализа финансовых результатов деятельности </w:t>
      </w:r>
      <w:r w:rsidR="0029587B" w:rsidRPr="0029587B">
        <w:rPr>
          <w:b/>
          <w:sz w:val="28"/>
        </w:rPr>
        <w:t xml:space="preserve">  </w:t>
      </w:r>
    </w:p>
    <w:p w:rsidR="00CC40A6" w:rsidRPr="0029587B" w:rsidRDefault="00CC40A6" w:rsidP="0029587B">
      <w:pPr>
        <w:suppressAutoHyphens/>
        <w:spacing w:line="360" w:lineRule="auto"/>
        <w:jc w:val="both"/>
        <w:rPr>
          <w:b/>
          <w:sz w:val="28"/>
        </w:rPr>
      </w:pPr>
      <w:r w:rsidRPr="0029587B">
        <w:rPr>
          <w:b/>
          <w:sz w:val="28"/>
        </w:rPr>
        <w:t>коммерческого банка</w:t>
      </w:r>
    </w:p>
    <w:p w:rsidR="00CC40A6" w:rsidRDefault="00CC40A6" w:rsidP="0029587B">
      <w:pPr>
        <w:suppressAutoHyphens/>
        <w:spacing w:line="360" w:lineRule="auto"/>
        <w:ind w:firstLine="709"/>
        <w:jc w:val="both"/>
        <w:rPr>
          <w:sz w:val="28"/>
        </w:rPr>
      </w:pPr>
      <w:r w:rsidRPr="00CC40A6">
        <w:rPr>
          <w:sz w:val="28"/>
        </w:rPr>
        <w:t xml:space="preserve">Анализ финансовых результатов деятельности коммерческого банка является одним из важнейших направлений в его работе. </w:t>
      </w:r>
      <w:r>
        <w:rPr>
          <w:sz w:val="28"/>
        </w:rPr>
        <w:t>С одной стороны, банки являются</w:t>
      </w:r>
      <w:r w:rsidRPr="00CC40A6">
        <w:rPr>
          <w:sz w:val="28"/>
        </w:rPr>
        <w:t xml:space="preserve"> «кровеносной системой» рыночной экономики, проводниками государственной денежно-кредитной политики. Анализ финансовых результатов деятельности банка позволяет контролировать соблюдение установ</w:t>
      </w:r>
      <w:r w:rsidR="00852850">
        <w:rPr>
          <w:sz w:val="28"/>
        </w:rPr>
        <w:t xml:space="preserve">ленных Банком России </w:t>
      </w:r>
      <w:r w:rsidRPr="00CC40A6">
        <w:rPr>
          <w:sz w:val="28"/>
        </w:rPr>
        <w:t xml:space="preserve"> нормативов. С другой — банки являются акционерными коммерческими организациями, функционирующими с целью получения прибыли, несущими риск, который может привести к непредвиденным расходам, убыткам или неполучению дохода, покрываемым за счет собственных средств. Анализ финансовых результатов позволяет не только отследить выполнение установленных нормативов, но и управлять финансовой устойчивостью с учетом отдельных ее аспектов. Этому способствует доступность информационной базы</w:t>
      </w:r>
      <w:r w:rsidR="00797018">
        <w:rPr>
          <w:sz w:val="28"/>
        </w:rPr>
        <w:t>,</w:t>
      </w:r>
      <w:r w:rsidRPr="00CC40A6">
        <w:rPr>
          <w:sz w:val="28"/>
        </w:rPr>
        <w:t xml:space="preserve"> в условиях проведения анализа</w:t>
      </w:r>
      <w:r w:rsidR="00852850">
        <w:rPr>
          <w:sz w:val="28"/>
        </w:rPr>
        <w:t xml:space="preserve"> финансовых результатов банка</w:t>
      </w:r>
      <w:r w:rsidRPr="00CC40A6">
        <w:rPr>
          <w:sz w:val="28"/>
        </w:rPr>
        <w:t>.</w:t>
      </w:r>
    </w:p>
    <w:p w:rsidR="00852850" w:rsidRDefault="00CC40A6" w:rsidP="0029587B">
      <w:pPr>
        <w:suppressAutoHyphens/>
        <w:spacing w:line="360" w:lineRule="auto"/>
        <w:ind w:firstLine="709"/>
        <w:jc w:val="both"/>
        <w:rPr>
          <w:sz w:val="28"/>
        </w:rPr>
      </w:pPr>
      <w:r w:rsidRPr="00CC40A6">
        <w:rPr>
          <w:sz w:val="28"/>
        </w:rPr>
        <w:t>В современных</w:t>
      </w:r>
      <w:r w:rsidR="00852850">
        <w:rPr>
          <w:sz w:val="28"/>
        </w:rPr>
        <w:t xml:space="preserve"> условиях банкам непросто</w:t>
      </w:r>
      <w:r w:rsidRPr="00CC40A6">
        <w:rPr>
          <w:sz w:val="28"/>
        </w:rPr>
        <w:t xml:space="preserve"> достичь целей своих акционеров, сотрудников, вкла</w:t>
      </w:r>
      <w:r w:rsidR="00852850">
        <w:rPr>
          <w:sz w:val="28"/>
        </w:rPr>
        <w:t xml:space="preserve">дчиков и заемщиков, в одно и то же </w:t>
      </w:r>
      <w:proofErr w:type="gramStart"/>
      <w:r w:rsidR="00852850">
        <w:rPr>
          <w:sz w:val="28"/>
        </w:rPr>
        <w:t>время</w:t>
      </w:r>
      <w:proofErr w:type="gramEnd"/>
      <w:r w:rsidRPr="00CC40A6">
        <w:rPr>
          <w:sz w:val="28"/>
        </w:rPr>
        <w:t xml:space="preserve"> выполняя требования, установленные контролирующими органами </w:t>
      </w:r>
      <w:r w:rsidR="00852850">
        <w:rPr>
          <w:sz w:val="28"/>
        </w:rPr>
        <w:t xml:space="preserve">правительства </w:t>
      </w:r>
      <w:r w:rsidRPr="00CC40A6">
        <w:rPr>
          <w:sz w:val="28"/>
        </w:rPr>
        <w:t>в отношении разумности прово</w:t>
      </w:r>
      <w:r>
        <w:rPr>
          <w:sz w:val="28"/>
        </w:rPr>
        <w:t xml:space="preserve">димой банком политики, а также </w:t>
      </w:r>
      <w:r w:rsidRPr="00CC40A6">
        <w:rPr>
          <w:sz w:val="28"/>
        </w:rPr>
        <w:t>кредитных, инвестиционных операций и процесса уплаты налогов.</w:t>
      </w:r>
    </w:p>
    <w:p w:rsidR="00CC40A6" w:rsidRDefault="00CC40A6" w:rsidP="0029587B">
      <w:pPr>
        <w:suppressAutoHyphens/>
        <w:spacing w:line="360" w:lineRule="auto"/>
        <w:ind w:firstLine="709"/>
        <w:jc w:val="both"/>
        <w:rPr>
          <w:sz w:val="28"/>
        </w:rPr>
      </w:pPr>
      <w:r w:rsidRPr="00CC40A6">
        <w:rPr>
          <w:sz w:val="28"/>
        </w:rPr>
        <w:t xml:space="preserve"> Поскольку в последние годы наблюдался рост банков, все большее их число было вынуждено выходить на денежный рынок и рынок капиталов для привлечения средств путем продажи акций, облигаций, векселей.</w:t>
      </w:r>
    </w:p>
    <w:p w:rsidR="00CC40A6" w:rsidRDefault="00CC40A6" w:rsidP="0029587B">
      <w:pPr>
        <w:suppressAutoHyphens/>
        <w:spacing w:line="360" w:lineRule="auto"/>
        <w:ind w:firstLine="709"/>
        <w:jc w:val="both"/>
        <w:rPr>
          <w:sz w:val="28"/>
        </w:rPr>
      </w:pPr>
      <w:r w:rsidRPr="00CC40A6">
        <w:rPr>
          <w:sz w:val="28"/>
        </w:rPr>
        <w:t xml:space="preserve">Цель получения максимальной прибыли при сохранении приемлемого для банковских акционеров уровня рисков достигается с трудом, о чем </w:t>
      </w:r>
      <w:r w:rsidR="00852850">
        <w:rPr>
          <w:sz w:val="28"/>
        </w:rPr>
        <w:t xml:space="preserve">может свидетельствовать </w:t>
      </w:r>
      <w:r w:rsidRPr="00CC40A6">
        <w:rPr>
          <w:sz w:val="28"/>
        </w:rPr>
        <w:t xml:space="preserve"> резкое увеличение банковских банкротств</w:t>
      </w:r>
      <w:proofErr w:type="gramStart"/>
      <w:r>
        <w:rPr>
          <w:sz w:val="28"/>
        </w:rPr>
        <w:t>.</w:t>
      </w:r>
      <w:r w:rsidRPr="00CC40A6">
        <w:rPr>
          <w:sz w:val="28"/>
        </w:rPr>
        <w:t>П</w:t>
      </w:r>
      <w:proofErr w:type="gramEnd"/>
      <w:r w:rsidRPr="00CC40A6">
        <w:rPr>
          <w:sz w:val="28"/>
        </w:rPr>
        <w:t xml:space="preserve">оследовательное достижение этой цели предполагает, что банк </w:t>
      </w:r>
      <w:r w:rsidRPr="00CC40A6">
        <w:rPr>
          <w:sz w:val="28"/>
        </w:rPr>
        <w:lastRenderedPageBreak/>
        <w:t>должен находиться в постоянном поиске новых возможностей дальнейшего роста, повышения прибыльности и более эффективного контроля</w:t>
      </w:r>
      <w:r w:rsidR="00BC65DF">
        <w:rPr>
          <w:sz w:val="28"/>
        </w:rPr>
        <w:t xml:space="preserve"> и </w:t>
      </w:r>
      <w:r w:rsidR="00BC65DF" w:rsidRPr="00CC40A6">
        <w:rPr>
          <w:sz w:val="28"/>
        </w:rPr>
        <w:t>планирования</w:t>
      </w:r>
      <w:r w:rsidRPr="00CC40A6">
        <w:rPr>
          <w:sz w:val="28"/>
        </w:rPr>
        <w:t>. Достижение такой цели невозможно без построения адекватной</w:t>
      </w:r>
      <w:r w:rsidR="00BC65DF">
        <w:rPr>
          <w:sz w:val="28"/>
        </w:rPr>
        <w:t xml:space="preserve"> и разумной </w:t>
      </w:r>
      <w:r w:rsidRPr="00CC40A6">
        <w:rPr>
          <w:sz w:val="28"/>
        </w:rPr>
        <w:t xml:space="preserve"> системы анализа и контроля за уровнем банковской прибыли, оптимальным соотн</w:t>
      </w:r>
      <w:r w:rsidR="000A6B3F">
        <w:rPr>
          <w:sz w:val="28"/>
        </w:rPr>
        <w:t xml:space="preserve">ошением «доходность — риски», </w:t>
      </w:r>
      <w:r w:rsidRPr="00CC40A6">
        <w:rPr>
          <w:sz w:val="28"/>
        </w:rPr>
        <w:t>максимизацией уровня капитала банка.</w:t>
      </w:r>
    </w:p>
    <w:p w:rsidR="003D6B38" w:rsidRDefault="003D6B38" w:rsidP="0029587B">
      <w:pPr>
        <w:suppressAutoHyphens/>
        <w:spacing w:line="360" w:lineRule="auto"/>
        <w:ind w:firstLine="709"/>
        <w:jc w:val="both"/>
        <w:rPr>
          <w:sz w:val="28"/>
        </w:rPr>
      </w:pPr>
      <w:r w:rsidRPr="003D6B38">
        <w:rPr>
          <w:sz w:val="28"/>
        </w:rPr>
        <w:t>Алгоритм формирования показателей финансовых результатов коммерческих банков определяется принятой системой бухгалтерского учета и используемыми формами официальной финансовой отчетности, устанавливаемыми Центральным банком Российской Федерации. В свою очередь, и система учета в целом, и отчетность банков являются в настоящее время объектами активного реформирования в соответствии с требованиями Международных стандартов финансовой отчетности.</w:t>
      </w:r>
    </w:p>
    <w:p w:rsidR="003D6B38" w:rsidRPr="003D6B38" w:rsidRDefault="003D6B38" w:rsidP="0029587B">
      <w:pPr>
        <w:suppressAutoHyphens/>
        <w:spacing w:line="360" w:lineRule="auto"/>
        <w:ind w:firstLine="709"/>
        <w:jc w:val="both"/>
        <w:rPr>
          <w:sz w:val="28"/>
        </w:rPr>
      </w:pPr>
      <w:r w:rsidRPr="003D6B38">
        <w:rPr>
          <w:sz w:val="28"/>
        </w:rPr>
        <w:t>Сегодня российскими коммерческими банками, составляется несколько видов отчетности, которые различаются как по содержанию и назначению, так и по срокам представления их в соответствующие инстанции.</w:t>
      </w:r>
    </w:p>
    <w:p w:rsidR="003D6B38" w:rsidRDefault="003D6B38" w:rsidP="0029587B">
      <w:pPr>
        <w:suppressAutoHyphens/>
        <w:spacing w:line="360" w:lineRule="auto"/>
        <w:ind w:firstLine="709"/>
        <w:jc w:val="both"/>
        <w:rPr>
          <w:sz w:val="28"/>
        </w:rPr>
      </w:pPr>
      <w:r w:rsidRPr="003D6B38">
        <w:rPr>
          <w:sz w:val="28"/>
        </w:rPr>
        <w:t>Одним из основных и существующих практически с момента зарождения российской банковской системы видов финансовой отчетности (которая, тем не менее, не называется финансовой) является традиционная бухгалтерская отчетность, включающая в себя бухгалтерский баланс и отчет о прибылях и убытках.</w:t>
      </w:r>
    </w:p>
    <w:p w:rsidR="00E71BC0" w:rsidRDefault="00E71BC0" w:rsidP="0029587B">
      <w:pPr>
        <w:suppressAutoHyphens/>
        <w:spacing w:line="360" w:lineRule="auto"/>
        <w:ind w:firstLine="709"/>
        <w:jc w:val="both"/>
        <w:rPr>
          <w:sz w:val="28"/>
        </w:rPr>
      </w:pPr>
      <w:r w:rsidRPr="00E71BC0">
        <w:rPr>
          <w:sz w:val="28"/>
        </w:rPr>
        <w:t xml:space="preserve">Не реже чем один раз в квартал банки формируют отчетность №102 "Отчет о прибылях и убытках", где очень подробно расшифровываются все доходы и расходы банка, которые сгруппированы по подразделам, что делает эту форму аналитической. Центральное место в анализе финансовых результатов коммерческих банков принадлежит изучению объема и </w:t>
      </w:r>
      <w:proofErr w:type="gramStart"/>
      <w:r w:rsidRPr="00E71BC0">
        <w:rPr>
          <w:sz w:val="28"/>
        </w:rPr>
        <w:t>качества</w:t>
      </w:r>
      <w:proofErr w:type="gramEnd"/>
      <w:r w:rsidRPr="00E71BC0">
        <w:rPr>
          <w:sz w:val="28"/>
        </w:rPr>
        <w:t xml:space="preserve"> получаемых ими доходов, поскольку, они являются главным фактором формирования прибыли</w:t>
      </w:r>
      <w:r>
        <w:rPr>
          <w:sz w:val="28"/>
        </w:rPr>
        <w:t>.</w:t>
      </w:r>
    </w:p>
    <w:p w:rsidR="003D6B38" w:rsidRDefault="003D6B38" w:rsidP="0029587B">
      <w:pPr>
        <w:suppressAutoHyphens/>
        <w:spacing w:line="360" w:lineRule="auto"/>
        <w:ind w:firstLine="709"/>
        <w:jc w:val="both"/>
        <w:rPr>
          <w:sz w:val="28"/>
        </w:rPr>
      </w:pPr>
      <w:r w:rsidRPr="003D6B38">
        <w:rPr>
          <w:sz w:val="28"/>
        </w:rPr>
        <w:t xml:space="preserve">Анализ результативности банковской деятельности начинается с анализа доходов и расходов, а заканчивается исследованием прибыли. </w:t>
      </w:r>
      <w:r>
        <w:rPr>
          <w:sz w:val="28"/>
        </w:rPr>
        <w:t>Н</w:t>
      </w:r>
      <w:r w:rsidRPr="003D6B38">
        <w:rPr>
          <w:sz w:val="28"/>
        </w:rPr>
        <w:t xml:space="preserve">а </w:t>
      </w:r>
      <w:r w:rsidRPr="003D6B38">
        <w:rPr>
          <w:sz w:val="28"/>
        </w:rPr>
        <w:lastRenderedPageBreak/>
        <w:t>основании полученных результатов делаются выводы относительно надежности банка в целом.</w:t>
      </w:r>
    </w:p>
    <w:p w:rsidR="00145D7D" w:rsidRDefault="00145D7D" w:rsidP="0029587B">
      <w:pPr>
        <w:pStyle w:val="a3"/>
        <w:spacing w:line="360" w:lineRule="auto"/>
        <w:ind w:left="420" w:firstLine="709"/>
        <w:jc w:val="both"/>
        <w:rPr>
          <w:sz w:val="28"/>
          <w:szCs w:val="28"/>
        </w:rPr>
      </w:pPr>
    </w:p>
    <w:p w:rsidR="00145D7D" w:rsidRDefault="00145D7D" w:rsidP="0029587B">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jc w:val="both"/>
        <w:rPr>
          <w:sz w:val="28"/>
          <w:szCs w:val="28"/>
        </w:rPr>
      </w:pPr>
    </w:p>
    <w:p w:rsidR="00145D7D" w:rsidRDefault="00145D7D" w:rsidP="000240D6">
      <w:pPr>
        <w:pStyle w:val="a3"/>
        <w:spacing w:line="360" w:lineRule="auto"/>
        <w:ind w:left="420" w:firstLine="709"/>
        <w:rPr>
          <w:sz w:val="28"/>
          <w:szCs w:val="28"/>
        </w:rPr>
      </w:pPr>
    </w:p>
    <w:p w:rsidR="00496EF2" w:rsidRDefault="00496EF2" w:rsidP="000240D6">
      <w:pPr>
        <w:pStyle w:val="a3"/>
        <w:spacing w:line="360" w:lineRule="auto"/>
        <w:ind w:left="420" w:firstLine="709"/>
        <w:rPr>
          <w:sz w:val="28"/>
          <w:szCs w:val="28"/>
        </w:rPr>
      </w:pPr>
    </w:p>
    <w:p w:rsidR="00E71BC0" w:rsidRDefault="00E71BC0" w:rsidP="000240D6">
      <w:pPr>
        <w:pStyle w:val="a3"/>
        <w:spacing w:line="360" w:lineRule="auto"/>
        <w:ind w:left="420" w:firstLine="709"/>
        <w:rPr>
          <w:sz w:val="28"/>
          <w:szCs w:val="28"/>
        </w:rPr>
      </w:pPr>
    </w:p>
    <w:p w:rsidR="00E71BC0" w:rsidRDefault="00E71BC0" w:rsidP="000240D6">
      <w:pPr>
        <w:pStyle w:val="a3"/>
        <w:spacing w:line="360" w:lineRule="auto"/>
        <w:ind w:left="420" w:firstLine="709"/>
        <w:rPr>
          <w:sz w:val="28"/>
          <w:szCs w:val="28"/>
        </w:rPr>
      </w:pPr>
    </w:p>
    <w:p w:rsidR="00E71BC0" w:rsidRDefault="00E71BC0" w:rsidP="000240D6">
      <w:pPr>
        <w:pStyle w:val="a3"/>
        <w:spacing w:line="360" w:lineRule="auto"/>
        <w:ind w:left="420" w:firstLine="709"/>
        <w:rPr>
          <w:sz w:val="28"/>
          <w:szCs w:val="28"/>
        </w:rPr>
      </w:pPr>
    </w:p>
    <w:p w:rsidR="00E71BC0" w:rsidRDefault="00E71BC0" w:rsidP="000240D6">
      <w:pPr>
        <w:pStyle w:val="a3"/>
        <w:spacing w:line="360" w:lineRule="auto"/>
        <w:ind w:left="420" w:firstLine="709"/>
        <w:rPr>
          <w:sz w:val="28"/>
          <w:szCs w:val="28"/>
        </w:rPr>
      </w:pPr>
    </w:p>
    <w:p w:rsidR="00BC65DF" w:rsidRDefault="00BC65DF" w:rsidP="000240D6">
      <w:pPr>
        <w:pStyle w:val="a3"/>
        <w:spacing w:line="360" w:lineRule="auto"/>
        <w:ind w:left="420" w:firstLine="709"/>
        <w:jc w:val="both"/>
        <w:rPr>
          <w:sz w:val="28"/>
          <w:szCs w:val="28"/>
        </w:rPr>
      </w:pPr>
    </w:p>
    <w:p w:rsidR="00EC4B2E" w:rsidRDefault="0029587B" w:rsidP="0029587B">
      <w:pPr>
        <w:pStyle w:val="a3"/>
        <w:spacing w:line="360" w:lineRule="auto"/>
        <w:ind w:left="420" w:firstLine="709"/>
        <w:jc w:val="both"/>
        <w:rPr>
          <w:b/>
          <w:sz w:val="28"/>
          <w:szCs w:val="28"/>
        </w:rPr>
      </w:pPr>
      <w:r>
        <w:rPr>
          <w:b/>
          <w:sz w:val="28"/>
          <w:szCs w:val="28"/>
        </w:rPr>
        <w:lastRenderedPageBreak/>
        <w:t>1.</w:t>
      </w:r>
      <w:r w:rsidRPr="00855D19">
        <w:rPr>
          <w:b/>
          <w:sz w:val="28"/>
          <w:szCs w:val="28"/>
        </w:rPr>
        <w:t xml:space="preserve">2 </w:t>
      </w:r>
      <w:r w:rsidR="00EC4B2E" w:rsidRPr="00442C75">
        <w:rPr>
          <w:b/>
          <w:sz w:val="28"/>
          <w:szCs w:val="28"/>
        </w:rPr>
        <w:t>Доходы и расходы коммерческого банка, их классификация</w:t>
      </w:r>
    </w:p>
    <w:p w:rsidR="00E71BC0" w:rsidRPr="0029587B" w:rsidRDefault="00E71BC0" w:rsidP="0029587B">
      <w:pPr>
        <w:spacing w:line="360" w:lineRule="auto"/>
        <w:ind w:firstLine="709"/>
        <w:jc w:val="both"/>
        <w:rPr>
          <w:sz w:val="28"/>
          <w:szCs w:val="28"/>
        </w:rPr>
      </w:pPr>
      <w:r w:rsidRPr="0029587B">
        <w:rPr>
          <w:sz w:val="28"/>
          <w:szCs w:val="28"/>
        </w:rPr>
        <w:t>Источником доходов коммерческого банка являются все виды его деятельности (бизнеса), которые подразделяются на основную и побочную деятельность. Кроме того, к источникам доходов относят прочие виды его деятельности неординарного (непредвиденного) характера. Основная деятельность банка - это совершение банковских операций и оказание банковских услуг клиентам. Вся остальная деятельность банка, приносящая доход, считается побочной.</w:t>
      </w:r>
    </w:p>
    <w:p w:rsidR="00EC4B2E" w:rsidRDefault="00EC4B2E" w:rsidP="0029587B">
      <w:pPr>
        <w:spacing w:line="360" w:lineRule="auto"/>
        <w:ind w:firstLine="709"/>
        <w:jc w:val="both"/>
        <w:rPr>
          <w:sz w:val="28"/>
          <w:szCs w:val="28"/>
        </w:rPr>
      </w:pPr>
      <w:r w:rsidRPr="00CC40A6">
        <w:rPr>
          <w:sz w:val="28"/>
          <w:szCs w:val="28"/>
        </w:rPr>
        <w:t xml:space="preserve">Доходы коммерческого банка - </w:t>
      </w:r>
      <w:r w:rsidR="00BC65DF">
        <w:rPr>
          <w:sz w:val="28"/>
          <w:szCs w:val="28"/>
        </w:rPr>
        <w:t xml:space="preserve"> это </w:t>
      </w:r>
      <w:r w:rsidRPr="00CC40A6">
        <w:rPr>
          <w:sz w:val="28"/>
          <w:szCs w:val="28"/>
        </w:rPr>
        <w:t>главный фактор формирования</w:t>
      </w:r>
      <w:r w:rsidR="00BC65DF">
        <w:rPr>
          <w:sz w:val="28"/>
          <w:szCs w:val="28"/>
        </w:rPr>
        <w:t xml:space="preserve"> банковской прибыли. Доходы</w:t>
      </w:r>
      <w:r w:rsidRPr="00CC40A6">
        <w:rPr>
          <w:sz w:val="28"/>
          <w:szCs w:val="28"/>
        </w:rPr>
        <w:t xml:space="preserve"> определяются как сумма денежных поступлений от производственной (банковской) и непроизводственной (небанковской) деятельности [10, С. 102].</w:t>
      </w:r>
    </w:p>
    <w:p w:rsidR="00E71BC0" w:rsidRDefault="00CC40A6" w:rsidP="0029587B">
      <w:pPr>
        <w:spacing w:line="360" w:lineRule="auto"/>
        <w:ind w:firstLine="709"/>
        <w:jc w:val="both"/>
        <w:rPr>
          <w:sz w:val="28"/>
          <w:szCs w:val="28"/>
        </w:rPr>
      </w:pPr>
      <w:r w:rsidRPr="00CC40A6">
        <w:rPr>
          <w:sz w:val="28"/>
          <w:szCs w:val="28"/>
        </w:rPr>
        <w:t xml:space="preserve">Доходы от производственной деятельности включают в себя: </w:t>
      </w:r>
    </w:p>
    <w:p w:rsidR="00E71BC0" w:rsidRDefault="00E71BC0" w:rsidP="0029587B">
      <w:pPr>
        <w:spacing w:line="360" w:lineRule="auto"/>
        <w:ind w:firstLine="709"/>
        <w:jc w:val="both"/>
        <w:rPr>
          <w:sz w:val="28"/>
          <w:szCs w:val="28"/>
        </w:rPr>
      </w:pPr>
      <w:r>
        <w:rPr>
          <w:sz w:val="28"/>
          <w:szCs w:val="28"/>
        </w:rPr>
        <w:t>-доходы по кредитным операциям</w:t>
      </w:r>
      <w:r w:rsidR="00497E9F">
        <w:rPr>
          <w:sz w:val="28"/>
          <w:szCs w:val="28"/>
        </w:rPr>
        <w:t>;</w:t>
      </w:r>
    </w:p>
    <w:p w:rsidR="00497E9F" w:rsidRDefault="00E71BC0" w:rsidP="0029587B">
      <w:pPr>
        <w:spacing w:line="360" w:lineRule="auto"/>
        <w:ind w:firstLine="709"/>
        <w:jc w:val="both"/>
        <w:rPr>
          <w:sz w:val="28"/>
          <w:szCs w:val="28"/>
        </w:rPr>
      </w:pPr>
      <w:r>
        <w:rPr>
          <w:sz w:val="28"/>
          <w:szCs w:val="28"/>
        </w:rPr>
        <w:t>-</w:t>
      </w:r>
      <w:r w:rsidR="00497E9F">
        <w:rPr>
          <w:sz w:val="28"/>
          <w:szCs w:val="28"/>
        </w:rPr>
        <w:t xml:space="preserve"> по депозитам;</w:t>
      </w:r>
    </w:p>
    <w:p w:rsidR="00497E9F" w:rsidRDefault="00497E9F" w:rsidP="0029587B">
      <w:pPr>
        <w:spacing w:line="360" w:lineRule="auto"/>
        <w:ind w:firstLine="709"/>
        <w:jc w:val="both"/>
        <w:rPr>
          <w:sz w:val="28"/>
          <w:szCs w:val="28"/>
        </w:rPr>
      </w:pPr>
      <w:r>
        <w:rPr>
          <w:sz w:val="28"/>
          <w:szCs w:val="28"/>
        </w:rPr>
        <w:t>-по открытым счетам;</w:t>
      </w:r>
    </w:p>
    <w:p w:rsidR="00497E9F" w:rsidRDefault="00497E9F" w:rsidP="0029587B">
      <w:pPr>
        <w:spacing w:line="360" w:lineRule="auto"/>
        <w:ind w:firstLine="709"/>
        <w:jc w:val="both"/>
        <w:rPr>
          <w:sz w:val="28"/>
          <w:szCs w:val="28"/>
        </w:rPr>
      </w:pPr>
      <w:r>
        <w:rPr>
          <w:sz w:val="28"/>
          <w:szCs w:val="28"/>
        </w:rPr>
        <w:t>-</w:t>
      </w:r>
      <w:r w:rsidR="00CC40A6" w:rsidRPr="00CC40A6">
        <w:rPr>
          <w:sz w:val="28"/>
          <w:szCs w:val="28"/>
        </w:rPr>
        <w:t>по операциям с ценными</w:t>
      </w:r>
      <w:r>
        <w:rPr>
          <w:sz w:val="28"/>
          <w:szCs w:val="28"/>
        </w:rPr>
        <w:t xml:space="preserve"> бумагами и иностранной валютой;</w:t>
      </w:r>
    </w:p>
    <w:p w:rsidR="00CC40A6" w:rsidRPr="00CC40A6" w:rsidRDefault="00497E9F" w:rsidP="0029587B">
      <w:pPr>
        <w:spacing w:line="360" w:lineRule="auto"/>
        <w:ind w:firstLine="709"/>
        <w:jc w:val="both"/>
        <w:rPr>
          <w:sz w:val="28"/>
          <w:szCs w:val="28"/>
        </w:rPr>
      </w:pPr>
      <w:r>
        <w:rPr>
          <w:sz w:val="28"/>
          <w:szCs w:val="28"/>
        </w:rPr>
        <w:t>-</w:t>
      </w:r>
      <w:r w:rsidR="00CC40A6" w:rsidRPr="00CC40A6">
        <w:rPr>
          <w:sz w:val="28"/>
          <w:szCs w:val="28"/>
        </w:rPr>
        <w:t xml:space="preserve"> другим банковским операциям.</w:t>
      </w:r>
    </w:p>
    <w:p w:rsidR="00497E9F" w:rsidRDefault="00CC40A6" w:rsidP="0029587B">
      <w:pPr>
        <w:spacing w:line="360" w:lineRule="auto"/>
        <w:ind w:firstLine="709"/>
        <w:jc w:val="both"/>
        <w:rPr>
          <w:sz w:val="28"/>
          <w:szCs w:val="28"/>
        </w:rPr>
      </w:pPr>
      <w:r w:rsidRPr="00CC40A6">
        <w:rPr>
          <w:sz w:val="28"/>
          <w:szCs w:val="28"/>
        </w:rPr>
        <w:t>Доходы от непроизводственной деятельности включают в себя:</w:t>
      </w:r>
    </w:p>
    <w:p w:rsidR="00497E9F" w:rsidRDefault="00497E9F" w:rsidP="0029587B">
      <w:pPr>
        <w:spacing w:line="360" w:lineRule="auto"/>
        <w:ind w:firstLine="709"/>
        <w:jc w:val="both"/>
        <w:rPr>
          <w:sz w:val="28"/>
          <w:szCs w:val="28"/>
        </w:rPr>
      </w:pPr>
      <w:r>
        <w:rPr>
          <w:sz w:val="28"/>
          <w:szCs w:val="28"/>
        </w:rPr>
        <w:t>-</w:t>
      </w:r>
      <w:r w:rsidR="00CC40A6" w:rsidRPr="00CC40A6">
        <w:rPr>
          <w:sz w:val="28"/>
          <w:szCs w:val="28"/>
        </w:rPr>
        <w:t xml:space="preserve"> дивиденды, полученные от участия в уставном капитале юридических лиц; </w:t>
      </w:r>
    </w:p>
    <w:p w:rsidR="00497E9F" w:rsidRDefault="00497E9F" w:rsidP="0029587B">
      <w:pPr>
        <w:spacing w:line="360" w:lineRule="auto"/>
        <w:ind w:firstLine="709"/>
        <w:jc w:val="both"/>
        <w:rPr>
          <w:sz w:val="28"/>
          <w:szCs w:val="28"/>
        </w:rPr>
      </w:pPr>
      <w:r>
        <w:rPr>
          <w:sz w:val="28"/>
          <w:szCs w:val="28"/>
        </w:rPr>
        <w:t>-</w:t>
      </w:r>
      <w:r w:rsidR="00CC40A6" w:rsidRPr="00CC40A6">
        <w:rPr>
          <w:sz w:val="28"/>
          <w:szCs w:val="28"/>
        </w:rPr>
        <w:t xml:space="preserve">положительные разницы от переоценки имущества банка; </w:t>
      </w:r>
    </w:p>
    <w:p w:rsidR="00497E9F" w:rsidRDefault="00497E9F" w:rsidP="0029587B">
      <w:pPr>
        <w:spacing w:line="360" w:lineRule="auto"/>
        <w:ind w:firstLine="709"/>
        <w:jc w:val="both"/>
        <w:rPr>
          <w:sz w:val="28"/>
          <w:szCs w:val="28"/>
        </w:rPr>
      </w:pPr>
      <w:r>
        <w:rPr>
          <w:sz w:val="28"/>
          <w:szCs w:val="28"/>
        </w:rPr>
        <w:t>-</w:t>
      </w:r>
      <w:r w:rsidR="00CC40A6" w:rsidRPr="00CC40A6">
        <w:rPr>
          <w:sz w:val="28"/>
          <w:szCs w:val="28"/>
        </w:rPr>
        <w:t xml:space="preserve">доходы от реализации и сдачи имущества в аренду; </w:t>
      </w:r>
    </w:p>
    <w:p w:rsidR="00497E9F" w:rsidRDefault="00497E9F" w:rsidP="0029587B">
      <w:pPr>
        <w:spacing w:line="360" w:lineRule="auto"/>
        <w:ind w:firstLine="709"/>
        <w:jc w:val="both"/>
        <w:rPr>
          <w:sz w:val="28"/>
          <w:szCs w:val="28"/>
        </w:rPr>
      </w:pPr>
      <w:r>
        <w:rPr>
          <w:sz w:val="28"/>
          <w:szCs w:val="28"/>
        </w:rPr>
        <w:t>-</w:t>
      </w:r>
      <w:r w:rsidR="00CC40A6" w:rsidRPr="00CC40A6">
        <w:rPr>
          <w:sz w:val="28"/>
          <w:szCs w:val="28"/>
        </w:rPr>
        <w:t>штрафы, пени, неустойки п</w:t>
      </w:r>
      <w:r w:rsidR="00CC40A6">
        <w:rPr>
          <w:sz w:val="28"/>
          <w:szCs w:val="28"/>
        </w:rPr>
        <w:t>олученные,</w:t>
      </w:r>
    </w:p>
    <w:p w:rsidR="00CC40A6" w:rsidRDefault="00497E9F" w:rsidP="0029587B">
      <w:pPr>
        <w:spacing w:line="360" w:lineRule="auto"/>
        <w:ind w:firstLine="709"/>
        <w:jc w:val="both"/>
        <w:rPr>
          <w:sz w:val="28"/>
          <w:szCs w:val="28"/>
        </w:rPr>
      </w:pPr>
      <w:r>
        <w:rPr>
          <w:sz w:val="28"/>
          <w:szCs w:val="28"/>
        </w:rPr>
        <w:t>-</w:t>
      </w:r>
      <w:r w:rsidR="00CC40A6">
        <w:rPr>
          <w:sz w:val="28"/>
          <w:szCs w:val="28"/>
        </w:rPr>
        <w:t xml:space="preserve"> другие доходы [15</w:t>
      </w:r>
      <w:r w:rsidR="00CC40A6" w:rsidRPr="00CC40A6">
        <w:rPr>
          <w:sz w:val="28"/>
          <w:szCs w:val="28"/>
        </w:rPr>
        <w:t>, С. 14]</w:t>
      </w:r>
    </w:p>
    <w:p w:rsidR="00797018" w:rsidRDefault="00CC40A6" w:rsidP="0029587B">
      <w:pPr>
        <w:spacing w:line="360" w:lineRule="auto"/>
        <w:ind w:firstLine="709"/>
        <w:jc w:val="both"/>
        <w:rPr>
          <w:sz w:val="28"/>
          <w:szCs w:val="28"/>
        </w:rPr>
      </w:pPr>
      <w:r w:rsidRPr="00CC40A6">
        <w:rPr>
          <w:sz w:val="28"/>
          <w:szCs w:val="28"/>
        </w:rPr>
        <w:t xml:space="preserve">По форме доходы банка подразделяются </w:t>
      </w:r>
      <w:proofErr w:type="gramStart"/>
      <w:r w:rsidRPr="00CC40A6">
        <w:rPr>
          <w:sz w:val="28"/>
          <w:szCs w:val="28"/>
        </w:rPr>
        <w:t>на</w:t>
      </w:r>
      <w:proofErr w:type="gramEnd"/>
      <w:r w:rsidR="00797018">
        <w:rPr>
          <w:sz w:val="28"/>
          <w:szCs w:val="28"/>
        </w:rPr>
        <w:t>:</w:t>
      </w:r>
    </w:p>
    <w:p w:rsidR="00797018" w:rsidRPr="00797018" w:rsidRDefault="00497E9F" w:rsidP="0029587B">
      <w:pPr>
        <w:spacing w:line="360" w:lineRule="auto"/>
        <w:ind w:firstLine="709"/>
        <w:jc w:val="both"/>
      </w:pPr>
      <w:r w:rsidRPr="00497E9F">
        <w:rPr>
          <w:sz w:val="28"/>
          <w:szCs w:val="28"/>
        </w:rPr>
        <w:t>-</w:t>
      </w:r>
      <w:r w:rsidR="00797018" w:rsidRPr="00497E9F">
        <w:rPr>
          <w:sz w:val="28"/>
          <w:szCs w:val="28"/>
        </w:rPr>
        <w:t xml:space="preserve">процентные; </w:t>
      </w:r>
    </w:p>
    <w:p w:rsidR="000A6B3F" w:rsidRDefault="00497E9F" w:rsidP="0029587B">
      <w:pPr>
        <w:spacing w:line="360" w:lineRule="auto"/>
        <w:ind w:firstLine="709"/>
        <w:jc w:val="both"/>
      </w:pPr>
      <w:r>
        <w:rPr>
          <w:sz w:val="28"/>
          <w:szCs w:val="28"/>
        </w:rPr>
        <w:t>-</w:t>
      </w:r>
      <w:r w:rsidR="00CC40A6" w:rsidRPr="00497E9F">
        <w:rPr>
          <w:sz w:val="28"/>
          <w:szCs w:val="28"/>
        </w:rPr>
        <w:t>непроцентные.</w:t>
      </w:r>
    </w:p>
    <w:p w:rsidR="00797018" w:rsidRDefault="000A6B3F" w:rsidP="0029587B">
      <w:pPr>
        <w:spacing w:line="360" w:lineRule="auto"/>
        <w:ind w:firstLine="709"/>
        <w:jc w:val="both"/>
        <w:rPr>
          <w:sz w:val="28"/>
          <w:szCs w:val="28"/>
        </w:rPr>
      </w:pPr>
      <w:r w:rsidRPr="000A6B3F">
        <w:rPr>
          <w:sz w:val="28"/>
          <w:szCs w:val="28"/>
        </w:rPr>
        <w:t xml:space="preserve">К </w:t>
      </w:r>
      <w:r w:rsidR="00BC65DF">
        <w:rPr>
          <w:sz w:val="28"/>
          <w:szCs w:val="28"/>
        </w:rPr>
        <w:t xml:space="preserve">процентным доходам </w:t>
      </w:r>
      <w:r w:rsidRPr="000A6B3F">
        <w:rPr>
          <w:sz w:val="28"/>
          <w:szCs w:val="28"/>
        </w:rPr>
        <w:t>относятся</w:t>
      </w:r>
      <w:r w:rsidR="00797018">
        <w:rPr>
          <w:sz w:val="28"/>
          <w:szCs w:val="28"/>
        </w:rPr>
        <w:t>:</w:t>
      </w:r>
    </w:p>
    <w:p w:rsidR="00797018" w:rsidRPr="0029587B" w:rsidRDefault="0029587B" w:rsidP="0029587B">
      <w:pPr>
        <w:spacing w:line="360" w:lineRule="auto"/>
        <w:jc w:val="both"/>
        <w:rPr>
          <w:sz w:val="28"/>
          <w:szCs w:val="28"/>
        </w:rPr>
      </w:pPr>
      <w:r w:rsidRPr="0029587B">
        <w:rPr>
          <w:sz w:val="28"/>
          <w:szCs w:val="28"/>
        </w:rPr>
        <w:t xml:space="preserve">         -</w:t>
      </w:r>
      <w:r w:rsidR="000A6B3F" w:rsidRPr="0029587B">
        <w:rPr>
          <w:sz w:val="28"/>
          <w:szCs w:val="28"/>
        </w:rPr>
        <w:t xml:space="preserve">полученные банком проценты по выданным кредитам и займам, </w:t>
      </w:r>
    </w:p>
    <w:p w:rsidR="00797018" w:rsidRPr="0029587B" w:rsidRDefault="0029587B" w:rsidP="0029587B">
      <w:pPr>
        <w:spacing w:line="360" w:lineRule="auto"/>
        <w:jc w:val="both"/>
        <w:rPr>
          <w:sz w:val="28"/>
          <w:szCs w:val="28"/>
        </w:rPr>
      </w:pPr>
      <w:r w:rsidRPr="0029587B">
        <w:rPr>
          <w:sz w:val="28"/>
          <w:szCs w:val="28"/>
        </w:rPr>
        <w:lastRenderedPageBreak/>
        <w:t xml:space="preserve">        -</w:t>
      </w:r>
      <w:r w:rsidR="000A6B3F" w:rsidRPr="0029587B">
        <w:rPr>
          <w:sz w:val="28"/>
          <w:szCs w:val="28"/>
        </w:rPr>
        <w:t>по депозитам и иным размещенным финансовым учреждением средствам и другие процентные доходы.</w:t>
      </w:r>
    </w:p>
    <w:p w:rsidR="00797018" w:rsidRDefault="00BC65DF" w:rsidP="00497E9F">
      <w:pPr>
        <w:spacing w:line="360" w:lineRule="auto"/>
        <w:ind w:firstLine="709"/>
        <w:jc w:val="both"/>
        <w:rPr>
          <w:sz w:val="28"/>
          <w:szCs w:val="28"/>
        </w:rPr>
      </w:pPr>
      <w:r w:rsidRPr="00797018">
        <w:rPr>
          <w:sz w:val="28"/>
          <w:szCs w:val="28"/>
        </w:rPr>
        <w:t>К непроцентным доходам относятся</w:t>
      </w:r>
      <w:r w:rsidR="00797018">
        <w:rPr>
          <w:sz w:val="28"/>
          <w:szCs w:val="28"/>
        </w:rPr>
        <w:t>:</w:t>
      </w:r>
    </w:p>
    <w:p w:rsidR="00797018" w:rsidRPr="0029587B" w:rsidRDefault="0029587B" w:rsidP="0029587B">
      <w:pPr>
        <w:spacing w:line="360" w:lineRule="auto"/>
        <w:jc w:val="both"/>
        <w:rPr>
          <w:sz w:val="28"/>
          <w:szCs w:val="28"/>
        </w:rPr>
      </w:pPr>
      <w:r w:rsidRPr="0029587B">
        <w:rPr>
          <w:sz w:val="28"/>
          <w:szCs w:val="28"/>
        </w:rPr>
        <w:t xml:space="preserve">         -</w:t>
      </w:r>
      <w:r w:rsidR="000A6B3F" w:rsidRPr="0029587B">
        <w:rPr>
          <w:sz w:val="28"/>
          <w:szCs w:val="28"/>
        </w:rPr>
        <w:t xml:space="preserve">комиссионные вознаграждения за оказанные банком услуги, </w:t>
      </w:r>
    </w:p>
    <w:p w:rsidR="00797018" w:rsidRPr="0029587B" w:rsidRDefault="0029587B" w:rsidP="0029587B">
      <w:pPr>
        <w:spacing w:line="360" w:lineRule="auto"/>
        <w:jc w:val="both"/>
        <w:rPr>
          <w:sz w:val="28"/>
          <w:szCs w:val="28"/>
        </w:rPr>
      </w:pPr>
      <w:r w:rsidRPr="0029587B">
        <w:rPr>
          <w:sz w:val="28"/>
          <w:szCs w:val="28"/>
        </w:rPr>
        <w:t xml:space="preserve">         -</w:t>
      </w:r>
      <w:r w:rsidR="000A6B3F" w:rsidRPr="0029587B">
        <w:rPr>
          <w:sz w:val="28"/>
          <w:szCs w:val="28"/>
        </w:rPr>
        <w:t>штрафы, пени и неустойки, доходы от опер</w:t>
      </w:r>
      <w:r w:rsidR="00145D7D" w:rsidRPr="0029587B">
        <w:rPr>
          <w:sz w:val="28"/>
          <w:szCs w:val="28"/>
        </w:rPr>
        <w:t>аций с иностранной валютой и т.</w:t>
      </w:r>
      <w:r w:rsidR="000A6B3F" w:rsidRPr="0029587B">
        <w:rPr>
          <w:sz w:val="28"/>
          <w:szCs w:val="28"/>
        </w:rPr>
        <w:t>д.</w:t>
      </w:r>
    </w:p>
    <w:p w:rsidR="00CC40A6" w:rsidRPr="0029587B" w:rsidRDefault="00CC40A6" w:rsidP="0029587B">
      <w:pPr>
        <w:spacing w:line="360" w:lineRule="auto"/>
        <w:ind w:firstLine="709"/>
        <w:jc w:val="both"/>
        <w:rPr>
          <w:sz w:val="28"/>
          <w:szCs w:val="28"/>
        </w:rPr>
      </w:pPr>
      <w:r w:rsidRPr="0029587B">
        <w:rPr>
          <w:sz w:val="28"/>
          <w:szCs w:val="28"/>
        </w:rPr>
        <w:t>Процентные доходы являются главным источником прибыли коммерческих банков. На их долю приходится, как правило, около 80% общей суммы доходов банка.</w:t>
      </w:r>
    </w:p>
    <w:p w:rsidR="00646AD6" w:rsidRPr="00495DED" w:rsidRDefault="00646AD6" w:rsidP="0029587B">
      <w:pPr>
        <w:pStyle w:val="a8"/>
        <w:spacing w:before="0" w:beforeAutospacing="0" w:after="0" w:afterAutospacing="0" w:line="360" w:lineRule="auto"/>
        <w:ind w:firstLine="709"/>
        <w:jc w:val="both"/>
        <w:rPr>
          <w:color w:val="000000"/>
          <w:sz w:val="28"/>
          <w:szCs w:val="28"/>
        </w:rPr>
      </w:pPr>
      <w:r>
        <w:rPr>
          <w:color w:val="000000"/>
          <w:sz w:val="28"/>
          <w:szCs w:val="28"/>
        </w:rPr>
        <w:t xml:space="preserve">Основные </w:t>
      </w:r>
      <w:r w:rsidRPr="00495DED">
        <w:rPr>
          <w:color w:val="000000"/>
          <w:sz w:val="28"/>
          <w:szCs w:val="28"/>
        </w:rPr>
        <w:t>задач</w:t>
      </w:r>
      <w:r>
        <w:rPr>
          <w:color w:val="000000"/>
          <w:sz w:val="28"/>
          <w:szCs w:val="28"/>
        </w:rPr>
        <w:t>и</w:t>
      </w:r>
      <w:r w:rsidRPr="00495DED">
        <w:rPr>
          <w:color w:val="000000"/>
          <w:sz w:val="28"/>
          <w:szCs w:val="28"/>
        </w:rPr>
        <w:t xml:space="preserve"> анализа доходов банка:</w:t>
      </w:r>
    </w:p>
    <w:p w:rsidR="00646AD6" w:rsidRDefault="0029587B" w:rsidP="0029587B">
      <w:pPr>
        <w:pStyle w:val="a8"/>
        <w:spacing w:before="0" w:beforeAutospacing="0" w:after="0" w:afterAutospacing="0" w:line="360" w:lineRule="auto"/>
        <w:ind w:firstLine="709"/>
        <w:jc w:val="both"/>
        <w:rPr>
          <w:color w:val="000000"/>
          <w:sz w:val="28"/>
          <w:szCs w:val="28"/>
        </w:rPr>
      </w:pPr>
      <w:r w:rsidRPr="0029587B">
        <w:rPr>
          <w:color w:val="000000"/>
          <w:sz w:val="28"/>
          <w:szCs w:val="28"/>
        </w:rPr>
        <w:t>-</w:t>
      </w:r>
      <w:r w:rsidR="00646AD6" w:rsidRPr="00495DED">
        <w:rPr>
          <w:color w:val="000000"/>
          <w:sz w:val="28"/>
          <w:szCs w:val="28"/>
        </w:rPr>
        <w:t>изучение динамики доходных составляющих;</w:t>
      </w:r>
    </w:p>
    <w:p w:rsidR="00646AD6" w:rsidRPr="00646AD6" w:rsidRDefault="0029587B" w:rsidP="0029587B">
      <w:pPr>
        <w:pStyle w:val="a8"/>
        <w:spacing w:before="0" w:beforeAutospacing="0" w:after="0" w:afterAutospacing="0" w:line="360" w:lineRule="auto"/>
        <w:ind w:firstLine="709"/>
        <w:jc w:val="both"/>
        <w:rPr>
          <w:color w:val="000000"/>
          <w:sz w:val="28"/>
          <w:szCs w:val="28"/>
        </w:rPr>
      </w:pPr>
      <w:r w:rsidRPr="0029587B">
        <w:rPr>
          <w:color w:val="000000"/>
          <w:sz w:val="28"/>
          <w:szCs w:val="28"/>
          <w:shd w:val="clear" w:color="auto" w:fill="FFFFFF"/>
        </w:rPr>
        <w:t>-</w:t>
      </w:r>
      <w:r w:rsidR="00646AD6" w:rsidRPr="00D554B7">
        <w:rPr>
          <w:color w:val="000000"/>
          <w:sz w:val="28"/>
          <w:szCs w:val="28"/>
          <w:shd w:val="clear" w:color="auto" w:fill="FFFFFF"/>
        </w:rPr>
        <w:t>оценка уровня доходов, приходящихся на единицу активов;</w:t>
      </w:r>
    </w:p>
    <w:p w:rsidR="00646AD6" w:rsidRDefault="0029587B" w:rsidP="0029587B">
      <w:pPr>
        <w:pStyle w:val="a8"/>
        <w:spacing w:before="0" w:beforeAutospacing="0" w:after="0" w:afterAutospacing="0" w:line="360" w:lineRule="auto"/>
        <w:ind w:firstLine="709"/>
        <w:jc w:val="both"/>
        <w:rPr>
          <w:color w:val="000000"/>
          <w:sz w:val="28"/>
          <w:szCs w:val="28"/>
        </w:rPr>
      </w:pPr>
      <w:r w:rsidRPr="0029587B">
        <w:rPr>
          <w:color w:val="000000"/>
          <w:sz w:val="28"/>
          <w:szCs w:val="28"/>
        </w:rPr>
        <w:t>-</w:t>
      </w:r>
      <w:r w:rsidR="00646AD6" w:rsidRPr="00495DED">
        <w:rPr>
          <w:color w:val="000000"/>
          <w:sz w:val="28"/>
          <w:szCs w:val="28"/>
        </w:rPr>
        <w:t>выявление направление деятельности и видов операций, приносящих наибольший доход;</w:t>
      </w:r>
    </w:p>
    <w:p w:rsidR="00646AD6" w:rsidRPr="00646AD6" w:rsidRDefault="0029587B" w:rsidP="0029587B">
      <w:pPr>
        <w:pStyle w:val="a8"/>
        <w:spacing w:before="0" w:beforeAutospacing="0" w:after="0" w:afterAutospacing="0" w:line="360" w:lineRule="auto"/>
        <w:ind w:firstLine="709"/>
        <w:jc w:val="both"/>
        <w:rPr>
          <w:color w:val="000000"/>
          <w:sz w:val="28"/>
          <w:szCs w:val="28"/>
        </w:rPr>
      </w:pPr>
      <w:r w:rsidRPr="0029587B">
        <w:rPr>
          <w:color w:val="000000"/>
          <w:sz w:val="28"/>
          <w:szCs w:val="28"/>
        </w:rPr>
        <w:t>-</w:t>
      </w:r>
      <w:r w:rsidR="00646AD6" w:rsidRPr="00495DED">
        <w:rPr>
          <w:color w:val="000000"/>
          <w:sz w:val="28"/>
          <w:szCs w:val="28"/>
        </w:rPr>
        <w:t>определение и оценка объема и структуры доходов;</w:t>
      </w:r>
    </w:p>
    <w:p w:rsidR="00646AD6" w:rsidRPr="000123F4" w:rsidRDefault="0029587B" w:rsidP="0029587B">
      <w:pPr>
        <w:spacing w:line="360" w:lineRule="auto"/>
        <w:ind w:firstLine="709"/>
        <w:jc w:val="both"/>
        <w:rPr>
          <w:sz w:val="28"/>
          <w:szCs w:val="28"/>
        </w:rPr>
      </w:pPr>
      <w:proofErr w:type="gramStart"/>
      <w:r>
        <w:rPr>
          <w:sz w:val="28"/>
          <w:szCs w:val="28"/>
          <w:lang w:val="en-US"/>
        </w:rPr>
        <w:t>-</w:t>
      </w:r>
      <w:r w:rsidR="00646AD6" w:rsidRPr="000123F4">
        <w:rPr>
          <w:sz w:val="28"/>
          <w:szCs w:val="28"/>
        </w:rPr>
        <w:t>выявление резервов увеличения доходов.</w:t>
      </w:r>
      <w:proofErr w:type="gramEnd"/>
    </w:p>
    <w:p w:rsidR="00646AD6" w:rsidRDefault="00646AD6" w:rsidP="0029587B">
      <w:pPr>
        <w:spacing w:line="360" w:lineRule="auto"/>
        <w:ind w:firstLine="709"/>
        <w:jc w:val="both"/>
        <w:rPr>
          <w:sz w:val="28"/>
          <w:szCs w:val="28"/>
        </w:rPr>
      </w:pPr>
    </w:p>
    <w:p w:rsidR="000A6B3F" w:rsidRPr="000A6B3F" w:rsidRDefault="000A6B3F" w:rsidP="0029587B">
      <w:pPr>
        <w:spacing w:line="360" w:lineRule="auto"/>
        <w:ind w:firstLine="709"/>
        <w:jc w:val="both"/>
        <w:rPr>
          <w:sz w:val="28"/>
          <w:szCs w:val="28"/>
        </w:rPr>
      </w:pPr>
      <w:r w:rsidRPr="000A6B3F">
        <w:rPr>
          <w:sz w:val="28"/>
          <w:szCs w:val="28"/>
        </w:rPr>
        <w:t>Расходы кредитной организации – это ее финансовые затраты на выполнение различных банковских операций и обеспечение функциональной деятельности.</w:t>
      </w:r>
    </w:p>
    <w:p w:rsidR="000A6B3F" w:rsidRPr="000A6B3F" w:rsidRDefault="000A6B3F" w:rsidP="0029587B">
      <w:pPr>
        <w:spacing w:line="360" w:lineRule="auto"/>
        <w:ind w:firstLine="709"/>
        <w:jc w:val="both"/>
        <w:rPr>
          <w:sz w:val="28"/>
          <w:szCs w:val="28"/>
        </w:rPr>
      </w:pPr>
      <w:r w:rsidRPr="000A6B3F">
        <w:rPr>
          <w:sz w:val="28"/>
          <w:szCs w:val="28"/>
        </w:rPr>
        <w:t>По своему характеру расходы классифицируют следующим образом:</w:t>
      </w:r>
    </w:p>
    <w:p w:rsidR="00797018" w:rsidRDefault="00855D19" w:rsidP="0029587B">
      <w:pPr>
        <w:spacing w:line="360" w:lineRule="auto"/>
        <w:ind w:firstLine="709"/>
        <w:jc w:val="both"/>
        <w:rPr>
          <w:sz w:val="28"/>
          <w:szCs w:val="28"/>
        </w:rPr>
      </w:pPr>
      <w:r>
        <w:rPr>
          <w:sz w:val="28"/>
          <w:szCs w:val="28"/>
        </w:rPr>
        <w:t>• Операционные</w:t>
      </w:r>
      <w:r w:rsidRPr="00855D19">
        <w:rPr>
          <w:sz w:val="28"/>
          <w:szCs w:val="28"/>
        </w:rPr>
        <w:t xml:space="preserve"> </w:t>
      </w:r>
      <w:r w:rsidR="00497E9F">
        <w:rPr>
          <w:sz w:val="28"/>
          <w:szCs w:val="28"/>
        </w:rPr>
        <w:t>–</w:t>
      </w:r>
      <w:r w:rsidRPr="00855D19">
        <w:rPr>
          <w:sz w:val="28"/>
          <w:szCs w:val="28"/>
        </w:rPr>
        <w:t xml:space="preserve"> </w:t>
      </w:r>
      <w:r w:rsidR="00497E9F">
        <w:rPr>
          <w:sz w:val="28"/>
          <w:szCs w:val="28"/>
        </w:rPr>
        <w:t>это р</w:t>
      </w:r>
      <w:r w:rsidR="00497E9F" w:rsidRPr="00497E9F">
        <w:rPr>
          <w:sz w:val="28"/>
          <w:szCs w:val="28"/>
        </w:rPr>
        <w:t>асходы, непосредственно связанные с выполнением различных банковских</w:t>
      </w:r>
      <w:r w:rsidR="00497E9F">
        <w:rPr>
          <w:sz w:val="28"/>
          <w:szCs w:val="28"/>
        </w:rPr>
        <w:t xml:space="preserve"> операций</w:t>
      </w:r>
      <w:r w:rsidR="00497E9F" w:rsidRPr="00497E9F">
        <w:rPr>
          <w:sz w:val="28"/>
          <w:szCs w:val="28"/>
        </w:rPr>
        <w:t>. Их можно также назвать условно-переменными расходами, так как в отличие от других видов расходов их величина напрямую зависит от объема совершаемых банком операций.</w:t>
      </w:r>
    </w:p>
    <w:p w:rsidR="00797018" w:rsidRDefault="000A6B3F" w:rsidP="0029587B">
      <w:pPr>
        <w:spacing w:line="360" w:lineRule="auto"/>
        <w:ind w:firstLine="709"/>
        <w:jc w:val="both"/>
        <w:rPr>
          <w:sz w:val="28"/>
          <w:szCs w:val="28"/>
        </w:rPr>
      </w:pPr>
      <w:r w:rsidRPr="000A6B3F">
        <w:rPr>
          <w:sz w:val="28"/>
          <w:szCs w:val="28"/>
        </w:rPr>
        <w:t>К ним относятся затраты, напрямую связанные с б</w:t>
      </w:r>
      <w:r w:rsidR="00BC65DF">
        <w:rPr>
          <w:sz w:val="28"/>
          <w:szCs w:val="28"/>
        </w:rPr>
        <w:t xml:space="preserve">анковскими операциями. </w:t>
      </w:r>
    </w:p>
    <w:p w:rsidR="000A6B3F" w:rsidRPr="000A6B3F" w:rsidRDefault="00BC65DF" w:rsidP="0029587B">
      <w:pPr>
        <w:spacing w:line="360" w:lineRule="auto"/>
        <w:ind w:firstLine="709"/>
        <w:jc w:val="both"/>
        <w:rPr>
          <w:sz w:val="28"/>
          <w:szCs w:val="28"/>
        </w:rPr>
      </w:pPr>
      <w:r>
        <w:rPr>
          <w:sz w:val="28"/>
          <w:szCs w:val="28"/>
        </w:rPr>
        <w:t>Например</w:t>
      </w:r>
      <w:r w:rsidR="000A6B3F" w:rsidRPr="000A6B3F">
        <w:rPr>
          <w:sz w:val="28"/>
          <w:szCs w:val="28"/>
        </w:rPr>
        <w:t xml:space="preserve">, начисленные и уплаченные проценты за привлеченные ресурсы; расходы по операциям с иностранной валютой и другими </w:t>
      </w:r>
      <w:r w:rsidR="000A6B3F" w:rsidRPr="000A6B3F">
        <w:rPr>
          <w:sz w:val="28"/>
          <w:szCs w:val="28"/>
        </w:rPr>
        <w:lastRenderedPageBreak/>
        <w:t>валютными ценностями, с ценными бумагами, с драгоценными металлами; связанные с перевозкой и хранением денежных средств и других ценностей; по кассовым и расчетным операциям, по полученным гарантиям, поручительствам и пр.</w:t>
      </w:r>
    </w:p>
    <w:p w:rsidR="00797018" w:rsidRDefault="000A6B3F" w:rsidP="0029587B">
      <w:pPr>
        <w:spacing w:line="360" w:lineRule="auto"/>
        <w:ind w:firstLine="709"/>
        <w:jc w:val="both"/>
        <w:rPr>
          <w:sz w:val="28"/>
          <w:szCs w:val="28"/>
        </w:rPr>
      </w:pPr>
      <w:r w:rsidRPr="000A6B3F">
        <w:rPr>
          <w:sz w:val="28"/>
          <w:szCs w:val="28"/>
        </w:rPr>
        <w:t>• По обеспечению функциональной деятельности банка.</w:t>
      </w:r>
    </w:p>
    <w:p w:rsidR="000A6B3F" w:rsidRDefault="000A6B3F" w:rsidP="0029587B">
      <w:pPr>
        <w:spacing w:line="360" w:lineRule="auto"/>
        <w:ind w:firstLine="709"/>
        <w:jc w:val="both"/>
        <w:rPr>
          <w:sz w:val="28"/>
          <w:szCs w:val="28"/>
        </w:rPr>
      </w:pPr>
      <w:r w:rsidRPr="000A6B3F">
        <w:rPr>
          <w:sz w:val="28"/>
          <w:szCs w:val="28"/>
        </w:rPr>
        <w:t xml:space="preserve"> Сюда входят все затраты на содержание персонала. </w:t>
      </w:r>
      <w:proofErr w:type="gramStart"/>
      <w:r w:rsidRPr="000A6B3F">
        <w:rPr>
          <w:sz w:val="28"/>
          <w:szCs w:val="28"/>
        </w:rPr>
        <w:t>Также к этой группе относятся амортизационные отчисления по основным фондам и нематериальным активам; расходы по аренде, ремонту оборудования, содержанию автотранспорта; на связь и телекоммуникации, канцелярию и т. п. К расходам по обеспечению деятельности банка относятся и уплата налогов; рекламные, маркетинговые и представительские затраты; оплата юридических и аудиторских услуг; отчисления в специальные резервы и др.</w:t>
      </w:r>
      <w:proofErr w:type="gramEnd"/>
    </w:p>
    <w:p w:rsidR="00333827" w:rsidRPr="00333827" w:rsidRDefault="00333827" w:rsidP="0029587B">
      <w:pPr>
        <w:spacing w:line="360" w:lineRule="auto"/>
        <w:ind w:firstLine="709"/>
        <w:jc w:val="both"/>
        <w:rPr>
          <w:sz w:val="28"/>
          <w:szCs w:val="28"/>
        </w:rPr>
      </w:pPr>
      <w:r w:rsidRPr="00333827">
        <w:rPr>
          <w:sz w:val="28"/>
          <w:szCs w:val="28"/>
        </w:rPr>
        <w:t>Указанные расходы по обеспечению функционирования деятельности банка можно сгруппировать и по ряду других признаков: расходы, осуществляемые за счет прибыли банка, и расходы, относимые на затраты; нормируемые и ненормируемые расходы; текущие расходы и расходы капитального характера; расходы на приобретение оборудования и др.</w:t>
      </w:r>
    </w:p>
    <w:p w:rsidR="00797018" w:rsidRDefault="000A6B3F" w:rsidP="0029587B">
      <w:pPr>
        <w:spacing w:line="360" w:lineRule="auto"/>
        <w:ind w:firstLine="709"/>
        <w:jc w:val="both"/>
        <w:rPr>
          <w:sz w:val="28"/>
          <w:szCs w:val="28"/>
        </w:rPr>
      </w:pPr>
      <w:r w:rsidRPr="000A6B3F">
        <w:rPr>
          <w:sz w:val="28"/>
          <w:szCs w:val="28"/>
        </w:rPr>
        <w:t xml:space="preserve">• Прочие. </w:t>
      </w:r>
    </w:p>
    <w:p w:rsidR="00BE1F63" w:rsidRDefault="00BE1F63" w:rsidP="0029587B">
      <w:pPr>
        <w:spacing w:line="360" w:lineRule="auto"/>
        <w:ind w:firstLine="709"/>
        <w:jc w:val="both"/>
        <w:rPr>
          <w:sz w:val="28"/>
          <w:szCs w:val="28"/>
        </w:rPr>
      </w:pPr>
      <w:r w:rsidRPr="00333827">
        <w:rPr>
          <w:sz w:val="28"/>
          <w:szCs w:val="28"/>
        </w:rPr>
        <w:t xml:space="preserve">К группе прочих расходов обычно относят затраты банка, обусловленные непредвиденными </w:t>
      </w:r>
      <w:r w:rsidR="00C2110C">
        <w:rPr>
          <w:sz w:val="28"/>
          <w:szCs w:val="28"/>
        </w:rPr>
        <w:t>(незапланированными) причинами.</w:t>
      </w:r>
    </w:p>
    <w:p w:rsidR="00145D7D" w:rsidRDefault="000A6B3F" w:rsidP="0029587B">
      <w:pPr>
        <w:spacing w:line="360" w:lineRule="auto"/>
        <w:ind w:firstLine="709"/>
        <w:jc w:val="both"/>
        <w:rPr>
          <w:sz w:val="28"/>
          <w:szCs w:val="28"/>
        </w:rPr>
      </w:pPr>
      <w:r w:rsidRPr="000A6B3F">
        <w:rPr>
          <w:sz w:val="28"/>
          <w:szCs w:val="28"/>
        </w:rPr>
        <w:t>В эту группу входят уплаченные банком штрафы, пени и неустойки, судебные издержки; расходы прошлых лет, выявленные в отчетном периоде; списание де</w:t>
      </w:r>
      <w:r w:rsidR="00797018">
        <w:rPr>
          <w:sz w:val="28"/>
          <w:szCs w:val="28"/>
        </w:rPr>
        <w:t>биторской задолженности и т. д.</w:t>
      </w:r>
    </w:p>
    <w:p w:rsidR="00333827" w:rsidRPr="000A6B3F" w:rsidRDefault="00333827" w:rsidP="0029587B">
      <w:pPr>
        <w:spacing w:line="360" w:lineRule="auto"/>
        <w:ind w:firstLine="709"/>
        <w:jc w:val="both"/>
        <w:rPr>
          <w:sz w:val="28"/>
          <w:szCs w:val="28"/>
        </w:rPr>
      </w:pPr>
      <w:r w:rsidRPr="00333827">
        <w:rPr>
          <w:sz w:val="28"/>
          <w:szCs w:val="28"/>
        </w:rPr>
        <w:t>Особую группу расходов в банковской практике составляют затраты, связанные с формированием резервного фонда, предназначенного для покрытия возможных убытков и потерь по ссудам и по другим активным операциям, по дебиторской задолженности, по обесценению различных видов ценных бумаг.</w:t>
      </w:r>
    </w:p>
    <w:p w:rsidR="00646AD6" w:rsidRPr="000123F4" w:rsidRDefault="00646AD6" w:rsidP="0029587B">
      <w:pPr>
        <w:spacing w:line="360" w:lineRule="auto"/>
        <w:ind w:firstLine="709"/>
        <w:jc w:val="both"/>
        <w:rPr>
          <w:sz w:val="28"/>
          <w:szCs w:val="28"/>
        </w:rPr>
      </w:pPr>
      <w:r w:rsidRPr="000123F4">
        <w:rPr>
          <w:sz w:val="28"/>
          <w:szCs w:val="28"/>
        </w:rPr>
        <w:t>Основн</w:t>
      </w:r>
      <w:r>
        <w:rPr>
          <w:sz w:val="28"/>
          <w:szCs w:val="28"/>
        </w:rPr>
        <w:t>ыми задачами анализа расходов коммерческого банка</w:t>
      </w:r>
      <w:r w:rsidRPr="000123F4">
        <w:rPr>
          <w:sz w:val="28"/>
          <w:szCs w:val="28"/>
        </w:rPr>
        <w:t xml:space="preserve"> являются:</w:t>
      </w:r>
    </w:p>
    <w:p w:rsidR="00646AD6" w:rsidRPr="000123F4" w:rsidRDefault="00646AD6" w:rsidP="0029587B">
      <w:pPr>
        <w:spacing w:line="360" w:lineRule="auto"/>
        <w:ind w:firstLine="709"/>
        <w:jc w:val="both"/>
        <w:rPr>
          <w:sz w:val="28"/>
          <w:szCs w:val="28"/>
        </w:rPr>
      </w:pPr>
      <w:r w:rsidRPr="000123F4">
        <w:rPr>
          <w:sz w:val="28"/>
          <w:szCs w:val="28"/>
        </w:rPr>
        <w:t>- оценка уровня всех и отдельных видов расходов и их динамика;</w:t>
      </w:r>
    </w:p>
    <w:p w:rsidR="00646AD6" w:rsidRPr="000123F4" w:rsidRDefault="00646AD6" w:rsidP="0029587B">
      <w:pPr>
        <w:spacing w:line="360" w:lineRule="auto"/>
        <w:ind w:firstLine="709"/>
        <w:jc w:val="both"/>
        <w:rPr>
          <w:sz w:val="28"/>
          <w:szCs w:val="28"/>
        </w:rPr>
      </w:pPr>
      <w:r w:rsidRPr="000123F4">
        <w:rPr>
          <w:sz w:val="28"/>
          <w:szCs w:val="28"/>
        </w:rPr>
        <w:lastRenderedPageBreak/>
        <w:t>- структурный анализ расходов;</w:t>
      </w:r>
    </w:p>
    <w:p w:rsidR="00646AD6" w:rsidRDefault="00646AD6" w:rsidP="0029587B">
      <w:pPr>
        <w:spacing w:line="360" w:lineRule="auto"/>
        <w:ind w:firstLine="709"/>
        <w:jc w:val="both"/>
        <w:rPr>
          <w:sz w:val="28"/>
          <w:szCs w:val="28"/>
        </w:rPr>
      </w:pPr>
      <w:r w:rsidRPr="000123F4">
        <w:rPr>
          <w:sz w:val="28"/>
          <w:szCs w:val="28"/>
        </w:rPr>
        <w:t>- оценка общего уровня расходов.</w:t>
      </w:r>
    </w:p>
    <w:p w:rsidR="00646AD6" w:rsidRDefault="00646AD6" w:rsidP="0029587B">
      <w:pPr>
        <w:spacing w:line="360" w:lineRule="auto"/>
        <w:ind w:firstLine="709"/>
        <w:jc w:val="both"/>
        <w:rPr>
          <w:sz w:val="28"/>
          <w:szCs w:val="28"/>
        </w:rPr>
      </w:pPr>
      <w:r w:rsidRPr="000123F4">
        <w:rPr>
          <w:sz w:val="28"/>
          <w:szCs w:val="28"/>
          <w:shd w:val="clear" w:color="auto" w:fill="FFFFFF"/>
        </w:rPr>
        <w:t>В заключение анали</w:t>
      </w:r>
      <w:r>
        <w:rPr>
          <w:sz w:val="28"/>
          <w:szCs w:val="28"/>
          <w:shd w:val="clear" w:color="auto" w:fill="FFFFFF"/>
        </w:rPr>
        <w:t xml:space="preserve">за доходов и расходов </w:t>
      </w:r>
      <w:r>
        <w:rPr>
          <w:iCs/>
          <w:sz w:val="28"/>
          <w:szCs w:val="28"/>
        </w:rPr>
        <w:t>проводят коэффициентный анализ доходов и расходов</w:t>
      </w:r>
      <w:r w:rsidRPr="00D2160E">
        <w:rPr>
          <w:iCs/>
          <w:sz w:val="28"/>
          <w:szCs w:val="28"/>
        </w:rPr>
        <w:t xml:space="preserve"> банка </w:t>
      </w:r>
      <w:r w:rsidRPr="000123F4">
        <w:rPr>
          <w:sz w:val="28"/>
          <w:szCs w:val="28"/>
          <w:shd w:val="clear" w:color="auto" w:fill="FFFFFF"/>
        </w:rPr>
        <w:t>с целью определения эффективности тех или иных банковских операций</w:t>
      </w:r>
      <w:r>
        <w:rPr>
          <w:sz w:val="28"/>
          <w:szCs w:val="28"/>
        </w:rPr>
        <w:t>.</w:t>
      </w:r>
    </w:p>
    <w:p w:rsidR="000A6B3F" w:rsidRDefault="000A6B3F" w:rsidP="0029587B">
      <w:pPr>
        <w:spacing w:line="360" w:lineRule="auto"/>
        <w:ind w:firstLine="709"/>
        <w:jc w:val="both"/>
        <w:rPr>
          <w:sz w:val="28"/>
          <w:szCs w:val="28"/>
        </w:rPr>
      </w:pPr>
      <w:r w:rsidRPr="000A6B3F">
        <w:rPr>
          <w:sz w:val="28"/>
          <w:szCs w:val="28"/>
        </w:rPr>
        <w:t>Доходы коммерческого банка обязательно должны покрывать его расходы, тем самым образуя прибыль. При этом часть доходов банка направляется на создание резервов для покрытия имеющихся рисков. Кроме того, для эффективного функционирования банка необходимо, чтобы он не только имел объем доходов, превышающих его расходы, и покрывал риски, но также обеспечивал регулярность поступления доходов. В таком планировании стабильность источника доходов имеет решающее значение.</w:t>
      </w:r>
    </w:p>
    <w:p w:rsidR="00145D7D" w:rsidRDefault="00145D7D" w:rsidP="0029587B">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0240D6">
      <w:pPr>
        <w:spacing w:line="360" w:lineRule="auto"/>
        <w:ind w:firstLine="709"/>
        <w:jc w:val="both"/>
        <w:rPr>
          <w:sz w:val="28"/>
          <w:szCs w:val="28"/>
        </w:rPr>
      </w:pPr>
    </w:p>
    <w:p w:rsidR="00646AD6" w:rsidRDefault="00646AD6" w:rsidP="00CC40A6">
      <w:pPr>
        <w:spacing w:line="360" w:lineRule="auto"/>
        <w:rPr>
          <w:sz w:val="28"/>
          <w:szCs w:val="28"/>
        </w:rPr>
      </w:pPr>
    </w:p>
    <w:p w:rsidR="00145D7D" w:rsidRDefault="00145D7D" w:rsidP="00CC40A6">
      <w:pPr>
        <w:spacing w:line="360" w:lineRule="auto"/>
        <w:rPr>
          <w:sz w:val="28"/>
          <w:szCs w:val="28"/>
        </w:rPr>
      </w:pPr>
    </w:p>
    <w:p w:rsidR="00496EF2" w:rsidRDefault="00496EF2" w:rsidP="00CC40A6">
      <w:pPr>
        <w:spacing w:line="360" w:lineRule="auto"/>
        <w:rPr>
          <w:sz w:val="28"/>
          <w:szCs w:val="28"/>
        </w:rPr>
      </w:pPr>
    </w:p>
    <w:p w:rsidR="00496EF2" w:rsidRDefault="00496EF2" w:rsidP="00CC40A6">
      <w:pPr>
        <w:spacing w:line="360" w:lineRule="auto"/>
        <w:rPr>
          <w:sz w:val="28"/>
          <w:szCs w:val="28"/>
        </w:rPr>
      </w:pPr>
    </w:p>
    <w:p w:rsidR="00333827" w:rsidRDefault="00333827" w:rsidP="00CC40A6">
      <w:pPr>
        <w:spacing w:line="360" w:lineRule="auto"/>
        <w:rPr>
          <w:sz w:val="28"/>
          <w:szCs w:val="28"/>
          <w:lang w:val="en-US"/>
        </w:rPr>
      </w:pPr>
    </w:p>
    <w:p w:rsidR="0029587B" w:rsidRDefault="0029587B" w:rsidP="00CC40A6">
      <w:pPr>
        <w:spacing w:line="360" w:lineRule="auto"/>
        <w:rPr>
          <w:sz w:val="28"/>
          <w:szCs w:val="28"/>
          <w:lang w:val="en-US"/>
        </w:rPr>
      </w:pPr>
    </w:p>
    <w:p w:rsidR="0029587B" w:rsidRDefault="0029587B" w:rsidP="00CC40A6">
      <w:pPr>
        <w:spacing w:line="360" w:lineRule="auto"/>
        <w:rPr>
          <w:sz w:val="28"/>
          <w:szCs w:val="28"/>
          <w:lang w:val="en-US"/>
        </w:rPr>
      </w:pPr>
    </w:p>
    <w:p w:rsidR="0029587B" w:rsidRDefault="0029587B" w:rsidP="00CC40A6">
      <w:pPr>
        <w:spacing w:line="360" w:lineRule="auto"/>
        <w:rPr>
          <w:sz w:val="28"/>
          <w:szCs w:val="28"/>
          <w:lang w:val="en-US"/>
        </w:rPr>
      </w:pPr>
    </w:p>
    <w:p w:rsidR="0029587B" w:rsidRDefault="0029587B" w:rsidP="00CC40A6">
      <w:pPr>
        <w:spacing w:line="360" w:lineRule="auto"/>
        <w:rPr>
          <w:sz w:val="28"/>
          <w:szCs w:val="28"/>
          <w:lang w:val="en-US"/>
        </w:rPr>
      </w:pPr>
    </w:p>
    <w:p w:rsidR="0029587B" w:rsidRPr="0029587B" w:rsidRDefault="0029587B" w:rsidP="00CC40A6">
      <w:pPr>
        <w:spacing w:line="360" w:lineRule="auto"/>
        <w:rPr>
          <w:sz w:val="28"/>
          <w:szCs w:val="28"/>
          <w:lang w:val="en-US"/>
        </w:rPr>
      </w:pPr>
    </w:p>
    <w:p w:rsidR="000240D6" w:rsidRPr="00855D19" w:rsidRDefault="000240D6" w:rsidP="00CC40A6">
      <w:pPr>
        <w:spacing w:line="360" w:lineRule="auto"/>
        <w:rPr>
          <w:sz w:val="28"/>
          <w:szCs w:val="28"/>
          <w:lang w:val="en-US"/>
        </w:rPr>
      </w:pPr>
    </w:p>
    <w:p w:rsidR="00145D7D" w:rsidRDefault="00145D7D" w:rsidP="00855D19">
      <w:pPr>
        <w:suppressAutoHyphens/>
        <w:spacing w:line="360" w:lineRule="auto"/>
        <w:ind w:firstLine="709"/>
        <w:jc w:val="both"/>
        <w:rPr>
          <w:b/>
          <w:sz w:val="28"/>
        </w:rPr>
      </w:pPr>
      <w:r w:rsidRPr="00442C75">
        <w:rPr>
          <w:b/>
          <w:sz w:val="28"/>
        </w:rPr>
        <w:lastRenderedPageBreak/>
        <w:t>1.3</w:t>
      </w:r>
      <w:r w:rsidR="00855D19">
        <w:rPr>
          <w:b/>
          <w:sz w:val="28"/>
          <w:lang w:val="en-US"/>
        </w:rPr>
        <w:t xml:space="preserve"> </w:t>
      </w:r>
      <w:r w:rsidR="00B834A9">
        <w:rPr>
          <w:b/>
          <w:sz w:val="28"/>
        </w:rPr>
        <w:t>Прибыль</w:t>
      </w:r>
      <w:r w:rsidR="00797018">
        <w:rPr>
          <w:b/>
          <w:sz w:val="28"/>
        </w:rPr>
        <w:t xml:space="preserve"> коммерческого</w:t>
      </w:r>
      <w:r w:rsidR="00B834A9">
        <w:rPr>
          <w:b/>
          <w:sz w:val="28"/>
        </w:rPr>
        <w:t xml:space="preserve"> банка</w:t>
      </w:r>
    </w:p>
    <w:p w:rsidR="00111D8C" w:rsidRPr="00111D8C" w:rsidRDefault="00111D8C" w:rsidP="00855D19">
      <w:pPr>
        <w:suppressAutoHyphens/>
        <w:spacing w:line="360" w:lineRule="auto"/>
        <w:ind w:firstLine="709"/>
        <w:jc w:val="both"/>
        <w:rPr>
          <w:sz w:val="28"/>
        </w:rPr>
      </w:pPr>
      <w:r w:rsidRPr="00111D8C">
        <w:rPr>
          <w:sz w:val="28"/>
        </w:rPr>
        <w:t>Конечный финансовый результат деятельности коммерческого банка (прибыль или убыток) выявляется путем сравнения доходов и расходов, полученных банком за отчетный период.</w:t>
      </w:r>
    </w:p>
    <w:p w:rsidR="00145D7D" w:rsidRDefault="00145D7D" w:rsidP="00855D19">
      <w:pPr>
        <w:spacing w:line="360" w:lineRule="auto"/>
        <w:ind w:firstLine="709"/>
        <w:jc w:val="both"/>
        <w:rPr>
          <w:sz w:val="28"/>
          <w:szCs w:val="28"/>
        </w:rPr>
      </w:pPr>
      <w:r w:rsidRPr="00145D7D">
        <w:rPr>
          <w:sz w:val="28"/>
          <w:szCs w:val="28"/>
        </w:rPr>
        <w:t>Балансовая прибыль – это положительный финансовый результат деятельности кредитной организации за определенный период времени. Основной показатель эффективности работы банка. Из прибыли выплачиваются дивиденды акционерам, она увеличивает капитал банка. Для того</w:t>
      </w:r>
      <w:proofErr w:type="gramStart"/>
      <w:r w:rsidRPr="00145D7D">
        <w:rPr>
          <w:sz w:val="28"/>
          <w:szCs w:val="28"/>
        </w:rPr>
        <w:t>,</w:t>
      </w:r>
      <w:proofErr w:type="gramEnd"/>
      <w:r w:rsidRPr="00145D7D">
        <w:rPr>
          <w:sz w:val="28"/>
          <w:szCs w:val="28"/>
        </w:rPr>
        <w:t xml:space="preserve"> чтобы вычислить финансовый результат кредитной организации, из всех доходов, полученных банком, вычитаются все расходы, которые он осуществил.</w:t>
      </w:r>
    </w:p>
    <w:p w:rsidR="00111D8C" w:rsidRDefault="00111D8C" w:rsidP="00855D19">
      <w:pPr>
        <w:spacing w:line="360" w:lineRule="auto"/>
        <w:ind w:firstLine="709"/>
        <w:jc w:val="both"/>
        <w:rPr>
          <w:sz w:val="28"/>
          <w:szCs w:val="28"/>
        </w:rPr>
      </w:pPr>
      <w:r>
        <w:rPr>
          <w:sz w:val="28"/>
          <w:szCs w:val="28"/>
        </w:rPr>
        <w:t>М</w:t>
      </w:r>
      <w:r w:rsidRPr="00111D8C">
        <w:rPr>
          <w:sz w:val="28"/>
          <w:szCs w:val="28"/>
        </w:rPr>
        <w:t>ожно условно выделить финансовые результаты по различным видам деятельности банка.</w:t>
      </w:r>
    </w:p>
    <w:p w:rsidR="00111D8C" w:rsidRPr="00111D8C" w:rsidRDefault="00111D8C" w:rsidP="00855D19">
      <w:pPr>
        <w:spacing w:line="360" w:lineRule="auto"/>
        <w:ind w:firstLine="709"/>
        <w:jc w:val="both"/>
        <w:rPr>
          <w:sz w:val="28"/>
          <w:szCs w:val="28"/>
        </w:rPr>
      </w:pPr>
      <w:r w:rsidRPr="00111D8C">
        <w:rPr>
          <w:sz w:val="28"/>
          <w:szCs w:val="28"/>
        </w:rPr>
        <w:t>Финансовые результаты, полученные банком от банковских операций, называются операционной прибылью (убытком). Это о</w:t>
      </w:r>
      <w:r>
        <w:rPr>
          <w:sz w:val="28"/>
          <w:szCs w:val="28"/>
        </w:rPr>
        <w:t>сновной источник прибыли банка.</w:t>
      </w:r>
    </w:p>
    <w:p w:rsidR="00111D8C" w:rsidRDefault="00111D8C" w:rsidP="00855D19">
      <w:pPr>
        <w:spacing w:line="360" w:lineRule="auto"/>
        <w:ind w:firstLine="709"/>
        <w:jc w:val="both"/>
        <w:rPr>
          <w:sz w:val="28"/>
          <w:szCs w:val="28"/>
        </w:rPr>
      </w:pPr>
      <w:r w:rsidRPr="00111D8C">
        <w:rPr>
          <w:sz w:val="28"/>
          <w:szCs w:val="28"/>
        </w:rPr>
        <w:t xml:space="preserve">Финансовые результаты, полученные банком от небанковской деятельности, называются </w:t>
      </w:r>
      <w:proofErr w:type="spellStart"/>
      <w:r w:rsidRPr="00111D8C">
        <w:rPr>
          <w:sz w:val="28"/>
          <w:szCs w:val="28"/>
        </w:rPr>
        <w:t>неоперационной</w:t>
      </w:r>
      <w:proofErr w:type="spellEnd"/>
      <w:r w:rsidRPr="00111D8C">
        <w:rPr>
          <w:sz w:val="28"/>
          <w:szCs w:val="28"/>
        </w:rPr>
        <w:t xml:space="preserve"> прибылью (убытком). </w:t>
      </w:r>
      <w:proofErr w:type="spellStart"/>
      <w:r w:rsidRPr="00111D8C">
        <w:rPr>
          <w:sz w:val="28"/>
          <w:szCs w:val="28"/>
        </w:rPr>
        <w:t>Неоперационные</w:t>
      </w:r>
      <w:proofErr w:type="spellEnd"/>
      <w:r w:rsidRPr="00111D8C">
        <w:rPr>
          <w:sz w:val="28"/>
          <w:szCs w:val="28"/>
        </w:rPr>
        <w:t xml:space="preserve"> результаты, как правило, отрицательны, т.е. убыточны. Они должны покрываться за с</w:t>
      </w:r>
      <w:r>
        <w:rPr>
          <w:sz w:val="28"/>
          <w:szCs w:val="28"/>
        </w:rPr>
        <w:t>чет операционной прибыли банка.</w:t>
      </w:r>
    </w:p>
    <w:p w:rsidR="00111D8C" w:rsidRDefault="00111D8C" w:rsidP="00855D19">
      <w:pPr>
        <w:spacing w:line="360" w:lineRule="auto"/>
        <w:ind w:firstLine="709"/>
        <w:jc w:val="both"/>
        <w:rPr>
          <w:sz w:val="28"/>
          <w:szCs w:val="28"/>
        </w:rPr>
      </w:pPr>
      <w:r w:rsidRPr="00111D8C">
        <w:rPr>
          <w:sz w:val="28"/>
          <w:szCs w:val="28"/>
        </w:rPr>
        <w:t>В соответствии с приведенной выше группировкой доходов и расходов прибыль банка подразделяется на операционную прибыль, прибыль от побочной деятельности, прочую прибыль.</w:t>
      </w:r>
    </w:p>
    <w:p w:rsidR="00111D8C" w:rsidRDefault="00111D8C" w:rsidP="00855D19">
      <w:pPr>
        <w:spacing w:line="360" w:lineRule="auto"/>
        <w:ind w:firstLine="709"/>
        <w:jc w:val="both"/>
        <w:rPr>
          <w:sz w:val="28"/>
          <w:szCs w:val="28"/>
        </w:rPr>
      </w:pPr>
      <w:r w:rsidRPr="00111D8C">
        <w:rPr>
          <w:sz w:val="28"/>
          <w:szCs w:val="28"/>
        </w:rPr>
        <w:t xml:space="preserve">Операционная прибыль (чистый операционный доход) определяется как разница между суммой операционных доходов и расходов. </w:t>
      </w:r>
      <w:proofErr w:type="gramStart"/>
      <w:r w:rsidRPr="00145D7D">
        <w:rPr>
          <w:sz w:val="28"/>
          <w:szCs w:val="28"/>
        </w:rPr>
        <w:t xml:space="preserve">Операционные расходы учитывают расходы по операциям с приобретенными ценными бумагами, отрицательную переоценку ценных бумаг, средств в иностранной валюте, драгоценных металлов, комиссионные сборы, расходы от передачи активов в доверительное управление, отчисления в резервы на возможные потери, расходы на содержание </w:t>
      </w:r>
      <w:r w:rsidRPr="00145D7D">
        <w:rPr>
          <w:sz w:val="28"/>
          <w:szCs w:val="28"/>
        </w:rPr>
        <w:lastRenderedPageBreak/>
        <w:t>персонала, амортизацию имущества, организационные и управленческие расходы (в частности, на рекламу, охрану, услуги связи, служебные командировки, аудит, подготовку кадров).</w:t>
      </w:r>
      <w:proofErr w:type="gramEnd"/>
    </w:p>
    <w:p w:rsidR="00111D8C" w:rsidRPr="00111D8C" w:rsidRDefault="00111D8C" w:rsidP="00855D19">
      <w:pPr>
        <w:spacing w:line="360" w:lineRule="auto"/>
        <w:ind w:firstLine="709"/>
        <w:jc w:val="both"/>
        <w:rPr>
          <w:sz w:val="28"/>
          <w:szCs w:val="28"/>
        </w:rPr>
      </w:pPr>
      <w:r>
        <w:rPr>
          <w:sz w:val="28"/>
          <w:szCs w:val="28"/>
        </w:rPr>
        <w:t>Операционная прибыль</w:t>
      </w:r>
      <w:r w:rsidRPr="00111D8C">
        <w:rPr>
          <w:sz w:val="28"/>
          <w:szCs w:val="28"/>
        </w:rPr>
        <w:t xml:space="preserve"> складывается:</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из прибыли (убытка) по кредитным операциям — разницы между процентами, полученными за размещенные средства, и процентами, уплаченными за привлеченные ресурсы;</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из прибыли (убытка) по операциям с ценными бумагами — разницы между доходами, полученными от вложений в ценные бумаги, и расходами по операциям с ценными бумагами;</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 xml:space="preserve">из прибыли (убытка) по операциям с иностранной </w:t>
      </w:r>
      <w:proofErr w:type="spellStart"/>
      <w:r w:rsidRPr="00111D8C">
        <w:rPr>
          <w:sz w:val="28"/>
          <w:szCs w:val="28"/>
        </w:rPr>
        <w:t>ваа</w:t>
      </w:r>
      <w:proofErr w:type="gramStart"/>
      <w:r w:rsidRPr="00111D8C">
        <w:rPr>
          <w:sz w:val="28"/>
          <w:szCs w:val="28"/>
        </w:rPr>
        <w:t>ю</w:t>
      </w:r>
      <w:proofErr w:type="spellEnd"/>
      <w:r w:rsidRPr="00111D8C">
        <w:rPr>
          <w:sz w:val="28"/>
          <w:szCs w:val="28"/>
        </w:rPr>
        <w:t>-</w:t>
      </w:r>
      <w:proofErr w:type="gramEnd"/>
      <w:r w:rsidRPr="00111D8C">
        <w:rPr>
          <w:sz w:val="28"/>
          <w:szCs w:val="28"/>
        </w:rPr>
        <w:t xml:space="preserve"> той — разницы между доходами, полученными от продажи инвалюты, и расходами, связанными с ее приобретением;</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 xml:space="preserve">из прибыли (убытка) </w:t>
      </w:r>
      <w:r>
        <w:rPr>
          <w:sz w:val="28"/>
          <w:szCs w:val="28"/>
        </w:rPr>
        <w:t>по другим банковским операциям.</w:t>
      </w:r>
    </w:p>
    <w:p w:rsidR="00111D8C" w:rsidRPr="00111D8C" w:rsidRDefault="00111D8C" w:rsidP="00855D19">
      <w:pPr>
        <w:spacing w:line="360" w:lineRule="auto"/>
        <w:ind w:firstLine="709"/>
        <w:jc w:val="both"/>
        <w:rPr>
          <w:sz w:val="28"/>
          <w:szCs w:val="28"/>
        </w:rPr>
      </w:pPr>
      <w:r w:rsidRPr="00111D8C">
        <w:rPr>
          <w:sz w:val="28"/>
          <w:szCs w:val="28"/>
        </w:rPr>
        <w:t>Таким образом, основными составляющими операционной прибыли выступают:</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процентная прибыль — превышение полученных банком процентных доходов над процентными расходами;</w:t>
      </w:r>
    </w:p>
    <w:p w:rsidR="00111D8C" w:rsidRPr="00111D8C" w:rsidRDefault="00111D8C" w:rsidP="00855D19">
      <w:pPr>
        <w:spacing w:line="360" w:lineRule="auto"/>
        <w:ind w:firstLine="709"/>
        <w:jc w:val="both"/>
        <w:rPr>
          <w:sz w:val="28"/>
          <w:szCs w:val="28"/>
        </w:rPr>
      </w:pPr>
      <w:r>
        <w:rPr>
          <w:sz w:val="28"/>
          <w:szCs w:val="28"/>
        </w:rPr>
        <w:t>-</w:t>
      </w:r>
      <w:r w:rsidRPr="00111D8C">
        <w:rPr>
          <w:sz w:val="28"/>
          <w:szCs w:val="28"/>
        </w:rPr>
        <w:t xml:space="preserve">комиссионная прибыль </w:t>
      </w:r>
      <w:proofErr w:type="gramStart"/>
      <w:r w:rsidRPr="00111D8C">
        <w:rPr>
          <w:sz w:val="28"/>
          <w:szCs w:val="28"/>
        </w:rPr>
        <w:t>-п</w:t>
      </w:r>
      <w:proofErr w:type="gramEnd"/>
      <w:r w:rsidRPr="00111D8C">
        <w:rPr>
          <w:sz w:val="28"/>
          <w:szCs w:val="28"/>
        </w:rPr>
        <w:t>ревышение комиссионных доходов над комиссионными расходами;</w:t>
      </w:r>
    </w:p>
    <w:p w:rsidR="00111D8C" w:rsidRDefault="00111D8C" w:rsidP="00855D19">
      <w:pPr>
        <w:spacing w:line="360" w:lineRule="auto"/>
        <w:ind w:firstLine="709"/>
        <w:jc w:val="both"/>
        <w:rPr>
          <w:sz w:val="28"/>
          <w:szCs w:val="28"/>
        </w:rPr>
      </w:pPr>
      <w:r>
        <w:rPr>
          <w:sz w:val="28"/>
          <w:szCs w:val="28"/>
        </w:rPr>
        <w:t>-</w:t>
      </w:r>
      <w:r w:rsidRPr="00111D8C">
        <w:rPr>
          <w:sz w:val="28"/>
          <w:szCs w:val="28"/>
        </w:rPr>
        <w:t>прочая операционная прибыль — разница между прочими операционными доходами и прочими операционными расходами.</w:t>
      </w:r>
    </w:p>
    <w:p w:rsidR="00111D8C" w:rsidRPr="00111D8C" w:rsidRDefault="00111D8C" w:rsidP="00855D19">
      <w:pPr>
        <w:spacing w:line="360" w:lineRule="auto"/>
        <w:ind w:firstLine="709"/>
        <w:jc w:val="both"/>
        <w:rPr>
          <w:sz w:val="28"/>
          <w:szCs w:val="28"/>
        </w:rPr>
      </w:pPr>
      <w:r w:rsidRPr="00111D8C">
        <w:rPr>
          <w:sz w:val="28"/>
          <w:szCs w:val="28"/>
        </w:rPr>
        <w:t>Прибыль от побочной деятельности -доходы от побочной деятельности за выче</w:t>
      </w:r>
      <w:r>
        <w:rPr>
          <w:sz w:val="28"/>
          <w:szCs w:val="28"/>
        </w:rPr>
        <w:t>том затрат на ее осуществление.</w:t>
      </w:r>
    </w:p>
    <w:p w:rsidR="00111D8C" w:rsidRDefault="00111D8C" w:rsidP="00855D19">
      <w:pPr>
        <w:spacing w:line="360" w:lineRule="auto"/>
        <w:ind w:firstLine="709"/>
        <w:jc w:val="both"/>
        <w:rPr>
          <w:sz w:val="28"/>
          <w:szCs w:val="28"/>
        </w:rPr>
      </w:pPr>
      <w:r w:rsidRPr="00111D8C">
        <w:rPr>
          <w:sz w:val="28"/>
          <w:szCs w:val="28"/>
        </w:rPr>
        <w:t>Прочая прибыль — разница между прочими доходами и прочими расходами.</w:t>
      </w:r>
    </w:p>
    <w:p w:rsidR="00111D8C" w:rsidRDefault="00111D8C" w:rsidP="00855D19">
      <w:pPr>
        <w:spacing w:line="360" w:lineRule="auto"/>
        <w:ind w:firstLine="709"/>
        <w:jc w:val="both"/>
        <w:rPr>
          <w:sz w:val="28"/>
          <w:szCs w:val="28"/>
        </w:rPr>
      </w:pPr>
      <w:r w:rsidRPr="00111D8C">
        <w:rPr>
          <w:sz w:val="28"/>
          <w:szCs w:val="28"/>
        </w:rPr>
        <w:t>Основными статьями доходов и расходов коммерческого банка являются проценты; соответственно, главной составляющей, формирующей операционную прибыль банка, является процентная м</w:t>
      </w:r>
      <w:r>
        <w:rPr>
          <w:sz w:val="28"/>
          <w:szCs w:val="28"/>
        </w:rPr>
        <w:t>аржа (чистый процентный доход).</w:t>
      </w:r>
    </w:p>
    <w:p w:rsidR="00111D8C" w:rsidRDefault="00111D8C" w:rsidP="00855D19">
      <w:pPr>
        <w:spacing w:line="360" w:lineRule="auto"/>
        <w:ind w:firstLine="709"/>
        <w:jc w:val="both"/>
        <w:rPr>
          <w:sz w:val="28"/>
          <w:szCs w:val="28"/>
        </w:rPr>
      </w:pPr>
      <w:r w:rsidRPr="00145D7D">
        <w:rPr>
          <w:sz w:val="28"/>
          <w:szCs w:val="28"/>
        </w:rPr>
        <w:lastRenderedPageBreak/>
        <w:t>Под чистым процентным доходом подразумевается разница всех процентных доходов банка по размещенным ссудам (включая процентные доходы по вложениям в облигации и векселя) и всех процентных расходов банка по привлеченным кредитам, депозитам, средствам на счетах клиентов и выпущенных векселей и облигаций.</w:t>
      </w:r>
    </w:p>
    <w:p w:rsidR="00111D8C" w:rsidRDefault="00111D8C" w:rsidP="00855D19">
      <w:pPr>
        <w:spacing w:line="360" w:lineRule="auto"/>
        <w:ind w:firstLine="709"/>
        <w:jc w:val="both"/>
        <w:rPr>
          <w:sz w:val="28"/>
          <w:szCs w:val="28"/>
        </w:rPr>
      </w:pPr>
      <w:r w:rsidRPr="00111D8C">
        <w:rPr>
          <w:sz w:val="28"/>
          <w:szCs w:val="28"/>
        </w:rPr>
        <w:t>На долю этой составляющей приходится не менее 70% прибыли банка.</w:t>
      </w:r>
    </w:p>
    <w:p w:rsidR="00111D8C" w:rsidRDefault="00111D8C" w:rsidP="00855D19">
      <w:pPr>
        <w:spacing w:line="360" w:lineRule="auto"/>
        <w:ind w:firstLine="709"/>
        <w:jc w:val="both"/>
        <w:rPr>
          <w:sz w:val="28"/>
          <w:szCs w:val="28"/>
        </w:rPr>
      </w:pPr>
      <w:r w:rsidRPr="00145D7D">
        <w:rPr>
          <w:sz w:val="28"/>
          <w:szCs w:val="28"/>
        </w:rPr>
        <w:t xml:space="preserve">Чистый операционный доход – это разница между операционными доходами и операционными расходами. </w:t>
      </w:r>
    </w:p>
    <w:p w:rsidR="00111D8C" w:rsidRDefault="005764F9" w:rsidP="00855D19">
      <w:pPr>
        <w:spacing w:line="360" w:lineRule="auto"/>
        <w:ind w:firstLine="709"/>
        <w:jc w:val="both"/>
        <w:rPr>
          <w:sz w:val="28"/>
          <w:szCs w:val="28"/>
        </w:rPr>
      </w:pPr>
      <w:r w:rsidRPr="005764F9">
        <w:rPr>
          <w:sz w:val="28"/>
          <w:szCs w:val="28"/>
        </w:rPr>
        <w:t>Чистая прибыль - это конечный финансовый итоговый показатель, отражающий результат всех направлений работы банка, остающийся в его распоряжении после уплаты налогов и других обязательных платежей. В ее росте заинтересован как сам банк — собственники и сотрудники, так и его партнеры — вкладчики.</w:t>
      </w:r>
    </w:p>
    <w:p w:rsidR="005764F9" w:rsidRDefault="005764F9" w:rsidP="00855D19">
      <w:pPr>
        <w:spacing w:line="360" w:lineRule="auto"/>
        <w:ind w:firstLine="709"/>
        <w:jc w:val="both"/>
        <w:rPr>
          <w:sz w:val="28"/>
          <w:szCs w:val="28"/>
        </w:rPr>
      </w:pPr>
      <w:r w:rsidRPr="005764F9">
        <w:rPr>
          <w:sz w:val="28"/>
          <w:szCs w:val="28"/>
        </w:rPr>
        <w:t>Чистая прибыль, остающаяся в распоряжении банка, используется им самостоятельно и направляется на дальнейшее развитие своей коммерческой деятельности. Развитие банковской конкуренции определяет приоритетные направления использования собственной прибыли и вызывает необходимость расширения банковского производства, его совершенствования, удовлетворения материальных и социальных потребностей трудового коллектива.</w:t>
      </w:r>
    </w:p>
    <w:p w:rsidR="005764F9" w:rsidRPr="005764F9" w:rsidRDefault="005764F9" w:rsidP="00855D19">
      <w:pPr>
        <w:spacing w:line="360" w:lineRule="auto"/>
        <w:ind w:firstLine="709"/>
        <w:jc w:val="both"/>
        <w:rPr>
          <w:sz w:val="28"/>
          <w:szCs w:val="28"/>
        </w:rPr>
      </w:pPr>
      <w:r w:rsidRPr="005764F9">
        <w:rPr>
          <w:sz w:val="28"/>
          <w:szCs w:val="28"/>
        </w:rPr>
        <w:t>Основными направлениями использования прибыли банком являются:</w:t>
      </w:r>
    </w:p>
    <w:p w:rsidR="005764F9" w:rsidRPr="005764F9" w:rsidRDefault="005764F9" w:rsidP="00855D19">
      <w:pPr>
        <w:spacing w:line="360" w:lineRule="auto"/>
        <w:ind w:firstLine="709"/>
        <w:jc w:val="both"/>
        <w:rPr>
          <w:sz w:val="28"/>
          <w:szCs w:val="28"/>
        </w:rPr>
      </w:pPr>
      <w:r>
        <w:rPr>
          <w:sz w:val="28"/>
          <w:szCs w:val="28"/>
        </w:rPr>
        <w:t>-</w:t>
      </w:r>
      <w:r w:rsidRPr="005764F9">
        <w:rPr>
          <w:sz w:val="28"/>
          <w:szCs w:val="28"/>
        </w:rPr>
        <w:t>уплата налогов и иных обязательных платежей;</w:t>
      </w:r>
    </w:p>
    <w:p w:rsidR="005764F9" w:rsidRPr="005764F9" w:rsidRDefault="005764F9" w:rsidP="00855D19">
      <w:pPr>
        <w:spacing w:line="360" w:lineRule="auto"/>
        <w:ind w:firstLine="709"/>
        <w:jc w:val="both"/>
        <w:rPr>
          <w:sz w:val="28"/>
          <w:szCs w:val="28"/>
        </w:rPr>
      </w:pPr>
      <w:r>
        <w:rPr>
          <w:sz w:val="28"/>
          <w:szCs w:val="28"/>
        </w:rPr>
        <w:t>-</w:t>
      </w:r>
      <w:r w:rsidRPr="005764F9">
        <w:rPr>
          <w:sz w:val="28"/>
          <w:szCs w:val="28"/>
        </w:rPr>
        <w:t>выплата дивидендов акционерам (пайщикам);</w:t>
      </w:r>
    </w:p>
    <w:p w:rsidR="005764F9" w:rsidRPr="005764F9" w:rsidRDefault="005764F9" w:rsidP="00855D19">
      <w:pPr>
        <w:spacing w:line="360" w:lineRule="auto"/>
        <w:ind w:firstLine="709"/>
        <w:jc w:val="both"/>
        <w:rPr>
          <w:sz w:val="28"/>
          <w:szCs w:val="28"/>
        </w:rPr>
      </w:pPr>
      <w:r>
        <w:rPr>
          <w:sz w:val="28"/>
          <w:szCs w:val="28"/>
        </w:rPr>
        <w:t>-</w:t>
      </w:r>
      <w:r w:rsidRPr="005764F9">
        <w:rPr>
          <w:sz w:val="28"/>
          <w:szCs w:val="28"/>
        </w:rPr>
        <w:t>отчисления в различные фонды банка: уставный, резервный, специального назначения и др.;</w:t>
      </w:r>
    </w:p>
    <w:p w:rsidR="005764F9" w:rsidRPr="00145D7D" w:rsidRDefault="005764F9" w:rsidP="00855D19">
      <w:pPr>
        <w:spacing w:line="360" w:lineRule="auto"/>
        <w:ind w:firstLine="709"/>
        <w:jc w:val="both"/>
        <w:rPr>
          <w:sz w:val="28"/>
          <w:szCs w:val="28"/>
        </w:rPr>
      </w:pPr>
      <w:r>
        <w:rPr>
          <w:sz w:val="28"/>
          <w:szCs w:val="28"/>
        </w:rPr>
        <w:t>-</w:t>
      </w:r>
      <w:r w:rsidRPr="005764F9">
        <w:rPr>
          <w:sz w:val="28"/>
          <w:szCs w:val="28"/>
        </w:rPr>
        <w:t>благотворительные и иные цели.</w:t>
      </w:r>
    </w:p>
    <w:p w:rsidR="00145D7D" w:rsidRPr="00145D7D" w:rsidRDefault="00145D7D" w:rsidP="00855D19">
      <w:pPr>
        <w:spacing w:line="360" w:lineRule="auto"/>
        <w:ind w:firstLine="709"/>
        <w:jc w:val="both"/>
        <w:rPr>
          <w:sz w:val="28"/>
          <w:szCs w:val="28"/>
        </w:rPr>
      </w:pPr>
      <w:r w:rsidRPr="00145D7D">
        <w:rPr>
          <w:sz w:val="28"/>
          <w:szCs w:val="28"/>
        </w:rPr>
        <w:t xml:space="preserve">По РСБУ прибыль можно рассчитать по 101 форме. Также банки ежеквартально составляют 102-ю форму отчетности под названием "Отчет о прибылях и убытках". Там подробно описаны </w:t>
      </w:r>
      <w:proofErr w:type="gramStart"/>
      <w:r w:rsidRPr="00145D7D">
        <w:rPr>
          <w:sz w:val="28"/>
          <w:szCs w:val="28"/>
        </w:rPr>
        <w:t>доходы</w:t>
      </w:r>
      <w:proofErr w:type="gramEnd"/>
      <w:r w:rsidRPr="00145D7D">
        <w:rPr>
          <w:sz w:val="28"/>
          <w:szCs w:val="28"/>
        </w:rPr>
        <w:t xml:space="preserve"> и расходы банка с начала года. Основные составляющие финансового результата – чистый </w:t>
      </w:r>
      <w:r w:rsidRPr="00145D7D">
        <w:rPr>
          <w:sz w:val="28"/>
          <w:szCs w:val="28"/>
        </w:rPr>
        <w:lastRenderedPageBreak/>
        <w:t xml:space="preserve">процентный и чистый операционный доход. Кроме того, в расчет финансового результата учитываются и другие возможные </w:t>
      </w:r>
      <w:proofErr w:type="gramStart"/>
      <w:r w:rsidRPr="00145D7D">
        <w:rPr>
          <w:sz w:val="28"/>
          <w:szCs w:val="28"/>
        </w:rPr>
        <w:t>доходы</w:t>
      </w:r>
      <w:proofErr w:type="gramEnd"/>
      <w:r w:rsidRPr="00145D7D">
        <w:rPr>
          <w:sz w:val="28"/>
          <w:szCs w:val="28"/>
        </w:rPr>
        <w:t xml:space="preserve"> и расходы банка.</w:t>
      </w:r>
    </w:p>
    <w:p w:rsidR="00EC4F5A" w:rsidRDefault="00EC4F5A" w:rsidP="00855D19">
      <w:pPr>
        <w:spacing w:line="360" w:lineRule="auto"/>
        <w:ind w:firstLine="709"/>
        <w:jc w:val="both"/>
        <w:rPr>
          <w:sz w:val="28"/>
          <w:szCs w:val="28"/>
        </w:rPr>
      </w:pPr>
      <w:r w:rsidRPr="00EC4F5A">
        <w:rPr>
          <w:sz w:val="28"/>
          <w:szCs w:val="28"/>
        </w:rPr>
        <w:t>Первостепенное значение имеет соблюдение банками налогового законодательства, т.е. полнота и своевременность начисления и уплаты налогов. В случаях нарушения банком действующего законодательства штрафные санкции выплачиваются за счет чистой прибыли.</w:t>
      </w:r>
    </w:p>
    <w:p w:rsidR="005764F9" w:rsidRDefault="005764F9" w:rsidP="00855D19">
      <w:pPr>
        <w:spacing w:line="360" w:lineRule="auto"/>
        <w:ind w:firstLine="709"/>
        <w:jc w:val="both"/>
        <w:rPr>
          <w:sz w:val="28"/>
          <w:szCs w:val="28"/>
        </w:rPr>
      </w:pPr>
      <w:r w:rsidRPr="005764F9">
        <w:rPr>
          <w:sz w:val="28"/>
          <w:szCs w:val="28"/>
        </w:rPr>
        <w:t>Обеспечивая производственные, материальные и социальные потребности за счет чистой прибыли, банк должен стремиться к установлению оптимального соотношения между фондом накопления и потребления с тем, чтобы учитывать условия рыночной конъюнктуры, цели финансового менеджмента банка, интересы собственников и сотрудников банка.</w:t>
      </w:r>
    </w:p>
    <w:p w:rsidR="00646AD6" w:rsidRDefault="00646AD6" w:rsidP="00855D19">
      <w:pPr>
        <w:spacing w:line="360" w:lineRule="auto"/>
        <w:ind w:firstLine="709"/>
        <w:jc w:val="both"/>
        <w:rPr>
          <w:sz w:val="28"/>
          <w:szCs w:val="28"/>
        </w:rPr>
      </w:pPr>
      <w:r>
        <w:rPr>
          <w:sz w:val="28"/>
          <w:szCs w:val="28"/>
        </w:rPr>
        <w:t>Для оценки прибыли обычно используют коэффициентный метод, который связан с понятием рентабельность.</w:t>
      </w:r>
    </w:p>
    <w:p w:rsidR="00646AD6" w:rsidRDefault="00646AD6" w:rsidP="00855D19">
      <w:pPr>
        <w:spacing w:line="360" w:lineRule="auto"/>
        <w:ind w:firstLine="709"/>
        <w:jc w:val="both"/>
        <w:rPr>
          <w:sz w:val="28"/>
          <w:szCs w:val="28"/>
        </w:rPr>
      </w:pPr>
      <w:r w:rsidRPr="00646AD6">
        <w:rPr>
          <w:sz w:val="28"/>
          <w:szCs w:val="28"/>
        </w:rPr>
        <w:t xml:space="preserve">Рентабельность – </w:t>
      </w:r>
      <w:r>
        <w:rPr>
          <w:sz w:val="28"/>
          <w:szCs w:val="28"/>
        </w:rPr>
        <w:t xml:space="preserve"> это </w:t>
      </w:r>
      <w:r w:rsidRPr="00646AD6">
        <w:rPr>
          <w:sz w:val="28"/>
          <w:szCs w:val="28"/>
        </w:rPr>
        <w:t>показатель эффективности использования денежных средств или иных ресурсов. Выражается как коэффициент или в форме процента.</w:t>
      </w:r>
    </w:p>
    <w:p w:rsidR="00646AD6" w:rsidRPr="008D43BD" w:rsidRDefault="00646AD6" w:rsidP="00855D19">
      <w:pPr>
        <w:spacing w:line="360" w:lineRule="auto"/>
        <w:ind w:firstLine="709"/>
        <w:jc w:val="both"/>
        <w:rPr>
          <w:sz w:val="28"/>
          <w:szCs w:val="28"/>
        </w:rPr>
      </w:pPr>
      <w:r w:rsidRPr="008D43BD">
        <w:rPr>
          <w:sz w:val="28"/>
          <w:szCs w:val="28"/>
        </w:rPr>
        <w:t>Рентабельность характеризуетсяуровнем отдачи на 1 руб. вложенных средств, который выражаетсякоэффициентом рентабельности:</w:t>
      </w:r>
    </w:p>
    <w:p w:rsidR="00646AD6" w:rsidRDefault="00646AD6" w:rsidP="00855D19">
      <w:pPr>
        <w:spacing w:line="360" w:lineRule="auto"/>
        <w:ind w:firstLine="709"/>
        <w:jc w:val="both"/>
        <w:rPr>
          <w:sz w:val="28"/>
          <w:szCs w:val="28"/>
        </w:rPr>
      </w:pPr>
      <w:r>
        <w:rPr>
          <w:sz w:val="28"/>
          <w:szCs w:val="28"/>
        </w:rPr>
        <w:t xml:space="preserve">Отношение прибыли к доходам </w:t>
      </w:r>
      <w:r w:rsidRPr="008D43BD">
        <w:rPr>
          <w:sz w:val="28"/>
          <w:szCs w:val="28"/>
        </w:rPr>
        <w:t xml:space="preserve">= </w:t>
      </w:r>
      <w:r>
        <w:rPr>
          <w:sz w:val="28"/>
          <w:szCs w:val="28"/>
        </w:rPr>
        <w:t>Прибыль/Доходы банка *</w:t>
      </w:r>
      <w:r w:rsidRPr="008D43BD">
        <w:rPr>
          <w:sz w:val="28"/>
          <w:szCs w:val="28"/>
        </w:rPr>
        <w:t xml:space="preserve"> 100%.</w:t>
      </w:r>
      <w:r w:rsidRPr="008D43BD">
        <w:rPr>
          <w:sz w:val="28"/>
          <w:szCs w:val="28"/>
        </w:rPr>
        <w:cr/>
      </w:r>
      <w:r>
        <w:rPr>
          <w:sz w:val="28"/>
          <w:szCs w:val="28"/>
        </w:rPr>
        <w:t>Данный показатель характеризует общую прибыльность банка.</w:t>
      </w:r>
    </w:p>
    <w:p w:rsidR="00646AD6" w:rsidRDefault="00646AD6" w:rsidP="00855D19">
      <w:pPr>
        <w:spacing w:line="360" w:lineRule="auto"/>
        <w:ind w:firstLine="709"/>
        <w:jc w:val="both"/>
        <w:rPr>
          <w:sz w:val="28"/>
          <w:szCs w:val="28"/>
        </w:rPr>
      </w:pPr>
      <w:r>
        <w:rPr>
          <w:sz w:val="28"/>
          <w:szCs w:val="28"/>
        </w:rPr>
        <w:t>Отношение прибыли к расходам = Прибыль/ Расходы банка * 100%</w:t>
      </w:r>
    </w:p>
    <w:p w:rsidR="00646AD6" w:rsidRDefault="00646AD6" w:rsidP="00855D19">
      <w:pPr>
        <w:spacing w:line="360" w:lineRule="auto"/>
        <w:ind w:firstLine="709"/>
        <w:jc w:val="both"/>
        <w:rPr>
          <w:sz w:val="28"/>
          <w:szCs w:val="28"/>
        </w:rPr>
      </w:pPr>
      <w:r>
        <w:rPr>
          <w:sz w:val="28"/>
          <w:szCs w:val="28"/>
        </w:rPr>
        <w:t>Характеризует расходы банка.</w:t>
      </w:r>
    </w:p>
    <w:p w:rsidR="00646AD6" w:rsidRDefault="00646AD6" w:rsidP="00855D19">
      <w:pPr>
        <w:spacing w:line="360" w:lineRule="auto"/>
        <w:ind w:firstLine="709"/>
        <w:jc w:val="both"/>
        <w:rPr>
          <w:sz w:val="28"/>
          <w:szCs w:val="28"/>
        </w:rPr>
      </w:pPr>
      <w:r>
        <w:rPr>
          <w:sz w:val="28"/>
          <w:szCs w:val="28"/>
        </w:rPr>
        <w:t>Прибыльность активов = Прибыль/Активы * 100%.</w:t>
      </w:r>
    </w:p>
    <w:p w:rsidR="00646AD6" w:rsidRDefault="00646AD6" w:rsidP="00855D19">
      <w:pPr>
        <w:spacing w:line="360" w:lineRule="auto"/>
        <w:ind w:firstLine="709"/>
        <w:jc w:val="both"/>
        <w:rPr>
          <w:sz w:val="28"/>
          <w:szCs w:val="28"/>
        </w:rPr>
      </w:pPr>
      <w:r>
        <w:rPr>
          <w:sz w:val="28"/>
          <w:szCs w:val="28"/>
        </w:rPr>
        <w:t>Характеризует эффективность деятельности банка, работу его активов.</w:t>
      </w:r>
    </w:p>
    <w:p w:rsidR="00646AD6" w:rsidRDefault="00646AD6" w:rsidP="00855D19">
      <w:pPr>
        <w:spacing w:line="360" w:lineRule="auto"/>
        <w:ind w:firstLine="709"/>
        <w:jc w:val="both"/>
        <w:rPr>
          <w:sz w:val="28"/>
          <w:szCs w:val="28"/>
        </w:rPr>
      </w:pPr>
      <w:r>
        <w:rPr>
          <w:sz w:val="28"/>
          <w:szCs w:val="28"/>
        </w:rPr>
        <w:t>Общая рентабельность банка = Прибыль/Акционерный  капитал * 100%.</w:t>
      </w:r>
    </w:p>
    <w:p w:rsidR="00EC4F5A" w:rsidRDefault="00646AD6" w:rsidP="00855D19">
      <w:pPr>
        <w:spacing w:line="360" w:lineRule="auto"/>
        <w:ind w:firstLine="709"/>
        <w:jc w:val="both"/>
        <w:rPr>
          <w:sz w:val="28"/>
          <w:szCs w:val="28"/>
        </w:rPr>
      </w:pPr>
      <w:r>
        <w:rPr>
          <w:sz w:val="28"/>
          <w:szCs w:val="28"/>
        </w:rPr>
        <w:t>Доходность активов = Доходы/Активы* 100%.</w:t>
      </w:r>
      <w:r w:rsidR="0050131E" w:rsidRPr="0050131E">
        <w:rPr>
          <w:sz w:val="28"/>
          <w:szCs w:val="28"/>
        </w:rPr>
        <w:t>[20</w:t>
      </w:r>
      <w:r w:rsidR="0050131E">
        <w:rPr>
          <w:sz w:val="28"/>
          <w:szCs w:val="28"/>
        </w:rPr>
        <w:t>, с. 230-234</w:t>
      </w:r>
      <w:r w:rsidR="0050131E" w:rsidRPr="0050131E">
        <w:rPr>
          <w:sz w:val="28"/>
          <w:szCs w:val="28"/>
        </w:rPr>
        <w:t>]</w:t>
      </w:r>
    </w:p>
    <w:p w:rsidR="00EC4F5A" w:rsidRDefault="00EC4F5A" w:rsidP="00855D19">
      <w:pPr>
        <w:spacing w:line="360" w:lineRule="auto"/>
        <w:jc w:val="both"/>
        <w:rPr>
          <w:sz w:val="28"/>
          <w:szCs w:val="28"/>
        </w:rPr>
      </w:pPr>
    </w:p>
    <w:p w:rsidR="00EC4F5A" w:rsidRPr="00442C75" w:rsidRDefault="00EC4F5A" w:rsidP="00855D19">
      <w:pPr>
        <w:suppressAutoHyphens/>
        <w:spacing w:line="360" w:lineRule="auto"/>
        <w:ind w:firstLine="709"/>
        <w:jc w:val="both"/>
        <w:rPr>
          <w:b/>
          <w:sz w:val="28"/>
        </w:rPr>
      </w:pPr>
      <w:r w:rsidRPr="00442C75">
        <w:rPr>
          <w:b/>
          <w:sz w:val="28"/>
        </w:rPr>
        <w:lastRenderedPageBreak/>
        <w:t>2. Анализ финансовых</w:t>
      </w:r>
      <w:r w:rsidR="00B834A9">
        <w:rPr>
          <w:b/>
          <w:sz w:val="28"/>
        </w:rPr>
        <w:t xml:space="preserve"> результатов деятельности банка</w:t>
      </w:r>
    </w:p>
    <w:p w:rsidR="00EC4F5A" w:rsidRPr="00442C75" w:rsidRDefault="00EC4F5A" w:rsidP="00855D19">
      <w:pPr>
        <w:suppressAutoHyphens/>
        <w:spacing w:line="360" w:lineRule="auto"/>
        <w:ind w:firstLine="709"/>
        <w:jc w:val="both"/>
        <w:rPr>
          <w:b/>
          <w:sz w:val="28"/>
        </w:rPr>
      </w:pPr>
      <w:r w:rsidRPr="00442C75">
        <w:rPr>
          <w:b/>
          <w:sz w:val="28"/>
        </w:rPr>
        <w:t xml:space="preserve">2.1 Общие сведения о банке </w:t>
      </w:r>
    </w:p>
    <w:p w:rsidR="00DC015F" w:rsidRDefault="00DC015F" w:rsidP="00855D19">
      <w:pPr>
        <w:suppressAutoHyphens/>
        <w:spacing w:line="360" w:lineRule="auto"/>
        <w:ind w:firstLine="709"/>
        <w:jc w:val="both"/>
        <w:rPr>
          <w:sz w:val="28"/>
        </w:rPr>
      </w:pPr>
      <w:r>
        <w:rPr>
          <w:sz w:val="28"/>
        </w:rPr>
        <w:t xml:space="preserve">ОАО « </w:t>
      </w:r>
      <w:proofErr w:type="spellStart"/>
      <w:r>
        <w:rPr>
          <w:sz w:val="28"/>
        </w:rPr>
        <w:t>Россельхозбанк</w:t>
      </w:r>
      <w:proofErr w:type="spellEnd"/>
      <w:r>
        <w:rPr>
          <w:sz w:val="28"/>
        </w:rPr>
        <w:t xml:space="preserve"> » </w:t>
      </w:r>
      <w:r w:rsidRPr="00DC015F">
        <w:rPr>
          <w:sz w:val="28"/>
        </w:rPr>
        <w:t>(РСХБ) был создан по инициативе правительства, одобренной президентом РФ в 2000 году. Учредителем выступило государственное Агентство по реструктуризации кредитных организаций (АРКО, предшественник Агентства по страхованию вкладов). Правление кредитной организации возглавляет Дмитрий Патрушев, сын секретаря Совета безопасности РФ и экс-руководителя ФСБ Николая Патрушева. С конца октября 2012 года наблюдательный совет РСХБ возглавлял президент группы «</w:t>
      </w:r>
      <w:proofErr w:type="spellStart"/>
      <w:r w:rsidRPr="00DC015F">
        <w:rPr>
          <w:sz w:val="28"/>
        </w:rPr>
        <w:t>Синара</w:t>
      </w:r>
      <w:proofErr w:type="spellEnd"/>
      <w:r w:rsidRPr="00DC015F">
        <w:rPr>
          <w:sz w:val="28"/>
        </w:rPr>
        <w:t>» (контролирует екатеринбургский СКБ-Банк), глава совета директоров Трубной металлургической компании Дмитрий Пумпянский (в новый состав совета, утвержденн</w:t>
      </w:r>
      <w:r>
        <w:rPr>
          <w:sz w:val="28"/>
        </w:rPr>
        <w:t xml:space="preserve">ый 26 ноября 2013-го, он уже не </w:t>
      </w:r>
      <w:r w:rsidRPr="00DC015F">
        <w:rPr>
          <w:sz w:val="28"/>
        </w:rPr>
        <w:t>вошел</w:t>
      </w:r>
      <w:r>
        <w:rPr>
          <w:sz w:val="28"/>
        </w:rPr>
        <w:t>)</w:t>
      </w:r>
    </w:p>
    <w:p w:rsidR="00DC015F" w:rsidRDefault="00DC015F" w:rsidP="00855D19">
      <w:pPr>
        <w:suppressAutoHyphens/>
        <w:spacing w:line="360" w:lineRule="auto"/>
        <w:ind w:firstLine="709"/>
        <w:jc w:val="both"/>
        <w:rPr>
          <w:sz w:val="28"/>
        </w:rPr>
      </w:pPr>
      <w:r>
        <w:rPr>
          <w:sz w:val="28"/>
        </w:rPr>
        <w:t>Банк</w:t>
      </w:r>
      <w:r w:rsidR="002A0D4F">
        <w:rPr>
          <w:sz w:val="28"/>
        </w:rPr>
        <w:t xml:space="preserve">создан </w:t>
      </w:r>
      <w:r w:rsidR="00EC4F5A" w:rsidRPr="00EC4F5A">
        <w:rPr>
          <w:sz w:val="28"/>
        </w:rPr>
        <w:t xml:space="preserve">с целью развивать национальную кредитно-финансовую систему сектора </w:t>
      </w:r>
      <w:proofErr w:type="spellStart"/>
      <w:r w:rsidR="00EC4F5A" w:rsidRPr="00EC4F5A">
        <w:rPr>
          <w:sz w:val="28"/>
        </w:rPr>
        <w:t>агропромышленности</w:t>
      </w:r>
      <w:proofErr w:type="spellEnd"/>
      <w:r w:rsidR="00EC4F5A" w:rsidRPr="00EC4F5A">
        <w:rPr>
          <w:sz w:val="28"/>
        </w:rPr>
        <w:t xml:space="preserve"> и сельской местности Российской Федерации. </w:t>
      </w:r>
      <w:r w:rsidRPr="00DC015F">
        <w:rPr>
          <w:sz w:val="28"/>
        </w:rPr>
        <w:t>«</w:t>
      </w:r>
      <w:proofErr w:type="spellStart"/>
      <w:r w:rsidRPr="00DC015F">
        <w:rPr>
          <w:sz w:val="28"/>
        </w:rPr>
        <w:t>Россельхозбанк</w:t>
      </w:r>
      <w:proofErr w:type="spellEnd"/>
      <w:r w:rsidRPr="00DC015F">
        <w:rPr>
          <w:sz w:val="28"/>
        </w:rPr>
        <w:t xml:space="preserve">» находится на четвертом месте в российской системе согласно объему активов, а также состоит в тройке лидеров в рейтинге надежности наиболее крупных банков России. По состоянию на 01 октября 2011 г., кредитный портфель «Российского </w:t>
      </w:r>
      <w:proofErr w:type="spellStart"/>
      <w:r w:rsidRPr="00DC015F">
        <w:rPr>
          <w:sz w:val="28"/>
        </w:rPr>
        <w:t>сельхозхозяйственного</w:t>
      </w:r>
      <w:proofErr w:type="spellEnd"/>
      <w:r w:rsidRPr="00DC015F">
        <w:rPr>
          <w:sz w:val="28"/>
        </w:rPr>
        <w:t xml:space="preserve"> банка» составляет 920 миллиардов рублей.</w:t>
      </w:r>
    </w:p>
    <w:p w:rsidR="00420113" w:rsidRDefault="00420113" w:rsidP="00855D19">
      <w:pPr>
        <w:suppressAutoHyphens/>
        <w:spacing w:line="360" w:lineRule="auto"/>
        <w:ind w:firstLine="709"/>
        <w:jc w:val="both"/>
        <w:rPr>
          <w:sz w:val="28"/>
        </w:rPr>
      </w:pPr>
      <w:r w:rsidRPr="00420113">
        <w:rPr>
          <w:sz w:val="28"/>
        </w:rPr>
        <w:t xml:space="preserve">В настоящее время основными конкурентами банка является Сбербанк России, </w:t>
      </w:r>
      <w:proofErr w:type="spellStart"/>
      <w:r w:rsidRPr="00420113">
        <w:rPr>
          <w:sz w:val="28"/>
        </w:rPr>
        <w:t>Россбанк</w:t>
      </w:r>
      <w:proofErr w:type="spellEnd"/>
      <w:r w:rsidRPr="00420113">
        <w:rPr>
          <w:sz w:val="28"/>
        </w:rPr>
        <w:t>, ВТБ 24 и Альфа банк. На протяжении долгих лет партнерами Банка остаются многие предприятия агропромышленного сектора, торговли, сферы услуг. Банк сотрудничает с крупными холдингами, реализовывает инвестиционные проекты</w:t>
      </w:r>
      <w:r>
        <w:rPr>
          <w:sz w:val="28"/>
        </w:rPr>
        <w:t>.</w:t>
      </w:r>
    </w:p>
    <w:p w:rsidR="00DC015F" w:rsidRDefault="00DC015F" w:rsidP="00855D19">
      <w:pPr>
        <w:suppressAutoHyphens/>
        <w:spacing w:line="360" w:lineRule="auto"/>
        <w:ind w:firstLine="709"/>
        <w:jc w:val="both"/>
        <w:rPr>
          <w:sz w:val="28"/>
        </w:rPr>
      </w:pPr>
      <w:r w:rsidRPr="00DC015F">
        <w:rPr>
          <w:sz w:val="28"/>
        </w:rPr>
        <w:t xml:space="preserve">Вместе с обычными банковскими продуктами, «Российский </w:t>
      </w:r>
      <w:proofErr w:type="spellStart"/>
      <w:r w:rsidRPr="00DC015F">
        <w:rPr>
          <w:sz w:val="28"/>
        </w:rPr>
        <w:t>сельхозхозяйственный</w:t>
      </w:r>
      <w:proofErr w:type="spellEnd"/>
      <w:r w:rsidRPr="00DC015F">
        <w:rPr>
          <w:sz w:val="28"/>
        </w:rPr>
        <w:t xml:space="preserve"> банк» предлагает своим клиентам значительное количество программ, специализированных под развитие производства в сфере сельского хозяйства и связанных с ним отраслей. Программам кредитования среднего и малого бизнеса уделяется особое внимание. </w:t>
      </w:r>
      <w:r w:rsidRPr="00DC015F">
        <w:rPr>
          <w:sz w:val="28"/>
        </w:rPr>
        <w:lastRenderedPageBreak/>
        <w:t>«</w:t>
      </w:r>
      <w:proofErr w:type="spellStart"/>
      <w:r w:rsidRPr="00DC015F">
        <w:rPr>
          <w:sz w:val="28"/>
        </w:rPr>
        <w:t>Россельхозбанк</w:t>
      </w:r>
      <w:proofErr w:type="spellEnd"/>
      <w:r w:rsidRPr="00DC015F">
        <w:rPr>
          <w:sz w:val="28"/>
        </w:rPr>
        <w:t xml:space="preserve">» — это агент Правительства России для выполнения целевых федеральных программ в комплексе </w:t>
      </w:r>
      <w:proofErr w:type="spellStart"/>
      <w:r w:rsidRPr="00DC015F">
        <w:rPr>
          <w:sz w:val="28"/>
        </w:rPr>
        <w:t>агропромышленности</w:t>
      </w:r>
      <w:proofErr w:type="spellEnd"/>
      <w:r w:rsidRPr="00DC015F">
        <w:rPr>
          <w:sz w:val="28"/>
        </w:rPr>
        <w:t>.</w:t>
      </w:r>
    </w:p>
    <w:p w:rsidR="00DC015F" w:rsidRDefault="00DC015F" w:rsidP="00855D19">
      <w:pPr>
        <w:suppressAutoHyphens/>
        <w:spacing w:line="360" w:lineRule="auto"/>
        <w:ind w:firstLine="709"/>
        <w:jc w:val="both"/>
        <w:rPr>
          <w:sz w:val="28"/>
        </w:rPr>
      </w:pPr>
      <w:r w:rsidRPr="00DC015F">
        <w:rPr>
          <w:sz w:val="28"/>
        </w:rPr>
        <w:t>«Российский сельхоз банк» находится на втором в России месте согласно размеру сети филиалов. Во всех федеральных округах страны находится 78 филиалов и 1519 дополнительных офисов, больше чем половина, которых находится в маленьких городках и селах. В Казахстане, Белоруссии, Азербайджане и Таджикистане, также открыты представительства банка.</w:t>
      </w:r>
    </w:p>
    <w:p w:rsidR="002A0D4F" w:rsidRDefault="00DC015F" w:rsidP="00855D19">
      <w:pPr>
        <w:suppressAutoHyphens/>
        <w:spacing w:line="360" w:lineRule="auto"/>
        <w:ind w:firstLine="709"/>
        <w:jc w:val="both"/>
        <w:rPr>
          <w:sz w:val="28"/>
        </w:rPr>
      </w:pPr>
      <w:r w:rsidRPr="00EC4F5A">
        <w:rPr>
          <w:sz w:val="28"/>
        </w:rPr>
        <w:t>На сегодняшний день «</w:t>
      </w:r>
      <w:proofErr w:type="spellStart"/>
      <w:r w:rsidRPr="00EC4F5A">
        <w:rPr>
          <w:sz w:val="28"/>
        </w:rPr>
        <w:t>Россельхозбанк</w:t>
      </w:r>
      <w:proofErr w:type="spellEnd"/>
      <w:r w:rsidRPr="00EC4F5A">
        <w:rPr>
          <w:sz w:val="28"/>
        </w:rPr>
        <w:t xml:space="preserve">» является универсальным коммерческим российским банком, который предоставляет все виды банковских операций и услуг, занимает сильные позиции касательно финансирования комплекса </w:t>
      </w:r>
      <w:proofErr w:type="spellStart"/>
      <w:r w:rsidRPr="00EC4F5A">
        <w:rPr>
          <w:sz w:val="28"/>
        </w:rPr>
        <w:t>агропромышленности</w:t>
      </w:r>
      <w:proofErr w:type="spellEnd"/>
      <w:r w:rsidRPr="00EC4F5A">
        <w:rPr>
          <w:sz w:val="28"/>
        </w:rPr>
        <w:t xml:space="preserve"> России. </w:t>
      </w:r>
    </w:p>
    <w:p w:rsidR="002A0D4F" w:rsidRPr="002A0D4F" w:rsidRDefault="002A0D4F" w:rsidP="00855D19">
      <w:pPr>
        <w:suppressAutoHyphens/>
        <w:spacing w:line="360" w:lineRule="auto"/>
        <w:ind w:firstLine="709"/>
        <w:jc w:val="both"/>
        <w:rPr>
          <w:sz w:val="28"/>
        </w:rPr>
      </w:pPr>
      <w:r w:rsidRPr="002A0D4F">
        <w:rPr>
          <w:sz w:val="28"/>
        </w:rPr>
        <w:t xml:space="preserve">По состоянию на 1 января 2014 года общий кредитный портфель Банка составил 1 </w:t>
      </w:r>
      <w:proofErr w:type="gramStart"/>
      <w:r w:rsidRPr="002A0D4F">
        <w:rPr>
          <w:sz w:val="28"/>
        </w:rPr>
        <w:t>трлн</w:t>
      </w:r>
      <w:proofErr w:type="gramEnd"/>
      <w:r w:rsidRPr="002A0D4F">
        <w:rPr>
          <w:sz w:val="28"/>
        </w:rPr>
        <w:t xml:space="preserve"> 274 млрд рублей, в том числе в сегменте юридических лиц — 1 трлн 026 млрд рублей, физических лиц — 247 млрд рублей. Кредиты малому и среднему бизнесу составляют свыше 570 </w:t>
      </w:r>
      <w:proofErr w:type="gramStart"/>
      <w:r w:rsidRPr="002A0D4F">
        <w:rPr>
          <w:sz w:val="28"/>
        </w:rPr>
        <w:t>млрд</w:t>
      </w:r>
      <w:proofErr w:type="gramEnd"/>
      <w:r w:rsidRPr="002A0D4F">
        <w:rPr>
          <w:sz w:val="28"/>
        </w:rPr>
        <w:t xml:space="preserve"> рублей, это 55 % корпоративного кредитного портфеля Банка. Банк занимает 1 место в России по кредитованию АПК, 1 место по кредитованию малого и среднего бизнеса в АПК, 2 место по размеру банковской сети.</w:t>
      </w:r>
    </w:p>
    <w:p w:rsidR="002A0D4F" w:rsidRPr="002A0D4F" w:rsidRDefault="002A0D4F" w:rsidP="00855D19">
      <w:pPr>
        <w:suppressAutoHyphens/>
        <w:spacing w:line="360" w:lineRule="auto"/>
        <w:ind w:firstLine="709"/>
        <w:jc w:val="both"/>
        <w:rPr>
          <w:sz w:val="28"/>
        </w:rPr>
      </w:pPr>
      <w:r w:rsidRPr="002A0D4F">
        <w:rPr>
          <w:sz w:val="28"/>
        </w:rPr>
        <w:t>Активы ОАО «</w:t>
      </w:r>
      <w:proofErr w:type="spellStart"/>
      <w:r w:rsidRPr="002A0D4F">
        <w:rPr>
          <w:sz w:val="28"/>
        </w:rPr>
        <w:t>Россельхозбанк</w:t>
      </w:r>
      <w:proofErr w:type="spellEnd"/>
      <w:r w:rsidRPr="002A0D4F">
        <w:rPr>
          <w:sz w:val="28"/>
        </w:rPr>
        <w:t>» на начало 2014 года соста</w:t>
      </w:r>
      <w:r w:rsidR="000240D6">
        <w:rPr>
          <w:sz w:val="28"/>
        </w:rPr>
        <w:t xml:space="preserve">вляли 1 </w:t>
      </w:r>
      <w:proofErr w:type="gramStart"/>
      <w:r w:rsidR="000240D6">
        <w:rPr>
          <w:sz w:val="28"/>
        </w:rPr>
        <w:t>трлн</w:t>
      </w:r>
      <w:proofErr w:type="gramEnd"/>
      <w:r w:rsidR="000240D6">
        <w:rPr>
          <w:sz w:val="28"/>
        </w:rPr>
        <w:t xml:space="preserve"> 968 млрд рублей.</w:t>
      </w:r>
    </w:p>
    <w:p w:rsidR="002A0D4F" w:rsidRDefault="002A0D4F" w:rsidP="00855D19">
      <w:pPr>
        <w:suppressAutoHyphens/>
        <w:spacing w:line="360" w:lineRule="auto"/>
        <w:ind w:firstLine="709"/>
        <w:jc w:val="both"/>
        <w:rPr>
          <w:sz w:val="28"/>
        </w:rPr>
      </w:pPr>
      <w:r w:rsidRPr="002A0D4F">
        <w:rPr>
          <w:sz w:val="28"/>
        </w:rPr>
        <w:t>С момента старта Госпрограммы развития сельского хозяйства в 2008 году объём кредитов, выданных ОАО «</w:t>
      </w:r>
      <w:proofErr w:type="spellStart"/>
      <w:r w:rsidRPr="002A0D4F">
        <w:rPr>
          <w:sz w:val="28"/>
        </w:rPr>
        <w:t>Россельхозбанк</w:t>
      </w:r>
      <w:proofErr w:type="spellEnd"/>
      <w:r w:rsidRPr="002A0D4F">
        <w:rPr>
          <w:sz w:val="28"/>
        </w:rPr>
        <w:t xml:space="preserve">» в рамках данной программы, на 01.01.2014 г. превысил 2,3 </w:t>
      </w:r>
      <w:proofErr w:type="gramStart"/>
      <w:r w:rsidRPr="002A0D4F">
        <w:rPr>
          <w:sz w:val="28"/>
        </w:rPr>
        <w:t>трлн</w:t>
      </w:r>
      <w:proofErr w:type="gramEnd"/>
      <w:r w:rsidRPr="002A0D4F">
        <w:rPr>
          <w:sz w:val="28"/>
        </w:rPr>
        <w:t xml:space="preserve"> рублей. При этом доля Банка на рынке кредитования сезонных полевых работ по ито</w:t>
      </w:r>
      <w:r w:rsidR="000240D6">
        <w:rPr>
          <w:sz w:val="28"/>
        </w:rPr>
        <w:t>гам 2013 года составила 74 %.</w:t>
      </w:r>
    </w:p>
    <w:p w:rsidR="00DC015F" w:rsidRDefault="002A0D4F" w:rsidP="00855D19">
      <w:pPr>
        <w:suppressAutoHyphens/>
        <w:spacing w:line="360" w:lineRule="auto"/>
        <w:ind w:firstLine="709"/>
        <w:jc w:val="both"/>
        <w:rPr>
          <w:sz w:val="28"/>
        </w:rPr>
      </w:pPr>
      <w:r w:rsidRPr="00DC015F">
        <w:rPr>
          <w:sz w:val="28"/>
        </w:rPr>
        <w:t xml:space="preserve">С июля 2001 года 100% акций банка принадлежит правительству РФ в лице Федерального фонда имущества (ныне Федеральное агентство по управлению государственным имуществом — </w:t>
      </w:r>
      <w:proofErr w:type="spellStart"/>
      <w:r w:rsidRPr="00DC015F">
        <w:rPr>
          <w:sz w:val="28"/>
        </w:rPr>
        <w:t>Росимущество</w:t>
      </w:r>
      <w:proofErr w:type="spellEnd"/>
      <w:r w:rsidRPr="00DC015F">
        <w:rPr>
          <w:sz w:val="28"/>
        </w:rPr>
        <w:t>).</w:t>
      </w:r>
      <w:r w:rsidR="00420113" w:rsidRPr="00420113">
        <w:rPr>
          <w:sz w:val="28"/>
        </w:rPr>
        <w:t xml:space="preserve">В настоящее время основными конкурентами банка является Сбербанк России, </w:t>
      </w:r>
      <w:proofErr w:type="spellStart"/>
      <w:r w:rsidR="00420113" w:rsidRPr="00420113">
        <w:rPr>
          <w:sz w:val="28"/>
        </w:rPr>
        <w:t>Россбанк</w:t>
      </w:r>
      <w:proofErr w:type="spellEnd"/>
      <w:r w:rsidR="00420113" w:rsidRPr="00420113">
        <w:rPr>
          <w:sz w:val="28"/>
        </w:rPr>
        <w:t xml:space="preserve">, </w:t>
      </w:r>
      <w:r w:rsidR="00420113" w:rsidRPr="00420113">
        <w:rPr>
          <w:sz w:val="28"/>
        </w:rPr>
        <w:lastRenderedPageBreak/>
        <w:t>ВТБ 24 и Альфа банк. На протяжении долгих лет партнерами Банка остаются многие предприятия агропромышленного сектора, торговли, сферы услуг. Банк сотрудничает с крупными холдингами, реализовывает инвестиционные проекты</w:t>
      </w:r>
    </w:p>
    <w:p w:rsidR="002A0D4F" w:rsidRPr="005764F9" w:rsidRDefault="002A0D4F" w:rsidP="00855D19">
      <w:pPr>
        <w:suppressAutoHyphens/>
        <w:spacing w:line="360" w:lineRule="auto"/>
        <w:ind w:firstLine="709"/>
        <w:jc w:val="both"/>
        <w:rPr>
          <w:sz w:val="28"/>
        </w:rPr>
      </w:pPr>
      <w:r w:rsidRPr="002A0D4F">
        <w:rPr>
          <w:sz w:val="28"/>
        </w:rPr>
        <w:t xml:space="preserve">Главный офис </w:t>
      </w:r>
      <w:proofErr w:type="spellStart"/>
      <w:r w:rsidRPr="002A0D4F">
        <w:rPr>
          <w:sz w:val="28"/>
        </w:rPr>
        <w:t>Россельхозбанка</w:t>
      </w:r>
      <w:proofErr w:type="spellEnd"/>
      <w:r w:rsidRPr="002A0D4F">
        <w:rPr>
          <w:sz w:val="28"/>
        </w:rPr>
        <w:t xml:space="preserve"> в Йошкар-Оле расположен по адресу</w:t>
      </w:r>
      <w:r w:rsidR="00E648BF">
        <w:rPr>
          <w:sz w:val="28"/>
        </w:rPr>
        <w:t>:</w:t>
      </w:r>
      <w:r w:rsidRPr="002A0D4F">
        <w:rPr>
          <w:sz w:val="28"/>
        </w:rPr>
        <w:t xml:space="preserve"> улица Волкова 116</w:t>
      </w:r>
      <w:r>
        <w:rPr>
          <w:sz w:val="28"/>
        </w:rPr>
        <w:t>.</w:t>
      </w:r>
      <w:r w:rsidRPr="002A0D4F">
        <w:rPr>
          <w:sz w:val="28"/>
        </w:rPr>
        <w:t>Всего в городе 3 отделения и 15 банкоматов</w:t>
      </w:r>
      <w:r>
        <w:rPr>
          <w:sz w:val="28"/>
        </w:rPr>
        <w:t>.</w:t>
      </w:r>
    </w:p>
    <w:p w:rsidR="00B920EB" w:rsidRPr="00137F25" w:rsidRDefault="00EB3554" w:rsidP="00855D19">
      <w:pPr>
        <w:spacing w:before="150" w:after="150" w:line="259" w:lineRule="atLeast"/>
        <w:ind w:left="225" w:right="225" w:firstLine="709"/>
        <w:jc w:val="both"/>
        <w:rPr>
          <w:color w:val="000000" w:themeColor="text1"/>
          <w:sz w:val="28"/>
          <w:szCs w:val="28"/>
        </w:rPr>
      </w:pPr>
      <w:r>
        <w:rPr>
          <w:color w:val="000000" w:themeColor="text1"/>
          <w:sz w:val="28"/>
          <w:szCs w:val="28"/>
        </w:rPr>
        <w:t xml:space="preserve">Таблица 1 - </w:t>
      </w:r>
      <w:r w:rsidR="00B920EB" w:rsidRPr="00B920EB">
        <w:rPr>
          <w:color w:val="000000" w:themeColor="text1"/>
          <w:sz w:val="28"/>
          <w:szCs w:val="28"/>
        </w:rPr>
        <w:t>Показатели финансово-экономической деятельности ОАО «</w:t>
      </w:r>
      <w:proofErr w:type="spellStart"/>
      <w:r w:rsidR="00B920EB" w:rsidRPr="00B920EB">
        <w:rPr>
          <w:color w:val="000000" w:themeColor="text1"/>
          <w:sz w:val="28"/>
          <w:szCs w:val="28"/>
        </w:rPr>
        <w:t>Россельхозбанк</w:t>
      </w:r>
      <w:proofErr w:type="spellEnd"/>
      <w:r w:rsidR="00B920EB" w:rsidRPr="00B920EB">
        <w:rPr>
          <w:color w:val="000000" w:themeColor="text1"/>
          <w:sz w:val="28"/>
          <w:szCs w:val="28"/>
        </w:rPr>
        <w:t xml:space="preserve">» за 2011-2013 </w:t>
      </w:r>
      <w:proofErr w:type="spellStart"/>
      <w:proofErr w:type="gramStart"/>
      <w:r w:rsidR="00B920EB" w:rsidRPr="00B920EB">
        <w:rPr>
          <w:color w:val="000000" w:themeColor="text1"/>
          <w:sz w:val="28"/>
          <w:szCs w:val="28"/>
        </w:rPr>
        <w:t>гг</w:t>
      </w:r>
      <w:proofErr w:type="spellEnd"/>
      <w:proofErr w:type="gramEnd"/>
      <w:r w:rsidR="00B920EB" w:rsidRPr="00B920EB">
        <w:rPr>
          <w:color w:val="000000" w:themeColor="text1"/>
          <w:sz w:val="28"/>
          <w:szCs w:val="28"/>
        </w:rPr>
        <w:t>, тыс. руб.</w:t>
      </w:r>
    </w:p>
    <w:tbl>
      <w:tblPr>
        <w:tblStyle w:val="a7"/>
        <w:tblW w:w="10031" w:type="dxa"/>
        <w:tblLayout w:type="fixed"/>
        <w:tblLook w:val="04A0"/>
      </w:tblPr>
      <w:tblGrid>
        <w:gridCol w:w="1951"/>
        <w:gridCol w:w="1559"/>
        <w:gridCol w:w="1560"/>
        <w:gridCol w:w="1559"/>
        <w:gridCol w:w="1701"/>
        <w:gridCol w:w="1701"/>
      </w:tblGrid>
      <w:tr w:rsidR="004956F5" w:rsidTr="00855D19">
        <w:tc>
          <w:tcPr>
            <w:tcW w:w="1951" w:type="dxa"/>
          </w:tcPr>
          <w:p w:rsidR="004956F5" w:rsidRPr="00137F25" w:rsidRDefault="004956F5" w:rsidP="00B834A9">
            <w:pPr>
              <w:suppressAutoHyphens/>
              <w:spacing w:line="360" w:lineRule="auto"/>
              <w:jc w:val="center"/>
            </w:pPr>
            <w:r w:rsidRPr="00137F25">
              <w:rPr>
                <w:color w:val="333333"/>
                <w:shd w:val="clear" w:color="auto" w:fill="FFFFFF"/>
              </w:rPr>
              <w:t>Показатели</w:t>
            </w:r>
          </w:p>
        </w:tc>
        <w:tc>
          <w:tcPr>
            <w:tcW w:w="1559" w:type="dxa"/>
          </w:tcPr>
          <w:p w:rsidR="004956F5" w:rsidRPr="00137F25" w:rsidRDefault="004956F5" w:rsidP="00B834A9">
            <w:pPr>
              <w:suppressAutoHyphens/>
              <w:spacing w:line="360" w:lineRule="auto"/>
              <w:jc w:val="center"/>
            </w:pPr>
            <w:proofErr w:type="gramStart"/>
            <w:r w:rsidRPr="00137F25">
              <w:t>На конец</w:t>
            </w:r>
            <w:proofErr w:type="gramEnd"/>
            <w:r w:rsidRPr="00137F25">
              <w:t xml:space="preserve"> 2кв 2011 г.</w:t>
            </w:r>
          </w:p>
        </w:tc>
        <w:tc>
          <w:tcPr>
            <w:tcW w:w="1560" w:type="dxa"/>
          </w:tcPr>
          <w:p w:rsidR="004956F5" w:rsidRPr="00137F25" w:rsidRDefault="004956F5" w:rsidP="00B834A9">
            <w:pPr>
              <w:suppressAutoHyphens/>
              <w:spacing w:line="360" w:lineRule="auto"/>
              <w:jc w:val="center"/>
            </w:pPr>
            <w:proofErr w:type="gramStart"/>
            <w:r w:rsidRPr="00137F25">
              <w:t>На конец</w:t>
            </w:r>
            <w:proofErr w:type="gramEnd"/>
            <w:r w:rsidRPr="00137F25">
              <w:t xml:space="preserve"> 2кв 2012 г.</w:t>
            </w:r>
          </w:p>
        </w:tc>
        <w:tc>
          <w:tcPr>
            <w:tcW w:w="1559" w:type="dxa"/>
          </w:tcPr>
          <w:p w:rsidR="004956F5" w:rsidRPr="00137F25" w:rsidRDefault="004956F5" w:rsidP="00B834A9">
            <w:pPr>
              <w:suppressAutoHyphens/>
              <w:spacing w:line="360" w:lineRule="auto"/>
              <w:jc w:val="center"/>
            </w:pPr>
            <w:proofErr w:type="gramStart"/>
            <w:r w:rsidRPr="00137F25">
              <w:t>На конец</w:t>
            </w:r>
            <w:proofErr w:type="gramEnd"/>
            <w:r w:rsidRPr="00137F25">
              <w:t xml:space="preserve"> 2 </w:t>
            </w:r>
            <w:proofErr w:type="spellStart"/>
            <w:r w:rsidRPr="00137F25">
              <w:t>кв</w:t>
            </w:r>
            <w:proofErr w:type="spellEnd"/>
            <w:r w:rsidRPr="00137F25">
              <w:t xml:space="preserve"> 2013 г.</w:t>
            </w:r>
          </w:p>
        </w:tc>
        <w:tc>
          <w:tcPr>
            <w:tcW w:w="1701" w:type="dxa"/>
          </w:tcPr>
          <w:p w:rsidR="004956F5" w:rsidRPr="00137F25" w:rsidRDefault="00137F25" w:rsidP="00B834A9">
            <w:pPr>
              <w:suppressAutoHyphens/>
              <w:spacing w:line="360" w:lineRule="auto"/>
              <w:jc w:val="center"/>
            </w:pPr>
            <w:r w:rsidRPr="00137F25">
              <w:t>Абсолютны</w:t>
            </w:r>
            <w:r w:rsidR="004956F5" w:rsidRPr="00137F25">
              <w:t>е изменения 2013 г. к 2011</w:t>
            </w:r>
          </w:p>
        </w:tc>
        <w:tc>
          <w:tcPr>
            <w:tcW w:w="1701" w:type="dxa"/>
          </w:tcPr>
          <w:p w:rsidR="004956F5" w:rsidRPr="00137F25" w:rsidRDefault="004956F5" w:rsidP="00B834A9">
            <w:pPr>
              <w:suppressAutoHyphens/>
              <w:spacing w:line="360" w:lineRule="auto"/>
              <w:jc w:val="center"/>
            </w:pPr>
            <w:r w:rsidRPr="00137F25">
              <w:t>Относительные изменения 2013 г. к 2011</w:t>
            </w:r>
          </w:p>
        </w:tc>
      </w:tr>
      <w:tr w:rsidR="004956F5" w:rsidTr="00855D19">
        <w:tc>
          <w:tcPr>
            <w:tcW w:w="1951" w:type="dxa"/>
          </w:tcPr>
          <w:p w:rsidR="004956F5" w:rsidRPr="00137F25" w:rsidRDefault="004956F5" w:rsidP="00496EF2">
            <w:pPr>
              <w:suppressAutoHyphens/>
              <w:spacing w:line="360" w:lineRule="auto"/>
            </w:pPr>
            <w:r w:rsidRPr="00137F25">
              <w:t>Уставный капитал</w:t>
            </w:r>
          </w:p>
        </w:tc>
        <w:tc>
          <w:tcPr>
            <w:tcW w:w="1559" w:type="dxa"/>
          </w:tcPr>
          <w:p w:rsidR="004956F5" w:rsidRPr="00137F25" w:rsidRDefault="004956F5" w:rsidP="00B834A9">
            <w:pPr>
              <w:suppressAutoHyphens/>
              <w:spacing w:line="360" w:lineRule="auto"/>
              <w:jc w:val="center"/>
            </w:pPr>
            <w:r w:rsidRPr="00137F25">
              <w:t>1308311096</w:t>
            </w:r>
          </w:p>
        </w:tc>
        <w:tc>
          <w:tcPr>
            <w:tcW w:w="1560" w:type="dxa"/>
          </w:tcPr>
          <w:p w:rsidR="004956F5" w:rsidRPr="00137F25" w:rsidRDefault="004956F5" w:rsidP="00B834A9">
            <w:pPr>
              <w:suppressAutoHyphens/>
              <w:spacing w:line="360" w:lineRule="auto"/>
              <w:jc w:val="center"/>
            </w:pPr>
            <w:r w:rsidRPr="00137F25">
              <w:t>1613247616</w:t>
            </w:r>
          </w:p>
        </w:tc>
        <w:tc>
          <w:tcPr>
            <w:tcW w:w="1559" w:type="dxa"/>
          </w:tcPr>
          <w:p w:rsidR="004956F5" w:rsidRPr="00137F25" w:rsidRDefault="004956F5" w:rsidP="00B834A9">
            <w:pPr>
              <w:suppressAutoHyphens/>
              <w:spacing w:line="360" w:lineRule="auto"/>
              <w:jc w:val="center"/>
            </w:pPr>
            <w:r w:rsidRPr="00137F25">
              <w:t>1782423623</w:t>
            </w:r>
          </w:p>
        </w:tc>
        <w:tc>
          <w:tcPr>
            <w:tcW w:w="1701" w:type="dxa"/>
          </w:tcPr>
          <w:p w:rsidR="004956F5" w:rsidRPr="00137F25" w:rsidRDefault="005B2A37" w:rsidP="00B834A9">
            <w:pPr>
              <w:suppressAutoHyphens/>
              <w:spacing w:line="360" w:lineRule="auto"/>
              <w:jc w:val="center"/>
            </w:pPr>
            <w:r w:rsidRPr="00137F25">
              <w:t>474112527</w:t>
            </w:r>
          </w:p>
        </w:tc>
        <w:tc>
          <w:tcPr>
            <w:tcW w:w="1701" w:type="dxa"/>
          </w:tcPr>
          <w:p w:rsidR="004956F5" w:rsidRPr="00137F25" w:rsidRDefault="005B2A37" w:rsidP="00B834A9">
            <w:pPr>
              <w:suppressAutoHyphens/>
              <w:spacing w:line="360" w:lineRule="auto"/>
              <w:jc w:val="center"/>
            </w:pPr>
            <w:r w:rsidRPr="00137F25">
              <w:t>136,2</w:t>
            </w:r>
          </w:p>
        </w:tc>
      </w:tr>
      <w:tr w:rsidR="004956F5" w:rsidTr="00855D19">
        <w:tc>
          <w:tcPr>
            <w:tcW w:w="1951" w:type="dxa"/>
          </w:tcPr>
          <w:p w:rsidR="004956F5" w:rsidRPr="00137F25" w:rsidRDefault="004956F5" w:rsidP="00496EF2">
            <w:pPr>
              <w:suppressAutoHyphens/>
              <w:spacing w:line="360" w:lineRule="auto"/>
            </w:pPr>
            <w:r w:rsidRPr="00137F25">
              <w:t>Собственный капитал</w:t>
            </w:r>
          </w:p>
        </w:tc>
        <w:tc>
          <w:tcPr>
            <w:tcW w:w="1559" w:type="dxa"/>
          </w:tcPr>
          <w:p w:rsidR="004956F5" w:rsidRPr="00137F25" w:rsidRDefault="005B2A37" w:rsidP="00B834A9">
            <w:pPr>
              <w:suppressAutoHyphens/>
              <w:spacing w:line="360" w:lineRule="auto"/>
              <w:jc w:val="center"/>
            </w:pPr>
            <w:r w:rsidRPr="00137F25">
              <w:t>150810110</w:t>
            </w:r>
          </w:p>
        </w:tc>
        <w:tc>
          <w:tcPr>
            <w:tcW w:w="1560" w:type="dxa"/>
          </w:tcPr>
          <w:p w:rsidR="004956F5" w:rsidRPr="00137F25" w:rsidRDefault="005B2A37" w:rsidP="00B834A9">
            <w:pPr>
              <w:suppressAutoHyphens/>
              <w:spacing w:line="360" w:lineRule="auto"/>
              <w:jc w:val="center"/>
            </w:pPr>
            <w:r w:rsidRPr="00137F25">
              <w:t>175294815</w:t>
            </w:r>
          </w:p>
        </w:tc>
        <w:tc>
          <w:tcPr>
            <w:tcW w:w="1559" w:type="dxa"/>
          </w:tcPr>
          <w:p w:rsidR="004956F5" w:rsidRPr="00137F25" w:rsidRDefault="005B2A37" w:rsidP="00B834A9">
            <w:pPr>
              <w:suppressAutoHyphens/>
              <w:spacing w:line="360" w:lineRule="auto"/>
              <w:jc w:val="center"/>
            </w:pPr>
            <w:r w:rsidRPr="00137F25">
              <w:t>193549351</w:t>
            </w:r>
          </w:p>
        </w:tc>
        <w:tc>
          <w:tcPr>
            <w:tcW w:w="1701" w:type="dxa"/>
          </w:tcPr>
          <w:p w:rsidR="004956F5" w:rsidRPr="00137F25" w:rsidRDefault="005B2A37" w:rsidP="00B834A9">
            <w:pPr>
              <w:suppressAutoHyphens/>
              <w:spacing w:line="360" w:lineRule="auto"/>
              <w:jc w:val="center"/>
            </w:pPr>
            <w:r w:rsidRPr="00137F25">
              <w:t>42739241</w:t>
            </w:r>
          </w:p>
        </w:tc>
        <w:tc>
          <w:tcPr>
            <w:tcW w:w="1701" w:type="dxa"/>
          </w:tcPr>
          <w:p w:rsidR="004956F5" w:rsidRPr="00137F25" w:rsidRDefault="005B2A37" w:rsidP="00B834A9">
            <w:pPr>
              <w:suppressAutoHyphens/>
              <w:spacing w:line="360" w:lineRule="auto"/>
              <w:jc w:val="center"/>
            </w:pPr>
            <w:r w:rsidRPr="00137F25">
              <w:t>128,3</w:t>
            </w:r>
          </w:p>
        </w:tc>
      </w:tr>
      <w:tr w:rsidR="004956F5" w:rsidTr="00855D19">
        <w:tc>
          <w:tcPr>
            <w:tcW w:w="1951" w:type="dxa"/>
          </w:tcPr>
          <w:p w:rsidR="004956F5" w:rsidRPr="00137F25" w:rsidRDefault="004956F5" w:rsidP="00496EF2">
            <w:pPr>
              <w:suppressAutoHyphens/>
              <w:spacing w:line="360" w:lineRule="auto"/>
            </w:pPr>
            <w:r w:rsidRPr="00137F25">
              <w:t>Привлеченные средства</w:t>
            </w:r>
          </w:p>
        </w:tc>
        <w:tc>
          <w:tcPr>
            <w:tcW w:w="1559" w:type="dxa"/>
          </w:tcPr>
          <w:p w:rsidR="004956F5" w:rsidRPr="00137F25" w:rsidRDefault="005B2A37" w:rsidP="00B834A9">
            <w:pPr>
              <w:suppressAutoHyphens/>
              <w:spacing w:line="360" w:lineRule="auto"/>
              <w:jc w:val="center"/>
            </w:pPr>
            <w:r w:rsidRPr="00137F25">
              <w:t>207046225</w:t>
            </w:r>
          </w:p>
        </w:tc>
        <w:tc>
          <w:tcPr>
            <w:tcW w:w="1560" w:type="dxa"/>
          </w:tcPr>
          <w:p w:rsidR="004956F5" w:rsidRPr="00137F25" w:rsidRDefault="005B2A37" w:rsidP="00B834A9">
            <w:pPr>
              <w:suppressAutoHyphens/>
              <w:spacing w:line="360" w:lineRule="auto"/>
              <w:jc w:val="center"/>
            </w:pPr>
            <w:r w:rsidRPr="00137F25">
              <w:t>314254487</w:t>
            </w:r>
          </w:p>
        </w:tc>
        <w:tc>
          <w:tcPr>
            <w:tcW w:w="1559" w:type="dxa"/>
          </w:tcPr>
          <w:p w:rsidR="004956F5" w:rsidRPr="00137F25" w:rsidRDefault="005B2A37" w:rsidP="00B834A9">
            <w:pPr>
              <w:suppressAutoHyphens/>
              <w:spacing w:line="360" w:lineRule="auto"/>
              <w:jc w:val="center"/>
            </w:pPr>
            <w:r w:rsidRPr="00137F25">
              <w:t>278024617</w:t>
            </w:r>
          </w:p>
        </w:tc>
        <w:tc>
          <w:tcPr>
            <w:tcW w:w="1701" w:type="dxa"/>
          </w:tcPr>
          <w:p w:rsidR="004956F5" w:rsidRPr="00137F25" w:rsidRDefault="005B2A37" w:rsidP="00B834A9">
            <w:pPr>
              <w:suppressAutoHyphens/>
              <w:spacing w:line="360" w:lineRule="auto"/>
              <w:jc w:val="center"/>
            </w:pPr>
            <w:r w:rsidRPr="00137F25">
              <w:t>70978392</w:t>
            </w:r>
          </w:p>
        </w:tc>
        <w:tc>
          <w:tcPr>
            <w:tcW w:w="1701" w:type="dxa"/>
          </w:tcPr>
          <w:p w:rsidR="004956F5" w:rsidRPr="00137F25" w:rsidRDefault="005B2A37" w:rsidP="00B834A9">
            <w:pPr>
              <w:suppressAutoHyphens/>
              <w:spacing w:line="360" w:lineRule="auto"/>
              <w:jc w:val="center"/>
            </w:pPr>
            <w:r w:rsidRPr="00137F25">
              <w:t>134,3</w:t>
            </w:r>
          </w:p>
        </w:tc>
      </w:tr>
      <w:tr w:rsidR="004956F5" w:rsidTr="00855D19">
        <w:tc>
          <w:tcPr>
            <w:tcW w:w="1951" w:type="dxa"/>
          </w:tcPr>
          <w:p w:rsidR="004956F5" w:rsidRPr="00137F25" w:rsidRDefault="004956F5" w:rsidP="00496EF2">
            <w:pPr>
              <w:suppressAutoHyphens/>
              <w:spacing w:line="360" w:lineRule="auto"/>
            </w:pPr>
            <w:r w:rsidRPr="00137F25">
              <w:t>Чистая прибыль</w:t>
            </w:r>
          </w:p>
        </w:tc>
        <w:tc>
          <w:tcPr>
            <w:tcW w:w="1559" w:type="dxa"/>
          </w:tcPr>
          <w:p w:rsidR="004956F5" w:rsidRPr="00137F25" w:rsidRDefault="005B2A37" w:rsidP="00B834A9">
            <w:pPr>
              <w:suppressAutoHyphens/>
              <w:spacing w:line="360" w:lineRule="auto"/>
              <w:jc w:val="center"/>
            </w:pPr>
            <w:r w:rsidRPr="00137F25">
              <w:t>3181830</w:t>
            </w:r>
          </w:p>
        </w:tc>
        <w:tc>
          <w:tcPr>
            <w:tcW w:w="1560" w:type="dxa"/>
          </w:tcPr>
          <w:p w:rsidR="004956F5" w:rsidRPr="00137F25" w:rsidRDefault="005B2A37" w:rsidP="00B834A9">
            <w:pPr>
              <w:suppressAutoHyphens/>
              <w:spacing w:line="360" w:lineRule="auto"/>
              <w:jc w:val="center"/>
            </w:pPr>
            <w:r w:rsidRPr="00137F25">
              <w:t>1758311</w:t>
            </w:r>
          </w:p>
        </w:tc>
        <w:tc>
          <w:tcPr>
            <w:tcW w:w="1559" w:type="dxa"/>
          </w:tcPr>
          <w:p w:rsidR="004956F5" w:rsidRPr="00137F25" w:rsidRDefault="005B2A37" w:rsidP="00B834A9">
            <w:pPr>
              <w:suppressAutoHyphens/>
              <w:spacing w:line="360" w:lineRule="auto"/>
              <w:jc w:val="center"/>
            </w:pPr>
            <w:r w:rsidRPr="00137F25">
              <w:t>1593078</w:t>
            </w:r>
          </w:p>
        </w:tc>
        <w:tc>
          <w:tcPr>
            <w:tcW w:w="1701" w:type="dxa"/>
          </w:tcPr>
          <w:p w:rsidR="004956F5" w:rsidRPr="00137F25" w:rsidRDefault="005B2A37" w:rsidP="00B834A9">
            <w:pPr>
              <w:suppressAutoHyphens/>
              <w:spacing w:line="360" w:lineRule="auto"/>
              <w:jc w:val="center"/>
            </w:pPr>
            <w:r w:rsidRPr="00137F25">
              <w:t>-1588752</w:t>
            </w:r>
          </w:p>
        </w:tc>
        <w:tc>
          <w:tcPr>
            <w:tcW w:w="1701" w:type="dxa"/>
          </w:tcPr>
          <w:p w:rsidR="004956F5" w:rsidRPr="00137F25" w:rsidRDefault="005B2A37" w:rsidP="00B834A9">
            <w:pPr>
              <w:suppressAutoHyphens/>
              <w:spacing w:line="360" w:lineRule="auto"/>
              <w:jc w:val="center"/>
            </w:pPr>
            <w:r w:rsidRPr="00137F25">
              <w:t>50,1</w:t>
            </w:r>
          </w:p>
        </w:tc>
      </w:tr>
      <w:tr w:rsidR="004956F5" w:rsidTr="00855D19">
        <w:tc>
          <w:tcPr>
            <w:tcW w:w="1951" w:type="dxa"/>
          </w:tcPr>
          <w:p w:rsidR="004956F5" w:rsidRPr="00137F25" w:rsidRDefault="004956F5" w:rsidP="00496EF2">
            <w:pPr>
              <w:suppressAutoHyphens/>
              <w:spacing w:line="360" w:lineRule="auto"/>
            </w:pPr>
            <w:r w:rsidRPr="00137F25">
              <w:t>Рентабельность активов(%)</w:t>
            </w:r>
          </w:p>
        </w:tc>
        <w:tc>
          <w:tcPr>
            <w:tcW w:w="1559" w:type="dxa"/>
          </w:tcPr>
          <w:p w:rsidR="004956F5" w:rsidRPr="00137F25" w:rsidRDefault="005B2A37" w:rsidP="00B834A9">
            <w:pPr>
              <w:suppressAutoHyphens/>
              <w:spacing w:line="360" w:lineRule="auto"/>
              <w:jc w:val="center"/>
            </w:pPr>
            <w:r w:rsidRPr="00137F25">
              <w:t>0,4</w:t>
            </w:r>
          </w:p>
        </w:tc>
        <w:tc>
          <w:tcPr>
            <w:tcW w:w="1560" w:type="dxa"/>
          </w:tcPr>
          <w:p w:rsidR="004956F5" w:rsidRPr="00137F25" w:rsidRDefault="005B2A37" w:rsidP="00B834A9">
            <w:pPr>
              <w:suppressAutoHyphens/>
              <w:spacing w:line="360" w:lineRule="auto"/>
              <w:jc w:val="center"/>
            </w:pPr>
            <w:r w:rsidRPr="00137F25">
              <w:t>0,18</w:t>
            </w:r>
          </w:p>
        </w:tc>
        <w:tc>
          <w:tcPr>
            <w:tcW w:w="1559" w:type="dxa"/>
          </w:tcPr>
          <w:p w:rsidR="004956F5" w:rsidRPr="00137F25" w:rsidRDefault="005B2A37" w:rsidP="00B834A9">
            <w:pPr>
              <w:suppressAutoHyphens/>
              <w:spacing w:line="360" w:lineRule="auto"/>
              <w:jc w:val="center"/>
            </w:pPr>
            <w:r w:rsidRPr="00137F25">
              <w:t>0,14</w:t>
            </w:r>
          </w:p>
        </w:tc>
        <w:tc>
          <w:tcPr>
            <w:tcW w:w="1701" w:type="dxa"/>
          </w:tcPr>
          <w:p w:rsidR="004956F5" w:rsidRPr="00137F25" w:rsidRDefault="005B2A37" w:rsidP="00B834A9">
            <w:pPr>
              <w:suppressAutoHyphens/>
              <w:spacing w:line="360" w:lineRule="auto"/>
              <w:jc w:val="center"/>
            </w:pPr>
            <w:r w:rsidRPr="00137F25">
              <w:t>-0,26</w:t>
            </w:r>
          </w:p>
        </w:tc>
        <w:tc>
          <w:tcPr>
            <w:tcW w:w="1701" w:type="dxa"/>
          </w:tcPr>
          <w:p w:rsidR="004956F5" w:rsidRPr="00137F25" w:rsidRDefault="005B2A37" w:rsidP="00B834A9">
            <w:pPr>
              <w:suppressAutoHyphens/>
              <w:spacing w:line="360" w:lineRule="auto"/>
              <w:jc w:val="center"/>
            </w:pPr>
            <w:r w:rsidRPr="00137F25">
              <w:t>35</w:t>
            </w:r>
          </w:p>
        </w:tc>
      </w:tr>
    </w:tbl>
    <w:p w:rsidR="00496EF2" w:rsidRDefault="00496EF2" w:rsidP="005B2A37">
      <w:pPr>
        <w:suppressAutoHyphens/>
        <w:spacing w:line="360" w:lineRule="auto"/>
        <w:rPr>
          <w:sz w:val="28"/>
        </w:rPr>
      </w:pPr>
    </w:p>
    <w:p w:rsidR="00797018" w:rsidRPr="0095007F" w:rsidRDefault="00405566" w:rsidP="00855D19">
      <w:pPr>
        <w:suppressAutoHyphens/>
        <w:spacing w:line="360" w:lineRule="auto"/>
        <w:ind w:firstLine="709"/>
        <w:jc w:val="both"/>
        <w:rPr>
          <w:sz w:val="28"/>
        </w:rPr>
      </w:pPr>
      <w:r w:rsidRPr="00137F25">
        <w:rPr>
          <w:color w:val="000000" w:themeColor="text1"/>
          <w:sz w:val="28"/>
        </w:rPr>
        <w:t>Из данных таблицы видно</w:t>
      </w:r>
      <w:proofErr w:type="gramStart"/>
      <w:r w:rsidRPr="00137F25">
        <w:rPr>
          <w:color w:val="000000" w:themeColor="text1"/>
          <w:sz w:val="28"/>
        </w:rPr>
        <w:t xml:space="preserve"> ,</w:t>
      </w:r>
      <w:proofErr w:type="gramEnd"/>
      <w:r w:rsidRPr="00137F25">
        <w:rPr>
          <w:color w:val="000000" w:themeColor="text1"/>
          <w:sz w:val="28"/>
        </w:rPr>
        <w:t xml:space="preserve"> что деятельность банка стабильна.</w:t>
      </w:r>
      <w:r w:rsidR="005B2A37" w:rsidRPr="00137F25">
        <w:rPr>
          <w:color w:val="000000" w:themeColor="text1"/>
          <w:sz w:val="28"/>
          <w:szCs w:val="28"/>
        </w:rPr>
        <w:t xml:space="preserve"> Наблюдается увеличение уставного и собственного капитала. Количество привлеченных средств на протяжении исследуемого периода колебалось, наибольшее количество средств были привлечено в 2012 году. На протяжении 3х лет чистая прибыль снижалась, что связано с увеличением количества отчислений в бюджет и другие вышестоящие организации. Активы банка достаточно рентабельны.</w:t>
      </w:r>
      <w:r w:rsidR="005764F9" w:rsidRPr="0095007F">
        <w:rPr>
          <w:color w:val="000000" w:themeColor="text1"/>
          <w:sz w:val="28"/>
          <w:szCs w:val="28"/>
        </w:rPr>
        <w:t xml:space="preserve"> [2]</w:t>
      </w:r>
    </w:p>
    <w:p w:rsidR="00797018" w:rsidRDefault="00797018" w:rsidP="00855D19">
      <w:pPr>
        <w:suppressAutoHyphens/>
        <w:spacing w:line="360" w:lineRule="auto"/>
        <w:ind w:firstLine="709"/>
        <w:jc w:val="both"/>
        <w:rPr>
          <w:sz w:val="28"/>
        </w:rPr>
      </w:pPr>
    </w:p>
    <w:p w:rsidR="003A4F4C" w:rsidRDefault="003A4F4C" w:rsidP="00855D19">
      <w:pPr>
        <w:suppressAutoHyphens/>
        <w:spacing w:line="360" w:lineRule="auto"/>
        <w:ind w:firstLine="709"/>
        <w:jc w:val="both"/>
        <w:rPr>
          <w:sz w:val="28"/>
        </w:rPr>
      </w:pPr>
    </w:p>
    <w:p w:rsidR="004956F5" w:rsidRDefault="004956F5" w:rsidP="00DC015F">
      <w:pPr>
        <w:suppressAutoHyphens/>
        <w:spacing w:line="360" w:lineRule="auto"/>
        <w:rPr>
          <w:sz w:val="28"/>
          <w:lang w:val="en-US"/>
        </w:rPr>
      </w:pPr>
    </w:p>
    <w:p w:rsidR="00AA0018" w:rsidRDefault="00AA0018" w:rsidP="00DC015F">
      <w:pPr>
        <w:suppressAutoHyphens/>
        <w:spacing w:line="360" w:lineRule="auto"/>
        <w:rPr>
          <w:sz w:val="28"/>
          <w:lang w:val="en-US"/>
        </w:rPr>
      </w:pPr>
    </w:p>
    <w:p w:rsidR="00AA0018" w:rsidRPr="00AA0018" w:rsidRDefault="00AA0018" w:rsidP="00DC015F">
      <w:pPr>
        <w:suppressAutoHyphens/>
        <w:spacing w:line="360" w:lineRule="auto"/>
        <w:rPr>
          <w:sz w:val="28"/>
          <w:lang w:val="en-US"/>
        </w:rPr>
      </w:pPr>
    </w:p>
    <w:p w:rsidR="00616205" w:rsidRPr="00442C75" w:rsidRDefault="00616205" w:rsidP="00855D19">
      <w:pPr>
        <w:suppressAutoHyphens/>
        <w:spacing w:line="360" w:lineRule="auto"/>
        <w:ind w:firstLine="709"/>
        <w:jc w:val="both"/>
        <w:rPr>
          <w:b/>
          <w:sz w:val="28"/>
        </w:rPr>
      </w:pPr>
      <w:r w:rsidRPr="00442C75">
        <w:rPr>
          <w:b/>
          <w:sz w:val="28"/>
        </w:rPr>
        <w:lastRenderedPageBreak/>
        <w:t>2.2 Анализ доходов</w:t>
      </w:r>
    </w:p>
    <w:p w:rsidR="00CD7726" w:rsidRDefault="00BC65DF" w:rsidP="00855D19">
      <w:pPr>
        <w:suppressAutoHyphens/>
        <w:spacing w:line="360" w:lineRule="auto"/>
        <w:ind w:firstLine="709"/>
        <w:jc w:val="both"/>
        <w:rPr>
          <w:color w:val="000000"/>
          <w:sz w:val="28"/>
          <w:szCs w:val="28"/>
          <w:shd w:val="clear" w:color="auto" w:fill="FFFFFF"/>
        </w:rPr>
      </w:pPr>
      <w:r>
        <w:rPr>
          <w:color w:val="000000"/>
          <w:sz w:val="28"/>
          <w:szCs w:val="28"/>
          <w:shd w:val="clear" w:color="auto" w:fill="FFFFFF"/>
        </w:rPr>
        <w:t xml:space="preserve">Цель </w:t>
      </w:r>
      <w:r w:rsidR="00616205" w:rsidRPr="00155EBB">
        <w:rPr>
          <w:color w:val="000000"/>
          <w:sz w:val="28"/>
          <w:szCs w:val="28"/>
          <w:shd w:val="clear" w:color="auto" w:fill="FFFFFF"/>
        </w:rPr>
        <w:t>банковской деятельности в рыночном хозяйстве состоит в максимизации прибыли от операций при сведении к минимуму потерь. Анализ банковской деятельности</w:t>
      </w:r>
      <w:r w:rsidR="00CD7726">
        <w:rPr>
          <w:color w:val="000000"/>
          <w:sz w:val="28"/>
          <w:szCs w:val="28"/>
          <w:shd w:val="clear" w:color="auto" w:fill="FFFFFF"/>
        </w:rPr>
        <w:t xml:space="preserve">, </w:t>
      </w:r>
      <w:r w:rsidR="00616205" w:rsidRPr="00155EBB">
        <w:rPr>
          <w:color w:val="000000"/>
          <w:sz w:val="28"/>
          <w:szCs w:val="28"/>
          <w:shd w:val="clear" w:color="auto" w:fill="FFFFFF"/>
        </w:rPr>
        <w:t xml:space="preserve"> с точки зрения ее доходности</w:t>
      </w:r>
      <w:r w:rsidR="00CD7726">
        <w:rPr>
          <w:color w:val="000000"/>
          <w:sz w:val="28"/>
          <w:szCs w:val="28"/>
          <w:shd w:val="clear" w:color="auto" w:fill="FFFFFF"/>
        </w:rPr>
        <w:t xml:space="preserve">, </w:t>
      </w:r>
      <w:r w:rsidR="00616205" w:rsidRPr="00155EBB">
        <w:rPr>
          <w:color w:val="000000"/>
          <w:sz w:val="28"/>
          <w:szCs w:val="28"/>
          <w:shd w:val="clear" w:color="auto" w:fill="FFFFFF"/>
        </w:rPr>
        <w:t xml:space="preserve"> позволяет руководству сформировать кредитную и процентную политику, выявить </w:t>
      </w:r>
      <w:r w:rsidR="00CD7726">
        <w:rPr>
          <w:color w:val="000000"/>
          <w:sz w:val="28"/>
          <w:szCs w:val="28"/>
          <w:shd w:val="clear" w:color="auto" w:fill="FFFFFF"/>
        </w:rPr>
        <w:t>наи</w:t>
      </w:r>
      <w:r w:rsidR="00616205" w:rsidRPr="00155EBB">
        <w:rPr>
          <w:color w:val="000000"/>
          <w:sz w:val="28"/>
          <w:szCs w:val="28"/>
          <w:shd w:val="clear" w:color="auto" w:fill="FFFFFF"/>
        </w:rPr>
        <w:t xml:space="preserve">менее прибыльные операции и разработать рекомендации </w:t>
      </w:r>
      <w:r w:rsidR="00CD7726">
        <w:rPr>
          <w:color w:val="000000"/>
          <w:sz w:val="28"/>
          <w:szCs w:val="28"/>
          <w:shd w:val="clear" w:color="auto" w:fill="FFFFFF"/>
        </w:rPr>
        <w:t xml:space="preserve"> для того чтобы банк мог достичь наибольшей прибыли.</w:t>
      </w:r>
    </w:p>
    <w:p w:rsidR="00616205" w:rsidRDefault="00616205" w:rsidP="00855D19">
      <w:pPr>
        <w:suppressAutoHyphens/>
        <w:spacing w:line="360" w:lineRule="auto"/>
        <w:ind w:firstLine="709"/>
        <w:jc w:val="both"/>
        <w:rPr>
          <w:color w:val="000000"/>
          <w:sz w:val="28"/>
          <w:szCs w:val="28"/>
          <w:shd w:val="clear" w:color="auto" w:fill="FFFFFF"/>
        </w:rPr>
      </w:pPr>
      <w:r w:rsidRPr="00155EBB">
        <w:rPr>
          <w:color w:val="000000"/>
          <w:sz w:val="28"/>
          <w:szCs w:val="28"/>
          <w:shd w:val="clear" w:color="auto" w:fill="FFFFFF"/>
        </w:rPr>
        <w:t>Анализ доходов начинается с исследования их структуры по экономическому содержанию в динамике.</w:t>
      </w:r>
    </w:p>
    <w:p w:rsidR="00616205" w:rsidRDefault="00616205" w:rsidP="00855D19">
      <w:pPr>
        <w:spacing w:line="360" w:lineRule="auto"/>
        <w:ind w:firstLine="709"/>
        <w:jc w:val="both"/>
        <w:rPr>
          <w:color w:val="000000"/>
          <w:sz w:val="28"/>
          <w:szCs w:val="28"/>
          <w:shd w:val="clear" w:color="auto" w:fill="FFFFFF"/>
        </w:rPr>
      </w:pPr>
      <w:r w:rsidRPr="00155EBB">
        <w:rPr>
          <w:color w:val="000000"/>
          <w:sz w:val="28"/>
          <w:szCs w:val="28"/>
          <w:shd w:val="clear" w:color="auto" w:fill="FFFFFF"/>
        </w:rPr>
        <w:t>При анализе банковских доходов определяется удельный вес каждого вида в их общей сумме или соответствующей группе доходов. Динамика доходных статей может сравниться с предыдущими периодами, в том числе и с кварталами. Стабильный и ритмичный прирост доходов банка свидетельствует о его нормальной работе и о квалифицированном управлении.</w:t>
      </w:r>
    </w:p>
    <w:p w:rsidR="00616205" w:rsidRDefault="00616205" w:rsidP="00855D19">
      <w:pPr>
        <w:spacing w:line="360" w:lineRule="auto"/>
        <w:ind w:firstLine="709"/>
        <w:jc w:val="both"/>
        <w:rPr>
          <w:bCs/>
          <w:sz w:val="28"/>
          <w:szCs w:val="28"/>
        </w:rPr>
      </w:pPr>
      <w:r>
        <w:rPr>
          <w:bCs/>
          <w:sz w:val="28"/>
          <w:szCs w:val="28"/>
        </w:rPr>
        <w:t>Все статьи доходов</w:t>
      </w:r>
      <w:r w:rsidRPr="00155EBB">
        <w:rPr>
          <w:bCs/>
          <w:sz w:val="28"/>
          <w:szCs w:val="28"/>
        </w:rPr>
        <w:t xml:space="preserve"> группируются. Доходы делятся на доходы от банковских операций и других сделок, опер</w:t>
      </w:r>
      <w:r>
        <w:rPr>
          <w:bCs/>
          <w:sz w:val="28"/>
          <w:szCs w:val="28"/>
        </w:rPr>
        <w:t>ационные доходы  и прочие доходы.</w:t>
      </w:r>
    </w:p>
    <w:p w:rsidR="00855D19" w:rsidRDefault="00405566" w:rsidP="00855D19">
      <w:pPr>
        <w:spacing w:line="360" w:lineRule="auto"/>
        <w:ind w:firstLine="709"/>
        <w:jc w:val="both"/>
        <w:rPr>
          <w:sz w:val="28"/>
          <w:szCs w:val="28"/>
        </w:rPr>
      </w:pPr>
      <w:r w:rsidRPr="00405566">
        <w:rPr>
          <w:sz w:val="28"/>
          <w:szCs w:val="28"/>
        </w:rPr>
        <w:t>Методы и приемы анализа доход</w:t>
      </w:r>
      <w:r w:rsidR="00855D19">
        <w:rPr>
          <w:sz w:val="28"/>
          <w:szCs w:val="28"/>
        </w:rPr>
        <w:t>ов:</w:t>
      </w:r>
    </w:p>
    <w:p w:rsidR="00855D19" w:rsidRPr="00855D19" w:rsidRDefault="00137F25" w:rsidP="00855D19">
      <w:pPr>
        <w:spacing w:line="360" w:lineRule="auto"/>
        <w:ind w:firstLine="709"/>
        <w:jc w:val="both"/>
        <w:rPr>
          <w:sz w:val="28"/>
          <w:szCs w:val="28"/>
        </w:rPr>
      </w:pPr>
      <w:r>
        <w:t>-</w:t>
      </w:r>
      <w:r w:rsidR="00855D19">
        <w:rPr>
          <w:color w:val="000000"/>
          <w:sz w:val="28"/>
          <w:szCs w:val="28"/>
          <w:shd w:val="clear" w:color="auto" w:fill="FFFFFF"/>
        </w:rPr>
        <w:t>структурный анализ</w:t>
      </w:r>
    </w:p>
    <w:p w:rsidR="00405566" w:rsidRDefault="00855D19" w:rsidP="00855D19">
      <w:pPr>
        <w:spacing w:line="360" w:lineRule="auto"/>
        <w:ind w:firstLine="709"/>
        <w:jc w:val="both"/>
        <w:rPr>
          <w:color w:val="000000"/>
          <w:sz w:val="28"/>
          <w:szCs w:val="28"/>
          <w:shd w:val="clear" w:color="auto" w:fill="FFFFFF"/>
        </w:rPr>
      </w:pPr>
      <w:r w:rsidRPr="00855D19">
        <w:rPr>
          <w:color w:val="000000"/>
          <w:sz w:val="28"/>
          <w:szCs w:val="28"/>
          <w:shd w:val="clear" w:color="auto" w:fill="FFFFFF"/>
        </w:rPr>
        <w:t xml:space="preserve"> </w:t>
      </w:r>
      <w:r w:rsidR="00137F25">
        <w:rPr>
          <w:color w:val="000000"/>
          <w:sz w:val="28"/>
          <w:szCs w:val="28"/>
          <w:shd w:val="clear" w:color="auto" w:fill="FFFFFF"/>
        </w:rPr>
        <w:t>-</w:t>
      </w:r>
      <w:r w:rsidR="00405566">
        <w:rPr>
          <w:color w:val="000000"/>
          <w:sz w:val="28"/>
          <w:szCs w:val="28"/>
          <w:shd w:val="clear" w:color="auto" w:fill="FFFFFF"/>
        </w:rPr>
        <w:t>оценка динамики показателей банка на основе годовых отчетов;</w:t>
      </w:r>
    </w:p>
    <w:p w:rsidR="00405566" w:rsidRDefault="00137F25" w:rsidP="00855D19">
      <w:pPr>
        <w:spacing w:line="360" w:lineRule="auto"/>
        <w:ind w:firstLine="709"/>
        <w:jc w:val="both"/>
        <w:rPr>
          <w:color w:val="000000"/>
          <w:sz w:val="28"/>
          <w:szCs w:val="28"/>
          <w:shd w:val="clear" w:color="auto" w:fill="FFFFFF"/>
        </w:rPr>
      </w:pPr>
      <w:r>
        <w:rPr>
          <w:color w:val="000000"/>
          <w:sz w:val="28"/>
          <w:szCs w:val="28"/>
          <w:shd w:val="clear" w:color="auto" w:fill="FFFFFF"/>
        </w:rPr>
        <w:t>-</w:t>
      </w:r>
      <w:r w:rsidR="00405566">
        <w:rPr>
          <w:color w:val="000000"/>
          <w:sz w:val="28"/>
          <w:szCs w:val="28"/>
          <w:shd w:val="clear" w:color="auto" w:fill="FFFFFF"/>
        </w:rPr>
        <w:t>сопоставление полученных показателей с установленным уровнем;</w:t>
      </w:r>
    </w:p>
    <w:p w:rsidR="00405566" w:rsidRPr="00304735" w:rsidRDefault="00137F25" w:rsidP="00855D19">
      <w:pPr>
        <w:spacing w:line="360" w:lineRule="auto"/>
        <w:ind w:firstLine="709"/>
        <w:jc w:val="both"/>
        <w:rPr>
          <w:color w:val="000000"/>
          <w:sz w:val="28"/>
          <w:szCs w:val="28"/>
          <w:shd w:val="clear" w:color="auto" w:fill="FFFFFF"/>
        </w:rPr>
      </w:pPr>
      <w:r>
        <w:rPr>
          <w:color w:val="000000"/>
          <w:sz w:val="28"/>
          <w:szCs w:val="28"/>
          <w:shd w:val="clear" w:color="auto" w:fill="FFFFFF"/>
        </w:rPr>
        <w:t>-</w:t>
      </w:r>
      <w:r w:rsidR="00405566">
        <w:rPr>
          <w:color w:val="000000"/>
          <w:sz w:val="28"/>
          <w:szCs w:val="28"/>
          <w:shd w:val="clear" w:color="auto" w:fill="FFFFFF"/>
        </w:rPr>
        <w:t>выявление зависимости показателей деятельности банка от влияния различных факторов.</w:t>
      </w:r>
      <w:r w:rsidR="00304735" w:rsidRPr="00304735">
        <w:rPr>
          <w:color w:val="000000"/>
          <w:sz w:val="28"/>
          <w:szCs w:val="28"/>
          <w:shd w:val="clear" w:color="auto" w:fill="FFFFFF"/>
        </w:rPr>
        <w:t>[16</w:t>
      </w:r>
      <w:r w:rsidR="00304735">
        <w:rPr>
          <w:color w:val="000000"/>
          <w:sz w:val="28"/>
          <w:szCs w:val="28"/>
          <w:shd w:val="clear" w:color="auto" w:fill="FFFFFF"/>
        </w:rPr>
        <w:t>, с. 98-104</w:t>
      </w:r>
      <w:r w:rsidR="00304735" w:rsidRPr="00304735">
        <w:rPr>
          <w:color w:val="000000"/>
          <w:sz w:val="28"/>
          <w:szCs w:val="28"/>
          <w:shd w:val="clear" w:color="auto" w:fill="FFFFFF"/>
        </w:rPr>
        <w:t>]</w:t>
      </w:r>
    </w:p>
    <w:p w:rsidR="00405566" w:rsidRPr="006D095D" w:rsidRDefault="00405566" w:rsidP="00855D19">
      <w:pPr>
        <w:spacing w:line="360" w:lineRule="auto"/>
        <w:ind w:left="720" w:firstLine="709"/>
        <w:jc w:val="both"/>
        <w:rPr>
          <w:color w:val="000000"/>
          <w:sz w:val="28"/>
          <w:szCs w:val="28"/>
          <w:shd w:val="clear" w:color="auto" w:fill="FFFFFF"/>
        </w:rPr>
      </w:pPr>
    </w:p>
    <w:p w:rsidR="00405566" w:rsidRPr="00855D19" w:rsidRDefault="00405566" w:rsidP="00616205">
      <w:pPr>
        <w:spacing w:line="360" w:lineRule="auto"/>
        <w:jc w:val="both"/>
        <w:rPr>
          <w:bCs/>
          <w:sz w:val="28"/>
          <w:szCs w:val="28"/>
        </w:rPr>
      </w:pPr>
    </w:p>
    <w:p w:rsidR="00AA0018" w:rsidRPr="00855D19" w:rsidRDefault="00AA0018" w:rsidP="00616205">
      <w:pPr>
        <w:spacing w:line="360" w:lineRule="auto"/>
        <w:jc w:val="both"/>
        <w:rPr>
          <w:bCs/>
          <w:sz w:val="28"/>
          <w:szCs w:val="28"/>
        </w:rPr>
      </w:pPr>
    </w:p>
    <w:p w:rsidR="00616205" w:rsidRDefault="00616205" w:rsidP="00DC015F">
      <w:pPr>
        <w:suppressAutoHyphens/>
        <w:spacing w:line="360" w:lineRule="auto"/>
        <w:rPr>
          <w:sz w:val="28"/>
        </w:rPr>
      </w:pPr>
    </w:p>
    <w:p w:rsidR="00616205" w:rsidRDefault="00616205" w:rsidP="00DC015F">
      <w:pPr>
        <w:suppressAutoHyphens/>
        <w:spacing w:line="360" w:lineRule="auto"/>
        <w:rPr>
          <w:sz w:val="28"/>
        </w:rPr>
      </w:pPr>
    </w:p>
    <w:p w:rsidR="00616205" w:rsidRDefault="004956F5" w:rsidP="00855D19">
      <w:pPr>
        <w:spacing w:line="360" w:lineRule="auto"/>
        <w:ind w:firstLine="709"/>
        <w:jc w:val="both"/>
        <w:rPr>
          <w:color w:val="000000"/>
          <w:sz w:val="28"/>
          <w:szCs w:val="28"/>
          <w:shd w:val="clear" w:color="auto" w:fill="FFFFFF"/>
        </w:rPr>
      </w:pPr>
      <w:r>
        <w:rPr>
          <w:color w:val="000000"/>
          <w:sz w:val="28"/>
          <w:szCs w:val="28"/>
          <w:shd w:val="clear" w:color="auto" w:fill="FFFFFF"/>
        </w:rPr>
        <w:lastRenderedPageBreak/>
        <w:t>Таблица 2</w:t>
      </w:r>
      <w:r w:rsidR="00EB3554">
        <w:rPr>
          <w:color w:val="000000"/>
          <w:sz w:val="28"/>
          <w:szCs w:val="28"/>
          <w:shd w:val="clear" w:color="auto" w:fill="FFFFFF"/>
        </w:rPr>
        <w:t xml:space="preserve"> </w:t>
      </w:r>
      <w:r w:rsidR="00616205">
        <w:rPr>
          <w:color w:val="000000"/>
          <w:sz w:val="28"/>
          <w:szCs w:val="28"/>
          <w:shd w:val="clear" w:color="auto" w:fill="FFFFFF"/>
        </w:rPr>
        <w:t>-</w:t>
      </w:r>
      <w:r w:rsidR="00EB3554">
        <w:rPr>
          <w:color w:val="000000"/>
          <w:sz w:val="28"/>
          <w:szCs w:val="28"/>
          <w:shd w:val="clear" w:color="auto" w:fill="FFFFFF"/>
        </w:rPr>
        <w:t xml:space="preserve"> </w:t>
      </w:r>
      <w:r w:rsidR="00616205">
        <w:rPr>
          <w:color w:val="000000"/>
          <w:sz w:val="28"/>
          <w:szCs w:val="28"/>
          <w:shd w:val="clear" w:color="auto" w:fill="FFFFFF"/>
        </w:rPr>
        <w:t>Динамика и структура укрупненных статей доходов в общей их сумме ОАО «</w:t>
      </w:r>
      <w:proofErr w:type="spellStart"/>
      <w:r w:rsidR="00616205">
        <w:rPr>
          <w:color w:val="000000"/>
          <w:sz w:val="28"/>
          <w:szCs w:val="28"/>
          <w:shd w:val="clear" w:color="auto" w:fill="FFFFFF"/>
        </w:rPr>
        <w:t>Россельхозбанк</w:t>
      </w:r>
      <w:proofErr w:type="spellEnd"/>
      <w:r w:rsidR="00616205">
        <w:rPr>
          <w:color w:val="000000"/>
          <w:sz w:val="28"/>
          <w:szCs w:val="28"/>
          <w:shd w:val="clear" w:color="auto" w:fill="FFFFFF"/>
        </w:rPr>
        <w:t>» за пе</w:t>
      </w:r>
      <w:r w:rsidR="00855D19">
        <w:rPr>
          <w:color w:val="000000"/>
          <w:sz w:val="28"/>
          <w:szCs w:val="28"/>
          <w:shd w:val="clear" w:color="auto" w:fill="FFFFFF"/>
        </w:rPr>
        <w:t xml:space="preserve">риод с 01.01.2011 по 01.01.2013 </w:t>
      </w:r>
      <w:r w:rsidR="00616205">
        <w:rPr>
          <w:color w:val="000000"/>
          <w:sz w:val="28"/>
          <w:szCs w:val="28"/>
          <w:shd w:val="clear" w:color="auto" w:fill="FFFFFF"/>
        </w:rPr>
        <w:t>г.г.</w:t>
      </w:r>
    </w:p>
    <w:tbl>
      <w:tblPr>
        <w:tblW w:w="9888" w:type="dxa"/>
        <w:tblInd w:w="-318" w:type="dxa"/>
        <w:tblLook w:val="04A0"/>
      </w:tblPr>
      <w:tblGrid>
        <w:gridCol w:w="1294"/>
        <w:gridCol w:w="621"/>
        <w:gridCol w:w="1507"/>
        <w:gridCol w:w="1411"/>
        <w:gridCol w:w="1479"/>
        <w:gridCol w:w="984"/>
        <w:gridCol w:w="1441"/>
        <w:gridCol w:w="1151"/>
      </w:tblGrid>
      <w:tr w:rsidR="00311283" w:rsidRPr="009424C2" w:rsidTr="00311283">
        <w:trPr>
          <w:trHeight w:val="375"/>
        </w:trPr>
        <w:tc>
          <w:tcPr>
            <w:tcW w:w="197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r w:rsidRPr="00137F25">
              <w:rPr>
                <w:color w:val="000000"/>
              </w:rPr>
              <w:t>Доходы</w:t>
            </w:r>
          </w:p>
        </w:tc>
        <w:tc>
          <w:tcPr>
            <w:tcW w:w="4528" w:type="dxa"/>
            <w:gridSpan w:val="3"/>
            <w:tcBorders>
              <w:top w:val="single" w:sz="4" w:space="0" w:color="auto"/>
              <w:left w:val="nil"/>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proofErr w:type="spellStart"/>
            <w:r w:rsidRPr="00137F25">
              <w:rPr>
                <w:color w:val="000000"/>
              </w:rPr>
              <w:t>Сумма</w:t>
            </w:r>
            <w:proofErr w:type="gramStart"/>
            <w:r w:rsidRPr="00137F25">
              <w:rPr>
                <w:color w:val="000000"/>
              </w:rPr>
              <w:t>,т</w:t>
            </w:r>
            <w:proofErr w:type="gramEnd"/>
            <w:r w:rsidRPr="00137F25">
              <w:rPr>
                <w:color w:val="000000"/>
              </w:rPr>
              <w:t>ыс.руб</w:t>
            </w:r>
            <w:proofErr w:type="spellEnd"/>
            <w:r w:rsidRPr="00137F25">
              <w:rPr>
                <w:color w:val="000000"/>
              </w:rPr>
              <w:t>.</w:t>
            </w:r>
          </w:p>
        </w:tc>
        <w:tc>
          <w:tcPr>
            <w:tcW w:w="3385" w:type="dxa"/>
            <w:gridSpan w:val="3"/>
            <w:tcBorders>
              <w:top w:val="single" w:sz="4" w:space="0" w:color="auto"/>
              <w:left w:val="nil"/>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proofErr w:type="spellStart"/>
            <w:r w:rsidRPr="00137F25">
              <w:rPr>
                <w:color w:val="000000"/>
              </w:rPr>
              <w:t>Уд</w:t>
            </w:r>
            <w:proofErr w:type="gramStart"/>
            <w:r w:rsidRPr="00137F25">
              <w:rPr>
                <w:color w:val="000000"/>
              </w:rPr>
              <w:t>.в</w:t>
            </w:r>
            <w:proofErr w:type="gramEnd"/>
            <w:r w:rsidRPr="00137F25">
              <w:rPr>
                <w:color w:val="000000"/>
              </w:rPr>
              <w:t>ес,%</w:t>
            </w:r>
            <w:proofErr w:type="spellEnd"/>
          </w:p>
        </w:tc>
      </w:tr>
      <w:tr w:rsidR="00311283" w:rsidRPr="009424C2" w:rsidTr="00311283">
        <w:trPr>
          <w:trHeight w:val="375"/>
        </w:trPr>
        <w:tc>
          <w:tcPr>
            <w:tcW w:w="1975" w:type="dxa"/>
            <w:gridSpan w:val="2"/>
            <w:vMerge/>
            <w:tcBorders>
              <w:top w:val="single" w:sz="4" w:space="0" w:color="auto"/>
              <w:left w:val="single" w:sz="4" w:space="0" w:color="auto"/>
              <w:bottom w:val="single" w:sz="4" w:space="0" w:color="auto"/>
              <w:right w:val="single" w:sz="4" w:space="0" w:color="auto"/>
            </w:tcBorders>
            <w:vAlign w:val="center"/>
            <w:hideMark/>
          </w:tcPr>
          <w:p w:rsidR="00616205" w:rsidRPr="00137F25" w:rsidRDefault="00616205" w:rsidP="00B834A9">
            <w:pPr>
              <w:jc w:val="center"/>
              <w:rPr>
                <w:color w:val="000000"/>
              </w:rPr>
            </w:pPr>
          </w:p>
        </w:tc>
        <w:tc>
          <w:tcPr>
            <w:tcW w:w="1552" w:type="dxa"/>
            <w:tcBorders>
              <w:top w:val="nil"/>
              <w:left w:val="nil"/>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r w:rsidRPr="00137F25">
              <w:rPr>
                <w:color w:val="000000"/>
              </w:rPr>
              <w:t>2011 г.</w:t>
            </w:r>
          </w:p>
        </w:tc>
        <w:tc>
          <w:tcPr>
            <w:tcW w:w="1453" w:type="dxa"/>
            <w:tcBorders>
              <w:top w:val="nil"/>
              <w:left w:val="nil"/>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r w:rsidRPr="00137F25">
              <w:rPr>
                <w:color w:val="000000"/>
              </w:rPr>
              <w:t>2012 г.</w:t>
            </w:r>
          </w:p>
        </w:tc>
        <w:tc>
          <w:tcPr>
            <w:tcW w:w="1523" w:type="dxa"/>
            <w:tcBorders>
              <w:top w:val="nil"/>
              <w:left w:val="nil"/>
              <w:bottom w:val="single" w:sz="4" w:space="0" w:color="auto"/>
              <w:right w:val="single" w:sz="4" w:space="0" w:color="auto"/>
            </w:tcBorders>
            <w:shd w:val="clear" w:color="auto" w:fill="auto"/>
            <w:noWrap/>
            <w:vAlign w:val="bottom"/>
            <w:hideMark/>
          </w:tcPr>
          <w:p w:rsidR="00616205" w:rsidRPr="00137F25" w:rsidRDefault="00616205" w:rsidP="00B834A9">
            <w:pPr>
              <w:jc w:val="center"/>
              <w:rPr>
                <w:color w:val="000000"/>
              </w:rPr>
            </w:pPr>
            <w:r w:rsidRPr="00137F25">
              <w:rPr>
                <w:color w:val="000000"/>
              </w:rPr>
              <w:t>2013 г.</w:t>
            </w:r>
          </w:p>
        </w:tc>
        <w:tc>
          <w:tcPr>
            <w:tcW w:w="1011" w:type="dxa"/>
            <w:tcBorders>
              <w:top w:val="nil"/>
              <w:left w:val="nil"/>
              <w:bottom w:val="single" w:sz="4" w:space="0" w:color="auto"/>
              <w:right w:val="single" w:sz="4" w:space="0" w:color="auto"/>
            </w:tcBorders>
            <w:shd w:val="clear" w:color="auto" w:fill="auto"/>
            <w:noWrap/>
            <w:vAlign w:val="bottom"/>
            <w:hideMark/>
          </w:tcPr>
          <w:p w:rsidR="00616205" w:rsidRPr="00137F25" w:rsidRDefault="00B9785F" w:rsidP="00B834A9">
            <w:pPr>
              <w:jc w:val="center"/>
              <w:rPr>
                <w:color w:val="000000"/>
              </w:rPr>
            </w:pPr>
            <w:r w:rsidRPr="00137F25">
              <w:rPr>
                <w:color w:val="000000"/>
              </w:rPr>
              <w:t>2011</w:t>
            </w:r>
            <w:r w:rsidR="00616205" w:rsidRPr="00137F25">
              <w:rPr>
                <w:color w:val="000000"/>
              </w:rPr>
              <w:t xml:space="preserve"> г.</w:t>
            </w:r>
          </w:p>
        </w:tc>
        <w:tc>
          <w:tcPr>
            <w:tcW w:w="1212" w:type="dxa"/>
            <w:tcBorders>
              <w:top w:val="nil"/>
              <w:left w:val="nil"/>
              <w:bottom w:val="single" w:sz="4" w:space="0" w:color="auto"/>
              <w:right w:val="single" w:sz="4" w:space="0" w:color="auto"/>
            </w:tcBorders>
            <w:shd w:val="clear" w:color="auto" w:fill="auto"/>
            <w:noWrap/>
            <w:vAlign w:val="bottom"/>
            <w:hideMark/>
          </w:tcPr>
          <w:p w:rsidR="00616205" w:rsidRPr="00137F25" w:rsidRDefault="00311283" w:rsidP="00B834A9">
            <w:pPr>
              <w:jc w:val="center"/>
              <w:rPr>
                <w:color w:val="000000"/>
              </w:rPr>
            </w:pPr>
            <w:r w:rsidRPr="00137F25">
              <w:rPr>
                <w:color w:val="000000"/>
              </w:rPr>
              <w:t>2012</w:t>
            </w:r>
            <w:r w:rsidR="00616205" w:rsidRPr="00137F25">
              <w:rPr>
                <w:color w:val="000000"/>
              </w:rPr>
              <w:t xml:space="preserve"> г.</w:t>
            </w:r>
          </w:p>
        </w:tc>
        <w:tc>
          <w:tcPr>
            <w:tcW w:w="1162" w:type="dxa"/>
            <w:tcBorders>
              <w:top w:val="nil"/>
              <w:left w:val="nil"/>
              <w:bottom w:val="single" w:sz="4" w:space="0" w:color="auto"/>
              <w:right w:val="single" w:sz="4" w:space="0" w:color="auto"/>
            </w:tcBorders>
            <w:shd w:val="clear" w:color="auto" w:fill="auto"/>
            <w:noWrap/>
            <w:vAlign w:val="bottom"/>
            <w:hideMark/>
          </w:tcPr>
          <w:p w:rsidR="00616205" w:rsidRPr="00137F25" w:rsidRDefault="00781ECB" w:rsidP="00B834A9">
            <w:pPr>
              <w:jc w:val="center"/>
              <w:rPr>
                <w:color w:val="000000"/>
              </w:rPr>
            </w:pPr>
            <w:r w:rsidRPr="00137F25">
              <w:rPr>
                <w:color w:val="000000"/>
              </w:rPr>
              <w:t>2013</w:t>
            </w:r>
            <w:r w:rsidR="00616205" w:rsidRPr="00137F25">
              <w:rPr>
                <w:color w:val="000000"/>
              </w:rPr>
              <w:t xml:space="preserve"> г.</w:t>
            </w:r>
          </w:p>
        </w:tc>
      </w:tr>
      <w:tr w:rsidR="00311283" w:rsidRPr="009424C2" w:rsidTr="00311283">
        <w:trPr>
          <w:trHeight w:val="1875"/>
        </w:trPr>
        <w:tc>
          <w:tcPr>
            <w:tcW w:w="1975" w:type="dxa"/>
            <w:gridSpan w:val="2"/>
            <w:tcBorders>
              <w:top w:val="nil"/>
              <w:left w:val="single" w:sz="4" w:space="0" w:color="auto"/>
              <w:bottom w:val="single" w:sz="4" w:space="0" w:color="auto"/>
              <w:right w:val="single" w:sz="4" w:space="0" w:color="auto"/>
            </w:tcBorders>
            <w:shd w:val="clear" w:color="auto" w:fill="auto"/>
            <w:vAlign w:val="bottom"/>
            <w:hideMark/>
          </w:tcPr>
          <w:p w:rsidR="00B9785F" w:rsidRPr="00137F25" w:rsidRDefault="00B9785F" w:rsidP="00496EF2">
            <w:pPr>
              <w:rPr>
                <w:color w:val="000000"/>
              </w:rPr>
            </w:pPr>
            <w:r w:rsidRPr="00137F25">
              <w:rPr>
                <w:color w:val="000000"/>
              </w:rPr>
              <w:t>От банковских операций и других сделок</w:t>
            </w:r>
          </w:p>
        </w:tc>
        <w:tc>
          <w:tcPr>
            <w:tcW w:w="1552" w:type="dxa"/>
            <w:tcBorders>
              <w:top w:val="nil"/>
              <w:left w:val="nil"/>
              <w:bottom w:val="single" w:sz="4" w:space="0" w:color="auto"/>
              <w:right w:val="single" w:sz="4" w:space="0" w:color="auto"/>
            </w:tcBorders>
            <w:shd w:val="clear" w:color="auto" w:fill="auto"/>
            <w:noWrap/>
            <w:vAlign w:val="bottom"/>
          </w:tcPr>
          <w:p w:rsidR="00B9785F" w:rsidRPr="00137F25" w:rsidRDefault="0046561E" w:rsidP="00B834A9">
            <w:pPr>
              <w:jc w:val="center"/>
              <w:rPr>
                <w:color w:val="000000"/>
              </w:rPr>
            </w:pPr>
            <w:r w:rsidRPr="00137F25">
              <w:rPr>
                <w:color w:val="000000"/>
              </w:rPr>
              <w:t>119801454</w:t>
            </w:r>
          </w:p>
        </w:tc>
        <w:tc>
          <w:tcPr>
            <w:tcW w:w="1453" w:type="dxa"/>
            <w:tcBorders>
              <w:top w:val="nil"/>
              <w:left w:val="nil"/>
              <w:bottom w:val="single" w:sz="4" w:space="0" w:color="auto"/>
              <w:right w:val="single" w:sz="4" w:space="0" w:color="auto"/>
            </w:tcBorders>
            <w:shd w:val="clear" w:color="auto" w:fill="auto"/>
            <w:noWrap/>
            <w:vAlign w:val="bottom"/>
          </w:tcPr>
          <w:p w:rsidR="00B9785F" w:rsidRPr="00137F25" w:rsidRDefault="0046561E" w:rsidP="00B834A9">
            <w:pPr>
              <w:jc w:val="center"/>
              <w:rPr>
                <w:color w:val="000000"/>
              </w:rPr>
            </w:pPr>
            <w:r w:rsidRPr="00137F25">
              <w:rPr>
                <w:color w:val="000000"/>
              </w:rPr>
              <w:t>143022688</w:t>
            </w:r>
          </w:p>
        </w:tc>
        <w:tc>
          <w:tcPr>
            <w:tcW w:w="1523" w:type="dxa"/>
            <w:tcBorders>
              <w:top w:val="nil"/>
              <w:left w:val="nil"/>
              <w:bottom w:val="single" w:sz="4" w:space="0" w:color="auto"/>
              <w:right w:val="single" w:sz="4" w:space="0" w:color="auto"/>
            </w:tcBorders>
            <w:shd w:val="clear" w:color="auto" w:fill="auto"/>
            <w:noWrap/>
            <w:vAlign w:val="bottom"/>
          </w:tcPr>
          <w:p w:rsidR="00B9785F" w:rsidRPr="00137F25" w:rsidRDefault="0046561E" w:rsidP="00B834A9">
            <w:pPr>
              <w:jc w:val="center"/>
              <w:rPr>
                <w:color w:val="000000"/>
              </w:rPr>
            </w:pPr>
            <w:r w:rsidRPr="00137F25">
              <w:rPr>
                <w:color w:val="000000"/>
              </w:rPr>
              <w:t>161071524</w:t>
            </w:r>
          </w:p>
        </w:tc>
        <w:tc>
          <w:tcPr>
            <w:tcW w:w="1011"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48,6</w:t>
            </w:r>
          </w:p>
        </w:tc>
        <w:tc>
          <w:tcPr>
            <w:tcW w:w="1212" w:type="dxa"/>
            <w:tcBorders>
              <w:top w:val="nil"/>
              <w:left w:val="nil"/>
              <w:bottom w:val="single" w:sz="4" w:space="0" w:color="auto"/>
              <w:right w:val="single" w:sz="4" w:space="0" w:color="auto"/>
            </w:tcBorders>
            <w:shd w:val="clear" w:color="auto" w:fill="auto"/>
            <w:noWrap/>
            <w:vAlign w:val="bottom"/>
          </w:tcPr>
          <w:tbl>
            <w:tblPr>
              <w:tblW w:w="1260" w:type="dxa"/>
              <w:tblLook w:val="04A0"/>
            </w:tblPr>
            <w:tblGrid>
              <w:gridCol w:w="1225"/>
            </w:tblGrid>
            <w:tr w:rsidR="00311283" w:rsidRPr="00137F25" w:rsidTr="00311283">
              <w:trPr>
                <w:trHeight w:val="390"/>
              </w:trPr>
              <w:tc>
                <w:tcPr>
                  <w:tcW w:w="12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p>
              </w:tc>
            </w:tr>
            <w:tr w:rsidR="00311283" w:rsidRPr="00137F25" w:rsidTr="00311283">
              <w:trPr>
                <w:trHeight w:val="390"/>
              </w:trPr>
              <w:tc>
                <w:tcPr>
                  <w:tcW w:w="12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p>
              </w:tc>
            </w:tr>
            <w:tr w:rsidR="00311283" w:rsidRPr="00137F25" w:rsidTr="00311283">
              <w:trPr>
                <w:trHeight w:val="390"/>
              </w:trPr>
              <w:tc>
                <w:tcPr>
                  <w:tcW w:w="12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r w:rsidRPr="00137F25">
                    <w:rPr>
                      <w:color w:val="000000"/>
                    </w:rPr>
                    <w:t>54,1</w:t>
                  </w:r>
                </w:p>
              </w:tc>
            </w:tr>
          </w:tbl>
          <w:p w:rsidR="00B9785F" w:rsidRPr="00137F25" w:rsidRDefault="00B9785F" w:rsidP="00B834A9">
            <w:pPr>
              <w:jc w:val="center"/>
              <w:rPr>
                <w:color w:val="000000"/>
              </w:rPr>
            </w:pPr>
          </w:p>
        </w:tc>
        <w:tc>
          <w:tcPr>
            <w:tcW w:w="1162" w:type="dxa"/>
            <w:tcBorders>
              <w:top w:val="nil"/>
              <w:left w:val="nil"/>
              <w:bottom w:val="single" w:sz="4" w:space="0" w:color="auto"/>
              <w:right w:val="single" w:sz="4" w:space="0" w:color="auto"/>
            </w:tcBorders>
            <w:shd w:val="clear" w:color="auto" w:fill="auto"/>
            <w:noWrap/>
            <w:vAlign w:val="bottom"/>
          </w:tcPr>
          <w:tbl>
            <w:tblPr>
              <w:tblW w:w="960" w:type="dxa"/>
              <w:tblLook w:val="04A0"/>
            </w:tblPr>
            <w:tblGrid>
              <w:gridCol w:w="935"/>
            </w:tblGrid>
            <w:tr w:rsidR="00311283" w:rsidRPr="00137F25" w:rsidTr="00311283">
              <w:trPr>
                <w:trHeight w:val="390"/>
              </w:trPr>
              <w:tc>
                <w:tcPr>
                  <w:tcW w:w="9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p>
              </w:tc>
            </w:tr>
            <w:tr w:rsidR="00311283" w:rsidRPr="00137F25" w:rsidTr="00311283">
              <w:trPr>
                <w:trHeight w:val="390"/>
              </w:trPr>
              <w:tc>
                <w:tcPr>
                  <w:tcW w:w="9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p>
              </w:tc>
            </w:tr>
            <w:tr w:rsidR="00311283" w:rsidRPr="00137F25" w:rsidTr="00311283">
              <w:trPr>
                <w:trHeight w:val="390"/>
              </w:trPr>
              <w:tc>
                <w:tcPr>
                  <w:tcW w:w="960" w:type="dxa"/>
                  <w:tcBorders>
                    <w:top w:val="nil"/>
                    <w:left w:val="nil"/>
                    <w:bottom w:val="nil"/>
                    <w:right w:val="nil"/>
                  </w:tcBorders>
                  <w:shd w:val="clear" w:color="auto" w:fill="auto"/>
                  <w:noWrap/>
                  <w:vAlign w:val="bottom"/>
                </w:tcPr>
                <w:p w:rsidR="00311283" w:rsidRPr="00137F25" w:rsidRDefault="00311283" w:rsidP="00B834A9">
                  <w:pPr>
                    <w:jc w:val="center"/>
                    <w:rPr>
                      <w:color w:val="000000"/>
                    </w:rPr>
                  </w:pPr>
                  <w:r w:rsidRPr="00137F25">
                    <w:rPr>
                      <w:color w:val="000000"/>
                    </w:rPr>
                    <w:t>52,3</w:t>
                  </w:r>
                </w:p>
              </w:tc>
            </w:tr>
          </w:tbl>
          <w:p w:rsidR="00B9785F" w:rsidRPr="00137F25" w:rsidRDefault="00B9785F" w:rsidP="00B834A9">
            <w:pPr>
              <w:jc w:val="center"/>
              <w:rPr>
                <w:color w:val="000000"/>
              </w:rPr>
            </w:pPr>
          </w:p>
        </w:tc>
      </w:tr>
      <w:tr w:rsidR="00311283" w:rsidRPr="009424C2" w:rsidTr="00311283">
        <w:trPr>
          <w:trHeight w:val="750"/>
        </w:trPr>
        <w:tc>
          <w:tcPr>
            <w:tcW w:w="1975" w:type="dxa"/>
            <w:gridSpan w:val="2"/>
            <w:tcBorders>
              <w:top w:val="nil"/>
              <w:left w:val="single" w:sz="4" w:space="0" w:color="auto"/>
              <w:bottom w:val="single" w:sz="4" w:space="0" w:color="auto"/>
              <w:right w:val="single" w:sz="4" w:space="0" w:color="auto"/>
            </w:tcBorders>
            <w:shd w:val="clear" w:color="auto" w:fill="auto"/>
            <w:vAlign w:val="bottom"/>
            <w:hideMark/>
          </w:tcPr>
          <w:p w:rsidR="00B9785F" w:rsidRPr="00137F25" w:rsidRDefault="00B9785F" w:rsidP="00496EF2">
            <w:pPr>
              <w:rPr>
                <w:color w:val="000000"/>
              </w:rPr>
            </w:pPr>
            <w:r w:rsidRPr="00137F25">
              <w:rPr>
                <w:color w:val="000000"/>
              </w:rPr>
              <w:t>Операционные доходы</w:t>
            </w:r>
          </w:p>
        </w:tc>
        <w:tc>
          <w:tcPr>
            <w:tcW w:w="1552" w:type="dxa"/>
            <w:tcBorders>
              <w:top w:val="nil"/>
              <w:left w:val="nil"/>
              <w:bottom w:val="single" w:sz="4" w:space="0" w:color="auto"/>
              <w:right w:val="single" w:sz="4" w:space="0" w:color="auto"/>
            </w:tcBorders>
            <w:shd w:val="clear" w:color="auto" w:fill="auto"/>
            <w:noWrap/>
            <w:vAlign w:val="bottom"/>
          </w:tcPr>
          <w:p w:rsidR="00B9785F" w:rsidRPr="00137F25" w:rsidRDefault="0046561E" w:rsidP="00B834A9">
            <w:pPr>
              <w:jc w:val="center"/>
              <w:rPr>
                <w:color w:val="000000"/>
              </w:rPr>
            </w:pPr>
            <w:r w:rsidRPr="00137F25">
              <w:rPr>
                <w:color w:val="000000"/>
              </w:rPr>
              <w:t>123696482</w:t>
            </w:r>
          </w:p>
        </w:tc>
        <w:tc>
          <w:tcPr>
            <w:tcW w:w="1453" w:type="dxa"/>
            <w:tcBorders>
              <w:top w:val="nil"/>
              <w:left w:val="nil"/>
              <w:bottom w:val="single" w:sz="4" w:space="0" w:color="auto"/>
              <w:right w:val="single" w:sz="4" w:space="0" w:color="auto"/>
            </w:tcBorders>
            <w:shd w:val="clear" w:color="auto" w:fill="auto"/>
            <w:noWrap/>
            <w:vAlign w:val="bottom"/>
          </w:tcPr>
          <w:p w:rsidR="00B9785F" w:rsidRPr="00137F25" w:rsidRDefault="0046561E" w:rsidP="00B834A9">
            <w:pPr>
              <w:jc w:val="center"/>
              <w:rPr>
                <w:color w:val="000000"/>
              </w:rPr>
            </w:pPr>
            <w:r w:rsidRPr="00137F25">
              <w:rPr>
                <w:color w:val="000000"/>
              </w:rPr>
              <w:t>121028286</w:t>
            </w:r>
          </w:p>
        </w:tc>
        <w:tc>
          <w:tcPr>
            <w:tcW w:w="1523"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145732517</w:t>
            </w:r>
          </w:p>
        </w:tc>
        <w:tc>
          <w:tcPr>
            <w:tcW w:w="1011"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50,2</w:t>
            </w:r>
          </w:p>
        </w:tc>
        <w:tc>
          <w:tcPr>
            <w:tcW w:w="1212"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46,0</w:t>
            </w:r>
          </w:p>
        </w:tc>
        <w:tc>
          <w:tcPr>
            <w:tcW w:w="1162"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47,3</w:t>
            </w:r>
          </w:p>
        </w:tc>
      </w:tr>
      <w:tr w:rsidR="00311283" w:rsidRPr="009424C2" w:rsidTr="00311283">
        <w:trPr>
          <w:trHeight w:val="750"/>
        </w:trPr>
        <w:tc>
          <w:tcPr>
            <w:tcW w:w="1975" w:type="dxa"/>
            <w:gridSpan w:val="2"/>
            <w:tcBorders>
              <w:top w:val="nil"/>
              <w:left w:val="single" w:sz="4" w:space="0" w:color="auto"/>
              <w:bottom w:val="single" w:sz="4" w:space="0" w:color="auto"/>
              <w:right w:val="single" w:sz="4" w:space="0" w:color="auto"/>
            </w:tcBorders>
            <w:shd w:val="clear" w:color="auto" w:fill="auto"/>
            <w:vAlign w:val="bottom"/>
            <w:hideMark/>
          </w:tcPr>
          <w:p w:rsidR="00B9785F" w:rsidRPr="00137F25" w:rsidRDefault="00B9785F" w:rsidP="00496EF2">
            <w:pPr>
              <w:rPr>
                <w:color w:val="000000"/>
              </w:rPr>
            </w:pPr>
            <w:r w:rsidRPr="00137F25">
              <w:rPr>
                <w:color w:val="000000"/>
              </w:rPr>
              <w:t>Прочие доходы</w:t>
            </w:r>
          </w:p>
        </w:tc>
        <w:tc>
          <w:tcPr>
            <w:tcW w:w="1552" w:type="dxa"/>
            <w:tcBorders>
              <w:top w:val="nil"/>
              <w:left w:val="nil"/>
              <w:bottom w:val="single" w:sz="4" w:space="0" w:color="auto"/>
              <w:right w:val="single" w:sz="4" w:space="0" w:color="auto"/>
            </w:tcBorders>
            <w:shd w:val="clear" w:color="auto" w:fill="auto"/>
            <w:noWrap/>
            <w:vAlign w:val="bottom"/>
          </w:tcPr>
          <w:p w:rsidR="00B9785F" w:rsidRPr="00137F25" w:rsidRDefault="00436234" w:rsidP="00B834A9">
            <w:pPr>
              <w:jc w:val="center"/>
              <w:rPr>
                <w:color w:val="000000"/>
              </w:rPr>
            </w:pPr>
            <w:r w:rsidRPr="00137F25">
              <w:rPr>
                <w:color w:val="000000"/>
              </w:rPr>
              <w:t>2 867 048</w:t>
            </w:r>
          </w:p>
        </w:tc>
        <w:tc>
          <w:tcPr>
            <w:tcW w:w="1453" w:type="dxa"/>
            <w:tcBorders>
              <w:top w:val="nil"/>
              <w:left w:val="nil"/>
              <w:bottom w:val="single" w:sz="4" w:space="0" w:color="auto"/>
              <w:right w:val="single" w:sz="4" w:space="0" w:color="auto"/>
            </w:tcBorders>
            <w:shd w:val="clear" w:color="auto" w:fill="auto"/>
            <w:noWrap/>
            <w:vAlign w:val="bottom"/>
          </w:tcPr>
          <w:p w:rsidR="00B9785F" w:rsidRPr="00137F25" w:rsidRDefault="00436234" w:rsidP="00B834A9">
            <w:pPr>
              <w:jc w:val="center"/>
              <w:rPr>
                <w:color w:val="000000"/>
              </w:rPr>
            </w:pPr>
            <w:r w:rsidRPr="00137F25">
              <w:rPr>
                <w:color w:val="000000"/>
              </w:rPr>
              <w:t>373 705</w:t>
            </w:r>
          </w:p>
        </w:tc>
        <w:tc>
          <w:tcPr>
            <w:tcW w:w="1523" w:type="dxa"/>
            <w:tcBorders>
              <w:top w:val="nil"/>
              <w:left w:val="nil"/>
              <w:bottom w:val="single" w:sz="4" w:space="0" w:color="auto"/>
              <w:right w:val="single" w:sz="4" w:space="0" w:color="auto"/>
            </w:tcBorders>
            <w:shd w:val="clear" w:color="auto" w:fill="auto"/>
            <w:noWrap/>
            <w:vAlign w:val="bottom"/>
          </w:tcPr>
          <w:p w:rsidR="00B9785F" w:rsidRPr="00137F25" w:rsidRDefault="00436234" w:rsidP="00B834A9">
            <w:pPr>
              <w:jc w:val="center"/>
              <w:rPr>
                <w:color w:val="000000"/>
              </w:rPr>
            </w:pPr>
            <w:r w:rsidRPr="00137F25">
              <w:rPr>
                <w:color w:val="000000"/>
              </w:rPr>
              <w:t>1 279 811</w:t>
            </w:r>
          </w:p>
        </w:tc>
        <w:tc>
          <w:tcPr>
            <w:tcW w:w="1011"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1,2</w:t>
            </w:r>
          </w:p>
        </w:tc>
        <w:tc>
          <w:tcPr>
            <w:tcW w:w="1212"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0,1</w:t>
            </w:r>
          </w:p>
        </w:tc>
        <w:tc>
          <w:tcPr>
            <w:tcW w:w="1162" w:type="dxa"/>
            <w:tcBorders>
              <w:top w:val="nil"/>
              <w:left w:val="nil"/>
              <w:bottom w:val="single" w:sz="4" w:space="0" w:color="auto"/>
              <w:right w:val="single" w:sz="4" w:space="0" w:color="auto"/>
            </w:tcBorders>
            <w:shd w:val="clear" w:color="auto" w:fill="auto"/>
            <w:noWrap/>
            <w:vAlign w:val="bottom"/>
          </w:tcPr>
          <w:p w:rsidR="00B9785F" w:rsidRPr="00137F25" w:rsidRDefault="00311283" w:rsidP="00B834A9">
            <w:pPr>
              <w:jc w:val="center"/>
              <w:rPr>
                <w:color w:val="000000"/>
              </w:rPr>
            </w:pPr>
            <w:r w:rsidRPr="00137F25">
              <w:rPr>
                <w:color w:val="000000"/>
              </w:rPr>
              <w:t>0,4</w:t>
            </w:r>
          </w:p>
        </w:tc>
      </w:tr>
      <w:tr w:rsidR="00311283" w:rsidRPr="009424C2" w:rsidTr="00311283">
        <w:trPr>
          <w:trHeight w:val="750"/>
        </w:trPr>
        <w:tc>
          <w:tcPr>
            <w:tcW w:w="1975" w:type="dxa"/>
            <w:gridSpan w:val="2"/>
            <w:tcBorders>
              <w:top w:val="nil"/>
              <w:left w:val="single" w:sz="4" w:space="0" w:color="auto"/>
              <w:bottom w:val="single" w:sz="4" w:space="0" w:color="auto"/>
              <w:right w:val="single" w:sz="4" w:space="0" w:color="auto"/>
            </w:tcBorders>
            <w:shd w:val="clear" w:color="auto" w:fill="auto"/>
            <w:vAlign w:val="bottom"/>
            <w:hideMark/>
          </w:tcPr>
          <w:p w:rsidR="00436234" w:rsidRPr="00137F25" w:rsidRDefault="00436234" w:rsidP="00496EF2">
            <w:pPr>
              <w:rPr>
                <w:color w:val="000000"/>
              </w:rPr>
            </w:pPr>
            <w:r w:rsidRPr="00137F25">
              <w:rPr>
                <w:color w:val="000000"/>
              </w:rPr>
              <w:t>Итого доходов</w:t>
            </w:r>
          </w:p>
        </w:tc>
        <w:tc>
          <w:tcPr>
            <w:tcW w:w="1552" w:type="dxa"/>
            <w:tcBorders>
              <w:top w:val="nil"/>
              <w:left w:val="nil"/>
              <w:bottom w:val="single" w:sz="4" w:space="0" w:color="auto"/>
              <w:right w:val="single" w:sz="4" w:space="0" w:color="auto"/>
            </w:tcBorders>
            <w:shd w:val="clear" w:color="auto" w:fill="auto"/>
            <w:noWrap/>
            <w:vAlign w:val="bottom"/>
          </w:tcPr>
          <w:p w:rsidR="00436234" w:rsidRPr="00137F25" w:rsidRDefault="00436234" w:rsidP="00B834A9">
            <w:pPr>
              <w:jc w:val="center"/>
              <w:rPr>
                <w:color w:val="000000"/>
              </w:rPr>
            </w:pPr>
            <w:r w:rsidRPr="00137F25">
              <w:rPr>
                <w:color w:val="000000"/>
              </w:rPr>
              <w:t>246364984</w:t>
            </w:r>
          </w:p>
        </w:tc>
        <w:tc>
          <w:tcPr>
            <w:tcW w:w="1453" w:type="dxa"/>
            <w:tcBorders>
              <w:top w:val="nil"/>
              <w:left w:val="nil"/>
              <w:bottom w:val="single" w:sz="4" w:space="0" w:color="auto"/>
              <w:right w:val="single" w:sz="4" w:space="0" w:color="auto"/>
            </w:tcBorders>
            <w:shd w:val="clear" w:color="auto" w:fill="auto"/>
            <w:noWrap/>
            <w:vAlign w:val="bottom"/>
          </w:tcPr>
          <w:p w:rsidR="00436234" w:rsidRPr="00137F25" w:rsidRDefault="00436234" w:rsidP="00B834A9">
            <w:pPr>
              <w:jc w:val="center"/>
              <w:rPr>
                <w:color w:val="000000"/>
              </w:rPr>
            </w:pPr>
            <w:r w:rsidRPr="00137F25">
              <w:rPr>
                <w:color w:val="000000"/>
              </w:rPr>
              <w:t>264424679</w:t>
            </w:r>
          </w:p>
        </w:tc>
        <w:tc>
          <w:tcPr>
            <w:tcW w:w="1523" w:type="dxa"/>
            <w:tcBorders>
              <w:top w:val="nil"/>
              <w:left w:val="nil"/>
              <w:bottom w:val="single" w:sz="4" w:space="0" w:color="auto"/>
              <w:right w:val="single" w:sz="4" w:space="0" w:color="auto"/>
            </w:tcBorders>
            <w:shd w:val="clear" w:color="auto" w:fill="auto"/>
            <w:noWrap/>
            <w:vAlign w:val="bottom"/>
          </w:tcPr>
          <w:p w:rsidR="00436234" w:rsidRPr="00137F25" w:rsidRDefault="00436234" w:rsidP="00B834A9">
            <w:pPr>
              <w:jc w:val="center"/>
              <w:rPr>
                <w:color w:val="000000"/>
              </w:rPr>
            </w:pPr>
            <w:r w:rsidRPr="00137F25">
              <w:rPr>
                <w:color w:val="000000"/>
              </w:rPr>
              <w:t>308083852</w:t>
            </w:r>
          </w:p>
        </w:tc>
        <w:tc>
          <w:tcPr>
            <w:tcW w:w="1011" w:type="dxa"/>
            <w:tcBorders>
              <w:top w:val="nil"/>
              <w:left w:val="nil"/>
              <w:bottom w:val="single" w:sz="4" w:space="0" w:color="auto"/>
              <w:right w:val="single" w:sz="4" w:space="0" w:color="auto"/>
            </w:tcBorders>
            <w:shd w:val="clear" w:color="auto" w:fill="auto"/>
            <w:noWrap/>
            <w:vAlign w:val="bottom"/>
          </w:tcPr>
          <w:p w:rsidR="00436234" w:rsidRPr="00137F25" w:rsidRDefault="00436234" w:rsidP="00B834A9">
            <w:pPr>
              <w:jc w:val="center"/>
              <w:rPr>
                <w:color w:val="000000"/>
              </w:rPr>
            </w:pPr>
            <w:r w:rsidRPr="00137F25">
              <w:rPr>
                <w:color w:val="000000"/>
              </w:rPr>
              <w:t>100</w:t>
            </w:r>
          </w:p>
        </w:tc>
        <w:tc>
          <w:tcPr>
            <w:tcW w:w="1212" w:type="dxa"/>
            <w:tcBorders>
              <w:top w:val="nil"/>
              <w:left w:val="nil"/>
              <w:bottom w:val="single" w:sz="4" w:space="0" w:color="auto"/>
              <w:right w:val="single" w:sz="4" w:space="0" w:color="auto"/>
            </w:tcBorders>
            <w:shd w:val="clear" w:color="auto" w:fill="auto"/>
            <w:noWrap/>
            <w:vAlign w:val="bottom"/>
          </w:tcPr>
          <w:p w:rsidR="00436234" w:rsidRPr="00137F25" w:rsidRDefault="00436234" w:rsidP="00B834A9">
            <w:pPr>
              <w:jc w:val="center"/>
              <w:rPr>
                <w:color w:val="000000"/>
              </w:rPr>
            </w:pPr>
            <w:r w:rsidRPr="00137F25">
              <w:rPr>
                <w:color w:val="000000"/>
              </w:rPr>
              <w:t>100</w:t>
            </w:r>
          </w:p>
        </w:tc>
        <w:tc>
          <w:tcPr>
            <w:tcW w:w="1162" w:type="dxa"/>
            <w:tcBorders>
              <w:top w:val="nil"/>
              <w:left w:val="nil"/>
              <w:bottom w:val="single" w:sz="4" w:space="0" w:color="auto"/>
              <w:right w:val="single" w:sz="4" w:space="0" w:color="auto"/>
            </w:tcBorders>
            <w:shd w:val="clear" w:color="auto" w:fill="auto"/>
            <w:noWrap/>
            <w:vAlign w:val="bottom"/>
            <w:hideMark/>
          </w:tcPr>
          <w:p w:rsidR="00436234" w:rsidRPr="00137F25" w:rsidRDefault="00436234" w:rsidP="00B834A9">
            <w:pPr>
              <w:jc w:val="center"/>
              <w:rPr>
                <w:color w:val="000000"/>
              </w:rPr>
            </w:pPr>
            <w:r w:rsidRPr="00137F25">
              <w:rPr>
                <w:color w:val="000000"/>
              </w:rPr>
              <w:t>100</w:t>
            </w:r>
          </w:p>
        </w:tc>
      </w:tr>
      <w:tr w:rsidR="00311283" w:rsidRPr="00311283" w:rsidTr="00311283">
        <w:trPr>
          <w:gridAfter w:val="7"/>
          <w:wAfter w:w="8556" w:type="dxa"/>
          <w:trHeight w:val="390"/>
        </w:trPr>
        <w:tc>
          <w:tcPr>
            <w:tcW w:w="1332" w:type="dxa"/>
            <w:tcBorders>
              <w:top w:val="nil"/>
              <w:left w:val="nil"/>
              <w:bottom w:val="nil"/>
              <w:right w:val="nil"/>
            </w:tcBorders>
            <w:shd w:val="clear" w:color="auto" w:fill="auto"/>
            <w:noWrap/>
            <w:vAlign w:val="bottom"/>
          </w:tcPr>
          <w:p w:rsidR="00311283" w:rsidRPr="00311283" w:rsidRDefault="00311283" w:rsidP="00311283">
            <w:pPr>
              <w:jc w:val="right"/>
              <w:rPr>
                <w:rFonts w:ascii="Calibri" w:hAnsi="Calibri"/>
                <w:color w:val="000000"/>
              </w:rPr>
            </w:pPr>
          </w:p>
        </w:tc>
      </w:tr>
      <w:tr w:rsidR="00311283" w:rsidRPr="00311283" w:rsidTr="00311283">
        <w:trPr>
          <w:gridAfter w:val="7"/>
          <w:wAfter w:w="8556" w:type="dxa"/>
          <w:trHeight w:val="390"/>
        </w:trPr>
        <w:tc>
          <w:tcPr>
            <w:tcW w:w="1332" w:type="dxa"/>
            <w:tcBorders>
              <w:top w:val="nil"/>
              <w:left w:val="nil"/>
              <w:bottom w:val="nil"/>
              <w:right w:val="nil"/>
            </w:tcBorders>
            <w:shd w:val="clear" w:color="auto" w:fill="auto"/>
            <w:noWrap/>
            <w:vAlign w:val="bottom"/>
          </w:tcPr>
          <w:p w:rsidR="00311283" w:rsidRPr="00311283" w:rsidRDefault="00311283" w:rsidP="00311283">
            <w:pPr>
              <w:jc w:val="right"/>
              <w:rPr>
                <w:rFonts w:ascii="Calibri" w:hAnsi="Calibri"/>
                <w:color w:val="000000"/>
              </w:rPr>
            </w:pPr>
          </w:p>
        </w:tc>
      </w:tr>
      <w:tr w:rsidR="00311283" w:rsidRPr="00311283" w:rsidTr="00311283">
        <w:trPr>
          <w:gridAfter w:val="7"/>
          <w:wAfter w:w="8556" w:type="dxa"/>
          <w:trHeight w:val="390"/>
        </w:trPr>
        <w:tc>
          <w:tcPr>
            <w:tcW w:w="1332" w:type="dxa"/>
            <w:tcBorders>
              <w:top w:val="nil"/>
              <w:left w:val="nil"/>
              <w:bottom w:val="nil"/>
              <w:right w:val="nil"/>
            </w:tcBorders>
            <w:shd w:val="clear" w:color="auto" w:fill="auto"/>
            <w:noWrap/>
            <w:vAlign w:val="bottom"/>
          </w:tcPr>
          <w:p w:rsidR="00311283" w:rsidRPr="00311283" w:rsidRDefault="00311283" w:rsidP="00EB3554">
            <w:pPr>
              <w:ind w:firstLine="709"/>
              <w:jc w:val="both"/>
              <w:rPr>
                <w:rFonts w:ascii="Calibri" w:hAnsi="Calibri"/>
                <w:color w:val="000000"/>
              </w:rPr>
            </w:pPr>
          </w:p>
        </w:tc>
      </w:tr>
    </w:tbl>
    <w:p w:rsidR="00B9785F" w:rsidRDefault="00B9785F" w:rsidP="00EB3554">
      <w:pPr>
        <w:spacing w:line="360" w:lineRule="auto"/>
        <w:ind w:firstLine="709"/>
        <w:jc w:val="both"/>
        <w:rPr>
          <w:color w:val="000000"/>
          <w:sz w:val="28"/>
          <w:szCs w:val="28"/>
          <w:shd w:val="clear" w:color="auto" w:fill="FFFFFF"/>
        </w:rPr>
      </w:pPr>
      <w:r w:rsidRPr="00B9785F">
        <w:rPr>
          <w:color w:val="000000"/>
          <w:sz w:val="28"/>
          <w:szCs w:val="28"/>
          <w:shd w:val="clear" w:color="auto" w:fill="FFFFFF"/>
        </w:rPr>
        <w:t>Чтоб</w:t>
      </w:r>
      <w:r>
        <w:rPr>
          <w:color w:val="000000"/>
          <w:sz w:val="28"/>
          <w:szCs w:val="28"/>
          <w:shd w:val="clear" w:color="auto" w:fill="FFFFFF"/>
        </w:rPr>
        <w:t>ы оценить важность данных  показателей</w:t>
      </w:r>
      <w:r w:rsidRPr="00B9785F">
        <w:rPr>
          <w:color w:val="000000"/>
          <w:sz w:val="28"/>
          <w:szCs w:val="28"/>
          <w:shd w:val="clear" w:color="auto" w:fill="FFFFFF"/>
        </w:rPr>
        <w:t>, нужно рассчитать удельный вес в процентах.</w:t>
      </w:r>
    </w:p>
    <w:p w:rsidR="00B9785F" w:rsidRDefault="00B9785F" w:rsidP="00EB3554">
      <w:pPr>
        <w:spacing w:line="360" w:lineRule="auto"/>
        <w:ind w:firstLine="709"/>
        <w:jc w:val="both"/>
        <w:rPr>
          <w:color w:val="000000"/>
          <w:sz w:val="28"/>
          <w:szCs w:val="28"/>
          <w:shd w:val="clear" w:color="auto" w:fill="FFFFFF"/>
        </w:rPr>
      </w:pPr>
      <w:r w:rsidRPr="00B9785F">
        <w:rPr>
          <w:color w:val="000000"/>
          <w:sz w:val="28"/>
          <w:szCs w:val="28"/>
          <w:shd w:val="clear" w:color="auto" w:fill="FFFFFF"/>
        </w:rPr>
        <w:t>Чтобы рассчитать удельный вес показателей, нужно сумму каждого показателя разделить на общую итоговую сумму всех показателей и умножить на 100. Мы получаем вес каждого показателя в процентах.</w:t>
      </w:r>
    </w:p>
    <w:p w:rsidR="00311283" w:rsidRDefault="004956F5" w:rsidP="00EB3554">
      <w:pPr>
        <w:spacing w:line="360" w:lineRule="auto"/>
        <w:ind w:firstLine="709"/>
        <w:jc w:val="both"/>
        <w:rPr>
          <w:color w:val="000000"/>
          <w:sz w:val="28"/>
          <w:szCs w:val="28"/>
        </w:rPr>
      </w:pPr>
      <w:r>
        <w:rPr>
          <w:color w:val="000000"/>
          <w:sz w:val="28"/>
          <w:szCs w:val="28"/>
        </w:rPr>
        <w:t>Анализируя таблицу 2</w:t>
      </w:r>
      <w:r w:rsidR="00B9785F">
        <w:rPr>
          <w:color w:val="000000"/>
          <w:sz w:val="28"/>
          <w:szCs w:val="28"/>
        </w:rPr>
        <w:t xml:space="preserve"> видно, что в общей сумме доходов </w:t>
      </w:r>
      <w:r w:rsidR="00311283">
        <w:rPr>
          <w:color w:val="000000"/>
          <w:sz w:val="28"/>
          <w:szCs w:val="28"/>
        </w:rPr>
        <w:t>преобладают операционные доходы и доходы от банковских операций и других сделок</w:t>
      </w:r>
      <w:proofErr w:type="gramStart"/>
      <w:r w:rsidR="00311283">
        <w:rPr>
          <w:color w:val="000000"/>
          <w:sz w:val="28"/>
          <w:szCs w:val="28"/>
        </w:rPr>
        <w:t xml:space="preserve"> .</w:t>
      </w:r>
      <w:proofErr w:type="gramEnd"/>
    </w:p>
    <w:p w:rsidR="00137F25" w:rsidRDefault="00311283" w:rsidP="00EB3554">
      <w:pPr>
        <w:spacing w:line="360" w:lineRule="auto"/>
        <w:ind w:firstLine="709"/>
        <w:jc w:val="both"/>
        <w:rPr>
          <w:color w:val="000000"/>
          <w:sz w:val="28"/>
          <w:szCs w:val="28"/>
        </w:rPr>
      </w:pPr>
      <w:r>
        <w:rPr>
          <w:color w:val="000000"/>
          <w:sz w:val="28"/>
          <w:szCs w:val="28"/>
        </w:rPr>
        <w:t>Доходы от банковских операций и других сделок были самыми высокими в 2012 году и составили 54,1% .Операционные доходы были самыми высокими в</w:t>
      </w:r>
      <w:r w:rsidR="009E5BCB">
        <w:rPr>
          <w:color w:val="000000"/>
          <w:sz w:val="28"/>
          <w:szCs w:val="28"/>
        </w:rPr>
        <w:t xml:space="preserve"> 2011 году и составили 50,2%.</w:t>
      </w:r>
    </w:p>
    <w:p w:rsidR="00B9785F" w:rsidRDefault="009E5BCB" w:rsidP="00EB3554">
      <w:pPr>
        <w:spacing w:line="360" w:lineRule="auto"/>
        <w:ind w:firstLine="709"/>
        <w:jc w:val="both"/>
        <w:rPr>
          <w:color w:val="000000"/>
          <w:sz w:val="28"/>
          <w:szCs w:val="28"/>
          <w:shd w:val="clear" w:color="auto" w:fill="FFFFFF"/>
        </w:rPr>
      </w:pPr>
      <w:r>
        <w:rPr>
          <w:color w:val="000000"/>
          <w:sz w:val="28"/>
          <w:szCs w:val="28"/>
        </w:rPr>
        <w:t>Можно сказать ,</w:t>
      </w:r>
      <w:r w:rsidR="00B9785F">
        <w:rPr>
          <w:color w:val="000000"/>
          <w:sz w:val="28"/>
          <w:szCs w:val="28"/>
        </w:rPr>
        <w:t xml:space="preserve"> что доходы банк получает  больше всего от операций с ценными бумагами</w:t>
      </w:r>
      <w:proofErr w:type="gramStart"/>
      <w:r w:rsidR="00B9785F">
        <w:rPr>
          <w:color w:val="000000"/>
          <w:sz w:val="28"/>
          <w:szCs w:val="28"/>
        </w:rPr>
        <w:t>.Т</w:t>
      </w:r>
      <w:proofErr w:type="gramEnd"/>
      <w:r w:rsidR="00B9785F">
        <w:rPr>
          <w:color w:val="000000"/>
          <w:sz w:val="28"/>
          <w:szCs w:val="28"/>
        </w:rPr>
        <w:t>акже доходы банку прине</w:t>
      </w:r>
      <w:r w:rsidR="00CC07DE">
        <w:rPr>
          <w:color w:val="000000"/>
          <w:sz w:val="28"/>
          <w:szCs w:val="28"/>
        </w:rPr>
        <w:t>сли комиссионные вознаграждения</w:t>
      </w:r>
      <w:r>
        <w:rPr>
          <w:color w:val="000000"/>
          <w:sz w:val="28"/>
          <w:szCs w:val="28"/>
        </w:rPr>
        <w:t>,процентные доходы и другие операционные доходы</w:t>
      </w:r>
      <w:r w:rsidR="00CC07DE">
        <w:rPr>
          <w:color w:val="000000"/>
          <w:sz w:val="28"/>
          <w:szCs w:val="28"/>
        </w:rPr>
        <w:t>.</w:t>
      </w:r>
    </w:p>
    <w:p w:rsidR="00616205" w:rsidRDefault="00E26465" w:rsidP="00EB3554">
      <w:pPr>
        <w:suppressAutoHyphens/>
        <w:spacing w:line="360" w:lineRule="auto"/>
        <w:ind w:firstLine="709"/>
        <w:jc w:val="both"/>
        <w:rPr>
          <w:color w:val="000000"/>
          <w:sz w:val="28"/>
          <w:szCs w:val="28"/>
        </w:rPr>
      </w:pPr>
      <w:r>
        <w:rPr>
          <w:color w:val="000000"/>
          <w:sz w:val="28"/>
          <w:szCs w:val="28"/>
        </w:rPr>
        <w:lastRenderedPageBreak/>
        <w:t xml:space="preserve">         По сравнению с операционными доходами, прочие доходы приносят банку незначительную часть дохода, которые составляли </w:t>
      </w:r>
      <w:r w:rsidR="009E5BCB">
        <w:rPr>
          <w:color w:val="000000"/>
          <w:sz w:val="28"/>
          <w:szCs w:val="28"/>
        </w:rPr>
        <w:t xml:space="preserve">в 1013 году всего лишь 0,4 </w:t>
      </w:r>
      <w:r>
        <w:rPr>
          <w:color w:val="000000"/>
          <w:sz w:val="28"/>
          <w:szCs w:val="28"/>
        </w:rPr>
        <w:t>%.</w:t>
      </w:r>
    </w:p>
    <w:p w:rsidR="00E26465" w:rsidRDefault="00E26465" w:rsidP="00EB3554">
      <w:pPr>
        <w:suppressAutoHyphens/>
        <w:spacing w:line="360" w:lineRule="auto"/>
        <w:ind w:firstLine="709"/>
        <w:jc w:val="both"/>
        <w:rPr>
          <w:color w:val="000000"/>
          <w:sz w:val="28"/>
          <w:szCs w:val="28"/>
        </w:rPr>
      </w:pPr>
      <w:r>
        <w:rPr>
          <w:color w:val="000000"/>
          <w:sz w:val="28"/>
          <w:szCs w:val="28"/>
        </w:rPr>
        <w:t>Исходя из данных таблицы</w:t>
      </w:r>
      <w:proofErr w:type="gramStart"/>
      <w:r>
        <w:rPr>
          <w:color w:val="000000"/>
          <w:sz w:val="28"/>
          <w:szCs w:val="28"/>
        </w:rPr>
        <w:t xml:space="preserve"> ,</w:t>
      </w:r>
      <w:proofErr w:type="gramEnd"/>
      <w:r>
        <w:rPr>
          <w:color w:val="000000"/>
          <w:sz w:val="28"/>
          <w:szCs w:val="28"/>
        </w:rPr>
        <w:t xml:space="preserve"> можно увидеть </w:t>
      </w:r>
      <w:r w:rsidR="00137F25">
        <w:rPr>
          <w:color w:val="000000"/>
          <w:sz w:val="28"/>
          <w:szCs w:val="28"/>
        </w:rPr>
        <w:t xml:space="preserve">,что </w:t>
      </w:r>
      <w:r w:rsidR="009E5BCB">
        <w:rPr>
          <w:color w:val="000000"/>
          <w:sz w:val="28"/>
          <w:szCs w:val="28"/>
        </w:rPr>
        <w:t xml:space="preserve">банк работает стабильно </w:t>
      </w:r>
      <w:r w:rsidR="00137F25">
        <w:rPr>
          <w:color w:val="000000"/>
          <w:sz w:val="28"/>
          <w:szCs w:val="28"/>
        </w:rPr>
        <w:t xml:space="preserve">,без особых спадов и подъемов </w:t>
      </w:r>
      <w:r w:rsidR="009E5BCB">
        <w:rPr>
          <w:color w:val="000000"/>
          <w:sz w:val="28"/>
          <w:szCs w:val="28"/>
        </w:rPr>
        <w:t>.</w:t>
      </w:r>
    </w:p>
    <w:p w:rsidR="00E26465" w:rsidRDefault="00DA1D96" w:rsidP="00EB3554">
      <w:pPr>
        <w:suppressAutoHyphens/>
        <w:spacing w:line="360" w:lineRule="auto"/>
        <w:ind w:firstLine="709"/>
        <w:jc w:val="both"/>
        <w:rPr>
          <w:sz w:val="28"/>
        </w:rPr>
      </w:pPr>
      <w:r>
        <w:rPr>
          <w:sz w:val="28"/>
        </w:rPr>
        <w:t>Для</w:t>
      </w:r>
      <w:r w:rsidR="00E50586">
        <w:rPr>
          <w:sz w:val="28"/>
        </w:rPr>
        <w:t xml:space="preserve"> большей наглядности построим </w:t>
      </w:r>
      <w:r>
        <w:rPr>
          <w:sz w:val="28"/>
        </w:rPr>
        <w:t>п</w:t>
      </w:r>
      <w:r w:rsidR="00E26465">
        <w:rPr>
          <w:sz w:val="28"/>
        </w:rPr>
        <w:t>о д</w:t>
      </w:r>
      <w:r w:rsidR="00F67EF6">
        <w:rPr>
          <w:sz w:val="28"/>
        </w:rPr>
        <w:t>анным</w:t>
      </w:r>
      <w:r>
        <w:rPr>
          <w:sz w:val="28"/>
        </w:rPr>
        <w:t xml:space="preserve"> таблицы  </w:t>
      </w:r>
      <w:r w:rsidR="00F67EF6">
        <w:rPr>
          <w:sz w:val="28"/>
        </w:rPr>
        <w:t>диаграммы:</w:t>
      </w:r>
    </w:p>
    <w:p w:rsidR="00F67EF6" w:rsidRDefault="00F67EF6" w:rsidP="00DC015F">
      <w:pPr>
        <w:suppressAutoHyphens/>
        <w:spacing w:line="360" w:lineRule="auto"/>
        <w:rPr>
          <w:sz w:val="28"/>
        </w:rPr>
      </w:pPr>
      <w:r>
        <w:rPr>
          <w:noProof/>
          <w:color w:val="000000"/>
          <w:sz w:val="28"/>
          <w:szCs w:val="28"/>
        </w:rPr>
        <w:drawing>
          <wp:inline distT="0" distB="0" distL="0" distR="0">
            <wp:extent cx="2914650" cy="218122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A1D96" w:rsidRDefault="00DA1D96" w:rsidP="00DC015F">
      <w:pPr>
        <w:suppressAutoHyphens/>
        <w:spacing w:line="360" w:lineRule="auto"/>
        <w:rPr>
          <w:sz w:val="28"/>
        </w:rPr>
      </w:pPr>
    </w:p>
    <w:p w:rsidR="00DA1D96" w:rsidRPr="00DA1D96" w:rsidRDefault="00DA1D96" w:rsidP="00EB3554">
      <w:pPr>
        <w:spacing w:line="360" w:lineRule="auto"/>
        <w:ind w:firstLine="709"/>
        <w:jc w:val="both"/>
        <w:rPr>
          <w:color w:val="000000"/>
          <w:sz w:val="28"/>
          <w:szCs w:val="28"/>
        </w:rPr>
      </w:pPr>
      <w:r>
        <w:rPr>
          <w:sz w:val="28"/>
          <w:szCs w:val="28"/>
        </w:rPr>
        <w:t>Рис</w:t>
      </w:r>
      <w:r w:rsidR="00E50586">
        <w:rPr>
          <w:sz w:val="28"/>
          <w:szCs w:val="28"/>
        </w:rPr>
        <w:t>унок 1-</w:t>
      </w:r>
      <w:r>
        <w:rPr>
          <w:sz w:val="28"/>
          <w:szCs w:val="28"/>
        </w:rPr>
        <w:t xml:space="preserve"> Доходы от банковских операций и других сделок  ОАО </w:t>
      </w:r>
      <w:r w:rsidRPr="00606EBD">
        <w:rPr>
          <w:sz w:val="28"/>
          <w:szCs w:val="28"/>
        </w:rPr>
        <w:t>«</w:t>
      </w:r>
      <w:proofErr w:type="spellStart"/>
      <w:r w:rsidRPr="00606EBD">
        <w:rPr>
          <w:sz w:val="28"/>
          <w:szCs w:val="28"/>
        </w:rPr>
        <w:t>Россельхозбанк</w:t>
      </w:r>
      <w:proofErr w:type="spellEnd"/>
      <w:r w:rsidRPr="00606EBD">
        <w:rPr>
          <w:sz w:val="28"/>
          <w:szCs w:val="28"/>
        </w:rPr>
        <w:t>»</w:t>
      </w:r>
    </w:p>
    <w:p w:rsidR="00E648BF" w:rsidRDefault="009E5BCB" w:rsidP="00E648BF">
      <w:pPr>
        <w:suppressAutoHyphens/>
        <w:spacing w:line="360" w:lineRule="auto"/>
        <w:rPr>
          <w:sz w:val="28"/>
        </w:rPr>
      </w:pPr>
      <w:r>
        <w:rPr>
          <w:noProof/>
          <w:sz w:val="28"/>
        </w:rPr>
        <w:drawing>
          <wp:inline distT="0" distB="0" distL="0" distR="0">
            <wp:extent cx="3000375" cy="2781300"/>
            <wp:effectExtent l="0" t="0" r="952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A1D96" w:rsidRPr="0001430C" w:rsidRDefault="00E50586" w:rsidP="00EB3554">
      <w:pPr>
        <w:spacing w:line="360" w:lineRule="auto"/>
        <w:ind w:firstLine="709"/>
        <w:jc w:val="both"/>
        <w:rPr>
          <w:color w:val="000000"/>
          <w:sz w:val="28"/>
          <w:szCs w:val="28"/>
        </w:rPr>
      </w:pPr>
      <w:r>
        <w:rPr>
          <w:sz w:val="28"/>
        </w:rPr>
        <w:t xml:space="preserve">Рисунок 2 - </w:t>
      </w:r>
      <w:r w:rsidR="00DA1D96">
        <w:rPr>
          <w:sz w:val="28"/>
        </w:rPr>
        <w:t xml:space="preserve">Операционные доходы  </w:t>
      </w:r>
      <w:r w:rsidR="00DA1D96">
        <w:rPr>
          <w:sz w:val="28"/>
          <w:szCs w:val="28"/>
        </w:rPr>
        <w:t xml:space="preserve">ОАО </w:t>
      </w:r>
      <w:r w:rsidR="00DA1D96" w:rsidRPr="00606EBD">
        <w:rPr>
          <w:sz w:val="28"/>
          <w:szCs w:val="28"/>
        </w:rPr>
        <w:t>«</w:t>
      </w:r>
      <w:proofErr w:type="spellStart"/>
      <w:r w:rsidR="00DA1D96" w:rsidRPr="00606EBD">
        <w:rPr>
          <w:sz w:val="28"/>
          <w:szCs w:val="28"/>
        </w:rPr>
        <w:t>Россельхозбанк</w:t>
      </w:r>
      <w:proofErr w:type="spellEnd"/>
      <w:r w:rsidR="00DA1D96" w:rsidRPr="00606EBD">
        <w:rPr>
          <w:sz w:val="28"/>
          <w:szCs w:val="28"/>
        </w:rPr>
        <w:t>»</w:t>
      </w:r>
    </w:p>
    <w:p w:rsidR="002A0D4F" w:rsidRDefault="002A0D4F" w:rsidP="00EB3554">
      <w:pPr>
        <w:suppressAutoHyphens/>
        <w:spacing w:line="360" w:lineRule="auto"/>
        <w:ind w:firstLine="709"/>
        <w:jc w:val="both"/>
        <w:rPr>
          <w:sz w:val="28"/>
        </w:rPr>
      </w:pPr>
    </w:p>
    <w:p w:rsidR="00472A43" w:rsidRDefault="00472A43" w:rsidP="00EB3554">
      <w:pPr>
        <w:suppressAutoHyphens/>
        <w:spacing w:line="360" w:lineRule="auto"/>
        <w:ind w:firstLine="709"/>
        <w:jc w:val="both"/>
        <w:rPr>
          <w:sz w:val="28"/>
        </w:rPr>
      </w:pPr>
    </w:p>
    <w:p w:rsidR="00472A43" w:rsidRDefault="00DA1D96" w:rsidP="00EC4F5A">
      <w:pPr>
        <w:suppressAutoHyphens/>
        <w:spacing w:line="360" w:lineRule="auto"/>
        <w:rPr>
          <w:sz w:val="28"/>
        </w:rPr>
      </w:pPr>
      <w:r>
        <w:rPr>
          <w:noProof/>
          <w:sz w:val="28"/>
        </w:rPr>
        <w:lastRenderedPageBreak/>
        <w:drawing>
          <wp:inline distT="0" distB="0" distL="0" distR="0">
            <wp:extent cx="2981325" cy="186690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2A43" w:rsidRDefault="00E50586" w:rsidP="00EB3554">
      <w:pPr>
        <w:suppressAutoHyphens/>
        <w:spacing w:line="360" w:lineRule="auto"/>
        <w:ind w:firstLine="709"/>
        <w:jc w:val="both"/>
        <w:rPr>
          <w:sz w:val="28"/>
        </w:rPr>
      </w:pPr>
      <w:r>
        <w:rPr>
          <w:sz w:val="28"/>
        </w:rPr>
        <w:t xml:space="preserve">Рисунок 3 - </w:t>
      </w:r>
      <w:r w:rsidR="00DA1D96">
        <w:rPr>
          <w:sz w:val="28"/>
        </w:rPr>
        <w:t xml:space="preserve">Прочие доходы  </w:t>
      </w:r>
      <w:r w:rsidR="00DA1D96">
        <w:rPr>
          <w:sz w:val="28"/>
          <w:szCs w:val="28"/>
        </w:rPr>
        <w:t xml:space="preserve">ОАО </w:t>
      </w:r>
      <w:r w:rsidR="00DA1D96" w:rsidRPr="00606EBD">
        <w:rPr>
          <w:sz w:val="28"/>
          <w:szCs w:val="28"/>
        </w:rPr>
        <w:t>«</w:t>
      </w:r>
      <w:proofErr w:type="spellStart"/>
      <w:r w:rsidR="00DA1D96" w:rsidRPr="00606EBD">
        <w:rPr>
          <w:sz w:val="28"/>
          <w:szCs w:val="28"/>
        </w:rPr>
        <w:t>Россельхозбанк</w:t>
      </w:r>
      <w:proofErr w:type="spellEnd"/>
      <w:r w:rsidR="00DA1D96" w:rsidRPr="00606EBD">
        <w:rPr>
          <w:sz w:val="28"/>
          <w:szCs w:val="28"/>
        </w:rPr>
        <w:t>»</w:t>
      </w:r>
    </w:p>
    <w:p w:rsidR="00496EF2" w:rsidRDefault="00496EF2" w:rsidP="00EB3554">
      <w:pPr>
        <w:spacing w:line="360" w:lineRule="auto"/>
        <w:ind w:firstLine="709"/>
        <w:jc w:val="both"/>
        <w:rPr>
          <w:color w:val="000000"/>
          <w:sz w:val="28"/>
          <w:szCs w:val="28"/>
          <w:shd w:val="clear" w:color="auto" w:fill="FFFFFF"/>
        </w:rPr>
      </w:pPr>
    </w:p>
    <w:p w:rsidR="00106D72" w:rsidRPr="00106D72" w:rsidRDefault="00106D72" w:rsidP="00EB3554">
      <w:pPr>
        <w:spacing w:line="360" w:lineRule="auto"/>
        <w:ind w:firstLine="709"/>
        <w:jc w:val="both"/>
        <w:rPr>
          <w:color w:val="000000"/>
          <w:sz w:val="28"/>
          <w:szCs w:val="28"/>
          <w:shd w:val="clear" w:color="auto" w:fill="FFFFFF"/>
        </w:rPr>
      </w:pPr>
      <w:r w:rsidRPr="00106D72">
        <w:rPr>
          <w:color w:val="000000"/>
          <w:sz w:val="28"/>
          <w:szCs w:val="28"/>
          <w:shd w:val="clear" w:color="auto" w:fill="FFFFFF"/>
        </w:rPr>
        <w:t>Прибыль Банка до уплаты налогов по итогам де</w:t>
      </w:r>
      <w:r w:rsidR="003970F3">
        <w:rPr>
          <w:color w:val="000000"/>
          <w:sz w:val="28"/>
          <w:szCs w:val="28"/>
          <w:shd w:val="clear" w:color="auto" w:fill="FFFFFF"/>
        </w:rPr>
        <w:t>ятельности за 2013 год состави</w:t>
      </w:r>
      <w:r w:rsidRPr="00106D72">
        <w:rPr>
          <w:color w:val="000000"/>
          <w:sz w:val="28"/>
          <w:szCs w:val="28"/>
          <w:shd w:val="clear" w:color="auto" w:fill="FFFFFF"/>
        </w:rPr>
        <w:t xml:space="preserve">ла 5,9 </w:t>
      </w:r>
      <w:proofErr w:type="gramStart"/>
      <w:r w:rsidRPr="00106D72">
        <w:rPr>
          <w:color w:val="000000"/>
          <w:sz w:val="28"/>
          <w:szCs w:val="28"/>
          <w:shd w:val="clear" w:color="auto" w:fill="FFFFFF"/>
        </w:rPr>
        <w:t>млрд</w:t>
      </w:r>
      <w:proofErr w:type="gramEnd"/>
      <w:r w:rsidRPr="00106D72">
        <w:rPr>
          <w:color w:val="000000"/>
          <w:sz w:val="28"/>
          <w:szCs w:val="28"/>
          <w:shd w:val="clear" w:color="auto" w:fill="FFFFFF"/>
        </w:rPr>
        <w:t xml:space="preserve"> руб. Чистая прибыль Банка после уплаты налогов достигла 1,0 млрд руб.</w:t>
      </w:r>
    </w:p>
    <w:p w:rsidR="00974317" w:rsidRDefault="00106D72" w:rsidP="00EB3554">
      <w:pPr>
        <w:spacing w:line="360" w:lineRule="auto"/>
        <w:ind w:firstLine="709"/>
        <w:jc w:val="both"/>
        <w:rPr>
          <w:color w:val="000000"/>
          <w:sz w:val="28"/>
          <w:szCs w:val="28"/>
          <w:shd w:val="clear" w:color="auto" w:fill="FFFFFF"/>
        </w:rPr>
      </w:pPr>
      <w:r w:rsidRPr="00106D72">
        <w:rPr>
          <w:color w:val="000000"/>
          <w:sz w:val="28"/>
          <w:szCs w:val="28"/>
          <w:shd w:val="clear" w:color="auto" w:fill="FFFFFF"/>
        </w:rPr>
        <w:t>Чистые процентные доходы Банка в 2013 году соста</w:t>
      </w:r>
      <w:r w:rsidR="003970F3">
        <w:rPr>
          <w:color w:val="000000"/>
          <w:sz w:val="28"/>
          <w:szCs w:val="28"/>
          <w:shd w:val="clear" w:color="auto" w:fill="FFFFFF"/>
        </w:rPr>
        <w:t xml:space="preserve">вили 57,4 </w:t>
      </w:r>
      <w:proofErr w:type="gramStart"/>
      <w:r w:rsidR="003970F3">
        <w:rPr>
          <w:color w:val="000000"/>
          <w:sz w:val="28"/>
          <w:szCs w:val="28"/>
          <w:shd w:val="clear" w:color="auto" w:fill="FFFFFF"/>
        </w:rPr>
        <w:t>млрд</w:t>
      </w:r>
      <w:proofErr w:type="gramEnd"/>
      <w:r w:rsidR="003970F3">
        <w:rPr>
          <w:color w:val="000000"/>
          <w:sz w:val="28"/>
          <w:szCs w:val="28"/>
          <w:shd w:val="clear" w:color="auto" w:fill="FFFFFF"/>
        </w:rPr>
        <w:t xml:space="preserve"> руб., чистый ко</w:t>
      </w:r>
      <w:r w:rsidRPr="00106D72">
        <w:rPr>
          <w:color w:val="000000"/>
          <w:sz w:val="28"/>
          <w:szCs w:val="28"/>
          <w:shd w:val="clear" w:color="auto" w:fill="FFFFFF"/>
        </w:rPr>
        <w:t>миссионный доход – 7,9 млрд руб.</w:t>
      </w:r>
    </w:p>
    <w:p w:rsidR="00496EF2" w:rsidRPr="00797018" w:rsidRDefault="00974317" w:rsidP="00EB3554">
      <w:pPr>
        <w:spacing w:line="360" w:lineRule="auto"/>
        <w:ind w:firstLine="709"/>
        <w:jc w:val="both"/>
        <w:rPr>
          <w:color w:val="000000"/>
          <w:sz w:val="28"/>
          <w:szCs w:val="28"/>
          <w:shd w:val="clear" w:color="auto" w:fill="FFFFFF"/>
        </w:rPr>
      </w:pPr>
      <w:r w:rsidRPr="00155EBB">
        <w:rPr>
          <w:color w:val="000000"/>
          <w:sz w:val="28"/>
          <w:szCs w:val="28"/>
          <w:shd w:val="clear" w:color="auto" w:fill="FFFFFF"/>
        </w:rPr>
        <w:t>После проведения анализа структуры доходов банка</w:t>
      </w:r>
      <w:r>
        <w:rPr>
          <w:color w:val="000000"/>
          <w:sz w:val="28"/>
          <w:szCs w:val="28"/>
          <w:shd w:val="clear" w:color="auto" w:fill="FFFFFF"/>
        </w:rPr>
        <w:t xml:space="preserve"> по укрупненным статьям,детально изучим</w:t>
      </w:r>
      <w:r w:rsidRPr="00155EBB">
        <w:rPr>
          <w:color w:val="000000"/>
          <w:sz w:val="28"/>
          <w:szCs w:val="28"/>
          <w:shd w:val="clear" w:color="auto" w:fill="FFFFFF"/>
        </w:rPr>
        <w:t xml:space="preserve"> структуру доходов, формирующих укрупненную статью, занимающую наибольший удельный вес в обще</w:t>
      </w:r>
      <w:r>
        <w:rPr>
          <w:color w:val="000000"/>
          <w:sz w:val="28"/>
          <w:szCs w:val="28"/>
          <w:shd w:val="clear" w:color="auto" w:fill="FFFFFF"/>
        </w:rPr>
        <w:t>м</w:t>
      </w:r>
      <w:r w:rsidRPr="00155EBB">
        <w:rPr>
          <w:color w:val="000000"/>
          <w:sz w:val="28"/>
          <w:szCs w:val="28"/>
          <w:shd w:val="clear" w:color="auto" w:fill="FFFFFF"/>
        </w:rPr>
        <w:t xml:space="preserve"> объеме доходов</w:t>
      </w:r>
      <w:r>
        <w:rPr>
          <w:color w:val="000000"/>
          <w:sz w:val="28"/>
          <w:szCs w:val="28"/>
          <w:shd w:val="clear" w:color="auto" w:fill="FFFFFF"/>
        </w:rPr>
        <w:t>.</w:t>
      </w:r>
    </w:p>
    <w:p w:rsidR="00496EF2" w:rsidRDefault="00496EF2" w:rsidP="00EB3554">
      <w:pPr>
        <w:spacing w:line="360" w:lineRule="auto"/>
        <w:ind w:firstLine="709"/>
        <w:jc w:val="both"/>
        <w:rPr>
          <w:sz w:val="28"/>
          <w:szCs w:val="28"/>
        </w:rPr>
      </w:pPr>
    </w:p>
    <w:p w:rsidR="00797018" w:rsidRDefault="00797018" w:rsidP="00EB3554">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797018" w:rsidRDefault="00797018" w:rsidP="00137F25">
      <w:pPr>
        <w:spacing w:line="360" w:lineRule="auto"/>
        <w:ind w:firstLine="709"/>
        <w:jc w:val="both"/>
        <w:rPr>
          <w:sz w:val="28"/>
          <w:szCs w:val="28"/>
        </w:rPr>
      </w:pPr>
    </w:p>
    <w:p w:rsidR="00974317" w:rsidRDefault="00974317" w:rsidP="00137F25">
      <w:pPr>
        <w:spacing w:line="360" w:lineRule="auto"/>
        <w:ind w:firstLine="709"/>
        <w:jc w:val="both"/>
        <w:rPr>
          <w:sz w:val="28"/>
          <w:szCs w:val="28"/>
        </w:rPr>
      </w:pPr>
      <w:r>
        <w:rPr>
          <w:sz w:val="28"/>
          <w:szCs w:val="28"/>
        </w:rPr>
        <w:lastRenderedPageBreak/>
        <w:t xml:space="preserve">Таблица </w:t>
      </w:r>
      <w:r w:rsidR="004956F5">
        <w:rPr>
          <w:sz w:val="28"/>
          <w:szCs w:val="28"/>
        </w:rPr>
        <w:t>3</w:t>
      </w:r>
      <w:r w:rsidRPr="00155EBB">
        <w:rPr>
          <w:sz w:val="28"/>
          <w:szCs w:val="28"/>
        </w:rPr>
        <w:t xml:space="preserve"> - Динамика состава и структуры доходов</w:t>
      </w:r>
      <w:proofErr w:type="gramStart"/>
      <w:r>
        <w:rPr>
          <w:sz w:val="28"/>
          <w:szCs w:val="28"/>
        </w:rPr>
        <w:t>,</w:t>
      </w:r>
      <w:r w:rsidRPr="00155EBB">
        <w:rPr>
          <w:color w:val="000000"/>
          <w:sz w:val="28"/>
          <w:szCs w:val="28"/>
          <w:shd w:val="clear" w:color="auto" w:fill="FFFFFF"/>
        </w:rPr>
        <w:t>ф</w:t>
      </w:r>
      <w:proofErr w:type="gramEnd"/>
      <w:r w:rsidRPr="00155EBB">
        <w:rPr>
          <w:color w:val="000000"/>
          <w:sz w:val="28"/>
          <w:szCs w:val="28"/>
          <w:shd w:val="clear" w:color="auto" w:fill="FFFFFF"/>
        </w:rPr>
        <w:t>ормирующих укрупненную статью</w:t>
      </w:r>
      <w:r w:rsidRPr="00155EBB">
        <w:rPr>
          <w:sz w:val="28"/>
          <w:szCs w:val="28"/>
        </w:rPr>
        <w:t xml:space="preserve">  ОАО «</w:t>
      </w:r>
      <w:proofErr w:type="spellStart"/>
      <w:r w:rsidRPr="00155EBB">
        <w:rPr>
          <w:sz w:val="28"/>
          <w:szCs w:val="28"/>
        </w:rPr>
        <w:t>Россельхозбанк</w:t>
      </w:r>
      <w:proofErr w:type="spellEnd"/>
      <w:r w:rsidRPr="00155EBB">
        <w:rPr>
          <w:sz w:val="28"/>
          <w:szCs w:val="28"/>
        </w:rPr>
        <w:t xml:space="preserve">» </w:t>
      </w:r>
      <w:r w:rsidRPr="00155EBB">
        <w:rPr>
          <w:color w:val="000000"/>
          <w:sz w:val="28"/>
          <w:szCs w:val="28"/>
        </w:rPr>
        <w:t xml:space="preserve"> за период </w:t>
      </w:r>
      <w:r>
        <w:rPr>
          <w:sz w:val="28"/>
          <w:szCs w:val="28"/>
        </w:rPr>
        <w:t xml:space="preserve"> с 01.01.2011 по 01.01.2013</w:t>
      </w:r>
      <w:r w:rsidRPr="00155EBB">
        <w:rPr>
          <w:sz w:val="28"/>
          <w:szCs w:val="28"/>
        </w:rPr>
        <w:t>г.г.</w:t>
      </w:r>
    </w:p>
    <w:tbl>
      <w:tblPr>
        <w:tblW w:w="9654" w:type="dxa"/>
        <w:tblInd w:w="93" w:type="dxa"/>
        <w:tblLayout w:type="fixed"/>
        <w:tblLook w:val="04A0"/>
      </w:tblPr>
      <w:tblGrid>
        <w:gridCol w:w="2283"/>
        <w:gridCol w:w="1560"/>
        <w:gridCol w:w="1559"/>
        <w:gridCol w:w="1559"/>
        <w:gridCol w:w="851"/>
        <w:gridCol w:w="992"/>
        <w:gridCol w:w="850"/>
      </w:tblGrid>
      <w:tr w:rsidR="00974317" w:rsidRPr="006701A8" w:rsidTr="00CC07DE">
        <w:trPr>
          <w:trHeight w:val="37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4317" w:rsidRPr="00137F25" w:rsidRDefault="00974317" w:rsidP="00B834A9">
            <w:pPr>
              <w:jc w:val="center"/>
              <w:rPr>
                <w:color w:val="000000"/>
              </w:rPr>
            </w:pPr>
            <w:r w:rsidRPr="00137F25">
              <w:rPr>
                <w:color w:val="000000"/>
              </w:rPr>
              <w:t>Доходы</w:t>
            </w:r>
          </w:p>
        </w:tc>
        <w:tc>
          <w:tcPr>
            <w:tcW w:w="4678" w:type="dxa"/>
            <w:gridSpan w:val="3"/>
            <w:tcBorders>
              <w:top w:val="single" w:sz="4" w:space="0" w:color="auto"/>
              <w:left w:val="nil"/>
              <w:bottom w:val="single" w:sz="4" w:space="0" w:color="auto"/>
              <w:right w:val="single" w:sz="4" w:space="0" w:color="auto"/>
            </w:tcBorders>
            <w:shd w:val="clear" w:color="auto" w:fill="auto"/>
            <w:noWrap/>
            <w:vAlign w:val="bottom"/>
            <w:hideMark/>
          </w:tcPr>
          <w:p w:rsidR="00974317" w:rsidRPr="00137F25" w:rsidRDefault="00974317" w:rsidP="00B834A9">
            <w:pPr>
              <w:jc w:val="center"/>
              <w:rPr>
                <w:color w:val="000000"/>
              </w:rPr>
            </w:pPr>
            <w:proofErr w:type="spellStart"/>
            <w:r w:rsidRPr="00137F25">
              <w:rPr>
                <w:color w:val="000000"/>
              </w:rPr>
              <w:t>Сумма</w:t>
            </w:r>
            <w:proofErr w:type="gramStart"/>
            <w:r w:rsidRPr="00137F25">
              <w:rPr>
                <w:color w:val="000000"/>
              </w:rPr>
              <w:t>,т</w:t>
            </w:r>
            <w:proofErr w:type="gramEnd"/>
            <w:r w:rsidRPr="00137F25">
              <w:rPr>
                <w:color w:val="000000"/>
              </w:rPr>
              <w:t>ыс.руб</w:t>
            </w:r>
            <w:proofErr w:type="spellEnd"/>
            <w:r w:rsidRPr="00137F25">
              <w:rPr>
                <w:color w:val="000000"/>
              </w:rPr>
              <w:t>.</w:t>
            </w:r>
          </w:p>
        </w:tc>
        <w:tc>
          <w:tcPr>
            <w:tcW w:w="2693" w:type="dxa"/>
            <w:gridSpan w:val="3"/>
            <w:tcBorders>
              <w:top w:val="single" w:sz="4" w:space="0" w:color="auto"/>
              <w:left w:val="nil"/>
              <w:bottom w:val="single" w:sz="4" w:space="0" w:color="auto"/>
              <w:right w:val="single" w:sz="4" w:space="0" w:color="auto"/>
            </w:tcBorders>
            <w:shd w:val="clear" w:color="auto" w:fill="auto"/>
            <w:noWrap/>
            <w:vAlign w:val="bottom"/>
            <w:hideMark/>
          </w:tcPr>
          <w:p w:rsidR="00974317" w:rsidRPr="00137F25" w:rsidRDefault="00974317" w:rsidP="00B834A9">
            <w:pPr>
              <w:jc w:val="center"/>
              <w:rPr>
                <w:color w:val="000000"/>
              </w:rPr>
            </w:pPr>
            <w:proofErr w:type="spellStart"/>
            <w:r w:rsidRPr="00137F25">
              <w:rPr>
                <w:color w:val="000000"/>
              </w:rPr>
              <w:t>Уд</w:t>
            </w:r>
            <w:proofErr w:type="gramStart"/>
            <w:r w:rsidRPr="00137F25">
              <w:rPr>
                <w:color w:val="000000"/>
              </w:rPr>
              <w:t>.в</w:t>
            </w:r>
            <w:proofErr w:type="gramEnd"/>
            <w:r w:rsidRPr="00137F25">
              <w:rPr>
                <w:color w:val="000000"/>
              </w:rPr>
              <w:t>ес,%</w:t>
            </w:r>
            <w:proofErr w:type="spellEnd"/>
          </w:p>
        </w:tc>
      </w:tr>
      <w:tr w:rsidR="00974317" w:rsidRPr="006701A8" w:rsidTr="00CC07DE">
        <w:trPr>
          <w:trHeight w:val="37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974317" w:rsidRPr="00137F25" w:rsidRDefault="00974317" w:rsidP="00B834A9">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2011 г.</w:t>
            </w:r>
          </w:p>
        </w:tc>
        <w:tc>
          <w:tcPr>
            <w:tcW w:w="1559"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2012 г.</w:t>
            </w:r>
          </w:p>
        </w:tc>
        <w:tc>
          <w:tcPr>
            <w:tcW w:w="1559"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2013 г.</w:t>
            </w:r>
          </w:p>
        </w:tc>
        <w:tc>
          <w:tcPr>
            <w:tcW w:w="851"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2011 г.</w:t>
            </w:r>
          </w:p>
        </w:tc>
        <w:tc>
          <w:tcPr>
            <w:tcW w:w="992"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2012 г.</w:t>
            </w:r>
          </w:p>
        </w:tc>
        <w:tc>
          <w:tcPr>
            <w:tcW w:w="850" w:type="dxa"/>
            <w:tcBorders>
              <w:top w:val="nil"/>
              <w:left w:val="nil"/>
              <w:bottom w:val="single" w:sz="4" w:space="0" w:color="auto"/>
              <w:right w:val="single" w:sz="4" w:space="0" w:color="auto"/>
            </w:tcBorders>
            <w:shd w:val="clear" w:color="auto" w:fill="auto"/>
            <w:noWrap/>
            <w:vAlign w:val="bottom"/>
          </w:tcPr>
          <w:p w:rsidR="00974317" w:rsidRPr="00137F25" w:rsidRDefault="00974317" w:rsidP="00B834A9">
            <w:pPr>
              <w:jc w:val="center"/>
              <w:rPr>
                <w:color w:val="000000"/>
              </w:rPr>
            </w:pPr>
            <w:r w:rsidRPr="00137F25">
              <w:rPr>
                <w:color w:val="000000"/>
              </w:rPr>
              <w:t>2013 г.</w:t>
            </w:r>
          </w:p>
        </w:tc>
      </w:tr>
      <w:tr w:rsidR="00234700" w:rsidRPr="006701A8" w:rsidTr="00CC07DE">
        <w:trPr>
          <w:trHeight w:val="11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496EF2">
            <w:pPr>
              <w:rPr>
                <w:color w:val="000000"/>
              </w:rPr>
            </w:pPr>
            <w:r w:rsidRPr="00137F25">
              <w:rPr>
                <w:color w:val="000000"/>
              </w:rPr>
              <w:t>1.От банковских операций и других сделок</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119801454</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143022688</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161071524</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r>
      <w:tr w:rsidR="00234700" w:rsidRPr="006701A8" w:rsidTr="00CC07DE">
        <w:trPr>
          <w:trHeight w:val="375"/>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234700" w:rsidRPr="00137F25" w:rsidRDefault="00234700" w:rsidP="00496EF2">
            <w:pPr>
              <w:rPr>
                <w:color w:val="000000"/>
              </w:rPr>
            </w:pPr>
            <w:r w:rsidRPr="00137F25">
              <w:rPr>
                <w:color w:val="000000"/>
              </w:rPr>
              <w:t>1.1Процентные доходы</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119 774 467</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143 005 779</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161 056 686</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99,98</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99,98</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99,99</w:t>
            </w:r>
          </w:p>
        </w:tc>
      </w:tr>
      <w:tr w:rsidR="00234700" w:rsidRPr="006701A8" w:rsidTr="00CC07DE">
        <w:trPr>
          <w:trHeight w:val="11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496EF2">
            <w:pPr>
              <w:rPr>
                <w:color w:val="000000"/>
              </w:rPr>
            </w:pPr>
            <w:r w:rsidRPr="00137F25">
              <w:rPr>
                <w:color w:val="000000"/>
              </w:rPr>
              <w:t>1.2Другие доходы от банковских операций</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26987</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16909</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14838</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0,023</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0,012</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3B0F0D" w:rsidP="00B834A9">
            <w:pPr>
              <w:jc w:val="center"/>
              <w:rPr>
                <w:color w:val="000000"/>
              </w:rPr>
            </w:pPr>
            <w:r w:rsidRPr="00137F25">
              <w:rPr>
                <w:color w:val="000000"/>
              </w:rPr>
              <w:t>0,009</w:t>
            </w:r>
          </w:p>
        </w:tc>
      </w:tr>
      <w:tr w:rsidR="00234700" w:rsidRPr="006701A8" w:rsidTr="00CC07DE">
        <w:trPr>
          <w:trHeight w:val="7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496EF2">
            <w:pPr>
              <w:rPr>
                <w:color w:val="000000"/>
              </w:rPr>
            </w:pPr>
            <w:r w:rsidRPr="00137F25">
              <w:rPr>
                <w:color w:val="000000"/>
              </w:rPr>
              <w:t>2.Операционные доходы</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123696482</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121028286</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145732517</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r>
      <w:tr w:rsidR="00234700" w:rsidRPr="006701A8" w:rsidTr="00CC07DE">
        <w:trPr>
          <w:trHeight w:val="1500"/>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4700" w:rsidRPr="00137F25" w:rsidRDefault="00234700" w:rsidP="00CC07DE">
            <w:pPr>
              <w:rPr>
                <w:color w:val="000000"/>
              </w:rPr>
            </w:pPr>
            <w:r w:rsidRPr="00137F25">
              <w:rPr>
                <w:color w:val="000000"/>
              </w:rPr>
              <w:t>2.1Доходы от операций с ценными бумагами</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234700" w:rsidRPr="00137F25" w:rsidRDefault="00670978" w:rsidP="00B834A9">
            <w:pPr>
              <w:jc w:val="center"/>
              <w:rPr>
                <w:color w:val="000000"/>
              </w:rPr>
            </w:pPr>
            <w:r w:rsidRPr="00137F25">
              <w:rPr>
                <w:color w:val="000000"/>
              </w:rPr>
              <w:t>1044121</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234700" w:rsidRPr="00137F25" w:rsidRDefault="00670978" w:rsidP="00B834A9">
            <w:pPr>
              <w:jc w:val="center"/>
              <w:rPr>
                <w:color w:val="000000"/>
              </w:rPr>
            </w:pPr>
            <w:r w:rsidRPr="00137F25">
              <w:rPr>
                <w:color w:val="000000"/>
              </w:rPr>
              <w:t>6340923</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234700" w:rsidRPr="00137F25" w:rsidRDefault="00670978" w:rsidP="00B834A9">
            <w:pPr>
              <w:jc w:val="center"/>
              <w:rPr>
                <w:color w:val="000000"/>
              </w:rPr>
            </w:pPr>
            <w:r w:rsidRPr="00137F25">
              <w:rPr>
                <w:color w:val="000000"/>
              </w:rPr>
              <w:t>467088(-)</w:t>
            </w:r>
          </w:p>
        </w:tc>
        <w:tc>
          <w:tcPr>
            <w:tcW w:w="851" w:type="dxa"/>
            <w:tcBorders>
              <w:top w:val="single" w:sz="4" w:space="0" w:color="auto"/>
              <w:left w:val="nil"/>
              <w:bottom w:val="single" w:sz="4" w:space="0" w:color="auto"/>
              <w:right w:val="single" w:sz="4" w:space="0" w:color="auto"/>
            </w:tcBorders>
            <w:shd w:val="clear" w:color="auto" w:fill="auto"/>
            <w:noWrap/>
            <w:vAlign w:val="bottom"/>
          </w:tcPr>
          <w:tbl>
            <w:tblPr>
              <w:tblW w:w="960" w:type="dxa"/>
              <w:tblLayout w:type="fixed"/>
              <w:tblLook w:val="04A0"/>
            </w:tblPr>
            <w:tblGrid>
              <w:gridCol w:w="960"/>
            </w:tblGrid>
            <w:tr w:rsidR="00FE3AAC" w:rsidRPr="00137F25" w:rsidTr="003D2992">
              <w:trPr>
                <w:trHeight w:val="390"/>
              </w:trPr>
              <w:tc>
                <w:tcPr>
                  <w:tcW w:w="960" w:type="dxa"/>
                  <w:tcBorders>
                    <w:top w:val="nil"/>
                    <w:left w:val="nil"/>
                    <w:bottom w:val="nil"/>
                    <w:right w:val="nil"/>
                  </w:tcBorders>
                  <w:shd w:val="clear" w:color="auto" w:fill="auto"/>
                  <w:noWrap/>
                  <w:vAlign w:val="bottom"/>
                </w:tcPr>
                <w:p w:rsidR="00FE3AAC" w:rsidRPr="00137F25" w:rsidRDefault="00FE3AAC" w:rsidP="00B834A9">
                  <w:pPr>
                    <w:jc w:val="center"/>
                    <w:rPr>
                      <w:color w:val="000000"/>
                    </w:rPr>
                  </w:pPr>
                </w:p>
              </w:tc>
            </w:tr>
            <w:tr w:rsidR="00FE3AAC" w:rsidRPr="00137F25" w:rsidTr="003D2992">
              <w:trPr>
                <w:trHeight w:val="390"/>
              </w:trPr>
              <w:tc>
                <w:tcPr>
                  <w:tcW w:w="960" w:type="dxa"/>
                  <w:tcBorders>
                    <w:top w:val="nil"/>
                    <w:left w:val="nil"/>
                    <w:bottom w:val="nil"/>
                    <w:right w:val="nil"/>
                  </w:tcBorders>
                  <w:shd w:val="clear" w:color="auto" w:fill="auto"/>
                  <w:noWrap/>
                  <w:vAlign w:val="bottom"/>
                </w:tcPr>
                <w:p w:rsidR="00FE3AAC" w:rsidRPr="00137F25" w:rsidRDefault="00FE3AAC" w:rsidP="00B834A9">
                  <w:pPr>
                    <w:jc w:val="center"/>
                    <w:rPr>
                      <w:color w:val="000000"/>
                    </w:rPr>
                  </w:pPr>
                </w:p>
              </w:tc>
            </w:tr>
            <w:tr w:rsidR="00FE3AAC" w:rsidRPr="00137F25" w:rsidTr="003D2992">
              <w:trPr>
                <w:trHeight w:val="390"/>
              </w:trPr>
              <w:tc>
                <w:tcPr>
                  <w:tcW w:w="960" w:type="dxa"/>
                  <w:tcBorders>
                    <w:top w:val="nil"/>
                    <w:left w:val="nil"/>
                    <w:bottom w:val="nil"/>
                    <w:right w:val="nil"/>
                  </w:tcBorders>
                  <w:shd w:val="clear" w:color="auto" w:fill="auto"/>
                  <w:noWrap/>
                  <w:vAlign w:val="bottom"/>
                </w:tcPr>
                <w:p w:rsidR="00FE3AAC" w:rsidRPr="00137F25" w:rsidRDefault="00FE3AAC" w:rsidP="00B834A9">
                  <w:pPr>
                    <w:jc w:val="center"/>
                    <w:rPr>
                      <w:color w:val="000000"/>
                    </w:rPr>
                  </w:pPr>
                </w:p>
              </w:tc>
            </w:tr>
            <w:tr w:rsidR="00FE3AAC" w:rsidRPr="00137F25" w:rsidTr="003D2992">
              <w:trPr>
                <w:trHeight w:val="390"/>
              </w:trPr>
              <w:tc>
                <w:tcPr>
                  <w:tcW w:w="960" w:type="dxa"/>
                  <w:tcBorders>
                    <w:top w:val="nil"/>
                    <w:left w:val="nil"/>
                    <w:bottom w:val="nil"/>
                    <w:right w:val="nil"/>
                  </w:tcBorders>
                  <w:shd w:val="clear" w:color="auto" w:fill="auto"/>
                  <w:noWrap/>
                  <w:vAlign w:val="bottom"/>
                </w:tcPr>
                <w:p w:rsidR="00FE3AAC" w:rsidRPr="00137F25" w:rsidRDefault="00FE3AAC" w:rsidP="00B834A9">
                  <w:pPr>
                    <w:jc w:val="center"/>
                    <w:rPr>
                      <w:color w:val="000000"/>
                    </w:rPr>
                  </w:pPr>
                </w:p>
              </w:tc>
            </w:tr>
          </w:tbl>
          <w:p w:rsidR="00234700" w:rsidRPr="00137F25" w:rsidRDefault="00FE3AAC" w:rsidP="00B834A9">
            <w:pPr>
              <w:jc w:val="center"/>
              <w:rPr>
                <w:color w:val="000000"/>
              </w:rPr>
            </w:pPr>
            <w:r w:rsidRPr="00137F25">
              <w:rPr>
                <w:color w:val="000000"/>
              </w:rPr>
              <w:t>0,84</w:t>
            </w:r>
          </w:p>
        </w:tc>
        <w:tc>
          <w:tcPr>
            <w:tcW w:w="992" w:type="dxa"/>
            <w:tcBorders>
              <w:top w:val="single" w:sz="4" w:space="0" w:color="auto"/>
              <w:left w:val="nil"/>
              <w:bottom w:val="single" w:sz="4" w:space="0" w:color="auto"/>
              <w:right w:val="single" w:sz="4" w:space="0" w:color="auto"/>
            </w:tcBorders>
            <w:shd w:val="clear" w:color="auto" w:fill="auto"/>
            <w:noWrap/>
            <w:vAlign w:val="bottom"/>
          </w:tcPr>
          <w:tbl>
            <w:tblPr>
              <w:tblW w:w="960" w:type="dxa"/>
              <w:tblLayout w:type="fixed"/>
              <w:tblLook w:val="04A0"/>
            </w:tblPr>
            <w:tblGrid>
              <w:gridCol w:w="960"/>
            </w:tblGrid>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r w:rsidRPr="00137F25">
                    <w:rPr>
                      <w:color w:val="000000"/>
                    </w:rPr>
                    <w:t>5,245</w:t>
                  </w:r>
                </w:p>
              </w:tc>
            </w:tr>
          </w:tbl>
          <w:p w:rsidR="00234700" w:rsidRPr="00137F25" w:rsidRDefault="00234700" w:rsidP="00B834A9">
            <w:pPr>
              <w:jc w:val="center"/>
              <w:rPr>
                <w:color w:val="00000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tbl>
            <w:tblPr>
              <w:tblW w:w="960" w:type="dxa"/>
              <w:tblLayout w:type="fixed"/>
              <w:tblLook w:val="04A0"/>
            </w:tblPr>
            <w:tblGrid>
              <w:gridCol w:w="960"/>
            </w:tblGrid>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r w:rsidR="003D2992" w:rsidRPr="00137F25" w:rsidTr="003D2992">
              <w:trPr>
                <w:trHeight w:val="390"/>
              </w:trPr>
              <w:tc>
                <w:tcPr>
                  <w:tcW w:w="960" w:type="dxa"/>
                  <w:tcBorders>
                    <w:top w:val="nil"/>
                    <w:left w:val="nil"/>
                    <w:bottom w:val="nil"/>
                    <w:right w:val="nil"/>
                  </w:tcBorders>
                  <w:shd w:val="clear" w:color="auto" w:fill="auto"/>
                  <w:noWrap/>
                  <w:vAlign w:val="bottom"/>
                </w:tcPr>
                <w:p w:rsidR="003D2992" w:rsidRPr="00137F25" w:rsidRDefault="003D2992" w:rsidP="00B834A9">
                  <w:pPr>
                    <w:jc w:val="center"/>
                    <w:rPr>
                      <w:color w:val="000000"/>
                    </w:rPr>
                  </w:pPr>
                </w:p>
              </w:tc>
            </w:tr>
          </w:tbl>
          <w:p w:rsidR="00234700" w:rsidRPr="00137F25" w:rsidRDefault="003D2992" w:rsidP="00B834A9">
            <w:pPr>
              <w:jc w:val="center"/>
              <w:rPr>
                <w:color w:val="000000"/>
              </w:rPr>
            </w:pPr>
            <w:r w:rsidRPr="00137F25">
              <w:rPr>
                <w:color w:val="000000"/>
              </w:rPr>
              <w:t>0,32</w:t>
            </w:r>
          </w:p>
        </w:tc>
      </w:tr>
      <w:tr w:rsidR="00234700" w:rsidRPr="006701A8" w:rsidTr="00CC07DE">
        <w:trPr>
          <w:trHeight w:val="150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CC07DE">
            <w:pPr>
              <w:rPr>
                <w:color w:val="000000"/>
              </w:rPr>
            </w:pPr>
            <w:r w:rsidRPr="00137F25">
              <w:rPr>
                <w:color w:val="000000"/>
              </w:rPr>
              <w:t>2.2Доходы от участия в капитале других организаций</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787251" w:rsidP="00B834A9">
            <w:pPr>
              <w:jc w:val="center"/>
              <w:rPr>
                <w:color w:val="000000"/>
              </w:rPr>
            </w:pPr>
            <w:r w:rsidRPr="00137F25">
              <w:rPr>
                <w:color w:val="000000"/>
              </w:rPr>
              <w:t>30 987</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787251" w:rsidP="00B834A9">
            <w:pPr>
              <w:jc w:val="center"/>
              <w:rPr>
                <w:color w:val="000000"/>
              </w:rPr>
            </w:pPr>
            <w:r w:rsidRPr="00137F25">
              <w:rPr>
                <w:color w:val="000000"/>
              </w:rPr>
              <w:t>19919</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787251" w:rsidP="00B834A9">
            <w:pPr>
              <w:jc w:val="center"/>
              <w:rPr>
                <w:color w:val="000000"/>
              </w:rPr>
            </w:pPr>
            <w:r w:rsidRPr="00137F25">
              <w:rPr>
                <w:color w:val="000000"/>
              </w:rPr>
              <w:t>17 848</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0,03</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0,02</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0,01</w:t>
            </w:r>
          </w:p>
        </w:tc>
      </w:tr>
      <w:tr w:rsidR="00234700" w:rsidRPr="006701A8" w:rsidTr="00CC07DE">
        <w:trPr>
          <w:trHeight w:val="7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CC07DE">
            <w:pPr>
              <w:rPr>
                <w:color w:val="000000"/>
              </w:rPr>
            </w:pPr>
            <w:r w:rsidRPr="00137F25">
              <w:rPr>
                <w:color w:val="000000"/>
              </w:rPr>
              <w:t>2.3Положительная переоценка</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119754326</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114293739</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143967770</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96,</w:t>
            </w:r>
            <w:r w:rsidR="003D2992" w:rsidRPr="00137F25">
              <w:rPr>
                <w:color w:val="000000"/>
              </w:rPr>
              <w:t>81</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94,44</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98,79</w:t>
            </w:r>
          </w:p>
        </w:tc>
      </w:tr>
      <w:tr w:rsidR="00234700" w:rsidRPr="006701A8" w:rsidTr="00CC07DE">
        <w:trPr>
          <w:trHeight w:val="11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CC07DE">
            <w:pPr>
              <w:rPr>
                <w:color w:val="000000"/>
              </w:rPr>
            </w:pPr>
            <w:r w:rsidRPr="00137F25">
              <w:rPr>
                <w:color w:val="000000"/>
              </w:rPr>
              <w:t>2.4Другие операционные доходы</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2 867 048</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373 705</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FE3AAC" w:rsidP="00B834A9">
            <w:pPr>
              <w:jc w:val="center"/>
              <w:rPr>
                <w:color w:val="000000"/>
              </w:rPr>
            </w:pPr>
            <w:r w:rsidRPr="00137F25">
              <w:rPr>
                <w:color w:val="000000"/>
              </w:rPr>
              <w:t>1 279 811</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2,32</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0,31</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3D2992" w:rsidP="00B834A9">
            <w:pPr>
              <w:jc w:val="center"/>
              <w:rPr>
                <w:color w:val="000000"/>
              </w:rPr>
            </w:pPr>
            <w:r w:rsidRPr="00137F25">
              <w:rPr>
                <w:color w:val="000000"/>
              </w:rPr>
              <w:t>0,88</w:t>
            </w:r>
          </w:p>
        </w:tc>
      </w:tr>
      <w:tr w:rsidR="00234700" w:rsidRPr="006701A8" w:rsidTr="00CC07DE">
        <w:trPr>
          <w:trHeight w:val="7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34700" w:rsidRPr="00137F25" w:rsidRDefault="00234700" w:rsidP="00CC07DE">
            <w:pPr>
              <w:rPr>
                <w:color w:val="000000"/>
              </w:rPr>
            </w:pPr>
            <w:r w:rsidRPr="00137F25">
              <w:rPr>
                <w:color w:val="000000"/>
              </w:rPr>
              <w:t>3.Прочие доходы</w:t>
            </w:r>
          </w:p>
        </w:tc>
        <w:tc>
          <w:tcPr>
            <w:tcW w:w="156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2 867 048</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373 705</w:t>
            </w:r>
          </w:p>
        </w:tc>
        <w:tc>
          <w:tcPr>
            <w:tcW w:w="1559"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1 279 811</w:t>
            </w:r>
          </w:p>
        </w:tc>
        <w:tc>
          <w:tcPr>
            <w:tcW w:w="851"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992"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c>
          <w:tcPr>
            <w:tcW w:w="850" w:type="dxa"/>
            <w:tcBorders>
              <w:top w:val="nil"/>
              <w:left w:val="nil"/>
              <w:bottom w:val="single" w:sz="4" w:space="0" w:color="auto"/>
              <w:right w:val="single" w:sz="4" w:space="0" w:color="auto"/>
            </w:tcBorders>
            <w:shd w:val="clear" w:color="auto" w:fill="auto"/>
            <w:noWrap/>
            <w:vAlign w:val="bottom"/>
          </w:tcPr>
          <w:p w:rsidR="00234700" w:rsidRPr="00137F25" w:rsidRDefault="00234700" w:rsidP="00B834A9">
            <w:pPr>
              <w:jc w:val="center"/>
              <w:rPr>
                <w:color w:val="000000"/>
              </w:rPr>
            </w:pPr>
            <w:r w:rsidRPr="00137F25">
              <w:rPr>
                <w:color w:val="000000"/>
              </w:rPr>
              <w:t>100</w:t>
            </w:r>
          </w:p>
        </w:tc>
      </w:tr>
    </w:tbl>
    <w:p w:rsidR="00472A43" w:rsidRDefault="00472A43" w:rsidP="00EC4F5A">
      <w:pPr>
        <w:suppressAutoHyphens/>
        <w:spacing w:line="360" w:lineRule="auto"/>
        <w:rPr>
          <w:sz w:val="28"/>
        </w:rPr>
      </w:pPr>
    </w:p>
    <w:p w:rsidR="00472A43" w:rsidRDefault="00CF4D17" w:rsidP="00EB3554">
      <w:pPr>
        <w:pStyle w:val="Default"/>
        <w:spacing w:line="360" w:lineRule="auto"/>
        <w:ind w:firstLine="709"/>
        <w:jc w:val="both"/>
        <w:rPr>
          <w:rFonts w:ascii="Times New Roman" w:hAnsi="Times New Roman" w:cs="Times New Roman"/>
          <w:sz w:val="28"/>
          <w:szCs w:val="28"/>
        </w:rPr>
      </w:pPr>
      <w:r w:rsidRPr="003D64B5">
        <w:rPr>
          <w:rFonts w:ascii="Times New Roman" w:hAnsi="Times New Roman" w:cs="Times New Roman"/>
          <w:sz w:val="28"/>
          <w:szCs w:val="28"/>
        </w:rPr>
        <w:t>Анализируя таблицу</w:t>
      </w:r>
      <w:r w:rsidR="004956F5">
        <w:rPr>
          <w:rFonts w:ascii="Times New Roman" w:hAnsi="Times New Roman" w:cs="Times New Roman"/>
          <w:sz w:val="28"/>
          <w:szCs w:val="28"/>
        </w:rPr>
        <w:t xml:space="preserve"> 3</w:t>
      </w:r>
      <w:r>
        <w:rPr>
          <w:rFonts w:ascii="Times New Roman" w:hAnsi="Times New Roman" w:cs="Times New Roman"/>
          <w:sz w:val="28"/>
          <w:szCs w:val="28"/>
        </w:rPr>
        <w:t>, можно сделать вывод</w:t>
      </w:r>
      <w:r w:rsidRPr="003D64B5">
        <w:rPr>
          <w:rFonts w:ascii="Times New Roman" w:hAnsi="Times New Roman" w:cs="Times New Roman"/>
          <w:sz w:val="28"/>
          <w:szCs w:val="28"/>
        </w:rPr>
        <w:t xml:space="preserve">, что доходы от банковских операций и других сделок  банка </w:t>
      </w:r>
      <w:r w:rsidR="003D2992">
        <w:rPr>
          <w:rFonts w:ascii="Times New Roman" w:hAnsi="Times New Roman" w:cs="Times New Roman"/>
          <w:sz w:val="28"/>
          <w:szCs w:val="28"/>
        </w:rPr>
        <w:t xml:space="preserve">в 2013 году </w:t>
      </w:r>
      <w:r w:rsidRPr="003D64B5">
        <w:rPr>
          <w:rFonts w:ascii="Times New Roman" w:hAnsi="Times New Roman" w:cs="Times New Roman"/>
          <w:sz w:val="28"/>
          <w:szCs w:val="28"/>
        </w:rPr>
        <w:t xml:space="preserve">были сформированы в большом объеме за счет процентных поступлений </w:t>
      </w:r>
      <w:r w:rsidR="003D2992">
        <w:rPr>
          <w:rFonts w:ascii="Times New Roman" w:hAnsi="Times New Roman" w:cs="Times New Roman"/>
          <w:sz w:val="28"/>
          <w:szCs w:val="28"/>
        </w:rPr>
        <w:t>99,9</w:t>
      </w:r>
      <w:r w:rsidRPr="003D64B5">
        <w:rPr>
          <w:rFonts w:ascii="Times New Roman" w:hAnsi="Times New Roman" w:cs="Times New Roman"/>
          <w:sz w:val="28"/>
          <w:szCs w:val="28"/>
        </w:rPr>
        <w:t xml:space="preserve"> %, за счет существенного развития кредитных операций</w:t>
      </w:r>
      <w:r>
        <w:rPr>
          <w:rFonts w:ascii="Times New Roman" w:hAnsi="Times New Roman" w:cs="Times New Roman"/>
          <w:sz w:val="28"/>
          <w:szCs w:val="28"/>
        </w:rPr>
        <w:t xml:space="preserve">. </w:t>
      </w:r>
      <w:r w:rsidRPr="003D64B5">
        <w:rPr>
          <w:rFonts w:ascii="Times New Roman" w:hAnsi="Times New Roman" w:cs="Times New Roman"/>
          <w:sz w:val="28"/>
          <w:szCs w:val="28"/>
        </w:rPr>
        <w:t xml:space="preserve">Другие поступления по </w:t>
      </w:r>
      <w:r w:rsidRPr="003D64B5">
        <w:rPr>
          <w:rFonts w:ascii="Times New Roman" w:hAnsi="Times New Roman" w:cs="Times New Roman"/>
          <w:sz w:val="28"/>
          <w:szCs w:val="28"/>
        </w:rPr>
        <w:lastRenderedPageBreak/>
        <w:t>б</w:t>
      </w:r>
      <w:r>
        <w:rPr>
          <w:rFonts w:ascii="Times New Roman" w:hAnsi="Times New Roman" w:cs="Times New Roman"/>
          <w:sz w:val="28"/>
          <w:szCs w:val="28"/>
        </w:rPr>
        <w:t>анк</w:t>
      </w:r>
      <w:r w:rsidR="003D2992">
        <w:rPr>
          <w:rFonts w:ascii="Times New Roman" w:hAnsi="Times New Roman" w:cs="Times New Roman"/>
          <w:sz w:val="28"/>
          <w:szCs w:val="28"/>
        </w:rPr>
        <w:t>овским операциям в 2013 году  составили 0,009</w:t>
      </w:r>
      <w:r>
        <w:rPr>
          <w:rFonts w:ascii="Times New Roman" w:hAnsi="Times New Roman" w:cs="Times New Roman"/>
          <w:sz w:val="28"/>
          <w:szCs w:val="28"/>
        </w:rPr>
        <w:t>%,</w:t>
      </w:r>
      <w:r w:rsidR="003D2992">
        <w:rPr>
          <w:rFonts w:ascii="Times New Roman" w:hAnsi="Times New Roman" w:cs="Times New Roman"/>
          <w:sz w:val="28"/>
          <w:szCs w:val="28"/>
        </w:rPr>
        <w:t>это самый маленьких показатель за три рассматриваемых года.</w:t>
      </w:r>
      <w:r w:rsidRPr="003D64B5">
        <w:rPr>
          <w:rFonts w:ascii="Times New Roman" w:hAnsi="Times New Roman" w:cs="Times New Roman"/>
          <w:sz w:val="28"/>
          <w:szCs w:val="28"/>
        </w:rPr>
        <w:t>Из таблицы, видно, что в структуре операционных доходов наибольший удельный вес занимают поступления от положительной переоценки ценных бумаг и ин</w:t>
      </w:r>
      <w:r w:rsidR="00253CD6">
        <w:rPr>
          <w:rFonts w:ascii="Times New Roman" w:hAnsi="Times New Roman" w:cs="Times New Roman"/>
          <w:sz w:val="28"/>
          <w:szCs w:val="28"/>
        </w:rPr>
        <w:t xml:space="preserve">остранной валюты, </w:t>
      </w:r>
      <w:r w:rsidR="003D2992">
        <w:rPr>
          <w:rFonts w:ascii="Times New Roman" w:hAnsi="Times New Roman" w:cs="Times New Roman"/>
          <w:sz w:val="28"/>
          <w:szCs w:val="28"/>
        </w:rPr>
        <w:t>которые в 2013 году составили 98,79</w:t>
      </w:r>
      <w:r w:rsidR="00253CD6">
        <w:rPr>
          <w:rFonts w:ascii="Times New Roman" w:hAnsi="Times New Roman" w:cs="Times New Roman"/>
          <w:sz w:val="28"/>
          <w:szCs w:val="28"/>
        </w:rPr>
        <w:t>%.</w:t>
      </w:r>
      <w:r w:rsidR="00253CD6" w:rsidRPr="003D64B5">
        <w:rPr>
          <w:rFonts w:ascii="Times New Roman" w:hAnsi="Times New Roman" w:cs="Times New Roman"/>
          <w:sz w:val="28"/>
          <w:szCs w:val="28"/>
        </w:rPr>
        <w:t>Эти доходы</w:t>
      </w:r>
      <w:r w:rsidR="003D2992">
        <w:rPr>
          <w:rFonts w:ascii="Times New Roman" w:hAnsi="Times New Roman" w:cs="Times New Roman"/>
          <w:sz w:val="28"/>
          <w:szCs w:val="28"/>
        </w:rPr>
        <w:t xml:space="preserve"> увеличились на 4,35</w:t>
      </w:r>
      <w:r w:rsidR="00253CD6">
        <w:rPr>
          <w:rFonts w:ascii="Times New Roman" w:hAnsi="Times New Roman" w:cs="Times New Roman"/>
          <w:sz w:val="28"/>
          <w:szCs w:val="28"/>
        </w:rPr>
        <w:t xml:space="preserve"> % по сравнению с 2012 годом.</w:t>
      </w:r>
      <w:r w:rsidR="00253CD6" w:rsidRPr="003D64B5">
        <w:rPr>
          <w:rFonts w:ascii="Times New Roman" w:hAnsi="Times New Roman" w:cs="Times New Roman"/>
          <w:sz w:val="28"/>
          <w:szCs w:val="28"/>
        </w:rPr>
        <w:t xml:space="preserve">Доходы от участия в капитале других организаций имели совсем незначительные веса. </w:t>
      </w:r>
      <w:r w:rsidR="00253CD6">
        <w:rPr>
          <w:rFonts w:ascii="Times New Roman" w:hAnsi="Times New Roman" w:cs="Times New Roman"/>
          <w:sz w:val="28"/>
          <w:szCs w:val="28"/>
        </w:rPr>
        <w:t>Другие операционные доходы составили наи</w:t>
      </w:r>
      <w:r w:rsidR="003D2992">
        <w:rPr>
          <w:rFonts w:ascii="Times New Roman" w:hAnsi="Times New Roman" w:cs="Times New Roman"/>
          <w:sz w:val="28"/>
          <w:szCs w:val="28"/>
        </w:rPr>
        <w:t xml:space="preserve">больший </w:t>
      </w:r>
      <w:r w:rsidR="00253CD6">
        <w:rPr>
          <w:rFonts w:ascii="Times New Roman" w:hAnsi="Times New Roman" w:cs="Times New Roman"/>
          <w:sz w:val="28"/>
          <w:szCs w:val="28"/>
        </w:rPr>
        <w:t xml:space="preserve"> процент </w:t>
      </w:r>
      <w:r w:rsidR="003D2992">
        <w:rPr>
          <w:rFonts w:ascii="Times New Roman" w:hAnsi="Times New Roman" w:cs="Times New Roman"/>
          <w:sz w:val="28"/>
          <w:szCs w:val="28"/>
        </w:rPr>
        <w:t xml:space="preserve">в 2011 году </w:t>
      </w:r>
      <w:r w:rsidR="00253CD6">
        <w:rPr>
          <w:rFonts w:ascii="Times New Roman" w:hAnsi="Times New Roman" w:cs="Times New Roman"/>
          <w:sz w:val="28"/>
          <w:szCs w:val="28"/>
        </w:rPr>
        <w:t xml:space="preserve">по сравнению с двумя </w:t>
      </w:r>
      <w:r w:rsidR="003D2992">
        <w:rPr>
          <w:rFonts w:ascii="Times New Roman" w:hAnsi="Times New Roman" w:cs="Times New Roman"/>
          <w:sz w:val="28"/>
          <w:szCs w:val="28"/>
        </w:rPr>
        <w:t xml:space="preserve">последующими </w:t>
      </w:r>
      <w:r w:rsidR="00253CD6">
        <w:rPr>
          <w:rFonts w:ascii="Times New Roman" w:hAnsi="Times New Roman" w:cs="Times New Roman"/>
          <w:sz w:val="28"/>
          <w:szCs w:val="28"/>
        </w:rPr>
        <w:t>годами.</w:t>
      </w:r>
    </w:p>
    <w:p w:rsidR="003D2992" w:rsidRDefault="002C551F" w:rsidP="00EB3554">
      <w:pPr>
        <w:spacing w:line="360" w:lineRule="auto"/>
        <w:ind w:firstLine="709"/>
        <w:jc w:val="both"/>
        <w:rPr>
          <w:sz w:val="28"/>
          <w:szCs w:val="28"/>
          <w:shd w:val="clear" w:color="auto" w:fill="FFFFFF"/>
        </w:rPr>
      </w:pPr>
      <w:r>
        <w:rPr>
          <w:sz w:val="28"/>
          <w:szCs w:val="28"/>
        </w:rPr>
        <w:t xml:space="preserve">В общем </w:t>
      </w:r>
      <w:r w:rsidRPr="003D64B5">
        <w:rPr>
          <w:sz w:val="28"/>
          <w:szCs w:val="28"/>
          <w:shd w:val="clear" w:color="auto" w:fill="FFFFFF"/>
        </w:rPr>
        <w:t xml:space="preserve">можно сказать, что высокая доля процентных доходов говорит о высокой конкурентоспособности банка и его активности на рынке. </w:t>
      </w:r>
    </w:p>
    <w:p w:rsidR="002C551F" w:rsidRDefault="002C551F" w:rsidP="00EB3554">
      <w:pPr>
        <w:spacing w:line="360" w:lineRule="auto"/>
        <w:ind w:firstLine="709"/>
        <w:jc w:val="both"/>
        <w:rPr>
          <w:color w:val="000000"/>
          <w:sz w:val="28"/>
          <w:szCs w:val="28"/>
          <w:shd w:val="clear" w:color="auto" w:fill="FFFFFF"/>
        </w:rPr>
      </w:pPr>
      <w:r>
        <w:rPr>
          <w:color w:val="000000"/>
          <w:sz w:val="28"/>
          <w:szCs w:val="28"/>
          <w:shd w:val="clear" w:color="auto" w:fill="FFFFFF"/>
        </w:rPr>
        <w:t>З</w:t>
      </w:r>
      <w:r w:rsidRPr="003D64B5">
        <w:rPr>
          <w:color w:val="000000"/>
          <w:sz w:val="28"/>
          <w:szCs w:val="28"/>
          <w:shd w:val="clear" w:color="auto" w:fill="FFFFFF"/>
        </w:rPr>
        <w:t xml:space="preserve">адачи банка в отношении анализа и регулирования доходов кратко можно </w:t>
      </w:r>
      <w:r>
        <w:rPr>
          <w:color w:val="000000"/>
          <w:sz w:val="28"/>
          <w:szCs w:val="28"/>
          <w:shd w:val="clear" w:color="auto" w:fill="FFFFFF"/>
        </w:rPr>
        <w:t>свести к следующим двум</w:t>
      </w:r>
      <w:r w:rsidRPr="003D64B5">
        <w:rPr>
          <w:color w:val="000000"/>
          <w:sz w:val="28"/>
          <w:szCs w:val="28"/>
          <w:shd w:val="clear" w:color="auto" w:fill="FFFFFF"/>
        </w:rPr>
        <w:t xml:space="preserve"> пунктам: </w:t>
      </w:r>
    </w:p>
    <w:p w:rsidR="002C551F" w:rsidRDefault="002C551F" w:rsidP="00EB3554">
      <w:pPr>
        <w:spacing w:line="360" w:lineRule="auto"/>
        <w:ind w:firstLine="709"/>
        <w:jc w:val="both"/>
        <w:rPr>
          <w:color w:val="000000"/>
          <w:sz w:val="28"/>
          <w:szCs w:val="28"/>
          <w:shd w:val="clear" w:color="auto" w:fill="FFFFFF"/>
        </w:rPr>
      </w:pPr>
      <w:r>
        <w:rPr>
          <w:color w:val="000000"/>
          <w:sz w:val="28"/>
          <w:szCs w:val="28"/>
          <w:shd w:val="clear" w:color="auto" w:fill="FFFFFF"/>
        </w:rPr>
        <w:t>- во-первых, нужно</w:t>
      </w:r>
      <w:r w:rsidRPr="003D64B5">
        <w:rPr>
          <w:color w:val="000000"/>
          <w:sz w:val="28"/>
          <w:szCs w:val="28"/>
          <w:shd w:val="clear" w:color="auto" w:fill="FFFFFF"/>
        </w:rPr>
        <w:t xml:space="preserve"> регулярно оценивать фактический объем и структуру совокупных доходов в динамике за ряд лет, определять соотношения между различными их видами, у</w:t>
      </w:r>
      <w:r w:rsidR="00882A2C">
        <w:rPr>
          <w:color w:val="000000"/>
          <w:sz w:val="28"/>
          <w:szCs w:val="28"/>
          <w:shd w:val="clear" w:color="auto" w:fill="FFFFFF"/>
        </w:rPr>
        <w:t>дельный вес каждого вида дохода</w:t>
      </w:r>
      <w:r>
        <w:rPr>
          <w:color w:val="000000"/>
          <w:sz w:val="28"/>
          <w:szCs w:val="28"/>
          <w:shd w:val="clear" w:color="auto" w:fill="FFFFFF"/>
        </w:rPr>
        <w:t>,выявлять</w:t>
      </w:r>
      <w:r w:rsidRPr="003D64B5">
        <w:rPr>
          <w:color w:val="000000"/>
          <w:sz w:val="28"/>
          <w:szCs w:val="28"/>
          <w:shd w:val="clear" w:color="auto" w:fill="FFFFFF"/>
        </w:rPr>
        <w:t xml:space="preserve"> операции</w:t>
      </w:r>
      <w:r w:rsidR="00882A2C">
        <w:rPr>
          <w:color w:val="000000"/>
          <w:sz w:val="28"/>
          <w:szCs w:val="28"/>
          <w:shd w:val="clear" w:color="auto" w:fill="FFFFFF"/>
        </w:rPr>
        <w:t xml:space="preserve"> и источники</w:t>
      </w:r>
      <w:r w:rsidRPr="003D64B5">
        <w:rPr>
          <w:color w:val="000000"/>
          <w:sz w:val="28"/>
          <w:szCs w:val="28"/>
          <w:shd w:val="clear" w:color="auto" w:fill="FFFFFF"/>
        </w:rPr>
        <w:t>,</w:t>
      </w:r>
      <w:r>
        <w:rPr>
          <w:color w:val="000000"/>
          <w:sz w:val="28"/>
          <w:szCs w:val="28"/>
          <w:shd w:val="clear" w:color="auto" w:fill="FFFFFF"/>
        </w:rPr>
        <w:t xml:space="preserve"> которые могут принести банку наибольший доход</w:t>
      </w:r>
      <w:r w:rsidR="00882A2C">
        <w:rPr>
          <w:color w:val="000000"/>
          <w:sz w:val="28"/>
          <w:szCs w:val="28"/>
          <w:shd w:val="clear" w:color="auto" w:fill="FFFFFF"/>
        </w:rPr>
        <w:t xml:space="preserve">. </w:t>
      </w:r>
      <w:proofErr w:type="gramStart"/>
      <w:r w:rsidR="00882A2C">
        <w:rPr>
          <w:color w:val="000000"/>
          <w:sz w:val="28"/>
          <w:szCs w:val="28"/>
          <w:shd w:val="clear" w:color="auto" w:fill="FFFFFF"/>
        </w:rPr>
        <w:t>Исходя из этого с</w:t>
      </w:r>
      <w:r w:rsidRPr="003D64B5">
        <w:rPr>
          <w:color w:val="000000"/>
          <w:sz w:val="28"/>
          <w:szCs w:val="28"/>
          <w:shd w:val="clear" w:color="auto" w:fill="FFFFFF"/>
        </w:rPr>
        <w:t>видетельствами нормальной работы банка можно считать</w:t>
      </w:r>
      <w:proofErr w:type="gramEnd"/>
      <w:r w:rsidRPr="003D64B5">
        <w:rPr>
          <w:color w:val="000000"/>
          <w:sz w:val="28"/>
          <w:szCs w:val="28"/>
          <w:shd w:val="clear" w:color="auto" w:fill="FFFFFF"/>
        </w:rPr>
        <w:t xml:space="preserve"> плавную ритмичность темпов роста доходов от основной деятельности и явную зависимость размеров и темпов роста общих доходов банка главным образом от стабильных их   </w:t>
      </w:r>
      <w:r w:rsidRPr="003D64B5">
        <w:rPr>
          <w:color w:val="000000"/>
          <w:sz w:val="28"/>
          <w:szCs w:val="28"/>
        </w:rPr>
        <w:t> </w:t>
      </w:r>
      <w:r w:rsidRPr="003D64B5">
        <w:rPr>
          <w:color w:val="000000"/>
          <w:sz w:val="28"/>
          <w:szCs w:val="28"/>
          <w:shd w:val="clear" w:color="auto" w:fill="FFFFFF"/>
        </w:rPr>
        <w:t>источников;</w:t>
      </w:r>
    </w:p>
    <w:p w:rsidR="00882A2C" w:rsidRDefault="00882A2C" w:rsidP="00EB3554">
      <w:pPr>
        <w:autoSpaceDE w:val="0"/>
        <w:autoSpaceDN w:val="0"/>
        <w:adjustRightInd w:val="0"/>
        <w:spacing w:line="360" w:lineRule="auto"/>
        <w:ind w:firstLine="709"/>
        <w:jc w:val="both"/>
        <w:rPr>
          <w:color w:val="000000"/>
          <w:sz w:val="28"/>
          <w:szCs w:val="28"/>
          <w:shd w:val="clear" w:color="auto" w:fill="FFFFFF"/>
        </w:rPr>
      </w:pPr>
      <w:r w:rsidRPr="003D64B5">
        <w:rPr>
          <w:color w:val="000000"/>
          <w:sz w:val="28"/>
          <w:szCs w:val="28"/>
          <w:shd w:val="clear" w:color="auto" w:fill="FFFFFF"/>
        </w:rPr>
        <w:t>       </w:t>
      </w:r>
      <w:r w:rsidRPr="003D64B5">
        <w:rPr>
          <w:color w:val="000000"/>
          <w:sz w:val="28"/>
          <w:szCs w:val="28"/>
        </w:rPr>
        <w:t> </w:t>
      </w:r>
      <w:r w:rsidRPr="003D64B5">
        <w:rPr>
          <w:color w:val="000000"/>
          <w:sz w:val="28"/>
          <w:szCs w:val="28"/>
          <w:shd w:val="clear" w:color="auto" w:fill="FFFFFF"/>
        </w:rPr>
        <w:t xml:space="preserve">- во-вторых, руководство банка должно регулярно уточнять, какие направления его деятельности будут считаться в планируемом периоде </w:t>
      </w:r>
      <w:r>
        <w:rPr>
          <w:color w:val="000000"/>
          <w:sz w:val="28"/>
          <w:szCs w:val="28"/>
          <w:shd w:val="clear" w:color="auto" w:fill="FFFFFF"/>
        </w:rPr>
        <w:t>наиболее важными, для того чтобы банку максимизировать доходность</w:t>
      </w:r>
      <w:r w:rsidRPr="003D64B5">
        <w:rPr>
          <w:color w:val="000000"/>
          <w:sz w:val="28"/>
          <w:szCs w:val="28"/>
          <w:shd w:val="clear" w:color="auto" w:fill="FFFFFF"/>
        </w:rPr>
        <w:t>, а также какие изменения необходимо внести в механизмы получения доходов</w:t>
      </w:r>
      <w:r>
        <w:rPr>
          <w:color w:val="000000"/>
          <w:sz w:val="28"/>
          <w:szCs w:val="28"/>
          <w:shd w:val="clear" w:color="auto" w:fill="FFFFFF"/>
        </w:rPr>
        <w:t>.</w:t>
      </w:r>
    </w:p>
    <w:p w:rsidR="00882A2C" w:rsidRDefault="00882A2C" w:rsidP="00EB3554">
      <w:pPr>
        <w:spacing w:line="360" w:lineRule="auto"/>
        <w:ind w:firstLine="709"/>
        <w:jc w:val="both"/>
        <w:rPr>
          <w:color w:val="000000"/>
          <w:sz w:val="28"/>
          <w:szCs w:val="28"/>
        </w:rPr>
      </w:pPr>
    </w:p>
    <w:p w:rsidR="00405566" w:rsidRDefault="00405566" w:rsidP="00EB3554">
      <w:pPr>
        <w:spacing w:line="360" w:lineRule="auto"/>
        <w:ind w:firstLine="709"/>
        <w:jc w:val="both"/>
        <w:rPr>
          <w:color w:val="000000"/>
          <w:sz w:val="28"/>
          <w:szCs w:val="28"/>
        </w:rPr>
      </w:pPr>
    </w:p>
    <w:p w:rsidR="00405566" w:rsidRDefault="00405566" w:rsidP="00EB3554">
      <w:pPr>
        <w:spacing w:line="360" w:lineRule="auto"/>
        <w:ind w:firstLine="709"/>
        <w:jc w:val="both"/>
        <w:rPr>
          <w:color w:val="000000"/>
          <w:sz w:val="28"/>
          <w:szCs w:val="28"/>
        </w:rPr>
      </w:pPr>
    </w:p>
    <w:p w:rsidR="00405566" w:rsidRDefault="00405566" w:rsidP="00EB3554">
      <w:pPr>
        <w:spacing w:line="360" w:lineRule="auto"/>
        <w:ind w:firstLine="709"/>
        <w:jc w:val="both"/>
        <w:rPr>
          <w:color w:val="000000"/>
          <w:sz w:val="28"/>
          <w:szCs w:val="28"/>
        </w:rPr>
      </w:pPr>
    </w:p>
    <w:p w:rsidR="00442C75" w:rsidRPr="00A353F7" w:rsidRDefault="00442C75" w:rsidP="002C551F">
      <w:pPr>
        <w:spacing w:line="360" w:lineRule="auto"/>
        <w:jc w:val="both"/>
        <w:rPr>
          <w:color w:val="000000"/>
          <w:sz w:val="28"/>
          <w:szCs w:val="28"/>
        </w:rPr>
      </w:pPr>
    </w:p>
    <w:p w:rsidR="002C551F" w:rsidRPr="00442C75" w:rsidRDefault="00882A2C" w:rsidP="00EB3554">
      <w:pPr>
        <w:pStyle w:val="Default"/>
        <w:spacing w:line="360" w:lineRule="auto"/>
        <w:ind w:firstLine="709"/>
        <w:jc w:val="both"/>
        <w:rPr>
          <w:rFonts w:ascii="Times New Roman" w:hAnsi="Times New Roman" w:cs="Times New Roman"/>
          <w:b/>
          <w:sz w:val="28"/>
        </w:rPr>
      </w:pPr>
      <w:r w:rsidRPr="00442C75">
        <w:rPr>
          <w:rFonts w:ascii="Times New Roman" w:hAnsi="Times New Roman" w:cs="Times New Roman"/>
          <w:b/>
          <w:sz w:val="28"/>
        </w:rPr>
        <w:lastRenderedPageBreak/>
        <w:t>2.3</w:t>
      </w:r>
      <w:r w:rsidR="00EB3554">
        <w:rPr>
          <w:rFonts w:ascii="Times New Roman" w:hAnsi="Times New Roman" w:cs="Times New Roman"/>
          <w:b/>
          <w:sz w:val="28"/>
        </w:rPr>
        <w:t xml:space="preserve"> </w:t>
      </w:r>
      <w:r w:rsidRPr="00442C75">
        <w:rPr>
          <w:rFonts w:ascii="Times New Roman" w:hAnsi="Times New Roman" w:cs="Times New Roman"/>
          <w:b/>
          <w:sz w:val="28"/>
        </w:rPr>
        <w:t>Анализ расходов</w:t>
      </w:r>
    </w:p>
    <w:p w:rsidR="00882A2C" w:rsidRDefault="00882A2C" w:rsidP="00EB3554">
      <w:pPr>
        <w:spacing w:line="360" w:lineRule="auto"/>
        <w:ind w:firstLine="709"/>
        <w:jc w:val="both"/>
        <w:rPr>
          <w:color w:val="000000"/>
          <w:sz w:val="28"/>
          <w:szCs w:val="28"/>
          <w:shd w:val="clear" w:color="auto" w:fill="FFFFFF"/>
        </w:rPr>
      </w:pPr>
      <w:r w:rsidRPr="000C71E6">
        <w:rPr>
          <w:color w:val="000000"/>
          <w:sz w:val="28"/>
          <w:szCs w:val="28"/>
          <w:shd w:val="clear" w:color="auto" w:fill="FFFFFF"/>
        </w:rPr>
        <w:t xml:space="preserve">Основными направлениями анализа расходов являются: </w:t>
      </w:r>
    </w:p>
    <w:p w:rsidR="00882A2C" w:rsidRDefault="00882A2C" w:rsidP="00EB3554">
      <w:pPr>
        <w:spacing w:line="360" w:lineRule="auto"/>
        <w:ind w:firstLine="709"/>
        <w:jc w:val="both"/>
        <w:rPr>
          <w:color w:val="000000"/>
          <w:sz w:val="28"/>
          <w:szCs w:val="28"/>
        </w:rPr>
      </w:pPr>
      <w:r>
        <w:rPr>
          <w:color w:val="000000"/>
          <w:sz w:val="28"/>
          <w:szCs w:val="28"/>
          <w:shd w:val="clear" w:color="auto" w:fill="FFFFFF"/>
        </w:rPr>
        <w:t xml:space="preserve">- </w:t>
      </w:r>
      <w:r w:rsidRPr="000C71E6">
        <w:rPr>
          <w:color w:val="000000"/>
          <w:sz w:val="28"/>
          <w:szCs w:val="28"/>
          <w:shd w:val="clear" w:color="auto" w:fill="FFFFFF"/>
        </w:rPr>
        <w:t>оценка уровня всех и отдельных видов расходов и их динамики;</w:t>
      </w:r>
    </w:p>
    <w:p w:rsidR="00882A2C" w:rsidRDefault="00882A2C" w:rsidP="00EB3554">
      <w:pPr>
        <w:spacing w:line="360" w:lineRule="auto"/>
        <w:ind w:firstLine="709"/>
        <w:jc w:val="both"/>
        <w:rPr>
          <w:color w:val="000000"/>
          <w:sz w:val="28"/>
          <w:szCs w:val="28"/>
          <w:shd w:val="clear" w:color="auto" w:fill="FFFFFF"/>
        </w:rPr>
      </w:pPr>
      <w:r>
        <w:rPr>
          <w:color w:val="000000"/>
          <w:sz w:val="28"/>
          <w:szCs w:val="28"/>
        </w:rPr>
        <w:t xml:space="preserve">- </w:t>
      </w:r>
      <w:r w:rsidRPr="000C71E6">
        <w:rPr>
          <w:color w:val="000000"/>
          <w:sz w:val="28"/>
          <w:szCs w:val="28"/>
          <w:shd w:val="clear" w:color="auto" w:fill="FFFFFF"/>
        </w:rPr>
        <w:t>структурный анализ расходов;</w:t>
      </w:r>
    </w:p>
    <w:p w:rsidR="00882A2C" w:rsidRDefault="00882A2C" w:rsidP="00EB3554">
      <w:pPr>
        <w:spacing w:line="360" w:lineRule="auto"/>
        <w:ind w:firstLine="709"/>
        <w:jc w:val="both"/>
        <w:rPr>
          <w:color w:val="000000"/>
          <w:sz w:val="28"/>
          <w:szCs w:val="28"/>
        </w:rPr>
      </w:pPr>
      <w:r>
        <w:rPr>
          <w:color w:val="000000"/>
          <w:sz w:val="28"/>
          <w:szCs w:val="28"/>
          <w:shd w:val="clear" w:color="auto" w:fill="FFFFFF"/>
        </w:rPr>
        <w:t xml:space="preserve">- </w:t>
      </w:r>
      <w:r w:rsidRPr="000C71E6">
        <w:rPr>
          <w:color w:val="000000"/>
          <w:sz w:val="28"/>
          <w:szCs w:val="28"/>
          <w:shd w:val="clear" w:color="auto" w:fill="FFFFFF"/>
        </w:rPr>
        <w:t>оценка общего уровня расходов.</w:t>
      </w:r>
    </w:p>
    <w:p w:rsidR="00882A2C" w:rsidRPr="00304735" w:rsidRDefault="00882A2C" w:rsidP="00EB3554">
      <w:pPr>
        <w:spacing w:line="360" w:lineRule="auto"/>
        <w:ind w:firstLine="709"/>
        <w:jc w:val="both"/>
        <w:rPr>
          <w:color w:val="000000"/>
          <w:sz w:val="28"/>
          <w:szCs w:val="28"/>
          <w:shd w:val="clear" w:color="auto" w:fill="FFFFFF"/>
        </w:rPr>
      </w:pPr>
      <w:r w:rsidRPr="000C71E6">
        <w:rPr>
          <w:color w:val="000000"/>
          <w:sz w:val="28"/>
          <w:szCs w:val="28"/>
          <w:shd w:val="clear" w:color="auto" w:fill="FFFFFF"/>
        </w:rPr>
        <w:t>Структурный анализ расходов производится с целью выявления основных видов расходов, динамика которых и причины роста подлежат особенно тщательному анализу. Кроме того, структурный анализ делается для качественной оценки расходов. Расходы делятся на процентные и беспроцентные, и кроме того, на стабильные и нестабильные, операционные и прочие. Такая группировка необходима для выявления основных факторов роста затрат и возможности воздействия на их сокращение.</w:t>
      </w:r>
      <w:r w:rsidR="00304735" w:rsidRPr="00304735">
        <w:rPr>
          <w:color w:val="000000"/>
          <w:sz w:val="28"/>
          <w:szCs w:val="28"/>
          <w:shd w:val="clear" w:color="auto" w:fill="FFFFFF"/>
        </w:rPr>
        <w:t xml:space="preserve"> [16</w:t>
      </w:r>
      <w:r w:rsidR="00304735" w:rsidRPr="00F17780">
        <w:rPr>
          <w:color w:val="000000"/>
          <w:sz w:val="28"/>
          <w:szCs w:val="28"/>
          <w:shd w:val="clear" w:color="auto" w:fill="FFFFFF"/>
        </w:rPr>
        <w:t xml:space="preserve">, </w:t>
      </w:r>
      <w:r w:rsidR="00304735">
        <w:rPr>
          <w:color w:val="000000"/>
          <w:sz w:val="28"/>
          <w:szCs w:val="28"/>
          <w:shd w:val="clear" w:color="auto" w:fill="FFFFFF"/>
        </w:rPr>
        <w:t>с. 118-124</w:t>
      </w:r>
      <w:r w:rsidR="00304735" w:rsidRPr="00304735">
        <w:rPr>
          <w:color w:val="000000"/>
          <w:sz w:val="28"/>
          <w:szCs w:val="28"/>
          <w:shd w:val="clear" w:color="auto" w:fill="FFFFFF"/>
        </w:rPr>
        <w:t>]</w:t>
      </w:r>
    </w:p>
    <w:p w:rsidR="00882A2C" w:rsidRDefault="00882A2C" w:rsidP="00EB3554">
      <w:pPr>
        <w:spacing w:line="360" w:lineRule="auto"/>
        <w:ind w:firstLine="709"/>
        <w:jc w:val="both"/>
        <w:rPr>
          <w:color w:val="000000"/>
          <w:sz w:val="28"/>
          <w:szCs w:val="28"/>
          <w:shd w:val="clear" w:color="auto" w:fill="FFFFFF"/>
        </w:rPr>
      </w:pPr>
      <w:r w:rsidRPr="000C71E6">
        <w:rPr>
          <w:color w:val="000000"/>
          <w:sz w:val="28"/>
          <w:szCs w:val="28"/>
          <w:shd w:val="clear" w:color="auto" w:fill="FFFFFF"/>
        </w:rPr>
        <w:t>Анализ расходов банка осуществляется аналогично доходам, и начинается с исследования структуры расход</w:t>
      </w:r>
      <w:r w:rsidR="001A2C22">
        <w:rPr>
          <w:color w:val="000000"/>
          <w:sz w:val="28"/>
          <w:szCs w:val="28"/>
          <w:shd w:val="clear" w:color="auto" w:fill="FFFFFF"/>
        </w:rPr>
        <w:t>ов по экономическому содержанию</w:t>
      </w:r>
      <w:r>
        <w:rPr>
          <w:color w:val="000000"/>
          <w:sz w:val="28"/>
          <w:szCs w:val="28"/>
          <w:shd w:val="clear" w:color="auto" w:fill="FFFFFF"/>
        </w:rPr>
        <w:t>.</w:t>
      </w:r>
    </w:p>
    <w:p w:rsidR="00882A2C" w:rsidRPr="000C71E6" w:rsidRDefault="00882A2C" w:rsidP="00EB3554">
      <w:pPr>
        <w:spacing w:line="360" w:lineRule="auto"/>
        <w:ind w:firstLine="709"/>
        <w:jc w:val="both"/>
        <w:rPr>
          <w:color w:val="000000"/>
          <w:sz w:val="28"/>
          <w:szCs w:val="28"/>
        </w:rPr>
      </w:pPr>
      <w:r w:rsidRPr="000C71E6">
        <w:rPr>
          <w:color w:val="000000"/>
          <w:sz w:val="28"/>
          <w:szCs w:val="28"/>
          <w:shd w:val="clear" w:color="auto" w:fill="FFFFFF"/>
        </w:rPr>
        <w:t>Если в процессе анализа выявляется, что за период произошло увеличение операционных расходов, то это отражает неблагоприятное состояние конъюнктуры рынка, на котором банк привлекает ресурсы, либо может свидетельствовать об ухудшении менеджмента в банке.</w:t>
      </w:r>
    </w:p>
    <w:p w:rsidR="00882A2C" w:rsidRDefault="00882A2C" w:rsidP="00EB3554">
      <w:pPr>
        <w:spacing w:line="360" w:lineRule="auto"/>
        <w:ind w:firstLine="709"/>
        <w:jc w:val="both"/>
        <w:rPr>
          <w:color w:val="000000"/>
          <w:sz w:val="28"/>
          <w:szCs w:val="28"/>
          <w:shd w:val="clear" w:color="auto" w:fill="FFFFFF"/>
        </w:rPr>
      </w:pPr>
      <w:r w:rsidRPr="000C71E6">
        <w:rPr>
          <w:color w:val="000000"/>
          <w:sz w:val="28"/>
          <w:szCs w:val="28"/>
          <w:shd w:val="clear" w:color="auto" w:fill="FFFFFF"/>
        </w:rPr>
        <w:t>Особое внимание заслуживает анализ таких групп статей, как расходы, связанные с обеспечением функционирования банка. При анализе расходов на функционирование банка следует учитывать, что доля этих расходов в сумме расходов банка не должна превышать 60 процентов. В процессе своего функционирования коммерческие банки стремятся к обоснованному снижению расх</w:t>
      </w:r>
      <w:r w:rsidR="001A2C22">
        <w:rPr>
          <w:color w:val="000000"/>
          <w:sz w:val="28"/>
          <w:szCs w:val="28"/>
          <w:shd w:val="clear" w:color="auto" w:fill="FFFFFF"/>
        </w:rPr>
        <w:t xml:space="preserve">одов. Одним из методов </w:t>
      </w:r>
      <w:proofErr w:type="gramStart"/>
      <w:r w:rsidR="001A2C22">
        <w:rPr>
          <w:color w:val="000000"/>
          <w:sz w:val="28"/>
          <w:szCs w:val="28"/>
          <w:shd w:val="clear" w:color="auto" w:fill="FFFFFF"/>
        </w:rPr>
        <w:t xml:space="preserve">контроля </w:t>
      </w:r>
      <w:r w:rsidRPr="000C71E6">
        <w:rPr>
          <w:color w:val="000000"/>
          <w:sz w:val="28"/>
          <w:szCs w:val="28"/>
          <w:shd w:val="clear" w:color="auto" w:fill="FFFFFF"/>
        </w:rPr>
        <w:t>за</w:t>
      </w:r>
      <w:proofErr w:type="gramEnd"/>
      <w:r w:rsidRPr="000C71E6">
        <w:rPr>
          <w:color w:val="000000"/>
          <w:sz w:val="28"/>
          <w:szCs w:val="28"/>
          <w:shd w:val="clear" w:color="auto" w:fill="FFFFFF"/>
        </w:rPr>
        <w:t xml:space="preserve"> обоснованностью расходов банка, ориентированного на их рациональное снижение, является бюджетирование, которое представляет собой составление системы взаимосвязанных финансовых планов коммерческого банка.</w:t>
      </w:r>
    </w:p>
    <w:p w:rsidR="00882A2C" w:rsidRPr="000C71E6" w:rsidRDefault="00882A2C" w:rsidP="00EB3554">
      <w:pPr>
        <w:spacing w:line="360" w:lineRule="auto"/>
        <w:ind w:firstLine="709"/>
        <w:jc w:val="both"/>
        <w:rPr>
          <w:bCs/>
          <w:sz w:val="28"/>
          <w:szCs w:val="28"/>
        </w:rPr>
      </w:pPr>
      <w:r w:rsidRPr="000C71E6">
        <w:rPr>
          <w:bCs/>
          <w:sz w:val="28"/>
          <w:szCs w:val="28"/>
        </w:rPr>
        <w:t xml:space="preserve">Все статьи расходов группируются. Расходы делятся на расходы от банковских операций и других сделок, операционные расходы  и прочие </w:t>
      </w:r>
      <w:r w:rsidRPr="000C71E6">
        <w:rPr>
          <w:bCs/>
          <w:sz w:val="28"/>
          <w:szCs w:val="28"/>
        </w:rPr>
        <w:lastRenderedPageBreak/>
        <w:t>расходы.    Расходы от банковских операций и других сде</w:t>
      </w:r>
      <w:r w:rsidR="001A2C22">
        <w:rPr>
          <w:bCs/>
          <w:sz w:val="28"/>
          <w:szCs w:val="28"/>
        </w:rPr>
        <w:t xml:space="preserve">лок включают процентные расходы, </w:t>
      </w:r>
      <w:r w:rsidRPr="000C71E6">
        <w:rPr>
          <w:bCs/>
          <w:sz w:val="28"/>
          <w:szCs w:val="28"/>
        </w:rPr>
        <w:t>которые в свою очередь подразделяются по полученным кредитам, по прочим привлеченным средствам, по денежным средствам на счетах, по депозитам юридических и физических лиц</w:t>
      </w:r>
      <w:proofErr w:type="gramStart"/>
      <w:r w:rsidRPr="000C71E6">
        <w:rPr>
          <w:bCs/>
          <w:sz w:val="28"/>
          <w:szCs w:val="28"/>
        </w:rPr>
        <w:t xml:space="preserve"> ,</w:t>
      </w:r>
      <w:proofErr w:type="gramEnd"/>
      <w:r w:rsidRPr="000C71E6">
        <w:rPr>
          <w:bCs/>
          <w:sz w:val="28"/>
          <w:szCs w:val="28"/>
        </w:rPr>
        <w:t xml:space="preserve"> по выпущенным долговым обязательствам), другие расходы по банковским операциям ( по купле-продаже иностранной валюты, по проведению других сделок). К расходам от операционной деятельности включают расходы по операциям с приобретенными и выпущенными ценными бумаг</w:t>
      </w:r>
      <w:r w:rsidR="001A2C22">
        <w:rPr>
          <w:bCs/>
          <w:sz w:val="28"/>
          <w:szCs w:val="28"/>
        </w:rPr>
        <w:t xml:space="preserve">ами, отрицательная переоценка, </w:t>
      </w:r>
      <w:r w:rsidRPr="000C71E6">
        <w:rPr>
          <w:bCs/>
          <w:sz w:val="28"/>
          <w:szCs w:val="28"/>
        </w:rPr>
        <w:t>другие операционные расходы, расходы, связанные с обеспечением деятельности.</w:t>
      </w:r>
    </w:p>
    <w:p w:rsidR="00882A2C" w:rsidRPr="00304735" w:rsidRDefault="00882A2C" w:rsidP="00EB3554">
      <w:pPr>
        <w:spacing w:line="360" w:lineRule="auto"/>
        <w:ind w:firstLine="709"/>
        <w:jc w:val="both"/>
        <w:rPr>
          <w:bCs/>
          <w:sz w:val="28"/>
          <w:szCs w:val="28"/>
          <w:lang w:val="en-US"/>
        </w:rPr>
      </w:pPr>
      <w:r w:rsidRPr="000C71E6">
        <w:rPr>
          <w:bCs/>
          <w:sz w:val="28"/>
          <w:szCs w:val="28"/>
        </w:rPr>
        <w:t xml:space="preserve"> К расходам от других видов деятельности относятся прочие поступления (штрафы, пени, неустойки, расходы прошлых лет, выявленные в отчетном году и другие расходы, относи</w:t>
      </w:r>
      <w:r w:rsidR="00304735">
        <w:rPr>
          <w:bCs/>
          <w:sz w:val="28"/>
          <w:szCs w:val="28"/>
        </w:rPr>
        <w:t xml:space="preserve">мые к прочим).  </w:t>
      </w:r>
      <w:r w:rsidR="00304735" w:rsidRPr="00304735">
        <w:rPr>
          <w:bCs/>
          <w:sz w:val="28"/>
          <w:szCs w:val="28"/>
        </w:rPr>
        <w:t>[</w:t>
      </w:r>
      <w:r w:rsidR="00304735">
        <w:rPr>
          <w:bCs/>
          <w:sz w:val="28"/>
          <w:szCs w:val="28"/>
          <w:lang w:val="en-US"/>
        </w:rPr>
        <w:t>23, c. 34-53]</w:t>
      </w:r>
    </w:p>
    <w:p w:rsidR="005D4772" w:rsidRDefault="005D4772" w:rsidP="00EB3554">
      <w:pPr>
        <w:spacing w:line="360" w:lineRule="auto"/>
        <w:ind w:firstLine="709"/>
        <w:jc w:val="both"/>
        <w:rPr>
          <w:bCs/>
          <w:sz w:val="28"/>
          <w:szCs w:val="28"/>
        </w:rPr>
      </w:pPr>
    </w:p>
    <w:tbl>
      <w:tblPr>
        <w:tblpPr w:leftFromText="180" w:rightFromText="180" w:vertAnchor="text" w:horzAnchor="page" w:tblpX="5806" w:tblpY="-169"/>
        <w:tblOverlap w:val="never"/>
        <w:tblW w:w="3740" w:type="dxa"/>
        <w:tblLayout w:type="fixed"/>
        <w:tblLook w:val="04A0"/>
      </w:tblPr>
      <w:tblGrid>
        <w:gridCol w:w="1820"/>
        <w:gridCol w:w="960"/>
        <w:gridCol w:w="960"/>
      </w:tblGrid>
      <w:tr w:rsidR="005D4772" w:rsidRPr="005D4772" w:rsidTr="005D4772">
        <w:trPr>
          <w:trHeight w:val="390"/>
        </w:trPr>
        <w:tc>
          <w:tcPr>
            <w:tcW w:w="182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c>
          <w:tcPr>
            <w:tcW w:w="96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c>
          <w:tcPr>
            <w:tcW w:w="96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r>
      <w:tr w:rsidR="005D4772" w:rsidRPr="005D4772" w:rsidTr="005D4772">
        <w:trPr>
          <w:trHeight w:val="390"/>
        </w:trPr>
        <w:tc>
          <w:tcPr>
            <w:tcW w:w="182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c>
          <w:tcPr>
            <w:tcW w:w="96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c>
          <w:tcPr>
            <w:tcW w:w="960" w:type="dxa"/>
            <w:tcBorders>
              <w:top w:val="nil"/>
              <w:left w:val="nil"/>
              <w:bottom w:val="nil"/>
              <w:right w:val="nil"/>
            </w:tcBorders>
            <w:shd w:val="clear" w:color="auto" w:fill="auto"/>
            <w:noWrap/>
            <w:vAlign w:val="bottom"/>
          </w:tcPr>
          <w:p w:rsidR="005D4772" w:rsidRPr="005D4772" w:rsidRDefault="005D4772" w:rsidP="00EB3554">
            <w:pPr>
              <w:ind w:firstLine="709"/>
              <w:jc w:val="both"/>
              <w:rPr>
                <w:rFonts w:ascii="Calibri" w:hAnsi="Calibri"/>
                <w:color w:val="000000"/>
              </w:rPr>
            </w:pPr>
          </w:p>
        </w:tc>
      </w:tr>
    </w:tbl>
    <w:p w:rsidR="005D4772" w:rsidRDefault="005D4772" w:rsidP="00137F25">
      <w:pPr>
        <w:spacing w:line="360" w:lineRule="auto"/>
        <w:ind w:firstLine="709"/>
        <w:jc w:val="both"/>
        <w:rPr>
          <w:bCs/>
          <w:sz w:val="28"/>
          <w:szCs w:val="28"/>
        </w:rPr>
      </w:pPr>
    </w:p>
    <w:p w:rsidR="005D4772" w:rsidRDefault="005D4772" w:rsidP="00137F25">
      <w:pPr>
        <w:spacing w:line="360" w:lineRule="auto"/>
        <w:ind w:firstLine="709"/>
        <w:jc w:val="both"/>
        <w:rPr>
          <w:bCs/>
          <w:sz w:val="28"/>
          <w:szCs w:val="28"/>
        </w:rPr>
      </w:pPr>
    </w:p>
    <w:p w:rsidR="005D4772" w:rsidRDefault="005D4772" w:rsidP="00137F25">
      <w:pPr>
        <w:spacing w:line="360" w:lineRule="auto"/>
        <w:ind w:firstLine="709"/>
        <w:jc w:val="both"/>
        <w:rPr>
          <w:bCs/>
          <w:sz w:val="28"/>
          <w:szCs w:val="28"/>
        </w:rPr>
      </w:pPr>
    </w:p>
    <w:p w:rsidR="005D4772" w:rsidRDefault="005D4772" w:rsidP="00137F25">
      <w:pPr>
        <w:spacing w:line="360" w:lineRule="auto"/>
        <w:ind w:firstLine="709"/>
        <w:jc w:val="both"/>
        <w:rPr>
          <w:bCs/>
          <w:sz w:val="28"/>
          <w:szCs w:val="28"/>
        </w:rPr>
      </w:pPr>
    </w:p>
    <w:p w:rsidR="005D4772" w:rsidRDefault="005D4772" w:rsidP="00137F25">
      <w:pPr>
        <w:spacing w:line="360" w:lineRule="auto"/>
        <w:ind w:firstLine="709"/>
        <w:jc w:val="both"/>
        <w:rPr>
          <w:bCs/>
          <w:sz w:val="28"/>
          <w:szCs w:val="28"/>
        </w:rPr>
      </w:pPr>
    </w:p>
    <w:p w:rsidR="005D4772" w:rsidRDefault="005D4772" w:rsidP="00882A2C">
      <w:pPr>
        <w:spacing w:line="360" w:lineRule="auto"/>
        <w:jc w:val="both"/>
        <w:rPr>
          <w:bCs/>
          <w:sz w:val="28"/>
          <w:szCs w:val="28"/>
        </w:rPr>
      </w:pPr>
    </w:p>
    <w:p w:rsidR="005D4772" w:rsidRDefault="005D4772" w:rsidP="00882A2C">
      <w:pPr>
        <w:spacing w:line="360" w:lineRule="auto"/>
        <w:jc w:val="both"/>
        <w:rPr>
          <w:bCs/>
          <w:sz w:val="28"/>
          <w:szCs w:val="28"/>
        </w:rPr>
      </w:pPr>
    </w:p>
    <w:p w:rsidR="005D4772" w:rsidRDefault="005D4772" w:rsidP="00882A2C">
      <w:pPr>
        <w:spacing w:line="360" w:lineRule="auto"/>
        <w:jc w:val="both"/>
        <w:rPr>
          <w:bCs/>
          <w:sz w:val="28"/>
          <w:szCs w:val="28"/>
        </w:rPr>
      </w:pPr>
    </w:p>
    <w:p w:rsidR="005D4772" w:rsidRDefault="005D4772" w:rsidP="00882A2C">
      <w:pPr>
        <w:spacing w:line="360" w:lineRule="auto"/>
        <w:jc w:val="both"/>
        <w:rPr>
          <w:bCs/>
          <w:sz w:val="28"/>
          <w:szCs w:val="28"/>
        </w:rPr>
      </w:pPr>
    </w:p>
    <w:p w:rsidR="005D4772" w:rsidRDefault="005D4772" w:rsidP="00882A2C">
      <w:pPr>
        <w:spacing w:line="360" w:lineRule="auto"/>
        <w:jc w:val="both"/>
        <w:rPr>
          <w:bCs/>
          <w:sz w:val="28"/>
          <w:szCs w:val="28"/>
        </w:rPr>
      </w:pPr>
    </w:p>
    <w:p w:rsidR="00882A2C" w:rsidRDefault="00882A2C" w:rsidP="00882A2C">
      <w:pPr>
        <w:spacing w:line="360" w:lineRule="auto"/>
        <w:jc w:val="both"/>
        <w:rPr>
          <w:color w:val="000000"/>
          <w:sz w:val="28"/>
          <w:szCs w:val="28"/>
        </w:rPr>
      </w:pPr>
    </w:p>
    <w:p w:rsidR="00683F3C" w:rsidRDefault="00683F3C" w:rsidP="00882A2C">
      <w:pPr>
        <w:spacing w:line="360" w:lineRule="auto"/>
        <w:jc w:val="both"/>
        <w:rPr>
          <w:color w:val="000000"/>
          <w:sz w:val="28"/>
          <w:szCs w:val="28"/>
        </w:rPr>
      </w:pPr>
    </w:p>
    <w:p w:rsidR="00683F3C" w:rsidRDefault="00683F3C" w:rsidP="00882A2C">
      <w:pPr>
        <w:spacing w:line="360" w:lineRule="auto"/>
        <w:jc w:val="both"/>
        <w:rPr>
          <w:color w:val="000000"/>
          <w:sz w:val="28"/>
          <w:szCs w:val="28"/>
        </w:rPr>
      </w:pPr>
    </w:p>
    <w:p w:rsidR="00683F3C" w:rsidRDefault="00683F3C" w:rsidP="00882A2C">
      <w:pPr>
        <w:spacing w:line="360" w:lineRule="auto"/>
        <w:jc w:val="both"/>
        <w:rPr>
          <w:color w:val="000000"/>
          <w:sz w:val="28"/>
          <w:szCs w:val="28"/>
        </w:rPr>
      </w:pPr>
    </w:p>
    <w:p w:rsidR="00683F3C" w:rsidRDefault="00683F3C" w:rsidP="00882A2C">
      <w:pPr>
        <w:spacing w:line="360" w:lineRule="auto"/>
        <w:jc w:val="both"/>
        <w:rPr>
          <w:color w:val="000000"/>
          <w:sz w:val="28"/>
          <w:szCs w:val="28"/>
        </w:rPr>
      </w:pPr>
    </w:p>
    <w:p w:rsidR="00882A2C" w:rsidRDefault="00882A2C" w:rsidP="00EB3554">
      <w:pPr>
        <w:spacing w:line="360" w:lineRule="auto"/>
        <w:ind w:firstLine="709"/>
        <w:jc w:val="both"/>
        <w:rPr>
          <w:color w:val="000000"/>
          <w:sz w:val="28"/>
          <w:szCs w:val="28"/>
          <w:shd w:val="clear" w:color="auto" w:fill="FFFFFF"/>
        </w:rPr>
      </w:pPr>
      <w:r w:rsidRPr="000C71E6">
        <w:rPr>
          <w:color w:val="000000"/>
          <w:sz w:val="28"/>
          <w:szCs w:val="28"/>
          <w:shd w:val="clear" w:color="auto" w:fill="FFFFFF"/>
        </w:rPr>
        <w:lastRenderedPageBreak/>
        <w:t>Таблица</w:t>
      </w:r>
      <w:r w:rsidR="004956F5">
        <w:rPr>
          <w:color w:val="000000"/>
          <w:sz w:val="28"/>
          <w:szCs w:val="28"/>
          <w:shd w:val="clear" w:color="auto" w:fill="FFFFFF"/>
        </w:rPr>
        <w:t xml:space="preserve"> 4 </w:t>
      </w:r>
      <w:r w:rsidRPr="000C71E6">
        <w:rPr>
          <w:color w:val="000000"/>
          <w:sz w:val="28"/>
          <w:szCs w:val="28"/>
          <w:shd w:val="clear" w:color="auto" w:fill="FFFFFF"/>
        </w:rPr>
        <w:t>-Динамика и структура укрупненных статей</w:t>
      </w:r>
      <w:r>
        <w:rPr>
          <w:color w:val="000000"/>
          <w:sz w:val="28"/>
          <w:szCs w:val="28"/>
          <w:shd w:val="clear" w:color="auto" w:fill="FFFFFF"/>
        </w:rPr>
        <w:t xml:space="preserve"> доходов в общей их сумме ОАО «</w:t>
      </w:r>
      <w:proofErr w:type="spellStart"/>
      <w:r>
        <w:rPr>
          <w:color w:val="000000"/>
          <w:sz w:val="28"/>
          <w:szCs w:val="28"/>
          <w:shd w:val="clear" w:color="auto" w:fill="FFFFFF"/>
        </w:rPr>
        <w:t>Россельхозбанк</w:t>
      </w:r>
      <w:proofErr w:type="spellEnd"/>
      <w:r>
        <w:rPr>
          <w:color w:val="000000"/>
          <w:sz w:val="28"/>
          <w:szCs w:val="28"/>
          <w:shd w:val="clear" w:color="auto" w:fill="FFFFFF"/>
        </w:rPr>
        <w:t>» за период с 01.01.2011 по 01.01.2013 г.г.</w:t>
      </w:r>
    </w:p>
    <w:tbl>
      <w:tblPr>
        <w:tblW w:w="9654" w:type="dxa"/>
        <w:tblInd w:w="93" w:type="dxa"/>
        <w:tblLayout w:type="fixed"/>
        <w:tblLook w:val="04A0"/>
      </w:tblPr>
      <w:tblGrid>
        <w:gridCol w:w="2283"/>
        <w:gridCol w:w="1560"/>
        <w:gridCol w:w="1559"/>
        <w:gridCol w:w="1559"/>
        <w:gridCol w:w="851"/>
        <w:gridCol w:w="850"/>
        <w:gridCol w:w="992"/>
      </w:tblGrid>
      <w:tr w:rsidR="00882A2C" w:rsidRPr="008D0B29" w:rsidTr="005D4772">
        <w:trPr>
          <w:trHeight w:val="37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882A2C" w:rsidRPr="001A2C22" w:rsidRDefault="00882A2C" w:rsidP="00646AD6">
            <w:pPr>
              <w:jc w:val="center"/>
              <w:rPr>
                <w:color w:val="000000"/>
              </w:rPr>
            </w:pPr>
          </w:p>
        </w:tc>
        <w:tc>
          <w:tcPr>
            <w:tcW w:w="4678" w:type="dxa"/>
            <w:gridSpan w:val="3"/>
            <w:tcBorders>
              <w:top w:val="single" w:sz="4" w:space="0" w:color="auto"/>
              <w:left w:val="nil"/>
              <w:bottom w:val="single" w:sz="4" w:space="0" w:color="auto"/>
              <w:right w:val="single" w:sz="4" w:space="0" w:color="auto"/>
            </w:tcBorders>
            <w:shd w:val="clear" w:color="auto" w:fill="auto"/>
            <w:noWrap/>
            <w:vAlign w:val="bottom"/>
            <w:hideMark/>
          </w:tcPr>
          <w:p w:rsidR="00882A2C" w:rsidRPr="001A2C22" w:rsidRDefault="00882A2C" w:rsidP="00646AD6">
            <w:pPr>
              <w:jc w:val="center"/>
              <w:rPr>
                <w:color w:val="000000"/>
              </w:rPr>
            </w:pPr>
            <w:proofErr w:type="spellStart"/>
            <w:r w:rsidRPr="001A2C22">
              <w:rPr>
                <w:color w:val="000000"/>
              </w:rPr>
              <w:t>Сумма</w:t>
            </w:r>
            <w:proofErr w:type="gramStart"/>
            <w:r w:rsidRPr="001A2C22">
              <w:rPr>
                <w:color w:val="000000"/>
              </w:rPr>
              <w:t>,т</w:t>
            </w:r>
            <w:proofErr w:type="gramEnd"/>
            <w:r w:rsidRPr="001A2C22">
              <w:rPr>
                <w:color w:val="000000"/>
              </w:rPr>
              <w:t>ыс.руб</w:t>
            </w:r>
            <w:proofErr w:type="spellEnd"/>
            <w:r w:rsidRPr="001A2C22">
              <w:rPr>
                <w:color w:val="000000"/>
              </w:rPr>
              <w:t>.</w:t>
            </w:r>
          </w:p>
        </w:tc>
        <w:tc>
          <w:tcPr>
            <w:tcW w:w="2693" w:type="dxa"/>
            <w:gridSpan w:val="3"/>
            <w:tcBorders>
              <w:top w:val="single" w:sz="4" w:space="0" w:color="auto"/>
              <w:left w:val="nil"/>
              <w:bottom w:val="single" w:sz="4" w:space="0" w:color="auto"/>
              <w:right w:val="single" w:sz="4" w:space="0" w:color="auto"/>
            </w:tcBorders>
            <w:shd w:val="clear" w:color="auto" w:fill="auto"/>
            <w:noWrap/>
            <w:vAlign w:val="bottom"/>
            <w:hideMark/>
          </w:tcPr>
          <w:p w:rsidR="00882A2C" w:rsidRPr="001A2C22" w:rsidRDefault="00882A2C" w:rsidP="00646AD6">
            <w:pPr>
              <w:jc w:val="center"/>
              <w:rPr>
                <w:color w:val="000000"/>
              </w:rPr>
            </w:pPr>
            <w:proofErr w:type="spellStart"/>
            <w:r w:rsidRPr="001A2C22">
              <w:rPr>
                <w:color w:val="000000"/>
              </w:rPr>
              <w:t>Уд</w:t>
            </w:r>
            <w:proofErr w:type="gramStart"/>
            <w:r w:rsidRPr="001A2C22">
              <w:rPr>
                <w:color w:val="000000"/>
              </w:rPr>
              <w:t>.в</w:t>
            </w:r>
            <w:proofErr w:type="gramEnd"/>
            <w:r w:rsidRPr="001A2C22">
              <w:rPr>
                <w:color w:val="000000"/>
              </w:rPr>
              <w:t>ес,%</w:t>
            </w:r>
            <w:proofErr w:type="spellEnd"/>
          </w:p>
        </w:tc>
      </w:tr>
      <w:tr w:rsidR="002F4851" w:rsidRPr="008D0B29" w:rsidTr="005D4772">
        <w:trPr>
          <w:trHeight w:val="37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142355" w:rsidRPr="001A2C22" w:rsidRDefault="00142355" w:rsidP="00646AD6">
            <w:pPr>
              <w:rPr>
                <w:color w:val="000000"/>
              </w:rPr>
            </w:pPr>
          </w:p>
        </w:tc>
        <w:tc>
          <w:tcPr>
            <w:tcW w:w="1560"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2011 г.</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2012 г.</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2013 г.</w:t>
            </w:r>
          </w:p>
        </w:tc>
        <w:tc>
          <w:tcPr>
            <w:tcW w:w="851"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2011 г.</w:t>
            </w:r>
          </w:p>
        </w:tc>
        <w:tc>
          <w:tcPr>
            <w:tcW w:w="850"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2012 г.</w:t>
            </w:r>
          </w:p>
        </w:tc>
        <w:tc>
          <w:tcPr>
            <w:tcW w:w="992" w:type="dxa"/>
            <w:tcBorders>
              <w:top w:val="nil"/>
              <w:left w:val="nil"/>
              <w:bottom w:val="single" w:sz="4" w:space="0" w:color="auto"/>
              <w:right w:val="single" w:sz="4" w:space="0" w:color="auto"/>
            </w:tcBorders>
            <w:shd w:val="clear" w:color="auto" w:fill="auto"/>
            <w:noWrap/>
            <w:vAlign w:val="bottom"/>
          </w:tcPr>
          <w:p w:rsidR="00142355" w:rsidRPr="001A2C22" w:rsidRDefault="00142355" w:rsidP="00646AD6">
            <w:pPr>
              <w:jc w:val="center"/>
              <w:rPr>
                <w:color w:val="000000"/>
              </w:rPr>
            </w:pPr>
            <w:r w:rsidRPr="001A2C22">
              <w:rPr>
                <w:color w:val="000000"/>
              </w:rPr>
              <w:t>2013 г.</w:t>
            </w:r>
          </w:p>
        </w:tc>
      </w:tr>
      <w:tr w:rsidR="002F4851" w:rsidRPr="008D0B29" w:rsidTr="005D4772">
        <w:trPr>
          <w:trHeight w:val="18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42355" w:rsidRPr="001A2C22" w:rsidRDefault="00142355" w:rsidP="00646AD6">
            <w:pPr>
              <w:rPr>
                <w:color w:val="000000"/>
              </w:rPr>
            </w:pPr>
            <w:r w:rsidRPr="001A2C22">
              <w:rPr>
                <w:color w:val="000000"/>
              </w:rPr>
              <w:t>По банковским операциям</w:t>
            </w:r>
            <w:r w:rsidR="002F4851" w:rsidRPr="001A2C22">
              <w:rPr>
                <w:color w:val="000000"/>
              </w:rPr>
              <w:t xml:space="preserve"> и другим сделкам</w:t>
            </w:r>
          </w:p>
        </w:tc>
        <w:tc>
          <w:tcPr>
            <w:tcW w:w="1560"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69378322</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92990693</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105009890</w:t>
            </w:r>
          </w:p>
        </w:tc>
        <w:tc>
          <w:tcPr>
            <w:tcW w:w="851"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70,83</w:t>
            </w:r>
          </w:p>
        </w:tc>
        <w:tc>
          <w:tcPr>
            <w:tcW w:w="850"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74,55</w:t>
            </w:r>
          </w:p>
        </w:tc>
        <w:tc>
          <w:tcPr>
            <w:tcW w:w="992"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74,04</w:t>
            </w:r>
          </w:p>
        </w:tc>
      </w:tr>
      <w:tr w:rsidR="002F4851" w:rsidRPr="008D0B29" w:rsidTr="005D4772">
        <w:trPr>
          <w:trHeight w:val="11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42355" w:rsidRPr="001A2C22" w:rsidRDefault="00142355" w:rsidP="00646AD6">
            <w:pPr>
              <w:rPr>
                <w:color w:val="000000"/>
              </w:rPr>
            </w:pPr>
            <w:r w:rsidRPr="001A2C22">
              <w:rPr>
                <w:color w:val="000000"/>
              </w:rPr>
              <w:t>Операционные расходы</w:t>
            </w:r>
          </w:p>
        </w:tc>
        <w:tc>
          <w:tcPr>
            <w:tcW w:w="1560" w:type="dxa"/>
            <w:tcBorders>
              <w:top w:val="nil"/>
              <w:left w:val="nil"/>
              <w:bottom w:val="single" w:sz="4" w:space="0" w:color="auto"/>
              <w:right w:val="single" w:sz="4" w:space="0" w:color="auto"/>
            </w:tcBorders>
            <w:shd w:val="clear" w:color="auto" w:fill="auto"/>
            <w:noWrap/>
            <w:vAlign w:val="bottom"/>
          </w:tcPr>
          <w:p w:rsidR="00142355" w:rsidRPr="001A2C22" w:rsidRDefault="00675AE3" w:rsidP="00646AD6">
            <w:pPr>
              <w:jc w:val="center"/>
              <w:rPr>
                <w:color w:val="000000"/>
              </w:rPr>
            </w:pPr>
            <w:r w:rsidRPr="001A2C22">
              <w:rPr>
                <w:color w:val="000000"/>
              </w:rPr>
              <w:t>28 566 550</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675AE3" w:rsidP="00646AD6">
            <w:pPr>
              <w:jc w:val="center"/>
              <w:rPr>
                <w:color w:val="000000"/>
              </w:rPr>
            </w:pPr>
            <w:r w:rsidRPr="001A2C22">
              <w:rPr>
                <w:color w:val="000000"/>
              </w:rPr>
              <w:t>31 737 351</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675AE3" w:rsidP="00646AD6">
            <w:pPr>
              <w:jc w:val="center"/>
              <w:rPr>
                <w:color w:val="000000"/>
              </w:rPr>
            </w:pPr>
            <w:r w:rsidRPr="001A2C22">
              <w:rPr>
                <w:color w:val="000000"/>
              </w:rPr>
              <w:t>36 821 664</w:t>
            </w:r>
          </w:p>
        </w:tc>
        <w:tc>
          <w:tcPr>
            <w:tcW w:w="851"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29,17</w:t>
            </w:r>
          </w:p>
        </w:tc>
        <w:tc>
          <w:tcPr>
            <w:tcW w:w="850"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25,45</w:t>
            </w:r>
          </w:p>
        </w:tc>
        <w:tc>
          <w:tcPr>
            <w:tcW w:w="992"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25,96</w:t>
            </w:r>
          </w:p>
        </w:tc>
      </w:tr>
      <w:tr w:rsidR="002F4851" w:rsidRPr="008D0B29" w:rsidTr="005D4772">
        <w:trPr>
          <w:trHeight w:val="112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42355" w:rsidRPr="001A2C22" w:rsidRDefault="00142355" w:rsidP="00646AD6">
            <w:pPr>
              <w:rPr>
                <w:color w:val="000000"/>
              </w:rPr>
            </w:pPr>
            <w:r w:rsidRPr="001A2C22">
              <w:rPr>
                <w:color w:val="000000"/>
              </w:rPr>
              <w:t>Прочие расходы</w:t>
            </w:r>
          </w:p>
        </w:tc>
        <w:tc>
          <w:tcPr>
            <w:tcW w:w="1560"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0</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0</w:t>
            </w:r>
          </w:p>
        </w:tc>
        <w:tc>
          <w:tcPr>
            <w:tcW w:w="1559" w:type="dxa"/>
            <w:tcBorders>
              <w:top w:val="nil"/>
              <w:left w:val="nil"/>
              <w:bottom w:val="single" w:sz="4" w:space="0" w:color="auto"/>
              <w:right w:val="single" w:sz="4" w:space="0" w:color="auto"/>
            </w:tcBorders>
            <w:shd w:val="clear" w:color="auto" w:fill="auto"/>
            <w:noWrap/>
            <w:vAlign w:val="bottom"/>
          </w:tcPr>
          <w:p w:rsidR="00142355" w:rsidRPr="001A2C22" w:rsidRDefault="000C355F" w:rsidP="00646AD6">
            <w:pPr>
              <w:jc w:val="center"/>
              <w:rPr>
                <w:color w:val="000000"/>
              </w:rPr>
            </w:pPr>
            <w:r w:rsidRPr="001A2C22">
              <w:rPr>
                <w:color w:val="000000"/>
              </w:rPr>
              <w:t>0</w:t>
            </w:r>
          </w:p>
        </w:tc>
        <w:tc>
          <w:tcPr>
            <w:tcW w:w="851"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0</w:t>
            </w:r>
          </w:p>
        </w:tc>
        <w:tc>
          <w:tcPr>
            <w:tcW w:w="850"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0</w:t>
            </w:r>
          </w:p>
        </w:tc>
        <w:tc>
          <w:tcPr>
            <w:tcW w:w="992" w:type="dxa"/>
            <w:tcBorders>
              <w:top w:val="nil"/>
              <w:left w:val="nil"/>
              <w:bottom w:val="single" w:sz="4" w:space="0" w:color="auto"/>
              <w:right w:val="single" w:sz="4" w:space="0" w:color="auto"/>
            </w:tcBorders>
            <w:shd w:val="clear" w:color="auto" w:fill="auto"/>
            <w:noWrap/>
            <w:vAlign w:val="bottom"/>
          </w:tcPr>
          <w:p w:rsidR="00142355" w:rsidRPr="001A2C22" w:rsidRDefault="005D4772" w:rsidP="00646AD6">
            <w:pPr>
              <w:jc w:val="center"/>
              <w:rPr>
                <w:color w:val="000000"/>
              </w:rPr>
            </w:pPr>
            <w:r w:rsidRPr="001A2C22">
              <w:rPr>
                <w:color w:val="000000"/>
              </w:rPr>
              <w:t>0</w:t>
            </w:r>
          </w:p>
        </w:tc>
      </w:tr>
      <w:tr w:rsidR="00675AE3" w:rsidRPr="008D0B29" w:rsidTr="005D4772">
        <w:trPr>
          <w:trHeight w:val="750"/>
        </w:trPr>
        <w:tc>
          <w:tcPr>
            <w:tcW w:w="2283" w:type="dxa"/>
            <w:tcBorders>
              <w:top w:val="nil"/>
              <w:left w:val="single" w:sz="4" w:space="0" w:color="auto"/>
              <w:bottom w:val="single" w:sz="4" w:space="0" w:color="auto"/>
              <w:right w:val="single" w:sz="4" w:space="0" w:color="auto"/>
            </w:tcBorders>
            <w:shd w:val="clear" w:color="auto" w:fill="auto"/>
            <w:vAlign w:val="bottom"/>
          </w:tcPr>
          <w:p w:rsidR="00675AE3" w:rsidRPr="001A2C22" w:rsidRDefault="00675AE3" w:rsidP="00646AD6">
            <w:pPr>
              <w:rPr>
                <w:color w:val="000000"/>
              </w:rPr>
            </w:pPr>
            <w:r w:rsidRPr="001A2C22">
              <w:rPr>
                <w:color w:val="000000"/>
              </w:rPr>
              <w:t>Итого расходов</w:t>
            </w:r>
          </w:p>
        </w:tc>
        <w:tc>
          <w:tcPr>
            <w:tcW w:w="1560" w:type="dxa"/>
            <w:tcBorders>
              <w:top w:val="nil"/>
              <w:left w:val="nil"/>
              <w:bottom w:val="single" w:sz="4" w:space="0" w:color="auto"/>
              <w:right w:val="single" w:sz="4" w:space="0" w:color="auto"/>
            </w:tcBorders>
            <w:shd w:val="clear" w:color="auto" w:fill="auto"/>
            <w:noWrap/>
            <w:vAlign w:val="bottom"/>
          </w:tcPr>
          <w:p w:rsidR="00675AE3" w:rsidRPr="001A2C22" w:rsidRDefault="00675AE3" w:rsidP="00137F25">
            <w:pPr>
              <w:jc w:val="right"/>
              <w:rPr>
                <w:color w:val="000000"/>
              </w:rPr>
            </w:pPr>
            <w:r w:rsidRPr="001A2C22">
              <w:rPr>
                <w:color w:val="000000"/>
              </w:rPr>
              <w:t>97944872</w:t>
            </w:r>
          </w:p>
        </w:tc>
        <w:tc>
          <w:tcPr>
            <w:tcW w:w="1559" w:type="dxa"/>
            <w:tcBorders>
              <w:top w:val="nil"/>
              <w:left w:val="nil"/>
              <w:bottom w:val="single" w:sz="4" w:space="0" w:color="auto"/>
              <w:right w:val="single" w:sz="4" w:space="0" w:color="auto"/>
            </w:tcBorders>
            <w:shd w:val="clear" w:color="auto" w:fill="auto"/>
            <w:noWrap/>
            <w:vAlign w:val="bottom"/>
          </w:tcPr>
          <w:p w:rsidR="00675AE3" w:rsidRPr="001A2C22" w:rsidRDefault="00675AE3" w:rsidP="00137F25">
            <w:pPr>
              <w:jc w:val="right"/>
              <w:rPr>
                <w:color w:val="000000"/>
              </w:rPr>
            </w:pPr>
            <w:r w:rsidRPr="001A2C22">
              <w:rPr>
                <w:color w:val="000000"/>
              </w:rPr>
              <w:t>124728044</w:t>
            </w:r>
          </w:p>
        </w:tc>
        <w:tc>
          <w:tcPr>
            <w:tcW w:w="1559" w:type="dxa"/>
            <w:tcBorders>
              <w:top w:val="nil"/>
              <w:left w:val="nil"/>
              <w:bottom w:val="single" w:sz="4" w:space="0" w:color="auto"/>
              <w:right w:val="single" w:sz="4" w:space="0" w:color="auto"/>
            </w:tcBorders>
            <w:shd w:val="clear" w:color="auto" w:fill="auto"/>
            <w:noWrap/>
            <w:vAlign w:val="bottom"/>
          </w:tcPr>
          <w:p w:rsidR="00675AE3" w:rsidRPr="001A2C22" w:rsidRDefault="00675AE3" w:rsidP="00137F25">
            <w:pPr>
              <w:jc w:val="right"/>
              <w:rPr>
                <w:color w:val="000000"/>
              </w:rPr>
            </w:pPr>
            <w:r w:rsidRPr="001A2C22">
              <w:rPr>
                <w:color w:val="000000"/>
              </w:rPr>
              <w:t>141831554</w:t>
            </w:r>
          </w:p>
        </w:tc>
        <w:tc>
          <w:tcPr>
            <w:tcW w:w="851" w:type="dxa"/>
            <w:tcBorders>
              <w:top w:val="nil"/>
              <w:left w:val="nil"/>
              <w:bottom w:val="single" w:sz="4" w:space="0" w:color="auto"/>
              <w:right w:val="single" w:sz="4" w:space="0" w:color="auto"/>
            </w:tcBorders>
            <w:shd w:val="clear" w:color="auto" w:fill="auto"/>
            <w:noWrap/>
            <w:vAlign w:val="bottom"/>
          </w:tcPr>
          <w:p w:rsidR="00675AE3" w:rsidRPr="001A2C22" w:rsidRDefault="000C355F" w:rsidP="00646AD6">
            <w:pPr>
              <w:jc w:val="center"/>
              <w:rPr>
                <w:color w:val="000000"/>
              </w:rPr>
            </w:pPr>
            <w:r w:rsidRPr="001A2C22">
              <w:rPr>
                <w:color w:val="000000"/>
              </w:rPr>
              <w:t>100</w:t>
            </w:r>
          </w:p>
        </w:tc>
        <w:tc>
          <w:tcPr>
            <w:tcW w:w="850" w:type="dxa"/>
            <w:tcBorders>
              <w:top w:val="nil"/>
              <w:left w:val="nil"/>
              <w:bottom w:val="single" w:sz="4" w:space="0" w:color="auto"/>
              <w:right w:val="single" w:sz="4" w:space="0" w:color="auto"/>
            </w:tcBorders>
            <w:shd w:val="clear" w:color="auto" w:fill="auto"/>
            <w:noWrap/>
            <w:vAlign w:val="bottom"/>
          </w:tcPr>
          <w:p w:rsidR="00675AE3" w:rsidRPr="001A2C22" w:rsidRDefault="000C355F" w:rsidP="00646AD6">
            <w:pPr>
              <w:jc w:val="center"/>
              <w:rPr>
                <w:color w:val="000000"/>
              </w:rPr>
            </w:pPr>
            <w:r w:rsidRPr="001A2C22">
              <w:rPr>
                <w:color w:val="000000"/>
              </w:rPr>
              <w:t>100</w:t>
            </w:r>
          </w:p>
        </w:tc>
        <w:tc>
          <w:tcPr>
            <w:tcW w:w="992" w:type="dxa"/>
            <w:tcBorders>
              <w:top w:val="nil"/>
              <w:left w:val="nil"/>
              <w:bottom w:val="single" w:sz="4" w:space="0" w:color="auto"/>
              <w:right w:val="single" w:sz="4" w:space="0" w:color="auto"/>
            </w:tcBorders>
            <w:shd w:val="clear" w:color="auto" w:fill="auto"/>
            <w:noWrap/>
            <w:vAlign w:val="bottom"/>
          </w:tcPr>
          <w:p w:rsidR="00675AE3" w:rsidRPr="001A2C22" w:rsidRDefault="000C355F" w:rsidP="00646AD6">
            <w:pPr>
              <w:jc w:val="center"/>
              <w:rPr>
                <w:color w:val="000000"/>
              </w:rPr>
            </w:pPr>
            <w:r w:rsidRPr="001A2C22">
              <w:rPr>
                <w:color w:val="000000"/>
              </w:rPr>
              <w:t>100</w:t>
            </w:r>
          </w:p>
        </w:tc>
      </w:tr>
    </w:tbl>
    <w:p w:rsidR="005D4772" w:rsidRDefault="005D4772" w:rsidP="002E3503">
      <w:pPr>
        <w:spacing w:line="360" w:lineRule="auto"/>
        <w:jc w:val="both"/>
        <w:rPr>
          <w:bCs/>
          <w:sz w:val="28"/>
          <w:szCs w:val="28"/>
        </w:rPr>
      </w:pPr>
    </w:p>
    <w:p w:rsidR="00EE5945" w:rsidRDefault="002E3503" w:rsidP="00EB3554">
      <w:pPr>
        <w:spacing w:line="360" w:lineRule="auto"/>
        <w:ind w:firstLine="709"/>
        <w:jc w:val="both"/>
        <w:rPr>
          <w:color w:val="000000"/>
          <w:sz w:val="28"/>
          <w:szCs w:val="28"/>
          <w:shd w:val="clear" w:color="auto" w:fill="FFFFFF"/>
        </w:rPr>
      </w:pPr>
      <w:r>
        <w:rPr>
          <w:bCs/>
          <w:sz w:val="28"/>
          <w:szCs w:val="28"/>
        </w:rPr>
        <w:t xml:space="preserve">Анализируя таблицу </w:t>
      </w:r>
      <w:r w:rsidR="004956F5">
        <w:rPr>
          <w:bCs/>
          <w:sz w:val="28"/>
          <w:szCs w:val="28"/>
        </w:rPr>
        <w:t>4</w:t>
      </w:r>
      <w:r>
        <w:rPr>
          <w:bCs/>
          <w:sz w:val="28"/>
          <w:szCs w:val="28"/>
        </w:rPr>
        <w:t>, можно сделать вывод, что в структуре расходов банка в анализируемом периоде</w:t>
      </w:r>
      <w:r w:rsidR="005D4772">
        <w:rPr>
          <w:bCs/>
          <w:sz w:val="28"/>
          <w:szCs w:val="28"/>
        </w:rPr>
        <w:t>, банк не имел прочих расходов за три анализируемых года.</w:t>
      </w:r>
      <w:r>
        <w:rPr>
          <w:bCs/>
          <w:sz w:val="28"/>
          <w:szCs w:val="28"/>
        </w:rPr>
        <w:t xml:space="preserve"> Существенный отток денежных сре</w:t>
      </w:r>
      <w:proofErr w:type="gramStart"/>
      <w:r>
        <w:rPr>
          <w:bCs/>
          <w:sz w:val="28"/>
          <w:szCs w:val="28"/>
        </w:rPr>
        <w:t>дств пр</w:t>
      </w:r>
      <w:proofErr w:type="gramEnd"/>
      <w:r>
        <w:rPr>
          <w:bCs/>
          <w:sz w:val="28"/>
          <w:szCs w:val="28"/>
        </w:rPr>
        <w:t>оисходит от</w:t>
      </w:r>
      <w:r w:rsidR="00581B0C">
        <w:rPr>
          <w:bCs/>
          <w:sz w:val="28"/>
          <w:szCs w:val="28"/>
        </w:rPr>
        <w:t xml:space="preserve"> банковских операций и других сделок. Процент этих расходов несущественно изменился с 2012 года</w:t>
      </w:r>
      <w:proofErr w:type="gramStart"/>
      <w:r w:rsidR="00581B0C">
        <w:rPr>
          <w:bCs/>
          <w:sz w:val="28"/>
          <w:szCs w:val="28"/>
        </w:rPr>
        <w:t xml:space="preserve"> .</w:t>
      </w:r>
      <w:proofErr w:type="gramEnd"/>
      <w:r w:rsidR="00EE5945">
        <w:rPr>
          <w:color w:val="000000"/>
          <w:sz w:val="28"/>
          <w:szCs w:val="28"/>
          <w:shd w:val="clear" w:color="auto" w:fill="FFFFFF"/>
        </w:rPr>
        <w:t>П</w:t>
      </w:r>
      <w:r>
        <w:rPr>
          <w:color w:val="000000"/>
          <w:sz w:val="28"/>
          <w:szCs w:val="28"/>
          <w:shd w:val="clear" w:color="auto" w:fill="FFFFFF"/>
        </w:rPr>
        <w:t>роизошло уменьш</w:t>
      </w:r>
      <w:r w:rsidRPr="00495166">
        <w:rPr>
          <w:color w:val="000000"/>
          <w:sz w:val="28"/>
          <w:szCs w:val="28"/>
          <w:shd w:val="clear" w:color="auto" w:fill="FFFFFF"/>
        </w:rPr>
        <w:t>ение операцион</w:t>
      </w:r>
      <w:r w:rsidR="00EE5945">
        <w:rPr>
          <w:color w:val="000000"/>
          <w:sz w:val="28"/>
          <w:szCs w:val="28"/>
          <w:shd w:val="clear" w:color="auto" w:fill="FFFFFF"/>
        </w:rPr>
        <w:t>ных расходов</w:t>
      </w:r>
      <w:r w:rsidR="00581B0C">
        <w:rPr>
          <w:color w:val="000000"/>
          <w:sz w:val="28"/>
          <w:szCs w:val="28"/>
          <w:shd w:val="clear" w:color="auto" w:fill="FFFFFF"/>
        </w:rPr>
        <w:t xml:space="preserve"> в 2012 и 2013 годах по сравнению с 2011</w:t>
      </w:r>
      <w:r w:rsidR="00EE5945">
        <w:rPr>
          <w:color w:val="000000"/>
          <w:sz w:val="28"/>
          <w:szCs w:val="28"/>
          <w:shd w:val="clear" w:color="auto" w:fill="FFFFFF"/>
        </w:rPr>
        <w:t xml:space="preserve">, </w:t>
      </w:r>
      <w:r>
        <w:rPr>
          <w:color w:val="000000"/>
          <w:sz w:val="28"/>
          <w:szCs w:val="28"/>
          <w:shd w:val="clear" w:color="auto" w:fill="FFFFFF"/>
        </w:rPr>
        <w:t xml:space="preserve">это отражает </w:t>
      </w:r>
      <w:r w:rsidRPr="00495166">
        <w:rPr>
          <w:color w:val="000000"/>
          <w:sz w:val="28"/>
          <w:szCs w:val="28"/>
          <w:shd w:val="clear" w:color="auto" w:fill="FFFFFF"/>
        </w:rPr>
        <w:t>благоприятное состояние конъюнктуры рынка, на к</w:t>
      </w:r>
      <w:r w:rsidR="00EE5945">
        <w:rPr>
          <w:color w:val="000000"/>
          <w:sz w:val="28"/>
          <w:szCs w:val="28"/>
          <w:shd w:val="clear" w:color="auto" w:fill="FFFFFF"/>
        </w:rPr>
        <w:t>отором банк привлекает ресурсы.</w:t>
      </w:r>
    </w:p>
    <w:p w:rsidR="001A2C22" w:rsidRDefault="001A2C22" w:rsidP="00EB3554">
      <w:pPr>
        <w:spacing w:line="360" w:lineRule="auto"/>
        <w:ind w:firstLine="709"/>
        <w:jc w:val="both"/>
        <w:rPr>
          <w:color w:val="000000"/>
          <w:sz w:val="28"/>
          <w:szCs w:val="28"/>
          <w:shd w:val="clear" w:color="auto" w:fill="FFFFFF"/>
        </w:rPr>
      </w:pPr>
    </w:p>
    <w:p w:rsidR="001A2C22" w:rsidRDefault="001A2C22" w:rsidP="001A2C22">
      <w:pPr>
        <w:spacing w:line="360" w:lineRule="auto"/>
        <w:ind w:firstLine="709"/>
        <w:jc w:val="both"/>
        <w:rPr>
          <w:color w:val="000000"/>
          <w:sz w:val="28"/>
          <w:szCs w:val="28"/>
          <w:shd w:val="clear" w:color="auto" w:fill="FFFFFF"/>
        </w:rPr>
      </w:pPr>
    </w:p>
    <w:p w:rsidR="001A2C22" w:rsidRDefault="001A2C22" w:rsidP="001A2C22">
      <w:pPr>
        <w:spacing w:line="360" w:lineRule="auto"/>
        <w:ind w:firstLine="709"/>
        <w:jc w:val="both"/>
        <w:rPr>
          <w:color w:val="000000"/>
          <w:sz w:val="28"/>
          <w:szCs w:val="28"/>
          <w:shd w:val="clear" w:color="auto" w:fill="FFFFFF"/>
        </w:rPr>
      </w:pPr>
    </w:p>
    <w:p w:rsidR="001A2C22" w:rsidRDefault="001A2C22" w:rsidP="001A2C22">
      <w:pPr>
        <w:spacing w:line="360" w:lineRule="auto"/>
        <w:ind w:firstLine="709"/>
        <w:jc w:val="both"/>
        <w:rPr>
          <w:color w:val="000000"/>
          <w:sz w:val="28"/>
          <w:szCs w:val="28"/>
          <w:shd w:val="clear" w:color="auto" w:fill="FFFFFF"/>
        </w:rPr>
      </w:pPr>
    </w:p>
    <w:p w:rsidR="001A2C22" w:rsidRDefault="001A2C22" w:rsidP="001A2C22">
      <w:pPr>
        <w:spacing w:line="360" w:lineRule="auto"/>
        <w:ind w:firstLine="709"/>
        <w:jc w:val="both"/>
        <w:rPr>
          <w:color w:val="000000"/>
          <w:sz w:val="28"/>
          <w:szCs w:val="28"/>
          <w:shd w:val="clear" w:color="auto" w:fill="FFFFFF"/>
        </w:rPr>
      </w:pPr>
    </w:p>
    <w:p w:rsidR="001A2C22" w:rsidRDefault="001A2C22" w:rsidP="001A2C22">
      <w:pPr>
        <w:spacing w:line="360" w:lineRule="auto"/>
        <w:ind w:firstLine="709"/>
        <w:jc w:val="both"/>
        <w:rPr>
          <w:color w:val="000000"/>
          <w:sz w:val="28"/>
          <w:szCs w:val="28"/>
          <w:shd w:val="clear" w:color="auto" w:fill="FFFFFF"/>
        </w:rPr>
      </w:pPr>
    </w:p>
    <w:p w:rsidR="001A2C22" w:rsidRDefault="001A2C22" w:rsidP="00EB3554">
      <w:pPr>
        <w:spacing w:line="360" w:lineRule="auto"/>
        <w:ind w:firstLine="709"/>
        <w:jc w:val="both"/>
        <w:rPr>
          <w:color w:val="000000"/>
          <w:sz w:val="28"/>
          <w:szCs w:val="28"/>
          <w:shd w:val="clear" w:color="auto" w:fill="FFFFFF"/>
        </w:rPr>
      </w:pPr>
    </w:p>
    <w:p w:rsidR="00EE5945" w:rsidRDefault="00EE5945" w:rsidP="00EB3554">
      <w:pPr>
        <w:suppressAutoHyphens/>
        <w:spacing w:line="360" w:lineRule="auto"/>
        <w:ind w:firstLine="709"/>
        <w:jc w:val="both"/>
        <w:rPr>
          <w:sz w:val="28"/>
        </w:rPr>
      </w:pPr>
      <w:r>
        <w:rPr>
          <w:sz w:val="28"/>
        </w:rPr>
        <w:t>Для более наглядного вида по данным таблицы  построим  диаграммы:</w:t>
      </w:r>
    </w:p>
    <w:p w:rsidR="00EE5945" w:rsidRDefault="00EE5945" w:rsidP="00EE5945">
      <w:pPr>
        <w:suppressAutoHyphens/>
        <w:spacing w:line="360" w:lineRule="auto"/>
        <w:rPr>
          <w:sz w:val="28"/>
        </w:rPr>
      </w:pPr>
      <w:r>
        <w:rPr>
          <w:noProof/>
          <w:sz w:val="28"/>
        </w:rPr>
        <w:drawing>
          <wp:inline distT="0" distB="0" distL="0" distR="0">
            <wp:extent cx="3105150" cy="23241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F4851" w:rsidRPr="003C7FFD" w:rsidRDefault="00E50586" w:rsidP="00EB3554">
      <w:pPr>
        <w:spacing w:line="360" w:lineRule="auto"/>
        <w:ind w:firstLine="709"/>
        <w:jc w:val="both"/>
        <w:rPr>
          <w:bCs/>
          <w:sz w:val="28"/>
          <w:szCs w:val="28"/>
        </w:rPr>
      </w:pPr>
      <w:r>
        <w:rPr>
          <w:sz w:val="28"/>
          <w:szCs w:val="28"/>
        </w:rPr>
        <w:t xml:space="preserve">Рисунок 4 - </w:t>
      </w:r>
      <w:r w:rsidR="002F4851" w:rsidRPr="00606EBD">
        <w:rPr>
          <w:sz w:val="28"/>
          <w:szCs w:val="28"/>
        </w:rPr>
        <w:t>Структура расходов по банковским операциямОАО «</w:t>
      </w:r>
      <w:proofErr w:type="spellStart"/>
      <w:r w:rsidR="002F4851" w:rsidRPr="00606EBD">
        <w:rPr>
          <w:sz w:val="28"/>
          <w:szCs w:val="28"/>
        </w:rPr>
        <w:t>Россельхозбанк</w:t>
      </w:r>
      <w:proofErr w:type="spellEnd"/>
      <w:r w:rsidR="002F4851" w:rsidRPr="00606EBD">
        <w:rPr>
          <w:sz w:val="28"/>
          <w:szCs w:val="28"/>
        </w:rPr>
        <w:t>»</w:t>
      </w:r>
    </w:p>
    <w:p w:rsidR="00EE5945" w:rsidRDefault="00EE5945" w:rsidP="00EB3554">
      <w:pPr>
        <w:suppressAutoHyphens/>
        <w:spacing w:line="360" w:lineRule="auto"/>
        <w:ind w:firstLine="709"/>
        <w:jc w:val="both"/>
        <w:rPr>
          <w:sz w:val="28"/>
        </w:rPr>
      </w:pPr>
    </w:p>
    <w:p w:rsidR="00882A2C" w:rsidRDefault="002A2690" w:rsidP="00882A2C">
      <w:pPr>
        <w:spacing w:line="360" w:lineRule="auto"/>
        <w:jc w:val="both"/>
        <w:rPr>
          <w:color w:val="000000"/>
          <w:sz w:val="28"/>
          <w:szCs w:val="28"/>
          <w:shd w:val="clear" w:color="auto" w:fill="FFFFFF"/>
        </w:rPr>
      </w:pPr>
      <w:r>
        <w:rPr>
          <w:noProof/>
          <w:color w:val="000000"/>
          <w:sz w:val="28"/>
          <w:szCs w:val="28"/>
          <w:shd w:val="clear" w:color="auto" w:fill="FFFFFF"/>
        </w:rPr>
        <w:drawing>
          <wp:inline distT="0" distB="0" distL="0" distR="0">
            <wp:extent cx="3152775" cy="2047875"/>
            <wp:effectExtent l="0" t="0" r="9525"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4851" w:rsidRDefault="00E50586" w:rsidP="00EB3554">
      <w:pPr>
        <w:keepNext/>
        <w:ind w:firstLine="709"/>
        <w:jc w:val="both"/>
        <w:rPr>
          <w:sz w:val="28"/>
          <w:szCs w:val="28"/>
        </w:rPr>
      </w:pPr>
      <w:r>
        <w:rPr>
          <w:sz w:val="28"/>
          <w:szCs w:val="28"/>
        </w:rPr>
        <w:t xml:space="preserve">Рисунок 5 - </w:t>
      </w:r>
      <w:r w:rsidR="002F4851" w:rsidRPr="00606EBD">
        <w:rPr>
          <w:sz w:val="28"/>
          <w:szCs w:val="28"/>
        </w:rPr>
        <w:t>Структура операционных расходов в ОАО «</w:t>
      </w:r>
      <w:proofErr w:type="spellStart"/>
      <w:r w:rsidR="002F4851" w:rsidRPr="00606EBD">
        <w:rPr>
          <w:sz w:val="28"/>
          <w:szCs w:val="28"/>
        </w:rPr>
        <w:t>Россельхозбанк</w:t>
      </w:r>
      <w:proofErr w:type="spellEnd"/>
      <w:r w:rsidR="002F4851" w:rsidRPr="00606EBD">
        <w:rPr>
          <w:sz w:val="28"/>
          <w:szCs w:val="28"/>
        </w:rPr>
        <w:t>»</w:t>
      </w:r>
    </w:p>
    <w:p w:rsidR="002F4851" w:rsidRDefault="002F4851" w:rsidP="00EB3554">
      <w:pPr>
        <w:spacing w:line="360" w:lineRule="auto"/>
        <w:ind w:firstLine="709"/>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Default="00581B0C" w:rsidP="00882A2C">
      <w:pPr>
        <w:spacing w:line="360" w:lineRule="auto"/>
        <w:jc w:val="both"/>
        <w:rPr>
          <w:color w:val="000000"/>
          <w:sz w:val="28"/>
          <w:szCs w:val="28"/>
          <w:shd w:val="clear" w:color="auto" w:fill="FFFFFF"/>
        </w:rPr>
      </w:pPr>
    </w:p>
    <w:p w:rsidR="00581B0C" w:rsidRPr="00882A2C" w:rsidRDefault="00581B0C" w:rsidP="00882A2C">
      <w:pPr>
        <w:spacing w:line="360" w:lineRule="auto"/>
        <w:jc w:val="both"/>
        <w:rPr>
          <w:color w:val="000000"/>
          <w:sz w:val="28"/>
          <w:szCs w:val="28"/>
          <w:shd w:val="clear" w:color="auto" w:fill="FFFFFF"/>
        </w:rPr>
      </w:pPr>
    </w:p>
    <w:p w:rsidR="002F4851" w:rsidRDefault="002F4851" w:rsidP="00EB3554">
      <w:pPr>
        <w:spacing w:line="360" w:lineRule="auto"/>
        <w:ind w:firstLine="709"/>
        <w:jc w:val="both"/>
        <w:rPr>
          <w:sz w:val="28"/>
          <w:szCs w:val="28"/>
        </w:rPr>
      </w:pPr>
      <w:r>
        <w:rPr>
          <w:sz w:val="28"/>
          <w:szCs w:val="28"/>
        </w:rPr>
        <w:lastRenderedPageBreak/>
        <w:t xml:space="preserve">Таблица </w:t>
      </w:r>
      <w:r w:rsidR="004956F5">
        <w:rPr>
          <w:sz w:val="28"/>
          <w:szCs w:val="28"/>
        </w:rPr>
        <w:t>5</w:t>
      </w:r>
      <w:r w:rsidR="00EB3554">
        <w:rPr>
          <w:sz w:val="28"/>
          <w:szCs w:val="28"/>
        </w:rPr>
        <w:t xml:space="preserve"> </w:t>
      </w:r>
      <w:r w:rsidRPr="00155EBB">
        <w:rPr>
          <w:sz w:val="28"/>
          <w:szCs w:val="28"/>
        </w:rPr>
        <w:t>- Динамика состава и структуры расходов ОА</w:t>
      </w:r>
      <w:proofErr w:type="gramStart"/>
      <w:r w:rsidRPr="00155EBB">
        <w:rPr>
          <w:sz w:val="28"/>
          <w:szCs w:val="28"/>
        </w:rPr>
        <w:t>О»</w:t>
      </w:r>
      <w:proofErr w:type="spellStart"/>
      <w:proofErr w:type="gramEnd"/>
      <w:r w:rsidRPr="00155EBB">
        <w:rPr>
          <w:sz w:val="28"/>
          <w:szCs w:val="28"/>
        </w:rPr>
        <w:t>Россельхозбанк</w:t>
      </w:r>
      <w:proofErr w:type="spellEnd"/>
      <w:r w:rsidRPr="00155EBB">
        <w:rPr>
          <w:sz w:val="28"/>
          <w:szCs w:val="28"/>
        </w:rPr>
        <w:t>» за  п</w:t>
      </w:r>
      <w:r>
        <w:rPr>
          <w:sz w:val="28"/>
          <w:szCs w:val="28"/>
        </w:rPr>
        <w:t>ериод с 01.01.2011 по 01.01.2013</w:t>
      </w:r>
      <w:r w:rsidRPr="00155EBB">
        <w:rPr>
          <w:sz w:val="28"/>
          <w:szCs w:val="28"/>
        </w:rPr>
        <w:t>г.г.</w:t>
      </w:r>
    </w:p>
    <w:p w:rsidR="00F17780" w:rsidRDefault="00F17780" w:rsidP="00EB3554">
      <w:pPr>
        <w:spacing w:line="360" w:lineRule="auto"/>
        <w:ind w:firstLine="709"/>
        <w:jc w:val="both"/>
        <w:rPr>
          <w:sz w:val="28"/>
          <w:szCs w:val="28"/>
        </w:rPr>
      </w:pPr>
    </w:p>
    <w:tbl>
      <w:tblPr>
        <w:tblW w:w="10196" w:type="dxa"/>
        <w:tblInd w:w="-841" w:type="dxa"/>
        <w:tblLook w:val="04A0"/>
      </w:tblPr>
      <w:tblGrid>
        <w:gridCol w:w="2709"/>
        <w:gridCol w:w="1651"/>
        <w:gridCol w:w="1476"/>
        <w:gridCol w:w="1476"/>
        <w:gridCol w:w="1006"/>
        <w:gridCol w:w="939"/>
        <w:gridCol w:w="939"/>
      </w:tblGrid>
      <w:tr w:rsidR="002F4851" w:rsidRPr="008D0B29" w:rsidTr="0055286D">
        <w:trPr>
          <w:trHeight w:val="375"/>
        </w:trPr>
        <w:tc>
          <w:tcPr>
            <w:tcW w:w="27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4851" w:rsidRPr="001A2C22" w:rsidRDefault="002F4851" w:rsidP="00B834A9">
            <w:pPr>
              <w:jc w:val="center"/>
              <w:rPr>
                <w:color w:val="000000"/>
              </w:rPr>
            </w:pPr>
            <w:r w:rsidRPr="001A2C22">
              <w:rPr>
                <w:color w:val="000000"/>
              </w:rPr>
              <w:t>Расходы</w:t>
            </w:r>
          </w:p>
        </w:tc>
        <w:tc>
          <w:tcPr>
            <w:tcW w:w="4603" w:type="dxa"/>
            <w:gridSpan w:val="3"/>
            <w:tcBorders>
              <w:top w:val="single" w:sz="4" w:space="0" w:color="auto"/>
              <w:left w:val="nil"/>
              <w:bottom w:val="single" w:sz="4" w:space="0" w:color="auto"/>
              <w:right w:val="single" w:sz="4" w:space="0" w:color="auto"/>
            </w:tcBorders>
            <w:shd w:val="clear" w:color="auto" w:fill="auto"/>
            <w:noWrap/>
            <w:vAlign w:val="bottom"/>
            <w:hideMark/>
          </w:tcPr>
          <w:p w:rsidR="002F4851" w:rsidRPr="001A2C22" w:rsidRDefault="002F4851" w:rsidP="00B834A9">
            <w:pPr>
              <w:jc w:val="center"/>
              <w:rPr>
                <w:color w:val="000000"/>
              </w:rPr>
            </w:pPr>
            <w:proofErr w:type="spellStart"/>
            <w:r w:rsidRPr="001A2C22">
              <w:rPr>
                <w:color w:val="000000"/>
              </w:rPr>
              <w:t>Сумма</w:t>
            </w:r>
            <w:proofErr w:type="gramStart"/>
            <w:r w:rsidRPr="001A2C22">
              <w:rPr>
                <w:color w:val="000000"/>
              </w:rPr>
              <w:t>,т</w:t>
            </w:r>
            <w:proofErr w:type="gramEnd"/>
            <w:r w:rsidRPr="001A2C22">
              <w:rPr>
                <w:color w:val="000000"/>
              </w:rPr>
              <w:t>ыс.руб</w:t>
            </w:r>
            <w:proofErr w:type="spellEnd"/>
            <w:r w:rsidRPr="001A2C22">
              <w:rPr>
                <w:color w:val="000000"/>
              </w:rPr>
              <w:t>.</w:t>
            </w:r>
          </w:p>
        </w:tc>
        <w:tc>
          <w:tcPr>
            <w:tcW w:w="2884" w:type="dxa"/>
            <w:gridSpan w:val="3"/>
            <w:tcBorders>
              <w:top w:val="single" w:sz="4" w:space="0" w:color="auto"/>
              <w:left w:val="nil"/>
              <w:bottom w:val="single" w:sz="4" w:space="0" w:color="auto"/>
              <w:right w:val="single" w:sz="4" w:space="0" w:color="auto"/>
            </w:tcBorders>
            <w:shd w:val="clear" w:color="auto" w:fill="auto"/>
            <w:noWrap/>
            <w:vAlign w:val="bottom"/>
            <w:hideMark/>
          </w:tcPr>
          <w:p w:rsidR="002F4851" w:rsidRPr="001A2C22" w:rsidRDefault="002F4851" w:rsidP="00B834A9">
            <w:pPr>
              <w:jc w:val="center"/>
              <w:rPr>
                <w:color w:val="000000"/>
              </w:rPr>
            </w:pPr>
            <w:proofErr w:type="spellStart"/>
            <w:r w:rsidRPr="001A2C22">
              <w:rPr>
                <w:color w:val="000000"/>
              </w:rPr>
              <w:t>Уд</w:t>
            </w:r>
            <w:proofErr w:type="gramStart"/>
            <w:r w:rsidRPr="001A2C22">
              <w:rPr>
                <w:color w:val="000000"/>
              </w:rPr>
              <w:t>.в</w:t>
            </w:r>
            <w:proofErr w:type="gramEnd"/>
            <w:r w:rsidRPr="001A2C22">
              <w:rPr>
                <w:color w:val="000000"/>
              </w:rPr>
              <w:t>ес,%</w:t>
            </w:r>
            <w:proofErr w:type="spellEnd"/>
          </w:p>
        </w:tc>
      </w:tr>
      <w:tr w:rsidR="002F4851" w:rsidRPr="008D0B29" w:rsidTr="0055286D">
        <w:trPr>
          <w:trHeight w:val="375"/>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2F4851" w:rsidRPr="001A2C22" w:rsidRDefault="002F4851" w:rsidP="00B834A9">
            <w:pPr>
              <w:jc w:val="center"/>
              <w:rPr>
                <w:color w:val="000000"/>
              </w:rPr>
            </w:pPr>
          </w:p>
        </w:tc>
        <w:tc>
          <w:tcPr>
            <w:tcW w:w="1651"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2011 г.</w:t>
            </w:r>
          </w:p>
        </w:tc>
        <w:tc>
          <w:tcPr>
            <w:tcW w:w="1476"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2012 г.</w:t>
            </w:r>
          </w:p>
        </w:tc>
        <w:tc>
          <w:tcPr>
            <w:tcW w:w="1476"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2013 г.</w:t>
            </w:r>
          </w:p>
        </w:tc>
        <w:tc>
          <w:tcPr>
            <w:tcW w:w="1006"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2011 г.</w:t>
            </w:r>
          </w:p>
        </w:tc>
        <w:tc>
          <w:tcPr>
            <w:tcW w:w="939"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2012 г.</w:t>
            </w:r>
          </w:p>
        </w:tc>
        <w:tc>
          <w:tcPr>
            <w:tcW w:w="939" w:type="dxa"/>
            <w:tcBorders>
              <w:top w:val="nil"/>
              <w:left w:val="nil"/>
              <w:bottom w:val="single" w:sz="4" w:space="0" w:color="auto"/>
              <w:right w:val="single" w:sz="4" w:space="0" w:color="auto"/>
            </w:tcBorders>
            <w:shd w:val="clear" w:color="auto" w:fill="auto"/>
            <w:noWrap/>
            <w:vAlign w:val="bottom"/>
          </w:tcPr>
          <w:p w:rsidR="002F4851" w:rsidRPr="001A2C22" w:rsidRDefault="002F4851" w:rsidP="00B834A9">
            <w:pPr>
              <w:jc w:val="center"/>
              <w:rPr>
                <w:color w:val="000000"/>
              </w:rPr>
            </w:pPr>
            <w:r w:rsidRPr="001A2C22">
              <w:rPr>
                <w:color w:val="000000"/>
              </w:rPr>
              <w:t>2013 г.</w:t>
            </w:r>
          </w:p>
        </w:tc>
      </w:tr>
      <w:tr w:rsidR="00581B0C" w:rsidRPr="008D0B29" w:rsidTr="0055286D">
        <w:trPr>
          <w:trHeight w:val="187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1.По банковским операциям и другим сделкам</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69378322</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92990693</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105009890</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r>
      <w:tr w:rsidR="00581B0C" w:rsidRPr="008D0B29" w:rsidTr="0055286D">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1.1Процентные расходы</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68 345 044</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91 959 792</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103 633 453</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98,5</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98,9</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98,7</w:t>
            </w:r>
          </w:p>
        </w:tc>
      </w:tr>
      <w:tr w:rsidR="00581B0C" w:rsidRPr="008D0B29" w:rsidTr="0055286D">
        <w:trPr>
          <w:trHeight w:val="15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1.2</w:t>
            </w:r>
            <w:proofErr w:type="gramStart"/>
            <w:r w:rsidRPr="001A2C22">
              <w:rPr>
                <w:color w:val="000000"/>
              </w:rPr>
              <w:t xml:space="preserve"> О</w:t>
            </w:r>
            <w:proofErr w:type="gramEnd"/>
            <w:r w:rsidRPr="001A2C22">
              <w:rPr>
                <w:color w:val="000000"/>
              </w:rPr>
              <w:t>т других банковских операций</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1033278</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1030901</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C22BD8" w:rsidP="00B834A9">
            <w:pPr>
              <w:jc w:val="center"/>
              <w:rPr>
                <w:color w:val="000000"/>
              </w:rPr>
            </w:pPr>
            <w:r w:rsidRPr="001A2C22">
              <w:rPr>
                <w:color w:val="000000"/>
              </w:rPr>
              <w:t>1376437</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1,5</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1,1</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1,3</w:t>
            </w:r>
          </w:p>
        </w:tc>
      </w:tr>
      <w:tr w:rsidR="00581B0C" w:rsidRPr="008D0B29" w:rsidTr="0055286D">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2.Операционные расходы</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28</w:t>
            </w:r>
            <w:r w:rsidR="00581B0C" w:rsidRPr="001A2C22">
              <w:rPr>
                <w:color w:val="000000"/>
              </w:rPr>
              <w:t>566550</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31737</w:t>
            </w:r>
            <w:r w:rsidR="00581B0C" w:rsidRPr="001A2C22">
              <w:rPr>
                <w:color w:val="000000"/>
              </w:rPr>
              <w:t>351</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36821</w:t>
            </w:r>
            <w:r w:rsidR="00581B0C" w:rsidRPr="001A2C22">
              <w:rPr>
                <w:color w:val="000000"/>
              </w:rPr>
              <w:t>664</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r>
      <w:tr w:rsidR="00581B0C" w:rsidRPr="008D0B29" w:rsidTr="0055286D">
        <w:trPr>
          <w:trHeight w:val="15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2.1Расходы по операциям с ценными бумагами</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72</w:t>
            </w:r>
            <w:r w:rsidR="00C22BD8" w:rsidRPr="001A2C22">
              <w:rPr>
                <w:color w:val="000000"/>
              </w:rPr>
              <w:t>672</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C22BD8" w:rsidP="00B834A9">
            <w:pPr>
              <w:jc w:val="center"/>
              <w:rPr>
                <w:color w:val="000000"/>
              </w:rPr>
            </w:pPr>
            <w:r w:rsidRPr="001A2C22">
              <w:rPr>
                <w:color w:val="000000"/>
              </w:rPr>
              <w:t>172 943</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1 078</w:t>
            </w:r>
            <w:r w:rsidR="00C22BD8" w:rsidRPr="001A2C22">
              <w:rPr>
                <w:color w:val="000000"/>
              </w:rPr>
              <w:t>436</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0,3</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0,5</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2,9</w:t>
            </w:r>
          </w:p>
        </w:tc>
      </w:tr>
      <w:tr w:rsidR="00581B0C" w:rsidRPr="008D0B29" w:rsidTr="0055286D">
        <w:trPr>
          <w:trHeight w:val="1125"/>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2.2</w:t>
            </w:r>
            <w:r w:rsidR="00FC2C68" w:rsidRPr="001A2C22">
              <w:rPr>
                <w:color w:val="000000"/>
              </w:rPr>
              <w:t>Комиссионные расходы</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1 033</w:t>
            </w:r>
            <w:r w:rsidR="00FC2C68" w:rsidRPr="001A2C22">
              <w:rPr>
                <w:color w:val="000000"/>
              </w:rPr>
              <w:t>278</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1 030</w:t>
            </w:r>
            <w:r w:rsidR="00FC2C68" w:rsidRPr="001A2C22">
              <w:rPr>
                <w:color w:val="000000"/>
              </w:rPr>
              <w:t>901</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496EF2" w:rsidP="00B834A9">
            <w:pPr>
              <w:jc w:val="center"/>
              <w:rPr>
                <w:color w:val="000000"/>
              </w:rPr>
            </w:pPr>
            <w:r>
              <w:rPr>
                <w:color w:val="000000"/>
              </w:rPr>
              <w:t>1 376</w:t>
            </w:r>
            <w:r w:rsidR="00FC2C68" w:rsidRPr="001A2C22">
              <w:rPr>
                <w:color w:val="000000"/>
              </w:rPr>
              <w:t>437</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3,6</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3,2</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3,7</w:t>
            </w:r>
          </w:p>
        </w:tc>
      </w:tr>
      <w:tr w:rsidR="00581B0C" w:rsidRPr="008D0B29" w:rsidTr="001A2C22">
        <w:trPr>
          <w:trHeight w:val="1125"/>
        </w:trPr>
        <w:tc>
          <w:tcPr>
            <w:tcW w:w="2709" w:type="dxa"/>
            <w:tcBorders>
              <w:top w:val="nil"/>
              <w:left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2.3Другие расходы</w:t>
            </w:r>
          </w:p>
        </w:tc>
        <w:tc>
          <w:tcPr>
            <w:tcW w:w="1651" w:type="dxa"/>
            <w:tcBorders>
              <w:top w:val="nil"/>
              <w:left w:val="nil"/>
              <w:right w:val="single" w:sz="4" w:space="0" w:color="auto"/>
            </w:tcBorders>
            <w:shd w:val="clear" w:color="auto" w:fill="auto"/>
            <w:noWrap/>
            <w:vAlign w:val="bottom"/>
          </w:tcPr>
          <w:p w:rsidR="00581B0C" w:rsidRPr="001A2C22" w:rsidRDefault="00B947C2" w:rsidP="00B834A9">
            <w:pPr>
              <w:jc w:val="center"/>
              <w:rPr>
                <w:color w:val="000000"/>
              </w:rPr>
            </w:pPr>
            <w:r w:rsidRPr="001A2C22">
              <w:rPr>
                <w:color w:val="000000"/>
              </w:rPr>
              <w:t>27460600</w:t>
            </w:r>
          </w:p>
        </w:tc>
        <w:tc>
          <w:tcPr>
            <w:tcW w:w="1476" w:type="dxa"/>
            <w:tcBorders>
              <w:top w:val="nil"/>
              <w:left w:val="nil"/>
              <w:right w:val="single" w:sz="4" w:space="0" w:color="auto"/>
            </w:tcBorders>
            <w:shd w:val="clear" w:color="auto" w:fill="auto"/>
            <w:noWrap/>
            <w:vAlign w:val="bottom"/>
          </w:tcPr>
          <w:p w:rsidR="00581B0C" w:rsidRPr="001A2C22" w:rsidRDefault="00B947C2" w:rsidP="00B834A9">
            <w:pPr>
              <w:jc w:val="center"/>
              <w:rPr>
                <w:color w:val="000000"/>
              </w:rPr>
            </w:pPr>
            <w:r w:rsidRPr="001A2C22">
              <w:rPr>
                <w:color w:val="000000"/>
              </w:rPr>
              <w:t>30533507</w:t>
            </w:r>
          </w:p>
        </w:tc>
        <w:tc>
          <w:tcPr>
            <w:tcW w:w="1476" w:type="dxa"/>
            <w:tcBorders>
              <w:top w:val="nil"/>
              <w:left w:val="nil"/>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34366791</w:t>
            </w:r>
          </w:p>
        </w:tc>
        <w:tc>
          <w:tcPr>
            <w:tcW w:w="1006" w:type="dxa"/>
            <w:tcBorders>
              <w:top w:val="nil"/>
              <w:left w:val="nil"/>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96,1</w:t>
            </w:r>
          </w:p>
        </w:tc>
        <w:tc>
          <w:tcPr>
            <w:tcW w:w="939" w:type="dxa"/>
            <w:tcBorders>
              <w:top w:val="nil"/>
              <w:left w:val="nil"/>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96,2</w:t>
            </w:r>
          </w:p>
        </w:tc>
        <w:tc>
          <w:tcPr>
            <w:tcW w:w="939" w:type="dxa"/>
            <w:tcBorders>
              <w:top w:val="nil"/>
              <w:left w:val="nil"/>
              <w:right w:val="single" w:sz="4" w:space="0" w:color="auto"/>
            </w:tcBorders>
            <w:shd w:val="clear" w:color="auto" w:fill="auto"/>
            <w:noWrap/>
            <w:vAlign w:val="bottom"/>
          </w:tcPr>
          <w:p w:rsidR="00581B0C" w:rsidRPr="001A2C22" w:rsidRDefault="0055286D" w:rsidP="00B834A9">
            <w:pPr>
              <w:jc w:val="center"/>
              <w:rPr>
                <w:color w:val="000000"/>
              </w:rPr>
            </w:pPr>
            <w:r w:rsidRPr="001A2C22">
              <w:rPr>
                <w:color w:val="000000"/>
              </w:rPr>
              <w:t>93,3</w:t>
            </w:r>
          </w:p>
        </w:tc>
      </w:tr>
      <w:tr w:rsidR="00581B0C" w:rsidRPr="008D0B29" w:rsidTr="001A2C22">
        <w:trPr>
          <w:trHeight w:val="130"/>
        </w:trPr>
        <w:tc>
          <w:tcPr>
            <w:tcW w:w="2709" w:type="dxa"/>
            <w:tcBorders>
              <w:top w:val="nil"/>
              <w:left w:val="single" w:sz="4" w:space="0" w:color="auto"/>
              <w:bottom w:val="single" w:sz="4" w:space="0" w:color="auto"/>
              <w:right w:val="single" w:sz="4" w:space="0" w:color="auto"/>
            </w:tcBorders>
            <w:shd w:val="clear" w:color="auto" w:fill="auto"/>
            <w:vAlign w:val="bottom"/>
          </w:tcPr>
          <w:p w:rsidR="00581B0C" w:rsidRPr="001A2C22" w:rsidRDefault="00581B0C" w:rsidP="00683F3C">
            <w:pPr>
              <w:rPr>
                <w:color w:val="000000"/>
              </w:rPr>
            </w:pP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p>
        </w:tc>
      </w:tr>
      <w:tr w:rsidR="00581B0C" w:rsidRPr="008D0B29" w:rsidTr="0055286D">
        <w:trPr>
          <w:trHeight w:val="75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581B0C" w:rsidRPr="001A2C22" w:rsidRDefault="00581B0C" w:rsidP="00683F3C">
            <w:pPr>
              <w:rPr>
                <w:color w:val="000000"/>
              </w:rPr>
            </w:pPr>
            <w:r w:rsidRPr="001A2C22">
              <w:rPr>
                <w:color w:val="000000"/>
              </w:rPr>
              <w:t>3.Прочие расходы</w:t>
            </w:r>
          </w:p>
        </w:tc>
        <w:tc>
          <w:tcPr>
            <w:tcW w:w="1651"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0</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0</w:t>
            </w:r>
          </w:p>
        </w:tc>
        <w:tc>
          <w:tcPr>
            <w:tcW w:w="147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0</w:t>
            </w:r>
          </w:p>
        </w:tc>
        <w:tc>
          <w:tcPr>
            <w:tcW w:w="1006"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c>
          <w:tcPr>
            <w:tcW w:w="939" w:type="dxa"/>
            <w:tcBorders>
              <w:top w:val="nil"/>
              <w:left w:val="nil"/>
              <w:bottom w:val="single" w:sz="4" w:space="0" w:color="auto"/>
              <w:right w:val="single" w:sz="4" w:space="0" w:color="auto"/>
            </w:tcBorders>
            <w:shd w:val="clear" w:color="auto" w:fill="auto"/>
            <w:noWrap/>
            <w:vAlign w:val="bottom"/>
          </w:tcPr>
          <w:p w:rsidR="00581B0C" w:rsidRPr="001A2C22" w:rsidRDefault="00581B0C" w:rsidP="00B834A9">
            <w:pPr>
              <w:jc w:val="center"/>
              <w:rPr>
                <w:color w:val="000000"/>
              </w:rPr>
            </w:pPr>
            <w:r w:rsidRPr="001A2C22">
              <w:rPr>
                <w:color w:val="000000"/>
              </w:rPr>
              <w:t>100</w:t>
            </w:r>
          </w:p>
        </w:tc>
      </w:tr>
    </w:tbl>
    <w:p w:rsidR="00472A43" w:rsidRDefault="00472A43" w:rsidP="00B834A9">
      <w:pPr>
        <w:suppressAutoHyphens/>
        <w:spacing w:line="360" w:lineRule="auto"/>
        <w:jc w:val="center"/>
        <w:rPr>
          <w:sz w:val="28"/>
        </w:rPr>
      </w:pPr>
    </w:p>
    <w:p w:rsidR="001875F8" w:rsidRDefault="001875F8" w:rsidP="00EB3554">
      <w:pPr>
        <w:spacing w:line="360" w:lineRule="auto"/>
        <w:ind w:firstLine="709"/>
        <w:jc w:val="both"/>
        <w:rPr>
          <w:color w:val="000000"/>
          <w:sz w:val="28"/>
          <w:szCs w:val="28"/>
        </w:rPr>
      </w:pPr>
      <w:r>
        <w:rPr>
          <w:sz w:val="28"/>
          <w:szCs w:val="28"/>
        </w:rPr>
        <w:t>Анализируя</w:t>
      </w:r>
      <w:r w:rsidRPr="006273BB">
        <w:rPr>
          <w:sz w:val="28"/>
          <w:szCs w:val="28"/>
        </w:rPr>
        <w:t xml:space="preserve"> таблицу</w:t>
      </w:r>
      <w:r w:rsidR="00EB3554">
        <w:rPr>
          <w:sz w:val="28"/>
          <w:szCs w:val="28"/>
        </w:rPr>
        <w:t xml:space="preserve"> </w:t>
      </w:r>
      <w:r w:rsidR="004956F5">
        <w:rPr>
          <w:sz w:val="28"/>
          <w:szCs w:val="28"/>
        </w:rPr>
        <w:t>5</w:t>
      </w:r>
      <w:r w:rsidRPr="006273BB">
        <w:rPr>
          <w:sz w:val="28"/>
          <w:szCs w:val="28"/>
        </w:rPr>
        <w:t>, видно, что в структуре расходов существенная доля приходится на процентные расходы</w:t>
      </w:r>
      <w:r w:rsidR="0055286D">
        <w:rPr>
          <w:sz w:val="28"/>
          <w:szCs w:val="28"/>
        </w:rPr>
        <w:t>,</w:t>
      </w:r>
      <w:r w:rsidR="00EB3554">
        <w:rPr>
          <w:sz w:val="28"/>
          <w:szCs w:val="28"/>
        </w:rPr>
        <w:t xml:space="preserve"> </w:t>
      </w:r>
      <w:r w:rsidR="0055286D">
        <w:rPr>
          <w:sz w:val="28"/>
          <w:szCs w:val="28"/>
        </w:rPr>
        <w:t xml:space="preserve">в 2013 году она составила </w:t>
      </w:r>
      <w:r w:rsidR="0055286D">
        <w:rPr>
          <w:color w:val="000000"/>
          <w:sz w:val="28"/>
          <w:szCs w:val="28"/>
        </w:rPr>
        <w:t>98,7%.</w:t>
      </w:r>
      <w:r w:rsidR="00EB3554">
        <w:rPr>
          <w:color w:val="000000"/>
          <w:sz w:val="28"/>
          <w:szCs w:val="28"/>
        </w:rPr>
        <w:t xml:space="preserve"> </w:t>
      </w:r>
      <w:r>
        <w:rPr>
          <w:sz w:val="28"/>
          <w:szCs w:val="28"/>
        </w:rPr>
        <w:t xml:space="preserve">В 2011 году </w:t>
      </w:r>
      <w:r w:rsidR="00D64D1A">
        <w:rPr>
          <w:sz w:val="28"/>
          <w:szCs w:val="28"/>
        </w:rPr>
        <w:t xml:space="preserve">они </w:t>
      </w:r>
      <w:r>
        <w:rPr>
          <w:sz w:val="28"/>
          <w:szCs w:val="28"/>
        </w:rPr>
        <w:t xml:space="preserve">составляли </w:t>
      </w:r>
      <w:r w:rsidR="0055286D">
        <w:rPr>
          <w:color w:val="000000"/>
          <w:sz w:val="28"/>
          <w:szCs w:val="28"/>
        </w:rPr>
        <w:t xml:space="preserve">98,5%, </w:t>
      </w:r>
      <w:r>
        <w:rPr>
          <w:sz w:val="28"/>
          <w:szCs w:val="28"/>
        </w:rPr>
        <w:t xml:space="preserve">к 2012 году они увеличились на </w:t>
      </w:r>
      <w:r w:rsidR="00D64D1A">
        <w:rPr>
          <w:sz w:val="28"/>
          <w:szCs w:val="28"/>
        </w:rPr>
        <w:t>0,4</w:t>
      </w:r>
      <w:r>
        <w:rPr>
          <w:sz w:val="28"/>
          <w:szCs w:val="28"/>
        </w:rPr>
        <w:t xml:space="preserve">%. </w:t>
      </w:r>
    </w:p>
    <w:p w:rsidR="00106D72" w:rsidRDefault="00106D72" w:rsidP="00EB3554">
      <w:pPr>
        <w:spacing w:line="360" w:lineRule="auto"/>
        <w:ind w:firstLine="709"/>
        <w:jc w:val="both"/>
        <w:rPr>
          <w:color w:val="000000"/>
          <w:sz w:val="28"/>
          <w:szCs w:val="28"/>
        </w:rPr>
      </w:pPr>
      <w:r w:rsidRPr="008D0B29">
        <w:rPr>
          <w:color w:val="000000"/>
          <w:sz w:val="28"/>
          <w:szCs w:val="28"/>
        </w:rPr>
        <w:lastRenderedPageBreak/>
        <w:t xml:space="preserve">Расходы по операциям с </w:t>
      </w:r>
      <w:r>
        <w:rPr>
          <w:color w:val="000000"/>
          <w:sz w:val="28"/>
          <w:szCs w:val="28"/>
        </w:rPr>
        <w:t>ц</w:t>
      </w:r>
      <w:r w:rsidRPr="008D0B29">
        <w:rPr>
          <w:color w:val="000000"/>
          <w:sz w:val="28"/>
          <w:szCs w:val="28"/>
        </w:rPr>
        <w:t>енными бумагами</w:t>
      </w:r>
      <w:r w:rsidR="00D64D1A">
        <w:rPr>
          <w:color w:val="000000"/>
          <w:sz w:val="28"/>
          <w:szCs w:val="28"/>
        </w:rPr>
        <w:t xml:space="preserve">увеличились, и в 2013 году составили  2,9%. Комиссионные расходы составили 3,7 % ,что на 0,5% </w:t>
      </w:r>
      <w:proofErr w:type="gramStart"/>
      <w:r w:rsidR="00D64D1A">
        <w:rPr>
          <w:color w:val="000000"/>
          <w:sz w:val="28"/>
          <w:szCs w:val="28"/>
        </w:rPr>
        <w:t>выше</w:t>
      </w:r>
      <w:proofErr w:type="gramEnd"/>
      <w:r w:rsidR="00D64D1A">
        <w:rPr>
          <w:color w:val="000000"/>
          <w:sz w:val="28"/>
          <w:szCs w:val="28"/>
        </w:rPr>
        <w:t xml:space="preserve"> чем в </w:t>
      </w:r>
      <w:proofErr w:type="spellStart"/>
      <w:r w:rsidR="00D64D1A">
        <w:rPr>
          <w:color w:val="000000"/>
          <w:sz w:val="28"/>
          <w:szCs w:val="28"/>
        </w:rPr>
        <w:t>предъидущем</w:t>
      </w:r>
      <w:proofErr w:type="spellEnd"/>
      <w:r w:rsidR="00D64D1A">
        <w:rPr>
          <w:color w:val="000000"/>
          <w:sz w:val="28"/>
          <w:szCs w:val="28"/>
        </w:rPr>
        <w:t xml:space="preserve"> году. Большая  доля расходов пришлась на другие расходы</w:t>
      </w:r>
      <w:proofErr w:type="gramStart"/>
      <w:r w:rsidR="00D64D1A">
        <w:rPr>
          <w:color w:val="000000"/>
          <w:sz w:val="28"/>
          <w:szCs w:val="28"/>
        </w:rPr>
        <w:t xml:space="preserve"> ,</w:t>
      </w:r>
      <w:proofErr w:type="gramEnd"/>
      <w:r w:rsidR="00D64D1A">
        <w:rPr>
          <w:color w:val="000000"/>
          <w:sz w:val="28"/>
          <w:szCs w:val="28"/>
        </w:rPr>
        <w:t>за все три года она превышала 90% ,но в 2013 году она уменьшилась на 2,9 % по сравнению с 2012 годом .</w:t>
      </w:r>
    </w:p>
    <w:p w:rsidR="00106D72" w:rsidRDefault="00106D72" w:rsidP="00EB3554">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ОАО «</w:t>
      </w:r>
      <w:proofErr w:type="spellStart"/>
      <w:r>
        <w:rPr>
          <w:rFonts w:ascii="Times New Roman" w:hAnsi="Times New Roman" w:cs="Times New Roman"/>
          <w:sz w:val="28"/>
          <w:szCs w:val="28"/>
        </w:rPr>
        <w:t>Россельхозбанк</w:t>
      </w:r>
      <w:proofErr w:type="spellEnd"/>
      <w:r>
        <w:rPr>
          <w:rFonts w:ascii="Times New Roman" w:hAnsi="Times New Roman" w:cs="Times New Roman"/>
          <w:sz w:val="28"/>
          <w:szCs w:val="28"/>
        </w:rPr>
        <w:t xml:space="preserve">» </w:t>
      </w:r>
      <w:r w:rsidR="003970F3">
        <w:rPr>
          <w:rFonts w:ascii="Times New Roman" w:hAnsi="Times New Roman" w:cs="Times New Roman"/>
          <w:sz w:val="28"/>
          <w:szCs w:val="28"/>
        </w:rPr>
        <w:t>реализует</w:t>
      </w:r>
      <w:r w:rsidRPr="007D540D">
        <w:rPr>
          <w:rFonts w:ascii="Times New Roman" w:hAnsi="Times New Roman" w:cs="Times New Roman"/>
          <w:sz w:val="28"/>
          <w:szCs w:val="28"/>
        </w:rPr>
        <w:t xml:space="preserve"> комплекс мер по оптимизации затрат, а также усилению контроля за рациональны</w:t>
      </w:r>
      <w:r w:rsidR="00EB3554">
        <w:rPr>
          <w:rFonts w:ascii="Times New Roman" w:hAnsi="Times New Roman" w:cs="Times New Roman"/>
          <w:sz w:val="28"/>
          <w:szCs w:val="28"/>
        </w:rPr>
        <w:t>м использованием средств. В отче</w:t>
      </w:r>
      <w:r w:rsidRPr="007D540D">
        <w:rPr>
          <w:rFonts w:ascii="Times New Roman" w:hAnsi="Times New Roman" w:cs="Times New Roman"/>
          <w:sz w:val="28"/>
          <w:szCs w:val="28"/>
        </w:rPr>
        <w:t>тном периоде были утверждены и введены в действие типовые нормы, лимиты и ограничения расходования сре</w:t>
      </w:r>
      <w:proofErr w:type="gramStart"/>
      <w:r w:rsidRPr="007D540D">
        <w:rPr>
          <w:rFonts w:ascii="Times New Roman" w:hAnsi="Times New Roman" w:cs="Times New Roman"/>
          <w:sz w:val="28"/>
          <w:szCs w:val="28"/>
        </w:rPr>
        <w:t>дств дл</w:t>
      </w:r>
      <w:proofErr w:type="gramEnd"/>
      <w:r w:rsidRPr="007D540D">
        <w:rPr>
          <w:rFonts w:ascii="Times New Roman" w:hAnsi="Times New Roman" w:cs="Times New Roman"/>
          <w:sz w:val="28"/>
          <w:szCs w:val="28"/>
        </w:rPr>
        <w:t xml:space="preserve">я региональных филиалов. </w:t>
      </w:r>
    </w:p>
    <w:p w:rsidR="00191767" w:rsidRDefault="00191767" w:rsidP="00EB3554">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A2C22">
      <w:pPr>
        <w:pStyle w:val="Default"/>
        <w:spacing w:line="360" w:lineRule="auto"/>
        <w:ind w:firstLine="709"/>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Default="00191767" w:rsidP="00106D72">
      <w:pPr>
        <w:pStyle w:val="Default"/>
        <w:spacing w:line="360" w:lineRule="auto"/>
        <w:jc w:val="both"/>
        <w:rPr>
          <w:rFonts w:ascii="Times New Roman" w:hAnsi="Times New Roman" w:cs="Times New Roman"/>
          <w:sz w:val="28"/>
          <w:szCs w:val="28"/>
        </w:rPr>
      </w:pPr>
    </w:p>
    <w:p w:rsidR="00191767" w:rsidRPr="00191767" w:rsidRDefault="00191767" w:rsidP="006D1B87">
      <w:pPr>
        <w:suppressAutoHyphens/>
        <w:spacing w:line="360" w:lineRule="auto"/>
        <w:ind w:firstLine="709"/>
        <w:jc w:val="both"/>
        <w:rPr>
          <w:b/>
          <w:sz w:val="28"/>
        </w:rPr>
      </w:pPr>
      <w:r w:rsidRPr="00191767">
        <w:rPr>
          <w:b/>
          <w:sz w:val="28"/>
        </w:rPr>
        <w:lastRenderedPageBreak/>
        <w:t>2.4</w:t>
      </w:r>
      <w:r w:rsidRPr="00191767">
        <w:rPr>
          <w:b/>
          <w:sz w:val="28"/>
          <w:szCs w:val="28"/>
          <w:shd w:val="clear" w:color="auto" w:fill="FFFFFF"/>
        </w:rPr>
        <w:t xml:space="preserve"> Коэффициентный анализ</w:t>
      </w:r>
      <w:r>
        <w:rPr>
          <w:b/>
          <w:sz w:val="28"/>
          <w:szCs w:val="28"/>
          <w:shd w:val="clear" w:color="auto" w:fill="FFFFFF"/>
        </w:rPr>
        <w:t xml:space="preserve"> доходов и расходов</w:t>
      </w:r>
    </w:p>
    <w:p w:rsidR="003970F3" w:rsidRPr="007D540D" w:rsidRDefault="003970F3" w:rsidP="006D1B87">
      <w:pPr>
        <w:pStyle w:val="Default"/>
        <w:spacing w:line="360" w:lineRule="auto"/>
        <w:ind w:firstLine="709"/>
        <w:jc w:val="both"/>
        <w:rPr>
          <w:rFonts w:ascii="Times New Roman" w:hAnsi="Times New Roman" w:cs="Times New Roman"/>
          <w:sz w:val="28"/>
          <w:szCs w:val="28"/>
        </w:rPr>
      </w:pPr>
      <w:r w:rsidRPr="00606EBD">
        <w:rPr>
          <w:rFonts w:ascii="Times New Roman" w:hAnsi="Times New Roman" w:cs="Times New Roman"/>
          <w:sz w:val="28"/>
          <w:szCs w:val="28"/>
          <w:shd w:val="clear" w:color="auto" w:fill="FFFFFF"/>
        </w:rPr>
        <w:t>В заключение анализа доходов и расходов следует провести коэффициентный анализ.</w:t>
      </w:r>
    </w:p>
    <w:p w:rsidR="00ED349E" w:rsidRPr="003C7FFD" w:rsidRDefault="00ED349E" w:rsidP="006D1B87">
      <w:pPr>
        <w:spacing w:line="360" w:lineRule="auto"/>
        <w:ind w:firstLine="709"/>
        <w:jc w:val="both"/>
        <w:rPr>
          <w:color w:val="000000"/>
          <w:sz w:val="28"/>
          <w:szCs w:val="28"/>
        </w:rPr>
      </w:pPr>
      <w:r>
        <w:rPr>
          <w:color w:val="000000"/>
          <w:sz w:val="28"/>
          <w:szCs w:val="28"/>
          <w:shd w:val="clear" w:color="auto" w:fill="FFFFFF"/>
        </w:rPr>
        <w:t>1)</w:t>
      </w:r>
      <w:r w:rsidRPr="003C7FFD">
        <w:rPr>
          <w:color w:val="000000"/>
          <w:sz w:val="28"/>
          <w:szCs w:val="28"/>
          <w:shd w:val="clear" w:color="auto" w:fill="FFFFFF"/>
        </w:rPr>
        <w:t>Коэффициент соотношения комиссионного</w:t>
      </w:r>
      <w:r w:rsidR="00DA3B02">
        <w:rPr>
          <w:color w:val="000000"/>
          <w:sz w:val="28"/>
          <w:szCs w:val="28"/>
          <w:shd w:val="clear" w:color="auto" w:fill="FFFFFF"/>
        </w:rPr>
        <w:t xml:space="preserve">(других банковских операций) </w:t>
      </w:r>
      <w:r w:rsidRPr="003C7FFD">
        <w:rPr>
          <w:color w:val="000000"/>
          <w:sz w:val="28"/>
          <w:szCs w:val="28"/>
          <w:shd w:val="clear" w:color="auto" w:fill="FFFFFF"/>
        </w:rPr>
        <w:t xml:space="preserve"> и процентного дохода. Оценивает соотношение безрискового дохода банка, чем выше значение данного показателя, тем лучше для стран с переходной экономикой </w:t>
      </w:r>
      <w:r w:rsidRPr="003C7FFD">
        <w:rPr>
          <w:color w:val="000000"/>
          <w:sz w:val="28"/>
          <w:szCs w:val="28"/>
        </w:rPr>
        <w:t> </w:t>
      </w:r>
      <w:r w:rsidRPr="003C7FFD">
        <w:rPr>
          <w:color w:val="000000"/>
          <w:sz w:val="28"/>
          <w:szCs w:val="28"/>
          <w:shd w:val="clear" w:color="auto" w:fill="FFFFFF"/>
        </w:rPr>
        <w:t>и нестабильностью финансового рынка.</w:t>
      </w:r>
    </w:p>
    <w:p w:rsidR="00ED349E" w:rsidRPr="00A10879" w:rsidRDefault="00ED349E" w:rsidP="006D1B87">
      <w:pPr>
        <w:spacing w:line="360" w:lineRule="auto"/>
        <w:ind w:firstLine="709"/>
        <w:jc w:val="both"/>
        <w:rPr>
          <w:color w:val="000000"/>
          <w:sz w:val="28"/>
          <w:szCs w:val="28"/>
        </w:rPr>
      </w:pPr>
      <w:r w:rsidRPr="003C7FFD">
        <w:rPr>
          <w:color w:val="000000"/>
          <w:sz w:val="28"/>
          <w:szCs w:val="28"/>
          <w:shd w:val="clear" w:color="auto" w:fill="FFFFFF"/>
        </w:rPr>
        <w:t>К</w:t>
      </w:r>
      <w:r w:rsidRPr="003C7FFD">
        <w:rPr>
          <w:color w:val="000000"/>
          <w:sz w:val="28"/>
          <w:szCs w:val="28"/>
          <w:shd w:val="clear" w:color="auto" w:fill="FFFFFF"/>
          <w:vertAlign w:val="subscript"/>
        </w:rPr>
        <w:t>2011</w:t>
      </w:r>
      <w:r w:rsidRPr="003C7FFD">
        <w:rPr>
          <w:color w:val="000000"/>
          <w:sz w:val="28"/>
          <w:szCs w:val="28"/>
        </w:rPr>
        <w:t> </w:t>
      </w:r>
      <w:r w:rsidRPr="003C7FFD">
        <w:rPr>
          <w:color w:val="000000"/>
          <w:sz w:val="28"/>
          <w:szCs w:val="28"/>
          <w:shd w:val="clear" w:color="auto" w:fill="FFFFFF"/>
        </w:rPr>
        <w:t>=</w:t>
      </w:r>
      <w:r w:rsidR="00DA3B02">
        <w:rPr>
          <w:color w:val="000000"/>
          <w:sz w:val="28"/>
          <w:szCs w:val="28"/>
        </w:rPr>
        <w:t>26987</w:t>
      </w:r>
      <w:r w:rsidRPr="003C7FFD">
        <w:rPr>
          <w:color w:val="000000"/>
          <w:sz w:val="28"/>
          <w:szCs w:val="28"/>
          <w:shd w:val="clear" w:color="auto" w:fill="FFFFFF"/>
        </w:rPr>
        <w:t xml:space="preserve"> / </w:t>
      </w:r>
      <w:r w:rsidR="00DA3B02" w:rsidRPr="00234700">
        <w:rPr>
          <w:color w:val="000000"/>
          <w:sz w:val="28"/>
          <w:szCs w:val="28"/>
        </w:rPr>
        <w:t>119 774 467</w:t>
      </w:r>
      <w:r w:rsidR="00DA3B02">
        <w:rPr>
          <w:color w:val="000000"/>
          <w:sz w:val="28"/>
          <w:szCs w:val="28"/>
          <w:shd w:val="clear" w:color="auto" w:fill="FFFFFF"/>
        </w:rPr>
        <w:t>= 0,00023</w:t>
      </w:r>
    </w:p>
    <w:p w:rsidR="00ED349E" w:rsidRPr="000240D6" w:rsidRDefault="00ED349E"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12</w:t>
      </w:r>
      <w:r w:rsidRPr="00606EBD">
        <w:rPr>
          <w:color w:val="000000"/>
          <w:sz w:val="28"/>
          <w:szCs w:val="28"/>
        </w:rPr>
        <w:t> </w:t>
      </w:r>
      <w:r w:rsidRPr="00606EBD">
        <w:rPr>
          <w:color w:val="000000"/>
          <w:sz w:val="28"/>
          <w:szCs w:val="28"/>
          <w:shd w:val="clear" w:color="auto" w:fill="FFFFFF"/>
        </w:rPr>
        <w:t xml:space="preserve">= </w:t>
      </w:r>
      <w:r w:rsidR="00DA3B02">
        <w:rPr>
          <w:color w:val="000000"/>
          <w:sz w:val="28"/>
          <w:szCs w:val="28"/>
          <w:shd w:val="clear" w:color="auto" w:fill="FFFFFF"/>
        </w:rPr>
        <w:t xml:space="preserve">16909/143005779 = </w:t>
      </w:r>
      <w:r w:rsidR="00DA3B02" w:rsidRPr="000240D6">
        <w:rPr>
          <w:color w:val="000000"/>
          <w:sz w:val="28"/>
          <w:szCs w:val="28"/>
          <w:shd w:val="clear" w:color="auto" w:fill="FFFFFF"/>
        </w:rPr>
        <w:t>0,00012</w:t>
      </w:r>
    </w:p>
    <w:p w:rsidR="00106D72" w:rsidRPr="0095007F" w:rsidRDefault="00ED349E" w:rsidP="006D1B87">
      <w:pPr>
        <w:spacing w:line="360" w:lineRule="auto"/>
        <w:ind w:firstLine="709"/>
        <w:jc w:val="both"/>
        <w:rPr>
          <w:color w:val="000000"/>
          <w:sz w:val="28"/>
          <w:szCs w:val="28"/>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 xml:space="preserve">13 </w:t>
      </w:r>
      <w:r>
        <w:rPr>
          <w:color w:val="000000"/>
          <w:sz w:val="28"/>
          <w:szCs w:val="28"/>
        </w:rPr>
        <w:t xml:space="preserve"> = </w:t>
      </w:r>
      <w:r w:rsidR="00DA3B02">
        <w:rPr>
          <w:color w:val="000000"/>
          <w:sz w:val="28"/>
          <w:szCs w:val="28"/>
        </w:rPr>
        <w:t>14838</w:t>
      </w:r>
      <w:r w:rsidR="00DA3B02" w:rsidRPr="000240D6">
        <w:rPr>
          <w:color w:val="000000"/>
          <w:sz w:val="28"/>
          <w:szCs w:val="28"/>
        </w:rPr>
        <w:t>/161056686</w:t>
      </w:r>
      <w:r w:rsidR="00DA3B02">
        <w:rPr>
          <w:color w:val="000000"/>
          <w:sz w:val="28"/>
          <w:szCs w:val="28"/>
        </w:rPr>
        <w:t>=</w:t>
      </w:r>
      <w:r w:rsidR="00DA3B02" w:rsidRPr="000240D6">
        <w:rPr>
          <w:color w:val="000000"/>
          <w:sz w:val="28"/>
          <w:szCs w:val="28"/>
        </w:rPr>
        <w:t>0,00009</w:t>
      </w:r>
    </w:p>
    <w:p w:rsidR="005764F9" w:rsidRPr="005764F9" w:rsidRDefault="005764F9" w:rsidP="006D1B87">
      <w:pPr>
        <w:spacing w:line="360" w:lineRule="auto"/>
        <w:ind w:firstLine="709"/>
        <w:jc w:val="both"/>
        <w:rPr>
          <w:color w:val="000000"/>
          <w:sz w:val="28"/>
          <w:szCs w:val="28"/>
        </w:rPr>
      </w:pPr>
      <w:r>
        <w:rPr>
          <w:color w:val="000000"/>
          <w:sz w:val="28"/>
          <w:szCs w:val="28"/>
        </w:rPr>
        <w:t>В нашем случае  этот показатель снижается с каждым годом.</w:t>
      </w:r>
    </w:p>
    <w:p w:rsidR="00B834A9" w:rsidRDefault="00ED349E"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2) </w:t>
      </w:r>
      <w:r w:rsidRPr="00606EBD">
        <w:rPr>
          <w:color w:val="000000"/>
          <w:sz w:val="28"/>
          <w:szCs w:val="28"/>
        </w:rPr>
        <w:t> </w:t>
      </w:r>
      <w:r w:rsidRPr="00606EBD">
        <w:rPr>
          <w:color w:val="000000"/>
          <w:sz w:val="28"/>
          <w:szCs w:val="28"/>
          <w:shd w:val="clear" w:color="auto" w:fill="FFFFFF"/>
        </w:rPr>
        <w:t xml:space="preserve">Коэффициент соотношения процентных доходов и процентных расходов. Оценивает способность банка получать прибыль от основной деятельности. </w:t>
      </w:r>
    </w:p>
    <w:p w:rsidR="00ED349E" w:rsidRPr="003B0606" w:rsidRDefault="00ED349E"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11</w:t>
      </w:r>
      <w:r w:rsidRPr="00606EBD">
        <w:rPr>
          <w:color w:val="000000"/>
          <w:sz w:val="28"/>
          <w:szCs w:val="28"/>
        </w:rPr>
        <w:t> </w:t>
      </w:r>
      <w:r w:rsidRPr="00606EBD">
        <w:rPr>
          <w:color w:val="000000"/>
          <w:sz w:val="28"/>
          <w:szCs w:val="28"/>
          <w:shd w:val="clear" w:color="auto" w:fill="FFFFFF"/>
        </w:rPr>
        <w:t xml:space="preserve">= </w:t>
      </w:r>
      <w:r w:rsidR="003B0606" w:rsidRPr="003B0606">
        <w:rPr>
          <w:color w:val="000000"/>
          <w:sz w:val="28"/>
          <w:szCs w:val="28"/>
          <w:shd w:val="clear" w:color="auto" w:fill="FFFFFF"/>
        </w:rPr>
        <w:t>119774467/68345044=1,75</w:t>
      </w:r>
    </w:p>
    <w:p w:rsidR="00ED349E" w:rsidRPr="000240D6" w:rsidRDefault="00ED349E" w:rsidP="006D1B87">
      <w:pPr>
        <w:spacing w:line="360" w:lineRule="auto"/>
        <w:ind w:firstLine="709"/>
        <w:jc w:val="both"/>
        <w:rPr>
          <w:color w:val="000000"/>
          <w:sz w:val="28"/>
          <w:szCs w:val="28"/>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1</w:t>
      </w:r>
      <w:r w:rsidRPr="00A10879">
        <w:rPr>
          <w:color w:val="000000"/>
          <w:sz w:val="28"/>
          <w:szCs w:val="28"/>
          <w:shd w:val="clear" w:color="auto" w:fill="FFFFFF"/>
          <w:vertAlign w:val="subscript"/>
        </w:rPr>
        <w:t>2</w:t>
      </w:r>
      <w:r w:rsidRPr="00606EBD">
        <w:rPr>
          <w:color w:val="000000"/>
          <w:sz w:val="28"/>
          <w:szCs w:val="28"/>
        </w:rPr>
        <w:t> </w:t>
      </w:r>
      <w:r w:rsidRPr="00606EBD">
        <w:rPr>
          <w:color w:val="000000"/>
          <w:sz w:val="28"/>
          <w:szCs w:val="28"/>
          <w:shd w:val="clear" w:color="auto" w:fill="FFFFFF"/>
        </w:rPr>
        <w:t>=</w:t>
      </w:r>
      <w:r w:rsidR="003B0606" w:rsidRPr="003B0606">
        <w:rPr>
          <w:color w:val="000000"/>
          <w:sz w:val="28"/>
          <w:szCs w:val="28"/>
          <w:shd w:val="clear" w:color="auto" w:fill="FFFFFF"/>
        </w:rPr>
        <w:t>143005779/91959792=</w:t>
      </w:r>
      <w:r w:rsidR="003B0606">
        <w:rPr>
          <w:color w:val="000000"/>
          <w:sz w:val="28"/>
          <w:szCs w:val="28"/>
          <w:shd w:val="clear" w:color="auto" w:fill="FFFFFF"/>
        </w:rPr>
        <w:t>1,56</w:t>
      </w:r>
    </w:p>
    <w:p w:rsidR="00ED349E" w:rsidRPr="000240D6" w:rsidRDefault="00ED349E" w:rsidP="006D1B87">
      <w:pPr>
        <w:spacing w:line="360" w:lineRule="auto"/>
        <w:ind w:firstLine="709"/>
        <w:jc w:val="both"/>
        <w:rPr>
          <w:color w:val="000000"/>
          <w:sz w:val="28"/>
          <w:szCs w:val="28"/>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1</w:t>
      </w:r>
      <w:r w:rsidRPr="003B0606">
        <w:rPr>
          <w:color w:val="000000"/>
          <w:sz w:val="28"/>
          <w:szCs w:val="28"/>
          <w:shd w:val="clear" w:color="auto" w:fill="FFFFFF"/>
          <w:vertAlign w:val="subscript"/>
        </w:rPr>
        <w:t xml:space="preserve">3 </w:t>
      </w:r>
      <w:r w:rsidRPr="003B0606">
        <w:rPr>
          <w:color w:val="000000"/>
          <w:sz w:val="28"/>
          <w:szCs w:val="28"/>
        </w:rPr>
        <w:t xml:space="preserve">= </w:t>
      </w:r>
      <w:r w:rsidR="003B0606" w:rsidRPr="003B0606">
        <w:rPr>
          <w:color w:val="000000"/>
          <w:sz w:val="28"/>
          <w:szCs w:val="28"/>
        </w:rPr>
        <w:t>161056686/103633453=</w:t>
      </w:r>
      <w:r w:rsidR="003B0606" w:rsidRPr="000240D6">
        <w:rPr>
          <w:color w:val="000000"/>
          <w:sz w:val="28"/>
          <w:szCs w:val="28"/>
        </w:rPr>
        <w:t>1,55</w:t>
      </w:r>
    </w:p>
    <w:p w:rsidR="00ED349E" w:rsidRDefault="005764F9" w:rsidP="006D1B87">
      <w:pPr>
        <w:spacing w:line="360" w:lineRule="auto"/>
        <w:ind w:firstLine="709"/>
        <w:jc w:val="both"/>
        <w:rPr>
          <w:color w:val="000000"/>
          <w:sz w:val="28"/>
          <w:szCs w:val="28"/>
          <w:shd w:val="clear" w:color="auto" w:fill="FFFFFF"/>
        </w:rPr>
      </w:pPr>
      <w:r>
        <w:rPr>
          <w:color w:val="000000"/>
          <w:sz w:val="28"/>
          <w:szCs w:val="28"/>
          <w:shd w:val="clear" w:color="auto" w:fill="FFFFFF"/>
        </w:rPr>
        <w:t xml:space="preserve">В нашем случае значение данного показателя уменьшается, а уменьшение значения </w:t>
      </w:r>
      <w:r w:rsidR="00ED349E" w:rsidRPr="00606EBD">
        <w:rPr>
          <w:color w:val="000000"/>
          <w:sz w:val="28"/>
          <w:szCs w:val="28"/>
          <w:shd w:val="clear" w:color="auto" w:fill="FFFFFF"/>
        </w:rPr>
        <w:t xml:space="preserve"> показателя является нежелательным моментом работы банка.</w:t>
      </w:r>
    </w:p>
    <w:p w:rsidR="00ED349E" w:rsidRPr="003C7FFD" w:rsidRDefault="00ED349E" w:rsidP="006D1B87">
      <w:pPr>
        <w:spacing w:line="360" w:lineRule="auto"/>
        <w:ind w:firstLine="709"/>
        <w:jc w:val="both"/>
        <w:rPr>
          <w:color w:val="000000"/>
          <w:sz w:val="28"/>
          <w:szCs w:val="28"/>
        </w:rPr>
      </w:pPr>
      <w:r>
        <w:rPr>
          <w:color w:val="000000"/>
          <w:sz w:val="28"/>
          <w:szCs w:val="28"/>
          <w:shd w:val="clear" w:color="auto" w:fill="FFFFFF"/>
        </w:rPr>
        <w:t>3)</w:t>
      </w:r>
      <w:r w:rsidRPr="003C7FFD">
        <w:rPr>
          <w:color w:val="000000"/>
          <w:sz w:val="28"/>
          <w:szCs w:val="28"/>
          <w:shd w:val="clear" w:color="auto" w:fill="FFFFFF"/>
        </w:rPr>
        <w:t>Коэффициент эффективности затрат. Оценивает эффективность в целом. Рассчитывается как отношение доходов и расходов.</w:t>
      </w:r>
    </w:p>
    <w:p w:rsidR="00ED349E" w:rsidRPr="00496EF2" w:rsidRDefault="00ED349E" w:rsidP="006D1B87">
      <w:pPr>
        <w:spacing w:line="360" w:lineRule="auto"/>
        <w:ind w:left="60" w:firstLine="709"/>
        <w:jc w:val="both"/>
        <w:rPr>
          <w:color w:val="000000"/>
          <w:sz w:val="28"/>
          <w:szCs w:val="28"/>
          <w:shd w:val="clear" w:color="auto" w:fill="FFFFFF"/>
        </w:rPr>
      </w:pPr>
      <w:r w:rsidRPr="003C7FFD">
        <w:rPr>
          <w:color w:val="000000"/>
          <w:sz w:val="28"/>
          <w:szCs w:val="28"/>
          <w:shd w:val="clear" w:color="auto" w:fill="FFFFFF"/>
        </w:rPr>
        <w:t>К</w:t>
      </w:r>
      <w:r w:rsidRPr="003C7FFD">
        <w:rPr>
          <w:color w:val="000000"/>
          <w:sz w:val="28"/>
          <w:szCs w:val="28"/>
          <w:shd w:val="clear" w:color="auto" w:fill="FFFFFF"/>
          <w:vertAlign w:val="subscript"/>
        </w:rPr>
        <w:t>2011</w:t>
      </w:r>
      <w:r w:rsidRPr="003C7FFD">
        <w:rPr>
          <w:color w:val="000000"/>
          <w:sz w:val="28"/>
          <w:szCs w:val="28"/>
          <w:vertAlign w:val="subscript"/>
        </w:rPr>
        <w:t> </w:t>
      </w:r>
      <w:r w:rsidRPr="003C7FFD">
        <w:rPr>
          <w:color w:val="000000"/>
          <w:sz w:val="28"/>
          <w:szCs w:val="28"/>
          <w:shd w:val="clear" w:color="auto" w:fill="FFFFFF"/>
        </w:rPr>
        <w:t xml:space="preserve">= </w:t>
      </w:r>
      <w:r w:rsidR="003B0606">
        <w:rPr>
          <w:color w:val="000000"/>
          <w:sz w:val="28"/>
          <w:szCs w:val="28"/>
        </w:rPr>
        <w:t>246364984</w:t>
      </w:r>
      <w:r w:rsidR="003B0606" w:rsidRPr="00496EF2">
        <w:rPr>
          <w:color w:val="000000"/>
          <w:sz w:val="28"/>
          <w:szCs w:val="28"/>
        </w:rPr>
        <w:t>/</w:t>
      </w:r>
      <w:r w:rsidR="003B0606">
        <w:rPr>
          <w:color w:val="000000"/>
          <w:sz w:val="28"/>
          <w:szCs w:val="28"/>
        </w:rPr>
        <w:t>97944872</w:t>
      </w:r>
      <w:r w:rsidR="003B0606" w:rsidRPr="00496EF2">
        <w:rPr>
          <w:color w:val="000000"/>
          <w:sz w:val="28"/>
          <w:szCs w:val="28"/>
        </w:rPr>
        <w:t>=2,52</w:t>
      </w:r>
    </w:p>
    <w:p w:rsidR="00ED349E" w:rsidRPr="00496EF2" w:rsidRDefault="00ED349E"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12</w:t>
      </w:r>
      <w:r w:rsidRPr="00606EBD">
        <w:rPr>
          <w:color w:val="000000"/>
          <w:sz w:val="28"/>
          <w:szCs w:val="28"/>
          <w:vertAlign w:val="subscript"/>
        </w:rPr>
        <w:t> </w:t>
      </w:r>
      <w:r w:rsidRPr="00606EBD">
        <w:rPr>
          <w:color w:val="000000"/>
          <w:sz w:val="28"/>
          <w:szCs w:val="28"/>
          <w:shd w:val="clear" w:color="auto" w:fill="FFFFFF"/>
        </w:rPr>
        <w:t xml:space="preserve">= </w:t>
      </w:r>
      <w:r w:rsidR="003B0606">
        <w:rPr>
          <w:color w:val="000000"/>
          <w:sz w:val="28"/>
          <w:szCs w:val="28"/>
        </w:rPr>
        <w:t>264424679</w:t>
      </w:r>
      <w:r w:rsidR="003B0606" w:rsidRPr="00496EF2">
        <w:rPr>
          <w:color w:val="000000"/>
          <w:sz w:val="28"/>
          <w:szCs w:val="28"/>
        </w:rPr>
        <w:t>/</w:t>
      </w:r>
      <w:r w:rsidR="003B0606" w:rsidRPr="00841719">
        <w:rPr>
          <w:color w:val="000000"/>
          <w:sz w:val="28"/>
          <w:szCs w:val="28"/>
        </w:rPr>
        <w:t>124728044</w:t>
      </w:r>
      <w:r w:rsidR="003B0606" w:rsidRPr="00496EF2">
        <w:rPr>
          <w:color w:val="000000"/>
          <w:sz w:val="28"/>
          <w:szCs w:val="28"/>
        </w:rPr>
        <w:t>=2,12</w:t>
      </w:r>
    </w:p>
    <w:p w:rsidR="00ED349E" w:rsidRPr="00496EF2" w:rsidRDefault="00ED349E" w:rsidP="006D1B87">
      <w:pPr>
        <w:spacing w:line="360" w:lineRule="auto"/>
        <w:ind w:firstLine="709"/>
        <w:jc w:val="both"/>
        <w:rPr>
          <w:color w:val="000000"/>
          <w:sz w:val="28"/>
          <w:szCs w:val="28"/>
        </w:rPr>
      </w:pPr>
      <w:r w:rsidRPr="00606EBD">
        <w:rPr>
          <w:color w:val="000000"/>
          <w:sz w:val="28"/>
          <w:szCs w:val="28"/>
          <w:shd w:val="clear" w:color="auto" w:fill="FFFFFF"/>
        </w:rPr>
        <w:t>К</w:t>
      </w:r>
      <w:r w:rsidRPr="00606EBD">
        <w:rPr>
          <w:color w:val="000000"/>
          <w:sz w:val="28"/>
          <w:szCs w:val="28"/>
          <w:shd w:val="clear" w:color="auto" w:fill="FFFFFF"/>
          <w:vertAlign w:val="subscript"/>
        </w:rPr>
        <w:t>20</w:t>
      </w:r>
      <w:r>
        <w:rPr>
          <w:color w:val="000000"/>
          <w:sz w:val="28"/>
          <w:szCs w:val="28"/>
          <w:shd w:val="clear" w:color="auto" w:fill="FFFFFF"/>
          <w:vertAlign w:val="subscript"/>
        </w:rPr>
        <w:t xml:space="preserve">13  </w:t>
      </w:r>
      <w:r>
        <w:rPr>
          <w:color w:val="000000"/>
          <w:sz w:val="28"/>
          <w:szCs w:val="28"/>
          <w:vertAlign w:val="subscript"/>
        </w:rPr>
        <w:t xml:space="preserve"> =  </w:t>
      </w:r>
      <w:r w:rsidRPr="00606EBD">
        <w:rPr>
          <w:color w:val="000000"/>
          <w:sz w:val="28"/>
          <w:szCs w:val="28"/>
          <w:vertAlign w:val="subscript"/>
        </w:rPr>
        <w:t> </w:t>
      </w:r>
      <w:r w:rsidR="003B0606" w:rsidRPr="00232F4D">
        <w:rPr>
          <w:color w:val="000000"/>
          <w:sz w:val="28"/>
          <w:szCs w:val="28"/>
        </w:rPr>
        <w:t>308083852</w:t>
      </w:r>
      <w:r w:rsidR="003B0606" w:rsidRPr="00496EF2">
        <w:rPr>
          <w:color w:val="000000"/>
          <w:sz w:val="28"/>
          <w:szCs w:val="28"/>
        </w:rPr>
        <w:t>/</w:t>
      </w:r>
      <w:r w:rsidR="003B0606">
        <w:rPr>
          <w:color w:val="000000"/>
          <w:sz w:val="28"/>
          <w:szCs w:val="28"/>
        </w:rPr>
        <w:t>141831554</w:t>
      </w:r>
      <w:r w:rsidR="003B0606" w:rsidRPr="00496EF2">
        <w:rPr>
          <w:color w:val="000000"/>
          <w:sz w:val="28"/>
          <w:szCs w:val="28"/>
        </w:rPr>
        <w:t>=2,17</w:t>
      </w:r>
    </w:p>
    <w:p w:rsidR="00B920EB" w:rsidRPr="003B0606" w:rsidRDefault="00ED349E"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Уменьшение значения данного показателя означает снижение эффективности работы банка.</w:t>
      </w:r>
      <w:r w:rsidR="003B0606">
        <w:rPr>
          <w:color w:val="000000"/>
          <w:sz w:val="28"/>
          <w:szCs w:val="28"/>
          <w:shd w:val="clear" w:color="auto" w:fill="FFFFFF"/>
        </w:rPr>
        <w:t xml:space="preserve"> В нашем случае показатель снизился с 2012 года,но в 2013 году был больше, чем в 2012 ,следовательно</w:t>
      </w:r>
      <w:r w:rsidR="00B920EB">
        <w:rPr>
          <w:color w:val="000000"/>
          <w:sz w:val="28"/>
          <w:szCs w:val="28"/>
          <w:shd w:val="clear" w:color="auto" w:fill="FFFFFF"/>
        </w:rPr>
        <w:t>, идет повыш</w:t>
      </w:r>
      <w:r w:rsidR="003B0606">
        <w:rPr>
          <w:color w:val="000000"/>
          <w:sz w:val="28"/>
          <w:szCs w:val="28"/>
          <w:shd w:val="clear" w:color="auto" w:fill="FFFFFF"/>
        </w:rPr>
        <w:t>ение эффективности работы банка.</w:t>
      </w:r>
    </w:p>
    <w:p w:rsidR="00B920EB" w:rsidRPr="00B920EB" w:rsidRDefault="00B920EB" w:rsidP="006D1B87">
      <w:pPr>
        <w:spacing w:line="360" w:lineRule="auto"/>
        <w:ind w:firstLine="709"/>
        <w:jc w:val="both"/>
        <w:rPr>
          <w:color w:val="000000"/>
          <w:sz w:val="28"/>
          <w:szCs w:val="28"/>
        </w:rPr>
      </w:pPr>
      <w:r>
        <w:rPr>
          <w:color w:val="000000"/>
          <w:sz w:val="28"/>
          <w:szCs w:val="28"/>
          <w:shd w:val="clear" w:color="auto" w:fill="FFFFFF"/>
        </w:rPr>
        <w:lastRenderedPageBreak/>
        <w:t>4)</w:t>
      </w:r>
      <w:r w:rsidRPr="003C7FFD">
        <w:rPr>
          <w:color w:val="000000"/>
          <w:sz w:val="28"/>
          <w:szCs w:val="28"/>
          <w:shd w:val="clear" w:color="auto" w:fill="FFFFFF"/>
        </w:rPr>
        <w:t>Коэффициент безрискового покрытия расходов. Чем выше значение данного показателя, тем ниже риск получения убытка. Рассчитывается как отношение комиссионных доходов и всех расходов.</w:t>
      </w:r>
    </w:p>
    <w:p w:rsidR="00B920EB" w:rsidRPr="007930AF" w:rsidRDefault="00B920EB" w:rsidP="006D1B87">
      <w:pPr>
        <w:spacing w:line="360" w:lineRule="auto"/>
        <w:ind w:firstLine="709"/>
        <w:jc w:val="both"/>
        <w:rPr>
          <w:color w:val="000000"/>
          <w:sz w:val="28"/>
          <w:szCs w:val="28"/>
        </w:rPr>
      </w:pPr>
      <w:r w:rsidRPr="003C7FFD">
        <w:rPr>
          <w:color w:val="000000"/>
          <w:sz w:val="28"/>
          <w:szCs w:val="28"/>
          <w:shd w:val="clear" w:color="auto" w:fill="FFFFFF"/>
        </w:rPr>
        <w:t>К</w:t>
      </w:r>
      <w:r w:rsidRPr="003C7FFD">
        <w:rPr>
          <w:color w:val="000000"/>
          <w:sz w:val="28"/>
          <w:szCs w:val="28"/>
          <w:shd w:val="clear" w:color="auto" w:fill="FFFFFF"/>
          <w:vertAlign w:val="subscript"/>
        </w:rPr>
        <w:t>2011</w:t>
      </w:r>
      <w:r w:rsidRPr="003C7FFD">
        <w:rPr>
          <w:color w:val="000000"/>
          <w:sz w:val="28"/>
          <w:szCs w:val="28"/>
        </w:rPr>
        <w:t> </w:t>
      </w:r>
      <w:r w:rsidRPr="003C7FFD">
        <w:rPr>
          <w:color w:val="000000"/>
          <w:sz w:val="28"/>
          <w:szCs w:val="28"/>
          <w:shd w:val="clear" w:color="auto" w:fill="FFFFFF"/>
        </w:rPr>
        <w:t xml:space="preserve">= </w:t>
      </w:r>
      <w:r w:rsidR="007930AF">
        <w:rPr>
          <w:color w:val="000000"/>
          <w:sz w:val="28"/>
          <w:szCs w:val="28"/>
          <w:shd w:val="clear" w:color="auto" w:fill="FFFFFF"/>
        </w:rPr>
        <w:t>26987</w:t>
      </w:r>
      <w:r w:rsidR="007930AF" w:rsidRPr="007930AF">
        <w:rPr>
          <w:color w:val="000000"/>
          <w:sz w:val="28"/>
          <w:szCs w:val="28"/>
          <w:shd w:val="clear" w:color="auto" w:fill="FFFFFF"/>
        </w:rPr>
        <w:t>/97944872=0,0003</w:t>
      </w:r>
    </w:p>
    <w:p w:rsidR="00B920EB" w:rsidRPr="007930AF" w:rsidRDefault="00B920EB" w:rsidP="006D1B87">
      <w:pPr>
        <w:spacing w:line="360" w:lineRule="auto"/>
        <w:ind w:firstLine="709"/>
        <w:jc w:val="both"/>
        <w:rPr>
          <w:color w:val="000000"/>
          <w:sz w:val="28"/>
          <w:szCs w:val="28"/>
          <w:shd w:val="clear" w:color="auto" w:fill="FFFFFF"/>
        </w:rPr>
      </w:pPr>
      <w:r w:rsidRPr="003C7FFD">
        <w:rPr>
          <w:color w:val="000000"/>
          <w:sz w:val="28"/>
          <w:szCs w:val="28"/>
          <w:shd w:val="clear" w:color="auto" w:fill="FFFFFF"/>
        </w:rPr>
        <w:t>К</w:t>
      </w:r>
      <w:r w:rsidRPr="003C7FFD">
        <w:rPr>
          <w:color w:val="000000"/>
          <w:sz w:val="28"/>
          <w:szCs w:val="28"/>
          <w:shd w:val="clear" w:color="auto" w:fill="FFFFFF"/>
          <w:vertAlign w:val="subscript"/>
        </w:rPr>
        <w:t>2012</w:t>
      </w:r>
      <w:r w:rsidRPr="003C7FFD">
        <w:rPr>
          <w:color w:val="000000"/>
          <w:sz w:val="28"/>
          <w:szCs w:val="28"/>
        </w:rPr>
        <w:t> </w:t>
      </w:r>
      <w:r w:rsidR="007930AF">
        <w:rPr>
          <w:color w:val="000000"/>
          <w:sz w:val="28"/>
          <w:szCs w:val="28"/>
          <w:shd w:val="clear" w:color="auto" w:fill="FFFFFF"/>
        </w:rPr>
        <w:t xml:space="preserve">= </w:t>
      </w:r>
      <w:r w:rsidR="007930AF" w:rsidRPr="007930AF">
        <w:rPr>
          <w:color w:val="000000"/>
          <w:sz w:val="28"/>
          <w:szCs w:val="28"/>
          <w:shd w:val="clear" w:color="auto" w:fill="FFFFFF"/>
        </w:rPr>
        <w:t>16909/124728044=0,0001</w:t>
      </w:r>
    </w:p>
    <w:p w:rsidR="00B920EB" w:rsidRPr="007930AF" w:rsidRDefault="00B920EB" w:rsidP="006D1B87">
      <w:pPr>
        <w:spacing w:line="360" w:lineRule="auto"/>
        <w:ind w:firstLine="709"/>
        <w:jc w:val="both"/>
        <w:rPr>
          <w:color w:val="000000"/>
          <w:sz w:val="28"/>
          <w:szCs w:val="28"/>
        </w:rPr>
      </w:pPr>
      <w:r w:rsidRPr="003C7FFD">
        <w:rPr>
          <w:color w:val="000000"/>
          <w:sz w:val="28"/>
          <w:szCs w:val="28"/>
          <w:shd w:val="clear" w:color="auto" w:fill="FFFFFF"/>
        </w:rPr>
        <w:t>К</w:t>
      </w:r>
      <w:r>
        <w:rPr>
          <w:color w:val="000000"/>
          <w:sz w:val="28"/>
          <w:szCs w:val="28"/>
          <w:shd w:val="clear" w:color="auto" w:fill="FFFFFF"/>
          <w:vertAlign w:val="subscript"/>
        </w:rPr>
        <w:t>201</w:t>
      </w:r>
      <w:r w:rsidRPr="00B920EB">
        <w:rPr>
          <w:color w:val="000000"/>
          <w:sz w:val="28"/>
          <w:szCs w:val="28"/>
          <w:shd w:val="clear" w:color="auto" w:fill="FFFFFF"/>
          <w:vertAlign w:val="subscript"/>
        </w:rPr>
        <w:t xml:space="preserve">3 </w:t>
      </w:r>
      <w:r w:rsidRPr="00B920EB">
        <w:rPr>
          <w:color w:val="000000"/>
          <w:sz w:val="28"/>
          <w:szCs w:val="28"/>
        </w:rPr>
        <w:t xml:space="preserve">=  </w:t>
      </w:r>
      <w:r w:rsidR="007930AF" w:rsidRPr="007930AF">
        <w:rPr>
          <w:color w:val="000000"/>
          <w:sz w:val="28"/>
          <w:szCs w:val="28"/>
        </w:rPr>
        <w:t>14838/141831554=0,0001</w:t>
      </w:r>
    </w:p>
    <w:p w:rsidR="00B920EB" w:rsidRDefault="00B920EB" w:rsidP="006D1B87">
      <w:pPr>
        <w:spacing w:line="360" w:lineRule="auto"/>
        <w:ind w:firstLine="709"/>
        <w:jc w:val="both"/>
        <w:rPr>
          <w:color w:val="000000"/>
          <w:sz w:val="28"/>
          <w:szCs w:val="28"/>
          <w:shd w:val="clear" w:color="auto" w:fill="FFFFFF"/>
        </w:rPr>
      </w:pPr>
      <w:r w:rsidRPr="00606EBD">
        <w:rPr>
          <w:color w:val="000000"/>
          <w:sz w:val="28"/>
          <w:szCs w:val="28"/>
          <w:shd w:val="clear" w:color="auto" w:fill="FFFFFF"/>
        </w:rPr>
        <w:t xml:space="preserve">Риск </w:t>
      </w:r>
      <w:r>
        <w:rPr>
          <w:color w:val="000000"/>
          <w:sz w:val="28"/>
          <w:szCs w:val="28"/>
          <w:shd w:val="clear" w:color="auto" w:fill="FFFFFF"/>
        </w:rPr>
        <w:t>получения б</w:t>
      </w:r>
      <w:r w:rsidR="007930AF">
        <w:rPr>
          <w:color w:val="000000"/>
          <w:sz w:val="28"/>
          <w:szCs w:val="28"/>
          <w:shd w:val="clear" w:color="auto" w:fill="FFFFFF"/>
        </w:rPr>
        <w:t>анком снизился незначительно.</w:t>
      </w:r>
    </w:p>
    <w:p w:rsidR="003A4F4C" w:rsidRDefault="003A4F4C" w:rsidP="006D1B87">
      <w:pPr>
        <w:spacing w:line="360" w:lineRule="auto"/>
        <w:ind w:firstLine="709"/>
        <w:jc w:val="both"/>
        <w:rPr>
          <w:color w:val="000000"/>
          <w:sz w:val="28"/>
          <w:szCs w:val="28"/>
          <w:shd w:val="clear" w:color="auto" w:fill="FFFFFF"/>
        </w:rPr>
      </w:pPr>
      <w:r>
        <w:rPr>
          <w:color w:val="000000"/>
          <w:sz w:val="28"/>
          <w:szCs w:val="28"/>
          <w:shd w:val="clear" w:color="auto" w:fill="FFFFFF"/>
        </w:rPr>
        <w:t>Исходя из проведенного анализа доходов и расходов банка, можно сделать вывод, что банк, в целом</w:t>
      </w:r>
      <w:proofErr w:type="gramStart"/>
      <w:r>
        <w:rPr>
          <w:color w:val="000000"/>
          <w:sz w:val="28"/>
          <w:szCs w:val="28"/>
          <w:shd w:val="clear" w:color="auto" w:fill="FFFFFF"/>
        </w:rPr>
        <w:t xml:space="preserve"> ,</w:t>
      </w:r>
      <w:proofErr w:type="gramEnd"/>
      <w:r>
        <w:rPr>
          <w:color w:val="000000"/>
          <w:sz w:val="28"/>
          <w:szCs w:val="28"/>
          <w:shd w:val="clear" w:color="auto" w:fill="FFFFFF"/>
        </w:rPr>
        <w:t>работает стабильно , без особых спадов и подъемов в его деятельности .</w:t>
      </w:r>
    </w:p>
    <w:p w:rsidR="00B34910" w:rsidRDefault="00B34910" w:rsidP="006D1B87">
      <w:pPr>
        <w:spacing w:line="360" w:lineRule="auto"/>
        <w:ind w:firstLine="709"/>
        <w:jc w:val="both"/>
        <w:rPr>
          <w:color w:val="000000"/>
          <w:sz w:val="28"/>
          <w:szCs w:val="28"/>
          <w:shd w:val="clear" w:color="auto" w:fill="FFFFFF"/>
        </w:rPr>
      </w:pPr>
    </w:p>
    <w:p w:rsidR="00B34910" w:rsidRDefault="00B34910" w:rsidP="006D1B87">
      <w:pPr>
        <w:spacing w:line="360" w:lineRule="auto"/>
        <w:ind w:firstLine="709"/>
        <w:jc w:val="both"/>
        <w:rPr>
          <w:color w:val="000000"/>
          <w:sz w:val="28"/>
          <w:szCs w:val="28"/>
          <w:shd w:val="clear" w:color="auto" w:fill="FFFFFF"/>
        </w:rPr>
      </w:pPr>
    </w:p>
    <w:p w:rsidR="00B34910" w:rsidRDefault="00B34910" w:rsidP="006D1B87">
      <w:pPr>
        <w:spacing w:line="360" w:lineRule="auto"/>
        <w:ind w:firstLine="709"/>
        <w:jc w:val="both"/>
        <w:rPr>
          <w:color w:val="000000"/>
          <w:sz w:val="28"/>
          <w:szCs w:val="28"/>
          <w:shd w:val="clear" w:color="auto" w:fill="FFFFFF"/>
        </w:rPr>
      </w:pPr>
    </w:p>
    <w:p w:rsidR="00B34910" w:rsidRDefault="00B34910" w:rsidP="006D1B87">
      <w:pPr>
        <w:spacing w:line="360" w:lineRule="auto"/>
        <w:ind w:firstLine="709"/>
        <w:jc w:val="both"/>
        <w:rPr>
          <w:color w:val="000000"/>
          <w:sz w:val="28"/>
          <w:szCs w:val="28"/>
          <w:shd w:val="clear" w:color="auto" w:fill="FFFFFF"/>
        </w:rPr>
      </w:pPr>
    </w:p>
    <w:p w:rsidR="00B34910" w:rsidRDefault="00B34910" w:rsidP="006D1B87">
      <w:pPr>
        <w:spacing w:line="360" w:lineRule="auto"/>
        <w:ind w:firstLine="709"/>
        <w:jc w:val="both"/>
        <w:rPr>
          <w:color w:val="000000"/>
          <w:sz w:val="28"/>
          <w:szCs w:val="28"/>
          <w:shd w:val="clear" w:color="auto" w:fill="FFFFFF"/>
        </w:rPr>
      </w:pPr>
    </w:p>
    <w:p w:rsidR="00B34910" w:rsidRDefault="00B34910" w:rsidP="006D1B87">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1A2C22">
      <w:pPr>
        <w:spacing w:line="360" w:lineRule="auto"/>
        <w:ind w:firstLine="709"/>
        <w:jc w:val="both"/>
        <w:rPr>
          <w:color w:val="000000"/>
          <w:sz w:val="28"/>
          <w:szCs w:val="28"/>
          <w:shd w:val="clear" w:color="auto" w:fill="FFFFFF"/>
        </w:rPr>
      </w:pPr>
    </w:p>
    <w:p w:rsidR="00B34910" w:rsidRDefault="00B34910" w:rsidP="00B920EB">
      <w:pPr>
        <w:spacing w:line="360" w:lineRule="auto"/>
        <w:jc w:val="both"/>
        <w:rPr>
          <w:color w:val="000000"/>
          <w:sz w:val="28"/>
          <w:szCs w:val="28"/>
          <w:shd w:val="clear" w:color="auto" w:fill="FFFFFF"/>
        </w:rPr>
      </w:pPr>
    </w:p>
    <w:p w:rsidR="00B34910" w:rsidRDefault="00B34910" w:rsidP="00B920EB">
      <w:pPr>
        <w:spacing w:line="360" w:lineRule="auto"/>
        <w:jc w:val="both"/>
        <w:rPr>
          <w:color w:val="000000"/>
          <w:sz w:val="28"/>
          <w:szCs w:val="28"/>
          <w:shd w:val="clear" w:color="auto" w:fill="FFFFFF"/>
        </w:rPr>
      </w:pPr>
    </w:p>
    <w:p w:rsidR="00B34910" w:rsidRDefault="00B34910" w:rsidP="00B920EB">
      <w:pPr>
        <w:spacing w:line="360" w:lineRule="auto"/>
        <w:jc w:val="both"/>
        <w:rPr>
          <w:color w:val="000000"/>
          <w:sz w:val="28"/>
          <w:szCs w:val="28"/>
          <w:shd w:val="clear" w:color="auto" w:fill="FFFFFF"/>
        </w:rPr>
      </w:pPr>
    </w:p>
    <w:p w:rsidR="00B34910" w:rsidRDefault="00B34910" w:rsidP="00B920EB">
      <w:pPr>
        <w:spacing w:line="360" w:lineRule="auto"/>
        <w:jc w:val="both"/>
        <w:rPr>
          <w:color w:val="000000"/>
          <w:sz w:val="28"/>
          <w:szCs w:val="28"/>
          <w:shd w:val="clear" w:color="auto" w:fill="FFFFFF"/>
        </w:rPr>
      </w:pPr>
    </w:p>
    <w:p w:rsidR="00496EF2" w:rsidRDefault="00496EF2" w:rsidP="00B920EB">
      <w:pPr>
        <w:spacing w:line="360" w:lineRule="auto"/>
        <w:jc w:val="both"/>
        <w:rPr>
          <w:color w:val="000000"/>
          <w:sz w:val="28"/>
          <w:szCs w:val="28"/>
          <w:shd w:val="clear" w:color="auto" w:fill="FFFFFF"/>
        </w:rPr>
      </w:pPr>
    </w:p>
    <w:p w:rsidR="00496EF2" w:rsidRDefault="00496EF2" w:rsidP="00B920EB">
      <w:pPr>
        <w:spacing w:line="360" w:lineRule="auto"/>
        <w:jc w:val="both"/>
        <w:rPr>
          <w:color w:val="000000"/>
          <w:sz w:val="28"/>
          <w:szCs w:val="28"/>
          <w:shd w:val="clear" w:color="auto" w:fill="FFFFFF"/>
        </w:rPr>
      </w:pPr>
    </w:p>
    <w:p w:rsidR="00496EF2" w:rsidRPr="007930AF" w:rsidRDefault="00496EF2" w:rsidP="00B920EB">
      <w:pPr>
        <w:spacing w:line="360" w:lineRule="auto"/>
        <w:jc w:val="both"/>
        <w:rPr>
          <w:color w:val="000000"/>
          <w:sz w:val="28"/>
          <w:szCs w:val="28"/>
          <w:shd w:val="clear" w:color="auto" w:fill="FFFFFF"/>
        </w:rPr>
      </w:pPr>
    </w:p>
    <w:p w:rsidR="00191767" w:rsidRDefault="006D1B87" w:rsidP="006D1B87">
      <w:pPr>
        <w:suppressAutoHyphens/>
        <w:spacing w:line="360" w:lineRule="auto"/>
        <w:ind w:firstLine="709"/>
        <w:jc w:val="both"/>
        <w:rPr>
          <w:b/>
          <w:sz w:val="28"/>
        </w:rPr>
      </w:pPr>
      <w:r>
        <w:rPr>
          <w:b/>
          <w:sz w:val="28"/>
        </w:rPr>
        <w:lastRenderedPageBreak/>
        <w:t xml:space="preserve">2.5 </w:t>
      </w:r>
      <w:r w:rsidR="00B34910">
        <w:rPr>
          <w:b/>
          <w:sz w:val="28"/>
        </w:rPr>
        <w:t xml:space="preserve">Анализ прибыли  </w:t>
      </w:r>
    </w:p>
    <w:p w:rsidR="00CC07DE" w:rsidRPr="00191767" w:rsidRDefault="00CC07DE" w:rsidP="006D1B87">
      <w:pPr>
        <w:suppressAutoHyphens/>
        <w:spacing w:line="360" w:lineRule="auto"/>
        <w:ind w:firstLine="709"/>
        <w:jc w:val="both"/>
        <w:rPr>
          <w:b/>
          <w:sz w:val="28"/>
        </w:rPr>
      </w:pPr>
    </w:p>
    <w:p w:rsidR="00191767" w:rsidRDefault="00191767" w:rsidP="006D1B87">
      <w:pPr>
        <w:spacing w:line="360" w:lineRule="auto"/>
        <w:ind w:firstLine="709"/>
        <w:jc w:val="both"/>
        <w:rPr>
          <w:color w:val="000000"/>
          <w:sz w:val="28"/>
          <w:szCs w:val="28"/>
          <w:shd w:val="clear" w:color="auto" w:fill="FFFFFF"/>
        </w:rPr>
      </w:pPr>
      <w:r w:rsidRPr="00191767">
        <w:rPr>
          <w:color w:val="000000"/>
          <w:sz w:val="28"/>
          <w:szCs w:val="28"/>
          <w:shd w:val="clear" w:color="auto" w:fill="FFFFFF"/>
        </w:rPr>
        <w:t>Основная цель деятельности любой кредитной организации как коммерческой структуры — получение максимальной прибыли в долгосрочной перспективе.Это включает в себя потенциальный рост объема банковских операций, увеличение собственного капитала, стабильные дивиденды, приемлемый уровень риска для кредиторов и вкладчиков, повышение имиджа в глазах потенциальных клиентов.</w:t>
      </w:r>
      <w:r w:rsidR="005D6124">
        <w:rPr>
          <w:color w:val="000000"/>
          <w:sz w:val="28"/>
          <w:szCs w:val="28"/>
          <w:shd w:val="clear" w:color="auto" w:fill="FFFFFF"/>
        </w:rPr>
        <w:t xml:space="preserve"> Следовательно, п</w:t>
      </w:r>
      <w:r>
        <w:rPr>
          <w:color w:val="000000"/>
          <w:sz w:val="28"/>
          <w:szCs w:val="28"/>
          <w:shd w:val="clear" w:color="auto" w:fill="FFFFFF"/>
        </w:rPr>
        <w:t xml:space="preserve">роцесс исследования </w:t>
      </w:r>
      <w:r w:rsidR="005D6124">
        <w:rPr>
          <w:color w:val="000000"/>
          <w:sz w:val="28"/>
          <w:szCs w:val="28"/>
          <w:shd w:val="clear" w:color="auto" w:fill="FFFFFF"/>
        </w:rPr>
        <w:t xml:space="preserve">распределения и формирования </w:t>
      </w:r>
      <w:r>
        <w:rPr>
          <w:color w:val="000000"/>
          <w:sz w:val="28"/>
          <w:szCs w:val="28"/>
          <w:shd w:val="clear" w:color="auto" w:fill="FFFFFF"/>
        </w:rPr>
        <w:t>прибыли является</w:t>
      </w:r>
      <w:r w:rsidR="005D6124">
        <w:rPr>
          <w:color w:val="000000"/>
          <w:sz w:val="28"/>
          <w:szCs w:val="28"/>
          <w:shd w:val="clear" w:color="auto" w:fill="FFFFFF"/>
        </w:rPr>
        <w:t xml:space="preserve"> важным этапом анализа деятельности банка.</w:t>
      </w:r>
    </w:p>
    <w:p w:rsidR="00191767" w:rsidRDefault="00191767" w:rsidP="006D1B87">
      <w:pPr>
        <w:spacing w:line="360" w:lineRule="auto"/>
        <w:ind w:firstLine="709"/>
        <w:jc w:val="both"/>
        <w:rPr>
          <w:color w:val="000000"/>
          <w:sz w:val="28"/>
          <w:szCs w:val="28"/>
        </w:rPr>
      </w:pPr>
      <w:r>
        <w:rPr>
          <w:color w:val="000000"/>
          <w:sz w:val="28"/>
          <w:szCs w:val="28"/>
        </w:rPr>
        <w:t>На основе данных «Отчета о прибылях и убытках» рассмотрим формирование и распределение прибыли банка.</w:t>
      </w:r>
    </w:p>
    <w:p w:rsidR="005D6124" w:rsidRPr="0006570E" w:rsidRDefault="005D6124" w:rsidP="006D1B87">
      <w:pPr>
        <w:spacing w:line="360" w:lineRule="auto"/>
        <w:ind w:left="709" w:firstLine="709"/>
        <w:jc w:val="both"/>
        <w:rPr>
          <w:sz w:val="28"/>
          <w:szCs w:val="28"/>
        </w:rPr>
      </w:pPr>
      <w:r>
        <w:rPr>
          <w:sz w:val="28"/>
          <w:szCs w:val="28"/>
        </w:rPr>
        <w:t xml:space="preserve">Таблица 6 </w:t>
      </w:r>
      <w:r w:rsidR="005E25E0">
        <w:rPr>
          <w:sz w:val="28"/>
          <w:szCs w:val="28"/>
        </w:rPr>
        <w:t>.</w:t>
      </w:r>
      <w:r>
        <w:rPr>
          <w:sz w:val="28"/>
          <w:szCs w:val="28"/>
        </w:rPr>
        <w:t xml:space="preserve">- </w:t>
      </w:r>
      <w:r w:rsidRPr="0006570E">
        <w:rPr>
          <w:sz w:val="28"/>
          <w:szCs w:val="28"/>
        </w:rPr>
        <w:t xml:space="preserve">Формирование и распределение прибыли </w:t>
      </w:r>
      <w:r>
        <w:rPr>
          <w:sz w:val="28"/>
          <w:szCs w:val="28"/>
        </w:rPr>
        <w:t>за 2011-2013 гг.</w:t>
      </w:r>
    </w:p>
    <w:tbl>
      <w:tblPr>
        <w:tblW w:w="9269" w:type="dxa"/>
        <w:tblInd w:w="89" w:type="dxa"/>
        <w:tblLook w:val="04A0"/>
      </w:tblPr>
      <w:tblGrid>
        <w:gridCol w:w="3751"/>
        <w:gridCol w:w="1936"/>
        <w:gridCol w:w="1646"/>
        <w:gridCol w:w="1936"/>
      </w:tblGrid>
      <w:tr w:rsidR="005D6124" w:rsidRPr="007930AF" w:rsidTr="00137F25">
        <w:trPr>
          <w:trHeight w:val="331"/>
        </w:trPr>
        <w:tc>
          <w:tcPr>
            <w:tcW w:w="3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6124" w:rsidRPr="001A2C22" w:rsidRDefault="005D6124" w:rsidP="00137F25">
            <w:pPr>
              <w:rPr>
                <w:color w:val="000000"/>
              </w:rPr>
            </w:pPr>
            <w:r w:rsidRPr="001A2C22">
              <w:rPr>
                <w:color w:val="000000"/>
              </w:rPr>
              <w:t xml:space="preserve">Статьи </w:t>
            </w:r>
          </w:p>
        </w:tc>
        <w:tc>
          <w:tcPr>
            <w:tcW w:w="1936" w:type="dxa"/>
            <w:tcBorders>
              <w:top w:val="single" w:sz="4" w:space="0" w:color="auto"/>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2011 год</w:t>
            </w:r>
          </w:p>
        </w:tc>
        <w:tc>
          <w:tcPr>
            <w:tcW w:w="1646" w:type="dxa"/>
            <w:tcBorders>
              <w:top w:val="single" w:sz="4" w:space="0" w:color="auto"/>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2012 год</w:t>
            </w:r>
          </w:p>
        </w:tc>
        <w:tc>
          <w:tcPr>
            <w:tcW w:w="1936" w:type="dxa"/>
            <w:tcBorders>
              <w:top w:val="single" w:sz="4" w:space="0" w:color="auto"/>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2013 год</w:t>
            </w:r>
          </w:p>
        </w:tc>
      </w:tr>
      <w:tr w:rsidR="005D6124" w:rsidRPr="007930AF" w:rsidTr="00137F25">
        <w:trPr>
          <w:trHeight w:val="331"/>
        </w:trPr>
        <w:tc>
          <w:tcPr>
            <w:tcW w:w="3751" w:type="dxa"/>
            <w:tcBorders>
              <w:top w:val="nil"/>
              <w:left w:val="single" w:sz="4" w:space="0" w:color="auto"/>
              <w:bottom w:val="single" w:sz="4" w:space="0" w:color="auto"/>
              <w:right w:val="single" w:sz="4" w:space="0" w:color="auto"/>
            </w:tcBorders>
            <w:shd w:val="clear" w:color="auto" w:fill="auto"/>
            <w:noWrap/>
            <w:vAlign w:val="bottom"/>
            <w:hideMark/>
          </w:tcPr>
          <w:p w:rsidR="005D6124" w:rsidRPr="001A2C22" w:rsidRDefault="005D6124" w:rsidP="00137F25">
            <w:pPr>
              <w:rPr>
                <w:color w:val="000000"/>
              </w:rPr>
            </w:pPr>
            <w:r w:rsidRPr="001A2C22">
              <w:rPr>
                <w:color w:val="000000"/>
              </w:rPr>
              <w:t>Доходы (всего)</w:t>
            </w:r>
          </w:p>
        </w:tc>
        <w:tc>
          <w:tcPr>
            <w:tcW w:w="1936" w:type="dxa"/>
            <w:tcBorders>
              <w:top w:val="nil"/>
              <w:left w:val="nil"/>
              <w:bottom w:val="single" w:sz="4" w:space="0" w:color="auto"/>
              <w:right w:val="single" w:sz="4" w:space="0" w:color="auto"/>
            </w:tcBorders>
            <w:shd w:val="clear" w:color="auto" w:fill="auto"/>
            <w:noWrap/>
            <w:vAlign w:val="center"/>
            <w:hideMark/>
          </w:tcPr>
          <w:p w:rsidR="005D6124" w:rsidRPr="001A2C22" w:rsidRDefault="006C55AF" w:rsidP="007930AF">
            <w:pPr>
              <w:jc w:val="center"/>
              <w:rPr>
                <w:color w:val="000000"/>
              </w:rPr>
            </w:pPr>
            <w:r w:rsidRPr="001A2C22">
              <w:rPr>
                <w:color w:val="000000"/>
              </w:rPr>
              <w:t>246364984</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841719" w:rsidP="007930AF">
            <w:pPr>
              <w:jc w:val="center"/>
              <w:rPr>
                <w:color w:val="000000"/>
              </w:rPr>
            </w:pPr>
            <w:r w:rsidRPr="001A2C22">
              <w:rPr>
                <w:color w:val="000000"/>
              </w:rPr>
              <w:t>264424679</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232F4D" w:rsidP="007930AF">
            <w:pPr>
              <w:jc w:val="center"/>
              <w:rPr>
                <w:color w:val="000000"/>
              </w:rPr>
            </w:pPr>
            <w:r w:rsidRPr="001A2C22">
              <w:rPr>
                <w:color w:val="000000"/>
              </w:rPr>
              <w:t>308083852</w:t>
            </w:r>
          </w:p>
        </w:tc>
      </w:tr>
      <w:tr w:rsidR="005D6124" w:rsidRPr="007930AF" w:rsidTr="00137F25">
        <w:trPr>
          <w:trHeight w:val="629"/>
        </w:trPr>
        <w:tc>
          <w:tcPr>
            <w:tcW w:w="3751" w:type="dxa"/>
            <w:tcBorders>
              <w:top w:val="nil"/>
              <w:left w:val="single" w:sz="4" w:space="0" w:color="auto"/>
              <w:bottom w:val="single" w:sz="4" w:space="0" w:color="auto"/>
              <w:right w:val="single" w:sz="4" w:space="0" w:color="auto"/>
            </w:tcBorders>
            <w:shd w:val="clear" w:color="auto" w:fill="auto"/>
            <w:noWrap/>
            <w:vAlign w:val="bottom"/>
            <w:hideMark/>
          </w:tcPr>
          <w:p w:rsidR="005D6124" w:rsidRPr="001A2C22" w:rsidRDefault="005D6124" w:rsidP="00137F25">
            <w:pPr>
              <w:rPr>
                <w:color w:val="000000"/>
              </w:rPr>
            </w:pPr>
            <w:r w:rsidRPr="001A2C22">
              <w:rPr>
                <w:color w:val="000000"/>
              </w:rPr>
              <w:t>Расходы (всего)</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6C55AF" w:rsidP="007930AF">
            <w:pPr>
              <w:jc w:val="center"/>
              <w:rPr>
                <w:color w:val="000000"/>
              </w:rPr>
            </w:pPr>
            <w:r w:rsidRPr="001A2C22">
              <w:rPr>
                <w:color w:val="000000"/>
              </w:rPr>
              <w:t>97944872</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841719" w:rsidP="007930AF">
            <w:pPr>
              <w:jc w:val="center"/>
              <w:rPr>
                <w:color w:val="000000"/>
              </w:rPr>
            </w:pPr>
            <w:r w:rsidRPr="001A2C22">
              <w:rPr>
                <w:color w:val="000000"/>
              </w:rPr>
              <w:t>124728044</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232F4D" w:rsidP="007930AF">
            <w:pPr>
              <w:jc w:val="center"/>
              <w:rPr>
                <w:color w:val="000000"/>
              </w:rPr>
            </w:pPr>
            <w:r w:rsidRPr="001A2C22">
              <w:rPr>
                <w:color w:val="000000"/>
              </w:rPr>
              <w:t>141831554</w:t>
            </w:r>
          </w:p>
        </w:tc>
      </w:tr>
      <w:tr w:rsidR="005D6124" w:rsidRPr="007930AF" w:rsidTr="00841719">
        <w:trPr>
          <w:trHeight w:val="745"/>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Прибыль (убыток) до налогообложения</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6C55AF" w:rsidP="007930AF">
            <w:pPr>
              <w:jc w:val="center"/>
              <w:rPr>
                <w:color w:val="000000"/>
              </w:rPr>
            </w:pPr>
            <w:r w:rsidRPr="001A2C22">
              <w:rPr>
                <w:color w:val="000000"/>
              </w:rPr>
              <w:t>6 599 232</w:t>
            </w:r>
          </w:p>
        </w:tc>
        <w:tc>
          <w:tcPr>
            <w:tcW w:w="1646" w:type="dxa"/>
            <w:tcBorders>
              <w:top w:val="nil"/>
              <w:left w:val="nil"/>
              <w:bottom w:val="single" w:sz="4" w:space="0" w:color="auto"/>
              <w:right w:val="single" w:sz="4" w:space="0" w:color="auto"/>
            </w:tcBorders>
            <w:shd w:val="clear" w:color="auto" w:fill="auto"/>
            <w:noWrap/>
            <w:vAlign w:val="bottom"/>
          </w:tcPr>
          <w:p w:rsidR="005D6124" w:rsidRPr="001A2C22" w:rsidRDefault="00C76707" w:rsidP="007930AF">
            <w:pPr>
              <w:jc w:val="center"/>
              <w:rPr>
                <w:color w:val="000000"/>
              </w:rPr>
            </w:pPr>
            <w:r>
              <w:rPr>
                <w:color w:val="000000"/>
              </w:rPr>
              <w:t>2 130</w:t>
            </w:r>
            <w:r w:rsidR="00841719" w:rsidRPr="001A2C22">
              <w:rPr>
                <w:color w:val="000000"/>
              </w:rPr>
              <w:t>882</w:t>
            </w:r>
          </w:p>
        </w:tc>
        <w:tc>
          <w:tcPr>
            <w:tcW w:w="1936" w:type="dxa"/>
            <w:tcBorders>
              <w:top w:val="nil"/>
              <w:left w:val="nil"/>
              <w:bottom w:val="single" w:sz="4" w:space="0" w:color="auto"/>
              <w:right w:val="single" w:sz="4" w:space="0" w:color="auto"/>
            </w:tcBorders>
            <w:shd w:val="clear" w:color="auto" w:fill="auto"/>
            <w:noWrap/>
            <w:vAlign w:val="bottom"/>
          </w:tcPr>
          <w:p w:rsidR="005D6124" w:rsidRPr="001A2C22" w:rsidRDefault="005E25E0" w:rsidP="007930AF">
            <w:pPr>
              <w:jc w:val="center"/>
              <w:rPr>
                <w:color w:val="000000"/>
              </w:rPr>
            </w:pPr>
            <w:r>
              <w:rPr>
                <w:color w:val="000000"/>
              </w:rPr>
              <w:t>5 866</w:t>
            </w:r>
            <w:r w:rsidR="00232F4D" w:rsidRPr="001A2C22">
              <w:rPr>
                <w:color w:val="000000"/>
              </w:rPr>
              <w:t>746</w:t>
            </w:r>
          </w:p>
        </w:tc>
      </w:tr>
      <w:tr w:rsidR="005D6124" w:rsidRPr="007930AF" w:rsidTr="00137F25">
        <w:trPr>
          <w:trHeight w:val="596"/>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Начисленные (уплаченные) налоги</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C76707" w:rsidP="007930AF">
            <w:pPr>
              <w:jc w:val="center"/>
              <w:rPr>
                <w:color w:val="000000"/>
              </w:rPr>
            </w:pPr>
            <w:r>
              <w:rPr>
                <w:color w:val="000000"/>
              </w:rPr>
              <w:t>5 327</w:t>
            </w:r>
            <w:r w:rsidR="006C55AF" w:rsidRPr="001A2C22">
              <w:rPr>
                <w:color w:val="000000"/>
              </w:rPr>
              <w:t>082</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C76707" w:rsidP="007930AF">
            <w:pPr>
              <w:jc w:val="center"/>
              <w:rPr>
                <w:color w:val="000000"/>
              </w:rPr>
            </w:pPr>
            <w:r>
              <w:rPr>
                <w:color w:val="000000"/>
              </w:rPr>
              <w:t>1 607</w:t>
            </w:r>
            <w:r w:rsidR="00841719" w:rsidRPr="001A2C22">
              <w:rPr>
                <w:color w:val="000000"/>
              </w:rPr>
              <w:t>087</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232F4D" w:rsidP="007930AF">
            <w:pPr>
              <w:jc w:val="center"/>
              <w:rPr>
                <w:color w:val="000000"/>
              </w:rPr>
            </w:pPr>
            <w:r w:rsidRPr="001A2C22">
              <w:rPr>
                <w:color w:val="000000"/>
              </w:rPr>
              <w:t>4 848 640</w:t>
            </w:r>
          </w:p>
        </w:tc>
      </w:tr>
      <w:tr w:rsidR="005D6124" w:rsidRPr="007930AF" w:rsidTr="00137F25">
        <w:trPr>
          <w:trHeight w:val="579"/>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Прибыль (убыток) после налогообложения</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C76707" w:rsidP="007930AF">
            <w:pPr>
              <w:jc w:val="center"/>
              <w:rPr>
                <w:color w:val="000000"/>
              </w:rPr>
            </w:pPr>
            <w:r>
              <w:rPr>
                <w:color w:val="000000"/>
              </w:rPr>
              <w:t>1272</w:t>
            </w:r>
            <w:r w:rsidR="006C55AF" w:rsidRPr="001A2C22">
              <w:rPr>
                <w:color w:val="000000"/>
              </w:rPr>
              <w:t>150</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C76707" w:rsidP="007930AF">
            <w:pPr>
              <w:jc w:val="center"/>
              <w:rPr>
                <w:color w:val="000000"/>
              </w:rPr>
            </w:pPr>
            <w:r>
              <w:rPr>
                <w:color w:val="000000"/>
              </w:rPr>
              <w:t>523</w:t>
            </w:r>
            <w:r w:rsidR="00841719" w:rsidRPr="001A2C22">
              <w:rPr>
                <w:color w:val="000000"/>
              </w:rPr>
              <w:t>795</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E25E0" w:rsidP="007930AF">
            <w:pPr>
              <w:jc w:val="center"/>
              <w:rPr>
                <w:color w:val="000000"/>
              </w:rPr>
            </w:pPr>
            <w:r>
              <w:rPr>
                <w:color w:val="000000"/>
              </w:rPr>
              <w:t>1018</w:t>
            </w:r>
            <w:r w:rsidR="00232F4D" w:rsidRPr="001A2C22">
              <w:rPr>
                <w:color w:val="000000"/>
              </w:rPr>
              <w:t>106</w:t>
            </w:r>
          </w:p>
        </w:tc>
      </w:tr>
      <w:tr w:rsidR="005D6124" w:rsidRPr="007930AF" w:rsidTr="00137F25">
        <w:trPr>
          <w:trHeight w:val="704"/>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Выплаты из прибыли после налогообложения, всего, в том числе:</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r>
      <w:tr w:rsidR="005D6124" w:rsidRPr="007930AF" w:rsidTr="00137F25">
        <w:trPr>
          <w:trHeight w:val="638"/>
        </w:trPr>
        <w:tc>
          <w:tcPr>
            <w:tcW w:w="3751" w:type="dxa"/>
            <w:tcBorders>
              <w:top w:val="nil"/>
              <w:left w:val="single" w:sz="4" w:space="0" w:color="auto"/>
              <w:bottom w:val="single" w:sz="4" w:space="0" w:color="auto"/>
              <w:right w:val="single" w:sz="4" w:space="0" w:color="auto"/>
            </w:tcBorders>
            <w:shd w:val="clear" w:color="auto" w:fill="auto"/>
            <w:hideMark/>
          </w:tcPr>
          <w:p w:rsidR="005D6124" w:rsidRPr="001A2C22" w:rsidRDefault="005D6124" w:rsidP="00137F25">
            <w:pPr>
              <w:rPr>
                <w:color w:val="000000"/>
              </w:rPr>
            </w:pPr>
            <w:r w:rsidRPr="001A2C22">
              <w:rPr>
                <w:color w:val="000000"/>
              </w:rPr>
              <w:t>Распределение между акционерами (участниками) в виде дивидендов</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r>
      <w:tr w:rsidR="005D6124" w:rsidRPr="007930AF" w:rsidTr="00137F25">
        <w:trPr>
          <w:trHeight w:val="632"/>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Отчисления на формирование и пополнение резервного фонда</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5D6124" w:rsidP="007930AF">
            <w:pPr>
              <w:jc w:val="center"/>
              <w:rPr>
                <w:color w:val="000000"/>
              </w:rPr>
            </w:pPr>
            <w:r w:rsidRPr="001A2C22">
              <w:rPr>
                <w:color w:val="000000"/>
              </w:rPr>
              <w:t>0</w:t>
            </w:r>
          </w:p>
        </w:tc>
      </w:tr>
      <w:tr w:rsidR="005D6124" w:rsidRPr="007930AF" w:rsidTr="00137F25">
        <w:trPr>
          <w:trHeight w:val="662"/>
        </w:trPr>
        <w:tc>
          <w:tcPr>
            <w:tcW w:w="3751" w:type="dxa"/>
            <w:tcBorders>
              <w:top w:val="nil"/>
              <w:left w:val="single" w:sz="4" w:space="0" w:color="auto"/>
              <w:bottom w:val="single" w:sz="4" w:space="0" w:color="auto"/>
              <w:right w:val="single" w:sz="4" w:space="0" w:color="auto"/>
            </w:tcBorders>
            <w:shd w:val="clear" w:color="auto" w:fill="auto"/>
            <w:vAlign w:val="bottom"/>
            <w:hideMark/>
          </w:tcPr>
          <w:p w:rsidR="005D6124" w:rsidRPr="001A2C22" w:rsidRDefault="005D6124" w:rsidP="00137F25">
            <w:pPr>
              <w:rPr>
                <w:color w:val="000000"/>
              </w:rPr>
            </w:pPr>
            <w:r w:rsidRPr="001A2C22">
              <w:rPr>
                <w:color w:val="000000"/>
              </w:rPr>
              <w:t>Неиспользованная прибыль (убыток) за отчетный период</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6C55AF" w:rsidP="00137F25">
            <w:pPr>
              <w:jc w:val="right"/>
              <w:rPr>
                <w:color w:val="000000"/>
              </w:rPr>
            </w:pPr>
            <w:r w:rsidRPr="001A2C22">
              <w:rPr>
                <w:color w:val="000000"/>
              </w:rPr>
              <w:t>1272 150</w:t>
            </w:r>
          </w:p>
        </w:tc>
        <w:tc>
          <w:tcPr>
            <w:tcW w:w="1646" w:type="dxa"/>
            <w:tcBorders>
              <w:top w:val="nil"/>
              <w:left w:val="nil"/>
              <w:bottom w:val="single" w:sz="4" w:space="0" w:color="auto"/>
              <w:right w:val="single" w:sz="4" w:space="0" w:color="auto"/>
            </w:tcBorders>
            <w:shd w:val="clear" w:color="auto" w:fill="auto"/>
            <w:noWrap/>
            <w:vAlign w:val="bottom"/>
            <w:hideMark/>
          </w:tcPr>
          <w:p w:rsidR="005D6124" w:rsidRPr="001A2C22" w:rsidRDefault="00841719" w:rsidP="00137F25">
            <w:pPr>
              <w:jc w:val="right"/>
              <w:rPr>
                <w:color w:val="000000"/>
              </w:rPr>
            </w:pPr>
            <w:r w:rsidRPr="001A2C22">
              <w:rPr>
                <w:color w:val="000000"/>
              </w:rPr>
              <w:t>523 795</w:t>
            </w:r>
          </w:p>
        </w:tc>
        <w:tc>
          <w:tcPr>
            <w:tcW w:w="1936" w:type="dxa"/>
            <w:tcBorders>
              <w:top w:val="nil"/>
              <w:left w:val="nil"/>
              <w:bottom w:val="single" w:sz="4" w:space="0" w:color="auto"/>
              <w:right w:val="single" w:sz="4" w:space="0" w:color="auto"/>
            </w:tcBorders>
            <w:shd w:val="clear" w:color="auto" w:fill="auto"/>
            <w:noWrap/>
            <w:vAlign w:val="bottom"/>
            <w:hideMark/>
          </w:tcPr>
          <w:p w:rsidR="005D6124" w:rsidRPr="001A2C22" w:rsidRDefault="00232F4D" w:rsidP="00137F25">
            <w:pPr>
              <w:jc w:val="right"/>
              <w:rPr>
                <w:color w:val="000000"/>
              </w:rPr>
            </w:pPr>
            <w:r w:rsidRPr="001A2C22">
              <w:rPr>
                <w:color w:val="000000"/>
              </w:rPr>
              <w:t>1 018 106</w:t>
            </w:r>
          </w:p>
        </w:tc>
      </w:tr>
    </w:tbl>
    <w:p w:rsidR="005D6124" w:rsidRPr="007930AF" w:rsidRDefault="005D6124" w:rsidP="00191767">
      <w:pPr>
        <w:spacing w:line="360" w:lineRule="auto"/>
        <w:jc w:val="both"/>
        <w:rPr>
          <w:color w:val="000000"/>
          <w:sz w:val="28"/>
          <w:szCs w:val="28"/>
        </w:rPr>
      </w:pPr>
    </w:p>
    <w:p w:rsidR="007930AF" w:rsidRDefault="007930AF" w:rsidP="006D1B87">
      <w:pPr>
        <w:spacing w:line="360" w:lineRule="auto"/>
        <w:ind w:firstLine="709"/>
        <w:jc w:val="both"/>
        <w:rPr>
          <w:sz w:val="28"/>
          <w:szCs w:val="28"/>
        </w:rPr>
      </w:pPr>
      <w:r w:rsidRPr="00A45A2A">
        <w:rPr>
          <w:sz w:val="28"/>
          <w:szCs w:val="28"/>
        </w:rPr>
        <w:t>По данным представленным</w:t>
      </w:r>
      <w:r>
        <w:rPr>
          <w:sz w:val="28"/>
          <w:szCs w:val="28"/>
        </w:rPr>
        <w:t xml:space="preserve"> в таблице можно сказать, что динамика за анализируемый период относительн</w:t>
      </w:r>
      <w:r w:rsidR="00CC07DE">
        <w:rPr>
          <w:sz w:val="28"/>
          <w:szCs w:val="28"/>
        </w:rPr>
        <w:t>о постоянна. Доходы увеличились</w:t>
      </w:r>
      <w:r>
        <w:rPr>
          <w:sz w:val="28"/>
          <w:szCs w:val="28"/>
        </w:rPr>
        <w:t xml:space="preserve">, но </w:t>
      </w:r>
      <w:r>
        <w:rPr>
          <w:sz w:val="28"/>
          <w:szCs w:val="28"/>
        </w:rPr>
        <w:lastRenderedPageBreak/>
        <w:t>вместе с ними увеличились и расходы. Прибыль до налогообложения по сравнению с 2012 годом увеличилась в 2,8 раза</w:t>
      </w:r>
      <w:proofErr w:type="gramStart"/>
      <w:r>
        <w:rPr>
          <w:sz w:val="28"/>
          <w:szCs w:val="28"/>
        </w:rPr>
        <w:t xml:space="preserve"> .</w:t>
      </w:r>
      <w:proofErr w:type="gramEnd"/>
      <w:r>
        <w:rPr>
          <w:sz w:val="28"/>
          <w:szCs w:val="28"/>
        </w:rPr>
        <w:t xml:space="preserve">Уплаченные налоги </w:t>
      </w:r>
      <w:r w:rsidR="00242133">
        <w:rPr>
          <w:sz w:val="28"/>
          <w:szCs w:val="28"/>
        </w:rPr>
        <w:t xml:space="preserve">увеличились </w:t>
      </w:r>
      <w:r>
        <w:rPr>
          <w:sz w:val="28"/>
          <w:szCs w:val="28"/>
        </w:rPr>
        <w:t xml:space="preserve">по сравнению с 2012 годом  в </w:t>
      </w:r>
      <w:r w:rsidR="00242133">
        <w:rPr>
          <w:sz w:val="28"/>
          <w:szCs w:val="28"/>
        </w:rPr>
        <w:t>3,02 раза ,но уменьшились по сравнению с 2011 годом.</w:t>
      </w:r>
    </w:p>
    <w:p w:rsidR="007930AF" w:rsidRDefault="007930AF" w:rsidP="006D1B87">
      <w:pPr>
        <w:spacing w:line="360" w:lineRule="auto"/>
        <w:ind w:firstLine="709"/>
        <w:jc w:val="both"/>
        <w:rPr>
          <w:sz w:val="28"/>
          <w:szCs w:val="28"/>
        </w:rPr>
      </w:pPr>
      <w:r>
        <w:rPr>
          <w:sz w:val="28"/>
          <w:szCs w:val="28"/>
        </w:rPr>
        <w:t>В связи со снижением налогов и увеличением прибыли до налогообложения увеличивается и прибыль после налогообложения, п</w:t>
      </w:r>
      <w:r w:rsidR="00242133">
        <w:rPr>
          <w:sz w:val="28"/>
          <w:szCs w:val="28"/>
        </w:rPr>
        <w:t>о сравнению с 2012 годом, в 2013 она увеличилась почти в 2 раза.</w:t>
      </w:r>
    </w:p>
    <w:p w:rsidR="00B34910" w:rsidRDefault="007930AF" w:rsidP="006D1B87">
      <w:pPr>
        <w:spacing w:line="360" w:lineRule="auto"/>
        <w:ind w:firstLine="709"/>
        <w:jc w:val="both"/>
        <w:rPr>
          <w:sz w:val="28"/>
          <w:szCs w:val="28"/>
        </w:rPr>
      </w:pPr>
      <w:r>
        <w:rPr>
          <w:sz w:val="28"/>
          <w:szCs w:val="28"/>
        </w:rPr>
        <w:t xml:space="preserve">Показатели прибыли </w:t>
      </w:r>
      <w:r w:rsidR="00242133">
        <w:rPr>
          <w:sz w:val="28"/>
          <w:szCs w:val="28"/>
        </w:rPr>
        <w:t xml:space="preserve">не всегда в полной мере характеризуют </w:t>
      </w:r>
      <w:r>
        <w:rPr>
          <w:sz w:val="28"/>
          <w:szCs w:val="28"/>
        </w:rPr>
        <w:t xml:space="preserve"> эффективность деятельности банка, </w:t>
      </w:r>
      <w:r w:rsidR="00B34910">
        <w:rPr>
          <w:sz w:val="28"/>
          <w:szCs w:val="28"/>
        </w:rPr>
        <w:t>но все же благодаря им можно дать определенную оценку деятельности  банка</w:t>
      </w:r>
      <w:r w:rsidR="001A2C22">
        <w:rPr>
          <w:sz w:val="28"/>
          <w:szCs w:val="28"/>
        </w:rPr>
        <w:t>.</w:t>
      </w:r>
    </w:p>
    <w:p w:rsidR="00B34910" w:rsidRPr="00B34910" w:rsidRDefault="00B34910" w:rsidP="001A2C22">
      <w:pPr>
        <w:spacing w:line="360" w:lineRule="auto"/>
        <w:ind w:firstLine="709"/>
        <w:rPr>
          <w:sz w:val="28"/>
          <w:szCs w:val="28"/>
        </w:rPr>
      </w:pPr>
    </w:p>
    <w:p w:rsidR="001037BE" w:rsidRDefault="001037BE"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1037BE" w:rsidRDefault="001037BE" w:rsidP="00EC4F5A">
      <w:pPr>
        <w:suppressAutoHyphens/>
        <w:spacing w:line="360" w:lineRule="auto"/>
        <w:rPr>
          <w:sz w:val="28"/>
        </w:rPr>
      </w:pPr>
    </w:p>
    <w:p w:rsidR="001037BE" w:rsidRDefault="001037BE" w:rsidP="00EC4F5A">
      <w:pPr>
        <w:suppressAutoHyphens/>
        <w:spacing w:line="360" w:lineRule="auto"/>
        <w:rPr>
          <w:sz w:val="28"/>
        </w:rPr>
      </w:pPr>
    </w:p>
    <w:p w:rsidR="001A2C22" w:rsidRDefault="001A2C22" w:rsidP="00EC4F5A">
      <w:pPr>
        <w:suppressAutoHyphens/>
        <w:spacing w:line="360" w:lineRule="auto"/>
        <w:rPr>
          <w:sz w:val="28"/>
        </w:rPr>
      </w:pPr>
    </w:p>
    <w:p w:rsidR="001A2C22" w:rsidRDefault="001A2C22" w:rsidP="00EC4F5A">
      <w:pPr>
        <w:suppressAutoHyphens/>
        <w:spacing w:line="360" w:lineRule="auto"/>
        <w:rPr>
          <w:sz w:val="28"/>
        </w:rPr>
      </w:pPr>
    </w:p>
    <w:p w:rsidR="00CC07DE" w:rsidRDefault="00CC07DE" w:rsidP="00EC4F5A">
      <w:pPr>
        <w:suppressAutoHyphens/>
        <w:spacing w:line="360" w:lineRule="auto"/>
        <w:rPr>
          <w:sz w:val="28"/>
        </w:rPr>
      </w:pPr>
    </w:p>
    <w:p w:rsidR="00CC07DE" w:rsidRDefault="00CC07DE" w:rsidP="00EC4F5A">
      <w:pPr>
        <w:suppressAutoHyphens/>
        <w:spacing w:line="360" w:lineRule="auto"/>
        <w:rPr>
          <w:sz w:val="28"/>
        </w:rPr>
      </w:pPr>
    </w:p>
    <w:p w:rsidR="00CC07DE" w:rsidRDefault="00CC07DE" w:rsidP="00EC4F5A">
      <w:pPr>
        <w:suppressAutoHyphens/>
        <w:spacing w:line="360" w:lineRule="auto"/>
        <w:rPr>
          <w:sz w:val="28"/>
        </w:rPr>
      </w:pPr>
    </w:p>
    <w:p w:rsidR="00F17780" w:rsidRDefault="00F17780" w:rsidP="00EC4F5A">
      <w:pPr>
        <w:suppressAutoHyphens/>
        <w:spacing w:line="360" w:lineRule="auto"/>
        <w:rPr>
          <w:sz w:val="28"/>
        </w:rPr>
      </w:pPr>
    </w:p>
    <w:p w:rsidR="00C76707" w:rsidRDefault="007E7BB8" w:rsidP="006D1B87">
      <w:pPr>
        <w:suppressAutoHyphens/>
        <w:spacing w:line="360" w:lineRule="auto"/>
        <w:ind w:firstLine="709"/>
        <w:jc w:val="both"/>
        <w:rPr>
          <w:b/>
          <w:sz w:val="28"/>
        </w:rPr>
      </w:pPr>
      <w:r>
        <w:rPr>
          <w:b/>
          <w:sz w:val="28"/>
        </w:rPr>
        <w:lastRenderedPageBreak/>
        <w:t>2.6</w:t>
      </w:r>
      <w:r w:rsidR="000C7B8A">
        <w:rPr>
          <w:b/>
          <w:sz w:val="28"/>
        </w:rPr>
        <w:t xml:space="preserve">Анализ рентабельности </w:t>
      </w:r>
    </w:p>
    <w:p w:rsidR="00C76707" w:rsidRPr="00C76707" w:rsidRDefault="00C76707" w:rsidP="006D1B87">
      <w:pPr>
        <w:suppressAutoHyphens/>
        <w:spacing w:line="360" w:lineRule="auto"/>
        <w:ind w:firstLine="709"/>
        <w:jc w:val="both"/>
        <w:rPr>
          <w:sz w:val="28"/>
        </w:rPr>
      </w:pPr>
      <w:r w:rsidRPr="00C76707">
        <w:rPr>
          <w:sz w:val="28"/>
        </w:rPr>
        <w:t>В экономической деятельности важна не только сумма прибыли, но и тот объем ресурсов, которые пришлось задействовать для достижения конечного результата. Соотношение между эффектами и затратами отражает рентабельность банковской деятельности.</w:t>
      </w:r>
    </w:p>
    <w:p w:rsidR="00C76707" w:rsidRPr="00C76707" w:rsidRDefault="00C76707" w:rsidP="006D1B87">
      <w:pPr>
        <w:suppressAutoHyphens/>
        <w:spacing w:line="360" w:lineRule="auto"/>
        <w:ind w:firstLine="709"/>
        <w:jc w:val="both"/>
        <w:rPr>
          <w:sz w:val="28"/>
        </w:rPr>
      </w:pPr>
      <w:r w:rsidRPr="00C76707">
        <w:rPr>
          <w:sz w:val="28"/>
        </w:rPr>
        <w:t>Рентабельность характеризует уровень отдачи на 1 рубль вложенных средств, что применительно коммерческому банку означает соотношение средств, внесенных акционерами банка, к величине полученной им прибыли.</w:t>
      </w:r>
    </w:p>
    <w:p w:rsidR="00C76707" w:rsidRDefault="00C76707" w:rsidP="006D1B87">
      <w:pPr>
        <w:suppressAutoHyphens/>
        <w:spacing w:line="360" w:lineRule="auto"/>
        <w:ind w:firstLine="709"/>
        <w:jc w:val="both"/>
        <w:rPr>
          <w:sz w:val="28"/>
        </w:rPr>
      </w:pPr>
      <w:r w:rsidRPr="00C76707">
        <w:rPr>
          <w:sz w:val="28"/>
        </w:rPr>
        <w:t>Рентабельность банковской деятельности рассчитывается следующим образом</w:t>
      </w:r>
      <w:r>
        <w:rPr>
          <w:sz w:val="28"/>
        </w:rPr>
        <w:t>:</w:t>
      </w:r>
    </w:p>
    <w:p w:rsidR="00C76707" w:rsidRDefault="00C76707" w:rsidP="006D1B87">
      <w:pPr>
        <w:suppressAutoHyphens/>
        <w:spacing w:line="360" w:lineRule="auto"/>
        <w:ind w:firstLine="709"/>
        <w:jc w:val="both"/>
        <w:rPr>
          <w:sz w:val="28"/>
        </w:rPr>
      </w:pPr>
      <w:r>
        <w:rPr>
          <w:sz w:val="28"/>
        </w:rPr>
        <w:t xml:space="preserve">Рентабельность  = </w:t>
      </w:r>
      <w:r w:rsidRPr="00C76707">
        <w:rPr>
          <w:sz w:val="28"/>
        </w:rPr>
        <w:t xml:space="preserve"> прибыль / расходы * 100</w:t>
      </w:r>
    </w:p>
    <w:p w:rsidR="00C76707" w:rsidRDefault="006D1B87" w:rsidP="006D1B87">
      <w:pPr>
        <w:suppressAutoHyphens/>
        <w:spacing w:line="360" w:lineRule="auto"/>
        <w:ind w:firstLine="709"/>
        <w:jc w:val="both"/>
        <w:rPr>
          <w:sz w:val="28"/>
        </w:rPr>
      </w:pPr>
      <w:r>
        <w:rPr>
          <w:sz w:val="28"/>
        </w:rPr>
        <w:t xml:space="preserve">Таблица 7 </w:t>
      </w:r>
      <w:r w:rsidR="005E25E0">
        <w:rPr>
          <w:sz w:val="28"/>
        </w:rPr>
        <w:t>-</w:t>
      </w:r>
      <w:r>
        <w:rPr>
          <w:sz w:val="28"/>
        </w:rPr>
        <w:t xml:space="preserve"> </w:t>
      </w:r>
      <w:r w:rsidR="005E25E0">
        <w:rPr>
          <w:sz w:val="28"/>
        </w:rPr>
        <w:t>Рентабельность ОАО «</w:t>
      </w:r>
      <w:proofErr w:type="spellStart"/>
      <w:r w:rsidR="005E25E0">
        <w:rPr>
          <w:sz w:val="28"/>
        </w:rPr>
        <w:t>Россельхозбанк</w:t>
      </w:r>
      <w:proofErr w:type="spellEnd"/>
      <w:r w:rsidR="005E25E0">
        <w:rPr>
          <w:sz w:val="28"/>
        </w:rPr>
        <w:t>» за 2011-2013 гг.</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2"/>
        <w:gridCol w:w="2765"/>
        <w:gridCol w:w="3252"/>
      </w:tblGrid>
      <w:tr w:rsidR="00C76707" w:rsidTr="00C76707">
        <w:trPr>
          <w:trHeight w:val="645"/>
        </w:trPr>
        <w:tc>
          <w:tcPr>
            <w:tcW w:w="9269" w:type="dxa"/>
            <w:gridSpan w:val="3"/>
          </w:tcPr>
          <w:p w:rsidR="00C76707" w:rsidRDefault="00C76707" w:rsidP="005E25E0">
            <w:pPr>
              <w:suppressAutoHyphens/>
              <w:spacing w:line="360" w:lineRule="auto"/>
              <w:ind w:left="19"/>
              <w:jc w:val="center"/>
              <w:rPr>
                <w:sz w:val="28"/>
              </w:rPr>
            </w:pPr>
            <w:r>
              <w:rPr>
                <w:sz w:val="28"/>
              </w:rPr>
              <w:t>Рентабельность</w:t>
            </w:r>
          </w:p>
        </w:tc>
      </w:tr>
      <w:tr w:rsidR="00C76707" w:rsidRPr="001A2C22" w:rsidTr="00C76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trPr>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6707" w:rsidRPr="001A2C22" w:rsidRDefault="00C76707" w:rsidP="005E25E0">
            <w:pPr>
              <w:jc w:val="center"/>
              <w:rPr>
                <w:color w:val="000000"/>
              </w:rPr>
            </w:pPr>
            <w:r w:rsidRPr="001A2C22">
              <w:rPr>
                <w:color w:val="000000"/>
              </w:rPr>
              <w:t>2011 год</w:t>
            </w:r>
          </w:p>
        </w:tc>
        <w:tc>
          <w:tcPr>
            <w:tcW w:w="2765" w:type="dxa"/>
            <w:tcBorders>
              <w:top w:val="single" w:sz="4" w:space="0" w:color="auto"/>
              <w:left w:val="nil"/>
              <w:bottom w:val="single" w:sz="4" w:space="0" w:color="auto"/>
              <w:right w:val="single" w:sz="4" w:space="0" w:color="auto"/>
            </w:tcBorders>
            <w:shd w:val="clear" w:color="auto" w:fill="auto"/>
            <w:noWrap/>
            <w:vAlign w:val="bottom"/>
            <w:hideMark/>
          </w:tcPr>
          <w:p w:rsidR="00C76707" w:rsidRPr="001A2C22" w:rsidRDefault="00C76707" w:rsidP="005E25E0">
            <w:pPr>
              <w:jc w:val="center"/>
              <w:rPr>
                <w:color w:val="000000"/>
              </w:rPr>
            </w:pPr>
            <w:r w:rsidRPr="001A2C22">
              <w:rPr>
                <w:color w:val="000000"/>
              </w:rPr>
              <w:t>2012 год</w:t>
            </w:r>
          </w:p>
        </w:tc>
        <w:tc>
          <w:tcPr>
            <w:tcW w:w="3252" w:type="dxa"/>
            <w:tcBorders>
              <w:top w:val="single" w:sz="4" w:space="0" w:color="auto"/>
              <w:left w:val="nil"/>
              <w:bottom w:val="single" w:sz="4" w:space="0" w:color="auto"/>
              <w:right w:val="single" w:sz="4" w:space="0" w:color="auto"/>
            </w:tcBorders>
            <w:shd w:val="clear" w:color="auto" w:fill="auto"/>
            <w:noWrap/>
            <w:vAlign w:val="bottom"/>
            <w:hideMark/>
          </w:tcPr>
          <w:p w:rsidR="00C76707" w:rsidRPr="001A2C22" w:rsidRDefault="00C76707" w:rsidP="005E25E0">
            <w:pPr>
              <w:jc w:val="center"/>
              <w:rPr>
                <w:color w:val="000000"/>
              </w:rPr>
            </w:pPr>
            <w:r w:rsidRPr="001A2C22">
              <w:rPr>
                <w:color w:val="000000"/>
              </w:rPr>
              <w:t>2013 год</w:t>
            </w:r>
          </w:p>
        </w:tc>
      </w:tr>
      <w:tr w:rsidR="00C76707" w:rsidRPr="001A2C22" w:rsidTr="00C76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C76707" w:rsidRPr="001A2C22" w:rsidRDefault="005E25E0" w:rsidP="005E25E0">
            <w:pPr>
              <w:jc w:val="center"/>
              <w:rPr>
                <w:color w:val="000000"/>
              </w:rPr>
            </w:pPr>
            <w:r>
              <w:rPr>
                <w:color w:val="000000"/>
              </w:rPr>
              <w:t>1,3</w:t>
            </w:r>
          </w:p>
        </w:tc>
        <w:tc>
          <w:tcPr>
            <w:tcW w:w="2765" w:type="dxa"/>
            <w:tcBorders>
              <w:top w:val="nil"/>
              <w:left w:val="nil"/>
              <w:bottom w:val="single" w:sz="4" w:space="0" w:color="auto"/>
              <w:right w:val="single" w:sz="4" w:space="0" w:color="auto"/>
            </w:tcBorders>
            <w:shd w:val="clear" w:color="auto" w:fill="auto"/>
            <w:noWrap/>
            <w:vAlign w:val="bottom"/>
            <w:hideMark/>
          </w:tcPr>
          <w:p w:rsidR="00C76707" w:rsidRPr="001A2C22" w:rsidRDefault="005E25E0" w:rsidP="005E25E0">
            <w:pPr>
              <w:jc w:val="center"/>
              <w:rPr>
                <w:color w:val="000000"/>
              </w:rPr>
            </w:pPr>
            <w:r>
              <w:rPr>
                <w:color w:val="000000"/>
              </w:rPr>
              <w:t>0,4</w:t>
            </w:r>
          </w:p>
        </w:tc>
        <w:tc>
          <w:tcPr>
            <w:tcW w:w="3252" w:type="dxa"/>
            <w:tcBorders>
              <w:top w:val="nil"/>
              <w:left w:val="nil"/>
              <w:bottom w:val="single" w:sz="4" w:space="0" w:color="auto"/>
              <w:right w:val="single" w:sz="4" w:space="0" w:color="auto"/>
            </w:tcBorders>
            <w:shd w:val="clear" w:color="auto" w:fill="auto"/>
            <w:noWrap/>
            <w:vAlign w:val="bottom"/>
            <w:hideMark/>
          </w:tcPr>
          <w:p w:rsidR="00C76707" w:rsidRPr="001A2C22" w:rsidRDefault="005E25E0" w:rsidP="005E25E0">
            <w:pPr>
              <w:jc w:val="center"/>
              <w:rPr>
                <w:color w:val="000000"/>
              </w:rPr>
            </w:pPr>
            <w:r>
              <w:rPr>
                <w:color w:val="000000"/>
              </w:rPr>
              <w:t>0,7</w:t>
            </w:r>
          </w:p>
        </w:tc>
      </w:tr>
    </w:tbl>
    <w:p w:rsidR="00CC07DE" w:rsidRDefault="00CC07DE" w:rsidP="009D3400">
      <w:pPr>
        <w:suppressAutoHyphens/>
        <w:spacing w:line="360" w:lineRule="auto"/>
        <w:ind w:firstLine="709"/>
        <w:rPr>
          <w:sz w:val="28"/>
        </w:rPr>
      </w:pPr>
    </w:p>
    <w:p w:rsidR="00C76707" w:rsidRDefault="005E25E0" w:rsidP="006D1B87">
      <w:pPr>
        <w:suppressAutoHyphens/>
        <w:spacing w:line="360" w:lineRule="auto"/>
        <w:ind w:firstLine="709"/>
        <w:jc w:val="both"/>
        <w:rPr>
          <w:sz w:val="28"/>
        </w:rPr>
      </w:pPr>
      <w:r>
        <w:rPr>
          <w:sz w:val="28"/>
        </w:rPr>
        <w:t xml:space="preserve"> Анализируя таблицу,</w:t>
      </w:r>
      <w:r w:rsidR="009D3400">
        <w:rPr>
          <w:sz w:val="28"/>
        </w:rPr>
        <w:t xml:space="preserve"> видно</w:t>
      </w:r>
      <w:proofErr w:type="gramStart"/>
      <w:r>
        <w:rPr>
          <w:sz w:val="28"/>
        </w:rPr>
        <w:t>,ч</w:t>
      </w:r>
      <w:proofErr w:type="gramEnd"/>
      <w:r>
        <w:rPr>
          <w:sz w:val="28"/>
        </w:rPr>
        <w:t>то самый высокий показател</w:t>
      </w:r>
      <w:r w:rsidR="009D3400">
        <w:rPr>
          <w:sz w:val="28"/>
        </w:rPr>
        <w:t>ь рентабельности был в 2011 год</w:t>
      </w:r>
      <w:r>
        <w:rPr>
          <w:sz w:val="28"/>
        </w:rPr>
        <w:t xml:space="preserve"> , в 2013 году он уменьшился почти в 2 раза . С 2012 года  рентабельность увеличилась почти в 2 раза .</w:t>
      </w:r>
    </w:p>
    <w:p w:rsidR="005E25E0" w:rsidRDefault="005E25E0" w:rsidP="006D1B87">
      <w:pPr>
        <w:suppressAutoHyphens/>
        <w:spacing w:line="360" w:lineRule="auto"/>
        <w:ind w:firstLine="709"/>
        <w:jc w:val="both"/>
        <w:rPr>
          <w:sz w:val="28"/>
        </w:rPr>
      </w:pPr>
      <w:r>
        <w:rPr>
          <w:sz w:val="28"/>
        </w:rPr>
        <w:t xml:space="preserve">Так же можно рассчитать </w:t>
      </w:r>
      <w:r w:rsidR="007E7BB8">
        <w:rPr>
          <w:sz w:val="28"/>
        </w:rPr>
        <w:t>о</w:t>
      </w:r>
      <w:r w:rsidR="007E7BB8" w:rsidRPr="007E7BB8">
        <w:rPr>
          <w:sz w:val="28"/>
        </w:rPr>
        <w:t>бщий уровень рентабельности (прибыль к доходам)</w:t>
      </w:r>
      <w:r w:rsidR="007E7BB8">
        <w:rPr>
          <w:sz w:val="28"/>
        </w:rPr>
        <w:t>.</w:t>
      </w:r>
    </w:p>
    <w:p w:rsidR="007E7BB8" w:rsidRDefault="007E7BB8" w:rsidP="006D1B87">
      <w:pPr>
        <w:suppressAutoHyphens/>
        <w:spacing w:line="360" w:lineRule="auto"/>
        <w:ind w:firstLine="709"/>
        <w:jc w:val="both"/>
        <w:rPr>
          <w:sz w:val="28"/>
        </w:rPr>
      </w:pPr>
      <w:r w:rsidRPr="007E7BB8">
        <w:rPr>
          <w:sz w:val="28"/>
        </w:rPr>
        <w:t>Показатель общего уровня рентабельности отражает степень эффективности использования собственных и мобилизованных средств банка, то есть рентабельность активных операций.</w:t>
      </w:r>
    </w:p>
    <w:p w:rsidR="00CC07DE" w:rsidRDefault="00CC07DE" w:rsidP="006D1B87">
      <w:pPr>
        <w:suppressAutoHyphens/>
        <w:spacing w:line="360" w:lineRule="auto"/>
        <w:ind w:firstLine="709"/>
        <w:jc w:val="both"/>
        <w:rPr>
          <w:sz w:val="28"/>
        </w:rPr>
      </w:pPr>
    </w:p>
    <w:p w:rsidR="007E7BB8" w:rsidRDefault="006D1B87" w:rsidP="006D1B87">
      <w:pPr>
        <w:suppressAutoHyphens/>
        <w:spacing w:line="360" w:lineRule="auto"/>
        <w:ind w:firstLine="709"/>
        <w:jc w:val="both"/>
        <w:rPr>
          <w:sz w:val="28"/>
        </w:rPr>
      </w:pPr>
      <w:r>
        <w:rPr>
          <w:sz w:val="28"/>
        </w:rPr>
        <w:t xml:space="preserve">Таблица 8 - </w:t>
      </w:r>
      <w:r w:rsidR="007E7BB8">
        <w:rPr>
          <w:sz w:val="28"/>
        </w:rPr>
        <w:t>Общий уровень рентабельности  ОАО «</w:t>
      </w:r>
      <w:proofErr w:type="spellStart"/>
      <w:r w:rsidR="007E7BB8">
        <w:rPr>
          <w:sz w:val="28"/>
        </w:rPr>
        <w:t>Россельхозбанк</w:t>
      </w:r>
      <w:proofErr w:type="spellEnd"/>
      <w:r w:rsidR="007E7BB8">
        <w:rPr>
          <w:sz w:val="28"/>
        </w:rPr>
        <w:t>» за 2011-2013 гг.</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2"/>
        <w:gridCol w:w="2765"/>
        <w:gridCol w:w="3252"/>
      </w:tblGrid>
      <w:tr w:rsidR="007E7BB8" w:rsidTr="00496EF2">
        <w:trPr>
          <w:trHeight w:val="645"/>
        </w:trPr>
        <w:tc>
          <w:tcPr>
            <w:tcW w:w="9269" w:type="dxa"/>
            <w:gridSpan w:val="3"/>
          </w:tcPr>
          <w:p w:rsidR="007E7BB8" w:rsidRDefault="007E7BB8" w:rsidP="00496EF2">
            <w:pPr>
              <w:suppressAutoHyphens/>
              <w:spacing w:line="360" w:lineRule="auto"/>
              <w:ind w:left="19"/>
              <w:jc w:val="center"/>
              <w:rPr>
                <w:sz w:val="28"/>
              </w:rPr>
            </w:pPr>
            <w:r>
              <w:rPr>
                <w:sz w:val="28"/>
              </w:rPr>
              <w:t xml:space="preserve">Общий уровень рентабельности  </w:t>
            </w:r>
          </w:p>
        </w:tc>
      </w:tr>
      <w:tr w:rsidR="007E7BB8" w:rsidRPr="001A2C22" w:rsidTr="00496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trPr>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8" w:rsidRPr="001A2C22" w:rsidRDefault="007E7BB8" w:rsidP="00496EF2">
            <w:pPr>
              <w:jc w:val="center"/>
              <w:rPr>
                <w:color w:val="000000"/>
              </w:rPr>
            </w:pPr>
            <w:r w:rsidRPr="001A2C22">
              <w:rPr>
                <w:color w:val="000000"/>
              </w:rPr>
              <w:t>2011 год</w:t>
            </w:r>
          </w:p>
        </w:tc>
        <w:tc>
          <w:tcPr>
            <w:tcW w:w="2765" w:type="dxa"/>
            <w:tcBorders>
              <w:top w:val="single" w:sz="4" w:space="0" w:color="auto"/>
              <w:left w:val="nil"/>
              <w:bottom w:val="single" w:sz="4" w:space="0" w:color="auto"/>
              <w:right w:val="single" w:sz="4" w:space="0" w:color="auto"/>
            </w:tcBorders>
            <w:shd w:val="clear" w:color="auto" w:fill="auto"/>
            <w:noWrap/>
            <w:vAlign w:val="bottom"/>
            <w:hideMark/>
          </w:tcPr>
          <w:p w:rsidR="007E7BB8" w:rsidRPr="001A2C22" w:rsidRDefault="007E7BB8" w:rsidP="00496EF2">
            <w:pPr>
              <w:jc w:val="center"/>
              <w:rPr>
                <w:color w:val="000000"/>
              </w:rPr>
            </w:pPr>
            <w:r w:rsidRPr="001A2C22">
              <w:rPr>
                <w:color w:val="000000"/>
              </w:rPr>
              <w:t>2012 год</w:t>
            </w:r>
          </w:p>
        </w:tc>
        <w:tc>
          <w:tcPr>
            <w:tcW w:w="3252" w:type="dxa"/>
            <w:tcBorders>
              <w:top w:val="single" w:sz="4" w:space="0" w:color="auto"/>
              <w:left w:val="nil"/>
              <w:bottom w:val="single" w:sz="4" w:space="0" w:color="auto"/>
              <w:right w:val="single" w:sz="4" w:space="0" w:color="auto"/>
            </w:tcBorders>
            <w:shd w:val="clear" w:color="auto" w:fill="auto"/>
            <w:noWrap/>
            <w:vAlign w:val="bottom"/>
            <w:hideMark/>
          </w:tcPr>
          <w:p w:rsidR="007E7BB8" w:rsidRPr="001A2C22" w:rsidRDefault="007E7BB8" w:rsidP="00496EF2">
            <w:pPr>
              <w:jc w:val="center"/>
              <w:rPr>
                <w:color w:val="000000"/>
              </w:rPr>
            </w:pPr>
            <w:r w:rsidRPr="001A2C22">
              <w:rPr>
                <w:color w:val="000000"/>
              </w:rPr>
              <w:t>2013 год</w:t>
            </w:r>
          </w:p>
        </w:tc>
      </w:tr>
      <w:tr w:rsidR="007E7BB8" w:rsidRPr="001A2C22" w:rsidTr="00496E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31"/>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rsidR="007E7BB8" w:rsidRPr="001A2C22" w:rsidRDefault="007E7BB8" w:rsidP="00496EF2">
            <w:pPr>
              <w:jc w:val="center"/>
              <w:rPr>
                <w:color w:val="000000"/>
              </w:rPr>
            </w:pPr>
            <w:r>
              <w:rPr>
                <w:color w:val="000000"/>
              </w:rPr>
              <w:t>0,5</w:t>
            </w:r>
          </w:p>
        </w:tc>
        <w:tc>
          <w:tcPr>
            <w:tcW w:w="2765" w:type="dxa"/>
            <w:tcBorders>
              <w:top w:val="nil"/>
              <w:left w:val="nil"/>
              <w:bottom w:val="single" w:sz="4" w:space="0" w:color="auto"/>
              <w:right w:val="single" w:sz="4" w:space="0" w:color="auto"/>
            </w:tcBorders>
            <w:shd w:val="clear" w:color="auto" w:fill="auto"/>
            <w:noWrap/>
            <w:vAlign w:val="bottom"/>
            <w:hideMark/>
          </w:tcPr>
          <w:p w:rsidR="007E7BB8" w:rsidRPr="001A2C22" w:rsidRDefault="007E7BB8" w:rsidP="00496EF2">
            <w:pPr>
              <w:jc w:val="center"/>
              <w:rPr>
                <w:color w:val="000000"/>
              </w:rPr>
            </w:pPr>
            <w:r>
              <w:rPr>
                <w:color w:val="000000"/>
              </w:rPr>
              <w:t>0,2</w:t>
            </w:r>
          </w:p>
        </w:tc>
        <w:tc>
          <w:tcPr>
            <w:tcW w:w="3252" w:type="dxa"/>
            <w:tcBorders>
              <w:top w:val="nil"/>
              <w:left w:val="nil"/>
              <w:bottom w:val="single" w:sz="4" w:space="0" w:color="auto"/>
              <w:right w:val="single" w:sz="4" w:space="0" w:color="auto"/>
            </w:tcBorders>
            <w:shd w:val="clear" w:color="auto" w:fill="auto"/>
            <w:noWrap/>
            <w:vAlign w:val="bottom"/>
            <w:hideMark/>
          </w:tcPr>
          <w:p w:rsidR="007E7BB8" w:rsidRPr="001A2C22" w:rsidRDefault="007E7BB8" w:rsidP="00496EF2">
            <w:pPr>
              <w:jc w:val="center"/>
              <w:rPr>
                <w:color w:val="000000"/>
              </w:rPr>
            </w:pPr>
            <w:r>
              <w:rPr>
                <w:color w:val="000000"/>
              </w:rPr>
              <w:t>0,3</w:t>
            </w:r>
          </w:p>
        </w:tc>
      </w:tr>
    </w:tbl>
    <w:p w:rsidR="007E7BB8" w:rsidRDefault="009D3400" w:rsidP="006D1B87">
      <w:pPr>
        <w:suppressAutoHyphens/>
        <w:spacing w:line="360" w:lineRule="auto"/>
        <w:ind w:firstLine="709"/>
        <w:jc w:val="both"/>
        <w:rPr>
          <w:sz w:val="28"/>
        </w:rPr>
      </w:pPr>
      <w:r>
        <w:rPr>
          <w:sz w:val="28"/>
        </w:rPr>
        <w:lastRenderedPageBreak/>
        <w:t>Из таблицы видно</w:t>
      </w:r>
      <w:r w:rsidR="007E7BB8" w:rsidRPr="007E7BB8">
        <w:rPr>
          <w:sz w:val="28"/>
        </w:rPr>
        <w:t>, что произошло умен</w:t>
      </w:r>
      <w:r w:rsidR="007E7BB8">
        <w:rPr>
          <w:sz w:val="28"/>
        </w:rPr>
        <w:t>ьшение данного показателя в 2012 г. по сравнению с 2011</w:t>
      </w:r>
      <w:r w:rsidR="007E7BB8" w:rsidRPr="007E7BB8">
        <w:rPr>
          <w:sz w:val="28"/>
        </w:rPr>
        <w:t>г., что означает о не столь эффективном использовании собственных средств банка.</w:t>
      </w:r>
      <w:r w:rsidR="007E7BB8">
        <w:rPr>
          <w:sz w:val="28"/>
        </w:rPr>
        <w:t>С 2012 года этот показатель увеличился незначительно.</w:t>
      </w:r>
    </w:p>
    <w:p w:rsidR="005E25E0" w:rsidRDefault="005E25E0" w:rsidP="006D1B87">
      <w:pPr>
        <w:suppressAutoHyphens/>
        <w:spacing w:line="360" w:lineRule="auto"/>
        <w:ind w:firstLine="709"/>
        <w:jc w:val="both"/>
        <w:rPr>
          <w:sz w:val="28"/>
        </w:rPr>
      </w:pPr>
      <w:r w:rsidRPr="005E25E0">
        <w:rPr>
          <w:sz w:val="28"/>
        </w:rPr>
        <w:t>Т</w:t>
      </w:r>
      <w:r>
        <w:rPr>
          <w:sz w:val="28"/>
        </w:rPr>
        <w:t>аким образом, ОАО «</w:t>
      </w:r>
      <w:proofErr w:type="spellStart"/>
      <w:r>
        <w:rPr>
          <w:sz w:val="28"/>
        </w:rPr>
        <w:t>Россельхозбанк</w:t>
      </w:r>
      <w:proofErr w:type="spellEnd"/>
      <w:r w:rsidR="007E7BB8">
        <w:rPr>
          <w:sz w:val="28"/>
        </w:rPr>
        <w:t>» должно</w:t>
      </w:r>
      <w:r w:rsidRPr="005E25E0">
        <w:rPr>
          <w:sz w:val="28"/>
        </w:rPr>
        <w:t xml:space="preserve"> постепенно наращивать уровень рентабельности, чтобы успешно функционировать в современных экономических условиях.</w:t>
      </w:r>
    </w:p>
    <w:p w:rsidR="00C76707" w:rsidRPr="00C76707" w:rsidRDefault="00C76707" w:rsidP="009D3400">
      <w:pPr>
        <w:suppressAutoHyphens/>
        <w:spacing w:line="360" w:lineRule="auto"/>
        <w:ind w:firstLine="709"/>
        <w:rPr>
          <w:sz w:val="28"/>
        </w:rPr>
      </w:pPr>
      <w:r>
        <w:rPr>
          <w:sz w:val="28"/>
        </w:rPr>
        <w:t>.</w:t>
      </w: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C76707" w:rsidRDefault="00C76707" w:rsidP="009D3400">
      <w:pPr>
        <w:suppressAutoHyphens/>
        <w:spacing w:line="360" w:lineRule="auto"/>
        <w:ind w:firstLine="709"/>
        <w:rPr>
          <w:sz w:val="28"/>
        </w:rPr>
      </w:pPr>
    </w:p>
    <w:p w:rsidR="001A2C22" w:rsidRDefault="001A2C22" w:rsidP="009D3400">
      <w:pPr>
        <w:suppressAutoHyphens/>
        <w:spacing w:line="360" w:lineRule="auto"/>
        <w:ind w:firstLine="709"/>
        <w:rPr>
          <w:sz w:val="28"/>
        </w:rPr>
      </w:pPr>
    </w:p>
    <w:p w:rsidR="001A2C22" w:rsidRDefault="001A2C22" w:rsidP="009D3400">
      <w:pPr>
        <w:suppressAutoHyphens/>
        <w:spacing w:line="360" w:lineRule="auto"/>
        <w:ind w:firstLine="709"/>
        <w:rPr>
          <w:sz w:val="28"/>
        </w:rPr>
      </w:pPr>
    </w:p>
    <w:p w:rsidR="001A2C22" w:rsidRDefault="001A2C22"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9D3400">
      <w:pPr>
        <w:suppressAutoHyphens/>
        <w:spacing w:line="360" w:lineRule="auto"/>
        <w:ind w:firstLine="709"/>
        <w:rPr>
          <w:sz w:val="28"/>
        </w:rPr>
      </w:pPr>
    </w:p>
    <w:p w:rsidR="007E7BB8" w:rsidRDefault="007E7BB8" w:rsidP="00CC07DE">
      <w:pPr>
        <w:suppressAutoHyphens/>
        <w:spacing w:line="360" w:lineRule="auto"/>
        <w:rPr>
          <w:sz w:val="28"/>
        </w:rPr>
      </w:pPr>
    </w:p>
    <w:p w:rsidR="006D1B87" w:rsidRDefault="00EA1487" w:rsidP="006D1B87">
      <w:pPr>
        <w:suppressAutoHyphens/>
        <w:spacing w:line="360" w:lineRule="auto"/>
        <w:ind w:firstLine="709"/>
        <w:jc w:val="both"/>
        <w:rPr>
          <w:b/>
          <w:sz w:val="28"/>
        </w:rPr>
      </w:pPr>
      <w:r w:rsidRPr="00EA1487">
        <w:rPr>
          <w:b/>
          <w:sz w:val="28"/>
        </w:rPr>
        <w:lastRenderedPageBreak/>
        <w:t xml:space="preserve"> 3. Способы повышения показателей финансовых результатов деятельности ОАО «</w:t>
      </w:r>
      <w:proofErr w:type="spellStart"/>
      <w:r w:rsidRPr="00EA1487">
        <w:rPr>
          <w:b/>
          <w:sz w:val="28"/>
        </w:rPr>
        <w:t>Россельхозбанк</w:t>
      </w:r>
      <w:proofErr w:type="spellEnd"/>
      <w:r w:rsidRPr="00EA1487">
        <w:rPr>
          <w:b/>
          <w:sz w:val="28"/>
        </w:rPr>
        <w:t>»</w:t>
      </w:r>
    </w:p>
    <w:p w:rsidR="006D1B87" w:rsidRPr="00EA1487" w:rsidRDefault="006D1B87" w:rsidP="006D1B87">
      <w:pPr>
        <w:suppressAutoHyphens/>
        <w:spacing w:line="360" w:lineRule="auto"/>
        <w:ind w:firstLine="709"/>
        <w:jc w:val="both"/>
        <w:rPr>
          <w:b/>
          <w:sz w:val="28"/>
        </w:rPr>
      </w:pPr>
    </w:p>
    <w:p w:rsidR="00472A43" w:rsidRDefault="00253DA7" w:rsidP="006D1B87">
      <w:pPr>
        <w:suppressAutoHyphens/>
        <w:spacing w:line="360" w:lineRule="auto"/>
        <w:ind w:firstLine="709"/>
        <w:jc w:val="both"/>
        <w:rPr>
          <w:sz w:val="28"/>
          <w:szCs w:val="28"/>
        </w:rPr>
      </w:pPr>
      <w:r w:rsidRPr="00253DA7">
        <w:rPr>
          <w:sz w:val="28"/>
          <w:szCs w:val="28"/>
        </w:rPr>
        <w:t>В современных условиях «жесткой» борьбы за каждого клиента и сокращения величины процентной маржи главной задачей финансово-кредитных структур становится управление доходностью и рисками для обеспечения стабильного и ритмичного прироста прибыли.</w:t>
      </w:r>
    </w:p>
    <w:p w:rsidR="00253DA7" w:rsidRDefault="00253DA7" w:rsidP="006D1B87">
      <w:pPr>
        <w:suppressAutoHyphens/>
        <w:spacing w:line="360" w:lineRule="auto"/>
        <w:ind w:firstLine="709"/>
        <w:jc w:val="both"/>
        <w:rPr>
          <w:sz w:val="28"/>
          <w:szCs w:val="28"/>
        </w:rPr>
      </w:pPr>
      <w:r w:rsidRPr="00253DA7">
        <w:rPr>
          <w:sz w:val="28"/>
          <w:szCs w:val="28"/>
        </w:rPr>
        <w:t xml:space="preserve">Данный </w:t>
      </w:r>
      <w:r>
        <w:rPr>
          <w:sz w:val="28"/>
          <w:szCs w:val="28"/>
        </w:rPr>
        <w:t xml:space="preserve">процесс представляет собой </w:t>
      </w:r>
      <w:r w:rsidRPr="00253DA7">
        <w:rPr>
          <w:sz w:val="28"/>
          <w:szCs w:val="28"/>
        </w:rPr>
        <w:t xml:space="preserve"> систему мероприятий по воздействию на каждый элемент, формирующий доходность. Среди </w:t>
      </w:r>
      <w:r>
        <w:rPr>
          <w:sz w:val="28"/>
          <w:szCs w:val="28"/>
        </w:rPr>
        <w:t xml:space="preserve">этих элементов выделяют </w:t>
      </w:r>
      <w:r w:rsidRPr="00253DA7">
        <w:rPr>
          <w:sz w:val="28"/>
          <w:szCs w:val="28"/>
        </w:rPr>
        <w:t>различные виды доходов, убытки, возникшие в результате рисков, операционные расходы, стоимость ресурсов и другие. Для решения поставленных задач в мировой и отечественной банковской практике имеются различные способы.</w:t>
      </w:r>
    </w:p>
    <w:p w:rsidR="00CC07DE" w:rsidRDefault="00CC07DE" w:rsidP="006D1B87">
      <w:pPr>
        <w:spacing w:line="360" w:lineRule="auto"/>
        <w:ind w:firstLine="709"/>
        <w:jc w:val="both"/>
        <w:rPr>
          <w:color w:val="000000"/>
          <w:sz w:val="28"/>
          <w:szCs w:val="28"/>
          <w:shd w:val="clear" w:color="auto" w:fill="FFFFFF"/>
        </w:rPr>
      </w:pPr>
      <w:r>
        <w:rPr>
          <w:color w:val="000000"/>
          <w:sz w:val="28"/>
          <w:szCs w:val="28"/>
          <w:shd w:val="clear" w:color="auto" w:fill="FFFFFF"/>
        </w:rPr>
        <w:t xml:space="preserve">         Прежде всего, </w:t>
      </w:r>
      <w:r w:rsidR="00253DA7">
        <w:rPr>
          <w:color w:val="000000"/>
          <w:sz w:val="28"/>
          <w:szCs w:val="28"/>
          <w:shd w:val="clear" w:color="auto" w:fill="FFFFFF"/>
        </w:rPr>
        <w:t xml:space="preserve">чтобы увеличить прибыль  нужно сократить расходы. </w:t>
      </w:r>
      <w:r w:rsidR="00253DA7">
        <w:rPr>
          <w:color w:val="000000"/>
          <w:sz w:val="28"/>
          <w:szCs w:val="28"/>
          <w:shd w:val="clear" w:color="auto" w:fill="FFFFFF"/>
        </w:rPr>
        <w:br/>
        <w:t>С</w:t>
      </w:r>
      <w:r w:rsidR="00253DA7" w:rsidRPr="00CC0725">
        <w:rPr>
          <w:color w:val="000000"/>
          <w:sz w:val="28"/>
          <w:szCs w:val="28"/>
          <w:shd w:val="clear" w:color="auto" w:fill="FFFFFF"/>
        </w:rPr>
        <w:t>окращению расходов банка  будут способствовать:</w:t>
      </w:r>
    </w:p>
    <w:p w:rsidR="00CC07DE" w:rsidRPr="006D1B87" w:rsidRDefault="006D1B87" w:rsidP="006D1B87">
      <w:pPr>
        <w:spacing w:line="360" w:lineRule="auto"/>
        <w:ind w:firstLine="709"/>
        <w:jc w:val="both"/>
        <w:rPr>
          <w:color w:val="000000"/>
          <w:sz w:val="28"/>
          <w:szCs w:val="28"/>
          <w:shd w:val="clear" w:color="auto" w:fill="FFFFFF"/>
        </w:rPr>
      </w:pPr>
      <w:r>
        <w:rPr>
          <w:color w:val="000000"/>
          <w:sz w:val="28"/>
          <w:szCs w:val="28"/>
          <w:shd w:val="clear" w:color="auto" w:fill="FFFFFF"/>
        </w:rPr>
        <w:t>-</w:t>
      </w:r>
      <w:r w:rsidR="00253DA7" w:rsidRPr="006D1B87">
        <w:rPr>
          <w:color w:val="000000"/>
          <w:sz w:val="28"/>
          <w:szCs w:val="28"/>
          <w:shd w:val="clear" w:color="auto" w:fill="FFFFFF"/>
        </w:rPr>
        <w:t xml:space="preserve">улучшение структуры ресурсной базы, т.е. увеличение доли расчетных, текущих и прочих депозитных счетов клиентов и сокращение доли дорогостоящих депозитных инструментов,  например, межбанковских кредитов;  </w:t>
      </w:r>
    </w:p>
    <w:p w:rsidR="00253DA7" w:rsidRPr="006D1B87" w:rsidRDefault="006D1B87" w:rsidP="006D1B87">
      <w:pPr>
        <w:spacing w:line="360" w:lineRule="auto"/>
        <w:ind w:firstLine="709"/>
        <w:jc w:val="both"/>
        <w:rPr>
          <w:color w:val="000000"/>
          <w:sz w:val="28"/>
          <w:szCs w:val="28"/>
          <w:shd w:val="clear" w:color="auto" w:fill="FFFFFF"/>
        </w:rPr>
      </w:pPr>
      <w:r>
        <w:rPr>
          <w:color w:val="000000"/>
          <w:sz w:val="28"/>
          <w:szCs w:val="28"/>
          <w:shd w:val="clear" w:color="auto" w:fill="FFFFFF"/>
        </w:rPr>
        <w:t>-</w:t>
      </w:r>
      <w:r w:rsidR="00253DA7" w:rsidRPr="006D1B87">
        <w:rPr>
          <w:color w:val="000000"/>
          <w:sz w:val="28"/>
          <w:szCs w:val="28"/>
          <w:shd w:val="clear" w:color="auto" w:fill="FFFFFF"/>
        </w:rPr>
        <w:t>оптимальное сокращение непроцентных расходов.</w:t>
      </w:r>
    </w:p>
    <w:p w:rsidR="00253DA7" w:rsidRDefault="00253DA7" w:rsidP="006D1B87">
      <w:pPr>
        <w:spacing w:line="360" w:lineRule="auto"/>
        <w:ind w:firstLine="709"/>
        <w:jc w:val="both"/>
        <w:rPr>
          <w:color w:val="000000"/>
          <w:sz w:val="28"/>
          <w:szCs w:val="28"/>
          <w:shd w:val="clear" w:color="auto" w:fill="FFFFFF"/>
        </w:rPr>
      </w:pPr>
      <w:r w:rsidRPr="00CC0725">
        <w:rPr>
          <w:color w:val="000000"/>
          <w:sz w:val="28"/>
          <w:szCs w:val="28"/>
          <w:shd w:val="clear" w:color="auto" w:fill="FFFFFF"/>
        </w:rPr>
        <w:t>Основным направлением снижения расходной части коммерческих банков является минимизация налогообложения.</w:t>
      </w:r>
    </w:p>
    <w:p w:rsidR="00253DA7" w:rsidRDefault="00253DA7" w:rsidP="006D1B87">
      <w:pPr>
        <w:spacing w:line="360" w:lineRule="auto"/>
        <w:ind w:firstLine="709"/>
        <w:jc w:val="both"/>
        <w:rPr>
          <w:color w:val="000000"/>
          <w:sz w:val="28"/>
          <w:szCs w:val="28"/>
        </w:rPr>
      </w:pPr>
      <w:r w:rsidRPr="00253DA7">
        <w:rPr>
          <w:color w:val="000000"/>
          <w:sz w:val="28"/>
          <w:szCs w:val="28"/>
        </w:rPr>
        <w:t>Совокупность факторов, влияющих на доходнос</w:t>
      </w:r>
      <w:r>
        <w:rPr>
          <w:color w:val="000000"/>
          <w:sz w:val="28"/>
          <w:szCs w:val="28"/>
        </w:rPr>
        <w:t>ть,</w:t>
      </w:r>
      <w:r w:rsidRPr="00253DA7">
        <w:rPr>
          <w:color w:val="000000"/>
          <w:sz w:val="28"/>
          <w:szCs w:val="28"/>
        </w:rPr>
        <w:t xml:space="preserve"> множество, и в каждом конкретном банке их количество изменяется в зависимости от выбранного направления бизнеса. В условиях постоянно возрастающей конкуренции важно учитывать влияние даже самых несущественных явлений.</w:t>
      </w:r>
    </w:p>
    <w:p w:rsidR="00253DA7" w:rsidRPr="0050131E" w:rsidRDefault="00253DA7" w:rsidP="006D1B87">
      <w:pPr>
        <w:spacing w:line="360" w:lineRule="auto"/>
        <w:ind w:firstLine="709"/>
        <w:jc w:val="both"/>
        <w:rPr>
          <w:color w:val="000000"/>
          <w:sz w:val="28"/>
          <w:szCs w:val="28"/>
        </w:rPr>
      </w:pPr>
      <w:r w:rsidRPr="00253DA7">
        <w:rPr>
          <w:color w:val="000000"/>
          <w:sz w:val="28"/>
          <w:szCs w:val="28"/>
        </w:rPr>
        <w:t>Одно из главных мест должно принадлежать внедрению эффективной системы трансфертного ценообра</w:t>
      </w:r>
      <w:r w:rsidR="00CC07DE">
        <w:rPr>
          <w:color w:val="000000"/>
          <w:sz w:val="28"/>
          <w:szCs w:val="28"/>
        </w:rPr>
        <w:t xml:space="preserve">зования, </w:t>
      </w:r>
      <w:r>
        <w:rPr>
          <w:color w:val="000000"/>
          <w:sz w:val="28"/>
          <w:szCs w:val="28"/>
        </w:rPr>
        <w:t xml:space="preserve">что способствует </w:t>
      </w:r>
      <w:r>
        <w:rPr>
          <w:color w:val="000000"/>
          <w:sz w:val="28"/>
          <w:szCs w:val="28"/>
        </w:rPr>
        <w:lastRenderedPageBreak/>
        <w:t>оценки</w:t>
      </w:r>
      <w:r w:rsidRPr="00253DA7">
        <w:rPr>
          <w:color w:val="000000"/>
          <w:sz w:val="28"/>
          <w:szCs w:val="28"/>
        </w:rPr>
        <w:t>составляющих прибыли, полученных на привлечении и на размещении средств.</w:t>
      </w:r>
      <w:r w:rsidR="006D1B87">
        <w:rPr>
          <w:color w:val="000000"/>
          <w:sz w:val="28"/>
          <w:szCs w:val="28"/>
        </w:rPr>
        <w:t xml:space="preserve"> </w:t>
      </w:r>
      <w:r w:rsidR="0050131E">
        <w:rPr>
          <w:color w:val="000000"/>
          <w:sz w:val="28"/>
          <w:szCs w:val="28"/>
        </w:rPr>
        <w:t>[</w:t>
      </w:r>
      <w:r w:rsidR="0050131E" w:rsidRPr="0050131E">
        <w:rPr>
          <w:color w:val="000000"/>
          <w:sz w:val="28"/>
          <w:szCs w:val="28"/>
        </w:rPr>
        <w:t>11,</w:t>
      </w:r>
      <w:r w:rsidR="0050131E">
        <w:rPr>
          <w:color w:val="000000"/>
          <w:sz w:val="28"/>
          <w:szCs w:val="28"/>
          <w:lang w:val="en-US"/>
        </w:rPr>
        <w:t>c</w:t>
      </w:r>
      <w:r w:rsidR="0050131E" w:rsidRPr="0050131E">
        <w:rPr>
          <w:color w:val="000000"/>
          <w:sz w:val="28"/>
          <w:szCs w:val="28"/>
        </w:rPr>
        <w:t>. 1</w:t>
      </w:r>
      <w:r w:rsidR="0050131E" w:rsidRPr="00CC07DE">
        <w:rPr>
          <w:color w:val="000000"/>
          <w:sz w:val="28"/>
          <w:szCs w:val="28"/>
        </w:rPr>
        <w:t>11-119</w:t>
      </w:r>
      <w:r w:rsidR="0050131E" w:rsidRPr="0050131E">
        <w:rPr>
          <w:color w:val="000000"/>
          <w:sz w:val="28"/>
          <w:szCs w:val="28"/>
        </w:rPr>
        <w:t>]</w:t>
      </w:r>
    </w:p>
    <w:p w:rsidR="009D3400" w:rsidRDefault="00496EF2" w:rsidP="006D1B87">
      <w:pPr>
        <w:autoSpaceDE w:val="0"/>
        <w:autoSpaceDN w:val="0"/>
        <w:adjustRightInd w:val="0"/>
        <w:spacing w:line="360" w:lineRule="auto"/>
        <w:ind w:firstLine="709"/>
        <w:jc w:val="both"/>
        <w:rPr>
          <w:color w:val="121212"/>
          <w:sz w:val="28"/>
          <w:szCs w:val="28"/>
        </w:rPr>
      </w:pPr>
      <w:r>
        <w:rPr>
          <w:color w:val="121212"/>
          <w:sz w:val="28"/>
          <w:szCs w:val="28"/>
        </w:rPr>
        <w:t xml:space="preserve">Что касается </w:t>
      </w:r>
      <w:r w:rsidR="009D3400">
        <w:rPr>
          <w:color w:val="121212"/>
          <w:sz w:val="28"/>
          <w:szCs w:val="28"/>
        </w:rPr>
        <w:t>ОАО «</w:t>
      </w:r>
      <w:proofErr w:type="spellStart"/>
      <w:r w:rsidR="009D3400" w:rsidRPr="00E61322">
        <w:rPr>
          <w:color w:val="121212"/>
          <w:sz w:val="28"/>
          <w:szCs w:val="28"/>
        </w:rPr>
        <w:t>Россельхозбанк</w:t>
      </w:r>
      <w:proofErr w:type="spellEnd"/>
      <w:r w:rsidR="009D3400">
        <w:rPr>
          <w:color w:val="121212"/>
          <w:sz w:val="28"/>
          <w:szCs w:val="28"/>
        </w:rPr>
        <w:t>»</w:t>
      </w:r>
      <w:r>
        <w:rPr>
          <w:color w:val="121212"/>
          <w:sz w:val="28"/>
          <w:szCs w:val="28"/>
        </w:rPr>
        <w:t xml:space="preserve">, то </w:t>
      </w:r>
      <w:r w:rsidR="009D3400" w:rsidRPr="00E61322">
        <w:rPr>
          <w:color w:val="121212"/>
          <w:sz w:val="28"/>
          <w:szCs w:val="28"/>
        </w:rPr>
        <w:t>в 2011 году</w:t>
      </w:r>
      <w:r>
        <w:rPr>
          <w:color w:val="121212"/>
          <w:sz w:val="28"/>
          <w:szCs w:val="28"/>
        </w:rPr>
        <w:t xml:space="preserve"> банк </w:t>
      </w:r>
      <w:r w:rsidR="009D3400" w:rsidRPr="00E61322">
        <w:rPr>
          <w:color w:val="121212"/>
          <w:sz w:val="28"/>
          <w:szCs w:val="28"/>
        </w:rPr>
        <w:t xml:space="preserve"> достиг высоких результатов благодаря проведению комплекса мероприятий поповышению доступности кредитных ресурсов: прежде всего, это снижение базовых ставок по основнымпрограммам кредитования, оптимизация процедур выдачи кредитов и расширение продуктовой линейки.</w:t>
      </w:r>
    </w:p>
    <w:p w:rsidR="00496EF2" w:rsidRDefault="00496EF2" w:rsidP="006D1B87">
      <w:pPr>
        <w:spacing w:line="360" w:lineRule="auto"/>
        <w:ind w:firstLine="709"/>
        <w:jc w:val="both"/>
        <w:rPr>
          <w:sz w:val="28"/>
          <w:szCs w:val="28"/>
        </w:rPr>
      </w:pPr>
      <w:r w:rsidRPr="009D3400">
        <w:rPr>
          <w:sz w:val="28"/>
          <w:szCs w:val="28"/>
        </w:rPr>
        <w:t>В целях дальне</w:t>
      </w:r>
      <w:r>
        <w:rPr>
          <w:sz w:val="28"/>
          <w:szCs w:val="28"/>
        </w:rPr>
        <w:t>йшего динамичного развития ОАО «</w:t>
      </w:r>
      <w:proofErr w:type="spellStart"/>
      <w:r>
        <w:rPr>
          <w:sz w:val="28"/>
          <w:szCs w:val="28"/>
        </w:rPr>
        <w:t>Россельхозбанк</w:t>
      </w:r>
      <w:proofErr w:type="spellEnd"/>
      <w:r>
        <w:rPr>
          <w:sz w:val="28"/>
          <w:szCs w:val="28"/>
        </w:rPr>
        <w:t>»</w:t>
      </w:r>
      <w:r w:rsidRPr="009D3400">
        <w:rPr>
          <w:sz w:val="28"/>
          <w:szCs w:val="28"/>
        </w:rPr>
        <w:t xml:space="preserve"> и успешного выполнения функций, возложенных на него, руководству кредитно</w:t>
      </w:r>
      <w:r>
        <w:rPr>
          <w:sz w:val="28"/>
          <w:szCs w:val="28"/>
        </w:rPr>
        <w:t>й организации необходимо уделять</w:t>
      </w:r>
      <w:r w:rsidRPr="009D3400">
        <w:rPr>
          <w:sz w:val="28"/>
          <w:szCs w:val="28"/>
        </w:rPr>
        <w:t xml:space="preserve"> особое внимание следующим направлениям деятельности:</w:t>
      </w:r>
    </w:p>
    <w:p w:rsidR="00496EF2" w:rsidRPr="009D3400" w:rsidRDefault="00496EF2" w:rsidP="006D1B87">
      <w:pPr>
        <w:spacing w:line="360" w:lineRule="auto"/>
        <w:ind w:firstLine="709"/>
        <w:jc w:val="both"/>
        <w:rPr>
          <w:sz w:val="28"/>
          <w:szCs w:val="28"/>
        </w:rPr>
      </w:pPr>
      <w:r>
        <w:rPr>
          <w:sz w:val="28"/>
          <w:szCs w:val="28"/>
        </w:rPr>
        <w:t>- оптимизации расходов;</w:t>
      </w:r>
    </w:p>
    <w:p w:rsidR="00496EF2" w:rsidRPr="009D3400" w:rsidRDefault="00496EF2" w:rsidP="006D1B87">
      <w:pPr>
        <w:spacing w:line="360" w:lineRule="auto"/>
        <w:ind w:firstLine="709"/>
        <w:jc w:val="both"/>
        <w:rPr>
          <w:sz w:val="28"/>
          <w:szCs w:val="28"/>
        </w:rPr>
      </w:pPr>
      <w:r w:rsidRPr="009D3400">
        <w:rPr>
          <w:sz w:val="28"/>
          <w:szCs w:val="28"/>
        </w:rPr>
        <w:t>- повышению качества кредитной работы;</w:t>
      </w:r>
    </w:p>
    <w:p w:rsidR="00496EF2" w:rsidRPr="009D3400" w:rsidRDefault="00496EF2" w:rsidP="006D1B87">
      <w:pPr>
        <w:spacing w:line="360" w:lineRule="auto"/>
        <w:ind w:firstLine="709"/>
        <w:jc w:val="both"/>
        <w:rPr>
          <w:sz w:val="28"/>
          <w:szCs w:val="28"/>
        </w:rPr>
      </w:pPr>
      <w:r w:rsidRPr="009D3400">
        <w:rPr>
          <w:sz w:val="28"/>
          <w:szCs w:val="28"/>
        </w:rPr>
        <w:t>- эффективности работы с проблемными активами;</w:t>
      </w:r>
    </w:p>
    <w:p w:rsidR="00496EF2" w:rsidRPr="009D3400" w:rsidRDefault="00496EF2" w:rsidP="006D1B87">
      <w:pPr>
        <w:spacing w:line="360" w:lineRule="auto"/>
        <w:ind w:firstLine="709"/>
        <w:jc w:val="both"/>
        <w:rPr>
          <w:sz w:val="28"/>
          <w:szCs w:val="28"/>
        </w:rPr>
      </w:pPr>
      <w:r w:rsidRPr="009D3400">
        <w:rPr>
          <w:sz w:val="28"/>
          <w:szCs w:val="28"/>
        </w:rPr>
        <w:t>- росту доходности операций банка;</w:t>
      </w:r>
    </w:p>
    <w:p w:rsidR="00496EF2" w:rsidRPr="009D3400" w:rsidRDefault="00496EF2" w:rsidP="006D1B87">
      <w:pPr>
        <w:spacing w:line="360" w:lineRule="auto"/>
        <w:ind w:firstLine="709"/>
        <w:jc w:val="both"/>
        <w:rPr>
          <w:sz w:val="28"/>
          <w:szCs w:val="28"/>
        </w:rPr>
      </w:pPr>
      <w:r w:rsidRPr="009D3400">
        <w:rPr>
          <w:sz w:val="28"/>
          <w:szCs w:val="28"/>
        </w:rPr>
        <w:t>- наращиванию клиентской базы и увеличению привлеченных сре</w:t>
      </w:r>
      <w:proofErr w:type="gramStart"/>
      <w:r w:rsidRPr="009D3400">
        <w:rPr>
          <w:sz w:val="28"/>
          <w:szCs w:val="28"/>
        </w:rPr>
        <w:t>дств кл</w:t>
      </w:r>
      <w:proofErr w:type="gramEnd"/>
      <w:r w:rsidRPr="009D3400">
        <w:rPr>
          <w:sz w:val="28"/>
          <w:szCs w:val="28"/>
        </w:rPr>
        <w:t>иентов;</w:t>
      </w:r>
    </w:p>
    <w:p w:rsidR="00496EF2" w:rsidRPr="009D3400" w:rsidRDefault="00496EF2" w:rsidP="006D1B87">
      <w:pPr>
        <w:spacing w:line="360" w:lineRule="auto"/>
        <w:ind w:firstLine="709"/>
        <w:jc w:val="both"/>
        <w:rPr>
          <w:sz w:val="28"/>
          <w:szCs w:val="28"/>
        </w:rPr>
      </w:pPr>
      <w:r w:rsidRPr="009D3400">
        <w:rPr>
          <w:sz w:val="28"/>
          <w:szCs w:val="28"/>
        </w:rPr>
        <w:t>- управлению рисками;</w:t>
      </w:r>
    </w:p>
    <w:p w:rsidR="00496EF2" w:rsidRPr="009D3400" w:rsidRDefault="00496EF2" w:rsidP="006D1B87">
      <w:pPr>
        <w:spacing w:line="360" w:lineRule="auto"/>
        <w:ind w:firstLine="709"/>
        <w:jc w:val="both"/>
        <w:rPr>
          <w:sz w:val="28"/>
          <w:szCs w:val="28"/>
        </w:rPr>
      </w:pPr>
      <w:r w:rsidRPr="009D3400">
        <w:rPr>
          <w:sz w:val="28"/>
          <w:szCs w:val="28"/>
        </w:rPr>
        <w:t>- совершенствованию работы с персоналом;</w:t>
      </w:r>
    </w:p>
    <w:p w:rsidR="00496EF2" w:rsidRPr="009D3400" w:rsidRDefault="00496EF2" w:rsidP="006D1B87">
      <w:pPr>
        <w:spacing w:line="360" w:lineRule="auto"/>
        <w:ind w:firstLine="709"/>
        <w:jc w:val="both"/>
        <w:rPr>
          <w:sz w:val="28"/>
          <w:szCs w:val="28"/>
        </w:rPr>
      </w:pPr>
      <w:r w:rsidRPr="009D3400">
        <w:rPr>
          <w:sz w:val="28"/>
          <w:szCs w:val="28"/>
        </w:rPr>
        <w:t>- реализации IT-стратегии.</w:t>
      </w:r>
    </w:p>
    <w:p w:rsidR="00CC07DE" w:rsidRDefault="00496EF2" w:rsidP="006D1B87">
      <w:pPr>
        <w:spacing w:line="360" w:lineRule="auto"/>
        <w:ind w:firstLine="709"/>
        <w:jc w:val="both"/>
        <w:rPr>
          <w:sz w:val="28"/>
          <w:szCs w:val="28"/>
        </w:rPr>
      </w:pPr>
      <w:r w:rsidRPr="009D3400">
        <w:rPr>
          <w:sz w:val="28"/>
          <w:szCs w:val="28"/>
        </w:rPr>
        <w:t>Перечень мероприятий по обеспечению увеличения эффективности деятельности ОАО «</w:t>
      </w:r>
      <w:proofErr w:type="spellStart"/>
      <w:r w:rsidRPr="009D3400">
        <w:rPr>
          <w:sz w:val="28"/>
          <w:szCs w:val="28"/>
        </w:rPr>
        <w:t>Россельхозбанк</w:t>
      </w:r>
      <w:proofErr w:type="spellEnd"/>
      <w:r w:rsidRPr="009D3400">
        <w:rPr>
          <w:sz w:val="28"/>
          <w:szCs w:val="28"/>
        </w:rPr>
        <w:t xml:space="preserve">» в условиях кризиса должен включать реализацию задач по следующим блокам (с определением сроков исполнения мероприятий и определением ответственных): </w:t>
      </w:r>
    </w:p>
    <w:p w:rsidR="00CC07DE" w:rsidRPr="006D1B87" w:rsidRDefault="006D1B87" w:rsidP="006D1B87">
      <w:pPr>
        <w:spacing w:line="360" w:lineRule="auto"/>
        <w:ind w:firstLine="709"/>
        <w:jc w:val="both"/>
        <w:rPr>
          <w:sz w:val="28"/>
          <w:szCs w:val="28"/>
        </w:rPr>
      </w:pPr>
      <w:r>
        <w:rPr>
          <w:sz w:val="28"/>
          <w:szCs w:val="28"/>
        </w:rPr>
        <w:t>-</w:t>
      </w:r>
      <w:r w:rsidR="00496EF2" w:rsidRPr="006D1B87">
        <w:rPr>
          <w:sz w:val="28"/>
          <w:szCs w:val="28"/>
        </w:rPr>
        <w:t xml:space="preserve">повышение качества кредитного портфеля; </w:t>
      </w:r>
    </w:p>
    <w:p w:rsidR="00CC07DE" w:rsidRPr="006D1B87" w:rsidRDefault="006D1B87" w:rsidP="006D1B87">
      <w:pPr>
        <w:spacing w:line="360" w:lineRule="auto"/>
        <w:ind w:firstLine="709"/>
        <w:jc w:val="both"/>
        <w:rPr>
          <w:sz w:val="28"/>
          <w:szCs w:val="28"/>
        </w:rPr>
      </w:pPr>
      <w:r>
        <w:rPr>
          <w:sz w:val="28"/>
          <w:szCs w:val="28"/>
        </w:rPr>
        <w:t>-</w:t>
      </w:r>
      <w:r w:rsidR="00496EF2" w:rsidRPr="006D1B87">
        <w:rPr>
          <w:sz w:val="28"/>
          <w:szCs w:val="28"/>
        </w:rPr>
        <w:t xml:space="preserve">организация работы с проблемной задолженностью; </w:t>
      </w:r>
    </w:p>
    <w:p w:rsidR="00CC07DE" w:rsidRPr="006D1B87" w:rsidRDefault="006D1B87" w:rsidP="006D1B87">
      <w:pPr>
        <w:spacing w:line="360" w:lineRule="auto"/>
        <w:ind w:firstLine="709"/>
        <w:jc w:val="both"/>
        <w:rPr>
          <w:sz w:val="28"/>
          <w:szCs w:val="28"/>
        </w:rPr>
      </w:pPr>
      <w:r>
        <w:rPr>
          <w:sz w:val="28"/>
          <w:szCs w:val="28"/>
        </w:rPr>
        <w:t>-</w:t>
      </w:r>
      <w:r w:rsidR="00496EF2" w:rsidRPr="006D1B87">
        <w:rPr>
          <w:sz w:val="28"/>
          <w:szCs w:val="28"/>
        </w:rPr>
        <w:t>управление финансовым результатом;</w:t>
      </w:r>
    </w:p>
    <w:p w:rsidR="00496EF2" w:rsidRPr="006D1B87" w:rsidRDefault="006D1B87" w:rsidP="006D1B87">
      <w:pPr>
        <w:spacing w:line="360" w:lineRule="auto"/>
        <w:ind w:firstLine="709"/>
        <w:jc w:val="both"/>
        <w:rPr>
          <w:sz w:val="28"/>
          <w:szCs w:val="28"/>
        </w:rPr>
      </w:pPr>
      <w:r>
        <w:rPr>
          <w:sz w:val="28"/>
          <w:szCs w:val="28"/>
        </w:rPr>
        <w:t>-</w:t>
      </w:r>
      <w:r w:rsidR="00496EF2" w:rsidRPr="006D1B87">
        <w:rPr>
          <w:sz w:val="28"/>
          <w:szCs w:val="28"/>
        </w:rPr>
        <w:t>ресурсное обеспечение деятельности банка.</w:t>
      </w:r>
    </w:p>
    <w:p w:rsidR="00496EF2" w:rsidRPr="009823DF" w:rsidRDefault="00496EF2" w:rsidP="006D1B87">
      <w:pPr>
        <w:suppressAutoHyphens/>
        <w:spacing w:line="360" w:lineRule="auto"/>
        <w:ind w:firstLine="709"/>
        <w:jc w:val="both"/>
        <w:rPr>
          <w:sz w:val="28"/>
        </w:rPr>
      </w:pPr>
      <w:r w:rsidRPr="009823DF">
        <w:rPr>
          <w:sz w:val="28"/>
        </w:rPr>
        <w:t xml:space="preserve">Основными направлениями совершенствования финансовой деятельности является увеличение прибыли с помощью увеличения </w:t>
      </w:r>
      <w:r w:rsidRPr="009823DF">
        <w:rPr>
          <w:sz w:val="28"/>
        </w:rPr>
        <w:lastRenderedPageBreak/>
        <w:t>уставного капитала. При этом необходимо, чтобы созданные ранние резервы сохранились, это возможно благодаря снижению операционных расходов. Следующим направлением явл</w:t>
      </w:r>
      <w:r w:rsidR="00CC07DE">
        <w:rPr>
          <w:sz w:val="28"/>
        </w:rPr>
        <w:t>яется увеличение чистого дохода</w:t>
      </w:r>
      <w:r w:rsidRPr="009823DF">
        <w:rPr>
          <w:sz w:val="28"/>
        </w:rPr>
        <w:t>, для этого в первую очередь необходимо пересмотреть структуру активов ОАО «</w:t>
      </w:r>
      <w:proofErr w:type="spellStart"/>
      <w:r w:rsidRPr="009823DF">
        <w:rPr>
          <w:sz w:val="28"/>
        </w:rPr>
        <w:t>Россельхозбанк</w:t>
      </w:r>
      <w:proofErr w:type="spellEnd"/>
      <w:r w:rsidRPr="009823DF">
        <w:rPr>
          <w:sz w:val="28"/>
        </w:rPr>
        <w:t>» в пользу более доходных активов. Такими активами является чистая ссудная задолженность. Необходимо продолжать наращивание вложения средств</w:t>
      </w:r>
      <w:r w:rsidR="00CC07DE">
        <w:rPr>
          <w:sz w:val="28"/>
        </w:rPr>
        <w:t xml:space="preserve">, </w:t>
      </w:r>
      <w:r w:rsidRPr="009823DF">
        <w:rPr>
          <w:sz w:val="28"/>
        </w:rPr>
        <w:t xml:space="preserve"> в ссудные операции с высокими процентными доходами.</w:t>
      </w:r>
    </w:p>
    <w:p w:rsidR="00496EF2" w:rsidRPr="00496EF2" w:rsidRDefault="00496EF2" w:rsidP="006D1B87">
      <w:pPr>
        <w:suppressAutoHyphens/>
        <w:spacing w:line="360" w:lineRule="auto"/>
        <w:ind w:firstLine="709"/>
        <w:jc w:val="both"/>
        <w:rPr>
          <w:sz w:val="28"/>
        </w:rPr>
      </w:pPr>
      <w:r w:rsidRPr="009823DF">
        <w:rPr>
          <w:sz w:val="28"/>
        </w:rPr>
        <w:t>Кроме рассмотренных мер по повышению эффективности деятельности ОАО «</w:t>
      </w:r>
      <w:proofErr w:type="spellStart"/>
      <w:r w:rsidRPr="009823DF">
        <w:rPr>
          <w:sz w:val="28"/>
        </w:rPr>
        <w:t>Россельхозбанк</w:t>
      </w:r>
      <w:proofErr w:type="spellEnd"/>
      <w:r w:rsidRPr="009823DF">
        <w:rPr>
          <w:sz w:val="28"/>
        </w:rPr>
        <w:t>» и сам разрабатывает иные мероприятия по улучшению финансового состояния банка, применяемые в соответствии с законодательством.</w:t>
      </w:r>
    </w:p>
    <w:p w:rsidR="009D3400" w:rsidRDefault="009D3400" w:rsidP="006D1B87">
      <w:pPr>
        <w:autoSpaceDE w:val="0"/>
        <w:autoSpaceDN w:val="0"/>
        <w:adjustRightInd w:val="0"/>
        <w:spacing w:line="360" w:lineRule="auto"/>
        <w:ind w:firstLine="709"/>
        <w:jc w:val="both"/>
        <w:rPr>
          <w:color w:val="121212"/>
          <w:sz w:val="28"/>
          <w:szCs w:val="28"/>
        </w:rPr>
      </w:pPr>
      <w:r w:rsidRPr="00E61322">
        <w:rPr>
          <w:color w:val="121212"/>
          <w:sz w:val="28"/>
          <w:szCs w:val="28"/>
        </w:rPr>
        <w:t xml:space="preserve">В планах </w:t>
      </w:r>
      <w:r>
        <w:rPr>
          <w:color w:val="121212"/>
          <w:sz w:val="28"/>
          <w:szCs w:val="28"/>
        </w:rPr>
        <w:t>ОАО «</w:t>
      </w:r>
      <w:proofErr w:type="spellStart"/>
      <w:r>
        <w:rPr>
          <w:color w:val="121212"/>
          <w:sz w:val="28"/>
          <w:szCs w:val="28"/>
        </w:rPr>
        <w:t>Россельхозбанка</w:t>
      </w:r>
      <w:proofErr w:type="spellEnd"/>
      <w:r>
        <w:rPr>
          <w:color w:val="121212"/>
          <w:sz w:val="28"/>
          <w:szCs w:val="28"/>
        </w:rPr>
        <w:t xml:space="preserve">» - </w:t>
      </w:r>
      <w:r w:rsidRPr="00E61322">
        <w:rPr>
          <w:color w:val="121212"/>
          <w:sz w:val="28"/>
          <w:szCs w:val="28"/>
        </w:rPr>
        <w:t xml:space="preserve">повышение качества кредитного портфеля </w:t>
      </w:r>
      <w:proofErr w:type="spellStart"/>
      <w:r w:rsidRPr="00E61322">
        <w:rPr>
          <w:color w:val="121212"/>
          <w:sz w:val="28"/>
          <w:szCs w:val="28"/>
        </w:rPr>
        <w:t>Россельхозбанка</w:t>
      </w:r>
      <w:proofErr w:type="spellEnd"/>
      <w:r w:rsidRPr="00E61322">
        <w:rPr>
          <w:color w:val="121212"/>
          <w:sz w:val="28"/>
          <w:szCs w:val="28"/>
        </w:rPr>
        <w:t xml:space="preserve">, построение сбалансированной ресурсной базы,увеличение эффективности работы и рентабельности бизнеса банка при безусловном сохранении позицийв финансировании АПК. </w:t>
      </w:r>
    </w:p>
    <w:p w:rsidR="009D3400" w:rsidRPr="000C7B8A" w:rsidRDefault="009D3400" w:rsidP="006D1B87">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ОАО «</w:t>
      </w:r>
      <w:proofErr w:type="spellStart"/>
      <w:r>
        <w:rPr>
          <w:rFonts w:ascii="Times New Roman" w:hAnsi="Times New Roman" w:cs="Times New Roman"/>
          <w:sz w:val="28"/>
          <w:szCs w:val="28"/>
        </w:rPr>
        <w:t>Россельхозбанк</w:t>
      </w:r>
      <w:proofErr w:type="spellEnd"/>
      <w:r>
        <w:rPr>
          <w:rFonts w:ascii="Times New Roman" w:hAnsi="Times New Roman" w:cs="Times New Roman"/>
          <w:sz w:val="28"/>
          <w:szCs w:val="28"/>
        </w:rPr>
        <w:t xml:space="preserve">» </w:t>
      </w:r>
      <w:r w:rsidRPr="007D540D">
        <w:rPr>
          <w:rFonts w:ascii="Times New Roman" w:hAnsi="Times New Roman" w:cs="Times New Roman"/>
          <w:sz w:val="28"/>
          <w:szCs w:val="28"/>
        </w:rPr>
        <w:t xml:space="preserve"> реализован комплекс мер по оптимизации затрат, а также усилению контроля за рациональным использованием средств по смете административно-хозяйственных расходов. В </w:t>
      </w:r>
      <w:proofErr w:type="spellStart"/>
      <w:r w:rsidRPr="007D540D">
        <w:rPr>
          <w:rFonts w:ascii="Times New Roman" w:hAnsi="Times New Roman" w:cs="Times New Roman"/>
          <w:sz w:val="28"/>
          <w:szCs w:val="28"/>
        </w:rPr>
        <w:t>отчѐтном</w:t>
      </w:r>
      <w:proofErr w:type="spellEnd"/>
      <w:r w:rsidRPr="007D540D">
        <w:rPr>
          <w:rFonts w:ascii="Times New Roman" w:hAnsi="Times New Roman" w:cs="Times New Roman"/>
          <w:sz w:val="28"/>
          <w:szCs w:val="28"/>
        </w:rPr>
        <w:t xml:space="preserve"> периоде были утверждены и введены в действие типовые нормы, лимиты и ограничения расходования сре</w:t>
      </w:r>
      <w:proofErr w:type="gramStart"/>
      <w:r w:rsidRPr="007D540D">
        <w:rPr>
          <w:rFonts w:ascii="Times New Roman" w:hAnsi="Times New Roman" w:cs="Times New Roman"/>
          <w:sz w:val="28"/>
          <w:szCs w:val="28"/>
        </w:rPr>
        <w:t>дств дл</w:t>
      </w:r>
      <w:proofErr w:type="gramEnd"/>
      <w:r w:rsidRPr="007D540D">
        <w:rPr>
          <w:rFonts w:ascii="Times New Roman" w:hAnsi="Times New Roman" w:cs="Times New Roman"/>
          <w:sz w:val="28"/>
          <w:szCs w:val="28"/>
        </w:rPr>
        <w:t xml:space="preserve">я региональных филиалов. </w:t>
      </w:r>
      <w:proofErr w:type="gramStart"/>
      <w:r w:rsidRPr="007D540D">
        <w:rPr>
          <w:rFonts w:ascii="Times New Roman" w:hAnsi="Times New Roman" w:cs="Times New Roman"/>
          <w:sz w:val="28"/>
          <w:szCs w:val="28"/>
        </w:rPr>
        <w:t xml:space="preserve">Кроме того, с целью обеспечения возможности выбора наиболее предпочтительных условий закупок при </w:t>
      </w:r>
      <w:r w:rsidR="00496EF2">
        <w:rPr>
          <w:rFonts w:ascii="Times New Roman" w:hAnsi="Times New Roman" w:cs="Times New Roman"/>
          <w:sz w:val="28"/>
          <w:szCs w:val="28"/>
        </w:rPr>
        <w:t>возможной минимизации их цен в б</w:t>
      </w:r>
      <w:r w:rsidRPr="007D540D">
        <w:rPr>
          <w:rFonts w:ascii="Times New Roman" w:hAnsi="Times New Roman" w:cs="Times New Roman"/>
          <w:sz w:val="28"/>
          <w:szCs w:val="28"/>
        </w:rPr>
        <w:t>анке действует конкурсная комиссия по комплексным закупкам товаров, выполнения работ и оказания услуг, утверждено Положение о порядке подготовки и проведения конкурсных и регламентированных внеконкурсных закупок товаров, выполнения работ и оказания услу</w:t>
      </w:r>
      <w:r>
        <w:rPr>
          <w:rFonts w:ascii="Times New Roman" w:hAnsi="Times New Roman" w:cs="Times New Roman"/>
          <w:sz w:val="28"/>
          <w:szCs w:val="28"/>
        </w:rPr>
        <w:t>г структурными подразделениями б</w:t>
      </w:r>
      <w:r w:rsidRPr="007D540D">
        <w:rPr>
          <w:rFonts w:ascii="Times New Roman" w:hAnsi="Times New Roman" w:cs="Times New Roman"/>
          <w:sz w:val="28"/>
          <w:szCs w:val="28"/>
        </w:rPr>
        <w:t xml:space="preserve">анка. </w:t>
      </w:r>
      <w:r w:rsidR="0050131E" w:rsidRPr="00E50586">
        <w:rPr>
          <w:rFonts w:ascii="Times New Roman" w:hAnsi="Times New Roman" w:cs="Times New Roman"/>
          <w:sz w:val="28"/>
          <w:szCs w:val="28"/>
        </w:rPr>
        <w:t>[2]</w:t>
      </w:r>
      <w:proofErr w:type="gramEnd"/>
    </w:p>
    <w:p w:rsidR="009D3400" w:rsidRDefault="009D3400" w:rsidP="006D1B87">
      <w:pPr>
        <w:suppressAutoHyphens/>
        <w:spacing w:line="360" w:lineRule="auto"/>
        <w:ind w:firstLine="709"/>
        <w:jc w:val="both"/>
        <w:rPr>
          <w:sz w:val="28"/>
          <w:szCs w:val="28"/>
        </w:rPr>
      </w:pPr>
    </w:p>
    <w:p w:rsidR="003A4F4C" w:rsidRDefault="003A4F4C" w:rsidP="006D1B87">
      <w:pPr>
        <w:suppressAutoHyphens/>
        <w:spacing w:line="360" w:lineRule="auto"/>
        <w:ind w:firstLine="709"/>
        <w:jc w:val="both"/>
        <w:rPr>
          <w:sz w:val="28"/>
          <w:szCs w:val="28"/>
        </w:rPr>
      </w:pPr>
    </w:p>
    <w:p w:rsidR="00472A43" w:rsidRDefault="009D3400" w:rsidP="006D1B87">
      <w:pPr>
        <w:suppressAutoHyphens/>
        <w:spacing w:line="360" w:lineRule="auto"/>
        <w:ind w:firstLine="709"/>
        <w:jc w:val="both"/>
        <w:rPr>
          <w:b/>
          <w:sz w:val="28"/>
        </w:rPr>
      </w:pPr>
      <w:r w:rsidRPr="009823DF">
        <w:rPr>
          <w:b/>
          <w:sz w:val="28"/>
        </w:rPr>
        <w:lastRenderedPageBreak/>
        <w:t>Заключение</w:t>
      </w:r>
    </w:p>
    <w:p w:rsidR="00CC07DE" w:rsidRPr="009823DF" w:rsidRDefault="00CC07DE" w:rsidP="006D1B87">
      <w:pPr>
        <w:suppressAutoHyphens/>
        <w:spacing w:line="360" w:lineRule="auto"/>
        <w:ind w:firstLine="709"/>
        <w:jc w:val="both"/>
        <w:rPr>
          <w:b/>
          <w:sz w:val="28"/>
        </w:rPr>
      </w:pPr>
    </w:p>
    <w:p w:rsidR="009D3400" w:rsidRPr="009D3400" w:rsidRDefault="009D3400" w:rsidP="006D1B87">
      <w:pPr>
        <w:spacing w:line="360" w:lineRule="auto"/>
        <w:ind w:firstLine="709"/>
        <w:jc w:val="both"/>
        <w:rPr>
          <w:sz w:val="28"/>
          <w:szCs w:val="28"/>
        </w:rPr>
      </w:pPr>
      <w:r w:rsidRPr="009D3400">
        <w:rPr>
          <w:sz w:val="28"/>
          <w:szCs w:val="28"/>
        </w:rPr>
        <w:t>Величина достигнутых банком финансовых результатов отражает весь комплекс внешних и внутренних факторов, воздействующих на нее.</w:t>
      </w:r>
    </w:p>
    <w:p w:rsidR="009D3400" w:rsidRDefault="009D3400" w:rsidP="006D1B87">
      <w:pPr>
        <w:spacing w:line="360" w:lineRule="auto"/>
        <w:ind w:firstLine="709"/>
        <w:jc w:val="both"/>
        <w:rPr>
          <w:sz w:val="28"/>
          <w:szCs w:val="28"/>
        </w:rPr>
      </w:pPr>
      <w:r w:rsidRPr="009D3400">
        <w:rPr>
          <w:sz w:val="28"/>
          <w:szCs w:val="28"/>
        </w:rPr>
        <w:tab/>
        <w:t>В современных условиях возрастает влияние банков на экономику. Деятельность кредитных учреждений не ограничивается аккумуляцией и размещением растущей массы денежных средств компаний, предприятий и части населения. Они способствуют накапливанию капитала, не только активно вмешиваются во все стороны хозяйственной жизни, но и непосредственно участвуют в деятельности функционирую</w:t>
      </w:r>
      <w:r w:rsidR="00F17780">
        <w:rPr>
          <w:sz w:val="28"/>
          <w:szCs w:val="28"/>
        </w:rPr>
        <w:t>щего капитала</w:t>
      </w:r>
      <w:r w:rsidRPr="009D3400">
        <w:rPr>
          <w:sz w:val="28"/>
          <w:szCs w:val="28"/>
        </w:rPr>
        <w:t>. Благодаря банкам действует механизм распределения и перераспределения капитала по сферам или отраслям производства, который в значительной степени обеспечивает развитие народного хозяйства в зависимости от объективных потребностей производства. Финансируя дополнительные потребности предприятий промышленности, транспорта, сельского хозяйства в инвестициях, расширении производства, банки имеют возможность воздействовать на создание прогрессивной воспроизводственной структуры народного хозяйства.</w:t>
      </w:r>
    </w:p>
    <w:p w:rsidR="00F17780" w:rsidRDefault="00F17780" w:rsidP="002236B5">
      <w:pPr>
        <w:spacing w:line="360" w:lineRule="auto"/>
        <w:ind w:firstLine="709"/>
        <w:jc w:val="both"/>
        <w:rPr>
          <w:sz w:val="28"/>
          <w:szCs w:val="28"/>
        </w:rPr>
      </w:pPr>
      <w:r w:rsidRPr="00884EEC">
        <w:rPr>
          <w:sz w:val="28"/>
          <w:szCs w:val="28"/>
        </w:rPr>
        <w:t>На основании исходных данных был проведен анализ финансовых рез</w:t>
      </w:r>
      <w:r>
        <w:rPr>
          <w:sz w:val="28"/>
          <w:szCs w:val="28"/>
        </w:rPr>
        <w:t>ультатов деятельности ОАО  «</w:t>
      </w:r>
      <w:proofErr w:type="spellStart"/>
      <w:r>
        <w:rPr>
          <w:sz w:val="28"/>
          <w:szCs w:val="28"/>
        </w:rPr>
        <w:t>Россельхозбанк</w:t>
      </w:r>
      <w:proofErr w:type="spellEnd"/>
      <w:r w:rsidRPr="00884EEC">
        <w:rPr>
          <w:sz w:val="28"/>
          <w:szCs w:val="28"/>
        </w:rPr>
        <w:t>».</w:t>
      </w:r>
    </w:p>
    <w:p w:rsidR="00F17780" w:rsidRDefault="00F17780" w:rsidP="002236B5">
      <w:pPr>
        <w:spacing w:line="360" w:lineRule="auto"/>
        <w:ind w:firstLine="709"/>
        <w:jc w:val="both"/>
        <w:rPr>
          <w:sz w:val="28"/>
          <w:szCs w:val="28"/>
        </w:rPr>
      </w:pPr>
      <w:r>
        <w:rPr>
          <w:sz w:val="28"/>
          <w:szCs w:val="28"/>
        </w:rPr>
        <w:t>В первой части  было изучено:</w:t>
      </w:r>
    </w:p>
    <w:p w:rsidR="00F17780" w:rsidRDefault="006D1B87" w:rsidP="002236B5">
      <w:pPr>
        <w:spacing w:line="360" w:lineRule="auto"/>
        <w:ind w:firstLine="709"/>
        <w:jc w:val="both"/>
        <w:rPr>
          <w:sz w:val="28"/>
          <w:szCs w:val="28"/>
        </w:rPr>
      </w:pPr>
      <w:r>
        <w:rPr>
          <w:sz w:val="28"/>
        </w:rPr>
        <w:t>-</w:t>
      </w:r>
      <w:r w:rsidR="002236B5">
        <w:rPr>
          <w:sz w:val="28"/>
        </w:rPr>
        <w:t xml:space="preserve"> </w:t>
      </w:r>
      <w:proofErr w:type="spellStart"/>
      <w:r>
        <w:rPr>
          <w:sz w:val="28"/>
        </w:rPr>
        <w:t>з</w:t>
      </w:r>
      <w:r w:rsidR="00F17780" w:rsidRPr="00F17780">
        <w:rPr>
          <w:sz w:val="28"/>
        </w:rPr>
        <w:t>начениеа</w:t>
      </w:r>
      <w:proofErr w:type="spellEnd"/>
      <w:r>
        <w:rPr>
          <w:sz w:val="28"/>
        </w:rPr>
        <w:t xml:space="preserve"> </w:t>
      </w:r>
      <w:proofErr w:type="spellStart"/>
      <w:r w:rsidR="00F17780" w:rsidRPr="00F17780">
        <w:rPr>
          <w:sz w:val="28"/>
        </w:rPr>
        <w:t>нализа</w:t>
      </w:r>
      <w:proofErr w:type="spellEnd"/>
      <w:r w:rsidR="00F17780" w:rsidRPr="00F17780">
        <w:rPr>
          <w:sz w:val="28"/>
        </w:rPr>
        <w:t xml:space="preserve"> финансовых результатов деятельности коммерческого банка</w:t>
      </w:r>
      <w:r w:rsidR="00A43A0F">
        <w:rPr>
          <w:sz w:val="28"/>
          <w:szCs w:val="28"/>
        </w:rPr>
        <w:t>;</w:t>
      </w:r>
    </w:p>
    <w:p w:rsidR="00F17780" w:rsidRDefault="002236B5" w:rsidP="002236B5">
      <w:pPr>
        <w:spacing w:line="360" w:lineRule="auto"/>
        <w:ind w:firstLine="709"/>
        <w:jc w:val="both"/>
        <w:rPr>
          <w:sz w:val="28"/>
          <w:szCs w:val="28"/>
        </w:rPr>
      </w:pPr>
      <w:r>
        <w:rPr>
          <w:sz w:val="28"/>
          <w:szCs w:val="28"/>
        </w:rPr>
        <w:t xml:space="preserve">- </w:t>
      </w:r>
      <w:r w:rsidR="00F17780">
        <w:rPr>
          <w:sz w:val="28"/>
          <w:szCs w:val="28"/>
        </w:rPr>
        <w:t>доходы и расходы коммерч</w:t>
      </w:r>
      <w:r w:rsidR="00A43A0F">
        <w:rPr>
          <w:sz w:val="28"/>
          <w:szCs w:val="28"/>
        </w:rPr>
        <w:t>еского банка и их классификация;</w:t>
      </w:r>
    </w:p>
    <w:p w:rsidR="00F17780" w:rsidRPr="00F17780" w:rsidRDefault="002236B5" w:rsidP="002236B5">
      <w:pPr>
        <w:spacing w:line="360" w:lineRule="auto"/>
        <w:ind w:firstLine="709"/>
        <w:jc w:val="both"/>
        <w:rPr>
          <w:sz w:val="28"/>
          <w:szCs w:val="28"/>
        </w:rPr>
      </w:pPr>
      <w:r>
        <w:rPr>
          <w:sz w:val="28"/>
          <w:szCs w:val="28"/>
        </w:rPr>
        <w:t xml:space="preserve">- </w:t>
      </w:r>
      <w:r w:rsidR="00F17780">
        <w:rPr>
          <w:sz w:val="28"/>
          <w:szCs w:val="28"/>
        </w:rPr>
        <w:t>прибыль и ее значение</w:t>
      </w:r>
      <w:r w:rsidR="00A43A0F">
        <w:rPr>
          <w:sz w:val="28"/>
          <w:szCs w:val="28"/>
        </w:rPr>
        <w:t>;</w:t>
      </w:r>
    </w:p>
    <w:p w:rsidR="00F17780" w:rsidRDefault="00F17780" w:rsidP="002236B5">
      <w:pPr>
        <w:spacing w:line="360" w:lineRule="auto"/>
        <w:ind w:firstLine="709"/>
        <w:jc w:val="both"/>
        <w:rPr>
          <w:sz w:val="28"/>
          <w:szCs w:val="28"/>
        </w:rPr>
      </w:pPr>
      <w:r>
        <w:rPr>
          <w:sz w:val="28"/>
          <w:szCs w:val="28"/>
        </w:rPr>
        <w:t>Во второй части работы:</w:t>
      </w:r>
    </w:p>
    <w:p w:rsidR="00A43A0F" w:rsidRPr="006D1B87" w:rsidRDefault="002236B5" w:rsidP="002236B5">
      <w:pPr>
        <w:spacing w:line="360" w:lineRule="auto"/>
        <w:ind w:firstLine="709"/>
        <w:jc w:val="both"/>
        <w:rPr>
          <w:sz w:val="28"/>
          <w:szCs w:val="28"/>
        </w:rPr>
      </w:pPr>
      <w:r>
        <w:rPr>
          <w:sz w:val="28"/>
          <w:szCs w:val="28"/>
        </w:rPr>
        <w:t xml:space="preserve">- </w:t>
      </w:r>
      <w:r w:rsidR="00CC07DE" w:rsidRPr="006D1B87">
        <w:rPr>
          <w:sz w:val="28"/>
          <w:szCs w:val="28"/>
        </w:rPr>
        <w:t>дана характеристика ОАО «</w:t>
      </w:r>
      <w:proofErr w:type="spellStart"/>
      <w:r w:rsidR="00CC07DE" w:rsidRPr="006D1B87">
        <w:rPr>
          <w:sz w:val="28"/>
          <w:szCs w:val="28"/>
        </w:rPr>
        <w:t>Россельхозбанк</w:t>
      </w:r>
      <w:proofErr w:type="spellEnd"/>
      <w:r w:rsidR="00CC07DE" w:rsidRPr="006D1B87">
        <w:rPr>
          <w:sz w:val="28"/>
          <w:szCs w:val="28"/>
        </w:rPr>
        <w:t>»</w:t>
      </w:r>
    </w:p>
    <w:p w:rsidR="00F17780" w:rsidRDefault="002236B5" w:rsidP="002236B5">
      <w:pPr>
        <w:spacing w:line="360" w:lineRule="auto"/>
        <w:ind w:firstLine="709"/>
        <w:jc w:val="both"/>
        <w:rPr>
          <w:sz w:val="28"/>
          <w:szCs w:val="28"/>
        </w:rPr>
      </w:pPr>
      <w:r>
        <w:rPr>
          <w:sz w:val="28"/>
          <w:szCs w:val="28"/>
        </w:rPr>
        <w:t xml:space="preserve">- </w:t>
      </w:r>
      <w:r w:rsidR="00F17780">
        <w:rPr>
          <w:sz w:val="28"/>
          <w:szCs w:val="28"/>
        </w:rPr>
        <w:t>был  проведен анализ финансовых результатов деятельности ОАО «</w:t>
      </w:r>
      <w:proofErr w:type="spellStart"/>
      <w:r w:rsidR="00F17780">
        <w:rPr>
          <w:sz w:val="28"/>
          <w:szCs w:val="28"/>
        </w:rPr>
        <w:t>Россельхозбанк</w:t>
      </w:r>
      <w:proofErr w:type="spellEnd"/>
      <w:r w:rsidR="00F17780">
        <w:rPr>
          <w:sz w:val="28"/>
          <w:szCs w:val="28"/>
        </w:rPr>
        <w:t>» за период 2011-2013 гг.;</w:t>
      </w:r>
    </w:p>
    <w:p w:rsidR="00F17780" w:rsidRDefault="002236B5" w:rsidP="002236B5">
      <w:pPr>
        <w:spacing w:line="360" w:lineRule="auto"/>
        <w:ind w:firstLine="709"/>
        <w:jc w:val="both"/>
        <w:rPr>
          <w:sz w:val="28"/>
          <w:szCs w:val="28"/>
        </w:rPr>
      </w:pPr>
      <w:r>
        <w:rPr>
          <w:sz w:val="28"/>
          <w:szCs w:val="28"/>
        </w:rPr>
        <w:t xml:space="preserve">- </w:t>
      </w:r>
      <w:r w:rsidR="00F17780" w:rsidRPr="00A2596A">
        <w:rPr>
          <w:sz w:val="28"/>
          <w:szCs w:val="28"/>
        </w:rPr>
        <w:t>изучена структура и состав доходов и расходов банка;</w:t>
      </w:r>
    </w:p>
    <w:p w:rsidR="00F17780" w:rsidRDefault="002236B5" w:rsidP="002236B5">
      <w:pPr>
        <w:spacing w:line="360" w:lineRule="auto"/>
        <w:ind w:firstLine="709"/>
        <w:jc w:val="both"/>
        <w:rPr>
          <w:sz w:val="28"/>
          <w:szCs w:val="28"/>
        </w:rPr>
      </w:pPr>
      <w:r>
        <w:rPr>
          <w:sz w:val="28"/>
          <w:szCs w:val="28"/>
        </w:rPr>
        <w:lastRenderedPageBreak/>
        <w:t xml:space="preserve">- </w:t>
      </w:r>
      <w:r w:rsidR="00F17780" w:rsidRPr="00A2596A">
        <w:rPr>
          <w:sz w:val="28"/>
          <w:szCs w:val="28"/>
        </w:rPr>
        <w:t>проведен коэффициентный анализ доходов и расходов банка;</w:t>
      </w:r>
    </w:p>
    <w:p w:rsidR="00F17780" w:rsidRDefault="002236B5" w:rsidP="002236B5">
      <w:pPr>
        <w:spacing w:line="360" w:lineRule="auto"/>
        <w:ind w:firstLine="709"/>
        <w:jc w:val="both"/>
        <w:rPr>
          <w:sz w:val="28"/>
          <w:szCs w:val="28"/>
        </w:rPr>
      </w:pPr>
      <w:r>
        <w:rPr>
          <w:sz w:val="28"/>
          <w:szCs w:val="28"/>
        </w:rPr>
        <w:t xml:space="preserve">- </w:t>
      </w:r>
      <w:r w:rsidR="00F17780">
        <w:rPr>
          <w:sz w:val="28"/>
          <w:szCs w:val="28"/>
        </w:rPr>
        <w:t>изучено формирование и распределение прибыли банка;</w:t>
      </w:r>
    </w:p>
    <w:p w:rsidR="00F17780" w:rsidRDefault="002236B5" w:rsidP="002236B5">
      <w:pPr>
        <w:spacing w:line="360" w:lineRule="auto"/>
        <w:ind w:firstLine="709"/>
        <w:jc w:val="both"/>
        <w:rPr>
          <w:sz w:val="28"/>
          <w:szCs w:val="28"/>
        </w:rPr>
      </w:pPr>
      <w:r>
        <w:rPr>
          <w:sz w:val="28"/>
          <w:szCs w:val="28"/>
        </w:rPr>
        <w:t xml:space="preserve">- </w:t>
      </w:r>
      <w:r w:rsidR="00A43A0F">
        <w:rPr>
          <w:sz w:val="28"/>
          <w:szCs w:val="28"/>
        </w:rPr>
        <w:t>проведен анализ  рентабельности банка.</w:t>
      </w:r>
    </w:p>
    <w:p w:rsidR="00A43A0F" w:rsidRPr="002236B5" w:rsidRDefault="00A43A0F" w:rsidP="002236B5">
      <w:pPr>
        <w:spacing w:line="360" w:lineRule="auto"/>
        <w:ind w:firstLine="709"/>
        <w:jc w:val="both"/>
        <w:rPr>
          <w:sz w:val="28"/>
          <w:szCs w:val="28"/>
        </w:rPr>
      </w:pPr>
      <w:r w:rsidRPr="002236B5">
        <w:rPr>
          <w:sz w:val="28"/>
          <w:szCs w:val="28"/>
        </w:rPr>
        <w:t>В третьей части работы даны  рекомендации для улучшения работы банка и повышения уровня его прибыли.</w:t>
      </w:r>
    </w:p>
    <w:p w:rsidR="00A43A0F" w:rsidRDefault="00A43A0F" w:rsidP="002236B5">
      <w:pPr>
        <w:spacing w:line="360" w:lineRule="auto"/>
        <w:ind w:firstLine="709"/>
        <w:jc w:val="both"/>
        <w:rPr>
          <w:sz w:val="28"/>
          <w:szCs w:val="28"/>
        </w:rPr>
      </w:pPr>
      <w:r>
        <w:rPr>
          <w:sz w:val="28"/>
          <w:szCs w:val="28"/>
        </w:rPr>
        <w:t>В процессе анализа были использованы различные методы и приемы:</w:t>
      </w:r>
    </w:p>
    <w:p w:rsidR="00A43A0F" w:rsidRDefault="002236B5" w:rsidP="002236B5">
      <w:pPr>
        <w:spacing w:line="360" w:lineRule="auto"/>
        <w:ind w:firstLine="709"/>
        <w:jc w:val="both"/>
        <w:rPr>
          <w:sz w:val="28"/>
          <w:szCs w:val="28"/>
        </w:rPr>
      </w:pPr>
      <w:r>
        <w:rPr>
          <w:sz w:val="28"/>
          <w:szCs w:val="28"/>
        </w:rPr>
        <w:t xml:space="preserve">- </w:t>
      </w:r>
      <w:r w:rsidR="00A43A0F">
        <w:rPr>
          <w:sz w:val="28"/>
          <w:szCs w:val="28"/>
        </w:rPr>
        <w:t>Оценка динамики показателей финансовых результатов деятельности банка за определенный период;</w:t>
      </w:r>
    </w:p>
    <w:p w:rsidR="00A43A0F" w:rsidRPr="00A43A0F" w:rsidRDefault="002236B5" w:rsidP="002236B5">
      <w:pPr>
        <w:spacing w:line="360" w:lineRule="auto"/>
        <w:ind w:firstLine="709"/>
        <w:jc w:val="both"/>
        <w:rPr>
          <w:sz w:val="28"/>
          <w:szCs w:val="28"/>
        </w:rPr>
      </w:pPr>
      <w:r>
        <w:rPr>
          <w:sz w:val="28"/>
          <w:szCs w:val="28"/>
        </w:rPr>
        <w:t xml:space="preserve">- </w:t>
      </w:r>
      <w:r w:rsidR="00A43A0F">
        <w:rPr>
          <w:sz w:val="28"/>
          <w:szCs w:val="28"/>
        </w:rPr>
        <w:t>Структурный анализ;</w:t>
      </w:r>
    </w:p>
    <w:p w:rsidR="00A43A0F" w:rsidRDefault="002236B5" w:rsidP="002236B5">
      <w:pPr>
        <w:spacing w:line="360" w:lineRule="auto"/>
        <w:ind w:firstLine="709"/>
        <w:jc w:val="both"/>
        <w:rPr>
          <w:sz w:val="28"/>
          <w:szCs w:val="28"/>
        </w:rPr>
      </w:pPr>
      <w:r>
        <w:rPr>
          <w:sz w:val="28"/>
          <w:szCs w:val="28"/>
        </w:rPr>
        <w:t xml:space="preserve">- </w:t>
      </w:r>
      <w:r w:rsidR="00A43A0F">
        <w:rPr>
          <w:sz w:val="28"/>
          <w:szCs w:val="28"/>
        </w:rPr>
        <w:t>Выявление зависимости показателей финансовых результатов банка от влияния различных факторов;</w:t>
      </w:r>
    </w:p>
    <w:p w:rsidR="00A43A0F" w:rsidRDefault="002236B5" w:rsidP="002236B5">
      <w:pPr>
        <w:spacing w:line="360" w:lineRule="auto"/>
        <w:ind w:firstLine="709"/>
        <w:jc w:val="both"/>
        <w:rPr>
          <w:sz w:val="28"/>
          <w:szCs w:val="28"/>
        </w:rPr>
      </w:pPr>
      <w:r>
        <w:rPr>
          <w:sz w:val="28"/>
          <w:szCs w:val="28"/>
        </w:rPr>
        <w:t xml:space="preserve">- </w:t>
      </w:r>
      <w:r w:rsidR="00A43A0F">
        <w:rPr>
          <w:sz w:val="28"/>
          <w:szCs w:val="28"/>
        </w:rPr>
        <w:t>Сопоставление показателей с рекомендуемым уровнем.</w:t>
      </w:r>
    </w:p>
    <w:p w:rsidR="00A43A0F" w:rsidRDefault="00A43A0F" w:rsidP="002236B5">
      <w:pPr>
        <w:spacing w:line="360" w:lineRule="auto"/>
        <w:ind w:firstLine="709"/>
        <w:jc w:val="both"/>
        <w:rPr>
          <w:sz w:val="28"/>
          <w:szCs w:val="28"/>
        </w:rPr>
      </w:pPr>
      <w:r>
        <w:rPr>
          <w:sz w:val="28"/>
          <w:szCs w:val="28"/>
        </w:rPr>
        <w:t>В результате проведенной работы можно сделать следующие выводы:</w:t>
      </w:r>
    </w:p>
    <w:p w:rsidR="00A43A0F" w:rsidRPr="002236B5" w:rsidRDefault="002236B5" w:rsidP="002236B5">
      <w:pPr>
        <w:spacing w:line="360" w:lineRule="auto"/>
        <w:ind w:firstLine="709"/>
        <w:jc w:val="both"/>
        <w:rPr>
          <w:sz w:val="28"/>
          <w:szCs w:val="28"/>
        </w:rPr>
      </w:pPr>
      <w:r>
        <w:rPr>
          <w:color w:val="121212"/>
          <w:sz w:val="28"/>
          <w:szCs w:val="28"/>
        </w:rPr>
        <w:t xml:space="preserve">- </w:t>
      </w:r>
      <w:r w:rsidR="00A43A0F" w:rsidRPr="002236B5">
        <w:rPr>
          <w:color w:val="121212"/>
          <w:sz w:val="28"/>
          <w:szCs w:val="28"/>
        </w:rPr>
        <w:t>ОАО «</w:t>
      </w:r>
      <w:proofErr w:type="spellStart"/>
      <w:r w:rsidR="00A43A0F" w:rsidRPr="002236B5">
        <w:rPr>
          <w:color w:val="121212"/>
          <w:sz w:val="28"/>
          <w:szCs w:val="28"/>
        </w:rPr>
        <w:t>Россельхозбанк</w:t>
      </w:r>
      <w:proofErr w:type="spellEnd"/>
      <w:r w:rsidR="00A43A0F" w:rsidRPr="002236B5">
        <w:rPr>
          <w:color w:val="121212"/>
          <w:sz w:val="28"/>
          <w:szCs w:val="28"/>
        </w:rPr>
        <w:t>» в 2011 году достиг высоких результатов</w:t>
      </w:r>
      <w:r w:rsidR="000C7B8A" w:rsidRPr="002236B5">
        <w:rPr>
          <w:color w:val="121212"/>
          <w:sz w:val="28"/>
          <w:szCs w:val="28"/>
        </w:rPr>
        <w:t>;</w:t>
      </w:r>
    </w:p>
    <w:p w:rsidR="00A43A0F" w:rsidRPr="002236B5" w:rsidRDefault="002236B5" w:rsidP="002236B5">
      <w:pPr>
        <w:spacing w:line="360" w:lineRule="auto"/>
        <w:ind w:firstLine="709"/>
        <w:jc w:val="both"/>
        <w:rPr>
          <w:sz w:val="28"/>
          <w:szCs w:val="28"/>
        </w:rPr>
      </w:pPr>
      <w:r>
        <w:rPr>
          <w:color w:val="000000" w:themeColor="text1"/>
          <w:sz w:val="28"/>
          <w:szCs w:val="28"/>
        </w:rPr>
        <w:t xml:space="preserve">- </w:t>
      </w:r>
      <w:r w:rsidR="00A43A0F" w:rsidRPr="002236B5">
        <w:rPr>
          <w:color w:val="000000" w:themeColor="text1"/>
          <w:sz w:val="28"/>
          <w:szCs w:val="28"/>
        </w:rPr>
        <w:t>Количество привлеченных средств на протяжении исследуемого периода колебалось, наибольшее количество сред</w:t>
      </w:r>
      <w:r w:rsidR="000C7B8A" w:rsidRPr="002236B5">
        <w:rPr>
          <w:color w:val="000000" w:themeColor="text1"/>
          <w:sz w:val="28"/>
          <w:szCs w:val="28"/>
        </w:rPr>
        <w:t>ств были привлечено в 2012 году;</w:t>
      </w:r>
    </w:p>
    <w:p w:rsidR="00A43A0F" w:rsidRPr="002236B5" w:rsidRDefault="002236B5" w:rsidP="002236B5">
      <w:pPr>
        <w:spacing w:line="360" w:lineRule="auto"/>
        <w:ind w:firstLine="709"/>
        <w:jc w:val="both"/>
        <w:rPr>
          <w:sz w:val="28"/>
          <w:szCs w:val="28"/>
        </w:rPr>
      </w:pPr>
      <w:r>
        <w:rPr>
          <w:color w:val="121212"/>
          <w:sz w:val="28"/>
          <w:szCs w:val="28"/>
        </w:rPr>
        <w:t xml:space="preserve">- </w:t>
      </w:r>
      <w:r w:rsidR="00A43A0F" w:rsidRPr="002236B5">
        <w:rPr>
          <w:color w:val="121212"/>
          <w:sz w:val="28"/>
          <w:szCs w:val="28"/>
        </w:rPr>
        <w:t xml:space="preserve">За </w:t>
      </w:r>
      <w:proofErr w:type="gramStart"/>
      <w:r w:rsidR="00A43A0F" w:rsidRPr="002236B5">
        <w:rPr>
          <w:color w:val="121212"/>
          <w:sz w:val="28"/>
          <w:szCs w:val="28"/>
        </w:rPr>
        <w:t>исследуемый</w:t>
      </w:r>
      <w:proofErr w:type="gramEnd"/>
      <w:r w:rsidR="00A43A0F" w:rsidRPr="002236B5">
        <w:rPr>
          <w:color w:val="121212"/>
          <w:sz w:val="28"/>
          <w:szCs w:val="28"/>
        </w:rPr>
        <w:t xml:space="preserve"> </w:t>
      </w:r>
      <w:proofErr w:type="spellStart"/>
      <w:r w:rsidR="00A43A0F" w:rsidRPr="002236B5">
        <w:rPr>
          <w:color w:val="121212"/>
          <w:sz w:val="28"/>
          <w:szCs w:val="28"/>
        </w:rPr>
        <w:t>период</w:t>
      </w:r>
      <w:r w:rsidR="00A43A0F" w:rsidRPr="002236B5">
        <w:rPr>
          <w:color w:val="000000" w:themeColor="text1"/>
          <w:sz w:val="28"/>
          <w:szCs w:val="28"/>
        </w:rPr>
        <w:t>наблюдается</w:t>
      </w:r>
      <w:proofErr w:type="spellEnd"/>
      <w:r w:rsidR="00A43A0F" w:rsidRPr="002236B5">
        <w:rPr>
          <w:color w:val="000000" w:themeColor="text1"/>
          <w:sz w:val="28"/>
          <w:szCs w:val="28"/>
        </w:rPr>
        <w:t xml:space="preserve"> увеличение уставного и собственного капитала</w:t>
      </w:r>
      <w:r w:rsidR="000C7B8A" w:rsidRPr="002236B5">
        <w:rPr>
          <w:color w:val="000000" w:themeColor="text1"/>
          <w:sz w:val="28"/>
          <w:szCs w:val="28"/>
        </w:rPr>
        <w:t>;</w:t>
      </w:r>
    </w:p>
    <w:p w:rsidR="00A43A0F" w:rsidRPr="002236B5" w:rsidRDefault="002236B5" w:rsidP="002236B5">
      <w:pPr>
        <w:spacing w:line="360" w:lineRule="auto"/>
        <w:ind w:firstLine="709"/>
        <w:jc w:val="both"/>
        <w:rPr>
          <w:sz w:val="28"/>
          <w:szCs w:val="28"/>
        </w:rPr>
      </w:pPr>
      <w:r>
        <w:rPr>
          <w:color w:val="000000" w:themeColor="text1"/>
          <w:sz w:val="28"/>
          <w:szCs w:val="28"/>
        </w:rPr>
        <w:t xml:space="preserve">- </w:t>
      </w:r>
      <w:r w:rsidR="00A43A0F" w:rsidRPr="002236B5">
        <w:rPr>
          <w:color w:val="000000" w:themeColor="text1"/>
          <w:sz w:val="28"/>
          <w:szCs w:val="28"/>
        </w:rPr>
        <w:t>На протяжении 3х лет чистая прибыль снижалась, что связано с увеличением количества отчислений в бюджет и другие вышестоящие организации</w:t>
      </w:r>
      <w:r w:rsidR="000C7B8A" w:rsidRPr="002236B5">
        <w:rPr>
          <w:color w:val="000000" w:themeColor="text1"/>
          <w:sz w:val="28"/>
          <w:szCs w:val="28"/>
        </w:rPr>
        <w:t>.</w:t>
      </w:r>
    </w:p>
    <w:p w:rsidR="00472A43" w:rsidRDefault="00472A43" w:rsidP="006D1B87">
      <w:pPr>
        <w:suppressAutoHyphens/>
        <w:spacing w:line="360" w:lineRule="auto"/>
        <w:ind w:firstLine="709"/>
        <w:jc w:val="both"/>
        <w:rPr>
          <w:sz w:val="28"/>
          <w:szCs w:val="28"/>
        </w:rPr>
      </w:pPr>
    </w:p>
    <w:p w:rsidR="00497E9F" w:rsidRDefault="00497E9F" w:rsidP="002A0D4F">
      <w:pPr>
        <w:suppressAutoHyphens/>
        <w:spacing w:line="360" w:lineRule="auto"/>
        <w:rPr>
          <w:sz w:val="28"/>
        </w:rPr>
      </w:pPr>
    </w:p>
    <w:p w:rsidR="00497E9F" w:rsidRDefault="00497E9F" w:rsidP="002A0D4F">
      <w:pPr>
        <w:suppressAutoHyphens/>
        <w:spacing w:line="360" w:lineRule="auto"/>
        <w:rPr>
          <w:sz w:val="28"/>
        </w:rPr>
      </w:pPr>
    </w:p>
    <w:p w:rsidR="002236B5" w:rsidRDefault="002236B5" w:rsidP="002A0D4F">
      <w:pPr>
        <w:suppressAutoHyphens/>
        <w:spacing w:line="360" w:lineRule="auto"/>
        <w:rPr>
          <w:sz w:val="28"/>
        </w:rPr>
      </w:pPr>
    </w:p>
    <w:p w:rsidR="002236B5" w:rsidRDefault="002236B5" w:rsidP="002A0D4F">
      <w:pPr>
        <w:suppressAutoHyphens/>
        <w:spacing w:line="360" w:lineRule="auto"/>
        <w:rPr>
          <w:sz w:val="28"/>
        </w:rPr>
      </w:pPr>
    </w:p>
    <w:p w:rsidR="002236B5" w:rsidRDefault="002236B5" w:rsidP="002A0D4F">
      <w:pPr>
        <w:suppressAutoHyphens/>
        <w:spacing w:line="360" w:lineRule="auto"/>
        <w:rPr>
          <w:sz w:val="28"/>
        </w:rPr>
      </w:pPr>
    </w:p>
    <w:p w:rsidR="002236B5" w:rsidRDefault="002236B5" w:rsidP="002A0D4F">
      <w:pPr>
        <w:suppressAutoHyphens/>
        <w:spacing w:line="360" w:lineRule="auto"/>
        <w:rPr>
          <w:sz w:val="28"/>
        </w:rPr>
      </w:pPr>
    </w:p>
    <w:p w:rsidR="002236B5" w:rsidRDefault="002236B5" w:rsidP="002A0D4F">
      <w:pPr>
        <w:suppressAutoHyphens/>
        <w:spacing w:line="360" w:lineRule="auto"/>
        <w:rPr>
          <w:sz w:val="28"/>
        </w:rPr>
      </w:pPr>
    </w:p>
    <w:p w:rsidR="00683F3C" w:rsidRDefault="00683F3C" w:rsidP="002236B5">
      <w:pPr>
        <w:suppressAutoHyphens/>
        <w:spacing w:line="360" w:lineRule="auto"/>
        <w:ind w:firstLine="709"/>
        <w:jc w:val="both"/>
        <w:rPr>
          <w:b/>
          <w:sz w:val="28"/>
        </w:rPr>
      </w:pPr>
      <w:r w:rsidRPr="00683F3C">
        <w:rPr>
          <w:b/>
          <w:sz w:val="28"/>
        </w:rPr>
        <w:lastRenderedPageBreak/>
        <w:t>Список источников и литературы</w:t>
      </w:r>
      <w:r>
        <w:rPr>
          <w:b/>
          <w:sz w:val="28"/>
        </w:rPr>
        <w:t xml:space="preserve">: </w:t>
      </w:r>
    </w:p>
    <w:p w:rsidR="00683F3C" w:rsidRPr="00683F3C" w:rsidRDefault="00683F3C" w:rsidP="002236B5">
      <w:pPr>
        <w:suppressAutoHyphens/>
        <w:spacing w:line="360" w:lineRule="auto"/>
        <w:ind w:firstLine="709"/>
        <w:jc w:val="both"/>
        <w:rPr>
          <w:b/>
          <w:sz w:val="28"/>
        </w:rPr>
      </w:pPr>
    </w:p>
    <w:p w:rsidR="00683F3C" w:rsidRDefault="00C35772" w:rsidP="002236B5">
      <w:pPr>
        <w:pStyle w:val="ad"/>
        <w:tabs>
          <w:tab w:val="left" w:pos="90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83F3C" w:rsidRPr="00D31EC7">
        <w:rPr>
          <w:rFonts w:ascii="Times New Roman" w:hAnsi="Times New Roman" w:cs="Times New Roman"/>
          <w:sz w:val="28"/>
          <w:szCs w:val="28"/>
        </w:rPr>
        <w:t xml:space="preserve">Закон «о бухгалтерском учете» от 21/11/96 № 129-ФЗ </w:t>
      </w:r>
      <w:r w:rsidR="00673575">
        <w:rPr>
          <w:rFonts w:ascii="Times New Roman" w:hAnsi="Times New Roman" w:cs="Times New Roman"/>
          <w:sz w:val="28"/>
          <w:szCs w:val="28"/>
        </w:rPr>
        <w:t>(ред. от 03.11.2006)</w:t>
      </w:r>
    </w:p>
    <w:p w:rsidR="00C35772" w:rsidRDefault="00C35772" w:rsidP="002236B5">
      <w:pPr>
        <w:pStyle w:val="ad"/>
        <w:tabs>
          <w:tab w:val="left" w:pos="90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236B5">
        <w:rPr>
          <w:rFonts w:ascii="Times New Roman" w:hAnsi="Times New Roman" w:cs="Times New Roman"/>
          <w:sz w:val="28"/>
          <w:szCs w:val="28"/>
        </w:rPr>
        <w:t xml:space="preserve"> </w:t>
      </w:r>
      <w:r>
        <w:rPr>
          <w:rFonts w:ascii="Times New Roman" w:hAnsi="Times New Roman" w:cs="Times New Roman"/>
          <w:sz w:val="28"/>
          <w:szCs w:val="28"/>
        </w:rPr>
        <w:t xml:space="preserve"> Официальный сайт ОАО «</w:t>
      </w:r>
      <w:proofErr w:type="spellStart"/>
      <w:r>
        <w:rPr>
          <w:rFonts w:ascii="Times New Roman" w:hAnsi="Times New Roman" w:cs="Times New Roman"/>
          <w:sz w:val="28"/>
          <w:szCs w:val="28"/>
        </w:rPr>
        <w:t>Россельхозбанк</w:t>
      </w:r>
      <w:proofErr w:type="spellEnd"/>
      <w:r>
        <w:rPr>
          <w:rFonts w:ascii="Times New Roman" w:hAnsi="Times New Roman" w:cs="Times New Roman"/>
          <w:sz w:val="28"/>
          <w:szCs w:val="28"/>
        </w:rPr>
        <w:t xml:space="preserve">»  </w:t>
      </w:r>
      <w:r w:rsidRPr="00C35772">
        <w:rPr>
          <w:rFonts w:ascii="Times New Roman" w:hAnsi="Times New Roman" w:cs="Times New Roman"/>
          <w:sz w:val="28"/>
          <w:szCs w:val="28"/>
        </w:rPr>
        <w:t>[</w:t>
      </w:r>
      <w:r>
        <w:rPr>
          <w:rFonts w:ascii="Times New Roman" w:hAnsi="Times New Roman" w:cs="Times New Roman"/>
          <w:sz w:val="28"/>
          <w:szCs w:val="28"/>
        </w:rPr>
        <w:t>Электронный ресурс</w:t>
      </w:r>
      <w:r w:rsidRPr="00C35772">
        <w:rPr>
          <w:rFonts w:ascii="Times New Roman" w:hAnsi="Times New Roman" w:cs="Times New Roman"/>
          <w:sz w:val="28"/>
          <w:szCs w:val="28"/>
        </w:rPr>
        <w:t>]</w:t>
      </w:r>
      <w:r>
        <w:rPr>
          <w:rFonts w:ascii="Times New Roman" w:hAnsi="Times New Roman" w:cs="Times New Roman"/>
          <w:sz w:val="28"/>
          <w:szCs w:val="28"/>
        </w:rPr>
        <w:t xml:space="preserve"> – Режим доступа</w:t>
      </w:r>
      <w:proofErr w:type="gramStart"/>
      <w:r>
        <w:rPr>
          <w:rFonts w:ascii="Times New Roman" w:hAnsi="Times New Roman" w:cs="Times New Roman"/>
          <w:sz w:val="28"/>
          <w:szCs w:val="28"/>
        </w:rPr>
        <w:t xml:space="preserve"> :</w:t>
      </w:r>
      <w:proofErr w:type="gramEnd"/>
      <w:r w:rsidR="00690E8C">
        <w:fldChar w:fldCharType="begin"/>
      </w:r>
      <w:r w:rsidR="00690E8C">
        <w:instrText>HYPERLINK "http://www.rshb.ru/"</w:instrText>
      </w:r>
      <w:r w:rsidR="00690E8C">
        <w:fldChar w:fldCharType="separate"/>
      </w:r>
      <w:r w:rsidRPr="00AA24B3">
        <w:rPr>
          <w:rStyle w:val="af"/>
          <w:rFonts w:ascii="Times New Roman" w:hAnsi="Times New Roman" w:cs="Times New Roman"/>
          <w:sz w:val="28"/>
          <w:szCs w:val="28"/>
        </w:rPr>
        <w:t>http://www.rshb.ru/</w:t>
      </w:r>
      <w:r w:rsidR="00690E8C">
        <w:fldChar w:fldCharType="end"/>
      </w:r>
    </w:p>
    <w:p w:rsidR="00C35772" w:rsidRPr="00D31EC7" w:rsidRDefault="00C35772" w:rsidP="002236B5">
      <w:pPr>
        <w:pStyle w:val="ad"/>
        <w:tabs>
          <w:tab w:val="left" w:pos="90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35772">
        <w:rPr>
          <w:rFonts w:ascii="Times New Roman" w:hAnsi="Times New Roman" w:cs="Times New Roman"/>
          <w:sz w:val="28"/>
          <w:szCs w:val="28"/>
        </w:rPr>
        <w:t xml:space="preserve">Анализ финансово-хозяйственной деятельности: учебник / Л.Н. </w:t>
      </w:r>
      <w:proofErr w:type="spellStart"/>
      <w:r w:rsidRPr="00C35772">
        <w:rPr>
          <w:rFonts w:ascii="Times New Roman" w:hAnsi="Times New Roman" w:cs="Times New Roman"/>
          <w:sz w:val="28"/>
          <w:szCs w:val="28"/>
        </w:rPr>
        <w:t>Чечевицына</w:t>
      </w:r>
      <w:proofErr w:type="spellEnd"/>
      <w:r w:rsidRPr="00C35772">
        <w:rPr>
          <w:rFonts w:ascii="Times New Roman" w:hAnsi="Times New Roman" w:cs="Times New Roman"/>
          <w:sz w:val="28"/>
          <w:szCs w:val="28"/>
        </w:rPr>
        <w:t xml:space="preserve">, К.В. </w:t>
      </w:r>
      <w:proofErr w:type="spellStart"/>
      <w:r w:rsidRPr="00C35772">
        <w:rPr>
          <w:rFonts w:ascii="Times New Roman" w:hAnsi="Times New Roman" w:cs="Times New Roman"/>
          <w:sz w:val="28"/>
          <w:szCs w:val="28"/>
        </w:rPr>
        <w:t>Чечевицын</w:t>
      </w:r>
      <w:proofErr w:type="spellEnd"/>
      <w:r w:rsidRPr="00C35772">
        <w:rPr>
          <w:rFonts w:ascii="Times New Roman" w:hAnsi="Times New Roman" w:cs="Times New Roman"/>
          <w:sz w:val="28"/>
          <w:szCs w:val="28"/>
        </w:rPr>
        <w:t>. – Ростов-на-Дону: Феникс, 2013. – 368 с.</w:t>
      </w:r>
    </w:p>
    <w:p w:rsidR="00683F3C" w:rsidRPr="00EC380A" w:rsidRDefault="00C35772" w:rsidP="002236B5">
      <w:pPr>
        <w:spacing w:line="360" w:lineRule="auto"/>
        <w:ind w:firstLine="709"/>
        <w:jc w:val="both"/>
        <w:rPr>
          <w:sz w:val="28"/>
          <w:szCs w:val="28"/>
        </w:rPr>
      </w:pPr>
      <w:r>
        <w:rPr>
          <w:sz w:val="28"/>
          <w:szCs w:val="28"/>
        </w:rPr>
        <w:t>4</w:t>
      </w:r>
      <w:r w:rsidR="00683F3C">
        <w:rPr>
          <w:sz w:val="28"/>
          <w:szCs w:val="28"/>
        </w:rPr>
        <w:t>.</w:t>
      </w:r>
      <w:r w:rsidR="002236B5">
        <w:rPr>
          <w:sz w:val="28"/>
          <w:szCs w:val="28"/>
        </w:rPr>
        <w:t xml:space="preserve"> </w:t>
      </w:r>
      <w:r w:rsidR="00683F3C" w:rsidRPr="00EC380A">
        <w:rPr>
          <w:sz w:val="28"/>
          <w:szCs w:val="28"/>
        </w:rPr>
        <w:t xml:space="preserve">Антонов Н.Г., </w:t>
      </w:r>
      <w:proofErr w:type="spellStart"/>
      <w:r w:rsidR="00683F3C" w:rsidRPr="00EC380A">
        <w:rPr>
          <w:sz w:val="28"/>
          <w:szCs w:val="28"/>
        </w:rPr>
        <w:t>Пессель</w:t>
      </w:r>
      <w:proofErr w:type="spellEnd"/>
      <w:r w:rsidR="00683F3C" w:rsidRPr="00EC380A">
        <w:rPr>
          <w:sz w:val="28"/>
          <w:szCs w:val="28"/>
        </w:rPr>
        <w:t xml:space="preserve"> М.А. Денежное обращение, кредит и банки.– М.: АО «</w:t>
      </w:r>
      <w:proofErr w:type="spellStart"/>
      <w:r w:rsidR="00683F3C" w:rsidRPr="00EC380A">
        <w:rPr>
          <w:sz w:val="28"/>
          <w:szCs w:val="28"/>
        </w:rPr>
        <w:t>Финстатинформ</w:t>
      </w:r>
      <w:proofErr w:type="spellEnd"/>
      <w:r w:rsidR="00683F3C" w:rsidRPr="00EC380A">
        <w:rPr>
          <w:sz w:val="28"/>
          <w:szCs w:val="28"/>
        </w:rPr>
        <w:t>», 2010. – 296с.</w:t>
      </w:r>
    </w:p>
    <w:p w:rsidR="00683F3C" w:rsidRPr="00F86F5C" w:rsidRDefault="00C35772" w:rsidP="002236B5">
      <w:pPr>
        <w:spacing w:line="360" w:lineRule="auto"/>
        <w:ind w:firstLine="709"/>
        <w:jc w:val="both"/>
        <w:rPr>
          <w:sz w:val="28"/>
          <w:szCs w:val="28"/>
        </w:rPr>
      </w:pPr>
      <w:r>
        <w:rPr>
          <w:sz w:val="28"/>
          <w:szCs w:val="28"/>
        </w:rPr>
        <w:t>5</w:t>
      </w:r>
      <w:r w:rsidR="00683F3C">
        <w:rPr>
          <w:sz w:val="28"/>
          <w:szCs w:val="28"/>
        </w:rPr>
        <w:t>.</w:t>
      </w:r>
      <w:r w:rsidR="002236B5">
        <w:rPr>
          <w:sz w:val="28"/>
          <w:szCs w:val="28"/>
        </w:rPr>
        <w:t xml:space="preserve"> </w:t>
      </w:r>
      <w:r w:rsidR="00683F3C" w:rsidRPr="00F86F5C">
        <w:rPr>
          <w:sz w:val="28"/>
          <w:szCs w:val="28"/>
        </w:rPr>
        <w:t>Банки и банковские операции: Учебник для вузов</w:t>
      </w:r>
      <w:proofErr w:type="gramStart"/>
      <w:r w:rsidR="00683F3C" w:rsidRPr="00F86F5C">
        <w:rPr>
          <w:sz w:val="28"/>
          <w:szCs w:val="28"/>
        </w:rPr>
        <w:t xml:space="preserve"> / П</w:t>
      </w:r>
      <w:proofErr w:type="gramEnd"/>
      <w:r w:rsidR="00683F3C" w:rsidRPr="00F86F5C">
        <w:rPr>
          <w:sz w:val="28"/>
          <w:szCs w:val="28"/>
        </w:rPr>
        <w:t>од ред. проф. Е.Ф. Жукова. – М.: Банки и биржи, ЮНИТИ, 20</w:t>
      </w:r>
      <w:r w:rsidR="00683F3C">
        <w:rPr>
          <w:sz w:val="28"/>
          <w:szCs w:val="28"/>
        </w:rPr>
        <w:t>11</w:t>
      </w:r>
      <w:r w:rsidR="00683F3C" w:rsidRPr="00F86F5C">
        <w:rPr>
          <w:sz w:val="28"/>
          <w:szCs w:val="28"/>
        </w:rPr>
        <w:t>. – 256с.</w:t>
      </w:r>
    </w:p>
    <w:p w:rsidR="00683F3C" w:rsidRPr="00F86F5C" w:rsidRDefault="00C35772" w:rsidP="002236B5">
      <w:pPr>
        <w:spacing w:line="360" w:lineRule="auto"/>
        <w:ind w:firstLine="709"/>
        <w:jc w:val="both"/>
        <w:rPr>
          <w:sz w:val="28"/>
          <w:szCs w:val="28"/>
        </w:rPr>
      </w:pPr>
      <w:r>
        <w:rPr>
          <w:sz w:val="28"/>
          <w:szCs w:val="28"/>
        </w:rPr>
        <w:t>6</w:t>
      </w:r>
      <w:r w:rsidR="00683F3C">
        <w:rPr>
          <w:sz w:val="28"/>
          <w:szCs w:val="28"/>
        </w:rPr>
        <w:t>.</w:t>
      </w:r>
      <w:r w:rsidR="002236B5">
        <w:rPr>
          <w:sz w:val="28"/>
          <w:szCs w:val="28"/>
        </w:rPr>
        <w:t xml:space="preserve"> Банковское дело</w:t>
      </w:r>
      <w:proofErr w:type="gramStart"/>
      <w:r w:rsidR="002236B5">
        <w:rPr>
          <w:sz w:val="28"/>
          <w:szCs w:val="28"/>
        </w:rPr>
        <w:t>/</w:t>
      </w:r>
      <w:r w:rsidR="00683F3C" w:rsidRPr="00F86F5C">
        <w:rPr>
          <w:sz w:val="28"/>
          <w:szCs w:val="28"/>
        </w:rPr>
        <w:t>П</w:t>
      </w:r>
      <w:proofErr w:type="gramEnd"/>
      <w:r w:rsidR="00683F3C" w:rsidRPr="00F86F5C">
        <w:rPr>
          <w:sz w:val="28"/>
          <w:szCs w:val="28"/>
        </w:rPr>
        <w:t>од ред. О.И. Лаврушина. – М.: «</w:t>
      </w:r>
      <w:proofErr w:type="spellStart"/>
      <w:r w:rsidR="00683F3C" w:rsidRPr="00F86F5C">
        <w:rPr>
          <w:sz w:val="28"/>
          <w:szCs w:val="28"/>
        </w:rPr>
        <w:t>Роспотребрезерв</w:t>
      </w:r>
      <w:proofErr w:type="spellEnd"/>
      <w:r w:rsidR="00683F3C" w:rsidRPr="00F86F5C">
        <w:rPr>
          <w:sz w:val="28"/>
          <w:szCs w:val="28"/>
        </w:rPr>
        <w:t>», 20</w:t>
      </w:r>
      <w:r w:rsidR="00683F3C">
        <w:rPr>
          <w:sz w:val="28"/>
          <w:szCs w:val="28"/>
        </w:rPr>
        <w:t>11</w:t>
      </w:r>
      <w:r w:rsidR="00683F3C" w:rsidRPr="00F86F5C">
        <w:rPr>
          <w:sz w:val="28"/>
          <w:szCs w:val="28"/>
        </w:rPr>
        <w:t>. – 100с.</w:t>
      </w:r>
    </w:p>
    <w:p w:rsidR="00683F3C" w:rsidRPr="00F86F5C" w:rsidRDefault="00C35772" w:rsidP="002236B5">
      <w:pPr>
        <w:spacing w:line="360" w:lineRule="auto"/>
        <w:ind w:firstLine="709"/>
        <w:jc w:val="both"/>
        <w:rPr>
          <w:sz w:val="28"/>
          <w:szCs w:val="28"/>
        </w:rPr>
      </w:pPr>
      <w:r>
        <w:rPr>
          <w:sz w:val="28"/>
          <w:szCs w:val="28"/>
        </w:rPr>
        <w:t>7</w:t>
      </w:r>
      <w:r w:rsidR="00683F3C">
        <w:rPr>
          <w:sz w:val="28"/>
          <w:szCs w:val="28"/>
        </w:rPr>
        <w:t>.</w:t>
      </w:r>
      <w:r w:rsidR="002236B5">
        <w:rPr>
          <w:sz w:val="28"/>
          <w:szCs w:val="28"/>
        </w:rPr>
        <w:t xml:space="preserve"> </w:t>
      </w:r>
      <w:r w:rsidR="00683F3C" w:rsidRPr="00F86F5C">
        <w:rPr>
          <w:sz w:val="28"/>
          <w:szCs w:val="28"/>
        </w:rPr>
        <w:t>Введение в банковское дело: Учеб</w:t>
      </w:r>
      <w:proofErr w:type="gramStart"/>
      <w:r w:rsidR="00683F3C" w:rsidRPr="00F86F5C">
        <w:rPr>
          <w:sz w:val="28"/>
          <w:szCs w:val="28"/>
        </w:rPr>
        <w:t>.п</w:t>
      </w:r>
      <w:proofErr w:type="gramEnd"/>
      <w:r w:rsidR="00683F3C" w:rsidRPr="00F86F5C">
        <w:rPr>
          <w:sz w:val="28"/>
          <w:szCs w:val="28"/>
        </w:rPr>
        <w:t xml:space="preserve">особие / Рук. авт. кол. проф. Г. </w:t>
      </w:r>
      <w:proofErr w:type="spellStart"/>
      <w:r w:rsidR="00683F3C" w:rsidRPr="00F86F5C">
        <w:rPr>
          <w:sz w:val="28"/>
          <w:szCs w:val="28"/>
        </w:rPr>
        <w:t>Асхауэр</w:t>
      </w:r>
      <w:proofErr w:type="spellEnd"/>
      <w:r w:rsidR="00683F3C" w:rsidRPr="00F86F5C">
        <w:rPr>
          <w:sz w:val="28"/>
          <w:szCs w:val="28"/>
        </w:rPr>
        <w:t>. – М.: 20</w:t>
      </w:r>
      <w:r w:rsidR="00683F3C">
        <w:rPr>
          <w:sz w:val="28"/>
          <w:szCs w:val="28"/>
        </w:rPr>
        <w:t>09</w:t>
      </w:r>
      <w:r w:rsidR="00683F3C" w:rsidRPr="00F86F5C">
        <w:rPr>
          <w:sz w:val="28"/>
          <w:szCs w:val="28"/>
        </w:rPr>
        <w:t>. – 627с.</w:t>
      </w:r>
    </w:p>
    <w:p w:rsidR="00683F3C" w:rsidRPr="00F86F5C" w:rsidRDefault="00C35772" w:rsidP="002236B5">
      <w:pPr>
        <w:spacing w:line="360" w:lineRule="auto"/>
        <w:ind w:firstLine="709"/>
        <w:jc w:val="both"/>
        <w:rPr>
          <w:sz w:val="28"/>
          <w:szCs w:val="28"/>
        </w:rPr>
      </w:pPr>
      <w:r>
        <w:rPr>
          <w:sz w:val="28"/>
          <w:szCs w:val="28"/>
        </w:rPr>
        <w:t>8</w:t>
      </w:r>
      <w:r w:rsidR="00683F3C">
        <w:rPr>
          <w:sz w:val="28"/>
          <w:szCs w:val="28"/>
        </w:rPr>
        <w:t>.</w:t>
      </w:r>
      <w:r w:rsidR="002236B5">
        <w:rPr>
          <w:sz w:val="28"/>
          <w:szCs w:val="28"/>
        </w:rPr>
        <w:t xml:space="preserve"> </w:t>
      </w:r>
      <w:r w:rsidR="00683F3C" w:rsidRPr="00F86F5C">
        <w:rPr>
          <w:sz w:val="28"/>
          <w:szCs w:val="28"/>
        </w:rPr>
        <w:t>Денежное обращение и кредит капиталистических стран. Учебник для вузов</w:t>
      </w:r>
      <w:proofErr w:type="gramStart"/>
      <w:r w:rsidR="00683F3C" w:rsidRPr="00F86F5C">
        <w:rPr>
          <w:sz w:val="28"/>
          <w:szCs w:val="28"/>
        </w:rPr>
        <w:t xml:space="preserve"> / П</w:t>
      </w:r>
      <w:proofErr w:type="gramEnd"/>
      <w:r w:rsidR="00683F3C" w:rsidRPr="00F86F5C">
        <w:rPr>
          <w:sz w:val="28"/>
          <w:szCs w:val="28"/>
        </w:rPr>
        <w:t>од ред. Л.Н. Красавиной. – М.: «Финансы», 20</w:t>
      </w:r>
      <w:r w:rsidR="00683F3C">
        <w:rPr>
          <w:sz w:val="28"/>
          <w:szCs w:val="28"/>
        </w:rPr>
        <w:t>10</w:t>
      </w:r>
      <w:r w:rsidR="00683F3C" w:rsidRPr="00F86F5C">
        <w:rPr>
          <w:sz w:val="28"/>
          <w:szCs w:val="28"/>
        </w:rPr>
        <w:t>. – 344с.</w:t>
      </w:r>
    </w:p>
    <w:p w:rsidR="00683F3C" w:rsidRDefault="00C35772" w:rsidP="002236B5">
      <w:pPr>
        <w:spacing w:line="360" w:lineRule="auto"/>
        <w:ind w:firstLine="709"/>
        <w:jc w:val="both"/>
        <w:rPr>
          <w:sz w:val="28"/>
          <w:szCs w:val="28"/>
        </w:rPr>
      </w:pPr>
      <w:r>
        <w:rPr>
          <w:sz w:val="28"/>
          <w:szCs w:val="28"/>
        </w:rPr>
        <w:t>9</w:t>
      </w:r>
      <w:r w:rsidR="00683F3C">
        <w:rPr>
          <w:sz w:val="28"/>
          <w:szCs w:val="28"/>
        </w:rPr>
        <w:t>.</w:t>
      </w:r>
      <w:r w:rsidR="002236B5">
        <w:rPr>
          <w:sz w:val="28"/>
          <w:szCs w:val="28"/>
        </w:rPr>
        <w:t xml:space="preserve"> </w:t>
      </w:r>
      <w:proofErr w:type="spellStart"/>
      <w:r w:rsidR="00683F3C" w:rsidRPr="00F86F5C">
        <w:rPr>
          <w:sz w:val="28"/>
          <w:szCs w:val="28"/>
        </w:rPr>
        <w:t>Дробозина</w:t>
      </w:r>
      <w:proofErr w:type="spellEnd"/>
      <w:r w:rsidR="00683F3C" w:rsidRPr="00F86F5C">
        <w:rPr>
          <w:sz w:val="28"/>
          <w:szCs w:val="28"/>
        </w:rPr>
        <w:t xml:space="preserve"> Л. А., </w:t>
      </w:r>
      <w:proofErr w:type="spellStart"/>
      <w:r w:rsidR="00683F3C" w:rsidRPr="00F86F5C">
        <w:rPr>
          <w:sz w:val="28"/>
          <w:szCs w:val="28"/>
        </w:rPr>
        <w:t>Можайсков</w:t>
      </w:r>
      <w:proofErr w:type="spellEnd"/>
      <w:r w:rsidR="00683F3C" w:rsidRPr="00F86F5C">
        <w:rPr>
          <w:sz w:val="28"/>
          <w:szCs w:val="28"/>
        </w:rPr>
        <w:t xml:space="preserve"> О. В. Финансовая и денежно-кредитная система Англии. - М.: Финансы, 20</w:t>
      </w:r>
      <w:r w:rsidR="00683F3C">
        <w:rPr>
          <w:sz w:val="28"/>
          <w:szCs w:val="28"/>
        </w:rPr>
        <w:t>11</w:t>
      </w:r>
      <w:r w:rsidR="00683F3C" w:rsidRPr="00F86F5C">
        <w:rPr>
          <w:sz w:val="28"/>
          <w:szCs w:val="28"/>
        </w:rPr>
        <w:t>. – 326с.</w:t>
      </w:r>
    </w:p>
    <w:p w:rsidR="00683F3C" w:rsidRDefault="00C35772" w:rsidP="002236B5">
      <w:pPr>
        <w:spacing w:line="360" w:lineRule="auto"/>
        <w:ind w:firstLine="709"/>
        <w:jc w:val="both"/>
        <w:rPr>
          <w:color w:val="000000"/>
          <w:sz w:val="28"/>
          <w:szCs w:val="28"/>
        </w:rPr>
      </w:pPr>
      <w:r>
        <w:rPr>
          <w:color w:val="000000"/>
          <w:sz w:val="28"/>
          <w:szCs w:val="28"/>
        </w:rPr>
        <w:t>10</w:t>
      </w:r>
      <w:r w:rsidR="00683F3C">
        <w:rPr>
          <w:color w:val="000000"/>
          <w:sz w:val="28"/>
          <w:szCs w:val="28"/>
        </w:rPr>
        <w:t>.</w:t>
      </w:r>
      <w:r w:rsidR="002236B5">
        <w:rPr>
          <w:color w:val="000000"/>
          <w:sz w:val="28"/>
          <w:szCs w:val="28"/>
        </w:rPr>
        <w:t xml:space="preserve"> </w:t>
      </w:r>
      <w:r w:rsidR="00683F3C" w:rsidRPr="00EC380A">
        <w:rPr>
          <w:color w:val="000000"/>
          <w:sz w:val="28"/>
          <w:szCs w:val="28"/>
        </w:rPr>
        <w:t xml:space="preserve">Жуков Е.Ф.Банковское дело: учебник для бакалавра/Е.Ф.Жуков: Учебник под ред. Е.Ф.Жукова. </w:t>
      </w:r>
      <w:proofErr w:type="gramStart"/>
      <w:r w:rsidR="00683F3C" w:rsidRPr="00EC380A">
        <w:rPr>
          <w:color w:val="000000"/>
          <w:sz w:val="28"/>
          <w:szCs w:val="28"/>
        </w:rPr>
        <w:t>-М</w:t>
      </w:r>
      <w:proofErr w:type="gramEnd"/>
      <w:r w:rsidR="00683F3C" w:rsidRPr="00EC380A">
        <w:rPr>
          <w:color w:val="000000"/>
          <w:sz w:val="28"/>
          <w:szCs w:val="28"/>
        </w:rPr>
        <w:t>.: Издательство  Юрайт,2012.-581 с. -Серия: Бакалавр. Углубленный курс</w:t>
      </w:r>
    </w:p>
    <w:p w:rsidR="00EA1487" w:rsidRDefault="00C35772" w:rsidP="002236B5">
      <w:pPr>
        <w:spacing w:line="360" w:lineRule="auto"/>
        <w:ind w:firstLine="709"/>
        <w:jc w:val="both"/>
        <w:rPr>
          <w:sz w:val="28"/>
          <w:szCs w:val="28"/>
        </w:rPr>
      </w:pPr>
      <w:r>
        <w:rPr>
          <w:sz w:val="28"/>
          <w:szCs w:val="28"/>
        </w:rPr>
        <w:t>11</w:t>
      </w:r>
      <w:r w:rsidR="00EA1487">
        <w:rPr>
          <w:sz w:val="28"/>
          <w:szCs w:val="28"/>
        </w:rPr>
        <w:t>.</w:t>
      </w:r>
      <w:r w:rsidR="002236B5">
        <w:rPr>
          <w:sz w:val="28"/>
          <w:szCs w:val="28"/>
        </w:rPr>
        <w:t xml:space="preserve"> </w:t>
      </w:r>
      <w:r w:rsidR="00EA1487" w:rsidRPr="00F86F5C">
        <w:rPr>
          <w:sz w:val="28"/>
          <w:szCs w:val="28"/>
        </w:rPr>
        <w:t>Захаров В.С. Коммерческие банки: проблемы и пути развития // Деньги и кредит. – 20</w:t>
      </w:r>
      <w:r w:rsidR="00EA1487">
        <w:rPr>
          <w:sz w:val="28"/>
          <w:szCs w:val="28"/>
        </w:rPr>
        <w:t>11</w:t>
      </w:r>
      <w:r w:rsidR="00EA1487" w:rsidRPr="00F86F5C">
        <w:rPr>
          <w:sz w:val="28"/>
          <w:szCs w:val="28"/>
        </w:rPr>
        <w:t>. - №9. –</w:t>
      </w:r>
      <w:r w:rsidR="0050131E" w:rsidRPr="0050131E">
        <w:rPr>
          <w:sz w:val="28"/>
          <w:szCs w:val="28"/>
        </w:rPr>
        <w:t xml:space="preserve"> 225 </w:t>
      </w:r>
      <w:r w:rsidR="0050131E">
        <w:rPr>
          <w:sz w:val="28"/>
          <w:szCs w:val="28"/>
          <w:lang w:val="en-US"/>
        </w:rPr>
        <w:t>c</w:t>
      </w:r>
      <w:r w:rsidR="0050131E">
        <w:rPr>
          <w:sz w:val="28"/>
          <w:szCs w:val="28"/>
        </w:rPr>
        <w:t xml:space="preserve">. </w:t>
      </w:r>
    </w:p>
    <w:p w:rsidR="00C35772" w:rsidRDefault="00541CC9" w:rsidP="002236B5">
      <w:pPr>
        <w:spacing w:line="360" w:lineRule="auto"/>
        <w:ind w:firstLine="709"/>
        <w:jc w:val="both"/>
        <w:rPr>
          <w:sz w:val="28"/>
          <w:szCs w:val="28"/>
        </w:rPr>
      </w:pPr>
      <w:r>
        <w:rPr>
          <w:sz w:val="28"/>
          <w:szCs w:val="28"/>
        </w:rPr>
        <w:t>1</w:t>
      </w:r>
      <w:r w:rsidR="00C35772">
        <w:rPr>
          <w:sz w:val="28"/>
          <w:szCs w:val="28"/>
        </w:rPr>
        <w:t>2</w:t>
      </w:r>
      <w:r w:rsidR="00EA1487">
        <w:rPr>
          <w:sz w:val="28"/>
          <w:szCs w:val="28"/>
        </w:rPr>
        <w:t>.</w:t>
      </w:r>
      <w:r w:rsidR="002236B5">
        <w:rPr>
          <w:sz w:val="28"/>
          <w:szCs w:val="28"/>
        </w:rPr>
        <w:t xml:space="preserve"> </w:t>
      </w:r>
      <w:r w:rsidR="00EA1487" w:rsidRPr="00F86F5C">
        <w:rPr>
          <w:sz w:val="28"/>
          <w:szCs w:val="28"/>
        </w:rPr>
        <w:t>Иванов А.Н. Платежные услуги американских банков // Деньги и кредит. – 20</w:t>
      </w:r>
      <w:r w:rsidR="00EA1487">
        <w:rPr>
          <w:sz w:val="28"/>
          <w:szCs w:val="28"/>
        </w:rPr>
        <w:t>10</w:t>
      </w:r>
      <w:r w:rsidR="00EA1487" w:rsidRPr="00F86F5C">
        <w:rPr>
          <w:sz w:val="28"/>
          <w:szCs w:val="28"/>
        </w:rPr>
        <w:t>.- №9. – с.58-64.</w:t>
      </w:r>
    </w:p>
    <w:p w:rsidR="00C35772" w:rsidRDefault="00C35772" w:rsidP="002236B5">
      <w:pPr>
        <w:spacing w:line="360" w:lineRule="auto"/>
        <w:ind w:firstLine="709"/>
        <w:jc w:val="both"/>
        <w:rPr>
          <w:sz w:val="28"/>
          <w:szCs w:val="28"/>
        </w:rPr>
      </w:pPr>
      <w:r>
        <w:rPr>
          <w:sz w:val="28"/>
          <w:szCs w:val="28"/>
        </w:rPr>
        <w:t>13.</w:t>
      </w:r>
      <w:r w:rsidR="002236B5">
        <w:rPr>
          <w:sz w:val="28"/>
          <w:szCs w:val="28"/>
        </w:rPr>
        <w:t xml:space="preserve"> </w:t>
      </w:r>
      <w:r w:rsidRPr="00C35772">
        <w:rPr>
          <w:sz w:val="28"/>
          <w:szCs w:val="28"/>
        </w:rPr>
        <w:t>Косолапова, М.В. Комплексный экономический анализ хозяйственной деятельност</w:t>
      </w:r>
      <w:r w:rsidR="0050131E">
        <w:rPr>
          <w:sz w:val="28"/>
          <w:szCs w:val="28"/>
        </w:rPr>
        <w:t>и: учеб</w:t>
      </w:r>
      <w:proofErr w:type="gramStart"/>
      <w:r w:rsidR="0050131E">
        <w:rPr>
          <w:sz w:val="28"/>
          <w:szCs w:val="28"/>
        </w:rPr>
        <w:t>.д</w:t>
      </w:r>
      <w:proofErr w:type="gramEnd"/>
      <w:r w:rsidR="0050131E">
        <w:rPr>
          <w:sz w:val="28"/>
          <w:szCs w:val="28"/>
        </w:rPr>
        <w:t xml:space="preserve">ля студ. вузов, </w:t>
      </w:r>
      <w:proofErr w:type="spellStart"/>
      <w:r w:rsidR="0050131E">
        <w:rPr>
          <w:sz w:val="28"/>
          <w:szCs w:val="28"/>
        </w:rPr>
        <w:t>обуч</w:t>
      </w:r>
      <w:proofErr w:type="spellEnd"/>
      <w:r w:rsidR="0050131E">
        <w:rPr>
          <w:sz w:val="28"/>
          <w:szCs w:val="28"/>
        </w:rPr>
        <w:t>.</w:t>
      </w:r>
      <w:r w:rsidR="002236B5">
        <w:rPr>
          <w:sz w:val="28"/>
          <w:szCs w:val="28"/>
        </w:rPr>
        <w:t xml:space="preserve"> </w:t>
      </w:r>
      <w:r w:rsidRPr="00C35772">
        <w:rPr>
          <w:sz w:val="28"/>
          <w:szCs w:val="28"/>
        </w:rPr>
        <w:t xml:space="preserve">по направлению </w:t>
      </w:r>
      <w:proofErr w:type="spellStart"/>
      <w:r w:rsidRPr="00C35772">
        <w:rPr>
          <w:sz w:val="28"/>
          <w:szCs w:val="28"/>
        </w:rPr>
        <w:lastRenderedPageBreak/>
        <w:t>подгот</w:t>
      </w:r>
      <w:proofErr w:type="spellEnd"/>
      <w:r w:rsidRPr="00C35772">
        <w:rPr>
          <w:sz w:val="28"/>
          <w:szCs w:val="28"/>
        </w:rPr>
        <w:t>. "Экономика" и спец. "Бух</w:t>
      </w:r>
      <w:proofErr w:type="gramStart"/>
      <w:r w:rsidRPr="00C35772">
        <w:rPr>
          <w:sz w:val="28"/>
          <w:szCs w:val="28"/>
        </w:rPr>
        <w:t>.у</w:t>
      </w:r>
      <w:proofErr w:type="gramEnd"/>
      <w:r w:rsidRPr="00C35772">
        <w:rPr>
          <w:sz w:val="28"/>
          <w:szCs w:val="28"/>
        </w:rPr>
        <w:t>чет, анализ и аудит" / М.В.Косолапов, В.А.Свободин. - М.: Дашков и К, 2011. - 246 с.</w:t>
      </w:r>
    </w:p>
    <w:p w:rsidR="00541CC9" w:rsidRPr="0050131E" w:rsidRDefault="00C35772" w:rsidP="002236B5">
      <w:pPr>
        <w:spacing w:line="360" w:lineRule="auto"/>
        <w:ind w:firstLine="709"/>
        <w:jc w:val="both"/>
        <w:rPr>
          <w:color w:val="000000"/>
          <w:sz w:val="28"/>
          <w:szCs w:val="28"/>
          <w:shd w:val="clear" w:color="auto" w:fill="FFFFFF"/>
        </w:rPr>
      </w:pPr>
      <w:r>
        <w:rPr>
          <w:color w:val="000000"/>
          <w:sz w:val="28"/>
          <w:szCs w:val="28"/>
          <w:shd w:val="clear" w:color="auto" w:fill="FFFFFF"/>
        </w:rPr>
        <w:t>14</w:t>
      </w:r>
      <w:r w:rsidR="0050131E">
        <w:rPr>
          <w:color w:val="000000"/>
          <w:sz w:val="28"/>
          <w:szCs w:val="28"/>
          <w:shd w:val="clear" w:color="auto" w:fill="FFFFFF"/>
        </w:rPr>
        <w:t>.</w:t>
      </w:r>
      <w:r w:rsidR="002236B5">
        <w:rPr>
          <w:color w:val="000000"/>
          <w:sz w:val="28"/>
          <w:szCs w:val="28"/>
          <w:shd w:val="clear" w:color="auto" w:fill="FFFFFF"/>
        </w:rPr>
        <w:t xml:space="preserve"> </w:t>
      </w:r>
      <w:r w:rsidR="00541CC9" w:rsidRPr="001643AB">
        <w:rPr>
          <w:color w:val="000000"/>
          <w:sz w:val="28"/>
          <w:szCs w:val="28"/>
          <w:shd w:val="clear" w:color="auto" w:fill="FFFFFF"/>
        </w:rPr>
        <w:t xml:space="preserve">Комплексный экономический анализ хозяйственной деятельности: Учебный модуль/ Климова Н.В. - М., Феникс, 2009. </w:t>
      </w:r>
      <w:r w:rsidR="0050131E">
        <w:rPr>
          <w:color w:val="000000"/>
          <w:sz w:val="28"/>
          <w:szCs w:val="28"/>
          <w:shd w:val="clear" w:color="auto" w:fill="FFFFFF"/>
        </w:rPr>
        <w:t>–</w:t>
      </w:r>
      <w:r w:rsidR="0050131E" w:rsidRPr="0050131E">
        <w:rPr>
          <w:color w:val="000000"/>
          <w:sz w:val="28"/>
          <w:szCs w:val="28"/>
          <w:shd w:val="clear" w:color="auto" w:fill="FFFFFF"/>
        </w:rPr>
        <w:t xml:space="preserve">344 </w:t>
      </w:r>
      <w:r w:rsidR="00541CC9" w:rsidRPr="001643AB">
        <w:rPr>
          <w:color w:val="000000"/>
          <w:sz w:val="28"/>
          <w:szCs w:val="28"/>
          <w:shd w:val="clear" w:color="auto" w:fill="FFFFFF"/>
        </w:rPr>
        <w:t>с</w:t>
      </w:r>
      <w:r w:rsidR="0050131E" w:rsidRPr="0050131E">
        <w:rPr>
          <w:color w:val="000000"/>
          <w:sz w:val="28"/>
          <w:szCs w:val="28"/>
          <w:shd w:val="clear" w:color="auto" w:fill="FFFFFF"/>
        </w:rPr>
        <w:t>.</w:t>
      </w:r>
    </w:p>
    <w:p w:rsidR="00EA1487" w:rsidRPr="00F86F5C" w:rsidRDefault="00C35772" w:rsidP="002236B5">
      <w:pPr>
        <w:spacing w:line="360" w:lineRule="auto"/>
        <w:ind w:firstLine="709"/>
        <w:jc w:val="both"/>
        <w:rPr>
          <w:sz w:val="28"/>
          <w:szCs w:val="28"/>
        </w:rPr>
      </w:pPr>
      <w:r>
        <w:rPr>
          <w:sz w:val="28"/>
          <w:szCs w:val="28"/>
        </w:rPr>
        <w:t>15</w:t>
      </w:r>
      <w:r w:rsidR="00EA1487">
        <w:rPr>
          <w:sz w:val="28"/>
          <w:szCs w:val="28"/>
        </w:rPr>
        <w:t>.</w:t>
      </w:r>
      <w:r w:rsidR="002236B5">
        <w:rPr>
          <w:sz w:val="28"/>
          <w:szCs w:val="28"/>
        </w:rPr>
        <w:t xml:space="preserve"> </w:t>
      </w:r>
      <w:proofErr w:type="spellStart"/>
      <w:r w:rsidR="00EA1487" w:rsidRPr="00F86F5C">
        <w:rPr>
          <w:sz w:val="28"/>
          <w:szCs w:val="28"/>
        </w:rPr>
        <w:t>Костюк</w:t>
      </w:r>
      <w:proofErr w:type="spellEnd"/>
      <w:r w:rsidR="00EA1487" w:rsidRPr="00F86F5C">
        <w:rPr>
          <w:sz w:val="28"/>
          <w:szCs w:val="28"/>
        </w:rPr>
        <w:t xml:space="preserve"> В.Н. К определению современного коммерческого </w:t>
      </w:r>
      <w:r w:rsidR="00EA1487">
        <w:rPr>
          <w:sz w:val="28"/>
          <w:szCs w:val="28"/>
        </w:rPr>
        <w:t>банка</w:t>
      </w:r>
      <w:proofErr w:type="gramStart"/>
      <w:r w:rsidR="00EA1487">
        <w:rPr>
          <w:sz w:val="28"/>
          <w:szCs w:val="28"/>
        </w:rPr>
        <w:t xml:space="preserve"> .</w:t>
      </w:r>
      <w:proofErr w:type="gramEnd"/>
      <w:r w:rsidR="00EA1487" w:rsidRPr="00F86F5C">
        <w:rPr>
          <w:sz w:val="28"/>
          <w:szCs w:val="28"/>
        </w:rPr>
        <w:t xml:space="preserve"> Банковское дело. – 20</w:t>
      </w:r>
      <w:r w:rsidR="00EA1487">
        <w:rPr>
          <w:sz w:val="28"/>
          <w:szCs w:val="28"/>
        </w:rPr>
        <w:t>09</w:t>
      </w:r>
      <w:r w:rsidR="0050131E">
        <w:rPr>
          <w:sz w:val="28"/>
          <w:szCs w:val="28"/>
        </w:rPr>
        <w:t xml:space="preserve">. - №11. – </w:t>
      </w:r>
      <w:r w:rsidR="00EA1487" w:rsidRPr="00F86F5C">
        <w:rPr>
          <w:sz w:val="28"/>
          <w:szCs w:val="28"/>
        </w:rPr>
        <w:t>20</w:t>
      </w:r>
      <w:r w:rsidR="0050131E" w:rsidRPr="00F17780">
        <w:rPr>
          <w:sz w:val="28"/>
          <w:szCs w:val="28"/>
        </w:rPr>
        <w:t xml:space="preserve">8 </w:t>
      </w:r>
      <w:r w:rsidR="0050131E">
        <w:rPr>
          <w:sz w:val="28"/>
          <w:szCs w:val="28"/>
          <w:lang w:val="en-US"/>
        </w:rPr>
        <w:t>c</w:t>
      </w:r>
      <w:r w:rsidR="00EA1487" w:rsidRPr="00F86F5C">
        <w:rPr>
          <w:sz w:val="28"/>
          <w:szCs w:val="28"/>
        </w:rPr>
        <w:t>.</w:t>
      </w:r>
    </w:p>
    <w:p w:rsidR="00EA1487" w:rsidRPr="00673575" w:rsidRDefault="00C35772" w:rsidP="002236B5">
      <w:pPr>
        <w:spacing w:line="360" w:lineRule="auto"/>
        <w:ind w:firstLine="709"/>
        <w:jc w:val="both"/>
        <w:rPr>
          <w:color w:val="000000"/>
          <w:sz w:val="28"/>
          <w:szCs w:val="28"/>
          <w:shd w:val="clear" w:color="auto" w:fill="FFFFFF"/>
        </w:rPr>
      </w:pPr>
      <w:r>
        <w:rPr>
          <w:color w:val="000000"/>
          <w:sz w:val="28"/>
          <w:szCs w:val="28"/>
          <w:shd w:val="clear" w:color="auto" w:fill="FFFFFF"/>
        </w:rPr>
        <w:t>16</w:t>
      </w:r>
      <w:r w:rsidR="00EA1487" w:rsidRPr="00673575">
        <w:rPr>
          <w:color w:val="000000"/>
          <w:sz w:val="28"/>
          <w:szCs w:val="28"/>
          <w:shd w:val="clear" w:color="auto" w:fill="FFFFFF"/>
        </w:rPr>
        <w:t>. Литовченко, В.П. Финансовый анализ: Учебное пособие / В.П. Литовченко. - М.: Дашков и К, 2013. - 216 c.</w:t>
      </w:r>
    </w:p>
    <w:p w:rsidR="00683F3C" w:rsidRPr="00EC380A" w:rsidRDefault="00C35772" w:rsidP="002236B5">
      <w:pPr>
        <w:spacing w:line="360" w:lineRule="auto"/>
        <w:ind w:firstLine="709"/>
        <w:jc w:val="both"/>
        <w:rPr>
          <w:color w:val="000000"/>
          <w:sz w:val="28"/>
          <w:szCs w:val="28"/>
        </w:rPr>
      </w:pPr>
      <w:r>
        <w:rPr>
          <w:color w:val="000000"/>
          <w:sz w:val="28"/>
          <w:szCs w:val="28"/>
        </w:rPr>
        <w:t>17</w:t>
      </w:r>
      <w:r w:rsidR="00683F3C" w:rsidRPr="00EC380A">
        <w:rPr>
          <w:color w:val="000000"/>
          <w:sz w:val="28"/>
          <w:szCs w:val="28"/>
        </w:rPr>
        <w:t>.</w:t>
      </w:r>
      <w:r w:rsidR="002236B5">
        <w:rPr>
          <w:color w:val="000000"/>
          <w:sz w:val="28"/>
          <w:szCs w:val="28"/>
        </w:rPr>
        <w:t xml:space="preserve"> </w:t>
      </w:r>
      <w:r w:rsidR="00683F3C" w:rsidRPr="00EC380A">
        <w:rPr>
          <w:color w:val="000000"/>
          <w:sz w:val="28"/>
          <w:szCs w:val="28"/>
        </w:rPr>
        <w:t>Марков О.М. Банковские</w:t>
      </w:r>
      <w:r w:rsidR="00683F3C">
        <w:rPr>
          <w:color w:val="000000"/>
          <w:sz w:val="28"/>
          <w:szCs w:val="28"/>
        </w:rPr>
        <w:t xml:space="preserve"> операции: учебник для бакалавров / О.М. Марков</w:t>
      </w:r>
      <w:proofErr w:type="gramStart"/>
      <w:r w:rsidR="00683F3C">
        <w:rPr>
          <w:color w:val="000000"/>
          <w:sz w:val="28"/>
          <w:szCs w:val="28"/>
        </w:rPr>
        <w:t xml:space="preserve"> ,</w:t>
      </w:r>
      <w:proofErr w:type="gramEnd"/>
      <w:r w:rsidR="002236B5">
        <w:rPr>
          <w:color w:val="000000"/>
          <w:sz w:val="28"/>
          <w:szCs w:val="28"/>
        </w:rPr>
        <w:t xml:space="preserve"> </w:t>
      </w:r>
      <w:r w:rsidR="00683F3C">
        <w:rPr>
          <w:color w:val="000000"/>
          <w:sz w:val="28"/>
          <w:szCs w:val="28"/>
        </w:rPr>
        <w:t xml:space="preserve">И.Н. Мартыненко, </w:t>
      </w:r>
      <w:r w:rsidR="002236B5">
        <w:rPr>
          <w:color w:val="000000"/>
          <w:sz w:val="28"/>
          <w:szCs w:val="28"/>
        </w:rPr>
        <w:t xml:space="preserve">О.С.Рудакова, Н.В.Сергеева.- </w:t>
      </w:r>
      <w:proofErr w:type="spellStart"/>
      <w:r w:rsidR="002236B5">
        <w:rPr>
          <w:color w:val="000000"/>
          <w:sz w:val="28"/>
          <w:szCs w:val="28"/>
        </w:rPr>
        <w:t>М.</w:t>
      </w:r>
      <w:r w:rsidR="00683F3C">
        <w:rPr>
          <w:color w:val="000000"/>
          <w:sz w:val="28"/>
          <w:szCs w:val="28"/>
        </w:rPr>
        <w:t>:Издательство</w:t>
      </w:r>
      <w:proofErr w:type="spellEnd"/>
      <w:r w:rsidR="00683F3C">
        <w:rPr>
          <w:color w:val="000000"/>
          <w:sz w:val="28"/>
          <w:szCs w:val="28"/>
        </w:rPr>
        <w:t xml:space="preserve"> </w:t>
      </w:r>
      <w:proofErr w:type="spellStart"/>
      <w:r w:rsidR="00683F3C">
        <w:rPr>
          <w:color w:val="000000"/>
          <w:sz w:val="28"/>
          <w:szCs w:val="28"/>
        </w:rPr>
        <w:t>Юрайт</w:t>
      </w:r>
      <w:proofErr w:type="spellEnd"/>
      <w:r w:rsidR="00683F3C">
        <w:rPr>
          <w:color w:val="000000"/>
          <w:sz w:val="28"/>
          <w:szCs w:val="28"/>
        </w:rPr>
        <w:t>,</w:t>
      </w:r>
      <w:r w:rsidR="002236B5">
        <w:rPr>
          <w:color w:val="000000"/>
          <w:sz w:val="28"/>
          <w:szCs w:val="28"/>
        </w:rPr>
        <w:t xml:space="preserve"> </w:t>
      </w:r>
      <w:r w:rsidR="00683F3C">
        <w:rPr>
          <w:color w:val="000000"/>
          <w:sz w:val="28"/>
          <w:szCs w:val="28"/>
        </w:rPr>
        <w:t xml:space="preserve">2012.-537 </w:t>
      </w:r>
      <w:proofErr w:type="gramStart"/>
      <w:r w:rsidR="00683F3C">
        <w:rPr>
          <w:color w:val="000000"/>
          <w:sz w:val="28"/>
          <w:szCs w:val="28"/>
        </w:rPr>
        <w:t>с</w:t>
      </w:r>
      <w:proofErr w:type="gramEnd"/>
      <w:r w:rsidR="00683F3C">
        <w:rPr>
          <w:color w:val="000000"/>
          <w:sz w:val="28"/>
          <w:szCs w:val="28"/>
        </w:rPr>
        <w:t>.</w:t>
      </w:r>
      <w:r w:rsidR="002236B5">
        <w:rPr>
          <w:color w:val="000000"/>
          <w:sz w:val="28"/>
          <w:szCs w:val="28"/>
        </w:rPr>
        <w:t xml:space="preserve"> - Серия: Бакалавр. </w:t>
      </w:r>
      <w:r w:rsidR="00683F3C">
        <w:rPr>
          <w:color w:val="000000"/>
          <w:sz w:val="28"/>
          <w:szCs w:val="28"/>
        </w:rPr>
        <w:t>Базовый курс.</w:t>
      </w:r>
    </w:p>
    <w:p w:rsidR="00683F3C" w:rsidRPr="00F86F5C" w:rsidRDefault="00C35772" w:rsidP="002236B5">
      <w:pPr>
        <w:spacing w:line="360" w:lineRule="auto"/>
        <w:ind w:firstLine="709"/>
        <w:jc w:val="both"/>
        <w:rPr>
          <w:sz w:val="28"/>
          <w:szCs w:val="28"/>
        </w:rPr>
      </w:pPr>
      <w:r>
        <w:rPr>
          <w:sz w:val="28"/>
          <w:szCs w:val="28"/>
        </w:rPr>
        <w:t>18</w:t>
      </w:r>
      <w:r w:rsidR="00683F3C">
        <w:rPr>
          <w:sz w:val="28"/>
          <w:szCs w:val="28"/>
        </w:rPr>
        <w:t>.</w:t>
      </w:r>
      <w:r w:rsidR="002236B5">
        <w:rPr>
          <w:sz w:val="28"/>
          <w:szCs w:val="28"/>
        </w:rPr>
        <w:t xml:space="preserve"> </w:t>
      </w:r>
      <w:proofErr w:type="spellStart"/>
      <w:r w:rsidR="00683F3C" w:rsidRPr="00F86F5C">
        <w:rPr>
          <w:sz w:val="28"/>
          <w:szCs w:val="28"/>
        </w:rPr>
        <w:t>Макконнелл</w:t>
      </w:r>
      <w:proofErr w:type="spellEnd"/>
      <w:r w:rsidR="00683F3C" w:rsidRPr="00F86F5C">
        <w:rPr>
          <w:sz w:val="28"/>
          <w:szCs w:val="28"/>
        </w:rPr>
        <w:t xml:space="preserve"> К.Р., </w:t>
      </w:r>
      <w:proofErr w:type="spellStart"/>
      <w:r w:rsidR="00683F3C" w:rsidRPr="00F86F5C">
        <w:rPr>
          <w:sz w:val="28"/>
          <w:szCs w:val="28"/>
        </w:rPr>
        <w:t>Брю</w:t>
      </w:r>
      <w:proofErr w:type="spellEnd"/>
      <w:r w:rsidR="00683F3C" w:rsidRPr="00F86F5C">
        <w:rPr>
          <w:sz w:val="28"/>
          <w:szCs w:val="28"/>
        </w:rPr>
        <w:t xml:space="preserve"> С.Л. </w:t>
      </w:r>
      <w:proofErr w:type="spellStart"/>
      <w:r w:rsidR="00683F3C" w:rsidRPr="00F86F5C">
        <w:rPr>
          <w:sz w:val="28"/>
          <w:szCs w:val="28"/>
        </w:rPr>
        <w:t>Экономикс</w:t>
      </w:r>
      <w:proofErr w:type="spellEnd"/>
      <w:r w:rsidR="00683F3C" w:rsidRPr="00F86F5C">
        <w:rPr>
          <w:sz w:val="28"/>
          <w:szCs w:val="28"/>
        </w:rPr>
        <w:t>: Принципы, проблемы и политика. – В 2 т.: Пер. с англ. Т.1. – М.: Туран. – 20</w:t>
      </w:r>
      <w:r w:rsidR="00683F3C">
        <w:rPr>
          <w:sz w:val="28"/>
          <w:szCs w:val="28"/>
        </w:rPr>
        <w:t>10</w:t>
      </w:r>
      <w:r w:rsidR="0050131E">
        <w:rPr>
          <w:sz w:val="28"/>
          <w:szCs w:val="28"/>
        </w:rPr>
        <w:t>г</w:t>
      </w:r>
      <w:r w:rsidR="00683F3C" w:rsidRPr="00F86F5C">
        <w:rPr>
          <w:sz w:val="28"/>
          <w:szCs w:val="28"/>
        </w:rPr>
        <w:t>. – 400с.</w:t>
      </w:r>
    </w:p>
    <w:p w:rsidR="00683F3C" w:rsidRDefault="00C35772" w:rsidP="002236B5">
      <w:pPr>
        <w:spacing w:line="360" w:lineRule="auto"/>
        <w:ind w:firstLine="709"/>
        <w:jc w:val="both"/>
        <w:rPr>
          <w:sz w:val="28"/>
          <w:szCs w:val="28"/>
        </w:rPr>
      </w:pPr>
      <w:r>
        <w:rPr>
          <w:sz w:val="28"/>
          <w:szCs w:val="28"/>
        </w:rPr>
        <w:t>19</w:t>
      </w:r>
      <w:r w:rsidR="00683F3C">
        <w:rPr>
          <w:sz w:val="28"/>
          <w:szCs w:val="28"/>
        </w:rPr>
        <w:t>.</w:t>
      </w:r>
      <w:r w:rsidR="002236B5">
        <w:rPr>
          <w:sz w:val="28"/>
          <w:szCs w:val="28"/>
        </w:rPr>
        <w:t xml:space="preserve"> </w:t>
      </w:r>
      <w:r w:rsidR="00683F3C" w:rsidRPr="00F86F5C">
        <w:rPr>
          <w:sz w:val="28"/>
          <w:szCs w:val="28"/>
        </w:rPr>
        <w:t>Общая теория денег и кредита: Учебник</w:t>
      </w:r>
      <w:proofErr w:type="gramStart"/>
      <w:r w:rsidR="00683F3C" w:rsidRPr="00F86F5C">
        <w:rPr>
          <w:sz w:val="28"/>
          <w:szCs w:val="28"/>
        </w:rPr>
        <w:t xml:space="preserve"> / П</w:t>
      </w:r>
      <w:proofErr w:type="gramEnd"/>
      <w:r w:rsidR="00683F3C" w:rsidRPr="00F86F5C">
        <w:rPr>
          <w:sz w:val="28"/>
          <w:szCs w:val="28"/>
        </w:rPr>
        <w:t>од ред. Е.Ф. Жукова. – М.: Банки и биржи, ЮНИТИ, 20</w:t>
      </w:r>
      <w:r w:rsidR="00683F3C">
        <w:rPr>
          <w:sz w:val="28"/>
          <w:szCs w:val="28"/>
        </w:rPr>
        <w:t>10</w:t>
      </w:r>
      <w:r w:rsidR="00683F3C" w:rsidRPr="00F86F5C">
        <w:rPr>
          <w:sz w:val="28"/>
          <w:szCs w:val="28"/>
        </w:rPr>
        <w:t>. – 304с.</w:t>
      </w:r>
    </w:p>
    <w:p w:rsidR="00683F3C" w:rsidRPr="006E72A2" w:rsidRDefault="00C35772" w:rsidP="002236B5">
      <w:pPr>
        <w:spacing w:line="360" w:lineRule="auto"/>
        <w:ind w:firstLine="709"/>
        <w:jc w:val="both"/>
        <w:rPr>
          <w:sz w:val="28"/>
          <w:szCs w:val="28"/>
        </w:rPr>
      </w:pPr>
      <w:r>
        <w:rPr>
          <w:sz w:val="28"/>
          <w:szCs w:val="28"/>
        </w:rPr>
        <w:t>20</w:t>
      </w:r>
      <w:r w:rsidR="00683F3C">
        <w:rPr>
          <w:sz w:val="28"/>
          <w:szCs w:val="28"/>
        </w:rPr>
        <w:t>.</w:t>
      </w:r>
      <w:r w:rsidR="002236B5">
        <w:rPr>
          <w:sz w:val="28"/>
          <w:szCs w:val="28"/>
        </w:rPr>
        <w:t xml:space="preserve"> </w:t>
      </w:r>
      <w:r w:rsidR="00683F3C" w:rsidRPr="006E72A2">
        <w:rPr>
          <w:sz w:val="28"/>
          <w:szCs w:val="28"/>
        </w:rPr>
        <w:t>Панова Г. С. Анализ финансового состояния коммерческого банка: Учебное пособие. - М: Финансы и статистика, 20</w:t>
      </w:r>
      <w:r w:rsidR="00683F3C">
        <w:rPr>
          <w:sz w:val="28"/>
          <w:szCs w:val="28"/>
        </w:rPr>
        <w:t>09</w:t>
      </w:r>
      <w:r w:rsidR="0050131E">
        <w:rPr>
          <w:sz w:val="28"/>
          <w:szCs w:val="28"/>
        </w:rPr>
        <w:t>г</w:t>
      </w:r>
      <w:r w:rsidR="00683F3C" w:rsidRPr="006E72A2">
        <w:rPr>
          <w:sz w:val="28"/>
          <w:szCs w:val="28"/>
        </w:rPr>
        <w:t>.</w:t>
      </w:r>
      <w:r w:rsidR="0050131E">
        <w:rPr>
          <w:sz w:val="28"/>
          <w:szCs w:val="28"/>
        </w:rPr>
        <w:t xml:space="preserve"> – 450 с.</w:t>
      </w:r>
    </w:p>
    <w:p w:rsidR="00EA1487" w:rsidRDefault="00C35772" w:rsidP="002236B5">
      <w:pPr>
        <w:spacing w:line="360" w:lineRule="auto"/>
        <w:ind w:firstLine="709"/>
        <w:jc w:val="both"/>
        <w:rPr>
          <w:sz w:val="28"/>
          <w:szCs w:val="28"/>
        </w:rPr>
      </w:pPr>
      <w:r>
        <w:rPr>
          <w:sz w:val="28"/>
          <w:szCs w:val="28"/>
        </w:rPr>
        <w:t>21</w:t>
      </w:r>
      <w:r w:rsidR="00683F3C">
        <w:rPr>
          <w:sz w:val="28"/>
          <w:szCs w:val="28"/>
        </w:rPr>
        <w:t>.</w:t>
      </w:r>
      <w:r w:rsidR="002236B5">
        <w:rPr>
          <w:sz w:val="28"/>
          <w:szCs w:val="28"/>
        </w:rPr>
        <w:t xml:space="preserve"> </w:t>
      </w:r>
      <w:r w:rsidR="00683F3C" w:rsidRPr="006E72A2">
        <w:rPr>
          <w:sz w:val="28"/>
          <w:szCs w:val="28"/>
        </w:rPr>
        <w:t>Положение ЦБ РФ № 215-П от 10.02.2003 «О методике определения собственных средств (капитала) кредитных организаций».</w:t>
      </w:r>
    </w:p>
    <w:p w:rsidR="00683F3C" w:rsidRPr="00F86F5C" w:rsidRDefault="00C35772" w:rsidP="002236B5">
      <w:pPr>
        <w:spacing w:line="360" w:lineRule="auto"/>
        <w:ind w:firstLine="709"/>
        <w:jc w:val="both"/>
        <w:rPr>
          <w:sz w:val="28"/>
          <w:szCs w:val="28"/>
        </w:rPr>
      </w:pPr>
      <w:r>
        <w:rPr>
          <w:sz w:val="28"/>
          <w:szCs w:val="28"/>
        </w:rPr>
        <w:t>22</w:t>
      </w:r>
      <w:r w:rsidR="00683F3C">
        <w:rPr>
          <w:sz w:val="28"/>
          <w:szCs w:val="28"/>
        </w:rPr>
        <w:t>.</w:t>
      </w:r>
      <w:r w:rsidR="002236B5">
        <w:rPr>
          <w:sz w:val="28"/>
          <w:szCs w:val="28"/>
        </w:rPr>
        <w:t xml:space="preserve"> </w:t>
      </w:r>
      <w:r w:rsidR="00683F3C" w:rsidRPr="00F86F5C">
        <w:rPr>
          <w:sz w:val="28"/>
          <w:szCs w:val="28"/>
        </w:rPr>
        <w:t>Роде Э. Банки, биржи, валюты современного капитализма. – М.: Финансы и статистика, 20</w:t>
      </w:r>
      <w:r w:rsidR="00683F3C">
        <w:rPr>
          <w:sz w:val="28"/>
          <w:szCs w:val="28"/>
        </w:rPr>
        <w:t>10</w:t>
      </w:r>
      <w:r w:rsidR="00683F3C" w:rsidRPr="00F86F5C">
        <w:rPr>
          <w:sz w:val="28"/>
          <w:szCs w:val="28"/>
        </w:rPr>
        <w:t>. – 377с.</w:t>
      </w:r>
    </w:p>
    <w:p w:rsidR="00683F3C" w:rsidRPr="00F86F5C" w:rsidRDefault="00541CC9" w:rsidP="002236B5">
      <w:pPr>
        <w:spacing w:line="360" w:lineRule="auto"/>
        <w:ind w:firstLine="709"/>
        <w:jc w:val="both"/>
        <w:rPr>
          <w:sz w:val="28"/>
          <w:szCs w:val="28"/>
        </w:rPr>
      </w:pPr>
      <w:r>
        <w:rPr>
          <w:sz w:val="28"/>
          <w:szCs w:val="28"/>
        </w:rPr>
        <w:t>2</w:t>
      </w:r>
      <w:r w:rsidR="00C35772">
        <w:rPr>
          <w:sz w:val="28"/>
          <w:szCs w:val="28"/>
        </w:rPr>
        <w:t>3</w:t>
      </w:r>
      <w:r w:rsidR="002236B5">
        <w:rPr>
          <w:sz w:val="28"/>
          <w:szCs w:val="28"/>
        </w:rPr>
        <w:t xml:space="preserve">. </w:t>
      </w:r>
      <w:proofErr w:type="spellStart"/>
      <w:r w:rsidR="00683F3C" w:rsidRPr="00F86F5C">
        <w:rPr>
          <w:sz w:val="28"/>
          <w:szCs w:val="28"/>
        </w:rPr>
        <w:t>Усоскин</w:t>
      </w:r>
      <w:proofErr w:type="spellEnd"/>
      <w:r w:rsidR="00683F3C" w:rsidRPr="00F86F5C">
        <w:rPr>
          <w:sz w:val="28"/>
          <w:szCs w:val="28"/>
        </w:rPr>
        <w:t xml:space="preserve"> В.М. Современный коммерческий банк: управление и операции. – М.: ИПЦ «</w:t>
      </w:r>
      <w:r w:rsidR="002236B5">
        <w:rPr>
          <w:sz w:val="28"/>
          <w:szCs w:val="28"/>
        </w:rPr>
        <w:t xml:space="preserve"> </w:t>
      </w:r>
      <w:proofErr w:type="spellStart"/>
      <w:r w:rsidR="00683F3C" w:rsidRPr="00F86F5C">
        <w:rPr>
          <w:sz w:val="28"/>
          <w:szCs w:val="28"/>
        </w:rPr>
        <w:t>Вазар-Ферро</w:t>
      </w:r>
      <w:proofErr w:type="spellEnd"/>
      <w:r w:rsidR="002236B5">
        <w:rPr>
          <w:sz w:val="28"/>
          <w:szCs w:val="28"/>
        </w:rPr>
        <w:t xml:space="preserve"> </w:t>
      </w:r>
      <w:r w:rsidR="00683F3C" w:rsidRPr="00F86F5C">
        <w:rPr>
          <w:sz w:val="28"/>
          <w:szCs w:val="28"/>
        </w:rPr>
        <w:t>», 20</w:t>
      </w:r>
      <w:r w:rsidR="00683F3C">
        <w:rPr>
          <w:sz w:val="28"/>
          <w:szCs w:val="28"/>
        </w:rPr>
        <w:t>11</w:t>
      </w:r>
      <w:r w:rsidR="00683F3C" w:rsidRPr="00F86F5C">
        <w:rPr>
          <w:sz w:val="28"/>
          <w:szCs w:val="28"/>
        </w:rPr>
        <w:t>. – 320с.</w:t>
      </w:r>
    </w:p>
    <w:p w:rsidR="00683F3C" w:rsidRPr="00F86F5C" w:rsidRDefault="00C35772" w:rsidP="002236B5">
      <w:pPr>
        <w:spacing w:line="360" w:lineRule="auto"/>
        <w:ind w:firstLine="709"/>
        <w:jc w:val="both"/>
        <w:rPr>
          <w:sz w:val="28"/>
          <w:szCs w:val="28"/>
        </w:rPr>
      </w:pPr>
      <w:r>
        <w:rPr>
          <w:sz w:val="28"/>
          <w:szCs w:val="28"/>
        </w:rPr>
        <w:t>24</w:t>
      </w:r>
      <w:r w:rsidR="00683F3C">
        <w:rPr>
          <w:sz w:val="28"/>
          <w:szCs w:val="28"/>
        </w:rPr>
        <w:t>.</w:t>
      </w:r>
      <w:r w:rsidR="002236B5">
        <w:rPr>
          <w:sz w:val="28"/>
          <w:szCs w:val="28"/>
        </w:rPr>
        <w:t xml:space="preserve"> </w:t>
      </w:r>
      <w:r w:rsidR="00683F3C" w:rsidRPr="00F86F5C">
        <w:rPr>
          <w:sz w:val="28"/>
          <w:szCs w:val="28"/>
        </w:rPr>
        <w:t>Финансы. Денежное обращение. Кредит</w:t>
      </w:r>
      <w:proofErr w:type="gramStart"/>
      <w:r w:rsidR="00683F3C" w:rsidRPr="00F86F5C">
        <w:rPr>
          <w:sz w:val="28"/>
          <w:szCs w:val="28"/>
        </w:rPr>
        <w:t xml:space="preserve">.: </w:t>
      </w:r>
      <w:proofErr w:type="gramEnd"/>
      <w:r w:rsidR="00683F3C" w:rsidRPr="00F86F5C">
        <w:rPr>
          <w:sz w:val="28"/>
          <w:szCs w:val="28"/>
        </w:rPr>
        <w:t xml:space="preserve">Учебник для вузов / под ред. проф. Л.А. </w:t>
      </w:r>
      <w:proofErr w:type="spellStart"/>
      <w:r w:rsidR="00683F3C" w:rsidRPr="00F86F5C">
        <w:rPr>
          <w:sz w:val="28"/>
          <w:szCs w:val="28"/>
        </w:rPr>
        <w:t>Дробозиной</w:t>
      </w:r>
      <w:proofErr w:type="spellEnd"/>
      <w:r w:rsidR="00683F3C" w:rsidRPr="00F86F5C">
        <w:rPr>
          <w:sz w:val="28"/>
          <w:szCs w:val="28"/>
        </w:rPr>
        <w:t>. – М.: Финансы, ЮНИТИ, 20</w:t>
      </w:r>
      <w:r w:rsidR="00683F3C">
        <w:rPr>
          <w:sz w:val="28"/>
          <w:szCs w:val="28"/>
        </w:rPr>
        <w:t>09</w:t>
      </w:r>
      <w:r w:rsidR="00683F3C" w:rsidRPr="00F86F5C">
        <w:rPr>
          <w:sz w:val="28"/>
          <w:szCs w:val="28"/>
        </w:rPr>
        <w:t>. – 479с.</w:t>
      </w:r>
    </w:p>
    <w:p w:rsidR="00683F3C" w:rsidRPr="00F86F5C" w:rsidRDefault="002236B5" w:rsidP="002236B5">
      <w:pPr>
        <w:tabs>
          <w:tab w:val="left" w:pos="900"/>
        </w:tabs>
        <w:spacing w:line="360" w:lineRule="auto"/>
        <w:ind w:firstLine="709"/>
        <w:jc w:val="both"/>
        <w:rPr>
          <w:rStyle w:val="FontStyle72"/>
          <w:sz w:val="28"/>
          <w:szCs w:val="28"/>
        </w:rPr>
      </w:pPr>
      <w:r>
        <w:rPr>
          <w:rStyle w:val="FontStyle72"/>
          <w:sz w:val="28"/>
          <w:szCs w:val="28"/>
        </w:rPr>
        <w:t xml:space="preserve">25. </w:t>
      </w:r>
      <w:r w:rsidR="00C35772" w:rsidRPr="00C35772">
        <w:rPr>
          <w:rStyle w:val="FontStyle72"/>
          <w:sz w:val="28"/>
          <w:szCs w:val="28"/>
        </w:rPr>
        <w:t xml:space="preserve">Экономический анализ. Основы теории. Комплексный анализ хозяйственной деятельности организации: учебник / [Н. В. </w:t>
      </w:r>
      <w:proofErr w:type="spellStart"/>
      <w:r w:rsidR="00C35772" w:rsidRPr="00C35772">
        <w:rPr>
          <w:rStyle w:val="FontStyle72"/>
          <w:sz w:val="28"/>
          <w:szCs w:val="28"/>
        </w:rPr>
        <w:t>Войтоловский</w:t>
      </w:r>
      <w:proofErr w:type="spellEnd"/>
      <w:r w:rsidR="00C35772" w:rsidRPr="00C35772">
        <w:rPr>
          <w:rStyle w:val="FontStyle72"/>
          <w:sz w:val="28"/>
          <w:szCs w:val="28"/>
        </w:rPr>
        <w:t xml:space="preserve"> и др.]. – М.: </w:t>
      </w:r>
      <w:proofErr w:type="spellStart"/>
      <w:r w:rsidR="00C35772" w:rsidRPr="00C35772">
        <w:rPr>
          <w:rStyle w:val="FontStyle72"/>
          <w:sz w:val="28"/>
          <w:szCs w:val="28"/>
        </w:rPr>
        <w:t>Юрайт</w:t>
      </w:r>
      <w:proofErr w:type="spellEnd"/>
      <w:r w:rsidR="00C35772" w:rsidRPr="00C35772">
        <w:rPr>
          <w:rStyle w:val="FontStyle72"/>
          <w:sz w:val="28"/>
          <w:szCs w:val="28"/>
        </w:rPr>
        <w:t xml:space="preserve">: ИД </w:t>
      </w:r>
      <w:proofErr w:type="spellStart"/>
      <w:r w:rsidR="00C35772" w:rsidRPr="00C35772">
        <w:rPr>
          <w:rStyle w:val="FontStyle72"/>
          <w:sz w:val="28"/>
          <w:szCs w:val="28"/>
        </w:rPr>
        <w:t>Юрайт</w:t>
      </w:r>
      <w:proofErr w:type="spellEnd"/>
      <w:r w:rsidR="00C35772" w:rsidRPr="00C35772">
        <w:rPr>
          <w:rStyle w:val="FontStyle72"/>
          <w:sz w:val="28"/>
          <w:szCs w:val="28"/>
        </w:rPr>
        <w:t>, 2011. – 507 с.</w:t>
      </w:r>
    </w:p>
    <w:p w:rsidR="00683F3C" w:rsidRPr="007D540D" w:rsidRDefault="00683F3C" w:rsidP="002236B5">
      <w:pPr>
        <w:autoSpaceDE w:val="0"/>
        <w:autoSpaceDN w:val="0"/>
        <w:adjustRightInd w:val="0"/>
        <w:spacing w:line="360" w:lineRule="auto"/>
        <w:ind w:firstLine="709"/>
        <w:jc w:val="both"/>
        <w:rPr>
          <w:sz w:val="28"/>
          <w:szCs w:val="28"/>
        </w:rPr>
      </w:pPr>
    </w:p>
    <w:p w:rsidR="00683F3C" w:rsidRDefault="00683F3C" w:rsidP="002236B5">
      <w:pPr>
        <w:suppressAutoHyphens/>
        <w:spacing w:line="360" w:lineRule="auto"/>
        <w:ind w:firstLine="709"/>
        <w:jc w:val="both"/>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683F3C" w:rsidRDefault="00683F3C"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CC07DE" w:rsidRDefault="00CC07DE" w:rsidP="002A0D4F">
      <w:pPr>
        <w:suppressAutoHyphens/>
        <w:spacing w:line="360" w:lineRule="auto"/>
        <w:rPr>
          <w:sz w:val="28"/>
        </w:rPr>
      </w:pPr>
    </w:p>
    <w:p w:rsidR="00683F3C" w:rsidRDefault="00683F3C" w:rsidP="002A0D4F">
      <w:pPr>
        <w:suppressAutoHyphens/>
        <w:spacing w:line="360" w:lineRule="auto"/>
        <w:rPr>
          <w:b/>
          <w:sz w:val="28"/>
        </w:rPr>
      </w:pPr>
    </w:p>
    <w:p w:rsidR="00CC07DE" w:rsidRPr="00683F3C" w:rsidRDefault="00CC07DE" w:rsidP="002A0D4F">
      <w:pPr>
        <w:suppressAutoHyphens/>
        <w:spacing w:line="360" w:lineRule="auto"/>
        <w:rPr>
          <w:b/>
          <w:sz w:val="28"/>
        </w:rPr>
      </w:pPr>
    </w:p>
    <w:p w:rsidR="00683F3C" w:rsidRPr="002A0D4F" w:rsidRDefault="00683F3C" w:rsidP="002A0D4F">
      <w:pPr>
        <w:suppressAutoHyphens/>
        <w:spacing w:line="360" w:lineRule="auto"/>
        <w:rPr>
          <w:sz w:val="28"/>
        </w:rPr>
      </w:pPr>
    </w:p>
    <w:sectPr w:rsidR="00683F3C" w:rsidRPr="002A0D4F" w:rsidSect="00A10879">
      <w:headerReference w:type="default" r:id="rId13"/>
      <w:footerReference w:type="default" r:id="rId14"/>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018" w:rsidRDefault="00AA0018" w:rsidP="00A10879">
      <w:r>
        <w:separator/>
      </w:r>
    </w:p>
  </w:endnote>
  <w:endnote w:type="continuationSeparator" w:id="1">
    <w:p w:rsidR="00AA0018" w:rsidRDefault="00AA0018" w:rsidP="00A108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Franklin Gothic Book">
    <w:altName w:val="Trebuchet MS"/>
    <w:panose1 w:val="020B05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979760"/>
      <w:docPartObj>
        <w:docPartGallery w:val="Page Numbers (Bottom of Page)"/>
        <w:docPartUnique/>
      </w:docPartObj>
    </w:sdtPr>
    <w:sdtContent>
      <w:p w:rsidR="00AA0018" w:rsidRDefault="00AA0018">
        <w:pPr>
          <w:pStyle w:val="ab"/>
          <w:jc w:val="center"/>
        </w:pPr>
        <w:fldSimple w:instr="PAGE   \* MERGEFORMAT">
          <w:r w:rsidR="002236B5">
            <w:rPr>
              <w:noProof/>
            </w:rPr>
            <w:t>42</w:t>
          </w:r>
        </w:fldSimple>
      </w:p>
    </w:sdtContent>
  </w:sdt>
  <w:p w:rsidR="00AA0018" w:rsidRDefault="00AA001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018" w:rsidRDefault="00AA0018" w:rsidP="00A10879">
      <w:r>
        <w:separator/>
      </w:r>
    </w:p>
  </w:footnote>
  <w:footnote w:type="continuationSeparator" w:id="1">
    <w:p w:rsidR="00AA0018" w:rsidRDefault="00AA0018" w:rsidP="00A108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018" w:rsidRDefault="00AA0018" w:rsidP="003D2992">
    <w:pPr>
      <w:pStyle w:val="a9"/>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6E98"/>
    <w:multiLevelType w:val="multilevel"/>
    <w:tmpl w:val="66FC4750"/>
    <w:lvl w:ilvl="0">
      <w:start w:val="1"/>
      <w:numFmt w:val="decimal"/>
      <w:lvlText w:val="%1."/>
      <w:lvlJc w:val="left"/>
      <w:pPr>
        <w:ind w:left="1144" w:hanging="360"/>
      </w:pPr>
      <w:rPr>
        <w:rFonts w:hint="default"/>
      </w:rPr>
    </w:lvl>
    <w:lvl w:ilvl="1">
      <w:start w:val="1"/>
      <w:numFmt w:val="decimal"/>
      <w:isLgl/>
      <w:lvlText w:val="%1.%2"/>
      <w:lvlJc w:val="left"/>
      <w:pPr>
        <w:ind w:left="1234" w:hanging="450"/>
      </w:pPr>
      <w:rPr>
        <w:rFonts w:hint="default"/>
      </w:rPr>
    </w:lvl>
    <w:lvl w:ilvl="2">
      <w:start w:val="1"/>
      <w:numFmt w:val="decimal"/>
      <w:isLgl/>
      <w:lvlText w:val="%1.%2.%3"/>
      <w:lvlJc w:val="left"/>
      <w:pPr>
        <w:ind w:left="1504" w:hanging="720"/>
      </w:pPr>
      <w:rPr>
        <w:rFonts w:hint="default"/>
      </w:rPr>
    </w:lvl>
    <w:lvl w:ilvl="3">
      <w:start w:val="1"/>
      <w:numFmt w:val="decimal"/>
      <w:isLgl/>
      <w:lvlText w:val="%1.%2.%3.%4"/>
      <w:lvlJc w:val="left"/>
      <w:pPr>
        <w:ind w:left="1864" w:hanging="108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2224" w:hanging="144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584" w:hanging="1800"/>
      </w:pPr>
      <w:rPr>
        <w:rFonts w:hint="default"/>
      </w:rPr>
    </w:lvl>
    <w:lvl w:ilvl="8">
      <w:start w:val="1"/>
      <w:numFmt w:val="decimal"/>
      <w:isLgl/>
      <w:lvlText w:val="%1.%2.%3.%4.%5.%6.%7.%8.%9"/>
      <w:lvlJc w:val="left"/>
      <w:pPr>
        <w:ind w:left="2944" w:hanging="2160"/>
      </w:pPr>
      <w:rPr>
        <w:rFonts w:hint="default"/>
      </w:rPr>
    </w:lvl>
  </w:abstractNum>
  <w:abstractNum w:abstractNumId="1">
    <w:nsid w:val="000C72AC"/>
    <w:multiLevelType w:val="hybridMultilevel"/>
    <w:tmpl w:val="DE388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B41597"/>
    <w:multiLevelType w:val="hybridMultilevel"/>
    <w:tmpl w:val="0D6437EA"/>
    <w:lvl w:ilvl="0" w:tplc="C2C22266">
      <w:start w:val="2"/>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08D044E7"/>
    <w:multiLevelType w:val="hybridMultilevel"/>
    <w:tmpl w:val="3CDC1582"/>
    <w:lvl w:ilvl="0" w:tplc="C2C2226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B32135"/>
    <w:multiLevelType w:val="hybridMultilevel"/>
    <w:tmpl w:val="7162472E"/>
    <w:lvl w:ilvl="0" w:tplc="C2C22266">
      <w:start w:val="2"/>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B4F5B3F"/>
    <w:multiLevelType w:val="hybridMultilevel"/>
    <w:tmpl w:val="708293BA"/>
    <w:lvl w:ilvl="0" w:tplc="B1DE40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DC45BB"/>
    <w:multiLevelType w:val="hybridMultilevel"/>
    <w:tmpl w:val="AB92AE8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E207820"/>
    <w:multiLevelType w:val="hybridMultilevel"/>
    <w:tmpl w:val="E42E7CE8"/>
    <w:lvl w:ilvl="0" w:tplc="C2C22266">
      <w:start w:val="2"/>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7265CF"/>
    <w:multiLevelType w:val="hybridMultilevel"/>
    <w:tmpl w:val="F1C4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FD5AB4"/>
    <w:multiLevelType w:val="hybridMultilevel"/>
    <w:tmpl w:val="55285CDE"/>
    <w:lvl w:ilvl="0" w:tplc="9634D3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FB5C06"/>
    <w:multiLevelType w:val="hybridMultilevel"/>
    <w:tmpl w:val="8AD69C22"/>
    <w:lvl w:ilvl="0" w:tplc="C2C2226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614156"/>
    <w:multiLevelType w:val="hybridMultilevel"/>
    <w:tmpl w:val="950C69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B02619E"/>
    <w:multiLevelType w:val="hybridMultilevel"/>
    <w:tmpl w:val="6EA4E252"/>
    <w:lvl w:ilvl="0" w:tplc="C2C2226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9C00DE"/>
    <w:multiLevelType w:val="multilevel"/>
    <w:tmpl w:val="139EEAB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F41020D"/>
    <w:multiLevelType w:val="hybridMultilevel"/>
    <w:tmpl w:val="18106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0D2F97"/>
    <w:multiLevelType w:val="hybridMultilevel"/>
    <w:tmpl w:val="EE96ACE4"/>
    <w:lvl w:ilvl="0" w:tplc="C2C22266">
      <w:start w:val="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2231262"/>
    <w:multiLevelType w:val="hybridMultilevel"/>
    <w:tmpl w:val="BF26AC56"/>
    <w:lvl w:ilvl="0" w:tplc="C2C22266">
      <w:start w:val="2"/>
      <w:numFmt w:val="bullet"/>
      <w:lvlText w:val="˗"/>
      <w:lvlJc w:val="left"/>
      <w:pPr>
        <w:ind w:left="795" w:hanging="360"/>
      </w:pPr>
      <w:rPr>
        <w:rFonts w:ascii="Times New Roman" w:eastAsia="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nsid w:val="63021B1B"/>
    <w:multiLevelType w:val="hybridMultilevel"/>
    <w:tmpl w:val="FCA88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E17BF5"/>
    <w:multiLevelType w:val="hybridMultilevel"/>
    <w:tmpl w:val="639EFD50"/>
    <w:lvl w:ilvl="0" w:tplc="C2C2226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35226F"/>
    <w:multiLevelType w:val="hybridMultilevel"/>
    <w:tmpl w:val="7B62D0E0"/>
    <w:lvl w:ilvl="0" w:tplc="C2C22266">
      <w:start w:val="2"/>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nsid w:val="77147DE7"/>
    <w:multiLevelType w:val="multilevel"/>
    <w:tmpl w:val="C12C477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9493B20"/>
    <w:multiLevelType w:val="hybridMultilevel"/>
    <w:tmpl w:val="4A86751C"/>
    <w:lvl w:ilvl="0" w:tplc="6A20AD70">
      <w:start w:val="1"/>
      <w:numFmt w:val="decimal"/>
      <w:lvlText w:val="%1."/>
      <w:lvlJc w:val="left"/>
      <w:pPr>
        <w:ind w:left="720" w:hanging="360"/>
      </w:pPr>
      <w:rPr>
        <w:rFonts w:hint="default"/>
        <w:color w:val="1212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913EBD"/>
    <w:multiLevelType w:val="multilevel"/>
    <w:tmpl w:val="446693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2"/>
  </w:num>
  <w:num w:numId="3">
    <w:abstractNumId w:val="11"/>
  </w:num>
  <w:num w:numId="4">
    <w:abstractNumId w:val="14"/>
  </w:num>
  <w:num w:numId="5">
    <w:abstractNumId w:val="20"/>
  </w:num>
  <w:num w:numId="6">
    <w:abstractNumId w:val="10"/>
  </w:num>
  <w:num w:numId="7">
    <w:abstractNumId w:val="18"/>
  </w:num>
  <w:num w:numId="8">
    <w:abstractNumId w:val="17"/>
  </w:num>
  <w:num w:numId="9">
    <w:abstractNumId w:val="1"/>
  </w:num>
  <w:num w:numId="10">
    <w:abstractNumId w:val="8"/>
  </w:num>
  <w:num w:numId="11">
    <w:abstractNumId w:val="7"/>
  </w:num>
  <w:num w:numId="12">
    <w:abstractNumId w:val="12"/>
  </w:num>
  <w:num w:numId="13">
    <w:abstractNumId w:val="3"/>
  </w:num>
  <w:num w:numId="14">
    <w:abstractNumId w:val="9"/>
  </w:num>
  <w:num w:numId="15">
    <w:abstractNumId w:val="5"/>
  </w:num>
  <w:num w:numId="16">
    <w:abstractNumId w:val="21"/>
  </w:num>
  <w:num w:numId="17">
    <w:abstractNumId w:val="2"/>
  </w:num>
  <w:num w:numId="18">
    <w:abstractNumId w:val="15"/>
  </w:num>
  <w:num w:numId="19">
    <w:abstractNumId w:val="19"/>
  </w:num>
  <w:num w:numId="20">
    <w:abstractNumId w:val="4"/>
  </w:num>
  <w:num w:numId="21">
    <w:abstractNumId w:val="16"/>
  </w:num>
  <w:num w:numId="22">
    <w:abstractNumId w:val="0"/>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670DAF"/>
    <w:rsid w:val="000240D6"/>
    <w:rsid w:val="00055ABC"/>
    <w:rsid w:val="000A1A8B"/>
    <w:rsid w:val="000A51C7"/>
    <w:rsid w:val="000A6B3F"/>
    <w:rsid w:val="000C355F"/>
    <w:rsid w:val="000C7B8A"/>
    <w:rsid w:val="000D4FD8"/>
    <w:rsid w:val="000E5005"/>
    <w:rsid w:val="001037BE"/>
    <w:rsid w:val="00106D72"/>
    <w:rsid w:val="00111D8C"/>
    <w:rsid w:val="00137F25"/>
    <w:rsid w:val="00142355"/>
    <w:rsid w:val="00145D7D"/>
    <w:rsid w:val="001875F8"/>
    <w:rsid w:val="00191767"/>
    <w:rsid w:val="0019587D"/>
    <w:rsid w:val="001A2C22"/>
    <w:rsid w:val="001C1070"/>
    <w:rsid w:val="001D6D7A"/>
    <w:rsid w:val="002013F9"/>
    <w:rsid w:val="002236B5"/>
    <w:rsid w:val="00226262"/>
    <w:rsid w:val="00232F4D"/>
    <w:rsid w:val="00234700"/>
    <w:rsid w:val="00242133"/>
    <w:rsid w:val="00253CD6"/>
    <w:rsid w:val="00253DA7"/>
    <w:rsid w:val="00287E2E"/>
    <w:rsid w:val="0029587B"/>
    <w:rsid w:val="002A0D4F"/>
    <w:rsid w:val="002A2690"/>
    <w:rsid w:val="002C551F"/>
    <w:rsid w:val="002D08DE"/>
    <w:rsid w:val="002E3503"/>
    <w:rsid w:val="002F4851"/>
    <w:rsid w:val="00304735"/>
    <w:rsid w:val="00311283"/>
    <w:rsid w:val="00333827"/>
    <w:rsid w:val="003970F3"/>
    <w:rsid w:val="003A0409"/>
    <w:rsid w:val="003A4F4C"/>
    <w:rsid w:val="003B0606"/>
    <w:rsid w:val="003B0F0D"/>
    <w:rsid w:val="003D2992"/>
    <w:rsid w:val="003D6B38"/>
    <w:rsid w:val="00405566"/>
    <w:rsid w:val="00420113"/>
    <w:rsid w:val="00436234"/>
    <w:rsid w:val="00442C75"/>
    <w:rsid w:val="0046561E"/>
    <w:rsid w:val="00472A43"/>
    <w:rsid w:val="00491A52"/>
    <w:rsid w:val="00492EBA"/>
    <w:rsid w:val="004956F5"/>
    <w:rsid w:val="00496EF2"/>
    <w:rsid w:val="00497E9F"/>
    <w:rsid w:val="0050131E"/>
    <w:rsid w:val="00541CC9"/>
    <w:rsid w:val="0055286D"/>
    <w:rsid w:val="005764F9"/>
    <w:rsid w:val="00581B0C"/>
    <w:rsid w:val="005B2A37"/>
    <w:rsid w:val="005D4772"/>
    <w:rsid w:val="005D6124"/>
    <w:rsid w:val="005E25E0"/>
    <w:rsid w:val="005F3466"/>
    <w:rsid w:val="00616205"/>
    <w:rsid w:val="00646AD6"/>
    <w:rsid w:val="00670978"/>
    <w:rsid w:val="00670DAF"/>
    <w:rsid w:val="00673575"/>
    <w:rsid w:val="00675AE3"/>
    <w:rsid w:val="00683F3C"/>
    <w:rsid w:val="00690E8C"/>
    <w:rsid w:val="0069611C"/>
    <w:rsid w:val="006C55AF"/>
    <w:rsid w:val="006D1B87"/>
    <w:rsid w:val="006F241C"/>
    <w:rsid w:val="0071406D"/>
    <w:rsid w:val="00726557"/>
    <w:rsid w:val="00781ECB"/>
    <w:rsid w:val="00787251"/>
    <w:rsid w:val="007930AF"/>
    <w:rsid w:val="00797018"/>
    <w:rsid w:val="007B220C"/>
    <w:rsid w:val="007E5AA0"/>
    <w:rsid w:val="007E7BB8"/>
    <w:rsid w:val="007F25CD"/>
    <w:rsid w:val="0083680D"/>
    <w:rsid w:val="00841719"/>
    <w:rsid w:val="00852850"/>
    <w:rsid w:val="00855D19"/>
    <w:rsid w:val="00882A2C"/>
    <w:rsid w:val="00885F83"/>
    <w:rsid w:val="008B51B5"/>
    <w:rsid w:val="008D426D"/>
    <w:rsid w:val="008E2ACA"/>
    <w:rsid w:val="009031AB"/>
    <w:rsid w:val="0095007F"/>
    <w:rsid w:val="0095746B"/>
    <w:rsid w:val="00974317"/>
    <w:rsid w:val="009823DF"/>
    <w:rsid w:val="00990914"/>
    <w:rsid w:val="009A3CDD"/>
    <w:rsid w:val="009D3400"/>
    <w:rsid w:val="009E5BCB"/>
    <w:rsid w:val="009F2B89"/>
    <w:rsid w:val="00A10879"/>
    <w:rsid w:val="00A43A0F"/>
    <w:rsid w:val="00AA0018"/>
    <w:rsid w:val="00AE5384"/>
    <w:rsid w:val="00B23A3B"/>
    <w:rsid w:val="00B34910"/>
    <w:rsid w:val="00B51D7A"/>
    <w:rsid w:val="00B834A9"/>
    <w:rsid w:val="00B84966"/>
    <w:rsid w:val="00B912AC"/>
    <w:rsid w:val="00B920EB"/>
    <w:rsid w:val="00B947C2"/>
    <w:rsid w:val="00B9785F"/>
    <w:rsid w:val="00BC65DF"/>
    <w:rsid w:val="00BE0CAC"/>
    <w:rsid w:val="00BE1F63"/>
    <w:rsid w:val="00BF145C"/>
    <w:rsid w:val="00C2110C"/>
    <w:rsid w:val="00C22BD8"/>
    <w:rsid w:val="00C32639"/>
    <w:rsid w:val="00C35772"/>
    <w:rsid w:val="00C50182"/>
    <w:rsid w:val="00C56C7F"/>
    <w:rsid w:val="00C750B3"/>
    <w:rsid w:val="00C76707"/>
    <w:rsid w:val="00CA555E"/>
    <w:rsid w:val="00CC07DE"/>
    <w:rsid w:val="00CC40A6"/>
    <w:rsid w:val="00CD7726"/>
    <w:rsid w:val="00CF4D17"/>
    <w:rsid w:val="00D31DF2"/>
    <w:rsid w:val="00D41B4A"/>
    <w:rsid w:val="00D64D1A"/>
    <w:rsid w:val="00DA1D96"/>
    <w:rsid w:val="00DA28F2"/>
    <w:rsid w:val="00DA3B02"/>
    <w:rsid w:val="00DC015F"/>
    <w:rsid w:val="00E26465"/>
    <w:rsid w:val="00E50586"/>
    <w:rsid w:val="00E648BF"/>
    <w:rsid w:val="00E71BC0"/>
    <w:rsid w:val="00EA1487"/>
    <w:rsid w:val="00EB3554"/>
    <w:rsid w:val="00EC4B2E"/>
    <w:rsid w:val="00EC4F5A"/>
    <w:rsid w:val="00ED349E"/>
    <w:rsid w:val="00EE5945"/>
    <w:rsid w:val="00EE7B64"/>
    <w:rsid w:val="00F17780"/>
    <w:rsid w:val="00F67EF6"/>
    <w:rsid w:val="00F826DF"/>
    <w:rsid w:val="00FC2C68"/>
    <w:rsid w:val="00FE3A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DAF"/>
    <w:pPr>
      <w:spacing w:after="0" w:line="240" w:lineRule="auto"/>
    </w:pPr>
    <w:rPr>
      <w:rFonts w:ascii="Times New Roman" w:eastAsia="Times New Roman" w:hAnsi="Times New Roman" w:cs="Times New Roman"/>
      <w:sz w:val="24"/>
      <w:szCs w:val="24"/>
      <w:lang w:eastAsia="ru-RU"/>
    </w:rPr>
  </w:style>
  <w:style w:type="paragraph" w:styleId="8">
    <w:name w:val="heading 8"/>
    <w:basedOn w:val="a"/>
    <w:next w:val="a"/>
    <w:link w:val="80"/>
    <w:uiPriority w:val="9"/>
    <w:unhideWhenUsed/>
    <w:qFormat/>
    <w:rsid w:val="00B84966"/>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B84966"/>
    <w:rPr>
      <w:rFonts w:ascii="Cambria" w:eastAsia="Times New Roman" w:hAnsi="Cambria" w:cs="Times New Roman"/>
      <w:color w:val="404040"/>
      <w:sz w:val="20"/>
      <w:szCs w:val="20"/>
      <w:lang w:eastAsia="ru-RU"/>
    </w:rPr>
  </w:style>
  <w:style w:type="paragraph" w:styleId="a3">
    <w:name w:val="List Paragraph"/>
    <w:basedOn w:val="a"/>
    <w:uiPriority w:val="34"/>
    <w:qFormat/>
    <w:rsid w:val="00B51D7A"/>
    <w:pPr>
      <w:ind w:left="720"/>
      <w:contextualSpacing/>
    </w:pPr>
  </w:style>
  <w:style w:type="character" w:styleId="a4">
    <w:name w:val="Placeholder Text"/>
    <w:basedOn w:val="a0"/>
    <w:uiPriority w:val="99"/>
    <w:semiHidden/>
    <w:rsid w:val="00C56C7F"/>
    <w:rPr>
      <w:color w:val="808080"/>
    </w:rPr>
  </w:style>
  <w:style w:type="paragraph" w:styleId="a5">
    <w:name w:val="Balloon Text"/>
    <w:basedOn w:val="a"/>
    <w:link w:val="a6"/>
    <w:uiPriority w:val="99"/>
    <w:semiHidden/>
    <w:unhideWhenUsed/>
    <w:rsid w:val="00C56C7F"/>
    <w:rPr>
      <w:rFonts w:ascii="Tahoma" w:hAnsi="Tahoma" w:cs="Tahoma"/>
      <w:sz w:val="16"/>
      <w:szCs w:val="16"/>
    </w:rPr>
  </w:style>
  <w:style w:type="character" w:customStyle="1" w:styleId="a6">
    <w:name w:val="Текст выноски Знак"/>
    <w:basedOn w:val="a0"/>
    <w:link w:val="a5"/>
    <w:uiPriority w:val="99"/>
    <w:semiHidden/>
    <w:rsid w:val="00C56C7F"/>
    <w:rPr>
      <w:rFonts w:ascii="Tahoma" w:eastAsia="Times New Roman" w:hAnsi="Tahoma" w:cs="Tahoma"/>
      <w:sz w:val="16"/>
      <w:szCs w:val="16"/>
      <w:lang w:eastAsia="ru-RU"/>
    </w:rPr>
  </w:style>
  <w:style w:type="table" w:styleId="a7">
    <w:name w:val="Table Grid"/>
    <w:basedOn w:val="a1"/>
    <w:uiPriority w:val="59"/>
    <w:rsid w:val="001C10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F4D17"/>
    <w:pPr>
      <w:autoSpaceDE w:val="0"/>
      <w:autoSpaceDN w:val="0"/>
      <w:adjustRightInd w:val="0"/>
      <w:spacing w:after="0" w:line="240" w:lineRule="auto"/>
    </w:pPr>
    <w:rPr>
      <w:rFonts w:ascii="Franklin Gothic Book" w:eastAsiaTheme="minorEastAsia" w:hAnsi="Franklin Gothic Book" w:cs="Franklin Gothic Book"/>
      <w:color w:val="000000"/>
      <w:sz w:val="24"/>
      <w:szCs w:val="24"/>
      <w:lang w:eastAsia="ru-RU"/>
    </w:rPr>
  </w:style>
  <w:style w:type="paragraph" w:styleId="a8">
    <w:name w:val="Normal (Web)"/>
    <w:aliases w:val="Обычный (веб) Знак,Обычный (веб) Знак1,Обычный (веб) Знак Знак"/>
    <w:basedOn w:val="a"/>
    <w:link w:val="2"/>
    <w:uiPriority w:val="99"/>
    <w:unhideWhenUsed/>
    <w:rsid w:val="00B920EB"/>
    <w:pPr>
      <w:spacing w:before="100" w:beforeAutospacing="1" w:after="100" w:afterAutospacing="1"/>
    </w:pPr>
  </w:style>
  <w:style w:type="paragraph" w:styleId="a9">
    <w:name w:val="header"/>
    <w:basedOn w:val="a"/>
    <w:link w:val="aa"/>
    <w:uiPriority w:val="99"/>
    <w:unhideWhenUsed/>
    <w:rsid w:val="00A10879"/>
    <w:pPr>
      <w:tabs>
        <w:tab w:val="center" w:pos="4677"/>
        <w:tab w:val="right" w:pos="9355"/>
      </w:tabs>
    </w:pPr>
  </w:style>
  <w:style w:type="character" w:customStyle="1" w:styleId="aa">
    <w:name w:val="Верхний колонтитул Знак"/>
    <w:basedOn w:val="a0"/>
    <w:link w:val="a9"/>
    <w:uiPriority w:val="99"/>
    <w:rsid w:val="00A1087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10879"/>
    <w:pPr>
      <w:tabs>
        <w:tab w:val="center" w:pos="4677"/>
        <w:tab w:val="right" w:pos="9355"/>
      </w:tabs>
    </w:pPr>
  </w:style>
  <w:style w:type="character" w:customStyle="1" w:styleId="ac">
    <w:name w:val="Нижний колонтитул Знак"/>
    <w:basedOn w:val="a0"/>
    <w:link w:val="ab"/>
    <w:uiPriority w:val="99"/>
    <w:rsid w:val="00A10879"/>
    <w:rPr>
      <w:rFonts w:ascii="Times New Roman" w:eastAsia="Times New Roman" w:hAnsi="Times New Roman" w:cs="Times New Roman"/>
      <w:sz w:val="24"/>
      <w:szCs w:val="24"/>
      <w:lang w:eastAsia="ru-RU"/>
    </w:rPr>
  </w:style>
  <w:style w:type="character" w:customStyle="1" w:styleId="2">
    <w:name w:val="Обычный (веб) Знак2"/>
    <w:aliases w:val="Обычный (веб) Знак Знак1,Обычный (веб) Знак1 Знак,Обычный (веб) Знак Знак Знак"/>
    <w:basedOn w:val="a0"/>
    <w:link w:val="a8"/>
    <w:uiPriority w:val="99"/>
    <w:locked/>
    <w:rsid w:val="00646AD6"/>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683F3C"/>
    <w:pPr>
      <w:spacing w:after="120" w:line="276" w:lineRule="auto"/>
    </w:pPr>
    <w:rPr>
      <w:rFonts w:asciiTheme="minorHAnsi" w:eastAsiaTheme="minorHAnsi" w:hAnsiTheme="minorHAnsi" w:cstheme="minorBidi"/>
      <w:sz w:val="22"/>
      <w:szCs w:val="22"/>
      <w:lang w:eastAsia="en-US"/>
    </w:rPr>
  </w:style>
  <w:style w:type="character" w:customStyle="1" w:styleId="ae">
    <w:name w:val="Основной текст Знак"/>
    <w:basedOn w:val="a0"/>
    <w:link w:val="ad"/>
    <w:uiPriority w:val="99"/>
    <w:semiHidden/>
    <w:rsid w:val="00683F3C"/>
  </w:style>
  <w:style w:type="character" w:customStyle="1" w:styleId="FontStyle72">
    <w:name w:val="Font Style72"/>
    <w:basedOn w:val="a0"/>
    <w:rsid w:val="00683F3C"/>
    <w:rPr>
      <w:rFonts w:ascii="Times New Roman" w:hAnsi="Times New Roman" w:cs="Times New Roman"/>
      <w:sz w:val="18"/>
      <w:szCs w:val="18"/>
    </w:rPr>
  </w:style>
  <w:style w:type="character" w:styleId="af">
    <w:name w:val="Hyperlink"/>
    <w:basedOn w:val="a0"/>
    <w:uiPriority w:val="99"/>
    <w:unhideWhenUsed/>
    <w:rsid w:val="00C357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DAF"/>
    <w:pPr>
      <w:spacing w:after="0" w:line="240" w:lineRule="auto"/>
    </w:pPr>
    <w:rPr>
      <w:rFonts w:ascii="Times New Roman" w:eastAsia="Times New Roman" w:hAnsi="Times New Roman" w:cs="Times New Roman"/>
      <w:sz w:val="24"/>
      <w:szCs w:val="24"/>
      <w:lang w:eastAsia="ru-RU"/>
    </w:rPr>
  </w:style>
  <w:style w:type="paragraph" w:styleId="8">
    <w:name w:val="heading 8"/>
    <w:basedOn w:val="a"/>
    <w:next w:val="a"/>
    <w:link w:val="80"/>
    <w:uiPriority w:val="9"/>
    <w:unhideWhenUsed/>
    <w:qFormat/>
    <w:rsid w:val="00B84966"/>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B84966"/>
    <w:rPr>
      <w:rFonts w:ascii="Cambria" w:eastAsia="Times New Roman" w:hAnsi="Cambria" w:cs="Times New Roman"/>
      <w:color w:val="404040"/>
      <w:sz w:val="20"/>
      <w:szCs w:val="20"/>
      <w:lang w:eastAsia="ru-RU"/>
    </w:rPr>
  </w:style>
  <w:style w:type="paragraph" w:styleId="a3">
    <w:name w:val="List Paragraph"/>
    <w:basedOn w:val="a"/>
    <w:uiPriority w:val="34"/>
    <w:qFormat/>
    <w:rsid w:val="00B51D7A"/>
    <w:pPr>
      <w:ind w:left="720"/>
      <w:contextualSpacing/>
    </w:pPr>
  </w:style>
  <w:style w:type="character" w:styleId="a4">
    <w:name w:val="Placeholder Text"/>
    <w:basedOn w:val="a0"/>
    <w:uiPriority w:val="99"/>
    <w:semiHidden/>
    <w:rsid w:val="00C56C7F"/>
    <w:rPr>
      <w:color w:val="808080"/>
    </w:rPr>
  </w:style>
  <w:style w:type="paragraph" w:styleId="a5">
    <w:name w:val="Balloon Text"/>
    <w:basedOn w:val="a"/>
    <w:link w:val="a6"/>
    <w:uiPriority w:val="99"/>
    <w:semiHidden/>
    <w:unhideWhenUsed/>
    <w:rsid w:val="00C56C7F"/>
    <w:rPr>
      <w:rFonts w:ascii="Tahoma" w:hAnsi="Tahoma" w:cs="Tahoma"/>
      <w:sz w:val="16"/>
      <w:szCs w:val="16"/>
    </w:rPr>
  </w:style>
  <w:style w:type="character" w:customStyle="1" w:styleId="a6">
    <w:name w:val="Текст выноски Знак"/>
    <w:basedOn w:val="a0"/>
    <w:link w:val="a5"/>
    <w:uiPriority w:val="99"/>
    <w:semiHidden/>
    <w:rsid w:val="00C56C7F"/>
    <w:rPr>
      <w:rFonts w:ascii="Tahoma" w:eastAsia="Times New Roman" w:hAnsi="Tahoma" w:cs="Tahoma"/>
      <w:sz w:val="16"/>
      <w:szCs w:val="16"/>
      <w:lang w:eastAsia="ru-RU"/>
    </w:rPr>
  </w:style>
  <w:style w:type="table" w:styleId="a7">
    <w:name w:val="Table Grid"/>
    <w:basedOn w:val="a1"/>
    <w:uiPriority w:val="59"/>
    <w:rsid w:val="001C1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4D17"/>
    <w:pPr>
      <w:autoSpaceDE w:val="0"/>
      <w:autoSpaceDN w:val="0"/>
      <w:adjustRightInd w:val="0"/>
      <w:spacing w:after="0" w:line="240" w:lineRule="auto"/>
    </w:pPr>
    <w:rPr>
      <w:rFonts w:ascii="Franklin Gothic Book" w:eastAsiaTheme="minorEastAsia" w:hAnsi="Franklin Gothic Book" w:cs="Franklin Gothic Book"/>
      <w:color w:val="000000"/>
      <w:sz w:val="24"/>
      <w:szCs w:val="24"/>
      <w:lang w:eastAsia="ru-RU"/>
    </w:rPr>
  </w:style>
  <w:style w:type="paragraph" w:styleId="a8">
    <w:name w:val="Normal (Web)"/>
    <w:aliases w:val="Обычный (веб) Знак,Обычный (веб) Знак1,Обычный (веб) Знак Знак"/>
    <w:basedOn w:val="a"/>
    <w:link w:val="2"/>
    <w:uiPriority w:val="99"/>
    <w:unhideWhenUsed/>
    <w:rsid w:val="00B920EB"/>
    <w:pPr>
      <w:spacing w:before="100" w:beforeAutospacing="1" w:after="100" w:afterAutospacing="1"/>
    </w:pPr>
  </w:style>
  <w:style w:type="paragraph" w:styleId="a9">
    <w:name w:val="header"/>
    <w:basedOn w:val="a"/>
    <w:link w:val="aa"/>
    <w:uiPriority w:val="99"/>
    <w:unhideWhenUsed/>
    <w:rsid w:val="00A10879"/>
    <w:pPr>
      <w:tabs>
        <w:tab w:val="center" w:pos="4677"/>
        <w:tab w:val="right" w:pos="9355"/>
      </w:tabs>
    </w:pPr>
  </w:style>
  <w:style w:type="character" w:customStyle="1" w:styleId="aa">
    <w:name w:val="Верхний колонтитул Знак"/>
    <w:basedOn w:val="a0"/>
    <w:link w:val="a9"/>
    <w:uiPriority w:val="99"/>
    <w:rsid w:val="00A1087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A10879"/>
    <w:pPr>
      <w:tabs>
        <w:tab w:val="center" w:pos="4677"/>
        <w:tab w:val="right" w:pos="9355"/>
      </w:tabs>
    </w:pPr>
  </w:style>
  <w:style w:type="character" w:customStyle="1" w:styleId="ac">
    <w:name w:val="Нижний колонтитул Знак"/>
    <w:basedOn w:val="a0"/>
    <w:link w:val="ab"/>
    <w:uiPriority w:val="99"/>
    <w:rsid w:val="00A10879"/>
    <w:rPr>
      <w:rFonts w:ascii="Times New Roman" w:eastAsia="Times New Roman" w:hAnsi="Times New Roman" w:cs="Times New Roman"/>
      <w:sz w:val="24"/>
      <w:szCs w:val="24"/>
      <w:lang w:eastAsia="ru-RU"/>
    </w:rPr>
  </w:style>
  <w:style w:type="character" w:customStyle="1" w:styleId="2">
    <w:name w:val="Обычный (веб) Знак2"/>
    <w:aliases w:val="Обычный (веб) Знак Знак1,Обычный (веб) Знак1 Знак,Обычный (веб) Знак Знак Знак"/>
    <w:basedOn w:val="a0"/>
    <w:link w:val="a8"/>
    <w:uiPriority w:val="99"/>
    <w:locked/>
    <w:rsid w:val="00646AD6"/>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683F3C"/>
    <w:pPr>
      <w:spacing w:after="120" w:line="276" w:lineRule="auto"/>
    </w:pPr>
    <w:rPr>
      <w:rFonts w:asciiTheme="minorHAnsi" w:eastAsiaTheme="minorHAnsi" w:hAnsiTheme="minorHAnsi" w:cstheme="minorBidi"/>
      <w:sz w:val="22"/>
      <w:szCs w:val="22"/>
      <w:lang w:eastAsia="en-US"/>
    </w:rPr>
  </w:style>
  <w:style w:type="character" w:customStyle="1" w:styleId="ae">
    <w:name w:val="Основной текст Знак"/>
    <w:basedOn w:val="a0"/>
    <w:link w:val="ad"/>
    <w:uiPriority w:val="99"/>
    <w:semiHidden/>
    <w:rsid w:val="00683F3C"/>
  </w:style>
  <w:style w:type="character" w:customStyle="1" w:styleId="FontStyle72">
    <w:name w:val="Font Style72"/>
    <w:basedOn w:val="a0"/>
    <w:rsid w:val="00683F3C"/>
    <w:rPr>
      <w:rFonts w:ascii="Times New Roman" w:hAnsi="Times New Roman" w:cs="Times New Roman"/>
      <w:sz w:val="18"/>
      <w:szCs w:val="18"/>
    </w:rPr>
  </w:style>
  <w:style w:type="character" w:styleId="af">
    <w:name w:val="Hyperlink"/>
    <w:basedOn w:val="a0"/>
    <w:uiPriority w:val="99"/>
    <w:unhideWhenUsed/>
    <w:rsid w:val="00C357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55913">
      <w:bodyDiv w:val="1"/>
      <w:marLeft w:val="0"/>
      <w:marRight w:val="0"/>
      <w:marTop w:val="0"/>
      <w:marBottom w:val="0"/>
      <w:divBdr>
        <w:top w:val="none" w:sz="0" w:space="0" w:color="auto"/>
        <w:left w:val="none" w:sz="0" w:space="0" w:color="auto"/>
        <w:bottom w:val="none" w:sz="0" w:space="0" w:color="auto"/>
        <w:right w:val="none" w:sz="0" w:space="0" w:color="auto"/>
      </w:divBdr>
    </w:div>
    <w:div w:id="53822133">
      <w:bodyDiv w:val="1"/>
      <w:marLeft w:val="0"/>
      <w:marRight w:val="0"/>
      <w:marTop w:val="0"/>
      <w:marBottom w:val="0"/>
      <w:divBdr>
        <w:top w:val="none" w:sz="0" w:space="0" w:color="auto"/>
        <w:left w:val="none" w:sz="0" w:space="0" w:color="auto"/>
        <w:bottom w:val="none" w:sz="0" w:space="0" w:color="auto"/>
        <w:right w:val="none" w:sz="0" w:space="0" w:color="auto"/>
      </w:divBdr>
    </w:div>
    <w:div w:id="85001283">
      <w:bodyDiv w:val="1"/>
      <w:marLeft w:val="0"/>
      <w:marRight w:val="0"/>
      <w:marTop w:val="0"/>
      <w:marBottom w:val="0"/>
      <w:divBdr>
        <w:top w:val="none" w:sz="0" w:space="0" w:color="auto"/>
        <w:left w:val="none" w:sz="0" w:space="0" w:color="auto"/>
        <w:bottom w:val="none" w:sz="0" w:space="0" w:color="auto"/>
        <w:right w:val="none" w:sz="0" w:space="0" w:color="auto"/>
      </w:divBdr>
    </w:div>
    <w:div w:id="164638535">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515123506">
      <w:bodyDiv w:val="1"/>
      <w:marLeft w:val="0"/>
      <w:marRight w:val="0"/>
      <w:marTop w:val="0"/>
      <w:marBottom w:val="0"/>
      <w:divBdr>
        <w:top w:val="none" w:sz="0" w:space="0" w:color="auto"/>
        <w:left w:val="none" w:sz="0" w:space="0" w:color="auto"/>
        <w:bottom w:val="none" w:sz="0" w:space="0" w:color="auto"/>
        <w:right w:val="none" w:sz="0" w:space="0" w:color="auto"/>
      </w:divBdr>
    </w:div>
    <w:div w:id="527256669">
      <w:bodyDiv w:val="1"/>
      <w:marLeft w:val="0"/>
      <w:marRight w:val="0"/>
      <w:marTop w:val="0"/>
      <w:marBottom w:val="0"/>
      <w:divBdr>
        <w:top w:val="none" w:sz="0" w:space="0" w:color="auto"/>
        <w:left w:val="none" w:sz="0" w:space="0" w:color="auto"/>
        <w:bottom w:val="none" w:sz="0" w:space="0" w:color="auto"/>
        <w:right w:val="none" w:sz="0" w:space="0" w:color="auto"/>
      </w:divBdr>
    </w:div>
    <w:div w:id="531378055">
      <w:bodyDiv w:val="1"/>
      <w:marLeft w:val="0"/>
      <w:marRight w:val="0"/>
      <w:marTop w:val="0"/>
      <w:marBottom w:val="0"/>
      <w:divBdr>
        <w:top w:val="none" w:sz="0" w:space="0" w:color="auto"/>
        <w:left w:val="none" w:sz="0" w:space="0" w:color="auto"/>
        <w:bottom w:val="none" w:sz="0" w:space="0" w:color="auto"/>
        <w:right w:val="none" w:sz="0" w:space="0" w:color="auto"/>
      </w:divBdr>
    </w:div>
    <w:div w:id="534347578">
      <w:bodyDiv w:val="1"/>
      <w:marLeft w:val="0"/>
      <w:marRight w:val="0"/>
      <w:marTop w:val="0"/>
      <w:marBottom w:val="0"/>
      <w:divBdr>
        <w:top w:val="none" w:sz="0" w:space="0" w:color="auto"/>
        <w:left w:val="none" w:sz="0" w:space="0" w:color="auto"/>
        <w:bottom w:val="none" w:sz="0" w:space="0" w:color="auto"/>
        <w:right w:val="none" w:sz="0" w:space="0" w:color="auto"/>
      </w:divBdr>
    </w:div>
    <w:div w:id="709189393">
      <w:bodyDiv w:val="1"/>
      <w:marLeft w:val="0"/>
      <w:marRight w:val="0"/>
      <w:marTop w:val="0"/>
      <w:marBottom w:val="0"/>
      <w:divBdr>
        <w:top w:val="none" w:sz="0" w:space="0" w:color="auto"/>
        <w:left w:val="none" w:sz="0" w:space="0" w:color="auto"/>
        <w:bottom w:val="none" w:sz="0" w:space="0" w:color="auto"/>
        <w:right w:val="none" w:sz="0" w:space="0" w:color="auto"/>
      </w:divBdr>
    </w:div>
    <w:div w:id="784881792">
      <w:bodyDiv w:val="1"/>
      <w:marLeft w:val="0"/>
      <w:marRight w:val="0"/>
      <w:marTop w:val="0"/>
      <w:marBottom w:val="0"/>
      <w:divBdr>
        <w:top w:val="none" w:sz="0" w:space="0" w:color="auto"/>
        <w:left w:val="none" w:sz="0" w:space="0" w:color="auto"/>
        <w:bottom w:val="none" w:sz="0" w:space="0" w:color="auto"/>
        <w:right w:val="none" w:sz="0" w:space="0" w:color="auto"/>
      </w:divBdr>
    </w:div>
    <w:div w:id="806120002">
      <w:bodyDiv w:val="1"/>
      <w:marLeft w:val="0"/>
      <w:marRight w:val="0"/>
      <w:marTop w:val="0"/>
      <w:marBottom w:val="0"/>
      <w:divBdr>
        <w:top w:val="none" w:sz="0" w:space="0" w:color="auto"/>
        <w:left w:val="none" w:sz="0" w:space="0" w:color="auto"/>
        <w:bottom w:val="none" w:sz="0" w:space="0" w:color="auto"/>
        <w:right w:val="none" w:sz="0" w:space="0" w:color="auto"/>
      </w:divBdr>
    </w:div>
    <w:div w:id="825171669">
      <w:bodyDiv w:val="1"/>
      <w:marLeft w:val="0"/>
      <w:marRight w:val="0"/>
      <w:marTop w:val="0"/>
      <w:marBottom w:val="0"/>
      <w:divBdr>
        <w:top w:val="none" w:sz="0" w:space="0" w:color="auto"/>
        <w:left w:val="none" w:sz="0" w:space="0" w:color="auto"/>
        <w:bottom w:val="none" w:sz="0" w:space="0" w:color="auto"/>
        <w:right w:val="none" w:sz="0" w:space="0" w:color="auto"/>
      </w:divBdr>
    </w:div>
    <w:div w:id="1022584186">
      <w:bodyDiv w:val="1"/>
      <w:marLeft w:val="0"/>
      <w:marRight w:val="0"/>
      <w:marTop w:val="0"/>
      <w:marBottom w:val="0"/>
      <w:divBdr>
        <w:top w:val="none" w:sz="0" w:space="0" w:color="auto"/>
        <w:left w:val="none" w:sz="0" w:space="0" w:color="auto"/>
        <w:bottom w:val="none" w:sz="0" w:space="0" w:color="auto"/>
        <w:right w:val="none" w:sz="0" w:space="0" w:color="auto"/>
      </w:divBdr>
    </w:div>
    <w:div w:id="1025865255">
      <w:bodyDiv w:val="1"/>
      <w:marLeft w:val="0"/>
      <w:marRight w:val="0"/>
      <w:marTop w:val="0"/>
      <w:marBottom w:val="0"/>
      <w:divBdr>
        <w:top w:val="none" w:sz="0" w:space="0" w:color="auto"/>
        <w:left w:val="none" w:sz="0" w:space="0" w:color="auto"/>
        <w:bottom w:val="none" w:sz="0" w:space="0" w:color="auto"/>
        <w:right w:val="none" w:sz="0" w:space="0" w:color="auto"/>
      </w:divBdr>
    </w:div>
    <w:div w:id="1315111866">
      <w:bodyDiv w:val="1"/>
      <w:marLeft w:val="0"/>
      <w:marRight w:val="0"/>
      <w:marTop w:val="0"/>
      <w:marBottom w:val="0"/>
      <w:divBdr>
        <w:top w:val="none" w:sz="0" w:space="0" w:color="auto"/>
        <w:left w:val="none" w:sz="0" w:space="0" w:color="auto"/>
        <w:bottom w:val="none" w:sz="0" w:space="0" w:color="auto"/>
        <w:right w:val="none" w:sz="0" w:space="0" w:color="auto"/>
      </w:divBdr>
    </w:div>
    <w:div w:id="1327245814">
      <w:bodyDiv w:val="1"/>
      <w:marLeft w:val="0"/>
      <w:marRight w:val="0"/>
      <w:marTop w:val="0"/>
      <w:marBottom w:val="0"/>
      <w:divBdr>
        <w:top w:val="none" w:sz="0" w:space="0" w:color="auto"/>
        <w:left w:val="none" w:sz="0" w:space="0" w:color="auto"/>
        <w:bottom w:val="none" w:sz="0" w:space="0" w:color="auto"/>
        <w:right w:val="none" w:sz="0" w:space="0" w:color="auto"/>
      </w:divBdr>
    </w:div>
    <w:div w:id="1362628179">
      <w:bodyDiv w:val="1"/>
      <w:marLeft w:val="0"/>
      <w:marRight w:val="0"/>
      <w:marTop w:val="0"/>
      <w:marBottom w:val="0"/>
      <w:divBdr>
        <w:top w:val="none" w:sz="0" w:space="0" w:color="auto"/>
        <w:left w:val="none" w:sz="0" w:space="0" w:color="auto"/>
        <w:bottom w:val="none" w:sz="0" w:space="0" w:color="auto"/>
        <w:right w:val="none" w:sz="0" w:space="0" w:color="auto"/>
      </w:divBdr>
    </w:div>
    <w:div w:id="1537623431">
      <w:bodyDiv w:val="1"/>
      <w:marLeft w:val="0"/>
      <w:marRight w:val="0"/>
      <w:marTop w:val="0"/>
      <w:marBottom w:val="0"/>
      <w:divBdr>
        <w:top w:val="none" w:sz="0" w:space="0" w:color="auto"/>
        <w:left w:val="none" w:sz="0" w:space="0" w:color="auto"/>
        <w:bottom w:val="none" w:sz="0" w:space="0" w:color="auto"/>
        <w:right w:val="none" w:sz="0" w:space="0" w:color="auto"/>
      </w:divBdr>
    </w:div>
    <w:div w:id="1547134801">
      <w:bodyDiv w:val="1"/>
      <w:marLeft w:val="0"/>
      <w:marRight w:val="0"/>
      <w:marTop w:val="0"/>
      <w:marBottom w:val="0"/>
      <w:divBdr>
        <w:top w:val="none" w:sz="0" w:space="0" w:color="auto"/>
        <w:left w:val="none" w:sz="0" w:space="0" w:color="auto"/>
        <w:bottom w:val="none" w:sz="0" w:space="0" w:color="auto"/>
        <w:right w:val="none" w:sz="0" w:space="0" w:color="auto"/>
      </w:divBdr>
    </w:div>
    <w:div w:id="1652061140">
      <w:bodyDiv w:val="1"/>
      <w:marLeft w:val="0"/>
      <w:marRight w:val="0"/>
      <w:marTop w:val="0"/>
      <w:marBottom w:val="0"/>
      <w:divBdr>
        <w:top w:val="none" w:sz="0" w:space="0" w:color="auto"/>
        <w:left w:val="none" w:sz="0" w:space="0" w:color="auto"/>
        <w:bottom w:val="none" w:sz="0" w:space="0" w:color="auto"/>
        <w:right w:val="none" w:sz="0" w:space="0" w:color="auto"/>
      </w:divBdr>
    </w:div>
    <w:div w:id="1840919860">
      <w:bodyDiv w:val="1"/>
      <w:marLeft w:val="0"/>
      <w:marRight w:val="0"/>
      <w:marTop w:val="0"/>
      <w:marBottom w:val="0"/>
      <w:divBdr>
        <w:top w:val="none" w:sz="0" w:space="0" w:color="auto"/>
        <w:left w:val="none" w:sz="0" w:space="0" w:color="auto"/>
        <w:bottom w:val="none" w:sz="0" w:space="0" w:color="auto"/>
        <w:right w:val="none" w:sz="0" w:space="0" w:color="auto"/>
      </w:divBdr>
    </w:div>
    <w:div w:id="1946574437">
      <w:bodyDiv w:val="1"/>
      <w:marLeft w:val="0"/>
      <w:marRight w:val="0"/>
      <w:marTop w:val="0"/>
      <w:marBottom w:val="0"/>
      <w:divBdr>
        <w:top w:val="none" w:sz="0" w:space="0" w:color="auto"/>
        <w:left w:val="none" w:sz="0" w:space="0" w:color="auto"/>
        <w:bottom w:val="none" w:sz="0" w:space="0" w:color="auto"/>
        <w:right w:val="none" w:sz="0" w:space="0" w:color="auto"/>
      </w:divBdr>
    </w:div>
    <w:div w:id="1997996641">
      <w:bodyDiv w:val="1"/>
      <w:marLeft w:val="0"/>
      <w:marRight w:val="0"/>
      <w:marTop w:val="0"/>
      <w:marBottom w:val="0"/>
      <w:divBdr>
        <w:top w:val="none" w:sz="0" w:space="0" w:color="auto"/>
        <w:left w:val="none" w:sz="0" w:space="0" w:color="auto"/>
        <w:bottom w:val="none" w:sz="0" w:space="0" w:color="auto"/>
        <w:right w:val="none" w:sz="0" w:space="0" w:color="auto"/>
      </w:divBdr>
    </w:div>
    <w:div w:id="20196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tx>
            <c:strRef>
              <c:f>Лист1!$B$1</c:f>
              <c:strCache>
                <c:ptCount val="1"/>
                <c:pt idx="0">
                  <c:v>Доходы От банковских операций и других сделок
</c:v>
                </c:pt>
              </c:strCache>
            </c:strRef>
          </c:tx>
          <c:cat>
            <c:strRef>
              <c:f>Лист1!$A$2:$A$4</c:f>
              <c:strCache>
                <c:ptCount val="3"/>
                <c:pt idx="0">
                  <c:v>2011 г.</c:v>
                </c:pt>
                <c:pt idx="1">
                  <c:v>2012 г.</c:v>
                </c:pt>
                <c:pt idx="2">
                  <c:v>2013 г.</c:v>
                </c:pt>
              </c:strCache>
            </c:strRef>
          </c:cat>
          <c:val>
            <c:numRef>
              <c:f>Лист1!$B$2:$B$4</c:f>
              <c:numCache>
                <c:formatCode>General</c:formatCode>
                <c:ptCount val="3"/>
                <c:pt idx="0">
                  <c:v>119801454</c:v>
                </c:pt>
                <c:pt idx="1">
                  <c:v>143022688</c:v>
                </c:pt>
                <c:pt idx="2">
                  <c:v>161071524</c:v>
                </c:pt>
              </c:numCache>
            </c:numRef>
          </c:val>
        </c:ser>
        <c:dLbls/>
        <c:firstSliceAng val="0"/>
      </c:pieChart>
    </c:plotArea>
    <c:legend>
      <c:legendPos val="r"/>
      <c:layout/>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tx>
            <c:strRef>
              <c:f>Лист1!$B$1</c:f>
              <c:strCache>
                <c:ptCount val="1"/>
                <c:pt idx="0">
                  <c:v>Операционные доходы</c:v>
                </c:pt>
              </c:strCache>
            </c:strRef>
          </c:tx>
          <c:explosion val="25"/>
          <c:cat>
            <c:strRef>
              <c:f>Лист1!$A$2:$A$5</c:f>
              <c:strCache>
                <c:ptCount val="3"/>
                <c:pt idx="0">
                  <c:v>2011 г.</c:v>
                </c:pt>
                <c:pt idx="1">
                  <c:v>2012 г.</c:v>
                </c:pt>
                <c:pt idx="2">
                  <c:v>2013 г.</c:v>
                </c:pt>
              </c:strCache>
            </c:strRef>
          </c:cat>
          <c:val>
            <c:numRef>
              <c:f>Лист1!$B$2:$B$5</c:f>
              <c:numCache>
                <c:formatCode>General</c:formatCode>
                <c:ptCount val="4"/>
                <c:pt idx="0">
                  <c:v>123696482</c:v>
                </c:pt>
                <c:pt idx="1">
                  <c:v>121028286</c:v>
                </c:pt>
                <c:pt idx="2">
                  <c:v>145732517</c:v>
                </c:pt>
              </c:numCache>
            </c:numRef>
          </c:val>
        </c:ser>
        <c:dLbls/>
        <c:firstSliceAng val="0"/>
      </c:pieChart>
    </c:plotArea>
    <c:legend>
      <c:legendPos val="r"/>
      <c:layout/>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tx>
            <c:strRef>
              <c:f>Лист1!$B$1</c:f>
              <c:strCache>
                <c:ptCount val="1"/>
                <c:pt idx="0">
                  <c:v>Прочие доходы</c:v>
                </c:pt>
              </c:strCache>
            </c:strRef>
          </c:tx>
          <c:explosion val="25"/>
          <c:cat>
            <c:strRef>
              <c:f>Лист1!$A$2:$A$4</c:f>
              <c:strCache>
                <c:ptCount val="3"/>
                <c:pt idx="0">
                  <c:v>2011 г.</c:v>
                </c:pt>
                <c:pt idx="1">
                  <c:v>2012 г.</c:v>
                </c:pt>
                <c:pt idx="2">
                  <c:v>2013 г.</c:v>
                </c:pt>
              </c:strCache>
            </c:strRef>
          </c:cat>
          <c:val>
            <c:numRef>
              <c:f>Лист1!$B$2:$B$4</c:f>
              <c:numCache>
                <c:formatCode>General</c:formatCode>
                <c:ptCount val="3"/>
                <c:pt idx="0" formatCode="#,##0">
                  <c:v>2867048</c:v>
                </c:pt>
                <c:pt idx="1">
                  <c:v>373705</c:v>
                </c:pt>
                <c:pt idx="2">
                  <c:v>1279811</c:v>
                </c:pt>
              </c:numCache>
            </c:numRef>
          </c:val>
        </c:ser>
        <c:dLbls/>
        <c:firstSliceAng val="0"/>
      </c:pieChart>
    </c:plotArea>
    <c:legend>
      <c:legendPos val="r"/>
      <c:layout/>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tx>
            <c:strRef>
              <c:f>Лист1!$B$1</c:f>
              <c:strCache>
                <c:ptCount val="1"/>
                <c:pt idx="0">
                  <c:v>Столбец1</c:v>
                </c:pt>
              </c:strCache>
            </c:strRef>
          </c:tx>
          <c:cat>
            <c:strRef>
              <c:f>Лист1!$A$2:$A$4</c:f>
              <c:strCache>
                <c:ptCount val="3"/>
                <c:pt idx="0">
                  <c:v>2011 г.</c:v>
                </c:pt>
                <c:pt idx="1">
                  <c:v>2012 г.</c:v>
                </c:pt>
                <c:pt idx="2">
                  <c:v>2013 г.</c:v>
                </c:pt>
              </c:strCache>
            </c:strRef>
          </c:cat>
          <c:val>
            <c:numRef>
              <c:f>Лист1!$B$2:$B$4</c:f>
              <c:numCache>
                <c:formatCode>General</c:formatCode>
                <c:ptCount val="3"/>
                <c:pt idx="0">
                  <c:v>69378322</c:v>
                </c:pt>
                <c:pt idx="1">
                  <c:v>92990693</c:v>
                </c:pt>
                <c:pt idx="2">
                  <c:v>105009890</c:v>
                </c:pt>
              </c:numCache>
            </c:numRef>
          </c:val>
        </c:ser>
        <c:dLbls/>
        <c:firstSliceAng val="0"/>
      </c:pieChart>
    </c:plotArea>
    <c:legend>
      <c:legendPos val="r"/>
      <c:layout/>
    </c:legend>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tx>
            <c:strRef>
              <c:f>Лист1!$B$1</c:f>
              <c:strCache>
                <c:ptCount val="1"/>
                <c:pt idx="0">
                  <c:v>Столбец1</c:v>
                </c:pt>
              </c:strCache>
            </c:strRef>
          </c:tx>
          <c:explosion val="25"/>
          <c:cat>
            <c:strRef>
              <c:f>Лист1!$A$2:$A$4</c:f>
              <c:strCache>
                <c:ptCount val="3"/>
                <c:pt idx="0">
                  <c:v>2011 г.</c:v>
                </c:pt>
                <c:pt idx="1">
                  <c:v>2012 г.</c:v>
                </c:pt>
                <c:pt idx="2">
                  <c:v>2013 г.</c:v>
                </c:pt>
              </c:strCache>
            </c:strRef>
          </c:cat>
          <c:val>
            <c:numRef>
              <c:f>Лист1!$B$2:$B$4</c:f>
              <c:numCache>
                <c:formatCode>General</c:formatCode>
                <c:ptCount val="3"/>
                <c:pt idx="0">
                  <c:v>28566550</c:v>
                </c:pt>
                <c:pt idx="1">
                  <c:v>31737351</c:v>
                </c:pt>
                <c:pt idx="2">
                  <c:v>36821664</c:v>
                </c:pt>
              </c:numCache>
            </c:numRef>
          </c:val>
        </c:ser>
        <c:dLbls/>
        <c:firstSliceAng val="0"/>
      </c:pieChart>
    </c:plotArea>
    <c:legend>
      <c:legendPos val="r"/>
      <c:layout/>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B4A73-8461-4046-AF89-10BE09EDA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44</Pages>
  <Words>7888</Words>
  <Characters>44968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User</cp:lastModifiedBy>
  <cp:revision>29</cp:revision>
  <cp:lastPrinted>2003-12-31T22:02:00Z</cp:lastPrinted>
  <dcterms:created xsi:type="dcterms:W3CDTF">2014-10-14T13:36:00Z</dcterms:created>
  <dcterms:modified xsi:type="dcterms:W3CDTF">2003-12-31T22:05:00Z</dcterms:modified>
</cp:coreProperties>
</file>