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E05" w:rsidRDefault="00D67E05" w:rsidP="00D67E05">
      <w:pPr>
        <w:pStyle w:val="normal"/>
        <w:spacing w:before="0" w:beforeAutospacing="0" w:after="0" w:afterAutospacing="0" w:line="360" w:lineRule="auto"/>
        <w:ind w:firstLine="851"/>
        <w:jc w:val="both"/>
        <w:rPr>
          <w:rStyle w:val="notranslate"/>
          <w:sz w:val="28"/>
          <w:szCs w:val="28"/>
        </w:rPr>
      </w:pPr>
      <w:r>
        <w:rPr>
          <w:rStyle w:val="notranslate"/>
          <w:sz w:val="28"/>
          <w:szCs w:val="28"/>
        </w:rPr>
        <w:t xml:space="preserve">                      Содержание</w:t>
      </w:r>
    </w:p>
    <w:p w:rsidR="00D67E05" w:rsidRDefault="00D67E05" w:rsidP="00D67E05">
      <w:pPr>
        <w:pStyle w:val="normal"/>
        <w:spacing w:before="0" w:beforeAutospacing="0" w:after="0" w:afterAutospacing="0" w:line="360" w:lineRule="auto"/>
        <w:jc w:val="both"/>
        <w:rPr>
          <w:rStyle w:val="notranslate"/>
          <w:sz w:val="28"/>
          <w:szCs w:val="28"/>
        </w:rPr>
      </w:pPr>
      <w:r>
        <w:rPr>
          <w:rStyle w:val="notranslate"/>
          <w:sz w:val="28"/>
          <w:szCs w:val="28"/>
        </w:rPr>
        <w:t>Введение . . . . . . . . . . . . . . . . . . . . . . . . . . . . . . . . . . . . . . . . . . . . . . . . . . . . . 3</w:t>
      </w:r>
    </w:p>
    <w:p w:rsidR="00D67E05" w:rsidRDefault="00D67E05" w:rsidP="00D67E05">
      <w:pPr>
        <w:pStyle w:val="normal"/>
        <w:spacing w:before="0" w:beforeAutospacing="0" w:after="0" w:afterAutospacing="0" w:line="360" w:lineRule="auto"/>
        <w:jc w:val="both"/>
        <w:rPr>
          <w:rStyle w:val="notranslate"/>
          <w:sz w:val="28"/>
          <w:szCs w:val="28"/>
        </w:rPr>
      </w:pPr>
      <w:r>
        <w:rPr>
          <w:rStyle w:val="notranslate"/>
          <w:sz w:val="28"/>
          <w:szCs w:val="28"/>
        </w:rPr>
        <w:t xml:space="preserve">Теоретическая часть . . . . . . . . . . . . . . . . . . . . . . . . . . . . . . . . . . . . . . . . . . . . </w:t>
      </w:r>
      <w:r w:rsidRPr="003A4893">
        <w:rPr>
          <w:rStyle w:val="notranslate"/>
          <w:sz w:val="28"/>
          <w:szCs w:val="28"/>
        </w:rPr>
        <w:t>4</w:t>
      </w:r>
      <w:r>
        <w:rPr>
          <w:rStyle w:val="notranslate"/>
          <w:sz w:val="28"/>
          <w:szCs w:val="28"/>
        </w:rPr>
        <w:t xml:space="preserve"> </w:t>
      </w:r>
    </w:p>
    <w:p w:rsidR="00D67E05" w:rsidRDefault="00D67E05" w:rsidP="00D67E05">
      <w:pPr>
        <w:pStyle w:val="normal"/>
        <w:spacing w:before="0" w:beforeAutospacing="0" w:after="0" w:afterAutospacing="0" w:line="360" w:lineRule="auto"/>
        <w:jc w:val="both"/>
        <w:rPr>
          <w:rStyle w:val="notranslate"/>
          <w:sz w:val="28"/>
          <w:szCs w:val="28"/>
        </w:rPr>
      </w:pPr>
      <w:r>
        <w:rPr>
          <w:rStyle w:val="notranslate"/>
          <w:sz w:val="28"/>
          <w:szCs w:val="28"/>
        </w:rPr>
        <w:t>Анализ поступления налогов в бюджет . . . . . . . . . . . . . . . . . . . . . . . . . . . . 26</w:t>
      </w:r>
    </w:p>
    <w:p w:rsidR="00D67E05" w:rsidRDefault="00D67E05" w:rsidP="00D67E05">
      <w:pPr>
        <w:pStyle w:val="normal"/>
        <w:spacing w:before="0" w:beforeAutospacing="0" w:after="0" w:afterAutospacing="0" w:line="360" w:lineRule="auto"/>
        <w:jc w:val="both"/>
        <w:rPr>
          <w:rStyle w:val="notranslate"/>
          <w:sz w:val="28"/>
          <w:szCs w:val="28"/>
        </w:rPr>
      </w:pPr>
      <w:r>
        <w:rPr>
          <w:rStyle w:val="notranslate"/>
          <w:sz w:val="28"/>
          <w:szCs w:val="28"/>
        </w:rPr>
        <w:t>Предложения по совершенствованию НДФЛ . . . . . . . . . . . . . . . . . . . . . . . 27</w:t>
      </w:r>
    </w:p>
    <w:p w:rsidR="00D67E05" w:rsidRDefault="00D67E05" w:rsidP="00D67E05">
      <w:pPr>
        <w:pStyle w:val="normal"/>
        <w:spacing w:before="0" w:beforeAutospacing="0" w:after="0" w:afterAutospacing="0" w:line="360" w:lineRule="auto"/>
        <w:jc w:val="both"/>
        <w:rPr>
          <w:rStyle w:val="notranslate"/>
          <w:sz w:val="28"/>
          <w:szCs w:val="28"/>
        </w:rPr>
      </w:pPr>
      <w:r>
        <w:rPr>
          <w:rStyle w:val="notranslate"/>
          <w:sz w:val="28"/>
          <w:szCs w:val="28"/>
        </w:rPr>
        <w:t>Заключение . . . . . . . . . . . . . . . . . . . . . . . . . . . . . . . . . . . . . . . . . . . . . . . . . . 32</w:t>
      </w:r>
    </w:p>
    <w:p w:rsidR="00D67E05" w:rsidRDefault="00D67E05" w:rsidP="00D67E05">
      <w:pPr>
        <w:pStyle w:val="normal"/>
        <w:spacing w:before="0" w:beforeAutospacing="0" w:after="0" w:afterAutospacing="0" w:line="360" w:lineRule="auto"/>
        <w:jc w:val="both"/>
        <w:rPr>
          <w:rStyle w:val="notranslate"/>
          <w:sz w:val="28"/>
          <w:szCs w:val="28"/>
        </w:rPr>
      </w:pPr>
      <w:r>
        <w:rPr>
          <w:rStyle w:val="notranslate"/>
          <w:sz w:val="28"/>
          <w:szCs w:val="28"/>
        </w:rPr>
        <w:t>Список литературы. . . . . . . . . . . . . . . . . .  .. . . . . . . . . . . . . . . . . . . . . . . . . 35</w:t>
      </w:r>
    </w:p>
    <w:p w:rsidR="00D67E05" w:rsidRDefault="00D67E05" w:rsidP="00D67E05">
      <w:pPr>
        <w:pStyle w:val="normal"/>
        <w:spacing w:before="0" w:beforeAutospacing="0" w:after="0" w:afterAutospacing="0" w:line="360" w:lineRule="auto"/>
        <w:ind w:firstLine="851"/>
        <w:jc w:val="both"/>
        <w:rPr>
          <w:rStyle w:val="notranslate"/>
          <w:sz w:val="28"/>
          <w:szCs w:val="28"/>
        </w:rPr>
      </w:pPr>
    </w:p>
    <w:p w:rsidR="00D67E05" w:rsidRDefault="00D67E05" w:rsidP="00C6556E">
      <w:pPr>
        <w:spacing w:after="0" w:line="360" w:lineRule="auto"/>
        <w:ind w:firstLine="851"/>
        <w:jc w:val="both"/>
        <w:rPr>
          <w:rFonts w:ascii="Times New Roman" w:hAnsi="Times New Roman" w:cs="Times New Roman"/>
          <w:sz w:val="28"/>
          <w:szCs w:val="28"/>
        </w:rPr>
      </w:pPr>
    </w:p>
    <w:p w:rsidR="00D67E05" w:rsidRDefault="00D67E05" w:rsidP="00C6556E">
      <w:pPr>
        <w:spacing w:after="0" w:line="360" w:lineRule="auto"/>
        <w:ind w:firstLine="851"/>
        <w:jc w:val="both"/>
        <w:rPr>
          <w:rFonts w:ascii="Times New Roman" w:hAnsi="Times New Roman" w:cs="Times New Roman"/>
          <w:sz w:val="28"/>
          <w:szCs w:val="28"/>
        </w:rPr>
      </w:pPr>
    </w:p>
    <w:p w:rsidR="00D67E05" w:rsidRDefault="00D67E05" w:rsidP="00C6556E">
      <w:pPr>
        <w:spacing w:after="0" w:line="360" w:lineRule="auto"/>
        <w:ind w:firstLine="851"/>
        <w:jc w:val="both"/>
        <w:rPr>
          <w:rFonts w:ascii="Times New Roman" w:hAnsi="Times New Roman" w:cs="Times New Roman"/>
          <w:sz w:val="28"/>
          <w:szCs w:val="28"/>
        </w:rPr>
      </w:pPr>
    </w:p>
    <w:p w:rsidR="00D67E05" w:rsidRDefault="00D67E05" w:rsidP="00C6556E">
      <w:pPr>
        <w:spacing w:after="0" w:line="360" w:lineRule="auto"/>
        <w:ind w:firstLine="851"/>
        <w:jc w:val="both"/>
        <w:rPr>
          <w:rFonts w:ascii="Times New Roman" w:hAnsi="Times New Roman" w:cs="Times New Roman"/>
          <w:sz w:val="28"/>
          <w:szCs w:val="28"/>
        </w:rPr>
      </w:pPr>
    </w:p>
    <w:p w:rsidR="00D67E05" w:rsidRDefault="00D67E05" w:rsidP="00C6556E">
      <w:pPr>
        <w:spacing w:after="0" w:line="360" w:lineRule="auto"/>
        <w:ind w:firstLine="851"/>
        <w:jc w:val="both"/>
        <w:rPr>
          <w:rFonts w:ascii="Times New Roman" w:hAnsi="Times New Roman" w:cs="Times New Roman"/>
          <w:sz w:val="28"/>
          <w:szCs w:val="28"/>
        </w:rPr>
      </w:pPr>
    </w:p>
    <w:p w:rsidR="00D67E05" w:rsidRDefault="00D67E05" w:rsidP="00C6556E">
      <w:pPr>
        <w:spacing w:after="0" w:line="360" w:lineRule="auto"/>
        <w:ind w:firstLine="851"/>
        <w:jc w:val="both"/>
        <w:rPr>
          <w:rFonts w:ascii="Times New Roman" w:hAnsi="Times New Roman" w:cs="Times New Roman"/>
          <w:sz w:val="28"/>
          <w:szCs w:val="28"/>
        </w:rPr>
      </w:pPr>
    </w:p>
    <w:p w:rsidR="00D67E05" w:rsidRDefault="00D67E05" w:rsidP="00C6556E">
      <w:pPr>
        <w:spacing w:after="0" w:line="360" w:lineRule="auto"/>
        <w:ind w:firstLine="851"/>
        <w:jc w:val="both"/>
        <w:rPr>
          <w:rFonts w:ascii="Times New Roman" w:hAnsi="Times New Roman" w:cs="Times New Roman"/>
          <w:sz w:val="28"/>
          <w:szCs w:val="28"/>
        </w:rPr>
      </w:pPr>
    </w:p>
    <w:p w:rsidR="00D67E05" w:rsidRDefault="00D67E05" w:rsidP="00C6556E">
      <w:pPr>
        <w:spacing w:after="0" w:line="360" w:lineRule="auto"/>
        <w:ind w:firstLine="851"/>
        <w:jc w:val="both"/>
        <w:rPr>
          <w:rFonts w:ascii="Times New Roman" w:hAnsi="Times New Roman" w:cs="Times New Roman"/>
          <w:sz w:val="28"/>
          <w:szCs w:val="28"/>
        </w:rPr>
      </w:pPr>
    </w:p>
    <w:p w:rsidR="00D67E05" w:rsidRDefault="00D67E05" w:rsidP="00C6556E">
      <w:pPr>
        <w:spacing w:after="0" w:line="360" w:lineRule="auto"/>
        <w:ind w:firstLine="851"/>
        <w:jc w:val="both"/>
        <w:rPr>
          <w:rFonts w:ascii="Times New Roman" w:hAnsi="Times New Roman" w:cs="Times New Roman"/>
          <w:sz w:val="28"/>
          <w:szCs w:val="28"/>
        </w:rPr>
      </w:pPr>
    </w:p>
    <w:p w:rsidR="00D67E05" w:rsidRDefault="00D67E05" w:rsidP="00C6556E">
      <w:pPr>
        <w:spacing w:after="0" w:line="360" w:lineRule="auto"/>
        <w:ind w:firstLine="851"/>
        <w:jc w:val="both"/>
        <w:rPr>
          <w:rFonts w:ascii="Times New Roman" w:hAnsi="Times New Roman" w:cs="Times New Roman"/>
          <w:sz w:val="28"/>
          <w:szCs w:val="28"/>
        </w:rPr>
      </w:pPr>
    </w:p>
    <w:p w:rsidR="00D67E05" w:rsidRDefault="00D67E05" w:rsidP="00C6556E">
      <w:pPr>
        <w:spacing w:after="0" w:line="360" w:lineRule="auto"/>
        <w:ind w:firstLine="851"/>
        <w:jc w:val="both"/>
        <w:rPr>
          <w:rFonts w:ascii="Times New Roman" w:hAnsi="Times New Roman" w:cs="Times New Roman"/>
          <w:sz w:val="28"/>
          <w:szCs w:val="28"/>
        </w:rPr>
      </w:pPr>
    </w:p>
    <w:p w:rsidR="00D67E05" w:rsidRDefault="00D67E05" w:rsidP="00C6556E">
      <w:pPr>
        <w:spacing w:after="0" w:line="360" w:lineRule="auto"/>
        <w:ind w:firstLine="851"/>
        <w:jc w:val="both"/>
        <w:rPr>
          <w:rFonts w:ascii="Times New Roman" w:hAnsi="Times New Roman" w:cs="Times New Roman"/>
          <w:sz w:val="28"/>
          <w:szCs w:val="28"/>
        </w:rPr>
      </w:pPr>
    </w:p>
    <w:p w:rsidR="00D67E05" w:rsidRDefault="00D67E05" w:rsidP="00C6556E">
      <w:pPr>
        <w:spacing w:after="0" w:line="360" w:lineRule="auto"/>
        <w:ind w:firstLine="851"/>
        <w:jc w:val="both"/>
        <w:rPr>
          <w:rFonts w:ascii="Times New Roman" w:hAnsi="Times New Roman" w:cs="Times New Roman"/>
          <w:sz w:val="28"/>
          <w:szCs w:val="28"/>
        </w:rPr>
      </w:pPr>
    </w:p>
    <w:p w:rsidR="00D67E05" w:rsidRDefault="00D67E05" w:rsidP="00C6556E">
      <w:pPr>
        <w:spacing w:after="0" w:line="360" w:lineRule="auto"/>
        <w:ind w:firstLine="851"/>
        <w:jc w:val="both"/>
        <w:rPr>
          <w:rFonts w:ascii="Times New Roman" w:hAnsi="Times New Roman" w:cs="Times New Roman"/>
          <w:sz w:val="28"/>
          <w:szCs w:val="28"/>
        </w:rPr>
      </w:pPr>
    </w:p>
    <w:p w:rsidR="00D67E05" w:rsidRDefault="00D67E05" w:rsidP="00C6556E">
      <w:pPr>
        <w:spacing w:after="0" w:line="360" w:lineRule="auto"/>
        <w:ind w:firstLine="851"/>
        <w:jc w:val="both"/>
        <w:rPr>
          <w:rFonts w:ascii="Times New Roman" w:hAnsi="Times New Roman" w:cs="Times New Roman"/>
          <w:sz w:val="28"/>
          <w:szCs w:val="28"/>
        </w:rPr>
      </w:pPr>
    </w:p>
    <w:p w:rsidR="00D67E05" w:rsidRDefault="00D67E05" w:rsidP="00C6556E">
      <w:pPr>
        <w:spacing w:after="0" w:line="360" w:lineRule="auto"/>
        <w:ind w:firstLine="851"/>
        <w:jc w:val="both"/>
        <w:rPr>
          <w:rFonts w:ascii="Times New Roman" w:hAnsi="Times New Roman" w:cs="Times New Roman"/>
          <w:sz w:val="28"/>
          <w:szCs w:val="28"/>
        </w:rPr>
      </w:pPr>
    </w:p>
    <w:p w:rsidR="00D67E05" w:rsidRDefault="00D67E05" w:rsidP="00C6556E">
      <w:pPr>
        <w:spacing w:after="0" w:line="360" w:lineRule="auto"/>
        <w:ind w:firstLine="851"/>
        <w:jc w:val="both"/>
        <w:rPr>
          <w:rFonts w:ascii="Times New Roman" w:hAnsi="Times New Roman" w:cs="Times New Roman"/>
          <w:sz w:val="28"/>
          <w:szCs w:val="28"/>
        </w:rPr>
      </w:pPr>
    </w:p>
    <w:p w:rsidR="00D67E05" w:rsidRDefault="00D67E05" w:rsidP="00C6556E">
      <w:pPr>
        <w:spacing w:after="0" w:line="360" w:lineRule="auto"/>
        <w:ind w:firstLine="851"/>
        <w:jc w:val="both"/>
        <w:rPr>
          <w:rFonts w:ascii="Times New Roman" w:hAnsi="Times New Roman" w:cs="Times New Roman"/>
          <w:sz w:val="28"/>
          <w:szCs w:val="28"/>
        </w:rPr>
      </w:pPr>
    </w:p>
    <w:p w:rsidR="00D67E05" w:rsidRDefault="00D67E05" w:rsidP="00C6556E">
      <w:pPr>
        <w:spacing w:after="0" w:line="360" w:lineRule="auto"/>
        <w:ind w:firstLine="851"/>
        <w:jc w:val="both"/>
        <w:rPr>
          <w:rFonts w:ascii="Times New Roman" w:hAnsi="Times New Roman" w:cs="Times New Roman"/>
          <w:sz w:val="28"/>
          <w:szCs w:val="28"/>
        </w:rPr>
      </w:pPr>
    </w:p>
    <w:p w:rsidR="00D67E05" w:rsidRDefault="00D67E05" w:rsidP="00C6556E">
      <w:pPr>
        <w:spacing w:after="0" w:line="360" w:lineRule="auto"/>
        <w:ind w:firstLine="851"/>
        <w:jc w:val="both"/>
        <w:rPr>
          <w:rFonts w:ascii="Times New Roman" w:hAnsi="Times New Roman" w:cs="Times New Roman"/>
          <w:sz w:val="28"/>
          <w:szCs w:val="28"/>
        </w:rPr>
      </w:pPr>
    </w:p>
    <w:p w:rsidR="00D67E05" w:rsidRDefault="00D67E05" w:rsidP="00C6556E">
      <w:pPr>
        <w:spacing w:after="0" w:line="360" w:lineRule="auto"/>
        <w:ind w:firstLine="851"/>
        <w:jc w:val="both"/>
        <w:rPr>
          <w:rFonts w:ascii="Times New Roman" w:hAnsi="Times New Roman" w:cs="Times New Roman"/>
          <w:sz w:val="28"/>
          <w:szCs w:val="28"/>
        </w:rPr>
      </w:pPr>
    </w:p>
    <w:p w:rsidR="00D67E05" w:rsidRDefault="00D67E05" w:rsidP="00C6556E">
      <w:pPr>
        <w:spacing w:after="0" w:line="360" w:lineRule="auto"/>
        <w:ind w:firstLine="851"/>
        <w:jc w:val="both"/>
        <w:rPr>
          <w:rFonts w:ascii="Times New Roman" w:hAnsi="Times New Roman" w:cs="Times New Roman"/>
          <w:sz w:val="28"/>
          <w:szCs w:val="28"/>
        </w:rPr>
      </w:pPr>
    </w:p>
    <w:p w:rsidR="004F2343" w:rsidRDefault="004F2343" w:rsidP="00C6556E">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C6556E" w:rsidRPr="00C6556E" w:rsidRDefault="00C6556E" w:rsidP="00C6556E">
      <w:pPr>
        <w:spacing w:after="0" w:line="360" w:lineRule="auto"/>
        <w:ind w:firstLine="851"/>
        <w:jc w:val="both"/>
        <w:rPr>
          <w:rFonts w:ascii="Times New Roman" w:hAnsi="Times New Roman" w:cs="Times New Roman"/>
          <w:sz w:val="28"/>
          <w:szCs w:val="28"/>
        </w:rPr>
      </w:pPr>
      <w:r w:rsidRPr="00C6556E">
        <w:rPr>
          <w:rFonts w:ascii="Times New Roman" w:hAnsi="Times New Roman" w:cs="Times New Roman"/>
          <w:sz w:val="28"/>
          <w:szCs w:val="28"/>
        </w:rPr>
        <w:t xml:space="preserve">Подоходный налог в Российской Федерации является федеральным налогом, который взимается на всей территории России после утверждения ставок. Этот налог относится </w:t>
      </w:r>
      <w:proofErr w:type="gramStart"/>
      <w:r w:rsidRPr="00C6556E">
        <w:rPr>
          <w:rFonts w:ascii="Times New Roman" w:hAnsi="Times New Roman" w:cs="Times New Roman"/>
          <w:sz w:val="28"/>
          <w:szCs w:val="28"/>
        </w:rPr>
        <w:t>к</w:t>
      </w:r>
      <w:proofErr w:type="gramEnd"/>
      <w:r w:rsidRPr="00C6556E">
        <w:rPr>
          <w:rFonts w:ascii="Times New Roman" w:hAnsi="Times New Roman" w:cs="Times New Roman"/>
          <w:sz w:val="28"/>
          <w:szCs w:val="28"/>
        </w:rPr>
        <w:t xml:space="preserve"> регулирующих налогов, как это используется для регулирования доходов различных бюджетов. Он делает это в форме процентных платежей по нормам, установленным в порядке, регулируются законодательством Российской Федерации на очередной финансовый год.</w:t>
      </w:r>
    </w:p>
    <w:p w:rsidR="00C6556E" w:rsidRPr="00C6556E" w:rsidRDefault="00C6556E" w:rsidP="00C6556E">
      <w:pPr>
        <w:spacing w:after="0" w:line="360" w:lineRule="auto"/>
        <w:ind w:firstLine="851"/>
        <w:jc w:val="both"/>
        <w:rPr>
          <w:rFonts w:ascii="Times New Roman" w:hAnsi="Times New Roman" w:cs="Times New Roman"/>
          <w:sz w:val="28"/>
          <w:szCs w:val="28"/>
        </w:rPr>
      </w:pPr>
      <w:r w:rsidRPr="00C6556E">
        <w:rPr>
          <w:rFonts w:ascii="Times New Roman" w:hAnsi="Times New Roman" w:cs="Times New Roman"/>
          <w:sz w:val="28"/>
          <w:szCs w:val="28"/>
        </w:rPr>
        <w:t>Подоходный налог является одним из самых важных налогов. Я хочу объяснить, почему это так, и почему это важно для изучения в рамках диссертации этого налога.</w:t>
      </w:r>
    </w:p>
    <w:p w:rsidR="00C6556E" w:rsidRPr="00C6556E" w:rsidRDefault="00C6556E" w:rsidP="00C6556E">
      <w:pPr>
        <w:spacing w:after="0" w:line="360" w:lineRule="auto"/>
        <w:ind w:firstLine="851"/>
        <w:jc w:val="both"/>
        <w:rPr>
          <w:rFonts w:ascii="Times New Roman" w:hAnsi="Times New Roman" w:cs="Times New Roman"/>
          <w:sz w:val="28"/>
          <w:szCs w:val="28"/>
        </w:rPr>
      </w:pPr>
      <w:r w:rsidRPr="00C6556E">
        <w:rPr>
          <w:rFonts w:ascii="Times New Roman" w:hAnsi="Times New Roman" w:cs="Times New Roman"/>
          <w:sz w:val="28"/>
          <w:szCs w:val="28"/>
        </w:rPr>
        <w:t>В последние годы, методы налогообложения НДФЛ в Российской Федерации, и часто быстро меняется. Юридически первые государственные чиновники не пришли к единому мнению о том, как все же нужно, чтобы зарядить этот налог.</w:t>
      </w:r>
    </w:p>
    <w:p w:rsidR="00C6556E" w:rsidRPr="00C6556E" w:rsidRDefault="00C6556E" w:rsidP="00C6556E">
      <w:pPr>
        <w:spacing w:after="0" w:line="360" w:lineRule="auto"/>
        <w:ind w:firstLine="851"/>
        <w:jc w:val="both"/>
        <w:rPr>
          <w:rFonts w:ascii="Times New Roman" w:hAnsi="Times New Roman" w:cs="Times New Roman"/>
          <w:sz w:val="28"/>
          <w:szCs w:val="28"/>
        </w:rPr>
      </w:pPr>
      <w:r w:rsidRPr="00C6556E">
        <w:rPr>
          <w:rFonts w:ascii="Times New Roman" w:hAnsi="Times New Roman" w:cs="Times New Roman"/>
          <w:sz w:val="28"/>
          <w:szCs w:val="28"/>
        </w:rPr>
        <w:t>Во многих зарубежных странах, этот налог взимается на последней прогрессивной шкале. Оба верхний и нижний пределы (например, диапазон) Скорость имеет широкий размах. Экспериментально иностранные ученые обнаружили, что налогоплательщик готов платить до 30% от их дохода. И если налоговая нагрузка превышает этот дефект, то люди начинают скрывать доходы. Задачи государства в таких случаях является внедрение методов для установления оптимального налоговой ставки. Таким образом, его коллекция увеличивается.</w:t>
      </w:r>
    </w:p>
    <w:p w:rsidR="00C6556E" w:rsidRPr="00C6556E" w:rsidRDefault="00C6556E" w:rsidP="00C6556E">
      <w:pPr>
        <w:spacing w:after="0" w:line="360" w:lineRule="auto"/>
        <w:ind w:firstLine="851"/>
        <w:jc w:val="both"/>
        <w:rPr>
          <w:rFonts w:ascii="Times New Roman" w:hAnsi="Times New Roman" w:cs="Times New Roman"/>
          <w:sz w:val="28"/>
          <w:szCs w:val="28"/>
        </w:rPr>
      </w:pPr>
      <w:r w:rsidRPr="00C6556E">
        <w:rPr>
          <w:rFonts w:ascii="Times New Roman" w:hAnsi="Times New Roman" w:cs="Times New Roman"/>
          <w:sz w:val="28"/>
          <w:szCs w:val="28"/>
        </w:rPr>
        <w:t>Есть много способов для оптимизации и улучшения этого налога. В этом дипломной работы, мы рассмотрим особенности улучшения подоходный налог, основанный на опыте зарубежных стран.</w:t>
      </w:r>
    </w:p>
    <w:p w:rsidR="00C6556E" w:rsidRPr="00C6556E" w:rsidRDefault="00C6556E" w:rsidP="00C6556E">
      <w:pPr>
        <w:spacing w:after="0" w:line="360" w:lineRule="auto"/>
        <w:ind w:firstLine="851"/>
        <w:jc w:val="both"/>
        <w:rPr>
          <w:rFonts w:ascii="Times New Roman" w:hAnsi="Times New Roman" w:cs="Times New Roman"/>
          <w:sz w:val="28"/>
          <w:szCs w:val="28"/>
        </w:rPr>
      </w:pPr>
      <w:r w:rsidRPr="00C6556E">
        <w:rPr>
          <w:rFonts w:ascii="Times New Roman" w:hAnsi="Times New Roman" w:cs="Times New Roman"/>
          <w:sz w:val="28"/>
          <w:szCs w:val="28"/>
        </w:rPr>
        <w:t>Цель курсовой работы является изучение нормативно-правовой базы, определяющий индивидуальный доход, детальное изучение правил налогообложения, разработка предложений по совершенствованию системы личных налоговых отчислений.</w:t>
      </w:r>
    </w:p>
    <w:p w:rsidR="00C6556E" w:rsidRPr="00C6556E" w:rsidRDefault="00C6556E" w:rsidP="00C6556E">
      <w:pPr>
        <w:spacing w:after="0" w:line="360" w:lineRule="auto"/>
        <w:ind w:firstLine="851"/>
        <w:jc w:val="both"/>
        <w:rPr>
          <w:rFonts w:ascii="Times New Roman" w:hAnsi="Times New Roman" w:cs="Times New Roman"/>
          <w:sz w:val="28"/>
          <w:szCs w:val="28"/>
        </w:rPr>
      </w:pPr>
      <w:r w:rsidRPr="00C6556E">
        <w:rPr>
          <w:rFonts w:ascii="Times New Roman" w:hAnsi="Times New Roman" w:cs="Times New Roman"/>
          <w:sz w:val="28"/>
          <w:szCs w:val="28"/>
        </w:rPr>
        <w:t>Объектом курсовой работы налог на доходы физических лиц.</w:t>
      </w:r>
    </w:p>
    <w:p w:rsidR="004F2343" w:rsidRDefault="004F2343" w:rsidP="004F2343">
      <w:pPr>
        <w:widowControl w:val="0"/>
        <w:autoSpaceDE w:val="0"/>
        <w:autoSpaceDN w:val="0"/>
        <w:adjustRightInd w:val="0"/>
        <w:spacing w:after="0" w:line="36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 xml:space="preserve">            Теоретическая часть</w:t>
      </w:r>
    </w:p>
    <w:p w:rsidR="004F2343" w:rsidRPr="004F2343" w:rsidRDefault="004F2343" w:rsidP="004F2343">
      <w:pPr>
        <w:widowControl w:val="0"/>
        <w:autoSpaceDE w:val="0"/>
        <w:autoSpaceDN w:val="0"/>
        <w:adjustRightInd w:val="0"/>
        <w:spacing w:after="0" w:line="36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4F2343">
        <w:rPr>
          <w:rFonts w:ascii="Times New Roman" w:hAnsi="Times New Roman" w:cs="Times New Roman"/>
          <w:sz w:val="28"/>
          <w:szCs w:val="28"/>
        </w:rPr>
        <w:t>Порядок исчисления налога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bookmarkStart w:id="0" w:name="Par1429"/>
      <w:bookmarkEnd w:id="0"/>
      <w:r w:rsidRPr="004F2343">
        <w:rPr>
          <w:rFonts w:ascii="Times New Roman" w:hAnsi="Times New Roman" w:cs="Times New Roman"/>
          <w:sz w:val="28"/>
          <w:szCs w:val="28"/>
        </w:rPr>
        <w:t xml:space="preserve">1. Сумма налога при определении налоговой базы в соответствии с </w:t>
      </w:r>
      <w:hyperlink w:anchor="Par125" w:history="1">
        <w:r w:rsidRPr="004F2343">
          <w:rPr>
            <w:rFonts w:ascii="Times New Roman" w:hAnsi="Times New Roman" w:cs="Times New Roman"/>
            <w:sz w:val="28"/>
            <w:szCs w:val="28"/>
          </w:rPr>
          <w:t>пунктом 3 статьи 210</w:t>
        </w:r>
      </w:hyperlink>
      <w:r w:rsidRPr="004F2343">
        <w:rPr>
          <w:rFonts w:ascii="Times New Roman" w:hAnsi="Times New Roman" w:cs="Times New Roman"/>
          <w:sz w:val="28"/>
          <w:szCs w:val="28"/>
        </w:rPr>
        <w:t xml:space="preserve"> настоящего Кодекса исчисляется как соответствующая налоговой ставке, установленной </w:t>
      </w:r>
      <w:hyperlink w:anchor="Par1399" w:history="1">
        <w:r w:rsidRPr="004F2343">
          <w:rPr>
            <w:rFonts w:ascii="Times New Roman" w:hAnsi="Times New Roman" w:cs="Times New Roman"/>
            <w:sz w:val="28"/>
            <w:szCs w:val="28"/>
          </w:rPr>
          <w:t>пунктом 1 статьи 224</w:t>
        </w:r>
      </w:hyperlink>
      <w:r w:rsidRPr="004F2343">
        <w:rPr>
          <w:rFonts w:ascii="Times New Roman" w:hAnsi="Times New Roman" w:cs="Times New Roman"/>
          <w:sz w:val="28"/>
          <w:szCs w:val="28"/>
        </w:rPr>
        <w:t xml:space="preserve"> настоящего Кодекса, процентная доля налоговой базы.</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Сумма налога при определении налоговой базы в соответствии с </w:t>
      </w:r>
      <w:hyperlink w:anchor="Par133" w:history="1">
        <w:r w:rsidRPr="004F2343">
          <w:rPr>
            <w:rFonts w:ascii="Times New Roman" w:hAnsi="Times New Roman" w:cs="Times New Roman"/>
            <w:sz w:val="28"/>
            <w:szCs w:val="28"/>
          </w:rPr>
          <w:t>пунктом 4 статьи 210</w:t>
        </w:r>
      </w:hyperlink>
      <w:r w:rsidRPr="004F2343">
        <w:rPr>
          <w:rFonts w:ascii="Times New Roman" w:hAnsi="Times New Roman" w:cs="Times New Roman"/>
          <w:sz w:val="28"/>
          <w:szCs w:val="28"/>
        </w:rPr>
        <w:t xml:space="preserve"> настоящего Кодекса исчисляется как соответствующая налоговой ставке процентная доля налоговой базы.</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2. Общая сумма налога представляет собой сумму, полученную в результате сложения сумм налога, исчисленных в соответствии с </w:t>
      </w:r>
      <w:hyperlink w:anchor="Par1429" w:history="1">
        <w:r w:rsidRPr="004F2343">
          <w:rPr>
            <w:rFonts w:ascii="Times New Roman" w:hAnsi="Times New Roman" w:cs="Times New Roman"/>
            <w:sz w:val="28"/>
            <w:szCs w:val="28"/>
          </w:rPr>
          <w:t>пунктом 1</w:t>
        </w:r>
      </w:hyperlink>
      <w:r w:rsidRPr="004F2343">
        <w:rPr>
          <w:rFonts w:ascii="Times New Roman" w:hAnsi="Times New Roman" w:cs="Times New Roman"/>
          <w:sz w:val="28"/>
          <w:szCs w:val="28"/>
        </w:rPr>
        <w:t xml:space="preserve"> настоящей статьи.</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3. Общая сумма налога исчисляется по итогам налогового периода применительно ко всем доходам налогоплательщика, дата получения которых относится к соответствующему налоговому периоду.</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4</w:t>
      </w:r>
      <w:r w:rsidRPr="004F2343">
        <w:rPr>
          <w:rFonts w:ascii="Times New Roman" w:hAnsi="Times New Roman" w:cs="Times New Roman"/>
          <w:sz w:val="28"/>
          <w:szCs w:val="28"/>
        </w:rPr>
        <w:t xml:space="preserve">. </w:t>
      </w:r>
      <w:proofErr w:type="gramStart"/>
      <w:r w:rsidRPr="004F2343">
        <w:rPr>
          <w:rFonts w:ascii="Times New Roman" w:hAnsi="Times New Roman" w:cs="Times New Roman"/>
          <w:sz w:val="28"/>
          <w:szCs w:val="28"/>
        </w:rPr>
        <w:t xml:space="preserve">В случае осуществления налогоплательщиком в субъекте Российской Федерации по месту своего учета вида предпринимательской деятельности, в отношении которого в соответствии с </w:t>
      </w:r>
      <w:hyperlink r:id="rId8" w:history="1">
        <w:r w:rsidRPr="004F2343">
          <w:rPr>
            <w:rFonts w:ascii="Times New Roman" w:hAnsi="Times New Roman" w:cs="Times New Roman"/>
            <w:sz w:val="28"/>
            <w:szCs w:val="28"/>
          </w:rPr>
          <w:t>главой 33</w:t>
        </w:r>
      </w:hyperlink>
      <w:r w:rsidRPr="004F2343">
        <w:rPr>
          <w:rFonts w:ascii="Times New Roman" w:hAnsi="Times New Roman" w:cs="Times New Roman"/>
          <w:sz w:val="28"/>
          <w:szCs w:val="28"/>
        </w:rPr>
        <w:t xml:space="preserve"> настоящего Кодекса установлен торговый сбор, налогоплательщик имеет право уменьшить сумму налога, исчисленного по итогам налогового периода по ставке, установленной </w:t>
      </w:r>
      <w:hyperlink w:anchor="Par1399" w:history="1">
        <w:r w:rsidRPr="004F2343">
          <w:rPr>
            <w:rFonts w:ascii="Times New Roman" w:hAnsi="Times New Roman" w:cs="Times New Roman"/>
            <w:sz w:val="28"/>
            <w:szCs w:val="28"/>
          </w:rPr>
          <w:t>пунктом 1 статьи 224</w:t>
        </w:r>
      </w:hyperlink>
      <w:r w:rsidRPr="004F2343">
        <w:rPr>
          <w:rFonts w:ascii="Times New Roman" w:hAnsi="Times New Roman" w:cs="Times New Roman"/>
          <w:sz w:val="28"/>
          <w:szCs w:val="28"/>
        </w:rPr>
        <w:t xml:space="preserve"> настоящего Кодекса, на сумму торгового сбора, уплаченного в этом налоговом периоде.</w:t>
      </w:r>
      <w:proofErr w:type="gramEnd"/>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Положения настоящего пункта не применяются в случае непредставления налогоплательщиком в отношении объекта осуществления предпринимательской деятельности, по которому уплачен торговый сбор, уведомления о постановке на учет в качестве плательщика торгового сбора.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(п. </w:t>
      </w:r>
      <w:r>
        <w:rPr>
          <w:rFonts w:ascii="Times New Roman" w:hAnsi="Times New Roman" w:cs="Times New Roman"/>
          <w:sz w:val="28"/>
          <w:szCs w:val="28"/>
        </w:rPr>
        <w:t>4</w:t>
      </w:r>
      <w:r w:rsidRPr="004F2343">
        <w:rPr>
          <w:rFonts w:ascii="Times New Roman" w:hAnsi="Times New Roman" w:cs="Times New Roman"/>
          <w:sz w:val="28"/>
          <w:szCs w:val="28"/>
        </w:rPr>
        <w:t xml:space="preserve"> </w:t>
      </w:r>
      <w:proofErr w:type="gramStart"/>
      <w:r w:rsidRPr="004F2343">
        <w:rPr>
          <w:rFonts w:ascii="Times New Roman" w:hAnsi="Times New Roman" w:cs="Times New Roman"/>
          <w:sz w:val="28"/>
          <w:szCs w:val="28"/>
        </w:rPr>
        <w:t>введен</w:t>
      </w:r>
      <w:proofErr w:type="gramEnd"/>
      <w:r w:rsidRPr="004F2343">
        <w:rPr>
          <w:rFonts w:ascii="Times New Roman" w:hAnsi="Times New Roman" w:cs="Times New Roman"/>
          <w:sz w:val="28"/>
          <w:szCs w:val="28"/>
        </w:rPr>
        <w:t xml:space="preserve"> Федеральным </w:t>
      </w:r>
      <w:hyperlink r:id="rId9" w:history="1">
        <w:r w:rsidRPr="004F2343">
          <w:rPr>
            <w:rFonts w:ascii="Times New Roman" w:hAnsi="Times New Roman" w:cs="Times New Roman"/>
            <w:sz w:val="28"/>
            <w:szCs w:val="28"/>
          </w:rPr>
          <w:t>законом</w:t>
        </w:r>
      </w:hyperlink>
      <w:r w:rsidRPr="004F2343">
        <w:rPr>
          <w:rFonts w:ascii="Times New Roman" w:hAnsi="Times New Roman" w:cs="Times New Roman"/>
          <w:sz w:val="28"/>
          <w:szCs w:val="28"/>
        </w:rPr>
        <w:t xml:space="preserve"> от 29.11.2014 N 382-ФЗ)</w:t>
      </w:r>
    </w:p>
    <w:p w:rsidR="004F2343" w:rsidRPr="004F2343" w:rsidRDefault="004F2343" w:rsidP="004F2343">
      <w:pPr>
        <w:widowControl w:val="0"/>
        <w:autoSpaceDE w:val="0"/>
        <w:autoSpaceDN w:val="0"/>
        <w:adjustRightInd w:val="0"/>
        <w:spacing w:after="0" w:line="360" w:lineRule="auto"/>
        <w:ind w:firstLine="851"/>
        <w:jc w:val="both"/>
        <w:outlineLvl w:val="1"/>
        <w:rPr>
          <w:rFonts w:ascii="Times New Roman" w:hAnsi="Times New Roman" w:cs="Times New Roman"/>
          <w:sz w:val="28"/>
          <w:szCs w:val="28"/>
        </w:rPr>
      </w:pPr>
      <w:r w:rsidRPr="004F2343">
        <w:rPr>
          <w:rFonts w:ascii="Times New Roman" w:hAnsi="Times New Roman" w:cs="Times New Roman"/>
          <w:sz w:val="28"/>
          <w:szCs w:val="28"/>
        </w:rPr>
        <w:t>Статья 226. Особенности исчисления налога налоговыми агентами. Порядок и сроки уплаты налога налоговыми агентами</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bookmarkStart w:id="1" w:name="Par1451"/>
      <w:bookmarkEnd w:id="1"/>
      <w:r w:rsidRPr="004F2343">
        <w:rPr>
          <w:rFonts w:ascii="Times New Roman" w:hAnsi="Times New Roman" w:cs="Times New Roman"/>
          <w:sz w:val="28"/>
          <w:szCs w:val="28"/>
        </w:rPr>
        <w:lastRenderedPageBreak/>
        <w:t xml:space="preserve">1. </w:t>
      </w:r>
      <w:proofErr w:type="gramStart"/>
      <w:r w:rsidRPr="004F2343">
        <w:rPr>
          <w:rFonts w:ascii="Times New Roman" w:hAnsi="Times New Roman" w:cs="Times New Roman"/>
          <w:sz w:val="28"/>
          <w:szCs w:val="28"/>
        </w:rPr>
        <w:t xml:space="preserve">Российские организации, индивидуальные предприниматели, нотариусы, занимающиеся частной практикой, адвокаты, учредившие адвокатские кабинеты, а также обособленные подразделения иностранных организаций в Российской Федерации, от которых или в результате отношений с которыми налогоплательщик получил доходы, указанные в </w:t>
      </w:r>
      <w:hyperlink w:anchor="Par1455" w:history="1">
        <w:r w:rsidRPr="004F2343">
          <w:rPr>
            <w:rFonts w:ascii="Times New Roman" w:hAnsi="Times New Roman" w:cs="Times New Roman"/>
            <w:sz w:val="28"/>
            <w:szCs w:val="28"/>
          </w:rPr>
          <w:t>пункте 2</w:t>
        </w:r>
      </w:hyperlink>
      <w:r w:rsidRPr="004F2343">
        <w:rPr>
          <w:rFonts w:ascii="Times New Roman" w:hAnsi="Times New Roman" w:cs="Times New Roman"/>
          <w:sz w:val="28"/>
          <w:szCs w:val="28"/>
        </w:rPr>
        <w:t xml:space="preserve"> настоящей статьи, обязаны исчислить, удержать у налогоплательщика и уплатить сумму налога, исчисленную в соответствии со </w:t>
      </w:r>
      <w:hyperlink w:anchor="Par1396" w:history="1">
        <w:r w:rsidRPr="004F2343">
          <w:rPr>
            <w:rFonts w:ascii="Times New Roman" w:hAnsi="Times New Roman" w:cs="Times New Roman"/>
            <w:sz w:val="28"/>
            <w:szCs w:val="28"/>
          </w:rPr>
          <w:t>статьей 224</w:t>
        </w:r>
      </w:hyperlink>
      <w:r w:rsidRPr="004F2343">
        <w:rPr>
          <w:rFonts w:ascii="Times New Roman" w:hAnsi="Times New Roman" w:cs="Times New Roman"/>
          <w:sz w:val="28"/>
          <w:szCs w:val="28"/>
        </w:rPr>
        <w:t xml:space="preserve"> настоящего Кодекса с учетом особенностей, предусмотренных настоящей</w:t>
      </w:r>
      <w:proofErr w:type="gramEnd"/>
      <w:r w:rsidRPr="004F2343">
        <w:rPr>
          <w:rFonts w:ascii="Times New Roman" w:hAnsi="Times New Roman" w:cs="Times New Roman"/>
          <w:sz w:val="28"/>
          <w:szCs w:val="28"/>
        </w:rPr>
        <w:t xml:space="preserve"> статьей. Налог с доходов адвокатов исчисляется, удерживается и уплачивается коллегиями адвокатов, адвокатскими бюро и юридическими консультациями.</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(в ред. Федеральных законов от 29.12.2000 </w:t>
      </w:r>
      <w:hyperlink r:id="rId10" w:history="1">
        <w:r w:rsidRPr="004F2343">
          <w:rPr>
            <w:rFonts w:ascii="Times New Roman" w:hAnsi="Times New Roman" w:cs="Times New Roman"/>
            <w:sz w:val="28"/>
            <w:szCs w:val="28"/>
          </w:rPr>
          <w:t>N 166-ФЗ</w:t>
        </w:r>
      </w:hyperlink>
      <w:r w:rsidRPr="004F2343">
        <w:rPr>
          <w:rFonts w:ascii="Times New Roman" w:hAnsi="Times New Roman" w:cs="Times New Roman"/>
          <w:sz w:val="28"/>
          <w:szCs w:val="28"/>
        </w:rPr>
        <w:t xml:space="preserve">, от 31.12.2002 </w:t>
      </w:r>
      <w:hyperlink r:id="rId11" w:history="1">
        <w:r w:rsidRPr="004F2343">
          <w:rPr>
            <w:rFonts w:ascii="Times New Roman" w:hAnsi="Times New Roman" w:cs="Times New Roman"/>
            <w:sz w:val="28"/>
            <w:szCs w:val="28"/>
          </w:rPr>
          <w:t>N 187-ФЗ</w:t>
        </w:r>
      </w:hyperlink>
      <w:r w:rsidRPr="004F2343">
        <w:rPr>
          <w:rFonts w:ascii="Times New Roman" w:hAnsi="Times New Roman" w:cs="Times New Roman"/>
          <w:sz w:val="28"/>
          <w:szCs w:val="28"/>
        </w:rPr>
        <w:t xml:space="preserve">, от 27.07.2006 </w:t>
      </w:r>
      <w:hyperlink r:id="rId12" w:history="1">
        <w:r w:rsidRPr="004F2343">
          <w:rPr>
            <w:rFonts w:ascii="Times New Roman" w:hAnsi="Times New Roman" w:cs="Times New Roman"/>
            <w:sz w:val="28"/>
            <w:szCs w:val="28"/>
          </w:rPr>
          <w:t>N 137-ФЗ</w:t>
        </w:r>
      </w:hyperlink>
      <w:r w:rsidRPr="004F2343">
        <w:rPr>
          <w:rFonts w:ascii="Times New Roman" w:hAnsi="Times New Roman" w:cs="Times New Roman"/>
          <w:sz w:val="28"/>
          <w:szCs w:val="28"/>
        </w:rPr>
        <w:t xml:space="preserve">, от 24.07.2007 </w:t>
      </w:r>
      <w:hyperlink r:id="rId13" w:history="1">
        <w:r w:rsidRPr="004F2343">
          <w:rPr>
            <w:rFonts w:ascii="Times New Roman" w:hAnsi="Times New Roman" w:cs="Times New Roman"/>
            <w:sz w:val="28"/>
            <w:szCs w:val="28"/>
          </w:rPr>
          <w:t>N 216-ФЗ</w:t>
        </w:r>
      </w:hyperlink>
      <w:r w:rsidRPr="004F2343">
        <w:rPr>
          <w:rFonts w:ascii="Times New Roman" w:hAnsi="Times New Roman" w:cs="Times New Roman"/>
          <w:sz w:val="28"/>
          <w:szCs w:val="28"/>
        </w:rPr>
        <w:t>)</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Указанные в </w:t>
      </w:r>
      <w:hyperlink w:anchor="Par1451" w:history="1">
        <w:r w:rsidRPr="004F2343">
          <w:rPr>
            <w:rFonts w:ascii="Times New Roman" w:hAnsi="Times New Roman" w:cs="Times New Roman"/>
            <w:sz w:val="28"/>
            <w:szCs w:val="28"/>
          </w:rPr>
          <w:t>абзаце первом</w:t>
        </w:r>
      </w:hyperlink>
      <w:r w:rsidRPr="004F2343">
        <w:rPr>
          <w:rFonts w:ascii="Times New Roman" w:hAnsi="Times New Roman" w:cs="Times New Roman"/>
          <w:sz w:val="28"/>
          <w:szCs w:val="28"/>
        </w:rPr>
        <w:t xml:space="preserve"> настоящего пункта лица именуются в настоящей главе налоговыми агентами.</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(в ред. Федерального </w:t>
      </w:r>
      <w:hyperlink r:id="rId14" w:history="1">
        <w:r w:rsidRPr="004F2343">
          <w:rPr>
            <w:rFonts w:ascii="Times New Roman" w:hAnsi="Times New Roman" w:cs="Times New Roman"/>
            <w:sz w:val="28"/>
            <w:szCs w:val="28"/>
          </w:rPr>
          <w:t>закона</w:t>
        </w:r>
      </w:hyperlink>
      <w:r w:rsidRPr="004F2343">
        <w:rPr>
          <w:rFonts w:ascii="Times New Roman" w:hAnsi="Times New Roman" w:cs="Times New Roman"/>
          <w:sz w:val="28"/>
          <w:szCs w:val="28"/>
        </w:rPr>
        <w:t xml:space="preserve"> от 27.07.2006 N 137-ФЗ)</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bookmarkStart w:id="2" w:name="Par1455"/>
      <w:bookmarkEnd w:id="2"/>
      <w:r w:rsidRPr="004F2343">
        <w:rPr>
          <w:rFonts w:ascii="Times New Roman" w:hAnsi="Times New Roman" w:cs="Times New Roman"/>
          <w:sz w:val="28"/>
          <w:szCs w:val="28"/>
        </w:rPr>
        <w:t xml:space="preserve">2. </w:t>
      </w:r>
      <w:proofErr w:type="gramStart"/>
      <w:r w:rsidRPr="004F2343">
        <w:rPr>
          <w:rFonts w:ascii="Times New Roman" w:hAnsi="Times New Roman" w:cs="Times New Roman"/>
          <w:sz w:val="28"/>
          <w:szCs w:val="28"/>
        </w:rPr>
        <w:t xml:space="preserve">Исчисление сумм и уплата налога в соответствии с настоящей статьей производятся в отношении всех доходов налогоплательщика, источником которых является налоговый агент (за исключением доходов, в отношении которых исчисление сумм и уплата налога производятся в соответствии со </w:t>
      </w:r>
      <w:hyperlink w:anchor="Par442" w:history="1">
        <w:r w:rsidRPr="004F2343">
          <w:rPr>
            <w:rFonts w:ascii="Times New Roman" w:hAnsi="Times New Roman" w:cs="Times New Roman"/>
            <w:sz w:val="28"/>
            <w:szCs w:val="28"/>
          </w:rPr>
          <w:t>статьями 214.3</w:t>
        </w:r>
      </w:hyperlink>
      <w:r w:rsidRPr="004F2343">
        <w:rPr>
          <w:rFonts w:ascii="Times New Roman" w:hAnsi="Times New Roman" w:cs="Times New Roman"/>
          <w:sz w:val="28"/>
          <w:szCs w:val="28"/>
        </w:rPr>
        <w:t xml:space="preserve">, </w:t>
      </w:r>
      <w:hyperlink w:anchor="Par539" w:history="1">
        <w:r w:rsidRPr="004F2343">
          <w:rPr>
            <w:rFonts w:ascii="Times New Roman" w:hAnsi="Times New Roman" w:cs="Times New Roman"/>
            <w:sz w:val="28"/>
            <w:szCs w:val="28"/>
          </w:rPr>
          <w:t>214.4</w:t>
        </w:r>
      </w:hyperlink>
      <w:r w:rsidRPr="004F2343">
        <w:rPr>
          <w:rFonts w:ascii="Times New Roman" w:hAnsi="Times New Roman" w:cs="Times New Roman"/>
          <w:sz w:val="28"/>
          <w:szCs w:val="28"/>
        </w:rPr>
        <w:t xml:space="preserve">, </w:t>
      </w:r>
      <w:hyperlink w:anchor="Par584" w:history="1">
        <w:r w:rsidRPr="004F2343">
          <w:rPr>
            <w:rFonts w:ascii="Times New Roman" w:hAnsi="Times New Roman" w:cs="Times New Roman"/>
            <w:sz w:val="28"/>
            <w:szCs w:val="28"/>
          </w:rPr>
          <w:t>214.5</w:t>
        </w:r>
      </w:hyperlink>
      <w:r w:rsidRPr="004F2343">
        <w:rPr>
          <w:rFonts w:ascii="Times New Roman" w:hAnsi="Times New Roman" w:cs="Times New Roman"/>
          <w:sz w:val="28"/>
          <w:szCs w:val="28"/>
        </w:rPr>
        <w:t xml:space="preserve">, </w:t>
      </w:r>
      <w:hyperlink w:anchor="Par635" w:history="1">
        <w:r w:rsidRPr="004F2343">
          <w:rPr>
            <w:rFonts w:ascii="Times New Roman" w:hAnsi="Times New Roman" w:cs="Times New Roman"/>
            <w:sz w:val="28"/>
            <w:szCs w:val="28"/>
          </w:rPr>
          <w:t>214.6</w:t>
        </w:r>
      </w:hyperlink>
      <w:r w:rsidRPr="004F2343">
        <w:rPr>
          <w:rFonts w:ascii="Times New Roman" w:hAnsi="Times New Roman" w:cs="Times New Roman"/>
          <w:sz w:val="28"/>
          <w:szCs w:val="28"/>
        </w:rPr>
        <w:t xml:space="preserve">, </w:t>
      </w:r>
      <w:hyperlink w:anchor="Par1478" w:history="1">
        <w:r w:rsidRPr="004F2343">
          <w:rPr>
            <w:rFonts w:ascii="Times New Roman" w:hAnsi="Times New Roman" w:cs="Times New Roman"/>
            <w:sz w:val="28"/>
            <w:szCs w:val="28"/>
          </w:rPr>
          <w:t>226.1</w:t>
        </w:r>
      </w:hyperlink>
      <w:r w:rsidRPr="004F2343">
        <w:rPr>
          <w:rFonts w:ascii="Times New Roman" w:hAnsi="Times New Roman" w:cs="Times New Roman"/>
          <w:sz w:val="28"/>
          <w:szCs w:val="28"/>
        </w:rPr>
        <w:t xml:space="preserve">, </w:t>
      </w:r>
      <w:hyperlink w:anchor="Par1546" w:history="1">
        <w:r w:rsidRPr="004F2343">
          <w:rPr>
            <w:rFonts w:ascii="Times New Roman" w:hAnsi="Times New Roman" w:cs="Times New Roman"/>
            <w:sz w:val="28"/>
            <w:szCs w:val="28"/>
          </w:rPr>
          <w:t>227</w:t>
        </w:r>
      </w:hyperlink>
      <w:r w:rsidRPr="004F2343">
        <w:rPr>
          <w:rFonts w:ascii="Times New Roman" w:hAnsi="Times New Roman" w:cs="Times New Roman"/>
          <w:sz w:val="28"/>
          <w:szCs w:val="28"/>
        </w:rPr>
        <w:t xml:space="preserve"> и </w:t>
      </w:r>
      <w:hyperlink w:anchor="Par1604" w:history="1">
        <w:r w:rsidRPr="004F2343">
          <w:rPr>
            <w:rFonts w:ascii="Times New Roman" w:hAnsi="Times New Roman" w:cs="Times New Roman"/>
            <w:sz w:val="28"/>
            <w:szCs w:val="28"/>
          </w:rPr>
          <w:t>228</w:t>
        </w:r>
      </w:hyperlink>
      <w:r w:rsidRPr="004F2343">
        <w:rPr>
          <w:rFonts w:ascii="Times New Roman" w:hAnsi="Times New Roman" w:cs="Times New Roman"/>
          <w:sz w:val="28"/>
          <w:szCs w:val="28"/>
        </w:rPr>
        <w:t xml:space="preserve"> настоящего Кодекса), с зачетом ранее удержанных сумм налога, а в случаях и порядке, предусмотренных </w:t>
      </w:r>
      <w:hyperlink w:anchor="Par1581" w:history="1">
        <w:r w:rsidRPr="004F2343">
          <w:rPr>
            <w:rFonts w:ascii="Times New Roman" w:hAnsi="Times New Roman" w:cs="Times New Roman"/>
            <w:sz w:val="28"/>
            <w:szCs w:val="28"/>
          </w:rPr>
          <w:t>статьей</w:t>
        </w:r>
        <w:proofErr w:type="gramEnd"/>
        <w:r w:rsidRPr="004F2343">
          <w:rPr>
            <w:rFonts w:ascii="Times New Roman" w:hAnsi="Times New Roman" w:cs="Times New Roman"/>
            <w:sz w:val="28"/>
            <w:szCs w:val="28"/>
          </w:rPr>
          <w:t xml:space="preserve"> 227.1</w:t>
        </w:r>
      </w:hyperlink>
      <w:r w:rsidRPr="004F2343">
        <w:rPr>
          <w:rFonts w:ascii="Times New Roman" w:hAnsi="Times New Roman" w:cs="Times New Roman"/>
          <w:sz w:val="28"/>
          <w:szCs w:val="28"/>
        </w:rPr>
        <w:t xml:space="preserve"> настоящего Кодекса, также с учетом уменьшения на суммы фиксированных авансовых платежей, уплаченных налогоплательщиком.</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(п. 2 в ред. Федерального </w:t>
      </w:r>
      <w:hyperlink r:id="rId15" w:history="1">
        <w:r w:rsidRPr="004F2343">
          <w:rPr>
            <w:rFonts w:ascii="Times New Roman" w:hAnsi="Times New Roman" w:cs="Times New Roman"/>
            <w:sz w:val="28"/>
            <w:szCs w:val="28"/>
          </w:rPr>
          <w:t>закона</w:t>
        </w:r>
      </w:hyperlink>
      <w:r w:rsidRPr="004F2343">
        <w:rPr>
          <w:rFonts w:ascii="Times New Roman" w:hAnsi="Times New Roman" w:cs="Times New Roman"/>
          <w:sz w:val="28"/>
          <w:szCs w:val="28"/>
        </w:rPr>
        <w:t xml:space="preserve"> от 24.11.2014 N 368-ФЗ)</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3. Исчисление сумм налога производится налоговыми агентами нарастающим итогом с начала </w:t>
      </w:r>
      <w:hyperlink w:anchor="Par712" w:history="1">
        <w:r w:rsidRPr="004F2343">
          <w:rPr>
            <w:rFonts w:ascii="Times New Roman" w:hAnsi="Times New Roman" w:cs="Times New Roman"/>
            <w:sz w:val="28"/>
            <w:szCs w:val="28"/>
          </w:rPr>
          <w:t>налогового периода</w:t>
        </w:r>
      </w:hyperlink>
      <w:r w:rsidRPr="004F2343">
        <w:rPr>
          <w:rFonts w:ascii="Times New Roman" w:hAnsi="Times New Roman" w:cs="Times New Roman"/>
          <w:sz w:val="28"/>
          <w:szCs w:val="28"/>
        </w:rPr>
        <w:t xml:space="preserve"> по итогам каждого месяца применительно ко всем доходам, в отношении которых применяется налоговая ставка, установленная </w:t>
      </w:r>
      <w:hyperlink w:anchor="Par1399" w:history="1">
        <w:r w:rsidRPr="004F2343">
          <w:rPr>
            <w:rFonts w:ascii="Times New Roman" w:hAnsi="Times New Roman" w:cs="Times New Roman"/>
            <w:sz w:val="28"/>
            <w:szCs w:val="28"/>
          </w:rPr>
          <w:t>пунктом 1 статьи 224</w:t>
        </w:r>
      </w:hyperlink>
      <w:r w:rsidRPr="004F2343">
        <w:rPr>
          <w:rFonts w:ascii="Times New Roman" w:hAnsi="Times New Roman" w:cs="Times New Roman"/>
          <w:sz w:val="28"/>
          <w:szCs w:val="28"/>
        </w:rPr>
        <w:t xml:space="preserve"> настоящего Кодекса, </w:t>
      </w:r>
      <w:r w:rsidRPr="004F2343">
        <w:rPr>
          <w:rFonts w:ascii="Times New Roman" w:hAnsi="Times New Roman" w:cs="Times New Roman"/>
          <w:sz w:val="28"/>
          <w:szCs w:val="28"/>
        </w:rPr>
        <w:lastRenderedPageBreak/>
        <w:t>начисленным налогоплательщику за данный период, с зачетом удержанной в предыдущие месяцы текущего налогового периода суммы налога.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(в ред. Федерального </w:t>
      </w:r>
      <w:hyperlink r:id="rId16" w:history="1">
        <w:r w:rsidRPr="004F2343">
          <w:rPr>
            <w:rFonts w:ascii="Times New Roman" w:hAnsi="Times New Roman" w:cs="Times New Roman"/>
            <w:sz w:val="28"/>
            <w:szCs w:val="28"/>
          </w:rPr>
          <w:t>закона</w:t>
        </w:r>
      </w:hyperlink>
      <w:r w:rsidRPr="004F2343">
        <w:rPr>
          <w:rFonts w:ascii="Times New Roman" w:hAnsi="Times New Roman" w:cs="Times New Roman"/>
          <w:sz w:val="28"/>
          <w:szCs w:val="28"/>
        </w:rPr>
        <w:t xml:space="preserve"> от 29.12.2000 N 166-ФЗ)</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Сумма налога применительно к доходам, в отношении которых применяются иные налоговые ставки, исчисляется налоговым агентом отдельно по каждой сумме указанного дохода, начисленного налогоплательщику.</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Исчисление суммы налога производится без учета доходов, полученных налогоплательщиком от других налоговых агентов, и удержанных другими налоговыми агентами сумм налога.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4. Налоговые агенты обязаны удержать начисленную сумму налога непосредственно из доходов налогоплательщика при их фактической выплате.</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Удержание у налогоплательщика начисленной суммы налога производится налоговым агентом за счет любых денежных средств, выплачиваемых налоговым агентом налогоплательщику, при фактической выплате указанных денежных средств налогоплательщику либо по его поручению третьим лицам. При этом удерживаемая сумма налога не может превышать 50 процентов суммы выплаты.</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proofErr w:type="gramStart"/>
      <w:r w:rsidRPr="004F2343">
        <w:rPr>
          <w:rFonts w:ascii="Times New Roman" w:hAnsi="Times New Roman" w:cs="Times New Roman"/>
          <w:sz w:val="28"/>
          <w:szCs w:val="28"/>
        </w:rPr>
        <w:t xml:space="preserve">Положения настоящего пункта не распространяются на налоговых агентов, являющихся кредитными организациями, в отношении удержания и уплаты сумм налога с доходов, полученных клиентами указанных кредитных организаций (за исключением клиентов, являющихся сотрудниками указанных кредитных организаций) в виде материальной выгоды, определяемой в соответствии с </w:t>
      </w:r>
      <w:hyperlink w:anchor="Par173" w:history="1">
        <w:r w:rsidRPr="004F2343">
          <w:rPr>
            <w:rFonts w:ascii="Times New Roman" w:hAnsi="Times New Roman" w:cs="Times New Roman"/>
            <w:sz w:val="28"/>
            <w:szCs w:val="28"/>
          </w:rPr>
          <w:t>подпунктами 1</w:t>
        </w:r>
      </w:hyperlink>
      <w:r w:rsidRPr="004F2343">
        <w:rPr>
          <w:rFonts w:ascii="Times New Roman" w:hAnsi="Times New Roman" w:cs="Times New Roman"/>
          <w:sz w:val="28"/>
          <w:szCs w:val="28"/>
        </w:rPr>
        <w:t xml:space="preserve"> и </w:t>
      </w:r>
      <w:hyperlink w:anchor="Par180" w:history="1">
        <w:r w:rsidRPr="004F2343">
          <w:rPr>
            <w:rFonts w:ascii="Times New Roman" w:hAnsi="Times New Roman" w:cs="Times New Roman"/>
            <w:sz w:val="28"/>
            <w:szCs w:val="28"/>
          </w:rPr>
          <w:t>2 пункта 1 статьи 212</w:t>
        </w:r>
      </w:hyperlink>
      <w:r w:rsidRPr="004F2343">
        <w:rPr>
          <w:rFonts w:ascii="Times New Roman" w:hAnsi="Times New Roman" w:cs="Times New Roman"/>
          <w:sz w:val="28"/>
          <w:szCs w:val="28"/>
        </w:rPr>
        <w:t xml:space="preserve"> настоящего Кодекса.</w:t>
      </w:r>
      <w:proofErr w:type="gramEnd"/>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(абзац введен Федеральным </w:t>
      </w:r>
      <w:hyperlink r:id="rId17" w:history="1">
        <w:r w:rsidRPr="004F2343">
          <w:rPr>
            <w:rFonts w:ascii="Times New Roman" w:hAnsi="Times New Roman" w:cs="Times New Roman"/>
            <w:sz w:val="28"/>
            <w:szCs w:val="28"/>
          </w:rPr>
          <w:t>законом</w:t>
        </w:r>
      </w:hyperlink>
      <w:r w:rsidRPr="004F2343">
        <w:rPr>
          <w:rFonts w:ascii="Times New Roman" w:hAnsi="Times New Roman" w:cs="Times New Roman"/>
          <w:sz w:val="28"/>
          <w:szCs w:val="28"/>
        </w:rPr>
        <w:t xml:space="preserve"> от 19.07.2009 N 202-ФЗ)</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5. При невозможности удержать у налогоплательщика исчисленную сумму налога налоговый агент обязан не позднее одного месяца </w:t>
      </w:r>
      <w:proofErr w:type="gramStart"/>
      <w:r w:rsidRPr="004F2343">
        <w:rPr>
          <w:rFonts w:ascii="Times New Roman" w:hAnsi="Times New Roman" w:cs="Times New Roman"/>
          <w:sz w:val="28"/>
          <w:szCs w:val="28"/>
        </w:rPr>
        <w:t>с даты окончания</w:t>
      </w:r>
      <w:proofErr w:type="gramEnd"/>
      <w:r w:rsidRPr="004F2343">
        <w:rPr>
          <w:rFonts w:ascii="Times New Roman" w:hAnsi="Times New Roman" w:cs="Times New Roman"/>
          <w:sz w:val="28"/>
          <w:szCs w:val="28"/>
        </w:rPr>
        <w:t xml:space="preserve"> налогового периода, в котором возникли соответствующие </w:t>
      </w:r>
      <w:r w:rsidRPr="004F2343">
        <w:rPr>
          <w:rFonts w:ascii="Times New Roman" w:hAnsi="Times New Roman" w:cs="Times New Roman"/>
          <w:sz w:val="28"/>
          <w:szCs w:val="28"/>
        </w:rPr>
        <w:lastRenderedPageBreak/>
        <w:t>обстоятельства, письменно сообщить налогоплательщику и налоговому органу по месту своего учета о невозможности удержать налог и сумме налога.</w:t>
      </w:r>
    </w:p>
    <w:p w:rsidR="004F2343" w:rsidRPr="004F2343" w:rsidRDefault="007E5397"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hyperlink r:id="rId18" w:history="1">
        <w:r w:rsidR="004F2343" w:rsidRPr="004F2343">
          <w:rPr>
            <w:rFonts w:ascii="Times New Roman" w:hAnsi="Times New Roman" w:cs="Times New Roman"/>
            <w:sz w:val="28"/>
            <w:szCs w:val="28"/>
          </w:rPr>
          <w:t>Форма</w:t>
        </w:r>
      </w:hyperlink>
      <w:r w:rsidR="004F2343" w:rsidRPr="004F2343">
        <w:rPr>
          <w:rFonts w:ascii="Times New Roman" w:hAnsi="Times New Roman" w:cs="Times New Roman"/>
          <w:sz w:val="28"/>
          <w:szCs w:val="28"/>
        </w:rPr>
        <w:t xml:space="preserve"> сообщения о невозможности удержать налог и сумме налога и </w:t>
      </w:r>
      <w:hyperlink r:id="rId19" w:history="1">
        <w:r w:rsidR="004F2343" w:rsidRPr="004F2343">
          <w:rPr>
            <w:rFonts w:ascii="Times New Roman" w:hAnsi="Times New Roman" w:cs="Times New Roman"/>
            <w:sz w:val="28"/>
            <w:szCs w:val="28"/>
          </w:rPr>
          <w:t>порядок</w:t>
        </w:r>
      </w:hyperlink>
      <w:r w:rsidR="004F2343" w:rsidRPr="004F2343">
        <w:rPr>
          <w:rFonts w:ascii="Times New Roman" w:hAnsi="Times New Roman" w:cs="Times New Roman"/>
          <w:sz w:val="28"/>
          <w:szCs w:val="28"/>
        </w:rPr>
        <w:t xml:space="preserve"> его представления в налоговый орган утверждаются федеральным органом исполнительной власти, уполномоченным по контролю и надзору в области налогов и сборов.</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(п. 5 в ред. Федерального </w:t>
      </w:r>
      <w:hyperlink r:id="rId20" w:history="1">
        <w:r w:rsidRPr="004F2343">
          <w:rPr>
            <w:rFonts w:ascii="Times New Roman" w:hAnsi="Times New Roman" w:cs="Times New Roman"/>
            <w:sz w:val="28"/>
            <w:szCs w:val="28"/>
          </w:rPr>
          <w:t>закона</w:t>
        </w:r>
      </w:hyperlink>
      <w:r w:rsidRPr="004F2343">
        <w:rPr>
          <w:rFonts w:ascii="Times New Roman" w:hAnsi="Times New Roman" w:cs="Times New Roman"/>
          <w:sz w:val="28"/>
          <w:szCs w:val="28"/>
        </w:rPr>
        <w:t xml:space="preserve"> от 19.07.2009 N 202-ФЗ (ред. 27.12.2009))</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6. Налоговые агенты обязаны перечислять суммы исчисленного и удержанного налога не позднее дня фактического получения в банке наличных денежных средств на выплату дохода, а также дня перечисления дохода со счетов налоговых агентов в банке на счета налогоплательщика либо по его поручению на счета третьих лиц в банках.</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В иных случаях налоговые агенты перечисляют суммы исчисленного и удержанного налога не позднее дня, следующего за днем фактического получения налогоплательщиком дохода, - для доходов, выплачиваемых в денежной форме, а также дня, следующего за днем фактического удержания исчисленной суммы налога, - для доходов, полученных налогоплательщиком в </w:t>
      </w:r>
      <w:hyperlink w:anchor="Par160" w:history="1">
        <w:r w:rsidRPr="004F2343">
          <w:rPr>
            <w:rFonts w:ascii="Times New Roman" w:hAnsi="Times New Roman" w:cs="Times New Roman"/>
            <w:sz w:val="28"/>
            <w:szCs w:val="28"/>
          </w:rPr>
          <w:t>натуральной форме</w:t>
        </w:r>
      </w:hyperlink>
      <w:r w:rsidRPr="004F2343">
        <w:rPr>
          <w:rFonts w:ascii="Times New Roman" w:hAnsi="Times New Roman" w:cs="Times New Roman"/>
          <w:sz w:val="28"/>
          <w:szCs w:val="28"/>
        </w:rPr>
        <w:t xml:space="preserve"> либо в виде </w:t>
      </w:r>
      <w:hyperlink w:anchor="Par172" w:history="1">
        <w:r w:rsidRPr="004F2343">
          <w:rPr>
            <w:rFonts w:ascii="Times New Roman" w:hAnsi="Times New Roman" w:cs="Times New Roman"/>
            <w:sz w:val="28"/>
            <w:szCs w:val="28"/>
          </w:rPr>
          <w:t>материальной выгоды</w:t>
        </w:r>
      </w:hyperlink>
      <w:r w:rsidRPr="004F2343">
        <w:rPr>
          <w:rFonts w:ascii="Times New Roman" w:hAnsi="Times New Roman" w:cs="Times New Roman"/>
          <w:sz w:val="28"/>
          <w:szCs w:val="28"/>
        </w:rPr>
        <w:t>.</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7. Совокупная сумма налога, исчисленная и удержанная налоговым агентом у налогоплательщика, в отношении которого он признается источником дохода, уплачивается в бюджет по месту учета налогового агента в налоговом органе.</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(в ред. Федеральных законов от 29.12.2000 </w:t>
      </w:r>
      <w:hyperlink r:id="rId21" w:history="1">
        <w:r w:rsidRPr="004F2343">
          <w:rPr>
            <w:rFonts w:ascii="Times New Roman" w:hAnsi="Times New Roman" w:cs="Times New Roman"/>
            <w:sz w:val="28"/>
            <w:szCs w:val="28"/>
          </w:rPr>
          <w:t>N 166-ФЗ</w:t>
        </w:r>
      </w:hyperlink>
      <w:r w:rsidRPr="004F2343">
        <w:rPr>
          <w:rFonts w:ascii="Times New Roman" w:hAnsi="Times New Roman" w:cs="Times New Roman"/>
          <w:sz w:val="28"/>
          <w:szCs w:val="28"/>
        </w:rPr>
        <w:t xml:space="preserve">, от 27.07.2010 </w:t>
      </w:r>
      <w:hyperlink r:id="rId22" w:history="1">
        <w:r w:rsidRPr="004F2343">
          <w:rPr>
            <w:rFonts w:ascii="Times New Roman" w:hAnsi="Times New Roman" w:cs="Times New Roman"/>
            <w:sz w:val="28"/>
            <w:szCs w:val="28"/>
          </w:rPr>
          <w:t>N 229-ФЗ</w:t>
        </w:r>
      </w:hyperlink>
      <w:r w:rsidRPr="004F2343">
        <w:rPr>
          <w:rFonts w:ascii="Times New Roman" w:hAnsi="Times New Roman" w:cs="Times New Roman"/>
          <w:sz w:val="28"/>
          <w:szCs w:val="28"/>
        </w:rPr>
        <w:t>)</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Налоговые агенты - российские организации, указанные в </w:t>
      </w:r>
      <w:hyperlink w:anchor="Par1451" w:history="1">
        <w:r w:rsidRPr="004F2343">
          <w:rPr>
            <w:rFonts w:ascii="Times New Roman" w:hAnsi="Times New Roman" w:cs="Times New Roman"/>
            <w:sz w:val="28"/>
            <w:szCs w:val="28"/>
          </w:rPr>
          <w:t>пункте 1</w:t>
        </w:r>
      </w:hyperlink>
      <w:r w:rsidRPr="004F2343">
        <w:rPr>
          <w:rFonts w:ascii="Times New Roman" w:hAnsi="Times New Roman" w:cs="Times New Roman"/>
          <w:sz w:val="28"/>
          <w:szCs w:val="28"/>
        </w:rPr>
        <w:t xml:space="preserve"> настоящей статьи, имеющие обособленные подразделения, обязаны перечислять исчисленные и удержанные суммы налога в </w:t>
      </w:r>
      <w:proofErr w:type="gramStart"/>
      <w:r w:rsidRPr="004F2343">
        <w:rPr>
          <w:rFonts w:ascii="Times New Roman" w:hAnsi="Times New Roman" w:cs="Times New Roman"/>
          <w:sz w:val="28"/>
          <w:szCs w:val="28"/>
        </w:rPr>
        <w:t>бюджет</w:t>
      </w:r>
      <w:proofErr w:type="gramEnd"/>
      <w:r w:rsidRPr="004F2343">
        <w:rPr>
          <w:rFonts w:ascii="Times New Roman" w:hAnsi="Times New Roman" w:cs="Times New Roman"/>
          <w:sz w:val="28"/>
          <w:szCs w:val="28"/>
        </w:rPr>
        <w:t xml:space="preserve"> как по месту своего нахождения, так и по месту нахождения каждого своего </w:t>
      </w:r>
      <w:r w:rsidRPr="004F2343">
        <w:rPr>
          <w:rFonts w:ascii="Times New Roman" w:hAnsi="Times New Roman" w:cs="Times New Roman"/>
          <w:sz w:val="28"/>
          <w:szCs w:val="28"/>
        </w:rPr>
        <w:lastRenderedPageBreak/>
        <w:t>обособленного подразделения.</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(в ред. Федеральных законов от 29.12.2000 </w:t>
      </w:r>
      <w:hyperlink r:id="rId23" w:history="1">
        <w:r w:rsidRPr="004F2343">
          <w:rPr>
            <w:rFonts w:ascii="Times New Roman" w:hAnsi="Times New Roman" w:cs="Times New Roman"/>
            <w:sz w:val="28"/>
            <w:szCs w:val="28"/>
          </w:rPr>
          <w:t>N 166-ФЗ</w:t>
        </w:r>
      </w:hyperlink>
      <w:r w:rsidRPr="004F2343">
        <w:rPr>
          <w:rFonts w:ascii="Times New Roman" w:hAnsi="Times New Roman" w:cs="Times New Roman"/>
          <w:sz w:val="28"/>
          <w:szCs w:val="28"/>
        </w:rPr>
        <w:t xml:space="preserve">, от 27.07.2010 </w:t>
      </w:r>
      <w:hyperlink r:id="rId24" w:history="1">
        <w:r w:rsidRPr="004F2343">
          <w:rPr>
            <w:rFonts w:ascii="Times New Roman" w:hAnsi="Times New Roman" w:cs="Times New Roman"/>
            <w:sz w:val="28"/>
            <w:szCs w:val="28"/>
          </w:rPr>
          <w:t>N 229-ФЗ</w:t>
        </w:r>
      </w:hyperlink>
      <w:r w:rsidRPr="004F2343">
        <w:rPr>
          <w:rFonts w:ascii="Times New Roman" w:hAnsi="Times New Roman" w:cs="Times New Roman"/>
          <w:sz w:val="28"/>
          <w:szCs w:val="28"/>
        </w:rPr>
        <w:t>)</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Сумма налога, подлежащая уплате в бюджет по месту нахождения обособленного подразделения, определяется исходя из суммы дохода, подлежащего налогообложению, начисляемого и выплачиваемого работникам этих обособленных подразделений.</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8. Удержанная налоговым агентом из доходов физических лиц, в отношении которых он признается источником дохода, совокупная сумма налога, превышающая 100 рублей, перечисляется в бюджет в установленном настоящей статьей порядке. Если совокупная сумма удержанного налога, подлежащая уплате в бюджет, составляет менее 100 рублей, она добавляется к сумме налога, подлежащей перечислению в бюджет в следующем месяце, но не позднее декабря текущего года.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9. Уплата налога за счет средств налоговых агентов не допускается. При заключении договоров и иных сделок запрещается включение в них налоговых оговорок, в соответствии с которыми выплачивающие доход налоговые агенты принимают на себя обязательства нести расходы, связанные с уплатой налога за физических лиц.</w:t>
      </w:r>
    </w:p>
    <w:p w:rsidR="004F2343" w:rsidRPr="004F2343" w:rsidRDefault="004F2343" w:rsidP="004F2343">
      <w:pPr>
        <w:widowControl w:val="0"/>
        <w:autoSpaceDE w:val="0"/>
        <w:autoSpaceDN w:val="0"/>
        <w:adjustRightInd w:val="0"/>
        <w:spacing w:after="0" w:line="360" w:lineRule="auto"/>
        <w:ind w:firstLine="851"/>
        <w:jc w:val="both"/>
        <w:outlineLvl w:val="1"/>
        <w:rPr>
          <w:rFonts w:ascii="Times New Roman" w:hAnsi="Times New Roman" w:cs="Times New Roman"/>
          <w:sz w:val="28"/>
          <w:szCs w:val="28"/>
        </w:rPr>
      </w:pPr>
      <w:r w:rsidRPr="004F2343">
        <w:rPr>
          <w:rFonts w:ascii="Times New Roman" w:hAnsi="Times New Roman" w:cs="Times New Roman"/>
          <w:sz w:val="28"/>
          <w:szCs w:val="28"/>
        </w:rPr>
        <w:t>Статья 226.1. Особенности исчисления и уплаты налога налоговыми агентами при осуществлении операций с ценными бумагами, операций с финансовыми инструментами срочных сделок, а также при осуществлении выплат по ценным бумагам российских эмитентов</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w:t>
      </w:r>
      <w:proofErr w:type="gramStart"/>
      <w:r w:rsidRPr="004F2343">
        <w:rPr>
          <w:rFonts w:ascii="Times New Roman" w:hAnsi="Times New Roman" w:cs="Times New Roman"/>
          <w:sz w:val="28"/>
          <w:szCs w:val="28"/>
        </w:rPr>
        <w:t>введена</w:t>
      </w:r>
      <w:proofErr w:type="gramEnd"/>
      <w:r w:rsidRPr="004F2343">
        <w:rPr>
          <w:rFonts w:ascii="Times New Roman" w:hAnsi="Times New Roman" w:cs="Times New Roman"/>
          <w:sz w:val="28"/>
          <w:szCs w:val="28"/>
        </w:rPr>
        <w:t xml:space="preserve"> Федеральным </w:t>
      </w:r>
      <w:hyperlink r:id="rId25" w:history="1">
        <w:r w:rsidRPr="004F2343">
          <w:rPr>
            <w:rFonts w:ascii="Times New Roman" w:hAnsi="Times New Roman" w:cs="Times New Roman"/>
            <w:sz w:val="28"/>
            <w:szCs w:val="28"/>
          </w:rPr>
          <w:t>законом</w:t>
        </w:r>
      </w:hyperlink>
      <w:r w:rsidRPr="004F2343">
        <w:rPr>
          <w:rFonts w:ascii="Times New Roman" w:hAnsi="Times New Roman" w:cs="Times New Roman"/>
          <w:sz w:val="28"/>
          <w:szCs w:val="28"/>
        </w:rPr>
        <w:t xml:space="preserve"> от 02.11.2013 N 306-ФЗ)</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1. Налоговая база по операциям с ценными бумагами, по операциям с финансовыми инструментами срочных сделок, по операциям РЕПО с ценными бумагами, по операциям, учитываемым на индивидуальном </w:t>
      </w:r>
      <w:hyperlink r:id="rId26" w:history="1">
        <w:r w:rsidRPr="004F2343">
          <w:rPr>
            <w:rFonts w:ascii="Times New Roman" w:hAnsi="Times New Roman" w:cs="Times New Roman"/>
            <w:sz w:val="28"/>
            <w:szCs w:val="28"/>
          </w:rPr>
          <w:t>инвестиционном счете</w:t>
        </w:r>
      </w:hyperlink>
      <w:r w:rsidRPr="004F2343">
        <w:rPr>
          <w:rFonts w:ascii="Times New Roman" w:hAnsi="Times New Roman" w:cs="Times New Roman"/>
          <w:sz w:val="28"/>
          <w:szCs w:val="28"/>
        </w:rPr>
        <w:t>, и по операциям займа ценными бумагами определяется налоговым агентом по окончании налогового периода, если иное не установлено настоящей статьей.</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lastRenderedPageBreak/>
        <w:t xml:space="preserve">(в ред. Федерального </w:t>
      </w:r>
      <w:hyperlink r:id="rId27" w:history="1">
        <w:r w:rsidRPr="004F2343">
          <w:rPr>
            <w:rFonts w:ascii="Times New Roman" w:hAnsi="Times New Roman" w:cs="Times New Roman"/>
            <w:sz w:val="28"/>
            <w:szCs w:val="28"/>
          </w:rPr>
          <w:t>закона</w:t>
        </w:r>
      </w:hyperlink>
      <w:r w:rsidRPr="004F2343">
        <w:rPr>
          <w:rFonts w:ascii="Times New Roman" w:hAnsi="Times New Roman" w:cs="Times New Roman"/>
          <w:sz w:val="28"/>
          <w:szCs w:val="28"/>
        </w:rPr>
        <w:t xml:space="preserve"> от 28.12.2013 N 420-ФЗ)</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2. Налоговым агентом при осуществлении операций с ценными бумагами, операций с финансовыми инструментами срочных сделок и операций, учитываемых на индивидуальном инвестиционном счете, при осуществлении выплат по ценным бумагам в целях настоящей статьи, а также </w:t>
      </w:r>
      <w:hyperlink w:anchor="Par301" w:history="1">
        <w:r w:rsidRPr="004F2343">
          <w:rPr>
            <w:rFonts w:ascii="Times New Roman" w:hAnsi="Times New Roman" w:cs="Times New Roman"/>
            <w:sz w:val="28"/>
            <w:szCs w:val="28"/>
          </w:rPr>
          <w:t>статей 214.1</w:t>
        </w:r>
      </w:hyperlink>
      <w:r w:rsidRPr="004F2343">
        <w:rPr>
          <w:rFonts w:ascii="Times New Roman" w:hAnsi="Times New Roman" w:cs="Times New Roman"/>
          <w:sz w:val="28"/>
          <w:szCs w:val="28"/>
        </w:rPr>
        <w:t xml:space="preserve">, </w:t>
      </w:r>
      <w:hyperlink w:anchor="Par442" w:history="1">
        <w:r w:rsidRPr="004F2343">
          <w:rPr>
            <w:rFonts w:ascii="Times New Roman" w:hAnsi="Times New Roman" w:cs="Times New Roman"/>
            <w:sz w:val="28"/>
            <w:szCs w:val="28"/>
          </w:rPr>
          <w:t>214.3</w:t>
        </w:r>
      </w:hyperlink>
      <w:r w:rsidRPr="004F2343">
        <w:rPr>
          <w:rFonts w:ascii="Times New Roman" w:hAnsi="Times New Roman" w:cs="Times New Roman"/>
          <w:sz w:val="28"/>
          <w:szCs w:val="28"/>
        </w:rPr>
        <w:t xml:space="preserve"> и </w:t>
      </w:r>
      <w:hyperlink w:anchor="Par539" w:history="1">
        <w:r w:rsidRPr="004F2343">
          <w:rPr>
            <w:rFonts w:ascii="Times New Roman" w:hAnsi="Times New Roman" w:cs="Times New Roman"/>
            <w:sz w:val="28"/>
            <w:szCs w:val="28"/>
          </w:rPr>
          <w:t>214.4</w:t>
        </w:r>
      </w:hyperlink>
      <w:r w:rsidRPr="004F2343">
        <w:rPr>
          <w:rFonts w:ascii="Times New Roman" w:hAnsi="Times New Roman" w:cs="Times New Roman"/>
          <w:sz w:val="28"/>
          <w:szCs w:val="28"/>
        </w:rPr>
        <w:t xml:space="preserve"> настоящего Кодекса признаются:</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(в ред. Федерального </w:t>
      </w:r>
      <w:hyperlink r:id="rId28" w:history="1">
        <w:r w:rsidRPr="004F2343">
          <w:rPr>
            <w:rFonts w:ascii="Times New Roman" w:hAnsi="Times New Roman" w:cs="Times New Roman"/>
            <w:sz w:val="28"/>
            <w:szCs w:val="28"/>
          </w:rPr>
          <w:t>закона</w:t>
        </w:r>
      </w:hyperlink>
      <w:r w:rsidRPr="004F2343">
        <w:rPr>
          <w:rFonts w:ascii="Times New Roman" w:hAnsi="Times New Roman" w:cs="Times New Roman"/>
          <w:sz w:val="28"/>
          <w:szCs w:val="28"/>
        </w:rPr>
        <w:t xml:space="preserve"> от 28.12.2013 N 420-ФЗ)</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1) доверительный управляющий или брокер, осуществляющие в интересах налогоплательщика операции с ценными бумагами и (или) операции с финансовыми инструментами срочных сделок на основании договора доверительного управления, договора на брокерское обслуживание, договора поручения, договора комиссии или агентского договора с налогоплательщиком. При этом каждый налоговый агент определяет налоговую базу налогоплательщика по всем видам доходов от операций, осуществленных налоговым агентом в интересах этого налогоплательщика в соответствии с указанными договорами, за вычетом соответствующих расходов. Налоговый агент не учитывает при определении налоговой базы налогоплательщика доходы, полученные от операций, совершенных не на основании указанных договоров;</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proofErr w:type="gramStart"/>
      <w:r w:rsidRPr="004F2343">
        <w:rPr>
          <w:rFonts w:ascii="Times New Roman" w:hAnsi="Times New Roman" w:cs="Times New Roman"/>
          <w:sz w:val="28"/>
          <w:szCs w:val="28"/>
        </w:rPr>
        <w:t>2) доверительный управляющий в отношении дохода, выплачиваемого налогоплательщику по ценным бумагам, выпущенным российскими организациями, права по которым учитываются на дату, определенную в решении о выплате (об объявлении) дохода по ценным бумагам, на лицевом счете или счете депо этого доверительного управляющего в случае, если этот доверительный управляющий на дату приобретения ценных бумаг, указанных в настоящем подпункте, является профессиональным участником рынка ценных</w:t>
      </w:r>
      <w:proofErr w:type="gramEnd"/>
      <w:r w:rsidRPr="004F2343">
        <w:rPr>
          <w:rFonts w:ascii="Times New Roman" w:hAnsi="Times New Roman" w:cs="Times New Roman"/>
          <w:sz w:val="28"/>
          <w:szCs w:val="28"/>
        </w:rPr>
        <w:t xml:space="preserve"> бумаг;</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3) российская организация, осуществляющая выплату налогоплательщику дохода по ценным бумагам, выпущенным этой организацией, права по которым учитываются в реестре ценных бумаг </w:t>
      </w:r>
      <w:r w:rsidRPr="004F2343">
        <w:rPr>
          <w:rFonts w:ascii="Times New Roman" w:hAnsi="Times New Roman" w:cs="Times New Roman"/>
          <w:sz w:val="28"/>
          <w:szCs w:val="28"/>
        </w:rPr>
        <w:lastRenderedPageBreak/>
        <w:t>российской организации на дату, определенную в решении о выплате (об объявлении) дохода по таким ценным бумагам, на следующих счетах:</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лицевом </w:t>
      </w:r>
      <w:proofErr w:type="gramStart"/>
      <w:r w:rsidRPr="004F2343">
        <w:rPr>
          <w:rFonts w:ascii="Times New Roman" w:hAnsi="Times New Roman" w:cs="Times New Roman"/>
          <w:sz w:val="28"/>
          <w:szCs w:val="28"/>
        </w:rPr>
        <w:t>счете</w:t>
      </w:r>
      <w:proofErr w:type="gramEnd"/>
      <w:r w:rsidRPr="004F2343">
        <w:rPr>
          <w:rFonts w:ascii="Times New Roman" w:hAnsi="Times New Roman" w:cs="Times New Roman"/>
          <w:sz w:val="28"/>
          <w:szCs w:val="28"/>
        </w:rPr>
        <w:t xml:space="preserve"> владельца этих ценных бумаг;</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депозитном лицевом </w:t>
      </w:r>
      <w:proofErr w:type="gramStart"/>
      <w:r w:rsidRPr="004F2343">
        <w:rPr>
          <w:rFonts w:ascii="Times New Roman" w:hAnsi="Times New Roman" w:cs="Times New Roman"/>
          <w:sz w:val="28"/>
          <w:szCs w:val="28"/>
        </w:rPr>
        <w:t>счете</w:t>
      </w:r>
      <w:proofErr w:type="gramEnd"/>
      <w:r w:rsidRPr="004F2343">
        <w:rPr>
          <w:rFonts w:ascii="Times New Roman" w:hAnsi="Times New Roman" w:cs="Times New Roman"/>
          <w:sz w:val="28"/>
          <w:szCs w:val="28"/>
        </w:rPr>
        <w:t>;</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лицевом </w:t>
      </w:r>
      <w:proofErr w:type="gramStart"/>
      <w:r w:rsidRPr="004F2343">
        <w:rPr>
          <w:rFonts w:ascii="Times New Roman" w:hAnsi="Times New Roman" w:cs="Times New Roman"/>
          <w:sz w:val="28"/>
          <w:szCs w:val="28"/>
        </w:rPr>
        <w:t>счете</w:t>
      </w:r>
      <w:proofErr w:type="gramEnd"/>
      <w:r w:rsidRPr="004F2343">
        <w:rPr>
          <w:rFonts w:ascii="Times New Roman" w:hAnsi="Times New Roman" w:cs="Times New Roman"/>
          <w:sz w:val="28"/>
          <w:szCs w:val="28"/>
        </w:rPr>
        <w:t xml:space="preserve"> доверительного управляющего, если этот доверительный управляющий не является профессиональным участником рынка ценных бумаг;</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4) российская организация, осуществляющая выплату налогоплательщику дохода по ценным бумагам, выпущенным этой российской организацией, которые учитываются на дату, определенную в решении о выплате (об объявлении) дохода, на открытом держателем реестра счете неустановленных лиц, лицам, в отношении которых установлено их право на получение такого дохода;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5) депозитарий, осуществляющий выплату налогоплательщику дохода по ценным бумагам, выпущенным российскими организациями, права по которым учитываются в таком депозитарии на дату, определенную в решении о выплате (об объявлении) дохода, на следующих счетах:</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proofErr w:type="gramStart"/>
      <w:r w:rsidRPr="004F2343">
        <w:rPr>
          <w:rFonts w:ascii="Times New Roman" w:hAnsi="Times New Roman" w:cs="Times New Roman"/>
          <w:sz w:val="28"/>
          <w:szCs w:val="28"/>
        </w:rPr>
        <w:t>счете</w:t>
      </w:r>
      <w:proofErr w:type="gramEnd"/>
      <w:r w:rsidRPr="004F2343">
        <w:rPr>
          <w:rFonts w:ascii="Times New Roman" w:hAnsi="Times New Roman" w:cs="Times New Roman"/>
          <w:sz w:val="28"/>
          <w:szCs w:val="28"/>
        </w:rPr>
        <w:t xml:space="preserve"> депо владельца этих ценных бумаг, в том числе торговом счете депо владельца;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депозитном </w:t>
      </w:r>
      <w:proofErr w:type="gramStart"/>
      <w:r w:rsidRPr="004F2343">
        <w:rPr>
          <w:rFonts w:ascii="Times New Roman" w:hAnsi="Times New Roman" w:cs="Times New Roman"/>
          <w:sz w:val="28"/>
          <w:szCs w:val="28"/>
        </w:rPr>
        <w:t>счете</w:t>
      </w:r>
      <w:proofErr w:type="gramEnd"/>
      <w:r w:rsidRPr="004F2343">
        <w:rPr>
          <w:rFonts w:ascii="Times New Roman" w:hAnsi="Times New Roman" w:cs="Times New Roman"/>
          <w:sz w:val="28"/>
          <w:szCs w:val="28"/>
        </w:rPr>
        <w:t xml:space="preserve"> депо;</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proofErr w:type="gramStart"/>
      <w:r w:rsidRPr="004F2343">
        <w:rPr>
          <w:rFonts w:ascii="Times New Roman" w:hAnsi="Times New Roman" w:cs="Times New Roman"/>
          <w:sz w:val="28"/>
          <w:szCs w:val="28"/>
        </w:rPr>
        <w:t>счете</w:t>
      </w:r>
      <w:proofErr w:type="gramEnd"/>
      <w:r w:rsidRPr="004F2343">
        <w:rPr>
          <w:rFonts w:ascii="Times New Roman" w:hAnsi="Times New Roman" w:cs="Times New Roman"/>
          <w:sz w:val="28"/>
          <w:szCs w:val="28"/>
        </w:rPr>
        <w:t xml:space="preserve"> депо доверительного управляющего, если этот доверительный управляющий не является профессиональным участником рынка ценных бумаг;</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proofErr w:type="gramStart"/>
      <w:r w:rsidRPr="004F2343">
        <w:rPr>
          <w:rFonts w:ascii="Times New Roman" w:hAnsi="Times New Roman" w:cs="Times New Roman"/>
          <w:sz w:val="28"/>
          <w:szCs w:val="28"/>
        </w:rPr>
        <w:t>субсчете</w:t>
      </w:r>
      <w:proofErr w:type="gramEnd"/>
      <w:r w:rsidRPr="004F2343">
        <w:rPr>
          <w:rFonts w:ascii="Times New Roman" w:hAnsi="Times New Roman" w:cs="Times New Roman"/>
          <w:sz w:val="28"/>
          <w:szCs w:val="28"/>
        </w:rPr>
        <w:t xml:space="preserve"> депо, открытом в депозитарии в соответствии с Федеральным </w:t>
      </w:r>
      <w:hyperlink r:id="rId29" w:history="1">
        <w:r w:rsidRPr="004F2343">
          <w:rPr>
            <w:rFonts w:ascii="Times New Roman" w:hAnsi="Times New Roman" w:cs="Times New Roman"/>
            <w:sz w:val="28"/>
            <w:szCs w:val="28"/>
          </w:rPr>
          <w:t>законом</w:t>
        </w:r>
      </w:hyperlink>
      <w:r w:rsidRPr="004F2343">
        <w:rPr>
          <w:rFonts w:ascii="Times New Roman" w:hAnsi="Times New Roman" w:cs="Times New Roman"/>
          <w:sz w:val="28"/>
          <w:szCs w:val="28"/>
        </w:rPr>
        <w:t xml:space="preserve"> от 7 февраля 2011 года N 7-ФЗ "О клиринге и клиринговой деятельности", за исключением субсчета депо номинального держателя;</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proofErr w:type="gramStart"/>
      <w:r w:rsidRPr="004F2343">
        <w:rPr>
          <w:rFonts w:ascii="Times New Roman" w:hAnsi="Times New Roman" w:cs="Times New Roman"/>
          <w:sz w:val="28"/>
          <w:szCs w:val="28"/>
        </w:rPr>
        <w:t>субсчете</w:t>
      </w:r>
      <w:proofErr w:type="gramEnd"/>
      <w:r w:rsidRPr="004F2343">
        <w:rPr>
          <w:rFonts w:ascii="Times New Roman" w:hAnsi="Times New Roman" w:cs="Times New Roman"/>
          <w:sz w:val="28"/>
          <w:szCs w:val="28"/>
        </w:rPr>
        <w:t xml:space="preserve"> депо, открытом в соответствии с Федеральным </w:t>
      </w:r>
      <w:hyperlink r:id="rId30" w:history="1">
        <w:r w:rsidRPr="004F2343">
          <w:rPr>
            <w:rFonts w:ascii="Times New Roman" w:hAnsi="Times New Roman" w:cs="Times New Roman"/>
            <w:sz w:val="28"/>
            <w:szCs w:val="28"/>
          </w:rPr>
          <w:t>законом</w:t>
        </w:r>
      </w:hyperlink>
      <w:r w:rsidRPr="004F2343">
        <w:rPr>
          <w:rFonts w:ascii="Times New Roman" w:hAnsi="Times New Roman" w:cs="Times New Roman"/>
          <w:sz w:val="28"/>
          <w:szCs w:val="28"/>
        </w:rPr>
        <w:t xml:space="preserve"> от 29 ноября 2001 года N 156-ФЗ "Об инвестиционных фондах";</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6) депозитарий, осуществляющий выплату налогоплательщику дохода </w:t>
      </w:r>
      <w:r w:rsidRPr="004F2343">
        <w:rPr>
          <w:rFonts w:ascii="Times New Roman" w:hAnsi="Times New Roman" w:cs="Times New Roman"/>
          <w:sz w:val="28"/>
          <w:szCs w:val="28"/>
        </w:rPr>
        <w:lastRenderedPageBreak/>
        <w:t>по ценным бумагам, выпущенным российской организацией, которые учитываются на дату, определенную в решении о выплате (об объявлении) дохода по ценным бумагам, на открытом этим депозитарием счете неустановленных лиц, лицам, в отношении которых установлено их право на получение такого дохода;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bookmarkStart w:id="3" w:name="Par1500"/>
      <w:bookmarkEnd w:id="3"/>
      <w:r w:rsidRPr="004F2343">
        <w:rPr>
          <w:rFonts w:ascii="Times New Roman" w:hAnsi="Times New Roman" w:cs="Times New Roman"/>
          <w:sz w:val="28"/>
          <w:szCs w:val="28"/>
        </w:rPr>
        <w:t>7) депозитарий, осуществляющий на основании депозитарного договора выплату (перечисление) налогоплательщику дохода в денежной форме по следующим видам ценных бумаг, которые учитываются на счете депо иностранного номинального держателя, счете депо иностранного уполномоченного держателя и (или) счете депо депозитарных программ:</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по государственным ценным бумагам Российской Федерации с обязательным централизованным хранением;</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по государственным ценным бумагам субъектов Российской Федерации с обязательным централизованным хранением;</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по муниципальным ценным бумагам с обязательным централизованным хранением независимо от даты государственной регистрации их выпуска;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по эмиссионным ценным бумагам с обязательным централизованным хранением, выпущенным российскими организациями, выпуск (государственная регистрация) которых или присвоение идентификационного номера которым осуществлены после 1 января 2012 года;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по иным эмиссионным ценным бумагам, выпущенным российскими организациями, за исключением эмиссионных ценных бумаг с обязательным централизованным хранением выпусков, государственная регистрация которых или присвоение идентификационного номера которым осуществлены до 1 января 2012 года.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3. Лицо, осуществляющее выплаты налогоплательщику дохода по ценным бумагам, выпущенным российскими организациями, не признается налоговым агентом в отношении таких выплат, если они осуществляются в </w:t>
      </w:r>
      <w:r w:rsidRPr="004F2343">
        <w:rPr>
          <w:rFonts w:ascii="Times New Roman" w:hAnsi="Times New Roman" w:cs="Times New Roman"/>
          <w:sz w:val="28"/>
          <w:szCs w:val="28"/>
        </w:rPr>
        <w:lastRenderedPageBreak/>
        <w:t>пользу управляющей компании, действующей в интересах паевого инвестиционного фонда.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4. </w:t>
      </w:r>
      <w:proofErr w:type="gramStart"/>
      <w:r w:rsidRPr="004F2343">
        <w:rPr>
          <w:rFonts w:ascii="Times New Roman" w:hAnsi="Times New Roman" w:cs="Times New Roman"/>
          <w:sz w:val="28"/>
          <w:szCs w:val="28"/>
        </w:rPr>
        <w:t>При определении налоговым агентом налоговой базы по операциям с ценными бумагами налоговый агент на основании заявления налогоплательщика может учитывать фактически осуществленные и документально подтвержденные расходы, которые связаны с приобретением и хранением соответствующих ценных бумаг и которые налогоплательщик произвел без участия налогового агента, в том числе до заключения договора с налоговым агентом, при наличии которого налоговый агент осуществляет определение налоговой базы</w:t>
      </w:r>
      <w:proofErr w:type="gramEnd"/>
      <w:r w:rsidRPr="004F2343">
        <w:rPr>
          <w:rFonts w:ascii="Times New Roman" w:hAnsi="Times New Roman" w:cs="Times New Roman"/>
          <w:sz w:val="28"/>
          <w:szCs w:val="28"/>
        </w:rPr>
        <w:t xml:space="preserve"> налогоплательщика.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В качестве документального подтверждения соответствующих расходов физическим лицом должны быть представлены оригиналы или надлежащим образом заверенные копии документов, на основании которых это физическое лицо произвело соответствующие расходы, брокерские отчеты, документы, подтверждающие факт перехода налогоплательщику прав по соответствующим ценным бумагам, факт и сумму оплаты соответствующих расходов. В случае представления физическим лицом оригиналов документов налоговый агент обязан изготовить заверенные копии таких документов и хранить их в течение пяти лет.</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5. Налоговый агент обязан также исчислить и удержать суммы налога, не полностью удержанные эмитентом ценных бумаг, признаваемым налоговым агентом в отношении соответствующих выплат, в том числе в случае осуществления налогоплательщику выплат в результате совершения операций, налоговая база по которым определяется в соответствии со </w:t>
      </w:r>
      <w:hyperlink w:anchor="Par301" w:history="1">
        <w:r w:rsidRPr="004F2343">
          <w:rPr>
            <w:rFonts w:ascii="Times New Roman" w:hAnsi="Times New Roman" w:cs="Times New Roman"/>
            <w:sz w:val="28"/>
            <w:szCs w:val="28"/>
          </w:rPr>
          <w:t>статьями 214.1</w:t>
        </w:r>
      </w:hyperlink>
      <w:r w:rsidRPr="004F2343">
        <w:rPr>
          <w:rFonts w:ascii="Times New Roman" w:hAnsi="Times New Roman" w:cs="Times New Roman"/>
          <w:sz w:val="28"/>
          <w:szCs w:val="28"/>
        </w:rPr>
        <w:t xml:space="preserve">, </w:t>
      </w:r>
      <w:hyperlink w:anchor="Par442" w:history="1">
        <w:r w:rsidRPr="004F2343">
          <w:rPr>
            <w:rFonts w:ascii="Times New Roman" w:hAnsi="Times New Roman" w:cs="Times New Roman"/>
            <w:sz w:val="28"/>
            <w:szCs w:val="28"/>
          </w:rPr>
          <w:t>214.3</w:t>
        </w:r>
      </w:hyperlink>
      <w:r w:rsidRPr="004F2343">
        <w:rPr>
          <w:rFonts w:ascii="Times New Roman" w:hAnsi="Times New Roman" w:cs="Times New Roman"/>
          <w:sz w:val="28"/>
          <w:szCs w:val="28"/>
        </w:rPr>
        <w:t xml:space="preserve"> и </w:t>
      </w:r>
      <w:hyperlink w:anchor="Par539" w:history="1">
        <w:r w:rsidRPr="004F2343">
          <w:rPr>
            <w:rFonts w:ascii="Times New Roman" w:hAnsi="Times New Roman" w:cs="Times New Roman"/>
            <w:sz w:val="28"/>
            <w:szCs w:val="28"/>
          </w:rPr>
          <w:t>214.4</w:t>
        </w:r>
      </w:hyperlink>
      <w:r w:rsidRPr="004F2343">
        <w:rPr>
          <w:rFonts w:ascii="Times New Roman" w:hAnsi="Times New Roman" w:cs="Times New Roman"/>
          <w:sz w:val="28"/>
          <w:szCs w:val="28"/>
        </w:rPr>
        <w:t xml:space="preserve"> настоящего Кодекса.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Исчисление и удержание суммы налога в соответствии с настоящим пунктом осуществляются на основании информации, представляемой налоговому агенту эмитентом ценных бумаг в порядке и сроки, которые устанавливаются федеральным органом исполнительной власти, уполномоченным по контролю и надзору в области налогов и сборов.</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lastRenderedPageBreak/>
        <w:t xml:space="preserve">6. Не признается налоговым агентом депозитарий, осуществляющий выплату (перечисление) доходов по эмиссионным ценным бумагам с обязательным централизованным хранением, при осуществлении выплат налогоплательщикам сумм в погашение номинальной стоимости ценных бумаг. Уплата налога в этом случае производится в соответствии со </w:t>
      </w:r>
      <w:hyperlink w:anchor="Par1604" w:history="1">
        <w:r w:rsidRPr="004F2343">
          <w:rPr>
            <w:rFonts w:ascii="Times New Roman" w:hAnsi="Times New Roman" w:cs="Times New Roman"/>
            <w:sz w:val="28"/>
            <w:szCs w:val="28"/>
          </w:rPr>
          <w:t>статьей 228</w:t>
        </w:r>
      </w:hyperlink>
      <w:r w:rsidRPr="004F2343">
        <w:rPr>
          <w:rFonts w:ascii="Times New Roman" w:hAnsi="Times New Roman" w:cs="Times New Roman"/>
          <w:sz w:val="28"/>
          <w:szCs w:val="28"/>
        </w:rPr>
        <w:t xml:space="preserve"> настоящего Кодекса.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7. Исчисление и уплата суммы налога производятся налоговым агентом при осуществлении операций с ценными бумагами, операций с финансовыми инструментами срочных сделок и операций, учитываемых на индивидуальном инвестиционном счете, в порядке, установленном настоящей главой, в следующие сроки:</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(в ред. Федерального </w:t>
      </w:r>
      <w:hyperlink r:id="rId31" w:history="1">
        <w:r w:rsidRPr="004F2343">
          <w:rPr>
            <w:rFonts w:ascii="Times New Roman" w:hAnsi="Times New Roman" w:cs="Times New Roman"/>
            <w:sz w:val="28"/>
            <w:szCs w:val="28"/>
          </w:rPr>
          <w:t>закона</w:t>
        </w:r>
      </w:hyperlink>
      <w:r w:rsidRPr="004F2343">
        <w:rPr>
          <w:rFonts w:ascii="Times New Roman" w:hAnsi="Times New Roman" w:cs="Times New Roman"/>
          <w:sz w:val="28"/>
          <w:szCs w:val="28"/>
        </w:rPr>
        <w:t xml:space="preserve"> от 28.12.2013 N 420-ФЗ)</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по окончании налогового периода;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до истечения налогового периода;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до истечения срока действия договора в пользу физического лица.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Исчисление и уплата суммы налога в отношении доходов по ценным бумагам производятся налоговым агентом при осуществлении выплат такого дохода в пользу физического лица в порядке, установленном настоящей главой.</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8. При выплате налоговым агентом денежных средств (дохода в натуральной форме) до истечения налогового периода или до истечения срока действия договора в пользу физического лица сумма налога исчисляется с налоговой базы, определяемой в соответствии со </w:t>
      </w:r>
      <w:hyperlink w:anchor="Par301" w:history="1">
        <w:r w:rsidRPr="004F2343">
          <w:rPr>
            <w:rFonts w:ascii="Times New Roman" w:hAnsi="Times New Roman" w:cs="Times New Roman"/>
            <w:sz w:val="28"/>
            <w:szCs w:val="28"/>
          </w:rPr>
          <w:t>статьями 214.1</w:t>
        </w:r>
      </w:hyperlink>
      <w:r w:rsidRPr="004F2343">
        <w:rPr>
          <w:rFonts w:ascii="Times New Roman" w:hAnsi="Times New Roman" w:cs="Times New Roman"/>
          <w:sz w:val="28"/>
          <w:szCs w:val="28"/>
        </w:rPr>
        <w:t xml:space="preserve">, </w:t>
      </w:r>
      <w:hyperlink w:anchor="Par442" w:history="1">
        <w:r w:rsidRPr="004F2343">
          <w:rPr>
            <w:rFonts w:ascii="Times New Roman" w:hAnsi="Times New Roman" w:cs="Times New Roman"/>
            <w:sz w:val="28"/>
            <w:szCs w:val="28"/>
          </w:rPr>
          <w:t>214.3</w:t>
        </w:r>
      </w:hyperlink>
      <w:r w:rsidRPr="004F2343">
        <w:rPr>
          <w:rFonts w:ascii="Times New Roman" w:hAnsi="Times New Roman" w:cs="Times New Roman"/>
          <w:sz w:val="28"/>
          <w:szCs w:val="28"/>
        </w:rPr>
        <w:t xml:space="preserve"> и </w:t>
      </w:r>
      <w:hyperlink w:anchor="Par539" w:history="1">
        <w:r w:rsidRPr="004F2343">
          <w:rPr>
            <w:rFonts w:ascii="Times New Roman" w:hAnsi="Times New Roman" w:cs="Times New Roman"/>
            <w:sz w:val="28"/>
            <w:szCs w:val="28"/>
          </w:rPr>
          <w:t>214.4</w:t>
        </w:r>
      </w:hyperlink>
      <w:r w:rsidRPr="004F2343">
        <w:rPr>
          <w:rFonts w:ascii="Times New Roman" w:hAnsi="Times New Roman" w:cs="Times New Roman"/>
          <w:sz w:val="28"/>
          <w:szCs w:val="28"/>
        </w:rPr>
        <w:t xml:space="preserve"> настоящего Кодекса.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9. Налоговый агент уплачивает удержанный у налогоплательщика налог в срок не позднее одного месяца с наиболее ранней из следующих дат:</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1) дата окончания соответствующего налогового периода;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2) дата истечения срока действия последнего по дате начала действия договора, на основании которого налоговый агент осуществляет выплату налогоплательщику дохода, в отношении которого он признается налоговым </w:t>
      </w:r>
      <w:r w:rsidRPr="004F2343">
        <w:rPr>
          <w:rFonts w:ascii="Times New Roman" w:hAnsi="Times New Roman" w:cs="Times New Roman"/>
          <w:sz w:val="28"/>
          <w:szCs w:val="28"/>
        </w:rPr>
        <w:lastRenderedPageBreak/>
        <w:t>агентом;</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3) дата выплаты денежных средств (передачи ценных бумаг).</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bookmarkStart w:id="4" w:name="Par1523"/>
      <w:bookmarkEnd w:id="4"/>
      <w:r w:rsidRPr="004F2343">
        <w:rPr>
          <w:rFonts w:ascii="Times New Roman" w:hAnsi="Times New Roman" w:cs="Times New Roman"/>
          <w:sz w:val="28"/>
          <w:szCs w:val="28"/>
        </w:rPr>
        <w:t xml:space="preserve">9.1. </w:t>
      </w:r>
      <w:proofErr w:type="gramStart"/>
      <w:r w:rsidRPr="004F2343">
        <w:rPr>
          <w:rFonts w:ascii="Times New Roman" w:hAnsi="Times New Roman" w:cs="Times New Roman"/>
          <w:sz w:val="28"/>
          <w:szCs w:val="28"/>
        </w:rPr>
        <w:t>По операциям с ценными бумагами, учитываемым на индивидуальном инвестиционном счете, исчисление, удержание и уплата суммы налога осуществляются налоговым агентом на дату прекращения договора на ведение индивидуального инвестиционного счета, за исключением случаев прекращения договора с переводом всех активов, учитываемых на индивидуальном инвестиционном счете, на другой индивидуальный инвестиционный счет, открытый тому же физическому лицу.</w:t>
      </w:r>
      <w:proofErr w:type="gramEnd"/>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В случае прекращения договора на ведение индивидуального инвестиционного счета с переводом всех активов, учитываемых на индивидуальном инвестиционном счете, на другой индивидуальный инвестиционный счет, открытый тому же физическому лицу, для целей расчета налоговой базы датой открытия счета признается дата открытия указанным физическим лицом индивидуального инвестиционного счета, </w:t>
      </w:r>
      <w:proofErr w:type="gramStart"/>
      <w:r w:rsidRPr="004F2343">
        <w:rPr>
          <w:rFonts w:ascii="Times New Roman" w:hAnsi="Times New Roman" w:cs="Times New Roman"/>
          <w:sz w:val="28"/>
          <w:szCs w:val="28"/>
        </w:rPr>
        <w:t>договор</w:t>
      </w:r>
      <w:proofErr w:type="gramEnd"/>
      <w:r w:rsidRPr="004F2343">
        <w:rPr>
          <w:rFonts w:ascii="Times New Roman" w:hAnsi="Times New Roman" w:cs="Times New Roman"/>
          <w:sz w:val="28"/>
          <w:szCs w:val="28"/>
        </w:rPr>
        <w:t xml:space="preserve"> на ведение которого был прекращен в порядке, указанном в настоящем абзаце.</w:t>
      </w:r>
    </w:p>
    <w:p w:rsidR="004F2343" w:rsidRPr="004F2343" w:rsidRDefault="007E5397"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hyperlink r:id="rId32" w:history="1">
        <w:proofErr w:type="gramStart"/>
        <w:r w:rsidR="004F2343" w:rsidRPr="004F2343">
          <w:rPr>
            <w:rFonts w:ascii="Times New Roman" w:hAnsi="Times New Roman" w:cs="Times New Roman"/>
            <w:sz w:val="28"/>
            <w:szCs w:val="28"/>
          </w:rPr>
          <w:t>Состав сведений</w:t>
        </w:r>
      </w:hyperlink>
      <w:r w:rsidR="004F2343" w:rsidRPr="004F2343">
        <w:rPr>
          <w:rFonts w:ascii="Times New Roman" w:hAnsi="Times New Roman" w:cs="Times New Roman"/>
          <w:sz w:val="28"/>
          <w:szCs w:val="28"/>
        </w:rPr>
        <w:t xml:space="preserve"> о физическом лице и его индивидуальном инвестиционном счете,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 учитываемых на индивидуальном инвестиционном счете, на другой индивидуальный инвестиционный счет, открытый тому же физическому лицу, утверждается федеральным органом исполнительной власти, уполномоченным по контролю и надзору</w:t>
      </w:r>
      <w:proofErr w:type="gramEnd"/>
      <w:r w:rsidR="004F2343" w:rsidRPr="004F2343">
        <w:rPr>
          <w:rFonts w:ascii="Times New Roman" w:hAnsi="Times New Roman" w:cs="Times New Roman"/>
          <w:sz w:val="28"/>
          <w:szCs w:val="28"/>
        </w:rPr>
        <w:t xml:space="preserve"> в области налогов и сборов.</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(п. 9.1 </w:t>
      </w:r>
      <w:proofErr w:type="gramStart"/>
      <w:r w:rsidRPr="004F2343">
        <w:rPr>
          <w:rFonts w:ascii="Times New Roman" w:hAnsi="Times New Roman" w:cs="Times New Roman"/>
          <w:sz w:val="28"/>
          <w:szCs w:val="28"/>
        </w:rPr>
        <w:t>введен</w:t>
      </w:r>
      <w:proofErr w:type="gramEnd"/>
      <w:r w:rsidRPr="004F2343">
        <w:rPr>
          <w:rFonts w:ascii="Times New Roman" w:hAnsi="Times New Roman" w:cs="Times New Roman"/>
          <w:sz w:val="28"/>
          <w:szCs w:val="28"/>
        </w:rPr>
        <w:t xml:space="preserve"> Федеральным </w:t>
      </w:r>
      <w:hyperlink r:id="rId33" w:history="1">
        <w:r w:rsidRPr="004F2343">
          <w:rPr>
            <w:rFonts w:ascii="Times New Roman" w:hAnsi="Times New Roman" w:cs="Times New Roman"/>
            <w:sz w:val="28"/>
            <w:szCs w:val="28"/>
          </w:rPr>
          <w:t>законом</w:t>
        </w:r>
      </w:hyperlink>
      <w:r w:rsidRPr="004F2343">
        <w:rPr>
          <w:rFonts w:ascii="Times New Roman" w:hAnsi="Times New Roman" w:cs="Times New Roman"/>
          <w:sz w:val="28"/>
          <w:szCs w:val="28"/>
        </w:rPr>
        <w:t xml:space="preserve"> от 28.12.2013 N 420-ФЗ)</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10. </w:t>
      </w:r>
      <w:proofErr w:type="gramStart"/>
      <w:r w:rsidRPr="004F2343">
        <w:rPr>
          <w:rFonts w:ascii="Times New Roman" w:hAnsi="Times New Roman" w:cs="Times New Roman"/>
          <w:sz w:val="28"/>
          <w:szCs w:val="28"/>
        </w:rPr>
        <w:t xml:space="preserve">Налоговый агент обязан удерживать исчисленную сумму налога из рублевых денежных средств налогоплательщика, находящихся в </w:t>
      </w:r>
      <w:r w:rsidRPr="004F2343">
        <w:rPr>
          <w:rFonts w:ascii="Times New Roman" w:hAnsi="Times New Roman" w:cs="Times New Roman"/>
          <w:sz w:val="28"/>
          <w:szCs w:val="28"/>
        </w:rPr>
        <w:lastRenderedPageBreak/>
        <w:t>распоряжении налогового агента на брокерских счетах, специальных брокерских счетах, специальных клиентских счетах, специальных депозитарных счетах или на банковских счетах налогового агента - доверительного управляющего, используемых указанным управляющим для обособленного хранения денежных средств учредителей управления, исходя из остатка рублевых денежных средств клиента на соответствующих счетах, сформировавшегося на дату</w:t>
      </w:r>
      <w:proofErr w:type="gramEnd"/>
      <w:r w:rsidRPr="004F2343">
        <w:rPr>
          <w:rFonts w:ascii="Times New Roman" w:hAnsi="Times New Roman" w:cs="Times New Roman"/>
          <w:sz w:val="28"/>
          <w:szCs w:val="28"/>
        </w:rPr>
        <w:t xml:space="preserve"> удержания налога.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Под выплатой денежных сре</w:t>
      </w:r>
      <w:proofErr w:type="gramStart"/>
      <w:r w:rsidRPr="004F2343">
        <w:rPr>
          <w:rFonts w:ascii="Times New Roman" w:hAnsi="Times New Roman" w:cs="Times New Roman"/>
          <w:sz w:val="28"/>
          <w:szCs w:val="28"/>
        </w:rPr>
        <w:t>дств в ц</w:t>
      </w:r>
      <w:proofErr w:type="gramEnd"/>
      <w:r w:rsidRPr="004F2343">
        <w:rPr>
          <w:rFonts w:ascii="Times New Roman" w:hAnsi="Times New Roman" w:cs="Times New Roman"/>
          <w:sz w:val="28"/>
          <w:szCs w:val="28"/>
        </w:rPr>
        <w:t>елях настоящей статьи понимается выплата налоговым агентом наличных денежных средств налогоплательщику или третьему лицу по требованию налогоплательщика, а также перечисление денежных средств на банковский счет налогоплательщика или на счет третьего лица по требованию налогоплательщика.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Выплатой дохода в натуральной форме в целях настоящей статьи признается передача налоговым агентом налогоплательщику (или по указанию налогоплательщика третьим лицам) ценных бумаг со счета депо (лицевого счета) налогового агента или счета депо (лицевого счета) налогоплательщика, по которым налоговый агент наделен правом распоряжения.</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proofErr w:type="gramStart"/>
      <w:r w:rsidRPr="004F2343">
        <w:rPr>
          <w:rFonts w:ascii="Times New Roman" w:hAnsi="Times New Roman" w:cs="Times New Roman"/>
          <w:sz w:val="28"/>
          <w:szCs w:val="28"/>
        </w:rPr>
        <w:t>Выплатой дохода в натуральной форме в целях настоящей статьи не признается передача налоговым агентом ценных бумаг по требованию налогоплательщика, связанная с исполнением налогоплательщиком сделок с ценными бумагами, при условии, что денежные средства по соответствующим сделкам в полном объеме поступили на счет (в том числе банковский счет) налогоплательщика, открытый у данного налогового агента, а также передача (перерегистрация) ценных бумаг на счет</w:t>
      </w:r>
      <w:proofErr w:type="gramEnd"/>
      <w:r w:rsidRPr="004F2343">
        <w:rPr>
          <w:rFonts w:ascii="Times New Roman" w:hAnsi="Times New Roman" w:cs="Times New Roman"/>
          <w:sz w:val="28"/>
          <w:szCs w:val="28"/>
        </w:rPr>
        <w:t xml:space="preserve"> депо, по которому удостоверяются права собственности данного налогоплательщика, </w:t>
      </w:r>
      <w:proofErr w:type="gramStart"/>
      <w:r w:rsidRPr="004F2343">
        <w:rPr>
          <w:rFonts w:ascii="Times New Roman" w:hAnsi="Times New Roman" w:cs="Times New Roman"/>
          <w:sz w:val="28"/>
          <w:szCs w:val="28"/>
        </w:rPr>
        <w:t>открытый</w:t>
      </w:r>
      <w:proofErr w:type="gramEnd"/>
      <w:r w:rsidRPr="004F2343">
        <w:rPr>
          <w:rFonts w:ascii="Times New Roman" w:hAnsi="Times New Roman" w:cs="Times New Roman"/>
          <w:sz w:val="28"/>
          <w:szCs w:val="28"/>
        </w:rPr>
        <w:t xml:space="preserve"> в депозитарии, осуществляющем свою деятельность в соответствии с законодательством Российской Федерации.</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При выплате дохода в натуральной форме сумма выплаты </w:t>
      </w:r>
      <w:r w:rsidRPr="004F2343">
        <w:rPr>
          <w:rFonts w:ascii="Times New Roman" w:hAnsi="Times New Roman" w:cs="Times New Roman"/>
          <w:sz w:val="28"/>
          <w:szCs w:val="28"/>
        </w:rPr>
        <w:lastRenderedPageBreak/>
        <w:t>определяется как сумма фактически произведенных и документально подтвержденных расходов на приобретение ценных бумаг, передаваемых налогоплательщику или иному лицу.</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11. Для определения налоговой базы налоговый агент производит расчет финансового результата в соответствии со </w:t>
      </w:r>
      <w:hyperlink w:anchor="Par301" w:history="1">
        <w:r w:rsidRPr="004F2343">
          <w:rPr>
            <w:rFonts w:ascii="Times New Roman" w:hAnsi="Times New Roman" w:cs="Times New Roman"/>
            <w:sz w:val="28"/>
            <w:szCs w:val="28"/>
          </w:rPr>
          <w:t>статьями 214.1</w:t>
        </w:r>
      </w:hyperlink>
      <w:r w:rsidRPr="004F2343">
        <w:rPr>
          <w:rFonts w:ascii="Times New Roman" w:hAnsi="Times New Roman" w:cs="Times New Roman"/>
          <w:sz w:val="28"/>
          <w:szCs w:val="28"/>
        </w:rPr>
        <w:t xml:space="preserve">, </w:t>
      </w:r>
      <w:hyperlink w:anchor="Par442" w:history="1">
        <w:r w:rsidRPr="004F2343">
          <w:rPr>
            <w:rFonts w:ascii="Times New Roman" w:hAnsi="Times New Roman" w:cs="Times New Roman"/>
            <w:sz w:val="28"/>
            <w:szCs w:val="28"/>
          </w:rPr>
          <w:t>214.3</w:t>
        </w:r>
      </w:hyperlink>
      <w:r w:rsidRPr="004F2343">
        <w:rPr>
          <w:rFonts w:ascii="Times New Roman" w:hAnsi="Times New Roman" w:cs="Times New Roman"/>
          <w:sz w:val="28"/>
          <w:szCs w:val="28"/>
        </w:rPr>
        <w:t xml:space="preserve"> и </w:t>
      </w:r>
      <w:hyperlink w:anchor="Par539" w:history="1">
        <w:r w:rsidRPr="004F2343">
          <w:rPr>
            <w:rFonts w:ascii="Times New Roman" w:hAnsi="Times New Roman" w:cs="Times New Roman"/>
            <w:sz w:val="28"/>
            <w:szCs w:val="28"/>
          </w:rPr>
          <w:t>214.4</w:t>
        </w:r>
      </w:hyperlink>
      <w:r w:rsidRPr="004F2343">
        <w:rPr>
          <w:rFonts w:ascii="Times New Roman" w:hAnsi="Times New Roman" w:cs="Times New Roman"/>
          <w:sz w:val="28"/>
          <w:szCs w:val="28"/>
        </w:rPr>
        <w:t xml:space="preserve"> настоящего Кодекса для налогоплательщика, которому выплачиваются денежные средства (доход в натуральной форме), на дату выплаты дохода.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Если сумма налога в отношении финансового результата, рассчитанного нарастающим итогом, превышает сумму текущей выплаты денежных средств (дохода в натуральной форме), налог исчисляется и уплачивается налоговым агентом с суммы текущей выплаты.</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Если сумма налога в отношении финансового результата, рассчитанного нарастающим итогом, не превышает суммы текущей выплаты денежных средств (дохода в натуральной форме), налог исчисляется и уплачивается налоговым агентом с суммы рассчитанного нарастающим итогом финансового результата.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12. При выплате налогоплательщику налоговым агентом денежных средств (дохода в натуральной форме) более одного раза в течение налогового периода исчисление суммы налога производится нарастающим итогом с зачетом ранее уплаченных сумм налога.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13. </w:t>
      </w:r>
      <w:proofErr w:type="gramStart"/>
      <w:r w:rsidRPr="004F2343">
        <w:rPr>
          <w:rFonts w:ascii="Times New Roman" w:hAnsi="Times New Roman" w:cs="Times New Roman"/>
          <w:sz w:val="28"/>
          <w:szCs w:val="28"/>
        </w:rPr>
        <w:t>При наличии у налогоплательщика разных видов доходов (в том числе доходов, облагаемых налогом по разным налоговым ставкам) по операциям, осуществляемым налоговым агентом в пользу налогоплательщика, очередность их выплаты налогоплательщику в случае выплаты денежных средств (дохода в натуральной форме) до истечения налогового периода (до истечения срока действия договора доверительного управления) устанавливается по соглашению налогоплательщика и налогового агента.</w:t>
      </w:r>
      <w:proofErr w:type="gramEnd"/>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14. При невозможности полностью удержать исчисленную сумму налога в соответствии с настоящей статьей налоговый агент определяет </w:t>
      </w:r>
      <w:r w:rsidRPr="004F2343">
        <w:rPr>
          <w:rFonts w:ascii="Times New Roman" w:hAnsi="Times New Roman" w:cs="Times New Roman"/>
          <w:sz w:val="28"/>
          <w:szCs w:val="28"/>
        </w:rPr>
        <w:lastRenderedPageBreak/>
        <w:t>возможность удержания суммы налога до наступления наиболее ранней даты из следующих дат:</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одного месяца </w:t>
      </w:r>
      <w:proofErr w:type="gramStart"/>
      <w:r w:rsidRPr="004F2343">
        <w:rPr>
          <w:rFonts w:ascii="Times New Roman" w:hAnsi="Times New Roman" w:cs="Times New Roman"/>
          <w:sz w:val="28"/>
          <w:szCs w:val="28"/>
        </w:rPr>
        <w:t>с даты окончания</w:t>
      </w:r>
      <w:proofErr w:type="gramEnd"/>
      <w:r w:rsidRPr="004F2343">
        <w:rPr>
          <w:rFonts w:ascii="Times New Roman" w:hAnsi="Times New Roman" w:cs="Times New Roman"/>
          <w:sz w:val="28"/>
          <w:szCs w:val="28"/>
        </w:rPr>
        <w:t xml:space="preserve"> налогового периода, в котором налоговый агент не смог полностью удержать исчисленную сумму налога;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даты прекращения действия последнего договора, заключенного между налогоплательщиком и налоговым агентом, при наличии которого налоговый агент осуществлял исчисление налога.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proofErr w:type="gramStart"/>
      <w:r w:rsidRPr="004F2343">
        <w:rPr>
          <w:rFonts w:ascii="Times New Roman" w:hAnsi="Times New Roman" w:cs="Times New Roman"/>
          <w:sz w:val="28"/>
          <w:szCs w:val="28"/>
        </w:rPr>
        <w:t>При невозможности удержать у налогоплательщика полностью или частично исчисленную сумму налога вследствие прекращения срока действия последнего по дате начала действия договора, на основании которого налоговый агент осуществляет выплату, в отношении которой он признается налоговым агентом, налоговый агент в течение одного месяца с момента возникновения этого обстоятельства в письменной форме уведомляет налоговый орган по месту своего учета о невозможности указанного удержания</w:t>
      </w:r>
      <w:proofErr w:type="gramEnd"/>
      <w:r w:rsidRPr="004F2343">
        <w:rPr>
          <w:rFonts w:ascii="Times New Roman" w:hAnsi="Times New Roman" w:cs="Times New Roman"/>
          <w:sz w:val="28"/>
          <w:szCs w:val="28"/>
        </w:rPr>
        <w:t xml:space="preserve"> и сумме задолженности налогоплательщика. Уплата налога в этом случае производится налогоплательщиком в соответствии со </w:t>
      </w:r>
      <w:hyperlink w:anchor="Par1604" w:history="1">
        <w:r w:rsidRPr="004F2343">
          <w:rPr>
            <w:rFonts w:ascii="Times New Roman" w:hAnsi="Times New Roman" w:cs="Times New Roman"/>
            <w:sz w:val="28"/>
            <w:szCs w:val="28"/>
          </w:rPr>
          <w:t>статьей 228</w:t>
        </w:r>
      </w:hyperlink>
      <w:r w:rsidRPr="004F2343">
        <w:rPr>
          <w:rFonts w:ascii="Times New Roman" w:hAnsi="Times New Roman" w:cs="Times New Roman"/>
          <w:sz w:val="28"/>
          <w:szCs w:val="28"/>
        </w:rPr>
        <w:t xml:space="preserve"> настоящего Кодекса.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Сообщения о невозможности удержания суммы налога по итогам налогового периода направляются налоговым агентом в налоговые органы в срок до 1 марта года, следующего за истекшим налоговым периодом.</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15. Налоговый агент, являющийся источником дохода по операциям, учитываемым на индивидуальном инвестиционном счете, обязан сообщить об открытии или о закрытии индивидуального инвестиционного счета в налоговый орган по месту своего нахождения в течение трех дней со дня соответствующего события в электронной форме по телекоммуникационным каналам связи.</w:t>
      </w:r>
    </w:p>
    <w:p w:rsidR="004F2343" w:rsidRPr="004F2343" w:rsidRDefault="007E5397"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hyperlink r:id="rId34" w:history="1">
        <w:r w:rsidR="004F2343" w:rsidRPr="004F2343">
          <w:rPr>
            <w:rFonts w:ascii="Times New Roman" w:hAnsi="Times New Roman" w:cs="Times New Roman"/>
            <w:sz w:val="28"/>
            <w:szCs w:val="28"/>
          </w:rPr>
          <w:t>Формы</w:t>
        </w:r>
      </w:hyperlink>
      <w:r w:rsidR="004F2343" w:rsidRPr="004F2343">
        <w:rPr>
          <w:rFonts w:ascii="Times New Roman" w:hAnsi="Times New Roman" w:cs="Times New Roman"/>
          <w:sz w:val="28"/>
          <w:szCs w:val="28"/>
        </w:rPr>
        <w:t xml:space="preserve"> и </w:t>
      </w:r>
      <w:hyperlink r:id="rId35" w:history="1">
        <w:r w:rsidR="004F2343" w:rsidRPr="004F2343">
          <w:rPr>
            <w:rFonts w:ascii="Times New Roman" w:hAnsi="Times New Roman" w:cs="Times New Roman"/>
            <w:sz w:val="28"/>
            <w:szCs w:val="28"/>
          </w:rPr>
          <w:t>форматы</w:t>
        </w:r>
      </w:hyperlink>
      <w:r w:rsidR="004F2343" w:rsidRPr="004F2343">
        <w:rPr>
          <w:rFonts w:ascii="Times New Roman" w:hAnsi="Times New Roman" w:cs="Times New Roman"/>
          <w:sz w:val="28"/>
          <w:szCs w:val="28"/>
        </w:rPr>
        <w:t xml:space="preserve"> сообщений об открытии или о закрытии индивидуального инвестиционного счета, </w:t>
      </w:r>
      <w:hyperlink r:id="rId36" w:history="1">
        <w:r w:rsidR="004F2343" w:rsidRPr="004F2343">
          <w:rPr>
            <w:rFonts w:ascii="Times New Roman" w:hAnsi="Times New Roman" w:cs="Times New Roman"/>
            <w:sz w:val="28"/>
            <w:szCs w:val="28"/>
          </w:rPr>
          <w:t>порядок</w:t>
        </w:r>
      </w:hyperlink>
      <w:r w:rsidR="004F2343" w:rsidRPr="004F2343">
        <w:rPr>
          <w:rFonts w:ascii="Times New Roman" w:hAnsi="Times New Roman" w:cs="Times New Roman"/>
          <w:sz w:val="28"/>
          <w:szCs w:val="28"/>
        </w:rPr>
        <w:t xml:space="preserve"> их заполнения и представления устанавливаются федеральным органом исполнительной власти, уполномоченным по контролю и надзору в области налогов и сборов.</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lastRenderedPageBreak/>
        <w:t xml:space="preserve">(п. 15 </w:t>
      </w:r>
      <w:proofErr w:type="gramStart"/>
      <w:r w:rsidRPr="004F2343">
        <w:rPr>
          <w:rFonts w:ascii="Times New Roman" w:hAnsi="Times New Roman" w:cs="Times New Roman"/>
          <w:sz w:val="28"/>
          <w:szCs w:val="28"/>
        </w:rPr>
        <w:t>введен</w:t>
      </w:r>
      <w:proofErr w:type="gramEnd"/>
      <w:r w:rsidRPr="004F2343">
        <w:rPr>
          <w:rFonts w:ascii="Times New Roman" w:hAnsi="Times New Roman" w:cs="Times New Roman"/>
          <w:sz w:val="28"/>
          <w:szCs w:val="28"/>
        </w:rPr>
        <w:t xml:space="preserve"> Федеральным </w:t>
      </w:r>
      <w:hyperlink r:id="rId37" w:history="1">
        <w:r w:rsidRPr="004F2343">
          <w:rPr>
            <w:rFonts w:ascii="Times New Roman" w:hAnsi="Times New Roman" w:cs="Times New Roman"/>
            <w:sz w:val="28"/>
            <w:szCs w:val="28"/>
          </w:rPr>
          <w:t>законом</w:t>
        </w:r>
      </w:hyperlink>
      <w:r w:rsidRPr="004F2343">
        <w:rPr>
          <w:rFonts w:ascii="Times New Roman" w:hAnsi="Times New Roman" w:cs="Times New Roman"/>
          <w:sz w:val="28"/>
          <w:szCs w:val="28"/>
        </w:rPr>
        <w:t xml:space="preserve"> от 28.12.2013 N 420-ФЗ)</w:t>
      </w:r>
    </w:p>
    <w:p w:rsidR="004F2343" w:rsidRPr="004F2343" w:rsidRDefault="004F2343" w:rsidP="004F2343">
      <w:pPr>
        <w:widowControl w:val="0"/>
        <w:autoSpaceDE w:val="0"/>
        <w:autoSpaceDN w:val="0"/>
        <w:adjustRightInd w:val="0"/>
        <w:spacing w:after="0" w:line="360" w:lineRule="auto"/>
        <w:ind w:firstLine="851"/>
        <w:jc w:val="both"/>
        <w:outlineLvl w:val="1"/>
        <w:rPr>
          <w:rFonts w:ascii="Times New Roman" w:hAnsi="Times New Roman" w:cs="Times New Roman"/>
          <w:sz w:val="28"/>
          <w:szCs w:val="28"/>
        </w:rPr>
      </w:pPr>
      <w:bookmarkStart w:id="5" w:name="Par1546"/>
      <w:bookmarkEnd w:id="5"/>
      <w:r w:rsidRPr="004F2343">
        <w:rPr>
          <w:rFonts w:ascii="Times New Roman" w:hAnsi="Times New Roman" w:cs="Times New Roman"/>
          <w:sz w:val="28"/>
          <w:szCs w:val="28"/>
        </w:rPr>
        <w:t>Статья 227. Особенности исчисления сумм налога отдельными категориями физических лиц. Порядок и сроки уплаты налога, порядок и сроки уплаты авансовых платежей указанными лицами</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(в ред. Федерального </w:t>
      </w:r>
      <w:hyperlink r:id="rId38" w:history="1">
        <w:r w:rsidRPr="004F2343">
          <w:rPr>
            <w:rFonts w:ascii="Times New Roman" w:hAnsi="Times New Roman" w:cs="Times New Roman"/>
            <w:sz w:val="28"/>
            <w:szCs w:val="28"/>
          </w:rPr>
          <w:t>закона</w:t>
        </w:r>
      </w:hyperlink>
      <w:r w:rsidRPr="004F2343">
        <w:rPr>
          <w:rFonts w:ascii="Times New Roman" w:hAnsi="Times New Roman" w:cs="Times New Roman"/>
          <w:sz w:val="28"/>
          <w:szCs w:val="28"/>
        </w:rPr>
        <w:t xml:space="preserve"> от 27.07.2006 N 137-ФЗ)</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bookmarkStart w:id="6" w:name="Par1557"/>
      <w:bookmarkEnd w:id="6"/>
      <w:r w:rsidRPr="004F2343">
        <w:rPr>
          <w:rFonts w:ascii="Times New Roman" w:hAnsi="Times New Roman" w:cs="Times New Roman"/>
          <w:sz w:val="28"/>
          <w:szCs w:val="28"/>
        </w:rPr>
        <w:t>1. Исчисление и уплату налога в соответствии с настоящей статьей производят следующие налогоплательщики:</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1) физические лица, зарегистрированные в установленном действующим законодательством </w:t>
      </w:r>
      <w:hyperlink r:id="rId39" w:history="1">
        <w:r w:rsidRPr="004F2343">
          <w:rPr>
            <w:rFonts w:ascii="Times New Roman" w:hAnsi="Times New Roman" w:cs="Times New Roman"/>
            <w:sz w:val="28"/>
            <w:szCs w:val="28"/>
          </w:rPr>
          <w:t>порядке</w:t>
        </w:r>
      </w:hyperlink>
      <w:r w:rsidRPr="004F2343">
        <w:rPr>
          <w:rFonts w:ascii="Times New Roman" w:hAnsi="Times New Roman" w:cs="Times New Roman"/>
          <w:sz w:val="28"/>
          <w:szCs w:val="28"/>
        </w:rPr>
        <w:t xml:space="preserve"> и осуществляющие предпринимательскую деятельность без образования юридического лица, - по суммам доходов, полученных от осуществления такой деятельности;</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2) нотариусы, занимающиеся частной практикой, адвокаты, учредившие адвокатские кабинеты и другие лица, занимающиеся в установленном действующим законодательством порядке частной практикой, - по суммам доходов, полученных от такой деятельности.</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(в ред. Федерального </w:t>
      </w:r>
      <w:hyperlink r:id="rId40" w:history="1">
        <w:r w:rsidRPr="004F2343">
          <w:rPr>
            <w:rFonts w:ascii="Times New Roman" w:hAnsi="Times New Roman" w:cs="Times New Roman"/>
            <w:sz w:val="28"/>
            <w:szCs w:val="28"/>
          </w:rPr>
          <w:t>закона</w:t>
        </w:r>
      </w:hyperlink>
      <w:r w:rsidRPr="004F2343">
        <w:rPr>
          <w:rFonts w:ascii="Times New Roman" w:hAnsi="Times New Roman" w:cs="Times New Roman"/>
          <w:sz w:val="28"/>
          <w:szCs w:val="28"/>
        </w:rPr>
        <w:t xml:space="preserve"> от 27.07.2006 N 137-ФЗ)</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2. Налогоплательщики, указанные в </w:t>
      </w:r>
      <w:hyperlink w:anchor="Par1557" w:history="1">
        <w:r w:rsidRPr="004F2343">
          <w:rPr>
            <w:rFonts w:ascii="Times New Roman" w:hAnsi="Times New Roman" w:cs="Times New Roman"/>
            <w:sz w:val="28"/>
            <w:szCs w:val="28"/>
          </w:rPr>
          <w:t>пункте 1</w:t>
        </w:r>
      </w:hyperlink>
      <w:r w:rsidRPr="004F2343">
        <w:rPr>
          <w:rFonts w:ascii="Times New Roman" w:hAnsi="Times New Roman" w:cs="Times New Roman"/>
          <w:sz w:val="28"/>
          <w:szCs w:val="28"/>
        </w:rPr>
        <w:t xml:space="preserve"> настоящей статьи, самостоятельно исчисляют суммы налога, подлежащие уплате в соответствующий бюджет, в порядке, установленном </w:t>
      </w:r>
      <w:hyperlink w:anchor="Par1427" w:history="1">
        <w:r w:rsidRPr="004F2343">
          <w:rPr>
            <w:rFonts w:ascii="Times New Roman" w:hAnsi="Times New Roman" w:cs="Times New Roman"/>
            <w:sz w:val="28"/>
            <w:szCs w:val="28"/>
          </w:rPr>
          <w:t>статьей 225</w:t>
        </w:r>
      </w:hyperlink>
      <w:r w:rsidRPr="004F2343">
        <w:rPr>
          <w:rFonts w:ascii="Times New Roman" w:hAnsi="Times New Roman" w:cs="Times New Roman"/>
          <w:sz w:val="28"/>
          <w:szCs w:val="28"/>
        </w:rPr>
        <w:t xml:space="preserve"> настоящего Кодекса.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3. Общая сумма налога, подлежащая уплате в соответствующий бюджет, исчисляется налогоплательщиком с учетом сумм налога, удержанных налоговыми агентами при выплате налогоплательщику дохода, а также сумм авансовых платежей по налогу, фактически уплаченных в соответствующий бюджет.</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4. Убытки прошлых лет, понесенные физическим лицом, не уменьшают налоговую базу.</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5. Налогоплательщики, указанные в </w:t>
      </w:r>
      <w:hyperlink w:anchor="Par1557" w:history="1">
        <w:r w:rsidRPr="004F2343">
          <w:rPr>
            <w:rFonts w:ascii="Times New Roman" w:hAnsi="Times New Roman" w:cs="Times New Roman"/>
            <w:sz w:val="28"/>
            <w:szCs w:val="28"/>
          </w:rPr>
          <w:t>пункте 1</w:t>
        </w:r>
      </w:hyperlink>
      <w:r w:rsidRPr="004F2343">
        <w:rPr>
          <w:rFonts w:ascii="Times New Roman" w:hAnsi="Times New Roman" w:cs="Times New Roman"/>
          <w:sz w:val="28"/>
          <w:szCs w:val="28"/>
        </w:rPr>
        <w:t xml:space="preserve"> настоящей статьи, обязаны представить в налоговый орган по месту своего учета соответствующую налоговую декларацию в сроки, установленные </w:t>
      </w:r>
      <w:hyperlink w:anchor="Par1630" w:history="1">
        <w:r w:rsidRPr="004F2343">
          <w:rPr>
            <w:rFonts w:ascii="Times New Roman" w:hAnsi="Times New Roman" w:cs="Times New Roman"/>
            <w:sz w:val="28"/>
            <w:szCs w:val="28"/>
          </w:rPr>
          <w:t xml:space="preserve">статьей </w:t>
        </w:r>
        <w:r w:rsidRPr="004F2343">
          <w:rPr>
            <w:rFonts w:ascii="Times New Roman" w:hAnsi="Times New Roman" w:cs="Times New Roman"/>
            <w:sz w:val="28"/>
            <w:szCs w:val="28"/>
          </w:rPr>
          <w:lastRenderedPageBreak/>
          <w:t>229</w:t>
        </w:r>
      </w:hyperlink>
      <w:r w:rsidRPr="004F2343">
        <w:rPr>
          <w:rFonts w:ascii="Times New Roman" w:hAnsi="Times New Roman" w:cs="Times New Roman"/>
          <w:sz w:val="28"/>
          <w:szCs w:val="28"/>
        </w:rPr>
        <w:t xml:space="preserve"> настоящего Кодекса.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(в ред. Федерального </w:t>
      </w:r>
      <w:hyperlink r:id="rId41" w:history="1">
        <w:r w:rsidRPr="004F2343">
          <w:rPr>
            <w:rFonts w:ascii="Times New Roman" w:hAnsi="Times New Roman" w:cs="Times New Roman"/>
            <w:sz w:val="28"/>
            <w:szCs w:val="28"/>
          </w:rPr>
          <w:t>закона</w:t>
        </w:r>
      </w:hyperlink>
      <w:r w:rsidRPr="004F2343">
        <w:rPr>
          <w:rFonts w:ascii="Times New Roman" w:hAnsi="Times New Roman" w:cs="Times New Roman"/>
          <w:sz w:val="28"/>
          <w:szCs w:val="28"/>
        </w:rPr>
        <w:t xml:space="preserve"> от 29.12.2000 N 166-ФЗ)</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6. Общая сумма налога, подлежащая уплате в соответствующий бюджет, исчисленная в соответствии с налоговой декларацией с учетом положений настоящей статьи, уплачивается по месту учета налогоплательщика в срок не позднее 15 июля года, следующего за истекшим налоговым периодом.</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(в ред. Федерального </w:t>
      </w:r>
      <w:hyperlink r:id="rId42" w:history="1">
        <w:r w:rsidRPr="004F2343">
          <w:rPr>
            <w:rFonts w:ascii="Times New Roman" w:hAnsi="Times New Roman" w:cs="Times New Roman"/>
            <w:sz w:val="28"/>
            <w:szCs w:val="28"/>
          </w:rPr>
          <w:t>закона</w:t>
        </w:r>
      </w:hyperlink>
      <w:r w:rsidRPr="004F2343">
        <w:rPr>
          <w:rFonts w:ascii="Times New Roman" w:hAnsi="Times New Roman" w:cs="Times New Roman"/>
          <w:sz w:val="28"/>
          <w:szCs w:val="28"/>
        </w:rPr>
        <w:t xml:space="preserve"> от 29.12.2000 N 166-ФЗ)</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7. </w:t>
      </w:r>
      <w:proofErr w:type="gramStart"/>
      <w:r w:rsidRPr="004F2343">
        <w:rPr>
          <w:rFonts w:ascii="Times New Roman" w:hAnsi="Times New Roman" w:cs="Times New Roman"/>
          <w:sz w:val="28"/>
          <w:szCs w:val="28"/>
        </w:rPr>
        <w:t xml:space="preserve">В случае появления в течение года у налогоплательщиков, указанных в </w:t>
      </w:r>
      <w:hyperlink w:anchor="Par1557" w:history="1">
        <w:r w:rsidRPr="004F2343">
          <w:rPr>
            <w:rFonts w:ascii="Times New Roman" w:hAnsi="Times New Roman" w:cs="Times New Roman"/>
            <w:sz w:val="28"/>
            <w:szCs w:val="28"/>
          </w:rPr>
          <w:t>пункте 1</w:t>
        </w:r>
      </w:hyperlink>
      <w:r w:rsidRPr="004F2343">
        <w:rPr>
          <w:rFonts w:ascii="Times New Roman" w:hAnsi="Times New Roman" w:cs="Times New Roman"/>
          <w:sz w:val="28"/>
          <w:szCs w:val="28"/>
        </w:rPr>
        <w:t xml:space="preserve"> настоящей статьи, доходов, полученных от осуществления предпринимательской деятельности или от занятия частной практикой, налогоплательщики обязаны представить налоговую </w:t>
      </w:r>
      <w:hyperlink r:id="rId43" w:history="1">
        <w:r w:rsidRPr="004F2343">
          <w:rPr>
            <w:rFonts w:ascii="Times New Roman" w:hAnsi="Times New Roman" w:cs="Times New Roman"/>
            <w:sz w:val="28"/>
            <w:szCs w:val="28"/>
          </w:rPr>
          <w:t>декларацию</w:t>
        </w:r>
      </w:hyperlink>
      <w:r w:rsidRPr="004F2343">
        <w:rPr>
          <w:rFonts w:ascii="Times New Roman" w:hAnsi="Times New Roman" w:cs="Times New Roman"/>
          <w:sz w:val="28"/>
          <w:szCs w:val="28"/>
        </w:rPr>
        <w:t xml:space="preserve"> с указанием суммы предполагаемого дохода от указанной деятельности в текущем налоговом периоде в налоговый орган в пятидневный срок по истечении месяца со дня появления таких доходов.</w:t>
      </w:r>
      <w:proofErr w:type="gramEnd"/>
      <w:r w:rsidRPr="004F2343">
        <w:rPr>
          <w:rFonts w:ascii="Times New Roman" w:hAnsi="Times New Roman" w:cs="Times New Roman"/>
          <w:sz w:val="28"/>
          <w:szCs w:val="28"/>
        </w:rPr>
        <w:t xml:space="preserve"> При этом сумма предполагаемого дохода определяется налогоплательщиком.</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8. Исчисление суммы авансовых платежей производится налоговым органом. </w:t>
      </w:r>
      <w:proofErr w:type="gramStart"/>
      <w:r w:rsidRPr="004F2343">
        <w:rPr>
          <w:rFonts w:ascii="Times New Roman" w:hAnsi="Times New Roman" w:cs="Times New Roman"/>
          <w:sz w:val="28"/>
          <w:szCs w:val="28"/>
        </w:rPr>
        <w:t xml:space="preserve">Расчет сумм авансовых платежей на текущий налоговый период производится налоговым органом на основании суммы предполагаемого дохода, указанного в налоговой декларации, или суммы фактически полученного дохода от указанных в </w:t>
      </w:r>
      <w:hyperlink w:anchor="Par1557" w:history="1">
        <w:r w:rsidRPr="004F2343">
          <w:rPr>
            <w:rFonts w:ascii="Times New Roman" w:hAnsi="Times New Roman" w:cs="Times New Roman"/>
            <w:sz w:val="28"/>
            <w:szCs w:val="28"/>
          </w:rPr>
          <w:t>пункте 1</w:t>
        </w:r>
      </w:hyperlink>
      <w:r w:rsidRPr="004F2343">
        <w:rPr>
          <w:rFonts w:ascii="Times New Roman" w:hAnsi="Times New Roman" w:cs="Times New Roman"/>
          <w:sz w:val="28"/>
          <w:szCs w:val="28"/>
        </w:rPr>
        <w:t xml:space="preserve"> настоящей статьи видов деятельности за предыдущий налоговый период с учетом налоговых вычетов, предусмотренных </w:t>
      </w:r>
      <w:hyperlink w:anchor="Par1012" w:history="1">
        <w:r w:rsidRPr="004F2343">
          <w:rPr>
            <w:rFonts w:ascii="Times New Roman" w:hAnsi="Times New Roman" w:cs="Times New Roman"/>
            <w:sz w:val="28"/>
            <w:szCs w:val="28"/>
          </w:rPr>
          <w:t>статьями 218</w:t>
        </w:r>
      </w:hyperlink>
      <w:r w:rsidRPr="004F2343">
        <w:rPr>
          <w:rFonts w:ascii="Times New Roman" w:hAnsi="Times New Roman" w:cs="Times New Roman"/>
          <w:sz w:val="28"/>
          <w:szCs w:val="28"/>
        </w:rPr>
        <w:t xml:space="preserve"> и </w:t>
      </w:r>
      <w:hyperlink w:anchor="Par1303" w:history="1">
        <w:r w:rsidRPr="004F2343">
          <w:rPr>
            <w:rFonts w:ascii="Times New Roman" w:hAnsi="Times New Roman" w:cs="Times New Roman"/>
            <w:sz w:val="28"/>
            <w:szCs w:val="28"/>
          </w:rPr>
          <w:t>221</w:t>
        </w:r>
      </w:hyperlink>
      <w:r w:rsidRPr="004F2343">
        <w:rPr>
          <w:rFonts w:ascii="Times New Roman" w:hAnsi="Times New Roman" w:cs="Times New Roman"/>
          <w:sz w:val="28"/>
          <w:szCs w:val="28"/>
        </w:rPr>
        <w:t xml:space="preserve"> настоящего Кодекса.</w:t>
      </w:r>
      <w:proofErr w:type="gramEnd"/>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9. Авансовые платежи уплачиваются налогоплательщиком на основании налоговых </w:t>
      </w:r>
      <w:hyperlink r:id="rId44" w:history="1">
        <w:r w:rsidRPr="004F2343">
          <w:rPr>
            <w:rFonts w:ascii="Times New Roman" w:hAnsi="Times New Roman" w:cs="Times New Roman"/>
            <w:sz w:val="28"/>
            <w:szCs w:val="28"/>
          </w:rPr>
          <w:t>уведомлений</w:t>
        </w:r>
      </w:hyperlink>
      <w:r w:rsidRPr="004F2343">
        <w:rPr>
          <w:rFonts w:ascii="Times New Roman" w:hAnsi="Times New Roman" w:cs="Times New Roman"/>
          <w:sz w:val="28"/>
          <w:szCs w:val="28"/>
        </w:rPr>
        <w:t>:</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1) за январь - июнь - не позднее 15 июля текущего года в размере половины годовой суммы авансовых платежей;</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2) за июль - сентябрь - не позднее 15 октября текущего года в размере одной четвертой годовой суммы авансовых платежей;</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3) за октябрь - декабрь - не позднее 15 января следующего года в </w:t>
      </w:r>
      <w:r w:rsidRPr="004F2343">
        <w:rPr>
          <w:rFonts w:ascii="Times New Roman" w:hAnsi="Times New Roman" w:cs="Times New Roman"/>
          <w:sz w:val="28"/>
          <w:szCs w:val="28"/>
        </w:rPr>
        <w:lastRenderedPageBreak/>
        <w:t>размере одной четвертой годовой суммы авансовых платежей.</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10. В случае значительного (более чем на 50 процентов) увеличения или уменьшения в налоговом периоде дохода налогоплательщик обязан представить новую налоговую декларацию с указанием суммы предполагаемого дохода от осуществления деятельности, указанной в </w:t>
      </w:r>
      <w:hyperlink w:anchor="Par1557" w:history="1">
        <w:r w:rsidRPr="004F2343">
          <w:rPr>
            <w:rFonts w:ascii="Times New Roman" w:hAnsi="Times New Roman" w:cs="Times New Roman"/>
            <w:sz w:val="28"/>
            <w:szCs w:val="28"/>
          </w:rPr>
          <w:t>пункте 1</w:t>
        </w:r>
      </w:hyperlink>
      <w:r w:rsidRPr="004F2343">
        <w:rPr>
          <w:rFonts w:ascii="Times New Roman" w:hAnsi="Times New Roman" w:cs="Times New Roman"/>
          <w:sz w:val="28"/>
          <w:szCs w:val="28"/>
        </w:rPr>
        <w:t xml:space="preserve"> настоящей статьи, на текущий год. В этом случае налоговый орган производит перерасчет сумм авансовых платежей на текущий год по </w:t>
      </w:r>
      <w:proofErr w:type="spellStart"/>
      <w:r w:rsidRPr="004F2343">
        <w:rPr>
          <w:rFonts w:ascii="Times New Roman" w:hAnsi="Times New Roman" w:cs="Times New Roman"/>
          <w:sz w:val="28"/>
          <w:szCs w:val="28"/>
        </w:rPr>
        <w:t>ненаступившим</w:t>
      </w:r>
      <w:proofErr w:type="spellEnd"/>
      <w:r w:rsidRPr="004F2343">
        <w:rPr>
          <w:rFonts w:ascii="Times New Roman" w:hAnsi="Times New Roman" w:cs="Times New Roman"/>
          <w:sz w:val="28"/>
          <w:szCs w:val="28"/>
        </w:rPr>
        <w:t xml:space="preserve"> срокам уплаты.</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Перерасчет сумм авансовых платежей производится налоговым органом не позднее пяти дней с момента получения новой налоговой декларации.</w:t>
      </w:r>
    </w:p>
    <w:p w:rsidR="004F2343" w:rsidRPr="004F2343" w:rsidRDefault="004F2343" w:rsidP="004F2343">
      <w:pPr>
        <w:widowControl w:val="0"/>
        <w:autoSpaceDE w:val="0"/>
        <w:autoSpaceDN w:val="0"/>
        <w:adjustRightInd w:val="0"/>
        <w:spacing w:after="0" w:line="360" w:lineRule="auto"/>
        <w:ind w:firstLine="851"/>
        <w:jc w:val="both"/>
        <w:outlineLvl w:val="1"/>
        <w:rPr>
          <w:rFonts w:ascii="Times New Roman" w:hAnsi="Times New Roman" w:cs="Times New Roman"/>
          <w:sz w:val="28"/>
          <w:szCs w:val="28"/>
        </w:rPr>
      </w:pPr>
      <w:bookmarkStart w:id="7" w:name="Par1581"/>
      <w:bookmarkEnd w:id="7"/>
      <w:r w:rsidRPr="004F2343">
        <w:rPr>
          <w:rFonts w:ascii="Times New Roman" w:hAnsi="Times New Roman" w:cs="Times New Roman"/>
          <w:sz w:val="28"/>
          <w:szCs w:val="28"/>
        </w:rPr>
        <w:t>Статья 227.1. Особенности исчисления суммы налога и подачи налоговой декларации некоторыми категориями иностранных граждан, осуществляющих трудовую деятельность по найму в Российской Федерации. Порядок уплаты налога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(в ред. Федерального </w:t>
      </w:r>
      <w:hyperlink r:id="rId45" w:history="1">
        <w:r w:rsidRPr="004F2343">
          <w:rPr>
            <w:rFonts w:ascii="Times New Roman" w:hAnsi="Times New Roman" w:cs="Times New Roman"/>
            <w:sz w:val="28"/>
            <w:szCs w:val="28"/>
          </w:rPr>
          <w:t>закона</w:t>
        </w:r>
      </w:hyperlink>
      <w:r w:rsidRPr="004F2343">
        <w:rPr>
          <w:rFonts w:ascii="Times New Roman" w:hAnsi="Times New Roman" w:cs="Times New Roman"/>
          <w:sz w:val="28"/>
          <w:szCs w:val="28"/>
        </w:rPr>
        <w:t xml:space="preserve"> от 24.11.2014 N 368-ФЗ)</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1. </w:t>
      </w:r>
      <w:proofErr w:type="gramStart"/>
      <w:r w:rsidRPr="004F2343">
        <w:rPr>
          <w:rFonts w:ascii="Times New Roman" w:hAnsi="Times New Roman" w:cs="Times New Roman"/>
          <w:sz w:val="28"/>
          <w:szCs w:val="28"/>
        </w:rPr>
        <w:t xml:space="preserve">В порядке, установленном настоящей статьей, исчисляется сумма и уплачивается налог на доходы физических лиц от осуществления трудовой деятельности по найму в Российской Федерации на основании патента, выданного в соответствии с Федеральным </w:t>
      </w:r>
      <w:hyperlink r:id="rId46" w:history="1">
        <w:r w:rsidRPr="004F2343">
          <w:rPr>
            <w:rFonts w:ascii="Times New Roman" w:hAnsi="Times New Roman" w:cs="Times New Roman"/>
            <w:sz w:val="28"/>
            <w:szCs w:val="28"/>
          </w:rPr>
          <w:t>законом</w:t>
        </w:r>
      </w:hyperlink>
      <w:r w:rsidRPr="004F2343">
        <w:rPr>
          <w:rFonts w:ascii="Times New Roman" w:hAnsi="Times New Roman" w:cs="Times New Roman"/>
          <w:sz w:val="28"/>
          <w:szCs w:val="28"/>
        </w:rPr>
        <w:t xml:space="preserve"> от 25 июля 2002 года N 115-ФЗ "О правовом положении иностранных граждан в Российской Федерации" (далее в настоящей статье - патент), следующими категориями иностранных граждан, осуществляющих такую деятельность:</w:t>
      </w:r>
      <w:proofErr w:type="gramEnd"/>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bookmarkStart w:id="8" w:name="Par1586"/>
      <w:bookmarkEnd w:id="8"/>
      <w:r w:rsidRPr="004F2343">
        <w:rPr>
          <w:rFonts w:ascii="Times New Roman" w:hAnsi="Times New Roman" w:cs="Times New Roman"/>
          <w:sz w:val="28"/>
          <w:szCs w:val="28"/>
        </w:rPr>
        <w:t>1) иностранные граждане, осуществляющие трудовую деятельность по найму у физических лиц для личных, домашних и иных подобных нужд, не связанных с осуществлением предпринимательской деятельности;</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bookmarkStart w:id="9" w:name="Par1587"/>
      <w:bookmarkEnd w:id="9"/>
      <w:proofErr w:type="gramStart"/>
      <w:r w:rsidRPr="004F2343">
        <w:rPr>
          <w:rFonts w:ascii="Times New Roman" w:hAnsi="Times New Roman" w:cs="Times New Roman"/>
          <w:sz w:val="28"/>
          <w:szCs w:val="28"/>
        </w:rPr>
        <w:t xml:space="preserve">2) иностранные граждане, осуществляющие трудовую деятельность по найму в организациях и (или) у индивидуальных предпринимателей, а также у занимающихся частной практикой нотариусов, адвокатов, учредивших адвокатские кабинеты, и других лиц, занимающихся в </w:t>
      </w:r>
      <w:r w:rsidRPr="004F2343">
        <w:rPr>
          <w:rFonts w:ascii="Times New Roman" w:hAnsi="Times New Roman" w:cs="Times New Roman"/>
          <w:sz w:val="28"/>
          <w:szCs w:val="28"/>
        </w:rPr>
        <w:lastRenderedPageBreak/>
        <w:t>установленном законодательством Российской Федерации порядке частной практикой.</w:t>
      </w:r>
      <w:proofErr w:type="gramEnd"/>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bookmarkStart w:id="10" w:name="Par1588"/>
      <w:bookmarkEnd w:id="10"/>
      <w:r w:rsidRPr="004F2343">
        <w:rPr>
          <w:rFonts w:ascii="Times New Roman" w:hAnsi="Times New Roman" w:cs="Times New Roman"/>
          <w:sz w:val="28"/>
          <w:szCs w:val="28"/>
        </w:rPr>
        <w:t xml:space="preserve">2. Фиксированные авансовые платежи по налогу уплачиваются за период действия патента в размере 1 200 рублей в месяц с учетом положений </w:t>
      </w:r>
      <w:hyperlink w:anchor="Par1589" w:history="1">
        <w:r w:rsidRPr="004F2343">
          <w:rPr>
            <w:rFonts w:ascii="Times New Roman" w:hAnsi="Times New Roman" w:cs="Times New Roman"/>
            <w:sz w:val="28"/>
            <w:szCs w:val="28"/>
          </w:rPr>
          <w:t>пункта 3</w:t>
        </w:r>
      </w:hyperlink>
      <w:r w:rsidRPr="004F2343">
        <w:rPr>
          <w:rFonts w:ascii="Times New Roman" w:hAnsi="Times New Roman" w:cs="Times New Roman"/>
          <w:sz w:val="28"/>
          <w:szCs w:val="28"/>
        </w:rPr>
        <w:t xml:space="preserve"> настоящей статьи.</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bookmarkStart w:id="11" w:name="Par1589"/>
      <w:bookmarkEnd w:id="11"/>
      <w:r w:rsidRPr="004F2343">
        <w:rPr>
          <w:rFonts w:ascii="Times New Roman" w:hAnsi="Times New Roman" w:cs="Times New Roman"/>
          <w:sz w:val="28"/>
          <w:szCs w:val="28"/>
        </w:rPr>
        <w:t xml:space="preserve">3. Размер фиксированных авансовых платежей, указанный в </w:t>
      </w:r>
      <w:hyperlink w:anchor="Par1588" w:history="1">
        <w:r w:rsidRPr="004F2343">
          <w:rPr>
            <w:rFonts w:ascii="Times New Roman" w:hAnsi="Times New Roman" w:cs="Times New Roman"/>
            <w:sz w:val="28"/>
            <w:szCs w:val="28"/>
          </w:rPr>
          <w:t>пункте 2</w:t>
        </w:r>
      </w:hyperlink>
      <w:r w:rsidRPr="004F2343">
        <w:rPr>
          <w:rFonts w:ascii="Times New Roman" w:hAnsi="Times New Roman" w:cs="Times New Roman"/>
          <w:sz w:val="28"/>
          <w:szCs w:val="28"/>
        </w:rPr>
        <w:t xml:space="preserve"> настоящей статьи, подлежит индексации на </w:t>
      </w:r>
      <w:hyperlink r:id="rId47" w:history="1">
        <w:r w:rsidRPr="004F2343">
          <w:rPr>
            <w:rFonts w:ascii="Times New Roman" w:hAnsi="Times New Roman" w:cs="Times New Roman"/>
            <w:sz w:val="28"/>
            <w:szCs w:val="28"/>
          </w:rPr>
          <w:t>коэффициент-дефлятор</w:t>
        </w:r>
      </w:hyperlink>
      <w:r w:rsidRPr="004F2343">
        <w:rPr>
          <w:rFonts w:ascii="Times New Roman" w:hAnsi="Times New Roman" w:cs="Times New Roman"/>
          <w:sz w:val="28"/>
          <w:szCs w:val="28"/>
        </w:rPr>
        <w:t>, установленный на соответствующий календарный год, а также на коэффициент, отражающий региональные особенности рынка труда (далее в настоящей статье - региональный коэффициент), устанавливаемый на соответствующий календарный год законом субъекта Российской Федерации.</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В случае</w:t>
      </w:r>
      <w:proofErr w:type="gramStart"/>
      <w:r w:rsidRPr="004F2343">
        <w:rPr>
          <w:rFonts w:ascii="Times New Roman" w:hAnsi="Times New Roman" w:cs="Times New Roman"/>
          <w:sz w:val="28"/>
          <w:szCs w:val="28"/>
        </w:rPr>
        <w:t>,</w:t>
      </w:r>
      <w:proofErr w:type="gramEnd"/>
      <w:r w:rsidRPr="004F2343">
        <w:rPr>
          <w:rFonts w:ascii="Times New Roman" w:hAnsi="Times New Roman" w:cs="Times New Roman"/>
          <w:sz w:val="28"/>
          <w:szCs w:val="28"/>
        </w:rPr>
        <w:t xml:space="preserve"> если региональный коэффициент на очередной календарный год законом субъекта Российской Федерации не установлен, его значение принимается равным 1.</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4. Фиксированный авансовый платеж по налогу уплачивается налогоплательщиком по месту осуществления им деятельности на основании выданного патента до дня начала срока, на который выдается (продлевается), переоформляется патент.</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При этом в платежном документе налогоплательщиком указывается наименование платежа "Налог на доходы физических лиц в виде фиксированного авансового платежа".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5. Общая сумма налога с доходов налогоплательщиков, указанных в </w:t>
      </w:r>
      <w:hyperlink w:anchor="Par1586" w:history="1">
        <w:r w:rsidRPr="004F2343">
          <w:rPr>
            <w:rFonts w:ascii="Times New Roman" w:hAnsi="Times New Roman" w:cs="Times New Roman"/>
            <w:sz w:val="28"/>
            <w:szCs w:val="28"/>
          </w:rPr>
          <w:t>подпункте 1 пункта 1</w:t>
        </w:r>
      </w:hyperlink>
      <w:r w:rsidRPr="004F2343">
        <w:rPr>
          <w:rFonts w:ascii="Times New Roman" w:hAnsi="Times New Roman" w:cs="Times New Roman"/>
          <w:sz w:val="28"/>
          <w:szCs w:val="28"/>
        </w:rPr>
        <w:t xml:space="preserve"> настоящей статьи, исчисляется ими с учетом уплаченных фиксированных авансовых платежей за период действия патента применительно к соответствующему налоговому периоду.</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6. Общая сумма налога с доходов налогоплательщиков, указанных в </w:t>
      </w:r>
      <w:hyperlink w:anchor="Par1587" w:history="1">
        <w:r w:rsidRPr="004F2343">
          <w:rPr>
            <w:rFonts w:ascii="Times New Roman" w:hAnsi="Times New Roman" w:cs="Times New Roman"/>
            <w:sz w:val="28"/>
            <w:szCs w:val="28"/>
          </w:rPr>
          <w:t>подпункте 2 пункта 1</w:t>
        </w:r>
      </w:hyperlink>
      <w:r w:rsidRPr="004F2343">
        <w:rPr>
          <w:rFonts w:ascii="Times New Roman" w:hAnsi="Times New Roman" w:cs="Times New Roman"/>
          <w:sz w:val="28"/>
          <w:szCs w:val="28"/>
        </w:rPr>
        <w:t xml:space="preserve"> настоящей статьи, исчисляется налоговыми агентами и подлежит уменьшению на сумму фиксированных авансовых платежей, уплаченных такими налогоплательщиками за период действия патента </w:t>
      </w:r>
      <w:r w:rsidRPr="004F2343">
        <w:rPr>
          <w:rFonts w:ascii="Times New Roman" w:hAnsi="Times New Roman" w:cs="Times New Roman"/>
          <w:sz w:val="28"/>
          <w:szCs w:val="28"/>
        </w:rPr>
        <w:lastRenderedPageBreak/>
        <w:t>применительно к соответствующему налоговому периоду, в порядке, предусмотренном настоящим пунктом.</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bookmarkStart w:id="12" w:name="Par1595"/>
      <w:bookmarkEnd w:id="12"/>
      <w:r w:rsidRPr="004F2343">
        <w:rPr>
          <w:rFonts w:ascii="Times New Roman" w:hAnsi="Times New Roman" w:cs="Times New Roman"/>
          <w:sz w:val="28"/>
          <w:szCs w:val="28"/>
        </w:rPr>
        <w:t xml:space="preserve">Уменьшение исчисленной суммы налога производится в течение налогового периода только </w:t>
      </w:r>
      <w:proofErr w:type="gramStart"/>
      <w:r w:rsidRPr="004F2343">
        <w:rPr>
          <w:rFonts w:ascii="Times New Roman" w:hAnsi="Times New Roman" w:cs="Times New Roman"/>
          <w:sz w:val="28"/>
          <w:szCs w:val="28"/>
        </w:rPr>
        <w:t>у одного налогового агента по выбору налогоплательщика при условии получения налоговым агентом от налогового органа по месту</w:t>
      </w:r>
      <w:proofErr w:type="gramEnd"/>
      <w:r w:rsidRPr="004F2343">
        <w:rPr>
          <w:rFonts w:ascii="Times New Roman" w:hAnsi="Times New Roman" w:cs="Times New Roman"/>
          <w:sz w:val="28"/>
          <w:szCs w:val="28"/>
        </w:rPr>
        <w:t xml:space="preserve"> нахождения (месту жительства) налогового агента </w:t>
      </w:r>
      <w:hyperlink r:id="rId48" w:history="1">
        <w:r w:rsidRPr="004F2343">
          <w:rPr>
            <w:rFonts w:ascii="Times New Roman" w:hAnsi="Times New Roman" w:cs="Times New Roman"/>
            <w:sz w:val="28"/>
            <w:szCs w:val="28"/>
          </w:rPr>
          <w:t>уведомления</w:t>
        </w:r>
      </w:hyperlink>
      <w:r w:rsidRPr="004F2343">
        <w:rPr>
          <w:rFonts w:ascii="Times New Roman" w:hAnsi="Times New Roman" w:cs="Times New Roman"/>
          <w:sz w:val="28"/>
          <w:szCs w:val="28"/>
        </w:rPr>
        <w:t xml:space="preserve"> о подтверждении права на осуществление уменьшения исчисленной суммы налога на сумму уплаченных налогоплательщиком фиксированных авансовых платежей.</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Налоговый агент уменьшает исчисленную сумму налога на сумму уплаченных налогоплательщиком фиксированных авансовых платежей на основании письменного </w:t>
      </w:r>
      <w:hyperlink r:id="rId49" w:history="1">
        <w:r w:rsidRPr="004F2343">
          <w:rPr>
            <w:rFonts w:ascii="Times New Roman" w:hAnsi="Times New Roman" w:cs="Times New Roman"/>
            <w:sz w:val="28"/>
            <w:szCs w:val="28"/>
          </w:rPr>
          <w:t>заявления</w:t>
        </w:r>
      </w:hyperlink>
      <w:r w:rsidRPr="004F2343">
        <w:rPr>
          <w:rFonts w:ascii="Times New Roman" w:hAnsi="Times New Roman" w:cs="Times New Roman"/>
          <w:sz w:val="28"/>
          <w:szCs w:val="28"/>
        </w:rPr>
        <w:t xml:space="preserve"> налогоплательщика и документов, подтверждающих уплату фиксированных авансовых платежей, после получения от налогового органа уведомления, указанного в </w:t>
      </w:r>
      <w:hyperlink w:anchor="Par1595" w:history="1">
        <w:r w:rsidRPr="004F2343">
          <w:rPr>
            <w:rFonts w:ascii="Times New Roman" w:hAnsi="Times New Roman" w:cs="Times New Roman"/>
            <w:sz w:val="28"/>
            <w:szCs w:val="28"/>
          </w:rPr>
          <w:t>абзаце втором</w:t>
        </w:r>
      </w:hyperlink>
      <w:r w:rsidRPr="004F2343">
        <w:rPr>
          <w:rFonts w:ascii="Times New Roman" w:hAnsi="Times New Roman" w:cs="Times New Roman"/>
          <w:sz w:val="28"/>
          <w:szCs w:val="28"/>
        </w:rPr>
        <w:t xml:space="preserve"> настоящего пункта.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proofErr w:type="gramStart"/>
      <w:r w:rsidRPr="004F2343">
        <w:rPr>
          <w:rFonts w:ascii="Times New Roman" w:hAnsi="Times New Roman" w:cs="Times New Roman"/>
          <w:sz w:val="28"/>
          <w:szCs w:val="28"/>
        </w:rPr>
        <w:t xml:space="preserve">Налоговый орган направляет указанное в </w:t>
      </w:r>
      <w:hyperlink w:anchor="Par1595" w:history="1">
        <w:r w:rsidRPr="004F2343">
          <w:rPr>
            <w:rFonts w:ascii="Times New Roman" w:hAnsi="Times New Roman" w:cs="Times New Roman"/>
            <w:sz w:val="28"/>
            <w:szCs w:val="28"/>
          </w:rPr>
          <w:t>абзаце втором</w:t>
        </w:r>
      </w:hyperlink>
      <w:r w:rsidRPr="004F2343">
        <w:rPr>
          <w:rFonts w:ascii="Times New Roman" w:hAnsi="Times New Roman" w:cs="Times New Roman"/>
          <w:sz w:val="28"/>
          <w:szCs w:val="28"/>
        </w:rPr>
        <w:t xml:space="preserve"> настоящего пункта уведомление в срок, не превышающий 10 дней со дня получения заявления налогового агента, при наличии в налоговом органе информации, полученной от территориального органа федерального органа исполнительной власти в сфере миграции, о факте заключения налоговым агентом с налогоплательщиком трудового договора или гражданско-правового договора на выполнение работ (оказание услуг) и выдачи налогоплательщику патента</w:t>
      </w:r>
      <w:proofErr w:type="gramEnd"/>
      <w:r w:rsidRPr="004F2343">
        <w:rPr>
          <w:rFonts w:ascii="Times New Roman" w:hAnsi="Times New Roman" w:cs="Times New Roman"/>
          <w:sz w:val="28"/>
          <w:szCs w:val="28"/>
        </w:rPr>
        <w:t xml:space="preserve"> и при условии, что ранее применительно к соответствующему налоговому периоду такое уведомление налоговыми органами в отношении указанного налогоплательщика налоговым агентам не направлялось.</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7. В случае</w:t>
      </w:r>
      <w:proofErr w:type="gramStart"/>
      <w:r w:rsidRPr="004F2343">
        <w:rPr>
          <w:rFonts w:ascii="Times New Roman" w:hAnsi="Times New Roman" w:cs="Times New Roman"/>
          <w:sz w:val="28"/>
          <w:szCs w:val="28"/>
        </w:rPr>
        <w:t>,</w:t>
      </w:r>
      <w:proofErr w:type="gramEnd"/>
      <w:r w:rsidRPr="004F2343">
        <w:rPr>
          <w:rFonts w:ascii="Times New Roman" w:hAnsi="Times New Roman" w:cs="Times New Roman"/>
          <w:sz w:val="28"/>
          <w:szCs w:val="28"/>
        </w:rPr>
        <w:t xml:space="preserve"> если сумма уплаченных за период действия патента применительно к соответствующему налоговому периоду фиксированных авансовых платежей превышает сумму налога, исчисленную по итогам этого налогового периода исходя из фактически полученных налогоплательщиком </w:t>
      </w:r>
      <w:r w:rsidRPr="004F2343">
        <w:rPr>
          <w:rFonts w:ascii="Times New Roman" w:hAnsi="Times New Roman" w:cs="Times New Roman"/>
          <w:sz w:val="28"/>
          <w:szCs w:val="28"/>
        </w:rPr>
        <w:lastRenderedPageBreak/>
        <w:t>доходов, сумма такого превышения не является суммой излишне уплаченного налога и не подлежит возврату или зачету налогоплательщику.</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8. Налогоплательщики, указанные в </w:t>
      </w:r>
      <w:hyperlink w:anchor="Par1586" w:history="1">
        <w:r w:rsidRPr="004F2343">
          <w:rPr>
            <w:rFonts w:ascii="Times New Roman" w:hAnsi="Times New Roman" w:cs="Times New Roman"/>
            <w:sz w:val="28"/>
            <w:szCs w:val="28"/>
          </w:rPr>
          <w:t>подпункте 1 пункта 1</w:t>
        </w:r>
      </w:hyperlink>
      <w:r w:rsidRPr="004F2343">
        <w:rPr>
          <w:rFonts w:ascii="Times New Roman" w:hAnsi="Times New Roman" w:cs="Times New Roman"/>
          <w:sz w:val="28"/>
          <w:szCs w:val="28"/>
        </w:rPr>
        <w:t xml:space="preserve"> настоящей статьи, освобождаются от обязанности по представлению в налоговые органы налоговой декларации по налогу, за исключением случаев, если:</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1) общая сумма налога, подлежащая уплате в соответствующий бюджет, исчисленная налогоплательщиком исходя из доходов, фактически полученных от деятельности, указанной в </w:t>
      </w:r>
      <w:hyperlink w:anchor="Par1586" w:history="1">
        <w:r w:rsidRPr="004F2343">
          <w:rPr>
            <w:rFonts w:ascii="Times New Roman" w:hAnsi="Times New Roman" w:cs="Times New Roman"/>
            <w:sz w:val="28"/>
            <w:szCs w:val="28"/>
          </w:rPr>
          <w:t>подпункте 1 пункта 1</w:t>
        </w:r>
      </w:hyperlink>
      <w:r w:rsidRPr="004F2343">
        <w:rPr>
          <w:rFonts w:ascii="Times New Roman" w:hAnsi="Times New Roman" w:cs="Times New Roman"/>
          <w:sz w:val="28"/>
          <w:szCs w:val="28"/>
        </w:rPr>
        <w:t xml:space="preserve"> настоящей статьи, превышает сумму уплаченных фиксированных авансовых платежей за налоговый период;</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2) налогоплательщик выезжает за пределы территории Российской Федерации до окончания налогового периода и общая сумма налога, подлежащая уплате в соответствующий бюджет, исчисленная налогоплательщиком исходя из доходов, фактически полученных от деятельности, указанной в </w:t>
      </w:r>
      <w:hyperlink w:anchor="Par1586" w:history="1">
        <w:r w:rsidRPr="004F2343">
          <w:rPr>
            <w:rFonts w:ascii="Times New Roman" w:hAnsi="Times New Roman" w:cs="Times New Roman"/>
            <w:sz w:val="28"/>
            <w:szCs w:val="28"/>
          </w:rPr>
          <w:t>подпункте 1 пункта 1</w:t>
        </w:r>
      </w:hyperlink>
      <w:r w:rsidRPr="004F2343">
        <w:rPr>
          <w:rFonts w:ascii="Times New Roman" w:hAnsi="Times New Roman" w:cs="Times New Roman"/>
          <w:sz w:val="28"/>
          <w:szCs w:val="28"/>
        </w:rPr>
        <w:t xml:space="preserve"> настоящей статьи, превышает сумму уплаченных фиксированных авансовых платежей;</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3) патент аннулирован в соответствии с Федеральным </w:t>
      </w:r>
      <w:hyperlink r:id="rId50" w:history="1">
        <w:r w:rsidRPr="004F2343">
          <w:rPr>
            <w:rFonts w:ascii="Times New Roman" w:hAnsi="Times New Roman" w:cs="Times New Roman"/>
            <w:sz w:val="28"/>
            <w:szCs w:val="28"/>
          </w:rPr>
          <w:t>законом</w:t>
        </w:r>
      </w:hyperlink>
      <w:r w:rsidRPr="004F2343">
        <w:rPr>
          <w:rFonts w:ascii="Times New Roman" w:hAnsi="Times New Roman" w:cs="Times New Roman"/>
          <w:sz w:val="28"/>
          <w:szCs w:val="28"/>
        </w:rPr>
        <w:t xml:space="preserve"> от 25 июля 2002 года N 115-ФЗ "О правовом положении иностранных граждан в Российской Федерации".</w:t>
      </w:r>
    </w:p>
    <w:p w:rsidR="004F2343" w:rsidRPr="004F2343" w:rsidRDefault="004F2343" w:rsidP="004F2343">
      <w:pPr>
        <w:widowControl w:val="0"/>
        <w:autoSpaceDE w:val="0"/>
        <w:autoSpaceDN w:val="0"/>
        <w:adjustRightInd w:val="0"/>
        <w:spacing w:after="0" w:line="360" w:lineRule="auto"/>
        <w:ind w:firstLine="851"/>
        <w:jc w:val="both"/>
        <w:outlineLvl w:val="1"/>
        <w:rPr>
          <w:rFonts w:ascii="Times New Roman" w:hAnsi="Times New Roman" w:cs="Times New Roman"/>
          <w:sz w:val="28"/>
          <w:szCs w:val="28"/>
        </w:rPr>
      </w:pPr>
      <w:bookmarkStart w:id="13" w:name="Par1604"/>
      <w:bookmarkEnd w:id="13"/>
      <w:r w:rsidRPr="004F2343">
        <w:rPr>
          <w:rFonts w:ascii="Times New Roman" w:hAnsi="Times New Roman" w:cs="Times New Roman"/>
          <w:sz w:val="28"/>
          <w:szCs w:val="28"/>
        </w:rPr>
        <w:t>Статья 228. Особенности исчисления налога в отношении отдельных видов доходов. Порядок уплаты налога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bookmarkStart w:id="14" w:name="Par1607"/>
      <w:bookmarkEnd w:id="14"/>
      <w:r w:rsidRPr="004F2343">
        <w:rPr>
          <w:rFonts w:ascii="Times New Roman" w:hAnsi="Times New Roman" w:cs="Times New Roman"/>
          <w:sz w:val="28"/>
          <w:szCs w:val="28"/>
        </w:rPr>
        <w:t>1. Исчисление и уплату налога в соответствии с настоящей статьей производят следующие категории налогоплательщиков:</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1) физические лица - исходя из сумм вознаграждений, полученных от физических лиц и организаций, не являющихся налоговыми агентами, на основе заключенных трудовых договоров и договоров гражданско-правового характера, включая доходы по договорам найма или договорам аренды любого имущества;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(в ред. Федеральных законов от 29.11.2001 </w:t>
      </w:r>
      <w:hyperlink r:id="rId51" w:history="1">
        <w:r w:rsidRPr="004F2343">
          <w:rPr>
            <w:rFonts w:ascii="Times New Roman" w:hAnsi="Times New Roman" w:cs="Times New Roman"/>
            <w:sz w:val="28"/>
            <w:szCs w:val="28"/>
          </w:rPr>
          <w:t>N 158-ФЗ</w:t>
        </w:r>
      </w:hyperlink>
      <w:r w:rsidRPr="004F2343">
        <w:rPr>
          <w:rFonts w:ascii="Times New Roman" w:hAnsi="Times New Roman" w:cs="Times New Roman"/>
          <w:sz w:val="28"/>
          <w:szCs w:val="28"/>
        </w:rPr>
        <w:t xml:space="preserve">, от 24.07.2007 </w:t>
      </w:r>
      <w:hyperlink r:id="rId52" w:history="1">
        <w:r w:rsidRPr="004F2343">
          <w:rPr>
            <w:rFonts w:ascii="Times New Roman" w:hAnsi="Times New Roman" w:cs="Times New Roman"/>
            <w:sz w:val="28"/>
            <w:szCs w:val="28"/>
          </w:rPr>
          <w:t>N 216-ФЗ</w:t>
        </w:r>
      </w:hyperlink>
      <w:r w:rsidRPr="004F2343">
        <w:rPr>
          <w:rFonts w:ascii="Times New Roman" w:hAnsi="Times New Roman" w:cs="Times New Roman"/>
          <w:sz w:val="28"/>
          <w:szCs w:val="28"/>
        </w:rPr>
        <w:t>)</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lastRenderedPageBreak/>
        <w:t xml:space="preserve">2) физические лица - исходя из сумм, полученных от продажи имущества, принадлежащего этим лицам на праве собственности, и имущественных прав, за исключением случаев, предусмотренных </w:t>
      </w:r>
      <w:hyperlink w:anchor="Par840" w:history="1">
        <w:r w:rsidRPr="004F2343">
          <w:rPr>
            <w:rFonts w:ascii="Times New Roman" w:hAnsi="Times New Roman" w:cs="Times New Roman"/>
            <w:sz w:val="28"/>
            <w:szCs w:val="28"/>
          </w:rPr>
          <w:t>пунктом 17.1 статьи 217</w:t>
        </w:r>
      </w:hyperlink>
      <w:r w:rsidRPr="004F2343">
        <w:rPr>
          <w:rFonts w:ascii="Times New Roman" w:hAnsi="Times New Roman" w:cs="Times New Roman"/>
          <w:sz w:val="28"/>
          <w:szCs w:val="28"/>
        </w:rPr>
        <w:t xml:space="preserve"> настоящего Кодекса, когда такие доходы не подлежат налогообложению;</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w:t>
      </w:r>
      <w:proofErr w:type="spellStart"/>
      <w:r w:rsidRPr="004F2343">
        <w:rPr>
          <w:rFonts w:ascii="Times New Roman" w:hAnsi="Times New Roman" w:cs="Times New Roman"/>
          <w:sz w:val="28"/>
          <w:szCs w:val="28"/>
        </w:rPr>
        <w:t>пп</w:t>
      </w:r>
      <w:proofErr w:type="spellEnd"/>
      <w:r w:rsidRPr="004F2343">
        <w:rPr>
          <w:rFonts w:ascii="Times New Roman" w:hAnsi="Times New Roman" w:cs="Times New Roman"/>
          <w:sz w:val="28"/>
          <w:szCs w:val="28"/>
        </w:rPr>
        <w:t xml:space="preserve">. 2 </w:t>
      </w:r>
      <w:proofErr w:type="gramStart"/>
      <w:r w:rsidRPr="004F2343">
        <w:rPr>
          <w:rFonts w:ascii="Times New Roman" w:hAnsi="Times New Roman" w:cs="Times New Roman"/>
          <w:sz w:val="28"/>
          <w:szCs w:val="28"/>
        </w:rPr>
        <w:t>введен</w:t>
      </w:r>
      <w:proofErr w:type="gramEnd"/>
      <w:r w:rsidRPr="004F2343">
        <w:rPr>
          <w:rFonts w:ascii="Times New Roman" w:hAnsi="Times New Roman" w:cs="Times New Roman"/>
          <w:sz w:val="28"/>
          <w:szCs w:val="28"/>
        </w:rPr>
        <w:t xml:space="preserve"> Федеральным </w:t>
      </w:r>
      <w:hyperlink r:id="rId53" w:history="1">
        <w:r w:rsidRPr="004F2343">
          <w:rPr>
            <w:rFonts w:ascii="Times New Roman" w:hAnsi="Times New Roman" w:cs="Times New Roman"/>
            <w:sz w:val="28"/>
            <w:szCs w:val="28"/>
          </w:rPr>
          <w:t>законом</w:t>
        </w:r>
      </w:hyperlink>
      <w:r w:rsidRPr="004F2343">
        <w:rPr>
          <w:rFonts w:ascii="Times New Roman" w:hAnsi="Times New Roman" w:cs="Times New Roman"/>
          <w:sz w:val="28"/>
          <w:szCs w:val="28"/>
        </w:rPr>
        <w:t xml:space="preserve"> от 29.11.2001 N 158-ФЗ, в ред. Федеральных законов от 26.11.2008 </w:t>
      </w:r>
      <w:hyperlink r:id="rId54" w:history="1">
        <w:r w:rsidRPr="004F2343">
          <w:rPr>
            <w:rFonts w:ascii="Times New Roman" w:hAnsi="Times New Roman" w:cs="Times New Roman"/>
            <w:sz w:val="28"/>
            <w:szCs w:val="28"/>
          </w:rPr>
          <w:t>N 224-ФЗ</w:t>
        </w:r>
      </w:hyperlink>
      <w:r w:rsidRPr="004F2343">
        <w:rPr>
          <w:rFonts w:ascii="Times New Roman" w:hAnsi="Times New Roman" w:cs="Times New Roman"/>
          <w:sz w:val="28"/>
          <w:szCs w:val="28"/>
        </w:rPr>
        <w:t xml:space="preserve">, от 19.07.2009 </w:t>
      </w:r>
      <w:hyperlink r:id="rId55" w:history="1">
        <w:r w:rsidRPr="004F2343">
          <w:rPr>
            <w:rFonts w:ascii="Times New Roman" w:hAnsi="Times New Roman" w:cs="Times New Roman"/>
            <w:sz w:val="28"/>
            <w:szCs w:val="28"/>
          </w:rPr>
          <w:t>N 202-ФЗ</w:t>
        </w:r>
      </w:hyperlink>
      <w:r w:rsidRPr="004F2343">
        <w:rPr>
          <w:rFonts w:ascii="Times New Roman" w:hAnsi="Times New Roman" w:cs="Times New Roman"/>
          <w:sz w:val="28"/>
          <w:szCs w:val="28"/>
        </w:rPr>
        <w:t>)</w:t>
      </w:r>
    </w:p>
    <w:p w:rsidR="004F2343" w:rsidRPr="004F2343" w:rsidRDefault="007E5397"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hyperlink r:id="rId56" w:history="1">
        <w:r w:rsidR="004F2343" w:rsidRPr="004F2343">
          <w:rPr>
            <w:rFonts w:ascii="Times New Roman" w:hAnsi="Times New Roman" w:cs="Times New Roman"/>
            <w:sz w:val="28"/>
            <w:szCs w:val="28"/>
          </w:rPr>
          <w:t>3</w:t>
        </w:r>
      </w:hyperlink>
      <w:r w:rsidR="004F2343" w:rsidRPr="004F2343">
        <w:rPr>
          <w:rFonts w:ascii="Times New Roman" w:hAnsi="Times New Roman" w:cs="Times New Roman"/>
          <w:sz w:val="28"/>
          <w:szCs w:val="28"/>
        </w:rPr>
        <w:t xml:space="preserve">) физические лица - налоговые резиденты Российской Федерации, за исключением российских военнослужащих, указанных в </w:t>
      </w:r>
      <w:hyperlink w:anchor="Par15" w:history="1">
        <w:r w:rsidR="004F2343" w:rsidRPr="004F2343">
          <w:rPr>
            <w:rFonts w:ascii="Times New Roman" w:hAnsi="Times New Roman" w:cs="Times New Roman"/>
            <w:sz w:val="28"/>
            <w:szCs w:val="28"/>
          </w:rPr>
          <w:t>пункте 3 статьи 207</w:t>
        </w:r>
      </w:hyperlink>
      <w:r w:rsidR="004F2343" w:rsidRPr="004F2343">
        <w:rPr>
          <w:rFonts w:ascii="Times New Roman" w:hAnsi="Times New Roman" w:cs="Times New Roman"/>
          <w:sz w:val="28"/>
          <w:szCs w:val="28"/>
        </w:rPr>
        <w:t xml:space="preserve"> настоящего Кодекса, получающие доходы от источников, находящихся за пределами Российской Федерации, - исходя из сумм таких доходов;</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(в ред. Федерального </w:t>
      </w:r>
      <w:hyperlink r:id="rId57" w:history="1">
        <w:r w:rsidRPr="004F2343">
          <w:rPr>
            <w:rFonts w:ascii="Times New Roman" w:hAnsi="Times New Roman" w:cs="Times New Roman"/>
            <w:sz w:val="28"/>
            <w:szCs w:val="28"/>
          </w:rPr>
          <w:t>закона</w:t>
        </w:r>
      </w:hyperlink>
      <w:r w:rsidRPr="004F2343">
        <w:rPr>
          <w:rFonts w:ascii="Times New Roman" w:hAnsi="Times New Roman" w:cs="Times New Roman"/>
          <w:sz w:val="28"/>
          <w:szCs w:val="28"/>
        </w:rPr>
        <w:t xml:space="preserve"> от 24.07.2007 N 216-ФЗ)</w:t>
      </w:r>
    </w:p>
    <w:p w:rsidR="004F2343" w:rsidRPr="004F2343" w:rsidRDefault="007E5397"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hyperlink r:id="rId58" w:history="1">
        <w:r w:rsidR="004F2343" w:rsidRPr="004F2343">
          <w:rPr>
            <w:rFonts w:ascii="Times New Roman" w:hAnsi="Times New Roman" w:cs="Times New Roman"/>
            <w:sz w:val="28"/>
            <w:szCs w:val="28"/>
          </w:rPr>
          <w:t>4</w:t>
        </w:r>
      </w:hyperlink>
      <w:r w:rsidR="004F2343" w:rsidRPr="004F2343">
        <w:rPr>
          <w:rFonts w:ascii="Times New Roman" w:hAnsi="Times New Roman" w:cs="Times New Roman"/>
          <w:sz w:val="28"/>
          <w:szCs w:val="28"/>
        </w:rPr>
        <w:t>) физические лица, получающие другие доходы, при получении которых не был удержан налог налоговыми агентами, - исходя из сумм таких доходов;</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5) физические лица, получающие </w:t>
      </w:r>
      <w:hyperlink r:id="rId59" w:history="1">
        <w:r w:rsidRPr="004F2343">
          <w:rPr>
            <w:rFonts w:ascii="Times New Roman" w:hAnsi="Times New Roman" w:cs="Times New Roman"/>
            <w:sz w:val="28"/>
            <w:szCs w:val="28"/>
          </w:rPr>
          <w:t>выигрыши</w:t>
        </w:r>
      </w:hyperlink>
      <w:r w:rsidRPr="004F2343">
        <w:rPr>
          <w:rFonts w:ascii="Times New Roman" w:hAnsi="Times New Roman" w:cs="Times New Roman"/>
          <w:sz w:val="28"/>
          <w:szCs w:val="28"/>
        </w:rPr>
        <w:t>, выплачиваемые организаторами лотерей и организаторами азартных игр, за исключением выигрышей, выплачиваемых в букмекерской конторе и тотализаторе, - исходя из сумм таких выигрышей;</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w:t>
      </w:r>
      <w:proofErr w:type="spellStart"/>
      <w:r w:rsidRPr="004F2343">
        <w:rPr>
          <w:rFonts w:ascii="Times New Roman" w:hAnsi="Times New Roman" w:cs="Times New Roman"/>
          <w:sz w:val="28"/>
          <w:szCs w:val="28"/>
        </w:rPr>
        <w:t>пп</w:t>
      </w:r>
      <w:proofErr w:type="spellEnd"/>
      <w:r w:rsidRPr="004F2343">
        <w:rPr>
          <w:rFonts w:ascii="Times New Roman" w:hAnsi="Times New Roman" w:cs="Times New Roman"/>
          <w:sz w:val="28"/>
          <w:szCs w:val="28"/>
        </w:rPr>
        <w:t xml:space="preserve">. 5 в ред. Федерального </w:t>
      </w:r>
      <w:hyperlink r:id="rId60" w:history="1">
        <w:r w:rsidRPr="004F2343">
          <w:rPr>
            <w:rFonts w:ascii="Times New Roman" w:hAnsi="Times New Roman" w:cs="Times New Roman"/>
            <w:sz w:val="28"/>
            <w:szCs w:val="28"/>
          </w:rPr>
          <w:t>закона</w:t>
        </w:r>
      </w:hyperlink>
      <w:r w:rsidRPr="004F2343">
        <w:rPr>
          <w:rFonts w:ascii="Times New Roman" w:hAnsi="Times New Roman" w:cs="Times New Roman"/>
          <w:sz w:val="28"/>
          <w:szCs w:val="28"/>
        </w:rPr>
        <w:t xml:space="preserve"> от 23.07.2013 N 198-ФЗ)</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6) физические лица, получающие доходы в виде вознаграждения, выплачиваемого им как наследникам (правопреемникам) авторов произведений науки, литературы, искусства, а также авторов изобретений, полезных моделей и промышленных образцов;</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w:t>
      </w:r>
      <w:proofErr w:type="spellStart"/>
      <w:r w:rsidRPr="004F2343">
        <w:rPr>
          <w:rFonts w:ascii="Times New Roman" w:hAnsi="Times New Roman" w:cs="Times New Roman"/>
          <w:sz w:val="28"/>
          <w:szCs w:val="28"/>
        </w:rPr>
        <w:t>пп</w:t>
      </w:r>
      <w:proofErr w:type="spellEnd"/>
      <w:r w:rsidRPr="004F2343">
        <w:rPr>
          <w:rFonts w:ascii="Times New Roman" w:hAnsi="Times New Roman" w:cs="Times New Roman"/>
          <w:sz w:val="28"/>
          <w:szCs w:val="28"/>
        </w:rPr>
        <w:t xml:space="preserve">. 6 </w:t>
      </w:r>
      <w:proofErr w:type="gramStart"/>
      <w:r w:rsidRPr="004F2343">
        <w:rPr>
          <w:rFonts w:ascii="Times New Roman" w:hAnsi="Times New Roman" w:cs="Times New Roman"/>
          <w:sz w:val="28"/>
          <w:szCs w:val="28"/>
        </w:rPr>
        <w:t>введен</w:t>
      </w:r>
      <w:proofErr w:type="gramEnd"/>
      <w:r w:rsidRPr="004F2343">
        <w:rPr>
          <w:rFonts w:ascii="Times New Roman" w:hAnsi="Times New Roman" w:cs="Times New Roman"/>
          <w:sz w:val="28"/>
          <w:szCs w:val="28"/>
        </w:rPr>
        <w:t xml:space="preserve"> Федеральным </w:t>
      </w:r>
      <w:hyperlink r:id="rId61" w:history="1">
        <w:r w:rsidRPr="004F2343">
          <w:rPr>
            <w:rFonts w:ascii="Times New Roman" w:hAnsi="Times New Roman" w:cs="Times New Roman"/>
            <w:sz w:val="28"/>
            <w:szCs w:val="28"/>
          </w:rPr>
          <w:t>законом</w:t>
        </w:r>
      </w:hyperlink>
      <w:r w:rsidRPr="004F2343">
        <w:rPr>
          <w:rFonts w:ascii="Times New Roman" w:hAnsi="Times New Roman" w:cs="Times New Roman"/>
          <w:sz w:val="28"/>
          <w:szCs w:val="28"/>
        </w:rPr>
        <w:t xml:space="preserve"> от 24.07.2007 N 216-ФЗ)</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proofErr w:type="gramStart"/>
      <w:r w:rsidRPr="004F2343">
        <w:rPr>
          <w:rFonts w:ascii="Times New Roman" w:hAnsi="Times New Roman" w:cs="Times New Roman"/>
          <w:sz w:val="28"/>
          <w:szCs w:val="28"/>
        </w:rPr>
        <w:t xml:space="preserve">7) физические лица, получающие от физических лиц, не являющихся индивидуальными предпринимателями, доходы в денежной и натуральной формах в порядке дарения, за исключением случаев, предусмотренных </w:t>
      </w:r>
      <w:hyperlink w:anchor="Par854" w:history="1">
        <w:r w:rsidRPr="004F2343">
          <w:rPr>
            <w:rFonts w:ascii="Times New Roman" w:hAnsi="Times New Roman" w:cs="Times New Roman"/>
            <w:sz w:val="28"/>
            <w:szCs w:val="28"/>
          </w:rPr>
          <w:t>пунктом 18.1 статьи 217</w:t>
        </w:r>
      </w:hyperlink>
      <w:r w:rsidRPr="004F2343">
        <w:rPr>
          <w:rFonts w:ascii="Times New Roman" w:hAnsi="Times New Roman" w:cs="Times New Roman"/>
          <w:sz w:val="28"/>
          <w:szCs w:val="28"/>
        </w:rPr>
        <w:t xml:space="preserve"> настоящего Кодекса, когда такие доходы не подлежат налогообложению;</w:t>
      </w:r>
      <w:proofErr w:type="gramEnd"/>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lastRenderedPageBreak/>
        <w:t>(</w:t>
      </w:r>
      <w:proofErr w:type="spellStart"/>
      <w:r w:rsidRPr="004F2343">
        <w:rPr>
          <w:rFonts w:ascii="Times New Roman" w:hAnsi="Times New Roman" w:cs="Times New Roman"/>
          <w:sz w:val="28"/>
          <w:szCs w:val="28"/>
        </w:rPr>
        <w:t>пп</w:t>
      </w:r>
      <w:proofErr w:type="spellEnd"/>
      <w:r w:rsidRPr="004F2343">
        <w:rPr>
          <w:rFonts w:ascii="Times New Roman" w:hAnsi="Times New Roman" w:cs="Times New Roman"/>
          <w:sz w:val="28"/>
          <w:szCs w:val="28"/>
        </w:rPr>
        <w:t xml:space="preserve">. 7 в ред. Федерального </w:t>
      </w:r>
      <w:hyperlink r:id="rId62" w:history="1">
        <w:r w:rsidRPr="004F2343">
          <w:rPr>
            <w:rFonts w:ascii="Times New Roman" w:hAnsi="Times New Roman" w:cs="Times New Roman"/>
            <w:sz w:val="28"/>
            <w:szCs w:val="28"/>
          </w:rPr>
          <w:t>закона</w:t>
        </w:r>
      </w:hyperlink>
      <w:r w:rsidRPr="004F2343">
        <w:rPr>
          <w:rFonts w:ascii="Times New Roman" w:hAnsi="Times New Roman" w:cs="Times New Roman"/>
          <w:sz w:val="28"/>
          <w:szCs w:val="28"/>
        </w:rPr>
        <w:t xml:space="preserve"> от 26.11.2008 N 224-ФЗ)</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proofErr w:type="gramStart"/>
      <w:r w:rsidRPr="004F2343">
        <w:rPr>
          <w:rFonts w:ascii="Times New Roman" w:hAnsi="Times New Roman" w:cs="Times New Roman"/>
          <w:sz w:val="28"/>
          <w:szCs w:val="28"/>
        </w:rPr>
        <w:t xml:space="preserve">8) физические лица, получающие доходы в виде денежного эквивалента недвижимого имущества и (или) ценных бумаг, переданных на пополнение целевого капитала некоммерческих организаций в порядке, установленном Федеральным </w:t>
      </w:r>
      <w:hyperlink r:id="rId63" w:history="1">
        <w:r w:rsidRPr="004F2343">
          <w:rPr>
            <w:rFonts w:ascii="Times New Roman" w:hAnsi="Times New Roman" w:cs="Times New Roman"/>
            <w:sz w:val="28"/>
            <w:szCs w:val="28"/>
          </w:rPr>
          <w:t>законом</w:t>
        </w:r>
      </w:hyperlink>
      <w:r w:rsidRPr="004F2343">
        <w:rPr>
          <w:rFonts w:ascii="Times New Roman" w:hAnsi="Times New Roman" w:cs="Times New Roman"/>
          <w:sz w:val="28"/>
          <w:szCs w:val="28"/>
        </w:rPr>
        <w:t xml:space="preserve"> от 30 декабря 2006 года N 275-ФЗ "О порядке формирования и использования целевого капитала некоммерческих организаций", за исключением случаев, предусмотренных </w:t>
      </w:r>
      <w:hyperlink w:anchor="Par990" w:history="1">
        <w:r w:rsidRPr="004F2343">
          <w:rPr>
            <w:rFonts w:ascii="Times New Roman" w:hAnsi="Times New Roman" w:cs="Times New Roman"/>
            <w:sz w:val="28"/>
            <w:szCs w:val="28"/>
          </w:rPr>
          <w:t>абзацем третьим пункта 52 статьи 217</w:t>
        </w:r>
      </w:hyperlink>
      <w:r w:rsidRPr="004F2343">
        <w:rPr>
          <w:rFonts w:ascii="Times New Roman" w:hAnsi="Times New Roman" w:cs="Times New Roman"/>
          <w:sz w:val="28"/>
          <w:szCs w:val="28"/>
        </w:rPr>
        <w:t xml:space="preserve"> настоящего Кодекса.</w:t>
      </w:r>
      <w:proofErr w:type="gramEnd"/>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w:t>
      </w:r>
      <w:proofErr w:type="spellStart"/>
      <w:r w:rsidRPr="004F2343">
        <w:rPr>
          <w:rFonts w:ascii="Times New Roman" w:hAnsi="Times New Roman" w:cs="Times New Roman"/>
          <w:sz w:val="28"/>
          <w:szCs w:val="28"/>
        </w:rPr>
        <w:t>пп</w:t>
      </w:r>
      <w:proofErr w:type="spellEnd"/>
      <w:r w:rsidRPr="004F2343">
        <w:rPr>
          <w:rFonts w:ascii="Times New Roman" w:hAnsi="Times New Roman" w:cs="Times New Roman"/>
          <w:sz w:val="28"/>
          <w:szCs w:val="28"/>
        </w:rPr>
        <w:t xml:space="preserve">. 8 </w:t>
      </w:r>
      <w:proofErr w:type="gramStart"/>
      <w:r w:rsidRPr="004F2343">
        <w:rPr>
          <w:rFonts w:ascii="Times New Roman" w:hAnsi="Times New Roman" w:cs="Times New Roman"/>
          <w:sz w:val="28"/>
          <w:szCs w:val="28"/>
        </w:rPr>
        <w:t>введен</w:t>
      </w:r>
      <w:proofErr w:type="gramEnd"/>
      <w:r w:rsidRPr="004F2343">
        <w:rPr>
          <w:rFonts w:ascii="Times New Roman" w:hAnsi="Times New Roman" w:cs="Times New Roman"/>
          <w:sz w:val="28"/>
          <w:szCs w:val="28"/>
        </w:rPr>
        <w:t xml:space="preserve"> Федеральным </w:t>
      </w:r>
      <w:hyperlink r:id="rId64" w:history="1">
        <w:r w:rsidRPr="004F2343">
          <w:rPr>
            <w:rFonts w:ascii="Times New Roman" w:hAnsi="Times New Roman" w:cs="Times New Roman"/>
            <w:sz w:val="28"/>
            <w:szCs w:val="28"/>
          </w:rPr>
          <w:t>законом</w:t>
        </w:r>
      </w:hyperlink>
      <w:r w:rsidRPr="004F2343">
        <w:rPr>
          <w:rFonts w:ascii="Times New Roman" w:hAnsi="Times New Roman" w:cs="Times New Roman"/>
          <w:sz w:val="28"/>
          <w:szCs w:val="28"/>
        </w:rPr>
        <w:t xml:space="preserve"> от 21.11.2011 N 328-ФЗ)</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2. Налогоплательщики, указанные в </w:t>
      </w:r>
      <w:hyperlink w:anchor="Par1607" w:history="1">
        <w:r w:rsidRPr="004F2343">
          <w:rPr>
            <w:rFonts w:ascii="Times New Roman" w:hAnsi="Times New Roman" w:cs="Times New Roman"/>
            <w:sz w:val="28"/>
            <w:szCs w:val="28"/>
          </w:rPr>
          <w:t>пункте 1</w:t>
        </w:r>
      </w:hyperlink>
      <w:r w:rsidRPr="004F2343">
        <w:rPr>
          <w:rFonts w:ascii="Times New Roman" w:hAnsi="Times New Roman" w:cs="Times New Roman"/>
          <w:sz w:val="28"/>
          <w:szCs w:val="28"/>
        </w:rPr>
        <w:t xml:space="preserve"> настоящей статьи, самостоятельно исчисляют суммы налога, подлежащие уплате в соответствующий бюджет, в порядке, установленном </w:t>
      </w:r>
      <w:hyperlink w:anchor="Par1427" w:history="1">
        <w:r w:rsidRPr="004F2343">
          <w:rPr>
            <w:rFonts w:ascii="Times New Roman" w:hAnsi="Times New Roman" w:cs="Times New Roman"/>
            <w:sz w:val="28"/>
            <w:szCs w:val="28"/>
          </w:rPr>
          <w:t>статьей 225</w:t>
        </w:r>
      </w:hyperlink>
      <w:r w:rsidRPr="004F2343">
        <w:rPr>
          <w:rFonts w:ascii="Times New Roman" w:hAnsi="Times New Roman" w:cs="Times New Roman"/>
          <w:sz w:val="28"/>
          <w:szCs w:val="28"/>
        </w:rPr>
        <w:t xml:space="preserve"> настоящего Кодекса.</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Общая сумма налога, подлежащая уплате в соответствующий бюджет, исчисляется налогоплательщиком с учетом сумм налога, удержанных налоговыми агентами при выплате налогоплательщику дохода. При этом убытки прошлых лет, понесенные физическим лицом, не уменьшают налоговую базу.</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 xml:space="preserve">3. Налогоплательщики, указанные в </w:t>
      </w:r>
      <w:hyperlink w:anchor="Par1607" w:history="1">
        <w:r w:rsidRPr="004F2343">
          <w:rPr>
            <w:rFonts w:ascii="Times New Roman" w:hAnsi="Times New Roman" w:cs="Times New Roman"/>
            <w:sz w:val="28"/>
            <w:szCs w:val="28"/>
          </w:rPr>
          <w:t>пункте 1</w:t>
        </w:r>
      </w:hyperlink>
      <w:r w:rsidRPr="004F2343">
        <w:rPr>
          <w:rFonts w:ascii="Times New Roman" w:hAnsi="Times New Roman" w:cs="Times New Roman"/>
          <w:sz w:val="28"/>
          <w:szCs w:val="28"/>
        </w:rPr>
        <w:t xml:space="preserve"> настоящей статьи, обязаны представить в налоговый орган по месту своего учета соответствующую налоговую </w:t>
      </w:r>
      <w:hyperlink r:id="rId65" w:history="1">
        <w:r w:rsidRPr="004F2343">
          <w:rPr>
            <w:rFonts w:ascii="Times New Roman" w:hAnsi="Times New Roman" w:cs="Times New Roman"/>
            <w:sz w:val="28"/>
            <w:szCs w:val="28"/>
          </w:rPr>
          <w:t>декларацию</w:t>
        </w:r>
      </w:hyperlink>
      <w:r w:rsidRPr="004F2343">
        <w:rPr>
          <w:rFonts w:ascii="Times New Roman" w:hAnsi="Times New Roman" w:cs="Times New Roman"/>
          <w:sz w:val="28"/>
          <w:szCs w:val="28"/>
        </w:rPr>
        <w:t>.</w:t>
      </w:r>
    </w:p>
    <w:p w:rsidR="004F2343" w:rsidRPr="004F2343" w:rsidRDefault="004F2343" w:rsidP="004F2343">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4F2343">
        <w:rPr>
          <w:rFonts w:ascii="Times New Roman" w:hAnsi="Times New Roman" w:cs="Times New Roman"/>
          <w:sz w:val="28"/>
          <w:szCs w:val="28"/>
        </w:rPr>
        <w:t>4. Общая сумма налога, подлежащая уплате в соответствующий бюджет, исчисленная исходя из налоговой декларации с учетом положений настоящей статьи, уплачивается по месту жительства налогоплательщика в срок не позднее 15 июля года, следующего за истекшим налоговым периодом.</w:t>
      </w:r>
    </w:p>
    <w:p w:rsidR="004F2343" w:rsidRDefault="004F2343" w:rsidP="004F2343">
      <w:pPr>
        <w:spacing w:after="0" w:line="360" w:lineRule="auto"/>
        <w:ind w:firstLine="851"/>
        <w:jc w:val="both"/>
        <w:rPr>
          <w:rFonts w:ascii="Times New Roman" w:eastAsia="Times New Roman" w:hAnsi="Times New Roman" w:cs="Times New Roman"/>
          <w:sz w:val="28"/>
          <w:szCs w:val="28"/>
          <w:lang w:eastAsia="ru-RU"/>
        </w:rPr>
      </w:pPr>
    </w:p>
    <w:p w:rsidR="004F2343" w:rsidRDefault="004F2343" w:rsidP="004F2343">
      <w:pPr>
        <w:spacing w:after="0" w:line="360" w:lineRule="auto"/>
        <w:ind w:firstLine="851"/>
        <w:jc w:val="both"/>
        <w:rPr>
          <w:rFonts w:ascii="Times New Roman" w:eastAsia="Times New Roman" w:hAnsi="Times New Roman" w:cs="Times New Roman"/>
          <w:sz w:val="28"/>
          <w:szCs w:val="28"/>
          <w:lang w:eastAsia="ru-RU"/>
        </w:rPr>
      </w:pPr>
    </w:p>
    <w:p w:rsidR="004F2343" w:rsidRDefault="004F2343" w:rsidP="004F2343">
      <w:pPr>
        <w:spacing w:after="0" w:line="360" w:lineRule="auto"/>
        <w:ind w:firstLine="851"/>
        <w:jc w:val="both"/>
        <w:rPr>
          <w:rFonts w:ascii="Times New Roman" w:eastAsia="Times New Roman" w:hAnsi="Times New Roman" w:cs="Times New Roman"/>
          <w:sz w:val="28"/>
          <w:szCs w:val="28"/>
          <w:lang w:eastAsia="ru-RU"/>
        </w:rPr>
      </w:pPr>
    </w:p>
    <w:p w:rsidR="004F2343" w:rsidRDefault="004F2343" w:rsidP="004F2343">
      <w:pPr>
        <w:spacing w:after="0" w:line="360" w:lineRule="auto"/>
        <w:ind w:firstLine="851"/>
        <w:jc w:val="both"/>
        <w:rPr>
          <w:rFonts w:ascii="Times New Roman" w:eastAsia="Times New Roman" w:hAnsi="Times New Roman" w:cs="Times New Roman"/>
          <w:sz w:val="28"/>
          <w:szCs w:val="28"/>
          <w:lang w:eastAsia="ru-RU"/>
        </w:rPr>
      </w:pPr>
    </w:p>
    <w:p w:rsidR="00924667" w:rsidRPr="00924667" w:rsidRDefault="00924667" w:rsidP="00924667">
      <w:pPr>
        <w:pStyle w:val="a8"/>
        <w:spacing w:before="0" w:beforeAutospacing="0" w:after="0" w:afterAutospacing="0" w:line="360" w:lineRule="auto"/>
        <w:ind w:right="150" w:firstLine="851"/>
        <w:jc w:val="both"/>
        <w:rPr>
          <w:sz w:val="28"/>
          <w:szCs w:val="28"/>
        </w:rPr>
      </w:pPr>
      <w:r>
        <w:lastRenderedPageBreak/>
        <w:t> </w:t>
      </w:r>
      <w:r>
        <w:rPr>
          <w:sz w:val="28"/>
          <w:szCs w:val="28"/>
        </w:rPr>
        <w:t>Анализ поступления налогов в бюджет</w:t>
      </w:r>
    </w:p>
    <w:p w:rsidR="00924667" w:rsidRPr="00924667" w:rsidRDefault="00924667" w:rsidP="00924667">
      <w:pPr>
        <w:pStyle w:val="a8"/>
        <w:spacing w:before="0" w:beforeAutospacing="0" w:after="0" w:afterAutospacing="0" w:line="360" w:lineRule="auto"/>
        <w:ind w:right="150" w:firstLine="851"/>
        <w:jc w:val="both"/>
        <w:rPr>
          <w:sz w:val="28"/>
          <w:szCs w:val="28"/>
        </w:rPr>
      </w:pPr>
      <w:r w:rsidRPr="00924667">
        <w:rPr>
          <w:sz w:val="28"/>
          <w:szCs w:val="28"/>
        </w:rPr>
        <w:t xml:space="preserve">Поступления налогов в консолидированный бюджет РФ за январь </w:t>
      </w:r>
      <w:proofErr w:type="gramStart"/>
      <w:r>
        <w:rPr>
          <w:sz w:val="28"/>
          <w:szCs w:val="28"/>
        </w:rPr>
        <w:t>–ф</w:t>
      </w:r>
      <w:proofErr w:type="gramEnd"/>
      <w:r>
        <w:rPr>
          <w:sz w:val="28"/>
          <w:szCs w:val="28"/>
        </w:rPr>
        <w:t>евраль 2015г</w:t>
      </w:r>
      <w:r w:rsidRPr="00924667">
        <w:rPr>
          <w:sz w:val="28"/>
          <w:szCs w:val="28"/>
        </w:rPr>
        <w:t xml:space="preserve">. составили </w:t>
      </w:r>
      <w:r>
        <w:rPr>
          <w:sz w:val="28"/>
          <w:szCs w:val="28"/>
        </w:rPr>
        <w:t>1 634</w:t>
      </w:r>
      <w:r w:rsidRPr="00924667">
        <w:rPr>
          <w:sz w:val="28"/>
          <w:szCs w:val="28"/>
        </w:rPr>
        <w:t>,</w:t>
      </w:r>
      <w:r>
        <w:rPr>
          <w:sz w:val="28"/>
          <w:szCs w:val="28"/>
        </w:rPr>
        <w:t>9</w:t>
      </w:r>
      <w:r w:rsidRPr="00924667">
        <w:rPr>
          <w:sz w:val="28"/>
          <w:szCs w:val="28"/>
        </w:rPr>
        <w:t xml:space="preserve"> </w:t>
      </w:r>
      <w:proofErr w:type="spellStart"/>
      <w:r w:rsidRPr="00924667">
        <w:rPr>
          <w:sz w:val="28"/>
          <w:szCs w:val="28"/>
        </w:rPr>
        <w:t>млрд</w:t>
      </w:r>
      <w:proofErr w:type="spellEnd"/>
      <w:r w:rsidRPr="00924667">
        <w:rPr>
          <w:sz w:val="28"/>
          <w:szCs w:val="28"/>
        </w:rPr>
        <w:t xml:space="preserve"> руб., что на </w:t>
      </w:r>
      <w:r>
        <w:rPr>
          <w:sz w:val="28"/>
          <w:szCs w:val="28"/>
        </w:rPr>
        <w:t>98,3</w:t>
      </w:r>
      <w:r w:rsidRPr="00924667">
        <w:rPr>
          <w:sz w:val="28"/>
          <w:szCs w:val="28"/>
        </w:rPr>
        <w:t>% больше по сравнению с поступлениями за январь</w:t>
      </w:r>
      <w:r>
        <w:rPr>
          <w:sz w:val="28"/>
          <w:szCs w:val="28"/>
        </w:rPr>
        <w:t xml:space="preserve"> - февраль</w:t>
      </w:r>
      <w:r w:rsidRPr="00924667">
        <w:rPr>
          <w:sz w:val="28"/>
          <w:szCs w:val="28"/>
        </w:rPr>
        <w:t xml:space="preserve"> 201</w:t>
      </w:r>
      <w:r>
        <w:rPr>
          <w:sz w:val="28"/>
          <w:szCs w:val="28"/>
        </w:rPr>
        <w:t>4</w:t>
      </w:r>
      <w:r w:rsidRPr="00924667">
        <w:rPr>
          <w:sz w:val="28"/>
          <w:szCs w:val="28"/>
        </w:rPr>
        <w:t>г. Такая информация содержится в материалах Федеральной налоговой службы (ФНС) России.</w:t>
      </w:r>
    </w:p>
    <w:p w:rsidR="00924667" w:rsidRPr="00924667" w:rsidRDefault="00924667" w:rsidP="00924667">
      <w:pPr>
        <w:pStyle w:val="a8"/>
        <w:spacing w:before="0" w:beforeAutospacing="0" w:after="0" w:afterAutospacing="0" w:line="360" w:lineRule="auto"/>
        <w:ind w:firstLine="851"/>
        <w:jc w:val="both"/>
        <w:rPr>
          <w:sz w:val="28"/>
          <w:szCs w:val="28"/>
        </w:rPr>
      </w:pPr>
      <w:r w:rsidRPr="00924667">
        <w:rPr>
          <w:sz w:val="28"/>
          <w:szCs w:val="28"/>
        </w:rPr>
        <w:t>Напомним, поступления налогов в консолидированный бюджет РФ за январь</w:t>
      </w:r>
      <w:r>
        <w:rPr>
          <w:sz w:val="28"/>
          <w:szCs w:val="28"/>
        </w:rPr>
        <w:t xml:space="preserve"> - февраль</w:t>
      </w:r>
      <w:r w:rsidRPr="00924667">
        <w:rPr>
          <w:sz w:val="28"/>
          <w:szCs w:val="28"/>
        </w:rPr>
        <w:t xml:space="preserve"> 201</w:t>
      </w:r>
      <w:r>
        <w:rPr>
          <w:sz w:val="28"/>
          <w:szCs w:val="28"/>
        </w:rPr>
        <w:t>4</w:t>
      </w:r>
      <w:r w:rsidRPr="00924667">
        <w:rPr>
          <w:sz w:val="28"/>
          <w:szCs w:val="28"/>
        </w:rPr>
        <w:t xml:space="preserve">г. составили </w:t>
      </w:r>
      <w:r>
        <w:rPr>
          <w:sz w:val="28"/>
          <w:szCs w:val="28"/>
        </w:rPr>
        <w:t>1 663,5</w:t>
      </w:r>
      <w:r w:rsidRPr="00924667">
        <w:rPr>
          <w:sz w:val="28"/>
          <w:szCs w:val="28"/>
        </w:rPr>
        <w:t xml:space="preserve"> </w:t>
      </w:r>
      <w:proofErr w:type="spellStart"/>
      <w:proofErr w:type="gramStart"/>
      <w:r w:rsidRPr="00924667">
        <w:rPr>
          <w:sz w:val="28"/>
          <w:szCs w:val="28"/>
        </w:rPr>
        <w:t>млрд</w:t>
      </w:r>
      <w:proofErr w:type="spellEnd"/>
      <w:proofErr w:type="gramEnd"/>
      <w:r w:rsidRPr="00924667">
        <w:rPr>
          <w:sz w:val="28"/>
          <w:szCs w:val="28"/>
        </w:rPr>
        <w:t xml:space="preserve"> руб.</w:t>
      </w:r>
    </w:p>
    <w:p w:rsidR="00924667" w:rsidRPr="00924667" w:rsidRDefault="00924667" w:rsidP="00924667">
      <w:pPr>
        <w:pStyle w:val="a8"/>
        <w:spacing w:before="0" w:beforeAutospacing="0" w:after="0" w:afterAutospacing="0" w:line="360" w:lineRule="auto"/>
        <w:ind w:firstLine="851"/>
        <w:jc w:val="both"/>
        <w:rPr>
          <w:sz w:val="28"/>
          <w:szCs w:val="28"/>
        </w:rPr>
      </w:pPr>
      <w:r w:rsidRPr="00924667">
        <w:rPr>
          <w:sz w:val="28"/>
          <w:szCs w:val="28"/>
        </w:rPr>
        <w:t>В федеральный бюджет РФ в январе</w:t>
      </w:r>
      <w:r>
        <w:rPr>
          <w:sz w:val="28"/>
          <w:szCs w:val="28"/>
        </w:rPr>
        <w:t xml:space="preserve"> - феврале</w:t>
      </w:r>
      <w:r w:rsidRPr="00924667">
        <w:rPr>
          <w:sz w:val="28"/>
          <w:szCs w:val="28"/>
        </w:rPr>
        <w:t xml:space="preserve"> 201</w:t>
      </w:r>
      <w:r>
        <w:rPr>
          <w:sz w:val="28"/>
          <w:szCs w:val="28"/>
        </w:rPr>
        <w:t>5</w:t>
      </w:r>
      <w:r w:rsidRPr="00924667">
        <w:rPr>
          <w:sz w:val="28"/>
          <w:szCs w:val="28"/>
        </w:rPr>
        <w:t xml:space="preserve">г. поступило налогов на сумму </w:t>
      </w:r>
      <w:r>
        <w:rPr>
          <w:sz w:val="28"/>
          <w:szCs w:val="28"/>
        </w:rPr>
        <w:t>1000</w:t>
      </w:r>
      <w:r w:rsidRPr="00924667">
        <w:rPr>
          <w:sz w:val="28"/>
          <w:szCs w:val="28"/>
        </w:rPr>
        <w:t>,</w:t>
      </w:r>
      <w:r>
        <w:rPr>
          <w:sz w:val="28"/>
          <w:szCs w:val="28"/>
        </w:rPr>
        <w:t>5</w:t>
      </w:r>
      <w:r w:rsidRPr="00924667">
        <w:rPr>
          <w:sz w:val="28"/>
          <w:szCs w:val="28"/>
        </w:rPr>
        <w:t xml:space="preserve"> </w:t>
      </w:r>
      <w:proofErr w:type="spellStart"/>
      <w:proofErr w:type="gramStart"/>
      <w:r w:rsidRPr="00924667">
        <w:rPr>
          <w:sz w:val="28"/>
          <w:szCs w:val="28"/>
        </w:rPr>
        <w:t>млрд</w:t>
      </w:r>
      <w:proofErr w:type="spellEnd"/>
      <w:proofErr w:type="gramEnd"/>
      <w:r w:rsidRPr="00924667">
        <w:rPr>
          <w:sz w:val="28"/>
          <w:szCs w:val="28"/>
        </w:rPr>
        <w:t xml:space="preserve"> руб., в консолидированный бюджет субъектов РФ </w:t>
      </w:r>
      <w:r>
        <w:rPr>
          <w:sz w:val="28"/>
          <w:szCs w:val="28"/>
        </w:rPr>
        <w:t>–</w:t>
      </w:r>
      <w:r w:rsidRPr="00924667">
        <w:rPr>
          <w:sz w:val="28"/>
          <w:szCs w:val="28"/>
        </w:rPr>
        <w:t xml:space="preserve"> </w:t>
      </w:r>
      <w:r>
        <w:rPr>
          <w:sz w:val="28"/>
          <w:szCs w:val="28"/>
        </w:rPr>
        <w:t>634,3</w:t>
      </w:r>
      <w:r w:rsidRPr="00924667">
        <w:rPr>
          <w:sz w:val="28"/>
          <w:szCs w:val="28"/>
        </w:rPr>
        <w:t xml:space="preserve"> </w:t>
      </w:r>
      <w:proofErr w:type="spellStart"/>
      <w:r w:rsidRPr="00924667">
        <w:rPr>
          <w:sz w:val="28"/>
          <w:szCs w:val="28"/>
        </w:rPr>
        <w:t>млрд</w:t>
      </w:r>
      <w:proofErr w:type="spellEnd"/>
      <w:r w:rsidRPr="00924667">
        <w:rPr>
          <w:sz w:val="28"/>
          <w:szCs w:val="28"/>
        </w:rPr>
        <w:t xml:space="preserve"> руб.</w:t>
      </w:r>
    </w:p>
    <w:p w:rsidR="00924667" w:rsidRPr="00924667" w:rsidRDefault="00924667" w:rsidP="00924667">
      <w:pPr>
        <w:pStyle w:val="a8"/>
        <w:spacing w:before="0" w:beforeAutospacing="0" w:after="0" w:afterAutospacing="0" w:line="360" w:lineRule="auto"/>
        <w:ind w:firstLine="851"/>
        <w:jc w:val="both"/>
        <w:rPr>
          <w:sz w:val="28"/>
          <w:szCs w:val="28"/>
        </w:rPr>
      </w:pPr>
      <w:r w:rsidRPr="00924667">
        <w:rPr>
          <w:sz w:val="28"/>
          <w:szCs w:val="28"/>
        </w:rPr>
        <w:t>Поступления налога на прибыль организаций в консолидированный бюджет РФ за январь</w:t>
      </w:r>
      <w:r>
        <w:rPr>
          <w:sz w:val="28"/>
          <w:szCs w:val="28"/>
        </w:rPr>
        <w:t xml:space="preserve"> - февраль</w:t>
      </w:r>
      <w:r w:rsidRPr="00924667">
        <w:rPr>
          <w:sz w:val="28"/>
          <w:szCs w:val="28"/>
        </w:rPr>
        <w:t xml:space="preserve"> 201</w:t>
      </w:r>
      <w:r>
        <w:rPr>
          <w:sz w:val="28"/>
          <w:szCs w:val="28"/>
        </w:rPr>
        <w:t>5</w:t>
      </w:r>
      <w:r w:rsidRPr="00924667">
        <w:rPr>
          <w:sz w:val="28"/>
          <w:szCs w:val="28"/>
        </w:rPr>
        <w:t>г. составили 11</w:t>
      </w:r>
      <w:r>
        <w:rPr>
          <w:sz w:val="28"/>
          <w:szCs w:val="28"/>
        </w:rPr>
        <w:t>6</w:t>
      </w:r>
      <w:r w:rsidRPr="00924667">
        <w:rPr>
          <w:sz w:val="28"/>
          <w:szCs w:val="28"/>
        </w:rPr>
        <w:t>,</w:t>
      </w:r>
      <w:r>
        <w:rPr>
          <w:sz w:val="28"/>
          <w:szCs w:val="28"/>
        </w:rPr>
        <w:t>3</w:t>
      </w:r>
      <w:r w:rsidRPr="00924667">
        <w:rPr>
          <w:sz w:val="28"/>
          <w:szCs w:val="28"/>
        </w:rPr>
        <w:t xml:space="preserve"> </w:t>
      </w:r>
      <w:proofErr w:type="spellStart"/>
      <w:proofErr w:type="gramStart"/>
      <w:r w:rsidRPr="00924667">
        <w:rPr>
          <w:sz w:val="28"/>
          <w:szCs w:val="28"/>
        </w:rPr>
        <w:t>млрд</w:t>
      </w:r>
      <w:proofErr w:type="spellEnd"/>
      <w:proofErr w:type="gramEnd"/>
      <w:r w:rsidRPr="00924667">
        <w:rPr>
          <w:sz w:val="28"/>
          <w:szCs w:val="28"/>
        </w:rPr>
        <w:t xml:space="preserve"> руб., что на 55% больше, чем в январе</w:t>
      </w:r>
      <w:r>
        <w:rPr>
          <w:sz w:val="28"/>
          <w:szCs w:val="28"/>
        </w:rPr>
        <w:t xml:space="preserve"> - феврале</w:t>
      </w:r>
      <w:r w:rsidRPr="00924667">
        <w:rPr>
          <w:sz w:val="28"/>
          <w:szCs w:val="28"/>
        </w:rPr>
        <w:t xml:space="preserve"> 201</w:t>
      </w:r>
      <w:r>
        <w:rPr>
          <w:sz w:val="28"/>
          <w:szCs w:val="28"/>
        </w:rPr>
        <w:t>4</w:t>
      </w:r>
      <w:r w:rsidRPr="00924667">
        <w:rPr>
          <w:sz w:val="28"/>
          <w:szCs w:val="28"/>
        </w:rPr>
        <w:t>г. Поступления налога на доходы физических лиц (НДФЛ) за январь</w:t>
      </w:r>
      <w:r>
        <w:rPr>
          <w:sz w:val="28"/>
          <w:szCs w:val="28"/>
        </w:rPr>
        <w:t xml:space="preserve"> - февраль</w:t>
      </w:r>
      <w:r w:rsidRPr="00924667">
        <w:rPr>
          <w:sz w:val="28"/>
          <w:szCs w:val="28"/>
        </w:rPr>
        <w:t xml:space="preserve"> 201</w:t>
      </w:r>
      <w:r>
        <w:rPr>
          <w:sz w:val="28"/>
          <w:szCs w:val="28"/>
        </w:rPr>
        <w:t>5</w:t>
      </w:r>
      <w:r w:rsidRPr="00924667">
        <w:rPr>
          <w:sz w:val="28"/>
          <w:szCs w:val="28"/>
        </w:rPr>
        <w:t xml:space="preserve">г. составили </w:t>
      </w:r>
      <w:r>
        <w:rPr>
          <w:sz w:val="28"/>
          <w:szCs w:val="28"/>
        </w:rPr>
        <w:t>346,7</w:t>
      </w:r>
      <w:r w:rsidRPr="00924667">
        <w:rPr>
          <w:sz w:val="28"/>
          <w:szCs w:val="28"/>
        </w:rPr>
        <w:t xml:space="preserve"> </w:t>
      </w:r>
      <w:proofErr w:type="spellStart"/>
      <w:proofErr w:type="gramStart"/>
      <w:r w:rsidRPr="00924667">
        <w:rPr>
          <w:sz w:val="28"/>
          <w:szCs w:val="28"/>
        </w:rPr>
        <w:t>млрд</w:t>
      </w:r>
      <w:proofErr w:type="spellEnd"/>
      <w:proofErr w:type="gramEnd"/>
      <w:r w:rsidRPr="00924667">
        <w:rPr>
          <w:sz w:val="28"/>
          <w:szCs w:val="28"/>
        </w:rPr>
        <w:t xml:space="preserve"> руб. (+</w:t>
      </w:r>
      <w:r>
        <w:rPr>
          <w:sz w:val="28"/>
          <w:szCs w:val="28"/>
        </w:rPr>
        <w:t>103,3</w:t>
      </w:r>
      <w:r w:rsidRPr="00924667">
        <w:rPr>
          <w:sz w:val="28"/>
          <w:szCs w:val="28"/>
        </w:rPr>
        <w:t>% к январю</w:t>
      </w:r>
      <w:r>
        <w:rPr>
          <w:sz w:val="28"/>
          <w:szCs w:val="28"/>
        </w:rPr>
        <w:t xml:space="preserve"> - февралю</w:t>
      </w:r>
      <w:r w:rsidRPr="00924667">
        <w:rPr>
          <w:sz w:val="28"/>
          <w:szCs w:val="28"/>
        </w:rPr>
        <w:t xml:space="preserve"> 201</w:t>
      </w:r>
      <w:r>
        <w:rPr>
          <w:sz w:val="28"/>
          <w:szCs w:val="28"/>
        </w:rPr>
        <w:t>4</w:t>
      </w:r>
      <w:r w:rsidRPr="00924667">
        <w:rPr>
          <w:sz w:val="28"/>
          <w:szCs w:val="28"/>
        </w:rPr>
        <w:t>г.), налога на добавленную стоимость (НДС) на товары (работы, услуги</w:t>
      </w:r>
      <w:r>
        <w:rPr>
          <w:sz w:val="28"/>
          <w:szCs w:val="28"/>
        </w:rPr>
        <w:t xml:space="preserve"> </w:t>
      </w:r>
      <w:r w:rsidRPr="00924667">
        <w:rPr>
          <w:sz w:val="28"/>
          <w:szCs w:val="28"/>
        </w:rPr>
        <w:t xml:space="preserve">- </w:t>
      </w:r>
      <w:r>
        <w:rPr>
          <w:sz w:val="28"/>
          <w:szCs w:val="28"/>
        </w:rPr>
        <w:t>351,3</w:t>
      </w:r>
      <w:r w:rsidRPr="00924667">
        <w:rPr>
          <w:sz w:val="28"/>
          <w:szCs w:val="28"/>
        </w:rPr>
        <w:t xml:space="preserve"> </w:t>
      </w:r>
      <w:proofErr w:type="spellStart"/>
      <w:r w:rsidRPr="00924667">
        <w:rPr>
          <w:sz w:val="28"/>
          <w:szCs w:val="28"/>
        </w:rPr>
        <w:t>млрд</w:t>
      </w:r>
      <w:proofErr w:type="spellEnd"/>
      <w:r w:rsidRPr="00924667">
        <w:rPr>
          <w:sz w:val="28"/>
          <w:szCs w:val="28"/>
        </w:rPr>
        <w:t xml:space="preserve"> руб. (+</w:t>
      </w:r>
      <w:r>
        <w:rPr>
          <w:sz w:val="28"/>
          <w:szCs w:val="28"/>
        </w:rPr>
        <w:t>110,7</w:t>
      </w:r>
      <w:r w:rsidRPr="00924667">
        <w:rPr>
          <w:sz w:val="28"/>
          <w:szCs w:val="28"/>
        </w:rPr>
        <w:t xml:space="preserve">%), акцизов </w:t>
      </w:r>
      <w:r>
        <w:rPr>
          <w:sz w:val="28"/>
          <w:szCs w:val="28"/>
        </w:rPr>
        <w:t>–</w:t>
      </w:r>
      <w:r w:rsidRPr="00924667">
        <w:rPr>
          <w:sz w:val="28"/>
          <w:szCs w:val="28"/>
        </w:rPr>
        <w:t xml:space="preserve"> </w:t>
      </w:r>
      <w:r>
        <w:rPr>
          <w:sz w:val="28"/>
          <w:szCs w:val="28"/>
        </w:rPr>
        <w:t>196,2</w:t>
      </w:r>
      <w:r w:rsidRPr="00924667">
        <w:rPr>
          <w:sz w:val="28"/>
          <w:szCs w:val="28"/>
        </w:rPr>
        <w:t xml:space="preserve"> </w:t>
      </w:r>
      <w:proofErr w:type="spellStart"/>
      <w:r w:rsidRPr="00924667">
        <w:rPr>
          <w:sz w:val="28"/>
          <w:szCs w:val="28"/>
        </w:rPr>
        <w:t>млрд</w:t>
      </w:r>
      <w:proofErr w:type="spellEnd"/>
      <w:r w:rsidRPr="00924667">
        <w:rPr>
          <w:sz w:val="28"/>
          <w:szCs w:val="28"/>
        </w:rPr>
        <w:t xml:space="preserve"> руб. (+</w:t>
      </w:r>
      <w:r>
        <w:rPr>
          <w:sz w:val="28"/>
          <w:szCs w:val="28"/>
        </w:rPr>
        <w:t>109,7</w:t>
      </w:r>
      <w:r w:rsidRPr="00924667">
        <w:rPr>
          <w:sz w:val="28"/>
          <w:szCs w:val="28"/>
        </w:rPr>
        <w:t xml:space="preserve">%), имущественных налогов </w:t>
      </w:r>
      <w:r>
        <w:rPr>
          <w:sz w:val="28"/>
          <w:szCs w:val="28"/>
        </w:rPr>
        <w:t>–</w:t>
      </w:r>
      <w:r w:rsidRPr="00924667">
        <w:rPr>
          <w:sz w:val="28"/>
          <w:szCs w:val="28"/>
        </w:rPr>
        <w:t xml:space="preserve"> </w:t>
      </w:r>
      <w:r>
        <w:rPr>
          <w:sz w:val="28"/>
          <w:szCs w:val="28"/>
        </w:rPr>
        <w:t>68,3</w:t>
      </w:r>
      <w:r w:rsidRPr="00924667">
        <w:rPr>
          <w:sz w:val="28"/>
          <w:szCs w:val="28"/>
        </w:rPr>
        <w:t xml:space="preserve"> </w:t>
      </w:r>
      <w:proofErr w:type="spellStart"/>
      <w:r w:rsidRPr="00924667">
        <w:rPr>
          <w:sz w:val="28"/>
          <w:szCs w:val="28"/>
        </w:rPr>
        <w:t>млрд</w:t>
      </w:r>
      <w:proofErr w:type="spellEnd"/>
      <w:r w:rsidRPr="00924667">
        <w:rPr>
          <w:sz w:val="28"/>
          <w:szCs w:val="28"/>
        </w:rPr>
        <w:t xml:space="preserve"> руб. (+</w:t>
      </w:r>
      <w:r>
        <w:rPr>
          <w:sz w:val="28"/>
          <w:szCs w:val="28"/>
        </w:rPr>
        <w:t>106,5</w:t>
      </w:r>
      <w:r w:rsidRPr="00924667">
        <w:rPr>
          <w:sz w:val="28"/>
          <w:szCs w:val="28"/>
        </w:rPr>
        <w:t>%). Налоги, сборы и регулярные платежи за пользование природными ресурсами за январь</w:t>
      </w:r>
      <w:r>
        <w:rPr>
          <w:sz w:val="28"/>
          <w:szCs w:val="28"/>
        </w:rPr>
        <w:t xml:space="preserve"> - февраль</w:t>
      </w:r>
      <w:r w:rsidRPr="00924667">
        <w:rPr>
          <w:sz w:val="28"/>
          <w:szCs w:val="28"/>
        </w:rPr>
        <w:t xml:space="preserve"> 201</w:t>
      </w:r>
      <w:r>
        <w:rPr>
          <w:sz w:val="28"/>
          <w:szCs w:val="28"/>
        </w:rPr>
        <w:t>5</w:t>
      </w:r>
      <w:r w:rsidRPr="00924667">
        <w:rPr>
          <w:sz w:val="28"/>
          <w:szCs w:val="28"/>
        </w:rPr>
        <w:t xml:space="preserve">г. поступили в консолидированный бюджет РФ в объеме </w:t>
      </w:r>
      <w:r>
        <w:rPr>
          <w:sz w:val="28"/>
          <w:szCs w:val="28"/>
        </w:rPr>
        <w:t>468,4</w:t>
      </w:r>
      <w:r w:rsidRPr="00924667">
        <w:rPr>
          <w:sz w:val="28"/>
          <w:szCs w:val="28"/>
        </w:rPr>
        <w:t xml:space="preserve"> </w:t>
      </w:r>
      <w:proofErr w:type="spellStart"/>
      <w:proofErr w:type="gramStart"/>
      <w:r w:rsidRPr="00924667">
        <w:rPr>
          <w:sz w:val="28"/>
          <w:szCs w:val="28"/>
        </w:rPr>
        <w:t>млрд</w:t>
      </w:r>
      <w:proofErr w:type="spellEnd"/>
      <w:proofErr w:type="gramEnd"/>
      <w:r w:rsidRPr="00924667">
        <w:rPr>
          <w:sz w:val="28"/>
          <w:szCs w:val="28"/>
        </w:rPr>
        <w:t xml:space="preserve"> руб. (+</w:t>
      </w:r>
      <w:r>
        <w:rPr>
          <w:sz w:val="28"/>
          <w:szCs w:val="28"/>
        </w:rPr>
        <w:t>96</w:t>
      </w:r>
      <w:r w:rsidRPr="00924667">
        <w:rPr>
          <w:sz w:val="28"/>
          <w:szCs w:val="28"/>
        </w:rPr>
        <w:t>%).</w:t>
      </w:r>
    </w:p>
    <w:p w:rsidR="00924667" w:rsidRPr="00924667" w:rsidRDefault="00924667" w:rsidP="00924667">
      <w:pPr>
        <w:pStyle w:val="a8"/>
        <w:spacing w:before="0" w:beforeAutospacing="0" w:after="0" w:afterAutospacing="0" w:line="360" w:lineRule="auto"/>
        <w:ind w:firstLine="851"/>
        <w:jc w:val="both"/>
        <w:rPr>
          <w:sz w:val="28"/>
          <w:szCs w:val="28"/>
        </w:rPr>
      </w:pPr>
    </w:p>
    <w:p w:rsidR="00924667" w:rsidRPr="00924667" w:rsidRDefault="00924667" w:rsidP="00924667">
      <w:pPr>
        <w:pStyle w:val="a8"/>
        <w:spacing w:before="0" w:beforeAutospacing="0" w:after="0" w:afterAutospacing="0" w:line="360" w:lineRule="auto"/>
        <w:ind w:firstLine="851"/>
        <w:jc w:val="both"/>
        <w:rPr>
          <w:sz w:val="28"/>
          <w:szCs w:val="28"/>
        </w:rPr>
      </w:pPr>
    </w:p>
    <w:p w:rsidR="00924667" w:rsidRPr="00924667" w:rsidRDefault="00924667" w:rsidP="00924667">
      <w:pPr>
        <w:pStyle w:val="a8"/>
        <w:spacing w:before="0" w:beforeAutospacing="0" w:after="0" w:afterAutospacing="0" w:line="360" w:lineRule="auto"/>
        <w:ind w:firstLine="851"/>
        <w:jc w:val="both"/>
        <w:rPr>
          <w:sz w:val="28"/>
          <w:szCs w:val="28"/>
        </w:rPr>
      </w:pPr>
    </w:p>
    <w:p w:rsidR="00924667" w:rsidRPr="00924667" w:rsidRDefault="00924667" w:rsidP="00924667">
      <w:pPr>
        <w:pStyle w:val="a8"/>
        <w:spacing w:before="0" w:beforeAutospacing="0" w:after="0" w:afterAutospacing="0" w:line="360" w:lineRule="auto"/>
        <w:ind w:firstLine="851"/>
        <w:jc w:val="both"/>
        <w:rPr>
          <w:sz w:val="28"/>
          <w:szCs w:val="28"/>
        </w:rPr>
      </w:pPr>
    </w:p>
    <w:p w:rsidR="00924667" w:rsidRPr="00924667" w:rsidRDefault="00924667" w:rsidP="00924667">
      <w:pPr>
        <w:pStyle w:val="a8"/>
        <w:spacing w:before="0" w:beforeAutospacing="0" w:after="0" w:afterAutospacing="0" w:line="360" w:lineRule="auto"/>
        <w:ind w:firstLine="851"/>
        <w:jc w:val="both"/>
        <w:rPr>
          <w:sz w:val="28"/>
          <w:szCs w:val="28"/>
        </w:rPr>
      </w:pPr>
    </w:p>
    <w:p w:rsidR="00924667" w:rsidRPr="00924667" w:rsidRDefault="00924667" w:rsidP="00924667">
      <w:pPr>
        <w:pStyle w:val="a8"/>
        <w:spacing w:before="0" w:beforeAutospacing="0" w:after="0" w:afterAutospacing="0" w:line="360" w:lineRule="auto"/>
        <w:ind w:firstLine="851"/>
        <w:jc w:val="both"/>
        <w:rPr>
          <w:sz w:val="28"/>
          <w:szCs w:val="28"/>
        </w:rPr>
      </w:pPr>
    </w:p>
    <w:p w:rsidR="00924667" w:rsidRPr="00924667" w:rsidRDefault="00924667" w:rsidP="00924667">
      <w:pPr>
        <w:pStyle w:val="a8"/>
        <w:spacing w:before="0" w:beforeAutospacing="0" w:after="0" w:afterAutospacing="0" w:line="360" w:lineRule="auto"/>
        <w:ind w:firstLine="851"/>
        <w:jc w:val="both"/>
        <w:rPr>
          <w:sz w:val="28"/>
          <w:szCs w:val="28"/>
        </w:rPr>
      </w:pPr>
    </w:p>
    <w:p w:rsidR="00924667" w:rsidRPr="00924667" w:rsidRDefault="00924667" w:rsidP="00924667">
      <w:pPr>
        <w:pStyle w:val="a8"/>
        <w:spacing w:before="0" w:beforeAutospacing="0" w:after="0" w:afterAutospacing="0" w:line="360" w:lineRule="auto"/>
        <w:ind w:firstLine="851"/>
        <w:jc w:val="both"/>
        <w:rPr>
          <w:sz w:val="28"/>
          <w:szCs w:val="28"/>
        </w:rPr>
      </w:pPr>
    </w:p>
    <w:p w:rsidR="00924667" w:rsidRPr="00924667" w:rsidRDefault="00924667" w:rsidP="00924667">
      <w:pPr>
        <w:pStyle w:val="a8"/>
        <w:spacing w:before="0" w:beforeAutospacing="0" w:after="0" w:afterAutospacing="0" w:line="360" w:lineRule="auto"/>
        <w:ind w:firstLine="851"/>
        <w:jc w:val="both"/>
        <w:rPr>
          <w:sz w:val="28"/>
          <w:szCs w:val="28"/>
        </w:rPr>
      </w:pPr>
    </w:p>
    <w:p w:rsidR="00924667" w:rsidRPr="00924667" w:rsidRDefault="00924667" w:rsidP="004F2343">
      <w:pPr>
        <w:spacing w:after="0" w:line="360" w:lineRule="auto"/>
        <w:ind w:firstLine="851"/>
        <w:jc w:val="both"/>
        <w:rPr>
          <w:rFonts w:ascii="Times New Roman" w:eastAsia="Times New Roman" w:hAnsi="Times New Roman" w:cs="Times New Roman"/>
          <w:sz w:val="28"/>
          <w:szCs w:val="28"/>
          <w:lang w:eastAsia="ru-RU"/>
        </w:rPr>
      </w:pPr>
    </w:p>
    <w:p w:rsidR="004F2343" w:rsidRDefault="004F2343" w:rsidP="004F2343">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Предложения по совершенствованию НДФЛ</w:t>
      </w:r>
    </w:p>
    <w:p w:rsidR="004F2343" w:rsidRPr="00DE5962" w:rsidRDefault="004F2343" w:rsidP="004F2343">
      <w:pPr>
        <w:spacing w:after="0" w:line="360" w:lineRule="auto"/>
        <w:ind w:firstLine="851"/>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 xml:space="preserve">В настоящее время имеет место, хотя и слабо выраженная, переориентация налога на доходы физических лиц </w:t>
      </w:r>
      <w:proofErr w:type="gramStart"/>
      <w:r w:rsidRPr="00DE5962">
        <w:rPr>
          <w:rFonts w:ascii="Times New Roman" w:eastAsia="Times New Roman" w:hAnsi="Times New Roman" w:cs="Times New Roman"/>
          <w:sz w:val="28"/>
          <w:szCs w:val="28"/>
          <w:lang w:eastAsia="ru-RU"/>
        </w:rPr>
        <w:t>от</w:t>
      </w:r>
      <w:proofErr w:type="gramEnd"/>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фискальной к социальной составляющей. Так, с момента вступления в силу главы 23 Налогового кодекса Российской Федерации нормы, регламентирующие, например, размеры налоговых вычет</w:t>
      </w:r>
      <w:r>
        <w:rPr>
          <w:rFonts w:ascii="Times New Roman" w:eastAsia="Times New Roman" w:hAnsi="Times New Roman" w:cs="Times New Roman"/>
          <w:sz w:val="28"/>
          <w:szCs w:val="28"/>
          <w:lang w:eastAsia="ru-RU"/>
        </w:rPr>
        <w:t xml:space="preserve">ов и порядок их предоставления, </w:t>
      </w:r>
      <w:r w:rsidRPr="00DE5962">
        <w:rPr>
          <w:rFonts w:ascii="Times New Roman" w:eastAsia="Times New Roman" w:hAnsi="Times New Roman" w:cs="Times New Roman"/>
          <w:sz w:val="28"/>
          <w:szCs w:val="28"/>
          <w:lang w:eastAsia="ru-RU"/>
        </w:rPr>
        <w:t>неоднократно подвергались изменениям. Однако,</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 xml:space="preserve">несмотря на значительные изменения по урегулированию вопросов налогообложения доходов физических лиц законодательство в этой части остается несовершенным. </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 xml:space="preserve">И поскольку для современной России этот налог представляет значительный интерес, целью </w:t>
      </w:r>
    </w:p>
    <w:p w:rsidR="004F2343" w:rsidRPr="00DE5962" w:rsidRDefault="004F2343" w:rsidP="004F2343">
      <w:pPr>
        <w:spacing w:after="0" w:line="360" w:lineRule="auto"/>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данной статьи</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 xml:space="preserve">является анализ основных направлений совершенствования налога на доходы </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физических лиц.</w:t>
      </w:r>
    </w:p>
    <w:p w:rsidR="004F2343" w:rsidRPr="00DE5962" w:rsidRDefault="004F2343" w:rsidP="004F2343">
      <w:pPr>
        <w:spacing w:after="0" w:line="360" w:lineRule="auto"/>
        <w:ind w:firstLine="851"/>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По мнению большинства ученых, на современном этапе реформирования налоговой с</w:t>
      </w:r>
      <w:r>
        <w:rPr>
          <w:rFonts w:ascii="Times New Roman" w:eastAsia="Times New Roman" w:hAnsi="Times New Roman" w:cs="Times New Roman"/>
          <w:sz w:val="28"/>
          <w:szCs w:val="28"/>
          <w:lang w:eastAsia="ru-RU"/>
        </w:rPr>
        <w:t>и</w:t>
      </w:r>
      <w:r w:rsidRPr="00DE5962">
        <w:rPr>
          <w:rFonts w:ascii="Times New Roman" w:eastAsia="Times New Roman" w:hAnsi="Times New Roman" w:cs="Times New Roman"/>
          <w:sz w:val="28"/>
          <w:szCs w:val="28"/>
          <w:lang w:eastAsia="ru-RU"/>
        </w:rPr>
        <w:t xml:space="preserve">стемы необходима разработка концепции налогообложения доходов граждан, которая должна </w:t>
      </w:r>
      <w:r>
        <w:rPr>
          <w:rFonts w:ascii="Times New Roman" w:eastAsia="Times New Roman" w:hAnsi="Times New Roman" w:cs="Times New Roman"/>
          <w:sz w:val="28"/>
          <w:szCs w:val="28"/>
          <w:lang w:eastAsia="ru-RU"/>
        </w:rPr>
        <w:t>учи</w:t>
      </w:r>
      <w:r w:rsidRPr="00DE5962">
        <w:rPr>
          <w:rFonts w:ascii="Times New Roman" w:eastAsia="Times New Roman" w:hAnsi="Times New Roman" w:cs="Times New Roman"/>
          <w:sz w:val="28"/>
          <w:szCs w:val="28"/>
          <w:lang w:eastAsia="ru-RU"/>
        </w:rPr>
        <w:t>тывать как мировой опыт, так и специфические особенности государственной системы Ро</w:t>
      </w:r>
      <w:r>
        <w:rPr>
          <w:rFonts w:ascii="Times New Roman" w:eastAsia="Times New Roman" w:hAnsi="Times New Roman" w:cs="Times New Roman"/>
          <w:sz w:val="28"/>
          <w:szCs w:val="28"/>
          <w:lang w:eastAsia="ru-RU"/>
        </w:rPr>
        <w:t>с</w:t>
      </w:r>
      <w:r w:rsidRPr="00DE5962">
        <w:rPr>
          <w:rFonts w:ascii="Times New Roman" w:eastAsia="Times New Roman" w:hAnsi="Times New Roman" w:cs="Times New Roman"/>
          <w:sz w:val="28"/>
          <w:szCs w:val="28"/>
          <w:lang w:eastAsia="ru-RU"/>
        </w:rPr>
        <w:t xml:space="preserve">сии. Подоходное налогообложение любой страны должно отвечать следующим принципам: </w:t>
      </w:r>
    </w:p>
    <w:p w:rsidR="004F2343" w:rsidRPr="00DE5962" w:rsidRDefault="004F2343" w:rsidP="004F2343">
      <w:pPr>
        <w:spacing w:after="0" w:line="360" w:lineRule="auto"/>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каждый гражданин обязан участвовать определенной долей своего дохода в формировании бюджета, который затем будет израсходован на общегосударственные цели;</w:t>
      </w:r>
    </w:p>
    <w:p w:rsidR="004F2343" w:rsidRPr="00DE5962" w:rsidRDefault="004F2343" w:rsidP="004F2343">
      <w:pPr>
        <w:spacing w:after="0" w:line="360" w:lineRule="auto"/>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налоговая нагрузка должна распред</w:t>
      </w:r>
      <w:r>
        <w:rPr>
          <w:rFonts w:ascii="Times New Roman" w:eastAsia="Times New Roman" w:hAnsi="Times New Roman" w:cs="Times New Roman"/>
          <w:sz w:val="28"/>
          <w:szCs w:val="28"/>
          <w:lang w:eastAsia="ru-RU"/>
        </w:rPr>
        <w:t xml:space="preserve">еляться между отдельными лицами </w:t>
      </w:r>
      <w:r w:rsidRPr="00DE5962">
        <w:rPr>
          <w:rFonts w:ascii="Times New Roman" w:eastAsia="Times New Roman" w:hAnsi="Times New Roman" w:cs="Times New Roman"/>
          <w:sz w:val="28"/>
          <w:szCs w:val="28"/>
          <w:lang w:eastAsia="ru-RU"/>
        </w:rPr>
        <w:t>соразмерно полученным ими доходам;</w:t>
      </w:r>
    </w:p>
    <w:p w:rsidR="004F2343" w:rsidRPr="00DE5962" w:rsidRDefault="004F2343" w:rsidP="004F2343">
      <w:pPr>
        <w:spacing w:after="0" w:line="360" w:lineRule="auto"/>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по экономическим основаниям не могут быть подвергнуты налогообложению лица,</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доходы которых не превышают прожиточный минимум;</w:t>
      </w:r>
    </w:p>
    <w:p w:rsidR="004F2343" w:rsidRPr="00DE5962" w:rsidRDefault="004F2343" w:rsidP="004F2343">
      <w:pPr>
        <w:spacing w:after="0" w:line="360" w:lineRule="auto"/>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уровень налогового изъятия должен соответствовать оптимальному значению, при котором у физического лица не подрываются стимулы к труду;</w:t>
      </w:r>
    </w:p>
    <w:p w:rsidR="004F2343" w:rsidRPr="00DE5962" w:rsidRDefault="004F2343" w:rsidP="004F2343">
      <w:pPr>
        <w:spacing w:after="0" w:line="360" w:lineRule="auto"/>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lastRenderedPageBreak/>
        <w:t>−</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 xml:space="preserve">налоговое законодательство должно быть предельно понятным для плательщиков, </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не допускать произвольного толкования, необходимо в максимальной мере учесть принцип удобства;</w:t>
      </w:r>
    </w:p>
    <w:p w:rsidR="004F2343" w:rsidRPr="00DE5962" w:rsidRDefault="004F2343" w:rsidP="004F2343">
      <w:pPr>
        <w:spacing w:after="0" w:line="360" w:lineRule="auto"/>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 xml:space="preserve">административные издержки по </w:t>
      </w:r>
      <w:proofErr w:type="gramStart"/>
      <w:r w:rsidRPr="00DE5962">
        <w:rPr>
          <w:rFonts w:ascii="Times New Roman" w:eastAsia="Times New Roman" w:hAnsi="Times New Roman" w:cs="Times New Roman"/>
          <w:sz w:val="28"/>
          <w:szCs w:val="28"/>
          <w:lang w:eastAsia="ru-RU"/>
        </w:rPr>
        <w:t>контролю за</w:t>
      </w:r>
      <w:proofErr w:type="gramEnd"/>
      <w:r w:rsidRPr="00DE5962">
        <w:rPr>
          <w:rFonts w:ascii="Times New Roman" w:eastAsia="Times New Roman" w:hAnsi="Times New Roman" w:cs="Times New Roman"/>
          <w:sz w:val="28"/>
          <w:szCs w:val="28"/>
          <w:lang w:eastAsia="ru-RU"/>
        </w:rPr>
        <w:t xml:space="preserve"> уплатой налога на доходы физических лиц</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должны быть минимальны.</w:t>
      </w:r>
    </w:p>
    <w:p w:rsidR="004F2343" w:rsidRPr="00DE5962" w:rsidRDefault="004F2343" w:rsidP="004F2343">
      <w:pPr>
        <w:spacing w:after="0" w:line="360" w:lineRule="auto"/>
        <w:ind w:firstLine="851"/>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Подвергаясь периодическому реформированию, система подоходного обложения нас</w:t>
      </w:r>
      <w:r>
        <w:rPr>
          <w:rFonts w:ascii="Times New Roman" w:eastAsia="Times New Roman" w:hAnsi="Times New Roman" w:cs="Times New Roman"/>
          <w:sz w:val="28"/>
          <w:szCs w:val="28"/>
          <w:lang w:eastAsia="ru-RU"/>
        </w:rPr>
        <w:t>е</w:t>
      </w:r>
      <w:r w:rsidRPr="00DE5962">
        <w:rPr>
          <w:rFonts w:ascii="Times New Roman" w:eastAsia="Times New Roman" w:hAnsi="Times New Roman" w:cs="Times New Roman"/>
          <w:sz w:val="28"/>
          <w:szCs w:val="28"/>
          <w:lang w:eastAsia="ru-RU"/>
        </w:rPr>
        <w:t xml:space="preserve">ления в развитых странах обеспечивает баланс целей экономической и социальной политики </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 xml:space="preserve">государства. Реформирование НДФЛ направлено </w:t>
      </w:r>
      <w:proofErr w:type="gramStart"/>
      <w:r w:rsidRPr="00DE5962">
        <w:rPr>
          <w:rFonts w:ascii="Times New Roman" w:eastAsia="Times New Roman" w:hAnsi="Times New Roman" w:cs="Times New Roman"/>
          <w:sz w:val="28"/>
          <w:szCs w:val="28"/>
          <w:lang w:eastAsia="ru-RU"/>
        </w:rPr>
        <w:t>на</w:t>
      </w:r>
      <w:proofErr w:type="gramEnd"/>
      <w:r w:rsidRPr="00DE5962">
        <w:rPr>
          <w:rFonts w:ascii="Times New Roman" w:eastAsia="Times New Roman" w:hAnsi="Times New Roman" w:cs="Times New Roman"/>
          <w:sz w:val="28"/>
          <w:szCs w:val="28"/>
          <w:lang w:eastAsia="ru-RU"/>
        </w:rPr>
        <w:t xml:space="preserve">: </w:t>
      </w:r>
    </w:p>
    <w:p w:rsidR="004F2343" w:rsidRPr="00DE5962" w:rsidRDefault="004F2343" w:rsidP="004F2343">
      <w:pPr>
        <w:spacing w:after="0" w:line="360" w:lineRule="auto"/>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 xml:space="preserve">повышение справедливости в обложении доходов, мер по увеличению вычетов для бедных слоев населения и среднего класса; </w:t>
      </w:r>
    </w:p>
    <w:p w:rsidR="004F2343" w:rsidRPr="00DE5962" w:rsidRDefault="004F2343" w:rsidP="004F2343">
      <w:pPr>
        <w:spacing w:after="0" w:line="360" w:lineRule="auto"/>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 xml:space="preserve">упрощение системы исчисления подоходного налога; </w:t>
      </w:r>
    </w:p>
    <w:p w:rsidR="004F2343" w:rsidRPr="00DE5962" w:rsidRDefault="004F2343" w:rsidP="004F2343">
      <w:pPr>
        <w:spacing w:after="0" w:line="360" w:lineRule="auto"/>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создание нейтральной системы обложения доходов, оказывающих минимальное воздействие на экономический выбор плательщика</w:t>
      </w:r>
    </w:p>
    <w:p w:rsidR="004F2343" w:rsidRPr="00DE5962" w:rsidRDefault="004F2343" w:rsidP="004F2343">
      <w:pPr>
        <w:spacing w:after="0" w:line="360" w:lineRule="auto"/>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 xml:space="preserve">устранение методов налогового регулирования, тормозящих развитие человеческого потенциала и введение налогового стимулирования роста благосостояния граждан; </w:t>
      </w:r>
    </w:p>
    <w:p w:rsidR="004F2343" w:rsidRPr="00DE5962" w:rsidRDefault="004F2343" w:rsidP="004F2343">
      <w:pPr>
        <w:spacing w:after="0" w:line="360" w:lineRule="auto"/>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содействие к перераспределению доходов населения в пользу сбережений (инвестиций); улучшение системы налогового администрирования, внедрение электронных способов подачи и обработки налоговых деклараций.</w:t>
      </w:r>
    </w:p>
    <w:p w:rsidR="004F2343" w:rsidRPr="00DE5962" w:rsidRDefault="004F2343" w:rsidP="004F2343">
      <w:pPr>
        <w:spacing w:after="0" w:line="360" w:lineRule="auto"/>
        <w:ind w:firstLine="851"/>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В современных условиях система налогообложения доходов физических лиц выполняет несколько социально</w:t>
      </w:r>
    </w:p>
    <w:p w:rsidR="004F2343" w:rsidRPr="00DE5962" w:rsidRDefault="004F2343" w:rsidP="004F2343">
      <w:pPr>
        <w:spacing w:after="0" w:line="360" w:lineRule="auto"/>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 xml:space="preserve">экономических функций по регулированию доходов населения, стимулированию предпринимательской деятельности и обеспечению накопления доходов бюджета. </w:t>
      </w:r>
    </w:p>
    <w:p w:rsidR="004F2343" w:rsidRPr="00DE5962" w:rsidRDefault="004F2343" w:rsidP="004F2343">
      <w:pPr>
        <w:spacing w:after="0" w:line="360" w:lineRule="auto"/>
        <w:ind w:firstLine="851"/>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Налог на доходы</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физических лиц важе</w:t>
      </w:r>
      <w:r>
        <w:rPr>
          <w:rFonts w:ascii="Times New Roman" w:eastAsia="Times New Roman" w:hAnsi="Times New Roman" w:cs="Times New Roman"/>
          <w:sz w:val="28"/>
          <w:szCs w:val="28"/>
          <w:lang w:eastAsia="ru-RU"/>
        </w:rPr>
        <w:t>н по многим обстоятельствам.</w:t>
      </w:r>
    </w:p>
    <w:p w:rsidR="004F2343" w:rsidRPr="00DE5962" w:rsidRDefault="004F2343" w:rsidP="004F2343">
      <w:pPr>
        <w:spacing w:after="0" w:line="360" w:lineRule="auto"/>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Налог на доходы физических лиц непосредственно затрагивает интересы всех без исключения</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слоев экономически активного населения страны. Нельзя забывать, что</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 xml:space="preserve">он является и одним </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 xml:space="preserve">из важнейших каналов формирования доходной части бюджетной системы государства. Налог </w:t>
      </w:r>
      <w:proofErr w:type="gramStart"/>
      <w:r w:rsidRPr="00DE5962">
        <w:rPr>
          <w:rFonts w:ascii="Times New Roman" w:eastAsia="Times New Roman" w:hAnsi="Times New Roman" w:cs="Times New Roman"/>
          <w:sz w:val="28"/>
          <w:szCs w:val="28"/>
          <w:lang w:eastAsia="ru-RU"/>
        </w:rPr>
        <w:t>на</w:t>
      </w:r>
      <w:proofErr w:type="gramEnd"/>
      <w:r w:rsidRPr="00DE5962">
        <w:rPr>
          <w:rFonts w:ascii="Times New Roman" w:eastAsia="Times New Roman" w:hAnsi="Times New Roman" w:cs="Times New Roman"/>
          <w:sz w:val="28"/>
          <w:szCs w:val="28"/>
          <w:lang w:eastAsia="ru-RU"/>
        </w:rPr>
        <w:t xml:space="preserve"> </w:t>
      </w:r>
    </w:p>
    <w:p w:rsidR="004F2343" w:rsidRPr="00DE5962" w:rsidRDefault="004F2343" w:rsidP="004F2343">
      <w:pPr>
        <w:spacing w:after="0" w:line="360" w:lineRule="auto"/>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lastRenderedPageBreak/>
        <w:t>доходы физических лиц взимается в большинстве зарубежных стран с конца XIX –</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начала XX столетия, и за всю историю существования доказал на практике свою действенность и жизнеспособность. Хотелось бы отметить и то, что налог на доходы физических лиц –</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один из основных налогов, который позволяет в максимальной степени реализовать основные принципы налогообложения, такие как справедливость и равномерность распределения налогового бремени.</w:t>
      </w:r>
    </w:p>
    <w:p w:rsidR="004F2343" w:rsidRPr="00DE5962" w:rsidRDefault="004F2343" w:rsidP="004F2343">
      <w:pPr>
        <w:spacing w:after="0" w:line="360" w:lineRule="auto"/>
        <w:ind w:firstLine="851"/>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 xml:space="preserve">Революционным нововведением в налогообложении доходов физических лиц в России можно назвать замену прогрессивных ставок налога </w:t>
      </w:r>
      <w:proofErr w:type="gramStart"/>
      <w:r w:rsidRPr="00DE5962">
        <w:rPr>
          <w:rFonts w:ascii="Times New Roman" w:eastAsia="Times New Roman" w:hAnsi="Times New Roman" w:cs="Times New Roman"/>
          <w:sz w:val="28"/>
          <w:szCs w:val="28"/>
          <w:lang w:eastAsia="ru-RU"/>
        </w:rPr>
        <w:t>на</w:t>
      </w:r>
      <w:proofErr w:type="gramEnd"/>
      <w:r w:rsidRPr="00DE5962">
        <w:rPr>
          <w:rFonts w:ascii="Times New Roman" w:eastAsia="Times New Roman" w:hAnsi="Times New Roman" w:cs="Times New Roman"/>
          <w:sz w:val="28"/>
          <w:szCs w:val="28"/>
          <w:lang w:eastAsia="ru-RU"/>
        </w:rPr>
        <w:t xml:space="preserve"> пропорциональную. Единая 13 % ставка </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 xml:space="preserve">налога на доходы физических лиц не соответствует структуре нашего общества, где средний </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класс составляет около 10−15 % населения, и нарушает социальную справедливость налог</w:t>
      </w:r>
      <w:r>
        <w:rPr>
          <w:rFonts w:ascii="Times New Roman" w:eastAsia="Times New Roman" w:hAnsi="Times New Roman" w:cs="Times New Roman"/>
          <w:sz w:val="28"/>
          <w:szCs w:val="28"/>
          <w:lang w:eastAsia="ru-RU"/>
        </w:rPr>
        <w:t>о</w:t>
      </w:r>
      <w:r w:rsidRPr="00DE5962">
        <w:rPr>
          <w:rFonts w:ascii="Times New Roman" w:eastAsia="Times New Roman" w:hAnsi="Times New Roman" w:cs="Times New Roman"/>
          <w:sz w:val="28"/>
          <w:szCs w:val="28"/>
          <w:lang w:eastAsia="ru-RU"/>
        </w:rPr>
        <w:t>обложения. На практике эффективная ставка налога на доходы обеспеченных граждан прио</w:t>
      </w:r>
      <w:r>
        <w:rPr>
          <w:rFonts w:ascii="Times New Roman" w:eastAsia="Times New Roman" w:hAnsi="Times New Roman" w:cs="Times New Roman"/>
          <w:sz w:val="28"/>
          <w:szCs w:val="28"/>
          <w:lang w:eastAsia="ru-RU"/>
        </w:rPr>
        <w:t>б</w:t>
      </w:r>
      <w:r w:rsidRPr="00DE5962">
        <w:rPr>
          <w:rFonts w:ascii="Times New Roman" w:eastAsia="Times New Roman" w:hAnsi="Times New Roman" w:cs="Times New Roman"/>
          <w:sz w:val="28"/>
          <w:szCs w:val="28"/>
          <w:lang w:eastAsia="ru-RU"/>
        </w:rPr>
        <w:t xml:space="preserve">ретает регрессионный характер, поскольку они обладают большими возможностями для </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уменьшения налогооблагаемой базы за счет вычета расходов на благотворительность, образ</w:t>
      </w:r>
      <w:r>
        <w:rPr>
          <w:rFonts w:ascii="Times New Roman" w:eastAsia="Times New Roman" w:hAnsi="Times New Roman" w:cs="Times New Roman"/>
          <w:sz w:val="28"/>
          <w:szCs w:val="28"/>
          <w:lang w:eastAsia="ru-RU"/>
        </w:rPr>
        <w:t>о</w:t>
      </w:r>
      <w:r w:rsidRPr="00DE5962">
        <w:rPr>
          <w:rFonts w:ascii="Times New Roman" w:eastAsia="Times New Roman" w:hAnsi="Times New Roman" w:cs="Times New Roman"/>
          <w:sz w:val="28"/>
          <w:szCs w:val="28"/>
          <w:lang w:eastAsia="ru-RU"/>
        </w:rPr>
        <w:t>вание, лечение, приобретение недвижимости. Далеко не всегда единая ставка налогооблож</w:t>
      </w:r>
      <w:r>
        <w:rPr>
          <w:rFonts w:ascii="Times New Roman" w:eastAsia="Times New Roman" w:hAnsi="Times New Roman" w:cs="Times New Roman"/>
          <w:sz w:val="28"/>
          <w:szCs w:val="28"/>
          <w:lang w:eastAsia="ru-RU"/>
        </w:rPr>
        <w:t>е</w:t>
      </w:r>
      <w:r w:rsidRPr="00DE5962">
        <w:rPr>
          <w:rFonts w:ascii="Times New Roman" w:eastAsia="Times New Roman" w:hAnsi="Times New Roman" w:cs="Times New Roman"/>
          <w:sz w:val="28"/>
          <w:szCs w:val="28"/>
          <w:lang w:eastAsia="ru-RU"/>
        </w:rPr>
        <w:t>ния доходов физических лиц действительно создает стимул для честного декларирования гражданами своих доходов.</w:t>
      </w:r>
    </w:p>
    <w:p w:rsidR="004F2343" w:rsidRPr="00DE5962" w:rsidRDefault="004F2343" w:rsidP="004F2343">
      <w:pPr>
        <w:spacing w:after="0" w:line="360" w:lineRule="auto"/>
        <w:ind w:firstLine="851"/>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С момента перехода на пропорциональное налогообложение доходов физических лиц в стране не прекращаются</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 xml:space="preserve">дискуссии о необходимости </w:t>
      </w:r>
    </w:p>
    <w:p w:rsidR="004F2343" w:rsidRPr="00DE5962" w:rsidRDefault="004F2343" w:rsidP="004F2343">
      <w:pPr>
        <w:spacing w:after="0" w:line="360" w:lineRule="auto"/>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 xml:space="preserve">возвращения к прогрессивному налогообложению таких доходов. Не вдаваясь в подробности дискуссии, хотелось бы отметить, что аргументы </w:t>
      </w:r>
      <w:proofErr w:type="gramStart"/>
      <w:r w:rsidRPr="00DE5962">
        <w:rPr>
          <w:rFonts w:ascii="Times New Roman" w:eastAsia="Times New Roman" w:hAnsi="Times New Roman" w:cs="Times New Roman"/>
          <w:sz w:val="28"/>
          <w:szCs w:val="28"/>
          <w:lang w:eastAsia="ru-RU"/>
        </w:rPr>
        <w:t>ратующих</w:t>
      </w:r>
      <w:proofErr w:type="gramEnd"/>
      <w:r w:rsidRPr="00DE5962">
        <w:rPr>
          <w:rFonts w:ascii="Times New Roman" w:eastAsia="Times New Roman" w:hAnsi="Times New Roman" w:cs="Times New Roman"/>
          <w:sz w:val="28"/>
          <w:szCs w:val="28"/>
          <w:lang w:eastAsia="ru-RU"/>
        </w:rPr>
        <w:t xml:space="preserve"> за прогрессивное налогообложение в целом убедительны, обоснованы и подтверждены мировой практике. В Государственную Думу неоднократно вносились законопроекты о переходе к прогрессивной шкале подоходного налога. Однако подобные инициативы не находят отклика ни у законодателя, ни в федеральных органах исполнительной власти. Так, на подобные доводы заместитель руководителя Федеральной налоговой службы С. Шульгин ответил, что в России создана хорошая налоговая система, </w:t>
      </w:r>
      <w:r w:rsidRPr="00DE5962">
        <w:rPr>
          <w:rFonts w:ascii="Times New Roman" w:eastAsia="Times New Roman" w:hAnsi="Times New Roman" w:cs="Times New Roman"/>
          <w:sz w:val="28"/>
          <w:szCs w:val="28"/>
          <w:lang w:eastAsia="ru-RU"/>
        </w:rPr>
        <w:lastRenderedPageBreak/>
        <w:t>которая отвечает уровню сложи</w:t>
      </w:r>
      <w:r>
        <w:rPr>
          <w:rFonts w:ascii="Times New Roman" w:eastAsia="Times New Roman" w:hAnsi="Times New Roman" w:cs="Times New Roman"/>
          <w:sz w:val="28"/>
          <w:szCs w:val="28"/>
          <w:lang w:eastAsia="ru-RU"/>
        </w:rPr>
        <w:t>в</w:t>
      </w:r>
      <w:r w:rsidRPr="00DE5962">
        <w:rPr>
          <w:rFonts w:ascii="Times New Roman" w:eastAsia="Times New Roman" w:hAnsi="Times New Roman" w:cs="Times New Roman"/>
          <w:sz w:val="28"/>
          <w:szCs w:val="28"/>
          <w:lang w:eastAsia="ru-RU"/>
        </w:rPr>
        <w:t>шихся общественных отношений. Однако С. Шульгин согласился, что плоская шкала налогообложения несправедлива.</w:t>
      </w:r>
    </w:p>
    <w:p w:rsidR="004F2343" w:rsidRPr="00DE5962" w:rsidRDefault="004F2343" w:rsidP="004F2343">
      <w:pPr>
        <w:spacing w:after="0" w:line="360" w:lineRule="auto"/>
        <w:ind w:firstLine="851"/>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В условиях пропорционального обложения доходов особенно важную роль играют налоговые льготы, выполняющие компенсационную функцию и обеспечивающие дифференциацию налоговых обязательств тех налогоплательщиков, которые</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находятся в неодинаковом состо</w:t>
      </w:r>
      <w:r>
        <w:rPr>
          <w:rFonts w:ascii="Times New Roman" w:eastAsia="Times New Roman" w:hAnsi="Times New Roman" w:cs="Times New Roman"/>
          <w:sz w:val="28"/>
          <w:szCs w:val="28"/>
          <w:lang w:eastAsia="ru-RU"/>
        </w:rPr>
        <w:t>я</w:t>
      </w:r>
      <w:r w:rsidRPr="00DE5962">
        <w:rPr>
          <w:rFonts w:ascii="Times New Roman" w:eastAsia="Times New Roman" w:hAnsi="Times New Roman" w:cs="Times New Roman"/>
          <w:sz w:val="28"/>
          <w:szCs w:val="28"/>
          <w:lang w:eastAsia="ru-RU"/>
        </w:rPr>
        <w:t>нии. Предусмотренные действующим Налоговым кодексом РФ стандартные, социальные и имущественные вычеты вызывают значительные</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нарекания, наиболее существенные из кот</w:t>
      </w:r>
      <w:r>
        <w:rPr>
          <w:rFonts w:ascii="Times New Roman" w:eastAsia="Times New Roman" w:hAnsi="Times New Roman" w:cs="Times New Roman"/>
          <w:sz w:val="28"/>
          <w:szCs w:val="28"/>
          <w:lang w:eastAsia="ru-RU"/>
        </w:rPr>
        <w:t>о</w:t>
      </w:r>
      <w:r w:rsidRPr="00DE5962">
        <w:rPr>
          <w:rFonts w:ascii="Times New Roman" w:eastAsia="Times New Roman" w:hAnsi="Times New Roman" w:cs="Times New Roman"/>
          <w:sz w:val="28"/>
          <w:szCs w:val="28"/>
          <w:lang w:eastAsia="ru-RU"/>
        </w:rPr>
        <w:t xml:space="preserve">рых можно свести </w:t>
      </w:r>
      <w:proofErr w:type="gramStart"/>
      <w:r w:rsidRPr="00DE5962">
        <w:rPr>
          <w:rFonts w:ascii="Times New Roman" w:eastAsia="Times New Roman" w:hAnsi="Times New Roman" w:cs="Times New Roman"/>
          <w:sz w:val="28"/>
          <w:szCs w:val="28"/>
          <w:lang w:eastAsia="ru-RU"/>
        </w:rPr>
        <w:t>к</w:t>
      </w:r>
      <w:proofErr w:type="gramEnd"/>
      <w:r w:rsidRPr="00DE5962">
        <w:rPr>
          <w:rFonts w:ascii="Times New Roman" w:eastAsia="Times New Roman" w:hAnsi="Times New Roman" w:cs="Times New Roman"/>
          <w:sz w:val="28"/>
          <w:szCs w:val="28"/>
          <w:lang w:eastAsia="ru-RU"/>
        </w:rPr>
        <w:t xml:space="preserve"> следующим:</w:t>
      </w:r>
    </w:p>
    <w:p w:rsidR="004F2343" w:rsidRPr="00DE5962" w:rsidRDefault="004F2343" w:rsidP="004F2343">
      <w:pPr>
        <w:spacing w:after="0" w:line="360" w:lineRule="auto"/>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отсутствие необлагаемого налогом минимума;</w:t>
      </w:r>
    </w:p>
    <w:p w:rsidR="004F2343" w:rsidRPr="00DE5962" w:rsidRDefault="004F2343" w:rsidP="004F2343">
      <w:pPr>
        <w:spacing w:after="0" w:line="360" w:lineRule="auto"/>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предельно маленький размер стандартных налогов вычетов;</w:t>
      </w:r>
    </w:p>
    <w:p w:rsidR="004F2343" w:rsidRPr="00DE5962" w:rsidRDefault="004F2343" w:rsidP="004F2343">
      <w:pPr>
        <w:spacing w:after="0" w:line="360" w:lineRule="auto"/>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размеры и условия предоставления социальных и имущественных налоговых вычетов дают возможность использовать их с наибольшей выгодой для себя именно более обеспеченными налогоплательщиками, в то время как менее обеспеченные категории налогоплательщиков в результате использованного законодателем механизма получения таких вычетов не получают долж</w:t>
      </w:r>
      <w:r>
        <w:rPr>
          <w:rFonts w:ascii="Times New Roman" w:eastAsia="Times New Roman" w:hAnsi="Times New Roman" w:cs="Times New Roman"/>
          <w:sz w:val="28"/>
          <w:szCs w:val="28"/>
          <w:lang w:eastAsia="ru-RU"/>
        </w:rPr>
        <w:t>ной поддержки от государства</w:t>
      </w:r>
      <w:r w:rsidRPr="00DE5962">
        <w:rPr>
          <w:rFonts w:ascii="Times New Roman" w:eastAsia="Times New Roman" w:hAnsi="Times New Roman" w:cs="Times New Roman"/>
          <w:sz w:val="28"/>
          <w:szCs w:val="28"/>
          <w:lang w:eastAsia="ru-RU"/>
        </w:rPr>
        <w:t>.</w:t>
      </w:r>
      <w:r>
        <w:rPr>
          <w:rStyle w:val="a5"/>
          <w:rFonts w:ascii="Times New Roman" w:eastAsia="Times New Roman" w:hAnsi="Times New Roman" w:cs="Times New Roman"/>
          <w:sz w:val="28"/>
          <w:szCs w:val="28"/>
          <w:lang w:eastAsia="ru-RU"/>
        </w:rPr>
        <w:footnoteReference w:id="1"/>
      </w:r>
    </w:p>
    <w:p w:rsidR="004F2343" w:rsidRPr="00DE5962" w:rsidRDefault="004F2343" w:rsidP="004F2343">
      <w:pPr>
        <w:spacing w:after="0" w:line="360" w:lineRule="auto"/>
        <w:ind w:firstLine="851"/>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Проблемам совершенствования налоговых вычетов следует уделить особое внимание. В 2012 г. было повышение размера</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стандартного налогового вычета на ребенка. Сегодня ра</w:t>
      </w:r>
      <w:r>
        <w:rPr>
          <w:rFonts w:ascii="Times New Roman" w:eastAsia="Times New Roman" w:hAnsi="Times New Roman" w:cs="Times New Roman"/>
          <w:sz w:val="28"/>
          <w:szCs w:val="28"/>
          <w:lang w:eastAsia="ru-RU"/>
        </w:rPr>
        <w:t>з</w:t>
      </w:r>
      <w:r w:rsidRPr="00DE5962">
        <w:rPr>
          <w:rFonts w:ascii="Times New Roman" w:eastAsia="Times New Roman" w:hAnsi="Times New Roman" w:cs="Times New Roman"/>
          <w:sz w:val="28"/>
          <w:szCs w:val="28"/>
          <w:lang w:eastAsia="ru-RU"/>
        </w:rPr>
        <w:t>меры налоговых вычетов остаются без изменений и составляют:</w:t>
      </w:r>
    </w:p>
    <w:p w:rsidR="004F2343" w:rsidRPr="00DE5962" w:rsidRDefault="004F2343" w:rsidP="004F2343">
      <w:pPr>
        <w:spacing w:after="0" w:line="360" w:lineRule="auto"/>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на первого и второго ребенка –</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1 400 рублей;</w:t>
      </w:r>
    </w:p>
    <w:p w:rsidR="004F2343" w:rsidRPr="00DE5962" w:rsidRDefault="004F2343" w:rsidP="004F2343">
      <w:pPr>
        <w:spacing w:after="0" w:line="360" w:lineRule="auto"/>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на третьего, каждого последующего, а также ели ребено</w:t>
      </w:r>
      <w:proofErr w:type="gramStart"/>
      <w:r w:rsidRPr="00DE5962">
        <w:rPr>
          <w:rFonts w:ascii="Times New Roman" w:eastAsia="Times New Roman" w:hAnsi="Times New Roman" w:cs="Times New Roman"/>
          <w:sz w:val="28"/>
          <w:szCs w:val="28"/>
          <w:lang w:eastAsia="ru-RU"/>
        </w:rPr>
        <w:t>к-</w:t>
      </w:r>
      <w:proofErr w:type="gramEnd"/>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инвалид –</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 xml:space="preserve">3000 рублей. </w:t>
      </w:r>
    </w:p>
    <w:p w:rsidR="004F2343" w:rsidRPr="00DE5962" w:rsidRDefault="004F2343" w:rsidP="004F2343">
      <w:pPr>
        <w:spacing w:after="0" w:line="360" w:lineRule="auto"/>
        <w:ind w:firstLine="851"/>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Хотя, Минфин РФ внес на рассмотрение проект, предусматривающий увеличение нал</w:t>
      </w:r>
      <w:r>
        <w:rPr>
          <w:rFonts w:ascii="Times New Roman" w:eastAsia="Times New Roman" w:hAnsi="Times New Roman" w:cs="Times New Roman"/>
          <w:sz w:val="28"/>
          <w:szCs w:val="28"/>
          <w:lang w:eastAsia="ru-RU"/>
        </w:rPr>
        <w:t>о</w:t>
      </w:r>
      <w:r w:rsidRPr="00DE5962">
        <w:rPr>
          <w:rFonts w:ascii="Times New Roman" w:eastAsia="Times New Roman" w:hAnsi="Times New Roman" w:cs="Times New Roman"/>
          <w:sz w:val="28"/>
          <w:szCs w:val="28"/>
          <w:lang w:eastAsia="ru-RU"/>
        </w:rPr>
        <w:t>говых вычетов, в частности:</w:t>
      </w:r>
    </w:p>
    <w:p w:rsidR="004F2343" w:rsidRPr="00DE5962" w:rsidRDefault="004F2343" w:rsidP="004F2343">
      <w:pPr>
        <w:spacing w:after="0" w:line="360" w:lineRule="auto"/>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до 2000 рублей на второго ребенка;</w:t>
      </w:r>
    </w:p>
    <w:p w:rsidR="004F2343" w:rsidRPr="00DE5962" w:rsidRDefault="004F2343" w:rsidP="004F2343">
      <w:pPr>
        <w:spacing w:after="0" w:line="360" w:lineRule="auto"/>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до 4 000 рублей на третьего</w:t>
      </w:r>
      <w:r>
        <w:rPr>
          <w:rFonts w:ascii="Times New Roman" w:eastAsia="Times New Roman" w:hAnsi="Times New Roman" w:cs="Times New Roman"/>
          <w:sz w:val="28"/>
          <w:szCs w:val="28"/>
          <w:lang w:eastAsia="ru-RU"/>
        </w:rPr>
        <w:t xml:space="preserve"> </w:t>
      </w:r>
      <w:r w:rsidRPr="00DE5962">
        <w:rPr>
          <w:rFonts w:ascii="Times New Roman" w:eastAsia="Times New Roman" w:hAnsi="Times New Roman" w:cs="Times New Roman"/>
          <w:sz w:val="28"/>
          <w:szCs w:val="28"/>
          <w:lang w:eastAsia="ru-RU"/>
        </w:rPr>
        <w:t xml:space="preserve">и каждого следующего ребенка. </w:t>
      </w:r>
    </w:p>
    <w:p w:rsidR="004F2343" w:rsidRPr="00DE5962" w:rsidRDefault="004F2343" w:rsidP="004F2343">
      <w:pPr>
        <w:spacing w:after="0" w:line="360" w:lineRule="auto"/>
        <w:ind w:firstLine="851"/>
        <w:jc w:val="both"/>
        <w:rPr>
          <w:rFonts w:ascii="Times New Roman" w:eastAsia="Times New Roman" w:hAnsi="Times New Roman" w:cs="Times New Roman"/>
          <w:sz w:val="28"/>
          <w:szCs w:val="28"/>
          <w:lang w:eastAsia="ru-RU"/>
        </w:rPr>
      </w:pPr>
      <w:r w:rsidRPr="00DE5962">
        <w:rPr>
          <w:rFonts w:ascii="Times New Roman" w:eastAsia="Times New Roman" w:hAnsi="Times New Roman" w:cs="Times New Roman"/>
          <w:sz w:val="28"/>
          <w:szCs w:val="28"/>
          <w:lang w:eastAsia="ru-RU"/>
        </w:rPr>
        <w:lastRenderedPageBreak/>
        <w:t>Как мы видим, предложение Минфина заключается в существенном повышении размера стандартног</w:t>
      </w:r>
      <w:r>
        <w:rPr>
          <w:rFonts w:ascii="Times New Roman" w:eastAsia="Times New Roman" w:hAnsi="Times New Roman" w:cs="Times New Roman"/>
          <w:sz w:val="28"/>
          <w:szCs w:val="28"/>
          <w:lang w:eastAsia="ru-RU"/>
        </w:rPr>
        <w:t>о налогового вычета на детей</w:t>
      </w:r>
      <w:r w:rsidRPr="00DE5962">
        <w:rPr>
          <w:rFonts w:ascii="Times New Roman" w:eastAsia="Times New Roman" w:hAnsi="Times New Roman" w:cs="Times New Roman"/>
          <w:sz w:val="28"/>
          <w:szCs w:val="28"/>
          <w:lang w:eastAsia="ru-RU"/>
        </w:rPr>
        <w:t>.</w:t>
      </w:r>
      <w:r>
        <w:rPr>
          <w:rStyle w:val="a5"/>
          <w:rFonts w:ascii="Times New Roman" w:eastAsia="Times New Roman" w:hAnsi="Times New Roman" w:cs="Times New Roman"/>
          <w:sz w:val="28"/>
          <w:szCs w:val="28"/>
          <w:lang w:eastAsia="ru-RU"/>
        </w:rPr>
        <w:footnoteReference w:id="2"/>
      </w:r>
    </w:p>
    <w:p w:rsidR="004F2343" w:rsidRPr="00C6556E" w:rsidRDefault="004F2343" w:rsidP="004F2343">
      <w:pPr>
        <w:spacing w:after="0" w:line="360" w:lineRule="auto"/>
        <w:ind w:firstLine="851"/>
        <w:jc w:val="both"/>
        <w:rPr>
          <w:rFonts w:ascii="Times New Roman" w:hAnsi="Times New Roman" w:cs="Times New Roman"/>
          <w:sz w:val="28"/>
          <w:szCs w:val="28"/>
        </w:rPr>
      </w:pPr>
    </w:p>
    <w:p w:rsidR="00496DC5" w:rsidRDefault="00496DC5" w:rsidP="00C6556E">
      <w:pPr>
        <w:spacing w:after="0" w:line="360" w:lineRule="auto"/>
        <w:ind w:firstLine="851"/>
        <w:jc w:val="both"/>
        <w:rPr>
          <w:rFonts w:ascii="Times New Roman" w:hAnsi="Times New Roman" w:cs="Times New Roman"/>
          <w:sz w:val="28"/>
          <w:szCs w:val="28"/>
        </w:rPr>
      </w:pPr>
    </w:p>
    <w:p w:rsidR="00496DC5" w:rsidRPr="00496DC5" w:rsidRDefault="00496DC5" w:rsidP="00496DC5">
      <w:pPr>
        <w:rPr>
          <w:rFonts w:ascii="Times New Roman" w:hAnsi="Times New Roman" w:cs="Times New Roman"/>
          <w:sz w:val="28"/>
          <w:szCs w:val="28"/>
        </w:rPr>
      </w:pPr>
    </w:p>
    <w:p w:rsidR="00496DC5" w:rsidRPr="00496DC5" w:rsidRDefault="00496DC5" w:rsidP="00496DC5">
      <w:pPr>
        <w:rPr>
          <w:rFonts w:ascii="Times New Roman" w:hAnsi="Times New Roman" w:cs="Times New Roman"/>
          <w:sz w:val="28"/>
          <w:szCs w:val="28"/>
        </w:rPr>
      </w:pPr>
    </w:p>
    <w:p w:rsidR="00496DC5" w:rsidRPr="00496DC5" w:rsidRDefault="00496DC5" w:rsidP="00496DC5">
      <w:pPr>
        <w:rPr>
          <w:rFonts w:ascii="Times New Roman" w:hAnsi="Times New Roman" w:cs="Times New Roman"/>
          <w:sz w:val="28"/>
          <w:szCs w:val="28"/>
        </w:rPr>
      </w:pPr>
    </w:p>
    <w:p w:rsidR="00496DC5" w:rsidRPr="00496DC5" w:rsidRDefault="00496DC5" w:rsidP="00496DC5">
      <w:pPr>
        <w:rPr>
          <w:rFonts w:ascii="Times New Roman" w:hAnsi="Times New Roman" w:cs="Times New Roman"/>
          <w:sz w:val="28"/>
          <w:szCs w:val="28"/>
        </w:rPr>
      </w:pPr>
    </w:p>
    <w:p w:rsidR="00496DC5" w:rsidRPr="00496DC5" w:rsidRDefault="00496DC5" w:rsidP="00496DC5">
      <w:pPr>
        <w:rPr>
          <w:rFonts w:ascii="Times New Roman" w:hAnsi="Times New Roman" w:cs="Times New Roman"/>
          <w:sz w:val="28"/>
          <w:szCs w:val="28"/>
        </w:rPr>
      </w:pPr>
    </w:p>
    <w:p w:rsidR="00496DC5" w:rsidRPr="00496DC5" w:rsidRDefault="00496DC5" w:rsidP="00496DC5">
      <w:pPr>
        <w:rPr>
          <w:rFonts w:ascii="Times New Roman" w:hAnsi="Times New Roman" w:cs="Times New Roman"/>
          <w:sz w:val="28"/>
          <w:szCs w:val="28"/>
        </w:rPr>
      </w:pPr>
    </w:p>
    <w:p w:rsidR="00496DC5" w:rsidRPr="00496DC5" w:rsidRDefault="00496DC5" w:rsidP="00496DC5">
      <w:pPr>
        <w:rPr>
          <w:rFonts w:ascii="Times New Roman" w:hAnsi="Times New Roman" w:cs="Times New Roman"/>
          <w:sz w:val="28"/>
          <w:szCs w:val="28"/>
        </w:rPr>
      </w:pPr>
    </w:p>
    <w:p w:rsidR="00496DC5" w:rsidRPr="00496DC5" w:rsidRDefault="00496DC5" w:rsidP="00496DC5">
      <w:pPr>
        <w:rPr>
          <w:rFonts w:ascii="Times New Roman" w:hAnsi="Times New Roman" w:cs="Times New Roman"/>
          <w:sz w:val="28"/>
          <w:szCs w:val="28"/>
        </w:rPr>
      </w:pPr>
    </w:p>
    <w:p w:rsidR="00496DC5" w:rsidRPr="00496DC5" w:rsidRDefault="00496DC5" w:rsidP="00496DC5">
      <w:pPr>
        <w:rPr>
          <w:rFonts w:ascii="Times New Roman" w:hAnsi="Times New Roman" w:cs="Times New Roman"/>
          <w:sz w:val="28"/>
          <w:szCs w:val="28"/>
        </w:rPr>
      </w:pPr>
    </w:p>
    <w:p w:rsidR="00496DC5" w:rsidRPr="00496DC5" w:rsidRDefault="00496DC5" w:rsidP="00496DC5">
      <w:pPr>
        <w:rPr>
          <w:rFonts w:ascii="Times New Roman" w:hAnsi="Times New Roman" w:cs="Times New Roman"/>
          <w:sz w:val="28"/>
          <w:szCs w:val="28"/>
        </w:rPr>
      </w:pPr>
    </w:p>
    <w:p w:rsidR="00496DC5" w:rsidRPr="00496DC5" w:rsidRDefault="00496DC5" w:rsidP="00496DC5">
      <w:pPr>
        <w:rPr>
          <w:rFonts w:ascii="Times New Roman" w:hAnsi="Times New Roman" w:cs="Times New Roman"/>
          <w:sz w:val="28"/>
          <w:szCs w:val="28"/>
        </w:rPr>
      </w:pPr>
    </w:p>
    <w:p w:rsidR="00496DC5" w:rsidRPr="00496DC5" w:rsidRDefault="00496DC5" w:rsidP="00496DC5">
      <w:pPr>
        <w:rPr>
          <w:rFonts w:ascii="Times New Roman" w:hAnsi="Times New Roman" w:cs="Times New Roman"/>
          <w:sz w:val="28"/>
          <w:szCs w:val="28"/>
        </w:rPr>
      </w:pPr>
    </w:p>
    <w:p w:rsidR="00496DC5" w:rsidRPr="00496DC5" w:rsidRDefault="00496DC5" w:rsidP="00496DC5">
      <w:pPr>
        <w:rPr>
          <w:rFonts w:ascii="Times New Roman" w:hAnsi="Times New Roman" w:cs="Times New Roman"/>
          <w:sz w:val="28"/>
          <w:szCs w:val="28"/>
        </w:rPr>
      </w:pPr>
    </w:p>
    <w:p w:rsidR="00496DC5" w:rsidRPr="00496DC5" w:rsidRDefault="00496DC5" w:rsidP="00496DC5">
      <w:pPr>
        <w:rPr>
          <w:rFonts w:ascii="Times New Roman" w:hAnsi="Times New Roman" w:cs="Times New Roman"/>
          <w:sz w:val="28"/>
          <w:szCs w:val="28"/>
        </w:rPr>
      </w:pPr>
    </w:p>
    <w:p w:rsidR="00496DC5" w:rsidRPr="00496DC5" w:rsidRDefault="00496DC5" w:rsidP="00496DC5">
      <w:pPr>
        <w:rPr>
          <w:rFonts w:ascii="Times New Roman" w:hAnsi="Times New Roman" w:cs="Times New Roman"/>
          <w:sz w:val="28"/>
          <w:szCs w:val="28"/>
        </w:rPr>
      </w:pPr>
    </w:p>
    <w:p w:rsidR="00496DC5" w:rsidRPr="00496DC5" w:rsidRDefault="00496DC5" w:rsidP="00496DC5">
      <w:pPr>
        <w:rPr>
          <w:rFonts w:ascii="Times New Roman" w:hAnsi="Times New Roman" w:cs="Times New Roman"/>
          <w:sz w:val="28"/>
          <w:szCs w:val="28"/>
        </w:rPr>
      </w:pPr>
    </w:p>
    <w:p w:rsidR="00496DC5" w:rsidRDefault="00496DC5" w:rsidP="00496DC5">
      <w:pPr>
        <w:rPr>
          <w:rFonts w:ascii="Times New Roman" w:hAnsi="Times New Roman" w:cs="Times New Roman"/>
          <w:sz w:val="28"/>
          <w:szCs w:val="28"/>
        </w:rPr>
      </w:pPr>
    </w:p>
    <w:p w:rsidR="00496DC5" w:rsidRDefault="00496DC5" w:rsidP="00496DC5">
      <w:pPr>
        <w:rPr>
          <w:rFonts w:ascii="Times New Roman" w:hAnsi="Times New Roman" w:cs="Times New Roman"/>
          <w:sz w:val="28"/>
          <w:szCs w:val="28"/>
        </w:rPr>
      </w:pPr>
    </w:p>
    <w:p w:rsidR="004F2343" w:rsidRDefault="00496DC5" w:rsidP="00496DC5">
      <w:pPr>
        <w:tabs>
          <w:tab w:val="left" w:pos="945"/>
        </w:tabs>
        <w:rPr>
          <w:rFonts w:ascii="Times New Roman" w:hAnsi="Times New Roman" w:cs="Times New Roman"/>
          <w:sz w:val="28"/>
          <w:szCs w:val="28"/>
        </w:rPr>
      </w:pPr>
      <w:r>
        <w:rPr>
          <w:rFonts w:ascii="Times New Roman" w:hAnsi="Times New Roman" w:cs="Times New Roman"/>
          <w:sz w:val="28"/>
          <w:szCs w:val="28"/>
        </w:rPr>
        <w:tab/>
      </w:r>
    </w:p>
    <w:p w:rsidR="00496DC5" w:rsidRDefault="00496DC5" w:rsidP="00496DC5">
      <w:pPr>
        <w:tabs>
          <w:tab w:val="left" w:pos="945"/>
        </w:tabs>
        <w:rPr>
          <w:rFonts w:ascii="Times New Roman" w:hAnsi="Times New Roman" w:cs="Times New Roman"/>
          <w:sz w:val="28"/>
          <w:szCs w:val="28"/>
        </w:rPr>
      </w:pPr>
    </w:p>
    <w:p w:rsidR="00496DC5" w:rsidRDefault="00496DC5" w:rsidP="00496DC5">
      <w:pPr>
        <w:tabs>
          <w:tab w:val="left" w:pos="945"/>
        </w:tabs>
        <w:rPr>
          <w:rFonts w:ascii="Times New Roman" w:hAnsi="Times New Roman" w:cs="Times New Roman"/>
          <w:sz w:val="28"/>
          <w:szCs w:val="28"/>
        </w:rPr>
      </w:pPr>
      <w:r>
        <w:rPr>
          <w:rFonts w:ascii="Times New Roman" w:hAnsi="Times New Roman" w:cs="Times New Roman"/>
          <w:sz w:val="28"/>
          <w:szCs w:val="28"/>
        </w:rPr>
        <w:lastRenderedPageBreak/>
        <w:t xml:space="preserve">                                          Заключение</w:t>
      </w:r>
    </w:p>
    <w:p w:rsidR="00496DC5" w:rsidRPr="00496DC5" w:rsidRDefault="00496DC5" w:rsidP="00496DC5">
      <w:pPr>
        <w:spacing w:after="0" w:line="360" w:lineRule="auto"/>
        <w:ind w:firstLine="851"/>
        <w:jc w:val="both"/>
        <w:rPr>
          <w:rFonts w:ascii="Times New Roman" w:eastAsia="Times New Roman" w:hAnsi="Times New Roman" w:cs="Times New Roman"/>
          <w:sz w:val="28"/>
          <w:szCs w:val="28"/>
          <w:lang w:eastAsia="ru-RU"/>
        </w:rPr>
      </w:pPr>
      <w:r w:rsidRPr="00496DC5">
        <w:rPr>
          <w:rFonts w:ascii="Times New Roman" w:eastAsia="Times New Roman" w:hAnsi="Times New Roman" w:cs="Times New Roman"/>
          <w:sz w:val="28"/>
          <w:szCs w:val="28"/>
          <w:lang w:eastAsia="ru-RU"/>
        </w:rPr>
        <w:t xml:space="preserve">Налоговые сборы и платежи с граждан являются механизмом прямой и обратной коммуникации населения с государственными органами и власти на федеральном, региональном и местном уровнях. Они позволяют отразить влияние налога при формировании бюджетных поступлений в масштабе всего государства, а также осуществляют возможность управления ими, предоставляют право каждому налогоплательщику почувствовать себя активным и важным звеном общества и общественных механизмов при осуществлении </w:t>
      </w:r>
      <w:proofErr w:type="gramStart"/>
      <w:r w:rsidRPr="00496DC5">
        <w:rPr>
          <w:rFonts w:ascii="Times New Roman" w:eastAsia="Times New Roman" w:hAnsi="Times New Roman" w:cs="Times New Roman"/>
          <w:sz w:val="28"/>
          <w:szCs w:val="28"/>
          <w:lang w:eastAsia="ru-RU"/>
        </w:rPr>
        <w:t>контроля за</w:t>
      </w:r>
      <w:proofErr w:type="gramEnd"/>
      <w:r w:rsidRPr="00496DC5">
        <w:rPr>
          <w:rFonts w:ascii="Times New Roman" w:eastAsia="Times New Roman" w:hAnsi="Times New Roman" w:cs="Times New Roman"/>
          <w:sz w:val="28"/>
          <w:szCs w:val="28"/>
          <w:lang w:eastAsia="ru-RU"/>
        </w:rPr>
        <w:t xml:space="preserve"> грамотным использованием государственных </w:t>
      </w:r>
    </w:p>
    <w:p w:rsidR="00496DC5" w:rsidRPr="00496DC5" w:rsidRDefault="00496DC5" w:rsidP="00496DC5">
      <w:pPr>
        <w:spacing w:after="0" w:line="360" w:lineRule="auto"/>
        <w:jc w:val="both"/>
        <w:rPr>
          <w:rFonts w:ascii="Times New Roman" w:eastAsia="Times New Roman" w:hAnsi="Times New Roman" w:cs="Times New Roman"/>
          <w:sz w:val="28"/>
          <w:szCs w:val="28"/>
          <w:lang w:eastAsia="ru-RU"/>
        </w:rPr>
      </w:pPr>
      <w:r w:rsidRPr="00496DC5">
        <w:rPr>
          <w:rFonts w:ascii="Times New Roman" w:eastAsia="Times New Roman" w:hAnsi="Times New Roman" w:cs="Times New Roman"/>
          <w:sz w:val="28"/>
          <w:szCs w:val="28"/>
          <w:lang w:eastAsia="ru-RU"/>
        </w:rPr>
        <w:t xml:space="preserve">средств, формируемых населением, как активным плательщиком налогов </w:t>
      </w:r>
      <w:proofErr w:type="gramStart"/>
      <w:r w:rsidRPr="00496DC5">
        <w:rPr>
          <w:rFonts w:ascii="Times New Roman" w:eastAsia="Times New Roman" w:hAnsi="Times New Roman" w:cs="Times New Roman"/>
          <w:sz w:val="28"/>
          <w:szCs w:val="28"/>
          <w:lang w:eastAsia="ru-RU"/>
        </w:rPr>
        <w:t>в</w:t>
      </w:r>
      <w:proofErr w:type="gramEnd"/>
      <w:r w:rsidRPr="00496DC5">
        <w:rPr>
          <w:rFonts w:ascii="Times New Roman" w:eastAsia="Times New Roman" w:hAnsi="Times New Roman" w:cs="Times New Roman"/>
          <w:sz w:val="28"/>
          <w:szCs w:val="28"/>
          <w:lang w:eastAsia="ru-RU"/>
        </w:rPr>
        <w:t xml:space="preserve"> </w:t>
      </w:r>
    </w:p>
    <w:p w:rsidR="00496DC5" w:rsidRPr="00496DC5" w:rsidRDefault="00496DC5" w:rsidP="00496DC5">
      <w:pPr>
        <w:spacing w:after="0" w:line="360" w:lineRule="auto"/>
        <w:jc w:val="both"/>
        <w:rPr>
          <w:rFonts w:ascii="Times New Roman" w:eastAsia="Times New Roman" w:hAnsi="Times New Roman" w:cs="Times New Roman"/>
          <w:sz w:val="28"/>
          <w:szCs w:val="28"/>
          <w:lang w:eastAsia="ru-RU"/>
        </w:rPr>
      </w:pPr>
      <w:r w:rsidRPr="00496DC5">
        <w:rPr>
          <w:rFonts w:ascii="Times New Roman" w:eastAsia="Times New Roman" w:hAnsi="Times New Roman" w:cs="Times New Roman"/>
          <w:sz w:val="28"/>
          <w:szCs w:val="28"/>
          <w:lang w:eastAsia="ru-RU"/>
        </w:rPr>
        <w:t xml:space="preserve">гражданском </w:t>
      </w:r>
      <w:proofErr w:type="gramStart"/>
      <w:r w:rsidRPr="00496DC5">
        <w:rPr>
          <w:rFonts w:ascii="Times New Roman" w:eastAsia="Times New Roman" w:hAnsi="Times New Roman" w:cs="Times New Roman"/>
          <w:sz w:val="28"/>
          <w:szCs w:val="28"/>
          <w:lang w:eastAsia="ru-RU"/>
        </w:rPr>
        <w:t>обществе</w:t>
      </w:r>
      <w:proofErr w:type="gramEnd"/>
      <w:r w:rsidRPr="00496DC5">
        <w:rPr>
          <w:rFonts w:ascii="Times New Roman" w:eastAsia="Times New Roman" w:hAnsi="Times New Roman" w:cs="Times New Roman"/>
          <w:sz w:val="28"/>
          <w:szCs w:val="28"/>
          <w:lang w:eastAsia="ru-RU"/>
        </w:rPr>
        <w:t xml:space="preserve">. </w:t>
      </w:r>
    </w:p>
    <w:p w:rsidR="00496DC5" w:rsidRPr="00496DC5" w:rsidRDefault="00496DC5" w:rsidP="00496DC5">
      <w:pPr>
        <w:spacing w:after="0" w:line="360" w:lineRule="auto"/>
        <w:ind w:firstLine="851"/>
        <w:jc w:val="both"/>
        <w:rPr>
          <w:rFonts w:ascii="Times New Roman" w:eastAsia="Times New Roman" w:hAnsi="Times New Roman" w:cs="Times New Roman"/>
          <w:sz w:val="28"/>
          <w:szCs w:val="28"/>
          <w:lang w:eastAsia="ru-RU"/>
        </w:rPr>
      </w:pPr>
      <w:r w:rsidRPr="00496DC5">
        <w:rPr>
          <w:rFonts w:ascii="Times New Roman" w:eastAsia="Times New Roman" w:hAnsi="Times New Roman" w:cs="Times New Roman"/>
          <w:sz w:val="28"/>
          <w:szCs w:val="28"/>
          <w:lang w:eastAsia="ru-RU"/>
        </w:rPr>
        <w:t>Формирование налога на доходы населения объясняется необходимостью существования постоянного источника доходных поступлений бюджетов различных стран, а также управлением значениями доходов граждан. Также, у данного налога существует набор недостатков, связанных с отличительными особенностями в определение объекта налогообложения</w:t>
      </w:r>
      <w:r>
        <w:rPr>
          <w:rFonts w:ascii="Times New Roman" w:eastAsia="Times New Roman" w:hAnsi="Times New Roman" w:cs="Times New Roman"/>
          <w:sz w:val="28"/>
          <w:szCs w:val="28"/>
          <w:lang w:eastAsia="ru-RU"/>
        </w:rPr>
        <w:t xml:space="preserve"> </w:t>
      </w:r>
      <w:r w:rsidRPr="00496DC5">
        <w:rPr>
          <w:rFonts w:ascii="Times New Roman" w:eastAsia="Times New Roman" w:hAnsi="Times New Roman" w:cs="Times New Roman"/>
          <w:sz w:val="28"/>
          <w:szCs w:val="28"/>
          <w:lang w:eastAsia="ru-RU"/>
        </w:rPr>
        <w:t xml:space="preserve">и порядка взимания. </w:t>
      </w:r>
      <w:proofErr w:type="gramStart"/>
      <w:r w:rsidRPr="00496DC5">
        <w:rPr>
          <w:rFonts w:ascii="Times New Roman" w:eastAsia="Times New Roman" w:hAnsi="Times New Roman" w:cs="Times New Roman"/>
          <w:sz w:val="28"/>
          <w:szCs w:val="28"/>
          <w:lang w:eastAsia="ru-RU"/>
        </w:rPr>
        <w:t>Следовательно</w:t>
      </w:r>
      <w:proofErr w:type="gramEnd"/>
      <w:r w:rsidRPr="00496DC5">
        <w:rPr>
          <w:rFonts w:ascii="Times New Roman" w:eastAsia="Times New Roman" w:hAnsi="Times New Roman" w:cs="Times New Roman"/>
          <w:sz w:val="28"/>
          <w:szCs w:val="28"/>
          <w:lang w:eastAsia="ru-RU"/>
        </w:rPr>
        <w:t xml:space="preserve"> нет ни одной страны, где бы налогообложение доходов физических лиц не подвергалось совершенствованию в целях противодействия правительства стран уклонению от их уплаты. </w:t>
      </w:r>
    </w:p>
    <w:p w:rsidR="00496DC5" w:rsidRPr="00496DC5" w:rsidRDefault="00496DC5" w:rsidP="00496DC5">
      <w:pPr>
        <w:spacing w:after="0" w:line="360" w:lineRule="auto"/>
        <w:ind w:firstLine="851"/>
        <w:jc w:val="both"/>
        <w:rPr>
          <w:rFonts w:ascii="Times New Roman" w:eastAsia="Times New Roman" w:hAnsi="Times New Roman" w:cs="Times New Roman"/>
          <w:sz w:val="28"/>
          <w:szCs w:val="28"/>
          <w:lang w:eastAsia="ru-RU"/>
        </w:rPr>
      </w:pPr>
      <w:r w:rsidRPr="00496DC5">
        <w:rPr>
          <w:rFonts w:ascii="Times New Roman" w:eastAsia="Times New Roman" w:hAnsi="Times New Roman" w:cs="Times New Roman"/>
          <w:sz w:val="28"/>
          <w:szCs w:val="28"/>
          <w:lang w:eastAsia="ru-RU"/>
        </w:rPr>
        <w:t xml:space="preserve">Рассматриваемый налог способствует и обеспечивает изъятие определенной доли дохода налогоплательщика и гражданина. Правительство, </w:t>
      </w:r>
    </w:p>
    <w:p w:rsidR="00496DC5" w:rsidRPr="00496DC5" w:rsidRDefault="00496DC5" w:rsidP="00496DC5">
      <w:pPr>
        <w:spacing w:after="0" w:line="360" w:lineRule="auto"/>
        <w:jc w:val="both"/>
        <w:rPr>
          <w:rFonts w:ascii="Times New Roman" w:eastAsia="Times New Roman" w:hAnsi="Times New Roman" w:cs="Times New Roman"/>
          <w:sz w:val="28"/>
          <w:szCs w:val="28"/>
          <w:lang w:eastAsia="ru-RU"/>
        </w:rPr>
      </w:pPr>
      <w:proofErr w:type="gramStart"/>
      <w:r w:rsidRPr="00496DC5">
        <w:rPr>
          <w:rFonts w:ascii="Times New Roman" w:eastAsia="Times New Roman" w:hAnsi="Times New Roman" w:cs="Times New Roman"/>
          <w:sz w:val="28"/>
          <w:szCs w:val="28"/>
          <w:lang w:eastAsia="ru-RU"/>
        </w:rPr>
        <w:t>установившее</w:t>
      </w:r>
      <w:proofErr w:type="gramEnd"/>
      <w:r w:rsidRPr="00496DC5">
        <w:rPr>
          <w:rFonts w:ascii="Times New Roman" w:eastAsia="Times New Roman" w:hAnsi="Times New Roman" w:cs="Times New Roman"/>
          <w:sz w:val="28"/>
          <w:szCs w:val="28"/>
          <w:lang w:eastAsia="ru-RU"/>
        </w:rPr>
        <w:t xml:space="preserve"> законодательным путем данный вид налога, преследует цели </w:t>
      </w:r>
    </w:p>
    <w:p w:rsidR="00496DC5" w:rsidRPr="00496DC5" w:rsidRDefault="00496DC5" w:rsidP="00496DC5">
      <w:pPr>
        <w:spacing w:after="0" w:line="360" w:lineRule="auto"/>
        <w:jc w:val="both"/>
        <w:rPr>
          <w:rFonts w:ascii="Times New Roman" w:eastAsia="Times New Roman" w:hAnsi="Times New Roman" w:cs="Times New Roman"/>
          <w:sz w:val="28"/>
          <w:szCs w:val="28"/>
          <w:lang w:eastAsia="ru-RU"/>
        </w:rPr>
      </w:pPr>
      <w:r w:rsidRPr="00496DC5">
        <w:rPr>
          <w:rFonts w:ascii="Times New Roman" w:eastAsia="Times New Roman" w:hAnsi="Times New Roman" w:cs="Times New Roman"/>
          <w:sz w:val="28"/>
          <w:szCs w:val="28"/>
          <w:lang w:eastAsia="ru-RU"/>
        </w:rPr>
        <w:t>систематического, а не разового характера получения</w:t>
      </w:r>
      <w:r>
        <w:rPr>
          <w:rFonts w:ascii="Times New Roman" w:eastAsia="Times New Roman" w:hAnsi="Times New Roman" w:cs="Times New Roman"/>
          <w:sz w:val="28"/>
          <w:szCs w:val="28"/>
          <w:lang w:eastAsia="ru-RU"/>
        </w:rPr>
        <w:t xml:space="preserve"> </w:t>
      </w:r>
      <w:r w:rsidRPr="00496DC5">
        <w:rPr>
          <w:rFonts w:ascii="Times New Roman" w:eastAsia="Times New Roman" w:hAnsi="Times New Roman" w:cs="Times New Roman"/>
          <w:sz w:val="28"/>
          <w:szCs w:val="28"/>
          <w:lang w:eastAsia="ru-RU"/>
        </w:rPr>
        <w:t xml:space="preserve">денежных источников </w:t>
      </w:r>
    </w:p>
    <w:p w:rsidR="00496DC5" w:rsidRPr="00496DC5" w:rsidRDefault="00496DC5" w:rsidP="00496DC5">
      <w:pPr>
        <w:spacing w:after="0" w:line="360" w:lineRule="auto"/>
        <w:jc w:val="both"/>
        <w:rPr>
          <w:rFonts w:ascii="Times New Roman" w:eastAsia="Times New Roman" w:hAnsi="Times New Roman" w:cs="Times New Roman"/>
          <w:sz w:val="28"/>
          <w:szCs w:val="28"/>
          <w:lang w:eastAsia="ru-RU"/>
        </w:rPr>
      </w:pPr>
      <w:r w:rsidRPr="00496DC5">
        <w:rPr>
          <w:rFonts w:ascii="Times New Roman" w:eastAsia="Times New Roman" w:hAnsi="Times New Roman" w:cs="Times New Roman"/>
          <w:sz w:val="28"/>
          <w:szCs w:val="28"/>
          <w:lang w:eastAsia="ru-RU"/>
        </w:rPr>
        <w:t xml:space="preserve">дохода для осуществления текущих и планирования последующих задач своего функционирования и развития. </w:t>
      </w:r>
    </w:p>
    <w:p w:rsidR="00496DC5" w:rsidRPr="00496DC5" w:rsidRDefault="00496DC5" w:rsidP="00496DC5">
      <w:pPr>
        <w:spacing w:after="0" w:line="360" w:lineRule="auto"/>
        <w:ind w:firstLine="851"/>
        <w:jc w:val="both"/>
        <w:rPr>
          <w:rFonts w:ascii="Times New Roman" w:eastAsia="Times New Roman" w:hAnsi="Times New Roman" w:cs="Times New Roman"/>
          <w:sz w:val="28"/>
          <w:szCs w:val="28"/>
          <w:lang w:eastAsia="ru-RU"/>
        </w:rPr>
      </w:pPr>
      <w:r w:rsidRPr="00496DC5">
        <w:rPr>
          <w:rFonts w:ascii="Times New Roman" w:eastAsia="Times New Roman" w:hAnsi="Times New Roman" w:cs="Times New Roman"/>
          <w:sz w:val="28"/>
          <w:szCs w:val="28"/>
          <w:lang w:eastAsia="ru-RU"/>
        </w:rPr>
        <w:t xml:space="preserve">Налог в своей природе включает принудительный и обязательный </w:t>
      </w:r>
      <w:r w:rsidR="000C162A">
        <w:rPr>
          <w:rFonts w:ascii="Times New Roman" w:eastAsia="Times New Roman" w:hAnsi="Times New Roman" w:cs="Times New Roman"/>
          <w:sz w:val="28"/>
          <w:szCs w:val="28"/>
          <w:lang w:eastAsia="ru-RU"/>
        </w:rPr>
        <w:t>критерий функционирования. Н</w:t>
      </w:r>
      <w:r w:rsidRPr="00496DC5">
        <w:rPr>
          <w:rFonts w:ascii="Times New Roman" w:eastAsia="Times New Roman" w:hAnsi="Times New Roman" w:cs="Times New Roman"/>
          <w:sz w:val="28"/>
          <w:szCs w:val="28"/>
          <w:lang w:eastAsia="ru-RU"/>
        </w:rPr>
        <w:t xml:space="preserve">алог на доходы физических лиц способствует </w:t>
      </w:r>
    </w:p>
    <w:p w:rsidR="00496DC5" w:rsidRPr="00496DC5" w:rsidRDefault="00496DC5" w:rsidP="00496DC5">
      <w:pPr>
        <w:spacing w:after="0" w:line="360" w:lineRule="auto"/>
        <w:jc w:val="both"/>
        <w:rPr>
          <w:rFonts w:ascii="Times New Roman" w:eastAsia="Times New Roman" w:hAnsi="Times New Roman" w:cs="Times New Roman"/>
          <w:sz w:val="28"/>
          <w:szCs w:val="28"/>
          <w:lang w:eastAsia="ru-RU"/>
        </w:rPr>
      </w:pPr>
      <w:r w:rsidRPr="00496DC5">
        <w:rPr>
          <w:rFonts w:ascii="Times New Roman" w:eastAsia="Times New Roman" w:hAnsi="Times New Roman" w:cs="Times New Roman"/>
          <w:sz w:val="28"/>
          <w:szCs w:val="28"/>
          <w:lang w:eastAsia="ru-RU"/>
        </w:rPr>
        <w:t>функционированию элементов, составляющих государств</w:t>
      </w:r>
      <w:r>
        <w:rPr>
          <w:rFonts w:ascii="Times New Roman" w:eastAsia="Times New Roman" w:hAnsi="Times New Roman" w:cs="Times New Roman"/>
          <w:sz w:val="28"/>
          <w:szCs w:val="28"/>
          <w:lang w:eastAsia="ru-RU"/>
        </w:rPr>
        <w:t xml:space="preserve"> </w:t>
      </w:r>
      <w:r w:rsidRPr="00496DC5">
        <w:rPr>
          <w:rFonts w:ascii="Times New Roman" w:eastAsia="Times New Roman" w:hAnsi="Times New Roman" w:cs="Times New Roman"/>
          <w:sz w:val="28"/>
          <w:szCs w:val="28"/>
          <w:lang w:eastAsia="ru-RU"/>
        </w:rPr>
        <w:t xml:space="preserve">о и государственный аппарат. С помощью налога в современных условиях </w:t>
      </w:r>
      <w:r w:rsidRPr="00496DC5">
        <w:rPr>
          <w:rFonts w:ascii="Times New Roman" w:eastAsia="Times New Roman" w:hAnsi="Times New Roman" w:cs="Times New Roman"/>
          <w:sz w:val="28"/>
          <w:szCs w:val="28"/>
          <w:lang w:eastAsia="ru-RU"/>
        </w:rPr>
        <w:lastRenderedPageBreak/>
        <w:t xml:space="preserve">обеспечивается функционирование основополагающих государственных задач, а именно: обеспечение правоохранительного порядка, финансирование обороноспособности страны, медицина, образование, социальная сфера и т.п. </w:t>
      </w:r>
    </w:p>
    <w:p w:rsidR="00496DC5" w:rsidRPr="00496DC5" w:rsidRDefault="00496DC5" w:rsidP="00496DC5">
      <w:pPr>
        <w:spacing w:after="0" w:line="360" w:lineRule="auto"/>
        <w:ind w:firstLine="851"/>
        <w:jc w:val="both"/>
        <w:rPr>
          <w:rFonts w:ascii="Times New Roman" w:eastAsia="Times New Roman" w:hAnsi="Times New Roman" w:cs="Times New Roman"/>
          <w:sz w:val="28"/>
          <w:szCs w:val="28"/>
          <w:lang w:eastAsia="ru-RU"/>
        </w:rPr>
      </w:pPr>
      <w:r w:rsidRPr="00496DC5">
        <w:rPr>
          <w:rFonts w:ascii="Times New Roman" w:eastAsia="Times New Roman" w:hAnsi="Times New Roman" w:cs="Times New Roman"/>
          <w:sz w:val="28"/>
          <w:szCs w:val="28"/>
          <w:lang w:eastAsia="ru-RU"/>
        </w:rPr>
        <w:t>Налогообложение физических лиц обладает большими возможностями влиять на уровень реальных доходов населения, позволяет с помощью системы льгот, вычетов, правильного выбора объекта и ставок</w:t>
      </w:r>
      <w:r>
        <w:rPr>
          <w:rFonts w:ascii="Times New Roman" w:eastAsia="Times New Roman" w:hAnsi="Times New Roman" w:cs="Times New Roman"/>
          <w:sz w:val="28"/>
          <w:szCs w:val="28"/>
          <w:lang w:eastAsia="ru-RU"/>
        </w:rPr>
        <w:t xml:space="preserve"> </w:t>
      </w:r>
      <w:r w:rsidRPr="00496DC5">
        <w:rPr>
          <w:rFonts w:ascii="Times New Roman" w:eastAsia="Times New Roman" w:hAnsi="Times New Roman" w:cs="Times New Roman"/>
          <w:sz w:val="28"/>
          <w:szCs w:val="28"/>
          <w:lang w:eastAsia="ru-RU"/>
        </w:rPr>
        <w:t xml:space="preserve">налогообложения стимулировать стабильные доходы бюджета за счёт изменения ставок налога по мере роста доходов граждан. </w:t>
      </w:r>
    </w:p>
    <w:p w:rsidR="00496DC5" w:rsidRPr="00496DC5" w:rsidRDefault="00496DC5" w:rsidP="00496DC5">
      <w:pPr>
        <w:spacing w:after="0" w:line="360" w:lineRule="auto"/>
        <w:ind w:firstLine="851"/>
        <w:jc w:val="both"/>
        <w:rPr>
          <w:rFonts w:ascii="Times New Roman" w:eastAsia="Times New Roman" w:hAnsi="Times New Roman" w:cs="Times New Roman"/>
          <w:sz w:val="28"/>
          <w:szCs w:val="28"/>
          <w:lang w:eastAsia="ru-RU"/>
        </w:rPr>
      </w:pPr>
      <w:r w:rsidRPr="00496DC5">
        <w:rPr>
          <w:rFonts w:ascii="Times New Roman" w:eastAsia="Times New Roman" w:hAnsi="Times New Roman" w:cs="Times New Roman"/>
          <w:sz w:val="28"/>
          <w:szCs w:val="28"/>
          <w:lang w:eastAsia="ru-RU"/>
        </w:rPr>
        <w:t xml:space="preserve">В Российской Федерации отсутствует действенная система </w:t>
      </w:r>
      <w:proofErr w:type="gramStart"/>
      <w:r w:rsidRPr="00496DC5">
        <w:rPr>
          <w:rFonts w:ascii="Times New Roman" w:eastAsia="Times New Roman" w:hAnsi="Times New Roman" w:cs="Times New Roman"/>
          <w:sz w:val="28"/>
          <w:szCs w:val="28"/>
          <w:lang w:eastAsia="ru-RU"/>
        </w:rPr>
        <w:t>контроля за</w:t>
      </w:r>
      <w:proofErr w:type="gramEnd"/>
      <w:r w:rsidRPr="00496DC5">
        <w:rPr>
          <w:rFonts w:ascii="Times New Roman" w:eastAsia="Times New Roman" w:hAnsi="Times New Roman" w:cs="Times New Roman"/>
          <w:sz w:val="28"/>
          <w:szCs w:val="28"/>
          <w:lang w:eastAsia="ru-RU"/>
        </w:rPr>
        <w:t xml:space="preserve"> чрезмерными доходами физических лиц, слабо применяются информационные технологии для повышения эффективности налоговой системы. </w:t>
      </w:r>
    </w:p>
    <w:p w:rsidR="00496DC5" w:rsidRPr="00496DC5" w:rsidRDefault="00496DC5" w:rsidP="00496DC5">
      <w:pPr>
        <w:spacing w:after="0" w:line="360" w:lineRule="auto"/>
        <w:ind w:firstLine="851"/>
        <w:jc w:val="both"/>
        <w:rPr>
          <w:rFonts w:ascii="Times New Roman" w:eastAsia="Times New Roman" w:hAnsi="Times New Roman" w:cs="Times New Roman"/>
          <w:sz w:val="28"/>
          <w:szCs w:val="28"/>
          <w:lang w:eastAsia="ru-RU"/>
        </w:rPr>
      </w:pPr>
      <w:r w:rsidRPr="00496DC5">
        <w:rPr>
          <w:rFonts w:ascii="Times New Roman" w:eastAsia="Times New Roman" w:hAnsi="Times New Roman" w:cs="Times New Roman"/>
          <w:sz w:val="28"/>
          <w:szCs w:val="28"/>
          <w:lang w:eastAsia="ru-RU"/>
        </w:rPr>
        <w:t xml:space="preserve">За период существования системы налогообложения законодательство в области налогообложения подвергалось изменению большое количество раз, но ситуация с налоговыми поступлениями в бюджетную систему кардинальным образом не менялась. Назрела необходимость главным </w:t>
      </w:r>
    </w:p>
    <w:p w:rsidR="00496DC5" w:rsidRPr="00496DC5" w:rsidRDefault="00496DC5" w:rsidP="00496DC5">
      <w:pPr>
        <w:spacing w:after="0" w:line="360" w:lineRule="auto"/>
        <w:jc w:val="both"/>
        <w:rPr>
          <w:rFonts w:ascii="Times New Roman" w:eastAsia="Times New Roman" w:hAnsi="Times New Roman" w:cs="Times New Roman"/>
          <w:sz w:val="28"/>
          <w:szCs w:val="28"/>
          <w:lang w:eastAsia="ru-RU"/>
        </w:rPr>
      </w:pPr>
      <w:r w:rsidRPr="00496DC5">
        <w:rPr>
          <w:rFonts w:ascii="Times New Roman" w:eastAsia="Times New Roman" w:hAnsi="Times New Roman" w:cs="Times New Roman"/>
          <w:sz w:val="28"/>
          <w:szCs w:val="28"/>
          <w:lang w:eastAsia="ru-RU"/>
        </w:rPr>
        <w:t xml:space="preserve">образом преодолевать вопросы, направленные на решение проблем налоговых </w:t>
      </w:r>
      <w:proofErr w:type="spellStart"/>
      <w:r w:rsidRPr="00496DC5">
        <w:rPr>
          <w:rFonts w:ascii="Times New Roman" w:eastAsia="Times New Roman" w:hAnsi="Times New Roman" w:cs="Times New Roman"/>
          <w:sz w:val="28"/>
          <w:szCs w:val="28"/>
          <w:lang w:eastAsia="ru-RU"/>
        </w:rPr>
        <w:t>недоплатежей</w:t>
      </w:r>
      <w:proofErr w:type="spellEnd"/>
      <w:r w:rsidRPr="00496DC5">
        <w:rPr>
          <w:rFonts w:ascii="Times New Roman" w:eastAsia="Times New Roman" w:hAnsi="Times New Roman" w:cs="Times New Roman"/>
          <w:sz w:val="28"/>
          <w:szCs w:val="28"/>
          <w:lang w:eastAsia="ru-RU"/>
        </w:rPr>
        <w:t xml:space="preserve"> и, как следствие этого, увеличение уровня доходов населения, осуществление мер по ликвидации возможностей неуплаты налоговых сборов и</w:t>
      </w:r>
      <w:r>
        <w:rPr>
          <w:rFonts w:ascii="Times New Roman" w:eastAsia="Times New Roman" w:hAnsi="Times New Roman" w:cs="Times New Roman"/>
          <w:sz w:val="28"/>
          <w:szCs w:val="28"/>
          <w:lang w:eastAsia="ru-RU"/>
        </w:rPr>
        <w:t xml:space="preserve"> </w:t>
      </w:r>
      <w:r w:rsidRPr="00496DC5">
        <w:rPr>
          <w:rFonts w:ascii="Times New Roman" w:eastAsia="Times New Roman" w:hAnsi="Times New Roman" w:cs="Times New Roman"/>
          <w:sz w:val="28"/>
          <w:szCs w:val="28"/>
          <w:lang w:eastAsia="ru-RU"/>
        </w:rPr>
        <w:t xml:space="preserve">платежей. </w:t>
      </w:r>
    </w:p>
    <w:p w:rsidR="00496DC5" w:rsidRPr="00496DC5" w:rsidRDefault="00496DC5" w:rsidP="00496DC5">
      <w:pPr>
        <w:spacing w:after="0" w:line="360" w:lineRule="auto"/>
        <w:ind w:firstLine="851"/>
        <w:jc w:val="both"/>
        <w:rPr>
          <w:rFonts w:ascii="Times New Roman" w:eastAsia="Times New Roman" w:hAnsi="Times New Roman" w:cs="Times New Roman"/>
          <w:sz w:val="28"/>
          <w:szCs w:val="28"/>
          <w:lang w:eastAsia="ru-RU"/>
        </w:rPr>
      </w:pPr>
      <w:r w:rsidRPr="00496DC5">
        <w:rPr>
          <w:rFonts w:ascii="Times New Roman" w:eastAsia="Times New Roman" w:hAnsi="Times New Roman" w:cs="Times New Roman"/>
          <w:sz w:val="28"/>
          <w:szCs w:val="28"/>
          <w:lang w:eastAsia="ru-RU"/>
        </w:rPr>
        <w:t xml:space="preserve">Сегодня следует создать и обеспечить возможности по увеличению эффективности налоговой политики в области налогообложения доходов физических лиц в России. В настоящее время ряд практиков, специалистов и </w:t>
      </w:r>
    </w:p>
    <w:p w:rsidR="00496DC5" w:rsidRPr="00496DC5" w:rsidRDefault="00496DC5" w:rsidP="00496DC5">
      <w:pPr>
        <w:spacing w:after="0" w:line="360" w:lineRule="auto"/>
        <w:jc w:val="both"/>
        <w:rPr>
          <w:rFonts w:ascii="Times New Roman" w:eastAsia="Times New Roman" w:hAnsi="Times New Roman" w:cs="Times New Roman"/>
          <w:sz w:val="28"/>
          <w:szCs w:val="28"/>
          <w:lang w:eastAsia="ru-RU"/>
        </w:rPr>
      </w:pPr>
      <w:r w:rsidRPr="00496DC5">
        <w:rPr>
          <w:rFonts w:ascii="Times New Roman" w:eastAsia="Times New Roman" w:hAnsi="Times New Roman" w:cs="Times New Roman"/>
          <w:sz w:val="28"/>
          <w:szCs w:val="28"/>
          <w:lang w:eastAsia="ru-RU"/>
        </w:rPr>
        <w:t xml:space="preserve">ученых изучают возможные пути развития. Таким </w:t>
      </w:r>
      <w:proofErr w:type="gramStart"/>
      <w:r w:rsidRPr="00496DC5">
        <w:rPr>
          <w:rFonts w:ascii="Times New Roman" w:eastAsia="Times New Roman" w:hAnsi="Times New Roman" w:cs="Times New Roman"/>
          <w:sz w:val="28"/>
          <w:szCs w:val="28"/>
          <w:lang w:eastAsia="ru-RU"/>
        </w:rPr>
        <w:t>образом</w:t>
      </w:r>
      <w:proofErr w:type="gramEnd"/>
      <w:r w:rsidRPr="00496DC5">
        <w:rPr>
          <w:rFonts w:ascii="Times New Roman" w:eastAsia="Times New Roman" w:hAnsi="Times New Roman" w:cs="Times New Roman"/>
          <w:sz w:val="28"/>
          <w:szCs w:val="28"/>
          <w:lang w:eastAsia="ru-RU"/>
        </w:rPr>
        <w:t xml:space="preserve"> следует рассмотреть возможные пути развития и рекомендации, предусматривающие создание налоговой системы подоходного налогообложения граждан. </w:t>
      </w:r>
    </w:p>
    <w:p w:rsidR="00496DC5" w:rsidRPr="00496DC5" w:rsidRDefault="00496DC5" w:rsidP="00496DC5">
      <w:pPr>
        <w:spacing w:after="0" w:line="360" w:lineRule="auto"/>
        <w:ind w:firstLine="993"/>
        <w:jc w:val="both"/>
        <w:rPr>
          <w:rFonts w:ascii="Times New Roman" w:eastAsia="Times New Roman" w:hAnsi="Times New Roman" w:cs="Times New Roman"/>
          <w:sz w:val="28"/>
          <w:szCs w:val="28"/>
          <w:lang w:eastAsia="ru-RU"/>
        </w:rPr>
      </w:pPr>
      <w:r w:rsidRPr="00496DC5">
        <w:rPr>
          <w:rFonts w:ascii="Times New Roman" w:eastAsia="Times New Roman" w:hAnsi="Times New Roman" w:cs="Times New Roman"/>
          <w:sz w:val="28"/>
          <w:szCs w:val="28"/>
          <w:lang w:eastAsia="ru-RU"/>
        </w:rPr>
        <w:t xml:space="preserve">На основе изученного материала, можно сделать следующие выводы: </w:t>
      </w:r>
    </w:p>
    <w:p w:rsidR="00496DC5" w:rsidRPr="00496DC5" w:rsidRDefault="00496DC5" w:rsidP="00496DC5">
      <w:pPr>
        <w:spacing w:after="0" w:line="360" w:lineRule="auto"/>
        <w:jc w:val="both"/>
        <w:rPr>
          <w:rFonts w:ascii="Times New Roman" w:eastAsia="Times New Roman" w:hAnsi="Times New Roman" w:cs="Times New Roman"/>
          <w:sz w:val="28"/>
          <w:szCs w:val="28"/>
          <w:lang w:eastAsia="ru-RU"/>
        </w:rPr>
      </w:pPr>
      <w:r w:rsidRPr="00496DC5">
        <w:rPr>
          <w:rFonts w:ascii="Times New Roman" w:eastAsia="Times New Roman" w:hAnsi="Times New Roman" w:cs="Times New Roman"/>
          <w:sz w:val="28"/>
          <w:szCs w:val="28"/>
          <w:lang w:eastAsia="ru-RU"/>
        </w:rPr>
        <w:t xml:space="preserve">- сейчас НДФЛ является важным источником доходной части бюджетов субъектов Российской Федерации и занимает третье место после налога </w:t>
      </w:r>
      <w:proofErr w:type="gramStart"/>
      <w:r w:rsidRPr="00496DC5">
        <w:rPr>
          <w:rFonts w:ascii="Times New Roman" w:eastAsia="Times New Roman" w:hAnsi="Times New Roman" w:cs="Times New Roman"/>
          <w:sz w:val="28"/>
          <w:szCs w:val="28"/>
          <w:lang w:eastAsia="ru-RU"/>
        </w:rPr>
        <w:t>на</w:t>
      </w:r>
      <w:proofErr w:type="gramEnd"/>
      <w:r w:rsidRPr="00496DC5">
        <w:rPr>
          <w:rFonts w:ascii="Times New Roman" w:eastAsia="Times New Roman" w:hAnsi="Times New Roman" w:cs="Times New Roman"/>
          <w:sz w:val="28"/>
          <w:szCs w:val="28"/>
          <w:lang w:eastAsia="ru-RU"/>
        </w:rPr>
        <w:t xml:space="preserve"> </w:t>
      </w:r>
    </w:p>
    <w:p w:rsidR="00496DC5" w:rsidRPr="00496DC5" w:rsidRDefault="00496DC5" w:rsidP="00496DC5">
      <w:pPr>
        <w:spacing w:after="0" w:line="360" w:lineRule="auto"/>
        <w:jc w:val="both"/>
        <w:rPr>
          <w:rFonts w:ascii="Times New Roman" w:eastAsia="Times New Roman" w:hAnsi="Times New Roman" w:cs="Times New Roman"/>
          <w:sz w:val="28"/>
          <w:szCs w:val="28"/>
          <w:lang w:eastAsia="ru-RU"/>
        </w:rPr>
      </w:pPr>
      <w:r w:rsidRPr="00496DC5">
        <w:rPr>
          <w:rFonts w:ascii="Times New Roman" w:eastAsia="Times New Roman" w:hAnsi="Times New Roman" w:cs="Times New Roman"/>
          <w:sz w:val="28"/>
          <w:szCs w:val="28"/>
          <w:lang w:eastAsia="ru-RU"/>
        </w:rPr>
        <w:t xml:space="preserve">добавленную стоимость и налога на прибыль организаций. В доходной части </w:t>
      </w:r>
    </w:p>
    <w:p w:rsidR="00496DC5" w:rsidRPr="00496DC5" w:rsidRDefault="00496DC5" w:rsidP="00496DC5">
      <w:pPr>
        <w:spacing w:after="0" w:line="360" w:lineRule="auto"/>
        <w:jc w:val="both"/>
        <w:rPr>
          <w:rFonts w:ascii="Times New Roman" w:eastAsia="Times New Roman" w:hAnsi="Times New Roman" w:cs="Times New Roman"/>
          <w:sz w:val="28"/>
          <w:szCs w:val="28"/>
          <w:lang w:eastAsia="ru-RU"/>
        </w:rPr>
      </w:pPr>
      <w:r w:rsidRPr="00496DC5">
        <w:rPr>
          <w:rFonts w:ascii="Times New Roman" w:eastAsia="Times New Roman" w:hAnsi="Times New Roman" w:cs="Times New Roman"/>
          <w:sz w:val="28"/>
          <w:szCs w:val="28"/>
          <w:lang w:eastAsia="ru-RU"/>
        </w:rPr>
        <w:lastRenderedPageBreak/>
        <w:t xml:space="preserve">консолидированного бюджета страны удельный вес налога на доходы физических лиц из года в год возрастает, но по сравнению </w:t>
      </w:r>
      <w:proofErr w:type="gramStart"/>
      <w:r w:rsidRPr="00496DC5">
        <w:rPr>
          <w:rFonts w:ascii="Times New Roman" w:eastAsia="Times New Roman" w:hAnsi="Times New Roman" w:cs="Times New Roman"/>
          <w:sz w:val="28"/>
          <w:szCs w:val="28"/>
          <w:lang w:eastAsia="ru-RU"/>
        </w:rPr>
        <w:t>с</w:t>
      </w:r>
      <w:proofErr w:type="gramEnd"/>
      <w:r w:rsidRPr="00496DC5">
        <w:rPr>
          <w:rFonts w:ascii="Times New Roman" w:eastAsia="Times New Roman" w:hAnsi="Times New Roman" w:cs="Times New Roman"/>
          <w:sz w:val="28"/>
          <w:szCs w:val="28"/>
          <w:lang w:eastAsia="ru-RU"/>
        </w:rPr>
        <w:t xml:space="preserve"> экономически </w:t>
      </w:r>
    </w:p>
    <w:p w:rsidR="00496DC5" w:rsidRPr="00496DC5" w:rsidRDefault="00496DC5" w:rsidP="00496DC5">
      <w:pPr>
        <w:spacing w:after="0" w:line="360" w:lineRule="auto"/>
        <w:jc w:val="both"/>
        <w:rPr>
          <w:rFonts w:ascii="Times New Roman" w:eastAsia="Times New Roman" w:hAnsi="Times New Roman" w:cs="Times New Roman"/>
          <w:sz w:val="28"/>
          <w:szCs w:val="28"/>
          <w:lang w:eastAsia="ru-RU"/>
        </w:rPr>
      </w:pPr>
      <w:r w:rsidRPr="00496DC5">
        <w:rPr>
          <w:rFonts w:ascii="Times New Roman" w:eastAsia="Times New Roman" w:hAnsi="Times New Roman" w:cs="Times New Roman"/>
          <w:sz w:val="28"/>
          <w:szCs w:val="28"/>
          <w:lang w:eastAsia="ru-RU"/>
        </w:rPr>
        <w:t xml:space="preserve">развитыми странами налог занимает скромное место в доходах бюджетов, что говорит о необходимости совершенствования и развития налогообложения в России; </w:t>
      </w:r>
    </w:p>
    <w:p w:rsidR="00496DC5" w:rsidRPr="00496DC5" w:rsidRDefault="00496DC5" w:rsidP="00496DC5">
      <w:pPr>
        <w:spacing w:after="0" w:line="360" w:lineRule="auto"/>
        <w:jc w:val="both"/>
        <w:rPr>
          <w:rFonts w:ascii="Times New Roman" w:eastAsia="Times New Roman" w:hAnsi="Times New Roman" w:cs="Times New Roman"/>
          <w:sz w:val="28"/>
          <w:szCs w:val="28"/>
          <w:lang w:eastAsia="ru-RU"/>
        </w:rPr>
      </w:pPr>
      <w:r w:rsidRPr="00496DC5">
        <w:rPr>
          <w:rFonts w:ascii="Times New Roman" w:eastAsia="Times New Roman" w:hAnsi="Times New Roman" w:cs="Times New Roman"/>
          <w:sz w:val="28"/>
          <w:szCs w:val="28"/>
          <w:lang w:eastAsia="ru-RU"/>
        </w:rPr>
        <w:t xml:space="preserve">- значимость налога на доходы физических лиц определяется не только его удельным весом в доходах бюджета, но и интересами почти половины населения страны или всей его трудоспособной </w:t>
      </w:r>
      <w:proofErr w:type="spellStart"/>
      <w:r w:rsidRPr="00496DC5">
        <w:rPr>
          <w:rFonts w:ascii="Times New Roman" w:eastAsia="Times New Roman" w:hAnsi="Times New Roman" w:cs="Times New Roman"/>
          <w:sz w:val="28"/>
          <w:szCs w:val="28"/>
          <w:lang w:eastAsia="ru-RU"/>
        </w:rPr>
        <w:t>части</w:t>
      </w:r>
      <w:proofErr w:type="gramStart"/>
      <w:r w:rsidRPr="00496DC5">
        <w:rPr>
          <w:rFonts w:ascii="Times New Roman" w:eastAsia="Times New Roman" w:hAnsi="Times New Roman" w:cs="Times New Roman"/>
          <w:sz w:val="28"/>
          <w:szCs w:val="28"/>
          <w:lang w:eastAsia="ru-RU"/>
        </w:rPr>
        <w:t>,а</w:t>
      </w:r>
      <w:proofErr w:type="spellEnd"/>
      <w:proofErr w:type="gramEnd"/>
      <w:r w:rsidRPr="00496DC5">
        <w:rPr>
          <w:rFonts w:ascii="Times New Roman" w:eastAsia="Times New Roman" w:hAnsi="Times New Roman" w:cs="Times New Roman"/>
          <w:sz w:val="28"/>
          <w:szCs w:val="28"/>
          <w:lang w:eastAsia="ru-RU"/>
        </w:rPr>
        <w:t xml:space="preserve"> также и тем, что исторически первыми возникли именно имущественные налоги, к которым </w:t>
      </w:r>
    </w:p>
    <w:p w:rsidR="00496DC5" w:rsidRPr="00496DC5" w:rsidRDefault="00496DC5" w:rsidP="00496DC5">
      <w:pPr>
        <w:spacing w:after="0" w:line="360" w:lineRule="auto"/>
        <w:jc w:val="both"/>
        <w:rPr>
          <w:rFonts w:ascii="Times New Roman" w:eastAsia="Times New Roman" w:hAnsi="Times New Roman" w:cs="Times New Roman"/>
          <w:sz w:val="28"/>
          <w:szCs w:val="28"/>
          <w:lang w:eastAsia="ru-RU"/>
        </w:rPr>
      </w:pPr>
      <w:r w:rsidRPr="00496DC5">
        <w:rPr>
          <w:rFonts w:ascii="Times New Roman" w:eastAsia="Times New Roman" w:hAnsi="Times New Roman" w:cs="Times New Roman"/>
          <w:sz w:val="28"/>
          <w:szCs w:val="28"/>
          <w:lang w:eastAsia="ru-RU"/>
        </w:rPr>
        <w:t xml:space="preserve">НДФЛ имеет прямое отношение; </w:t>
      </w:r>
    </w:p>
    <w:p w:rsidR="00496DC5" w:rsidRPr="00496DC5" w:rsidRDefault="00496DC5" w:rsidP="00496DC5">
      <w:pPr>
        <w:spacing w:after="0" w:line="360" w:lineRule="auto"/>
        <w:jc w:val="both"/>
        <w:rPr>
          <w:rFonts w:ascii="Times New Roman" w:eastAsia="Times New Roman" w:hAnsi="Times New Roman" w:cs="Times New Roman"/>
          <w:sz w:val="28"/>
          <w:szCs w:val="28"/>
          <w:lang w:eastAsia="ru-RU"/>
        </w:rPr>
      </w:pPr>
      <w:r w:rsidRPr="00496DC5">
        <w:rPr>
          <w:rFonts w:ascii="Times New Roman" w:eastAsia="Times New Roman" w:hAnsi="Times New Roman" w:cs="Times New Roman"/>
          <w:sz w:val="28"/>
          <w:szCs w:val="28"/>
          <w:lang w:eastAsia="ru-RU"/>
        </w:rPr>
        <w:t xml:space="preserve">- законодательной власти России, государственных налоговых органов в современных условиях требуется осуществление детального анализа экономического развития в целях дальнейшего совершенствования налоговой системы с целью ускорения экономического развития страны. </w:t>
      </w:r>
    </w:p>
    <w:p w:rsidR="00496DC5" w:rsidRDefault="00496DC5" w:rsidP="00496DC5">
      <w:pPr>
        <w:tabs>
          <w:tab w:val="left" w:pos="945"/>
        </w:tabs>
        <w:rPr>
          <w:rFonts w:ascii="Times New Roman" w:hAnsi="Times New Roman" w:cs="Times New Roman"/>
          <w:sz w:val="28"/>
          <w:szCs w:val="28"/>
        </w:rPr>
      </w:pPr>
    </w:p>
    <w:p w:rsidR="000C162A" w:rsidRDefault="000C162A" w:rsidP="00496DC5">
      <w:pPr>
        <w:tabs>
          <w:tab w:val="left" w:pos="945"/>
        </w:tabs>
        <w:rPr>
          <w:rFonts w:ascii="Times New Roman" w:hAnsi="Times New Roman" w:cs="Times New Roman"/>
          <w:sz w:val="28"/>
          <w:szCs w:val="28"/>
        </w:rPr>
      </w:pPr>
    </w:p>
    <w:p w:rsidR="000C162A" w:rsidRDefault="000C162A" w:rsidP="00496DC5">
      <w:pPr>
        <w:tabs>
          <w:tab w:val="left" w:pos="945"/>
        </w:tabs>
        <w:rPr>
          <w:rFonts w:ascii="Times New Roman" w:hAnsi="Times New Roman" w:cs="Times New Roman"/>
          <w:sz w:val="28"/>
          <w:szCs w:val="28"/>
        </w:rPr>
      </w:pPr>
    </w:p>
    <w:p w:rsidR="000C162A" w:rsidRDefault="000C162A" w:rsidP="00496DC5">
      <w:pPr>
        <w:tabs>
          <w:tab w:val="left" w:pos="945"/>
        </w:tabs>
        <w:rPr>
          <w:rFonts w:ascii="Times New Roman" w:hAnsi="Times New Roman" w:cs="Times New Roman"/>
          <w:sz w:val="28"/>
          <w:szCs w:val="28"/>
        </w:rPr>
      </w:pPr>
    </w:p>
    <w:p w:rsidR="000C162A" w:rsidRDefault="000C162A" w:rsidP="00496DC5">
      <w:pPr>
        <w:tabs>
          <w:tab w:val="left" w:pos="945"/>
        </w:tabs>
        <w:rPr>
          <w:rFonts w:ascii="Times New Roman" w:hAnsi="Times New Roman" w:cs="Times New Roman"/>
          <w:sz w:val="28"/>
          <w:szCs w:val="28"/>
        </w:rPr>
      </w:pPr>
    </w:p>
    <w:p w:rsidR="000C162A" w:rsidRDefault="000C162A" w:rsidP="00496DC5">
      <w:pPr>
        <w:tabs>
          <w:tab w:val="left" w:pos="945"/>
        </w:tabs>
        <w:rPr>
          <w:rFonts w:ascii="Times New Roman" w:hAnsi="Times New Roman" w:cs="Times New Roman"/>
          <w:sz w:val="28"/>
          <w:szCs w:val="28"/>
        </w:rPr>
      </w:pPr>
    </w:p>
    <w:p w:rsidR="000C162A" w:rsidRDefault="000C162A" w:rsidP="00496DC5">
      <w:pPr>
        <w:tabs>
          <w:tab w:val="left" w:pos="945"/>
        </w:tabs>
        <w:rPr>
          <w:rFonts w:ascii="Times New Roman" w:hAnsi="Times New Roman" w:cs="Times New Roman"/>
          <w:sz w:val="28"/>
          <w:szCs w:val="28"/>
        </w:rPr>
      </w:pPr>
    </w:p>
    <w:p w:rsidR="000C162A" w:rsidRDefault="000C162A" w:rsidP="00496DC5">
      <w:pPr>
        <w:tabs>
          <w:tab w:val="left" w:pos="945"/>
        </w:tabs>
        <w:rPr>
          <w:rFonts w:ascii="Times New Roman" w:hAnsi="Times New Roman" w:cs="Times New Roman"/>
          <w:sz w:val="28"/>
          <w:szCs w:val="28"/>
        </w:rPr>
      </w:pPr>
    </w:p>
    <w:p w:rsidR="000C162A" w:rsidRDefault="000C162A" w:rsidP="00496DC5">
      <w:pPr>
        <w:tabs>
          <w:tab w:val="left" w:pos="945"/>
        </w:tabs>
        <w:rPr>
          <w:rFonts w:ascii="Times New Roman" w:hAnsi="Times New Roman" w:cs="Times New Roman"/>
          <w:sz w:val="28"/>
          <w:szCs w:val="28"/>
        </w:rPr>
      </w:pPr>
    </w:p>
    <w:p w:rsidR="000C162A" w:rsidRDefault="000C162A" w:rsidP="00496DC5">
      <w:pPr>
        <w:tabs>
          <w:tab w:val="left" w:pos="945"/>
        </w:tabs>
        <w:rPr>
          <w:rFonts w:ascii="Times New Roman" w:hAnsi="Times New Roman" w:cs="Times New Roman"/>
          <w:sz w:val="28"/>
          <w:szCs w:val="28"/>
        </w:rPr>
      </w:pPr>
    </w:p>
    <w:p w:rsidR="000C162A" w:rsidRDefault="000C162A" w:rsidP="00496DC5">
      <w:pPr>
        <w:tabs>
          <w:tab w:val="left" w:pos="945"/>
        </w:tabs>
        <w:rPr>
          <w:rFonts w:ascii="Times New Roman" w:hAnsi="Times New Roman" w:cs="Times New Roman"/>
          <w:sz w:val="28"/>
          <w:szCs w:val="28"/>
        </w:rPr>
      </w:pPr>
    </w:p>
    <w:p w:rsidR="000C162A" w:rsidRDefault="000C162A" w:rsidP="00496DC5">
      <w:pPr>
        <w:tabs>
          <w:tab w:val="left" w:pos="945"/>
        </w:tabs>
        <w:rPr>
          <w:rFonts w:ascii="Times New Roman" w:hAnsi="Times New Roman" w:cs="Times New Roman"/>
          <w:sz w:val="28"/>
          <w:szCs w:val="28"/>
        </w:rPr>
      </w:pPr>
    </w:p>
    <w:p w:rsidR="000C162A" w:rsidRDefault="000C162A" w:rsidP="00496DC5">
      <w:pPr>
        <w:tabs>
          <w:tab w:val="left" w:pos="945"/>
        </w:tabs>
        <w:rPr>
          <w:rFonts w:ascii="Times New Roman" w:hAnsi="Times New Roman" w:cs="Times New Roman"/>
          <w:sz w:val="28"/>
          <w:szCs w:val="28"/>
        </w:rPr>
      </w:pPr>
    </w:p>
    <w:p w:rsidR="000C162A" w:rsidRDefault="000C162A" w:rsidP="00496DC5">
      <w:pPr>
        <w:tabs>
          <w:tab w:val="left" w:pos="945"/>
        </w:tabs>
        <w:rPr>
          <w:rFonts w:ascii="Times New Roman" w:hAnsi="Times New Roman" w:cs="Times New Roman"/>
          <w:sz w:val="28"/>
          <w:szCs w:val="28"/>
        </w:rPr>
      </w:pPr>
    </w:p>
    <w:p w:rsidR="000C162A" w:rsidRDefault="000C162A" w:rsidP="00496DC5">
      <w:pPr>
        <w:tabs>
          <w:tab w:val="left" w:pos="945"/>
        </w:tabs>
        <w:rPr>
          <w:rFonts w:ascii="Times New Roman" w:hAnsi="Times New Roman" w:cs="Times New Roman"/>
          <w:sz w:val="28"/>
          <w:szCs w:val="28"/>
        </w:rPr>
      </w:pPr>
      <w:r>
        <w:rPr>
          <w:rFonts w:ascii="Times New Roman" w:hAnsi="Times New Roman" w:cs="Times New Roman"/>
          <w:sz w:val="28"/>
          <w:szCs w:val="28"/>
        </w:rPr>
        <w:t xml:space="preserve">                        Список литературы</w:t>
      </w:r>
    </w:p>
    <w:p w:rsidR="000C162A" w:rsidRPr="000C162A" w:rsidRDefault="000C162A" w:rsidP="000C162A">
      <w:pPr>
        <w:spacing w:after="0" w:line="360" w:lineRule="auto"/>
        <w:jc w:val="both"/>
        <w:rPr>
          <w:rFonts w:ascii="Times New Roman" w:eastAsia="Times New Roman" w:hAnsi="Times New Roman" w:cs="Times New Roman"/>
          <w:sz w:val="28"/>
          <w:szCs w:val="28"/>
          <w:lang w:eastAsia="ru-RU"/>
        </w:rPr>
      </w:pPr>
      <w:r w:rsidRPr="000C162A">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r w:rsidRPr="000C162A">
        <w:rPr>
          <w:rFonts w:ascii="Times New Roman" w:eastAsia="Times New Roman" w:hAnsi="Times New Roman" w:cs="Times New Roman"/>
          <w:sz w:val="28"/>
          <w:szCs w:val="28"/>
          <w:lang w:eastAsia="ru-RU"/>
        </w:rPr>
        <w:t xml:space="preserve">Конституция Российской Федерации (действующая редакция) </w:t>
      </w:r>
    </w:p>
    <w:p w:rsidR="000C162A" w:rsidRPr="000C162A" w:rsidRDefault="000C162A" w:rsidP="000C162A">
      <w:pPr>
        <w:spacing w:after="0" w:line="360" w:lineRule="auto"/>
        <w:jc w:val="both"/>
        <w:rPr>
          <w:rFonts w:ascii="Times New Roman" w:eastAsia="Times New Roman" w:hAnsi="Times New Roman" w:cs="Times New Roman"/>
          <w:sz w:val="28"/>
          <w:szCs w:val="28"/>
          <w:lang w:eastAsia="ru-RU"/>
        </w:rPr>
      </w:pPr>
      <w:r w:rsidRPr="000C162A">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Pr="000C162A">
        <w:rPr>
          <w:rFonts w:ascii="Times New Roman" w:eastAsia="Times New Roman" w:hAnsi="Times New Roman" w:cs="Times New Roman"/>
          <w:sz w:val="28"/>
          <w:szCs w:val="28"/>
          <w:lang w:eastAsia="ru-RU"/>
        </w:rPr>
        <w:t xml:space="preserve">Гражданский кодекс Российской Федерации (действующая редакция) </w:t>
      </w:r>
    </w:p>
    <w:p w:rsidR="000C162A" w:rsidRPr="000C162A" w:rsidRDefault="000C162A" w:rsidP="000C162A">
      <w:pPr>
        <w:spacing w:after="0" w:line="360" w:lineRule="auto"/>
        <w:jc w:val="both"/>
        <w:rPr>
          <w:rFonts w:ascii="Times New Roman" w:eastAsia="Times New Roman" w:hAnsi="Times New Roman" w:cs="Times New Roman"/>
          <w:sz w:val="28"/>
          <w:szCs w:val="28"/>
          <w:lang w:eastAsia="ru-RU"/>
        </w:rPr>
      </w:pPr>
      <w:r w:rsidRPr="000C162A">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w:t>
      </w:r>
      <w:r w:rsidRPr="000C162A">
        <w:rPr>
          <w:rFonts w:ascii="Times New Roman" w:eastAsia="Times New Roman" w:hAnsi="Times New Roman" w:cs="Times New Roman"/>
          <w:sz w:val="28"/>
          <w:szCs w:val="28"/>
          <w:lang w:eastAsia="ru-RU"/>
        </w:rPr>
        <w:t>Налоговый кодекс Российской Федерации (части первая</w:t>
      </w:r>
      <w:r>
        <w:rPr>
          <w:rFonts w:ascii="Times New Roman" w:eastAsia="Times New Roman" w:hAnsi="Times New Roman" w:cs="Times New Roman"/>
          <w:sz w:val="28"/>
          <w:szCs w:val="28"/>
          <w:lang w:eastAsia="ru-RU"/>
        </w:rPr>
        <w:t xml:space="preserve"> </w:t>
      </w:r>
      <w:r w:rsidRPr="000C162A">
        <w:rPr>
          <w:rFonts w:ascii="Times New Roman" w:eastAsia="Times New Roman" w:hAnsi="Times New Roman" w:cs="Times New Roman"/>
          <w:sz w:val="28"/>
          <w:szCs w:val="28"/>
          <w:lang w:eastAsia="ru-RU"/>
        </w:rPr>
        <w:t xml:space="preserve">и вторая) </w:t>
      </w:r>
    </w:p>
    <w:p w:rsidR="000C162A" w:rsidRPr="000C162A" w:rsidRDefault="000C162A" w:rsidP="000C162A">
      <w:pPr>
        <w:spacing w:after="0" w:line="360" w:lineRule="auto"/>
        <w:jc w:val="both"/>
        <w:rPr>
          <w:rFonts w:ascii="Times New Roman" w:eastAsia="Times New Roman" w:hAnsi="Times New Roman" w:cs="Times New Roman"/>
          <w:sz w:val="28"/>
          <w:szCs w:val="28"/>
          <w:lang w:eastAsia="ru-RU"/>
        </w:rPr>
      </w:pPr>
      <w:r w:rsidRPr="000C162A">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xml:space="preserve"> </w:t>
      </w:r>
      <w:r w:rsidRPr="000C162A">
        <w:rPr>
          <w:rFonts w:ascii="Times New Roman" w:eastAsia="Times New Roman" w:hAnsi="Times New Roman" w:cs="Times New Roman"/>
          <w:sz w:val="28"/>
          <w:szCs w:val="28"/>
          <w:lang w:eastAsia="ru-RU"/>
        </w:rPr>
        <w:t>Трудовой кодекс Российской Федерации (действующая редакция)</w:t>
      </w:r>
    </w:p>
    <w:p w:rsidR="000C162A" w:rsidRPr="000C162A" w:rsidRDefault="000C162A" w:rsidP="000C162A">
      <w:pPr>
        <w:spacing w:after="0" w:line="360" w:lineRule="auto"/>
        <w:jc w:val="both"/>
        <w:rPr>
          <w:rFonts w:ascii="Times New Roman" w:eastAsia="Times New Roman" w:hAnsi="Times New Roman" w:cs="Times New Roman"/>
          <w:sz w:val="28"/>
          <w:szCs w:val="28"/>
          <w:lang w:eastAsia="ru-RU"/>
        </w:rPr>
      </w:pPr>
      <w:r w:rsidRPr="000C162A">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w:t>
      </w:r>
      <w:r w:rsidRPr="000C162A">
        <w:rPr>
          <w:rFonts w:ascii="Times New Roman" w:eastAsia="Times New Roman" w:hAnsi="Times New Roman" w:cs="Times New Roman"/>
          <w:sz w:val="28"/>
          <w:szCs w:val="28"/>
          <w:lang w:eastAsia="ru-RU"/>
        </w:rPr>
        <w:t xml:space="preserve">Приказ МНС РФ от 29.11.2000 N БГ-3-08/415 (ред. от 05.03.2001) </w:t>
      </w:r>
      <w:r>
        <w:rPr>
          <w:rFonts w:ascii="Times New Roman" w:eastAsia="Times New Roman" w:hAnsi="Times New Roman" w:cs="Times New Roman"/>
          <w:sz w:val="28"/>
          <w:szCs w:val="28"/>
          <w:lang w:eastAsia="ru-RU"/>
        </w:rPr>
        <w:t xml:space="preserve"> </w:t>
      </w:r>
      <w:r w:rsidRPr="000C162A">
        <w:rPr>
          <w:rFonts w:ascii="Times New Roman" w:eastAsia="Times New Roman" w:hAnsi="Times New Roman" w:cs="Times New Roman"/>
          <w:sz w:val="28"/>
          <w:szCs w:val="28"/>
          <w:lang w:eastAsia="ru-RU"/>
        </w:rPr>
        <w:t xml:space="preserve">"Методические рекомендации налоговым органам о порядке применения </w:t>
      </w:r>
    </w:p>
    <w:p w:rsidR="000C162A" w:rsidRPr="000C162A" w:rsidRDefault="000C162A" w:rsidP="000C162A">
      <w:pPr>
        <w:spacing w:after="0" w:line="360" w:lineRule="auto"/>
        <w:jc w:val="both"/>
        <w:rPr>
          <w:rFonts w:ascii="Times New Roman" w:eastAsia="Times New Roman" w:hAnsi="Times New Roman" w:cs="Times New Roman"/>
          <w:sz w:val="28"/>
          <w:szCs w:val="28"/>
          <w:lang w:eastAsia="ru-RU"/>
        </w:rPr>
      </w:pPr>
      <w:r w:rsidRPr="000C162A">
        <w:rPr>
          <w:rFonts w:ascii="Times New Roman" w:eastAsia="Times New Roman" w:hAnsi="Times New Roman" w:cs="Times New Roman"/>
          <w:sz w:val="28"/>
          <w:szCs w:val="28"/>
          <w:lang w:eastAsia="ru-RU"/>
        </w:rPr>
        <w:t>главы 23 "Налог на доходы физических лиц" части второй Налогового кодекса Российской Федерации".</w:t>
      </w:r>
    </w:p>
    <w:p w:rsidR="000C162A" w:rsidRPr="000C162A" w:rsidRDefault="000C162A" w:rsidP="000C162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proofErr w:type="spellStart"/>
      <w:r w:rsidRPr="000C162A">
        <w:rPr>
          <w:rFonts w:ascii="Times New Roman" w:eastAsia="Times New Roman" w:hAnsi="Times New Roman" w:cs="Times New Roman"/>
          <w:sz w:val="28"/>
          <w:szCs w:val="28"/>
          <w:lang w:eastAsia="ru-RU"/>
        </w:rPr>
        <w:t>Брызгалин</w:t>
      </w:r>
      <w:proofErr w:type="spellEnd"/>
      <w:r w:rsidRPr="000C162A">
        <w:rPr>
          <w:rFonts w:ascii="Times New Roman" w:eastAsia="Times New Roman" w:hAnsi="Times New Roman" w:cs="Times New Roman"/>
          <w:sz w:val="28"/>
          <w:szCs w:val="28"/>
          <w:lang w:eastAsia="ru-RU"/>
        </w:rPr>
        <w:t xml:space="preserve"> А.В. Налогообложение доходов физических лиц: ответы на сложные вопросы налогоплательщиков и налоговых агентов. Под ред. </w:t>
      </w:r>
      <w:proofErr w:type="spellStart"/>
      <w:r w:rsidRPr="000C162A">
        <w:rPr>
          <w:rFonts w:ascii="Times New Roman" w:eastAsia="Times New Roman" w:hAnsi="Times New Roman" w:cs="Times New Roman"/>
          <w:sz w:val="28"/>
          <w:szCs w:val="28"/>
          <w:lang w:eastAsia="ru-RU"/>
        </w:rPr>
        <w:t>Брызгалина</w:t>
      </w:r>
      <w:proofErr w:type="spellEnd"/>
      <w:r w:rsidRPr="000C162A">
        <w:rPr>
          <w:rFonts w:ascii="Times New Roman" w:eastAsia="Times New Roman" w:hAnsi="Times New Roman" w:cs="Times New Roman"/>
          <w:sz w:val="28"/>
          <w:szCs w:val="28"/>
          <w:lang w:eastAsia="ru-RU"/>
        </w:rPr>
        <w:t xml:space="preserve"> А.В. Омега-Л. 2011. </w:t>
      </w:r>
    </w:p>
    <w:p w:rsidR="000C162A" w:rsidRPr="000C162A" w:rsidRDefault="000C162A" w:rsidP="000C162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Pr="000C162A">
        <w:rPr>
          <w:rFonts w:ascii="Times New Roman" w:eastAsia="Times New Roman" w:hAnsi="Times New Roman" w:cs="Times New Roman"/>
          <w:sz w:val="28"/>
          <w:szCs w:val="28"/>
          <w:lang w:eastAsia="ru-RU"/>
        </w:rPr>
        <w:t>Гончаренко Л.И. Налогообложение физических лиц: Учебник</w:t>
      </w:r>
      <w:proofErr w:type="gramStart"/>
      <w:r w:rsidRPr="000C162A">
        <w:rPr>
          <w:rFonts w:ascii="Times New Roman" w:eastAsia="Times New Roman" w:hAnsi="Times New Roman" w:cs="Times New Roman"/>
          <w:sz w:val="28"/>
          <w:szCs w:val="28"/>
          <w:lang w:eastAsia="ru-RU"/>
        </w:rPr>
        <w:t xml:space="preserve"> / П</w:t>
      </w:r>
      <w:proofErr w:type="gramEnd"/>
      <w:r w:rsidRPr="000C162A">
        <w:rPr>
          <w:rFonts w:ascii="Times New Roman" w:eastAsia="Times New Roman" w:hAnsi="Times New Roman" w:cs="Times New Roman"/>
          <w:sz w:val="28"/>
          <w:szCs w:val="28"/>
          <w:lang w:eastAsia="ru-RU"/>
        </w:rPr>
        <w:t xml:space="preserve">од ред. Л.И. Гончаренко. </w:t>
      </w:r>
      <w:proofErr w:type="spellStart"/>
      <w:r w:rsidRPr="000C162A">
        <w:rPr>
          <w:rFonts w:ascii="Times New Roman" w:eastAsia="Times New Roman" w:hAnsi="Times New Roman" w:cs="Times New Roman"/>
          <w:sz w:val="28"/>
          <w:szCs w:val="28"/>
          <w:lang w:eastAsia="ru-RU"/>
        </w:rPr>
        <w:t>Инфра-М</w:t>
      </w:r>
      <w:proofErr w:type="spellEnd"/>
      <w:r w:rsidRPr="000C162A">
        <w:rPr>
          <w:rFonts w:ascii="Times New Roman" w:eastAsia="Times New Roman" w:hAnsi="Times New Roman" w:cs="Times New Roman"/>
          <w:sz w:val="28"/>
          <w:szCs w:val="28"/>
          <w:lang w:eastAsia="ru-RU"/>
        </w:rPr>
        <w:t xml:space="preserve">. 2012 </w:t>
      </w:r>
    </w:p>
    <w:p w:rsidR="000C162A" w:rsidRDefault="000C162A" w:rsidP="000C162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 </w:t>
      </w:r>
      <w:r w:rsidRPr="000C162A">
        <w:rPr>
          <w:rFonts w:ascii="Times New Roman" w:eastAsia="Times New Roman" w:hAnsi="Times New Roman" w:cs="Times New Roman"/>
          <w:sz w:val="28"/>
          <w:szCs w:val="28"/>
          <w:lang w:eastAsia="ru-RU"/>
        </w:rPr>
        <w:t xml:space="preserve">Пушкарева В.М. Налоговая система Союза ССР (1921-1930): Учебное пособие/ Пушкарева В. М. - М.: </w:t>
      </w:r>
      <w:proofErr w:type="spellStart"/>
      <w:r w:rsidRPr="000C162A">
        <w:rPr>
          <w:rFonts w:ascii="Times New Roman" w:eastAsia="Times New Roman" w:hAnsi="Times New Roman" w:cs="Times New Roman"/>
          <w:sz w:val="28"/>
          <w:szCs w:val="28"/>
          <w:lang w:eastAsia="ru-RU"/>
        </w:rPr>
        <w:t>Инфра-М</w:t>
      </w:r>
      <w:proofErr w:type="spellEnd"/>
      <w:r w:rsidRPr="000C162A">
        <w:rPr>
          <w:rFonts w:ascii="Times New Roman" w:eastAsia="Times New Roman" w:hAnsi="Times New Roman" w:cs="Times New Roman"/>
          <w:sz w:val="28"/>
          <w:szCs w:val="28"/>
          <w:lang w:eastAsia="ru-RU"/>
        </w:rPr>
        <w:t xml:space="preserve"> . 2011.</w:t>
      </w:r>
    </w:p>
    <w:p w:rsidR="000C162A" w:rsidRPr="000C162A" w:rsidRDefault="000C162A" w:rsidP="000C162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 </w:t>
      </w:r>
      <w:r w:rsidRPr="000C162A">
        <w:rPr>
          <w:rFonts w:ascii="Times New Roman" w:eastAsia="Times New Roman" w:hAnsi="Times New Roman" w:cs="Times New Roman"/>
          <w:sz w:val="28"/>
          <w:szCs w:val="28"/>
          <w:lang w:eastAsia="ru-RU"/>
        </w:rPr>
        <w:t xml:space="preserve">Налоги и налогообложение: учебное пособие для студентов вузов. / Л.А. </w:t>
      </w:r>
    </w:p>
    <w:p w:rsidR="000C162A" w:rsidRPr="000C162A" w:rsidRDefault="000C162A" w:rsidP="000C162A">
      <w:pPr>
        <w:spacing w:after="0" w:line="360" w:lineRule="auto"/>
        <w:jc w:val="both"/>
        <w:rPr>
          <w:rFonts w:ascii="Times New Roman" w:eastAsia="Times New Roman" w:hAnsi="Times New Roman" w:cs="Times New Roman"/>
          <w:sz w:val="28"/>
          <w:szCs w:val="28"/>
          <w:lang w:eastAsia="ru-RU"/>
        </w:rPr>
      </w:pPr>
      <w:r w:rsidRPr="000C162A">
        <w:rPr>
          <w:rFonts w:ascii="Times New Roman" w:eastAsia="Times New Roman" w:hAnsi="Times New Roman" w:cs="Times New Roman"/>
          <w:sz w:val="28"/>
          <w:szCs w:val="28"/>
          <w:lang w:eastAsia="ru-RU"/>
        </w:rPr>
        <w:t xml:space="preserve">Крамаренко, М.Е. Косов, - ЮНИТИ-ДАНА, 2011. </w:t>
      </w:r>
    </w:p>
    <w:p w:rsidR="000C162A" w:rsidRPr="000C162A" w:rsidRDefault="000C162A" w:rsidP="000C162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10. </w:t>
      </w:r>
      <w:r w:rsidRPr="000C162A">
        <w:rPr>
          <w:rFonts w:ascii="Times New Roman" w:eastAsia="Times New Roman" w:hAnsi="Times New Roman" w:cs="Times New Roman"/>
          <w:sz w:val="28"/>
          <w:szCs w:val="28"/>
          <w:lang w:eastAsia="ru-RU"/>
        </w:rPr>
        <w:t xml:space="preserve">Налоги и </w:t>
      </w:r>
      <w:proofErr w:type="spellStart"/>
      <w:r w:rsidRPr="000C162A">
        <w:rPr>
          <w:rFonts w:ascii="Times New Roman" w:eastAsia="Times New Roman" w:hAnsi="Times New Roman" w:cs="Times New Roman"/>
          <w:sz w:val="28"/>
          <w:szCs w:val="28"/>
          <w:lang w:eastAsia="ru-RU"/>
        </w:rPr>
        <w:t>налого</w:t>
      </w:r>
      <w:proofErr w:type="gramStart"/>
      <w:r w:rsidRPr="000C162A">
        <w:rPr>
          <w:rFonts w:ascii="Times New Roman" w:eastAsia="Times New Roman" w:hAnsi="Times New Roman" w:cs="Times New Roman"/>
          <w:sz w:val="28"/>
          <w:szCs w:val="28"/>
          <w:lang w:eastAsia="ru-RU"/>
        </w:rPr>
        <w:t>o</w:t>
      </w:r>
      <w:proofErr w:type="gramEnd"/>
      <w:r w:rsidRPr="000C162A">
        <w:rPr>
          <w:rFonts w:ascii="Times New Roman" w:eastAsia="Times New Roman" w:hAnsi="Times New Roman" w:cs="Times New Roman"/>
          <w:sz w:val="28"/>
          <w:szCs w:val="28"/>
          <w:lang w:eastAsia="ru-RU"/>
        </w:rPr>
        <w:t>бложение</w:t>
      </w:r>
      <w:proofErr w:type="spellEnd"/>
      <w:r w:rsidRPr="000C162A">
        <w:rPr>
          <w:rFonts w:ascii="Times New Roman" w:eastAsia="Times New Roman" w:hAnsi="Times New Roman" w:cs="Times New Roman"/>
          <w:sz w:val="28"/>
          <w:szCs w:val="28"/>
          <w:lang w:eastAsia="ru-RU"/>
        </w:rPr>
        <w:t>: учебное пособие / В.Ф.</w:t>
      </w:r>
      <w:r>
        <w:rPr>
          <w:rFonts w:ascii="Times New Roman" w:eastAsia="Times New Roman" w:hAnsi="Times New Roman" w:cs="Times New Roman"/>
          <w:sz w:val="28"/>
          <w:szCs w:val="28"/>
          <w:lang w:eastAsia="ru-RU"/>
        </w:rPr>
        <w:t xml:space="preserve"> </w:t>
      </w:r>
      <w:r w:rsidRPr="000C162A">
        <w:rPr>
          <w:rFonts w:ascii="Times New Roman" w:eastAsia="Times New Roman" w:hAnsi="Times New Roman" w:cs="Times New Roman"/>
          <w:sz w:val="28"/>
          <w:szCs w:val="28"/>
          <w:lang w:eastAsia="ru-RU"/>
        </w:rPr>
        <w:t xml:space="preserve">Тарасова, Л.Н. </w:t>
      </w:r>
      <w:proofErr w:type="spellStart"/>
      <w:r w:rsidRPr="000C162A">
        <w:rPr>
          <w:rFonts w:ascii="Times New Roman" w:eastAsia="Times New Roman" w:hAnsi="Times New Roman" w:cs="Times New Roman"/>
          <w:sz w:val="28"/>
          <w:szCs w:val="28"/>
          <w:lang w:eastAsia="ru-RU"/>
        </w:rPr>
        <w:t>Семыкина</w:t>
      </w:r>
      <w:proofErr w:type="spellEnd"/>
      <w:r w:rsidRPr="000C162A">
        <w:rPr>
          <w:rFonts w:ascii="Times New Roman" w:eastAsia="Times New Roman" w:hAnsi="Times New Roman" w:cs="Times New Roman"/>
          <w:sz w:val="28"/>
          <w:szCs w:val="28"/>
          <w:lang w:eastAsia="ru-RU"/>
        </w:rPr>
        <w:t xml:space="preserve">, Т.В. Сапрыкина. – 3-е изд., </w:t>
      </w:r>
      <w:proofErr w:type="spellStart"/>
      <w:r w:rsidRPr="000C162A">
        <w:rPr>
          <w:rFonts w:ascii="Times New Roman" w:eastAsia="Times New Roman" w:hAnsi="Times New Roman" w:cs="Times New Roman"/>
          <w:sz w:val="28"/>
          <w:szCs w:val="28"/>
          <w:lang w:eastAsia="ru-RU"/>
        </w:rPr>
        <w:t>перераб</w:t>
      </w:r>
      <w:proofErr w:type="spellEnd"/>
      <w:r w:rsidRPr="000C162A">
        <w:rPr>
          <w:rFonts w:ascii="Times New Roman" w:eastAsia="Times New Roman" w:hAnsi="Times New Roman" w:cs="Times New Roman"/>
          <w:sz w:val="28"/>
          <w:szCs w:val="28"/>
          <w:lang w:eastAsia="ru-RU"/>
        </w:rPr>
        <w:t xml:space="preserve">. – M.: КНОРУС, 2011. </w:t>
      </w:r>
    </w:p>
    <w:p w:rsidR="000C162A" w:rsidRPr="000C162A" w:rsidRDefault="000C162A" w:rsidP="000C162A">
      <w:pPr>
        <w:spacing w:after="0" w:line="360" w:lineRule="auto"/>
        <w:jc w:val="both"/>
        <w:rPr>
          <w:rFonts w:ascii="Times New Roman" w:eastAsia="Times New Roman" w:hAnsi="Times New Roman" w:cs="Times New Roman"/>
          <w:sz w:val="28"/>
          <w:szCs w:val="28"/>
          <w:lang w:eastAsia="ru-RU"/>
        </w:rPr>
      </w:pPr>
      <w:r w:rsidRPr="000C162A">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1</w:t>
      </w:r>
      <w:r w:rsidRPr="000C162A">
        <w:rPr>
          <w:rFonts w:ascii="Times New Roman" w:eastAsia="Times New Roman" w:hAnsi="Times New Roman" w:cs="Times New Roman"/>
          <w:sz w:val="28"/>
          <w:szCs w:val="28"/>
          <w:lang w:eastAsia="ru-RU"/>
        </w:rPr>
        <w:t xml:space="preserve">.Заработная плата: начисление, выплаты, налоги: </w:t>
      </w:r>
      <w:proofErr w:type="spellStart"/>
      <w:r w:rsidRPr="000C162A">
        <w:rPr>
          <w:rFonts w:ascii="Times New Roman" w:eastAsia="Times New Roman" w:hAnsi="Times New Roman" w:cs="Times New Roman"/>
          <w:sz w:val="28"/>
          <w:szCs w:val="28"/>
          <w:lang w:eastAsia="ru-RU"/>
        </w:rPr>
        <w:t>практ</w:t>
      </w:r>
      <w:proofErr w:type="spellEnd"/>
      <w:r w:rsidRPr="000C162A">
        <w:rPr>
          <w:rFonts w:ascii="Times New Roman" w:eastAsia="Times New Roman" w:hAnsi="Times New Roman" w:cs="Times New Roman"/>
          <w:sz w:val="28"/>
          <w:szCs w:val="28"/>
          <w:lang w:eastAsia="ru-RU"/>
        </w:rPr>
        <w:t xml:space="preserve">. Руководство / А.С. Пантелеев, А.Л. </w:t>
      </w:r>
      <w:proofErr w:type="spellStart"/>
      <w:r w:rsidRPr="000C162A">
        <w:rPr>
          <w:rFonts w:ascii="Times New Roman" w:eastAsia="Times New Roman" w:hAnsi="Times New Roman" w:cs="Times New Roman"/>
          <w:sz w:val="28"/>
          <w:szCs w:val="28"/>
          <w:lang w:eastAsia="ru-RU"/>
        </w:rPr>
        <w:t>Звездин</w:t>
      </w:r>
      <w:proofErr w:type="spellEnd"/>
      <w:r w:rsidRPr="000C162A">
        <w:rPr>
          <w:rFonts w:ascii="Times New Roman" w:eastAsia="Times New Roman" w:hAnsi="Times New Roman" w:cs="Times New Roman"/>
          <w:sz w:val="28"/>
          <w:szCs w:val="28"/>
          <w:lang w:eastAsia="ru-RU"/>
        </w:rPr>
        <w:t xml:space="preserve">. – М.: Издательство «Омега-Л», 2012. </w:t>
      </w:r>
    </w:p>
    <w:p w:rsidR="000C162A" w:rsidRPr="000C162A" w:rsidRDefault="000C162A" w:rsidP="000C162A">
      <w:pPr>
        <w:spacing w:after="0" w:line="360" w:lineRule="auto"/>
        <w:jc w:val="both"/>
        <w:rPr>
          <w:rFonts w:ascii="Times New Roman" w:eastAsia="Times New Roman" w:hAnsi="Times New Roman" w:cs="Times New Roman"/>
          <w:sz w:val="28"/>
          <w:szCs w:val="28"/>
          <w:lang w:eastAsia="ru-RU"/>
        </w:rPr>
      </w:pPr>
      <w:r w:rsidRPr="000C162A">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2</w:t>
      </w:r>
      <w:r w:rsidRPr="000C162A">
        <w:rPr>
          <w:rFonts w:ascii="Times New Roman" w:eastAsia="Times New Roman" w:hAnsi="Times New Roman" w:cs="Times New Roman"/>
          <w:sz w:val="28"/>
          <w:szCs w:val="28"/>
          <w:lang w:eastAsia="ru-RU"/>
        </w:rPr>
        <w:t>.Налоги и налогообложение. Черкасова И.О., Жукова</w:t>
      </w:r>
      <w:r>
        <w:rPr>
          <w:rFonts w:ascii="Times New Roman" w:eastAsia="Times New Roman" w:hAnsi="Times New Roman" w:cs="Times New Roman"/>
          <w:sz w:val="28"/>
          <w:szCs w:val="28"/>
          <w:lang w:eastAsia="ru-RU"/>
        </w:rPr>
        <w:t xml:space="preserve"> </w:t>
      </w:r>
      <w:r w:rsidRPr="000C162A">
        <w:rPr>
          <w:rFonts w:ascii="Times New Roman" w:eastAsia="Times New Roman" w:hAnsi="Times New Roman" w:cs="Times New Roman"/>
          <w:sz w:val="28"/>
          <w:szCs w:val="28"/>
          <w:lang w:eastAsia="ru-RU"/>
        </w:rPr>
        <w:t xml:space="preserve">Т.Н. Вектор, М, - 2011. </w:t>
      </w:r>
    </w:p>
    <w:p w:rsidR="000C162A" w:rsidRPr="000C162A" w:rsidRDefault="000C162A" w:rsidP="000C162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C162A">
        <w:rPr>
          <w:rFonts w:ascii="Times New Roman" w:eastAsia="Times New Roman" w:hAnsi="Times New Roman" w:cs="Times New Roman"/>
          <w:sz w:val="28"/>
          <w:szCs w:val="28"/>
          <w:lang w:eastAsia="ru-RU"/>
        </w:rPr>
        <w:t>.Налоги и налогообложение: учебное пособие / О.В.</w:t>
      </w:r>
      <w:r>
        <w:rPr>
          <w:rFonts w:ascii="Times New Roman" w:eastAsia="Times New Roman" w:hAnsi="Times New Roman" w:cs="Times New Roman"/>
          <w:sz w:val="28"/>
          <w:szCs w:val="28"/>
          <w:lang w:eastAsia="ru-RU"/>
        </w:rPr>
        <w:t xml:space="preserve"> </w:t>
      </w:r>
      <w:r w:rsidRPr="000C162A">
        <w:rPr>
          <w:rFonts w:ascii="Times New Roman" w:eastAsia="Times New Roman" w:hAnsi="Times New Roman" w:cs="Times New Roman"/>
          <w:sz w:val="28"/>
          <w:szCs w:val="28"/>
          <w:lang w:eastAsia="ru-RU"/>
        </w:rPr>
        <w:t xml:space="preserve">Качур. – 2-е изд., </w:t>
      </w:r>
      <w:r>
        <w:rPr>
          <w:rFonts w:ascii="Times New Roman" w:eastAsia="Times New Roman" w:hAnsi="Times New Roman" w:cs="Times New Roman"/>
          <w:sz w:val="28"/>
          <w:szCs w:val="28"/>
          <w:lang w:eastAsia="ru-RU"/>
        </w:rPr>
        <w:t xml:space="preserve"> </w:t>
      </w:r>
      <w:proofErr w:type="spellStart"/>
      <w:r w:rsidRPr="000C162A">
        <w:rPr>
          <w:rFonts w:ascii="Times New Roman" w:eastAsia="Times New Roman" w:hAnsi="Times New Roman" w:cs="Times New Roman"/>
          <w:sz w:val="28"/>
          <w:szCs w:val="28"/>
          <w:lang w:eastAsia="ru-RU"/>
        </w:rPr>
        <w:t>перераб</w:t>
      </w:r>
      <w:proofErr w:type="spellEnd"/>
      <w:r w:rsidRPr="000C162A">
        <w:rPr>
          <w:rFonts w:ascii="Times New Roman" w:eastAsia="Times New Roman" w:hAnsi="Times New Roman" w:cs="Times New Roman"/>
          <w:sz w:val="28"/>
          <w:szCs w:val="28"/>
          <w:lang w:eastAsia="ru-RU"/>
        </w:rPr>
        <w:t xml:space="preserve">. и доп. – М.: КНОРУС, 2011. </w:t>
      </w:r>
    </w:p>
    <w:p w:rsidR="000C162A" w:rsidRPr="000C162A" w:rsidRDefault="000C162A" w:rsidP="000C162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C162A">
        <w:rPr>
          <w:rFonts w:ascii="Times New Roman" w:eastAsia="Times New Roman" w:hAnsi="Times New Roman" w:cs="Times New Roman"/>
          <w:sz w:val="28"/>
          <w:szCs w:val="28"/>
          <w:lang w:eastAsia="ru-RU"/>
        </w:rPr>
        <w:t xml:space="preserve">. Налоговый учёт: учебник/Нестеров Г.Г., </w:t>
      </w:r>
      <w:proofErr w:type="spellStart"/>
      <w:r w:rsidRPr="000C162A">
        <w:rPr>
          <w:rFonts w:ascii="Times New Roman" w:eastAsia="Times New Roman" w:hAnsi="Times New Roman" w:cs="Times New Roman"/>
          <w:sz w:val="28"/>
          <w:szCs w:val="28"/>
          <w:lang w:eastAsia="ru-RU"/>
        </w:rPr>
        <w:t>А.В.Терзиди</w:t>
      </w:r>
      <w:proofErr w:type="spellEnd"/>
      <w:r w:rsidRPr="000C162A">
        <w:rPr>
          <w:rFonts w:ascii="Times New Roman" w:eastAsia="Times New Roman" w:hAnsi="Times New Roman" w:cs="Times New Roman"/>
          <w:sz w:val="28"/>
          <w:szCs w:val="28"/>
          <w:lang w:eastAsia="ru-RU"/>
        </w:rPr>
        <w:t xml:space="preserve">, - М.: Рид Групп, 2011. </w:t>
      </w:r>
    </w:p>
    <w:p w:rsidR="000C162A" w:rsidRPr="000C162A" w:rsidRDefault="000C162A" w:rsidP="000C162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15</w:t>
      </w:r>
      <w:r w:rsidRPr="000C162A">
        <w:rPr>
          <w:rFonts w:ascii="Times New Roman" w:eastAsia="Times New Roman" w:hAnsi="Times New Roman" w:cs="Times New Roman"/>
          <w:sz w:val="28"/>
          <w:szCs w:val="28"/>
          <w:lang w:eastAsia="ru-RU"/>
        </w:rPr>
        <w:t>. Налогообложение физических лиц: учеб</w:t>
      </w:r>
      <w:proofErr w:type="gramStart"/>
      <w:r w:rsidRPr="000C162A">
        <w:rPr>
          <w:rFonts w:ascii="Times New Roman" w:eastAsia="Times New Roman" w:hAnsi="Times New Roman" w:cs="Times New Roman"/>
          <w:sz w:val="28"/>
          <w:szCs w:val="28"/>
          <w:lang w:eastAsia="ru-RU"/>
        </w:rPr>
        <w:t>.</w:t>
      </w:r>
      <w:proofErr w:type="gramEnd"/>
      <w:r w:rsidRPr="000C162A">
        <w:rPr>
          <w:rFonts w:ascii="Times New Roman" w:eastAsia="Times New Roman" w:hAnsi="Times New Roman" w:cs="Times New Roman"/>
          <w:sz w:val="28"/>
          <w:szCs w:val="28"/>
          <w:lang w:eastAsia="ru-RU"/>
        </w:rPr>
        <w:t xml:space="preserve"> </w:t>
      </w:r>
      <w:proofErr w:type="gramStart"/>
      <w:r w:rsidRPr="000C162A">
        <w:rPr>
          <w:rFonts w:ascii="Times New Roman" w:eastAsia="Times New Roman" w:hAnsi="Times New Roman" w:cs="Times New Roman"/>
          <w:sz w:val="28"/>
          <w:szCs w:val="28"/>
          <w:lang w:eastAsia="ru-RU"/>
        </w:rPr>
        <w:t>п</w:t>
      </w:r>
      <w:proofErr w:type="gramEnd"/>
      <w:r w:rsidRPr="000C162A">
        <w:rPr>
          <w:rFonts w:ascii="Times New Roman" w:eastAsia="Times New Roman" w:hAnsi="Times New Roman" w:cs="Times New Roman"/>
          <w:sz w:val="28"/>
          <w:szCs w:val="28"/>
          <w:lang w:eastAsia="ru-RU"/>
        </w:rPr>
        <w:t xml:space="preserve">особие для студентов вузов, </w:t>
      </w:r>
    </w:p>
    <w:p w:rsidR="000C162A" w:rsidRPr="000C162A" w:rsidRDefault="000C162A" w:rsidP="000C162A">
      <w:pPr>
        <w:spacing w:after="0" w:line="360" w:lineRule="auto"/>
        <w:jc w:val="both"/>
        <w:rPr>
          <w:rFonts w:ascii="Times New Roman" w:eastAsia="Times New Roman" w:hAnsi="Times New Roman" w:cs="Times New Roman"/>
          <w:sz w:val="28"/>
          <w:szCs w:val="28"/>
          <w:lang w:eastAsia="ru-RU"/>
        </w:rPr>
      </w:pPr>
      <w:proofErr w:type="gramStart"/>
      <w:r w:rsidRPr="000C162A">
        <w:rPr>
          <w:rFonts w:ascii="Times New Roman" w:eastAsia="Times New Roman" w:hAnsi="Times New Roman" w:cs="Times New Roman"/>
          <w:sz w:val="28"/>
          <w:szCs w:val="28"/>
          <w:lang w:eastAsia="ru-RU"/>
        </w:rPr>
        <w:t>обучающихся</w:t>
      </w:r>
      <w:proofErr w:type="gramEnd"/>
      <w:r w:rsidRPr="000C162A">
        <w:rPr>
          <w:rFonts w:ascii="Times New Roman" w:eastAsia="Times New Roman" w:hAnsi="Times New Roman" w:cs="Times New Roman"/>
          <w:sz w:val="28"/>
          <w:szCs w:val="28"/>
          <w:lang w:eastAsia="ru-RU"/>
        </w:rPr>
        <w:t xml:space="preserve"> по специальности «Налоги и налогообложение» / М.Е. Косов, И.В. Осокина. – М.: </w:t>
      </w:r>
      <w:proofErr w:type="spellStart"/>
      <w:r w:rsidRPr="000C162A">
        <w:rPr>
          <w:rFonts w:ascii="Times New Roman" w:eastAsia="Times New Roman" w:hAnsi="Times New Roman" w:cs="Times New Roman"/>
          <w:sz w:val="28"/>
          <w:szCs w:val="28"/>
          <w:lang w:eastAsia="ru-RU"/>
        </w:rPr>
        <w:t>Юнити-дана</w:t>
      </w:r>
      <w:proofErr w:type="spellEnd"/>
      <w:r w:rsidRPr="000C162A">
        <w:rPr>
          <w:rFonts w:ascii="Times New Roman" w:eastAsia="Times New Roman" w:hAnsi="Times New Roman" w:cs="Times New Roman"/>
          <w:sz w:val="28"/>
          <w:szCs w:val="28"/>
          <w:lang w:eastAsia="ru-RU"/>
        </w:rPr>
        <w:t xml:space="preserve">, 2010. </w:t>
      </w:r>
    </w:p>
    <w:p w:rsidR="00673BDA" w:rsidRPr="00673BDA" w:rsidRDefault="000C162A" w:rsidP="00673BDA">
      <w:pPr>
        <w:spacing w:after="0" w:line="36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16. </w:t>
      </w:r>
      <w:r w:rsidR="00673BDA" w:rsidRPr="00673BDA">
        <w:rPr>
          <w:rFonts w:ascii="Times New Roman" w:eastAsia="Times New Roman" w:hAnsi="Times New Roman" w:cs="Times New Roman"/>
          <w:sz w:val="28"/>
          <w:szCs w:val="28"/>
          <w:lang w:eastAsia="ru-RU"/>
        </w:rPr>
        <w:t xml:space="preserve">Шаталов С.Д. Развитие российской налоговой системы // Финансы. </w:t>
      </w:r>
    </w:p>
    <w:p w:rsidR="00673BDA" w:rsidRPr="00673BDA" w:rsidRDefault="00673BDA" w:rsidP="00673BDA">
      <w:pPr>
        <w:spacing w:after="0" w:line="360" w:lineRule="auto"/>
        <w:jc w:val="both"/>
        <w:rPr>
          <w:rFonts w:ascii="Times New Roman" w:eastAsia="Times New Roman" w:hAnsi="Times New Roman" w:cs="Times New Roman"/>
          <w:sz w:val="28"/>
          <w:szCs w:val="28"/>
          <w:lang w:eastAsia="ru-RU"/>
        </w:rPr>
      </w:pPr>
      <w:r w:rsidRPr="00673BDA">
        <w:rPr>
          <w:rFonts w:ascii="Times New Roman" w:eastAsia="Times New Roman" w:hAnsi="Times New Roman" w:cs="Times New Roman"/>
          <w:sz w:val="28"/>
          <w:szCs w:val="28"/>
          <w:lang w:eastAsia="ru-RU"/>
        </w:rPr>
        <w:t xml:space="preserve">2011. </w:t>
      </w:r>
      <w:proofErr w:type="spellStart"/>
      <w:r w:rsidRPr="00673BDA">
        <w:rPr>
          <w:rFonts w:ascii="Times New Roman" w:eastAsia="Times New Roman" w:hAnsi="Times New Roman" w:cs="Times New Roman"/>
          <w:sz w:val="28"/>
          <w:szCs w:val="28"/>
          <w:lang w:eastAsia="ru-RU"/>
        </w:rPr>
        <w:t>No</w:t>
      </w:r>
      <w:proofErr w:type="spellEnd"/>
      <w:r w:rsidRPr="00673BDA">
        <w:rPr>
          <w:rFonts w:ascii="Times New Roman" w:eastAsia="Times New Roman" w:hAnsi="Times New Roman" w:cs="Times New Roman"/>
          <w:sz w:val="28"/>
          <w:szCs w:val="28"/>
          <w:lang w:eastAsia="ru-RU"/>
        </w:rPr>
        <w:t xml:space="preserve"> 2.</w:t>
      </w:r>
    </w:p>
    <w:p w:rsidR="00673BDA" w:rsidRPr="00673BDA" w:rsidRDefault="00673BDA" w:rsidP="00673BD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Pr="00673BDA">
        <w:rPr>
          <w:rFonts w:ascii="Times New Roman" w:eastAsia="Times New Roman" w:hAnsi="Times New Roman" w:cs="Times New Roman"/>
          <w:sz w:val="28"/>
          <w:szCs w:val="28"/>
          <w:lang w:eastAsia="ru-RU"/>
        </w:rPr>
        <w:t>Размер стандартного налогового вычета на ребенка в 201</w:t>
      </w:r>
      <w:r>
        <w:rPr>
          <w:rFonts w:ascii="Times New Roman" w:eastAsia="Times New Roman" w:hAnsi="Times New Roman" w:cs="Times New Roman"/>
          <w:sz w:val="28"/>
          <w:szCs w:val="28"/>
          <w:lang w:eastAsia="ru-RU"/>
        </w:rPr>
        <w:t>5</w:t>
      </w:r>
      <w:r w:rsidRPr="00673BDA">
        <w:rPr>
          <w:rFonts w:ascii="Times New Roman" w:eastAsia="Times New Roman" w:hAnsi="Times New Roman" w:cs="Times New Roman"/>
          <w:sz w:val="28"/>
          <w:szCs w:val="28"/>
          <w:lang w:eastAsia="ru-RU"/>
        </w:rPr>
        <w:t xml:space="preserve"> году. </w:t>
      </w:r>
      <w:r w:rsidRPr="00673BDA">
        <w:rPr>
          <w:rFonts w:ascii="Times New Roman" w:eastAsia="Times New Roman" w:hAnsi="Times New Roman" w:cs="Times New Roman"/>
          <w:sz w:val="28"/>
          <w:szCs w:val="28"/>
          <w:lang w:val="en-US" w:eastAsia="ru-RU"/>
        </w:rPr>
        <w:t>URL</w:t>
      </w:r>
      <w:r w:rsidRPr="00673BDA">
        <w:rPr>
          <w:rFonts w:ascii="Times New Roman" w:eastAsia="Times New Roman" w:hAnsi="Times New Roman" w:cs="Times New Roman"/>
          <w:sz w:val="28"/>
          <w:szCs w:val="28"/>
          <w:lang w:eastAsia="ru-RU"/>
        </w:rPr>
        <w:t xml:space="preserve">: </w:t>
      </w:r>
      <w:r w:rsidRPr="00673BDA">
        <w:rPr>
          <w:rFonts w:ascii="Times New Roman" w:eastAsia="Times New Roman" w:hAnsi="Times New Roman" w:cs="Times New Roman"/>
          <w:sz w:val="28"/>
          <w:szCs w:val="28"/>
          <w:lang w:val="en-US" w:eastAsia="ru-RU"/>
        </w:rPr>
        <w:t>http</w:t>
      </w:r>
      <w:r w:rsidRPr="00673BDA">
        <w:rPr>
          <w:rFonts w:ascii="Times New Roman" w:eastAsia="Times New Roman" w:hAnsi="Times New Roman" w:cs="Times New Roman"/>
          <w:sz w:val="28"/>
          <w:szCs w:val="28"/>
          <w:lang w:eastAsia="ru-RU"/>
        </w:rPr>
        <w:t>://</w:t>
      </w:r>
      <w:r w:rsidRPr="00673BDA">
        <w:rPr>
          <w:rFonts w:ascii="Times New Roman" w:eastAsia="Times New Roman" w:hAnsi="Times New Roman" w:cs="Times New Roman"/>
          <w:sz w:val="28"/>
          <w:szCs w:val="28"/>
          <w:lang w:val="en-US" w:eastAsia="ru-RU"/>
        </w:rPr>
        <w:t>system</w:t>
      </w:r>
      <w:r w:rsidRPr="00673BDA">
        <w:rPr>
          <w:rFonts w:ascii="Times New Roman" w:eastAsia="Times New Roman" w:hAnsi="Times New Roman" w:cs="Times New Roman"/>
          <w:sz w:val="28"/>
          <w:szCs w:val="28"/>
          <w:lang w:eastAsia="ru-RU"/>
        </w:rPr>
        <w:t>-</w:t>
      </w:r>
      <w:r w:rsidRPr="00673BDA">
        <w:rPr>
          <w:rFonts w:ascii="Times New Roman" w:eastAsia="Times New Roman" w:hAnsi="Times New Roman" w:cs="Times New Roman"/>
          <w:sz w:val="28"/>
          <w:szCs w:val="28"/>
          <w:lang w:val="en-US" w:eastAsia="ru-RU"/>
        </w:rPr>
        <w:t>social</w:t>
      </w:r>
      <w:r w:rsidRPr="00673BDA">
        <w:rPr>
          <w:rFonts w:ascii="Times New Roman" w:eastAsia="Times New Roman" w:hAnsi="Times New Roman" w:cs="Times New Roman"/>
          <w:sz w:val="28"/>
          <w:szCs w:val="28"/>
          <w:lang w:eastAsia="ru-RU"/>
        </w:rPr>
        <w:t>.</w:t>
      </w:r>
      <w:proofErr w:type="spellStart"/>
      <w:r w:rsidRPr="00673BDA">
        <w:rPr>
          <w:rFonts w:ascii="Times New Roman" w:eastAsia="Times New Roman" w:hAnsi="Times New Roman" w:cs="Times New Roman"/>
          <w:sz w:val="28"/>
          <w:szCs w:val="28"/>
          <w:lang w:val="en-US" w:eastAsia="ru-RU"/>
        </w:rPr>
        <w:t>ru</w:t>
      </w:r>
      <w:proofErr w:type="spellEnd"/>
      <w:r w:rsidRPr="00673BDA">
        <w:rPr>
          <w:rFonts w:ascii="Times New Roman" w:eastAsia="Times New Roman" w:hAnsi="Times New Roman" w:cs="Times New Roman"/>
          <w:sz w:val="28"/>
          <w:szCs w:val="28"/>
          <w:lang w:eastAsia="ru-RU"/>
        </w:rPr>
        <w:t>/</w:t>
      </w:r>
      <w:proofErr w:type="spellStart"/>
      <w:r w:rsidRPr="00673BDA">
        <w:rPr>
          <w:rFonts w:ascii="Times New Roman" w:eastAsia="Times New Roman" w:hAnsi="Times New Roman" w:cs="Times New Roman"/>
          <w:sz w:val="28"/>
          <w:szCs w:val="28"/>
          <w:lang w:val="en-US" w:eastAsia="ru-RU"/>
        </w:rPr>
        <w:t>socpodderzka</w:t>
      </w:r>
      <w:proofErr w:type="spellEnd"/>
      <w:r w:rsidRPr="00673BDA">
        <w:rPr>
          <w:rFonts w:ascii="Times New Roman" w:eastAsia="Times New Roman" w:hAnsi="Times New Roman" w:cs="Times New Roman"/>
          <w:sz w:val="28"/>
          <w:szCs w:val="28"/>
          <w:lang w:eastAsia="ru-RU"/>
        </w:rPr>
        <w:t xml:space="preserve">/ </w:t>
      </w:r>
      <w:proofErr w:type="spellStart"/>
      <w:r w:rsidRPr="00673BDA">
        <w:rPr>
          <w:rFonts w:ascii="Times New Roman" w:eastAsia="Times New Roman" w:hAnsi="Times New Roman" w:cs="Times New Roman"/>
          <w:sz w:val="28"/>
          <w:szCs w:val="28"/>
          <w:lang w:val="en-US" w:eastAsia="ru-RU"/>
        </w:rPr>
        <w:t>lgota</w:t>
      </w:r>
      <w:proofErr w:type="spellEnd"/>
      <w:r w:rsidRPr="00673BDA">
        <w:rPr>
          <w:rFonts w:ascii="Times New Roman" w:eastAsia="Times New Roman" w:hAnsi="Times New Roman" w:cs="Times New Roman"/>
          <w:sz w:val="28"/>
          <w:szCs w:val="28"/>
          <w:lang w:eastAsia="ru-RU"/>
        </w:rPr>
        <w:t>/</w:t>
      </w:r>
      <w:proofErr w:type="spellStart"/>
      <w:r w:rsidRPr="00673BDA">
        <w:rPr>
          <w:rFonts w:ascii="Times New Roman" w:eastAsia="Times New Roman" w:hAnsi="Times New Roman" w:cs="Times New Roman"/>
          <w:sz w:val="28"/>
          <w:szCs w:val="28"/>
          <w:lang w:val="en-US" w:eastAsia="ru-RU"/>
        </w:rPr>
        <w:t>standartnogo</w:t>
      </w:r>
      <w:proofErr w:type="spellEnd"/>
      <w:r w:rsidRPr="00673BDA">
        <w:rPr>
          <w:rFonts w:ascii="Times New Roman" w:eastAsia="Times New Roman" w:hAnsi="Times New Roman" w:cs="Times New Roman"/>
          <w:sz w:val="28"/>
          <w:szCs w:val="28"/>
          <w:lang w:eastAsia="ru-RU"/>
        </w:rPr>
        <w:t>.</w:t>
      </w:r>
      <w:proofErr w:type="spellStart"/>
      <w:r w:rsidRPr="00673BDA">
        <w:rPr>
          <w:rFonts w:ascii="Times New Roman" w:eastAsia="Times New Roman" w:hAnsi="Times New Roman" w:cs="Times New Roman"/>
          <w:sz w:val="28"/>
          <w:szCs w:val="28"/>
          <w:lang w:eastAsia="ru-RU"/>
        </w:rPr>
        <w:t>html</w:t>
      </w:r>
      <w:proofErr w:type="spellEnd"/>
    </w:p>
    <w:p w:rsidR="000C162A" w:rsidRPr="000C162A" w:rsidRDefault="00673BDA" w:rsidP="00673BD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18. </w:t>
      </w:r>
      <w:r w:rsidR="000C162A" w:rsidRPr="000C162A">
        <w:rPr>
          <w:rFonts w:ascii="Times New Roman" w:eastAsia="Times New Roman" w:hAnsi="Times New Roman" w:cs="Times New Roman"/>
          <w:sz w:val="28"/>
          <w:szCs w:val="28"/>
          <w:lang w:eastAsia="ru-RU"/>
        </w:rPr>
        <w:t>Министерство финансов Российской Федерации</w:t>
      </w:r>
      <w:proofErr w:type="gramStart"/>
      <w:r w:rsidR="000C162A" w:rsidRPr="000C162A">
        <w:rPr>
          <w:rFonts w:ascii="Times New Roman" w:eastAsia="Times New Roman" w:hAnsi="Times New Roman" w:cs="Times New Roman"/>
          <w:sz w:val="28"/>
          <w:szCs w:val="28"/>
          <w:lang w:eastAsia="ru-RU"/>
        </w:rPr>
        <w:t>.[</w:t>
      </w:r>
      <w:proofErr w:type="gramEnd"/>
      <w:r w:rsidR="000C162A" w:rsidRPr="000C162A">
        <w:rPr>
          <w:rFonts w:ascii="Times New Roman" w:eastAsia="Times New Roman" w:hAnsi="Times New Roman" w:cs="Times New Roman"/>
          <w:sz w:val="28"/>
          <w:szCs w:val="28"/>
          <w:lang w:eastAsia="ru-RU"/>
        </w:rPr>
        <w:t xml:space="preserve">Офиц.сайт]-http://www.minfin.ru/ </w:t>
      </w:r>
      <w:r w:rsidR="000C162A">
        <w:rPr>
          <w:rFonts w:ascii="Times New Roman" w:eastAsia="Times New Roman" w:hAnsi="Times New Roman" w:cs="Times New Roman"/>
          <w:sz w:val="28"/>
          <w:szCs w:val="28"/>
          <w:lang w:eastAsia="ru-RU"/>
        </w:rPr>
        <w:t>.</w:t>
      </w:r>
    </w:p>
    <w:p w:rsidR="000C162A" w:rsidRPr="000C162A" w:rsidRDefault="00673BDA" w:rsidP="00673BD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19. </w:t>
      </w:r>
      <w:r w:rsidR="000C162A" w:rsidRPr="000C162A">
        <w:rPr>
          <w:rFonts w:ascii="Times New Roman" w:eastAsia="Times New Roman" w:hAnsi="Times New Roman" w:cs="Times New Roman"/>
          <w:sz w:val="28"/>
          <w:szCs w:val="28"/>
          <w:lang w:eastAsia="ru-RU"/>
        </w:rPr>
        <w:t>Федеральная Налоговая Служба</w:t>
      </w:r>
      <w:proofErr w:type="gramStart"/>
      <w:r w:rsidR="000C162A" w:rsidRPr="000C162A">
        <w:rPr>
          <w:rFonts w:ascii="Times New Roman" w:eastAsia="Times New Roman" w:hAnsi="Times New Roman" w:cs="Times New Roman"/>
          <w:sz w:val="28"/>
          <w:szCs w:val="28"/>
          <w:lang w:eastAsia="ru-RU"/>
        </w:rPr>
        <w:t>.[</w:t>
      </w:r>
      <w:proofErr w:type="gramEnd"/>
      <w:r w:rsidR="000C162A" w:rsidRPr="000C162A">
        <w:rPr>
          <w:rFonts w:ascii="Times New Roman" w:eastAsia="Times New Roman" w:hAnsi="Times New Roman" w:cs="Times New Roman"/>
          <w:sz w:val="28"/>
          <w:szCs w:val="28"/>
          <w:lang w:eastAsia="ru-RU"/>
        </w:rPr>
        <w:t xml:space="preserve">Офиц.сайт]-http:// </w:t>
      </w:r>
      <w:proofErr w:type="spellStart"/>
      <w:r w:rsidR="000C162A" w:rsidRPr="000C162A">
        <w:rPr>
          <w:rFonts w:ascii="Times New Roman" w:eastAsia="Times New Roman" w:hAnsi="Times New Roman" w:cs="Times New Roman"/>
          <w:sz w:val="28"/>
          <w:szCs w:val="28"/>
          <w:lang w:eastAsia="ru-RU"/>
        </w:rPr>
        <w:t>www.nalog.ru</w:t>
      </w:r>
      <w:proofErr w:type="spellEnd"/>
      <w:r w:rsidR="000C162A">
        <w:rPr>
          <w:rFonts w:ascii="Times New Roman" w:eastAsia="Times New Roman" w:hAnsi="Times New Roman" w:cs="Times New Roman"/>
          <w:sz w:val="28"/>
          <w:szCs w:val="28"/>
          <w:lang w:eastAsia="ru-RU"/>
        </w:rPr>
        <w:t>.</w:t>
      </w:r>
    </w:p>
    <w:p w:rsidR="000C162A" w:rsidRPr="000C162A" w:rsidRDefault="00673BDA" w:rsidP="000C162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20. </w:t>
      </w:r>
      <w:r w:rsidR="000C162A" w:rsidRPr="000C162A">
        <w:rPr>
          <w:rFonts w:ascii="Times New Roman" w:eastAsia="Times New Roman" w:hAnsi="Times New Roman" w:cs="Times New Roman"/>
          <w:sz w:val="28"/>
          <w:szCs w:val="28"/>
          <w:lang w:eastAsia="ru-RU"/>
        </w:rPr>
        <w:t>Справочно-правовая система «Консультант плюс»</w:t>
      </w:r>
      <w:proofErr w:type="gramStart"/>
      <w:r w:rsidR="000C162A" w:rsidRPr="000C162A">
        <w:rPr>
          <w:rFonts w:ascii="Times New Roman" w:eastAsia="Times New Roman" w:hAnsi="Times New Roman" w:cs="Times New Roman"/>
          <w:sz w:val="28"/>
          <w:szCs w:val="28"/>
          <w:lang w:eastAsia="ru-RU"/>
        </w:rPr>
        <w:t xml:space="preserve"> .</w:t>
      </w:r>
      <w:proofErr w:type="gramEnd"/>
      <w:r w:rsidR="000C162A" w:rsidRPr="000C162A">
        <w:rPr>
          <w:rFonts w:ascii="Times New Roman" w:eastAsia="Times New Roman" w:hAnsi="Times New Roman" w:cs="Times New Roman"/>
          <w:sz w:val="28"/>
          <w:szCs w:val="28"/>
          <w:lang w:eastAsia="ru-RU"/>
        </w:rPr>
        <w:t xml:space="preserve">[Офиц.сайт]-http:// </w:t>
      </w:r>
      <w:proofErr w:type="spellStart"/>
      <w:r w:rsidR="000C162A" w:rsidRPr="000C162A">
        <w:rPr>
          <w:rFonts w:ascii="Times New Roman" w:eastAsia="Times New Roman" w:hAnsi="Times New Roman" w:cs="Times New Roman"/>
          <w:sz w:val="28"/>
          <w:szCs w:val="28"/>
          <w:lang w:eastAsia="ru-RU"/>
        </w:rPr>
        <w:t>www.consultant.ru</w:t>
      </w:r>
      <w:proofErr w:type="spellEnd"/>
      <w:r w:rsidR="000C162A">
        <w:rPr>
          <w:rFonts w:ascii="Times New Roman" w:eastAsia="Times New Roman" w:hAnsi="Times New Roman" w:cs="Times New Roman"/>
          <w:sz w:val="28"/>
          <w:szCs w:val="28"/>
          <w:lang w:eastAsia="ru-RU"/>
        </w:rPr>
        <w:t>.</w:t>
      </w:r>
    </w:p>
    <w:p w:rsidR="000C162A" w:rsidRPr="000C162A" w:rsidRDefault="00673BDA" w:rsidP="000C162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 </w:t>
      </w:r>
      <w:r w:rsidR="000C162A" w:rsidRPr="000C162A">
        <w:rPr>
          <w:rFonts w:ascii="Times New Roman" w:eastAsia="Times New Roman" w:hAnsi="Times New Roman" w:cs="Times New Roman"/>
          <w:sz w:val="28"/>
          <w:szCs w:val="28"/>
          <w:lang w:eastAsia="ru-RU"/>
        </w:rPr>
        <w:t>Справочно-правовая система «Гарант»</w:t>
      </w:r>
      <w:proofErr w:type="gramStart"/>
      <w:r w:rsidR="000C162A" w:rsidRPr="000C162A">
        <w:rPr>
          <w:rFonts w:ascii="Times New Roman" w:eastAsia="Times New Roman" w:hAnsi="Times New Roman" w:cs="Times New Roman"/>
          <w:sz w:val="28"/>
          <w:szCs w:val="28"/>
          <w:lang w:eastAsia="ru-RU"/>
        </w:rPr>
        <w:t>.[</w:t>
      </w:r>
      <w:proofErr w:type="gramEnd"/>
      <w:r w:rsidR="000C162A" w:rsidRPr="000C162A">
        <w:rPr>
          <w:rFonts w:ascii="Times New Roman" w:eastAsia="Times New Roman" w:hAnsi="Times New Roman" w:cs="Times New Roman"/>
          <w:sz w:val="28"/>
          <w:szCs w:val="28"/>
          <w:lang w:eastAsia="ru-RU"/>
        </w:rPr>
        <w:t xml:space="preserve">Офиц.сайт]-http:// </w:t>
      </w:r>
      <w:proofErr w:type="spellStart"/>
      <w:r w:rsidR="000C162A" w:rsidRPr="000C162A">
        <w:rPr>
          <w:rFonts w:ascii="Times New Roman" w:eastAsia="Times New Roman" w:hAnsi="Times New Roman" w:cs="Times New Roman"/>
          <w:sz w:val="28"/>
          <w:szCs w:val="28"/>
          <w:lang w:eastAsia="ru-RU"/>
        </w:rPr>
        <w:t>www.garant.ru</w:t>
      </w:r>
      <w:proofErr w:type="spellEnd"/>
      <w:r w:rsidR="000C162A">
        <w:rPr>
          <w:rFonts w:ascii="Times New Roman" w:eastAsia="Times New Roman" w:hAnsi="Times New Roman" w:cs="Times New Roman"/>
          <w:sz w:val="28"/>
          <w:szCs w:val="28"/>
          <w:lang w:eastAsia="ru-RU"/>
        </w:rPr>
        <w:t>.</w:t>
      </w:r>
    </w:p>
    <w:p w:rsidR="00673BDA" w:rsidRDefault="00673BDA" w:rsidP="00673BDA">
      <w:pPr>
        <w:spacing w:after="0" w:line="36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22</w:t>
      </w:r>
      <w:r w:rsidRPr="00673BDA">
        <w:rPr>
          <w:rFonts w:ascii="Times New Roman" w:hAnsi="Times New Roman" w:cs="Times New Roman"/>
          <w:sz w:val="28"/>
          <w:szCs w:val="28"/>
        </w:rPr>
        <w:t xml:space="preserve">. </w:t>
      </w:r>
      <w:r w:rsidRPr="00673BDA">
        <w:rPr>
          <w:rFonts w:ascii="Times New Roman" w:eastAsia="Times New Roman" w:hAnsi="Times New Roman" w:cs="Times New Roman"/>
          <w:sz w:val="28"/>
          <w:szCs w:val="28"/>
          <w:lang w:eastAsia="ru-RU"/>
        </w:rPr>
        <w:t>Федеральное Казначейство РФ</w:t>
      </w:r>
      <w:proofErr w:type="gramStart"/>
      <w:r w:rsidRPr="00673BDA">
        <w:rPr>
          <w:rFonts w:ascii="Times New Roman" w:eastAsia="Times New Roman" w:hAnsi="Times New Roman" w:cs="Times New Roman"/>
          <w:sz w:val="28"/>
          <w:szCs w:val="28"/>
          <w:lang w:eastAsia="ru-RU"/>
        </w:rPr>
        <w:t xml:space="preserve"> .</w:t>
      </w:r>
      <w:proofErr w:type="gramEnd"/>
      <w:r w:rsidRPr="00673BDA">
        <w:rPr>
          <w:rFonts w:ascii="Times New Roman" w:eastAsia="Times New Roman" w:hAnsi="Times New Roman" w:cs="Times New Roman"/>
          <w:sz w:val="28"/>
          <w:szCs w:val="28"/>
          <w:lang w:eastAsia="ru-RU"/>
        </w:rPr>
        <w:t xml:space="preserve">[Офиц.сайт]-http:// </w:t>
      </w:r>
      <w:hyperlink r:id="rId66" w:history="1">
        <w:r w:rsidRPr="00673BDA">
          <w:rPr>
            <w:rStyle w:val="a7"/>
            <w:rFonts w:ascii="Times New Roman" w:eastAsia="Times New Roman" w:hAnsi="Times New Roman" w:cs="Times New Roman"/>
            <w:color w:val="auto"/>
            <w:sz w:val="28"/>
            <w:szCs w:val="28"/>
            <w:u w:val="none"/>
            <w:lang w:eastAsia="ru-RU"/>
          </w:rPr>
          <w:t>www.roskazna.ru</w:t>
        </w:r>
      </w:hyperlink>
      <w:r w:rsidRPr="00673BDA">
        <w:rPr>
          <w:rFonts w:ascii="Times New Roman" w:eastAsia="Times New Roman" w:hAnsi="Times New Roman" w:cs="Times New Roman"/>
          <w:sz w:val="28"/>
          <w:szCs w:val="28"/>
          <w:lang w:eastAsia="ru-RU"/>
        </w:rPr>
        <w:t>.</w:t>
      </w:r>
    </w:p>
    <w:p w:rsidR="00673BDA" w:rsidRPr="00673BDA" w:rsidRDefault="00673BDA" w:rsidP="00673BD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 </w:t>
      </w:r>
      <w:r w:rsidRPr="00673BDA">
        <w:rPr>
          <w:rFonts w:ascii="Times New Roman" w:eastAsia="Times New Roman" w:hAnsi="Times New Roman" w:cs="Times New Roman"/>
          <w:sz w:val="28"/>
          <w:szCs w:val="28"/>
          <w:lang w:eastAsia="ru-RU"/>
        </w:rPr>
        <w:t xml:space="preserve">Информационное агентство </w:t>
      </w:r>
      <w:proofErr w:type="spellStart"/>
      <w:r w:rsidRPr="00673BDA">
        <w:rPr>
          <w:rFonts w:ascii="Times New Roman" w:eastAsia="Times New Roman" w:hAnsi="Times New Roman" w:cs="Times New Roman"/>
          <w:sz w:val="28"/>
          <w:szCs w:val="28"/>
          <w:lang w:eastAsia="ru-RU"/>
        </w:rPr>
        <w:t>Клерк</w:t>
      </w:r>
      <w:proofErr w:type="gramStart"/>
      <w:r w:rsidRPr="00673BDA">
        <w:rPr>
          <w:rFonts w:ascii="Times New Roman" w:eastAsia="Times New Roman" w:hAnsi="Times New Roman" w:cs="Times New Roman"/>
          <w:sz w:val="28"/>
          <w:szCs w:val="28"/>
          <w:lang w:eastAsia="ru-RU"/>
        </w:rPr>
        <w:t>.р</w:t>
      </w:r>
      <w:proofErr w:type="gramEnd"/>
      <w:r w:rsidRPr="00673BDA">
        <w:rPr>
          <w:rFonts w:ascii="Times New Roman" w:eastAsia="Times New Roman" w:hAnsi="Times New Roman" w:cs="Times New Roman"/>
          <w:sz w:val="28"/>
          <w:szCs w:val="28"/>
          <w:lang w:eastAsia="ru-RU"/>
        </w:rPr>
        <w:t>у</w:t>
      </w:r>
      <w:proofErr w:type="spellEnd"/>
      <w:r w:rsidRPr="00673BDA">
        <w:rPr>
          <w:rFonts w:ascii="Times New Roman" w:eastAsia="Times New Roman" w:hAnsi="Times New Roman" w:cs="Times New Roman"/>
          <w:sz w:val="28"/>
          <w:szCs w:val="28"/>
          <w:lang w:eastAsia="ru-RU"/>
        </w:rPr>
        <w:t>.[Офиц.сайт]-http://www.klerk.ru</w:t>
      </w:r>
      <w:r>
        <w:rPr>
          <w:rFonts w:ascii="Times New Roman" w:eastAsia="Times New Roman" w:hAnsi="Times New Roman" w:cs="Times New Roman"/>
          <w:sz w:val="28"/>
          <w:szCs w:val="28"/>
          <w:lang w:eastAsia="ru-RU"/>
        </w:rPr>
        <w:t>.</w:t>
      </w:r>
      <w:r w:rsidRPr="00673BDA">
        <w:rPr>
          <w:rFonts w:ascii="Times New Roman" w:eastAsia="Times New Roman" w:hAnsi="Times New Roman" w:cs="Times New Roman"/>
          <w:sz w:val="28"/>
          <w:szCs w:val="28"/>
          <w:lang w:eastAsia="ru-RU"/>
        </w:rPr>
        <w:t xml:space="preserve"> </w:t>
      </w:r>
    </w:p>
    <w:p w:rsidR="00673BDA" w:rsidRDefault="00673BDA" w:rsidP="00673BDA">
      <w:pPr>
        <w:spacing w:line="360" w:lineRule="auto"/>
        <w:jc w:val="both"/>
        <w:rPr>
          <w:rFonts w:ascii="Times New Roman" w:eastAsia="Times New Roman" w:hAnsi="Times New Roman" w:cs="Times New Roman"/>
          <w:sz w:val="28"/>
          <w:szCs w:val="28"/>
          <w:lang w:eastAsia="ru-RU"/>
        </w:rPr>
      </w:pPr>
    </w:p>
    <w:p w:rsidR="00673BDA" w:rsidRPr="00673BDA" w:rsidRDefault="00673BDA" w:rsidP="00673BDA">
      <w:pPr>
        <w:spacing w:line="360" w:lineRule="auto"/>
        <w:jc w:val="both"/>
        <w:rPr>
          <w:rFonts w:ascii="Times New Roman" w:eastAsia="Times New Roman" w:hAnsi="Times New Roman" w:cs="Times New Roman"/>
          <w:sz w:val="28"/>
          <w:szCs w:val="28"/>
          <w:lang w:eastAsia="ru-RU"/>
        </w:rPr>
      </w:pPr>
      <w:r w:rsidRPr="00673BDA">
        <w:rPr>
          <w:rFonts w:ascii="Times New Roman" w:eastAsia="Times New Roman" w:hAnsi="Times New Roman" w:cs="Times New Roman"/>
          <w:sz w:val="28"/>
          <w:szCs w:val="28"/>
          <w:lang w:eastAsia="ru-RU"/>
        </w:rPr>
        <w:t xml:space="preserve"> </w:t>
      </w:r>
    </w:p>
    <w:p w:rsidR="000C162A" w:rsidRDefault="000C162A" w:rsidP="00496DC5">
      <w:pPr>
        <w:tabs>
          <w:tab w:val="left" w:pos="945"/>
        </w:tabs>
        <w:rPr>
          <w:rFonts w:ascii="Times New Roman" w:hAnsi="Times New Roman" w:cs="Times New Roman"/>
          <w:sz w:val="28"/>
          <w:szCs w:val="28"/>
        </w:rPr>
      </w:pPr>
    </w:p>
    <w:p w:rsidR="000C162A" w:rsidRDefault="000C162A" w:rsidP="00496DC5">
      <w:pPr>
        <w:tabs>
          <w:tab w:val="left" w:pos="945"/>
        </w:tabs>
        <w:rPr>
          <w:rFonts w:ascii="Times New Roman" w:hAnsi="Times New Roman" w:cs="Times New Roman"/>
          <w:sz w:val="28"/>
          <w:szCs w:val="28"/>
        </w:rPr>
      </w:pPr>
    </w:p>
    <w:p w:rsidR="000C162A" w:rsidRDefault="000C162A" w:rsidP="00496DC5">
      <w:pPr>
        <w:tabs>
          <w:tab w:val="left" w:pos="945"/>
        </w:tabs>
        <w:rPr>
          <w:rFonts w:ascii="Times New Roman" w:hAnsi="Times New Roman" w:cs="Times New Roman"/>
          <w:sz w:val="28"/>
          <w:szCs w:val="28"/>
        </w:rPr>
      </w:pPr>
    </w:p>
    <w:p w:rsidR="000C162A" w:rsidRPr="00496DC5" w:rsidRDefault="000C162A" w:rsidP="00496DC5">
      <w:pPr>
        <w:tabs>
          <w:tab w:val="left" w:pos="945"/>
        </w:tabs>
        <w:rPr>
          <w:rFonts w:ascii="Times New Roman" w:hAnsi="Times New Roman" w:cs="Times New Roman"/>
          <w:sz w:val="28"/>
          <w:szCs w:val="28"/>
        </w:rPr>
      </w:pPr>
    </w:p>
    <w:sectPr w:rsidR="000C162A" w:rsidRPr="00496DC5" w:rsidSect="00D67E05">
      <w:footerReference w:type="default" r:id="rId6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5072" w:rsidRDefault="00615072" w:rsidP="004F2343">
      <w:pPr>
        <w:spacing w:after="0" w:line="240" w:lineRule="auto"/>
      </w:pPr>
      <w:r>
        <w:separator/>
      </w:r>
    </w:p>
  </w:endnote>
  <w:endnote w:type="continuationSeparator" w:id="0">
    <w:p w:rsidR="00615072" w:rsidRDefault="00615072" w:rsidP="004F23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1914158"/>
      <w:docPartObj>
        <w:docPartGallery w:val="Page Numbers (Bottom of Page)"/>
        <w:docPartUnique/>
      </w:docPartObj>
    </w:sdtPr>
    <w:sdtContent>
      <w:p w:rsidR="00D67E05" w:rsidRDefault="00D67E05">
        <w:pPr>
          <w:pStyle w:val="ab"/>
          <w:jc w:val="center"/>
        </w:pPr>
        <w:fldSimple w:instr=" PAGE   \* MERGEFORMAT ">
          <w:r>
            <w:rPr>
              <w:noProof/>
            </w:rPr>
            <w:t>2</w:t>
          </w:r>
        </w:fldSimple>
      </w:p>
    </w:sdtContent>
  </w:sdt>
  <w:p w:rsidR="00D67E05" w:rsidRDefault="00D67E05">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5072" w:rsidRDefault="00615072" w:rsidP="004F2343">
      <w:pPr>
        <w:spacing w:after="0" w:line="240" w:lineRule="auto"/>
      </w:pPr>
      <w:r>
        <w:separator/>
      </w:r>
    </w:p>
  </w:footnote>
  <w:footnote w:type="continuationSeparator" w:id="0">
    <w:p w:rsidR="00615072" w:rsidRDefault="00615072" w:rsidP="004F2343">
      <w:pPr>
        <w:spacing w:after="0" w:line="240" w:lineRule="auto"/>
      </w:pPr>
      <w:r>
        <w:continuationSeparator/>
      </w:r>
    </w:p>
  </w:footnote>
  <w:footnote w:id="1">
    <w:p w:rsidR="00924667" w:rsidRPr="00DE5962" w:rsidRDefault="00924667" w:rsidP="004F2343">
      <w:pPr>
        <w:spacing w:after="0" w:line="360" w:lineRule="auto"/>
        <w:jc w:val="both"/>
        <w:rPr>
          <w:rFonts w:ascii="Times New Roman" w:eastAsia="Times New Roman" w:hAnsi="Times New Roman" w:cs="Times New Roman"/>
          <w:sz w:val="28"/>
          <w:szCs w:val="28"/>
          <w:lang w:eastAsia="ru-RU"/>
        </w:rPr>
      </w:pPr>
      <w:r>
        <w:rPr>
          <w:rStyle w:val="a5"/>
        </w:rPr>
        <w:footnoteRef/>
      </w:r>
      <w:r w:rsidRPr="004F2343">
        <w:rPr>
          <w:sz w:val="20"/>
          <w:szCs w:val="20"/>
        </w:rPr>
        <w:t xml:space="preserve"> </w:t>
      </w:r>
      <w:r w:rsidRPr="00DE5962">
        <w:rPr>
          <w:rFonts w:ascii="Times New Roman" w:eastAsia="Times New Roman" w:hAnsi="Times New Roman" w:cs="Times New Roman"/>
          <w:sz w:val="20"/>
          <w:szCs w:val="20"/>
          <w:lang w:eastAsia="ru-RU"/>
        </w:rPr>
        <w:t xml:space="preserve">Шаталов С.Д. Развитие российской налоговой системы // Финансы. 2011. </w:t>
      </w:r>
      <w:proofErr w:type="spellStart"/>
      <w:r w:rsidRPr="00DE5962">
        <w:rPr>
          <w:rFonts w:ascii="Times New Roman" w:eastAsia="Times New Roman" w:hAnsi="Times New Roman" w:cs="Times New Roman"/>
          <w:sz w:val="20"/>
          <w:szCs w:val="20"/>
          <w:lang w:eastAsia="ru-RU"/>
        </w:rPr>
        <w:t>No</w:t>
      </w:r>
      <w:proofErr w:type="spellEnd"/>
      <w:r w:rsidRPr="00DE5962">
        <w:rPr>
          <w:rFonts w:ascii="Times New Roman" w:eastAsia="Times New Roman" w:hAnsi="Times New Roman" w:cs="Times New Roman"/>
          <w:sz w:val="20"/>
          <w:szCs w:val="20"/>
          <w:lang w:eastAsia="ru-RU"/>
        </w:rPr>
        <w:t xml:space="preserve"> 2.</w:t>
      </w:r>
    </w:p>
    <w:p w:rsidR="00924667" w:rsidRDefault="00924667">
      <w:pPr>
        <w:pStyle w:val="a3"/>
      </w:pPr>
    </w:p>
  </w:footnote>
  <w:footnote w:id="2">
    <w:p w:rsidR="00924667" w:rsidRPr="00924667" w:rsidRDefault="00924667" w:rsidP="004F2343">
      <w:pPr>
        <w:spacing w:after="0" w:line="240" w:lineRule="auto"/>
        <w:jc w:val="both"/>
        <w:rPr>
          <w:rFonts w:ascii="Times New Roman" w:eastAsia="Times New Roman" w:hAnsi="Times New Roman" w:cs="Times New Roman"/>
          <w:sz w:val="20"/>
          <w:szCs w:val="20"/>
          <w:lang w:eastAsia="ru-RU"/>
        </w:rPr>
      </w:pPr>
      <w:r>
        <w:rPr>
          <w:rStyle w:val="a5"/>
        </w:rPr>
        <w:footnoteRef/>
      </w:r>
      <w:r>
        <w:t xml:space="preserve"> </w:t>
      </w:r>
      <w:r w:rsidRPr="00DE5962">
        <w:rPr>
          <w:rFonts w:ascii="Times New Roman" w:eastAsia="Times New Roman" w:hAnsi="Times New Roman" w:cs="Times New Roman"/>
          <w:sz w:val="20"/>
          <w:szCs w:val="20"/>
          <w:lang w:eastAsia="ru-RU"/>
        </w:rPr>
        <w:t>Размер стандартного налогового вычета на ребенка в 201</w:t>
      </w:r>
      <w:r>
        <w:rPr>
          <w:rFonts w:ascii="Times New Roman" w:eastAsia="Times New Roman" w:hAnsi="Times New Roman" w:cs="Times New Roman"/>
          <w:sz w:val="20"/>
          <w:szCs w:val="20"/>
          <w:lang w:eastAsia="ru-RU"/>
        </w:rPr>
        <w:t>5</w:t>
      </w:r>
      <w:r w:rsidRPr="00DE5962">
        <w:rPr>
          <w:rFonts w:ascii="Times New Roman" w:eastAsia="Times New Roman" w:hAnsi="Times New Roman" w:cs="Times New Roman"/>
          <w:sz w:val="20"/>
          <w:szCs w:val="20"/>
          <w:lang w:eastAsia="ru-RU"/>
        </w:rPr>
        <w:t xml:space="preserve"> году. </w:t>
      </w:r>
      <w:r w:rsidRPr="00DE5962">
        <w:rPr>
          <w:rFonts w:ascii="Times New Roman" w:eastAsia="Times New Roman" w:hAnsi="Times New Roman" w:cs="Times New Roman"/>
          <w:sz w:val="20"/>
          <w:szCs w:val="20"/>
          <w:lang w:val="en-US" w:eastAsia="ru-RU"/>
        </w:rPr>
        <w:t>URL</w:t>
      </w:r>
      <w:r w:rsidRPr="00924667">
        <w:rPr>
          <w:rFonts w:ascii="Times New Roman" w:eastAsia="Times New Roman" w:hAnsi="Times New Roman" w:cs="Times New Roman"/>
          <w:sz w:val="20"/>
          <w:szCs w:val="20"/>
          <w:lang w:eastAsia="ru-RU"/>
        </w:rPr>
        <w:t xml:space="preserve">: </w:t>
      </w:r>
      <w:r w:rsidRPr="00DE5962">
        <w:rPr>
          <w:rFonts w:ascii="Times New Roman" w:eastAsia="Times New Roman" w:hAnsi="Times New Roman" w:cs="Times New Roman"/>
          <w:sz w:val="20"/>
          <w:szCs w:val="20"/>
          <w:lang w:val="en-US" w:eastAsia="ru-RU"/>
        </w:rPr>
        <w:t>http</w:t>
      </w:r>
      <w:r w:rsidRPr="00924667">
        <w:rPr>
          <w:rFonts w:ascii="Times New Roman" w:eastAsia="Times New Roman" w:hAnsi="Times New Roman" w:cs="Times New Roman"/>
          <w:sz w:val="20"/>
          <w:szCs w:val="20"/>
          <w:lang w:eastAsia="ru-RU"/>
        </w:rPr>
        <w:t>://</w:t>
      </w:r>
      <w:r w:rsidRPr="00DE5962">
        <w:rPr>
          <w:rFonts w:ascii="Times New Roman" w:eastAsia="Times New Roman" w:hAnsi="Times New Roman" w:cs="Times New Roman"/>
          <w:sz w:val="20"/>
          <w:szCs w:val="20"/>
          <w:lang w:val="en-US" w:eastAsia="ru-RU"/>
        </w:rPr>
        <w:t>system</w:t>
      </w:r>
      <w:r w:rsidRPr="00924667">
        <w:rPr>
          <w:rFonts w:ascii="Times New Roman" w:eastAsia="Times New Roman" w:hAnsi="Times New Roman" w:cs="Times New Roman"/>
          <w:sz w:val="20"/>
          <w:szCs w:val="20"/>
          <w:lang w:eastAsia="ru-RU"/>
        </w:rPr>
        <w:t>-</w:t>
      </w:r>
      <w:r w:rsidRPr="00DE5962">
        <w:rPr>
          <w:rFonts w:ascii="Times New Roman" w:eastAsia="Times New Roman" w:hAnsi="Times New Roman" w:cs="Times New Roman"/>
          <w:sz w:val="20"/>
          <w:szCs w:val="20"/>
          <w:lang w:val="en-US" w:eastAsia="ru-RU"/>
        </w:rPr>
        <w:t>social</w:t>
      </w:r>
      <w:r w:rsidRPr="00924667">
        <w:rPr>
          <w:rFonts w:ascii="Times New Roman" w:eastAsia="Times New Roman" w:hAnsi="Times New Roman" w:cs="Times New Roman"/>
          <w:sz w:val="20"/>
          <w:szCs w:val="20"/>
          <w:lang w:eastAsia="ru-RU"/>
        </w:rPr>
        <w:t>.</w:t>
      </w:r>
      <w:r w:rsidRPr="00DE5962">
        <w:rPr>
          <w:rFonts w:ascii="Times New Roman" w:eastAsia="Times New Roman" w:hAnsi="Times New Roman" w:cs="Times New Roman"/>
          <w:sz w:val="20"/>
          <w:szCs w:val="20"/>
          <w:lang w:val="en-US" w:eastAsia="ru-RU"/>
        </w:rPr>
        <w:t>ru</w:t>
      </w:r>
      <w:r w:rsidRPr="00924667">
        <w:rPr>
          <w:rFonts w:ascii="Times New Roman" w:eastAsia="Times New Roman" w:hAnsi="Times New Roman" w:cs="Times New Roman"/>
          <w:sz w:val="20"/>
          <w:szCs w:val="20"/>
          <w:lang w:eastAsia="ru-RU"/>
        </w:rPr>
        <w:t>/</w:t>
      </w:r>
      <w:r w:rsidRPr="00DE5962">
        <w:rPr>
          <w:rFonts w:ascii="Times New Roman" w:eastAsia="Times New Roman" w:hAnsi="Times New Roman" w:cs="Times New Roman"/>
          <w:sz w:val="20"/>
          <w:szCs w:val="20"/>
          <w:lang w:val="en-US" w:eastAsia="ru-RU"/>
        </w:rPr>
        <w:t>socpodderzka</w:t>
      </w:r>
      <w:r w:rsidRPr="00924667">
        <w:rPr>
          <w:rFonts w:ascii="Times New Roman" w:eastAsia="Times New Roman" w:hAnsi="Times New Roman" w:cs="Times New Roman"/>
          <w:sz w:val="20"/>
          <w:szCs w:val="20"/>
          <w:lang w:eastAsia="ru-RU"/>
        </w:rPr>
        <w:t xml:space="preserve">/ </w:t>
      </w:r>
      <w:proofErr w:type="spellStart"/>
      <w:r w:rsidRPr="00DE5962">
        <w:rPr>
          <w:rFonts w:ascii="Times New Roman" w:eastAsia="Times New Roman" w:hAnsi="Times New Roman" w:cs="Times New Roman"/>
          <w:sz w:val="20"/>
          <w:szCs w:val="20"/>
          <w:lang w:val="en-US" w:eastAsia="ru-RU"/>
        </w:rPr>
        <w:t>lgota</w:t>
      </w:r>
      <w:proofErr w:type="spellEnd"/>
      <w:r w:rsidRPr="00924667">
        <w:rPr>
          <w:rFonts w:ascii="Times New Roman" w:eastAsia="Times New Roman" w:hAnsi="Times New Roman" w:cs="Times New Roman"/>
          <w:sz w:val="20"/>
          <w:szCs w:val="20"/>
          <w:lang w:eastAsia="ru-RU"/>
        </w:rPr>
        <w:t>/</w:t>
      </w:r>
      <w:r w:rsidRPr="00DE5962">
        <w:rPr>
          <w:rFonts w:ascii="Times New Roman" w:eastAsia="Times New Roman" w:hAnsi="Times New Roman" w:cs="Times New Roman"/>
          <w:sz w:val="20"/>
          <w:szCs w:val="20"/>
          <w:lang w:val="en-US" w:eastAsia="ru-RU"/>
        </w:rPr>
        <w:t>standartnogo</w:t>
      </w:r>
      <w:r w:rsidRPr="00924667">
        <w:rPr>
          <w:rFonts w:ascii="Times New Roman" w:eastAsia="Times New Roman" w:hAnsi="Times New Roman" w:cs="Times New Roman"/>
          <w:sz w:val="20"/>
          <w:szCs w:val="20"/>
          <w:lang w:eastAsia="ru-RU"/>
        </w:rPr>
        <w:t>.</w:t>
      </w:r>
      <w:r w:rsidRPr="00673BDA">
        <w:rPr>
          <w:rFonts w:ascii="Times New Roman" w:eastAsia="Times New Roman" w:hAnsi="Times New Roman" w:cs="Times New Roman"/>
          <w:sz w:val="20"/>
          <w:szCs w:val="20"/>
          <w:lang w:val="en-US" w:eastAsia="ru-RU"/>
        </w:rPr>
        <w:t>html</w:t>
      </w:r>
    </w:p>
    <w:p w:rsidR="00924667" w:rsidRPr="00924667" w:rsidRDefault="00924667">
      <w:pPr>
        <w:pStyle w:val="a3"/>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B5715C"/>
    <w:multiLevelType w:val="hybridMultilevel"/>
    <w:tmpl w:val="361EA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6556E"/>
    <w:rsid w:val="000C162A"/>
    <w:rsid w:val="000D6D09"/>
    <w:rsid w:val="00342E34"/>
    <w:rsid w:val="00496DC5"/>
    <w:rsid w:val="004F2343"/>
    <w:rsid w:val="0057021B"/>
    <w:rsid w:val="00615072"/>
    <w:rsid w:val="00673BDA"/>
    <w:rsid w:val="007E5397"/>
    <w:rsid w:val="00924667"/>
    <w:rsid w:val="00C6556E"/>
    <w:rsid w:val="00D67E05"/>
    <w:rsid w:val="00DE59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E3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4F2343"/>
    <w:pPr>
      <w:spacing w:after="0" w:line="240" w:lineRule="auto"/>
    </w:pPr>
    <w:rPr>
      <w:sz w:val="20"/>
      <w:szCs w:val="20"/>
    </w:rPr>
  </w:style>
  <w:style w:type="character" w:customStyle="1" w:styleId="a4">
    <w:name w:val="Текст сноски Знак"/>
    <w:basedOn w:val="a0"/>
    <w:link w:val="a3"/>
    <w:uiPriority w:val="99"/>
    <w:semiHidden/>
    <w:rsid w:val="004F2343"/>
    <w:rPr>
      <w:sz w:val="20"/>
      <w:szCs w:val="20"/>
    </w:rPr>
  </w:style>
  <w:style w:type="character" w:styleId="a5">
    <w:name w:val="footnote reference"/>
    <w:basedOn w:val="a0"/>
    <w:uiPriority w:val="99"/>
    <w:semiHidden/>
    <w:unhideWhenUsed/>
    <w:rsid w:val="004F2343"/>
    <w:rPr>
      <w:vertAlign w:val="superscript"/>
    </w:rPr>
  </w:style>
  <w:style w:type="paragraph" w:styleId="a6">
    <w:name w:val="List Paragraph"/>
    <w:basedOn w:val="a"/>
    <w:uiPriority w:val="34"/>
    <w:qFormat/>
    <w:rsid w:val="000C162A"/>
    <w:pPr>
      <w:ind w:left="720"/>
      <w:contextualSpacing/>
    </w:pPr>
  </w:style>
  <w:style w:type="character" w:styleId="a7">
    <w:name w:val="Hyperlink"/>
    <w:basedOn w:val="a0"/>
    <w:uiPriority w:val="99"/>
    <w:unhideWhenUsed/>
    <w:rsid w:val="00673BDA"/>
    <w:rPr>
      <w:color w:val="0000FF" w:themeColor="hyperlink"/>
      <w:u w:val="single"/>
    </w:rPr>
  </w:style>
  <w:style w:type="paragraph" w:styleId="a8">
    <w:name w:val="Normal (Web)"/>
    <w:basedOn w:val="a"/>
    <w:uiPriority w:val="99"/>
    <w:semiHidden/>
    <w:unhideWhenUsed/>
    <w:rsid w:val="00924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
    <w:name w:val="normal"/>
    <w:basedOn w:val="a"/>
    <w:rsid w:val="00D67E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translate">
    <w:name w:val="notranslate"/>
    <w:basedOn w:val="a0"/>
    <w:rsid w:val="00D67E05"/>
  </w:style>
  <w:style w:type="paragraph" w:styleId="a9">
    <w:name w:val="header"/>
    <w:basedOn w:val="a"/>
    <w:link w:val="aa"/>
    <w:uiPriority w:val="99"/>
    <w:semiHidden/>
    <w:unhideWhenUsed/>
    <w:rsid w:val="00D67E05"/>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D67E05"/>
  </w:style>
  <w:style w:type="paragraph" w:styleId="ab">
    <w:name w:val="footer"/>
    <w:basedOn w:val="a"/>
    <w:link w:val="ac"/>
    <w:uiPriority w:val="99"/>
    <w:unhideWhenUsed/>
    <w:rsid w:val="00D67E0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67E05"/>
  </w:style>
</w:styles>
</file>

<file path=word/webSettings.xml><?xml version="1.0" encoding="utf-8"?>
<w:webSettings xmlns:r="http://schemas.openxmlformats.org/officeDocument/2006/relationships" xmlns:w="http://schemas.openxmlformats.org/wordprocessingml/2006/main">
  <w:divs>
    <w:div w:id="3477171">
      <w:bodyDiv w:val="1"/>
      <w:marLeft w:val="0"/>
      <w:marRight w:val="0"/>
      <w:marTop w:val="0"/>
      <w:marBottom w:val="0"/>
      <w:divBdr>
        <w:top w:val="none" w:sz="0" w:space="0" w:color="auto"/>
        <w:left w:val="none" w:sz="0" w:space="0" w:color="auto"/>
        <w:bottom w:val="none" w:sz="0" w:space="0" w:color="auto"/>
        <w:right w:val="none" w:sz="0" w:space="0" w:color="auto"/>
      </w:divBdr>
      <w:divsChild>
        <w:div w:id="647707515">
          <w:marLeft w:val="0"/>
          <w:marRight w:val="0"/>
          <w:marTop w:val="0"/>
          <w:marBottom w:val="0"/>
          <w:divBdr>
            <w:top w:val="none" w:sz="0" w:space="0" w:color="auto"/>
            <w:left w:val="none" w:sz="0" w:space="0" w:color="auto"/>
            <w:bottom w:val="none" w:sz="0" w:space="0" w:color="auto"/>
            <w:right w:val="none" w:sz="0" w:space="0" w:color="auto"/>
          </w:divBdr>
        </w:div>
        <w:div w:id="2055350034">
          <w:marLeft w:val="0"/>
          <w:marRight w:val="0"/>
          <w:marTop w:val="0"/>
          <w:marBottom w:val="0"/>
          <w:divBdr>
            <w:top w:val="none" w:sz="0" w:space="0" w:color="auto"/>
            <w:left w:val="none" w:sz="0" w:space="0" w:color="auto"/>
            <w:bottom w:val="none" w:sz="0" w:space="0" w:color="auto"/>
            <w:right w:val="none" w:sz="0" w:space="0" w:color="auto"/>
          </w:divBdr>
        </w:div>
        <w:div w:id="1660111108">
          <w:marLeft w:val="0"/>
          <w:marRight w:val="0"/>
          <w:marTop w:val="0"/>
          <w:marBottom w:val="0"/>
          <w:divBdr>
            <w:top w:val="none" w:sz="0" w:space="0" w:color="auto"/>
            <w:left w:val="none" w:sz="0" w:space="0" w:color="auto"/>
            <w:bottom w:val="none" w:sz="0" w:space="0" w:color="auto"/>
            <w:right w:val="none" w:sz="0" w:space="0" w:color="auto"/>
          </w:divBdr>
        </w:div>
        <w:div w:id="804737586">
          <w:marLeft w:val="0"/>
          <w:marRight w:val="0"/>
          <w:marTop w:val="0"/>
          <w:marBottom w:val="0"/>
          <w:divBdr>
            <w:top w:val="none" w:sz="0" w:space="0" w:color="auto"/>
            <w:left w:val="none" w:sz="0" w:space="0" w:color="auto"/>
            <w:bottom w:val="none" w:sz="0" w:space="0" w:color="auto"/>
            <w:right w:val="none" w:sz="0" w:space="0" w:color="auto"/>
          </w:divBdr>
        </w:div>
        <w:div w:id="1526210409">
          <w:marLeft w:val="0"/>
          <w:marRight w:val="0"/>
          <w:marTop w:val="0"/>
          <w:marBottom w:val="0"/>
          <w:divBdr>
            <w:top w:val="none" w:sz="0" w:space="0" w:color="auto"/>
            <w:left w:val="none" w:sz="0" w:space="0" w:color="auto"/>
            <w:bottom w:val="none" w:sz="0" w:space="0" w:color="auto"/>
            <w:right w:val="none" w:sz="0" w:space="0" w:color="auto"/>
          </w:divBdr>
        </w:div>
        <w:div w:id="360590534">
          <w:marLeft w:val="0"/>
          <w:marRight w:val="0"/>
          <w:marTop w:val="0"/>
          <w:marBottom w:val="0"/>
          <w:divBdr>
            <w:top w:val="none" w:sz="0" w:space="0" w:color="auto"/>
            <w:left w:val="none" w:sz="0" w:space="0" w:color="auto"/>
            <w:bottom w:val="none" w:sz="0" w:space="0" w:color="auto"/>
            <w:right w:val="none" w:sz="0" w:space="0" w:color="auto"/>
          </w:divBdr>
        </w:div>
        <w:div w:id="1309440770">
          <w:marLeft w:val="0"/>
          <w:marRight w:val="0"/>
          <w:marTop w:val="0"/>
          <w:marBottom w:val="0"/>
          <w:divBdr>
            <w:top w:val="none" w:sz="0" w:space="0" w:color="auto"/>
            <w:left w:val="none" w:sz="0" w:space="0" w:color="auto"/>
            <w:bottom w:val="none" w:sz="0" w:space="0" w:color="auto"/>
            <w:right w:val="none" w:sz="0" w:space="0" w:color="auto"/>
          </w:divBdr>
        </w:div>
        <w:div w:id="444426520">
          <w:marLeft w:val="0"/>
          <w:marRight w:val="0"/>
          <w:marTop w:val="0"/>
          <w:marBottom w:val="0"/>
          <w:divBdr>
            <w:top w:val="none" w:sz="0" w:space="0" w:color="auto"/>
            <w:left w:val="none" w:sz="0" w:space="0" w:color="auto"/>
            <w:bottom w:val="none" w:sz="0" w:space="0" w:color="auto"/>
            <w:right w:val="none" w:sz="0" w:space="0" w:color="auto"/>
          </w:divBdr>
        </w:div>
        <w:div w:id="1617565995">
          <w:marLeft w:val="0"/>
          <w:marRight w:val="0"/>
          <w:marTop w:val="0"/>
          <w:marBottom w:val="0"/>
          <w:divBdr>
            <w:top w:val="none" w:sz="0" w:space="0" w:color="auto"/>
            <w:left w:val="none" w:sz="0" w:space="0" w:color="auto"/>
            <w:bottom w:val="none" w:sz="0" w:space="0" w:color="auto"/>
            <w:right w:val="none" w:sz="0" w:space="0" w:color="auto"/>
          </w:divBdr>
        </w:div>
        <w:div w:id="586232798">
          <w:marLeft w:val="0"/>
          <w:marRight w:val="0"/>
          <w:marTop w:val="0"/>
          <w:marBottom w:val="0"/>
          <w:divBdr>
            <w:top w:val="none" w:sz="0" w:space="0" w:color="auto"/>
            <w:left w:val="none" w:sz="0" w:space="0" w:color="auto"/>
            <w:bottom w:val="none" w:sz="0" w:space="0" w:color="auto"/>
            <w:right w:val="none" w:sz="0" w:space="0" w:color="auto"/>
          </w:divBdr>
        </w:div>
        <w:div w:id="1589578840">
          <w:marLeft w:val="0"/>
          <w:marRight w:val="0"/>
          <w:marTop w:val="0"/>
          <w:marBottom w:val="0"/>
          <w:divBdr>
            <w:top w:val="none" w:sz="0" w:space="0" w:color="auto"/>
            <w:left w:val="none" w:sz="0" w:space="0" w:color="auto"/>
            <w:bottom w:val="none" w:sz="0" w:space="0" w:color="auto"/>
            <w:right w:val="none" w:sz="0" w:space="0" w:color="auto"/>
          </w:divBdr>
        </w:div>
        <w:div w:id="100535324">
          <w:marLeft w:val="0"/>
          <w:marRight w:val="0"/>
          <w:marTop w:val="0"/>
          <w:marBottom w:val="0"/>
          <w:divBdr>
            <w:top w:val="none" w:sz="0" w:space="0" w:color="auto"/>
            <w:left w:val="none" w:sz="0" w:space="0" w:color="auto"/>
            <w:bottom w:val="none" w:sz="0" w:space="0" w:color="auto"/>
            <w:right w:val="none" w:sz="0" w:space="0" w:color="auto"/>
          </w:divBdr>
        </w:div>
        <w:div w:id="252781939">
          <w:marLeft w:val="0"/>
          <w:marRight w:val="0"/>
          <w:marTop w:val="0"/>
          <w:marBottom w:val="0"/>
          <w:divBdr>
            <w:top w:val="none" w:sz="0" w:space="0" w:color="auto"/>
            <w:left w:val="none" w:sz="0" w:space="0" w:color="auto"/>
            <w:bottom w:val="none" w:sz="0" w:space="0" w:color="auto"/>
            <w:right w:val="none" w:sz="0" w:space="0" w:color="auto"/>
          </w:divBdr>
        </w:div>
        <w:div w:id="1364330391">
          <w:marLeft w:val="0"/>
          <w:marRight w:val="0"/>
          <w:marTop w:val="0"/>
          <w:marBottom w:val="0"/>
          <w:divBdr>
            <w:top w:val="none" w:sz="0" w:space="0" w:color="auto"/>
            <w:left w:val="none" w:sz="0" w:space="0" w:color="auto"/>
            <w:bottom w:val="none" w:sz="0" w:space="0" w:color="auto"/>
            <w:right w:val="none" w:sz="0" w:space="0" w:color="auto"/>
          </w:divBdr>
        </w:div>
        <w:div w:id="964970677">
          <w:marLeft w:val="0"/>
          <w:marRight w:val="0"/>
          <w:marTop w:val="0"/>
          <w:marBottom w:val="0"/>
          <w:divBdr>
            <w:top w:val="none" w:sz="0" w:space="0" w:color="auto"/>
            <w:left w:val="none" w:sz="0" w:space="0" w:color="auto"/>
            <w:bottom w:val="none" w:sz="0" w:space="0" w:color="auto"/>
            <w:right w:val="none" w:sz="0" w:space="0" w:color="auto"/>
          </w:divBdr>
        </w:div>
        <w:div w:id="1984891463">
          <w:marLeft w:val="0"/>
          <w:marRight w:val="0"/>
          <w:marTop w:val="0"/>
          <w:marBottom w:val="0"/>
          <w:divBdr>
            <w:top w:val="none" w:sz="0" w:space="0" w:color="auto"/>
            <w:left w:val="none" w:sz="0" w:space="0" w:color="auto"/>
            <w:bottom w:val="none" w:sz="0" w:space="0" w:color="auto"/>
            <w:right w:val="none" w:sz="0" w:space="0" w:color="auto"/>
          </w:divBdr>
        </w:div>
        <w:div w:id="1116406283">
          <w:marLeft w:val="0"/>
          <w:marRight w:val="0"/>
          <w:marTop w:val="0"/>
          <w:marBottom w:val="0"/>
          <w:divBdr>
            <w:top w:val="none" w:sz="0" w:space="0" w:color="auto"/>
            <w:left w:val="none" w:sz="0" w:space="0" w:color="auto"/>
            <w:bottom w:val="none" w:sz="0" w:space="0" w:color="auto"/>
            <w:right w:val="none" w:sz="0" w:space="0" w:color="auto"/>
          </w:divBdr>
        </w:div>
        <w:div w:id="1939754248">
          <w:marLeft w:val="0"/>
          <w:marRight w:val="0"/>
          <w:marTop w:val="0"/>
          <w:marBottom w:val="0"/>
          <w:divBdr>
            <w:top w:val="none" w:sz="0" w:space="0" w:color="auto"/>
            <w:left w:val="none" w:sz="0" w:space="0" w:color="auto"/>
            <w:bottom w:val="none" w:sz="0" w:space="0" w:color="auto"/>
            <w:right w:val="none" w:sz="0" w:space="0" w:color="auto"/>
          </w:divBdr>
        </w:div>
        <w:div w:id="1309672600">
          <w:marLeft w:val="0"/>
          <w:marRight w:val="0"/>
          <w:marTop w:val="0"/>
          <w:marBottom w:val="0"/>
          <w:divBdr>
            <w:top w:val="none" w:sz="0" w:space="0" w:color="auto"/>
            <w:left w:val="none" w:sz="0" w:space="0" w:color="auto"/>
            <w:bottom w:val="none" w:sz="0" w:space="0" w:color="auto"/>
            <w:right w:val="none" w:sz="0" w:space="0" w:color="auto"/>
          </w:divBdr>
        </w:div>
        <w:div w:id="1267080820">
          <w:marLeft w:val="0"/>
          <w:marRight w:val="0"/>
          <w:marTop w:val="0"/>
          <w:marBottom w:val="0"/>
          <w:divBdr>
            <w:top w:val="none" w:sz="0" w:space="0" w:color="auto"/>
            <w:left w:val="none" w:sz="0" w:space="0" w:color="auto"/>
            <w:bottom w:val="none" w:sz="0" w:space="0" w:color="auto"/>
            <w:right w:val="none" w:sz="0" w:space="0" w:color="auto"/>
          </w:divBdr>
        </w:div>
        <w:div w:id="1779250176">
          <w:marLeft w:val="0"/>
          <w:marRight w:val="0"/>
          <w:marTop w:val="0"/>
          <w:marBottom w:val="0"/>
          <w:divBdr>
            <w:top w:val="none" w:sz="0" w:space="0" w:color="auto"/>
            <w:left w:val="none" w:sz="0" w:space="0" w:color="auto"/>
            <w:bottom w:val="none" w:sz="0" w:space="0" w:color="auto"/>
            <w:right w:val="none" w:sz="0" w:space="0" w:color="auto"/>
          </w:divBdr>
        </w:div>
        <w:div w:id="231937757">
          <w:marLeft w:val="0"/>
          <w:marRight w:val="0"/>
          <w:marTop w:val="0"/>
          <w:marBottom w:val="0"/>
          <w:divBdr>
            <w:top w:val="none" w:sz="0" w:space="0" w:color="auto"/>
            <w:left w:val="none" w:sz="0" w:space="0" w:color="auto"/>
            <w:bottom w:val="none" w:sz="0" w:space="0" w:color="auto"/>
            <w:right w:val="none" w:sz="0" w:space="0" w:color="auto"/>
          </w:divBdr>
        </w:div>
        <w:div w:id="459691976">
          <w:marLeft w:val="0"/>
          <w:marRight w:val="0"/>
          <w:marTop w:val="0"/>
          <w:marBottom w:val="0"/>
          <w:divBdr>
            <w:top w:val="none" w:sz="0" w:space="0" w:color="auto"/>
            <w:left w:val="none" w:sz="0" w:space="0" w:color="auto"/>
            <w:bottom w:val="none" w:sz="0" w:space="0" w:color="auto"/>
            <w:right w:val="none" w:sz="0" w:space="0" w:color="auto"/>
          </w:divBdr>
        </w:div>
        <w:div w:id="803735543">
          <w:marLeft w:val="0"/>
          <w:marRight w:val="0"/>
          <w:marTop w:val="0"/>
          <w:marBottom w:val="0"/>
          <w:divBdr>
            <w:top w:val="none" w:sz="0" w:space="0" w:color="auto"/>
            <w:left w:val="none" w:sz="0" w:space="0" w:color="auto"/>
            <w:bottom w:val="none" w:sz="0" w:space="0" w:color="auto"/>
            <w:right w:val="none" w:sz="0" w:space="0" w:color="auto"/>
          </w:divBdr>
        </w:div>
        <w:div w:id="224145129">
          <w:marLeft w:val="0"/>
          <w:marRight w:val="0"/>
          <w:marTop w:val="0"/>
          <w:marBottom w:val="0"/>
          <w:divBdr>
            <w:top w:val="none" w:sz="0" w:space="0" w:color="auto"/>
            <w:left w:val="none" w:sz="0" w:space="0" w:color="auto"/>
            <w:bottom w:val="none" w:sz="0" w:space="0" w:color="auto"/>
            <w:right w:val="none" w:sz="0" w:space="0" w:color="auto"/>
          </w:divBdr>
        </w:div>
        <w:div w:id="628436303">
          <w:marLeft w:val="0"/>
          <w:marRight w:val="0"/>
          <w:marTop w:val="0"/>
          <w:marBottom w:val="0"/>
          <w:divBdr>
            <w:top w:val="none" w:sz="0" w:space="0" w:color="auto"/>
            <w:left w:val="none" w:sz="0" w:space="0" w:color="auto"/>
            <w:bottom w:val="none" w:sz="0" w:space="0" w:color="auto"/>
            <w:right w:val="none" w:sz="0" w:space="0" w:color="auto"/>
          </w:divBdr>
        </w:div>
        <w:div w:id="990526470">
          <w:marLeft w:val="0"/>
          <w:marRight w:val="0"/>
          <w:marTop w:val="0"/>
          <w:marBottom w:val="0"/>
          <w:divBdr>
            <w:top w:val="none" w:sz="0" w:space="0" w:color="auto"/>
            <w:left w:val="none" w:sz="0" w:space="0" w:color="auto"/>
            <w:bottom w:val="none" w:sz="0" w:space="0" w:color="auto"/>
            <w:right w:val="none" w:sz="0" w:space="0" w:color="auto"/>
          </w:divBdr>
        </w:div>
        <w:div w:id="1328630818">
          <w:marLeft w:val="0"/>
          <w:marRight w:val="0"/>
          <w:marTop w:val="0"/>
          <w:marBottom w:val="0"/>
          <w:divBdr>
            <w:top w:val="none" w:sz="0" w:space="0" w:color="auto"/>
            <w:left w:val="none" w:sz="0" w:space="0" w:color="auto"/>
            <w:bottom w:val="none" w:sz="0" w:space="0" w:color="auto"/>
            <w:right w:val="none" w:sz="0" w:space="0" w:color="auto"/>
          </w:divBdr>
        </w:div>
        <w:div w:id="1294095886">
          <w:marLeft w:val="0"/>
          <w:marRight w:val="0"/>
          <w:marTop w:val="0"/>
          <w:marBottom w:val="0"/>
          <w:divBdr>
            <w:top w:val="none" w:sz="0" w:space="0" w:color="auto"/>
            <w:left w:val="none" w:sz="0" w:space="0" w:color="auto"/>
            <w:bottom w:val="none" w:sz="0" w:space="0" w:color="auto"/>
            <w:right w:val="none" w:sz="0" w:space="0" w:color="auto"/>
          </w:divBdr>
        </w:div>
        <w:div w:id="1781104059">
          <w:marLeft w:val="0"/>
          <w:marRight w:val="0"/>
          <w:marTop w:val="0"/>
          <w:marBottom w:val="0"/>
          <w:divBdr>
            <w:top w:val="none" w:sz="0" w:space="0" w:color="auto"/>
            <w:left w:val="none" w:sz="0" w:space="0" w:color="auto"/>
            <w:bottom w:val="none" w:sz="0" w:space="0" w:color="auto"/>
            <w:right w:val="none" w:sz="0" w:space="0" w:color="auto"/>
          </w:divBdr>
        </w:div>
        <w:div w:id="428434708">
          <w:marLeft w:val="0"/>
          <w:marRight w:val="0"/>
          <w:marTop w:val="0"/>
          <w:marBottom w:val="0"/>
          <w:divBdr>
            <w:top w:val="none" w:sz="0" w:space="0" w:color="auto"/>
            <w:left w:val="none" w:sz="0" w:space="0" w:color="auto"/>
            <w:bottom w:val="none" w:sz="0" w:space="0" w:color="auto"/>
            <w:right w:val="none" w:sz="0" w:space="0" w:color="auto"/>
          </w:divBdr>
        </w:div>
        <w:div w:id="1353415359">
          <w:marLeft w:val="0"/>
          <w:marRight w:val="0"/>
          <w:marTop w:val="0"/>
          <w:marBottom w:val="0"/>
          <w:divBdr>
            <w:top w:val="none" w:sz="0" w:space="0" w:color="auto"/>
            <w:left w:val="none" w:sz="0" w:space="0" w:color="auto"/>
            <w:bottom w:val="none" w:sz="0" w:space="0" w:color="auto"/>
            <w:right w:val="none" w:sz="0" w:space="0" w:color="auto"/>
          </w:divBdr>
        </w:div>
        <w:div w:id="680931017">
          <w:marLeft w:val="0"/>
          <w:marRight w:val="0"/>
          <w:marTop w:val="0"/>
          <w:marBottom w:val="0"/>
          <w:divBdr>
            <w:top w:val="none" w:sz="0" w:space="0" w:color="auto"/>
            <w:left w:val="none" w:sz="0" w:space="0" w:color="auto"/>
            <w:bottom w:val="none" w:sz="0" w:space="0" w:color="auto"/>
            <w:right w:val="none" w:sz="0" w:space="0" w:color="auto"/>
          </w:divBdr>
        </w:div>
        <w:div w:id="1841851612">
          <w:marLeft w:val="0"/>
          <w:marRight w:val="0"/>
          <w:marTop w:val="0"/>
          <w:marBottom w:val="0"/>
          <w:divBdr>
            <w:top w:val="none" w:sz="0" w:space="0" w:color="auto"/>
            <w:left w:val="none" w:sz="0" w:space="0" w:color="auto"/>
            <w:bottom w:val="none" w:sz="0" w:space="0" w:color="auto"/>
            <w:right w:val="none" w:sz="0" w:space="0" w:color="auto"/>
          </w:divBdr>
        </w:div>
        <w:div w:id="1508209933">
          <w:marLeft w:val="0"/>
          <w:marRight w:val="0"/>
          <w:marTop w:val="0"/>
          <w:marBottom w:val="0"/>
          <w:divBdr>
            <w:top w:val="none" w:sz="0" w:space="0" w:color="auto"/>
            <w:left w:val="none" w:sz="0" w:space="0" w:color="auto"/>
            <w:bottom w:val="none" w:sz="0" w:space="0" w:color="auto"/>
            <w:right w:val="none" w:sz="0" w:space="0" w:color="auto"/>
          </w:divBdr>
        </w:div>
        <w:div w:id="343943559">
          <w:marLeft w:val="0"/>
          <w:marRight w:val="0"/>
          <w:marTop w:val="0"/>
          <w:marBottom w:val="0"/>
          <w:divBdr>
            <w:top w:val="none" w:sz="0" w:space="0" w:color="auto"/>
            <w:left w:val="none" w:sz="0" w:space="0" w:color="auto"/>
            <w:bottom w:val="none" w:sz="0" w:space="0" w:color="auto"/>
            <w:right w:val="none" w:sz="0" w:space="0" w:color="auto"/>
          </w:divBdr>
        </w:div>
        <w:div w:id="939918901">
          <w:marLeft w:val="0"/>
          <w:marRight w:val="0"/>
          <w:marTop w:val="0"/>
          <w:marBottom w:val="0"/>
          <w:divBdr>
            <w:top w:val="none" w:sz="0" w:space="0" w:color="auto"/>
            <w:left w:val="none" w:sz="0" w:space="0" w:color="auto"/>
            <w:bottom w:val="none" w:sz="0" w:space="0" w:color="auto"/>
            <w:right w:val="none" w:sz="0" w:space="0" w:color="auto"/>
          </w:divBdr>
        </w:div>
        <w:div w:id="879510050">
          <w:marLeft w:val="0"/>
          <w:marRight w:val="0"/>
          <w:marTop w:val="0"/>
          <w:marBottom w:val="0"/>
          <w:divBdr>
            <w:top w:val="none" w:sz="0" w:space="0" w:color="auto"/>
            <w:left w:val="none" w:sz="0" w:space="0" w:color="auto"/>
            <w:bottom w:val="none" w:sz="0" w:space="0" w:color="auto"/>
            <w:right w:val="none" w:sz="0" w:space="0" w:color="auto"/>
          </w:divBdr>
        </w:div>
        <w:div w:id="1047333968">
          <w:marLeft w:val="0"/>
          <w:marRight w:val="0"/>
          <w:marTop w:val="0"/>
          <w:marBottom w:val="0"/>
          <w:divBdr>
            <w:top w:val="none" w:sz="0" w:space="0" w:color="auto"/>
            <w:left w:val="none" w:sz="0" w:space="0" w:color="auto"/>
            <w:bottom w:val="none" w:sz="0" w:space="0" w:color="auto"/>
            <w:right w:val="none" w:sz="0" w:space="0" w:color="auto"/>
          </w:divBdr>
        </w:div>
        <w:div w:id="1867911885">
          <w:marLeft w:val="0"/>
          <w:marRight w:val="0"/>
          <w:marTop w:val="0"/>
          <w:marBottom w:val="0"/>
          <w:divBdr>
            <w:top w:val="none" w:sz="0" w:space="0" w:color="auto"/>
            <w:left w:val="none" w:sz="0" w:space="0" w:color="auto"/>
            <w:bottom w:val="none" w:sz="0" w:space="0" w:color="auto"/>
            <w:right w:val="none" w:sz="0" w:space="0" w:color="auto"/>
          </w:divBdr>
        </w:div>
        <w:div w:id="1204094098">
          <w:marLeft w:val="0"/>
          <w:marRight w:val="0"/>
          <w:marTop w:val="0"/>
          <w:marBottom w:val="0"/>
          <w:divBdr>
            <w:top w:val="none" w:sz="0" w:space="0" w:color="auto"/>
            <w:left w:val="none" w:sz="0" w:space="0" w:color="auto"/>
            <w:bottom w:val="none" w:sz="0" w:space="0" w:color="auto"/>
            <w:right w:val="none" w:sz="0" w:space="0" w:color="auto"/>
          </w:divBdr>
        </w:div>
        <w:div w:id="1274434168">
          <w:marLeft w:val="0"/>
          <w:marRight w:val="0"/>
          <w:marTop w:val="0"/>
          <w:marBottom w:val="0"/>
          <w:divBdr>
            <w:top w:val="none" w:sz="0" w:space="0" w:color="auto"/>
            <w:left w:val="none" w:sz="0" w:space="0" w:color="auto"/>
            <w:bottom w:val="none" w:sz="0" w:space="0" w:color="auto"/>
            <w:right w:val="none" w:sz="0" w:space="0" w:color="auto"/>
          </w:divBdr>
        </w:div>
        <w:div w:id="1863665239">
          <w:marLeft w:val="0"/>
          <w:marRight w:val="0"/>
          <w:marTop w:val="0"/>
          <w:marBottom w:val="0"/>
          <w:divBdr>
            <w:top w:val="none" w:sz="0" w:space="0" w:color="auto"/>
            <w:left w:val="none" w:sz="0" w:space="0" w:color="auto"/>
            <w:bottom w:val="none" w:sz="0" w:space="0" w:color="auto"/>
            <w:right w:val="none" w:sz="0" w:space="0" w:color="auto"/>
          </w:divBdr>
        </w:div>
        <w:div w:id="348336933">
          <w:marLeft w:val="0"/>
          <w:marRight w:val="0"/>
          <w:marTop w:val="0"/>
          <w:marBottom w:val="0"/>
          <w:divBdr>
            <w:top w:val="none" w:sz="0" w:space="0" w:color="auto"/>
            <w:left w:val="none" w:sz="0" w:space="0" w:color="auto"/>
            <w:bottom w:val="none" w:sz="0" w:space="0" w:color="auto"/>
            <w:right w:val="none" w:sz="0" w:space="0" w:color="auto"/>
          </w:divBdr>
        </w:div>
        <w:div w:id="489836624">
          <w:marLeft w:val="0"/>
          <w:marRight w:val="0"/>
          <w:marTop w:val="0"/>
          <w:marBottom w:val="0"/>
          <w:divBdr>
            <w:top w:val="none" w:sz="0" w:space="0" w:color="auto"/>
            <w:left w:val="none" w:sz="0" w:space="0" w:color="auto"/>
            <w:bottom w:val="none" w:sz="0" w:space="0" w:color="auto"/>
            <w:right w:val="none" w:sz="0" w:space="0" w:color="auto"/>
          </w:divBdr>
        </w:div>
        <w:div w:id="442189954">
          <w:marLeft w:val="0"/>
          <w:marRight w:val="0"/>
          <w:marTop w:val="0"/>
          <w:marBottom w:val="0"/>
          <w:divBdr>
            <w:top w:val="none" w:sz="0" w:space="0" w:color="auto"/>
            <w:left w:val="none" w:sz="0" w:space="0" w:color="auto"/>
            <w:bottom w:val="none" w:sz="0" w:space="0" w:color="auto"/>
            <w:right w:val="none" w:sz="0" w:space="0" w:color="auto"/>
          </w:divBdr>
        </w:div>
        <w:div w:id="1347707524">
          <w:marLeft w:val="0"/>
          <w:marRight w:val="0"/>
          <w:marTop w:val="0"/>
          <w:marBottom w:val="0"/>
          <w:divBdr>
            <w:top w:val="none" w:sz="0" w:space="0" w:color="auto"/>
            <w:left w:val="none" w:sz="0" w:space="0" w:color="auto"/>
            <w:bottom w:val="none" w:sz="0" w:space="0" w:color="auto"/>
            <w:right w:val="none" w:sz="0" w:space="0" w:color="auto"/>
          </w:divBdr>
        </w:div>
        <w:div w:id="2133279029">
          <w:marLeft w:val="0"/>
          <w:marRight w:val="0"/>
          <w:marTop w:val="0"/>
          <w:marBottom w:val="0"/>
          <w:divBdr>
            <w:top w:val="none" w:sz="0" w:space="0" w:color="auto"/>
            <w:left w:val="none" w:sz="0" w:space="0" w:color="auto"/>
            <w:bottom w:val="none" w:sz="0" w:space="0" w:color="auto"/>
            <w:right w:val="none" w:sz="0" w:space="0" w:color="auto"/>
          </w:divBdr>
        </w:div>
        <w:div w:id="616638760">
          <w:marLeft w:val="0"/>
          <w:marRight w:val="0"/>
          <w:marTop w:val="0"/>
          <w:marBottom w:val="0"/>
          <w:divBdr>
            <w:top w:val="none" w:sz="0" w:space="0" w:color="auto"/>
            <w:left w:val="none" w:sz="0" w:space="0" w:color="auto"/>
            <w:bottom w:val="none" w:sz="0" w:space="0" w:color="auto"/>
            <w:right w:val="none" w:sz="0" w:space="0" w:color="auto"/>
          </w:divBdr>
        </w:div>
        <w:div w:id="1974285309">
          <w:marLeft w:val="0"/>
          <w:marRight w:val="0"/>
          <w:marTop w:val="0"/>
          <w:marBottom w:val="0"/>
          <w:divBdr>
            <w:top w:val="none" w:sz="0" w:space="0" w:color="auto"/>
            <w:left w:val="none" w:sz="0" w:space="0" w:color="auto"/>
            <w:bottom w:val="none" w:sz="0" w:space="0" w:color="auto"/>
            <w:right w:val="none" w:sz="0" w:space="0" w:color="auto"/>
          </w:divBdr>
        </w:div>
      </w:divsChild>
    </w:div>
    <w:div w:id="107312920">
      <w:bodyDiv w:val="1"/>
      <w:marLeft w:val="0"/>
      <w:marRight w:val="0"/>
      <w:marTop w:val="0"/>
      <w:marBottom w:val="0"/>
      <w:divBdr>
        <w:top w:val="none" w:sz="0" w:space="0" w:color="auto"/>
        <w:left w:val="none" w:sz="0" w:space="0" w:color="auto"/>
        <w:bottom w:val="none" w:sz="0" w:space="0" w:color="auto"/>
        <w:right w:val="none" w:sz="0" w:space="0" w:color="auto"/>
      </w:divBdr>
      <w:divsChild>
        <w:div w:id="1473597965">
          <w:marLeft w:val="0"/>
          <w:marRight w:val="0"/>
          <w:marTop w:val="0"/>
          <w:marBottom w:val="0"/>
          <w:divBdr>
            <w:top w:val="none" w:sz="0" w:space="0" w:color="auto"/>
            <w:left w:val="none" w:sz="0" w:space="0" w:color="auto"/>
            <w:bottom w:val="none" w:sz="0" w:space="0" w:color="auto"/>
            <w:right w:val="none" w:sz="0" w:space="0" w:color="auto"/>
          </w:divBdr>
        </w:div>
        <w:div w:id="1387796869">
          <w:marLeft w:val="0"/>
          <w:marRight w:val="0"/>
          <w:marTop w:val="0"/>
          <w:marBottom w:val="0"/>
          <w:divBdr>
            <w:top w:val="none" w:sz="0" w:space="0" w:color="auto"/>
            <w:left w:val="none" w:sz="0" w:space="0" w:color="auto"/>
            <w:bottom w:val="none" w:sz="0" w:space="0" w:color="auto"/>
            <w:right w:val="none" w:sz="0" w:space="0" w:color="auto"/>
          </w:divBdr>
        </w:div>
        <w:div w:id="292567564">
          <w:marLeft w:val="0"/>
          <w:marRight w:val="0"/>
          <w:marTop w:val="0"/>
          <w:marBottom w:val="0"/>
          <w:divBdr>
            <w:top w:val="none" w:sz="0" w:space="0" w:color="auto"/>
            <w:left w:val="none" w:sz="0" w:space="0" w:color="auto"/>
            <w:bottom w:val="none" w:sz="0" w:space="0" w:color="auto"/>
            <w:right w:val="none" w:sz="0" w:space="0" w:color="auto"/>
          </w:divBdr>
        </w:div>
        <w:div w:id="1826974808">
          <w:marLeft w:val="0"/>
          <w:marRight w:val="0"/>
          <w:marTop w:val="0"/>
          <w:marBottom w:val="0"/>
          <w:divBdr>
            <w:top w:val="none" w:sz="0" w:space="0" w:color="auto"/>
            <w:left w:val="none" w:sz="0" w:space="0" w:color="auto"/>
            <w:bottom w:val="none" w:sz="0" w:space="0" w:color="auto"/>
            <w:right w:val="none" w:sz="0" w:space="0" w:color="auto"/>
          </w:divBdr>
        </w:div>
        <w:div w:id="286937163">
          <w:marLeft w:val="0"/>
          <w:marRight w:val="0"/>
          <w:marTop w:val="0"/>
          <w:marBottom w:val="0"/>
          <w:divBdr>
            <w:top w:val="none" w:sz="0" w:space="0" w:color="auto"/>
            <w:left w:val="none" w:sz="0" w:space="0" w:color="auto"/>
            <w:bottom w:val="none" w:sz="0" w:space="0" w:color="auto"/>
            <w:right w:val="none" w:sz="0" w:space="0" w:color="auto"/>
          </w:divBdr>
        </w:div>
        <w:div w:id="2073887746">
          <w:marLeft w:val="0"/>
          <w:marRight w:val="0"/>
          <w:marTop w:val="0"/>
          <w:marBottom w:val="0"/>
          <w:divBdr>
            <w:top w:val="none" w:sz="0" w:space="0" w:color="auto"/>
            <w:left w:val="none" w:sz="0" w:space="0" w:color="auto"/>
            <w:bottom w:val="none" w:sz="0" w:space="0" w:color="auto"/>
            <w:right w:val="none" w:sz="0" w:space="0" w:color="auto"/>
          </w:divBdr>
        </w:div>
        <w:div w:id="1314522722">
          <w:marLeft w:val="0"/>
          <w:marRight w:val="0"/>
          <w:marTop w:val="0"/>
          <w:marBottom w:val="0"/>
          <w:divBdr>
            <w:top w:val="none" w:sz="0" w:space="0" w:color="auto"/>
            <w:left w:val="none" w:sz="0" w:space="0" w:color="auto"/>
            <w:bottom w:val="none" w:sz="0" w:space="0" w:color="auto"/>
            <w:right w:val="none" w:sz="0" w:space="0" w:color="auto"/>
          </w:divBdr>
        </w:div>
        <w:div w:id="1863476804">
          <w:marLeft w:val="0"/>
          <w:marRight w:val="0"/>
          <w:marTop w:val="0"/>
          <w:marBottom w:val="0"/>
          <w:divBdr>
            <w:top w:val="none" w:sz="0" w:space="0" w:color="auto"/>
            <w:left w:val="none" w:sz="0" w:space="0" w:color="auto"/>
            <w:bottom w:val="none" w:sz="0" w:space="0" w:color="auto"/>
            <w:right w:val="none" w:sz="0" w:space="0" w:color="auto"/>
          </w:divBdr>
        </w:div>
        <w:div w:id="1566645529">
          <w:marLeft w:val="0"/>
          <w:marRight w:val="0"/>
          <w:marTop w:val="0"/>
          <w:marBottom w:val="0"/>
          <w:divBdr>
            <w:top w:val="none" w:sz="0" w:space="0" w:color="auto"/>
            <w:left w:val="none" w:sz="0" w:space="0" w:color="auto"/>
            <w:bottom w:val="none" w:sz="0" w:space="0" w:color="auto"/>
            <w:right w:val="none" w:sz="0" w:space="0" w:color="auto"/>
          </w:divBdr>
        </w:div>
        <w:div w:id="1172984809">
          <w:marLeft w:val="0"/>
          <w:marRight w:val="0"/>
          <w:marTop w:val="0"/>
          <w:marBottom w:val="0"/>
          <w:divBdr>
            <w:top w:val="none" w:sz="0" w:space="0" w:color="auto"/>
            <w:left w:val="none" w:sz="0" w:space="0" w:color="auto"/>
            <w:bottom w:val="none" w:sz="0" w:space="0" w:color="auto"/>
            <w:right w:val="none" w:sz="0" w:space="0" w:color="auto"/>
          </w:divBdr>
        </w:div>
        <w:div w:id="929851663">
          <w:marLeft w:val="0"/>
          <w:marRight w:val="0"/>
          <w:marTop w:val="0"/>
          <w:marBottom w:val="0"/>
          <w:divBdr>
            <w:top w:val="none" w:sz="0" w:space="0" w:color="auto"/>
            <w:left w:val="none" w:sz="0" w:space="0" w:color="auto"/>
            <w:bottom w:val="none" w:sz="0" w:space="0" w:color="auto"/>
            <w:right w:val="none" w:sz="0" w:space="0" w:color="auto"/>
          </w:divBdr>
        </w:div>
        <w:div w:id="262036470">
          <w:marLeft w:val="0"/>
          <w:marRight w:val="0"/>
          <w:marTop w:val="0"/>
          <w:marBottom w:val="0"/>
          <w:divBdr>
            <w:top w:val="none" w:sz="0" w:space="0" w:color="auto"/>
            <w:left w:val="none" w:sz="0" w:space="0" w:color="auto"/>
            <w:bottom w:val="none" w:sz="0" w:space="0" w:color="auto"/>
            <w:right w:val="none" w:sz="0" w:space="0" w:color="auto"/>
          </w:divBdr>
        </w:div>
        <w:div w:id="409814513">
          <w:marLeft w:val="0"/>
          <w:marRight w:val="0"/>
          <w:marTop w:val="0"/>
          <w:marBottom w:val="0"/>
          <w:divBdr>
            <w:top w:val="none" w:sz="0" w:space="0" w:color="auto"/>
            <w:left w:val="none" w:sz="0" w:space="0" w:color="auto"/>
            <w:bottom w:val="none" w:sz="0" w:space="0" w:color="auto"/>
            <w:right w:val="none" w:sz="0" w:space="0" w:color="auto"/>
          </w:divBdr>
        </w:div>
        <w:div w:id="1113400440">
          <w:marLeft w:val="0"/>
          <w:marRight w:val="0"/>
          <w:marTop w:val="0"/>
          <w:marBottom w:val="0"/>
          <w:divBdr>
            <w:top w:val="none" w:sz="0" w:space="0" w:color="auto"/>
            <w:left w:val="none" w:sz="0" w:space="0" w:color="auto"/>
            <w:bottom w:val="none" w:sz="0" w:space="0" w:color="auto"/>
            <w:right w:val="none" w:sz="0" w:space="0" w:color="auto"/>
          </w:divBdr>
        </w:div>
        <w:div w:id="528182910">
          <w:marLeft w:val="0"/>
          <w:marRight w:val="0"/>
          <w:marTop w:val="0"/>
          <w:marBottom w:val="0"/>
          <w:divBdr>
            <w:top w:val="none" w:sz="0" w:space="0" w:color="auto"/>
            <w:left w:val="none" w:sz="0" w:space="0" w:color="auto"/>
            <w:bottom w:val="none" w:sz="0" w:space="0" w:color="auto"/>
            <w:right w:val="none" w:sz="0" w:space="0" w:color="auto"/>
          </w:divBdr>
        </w:div>
        <w:div w:id="1919093063">
          <w:marLeft w:val="0"/>
          <w:marRight w:val="0"/>
          <w:marTop w:val="0"/>
          <w:marBottom w:val="0"/>
          <w:divBdr>
            <w:top w:val="none" w:sz="0" w:space="0" w:color="auto"/>
            <w:left w:val="none" w:sz="0" w:space="0" w:color="auto"/>
            <w:bottom w:val="none" w:sz="0" w:space="0" w:color="auto"/>
            <w:right w:val="none" w:sz="0" w:space="0" w:color="auto"/>
          </w:divBdr>
        </w:div>
        <w:div w:id="1950163120">
          <w:marLeft w:val="0"/>
          <w:marRight w:val="0"/>
          <w:marTop w:val="0"/>
          <w:marBottom w:val="0"/>
          <w:divBdr>
            <w:top w:val="none" w:sz="0" w:space="0" w:color="auto"/>
            <w:left w:val="none" w:sz="0" w:space="0" w:color="auto"/>
            <w:bottom w:val="none" w:sz="0" w:space="0" w:color="auto"/>
            <w:right w:val="none" w:sz="0" w:space="0" w:color="auto"/>
          </w:divBdr>
        </w:div>
        <w:div w:id="419521621">
          <w:marLeft w:val="0"/>
          <w:marRight w:val="0"/>
          <w:marTop w:val="0"/>
          <w:marBottom w:val="0"/>
          <w:divBdr>
            <w:top w:val="none" w:sz="0" w:space="0" w:color="auto"/>
            <w:left w:val="none" w:sz="0" w:space="0" w:color="auto"/>
            <w:bottom w:val="none" w:sz="0" w:space="0" w:color="auto"/>
            <w:right w:val="none" w:sz="0" w:space="0" w:color="auto"/>
          </w:divBdr>
        </w:div>
        <w:div w:id="925109959">
          <w:marLeft w:val="0"/>
          <w:marRight w:val="0"/>
          <w:marTop w:val="0"/>
          <w:marBottom w:val="0"/>
          <w:divBdr>
            <w:top w:val="none" w:sz="0" w:space="0" w:color="auto"/>
            <w:left w:val="none" w:sz="0" w:space="0" w:color="auto"/>
            <w:bottom w:val="none" w:sz="0" w:space="0" w:color="auto"/>
            <w:right w:val="none" w:sz="0" w:space="0" w:color="auto"/>
          </w:divBdr>
        </w:div>
        <w:div w:id="1799571969">
          <w:marLeft w:val="0"/>
          <w:marRight w:val="0"/>
          <w:marTop w:val="0"/>
          <w:marBottom w:val="0"/>
          <w:divBdr>
            <w:top w:val="none" w:sz="0" w:space="0" w:color="auto"/>
            <w:left w:val="none" w:sz="0" w:space="0" w:color="auto"/>
            <w:bottom w:val="none" w:sz="0" w:space="0" w:color="auto"/>
            <w:right w:val="none" w:sz="0" w:space="0" w:color="auto"/>
          </w:divBdr>
        </w:div>
        <w:div w:id="749888675">
          <w:marLeft w:val="0"/>
          <w:marRight w:val="0"/>
          <w:marTop w:val="0"/>
          <w:marBottom w:val="0"/>
          <w:divBdr>
            <w:top w:val="none" w:sz="0" w:space="0" w:color="auto"/>
            <w:left w:val="none" w:sz="0" w:space="0" w:color="auto"/>
            <w:bottom w:val="none" w:sz="0" w:space="0" w:color="auto"/>
            <w:right w:val="none" w:sz="0" w:space="0" w:color="auto"/>
          </w:divBdr>
        </w:div>
        <w:div w:id="1976989345">
          <w:marLeft w:val="0"/>
          <w:marRight w:val="0"/>
          <w:marTop w:val="0"/>
          <w:marBottom w:val="0"/>
          <w:divBdr>
            <w:top w:val="none" w:sz="0" w:space="0" w:color="auto"/>
            <w:left w:val="none" w:sz="0" w:space="0" w:color="auto"/>
            <w:bottom w:val="none" w:sz="0" w:space="0" w:color="auto"/>
            <w:right w:val="none" w:sz="0" w:space="0" w:color="auto"/>
          </w:divBdr>
        </w:div>
        <w:div w:id="570391722">
          <w:marLeft w:val="0"/>
          <w:marRight w:val="0"/>
          <w:marTop w:val="0"/>
          <w:marBottom w:val="0"/>
          <w:divBdr>
            <w:top w:val="none" w:sz="0" w:space="0" w:color="auto"/>
            <w:left w:val="none" w:sz="0" w:space="0" w:color="auto"/>
            <w:bottom w:val="none" w:sz="0" w:space="0" w:color="auto"/>
            <w:right w:val="none" w:sz="0" w:space="0" w:color="auto"/>
          </w:divBdr>
        </w:div>
        <w:div w:id="1042556391">
          <w:marLeft w:val="0"/>
          <w:marRight w:val="0"/>
          <w:marTop w:val="0"/>
          <w:marBottom w:val="0"/>
          <w:divBdr>
            <w:top w:val="none" w:sz="0" w:space="0" w:color="auto"/>
            <w:left w:val="none" w:sz="0" w:space="0" w:color="auto"/>
            <w:bottom w:val="none" w:sz="0" w:space="0" w:color="auto"/>
            <w:right w:val="none" w:sz="0" w:space="0" w:color="auto"/>
          </w:divBdr>
        </w:div>
        <w:div w:id="581912902">
          <w:marLeft w:val="0"/>
          <w:marRight w:val="0"/>
          <w:marTop w:val="0"/>
          <w:marBottom w:val="0"/>
          <w:divBdr>
            <w:top w:val="none" w:sz="0" w:space="0" w:color="auto"/>
            <w:left w:val="none" w:sz="0" w:space="0" w:color="auto"/>
            <w:bottom w:val="none" w:sz="0" w:space="0" w:color="auto"/>
            <w:right w:val="none" w:sz="0" w:space="0" w:color="auto"/>
          </w:divBdr>
        </w:div>
        <w:div w:id="507598136">
          <w:marLeft w:val="0"/>
          <w:marRight w:val="0"/>
          <w:marTop w:val="0"/>
          <w:marBottom w:val="0"/>
          <w:divBdr>
            <w:top w:val="none" w:sz="0" w:space="0" w:color="auto"/>
            <w:left w:val="none" w:sz="0" w:space="0" w:color="auto"/>
            <w:bottom w:val="none" w:sz="0" w:space="0" w:color="auto"/>
            <w:right w:val="none" w:sz="0" w:space="0" w:color="auto"/>
          </w:divBdr>
        </w:div>
        <w:div w:id="1762674059">
          <w:marLeft w:val="0"/>
          <w:marRight w:val="0"/>
          <w:marTop w:val="0"/>
          <w:marBottom w:val="0"/>
          <w:divBdr>
            <w:top w:val="none" w:sz="0" w:space="0" w:color="auto"/>
            <w:left w:val="none" w:sz="0" w:space="0" w:color="auto"/>
            <w:bottom w:val="none" w:sz="0" w:space="0" w:color="auto"/>
            <w:right w:val="none" w:sz="0" w:space="0" w:color="auto"/>
          </w:divBdr>
        </w:div>
        <w:div w:id="220868982">
          <w:marLeft w:val="0"/>
          <w:marRight w:val="0"/>
          <w:marTop w:val="0"/>
          <w:marBottom w:val="0"/>
          <w:divBdr>
            <w:top w:val="none" w:sz="0" w:space="0" w:color="auto"/>
            <w:left w:val="none" w:sz="0" w:space="0" w:color="auto"/>
            <w:bottom w:val="none" w:sz="0" w:space="0" w:color="auto"/>
            <w:right w:val="none" w:sz="0" w:space="0" w:color="auto"/>
          </w:divBdr>
        </w:div>
        <w:div w:id="195506383">
          <w:marLeft w:val="0"/>
          <w:marRight w:val="0"/>
          <w:marTop w:val="0"/>
          <w:marBottom w:val="0"/>
          <w:divBdr>
            <w:top w:val="none" w:sz="0" w:space="0" w:color="auto"/>
            <w:left w:val="none" w:sz="0" w:space="0" w:color="auto"/>
            <w:bottom w:val="none" w:sz="0" w:space="0" w:color="auto"/>
            <w:right w:val="none" w:sz="0" w:space="0" w:color="auto"/>
          </w:divBdr>
        </w:div>
        <w:div w:id="455680518">
          <w:marLeft w:val="0"/>
          <w:marRight w:val="0"/>
          <w:marTop w:val="0"/>
          <w:marBottom w:val="0"/>
          <w:divBdr>
            <w:top w:val="none" w:sz="0" w:space="0" w:color="auto"/>
            <w:left w:val="none" w:sz="0" w:space="0" w:color="auto"/>
            <w:bottom w:val="none" w:sz="0" w:space="0" w:color="auto"/>
            <w:right w:val="none" w:sz="0" w:space="0" w:color="auto"/>
          </w:divBdr>
        </w:div>
        <w:div w:id="1160273451">
          <w:marLeft w:val="0"/>
          <w:marRight w:val="0"/>
          <w:marTop w:val="0"/>
          <w:marBottom w:val="0"/>
          <w:divBdr>
            <w:top w:val="none" w:sz="0" w:space="0" w:color="auto"/>
            <w:left w:val="none" w:sz="0" w:space="0" w:color="auto"/>
            <w:bottom w:val="none" w:sz="0" w:space="0" w:color="auto"/>
            <w:right w:val="none" w:sz="0" w:space="0" w:color="auto"/>
          </w:divBdr>
        </w:div>
        <w:div w:id="860708720">
          <w:marLeft w:val="0"/>
          <w:marRight w:val="0"/>
          <w:marTop w:val="0"/>
          <w:marBottom w:val="0"/>
          <w:divBdr>
            <w:top w:val="none" w:sz="0" w:space="0" w:color="auto"/>
            <w:left w:val="none" w:sz="0" w:space="0" w:color="auto"/>
            <w:bottom w:val="none" w:sz="0" w:space="0" w:color="auto"/>
            <w:right w:val="none" w:sz="0" w:space="0" w:color="auto"/>
          </w:divBdr>
        </w:div>
        <w:div w:id="1909880257">
          <w:marLeft w:val="0"/>
          <w:marRight w:val="0"/>
          <w:marTop w:val="0"/>
          <w:marBottom w:val="0"/>
          <w:divBdr>
            <w:top w:val="none" w:sz="0" w:space="0" w:color="auto"/>
            <w:left w:val="none" w:sz="0" w:space="0" w:color="auto"/>
            <w:bottom w:val="none" w:sz="0" w:space="0" w:color="auto"/>
            <w:right w:val="none" w:sz="0" w:space="0" w:color="auto"/>
          </w:divBdr>
        </w:div>
        <w:div w:id="128937294">
          <w:marLeft w:val="0"/>
          <w:marRight w:val="0"/>
          <w:marTop w:val="0"/>
          <w:marBottom w:val="0"/>
          <w:divBdr>
            <w:top w:val="none" w:sz="0" w:space="0" w:color="auto"/>
            <w:left w:val="none" w:sz="0" w:space="0" w:color="auto"/>
            <w:bottom w:val="none" w:sz="0" w:space="0" w:color="auto"/>
            <w:right w:val="none" w:sz="0" w:space="0" w:color="auto"/>
          </w:divBdr>
        </w:div>
        <w:div w:id="2034987812">
          <w:marLeft w:val="0"/>
          <w:marRight w:val="0"/>
          <w:marTop w:val="0"/>
          <w:marBottom w:val="0"/>
          <w:divBdr>
            <w:top w:val="none" w:sz="0" w:space="0" w:color="auto"/>
            <w:left w:val="none" w:sz="0" w:space="0" w:color="auto"/>
            <w:bottom w:val="none" w:sz="0" w:space="0" w:color="auto"/>
            <w:right w:val="none" w:sz="0" w:space="0" w:color="auto"/>
          </w:divBdr>
        </w:div>
        <w:div w:id="1681275626">
          <w:marLeft w:val="0"/>
          <w:marRight w:val="0"/>
          <w:marTop w:val="0"/>
          <w:marBottom w:val="0"/>
          <w:divBdr>
            <w:top w:val="none" w:sz="0" w:space="0" w:color="auto"/>
            <w:left w:val="none" w:sz="0" w:space="0" w:color="auto"/>
            <w:bottom w:val="none" w:sz="0" w:space="0" w:color="auto"/>
            <w:right w:val="none" w:sz="0" w:space="0" w:color="auto"/>
          </w:divBdr>
        </w:div>
        <w:div w:id="1187452456">
          <w:marLeft w:val="0"/>
          <w:marRight w:val="0"/>
          <w:marTop w:val="0"/>
          <w:marBottom w:val="0"/>
          <w:divBdr>
            <w:top w:val="none" w:sz="0" w:space="0" w:color="auto"/>
            <w:left w:val="none" w:sz="0" w:space="0" w:color="auto"/>
            <w:bottom w:val="none" w:sz="0" w:space="0" w:color="auto"/>
            <w:right w:val="none" w:sz="0" w:space="0" w:color="auto"/>
          </w:divBdr>
        </w:div>
        <w:div w:id="183447128">
          <w:marLeft w:val="0"/>
          <w:marRight w:val="0"/>
          <w:marTop w:val="0"/>
          <w:marBottom w:val="0"/>
          <w:divBdr>
            <w:top w:val="none" w:sz="0" w:space="0" w:color="auto"/>
            <w:left w:val="none" w:sz="0" w:space="0" w:color="auto"/>
            <w:bottom w:val="none" w:sz="0" w:space="0" w:color="auto"/>
            <w:right w:val="none" w:sz="0" w:space="0" w:color="auto"/>
          </w:divBdr>
        </w:div>
        <w:div w:id="2035765921">
          <w:marLeft w:val="0"/>
          <w:marRight w:val="0"/>
          <w:marTop w:val="0"/>
          <w:marBottom w:val="0"/>
          <w:divBdr>
            <w:top w:val="none" w:sz="0" w:space="0" w:color="auto"/>
            <w:left w:val="none" w:sz="0" w:space="0" w:color="auto"/>
            <w:bottom w:val="none" w:sz="0" w:space="0" w:color="auto"/>
            <w:right w:val="none" w:sz="0" w:space="0" w:color="auto"/>
          </w:divBdr>
        </w:div>
        <w:div w:id="80956060">
          <w:marLeft w:val="0"/>
          <w:marRight w:val="0"/>
          <w:marTop w:val="0"/>
          <w:marBottom w:val="0"/>
          <w:divBdr>
            <w:top w:val="none" w:sz="0" w:space="0" w:color="auto"/>
            <w:left w:val="none" w:sz="0" w:space="0" w:color="auto"/>
            <w:bottom w:val="none" w:sz="0" w:space="0" w:color="auto"/>
            <w:right w:val="none" w:sz="0" w:space="0" w:color="auto"/>
          </w:divBdr>
        </w:div>
        <w:div w:id="1842310887">
          <w:marLeft w:val="0"/>
          <w:marRight w:val="0"/>
          <w:marTop w:val="0"/>
          <w:marBottom w:val="0"/>
          <w:divBdr>
            <w:top w:val="none" w:sz="0" w:space="0" w:color="auto"/>
            <w:left w:val="none" w:sz="0" w:space="0" w:color="auto"/>
            <w:bottom w:val="none" w:sz="0" w:space="0" w:color="auto"/>
            <w:right w:val="none" w:sz="0" w:space="0" w:color="auto"/>
          </w:divBdr>
        </w:div>
        <w:div w:id="1142113398">
          <w:marLeft w:val="0"/>
          <w:marRight w:val="0"/>
          <w:marTop w:val="0"/>
          <w:marBottom w:val="0"/>
          <w:divBdr>
            <w:top w:val="none" w:sz="0" w:space="0" w:color="auto"/>
            <w:left w:val="none" w:sz="0" w:space="0" w:color="auto"/>
            <w:bottom w:val="none" w:sz="0" w:space="0" w:color="auto"/>
            <w:right w:val="none" w:sz="0" w:space="0" w:color="auto"/>
          </w:divBdr>
        </w:div>
        <w:div w:id="143862244">
          <w:marLeft w:val="0"/>
          <w:marRight w:val="0"/>
          <w:marTop w:val="0"/>
          <w:marBottom w:val="0"/>
          <w:divBdr>
            <w:top w:val="none" w:sz="0" w:space="0" w:color="auto"/>
            <w:left w:val="none" w:sz="0" w:space="0" w:color="auto"/>
            <w:bottom w:val="none" w:sz="0" w:space="0" w:color="auto"/>
            <w:right w:val="none" w:sz="0" w:space="0" w:color="auto"/>
          </w:divBdr>
        </w:div>
        <w:div w:id="917713723">
          <w:marLeft w:val="0"/>
          <w:marRight w:val="0"/>
          <w:marTop w:val="0"/>
          <w:marBottom w:val="0"/>
          <w:divBdr>
            <w:top w:val="none" w:sz="0" w:space="0" w:color="auto"/>
            <w:left w:val="none" w:sz="0" w:space="0" w:color="auto"/>
            <w:bottom w:val="none" w:sz="0" w:space="0" w:color="auto"/>
            <w:right w:val="none" w:sz="0" w:space="0" w:color="auto"/>
          </w:divBdr>
        </w:div>
        <w:div w:id="125246266">
          <w:marLeft w:val="0"/>
          <w:marRight w:val="0"/>
          <w:marTop w:val="0"/>
          <w:marBottom w:val="0"/>
          <w:divBdr>
            <w:top w:val="none" w:sz="0" w:space="0" w:color="auto"/>
            <w:left w:val="none" w:sz="0" w:space="0" w:color="auto"/>
            <w:bottom w:val="none" w:sz="0" w:space="0" w:color="auto"/>
            <w:right w:val="none" w:sz="0" w:space="0" w:color="auto"/>
          </w:divBdr>
        </w:div>
        <w:div w:id="431438024">
          <w:marLeft w:val="0"/>
          <w:marRight w:val="0"/>
          <w:marTop w:val="0"/>
          <w:marBottom w:val="0"/>
          <w:divBdr>
            <w:top w:val="none" w:sz="0" w:space="0" w:color="auto"/>
            <w:left w:val="none" w:sz="0" w:space="0" w:color="auto"/>
            <w:bottom w:val="none" w:sz="0" w:space="0" w:color="auto"/>
            <w:right w:val="none" w:sz="0" w:space="0" w:color="auto"/>
          </w:divBdr>
        </w:div>
        <w:div w:id="1533610639">
          <w:marLeft w:val="0"/>
          <w:marRight w:val="0"/>
          <w:marTop w:val="0"/>
          <w:marBottom w:val="0"/>
          <w:divBdr>
            <w:top w:val="none" w:sz="0" w:space="0" w:color="auto"/>
            <w:left w:val="none" w:sz="0" w:space="0" w:color="auto"/>
            <w:bottom w:val="none" w:sz="0" w:space="0" w:color="auto"/>
            <w:right w:val="none" w:sz="0" w:space="0" w:color="auto"/>
          </w:divBdr>
        </w:div>
        <w:div w:id="370232354">
          <w:marLeft w:val="0"/>
          <w:marRight w:val="0"/>
          <w:marTop w:val="0"/>
          <w:marBottom w:val="0"/>
          <w:divBdr>
            <w:top w:val="none" w:sz="0" w:space="0" w:color="auto"/>
            <w:left w:val="none" w:sz="0" w:space="0" w:color="auto"/>
            <w:bottom w:val="none" w:sz="0" w:space="0" w:color="auto"/>
            <w:right w:val="none" w:sz="0" w:space="0" w:color="auto"/>
          </w:divBdr>
        </w:div>
        <w:div w:id="1233202459">
          <w:marLeft w:val="0"/>
          <w:marRight w:val="0"/>
          <w:marTop w:val="0"/>
          <w:marBottom w:val="0"/>
          <w:divBdr>
            <w:top w:val="none" w:sz="0" w:space="0" w:color="auto"/>
            <w:left w:val="none" w:sz="0" w:space="0" w:color="auto"/>
            <w:bottom w:val="none" w:sz="0" w:space="0" w:color="auto"/>
            <w:right w:val="none" w:sz="0" w:space="0" w:color="auto"/>
          </w:divBdr>
        </w:div>
        <w:div w:id="1799298722">
          <w:marLeft w:val="0"/>
          <w:marRight w:val="0"/>
          <w:marTop w:val="0"/>
          <w:marBottom w:val="0"/>
          <w:divBdr>
            <w:top w:val="none" w:sz="0" w:space="0" w:color="auto"/>
            <w:left w:val="none" w:sz="0" w:space="0" w:color="auto"/>
            <w:bottom w:val="none" w:sz="0" w:space="0" w:color="auto"/>
            <w:right w:val="none" w:sz="0" w:space="0" w:color="auto"/>
          </w:divBdr>
        </w:div>
        <w:div w:id="716783770">
          <w:marLeft w:val="0"/>
          <w:marRight w:val="0"/>
          <w:marTop w:val="0"/>
          <w:marBottom w:val="0"/>
          <w:divBdr>
            <w:top w:val="none" w:sz="0" w:space="0" w:color="auto"/>
            <w:left w:val="none" w:sz="0" w:space="0" w:color="auto"/>
            <w:bottom w:val="none" w:sz="0" w:space="0" w:color="auto"/>
            <w:right w:val="none" w:sz="0" w:space="0" w:color="auto"/>
          </w:divBdr>
        </w:div>
        <w:div w:id="2114933056">
          <w:marLeft w:val="0"/>
          <w:marRight w:val="0"/>
          <w:marTop w:val="0"/>
          <w:marBottom w:val="0"/>
          <w:divBdr>
            <w:top w:val="none" w:sz="0" w:space="0" w:color="auto"/>
            <w:left w:val="none" w:sz="0" w:space="0" w:color="auto"/>
            <w:bottom w:val="none" w:sz="0" w:space="0" w:color="auto"/>
            <w:right w:val="none" w:sz="0" w:space="0" w:color="auto"/>
          </w:divBdr>
        </w:div>
        <w:div w:id="674187186">
          <w:marLeft w:val="0"/>
          <w:marRight w:val="0"/>
          <w:marTop w:val="0"/>
          <w:marBottom w:val="0"/>
          <w:divBdr>
            <w:top w:val="none" w:sz="0" w:space="0" w:color="auto"/>
            <w:left w:val="none" w:sz="0" w:space="0" w:color="auto"/>
            <w:bottom w:val="none" w:sz="0" w:space="0" w:color="auto"/>
            <w:right w:val="none" w:sz="0" w:space="0" w:color="auto"/>
          </w:divBdr>
        </w:div>
        <w:div w:id="667293047">
          <w:marLeft w:val="0"/>
          <w:marRight w:val="0"/>
          <w:marTop w:val="0"/>
          <w:marBottom w:val="0"/>
          <w:divBdr>
            <w:top w:val="none" w:sz="0" w:space="0" w:color="auto"/>
            <w:left w:val="none" w:sz="0" w:space="0" w:color="auto"/>
            <w:bottom w:val="none" w:sz="0" w:space="0" w:color="auto"/>
            <w:right w:val="none" w:sz="0" w:space="0" w:color="auto"/>
          </w:divBdr>
        </w:div>
        <w:div w:id="242103223">
          <w:marLeft w:val="0"/>
          <w:marRight w:val="0"/>
          <w:marTop w:val="0"/>
          <w:marBottom w:val="0"/>
          <w:divBdr>
            <w:top w:val="none" w:sz="0" w:space="0" w:color="auto"/>
            <w:left w:val="none" w:sz="0" w:space="0" w:color="auto"/>
            <w:bottom w:val="none" w:sz="0" w:space="0" w:color="auto"/>
            <w:right w:val="none" w:sz="0" w:space="0" w:color="auto"/>
          </w:divBdr>
        </w:div>
      </w:divsChild>
    </w:div>
    <w:div w:id="239483194">
      <w:bodyDiv w:val="1"/>
      <w:marLeft w:val="0"/>
      <w:marRight w:val="0"/>
      <w:marTop w:val="0"/>
      <w:marBottom w:val="0"/>
      <w:divBdr>
        <w:top w:val="none" w:sz="0" w:space="0" w:color="auto"/>
        <w:left w:val="none" w:sz="0" w:space="0" w:color="auto"/>
        <w:bottom w:val="none" w:sz="0" w:space="0" w:color="auto"/>
        <w:right w:val="none" w:sz="0" w:space="0" w:color="auto"/>
      </w:divBdr>
      <w:divsChild>
        <w:div w:id="1300912593">
          <w:marLeft w:val="0"/>
          <w:marRight w:val="0"/>
          <w:marTop w:val="0"/>
          <w:marBottom w:val="0"/>
          <w:divBdr>
            <w:top w:val="none" w:sz="0" w:space="0" w:color="auto"/>
            <w:left w:val="none" w:sz="0" w:space="0" w:color="auto"/>
            <w:bottom w:val="none" w:sz="0" w:space="0" w:color="auto"/>
            <w:right w:val="none" w:sz="0" w:space="0" w:color="auto"/>
          </w:divBdr>
        </w:div>
        <w:div w:id="1082869939">
          <w:marLeft w:val="0"/>
          <w:marRight w:val="0"/>
          <w:marTop w:val="0"/>
          <w:marBottom w:val="0"/>
          <w:divBdr>
            <w:top w:val="none" w:sz="0" w:space="0" w:color="auto"/>
            <w:left w:val="none" w:sz="0" w:space="0" w:color="auto"/>
            <w:bottom w:val="none" w:sz="0" w:space="0" w:color="auto"/>
            <w:right w:val="none" w:sz="0" w:space="0" w:color="auto"/>
          </w:divBdr>
        </w:div>
      </w:divsChild>
    </w:div>
    <w:div w:id="475727572">
      <w:bodyDiv w:val="1"/>
      <w:marLeft w:val="0"/>
      <w:marRight w:val="0"/>
      <w:marTop w:val="0"/>
      <w:marBottom w:val="0"/>
      <w:divBdr>
        <w:top w:val="none" w:sz="0" w:space="0" w:color="auto"/>
        <w:left w:val="none" w:sz="0" w:space="0" w:color="auto"/>
        <w:bottom w:val="none" w:sz="0" w:space="0" w:color="auto"/>
        <w:right w:val="none" w:sz="0" w:space="0" w:color="auto"/>
      </w:divBdr>
      <w:divsChild>
        <w:div w:id="444471740">
          <w:marLeft w:val="0"/>
          <w:marRight w:val="0"/>
          <w:marTop w:val="0"/>
          <w:marBottom w:val="0"/>
          <w:divBdr>
            <w:top w:val="none" w:sz="0" w:space="0" w:color="auto"/>
            <w:left w:val="none" w:sz="0" w:space="0" w:color="auto"/>
            <w:bottom w:val="none" w:sz="0" w:space="0" w:color="auto"/>
            <w:right w:val="none" w:sz="0" w:space="0" w:color="auto"/>
          </w:divBdr>
        </w:div>
        <w:div w:id="1357849814">
          <w:marLeft w:val="0"/>
          <w:marRight w:val="0"/>
          <w:marTop w:val="0"/>
          <w:marBottom w:val="0"/>
          <w:divBdr>
            <w:top w:val="none" w:sz="0" w:space="0" w:color="auto"/>
            <w:left w:val="none" w:sz="0" w:space="0" w:color="auto"/>
            <w:bottom w:val="none" w:sz="0" w:space="0" w:color="auto"/>
            <w:right w:val="none" w:sz="0" w:space="0" w:color="auto"/>
          </w:divBdr>
        </w:div>
        <w:div w:id="928273150">
          <w:marLeft w:val="0"/>
          <w:marRight w:val="0"/>
          <w:marTop w:val="0"/>
          <w:marBottom w:val="0"/>
          <w:divBdr>
            <w:top w:val="none" w:sz="0" w:space="0" w:color="auto"/>
            <w:left w:val="none" w:sz="0" w:space="0" w:color="auto"/>
            <w:bottom w:val="none" w:sz="0" w:space="0" w:color="auto"/>
            <w:right w:val="none" w:sz="0" w:space="0" w:color="auto"/>
          </w:divBdr>
        </w:div>
        <w:div w:id="43338680">
          <w:marLeft w:val="0"/>
          <w:marRight w:val="0"/>
          <w:marTop w:val="0"/>
          <w:marBottom w:val="0"/>
          <w:divBdr>
            <w:top w:val="none" w:sz="0" w:space="0" w:color="auto"/>
            <w:left w:val="none" w:sz="0" w:space="0" w:color="auto"/>
            <w:bottom w:val="none" w:sz="0" w:space="0" w:color="auto"/>
            <w:right w:val="none" w:sz="0" w:space="0" w:color="auto"/>
          </w:divBdr>
        </w:div>
        <w:div w:id="1927183676">
          <w:marLeft w:val="0"/>
          <w:marRight w:val="0"/>
          <w:marTop w:val="0"/>
          <w:marBottom w:val="0"/>
          <w:divBdr>
            <w:top w:val="none" w:sz="0" w:space="0" w:color="auto"/>
            <w:left w:val="none" w:sz="0" w:space="0" w:color="auto"/>
            <w:bottom w:val="none" w:sz="0" w:space="0" w:color="auto"/>
            <w:right w:val="none" w:sz="0" w:space="0" w:color="auto"/>
          </w:divBdr>
        </w:div>
        <w:div w:id="167602498">
          <w:marLeft w:val="0"/>
          <w:marRight w:val="0"/>
          <w:marTop w:val="0"/>
          <w:marBottom w:val="0"/>
          <w:divBdr>
            <w:top w:val="none" w:sz="0" w:space="0" w:color="auto"/>
            <w:left w:val="none" w:sz="0" w:space="0" w:color="auto"/>
            <w:bottom w:val="none" w:sz="0" w:space="0" w:color="auto"/>
            <w:right w:val="none" w:sz="0" w:space="0" w:color="auto"/>
          </w:divBdr>
        </w:div>
        <w:div w:id="1074738298">
          <w:marLeft w:val="0"/>
          <w:marRight w:val="0"/>
          <w:marTop w:val="0"/>
          <w:marBottom w:val="0"/>
          <w:divBdr>
            <w:top w:val="none" w:sz="0" w:space="0" w:color="auto"/>
            <w:left w:val="none" w:sz="0" w:space="0" w:color="auto"/>
            <w:bottom w:val="none" w:sz="0" w:space="0" w:color="auto"/>
            <w:right w:val="none" w:sz="0" w:space="0" w:color="auto"/>
          </w:divBdr>
        </w:div>
        <w:div w:id="1407648679">
          <w:marLeft w:val="0"/>
          <w:marRight w:val="0"/>
          <w:marTop w:val="0"/>
          <w:marBottom w:val="0"/>
          <w:divBdr>
            <w:top w:val="none" w:sz="0" w:space="0" w:color="auto"/>
            <w:left w:val="none" w:sz="0" w:space="0" w:color="auto"/>
            <w:bottom w:val="none" w:sz="0" w:space="0" w:color="auto"/>
            <w:right w:val="none" w:sz="0" w:space="0" w:color="auto"/>
          </w:divBdr>
        </w:div>
        <w:div w:id="558639531">
          <w:marLeft w:val="0"/>
          <w:marRight w:val="0"/>
          <w:marTop w:val="0"/>
          <w:marBottom w:val="0"/>
          <w:divBdr>
            <w:top w:val="none" w:sz="0" w:space="0" w:color="auto"/>
            <w:left w:val="none" w:sz="0" w:space="0" w:color="auto"/>
            <w:bottom w:val="none" w:sz="0" w:space="0" w:color="auto"/>
            <w:right w:val="none" w:sz="0" w:space="0" w:color="auto"/>
          </w:divBdr>
        </w:div>
        <w:div w:id="369765792">
          <w:marLeft w:val="0"/>
          <w:marRight w:val="0"/>
          <w:marTop w:val="0"/>
          <w:marBottom w:val="0"/>
          <w:divBdr>
            <w:top w:val="none" w:sz="0" w:space="0" w:color="auto"/>
            <w:left w:val="none" w:sz="0" w:space="0" w:color="auto"/>
            <w:bottom w:val="none" w:sz="0" w:space="0" w:color="auto"/>
            <w:right w:val="none" w:sz="0" w:space="0" w:color="auto"/>
          </w:divBdr>
        </w:div>
        <w:div w:id="1705247624">
          <w:marLeft w:val="0"/>
          <w:marRight w:val="0"/>
          <w:marTop w:val="0"/>
          <w:marBottom w:val="0"/>
          <w:divBdr>
            <w:top w:val="none" w:sz="0" w:space="0" w:color="auto"/>
            <w:left w:val="none" w:sz="0" w:space="0" w:color="auto"/>
            <w:bottom w:val="none" w:sz="0" w:space="0" w:color="auto"/>
            <w:right w:val="none" w:sz="0" w:space="0" w:color="auto"/>
          </w:divBdr>
        </w:div>
        <w:div w:id="276452581">
          <w:marLeft w:val="0"/>
          <w:marRight w:val="0"/>
          <w:marTop w:val="0"/>
          <w:marBottom w:val="0"/>
          <w:divBdr>
            <w:top w:val="none" w:sz="0" w:space="0" w:color="auto"/>
            <w:left w:val="none" w:sz="0" w:space="0" w:color="auto"/>
            <w:bottom w:val="none" w:sz="0" w:space="0" w:color="auto"/>
            <w:right w:val="none" w:sz="0" w:space="0" w:color="auto"/>
          </w:divBdr>
        </w:div>
        <w:div w:id="2056983">
          <w:marLeft w:val="0"/>
          <w:marRight w:val="0"/>
          <w:marTop w:val="0"/>
          <w:marBottom w:val="0"/>
          <w:divBdr>
            <w:top w:val="none" w:sz="0" w:space="0" w:color="auto"/>
            <w:left w:val="none" w:sz="0" w:space="0" w:color="auto"/>
            <w:bottom w:val="none" w:sz="0" w:space="0" w:color="auto"/>
            <w:right w:val="none" w:sz="0" w:space="0" w:color="auto"/>
          </w:divBdr>
        </w:div>
        <w:div w:id="75398452">
          <w:marLeft w:val="0"/>
          <w:marRight w:val="0"/>
          <w:marTop w:val="0"/>
          <w:marBottom w:val="0"/>
          <w:divBdr>
            <w:top w:val="none" w:sz="0" w:space="0" w:color="auto"/>
            <w:left w:val="none" w:sz="0" w:space="0" w:color="auto"/>
            <w:bottom w:val="none" w:sz="0" w:space="0" w:color="auto"/>
            <w:right w:val="none" w:sz="0" w:space="0" w:color="auto"/>
          </w:divBdr>
        </w:div>
        <w:div w:id="1334183307">
          <w:marLeft w:val="0"/>
          <w:marRight w:val="0"/>
          <w:marTop w:val="0"/>
          <w:marBottom w:val="0"/>
          <w:divBdr>
            <w:top w:val="none" w:sz="0" w:space="0" w:color="auto"/>
            <w:left w:val="none" w:sz="0" w:space="0" w:color="auto"/>
            <w:bottom w:val="none" w:sz="0" w:space="0" w:color="auto"/>
            <w:right w:val="none" w:sz="0" w:space="0" w:color="auto"/>
          </w:divBdr>
        </w:div>
        <w:div w:id="760416003">
          <w:marLeft w:val="0"/>
          <w:marRight w:val="0"/>
          <w:marTop w:val="0"/>
          <w:marBottom w:val="0"/>
          <w:divBdr>
            <w:top w:val="none" w:sz="0" w:space="0" w:color="auto"/>
            <w:left w:val="none" w:sz="0" w:space="0" w:color="auto"/>
            <w:bottom w:val="none" w:sz="0" w:space="0" w:color="auto"/>
            <w:right w:val="none" w:sz="0" w:space="0" w:color="auto"/>
          </w:divBdr>
        </w:div>
        <w:div w:id="289675837">
          <w:marLeft w:val="0"/>
          <w:marRight w:val="0"/>
          <w:marTop w:val="0"/>
          <w:marBottom w:val="0"/>
          <w:divBdr>
            <w:top w:val="none" w:sz="0" w:space="0" w:color="auto"/>
            <w:left w:val="none" w:sz="0" w:space="0" w:color="auto"/>
            <w:bottom w:val="none" w:sz="0" w:space="0" w:color="auto"/>
            <w:right w:val="none" w:sz="0" w:space="0" w:color="auto"/>
          </w:divBdr>
        </w:div>
        <w:div w:id="560410974">
          <w:marLeft w:val="0"/>
          <w:marRight w:val="0"/>
          <w:marTop w:val="0"/>
          <w:marBottom w:val="0"/>
          <w:divBdr>
            <w:top w:val="none" w:sz="0" w:space="0" w:color="auto"/>
            <w:left w:val="none" w:sz="0" w:space="0" w:color="auto"/>
            <w:bottom w:val="none" w:sz="0" w:space="0" w:color="auto"/>
            <w:right w:val="none" w:sz="0" w:space="0" w:color="auto"/>
          </w:divBdr>
        </w:div>
        <w:div w:id="1767072040">
          <w:marLeft w:val="0"/>
          <w:marRight w:val="0"/>
          <w:marTop w:val="0"/>
          <w:marBottom w:val="0"/>
          <w:divBdr>
            <w:top w:val="none" w:sz="0" w:space="0" w:color="auto"/>
            <w:left w:val="none" w:sz="0" w:space="0" w:color="auto"/>
            <w:bottom w:val="none" w:sz="0" w:space="0" w:color="auto"/>
            <w:right w:val="none" w:sz="0" w:space="0" w:color="auto"/>
          </w:divBdr>
        </w:div>
        <w:div w:id="1777167657">
          <w:marLeft w:val="0"/>
          <w:marRight w:val="0"/>
          <w:marTop w:val="0"/>
          <w:marBottom w:val="0"/>
          <w:divBdr>
            <w:top w:val="none" w:sz="0" w:space="0" w:color="auto"/>
            <w:left w:val="none" w:sz="0" w:space="0" w:color="auto"/>
            <w:bottom w:val="none" w:sz="0" w:space="0" w:color="auto"/>
            <w:right w:val="none" w:sz="0" w:space="0" w:color="auto"/>
          </w:divBdr>
        </w:div>
        <w:div w:id="1983804980">
          <w:marLeft w:val="0"/>
          <w:marRight w:val="0"/>
          <w:marTop w:val="0"/>
          <w:marBottom w:val="0"/>
          <w:divBdr>
            <w:top w:val="none" w:sz="0" w:space="0" w:color="auto"/>
            <w:left w:val="none" w:sz="0" w:space="0" w:color="auto"/>
            <w:bottom w:val="none" w:sz="0" w:space="0" w:color="auto"/>
            <w:right w:val="none" w:sz="0" w:space="0" w:color="auto"/>
          </w:divBdr>
        </w:div>
        <w:div w:id="1297570223">
          <w:marLeft w:val="0"/>
          <w:marRight w:val="0"/>
          <w:marTop w:val="0"/>
          <w:marBottom w:val="0"/>
          <w:divBdr>
            <w:top w:val="none" w:sz="0" w:space="0" w:color="auto"/>
            <w:left w:val="none" w:sz="0" w:space="0" w:color="auto"/>
            <w:bottom w:val="none" w:sz="0" w:space="0" w:color="auto"/>
            <w:right w:val="none" w:sz="0" w:space="0" w:color="auto"/>
          </w:divBdr>
        </w:div>
        <w:div w:id="1128012207">
          <w:marLeft w:val="0"/>
          <w:marRight w:val="0"/>
          <w:marTop w:val="0"/>
          <w:marBottom w:val="0"/>
          <w:divBdr>
            <w:top w:val="none" w:sz="0" w:space="0" w:color="auto"/>
            <w:left w:val="none" w:sz="0" w:space="0" w:color="auto"/>
            <w:bottom w:val="none" w:sz="0" w:space="0" w:color="auto"/>
            <w:right w:val="none" w:sz="0" w:space="0" w:color="auto"/>
          </w:divBdr>
        </w:div>
        <w:div w:id="1598519361">
          <w:marLeft w:val="0"/>
          <w:marRight w:val="0"/>
          <w:marTop w:val="0"/>
          <w:marBottom w:val="0"/>
          <w:divBdr>
            <w:top w:val="none" w:sz="0" w:space="0" w:color="auto"/>
            <w:left w:val="none" w:sz="0" w:space="0" w:color="auto"/>
            <w:bottom w:val="none" w:sz="0" w:space="0" w:color="auto"/>
            <w:right w:val="none" w:sz="0" w:space="0" w:color="auto"/>
          </w:divBdr>
        </w:div>
        <w:div w:id="194121419">
          <w:marLeft w:val="0"/>
          <w:marRight w:val="0"/>
          <w:marTop w:val="0"/>
          <w:marBottom w:val="0"/>
          <w:divBdr>
            <w:top w:val="none" w:sz="0" w:space="0" w:color="auto"/>
            <w:left w:val="none" w:sz="0" w:space="0" w:color="auto"/>
            <w:bottom w:val="none" w:sz="0" w:space="0" w:color="auto"/>
            <w:right w:val="none" w:sz="0" w:space="0" w:color="auto"/>
          </w:divBdr>
        </w:div>
        <w:div w:id="2113351986">
          <w:marLeft w:val="0"/>
          <w:marRight w:val="0"/>
          <w:marTop w:val="0"/>
          <w:marBottom w:val="0"/>
          <w:divBdr>
            <w:top w:val="none" w:sz="0" w:space="0" w:color="auto"/>
            <w:left w:val="none" w:sz="0" w:space="0" w:color="auto"/>
            <w:bottom w:val="none" w:sz="0" w:space="0" w:color="auto"/>
            <w:right w:val="none" w:sz="0" w:space="0" w:color="auto"/>
          </w:divBdr>
        </w:div>
        <w:div w:id="1493252878">
          <w:marLeft w:val="0"/>
          <w:marRight w:val="0"/>
          <w:marTop w:val="0"/>
          <w:marBottom w:val="0"/>
          <w:divBdr>
            <w:top w:val="none" w:sz="0" w:space="0" w:color="auto"/>
            <w:left w:val="none" w:sz="0" w:space="0" w:color="auto"/>
            <w:bottom w:val="none" w:sz="0" w:space="0" w:color="auto"/>
            <w:right w:val="none" w:sz="0" w:space="0" w:color="auto"/>
          </w:divBdr>
        </w:div>
        <w:div w:id="287394755">
          <w:marLeft w:val="0"/>
          <w:marRight w:val="0"/>
          <w:marTop w:val="0"/>
          <w:marBottom w:val="0"/>
          <w:divBdr>
            <w:top w:val="none" w:sz="0" w:space="0" w:color="auto"/>
            <w:left w:val="none" w:sz="0" w:space="0" w:color="auto"/>
            <w:bottom w:val="none" w:sz="0" w:space="0" w:color="auto"/>
            <w:right w:val="none" w:sz="0" w:space="0" w:color="auto"/>
          </w:divBdr>
        </w:div>
        <w:div w:id="94181692">
          <w:marLeft w:val="0"/>
          <w:marRight w:val="0"/>
          <w:marTop w:val="0"/>
          <w:marBottom w:val="0"/>
          <w:divBdr>
            <w:top w:val="none" w:sz="0" w:space="0" w:color="auto"/>
            <w:left w:val="none" w:sz="0" w:space="0" w:color="auto"/>
            <w:bottom w:val="none" w:sz="0" w:space="0" w:color="auto"/>
            <w:right w:val="none" w:sz="0" w:space="0" w:color="auto"/>
          </w:divBdr>
        </w:div>
        <w:div w:id="321668329">
          <w:marLeft w:val="0"/>
          <w:marRight w:val="0"/>
          <w:marTop w:val="0"/>
          <w:marBottom w:val="0"/>
          <w:divBdr>
            <w:top w:val="none" w:sz="0" w:space="0" w:color="auto"/>
            <w:left w:val="none" w:sz="0" w:space="0" w:color="auto"/>
            <w:bottom w:val="none" w:sz="0" w:space="0" w:color="auto"/>
            <w:right w:val="none" w:sz="0" w:space="0" w:color="auto"/>
          </w:divBdr>
        </w:div>
        <w:div w:id="971715987">
          <w:marLeft w:val="0"/>
          <w:marRight w:val="0"/>
          <w:marTop w:val="0"/>
          <w:marBottom w:val="0"/>
          <w:divBdr>
            <w:top w:val="none" w:sz="0" w:space="0" w:color="auto"/>
            <w:left w:val="none" w:sz="0" w:space="0" w:color="auto"/>
            <w:bottom w:val="none" w:sz="0" w:space="0" w:color="auto"/>
            <w:right w:val="none" w:sz="0" w:space="0" w:color="auto"/>
          </w:divBdr>
        </w:div>
        <w:div w:id="1928921552">
          <w:marLeft w:val="0"/>
          <w:marRight w:val="0"/>
          <w:marTop w:val="0"/>
          <w:marBottom w:val="0"/>
          <w:divBdr>
            <w:top w:val="none" w:sz="0" w:space="0" w:color="auto"/>
            <w:left w:val="none" w:sz="0" w:space="0" w:color="auto"/>
            <w:bottom w:val="none" w:sz="0" w:space="0" w:color="auto"/>
            <w:right w:val="none" w:sz="0" w:space="0" w:color="auto"/>
          </w:divBdr>
        </w:div>
        <w:div w:id="108548241">
          <w:marLeft w:val="0"/>
          <w:marRight w:val="0"/>
          <w:marTop w:val="0"/>
          <w:marBottom w:val="0"/>
          <w:divBdr>
            <w:top w:val="none" w:sz="0" w:space="0" w:color="auto"/>
            <w:left w:val="none" w:sz="0" w:space="0" w:color="auto"/>
            <w:bottom w:val="none" w:sz="0" w:space="0" w:color="auto"/>
            <w:right w:val="none" w:sz="0" w:space="0" w:color="auto"/>
          </w:divBdr>
        </w:div>
        <w:div w:id="1853033969">
          <w:marLeft w:val="0"/>
          <w:marRight w:val="0"/>
          <w:marTop w:val="0"/>
          <w:marBottom w:val="0"/>
          <w:divBdr>
            <w:top w:val="none" w:sz="0" w:space="0" w:color="auto"/>
            <w:left w:val="none" w:sz="0" w:space="0" w:color="auto"/>
            <w:bottom w:val="none" w:sz="0" w:space="0" w:color="auto"/>
            <w:right w:val="none" w:sz="0" w:space="0" w:color="auto"/>
          </w:divBdr>
        </w:div>
        <w:div w:id="1938903748">
          <w:marLeft w:val="0"/>
          <w:marRight w:val="0"/>
          <w:marTop w:val="0"/>
          <w:marBottom w:val="0"/>
          <w:divBdr>
            <w:top w:val="none" w:sz="0" w:space="0" w:color="auto"/>
            <w:left w:val="none" w:sz="0" w:space="0" w:color="auto"/>
            <w:bottom w:val="none" w:sz="0" w:space="0" w:color="auto"/>
            <w:right w:val="none" w:sz="0" w:space="0" w:color="auto"/>
          </w:divBdr>
        </w:div>
        <w:div w:id="1148935364">
          <w:marLeft w:val="0"/>
          <w:marRight w:val="0"/>
          <w:marTop w:val="0"/>
          <w:marBottom w:val="0"/>
          <w:divBdr>
            <w:top w:val="none" w:sz="0" w:space="0" w:color="auto"/>
            <w:left w:val="none" w:sz="0" w:space="0" w:color="auto"/>
            <w:bottom w:val="none" w:sz="0" w:space="0" w:color="auto"/>
            <w:right w:val="none" w:sz="0" w:space="0" w:color="auto"/>
          </w:divBdr>
        </w:div>
        <w:div w:id="2107382187">
          <w:marLeft w:val="0"/>
          <w:marRight w:val="0"/>
          <w:marTop w:val="0"/>
          <w:marBottom w:val="0"/>
          <w:divBdr>
            <w:top w:val="none" w:sz="0" w:space="0" w:color="auto"/>
            <w:left w:val="none" w:sz="0" w:space="0" w:color="auto"/>
            <w:bottom w:val="none" w:sz="0" w:space="0" w:color="auto"/>
            <w:right w:val="none" w:sz="0" w:space="0" w:color="auto"/>
          </w:divBdr>
        </w:div>
        <w:div w:id="1187251664">
          <w:marLeft w:val="0"/>
          <w:marRight w:val="0"/>
          <w:marTop w:val="0"/>
          <w:marBottom w:val="0"/>
          <w:divBdr>
            <w:top w:val="none" w:sz="0" w:space="0" w:color="auto"/>
            <w:left w:val="none" w:sz="0" w:space="0" w:color="auto"/>
            <w:bottom w:val="none" w:sz="0" w:space="0" w:color="auto"/>
            <w:right w:val="none" w:sz="0" w:space="0" w:color="auto"/>
          </w:divBdr>
        </w:div>
        <w:div w:id="61371233">
          <w:marLeft w:val="0"/>
          <w:marRight w:val="0"/>
          <w:marTop w:val="0"/>
          <w:marBottom w:val="0"/>
          <w:divBdr>
            <w:top w:val="none" w:sz="0" w:space="0" w:color="auto"/>
            <w:left w:val="none" w:sz="0" w:space="0" w:color="auto"/>
            <w:bottom w:val="none" w:sz="0" w:space="0" w:color="auto"/>
            <w:right w:val="none" w:sz="0" w:space="0" w:color="auto"/>
          </w:divBdr>
        </w:div>
        <w:div w:id="12733007">
          <w:marLeft w:val="0"/>
          <w:marRight w:val="0"/>
          <w:marTop w:val="0"/>
          <w:marBottom w:val="0"/>
          <w:divBdr>
            <w:top w:val="none" w:sz="0" w:space="0" w:color="auto"/>
            <w:left w:val="none" w:sz="0" w:space="0" w:color="auto"/>
            <w:bottom w:val="none" w:sz="0" w:space="0" w:color="auto"/>
            <w:right w:val="none" w:sz="0" w:space="0" w:color="auto"/>
          </w:divBdr>
        </w:div>
        <w:div w:id="1242908096">
          <w:marLeft w:val="0"/>
          <w:marRight w:val="0"/>
          <w:marTop w:val="0"/>
          <w:marBottom w:val="0"/>
          <w:divBdr>
            <w:top w:val="none" w:sz="0" w:space="0" w:color="auto"/>
            <w:left w:val="none" w:sz="0" w:space="0" w:color="auto"/>
            <w:bottom w:val="none" w:sz="0" w:space="0" w:color="auto"/>
            <w:right w:val="none" w:sz="0" w:space="0" w:color="auto"/>
          </w:divBdr>
        </w:div>
        <w:div w:id="111362644">
          <w:marLeft w:val="0"/>
          <w:marRight w:val="0"/>
          <w:marTop w:val="0"/>
          <w:marBottom w:val="0"/>
          <w:divBdr>
            <w:top w:val="none" w:sz="0" w:space="0" w:color="auto"/>
            <w:left w:val="none" w:sz="0" w:space="0" w:color="auto"/>
            <w:bottom w:val="none" w:sz="0" w:space="0" w:color="auto"/>
            <w:right w:val="none" w:sz="0" w:space="0" w:color="auto"/>
          </w:divBdr>
        </w:div>
        <w:div w:id="963341251">
          <w:marLeft w:val="0"/>
          <w:marRight w:val="0"/>
          <w:marTop w:val="0"/>
          <w:marBottom w:val="0"/>
          <w:divBdr>
            <w:top w:val="none" w:sz="0" w:space="0" w:color="auto"/>
            <w:left w:val="none" w:sz="0" w:space="0" w:color="auto"/>
            <w:bottom w:val="none" w:sz="0" w:space="0" w:color="auto"/>
            <w:right w:val="none" w:sz="0" w:space="0" w:color="auto"/>
          </w:divBdr>
        </w:div>
        <w:div w:id="780338244">
          <w:marLeft w:val="0"/>
          <w:marRight w:val="0"/>
          <w:marTop w:val="0"/>
          <w:marBottom w:val="0"/>
          <w:divBdr>
            <w:top w:val="none" w:sz="0" w:space="0" w:color="auto"/>
            <w:left w:val="none" w:sz="0" w:space="0" w:color="auto"/>
            <w:bottom w:val="none" w:sz="0" w:space="0" w:color="auto"/>
            <w:right w:val="none" w:sz="0" w:space="0" w:color="auto"/>
          </w:divBdr>
        </w:div>
        <w:div w:id="1012296183">
          <w:marLeft w:val="0"/>
          <w:marRight w:val="0"/>
          <w:marTop w:val="0"/>
          <w:marBottom w:val="0"/>
          <w:divBdr>
            <w:top w:val="none" w:sz="0" w:space="0" w:color="auto"/>
            <w:left w:val="none" w:sz="0" w:space="0" w:color="auto"/>
            <w:bottom w:val="none" w:sz="0" w:space="0" w:color="auto"/>
            <w:right w:val="none" w:sz="0" w:space="0" w:color="auto"/>
          </w:divBdr>
        </w:div>
        <w:div w:id="1657610548">
          <w:marLeft w:val="0"/>
          <w:marRight w:val="0"/>
          <w:marTop w:val="0"/>
          <w:marBottom w:val="0"/>
          <w:divBdr>
            <w:top w:val="none" w:sz="0" w:space="0" w:color="auto"/>
            <w:left w:val="none" w:sz="0" w:space="0" w:color="auto"/>
            <w:bottom w:val="none" w:sz="0" w:space="0" w:color="auto"/>
            <w:right w:val="none" w:sz="0" w:space="0" w:color="auto"/>
          </w:divBdr>
        </w:div>
        <w:div w:id="1199125836">
          <w:marLeft w:val="0"/>
          <w:marRight w:val="0"/>
          <w:marTop w:val="0"/>
          <w:marBottom w:val="0"/>
          <w:divBdr>
            <w:top w:val="none" w:sz="0" w:space="0" w:color="auto"/>
            <w:left w:val="none" w:sz="0" w:space="0" w:color="auto"/>
            <w:bottom w:val="none" w:sz="0" w:space="0" w:color="auto"/>
            <w:right w:val="none" w:sz="0" w:space="0" w:color="auto"/>
          </w:divBdr>
        </w:div>
        <w:div w:id="842358209">
          <w:marLeft w:val="0"/>
          <w:marRight w:val="0"/>
          <w:marTop w:val="0"/>
          <w:marBottom w:val="0"/>
          <w:divBdr>
            <w:top w:val="none" w:sz="0" w:space="0" w:color="auto"/>
            <w:left w:val="none" w:sz="0" w:space="0" w:color="auto"/>
            <w:bottom w:val="none" w:sz="0" w:space="0" w:color="auto"/>
            <w:right w:val="none" w:sz="0" w:space="0" w:color="auto"/>
          </w:divBdr>
        </w:div>
        <w:div w:id="1210337931">
          <w:marLeft w:val="0"/>
          <w:marRight w:val="0"/>
          <w:marTop w:val="0"/>
          <w:marBottom w:val="0"/>
          <w:divBdr>
            <w:top w:val="none" w:sz="0" w:space="0" w:color="auto"/>
            <w:left w:val="none" w:sz="0" w:space="0" w:color="auto"/>
            <w:bottom w:val="none" w:sz="0" w:space="0" w:color="auto"/>
            <w:right w:val="none" w:sz="0" w:space="0" w:color="auto"/>
          </w:divBdr>
        </w:div>
        <w:div w:id="1132552898">
          <w:marLeft w:val="0"/>
          <w:marRight w:val="0"/>
          <w:marTop w:val="0"/>
          <w:marBottom w:val="0"/>
          <w:divBdr>
            <w:top w:val="none" w:sz="0" w:space="0" w:color="auto"/>
            <w:left w:val="none" w:sz="0" w:space="0" w:color="auto"/>
            <w:bottom w:val="none" w:sz="0" w:space="0" w:color="auto"/>
            <w:right w:val="none" w:sz="0" w:space="0" w:color="auto"/>
          </w:divBdr>
        </w:div>
        <w:div w:id="1482040521">
          <w:marLeft w:val="0"/>
          <w:marRight w:val="0"/>
          <w:marTop w:val="0"/>
          <w:marBottom w:val="0"/>
          <w:divBdr>
            <w:top w:val="none" w:sz="0" w:space="0" w:color="auto"/>
            <w:left w:val="none" w:sz="0" w:space="0" w:color="auto"/>
            <w:bottom w:val="none" w:sz="0" w:space="0" w:color="auto"/>
            <w:right w:val="none" w:sz="0" w:space="0" w:color="auto"/>
          </w:divBdr>
        </w:div>
        <w:div w:id="948315618">
          <w:marLeft w:val="0"/>
          <w:marRight w:val="0"/>
          <w:marTop w:val="0"/>
          <w:marBottom w:val="0"/>
          <w:divBdr>
            <w:top w:val="none" w:sz="0" w:space="0" w:color="auto"/>
            <w:left w:val="none" w:sz="0" w:space="0" w:color="auto"/>
            <w:bottom w:val="none" w:sz="0" w:space="0" w:color="auto"/>
            <w:right w:val="none" w:sz="0" w:space="0" w:color="auto"/>
          </w:divBdr>
        </w:div>
        <w:div w:id="1440759796">
          <w:marLeft w:val="0"/>
          <w:marRight w:val="0"/>
          <w:marTop w:val="0"/>
          <w:marBottom w:val="0"/>
          <w:divBdr>
            <w:top w:val="none" w:sz="0" w:space="0" w:color="auto"/>
            <w:left w:val="none" w:sz="0" w:space="0" w:color="auto"/>
            <w:bottom w:val="none" w:sz="0" w:space="0" w:color="auto"/>
            <w:right w:val="none" w:sz="0" w:space="0" w:color="auto"/>
          </w:divBdr>
        </w:div>
      </w:divsChild>
    </w:div>
    <w:div w:id="558057554">
      <w:bodyDiv w:val="1"/>
      <w:marLeft w:val="0"/>
      <w:marRight w:val="0"/>
      <w:marTop w:val="0"/>
      <w:marBottom w:val="0"/>
      <w:divBdr>
        <w:top w:val="none" w:sz="0" w:space="0" w:color="auto"/>
        <w:left w:val="none" w:sz="0" w:space="0" w:color="auto"/>
        <w:bottom w:val="none" w:sz="0" w:space="0" w:color="auto"/>
        <w:right w:val="none" w:sz="0" w:space="0" w:color="auto"/>
      </w:divBdr>
      <w:divsChild>
        <w:div w:id="395474149">
          <w:marLeft w:val="0"/>
          <w:marRight w:val="0"/>
          <w:marTop w:val="0"/>
          <w:marBottom w:val="0"/>
          <w:divBdr>
            <w:top w:val="none" w:sz="0" w:space="0" w:color="auto"/>
            <w:left w:val="none" w:sz="0" w:space="0" w:color="auto"/>
            <w:bottom w:val="none" w:sz="0" w:space="0" w:color="auto"/>
            <w:right w:val="none" w:sz="0" w:space="0" w:color="auto"/>
          </w:divBdr>
        </w:div>
        <w:div w:id="573510099">
          <w:marLeft w:val="0"/>
          <w:marRight w:val="0"/>
          <w:marTop w:val="0"/>
          <w:marBottom w:val="0"/>
          <w:divBdr>
            <w:top w:val="none" w:sz="0" w:space="0" w:color="auto"/>
            <w:left w:val="none" w:sz="0" w:space="0" w:color="auto"/>
            <w:bottom w:val="none" w:sz="0" w:space="0" w:color="auto"/>
            <w:right w:val="none" w:sz="0" w:space="0" w:color="auto"/>
          </w:divBdr>
        </w:div>
        <w:div w:id="1688025124">
          <w:marLeft w:val="0"/>
          <w:marRight w:val="0"/>
          <w:marTop w:val="0"/>
          <w:marBottom w:val="0"/>
          <w:divBdr>
            <w:top w:val="none" w:sz="0" w:space="0" w:color="auto"/>
            <w:left w:val="none" w:sz="0" w:space="0" w:color="auto"/>
            <w:bottom w:val="none" w:sz="0" w:space="0" w:color="auto"/>
            <w:right w:val="none" w:sz="0" w:space="0" w:color="auto"/>
          </w:divBdr>
        </w:div>
        <w:div w:id="1590189927">
          <w:marLeft w:val="0"/>
          <w:marRight w:val="0"/>
          <w:marTop w:val="0"/>
          <w:marBottom w:val="0"/>
          <w:divBdr>
            <w:top w:val="none" w:sz="0" w:space="0" w:color="auto"/>
            <w:left w:val="none" w:sz="0" w:space="0" w:color="auto"/>
            <w:bottom w:val="none" w:sz="0" w:space="0" w:color="auto"/>
            <w:right w:val="none" w:sz="0" w:space="0" w:color="auto"/>
          </w:divBdr>
        </w:div>
        <w:div w:id="497429471">
          <w:marLeft w:val="0"/>
          <w:marRight w:val="0"/>
          <w:marTop w:val="0"/>
          <w:marBottom w:val="0"/>
          <w:divBdr>
            <w:top w:val="none" w:sz="0" w:space="0" w:color="auto"/>
            <w:left w:val="none" w:sz="0" w:space="0" w:color="auto"/>
            <w:bottom w:val="none" w:sz="0" w:space="0" w:color="auto"/>
            <w:right w:val="none" w:sz="0" w:space="0" w:color="auto"/>
          </w:divBdr>
        </w:div>
        <w:div w:id="227612767">
          <w:marLeft w:val="0"/>
          <w:marRight w:val="0"/>
          <w:marTop w:val="0"/>
          <w:marBottom w:val="0"/>
          <w:divBdr>
            <w:top w:val="none" w:sz="0" w:space="0" w:color="auto"/>
            <w:left w:val="none" w:sz="0" w:space="0" w:color="auto"/>
            <w:bottom w:val="none" w:sz="0" w:space="0" w:color="auto"/>
            <w:right w:val="none" w:sz="0" w:space="0" w:color="auto"/>
          </w:divBdr>
        </w:div>
        <w:div w:id="2032533688">
          <w:marLeft w:val="0"/>
          <w:marRight w:val="0"/>
          <w:marTop w:val="0"/>
          <w:marBottom w:val="0"/>
          <w:divBdr>
            <w:top w:val="none" w:sz="0" w:space="0" w:color="auto"/>
            <w:left w:val="none" w:sz="0" w:space="0" w:color="auto"/>
            <w:bottom w:val="none" w:sz="0" w:space="0" w:color="auto"/>
            <w:right w:val="none" w:sz="0" w:space="0" w:color="auto"/>
          </w:divBdr>
        </w:div>
      </w:divsChild>
    </w:div>
    <w:div w:id="745809433">
      <w:bodyDiv w:val="1"/>
      <w:marLeft w:val="0"/>
      <w:marRight w:val="0"/>
      <w:marTop w:val="0"/>
      <w:marBottom w:val="0"/>
      <w:divBdr>
        <w:top w:val="none" w:sz="0" w:space="0" w:color="auto"/>
        <w:left w:val="none" w:sz="0" w:space="0" w:color="auto"/>
        <w:bottom w:val="none" w:sz="0" w:space="0" w:color="auto"/>
        <w:right w:val="none" w:sz="0" w:space="0" w:color="auto"/>
      </w:divBdr>
      <w:divsChild>
        <w:div w:id="875120789">
          <w:marLeft w:val="0"/>
          <w:marRight w:val="0"/>
          <w:marTop w:val="0"/>
          <w:marBottom w:val="0"/>
          <w:divBdr>
            <w:top w:val="none" w:sz="0" w:space="0" w:color="auto"/>
            <w:left w:val="none" w:sz="0" w:space="0" w:color="auto"/>
            <w:bottom w:val="none" w:sz="0" w:space="0" w:color="auto"/>
            <w:right w:val="none" w:sz="0" w:space="0" w:color="auto"/>
          </w:divBdr>
          <w:divsChild>
            <w:div w:id="11689128">
              <w:marLeft w:val="0"/>
              <w:marRight w:val="0"/>
              <w:marTop w:val="0"/>
              <w:marBottom w:val="0"/>
              <w:divBdr>
                <w:top w:val="none" w:sz="0" w:space="0" w:color="auto"/>
                <w:left w:val="none" w:sz="0" w:space="0" w:color="auto"/>
                <w:bottom w:val="none" w:sz="0" w:space="0" w:color="auto"/>
                <w:right w:val="none" w:sz="0" w:space="0" w:color="auto"/>
              </w:divBdr>
            </w:div>
            <w:div w:id="1302345113">
              <w:marLeft w:val="0"/>
              <w:marRight w:val="0"/>
              <w:marTop w:val="0"/>
              <w:marBottom w:val="0"/>
              <w:divBdr>
                <w:top w:val="none" w:sz="0" w:space="0" w:color="auto"/>
                <w:left w:val="none" w:sz="0" w:space="0" w:color="auto"/>
                <w:bottom w:val="none" w:sz="0" w:space="0" w:color="auto"/>
                <w:right w:val="none" w:sz="0" w:space="0" w:color="auto"/>
              </w:divBdr>
            </w:div>
            <w:div w:id="1460957020">
              <w:marLeft w:val="0"/>
              <w:marRight w:val="0"/>
              <w:marTop w:val="0"/>
              <w:marBottom w:val="0"/>
              <w:divBdr>
                <w:top w:val="none" w:sz="0" w:space="0" w:color="auto"/>
                <w:left w:val="none" w:sz="0" w:space="0" w:color="auto"/>
                <w:bottom w:val="none" w:sz="0" w:space="0" w:color="auto"/>
                <w:right w:val="none" w:sz="0" w:space="0" w:color="auto"/>
              </w:divBdr>
            </w:div>
            <w:div w:id="931012610">
              <w:marLeft w:val="0"/>
              <w:marRight w:val="0"/>
              <w:marTop w:val="0"/>
              <w:marBottom w:val="0"/>
              <w:divBdr>
                <w:top w:val="none" w:sz="0" w:space="0" w:color="auto"/>
                <w:left w:val="none" w:sz="0" w:space="0" w:color="auto"/>
                <w:bottom w:val="none" w:sz="0" w:space="0" w:color="auto"/>
                <w:right w:val="none" w:sz="0" w:space="0" w:color="auto"/>
              </w:divBdr>
            </w:div>
            <w:div w:id="2167432">
              <w:marLeft w:val="0"/>
              <w:marRight w:val="0"/>
              <w:marTop w:val="0"/>
              <w:marBottom w:val="0"/>
              <w:divBdr>
                <w:top w:val="none" w:sz="0" w:space="0" w:color="auto"/>
                <w:left w:val="none" w:sz="0" w:space="0" w:color="auto"/>
                <w:bottom w:val="none" w:sz="0" w:space="0" w:color="auto"/>
                <w:right w:val="none" w:sz="0" w:space="0" w:color="auto"/>
              </w:divBdr>
            </w:div>
            <w:div w:id="101649803">
              <w:marLeft w:val="0"/>
              <w:marRight w:val="0"/>
              <w:marTop w:val="0"/>
              <w:marBottom w:val="0"/>
              <w:divBdr>
                <w:top w:val="none" w:sz="0" w:space="0" w:color="auto"/>
                <w:left w:val="none" w:sz="0" w:space="0" w:color="auto"/>
                <w:bottom w:val="none" w:sz="0" w:space="0" w:color="auto"/>
                <w:right w:val="none" w:sz="0" w:space="0" w:color="auto"/>
              </w:divBdr>
            </w:div>
            <w:div w:id="273947989">
              <w:marLeft w:val="0"/>
              <w:marRight w:val="0"/>
              <w:marTop w:val="0"/>
              <w:marBottom w:val="0"/>
              <w:divBdr>
                <w:top w:val="none" w:sz="0" w:space="0" w:color="auto"/>
                <w:left w:val="none" w:sz="0" w:space="0" w:color="auto"/>
                <w:bottom w:val="none" w:sz="0" w:space="0" w:color="auto"/>
                <w:right w:val="none" w:sz="0" w:space="0" w:color="auto"/>
              </w:divBdr>
            </w:div>
            <w:div w:id="1185940440">
              <w:marLeft w:val="0"/>
              <w:marRight w:val="0"/>
              <w:marTop w:val="0"/>
              <w:marBottom w:val="0"/>
              <w:divBdr>
                <w:top w:val="none" w:sz="0" w:space="0" w:color="auto"/>
                <w:left w:val="none" w:sz="0" w:space="0" w:color="auto"/>
                <w:bottom w:val="none" w:sz="0" w:space="0" w:color="auto"/>
                <w:right w:val="none" w:sz="0" w:space="0" w:color="auto"/>
              </w:divBdr>
            </w:div>
            <w:div w:id="2052919866">
              <w:marLeft w:val="0"/>
              <w:marRight w:val="0"/>
              <w:marTop w:val="0"/>
              <w:marBottom w:val="0"/>
              <w:divBdr>
                <w:top w:val="none" w:sz="0" w:space="0" w:color="auto"/>
                <w:left w:val="none" w:sz="0" w:space="0" w:color="auto"/>
                <w:bottom w:val="none" w:sz="0" w:space="0" w:color="auto"/>
                <w:right w:val="none" w:sz="0" w:space="0" w:color="auto"/>
              </w:divBdr>
            </w:div>
            <w:div w:id="1239708057">
              <w:marLeft w:val="0"/>
              <w:marRight w:val="0"/>
              <w:marTop w:val="0"/>
              <w:marBottom w:val="0"/>
              <w:divBdr>
                <w:top w:val="none" w:sz="0" w:space="0" w:color="auto"/>
                <w:left w:val="none" w:sz="0" w:space="0" w:color="auto"/>
                <w:bottom w:val="none" w:sz="0" w:space="0" w:color="auto"/>
                <w:right w:val="none" w:sz="0" w:space="0" w:color="auto"/>
              </w:divBdr>
            </w:div>
            <w:div w:id="499470881">
              <w:marLeft w:val="0"/>
              <w:marRight w:val="0"/>
              <w:marTop w:val="0"/>
              <w:marBottom w:val="0"/>
              <w:divBdr>
                <w:top w:val="none" w:sz="0" w:space="0" w:color="auto"/>
                <w:left w:val="none" w:sz="0" w:space="0" w:color="auto"/>
                <w:bottom w:val="none" w:sz="0" w:space="0" w:color="auto"/>
                <w:right w:val="none" w:sz="0" w:space="0" w:color="auto"/>
              </w:divBdr>
            </w:div>
            <w:div w:id="1809198474">
              <w:marLeft w:val="0"/>
              <w:marRight w:val="0"/>
              <w:marTop w:val="0"/>
              <w:marBottom w:val="0"/>
              <w:divBdr>
                <w:top w:val="none" w:sz="0" w:space="0" w:color="auto"/>
                <w:left w:val="none" w:sz="0" w:space="0" w:color="auto"/>
                <w:bottom w:val="none" w:sz="0" w:space="0" w:color="auto"/>
                <w:right w:val="none" w:sz="0" w:space="0" w:color="auto"/>
              </w:divBdr>
            </w:div>
            <w:div w:id="586695616">
              <w:marLeft w:val="0"/>
              <w:marRight w:val="0"/>
              <w:marTop w:val="0"/>
              <w:marBottom w:val="0"/>
              <w:divBdr>
                <w:top w:val="none" w:sz="0" w:space="0" w:color="auto"/>
                <w:left w:val="none" w:sz="0" w:space="0" w:color="auto"/>
                <w:bottom w:val="none" w:sz="0" w:space="0" w:color="auto"/>
                <w:right w:val="none" w:sz="0" w:space="0" w:color="auto"/>
              </w:divBdr>
            </w:div>
            <w:div w:id="801581183">
              <w:marLeft w:val="0"/>
              <w:marRight w:val="0"/>
              <w:marTop w:val="0"/>
              <w:marBottom w:val="0"/>
              <w:divBdr>
                <w:top w:val="none" w:sz="0" w:space="0" w:color="auto"/>
                <w:left w:val="none" w:sz="0" w:space="0" w:color="auto"/>
                <w:bottom w:val="none" w:sz="0" w:space="0" w:color="auto"/>
                <w:right w:val="none" w:sz="0" w:space="0" w:color="auto"/>
              </w:divBdr>
            </w:div>
            <w:div w:id="403265093">
              <w:marLeft w:val="0"/>
              <w:marRight w:val="0"/>
              <w:marTop w:val="0"/>
              <w:marBottom w:val="0"/>
              <w:divBdr>
                <w:top w:val="none" w:sz="0" w:space="0" w:color="auto"/>
                <w:left w:val="none" w:sz="0" w:space="0" w:color="auto"/>
                <w:bottom w:val="none" w:sz="0" w:space="0" w:color="auto"/>
                <w:right w:val="none" w:sz="0" w:space="0" w:color="auto"/>
              </w:divBdr>
            </w:div>
            <w:div w:id="1148669647">
              <w:marLeft w:val="0"/>
              <w:marRight w:val="0"/>
              <w:marTop w:val="0"/>
              <w:marBottom w:val="0"/>
              <w:divBdr>
                <w:top w:val="none" w:sz="0" w:space="0" w:color="auto"/>
                <w:left w:val="none" w:sz="0" w:space="0" w:color="auto"/>
                <w:bottom w:val="none" w:sz="0" w:space="0" w:color="auto"/>
                <w:right w:val="none" w:sz="0" w:space="0" w:color="auto"/>
              </w:divBdr>
            </w:div>
            <w:div w:id="1977370507">
              <w:marLeft w:val="0"/>
              <w:marRight w:val="0"/>
              <w:marTop w:val="0"/>
              <w:marBottom w:val="0"/>
              <w:divBdr>
                <w:top w:val="none" w:sz="0" w:space="0" w:color="auto"/>
                <w:left w:val="none" w:sz="0" w:space="0" w:color="auto"/>
                <w:bottom w:val="none" w:sz="0" w:space="0" w:color="auto"/>
                <w:right w:val="none" w:sz="0" w:space="0" w:color="auto"/>
              </w:divBdr>
            </w:div>
            <w:div w:id="751973961">
              <w:marLeft w:val="0"/>
              <w:marRight w:val="0"/>
              <w:marTop w:val="0"/>
              <w:marBottom w:val="0"/>
              <w:divBdr>
                <w:top w:val="none" w:sz="0" w:space="0" w:color="auto"/>
                <w:left w:val="none" w:sz="0" w:space="0" w:color="auto"/>
                <w:bottom w:val="none" w:sz="0" w:space="0" w:color="auto"/>
                <w:right w:val="none" w:sz="0" w:space="0" w:color="auto"/>
              </w:divBdr>
            </w:div>
            <w:div w:id="380979368">
              <w:marLeft w:val="0"/>
              <w:marRight w:val="0"/>
              <w:marTop w:val="0"/>
              <w:marBottom w:val="0"/>
              <w:divBdr>
                <w:top w:val="none" w:sz="0" w:space="0" w:color="auto"/>
                <w:left w:val="none" w:sz="0" w:space="0" w:color="auto"/>
                <w:bottom w:val="none" w:sz="0" w:space="0" w:color="auto"/>
                <w:right w:val="none" w:sz="0" w:space="0" w:color="auto"/>
              </w:divBdr>
            </w:div>
            <w:div w:id="1868177834">
              <w:marLeft w:val="0"/>
              <w:marRight w:val="0"/>
              <w:marTop w:val="0"/>
              <w:marBottom w:val="0"/>
              <w:divBdr>
                <w:top w:val="none" w:sz="0" w:space="0" w:color="auto"/>
                <w:left w:val="none" w:sz="0" w:space="0" w:color="auto"/>
                <w:bottom w:val="none" w:sz="0" w:space="0" w:color="auto"/>
                <w:right w:val="none" w:sz="0" w:space="0" w:color="auto"/>
              </w:divBdr>
            </w:div>
            <w:div w:id="236479032">
              <w:marLeft w:val="0"/>
              <w:marRight w:val="0"/>
              <w:marTop w:val="0"/>
              <w:marBottom w:val="0"/>
              <w:divBdr>
                <w:top w:val="none" w:sz="0" w:space="0" w:color="auto"/>
                <w:left w:val="none" w:sz="0" w:space="0" w:color="auto"/>
                <w:bottom w:val="none" w:sz="0" w:space="0" w:color="auto"/>
                <w:right w:val="none" w:sz="0" w:space="0" w:color="auto"/>
              </w:divBdr>
            </w:div>
            <w:div w:id="705567710">
              <w:marLeft w:val="0"/>
              <w:marRight w:val="0"/>
              <w:marTop w:val="0"/>
              <w:marBottom w:val="0"/>
              <w:divBdr>
                <w:top w:val="none" w:sz="0" w:space="0" w:color="auto"/>
                <w:left w:val="none" w:sz="0" w:space="0" w:color="auto"/>
                <w:bottom w:val="none" w:sz="0" w:space="0" w:color="auto"/>
                <w:right w:val="none" w:sz="0" w:space="0" w:color="auto"/>
              </w:divBdr>
            </w:div>
            <w:div w:id="651788092">
              <w:marLeft w:val="0"/>
              <w:marRight w:val="0"/>
              <w:marTop w:val="0"/>
              <w:marBottom w:val="0"/>
              <w:divBdr>
                <w:top w:val="none" w:sz="0" w:space="0" w:color="auto"/>
                <w:left w:val="none" w:sz="0" w:space="0" w:color="auto"/>
                <w:bottom w:val="none" w:sz="0" w:space="0" w:color="auto"/>
                <w:right w:val="none" w:sz="0" w:space="0" w:color="auto"/>
              </w:divBdr>
            </w:div>
            <w:div w:id="1057320144">
              <w:marLeft w:val="0"/>
              <w:marRight w:val="0"/>
              <w:marTop w:val="0"/>
              <w:marBottom w:val="0"/>
              <w:divBdr>
                <w:top w:val="none" w:sz="0" w:space="0" w:color="auto"/>
                <w:left w:val="none" w:sz="0" w:space="0" w:color="auto"/>
                <w:bottom w:val="none" w:sz="0" w:space="0" w:color="auto"/>
                <w:right w:val="none" w:sz="0" w:space="0" w:color="auto"/>
              </w:divBdr>
            </w:div>
            <w:div w:id="521895858">
              <w:marLeft w:val="0"/>
              <w:marRight w:val="0"/>
              <w:marTop w:val="0"/>
              <w:marBottom w:val="0"/>
              <w:divBdr>
                <w:top w:val="none" w:sz="0" w:space="0" w:color="auto"/>
                <w:left w:val="none" w:sz="0" w:space="0" w:color="auto"/>
                <w:bottom w:val="none" w:sz="0" w:space="0" w:color="auto"/>
                <w:right w:val="none" w:sz="0" w:space="0" w:color="auto"/>
              </w:divBdr>
            </w:div>
            <w:div w:id="1851868619">
              <w:marLeft w:val="0"/>
              <w:marRight w:val="0"/>
              <w:marTop w:val="0"/>
              <w:marBottom w:val="0"/>
              <w:divBdr>
                <w:top w:val="none" w:sz="0" w:space="0" w:color="auto"/>
                <w:left w:val="none" w:sz="0" w:space="0" w:color="auto"/>
                <w:bottom w:val="none" w:sz="0" w:space="0" w:color="auto"/>
                <w:right w:val="none" w:sz="0" w:space="0" w:color="auto"/>
              </w:divBdr>
            </w:div>
            <w:div w:id="590704883">
              <w:marLeft w:val="0"/>
              <w:marRight w:val="0"/>
              <w:marTop w:val="0"/>
              <w:marBottom w:val="0"/>
              <w:divBdr>
                <w:top w:val="none" w:sz="0" w:space="0" w:color="auto"/>
                <w:left w:val="none" w:sz="0" w:space="0" w:color="auto"/>
                <w:bottom w:val="none" w:sz="0" w:space="0" w:color="auto"/>
                <w:right w:val="none" w:sz="0" w:space="0" w:color="auto"/>
              </w:divBdr>
            </w:div>
            <w:div w:id="847643715">
              <w:marLeft w:val="0"/>
              <w:marRight w:val="0"/>
              <w:marTop w:val="0"/>
              <w:marBottom w:val="0"/>
              <w:divBdr>
                <w:top w:val="none" w:sz="0" w:space="0" w:color="auto"/>
                <w:left w:val="none" w:sz="0" w:space="0" w:color="auto"/>
                <w:bottom w:val="none" w:sz="0" w:space="0" w:color="auto"/>
                <w:right w:val="none" w:sz="0" w:space="0" w:color="auto"/>
              </w:divBdr>
            </w:div>
            <w:div w:id="242108567">
              <w:marLeft w:val="0"/>
              <w:marRight w:val="0"/>
              <w:marTop w:val="0"/>
              <w:marBottom w:val="0"/>
              <w:divBdr>
                <w:top w:val="none" w:sz="0" w:space="0" w:color="auto"/>
                <w:left w:val="none" w:sz="0" w:space="0" w:color="auto"/>
                <w:bottom w:val="none" w:sz="0" w:space="0" w:color="auto"/>
                <w:right w:val="none" w:sz="0" w:space="0" w:color="auto"/>
              </w:divBdr>
            </w:div>
            <w:div w:id="1927033646">
              <w:marLeft w:val="0"/>
              <w:marRight w:val="0"/>
              <w:marTop w:val="0"/>
              <w:marBottom w:val="0"/>
              <w:divBdr>
                <w:top w:val="none" w:sz="0" w:space="0" w:color="auto"/>
                <w:left w:val="none" w:sz="0" w:space="0" w:color="auto"/>
                <w:bottom w:val="none" w:sz="0" w:space="0" w:color="auto"/>
                <w:right w:val="none" w:sz="0" w:space="0" w:color="auto"/>
              </w:divBdr>
            </w:div>
            <w:div w:id="2060739203">
              <w:marLeft w:val="0"/>
              <w:marRight w:val="0"/>
              <w:marTop w:val="0"/>
              <w:marBottom w:val="0"/>
              <w:divBdr>
                <w:top w:val="none" w:sz="0" w:space="0" w:color="auto"/>
                <w:left w:val="none" w:sz="0" w:space="0" w:color="auto"/>
                <w:bottom w:val="none" w:sz="0" w:space="0" w:color="auto"/>
                <w:right w:val="none" w:sz="0" w:space="0" w:color="auto"/>
              </w:divBdr>
            </w:div>
            <w:div w:id="1838961771">
              <w:marLeft w:val="0"/>
              <w:marRight w:val="0"/>
              <w:marTop w:val="0"/>
              <w:marBottom w:val="0"/>
              <w:divBdr>
                <w:top w:val="none" w:sz="0" w:space="0" w:color="auto"/>
                <w:left w:val="none" w:sz="0" w:space="0" w:color="auto"/>
                <w:bottom w:val="none" w:sz="0" w:space="0" w:color="auto"/>
                <w:right w:val="none" w:sz="0" w:space="0" w:color="auto"/>
              </w:divBdr>
            </w:div>
            <w:div w:id="602029367">
              <w:marLeft w:val="0"/>
              <w:marRight w:val="0"/>
              <w:marTop w:val="0"/>
              <w:marBottom w:val="0"/>
              <w:divBdr>
                <w:top w:val="none" w:sz="0" w:space="0" w:color="auto"/>
                <w:left w:val="none" w:sz="0" w:space="0" w:color="auto"/>
                <w:bottom w:val="none" w:sz="0" w:space="0" w:color="auto"/>
                <w:right w:val="none" w:sz="0" w:space="0" w:color="auto"/>
              </w:divBdr>
            </w:div>
            <w:div w:id="165559782">
              <w:marLeft w:val="0"/>
              <w:marRight w:val="0"/>
              <w:marTop w:val="0"/>
              <w:marBottom w:val="0"/>
              <w:divBdr>
                <w:top w:val="none" w:sz="0" w:space="0" w:color="auto"/>
                <w:left w:val="none" w:sz="0" w:space="0" w:color="auto"/>
                <w:bottom w:val="none" w:sz="0" w:space="0" w:color="auto"/>
                <w:right w:val="none" w:sz="0" w:space="0" w:color="auto"/>
              </w:divBdr>
            </w:div>
            <w:div w:id="1246114154">
              <w:marLeft w:val="0"/>
              <w:marRight w:val="0"/>
              <w:marTop w:val="0"/>
              <w:marBottom w:val="0"/>
              <w:divBdr>
                <w:top w:val="none" w:sz="0" w:space="0" w:color="auto"/>
                <w:left w:val="none" w:sz="0" w:space="0" w:color="auto"/>
                <w:bottom w:val="none" w:sz="0" w:space="0" w:color="auto"/>
                <w:right w:val="none" w:sz="0" w:space="0" w:color="auto"/>
              </w:divBdr>
            </w:div>
            <w:div w:id="1269435894">
              <w:marLeft w:val="0"/>
              <w:marRight w:val="0"/>
              <w:marTop w:val="0"/>
              <w:marBottom w:val="0"/>
              <w:divBdr>
                <w:top w:val="none" w:sz="0" w:space="0" w:color="auto"/>
                <w:left w:val="none" w:sz="0" w:space="0" w:color="auto"/>
                <w:bottom w:val="none" w:sz="0" w:space="0" w:color="auto"/>
                <w:right w:val="none" w:sz="0" w:space="0" w:color="auto"/>
              </w:divBdr>
            </w:div>
            <w:div w:id="372115988">
              <w:marLeft w:val="0"/>
              <w:marRight w:val="0"/>
              <w:marTop w:val="0"/>
              <w:marBottom w:val="0"/>
              <w:divBdr>
                <w:top w:val="none" w:sz="0" w:space="0" w:color="auto"/>
                <w:left w:val="none" w:sz="0" w:space="0" w:color="auto"/>
                <w:bottom w:val="none" w:sz="0" w:space="0" w:color="auto"/>
                <w:right w:val="none" w:sz="0" w:space="0" w:color="auto"/>
              </w:divBdr>
            </w:div>
            <w:div w:id="963075680">
              <w:marLeft w:val="0"/>
              <w:marRight w:val="0"/>
              <w:marTop w:val="0"/>
              <w:marBottom w:val="0"/>
              <w:divBdr>
                <w:top w:val="none" w:sz="0" w:space="0" w:color="auto"/>
                <w:left w:val="none" w:sz="0" w:space="0" w:color="auto"/>
                <w:bottom w:val="none" w:sz="0" w:space="0" w:color="auto"/>
                <w:right w:val="none" w:sz="0" w:space="0" w:color="auto"/>
              </w:divBdr>
            </w:div>
            <w:div w:id="644503322">
              <w:marLeft w:val="0"/>
              <w:marRight w:val="0"/>
              <w:marTop w:val="0"/>
              <w:marBottom w:val="0"/>
              <w:divBdr>
                <w:top w:val="none" w:sz="0" w:space="0" w:color="auto"/>
                <w:left w:val="none" w:sz="0" w:space="0" w:color="auto"/>
                <w:bottom w:val="none" w:sz="0" w:space="0" w:color="auto"/>
                <w:right w:val="none" w:sz="0" w:space="0" w:color="auto"/>
              </w:divBdr>
            </w:div>
            <w:div w:id="869608741">
              <w:marLeft w:val="0"/>
              <w:marRight w:val="0"/>
              <w:marTop w:val="0"/>
              <w:marBottom w:val="0"/>
              <w:divBdr>
                <w:top w:val="none" w:sz="0" w:space="0" w:color="auto"/>
                <w:left w:val="none" w:sz="0" w:space="0" w:color="auto"/>
                <w:bottom w:val="none" w:sz="0" w:space="0" w:color="auto"/>
                <w:right w:val="none" w:sz="0" w:space="0" w:color="auto"/>
              </w:divBdr>
            </w:div>
            <w:div w:id="2129352706">
              <w:marLeft w:val="0"/>
              <w:marRight w:val="0"/>
              <w:marTop w:val="0"/>
              <w:marBottom w:val="0"/>
              <w:divBdr>
                <w:top w:val="none" w:sz="0" w:space="0" w:color="auto"/>
                <w:left w:val="none" w:sz="0" w:space="0" w:color="auto"/>
                <w:bottom w:val="none" w:sz="0" w:space="0" w:color="auto"/>
                <w:right w:val="none" w:sz="0" w:space="0" w:color="auto"/>
              </w:divBdr>
            </w:div>
            <w:div w:id="1589728455">
              <w:marLeft w:val="0"/>
              <w:marRight w:val="0"/>
              <w:marTop w:val="0"/>
              <w:marBottom w:val="0"/>
              <w:divBdr>
                <w:top w:val="none" w:sz="0" w:space="0" w:color="auto"/>
                <w:left w:val="none" w:sz="0" w:space="0" w:color="auto"/>
                <w:bottom w:val="none" w:sz="0" w:space="0" w:color="auto"/>
                <w:right w:val="none" w:sz="0" w:space="0" w:color="auto"/>
              </w:divBdr>
            </w:div>
            <w:div w:id="1928155146">
              <w:marLeft w:val="0"/>
              <w:marRight w:val="0"/>
              <w:marTop w:val="0"/>
              <w:marBottom w:val="0"/>
              <w:divBdr>
                <w:top w:val="none" w:sz="0" w:space="0" w:color="auto"/>
                <w:left w:val="none" w:sz="0" w:space="0" w:color="auto"/>
                <w:bottom w:val="none" w:sz="0" w:space="0" w:color="auto"/>
                <w:right w:val="none" w:sz="0" w:space="0" w:color="auto"/>
              </w:divBdr>
            </w:div>
            <w:div w:id="809598304">
              <w:marLeft w:val="0"/>
              <w:marRight w:val="0"/>
              <w:marTop w:val="0"/>
              <w:marBottom w:val="0"/>
              <w:divBdr>
                <w:top w:val="none" w:sz="0" w:space="0" w:color="auto"/>
                <w:left w:val="none" w:sz="0" w:space="0" w:color="auto"/>
                <w:bottom w:val="none" w:sz="0" w:space="0" w:color="auto"/>
                <w:right w:val="none" w:sz="0" w:space="0" w:color="auto"/>
              </w:divBdr>
            </w:div>
            <w:div w:id="2030522392">
              <w:marLeft w:val="0"/>
              <w:marRight w:val="0"/>
              <w:marTop w:val="0"/>
              <w:marBottom w:val="0"/>
              <w:divBdr>
                <w:top w:val="none" w:sz="0" w:space="0" w:color="auto"/>
                <w:left w:val="none" w:sz="0" w:space="0" w:color="auto"/>
                <w:bottom w:val="none" w:sz="0" w:space="0" w:color="auto"/>
                <w:right w:val="none" w:sz="0" w:space="0" w:color="auto"/>
              </w:divBdr>
            </w:div>
            <w:div w:id="1319578509">
              <w:marLeft w:val="0"/>
              <w:marRight w:val="0"/>
              <w:marTop w:val="0"/>
              <w:marBottom w:val="0"/>
              <w:divBdr>
                <w:top w:val="none" w:sz="0" w:space="0" w:color="auto"/>
                <w:left w:val="none" w:sz="0" w:space="0" w:color="auto"/>
                <w:bottom w:val="none" w:sz="0" w:space="0" w:color="auto"/>
                <w:right w:val="none" w:sz="0" w:space="0" w:color="auto"/>
              </w:divBdr>
            </w:div>
            <w:div w:id="1472020221">
              <w:marLeft w:val="0"/>
              <w:marRight w:val="0"/>
              <w:marTop w:val="0"/>
              <w:marBottom w:val="0"/>
              <w:divBdr>
                <w:top w:val="none" w:sz="0" w:space="0" w:color="auto"/>
                <w:left w:val="none" w:sz="0" w:space="0" w:color="auto"/>
                <w:bottom w:val="none" w:sz="0" w:space="0" w:color="auto"/>
                <w:right w:val="none" w:sz="0" w:space="0" w:color="auto"/>
              </w:divBdr>
            </w:div>
            <w:div w:id="310444376">
              <w:marLeft w:val="0"/>
              <w:marRight w:val="0"/>
              <w:marTop w:val="0"/>
              <w:marBottom w:val="0"/>
              <w:divBdr>
                <w:top w:val="none" w:sz="0" w:space="0" w:color="auto"/>
                <w:left w:val="none" w:sz="0" w:space="0" w:color="auto"/>
                <w:bottom w:val="none" w:sz="0" w:space="0" w:color="auto"/>
                <w:right w:val="none" w:sz="0" w:space="0" w:color="auto"/>
              </w:divBdr>
            </w:div>
            <w:div w:id="112601049">
              <w:marLeft w:val="0"/>
              <w:marRight w:val="0"/>
              <w:marTop w:val="0"/>
              <w:marBottom w:val="0"/>
              <w:divBdr>
                <w:top w:val="none" w:sz="0" w:space="0" w:color="auto"/>
                <w:left w:val="none" w:sz="0" w:space="0" w:color="auto"/>
                <w:bottom w:val="none" w:sz="0" w:space="0" w:color="auto"/>
                <w:right w:val="none" w:sz="0" w:space="0" w:color="auto"/>
              </w:divBdr>
            </w:div>
            <w:div w:id="976104564">
              <w:marLeft w:val="0"/>
              <w:marRight w:val="0"/>
              <w:marTop w:val="0"/>
              <w:marBottom w:val="0"/>
              <w:divBdr>
                <w:top w:val="none" w:sz="0" w:space="0" w:color="auto"/>
                <w:left w:val="none" w:sz="0" w:space="0" w:color="auto"/>
                <w:bottom w:val="none" w:sz="0" w:space="0" w:color="auto"/>
                <w:right w:val="none" w:sz="0" w:space="0" w:color="auto"/>
              </w:divBdr>
            </w:div>
            <w:div w:id="98450033">
              <w:marLeft w:val="0"/>
              <w:marRight w:val="0"/>
              <w:marTop w:val="0"/>
              <w:marBottom w:val="0"/>
              <w:divBdr>
                <w:top w:val="none" w:sz="0" w:space="0" w:color="auto"/>
                <w:left w:val="none" w:sz="0" w:space="0" w:color="auto"/>
                <w:bottom w:val="none" w:sz="0" w:space="0" w:color="auto"/>
                <w:right w:val="none" w:sz="0" w:space="0" w:color="auto"/>
              </w:divBdr>
            </w:div>
            <w:div w:id="274992646">
              <w:marLeft w:val="0"/>
              <w:marRight w:val="0"/>
              <w:marTop w:val="0"/>
              <w:marBottom w:val="0"/>
              <w:divBdr>
                <w:top w:val="none" w:sz="0" w:space="0" w:color="auto"/>
                <w:left w:val="none" w:sz="0" w:space="0" w:color="auto"/>
                <w:bottom w:val="none" w:sz="0" w:space="0" w:color="auto"/>
                <w:right w:val="none" w:sz="0" w:space="0" w:color="auto"/>
              </w:divBdr>
            </w:div>
            <w:div w:id="89353068">
              <w:marLeft w:val="0"/>
              <w:marRight w:val="0"/>
              <w:marTop w:val="0"/>
              <w:marBottom w:val="0"/>
              <w:divBdr>
                <w:top w:val="none" w:sz="0" w:space="0" w:color="auto"/>
                <w:left w:val="none" w:sz="0" w:space="0" w:color="auto"/>
                <w:bottom w:val="none" w:sz="0" w:space="0" w:color="auto"/>
                <w:right w:val="none" w:sz="0" w:space="0" w:color="auto"/>
              </w:divBdr>
            </w:div>
            <w:div w:id="1185361648">
              <w:marLeft w:val="0"/>
              <w:marRight w:val="0"/>
              <w:marTop w:val="0"/>
              <w:marBottom w:val="0"/>
              <w:divBdr>
                <w:top w:val="none" w:sz="0" w:space="0" w:color="auto"/>
                <w:left w:val="none" w:sz="0" w:space="0" w:color="auto"/>
                <w:bottom w:val="none" w:sz="0" w:space="0" w:color="auto"/>
                <w:right w:val="none" w:sz="0" w:space="0" w:color="auto"/>
              </w:divBdr>
            </w:div>
            <w:div w:id="1083918154">
              <w:marLeft w:val="0"/>
              <w:marRight w:val="0"/>
              <w:marTop w:val="0"/>
              <w:marBottom w:val="0"/>
              <w:divBdr>
                <w:top w:val="none" w:sz="0" w:space="0" w:color="auto"/>
                <w:left w:val="none" w:sz="0" w:space="0" w:color="auto"/>
                <w:bottom w:val="none" w:sz="0" w:space="0" w:color="auto"/>
                <w:right w:val="none" w:sz="0" w:space="0" w:color="auto"/>
              </w:divBdr>
            </w:div>
            <w:div w:id="4132234">
              <w:marLeft w:val="0"/>
              <w:marRight w:val="0"/>
              <w:marTop w:val="0"/>
              <w:marBottom w:val="0"/>
              <w:divBdr>
                <w:top w:val="none" w:sz="0" w:space="0" w:color="auto"/>
                <w:left w:val="none" w:sz="0" w:space="0" w:color="auto"/>
                <w:bottom w:val="none" w:sz="0" w:space="0" w:color="auto"/>
                <w:right w:val="none" w:sz="0" w:space="0" w:color="auto"/>
              </w:divBdr>
            </w:div>
            <w:div w:id="2037193059">
              <w:marLeft w:val="0"/>
              <w:marRight w:val="0"/>
              <w:marTop w:val="0"/>
              <w:marBottom w:val="0"/>
              <w:divBdr>
                <w:top w:val="none" w:sz="0" w:space="0" w:color="auto"/>
                <w:left w:val="none" w:sz="0" w:space="0" w:color="auto"/>
                <w:bottom w:val="none" w:sz="0" w:space="0" w:color="auto"/>
                <w:right w:val="none" w:sz="0" w:space="0" w:color="auto"/>
              </w:divBdr>
            </w:div>
            <w:div w:id="2021660916">
              <w:marLeft w:val="0"/>
              <w:marRight w:val="0"/>
              <w:marTop w:val="0"/>
              <w:marBottom w:val="0"/>
              <w:divBdr>
                <w:top w:val="none" w:sz="0" w:space="0" w:color="auto"/>
                <w:left w:val="none" w:sz="0" w:space="0" w:color="auto"/>
                <w:bottom w:val="none" w:sz="0" w:space="0" w:color="auto"/>
                <w:right w:val="none" w:sz="0" w:space="0" w:color="auto"/>
              </w:divBdr>
            </w:div>
            <w:div w:id="1231112972">
              <w:marLeft w:val="0"/>
              <w:marRight w:val="0"/>
              <w:marTop w:val="0"/>
              <w:marBottom w:val="0"/>
              <w:divBdr>
                <w:top w:val="none" w:sz="0" w:space="0" w:color="auto"/>
                <w:left w:val="none" w:sz="0" w:space="0" w:color="auto"/>
                <w:bottom w:val="none" w:sz="0" w:space="0" w:color="auto"/>
                <w:right w:val="none" w:sz="0" w:space="0" w:color="auto"/>
              </w:divBdr>
            </w:div>
            <w:div w:id="900864984">
              <w:marLeft w:val="0"/>
              <w:marRight w:val="0"/>
              <w:marTop w:val="0"/>
              <w:marBottom w:val="0"/>
              <w:divBdr>
                <w:top w:val="none" w:sz="0" w:space="0" w:color="auto"/>
                <w:left w:val="none" w:sz="0" w:space="0" w:color="auto"/>
                <w:bottom w:val="none" w:sz="0" w:space="0" w:color="auto"/>
                <w:right w:val="none" w:sz="0" w:space="0" w:color="auto"/>
              </w:divBdr>
            </w:div>
            <w:div w:id="1012343791">
              <w:marLeft w:val="0"/>
              <w:marRight w:val="0"/>
              <w:marTop w:val="0"/>
              <w:marBottom w:val="0"/>
              <w:divBdr>
                <w:top w:val="none" w:sz="0" w:space="0" w:color="auto"/>
                <w:left w:val="none" w:sz="0" w:space="0" w:color="auto"/>
                <w:bottom w:val="none" w:sz="0" w:space="0" w:color="auto"/>
                <w:right w:val="none" w:sz="0" w:space="0" w:color="auto"/>
              </w:divBdr>
            </w:div>
            <w:div w:id="237133249">
              <w:marLeft w:val="0"/>
              <w:marRight w:val="0"/>
              <w:marTop w:val="0"/>
              <w:marBottom w:val="0"/>
              <w:divBdr>
                <w:top w:val="none" w:sz="0" w:space="0" w:color="auto"/>
                <w:left w:val="none" w:sz="0" w:space="0" w:color="auto"/>
                <w:bottom w:val="none" w:sz="0" w:space="0" w:color="auto"/>
                <w:right w:val="none" w:sz="0" w:space="0" w:color="auto"/>
              </w:divBdr>
            </w:div>
            <w:div w:id="1333529762">
              <w:marLeft w:val="0"/>
              <w:marRight w:val="0"/>
              <w:marTop w:val="0"/>
              <w:marBottom w:val="0"/>
              <w:divBdr>
                <w:top w:val="none" w:sz="0" w:space="0" w:color="auto"/>
                <w:left w:val="none" w:sz="0" w:space="0" w:color="auto"/>
                <w:bottom w:val="none" w:sz="0" w:space="0" w:color="auto"/>
                <w:right w:val="none" w:sz="0" w:space="0" w:color="auto"/>
              </w:divBdr>
            </w:div>
            <w:div w:id="1081870242">
              <w:marLeft w:val="0"/>
              <w:marRight w:val="0"/>
              <w:marTop w:val="0"/>
              <w:marBottom w:val="0"/>
              <w:divBdr>
                <w:top w:val="none" w:sz="0" w:space="0" w:color="auto"/>
                <w:left w:val="none" w:sz="0" w:space="0" w:color="auto"/>
                <w:bottom w:val="none" w:sz="0" w:space="0" w:color="auto"/>
                <w:right w:val="none" w:sz="0" w:space="0" w:color="auto"/>
              </w:divBdr>
            </w:div>
            <w:div w:id="1454515943">
              <w:marLeft w:val="0"/>
              <w:marRight w:val="0"/>
              <w:marTop w:val="0"/>
              <w:marBottom w:val="0"/>
              <w:divBdr>
                <w:top w:val="none" w:sz="0" w:space="0" w:color="auto"/>
                <w:left w:val="none" w:sz="0" w:space="0" w:color="auto"/>
                <w:bottom w:val="none" w:sz="0" w:space="0" w:color="auto"/>
                <w:right w:val="none" w:sz="0" w:space="0" w:color="auto"/>
              </w:divBdr>
            </w:div>
            <w:div w:id="54553053">
              <w:marLeft w:val="0"/>
              <w:marRight w:val="0"/>
              <w:marTop w:val="0"/>
              <w:marBottom w:val="0"/>
              <w:divBdr>
                <w:top w:val="none" w:sz="0" w:space="0" w:color="auto"/>
                <w:left w:val="none" w:sz="0" w:space="0" w:color="auto"/>
                <w:bottom w:val="none" w:sz="0" w:space="0" w:color="auto"/>
                <w:right w:val="none" w:sz="0" w:space="0" w:color="auto"/>
              </w:divBdr>
            </w:div>
            <w:div w:id="1933588631">
              <w:marLeft w:val="0"/>
              <w:marRight w:val="0"/>
              <w:marTop w:val="0"/>
              <w:marBottom w:val="0"/>
              <w:divBdr>
                <w:top w:val="none" w:sz="0" w:space="0" w:color="auto"/>
                <w:left w:val="none" w:sz="0" w:space="0" w:color="auto"/>
                <w:bottom w:val="none" w:sz="0" w:space="0" w:color="auto"/>
                <w:right w:val="none" w:sz="0" w:space="0" w:color="auto"/>
              </w:divBdr>
            </w:div>
            <w:div w:id="254438529">
              <w:marLeft w:val="0"/>
              <w:marRight w:val="0"/>
              <w:marTop w:val="0"/>
              <w:marBottom w:val="0"/>
              <w:divBdr>
                <w:top w:val="none" w:sz="0" w:space="0" w:color="auto"/>
                <w:left w:val="none" w:sz="0" w:space="0" w:color="auto"/>
                <w:bottom w:val="none" w:sz="0" w:space="0" w:color="auto"/>
                <w:right w:val="none" w:sz="0" w:space="0" w:color="auto"/>
              </w:divBdr>
            </w:div>
            <w:div w:id="645087079">
              <w:marLeft w:val="0"/>
              <w:marRight w:val="0"/>
              <w:marTop w:val="0"/>
              <w:marBottom w:val="0"/>
              <w:divBdr>
                <w:top w:val="none" w:sz="0" w:space="0" w:color="auto"/>
                <w:left w:val="none" w:sz="0" w:space="0" w:color="auto"/>
                <w:bottom w:val="none" w:sz="0" w:space="0" w:color="auto"/>
                <w:right w:val="none" w:sz="0" w:space="0" w:color="auto"/>
              </w:divBdr>
            </w:div>
            <w:div w:id="1569461238">
              <w:marLeft w:val="0"/>
              <w:marRight w:val="0"/>
              <w:marTop w:val="0"/>
              <w:marBottom w:val="0"/>
              <w:divBdr>
                <w:top w:val="none" w:sz="0" w:space="0" w:color="auto"/>
                <w:left w:val="none" w:sz="0" w:space="0" w:color="auto"/>
                <w:bottom w:val="none" w:sz="0" w:space="0" w:color="auto"/>
                <w:right w:val="none" w:sz="0" w:space="0" w:color="auto"/>
              </w:divBdr>
            </w:div>
            <w:div w:id="1605922440">
              <w:marLeft w:val="0"/>
              <w:marRight w:val="0"/>
              <w:marTop w:val="0"/>
              <w:marBottom w:val="0"/>
              <w:divBdr>
                <w:top w:val="none" w:sz="0" w:space="0" w:color="auto"/>
                <w:left w:val="none" w:sz="0" w:space="0" w:color="auto"/>
                <w:bottom w:val="none" w:sz="0" w:space="0" w:color="auto"/>
                <w:right w:val="none" w:sz="0" w:space="0" w:color="auto"/>
              </w:divBdr>
            </w:div>
            <w:div w:id="2121752624">
              <w:marLeft w:val="0"/>
              <w:marRight w:val="0"/>
              <w:marTop w:val="0"/>
              <w:marBottom w:val="0"/>
              <w:divBdr>
                <w:top w:val="none" w:sz="0" w:space="0" w:color="auto"/>
                <w:left w:val="none" w:sz="0" w:space="0" w:color="auto"/>
                <w:bottom w:val="none" w:sz="0" w:space="0" w:color="auto"/>
                <w:right w:val="none" w:sz="0" w:space="0" w:color="auto"/>
              </w:divBdr>
            </w:div>
            <w:div w:id="838693893">
              <w:marLeft w:val="0"/>
              <w:marRight w:val="0"/>
              <w:marTop w:val="0"/>
              <w:marBottom w:val="0"/>
              <w:divBdr>
                <w:top w:val="none" w:sz="0" w:space="0" w:color="auto"/>
                <w:left w:val="none" w:sz="0" w:space="0" w:color="auto"/>
                <w:bottom w:val="none" w:sz="0" w:space="0" w:color="auto"/>
                <w:right w:val="none" w:sz="0" w:space="0" w:color="auto"/>
              </w:divBdr>
            </w:div>
            <w:div w:id="224990515">
              <w:marLeft w:val="0"/>
              <w:marRight w:val="0"/>
              <w:marTop w:val="0"/>
              <w:marBottom w:val="0"/>
              <w:divBdr>
                <w:top w:val="none" w:sz="0" w:space="0" w:color="auto"/>
                <w:left w:val="none" w:sz="0" w:space="0" w:color="auto"/>
                <w:bottom w:val="none" w:sz="0" w:space="0" w:color="auto"/>
                <w:right w:val="none" w:sz="0" w:space="0" w:color="auto"/>
              </w:divBdr>
            </w:div>
            <w:div w:id="1464226165">
              <w:marLeft w:val="0"/>
              <w:marRight w:val="0"/>
              <w:marTop w:val="0"/>
              <w:marBottom w:val="0"/>
              <w:divBdr>
                <w:top w:val="none" w:sz="0" w:space="0" w:color="auto"/>
                <w:left w:val="none" w:sz="0" w:space="0" w:color="auto"/>
                <w:bottom w:val="none" w:sz="0" w:space="0" w:color="auto"/>
                <w:right w:val="none" w:sz="0" w:space="0" w:color="auto"/>
              </w:divBdr>
            </w:div>
            <w:div w:id="252014631">
              <w:marLeft w:val="0"/>
              <w:marRight w:val="0"/>
              <w:marTop w:val="0"/>
              <w:marBottom w:val="0"/>
              <w:divBdr>
                <w:top w:val="none" w:sz="0" w:space="0" w:color="auto"/>
                <w:left w:val="none" w:sz="0" w:space="0" w:color="auto"/>
                <w:bottom w:val="none" w:sz="0" w:space="0" w:color="auto"/>
                <w:right w:val="none" w:sz="0" w:space="0" w:color="auto"/>
              </w:divBdr>
            </w:div>
            <w:div w:id="920022543">
              <w:marLeft w:val="0"/>
              <w:marRight w:val="0"/>
              <w:marTop w:val="0"/>
              <w:marBottom w:val="0"/>
              <w:divBdr>
                <w:top w:val="none" w:sz="0" w:space="0" w:color="auto"/>
                <w:left w:val="none" w:sz="0" w:space="0" w:color="auto"/>
                <w:bottom w:val="none" w:sz="0" w:space="0" w:color="auto"/>
                <w:right w:val="none" w:sz="0" w:space="0" w:color="auto"/>
              </w:divBdr>
            </w:div>
            <w:div w:id="1320116394">
              <w:marLeft w:val="0"/>
              <w:marRight w:val="0"/>
              <w:marTop w:val="0"/>
              <w:marBottom w:val="0"/>
              <w:divBdr>
                <w:top w:val="none" w:sz="0" w:space="0" w:color="auto"/>
                <w:left w:val="none" w:sz="0" w:space="0" w:color="auto"/>
                <w:bottom w:val="none" w:sz="0" w:space="0" w:color="auto"/>
                <w:right w:val="none" w:sz="0" w:space="0" w:color="auto"/>
              </w:divBdr>
            </w:div>
            <w:div w:id="66392033">
              <w:marLeft w:val="0"/>
              <w:marRight w:val="0"/>
              <w:marTop w:val="0"/>
              <w:marBottom w:val="0"/>
              <w:divBdr>
                <w:top w:val="none" w:sz="0" w:space="0" w:color="auto"/>
                <w:left w:val="none" w:sz="0" w:space="0" w:color="auto"/>
                <w:bottom w:val="none" w:sz="0" w:space="0" w:color="auto"/>
                <w:right w:val="none" w:sz="0" w:space="0" w:color="auto"/>
              </w:divBdr>
            </w:div>
            <w:div w:id="901406422">
              <w:marLeft w:val="0"/>
              <w:marRight w:val="0"/>
              <w:marTop w:val="0"/>
              <w:marBottom w:val="0"/>
              <w:divBdr>
                <w:top w:val="none" w:sz="0" w:space="0" w:color="auto"/>
                <w:left w:val="none" w:sz="0" w:space="0" w:color="auto"/>
                <w:bottom w:val="none" w:sz="0" w:space="0" w:color="auto"/>
                <w:right w:val="none" w:sz="0" w:space="0" w:color="auto"/>
              </w:divBdr>
            </w:div>
            <w:div w:id="1515267891">
              <w:marLeft w:val="0"/>
              <w:marRight w:val="0"/>
              <w:marTop w:val="0"/>
              <w:marBottom w:val="0"/>
              <w:divBdr>
                <w:top w:val="none" w:sz="0" w:space="0" w:color="auto"/>
                <w:left w:val="none" w:sz="0" w:space="0" w:color="auto"/>
                <w:bottom w:val="none" w:sz="0" w:space="0" w:color="auto"/>
                <w:right w:val="none" w:sz="0" w:space="0" w:color="auto"/>
              </w:divBdr>
            </w:div>
            <w:div w:id="1472013613">
              <w:marLeft w:val="0"/>
              <w:marRight w:val="0"/>
              <w:marTop w:val="0"/>
              <w:marBottom w:val="0"/>
              <w:divBdr>
                <w:top w:val="none" w:sz="0" w:space="0" w:color="auto"/>
                <w:left w:val="none" w:sz="0" w:space="0" w:color="auto"/>
                <w:bottom w:val="none" w:sz="0" w:space="0" w:color="auto"/>
                <w:right w:val="none" w:sz="0" w:space="0" w:color="auto"/>
              </w:divBdr>
            </w:div>
            <w:div w:id="1365641599">
              <w:marLeft w:val="0"/>
              <w:marRight w:val="0"/>
              <w:marTop w:val="0"/>
              <w:marBottom w:val="0"/>
              <w:divBdr>
                <w:top w:val="none" w:sz="0" w:space="0" w:color="auto"/>
                <w:left w:val="none" w:sz="0" w:space="0" w:color="auto"/>
                <w:bottom w:val="none" w:sz="0" w:space="0" w:color="auto"/>
                <w:right w:val="none" w:sz="0" w:space="0" w:color="auto"/>
              </w:divBdr>
            </w:div>
            <w:div w:id="1244216970">
              <w:marLeft w:val="0"/>
              <w:marRight w:val="0"/>
              <w:marTop w:val="0"/>
              <w:marBottom w:val="0"/>
              <w:divBdr>
                <w:top w:val="none" w:sz="0" w:space="0" w:color="auto"/>
                <w:left w:val="none" w:sz="0" w:space="0" w:color="auto"/>
                <w:bottom w:val="none" w:sz="0" w:space="0" w:color="auto"/>
                <w:right w:val="none" w:sz="0" w:space="0" w:color="auto"/>
              </w:divBdr>
            </w:div>
            <w:div w:id="1281692022">
              <w:marLeft w:val="0"/>
              <w:marRight w:val="0"/>
              <w:marTop w:val="0"/>
              <w:marBottom w:val="0"/>
              <w:divBdr>
                <w:top w:val="none" w:sz="0" w:space="0" w:color="auto"/>
                <w:left w:val="none" w:sz="0" w:space="0" w:color="auto"/>
                <w:bottom w:val="none" w:sz="0" w:space="0" w:color="auto"/>
                <w:right w:val="none" w:sz="0" w:space="0" w:color="auto"/>
              </w:divBdr>
            </w:div>
            <w:div w:id="2054039214">
              <w:marLeft w:val="0"/>
              <w:marRight w:val="0"/>
              <w:marTop w:val="0"/>
              <w:marBottom w:val="0"/>
              <w:divBdr>
                <w:top w:val="none" w:sz="0" w:space="0" w:color="auto"/>
                <w:left w:val="none" w:sz="0" w:space="0" w:color="auto"/>
                <w:bottom w:val="none" w:sz="0" w:space="0" w:color="auto"/>
                <w:right w:val="none" w:sz="0" w:space="0" w:color="auto"/>
              </w:divBdr>
            </w:div>
            <w:div w:id="1790976172">
              <w:marLeft w:val="0"/>
              <w:marRight w:val="0"/>
              <w:marTop w:val="0"/>
              <w:marBottom w:val="0"/>
              <w:divBdr>
                <w:top w:val="none" w:sz="0" w:space="0" w:color="auto"/>
                <w:left w:val="none" w:sz="0" w:space="0" w:color="auto"/>
                <w:bottom w:val="none" w:sz="0" w:space="0" w:color="auto"/>
                <w:right w:val="none" w:sz="0" w:space="0" w:color="auto"/>
              </w:divBdr>
            </w:div>
            <w:div w:id="1829707375">
              <w:marLeft w:val="0"/>
              <w:marRight w:val="0"/>
              <w:marTop w:val="0"/>
              <w:marBottom w:val="0"/>
              <w:divBdr>
                <w:top w:val="none" w:sz="0" w:space="0" w:color="auto"/>
                <w:left w:val="none" w:sz="0" w:space="0" w:color="auto"/>
                <w:bottom w:val="none" w:sz="0" w:space="0" w:color="auto"/>
                <w:right w:val="none" w:sz="0" w:space="0" w:color="auto"/>
              </w:divBdr>
            </w:div>
            <w:div w:id="657029735">
              <w:marLeft w:val="0"/>
              <w:marRight w:val="0"/>
              <w:marTop w:val="0"/>
              <w:marBottom w:val="0"/>
              <w:divBdr>
                <w:top w:val="none" w:sz="0" w:space="0" w:color="auto"/>
                <w:left w:val="none" w:sz="0" w:space="0" w:color="auto"/>
                <w:bottom w:val="none" w:sz="0" w:space="0" w:color="auto"/>
                <w:right w:val="none" w:sz="0" w:space="0" w:color="auto"/>
              </w:divBdr>
            </w:div>
            <w:div w:id="1052460">
              <w:marLeft w:val="0"/>
              <w:marRight w:val="0"/>
              <w:marTop w:val="0"/>
              <w:marBottom w:val="0"/>
              <w:divBdr>
                <w:top w:val="none" w:sz="0" w:space="0" w:color="auto"/>
                <w:left w:val="none" w:sz="0" w:space="0" w:color="auto"/>
                <w:bottom w:val="none" w:sz="0" w:space="0" w:color="auto"/>
                <w:right w:val="none" w:sz="0" w:space="0" w:color="auto"/>
              </w:divBdr>
            </w:div>
            <w:div w:id="605968698">
              <w:marLeft w:val="0"/>
              <w:marRight w:val="0"/>
              <w:marTop w:val="0"/>
              <w:marBottom w:val="0"/>
              <w:divBdr>
                <w:top w:val="none" w:sz="0" w:space="0" w:color="auto"/>
                <w:left w:val="none" w:sz="0" w:space="0" w:color="auto"/>
                <w:bottom w:val="none" w:sz="0" w:space="0" w:color="auto"/>
                <w:right w:val="none" w:sz="0" w:space="0" w:color="auto"/>
              </w:divBdr>
            </w:div>
            <w:div w:id="914628695">
              <w:marLeft w:val="0"/>
              <w:marRight w:val="0"/>
              <w:marTop w:val="0"/>
              <w:marBottom w:val="0"/>
              <w:divBdr>
                <w:top w:val="none" w:sz="0" w:space="0" w:color="auto"/>
                <w:left w:val="none" w:sz="0" w:space="0" w:color="auto"/>
                <w:bottom w:val="none" w:sz="0" w:space="0" w:color="auto"/>
                <w:right w:val="none" w:sz="0" w:space="0" w:color="auto"/>
              </w:divBdr>
            </w:div>
            <w:div w:id="782919993">
              <w:marLeft w:val="0"/>
              <w:marRight w:val="0"/>
              <w:marTop w:val="0"/>
              <w:marBottom w:val="0"/>
              <w:divBdr>
                <w:top w:val="none" w:sz="0" w:space="0" w:color="auto"/>
                <w:left w:val="none" w:sz="0" w:space="0" w:color="auto"/>
                <w:bottom w:val="none" w:sz="0" w:space="0" w:color="auto"/>
                <w:right w:val="none" w:sz="0" w:space="0" w:color="auto"/>
              </w:divBdr>
            </w:div>
            <w:div w:id="1156457893">
              <w:marLeft w:val="0"/>
              <w:marRight w:val="0"/>
              <w:marTop w:val="0"/>
              <w:marBottom w:val="0"/>
              <w:divBdr>
                <w:top w:val="none" w:sz="0" w:space="0" w:color="auto"/>
                <w:left w:val="none" w:sz="0" w:space="0" w:color="auto"/>
                <w:bottom w:val="none" w:sz="0" w:space="0" w:color="auto"/>
                <w:right w:val="none" w:sz="0" w:space="0" w:color="auto"/>
              </w:divBdr>
            </w:div>
            <w:div w:id="1053431559">
              <w:marLeft w:val="0"/>
              <w:marRight w:val="0"/>
              <w:marTop w:val="0"/>
              <w:marBottom w:val="0"/>
              <w:divBdr>
                <w:top w:val="none" w:sz="0" w:space="0" w:color="auto"/>
                <w:left w:val="none" w:sz="0" w:space="0" w:color="auto"/>
                <w:bottom w:val="none" w:sz="0" w:space="0" w:color="auto"/>
                <w:right w:val="none" w:sz="0" w:space="0" w:color="auto"/>
              </w:divBdr>
            </w:div>
            <w:div w:id="2134251805">
              <w:marLeft w:val="0"/>
              <w:marRight w:val="0"/>
              <w:marTop w:val="0"/>
              <w:marBottom w:val="0"/>
              <w:divBdr>
                <w:top w:val="none" w:sz="0" w:space="0" w:color="auto"/>
                <w:left w:val="none" w:sz="0" w:space="0" w:color="auto"/>
                <w:bottom w:val="none" w:sz="0" w:space="0" w:color="auto"/>
                <w:right w:val="none" w:sz="0" w:space="0" w:color="auto"/>
              </w:divBdr>
            </w:div>
            <w:div w:id="9181288">
              <w:marLeft w:val="0"/>
              <w:marRight w:val="0"/>
              <w:marTop w:val="0"/>
              <w:marBottom w:val="0"/>
              <w:divBdr>
                <w:top w:val="none" w:sz="0" w:space="0" w:color="auto"/>
                <w:left w:val="none" w:sz="0" w:space="0" w:color="auto"/>
                <w:bottom w:val="none" w:sz="0" w:space="0" w:color="auto"/>
                <w:right w:val="none" w:sz="0" w:space="0" w:color="auto"/>
              </w:divBdr>
            </w:div>
            <w:div w:id="1500654734">
              <w:marLeft w:val="0"/>
              <w:marRight w:val="0"/>
              <w:marTop w:val="0"/>
              <w:marBottom w:val="0"/>
              <w:divBdr>
                <w:top w:val="none" w:sz="0" w:space="0" w:color="auto"/>
                <w:left w:val="none" w:sz="0" w:space="0" w:color="auto"/>
                <w:bottom w:val="none" w:sz="0" w:space="0" w:color="auto"/>
                <w:right w:val="none" w:sz="0" w:space="0" w:color="auto"/>
              </w:divBdr>
            </w:div>
            <w:div w:id="1809474899">
              <w:marLeft w:val="0"/>
              <w:marRight w:val="0"/>
              <w:marTop w:val="0"/>
              <w:marBottom w:val="0"/>
              <w:divBdr>
                <w:top w:val="none" w:sz="0" w:space="0" w:color="auto"/>
                <w:left w:val="none" w:sz="0" w:space="0" w:color="auto"/>
                <w:bottom w:val="none" w:sz="0" w:space="0" w:color="auto"/>
                <w:right w:val="none" w:sz="0" w:space="0" w:color="auto"/>
              </w:divBdr>
            </w:div>
            <w:div w:id="889536681">
              <w:marLeft w:val="0"/>
              <w:marRight w:val="0"/>
              <w:marTop w:val="0"/>
              <w:marBottom w:val="0"/>
              <w:divBdr>
                <w:top w:val="none" w:sz="0" w:space="0" w:color="auto"/>
                <w:left w:val="none" w:sz="0" w:space="0" w:color="auto"/>
                <w:bottom w:val="none" w:sz="0" w:space="0" w:color="auto"/>
                <w:right w:val="none" w:sz="0" w:space="0" w:color="auto"/>
              </w:divBdr>
            </w:div>
            <w:div w:id="658776906">
              <w:marLeft w:val="0"/>
              <w:marRight w:val="0"/>
              <w:marTop w:val="0"/>
              <w:marBottom w:val="0"/>
              <w:divBdr>
                <w:top w:val="none" w:sz="0" w:space="0" w:color="auto"/>
                <w:left w:val="none" w:sz="0" w:space="0" w:color="auto"/>
                <w:bottom w:val="none" w:sz="0" w:space="0" w:color="auto"/>
                <w:right w:val="none" w:sz="0" w:space="0" w:color="auto"/>
              </w:divBdr>
            </w:div>
            <w:div w:id="1431319678">
              <w:marLeft w:val="0"/>
              <w:marRight w:val="0"/>
              <w:marTop w:val="0"/>
              <w:marBottom w:val="0"/>
              <w:divBdr>
                <w:top w:val="none" w:sz="0" w:space="0" w:color="auto"/>
                <w:left w:val="none" w:sz="0" w:space="0" w:color="auto"/>
                <w:bottom w:val="none" w:sz="0" w:space="0" w:color="auto"/>
                <w:right w:val="none" w:sz="0" w:space="0" w:color="auto"/>
              </w:divBdr>
            </w:div>
            <w:div w:id="1538078737">
              <w:marLeft w:val="0"/>
              <w:marRight w:val="0"/>
              <w:marTop w:val="0"/>
              <w:marBottom w:val="0"/>
              <w:divBdr>
                <w:top w:val="none" w:sz="0" w:space="0" w:color="auto"/>
                <w:left w:val="none" w:sz="0" w:space="0" w:color="auto"/>
                <w:bottom w:val="none" w:sz="0" w:space="0" w:color="auto"/>
                <w:right w:val="none" w:sz="0" w:space="0" w:color="auto"/>
              </w:divBdr>
            </w:div>
            <w:div w:id="2123113107">
              <w:marLeft w:val="0"/>
              <w:marRight w:val="0"/>
              <w:marTop w:val="0"/>
              <w:marBottom w:val="0"/>
              <w:divBdr>
                <w:top w:val="none" w:sz="0" w:space="0" w:color="auto"/>
                <w:left w:val="none" w:sz="0" w:space="0" w:color="auto"/>
                <w:bottom w:val="none" w:sz="0" w:space="0" w:color="auto"/>
                <w:right w:val="none" w:sz="0" w:space="0" w:color="auto"/>
              </w:divBdr>
            </w:div>
            <w:div w:id="1770544694">
              <w:marLeft w:val="0"/>
              <w:marRight w:val="0"/>
              <w:marTop w:val="0"/>
              <w:marBottom w:val="0"/>
              <w:divBdr>
                <w:top w:val="none" w:sz="0" w:space="0" w:color="auto"/>
                <w:left w:val="none" w:sz="0" w:space="0" w:color="auto"/>
                <w:bottom w:val="none" w:sz="0" w:space="0" w:color="auto"/>
                <w:right w:val="none" w:sz="0" w:space="0" w:color="auto"/>
              </w:divBdr>
            </w:div>
            <w:div w:id="1552422121">
              <w:marLeft w:val="0"/>
              <w:marRight w:val="0"/>
              <w:marTop w:val="0"/>
              <w:marBottom w:val="0"/>
              <w:divBdr>
                <w:top w:val="none" w:sz="0" w:space="0" w:color="auto"/>
                <w:left w:val="none" w:sz="0" w:space="0" w:color="auto"/>
                <w:bottom w:val="none" w:sz="0" w:space="0" w:color="auto"/>
                <w:right w:val="none" w:sz="0" w:space="0" w:color="auto"/>
              </w:divBdr>
            </w:div>
            <w:div w:id="1142115076">
              <w:marLeft w:val="0"/>
              <w:marRight w:val="0"/>
              <w:marTop w:val="0"/>
              <w:marBottom w:val="0"/>
              <w:divBdr>
                <w:top w:val="none" w:sz="0" w:space="0" w:color="auto"/>
                <w:left w:val="none" w:sz="0" w:space="0" w:color="auto"/>
                <w:bottom w:val="none" w:sz="0" w:space="0" w:color="auto"/>
                <w:right w:val="none" w:sz="0" w:space="0" w:color="auto"/>
              </w:divBdr>
            </w:div>
            <w:div w:id="1772162197">
              <w:marLeft w:val="0"/>
              <w:marRight w:val="0"/>
              <w:marTop w:val="0"/>
              <w:marBottom w:val="0"/>
              <w:divBdr>
                <w:top w:val="none" w:sz="0" w:space="0" w:color="auto"/>
                <w:left w:val="none" w:sz="0" w:space="0" w:color="auto"/>
                <w:bottom w:val="none" w:sz="0" w:space="0" w:color="auto"/>
                <w:right w:val="none" w:sz="0" w:space="0" w:color="auto"/>
              </w:divBdr>
            </w:div>
            <w:div w:id="1066608760">
              <w:marLeft w:val="0"/>
              <w:marRight w:val="0"/>
              <w:marTop w:val="0"/>
              <w:marBottom w:val="0"/>
              <w:divBdr>
                <w:top w:val="none" w:sz="0" w:space="0" w:color="auto"/>
                <w:left w:val="none" w:sz="0" w:space="0" w:color="auto"/>
                <w:bottom w:val="none" w:sz="0" w:space="0" w:color="auto"/>
                <w:right w:val="none" w:sz="0" w:space="0" w:color="auto"/>
              </w:divBdr>
            </w:div>
            <w:div w:id="172769420">
              <w:marLeft w:val="0"/>
              <w:marRight w:val="0"/>
              <w:marTop w:val="0"/>
              <w:marBottom w:val="0"/>
              <w:divBdr>
                <w:top w:val="none" w:sz="0" w:space="0" w:color="auto"/>
                <w:left w:val="none" w:sz="0" w:space="0" w:color="auto"/>
                <w:bottom w:val="none" w:sz="0" w:space="0" w:color="auto"/>
                <w:right w:val="none" w:sz="0" w:space="0" w:color="auto"/>
              </w:divBdr>
            </w:div>
            <w:div w:id="1530023083">
              <w:marLeft w:val="0"/>
              <w:marRight w:val="0"/>
              <w:marTop w:val="0"/>
              <w:marBottom w:val="0"/>
              <w:divBdr>
                <w:top w:val="none" w:sz="0" w:space="0" w:color="auto"/>
                <w:left w:val="none" w:sz="0" w:space="0" w:color="auto"/>
                <w:bottom w:val="none" w:sz="0" w:space="0" w:color="auto"/>
                <w:right w:val="none" w:sz="0" w:space="0" w:color="auto"/>
              </w:divBdr>
            </w:div>
            <w:div w:id="1270159146">
              <w:marLeft w:val="0"/>
              <w:marRight w:val="0"/>
              <w:marTop w:val="0"/>
              <w:marBottom w:val="0"/>
              <w:divBdr>
                <w:top w:val="none" w:sz="0" w:space="0" w:color="auto"/>
                <w:left w:val="none" w:sz="0" w:space="0" w:color="auto"/>
                <w:bottom w:val="none" w:sz="0" w:space="0" w:color="auto"/>
                <w:right w:val="none" w:sz="0" w:space="0" w:color="auto"/>
              </w:divBdr>
            </w:div>
            <w:div w:id="991562195">
              <w:marLeft w:val="0"/>
              <w:marRight w:val="0"/>
              <w:marTop w:val="0"/>
              <w:marBottom w:val="0"/>
              <w:divBdr>
                <w:top w:val="none" w:sz="0" w:space="0" w:color="auto"/>
                <w:left w:val="none" w:sz="0" w:space="0" w:color="auto"/>
                <w:bottom w:val="none" w:sz="0" w:space="0" w:color="auto"/>
                <w:right w:val="none" w:sz="0" w:space="0" w:color="auto"/>
              </w:divBdr>
            </w:div>
            <w:div w:id="1826357779">
              <w:marLeft w:val="0"/>
              <w:marRight w:val="0"/>
              <w:marTop w:val="0"/>
              <w:marBottom w:val="0"/>
              <w:divBdr>
                <w:top w:val="none" w:sz="0" w:space="0" w:color="auto"/>
                <w:left w:val="none" w:sz="0" w:space="0" w:color="auto"/>
                <w:bottom w:val="none" w:sz="0" w:space="0" w:color="auto"/>
                <w:right w:val="none" w:sz="0" w:space="0" w:color="auto"/>
              </w:divBdr>
            </w:div>
            <w:div w:id="713239448">
              <w:marLeft w:val="0"/>
              <w:marRight w:val="0"/>
              <w:marTop w:val="0"/>
              <w:marBottom w:val="0"/>
              <w:divBdr>
                <w:top w:val="none" w:sz="0" w:space="0" w:color="auto"/>
                <w:left w:val="none" w:sz="0" w:space="0" w:color="auto"/>
                <w:bottom w:val="none" w:sz="0" w:space="0" w:color="auto"/>
                <w:right w:val="none" w:sz="0" w:space="0" w:color="auto"/>
              </w:divBdr>
            </w:div>
            <w:div w:id="145049157">
              <w:marLeft w:val="0"/>
              <w:marRight w:val="0"/>
              <w:marTop w:val="0"/>
              <w:marBottom w:val="0"/>
              <w:divBdr>
                <w:top w:val="none" w:sz="0" w:space="0" w:color="auto"/>
                <w:left w:val="none" w:sz="0" w:space="0" w:color="auto"/>
                <w:bottom w:val="none" w:sz="0" w:space="0" w:color="auto"/>
                <w:right w:val="none" w:sz="0" w:space="0" w:color="auto"/>
              </w:divBdr>
            </w:div>
            <w:div w:id="1542592177">
              <w:marLeft w:val="0"/>
              <w:marRight w:val="0"/>
              <w:marTop w:val="0"/>
              <w:marBottom w:val="0"/>
              <w:divBdr>
                <w:top w:val="none" w:sz="0" w:space="0" w:color="auto"/>
                <w:left w:val="none" w:sz="0" w:space="0" w:color="auto"/>
                <w:bottom w:val="none" w:sz="0" w:space="0" w:color="auto"/>
                <w:right w:val="none" w:sz="0" w:space="0" w:color="auto"/>
              </w:divBdr>
            </w:div>
            <w:div w:id="55251391">
              <w:marLeft w:val="0"/>
              <w:marRight w:val="0"/>
              <w:marTop w:val="0"/>
              <w:marBottom w:val="0"/>
              <w:divBdr>
                <w:top w:val="none" w:sz="0" w:space="0" w:color="auto"/>
                <w:left w:val="none" w:sz="0" w:space="0" w:color="auto"/>
                <w:bottom w:val="none" w:sz="0" w:space="0" w:color="auto"/>
                <w:right w:val="none" w:sz="0" w:space="0" w:color="auto"/>
              </w:divBdr>
            </w:div>
            <w:div w:id="1582374114">
              <w:marLeft w:val="0"/>
              <w:marRight w:val="0"/>
              <w:marTop w:val="0"/>
              <w:marBottom w:val="0"/>
              <w:divBdr>
                <w:top w:val="none" w:sz="0" w:space="0" w:color="auto"/>
                <w:left w:val="none" w:sz="0" w:space="0" w:color="auto"/>
                <w:bottom w:val="none" w:sz="0" w:space="0" w:color="auto"/>
                <w:right w:val="none" w:sz="0" w:space="0" w:color="auto"/>
              </w:divBdr>
            </w:div>
            <w:div w:id="616254802">
              <w:marLeft w:val="0"/>
              <w:marRight w:val="0"/>
              <w:marTop w:val="0"/>
              <w:marBottom w:val="0"/>
              <w:divBdr>
                <w:top w:val="none" w:sz="0" w:space="0" w:color="auto"/>
                <w:left w:val="none" w:sz="0" w:space="0" w:color="auto"/>
                <w:bottom w:val="none" w:sz="0" w:space="0" w:color="auto"/>
                <w:right w:val="none" w:sz="0" w:space="0" w:color="auto"/>
              </w:divBdr>
            </w:div>
            <w:div w:id="1848129529">
              <w:marLeft w:val="0"/>
              <w:marRight w:val="0"/>
              <w:marTop w:val="0"/>
              <w:marBottom w:val="0"/>
              <w:divBdr>
                <w:top w:val="none" w:sz="0" w:space="0" w:color="auto"/>
                <w:left w:val="none" w:sz="0" w:space="0" w:color="auto"/>
                <w:bottom w:val="none" w:sz="0" w:space="0" w:color="auto"/>
                <w:right w:val="none" w:sz="0" w:space="0" w:color="auto"/>
              </w:divBdr>
            </w:div>
            <w:div w:id="1438677357">
              <w:marLeft w:val="0"/>
              <w:marRight w:val="0"/>
              <w:marTop w:val="0"/>
              <w:marBottom w:val="0"/>
              <w:divBdr>
                <w:top w:val="none" w:sz="0" w:space="0" w:color="auto"/>
                <w:left w:val="none" w:sz="0" w:space="0" w:color="auto"/>
                <w:bottom w:val="none" w:sz="0" w:space="0" w:color="auto"/>
                <w:right w:val="none" w:sz="0" w:space="0" w:color="auto"/>
              </w:divBdr>
            </w:div>
            <w:div w:id="2110815093">
              <w:marLeft w:val="0"/>
              <w:marRight w:val="0"/>
              <w:marTop w:val="0"/>
              <w:marBottom w:val="0"/>
              <w:divBdr>
                <w:top w:val="none" w:sz="0" w:space="0" w:color="auto"/>
                <w:left w:val="none" w:sz="0" w:space="0" w:color="auto"/>
                <w:bottom w:val="none" w:sz="0" w:space="0" w:color="auto"/>
                <w:right w:val="none" w:sz="0" w:space="0" w:color="auto"/>
              </w:divBdr>
            </w:div>
            <w:div w:id="1992365925">
              <w:marLeft w:val="0"/>
              <w:marRight w:val="0"/>
              <w:marTop w:val="0"/>
              <w:marBottom w:val="0"/>
              <w:divBdr>
                <w:top w:val="none" w:sz="0" w:space="0" w:color="auto"/>
                <w:left w:val="none" w:sz="0" w:space="0" w:color="auto"/>
                <w:bottom w:val="none" w:sz="0" w:space="0" w:color="auto"/>
                <w:right w:val="none" w:sz="0" w:space="0" w:color="auto"/>
              </w:divBdr>
            </w:div>
            <w:div w:id="2115053149">
              <w:marLeft w:val="0"/>
              <w:marRight w:val="0"/>
              <w:marTop w:val="0"/>
              <w:marBottom w:val="0"/>
              <w:divBdr>
                <w:top w:val="none" w:sz="0" w:space="0" w:color="auto"/>
                <w:left w:val="none" w:sz="0" w:space="0" w:color="auto"/>
                <w:bottom w:val="none" w:sz="0" w:space="0" w:color="auto"/>
                <w:right w:val="none" w:sz="0" w:space="0" w:color="auto"/>
              </w:divBdr>
            </w:div>
            <w:div w:id="1242108067">
              <w:marLeft w:val="0"/>
              <w:marRight w:val="0"/>
              <w:marTop w:val="0"/>
              <w:marBottom w:val="0"/>
              <w:divBdr>
                <w:top w:val="none" w:sz="0" w:space="0" w:color="auto"/>
                <w:left w:val="none" w:sz="0" w:space="0" w:color="auto"/>
                <w:bottom w:val="none" w:sz="0" w:space="0" w:color="auto"/>
                <w:right w:val="none" w:sz="0" w:space="0" w:color="auto"/>
              </w:divBdr>
            </w:div>
            <w:div w:id="1021005600">
              <w:marLeft w:val="0"/>
              <w:marRight w:val="0"/>
              <w:marTop w:val="0"/>
              <w:marBottom w:val="0"/>
              <w:divBdr>
                <w:top w:val="none" w:sz="0" w:space="0" w:color="auto"/>
                <w:left w:val="none" w:sz="0" w:space="0" w:color="auto"/>
                <w:bottom w:val="none" w:sz="0" w:space="0" w:color="auto"/>
                <w:right w:val="none" w:sz="0" w:space="0" w:color="auto"/>
              </w:divBdr>
            </w:div>
            <w:div w:id="533078041">
              <w:marLeft w:val="0"/>
              <w:marRight w:val="0"/>
              <w:marTop w:val="0"/>
              <w:marBottom w:val="0"/>
              <w:divBdr>
                <w:top w:val="none" w:sz="0" w:space="0" w:color="auto"/>
                <w:left w:val="none" w:sz="0" w:space="0" w:color="auto"/>
                <w:bottom w:val="none" w:sz="0" w:space="0" w:color="auto"/>
                <w:right w:val="none" w:sz="0" w:space="0" w:color="auto"/>
              </w:divBdr>
            </w:div>
            <w:div w:id="1623724576">
              <w:marLeft w:val="0"/>
              <w:marRight w:val="0"/>
              <w:marTop w:val="0"/>
              <w:marBottom w:val="0"/>
              <w:divBdr>
                <w:top w:val="none" w:sz="0" w:space="0" w:color="auto"/>
                <w:left w:val="none" w:sz="0" w:space="0" w:color="auto"/>
                <w:bottom w:val="none" w:sz="0" w:space="0" w:color="auto"/>
                <w:right w:val="none" w:sz="0" w:space="0" w:color="auto"/>
              </w:divBdr>
            </w:div>
            <w:div w:id="1699814525">
              <w:marLeft w:val="0"/>
              <w:marRight w:val="0"/>
              <w:marTop w:val="0"/>
              <w:marBottom w:val="0"/>
              <w:divBdr>
                <w:top w:val="none" w:sz="0" w:space="0" w:color="auto"/>
                <w:left w:val="none" w:sz="0" w:space="0" w:color="auto"/>
                <w:bottom w:val="none" w:sz="0" w:space="0" w:color="auto"/>
                <w:right w:val="none" w:sz="0" w:space="0" w:color="auto"/>
              </w:divBdr>
            </w:div>
            <w:div w:id="172675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901928">
      <w:bodyDiv w:val="1"/>
      <w:marLeft w:val="0"/>
      <w:marRight w:val="0"/>
      <w:marTop w:val="0"/>
      <w:marBottom w:val="0"/>
      <w:divBdr>
        <w:top w:val="none" w:sz="0" w:space="0" w:color="auto"/>
        <w:left w:val="none" w:sz="0" w:space="0" w:color="auto"/>
        <w:bottom w:val="none" w:sz="0" w:space="0" w:color="auto"/>
        <w:right w:val="none" w:sz="0" w:space="0" w:color="auto"/>
      </w:divBdr>
      <w:divsChild>
        <w:div w:id="466706457">
          <w:marLeft w:val="0"/>
          <w:marRight w:val="0"/>
          <w:marTop w:val="0"/>
          <w:marBottom w:val="0"/>
          <w:divBdr>
            <w:top w:val="none" w:sz="0" w:space="0" w:color="auto"/>
            <w:left w:val="none" w:sz="0" w:space="0" w:color="auto"/>
            <w:bottom w:val="none" w:sz="0" w:space="0" w:color="auto"/>
            <w:right w:val="none" w:sz="0" w:space="0" w:color="auto"/>
          </w:divBdr>
        </w:div>
        <w:div w:id="1404446509">
          <w:marLeft w:val="0"/>
          <w:marRight w:val="0"/>
          <w:marTop w:val="0"/>
          <w:marBottom w:val="0"/>
          <w:divBdr>
            <w:top w:val="none" w:sz="0" w:space="0" w:color="auto"/>
            <w:left w:val="none" w:sz="0" w:space="0" w:color="auto"/>
            <w:bottom w:val="none" w:sz="0" w:space="0" w:color="auto"/>
            <w:right w:val="none" w:sz="0" w:space="0" w:color="auto"/>
          </w:divBdr>
        </w:div>
        <w:div w:id="170609790">
          <w:marLeft w:val="0"/>
          <w:marRight w:val="0"/>
          <w:marTop w:val="0"/>
          <w:marBottom w:val="0"/>
          <w:divBdr>
            <w:top w:val="none" w:sz="0" w:space="0" w:color="auto"/>
            <w:left w:val="none" w:sz="0" w:space="0" w:color="auto"/>
            <w:bottom w:val="none" w:sz="0" w:space="0" w:color="auto"/>
            <w:right w:val="none" w:sz="0" w:space="0" w:color="auto"/>
          </w:divBdr>
        </w:div>
        <w:div w:id="722870187">
          <w:marLeft w:val="0"/>
          <w:marRight w:val="0"/>
          <w:marTop w:val="0"/>
          <w:marBottom w:val="0"/>
          <w:divBdr>
            <w:top w:val="none" w:sz="0" w:space="0" w:color="auto"/>
            <w:left w:val="none" w:sz="0" w:space="0" w:color="auto"/>
            <w:bottom w:val="none" w:sz="0" w:space="0" w:color="auto"/>
            <w:right w:val="none" w:sz="0" w:space="0" w:color="auto"/>
          </w:divBdr>
        </w:div>
        <w:div w:id="1912038813">
          <w:marLeft w:val="0"/>
          <w:marRight w:val="0"/>
          <w:marTop w:val="0"/>
          <w:marBottom w:val="0"/>
          <w:divBdr>
            <w:top w:val="none" w:sz="0" w:space="0" w:color="auto"/>
            <w:left w:val="none" w:sz="0" w:space="0" w:color="auto"/>
            <w:bottom w:val="none" w:sz="0" w:space="0" w:color="auto"/>
            <w:right w:val="none" w:sz="0" w:space="0" w:color="auto"/>
          </w:divBdr>
        </w:div>
        <w:div w:id="1874152140">
          <w:marLeft w:val="0"/>
          <w:marRight w:val="0"/>
          <w:marTop w:val="0"/>
          <w:marBottom w:val="0"/>
          <w:divBdr>
            <w:top w:val="none" w:sz="0" w:space="0" w:color="auto"/>
            <w:left w:val="none" w:sz="0" w:space="0" w:color="auto"/>
            <w:bottom w:val="none" w:sz="0" w:space="0" w:color="auto"/>
            <w:right w:val="none" w:sz="0" w:space="0" w:color="auto"/>
          </w:divBdr>
        </w:div>
        <w:div w:id="255023793">
          <w:marLeft w:val="0"/>
          <w:marRight w:val="0"/>
          <w:marTop w:val="0"/>
          <w:marBottom w:val="0"/>
          <w:divBdr>
            <w:top w:val="none" w:sz="0" w:space="0" w:color="auto"/>
            <w:left w:val="none" w:sz="0" w:space="0" w:color="auto"/>
            <w:bottom w:val="none" w:sz="0" w:space="0" w:color="auto"/>
            <w:right w:val="none" w:sz="0" w:space="0" w:color="auto"/>
          </w:divBdr>
        </w:div>
        <w:div w:id="1751150093">
          <w:marLeft w:val="0"/>
          <w:marRight w:val="0"/>
          <w:marTop w:val="0"/>
          <w:marBottom w:val="0"/>
          <w:divBdr>
            <w:top w:val="none" w:sz="0" w:space="0" w:color="auto"/>
            <w:left w:val="none" w:sz="0" w:space="0" w:color="auto"/>
            <w:bottom w:val="none" w:sz="0" w:space="0" w:color="auto"/>
            <w:right w:val="none" w:sz="0" w:space="0" w:color="auto"/>
          </w:divBdr>
        </w:div>
        <w:div w:id="224754629">
          <w:marLeft w:val="0"/>
          <w:marRight w:val="0"/>
          <w:marTop w:val="0"/>
          <w:marBottom w:val="0"/>
          <w:divBdr>
            <w:top w:val="none" w:sz="0" w:space="0" w:color="auto"/>
            <w:left w:val="none" w:sz="0" w:space="0" w:color="auto"/>
            <w:bottom w:val="none" w:sz="0" w:space="0" w:color="auto"/>
            <w:right w:val="none" w:sz="0" w:space="0" w:color="auto"/>
          </w:divBdr>
        </w:div>
        <w:div w:id="1825118798">
          <w:marLeft w:val="0"/>
          <w:marRight w:val="0"/>
          <w:marTop w:val="0"/>
          <w:marBottom w:val="0"/>
          <w:divBdr>
            <w:top w:val="none" w:sz="0" w:space="0" w:color="auto"/>
            <w:left w:val="none" w:sz="0" w:space="0" w:color="auto"/>
            <w:bottom w:val="none" w:sz="0" w:space="0" w:color="auto"/>
            <w:right w:val="none" w:sz="0" w:space="0" w:color="auto"/>
          </w:divBdr>
        </w:div>
        <w:div w:id="773281124">
          <w:marLeft w:val="0"/>
          <w:marRight w:val="0"/>
          <w:marTop w:val="0"/>
          <w:marBottom w:val="0"/>
          <w:divBdr>
            <w:top w:val="none" w:sz="0" w:space="0" w:color="auto"/>
            <w:left w:val="none" w:sz="0" w:space="0" w:color="auto"/>
            <w:bottom w:val="none" w:sz="0" w:space="0" w:color="auto"/>
            <w:right w:val="none" w:sz="0" w:space="0" w:color="auto"/>
          </w:divBdr>
        </w:div>
        <w:div w:id="1891764136">
          <w:marLeft w:val="0"/>
          <w:marRight w:val="0"/>
          <w:marTop w:val="0"/>
          <w:marBottom w:val="0"/>
          <w:divBdr>
            <w:top w:val="none" w:sz="0" w:space="0" w:color="auto"/>
            <w:left w:val="none" w:sz="0" w:space="0" w:color="auto"/>
            <w:bottom w:val="none" w:sz="0" w:space="0" w:color="auto"/>
            <w:right w:val="none" w:sz="0" w:space="0" w:color="auto"/>
          </w:divBdr>
        </w:div>
        <w:div w:id="1319384979">
          <w:marLeft w:val="0"/>
          <w:marRight w:val="0"/>
          <w:marTop w:val="0"/>
          <w:marBottom w:val="0"/>
          <w:divBdr>
            <w:top w:val="none" w:sz="0" w:space="0" w:color="auto"/>
            <w:left w:val="none" w:sz="0" w:space="0" w:color="auto"/>
            <w:bottom w:val="none" w:sz="0" w:space="0" w:color="auto"/>
            <w:right w:val="none" w:sz="0" w:space="0" w:color="auto"/>
          </w:divBdr>
        </w:div>
        <w:div w:id="672684938">
          <w:marLeft w:val="0"/>
          <w:marRight w:val="0"/>
          <w:marTop w:val="0"/>
          <w:marBottom w:val="0"/>
          <w:divBdr>
            <w:top w:val="none" w:sz="0" w:space="0" w:color="auto"/>
            <w:left w:val="none" w:sz="0" w:space="0" w:color="auto"/>
            <w:bottom w:val="none" w:sz="0" w:space="0" w:color="auto"/>
            <w:right w:val="none" w:sz="0" w:space="0" w:color="auto"/>
          </w:divBdr>
        </w:div>
        <w:div w:id="1365059772">
          <w:marLeft w:val="0"/>
          <w:marRight w:val="0"/>
          <w:marTop w:val="0"/>
          <w:marBottom w:val="0"/>
          <w:divBdr>
            <w:top w:val="none" w:sz="0" w:space="0" w:color="auto"/>
            <w:left w:val="none" w:sz="0" w:space="0" w:color="auto"/>
            <w:bottom w:val="none" w:sz="0" w:space="0" w:color="auto"/>
            <w:right w:val="none" w:sz="0" w:space="0" w:color="auto"/>
          </w:divBdr>
        </w:div>
        <w:div w:id="1331640741">
          <w:marLeft w:val="0"/>
          <w:marRight w:val="0"/>
          <w:marTop w:val="0"/>
          <w:marBottom w:val="0"/>
          <w:divBdr>
            <w:top w:val="none" w:sz="0" w:space="0" w:color="auto"/>
            <w:left w:val="none" w:sz="0" w:space="0" w:color="auto"/>
            <w:bottom w:val="none" w:sz="0" w:space="0" w:color="auto"/>
            <w:right w:val="none" w:sz="0" w:space="0" w:color="auto"/>
          </w:divBdr>
        </w:div>
        <w:div w:id="95951870">
          <w:marLeft w:val="0"/>
          <w:marRight w:val="0"/>
          <w:marTop w:val="0"/>
          <w:marBottom w:val="0"/>
          <w:divBdr>
            <w:top w:val="none" w:sz="0" w:space="0" w:color="auto"/>
            <w:left w:val="none" w:sz="0" w:space="0" w:color="auto"/>
            <w:bottom w:val="none" w:sz="0" w:space="0" w:color="auto"/>
            <w:right w:val="none" w:sz="0" w:space="0" w:color="auto"/>
          </w:divBdr>
        </w:div>
        <w:div w:id="2079595744">
          <w:marLeft w:val="0"/>
          <w:marRight w:val="0"/>
          <w:marTop w:val="0"/>
          <w:marBottom w:val="0"/>
          <w:divBdr>
            <w:top w:val="none" w:sz="0" w:space="0" w:color="auto"/>
            <w:left w:val="none" w:sz="0" w:space="0" w:color="auto"/>
            <w:bottom w:val="none" w:sz="0" w:space="0" w:color="auto"/>
            <w:right w:val="none" w:sz="0" w:space="0" w:color="auto"/>
          </w:divBdr>
        </w:div>
        <w:div w:id="1576865569">
          <w:marLeft w:val="0"/>
          <w:marRight w:val="0"/>
          <w:marTop w:val="0"/>
          <w:marBottom w:val="0"/>
          <w:divBdr>
            <w:top w:val="none" w:sz="0" w:space="0" w:color="auto"/>
            <w:left w:val="none" w:sz="0" w:space="0" w:color="auto"/>
            <w:bottom w:val="none" w:sz="0" w:space="0" w:color="auto"/>
            <w:right w:val="none" w:sz="0" w:space="0" w:color="auto"/>
          </w:divBdr>
        </w:div>
        <w:div w:id="2060281469">
          <w:marLeft w:val="0"/>
          <w:marRight w:val="0"/>
          <w:marTop w:val="0"/>
          <w:marBottom w:val="0"/>
          <w:divBdr>
            <w:top w:val="none" w:sz="0" w:space="0" w:color="auto"/>
            <w:left w:val="none" w:sz="0" w:space="0" w:color="auto"/>
            <w:bottom w:val="none" w:sz="0" w:space="0" w:color="auto"/>
            <w:right w:val="none" w:sz="0" w:space="0" w:color="auto"/>
          </w:divBdr>
        </w:div>
        <w:div w:id="1685278634">
          <w:marLeft w:val="0"/>
          <w:marRight w:val="0"/>
          <w:marTop w:val="0"/>
          <w:marBottom w:val="0"/>
          <w:divBdr>
            <w:top w:val="none" w:sz="0" w:space="0" w:color="auto"/>
            <w:left w:val="none" w:sz="0" w:space="0" w:color="auto"/>
            <w:bottom w:val="none" w:sz="0" w:space="0" w:color="auto"/>
            <w:right w:val="none" w:sz="0" w:space="0" w:color="auto"/>
          </w:divBdr>
        </w:div>
      </w:divsChild>
    </w:div>
    <w:div w:id="980500254">
      <w:bodyDiv w:val="1"/>
      <w:marLeft w:val="0"/>
      <w:marRight w:val="0"/>
      <w:marTop w:val="0"/>
      <w:marBottom w:val="0"/>
      <w:divBdr>
        <w:top w:val="none" w:sz="0" w:space="0" w:color="auto"/>
        <w:left w:val="none" w:sz="0" w:space="0" w:color="auto"/>
        <w:bottom w:val="none" w:sz="0" w:space="0" w:color="auto"/>
        <w:right w:val="none" w:sz="0" w:space="0" w:color="auto"/>
      </w:divBdr>
    </w:div>
    <w:div w:id="1043793798">
      <w:bodyDiv w:val="1"/>
      <w:marLeft w:val="0"/>
      <w:marRight w:val="0"/>
      <w:marTop w:val="0"/>
      <w:marBottom w:val="0"/>
      <w:divBdr>
        <w:top w:val="none" w:sz="0" w:space="0" w:color="auto"/>
        <w:left w:val="none" w:sz="0" w:space="0" w:color="auto"/>
        <w:bottom w:val="none" w:sz="0" w:space="0" w:color="auto"/>
        <w:right w:val="none" w:sz="0" w:space="0" w:color="auto"/>
      </w:divBdr>
      <w:divsChild>
        <w:div w:id="1293974051">
          <w:marLeft w:val="0"/>
          <w:marRight w:val="0"/>
          <w:marTop w:val="0"/>
          <w:marBottom w:val="0"/>
          <w:divBdr>
            <w:top w:val="none" w:sz="0" w:space="0" w:color="auto"/>
            <w:left w:val="none" w:sz="0" w:space="0" w:color="auto"/>
            <w:bottom w:val="none" w:sz="0" w:space="0" w:color="auto"/>
            <w:right w:val="none" w:sz="0" w:space="0" w:color="auto"/>
          </w:divBdr>
        </w:div>
        <w:div w:id="851794476">
          <w:marLeft w:val="0"/>
          <w:marRight w:val="0"/>
          <w:marTop w:val="0"/>
          <w:marBottom w:val="0"/>
          <w:divBdr>
            <w:top w:val="none" w:sz="0" w:space="0" w:color="auto"/>
            <w:left w:val="none" w:sz="0" w:space="0" w:color="auto"/>
            <w:bottom w:val="none" w:sz="0" w:space="0" w:color="auto"/>
            <w:right w:val="none" w:sz="0" w:space="0" w:color="auto"/>
          </w:divBdr>
        </w:div>
        <w:div w:id="1584995416">
          <w:marLeft w:val="0"/>
          <w:marRight w:val="0"/>
          <w:marTop w:val="0"/>
          <w:marBottom w:val="0"/>
          <w:divBdr>
            <w:top w:val="none" w:sz="0" w:space="0" w:color="auto"/>
            <w:left w:val="none" w:sz="0" w:space="0" w:color="auto"/>
            <w:bottom w:val="none" w:sz="0" w:space="0" w:color="auto"/>
            <w:right w:val="none" w:sz="0" w:space="0" w:color="auto"/>
          </w:divBdr>
        </w:div>
        <w:div w:id="1887638237">
          <w:marLeft w:val="0"/>
          <w:marRight w:val="0"/>
          <w:marTop w:val="0"/>
          <w:marBottom w:val="0"/>
          <w:divBdr>
            <w:top w:val="none" w:sz="0" w:space="0" w:color="auto"/>
            <w:left w:val="none" w:sz="0" w:space="0" w:color="auto"/>
            <w:bottom w:val="none" w:sz="0" w:space="0" w:color="auto"/>
            <w:right w:val="none" w:sz="0" w:space="0" w:color="auto"/>
          </w:divBdr>
        </w:div>
        <w:div w:id="664017432">
          <w:marLeft w:val="0"/>
          <w:marRight w:val="0"/>
          <w:marTop w:val="0"/>
          <w:marBottom w:val="0"/>
          <w:divBdr>
            <w:top w:val="none" w:sz="0" w:space="0" w:color="auto"/>
            <w:left w:val="none" w:sz="0" w:space="0" w:color="auto"/>
            <w:bottom w:val="none" w:sz="0" w:space="0" w:color="auto"/>
            <w:right w:val="none" w:sz="0" w:space="0" w:color="auto"/>
          </w:divBdr>
        </w:div>
        <w:div w:id="191848113">
          <w:marLeft w:val="0"/>
          <w:marRight w:val="0"/>
          <w:marTop w:val="0"/>
          <w:marBottom w:val="0"/>
          <w:divBdr>
            <w:top w:val="none" w:sz="0" w:space="0" w:color="auto"/>
            <w:left w:val="none" w:sz="0" w:space="0" w:color="auto"/>
            <w:bottom w:val="none" w:sz="0" w:space="0" w:color="auto"/>
            <w:right w:val="none" w:sz="0" w:space="0" w:color="auto"/>
          </w:divBdr>
        </w:div>
        <w:div w:id="1183780893">
          <w:marLeft w:val="0"/>
          <w:marRight w:val="0"/>
          <w:marTop w:val="0"/>
          <w:marBottom w:val="0"/>
          <w:divBdr>
            <w:top w:val="none" w:sz="0" w:space="0" w:color="auto"/>
            <w:left w:val="none" w:sz="0" w:space="0" w:color="auto"/>
            <w:bottom w:val="none" w:sz="0" w:space="0" w:color="auto"/>
            <w:right w:val="none" w:sz="0" w:space="0" w:color="auto"/>
          </w:divBdr>
        </w:div>
      </w:divsChild>
    </w:div>
    <w:div w:id="1051658733">
      <w:bodyDiv w:val="1"/>
      <w:marLeft w:val="0"/>
      <w:marRight w:val="0"/>
      <w:marTop w:val="0"/>
      <w:marBottom w:val="0"/>
      <w:divBdr>
        <w:top w:val="none" w:sz="0" w:space="0" w:color="auto"/>
        <w:left w:val="none" w:sz="0" w:space="0" w:color="auto"/>
        <w:bottom w:val="none" w:sz="0" w:space="0" w:color="auto"/>
        <w:right w:val="none" w:sz="0" w:space="0" w:color="auto"/>
      </w:divBdr>
      <w:divsChild>
        <w:div w:id="683827755">
          <w:marLeft w:val="0"/>
          <w:marRight w:val="0"/>
          <w:marTop w:val="0"/>
          <w:marBottom w:val="0"/>
          <w:divBdr>
            <w:top w:val="none" w:sz="0" w:space="0" w:color="auto"/>
            <w:left w:val="none" w:sz="0" w:space="0" w:color="auto"/>
            <w:bottom w:val="none" w:sz="0" w:space="0" w:color="auto"/>
            <w:right w:val="none" w:sz="0" w:space="0" w:color="auto"/>
          </w:divBdr>
          <w:divsChild>
            <w:div w:id="1681859362">
              <w:marLeft w:val="0"/>
              <w:marRight w:val="0"/>
              <w:marTop w:val="0"/>
              <w:marBottom w:val="0"/>
              <w:divBdr>
                <w:top w:val="none" w:sz="0" w:space="0" w:color="auto"/>
                <w:left w:val="none" w:sz="0" w:space="0" w:color="auto"/>
                <w:bottom w:val="none" w:sz="0" w:space="0" w:color="auto"/>
                <w:right w:val="none" w:sz="0" w:space="0" w:color="auto"/>
              </w:divBdr>
            </w:div>
            <w:div w:id="1409185227">
              <w:marLeft w:val="0"/>
              <w:marRight w:val="0"/>
              <w:marTop w:val="0"/>
              <w:marBottom w:val="0"/>
              <w:divBdr>
                <w:top w:val="none" w:sz="0" w:space="0" w:color="auto"/>
                <w:left w:val="none" w:sz="0" w:space="0" w:color="auto"/>
                <w:bottom w:val="none" w:sz="0" w:space="0" w:color="auto"/>
                <w:right w:val="none" w:sz="0" w:space="0" w:color="auto"/>
              </w:divBdr>
            </w:div>
            <w:div w:id="164437185">
              <w:marLeft w:val="0"/>
              <w:marRight w:val="0"/>
              <w:marTop w:val="0"/>
              <w:marBottom w:val="0"/>
              <w:divBdr>
                <w:top w:val="none" w:sz="0" w:space="0" w:color="auto"/>
                <w:left w:val="none" w:sz="0" w:space="0" w:color="auto"/>
                <w:bottom w:val="none" w:sz="0" w:space="0" w:color="auto"/>
                <w:right w:val="none" w:sz="0" w:space="0" w:color="auto"/>
              </w:divBdr>
            </w:div>
            <w:div w:id="689262201">
              <w:marLeft w:val="0"/>
              <w:marRight w:val="0"/>
              <w:marTop w:val="0"/>
              <w:marBottom w:val="0"/>
              <w:divBdr>
                <w:top w:val="none" w:sz="0" w:space="0" w:color="auto"/>
                <w:left w:val="none" w:sz="0" w:space="0" w:color="auto"/>
                <w:bottom w:val="none" w:sz="0" w:space="0" w:color="auto"/>
                <w:right w:val="none" w:sz="0" w:space="0" w:color="auto"/>
              </w:divBdr>
            </w:div>
            <w:div w:id="606163427">
              <w:marLeft w:val="0"/>
              <w:marRight w:val="0"/>
              <w:marTop w:val="0"/>
              <w:marBottom w:val="0"/>
              <w:divBdr>
                <w:top w:val="none" w:sz="0" w:space="0" w:color="auto"/>
                <w:left w:val="none" w:sz="0" w:space="0" w:color="auto"/>
                <w:bottom w:val="none" w:sz="0" w:space="0" w:color="auto"/>
                <w:right w:val="none" w:sz="0" w:space="0" w:color="auto"/>
              </w:divBdr>
            </w:div>
            <w:div w:id="211698338">
              <w:marLeft w:val="0"/>
              <w:marRight w:val="0"/>
              <w:marTop w:val="0"/>
              <w:marBottom w:val="0"/>
              <w:divBdr>
                <w:top w:val="none" w:sz="0" w:space="0" w:color="auto"/>
                <w:left w:val="none" w:sz="0" w:space="0" w:color="auto"/>
                <w:bottom w:val="none" w:sz="0" w:space="0" w:color="auto"/>
                <w:right w:val="none" w:sz="0" w:space="0" w:color="auto"/>
              </w:divBdr>
            </w:div>
            <w:div w:id="1383552993">
              <w:marLeft w:val="0"/>
              <w:marRight w:val="0"/>
              <w:marTop w:val="0"/>
              <w:marBottom w:val="0"/>
              <w:divBdr>
                <w:top w:val="none" w:sz="0" w:space="0" w:color="auto"/>
                <w:left w:val="none" w:sz="0" w:space="0" w:color="auto"/>
                <w:bottom w:val="none" w:sz="0" w:space="0" w:color="auto"/>
                <w:right w:val="none" w:sz="0" w:space="0" w:color="auto"/>
              </w:divBdr>
            </w:div>
            <w:div w:id="2106339403">
              <w:marLeft w:val="0"/>
              <w:marRight w:val="0"/>
              <w:marTop w:val="0"/>
              <w:marBottom w:val="0"/>
              <w:divBdr>
                <w:top w:val="none" w:sz="0" w:space="0" w:color="auto"/>
                <w:left w:val="none" w:sz="0" w:space="0" w:color="auto"/>
                <w:bottom w:val="none" w:sz="0" w:space="0" w:color="auto"/>
                <w:right w:val="none" w:sz="0" w:space="0" w:color="auto"/>
              </w:divBdr>
            </w:div>
            <w:div w:id="956108196">
              <w:marLeft w:val="0"/>
              <w:marRight w:val="0"/>
              <w:marTop w:val="0"/>
              <w:marBottom w:val="0"/>
              <w:divBdr>
                <w:top w:val="none" w:sz="0" w:space="0" w:color="auto"/>
                <w:left w:val="none" w:sz="0" w:space="0" w:color="auto"/>
                <w:bottom w:val="none" w:sz="0" w:space="0" w:color="auto"/>
                <w:right w:val="none" w:sz="0" w:space="0" w:color="auto"/>
              </w:divBdr>
            </w:div>
            <w:div w:id="1801875890">
              <w:marLeft w:val="0"/>
              <w:marRight w:val="0"/>
              <w:marTop w:val="0"/>
              <w:marBottom w:val="0"/>
              <w:divBdr>
                <w:top w:val="none" w:sz="0" w:space="0" w:color="auto"/>
                <w:left w:val="none" w:sz="0" w:space="0" w:color="auto"/>
                <w:bottom w:val="none" w:sz="0" w:space="0" w:color="auto"/>
                <w:right w:val="none" w:sz="0" w:space="0" w:color="auto"/>
              </w:divBdr>
            </w:div>
            <w:div w:id="1537889012">
              <w:marLeft w:val="0"/>
              <w:marRight w:val="0"/>
              <w:marTop w:val="0"/>
              <w:marBottom w:val="0"/>
              <w:divBdr>
                <w:top w:val="none" w:sz="0" w:space="0" w:color="auto"/>
                <w:left w:val="none" w:sz="0" w:space="0" w:color="auto"/>
                <w:bottom w:val="none" w:sz="0" w:space="0" w:color="auto"/>
                <w:right w:val="none" w:sz="0" w:space="0" w:color="auto"/>
              </w:divBdr>
            </w:div>
            <w:div w:id="1940018612">
              <w:marLeft w:val="0"/>
              <w:marRight w:val="0"/>
              <w:marTop w:val="0"/>
              <w:marBottom w:val="0"/>
              <w:divBdr>
                <w:top w:val="none" w:sz="0" w:space="0" w:color="auto"/>
                <w:left w:val="none" w:sz="0" w:space="0" w:color="auto"/>
                <w:bottom w:val="none" w:sz="0" w:space="0" w:color="auto"/>
                <w:right w:val="none" w:sz="0" w:space="0" w:color="auto"/>
              </w:divBdr>
            </w:div>
            <w:div w:id="29889022">
              <w:marLeft w:val="0"/>
              <w:marRight w:val="0"/>
              <w:marTop w:val="0"/>
              <w:marBottom w:val="0"/>
              <w:divBdr>
                <w:top w:val="none" w:sz="0" w:space="0" w:color="auto"/>
                <w:left w:val="none" w:sz="0" w:space="0" w:color="auto"/>
                <w:bottom w:val="none" w:sz="0" w:space="0" w:color="auto"/>
                <w:right w:val="none" w:sz="0" w:space="0" w:color="auto"/>
              </w:divBdr>
            </w:div>
            <w:div w:id="1125387677">
              <w:marLeft w:val="0"/>
              <w:marRight w:val="0"/>
              <w:marTop w:val="0"/>
              <w:marBottom w:val="0"/>
              <w:divBdr>
                <w:top w:val="none" w:sz="0" w:space="0" w:color="auto"/>
                <w:left w:val="none" w:sz="0" w:space="0" w:color="auto"/>
                <w:bottom w:val="none" w:sz="0" w:space="0" w:color="auto"/>
                <w:right w:val="none" w:sz="0" w:space="0" w:color="auto"/>
              </w:divBdr>
            </w:div>
            <w:div w:id="1282417335">
              <w:marLeft w:val="0"/>
              <w:marRight w:val="0"/>
              <w:marTop w:val="0"/>
              <w:marBottom w:val="0"/>
              <w:divBdr>
                <w:top w:val="none" w:sz="0" w:space="0" w:color="auto"/>
                <w:left w:val="none" w:sz="0" w:space="0" w:color="auto"/>
                <w:bottom w:val="none" w:sz="0" w:space="0" w:color="auto"/>
                <w:right w:val="none" w:sz="0" w:space="0" w:color="auto"/>
              </w:divBdr>
            </w:div>
            <w:div w:id="1569733298">
              <w:marLeft w:val="0"/>
              <w:marRight w:val="0"/>
              <w:marTop w:val="0"/>
              <w:marBottom w:val="0"/>
              <w:divBdr>
                <w:top w:val="none" w:sz="0" w:space="0" w:color="auto"/>
                <w:left w:val="none" w:sz="0" w:space="0" w:color="auto"/>
                <w:bottom w:val="none" w:sz="0" w:space="0" w:color="auto"/>
                <w:right w:val="none" w:sz="0" w:space="0" w:color="auto"/>
              </w:divBdr>
            </w:div>
            <w:div w:id="1739860456">
              <w:marLeft w:val="0"/>
              <w:marRight w:val="0"/>
              <w:marTop w:val="0"/>
              <w:marBottom w:val="0"/>
              <w:divBdr>
                <w:top w:val="none" w:sz="0" w:space="0" w:color="auto"/>
                <w:left w:val="none" w:sz="0" w:space="0" w:color="auto"/>
                <w:bottom w:val="none" w:sz="0" w:space="0" w:color="auto"/>
                <w:right w:val="none" w:sz="0" w:space="0" w:color="auto"/>
              </w:divBdr>
            </w:div>
            <w:div w:id="1010060329">
              <w:marLeft w:val="0"/>
              <w:marRight w:val="0"/>
              <w:marTop w:val="0"/>
              <w:marBottom w:val="0"/>
              <w:divBdr>
                <w:top w:val="none" w:sz="0" w:space="0" w:color="auto"/>
                <w:left w:val="none" w:sz="0" w:space="0" w:color="auto"/>
                <w:bottom w:val="none" w:sz="0" w:space="0" w:color="auto"/>
                <w:right w:val="none" w:sz="0" w:space="0" w:color="auto"/>
              </w:divBdr>
            </w:div>
            <w:div w:id="1448961272">
              <w:marLeft w:val="0"/>
              <w:marRight w:val="0"/>
              <w:marTop w:val="0"/>
              <w:marBottom w:val="0"/>
              <w:divBdr>
                <w:top w:val="none" w:sz="0" w:space="0" w:color="auto"/>
                <w:left w:val="none" w:sz="0" w:space="0" w:color="auto"/>
                <w:bottom w:val="none" w:sz="0" w:space="0" w:color="auto"/>
                <w:right w:val="none" w:sz="0" w:space="0" w:color="auto"/>
              </w:divBdr>
            </w:div>
            <w:div w:id="530849728">
              <w:marLeft w:val="0"/>
              <w:marRight w:val="0"/>
              <w:marTop w:val="0"/>
              <w:marBottom w:val="0"/>
              <w:divBdr>
                <w:top w:val="none" w:sz="0" w:space="0" w:color="auto"/>
                <w:left w:val="none" w:sz="0" w:space="0" w:color="auto"/>
                <w:bottom w:val="none" w:sz="0" w:space="0" w:color="auto"/>
                <w:right w:val="none" w:sz="0" w:space="0" w:color="auto"/>
              </w:divBdr>
            </w:div>
            <w:div w:id="171183910">
              <w:marLeft w:val="0"/>
              <w:marRight w:val="0"/>
              <w:marTop w:val="0"/>
              <w:marBottom w:val="0"/>
              <w:divBdr>
                <w:top w:val="none" w:sz="0" w:space="0" w:color="auto"/>
                <w:left w:val="none" w:sz="0" w:space="0" w:color="auto"/>
                <w:bottom w:val="none" w:sz="0" w:space="0" w:color="auto"/>
                <w:right w:val="none" w:sz="0" w:space="0" w:color="auto"/>
              </w:divBdr>
            </w:div>
            <w:div w:id="820925717">
              <w:marLeft w:val="0"/>
              <w:marRight w:val="0"/>
              <w:marTop w:val="0"/>
              <w:marBottom w:val="0"/>
              <w:divBdr>
                <w:top w:val="none" w:sz="0" w:space="0" w:color="auto"/>
                <w:left w:val="none" w:sz="0" w:space="0" w:color="auto"/>
                <w:bottom w:val="none" w:sz="0" w:space="0" w:color="auto"/>
                <w:right w:val="none" w:sz="0" w:space="0" w:color="auto"/>
              </w:divBdr>
            </w:div>
            <w:div w:id="465633719">
              <w:marLeft w:val="0"/>
              <w:marRight w:val="0"/>
              <w:marTop w:val="0"/>
              <w:marBottom w:val="0"/>
              <w:divBdr>
                <w:top w:val="none" w:sz="0" w:space="0" w:color="auto"/>
                <w:left w:val="none" w:sz="0" w:space="0" w:color="auto"/>
                <w:bottom w:val="none" w:sz="0" w:space="0" w:color="auto"/>
                <w:right w:val="none" w:sz="0" w:space="0" w:color="auto"/>
              </w:divBdr>
            </w:div>
            <w:div w:id="1276908295">
              <w:marLeft w:val="0"/>
              <w:marRight w:val="0"/>
              <w:marTop w:val="0"/>
              <w:marBottom w:val="0"/>
              <w:divBdr>
                <w:top w:val="none" w:sz="0" w:space="0" w:color="auto"/>
                <w:left w:val="none" w:sz="0" w:space="0" w:color="auto"/>
                <w:bottom w:val="none" w:sz="0" w:space="0" w:color="auto"/>
                <w:right w:val="none" w:sz="0" w:space="0" w:color="auto"/>
              </w:divBdr>
            </w:div>
            <w:div w:id="103116936">
              <w:marLeft w:val="0"/>
              <w:marRight w:val="0"/>
              <w:marTop w:val="0"/>
              <w:marBottom w:val="0"/>
              <w:divBdr>
                <w:top w:val="none" w:sz="0" w:space="0" w:color="auto"/>
                <w:left w:val="none" w:sz="0" w:space="0" w:color="auto"/>
                <w:bottom w:val="none" w:sz="0" w:space="0" w:color="auto"/>
                <w:right w:val="none" w:sz="0" w:space="0" w:color="auto"/>
              </w:divBdr>
            </w:div>
            <w:div w:id="861169641">
              <w:marLeft w:val="0"/>
              <w:marRight w:val="0"/>
              <w:marTop w:val="0"/>
              <w:marBottom w:val="0"/>
              <w:divBdr>
                <w:top w:val="none" w:sz="0" w:space="0" w:color="auto"/>
                <w:left w:val="none" w:sz="0" w:space="0" w:color="auto"/>
                <w:bottom w:val="none" w:sz="0" w:space="0" w:color="auto"/>
                <w:right w:val="none" w:sz="0" w:space="0" w:color="auto"/>
              </w:divBdr>
            </w:div>
            <w:div w:id="198402584">
              <w:marLeft w:val="0"/>
              <w:marRight w:val="0"/>
              <w:marTop w:val="0"/>
              <w:marBottom w:val="0"/>
              <w:divBdr>
                <w:top w:val="none" w:sz="0" w:space="0" w:color="auto"/>
                <w:left w:val="none" w:sz="0" w:space="0" w:color="auto"/>
                <w:bottom w:val="none" w:sz="0" w:space="0" w:color="auto"/>
                <w:right w:val="none" w:sz="0" w:space="0" w:color="auto"/>
              </w:divBdr>
            </w:div>
            <w:div w:id="1361472582">
              <w:marLeft w:val="0"/>
              <w:marRight w:val="0"/>
              <w:marTop w:val="0"/>
              <w:marBottom w:val="0"/>
              <w:divBdr>
                <w:top w:val="none" w:sz="0" w:space="0" w:color="auto"/>
                <w:left w:val="none" w:sz="0" w:space="0" w:color="auto"/>
                <w:bottom w:val="none" w:sz="0" w:space="0" w:color="auto"/>
                <w:right w:val="none" w:sz="0" w:space="0" w:color="auto"/>
              </w:divBdr>
            </w:div>
            <w:div w:id="1728457184">
              <w:marLeft w:val="0"/>
              <w:marRight w:val="0"/>
              <w:marTop w:val="0"/>
              <w:marBottom w:val="0"/>
              <w:divBdr>
                <w:top w:val="none" w:sz="0" w:space="0" w:color="auto"/>
                <w:left w:val="none" w:sz="0" w:space="0" w:color="auto"/>
                <w:bottom w:val="none" w:sz="0" w:space="0" w:color="auto"/>
                <w:right w:val="none" w:sz="0" w:space="0" w:color="auto"/>
              </w:divBdr>
            </w:div>
            <w:div w:id="2063095811">
              <w:marLeft w:val="0"/>
              <w:marRight w:val="0"/>
              <w:marTop w:val="0"/>
              <w:marBottom w:val="0"/>
              <w:divBdr>
                <w:top w:val="none" w:sz="0" w:space="0" w:color="auto"/>
                <w:left w:val="none" w:sz="0" w:space="0" w:color="auto"/>
                <w:bottom w:val="none" w:sz="0" w:space="0" w:color="auto"/>
                <w:right w:val="none" w:sz="0" w:space="0" w:color="auto"/>
              </w:divBdr>
            </w:div>
            <w:div w:id="145823629">
              <w:marLeft w:val="0"/>
              <w:marRight w:val="0"/>
              <w:marTop w:val="0"/>
              <w:marBottom w:val="0"/>
              <w:divBdr>
                <w:top w:val="none" w:sz="0" w:space="0" w:color="auto"/>
                <w:left w:val="none" w:sz="0" w:space="0" w:color="auto"/>
                <w:bottom w:val="none" w:sz="0" w:space="0" w:color="auto"/>
                <w:right w:val="none" w:sz="0" w:space="0" w:color="auto"/>
              </w:divBdr>
            </w:div>
            <w:div w:id="486432880">
              <w:marLeft w:val="0"/>
              <w:marRight w:val="0"/>
              <w:marTop w:val="0"/>
              <w:marBottom w:val="0"/>
              <w:divBdr>
                <w:top w:val="none" w:sz="0" w:space="0" w:color="auto"/>
                <w:left w:val="none" w:sz="0" w:space="0" w:color="auto"/>
                <w:bottom w:val="none" w:sz="0" w:space="0" w:color="auto"/>
                <w:right w:val="none" w:sz="0" w:space="0" w:color="auto"/>
              </w:divBdr>
            </w:div>
            <w:div w:id="1358889982">
              <w:marLeft w:val="0"/>
              <w:marRight w:val="0"/>
              <w:marTop w:val="0"/>
              <w:marBottom w:val="0"/>
              <w:divBdr>
                <w:top w:val="none" w:sz="0" w:space="0" w:color="auto"/>
                <w:left w:val="none" w:sz="0" w:space="0" w:color="auto"/>
                <w:bottom w:val="none" w:sz="0" w:space="0" w:color="auto"/>
                <w:right w:val="none" w:sz="0" w:space="0" w:color="auto"/>
              </w:divBdr>
            </w:div>
            <w:div w:id="978456588">
              <w:marLeft w:val="0"/>
              <w:marRight w:val="0"/>
              <w:marTop w:val="0"/>
              <w:marBottom w:val="0"/>
              <w:divBdr>
                <w:top w:val="none" w:sz="0" w:space="0" w:color="auto"/>
                <w:left w:val="none" w:sz="0" w:space="0" w:color="auto"/>
                <w:bottom w:val="none" w:sz="0" w:space="0" w:color="auto"/>
                <w:right w:val="none" w:sz="0" w:space="0" w:color="auto"/>
              </w:divBdr>
            </w:div>
            <w:div w:id="635644555">
              <w:marLeft w:val="0"/>
              <w:marRight w:val="0"/>
              <w:marTop w:val="0"/>
              <w:marBottom w:val="0"/>
              <w:divBdr>
                <w:top w:val="none" w:sz="0" w:space="0" w:color="auto"/>
                <w:left w:val="none" w:sz="0" w:space="0" w:color="auto"/>
                <w:bottom w:val="none" w:sz="0" w:space="0" w:color="auto"/>
                <w:right w:val="none" w:sz="0" w:space="0" w:color="auto"/>
              </w:divBdr>
            </w:div>
            <w:div w:id="513886498">
              <w:marLeft w:val="0"/>
              <w:marRight w:val="0"/>
              <w:marTop w:val="0"/>
              <w:marBottom w:val="0"/>
              <w:divBdr>
                <w:top w:val="none" w:sz="0" w:space="0" w:color="auto"/>
                <w:left w:val="none" w:sz="0" w:space="0" w:color="auto"/>
                <w:bottom w:val="none" w:sz="0" w:space="0" w:color="auto"/>
                <w:right w:val="none" w:sz="0" w:space="0" w:color="auto"/>
              </w:divBdr>
            </w:div>
            <w:div w:id="834804497">
              <w:marLeft w:val="0"/>
              <w:marRight w:val="0"/>
              <w:marTop w:val="0"/>
              <w:marBottom w:val="0"/>
              <w:divBdr>
                <w:top w:val="none" w:sz="0" w:space="0" w:color="auto"/>
                <w:left w:val="none" w:sz="0" w:space="0" w:color="auto"/>
                <w:bottom w:val="none" w:sz="0" w:space="0" w:color="auto"/>
                <w:right w:val="none" w:sz="0" w:space="0" w:color="auto"/>
              </w:divBdr>
            </w:div>
            <w:div w:id="1865635380">
              <w:marLeft w:val="0"/>
              <w:marRight w:val="0"/>
              <w:marTop w:val="0"/>
              <w:marBottom w:val="0"/>
              <w:divBdr>
                <w:top w:val="none" w:sz="0" w:space="0" w:color="auto"/>
                <w:left w:val="none" w:sz="0" w:space="0" w:color="auto"/>
                <w:bottom w:val="none" w:sz="0" w:space="0" w:color="auto"/>
                <w:right w:val="none" w:sz="0" w:space="0" w:color="auto"/>
              </w:divBdr>
            </w:div>
            <w:div w:id="690422114">
              <w:marLeft w:val="0"/>
              <w:marRight w:val="0"/>
              <w:marTop w:val="0"/>
              <w:marBottom w:val="0"/>
              <w:divBdr>
                <w:top w:val="none" w:sz="0" w:space="0" w:color="auto"/>
                <w:left w:val="none" w:sz="0" w:space="0" w:color="auto"/>
                <w:bottom w:val="none" w:sz="0" w:space="0" w:color="auto"/>
                <w:right w:val="none" w:sz="0" w:space="0" w:color="auto"/>
              </w:divBdr>
            </w:div>
            <w:div w:id="203911971">
              <w:marLeft w:val="0"/>
              <w:marRight w:val="0"/>
              <w:marTop w:val="0"/>
              <w:marBottom w:val="0"/>
              <w:divBdr>
                <w:top w:val="none" w:sz="0" w:space="0" w:color="auto"/>
                <w:left w:val="none" w:sz="0" w:space="0" w:color="auto"/>
                <w:bottom w:val="none" w:sz="0" w:space="0" w:color="auto"/>
                <w:right w:val="none" w:sz="0" w:space="0" w:color="auto"/>
              </w:divBdr>
            </w:div>
            <w:div w:id="1034814844">
              <w:marLeft w:val="0"/>
              <w:marRight w:val="0"/>
              <w:marTop w:val="0"/>
              <w:marBottom w:val="0"/>
              <w:divBdr>
                <w:top w:val="none" w:sz="0" w:space="0" w:color="auto"/>
                <w:left w:val="none" w:sz="0" w:space="0" w:color="auto"/>
                <w:bottom w:val="none" w:sz="0" w:space="0" w:color="auto"/>
                <w:right w:val="none" w:sz="0" w:space="0" w:color="auto"/>
              </w:divBdr>
            </w:div>
            <w:div w:id="1862665001">
              <w:marLeft w:val="0"/>
              <w:marRight w:val="0"/>
              <w:marTop w:val="0"/>
              <w:marBottom w:val="0"/>
              <w:divBdr>
                <w:top w:val="none" w:sz="0" w:space="0" w:color="auto"/>
                <w:left w:val="none" w:sz="0" w:space="0" w:color="auto"/>
                <w:bottom w:val="none" w:sz="0" w:space="0" w:color="auto"/>
                <w:right w:val="none" w:sz="0" w:space="0" w:color="auto"/>
              </w:divBdr>
            </w:div>
            <w:div w:id="1334335802">
              <w:marLeft w:val="0"/>
              <w:marRight w:val="0"/>
              <w:marTop w:val="0"/>
              <w:marBottom w:val="0"/>
              <w:divBdr>
                <w:top w:val="none" w:sz="0" w:space="0" w:color="auto"/>
                <w:left w:val="none" w:sz="0" w:space="0" w:color="auto"/>
                <w:bottom w:val="none" w:sz="0" w:space="0" w:color="auto"/>
                <w:right w:val="none" w:sz="0" w:space="0" w:color="auto"/>
              </w:divBdr>
            </w:div>
            <w:div w:id="827676171">
              <w:marLeft w:val="0"/>
              <w:marRight w:val="0"/>
              <w:marTop w:val="0"/>
              <w:marBottom w:val="0"/>
              <w:divBdr>
                <w:top w:val="none" w:sz="0" w:space="0" w:color="auto"/>
                <w:left w:val="none" w:sz="0" w:space="0" w:color="auto"/>
                <w:bottom w:val="none" w:sz="0" w:space="0" w:color="auto"/>
                <w:right w:val="none" w:sz="0" w:space="0" w:color="auto"/>
              </w:divBdr>
            </w:div>
            <w:div w:id="400759153">
              <w:marLeft w:val="0"/>
              <w:marRight w:val="0"/>
              <w:marTop w:val="0"/>
              <w:marBottom w:val="0"/>
              <w:divBdr>
                <w:top w:val="none" w:sz="0" w:space="0" w:color="auto"/>
                <w:left w:val="none" w:sz="0" w:space="0" w:color="auto"/>
                <w:bottom w:val="none" w:sz="0" w:space="0" w:color="auto"/>
                <w:right w:val="none" w:sz="0" w:space="0" w:color="auto"/>
              </w:divBdr>
            </w:div>
            <w:div w:id="195048002">
              <w:marLeft w:val="0"/>
              <w:marRight w:val="0"/>
              <w:marTop w:val="0"/>
              <w:marBottom w:val="0"/>
              <w:divBdr>
                <w:top w:val="none" w:sz="0" w:space="0" w:color="auto"/>
                <w:left w:val="none" w:sz="0" w:space="0" w:color="auto"/>
                <w:bottom w:val="none" w:sz="0" w:space="0" w:color="auto"/>
                <w:right w:val="none" w:sz="0" w:space="0" w:color="auto"/>
              </w:divBdr>
            </w:div>
            <w:div w:id="493379591">
              <w:marLeft w:val="0"/>
              <w:marRight w:val="0"/>
              <w:marTop w:val="0"/>
              <w:marBottom w:val="0"/>
              <w:divBdr>
                <w:top w:val="none" w:sz="0" w:space="0" w:color="auto"/>
                <w:left w:val="none" w:sz="0" w:space="0" w:color="auto"/>
                <w:bottom w:val="none" w:sz="0" w:space="0" w:color="auto"/>
                <w:right w:val="none" w:sz="0" w:space="0" w:color="auto"/>
              </w:divBdr>
            </w:div>
            <w:div w:id="195310420">
              <w:marLeft w:val="0"/>
              <w:marRight w:val="0"/>
              <w:marTop w:val="0"/>
              <w:marBottom w:val="0"/>
              <w:divBdr>
                <w:top w:val="none" w:sz="0" w:space="0" w:color="auto"/>
                <w:left w:val="none" w:sz="0" w:space="0" w:color="auto"/>
                <w:bottom w:val="none" w:sz="0" w:space="0" w:color="auto"/>
                <w:right w:val="none" w:sz="0" w:space="0" w:color="auto"/>
              </w:divBdr>
            </w:div>
            <w:div w:id="1174417564">
              <w:marLeft w:val="0"/>
              <w:marRight w:val="0"/>
              <w:marTop w:val="0"/>
              <w:marBottom w:val="0"/>
              <w:divBdr>
                <w:top w:val="none" w:sz="0" w:space="0" w:color="auto"/>
                <w:left w:val="none" w:sz="0" w:space="0" w:color="auto"/>
                <w:bottom w:val="none" w:sz="0" w:space="0" w:color="auto"/>
                <w:right w:val="none" w:sz="0" w:space="0" w:color="auto"/>
              </w:divBdr>
            </w:div>
            <w:div w:id="1813790846">
              <w:marLeft w:val="0"/>
              <w:marRight w:val="0"/>
              <w:marTop w:val="0"/>
              <w:marBottom w:val="0"/>
              <w:divBdr>
                <w:top w:val="none" w:sz="0" w:space="0" w:color="auto"/>
                <w:left w:val="none" w:sz="0" w:space="0" w:color="auto"/>
                <w:bottom w:val="none" w:sz="0" w:space="0" w:color="auto"/>
                <w:right w:val="none" w:sz="0" w:space="0" w:color="auto"/>
              </w:divBdr>
            </w:div>
            <w:div w:id="941759820">
              <w:marLeft w:val="0"/>
              <w:marRight w:val="0"/>
              <w:marTop w:val="0"/>
              <w:marBottom w:val="0"/>
              <w:divBdr>
                <w:top w:val="none" w:sz="0" w:space="0" w:color="auto"/>
                <w:left w:val="none" w:sz="0" w:space="0" w:color="auto"/>
                <w:bottom w:val="none" w:sz="0" w:space="0" w:color="auto"/>
                <w:right w:val="none" w:sz="0" w:space="0" w:color="auto"/>
              </w:divBdr>
            </w:div>
            <w:div w:id="114449860">
              <w:marLeft w:val="0"/>
              <w:marRight w:val="0"/>
              <w:marTop w:val="0"/>
              <w:marBottom w:val="0"/>
              <w:divBdr>
                <w:top w:val="none" w:sz="0" w:space="0" w:color="auto"/>
                <w:left w:val="none" w:sz="0" w:space="0" w:color="auto"/>
                <w:bottom w:val="none" w:sz="0" w:space="0" w:color="auto"/>
                <w:right w:val="none" w:sz="0" w:space="0" w:color="auto"/>
              </w:divBdr>
            </w:div>
            <w:div w:id="1400445761">
              <w:marLeft w:val="0"/>
              <w:marRight w:val="0"/>
              <w:marTop w:val="0"/>
              <w:marBottom w:val="0"/>
              <w:divBdr>
                <w:top w:val="none" w:sz="0" w:space="0" w:color="auto"/>
                <w:left w:val="none" w:sz="0" w:space="0" w:color="auto"/>
                <w:bottom w:val="none" w:sz="0" w:space="0" w:color="auto"/>
                <w:right w:val="none" w:sz="0" w:space="0" w:color="auto"/>
              </w:divBdr>
            </w:div>
            <w:div w:id="372466886">
              <w:marLeft w:val="0"/>
              <w:marRight w:val="0"/>
              <w:marTop w:val="0"/>
              <w:marBottom w:val="0"/>
              <w:divBdr>
                <w:top w:val="none" w:sz="0" w:space="0" w:color="auto"/>
                <w:left w:val="none" w:sz="0" w:space="0" w:color="auto"/>
                <w:bottom w:val="none" w:sz="0" w:space="0" w:color="auto"/>
                <w:right w:val="none" w:sz="0" w:space="0" w:color="auto"/>
              </w:divBdr>
            </w:div>
            <w:div w:id="629284694">
              <w:marLeft w:val="0"/>
              <w:marRight w:val="0"/>
              <w:marTop w:val="0"/>
              <w:marBottom w:val="0"/>
              <w:divBdr>
                <w:top w:val="none" w:sz="0" w:space="0" w:color="auto"/>
                <w:left w:val="none" w:sz="0" w:space="0" w:color="auto"/>
                <w:bottom w:val="none" w:sz="0" w:space="0" w:color="auto"/>
                <w:right w:val="none" w:sz="0" w:space="0" w:color="auto"/>
              </w:divBdr>
            </w:div>
            <w:div w:id="1238974374">
              <w:marLeft w:val="0"/>
              <w:marRight w:val="0"/>
              <w:marTop w:val="0"/>
              <w:marBottom w:val="0"/>
              <w:divBdr>
                <w:top w:val="none" w:sz="0" w:space="0" w:color="auto"/>
                <w:left w:val="none" w:sz="0" w:space="0" w:color="auto"/>
                <w:bottom w:val="none" w:sz="0" w:space="0" w:color="auto"/>
                <w:right w:val="none" w:sz="0" w:space="0" w:color="auto"/>
              </w:divBdr>
            </w:div>
            <w:div w:id="1891182197">
              <w:marLeft w:val="0"/>
              <w:marRight w:val="0"/>
              <w:marTop w:val="0"/>
              <w:marBottom w:val="0"/>
              <w:divBdr>
                <w:top w:val="none" w:sz="0" w:space="0" w:color="auto"/>
                <w:left w:val="none" w:sz="0" w:space="0" w:color="auto"/>
                <w:bottom w:val="none" w:sz="0" w:space="0" w:color="auto"/>
                <w:right w:val="none" w:sz="0" w:space="0" w:color="auto"/>
              </w:divBdr>
            </w:div>
            <w:div w:id="2030062602">
              <w:marLeft w:val="0"/>
              <w:marRight w:val="0"/>
              <w:marTop w:val="0"/>
              <w:marBottom w:val="0"/>
              <w:divBdr>
                <w:top w:val="none" w:sz="0" w:space="0" w:color="auto"/>
                <w:left w:val="none" w:sz="0" w:space="0" w:color="auto"/>
                <w:bottom w:val="none" w:sz="0" w:space="0" w:color="auto"/>
                <w:right w:val="none" w:sz="0" w:space="0" w:color="auto"/>
              </w:divBdr>
            </w:div>
            <w:div w:id="70302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736514">
      <w:bodyDiv w:val="1"/>
      <w:marLeft w:val="0"/>
      <w:marRight w:val="0"/>
      <w:marTop w:val="0"/>
      <w:marBottom w:val="0"/>
      <w:divBdr>
        <w:top w:val="none" w:sz="0" w:space="0" w:color="auto"/>
        <w:left w:val="none" w:sz="0" w:space="0" w:color="auto"/>
        <w:bottom w:val="none" w:sz="0" w:space="0" w:color="auto"/>
        <w:right w:val="none" w:sz="0" w:space="0" w:color="auto"/>
      </w:divBdr>
      <w:divsChild>
        <w:div w:id="2006518604">
          <w:marLeft w:val="0"/>
          <w:marRight w:val="0"/>
          <w:marTop w:val="0"/>
          <w:marBottom w:val="0"/>
          <w:divBdr>
            <w:top w:val="none" w:sz="0" w:space="0" w:color="auto"/>
            <w:left w:val="none" w:sz="0" w:space="0" w:color="auto"/>
            <w:bottom w:val="none" w:sz="0" w:space="0" w:color="auto"/>
            <w:right w:val="none" w:sz="0" w:space="0" w:color="auto"/>
          </w:divBdr>
        </w:div>
        <w:div w:id="1876577782">
          <w:marLeft w:val="0"/>
          <w:marRight w:val="0"/>
          <w:marTop w:val="0"/>
          <w:marBottom w:val="0"/>
          <w:divBdr>
            <w:top w:val="none" w:sz="0" w:space="0" w:color="auto"/>
            <w:left w:val="none" w:sz="0" w:space="0" w:color="auto"/>
            <w:bottom w:val="none" w:sz="0" w:space="0" w:color="auto"/>
            <w:right w:val="none" w:sz="0" w:space="0" w:color="auto"/>
          </w:divBdr>
        </w:div>
        <w:div w:id="2896819">
          <w:marLeft w:val="0"/>
          <w:marRight w:val="0"/>
          <w:marTop w:val="0"/>
          <w:marBottom w:val="0"/>
          <w:divBdr>
            <w:top w:val="none" w:sz="0" w:space="0" w:color="auto"/>
            <w:left w:val="none" w:sz="0" w:space="0" w:color="auto"/>
            <w:bottom w:val="none" w:sz="0" w:space="0" w:color="auto"/>
            <w:right w:val="none" w:sz="0" w:space="0" w:color="auto"/>
          </w:divBdr>
        </w:div>
        <w:div w:id="1963341032">
          <w:marLeft w:val="0"/>
          <w:marRight w:val="0"/>
          <w:marTop w:val="0"/>
          <w:marBottom w:val="0"/>
          <w:divBdr>
            <w:top w:val="none" w:sz="0" w:space="0" w:color="auto"/>
            <w:left w:val="none" w:sz="0" w:space="0" w:color="auto"/>
            <w:bottom w:val="none" w:sz="0" w:space="0" w:color="auto"/>
            <w:right w:val="none" w:sz="0" w:space="0" w:color="auto"/>
          </w:divBdr>
        </w:div>
        <w:div w:id="1002925864">
          <w:marLeft w:val="0"/>
          <w:marRight w:val="0"/>
          <w:marTop w:val="0"/>
          <w:marBottom w:val="0"/>
          <w:divBdr>
            <w:top w:val="none" w:sz="0" w:space="0" w:color="auto"/>
            <w:left w:val="none" w:sz="0" w:space="0" w:color="auto"/>
            <w:bottom w:val="none" w:sz="0" w:space="0" w:color="auto"/>
            <w:right w:val="none" w:sz="0" w:space="0" w:color="auto"/>
          </w:divBdr>
        </w:div>
        <w:div w:id="215701417">
          <w:marLeft w:val="0"/>
          <w:marRight w:val="0"/>
          <w:marTop w:val="0"/>
          <w:marBottom w:val="0"/>
          <w:divBdr>
            <w:top w:val="none" w:sz="0" w:space="0" w:color="auto"/>
            <w:left w:val="none" w:sz="0" w:space="0" w:color="auto"/>
            <w:bottom w:val="none" w:sz="0" w:space="0" w:color="auto"/>
            <w:right w:val="none" w:sz="0" w:space="0" w:color="auto"/>
          </w:divBdr>
        </w:div>
        <w:div w:id="488403397">
          <w:marLeft w:val="0"/>
          <w:marRight w:val="0"/>
          <w:marTop w:val="0"/>
          <w:marBottom w:val="0"/>
          <w:divBdr>
            <w:top w:val="none" w:sz="0" w:space="0" w:color="auto"/>
            <w:left w:val="none" w:sz="0" w:space="0" w:color="auto"/>
            <w:bottom w:val="none" w:sz="0" w:space="0" w:color="auto"/>
            <w:right w:val="none" w:sz="0" w:space="0" w:color="auto"/>
          </w:divBdr>
        </w:div>
      </w:divsChild>
    </w:div>
    <w:div w:id="1168398959">
      <w:bodyDiv w:val="1"/>
      <w:marLeft w:val="0"/>
      <w:marRight w:val="0"/>
      <w:marTop w:val="0"/>
      <w:marBottom w:val="0"/>
      <w:divBdr>
        <w:top w:val="none" w:sz="0" w:space="0" w:color="auto"/>
        <w:left w:val="none" w:sz="0" w:space="0" w:color="auto"/>
        <w:bottom w:val="none" w:sz="0" w:space="0" w:color="auto"/>
        <w:right w:val="none" w:sz="0" w:space="0" w:color="auto"/>
      </w:divBdr>
      <w:divsChild>
        <w:div w:id="401682188">
          <w:marLeft w:val="0"/>
          <w:marRight w:val="0"/>
          <w:marTop w:val="0"/>
          <w:marBottom w:val="0"/>
          <w:divBdr>
            <w:top w:val="none" w:sz="0" w:space="0" w:color="auto"/>
            <w:left w:val="none" w:sz="0" w:space="0" w:color="auto"/>
            <w:bottom w:val="none" w:sz="0" w:space="0" w:color="auto"/>
            <w:right w:val="none" w:sz="0" w:space="0" w:color="auto"/>
          </w:divBdr>
        </w:div>
        <w:div w:id="86968027">
          <w:marLeft w:val="0"/>
          <w:marRight w:val="0"/>
          <w:marTop w:val="0"/>
          <w:marBottom w:val="0"/>
          <w:divBdr>
            <w:top w:val="none" w:sz="0" w:space="0" w:color="auto"/>
            <w:left w:val="none" w:sz="0" w:space="0" w:color="auto"/>
            <w:bottom w:val="none" w:sz="0" w:space="0" w:color="auto"/>
            <w:right w:val="none" w:sz="0" w:space="0" w:color="auto"/>
          </w:divBdr>
        </w:div>
        <w:div w:id="356322351">
          <w:marLeft w:val="0"/>
          <w:marRight w:val="0"/>
          <w:marTop w:val="0"/>
          <w:marBottom w:val="0"/>
          <w:divBdr>
            <w:top w:val="none" w:sz="0" w:space="0" w:color="auto"/>
            <w:left w:val="none" w:sz="0" w:space="0" w:color="auto"/>
            <w:bottom w:val="none" w:sz="0" w:space="0" w:color="auto"/>
            <w:right w:val="none" w:sz="0" w:space="0" w:color="auto"/>
          </w:divBdr>
        </w:div>
        <w:div w:id="2104573113">
          <w:marLeft w:val="0"/>
          <w:marRight w:val="0"/>
          <w:marTop w:val="0"/>
          <w:marBottom w:val="0"/>
          <w:divBdr>
            <w:top w:val="none" w:sz="0" w:space="0" w:color="auto"/>
            <w:left w:val="none" w:sz="0" w:space="0" w:color="auto"/>
            <w:bottom w:val="none" w:sz="0" w:space="0" w:color="auto"/>
            <w:right w:val="none" w:sz="0" w:space="0" w:color="auto"/>
          </w:divBdr>
        </w:div>
        <w:div w:id="231626917">
          <w:marLeft w:val="0"/>
          <w:marRight w:val="0"/>
          <w:marTop w:val="0"/>
          <w:marBottom w:val="0"/>
          <w:divBdr>
            <w:top w:val="none" w:sz="0" w:space="0" w:color="auto"/>
            <w:left w:val="none" w:sz="0" w:space="0" w:color="auto"/>
            <w:bottom w:val="none" w:sz="0" w:space="0" w:color="auto"/>
            <w:right w:val="none" w:sz="0" w:space="0" w:color="auto"/>
          </w:divBdr>
        </w:div>
        <w:div w:id="1301960588">
          <w:marLeft w:val="0"/>
          <w:marRight w:val="0"/>
          <w:marTop w:val="0"/>
          <w:marBottom w:val="0"/>
          <w:divBdr>
            <w:top w:val="none" w:sz="0" w:space="0" w:color="auto"/>
            <w:left w:val="none" w:sz="0" w:space="0" w:color="auto"/>
            <w:bottom w:val="none" w:sz="0" w:space="0" w:color="auto"/>
            <w:right w:val="none" w:sz="0" w:space="0" w:color="auto"/>
          </w:divBdr>
        </w:div>
        <w:div w:id="1121846628">
          <w:marLeft w:val="0"/>
          <w:marRight w:val="0"/>
          <w:marTop w:val="0"/>
          <w:marBottom w:val="0"/>
          <w:divBdr>
            <w:top w:val="none" w:sz="0" w:space="0" w:color="auto"/>
            <w:left w:val="none" w:sz="0" w:space="0" w:color="auto"/>
            <w:bottom w:val="none" w:sz="0" w:space="0" w:color="auto"/>
            <w:right w:val="none" w:sz="0" w:space="0" w:color="auto"/>
          </w:divBdr>
        </w:div>
        <w:div w:id="1266383321">
          <w:marLeft w:val="0"/>
          <w:marRight w:val="0"/>
          <w:marTop w:val="0"/>
          <w:marBottom w:val="0"/>
          <w:divBdr>
            <w:top w:val="none" w:sz="0" w:space="0" w:color="auto"/>
            <w:left w:val="none" w:sz="0" w:space="0" w:color="auto"/>
            <w:bottom w:val="none" w:sz="0" w:space="0" w:color="auto"/>
            <w:right w:val="none" w:sz="0" w:space="0" w:color="auto"/>
          </w:divBdr>
        </w:div>
        <w:div w:id="393165875">
          <w:marLeft w:val="0"/>
          <w:marRight w:val="0"/>
          <w:marTop w:val="0"/>
          <w:marBottom w:val="0"/>
          <w:divBdr>
            <w:top w:val="none" w:sz="0" w:space="0" w:color="auto"/>
            <w:left w:val="none" w:sz="0" w:space="0" w:color="auto"/>
            <w:bottom w:val="none" w:sz="0" w:space="0" w:color="auto"/>
            <w:right w:val="none" w:sz="0" w:space="0" w:color="auto"/>
          </w:divBdr>
        </w:div>
        <w:div w:id="468670608">
          <w:marLeft w:val="0"/>
          <w:marRight w:val="0"/>
          <w:marTop w:val="0"/>
          <w:marBottom w:val="0"/>
          <w:divBdr>
            <w:top w:val="none" w:sz="0" w:space="0" w:color="auto"/>
            <w:left w:val="none" w:sz="0" w:space="0" w:color="auto"/>
            <w:bottom w:val="none" w:sz="0" w:space="0" w:color="auto"/>
            <w:right w:val="none" w:sz="0" w:space="0" w:color="auto"/>
          </w:divBdr>
        </w:div>
        <w:div w:id="763259360">
          <w:marLeft w:val="0"/>
          <w:marRight w:val="0"/>
          <w:marTop w:val="0"/>
          <w:marBottom w:val="0"/>
          <w:divBdr>
            <w:top w:val="none" w:sz="0" w:space="0" w:color="auto"/>
            <w:left w:val="none" w:sz="0" w:space="0" w:color="auto"/>
            <w:bottom w:val="none" w:sz="0" w:space="0" w:color="auto"/>
            <w:right w:val="none" w:sz="0" w:space="0" w:color="auto"/>
          </w:divBdr>
        </w:div>
        <w:div w:id="1365449382">
          <w:marLeft w:val="0"/>
          <w:marRight w:val="0"/>
          <w:marTop w:val="0"/>
          <w:marBottom w:val="0"/>
          <w:divBdr>
            <w:top w:val="none" w:sz="0" w:space="0" w:color="auto"/>
            <w:left w:val="none" w:sz="0" w:space="0" w:color="auto"/>
            <w:bottom w:val="none" w:sz="0" w:space="0" w:color="auto"/>
            <w:right w:val="none" w:sz="0" w:space="0" w:color="auto"/>
          </w:divBdr>
        </w:div>
        <w:div w:id="1364790610">
          <w:marLeft w:val="0"/>
          <w:marRight w:val="0"/>
          <w:marTop w:val="0"/>
          <w:marBottom w:val="0"/>
          <w:divBdr>
            <w:top w:val="none" w:sz="0" w:space="0" w:color="auto"/>
            <w:left w:val="none" w:sz="0" w:space="0" w:color="auto"/>
            <w:bottom w:val="none" w:sz="0" w:space="0" w:color="auto"/>
            <w:right w:val="none" w:sz="0" w:space="0" w:color="auto"/>
          </w:divBdr>
        </w:div>
        <w:div w:id="347829950">
          <w:marLeft w:val="0"/>
          <w:marRight w:val="0"/>
          <w:marTop w:val="0"/>
          <w:marBottom w:val="0"/>
          <w:divBdr>
            <w:top w:val="none" w:sz="0" w:space="0" w:color="auto"/>
            <w:left w:val="none" w:sz="0" w:space="0" w:color="auto"/>
            <w:bottom w:val="none" w:sz="0" w:space="0" w:color="auto"/>
            <w:right w:val="none" w:sz="0" w:space="0" w:color="auto"/>
          </w:divBdr>
        </w:div>
        <w:div w:id="62409817">
          <w:marLeft w:val="0"/>
          <w:marRight w:val="0"/>
          <w:marTop w:val="0"/>
          <w:marBottom w:val="0"/>
          <w:divBdr>
            <w:top w:val="none" w:sz="0" w:space="0" w:color="auto"/>
            <w:left w:val="none" w:sz="0" w:space="0" w:color="auto"/>
            <w:bottom w:val="none" w:sz="0" w:space="0" w:color="auto"/>
            <w:right w:val="none" w:sz="0" w:space="0" w:color="auto"/>
          </w:divBdr>
        </w:div>
        <w:div w:id="437986805">
          <w:marLeft w:val="0"/>
          <w:marRight w:val="0"/>
          <w:marTop w:val="0"/>
          <w:marBottom w:val="0"/>
          <w:divBdr>
            <w:top w:val="none" w:sz="0" w:space="0" w:color="auto"/>
            <w:left w:val="none" w:sz="0" w:space="0" w:color="auto"/>
            <w:bottom w:val="none" w:sz="0" w:space="0" w:color="auto"/>
            <w:right w:val="none" w:sz="0" w:space="0" w:color="auto"/>
          </w:divBdr>
        </w:div>
        <w:div w:id="855853021">
          <w:marLeft w:val="0"/>
          <w:marRight w:val="0"/>
          <w:marTop w:val="0"/>
          <w:marBottom w:val="0"/>
          <w:divBdr>
            <w:top w:val="none" w:sz="0" w:space="0" w:color="auto"/>
            <w:left w:val="none" w:sz="0" w:space="0" w:color="auto"/>
            <w:bottom w:val="none" w:sz="0" w:space="0" w:color="auto"/>
            <w:right w:val="none" w:sz="0" w:space="0" w:color="auto"/>
          </w:divBdr>
        </w:div>
        <w:div w:id="2135562655">
          <w:marLeft w:val="0"/>
          <w:marRight w:val="0"/>
          <w:marTop w:val="0"/>
          <w:marBottom w:val="0"/>
          <w:divBdr>
            <w:top w:val="none" w:sz="0" w:space="0" w:color="auto"/>
            <w:left w:val="none" w:sz="0" w:space="0" w:color="auto"/>
            <w:bottom w:val="none" w:sz="0" w:space="0" w:color="auto"/>
            <w:right w:val="none" w:sz="0" w:space="0" w:color="auto"/>
          </w:divBdr>
        </w:div>
        <w:div w:id="149904573">
          <w:marLeft w:val="0"/>
          <w:marRight w:val="0"/>
          <w:marTop w:val="0"/>
          <w:marBottom w:val="0"/>
          <w:divBdr>
            <w:top w:val="none" w:sz="0" w:space="0" w:color="auto"/>
            <w:left w:val="none" w:sz="0" w:space="0" w:color="auto"/>
            <w:bottom w:val="none" w:sz="0" w:space="0" w:color="auto"/>
            <w:right w:val="none" w:sz="0" w:space="0" w:color="auto"/>
          </w:divBdr>
        </w:div>
        <w:div w:id="1945377271">
          <w:marLeft w:val="0"/>
          <w:marRight w:val="0"/>
          <w:marTop w:val="0"/>
          <w:marBottom w:val="0"/>
          <w:divBdr>
            <w:top w:val="none" w:sz="0" w:space="0" w:color="auto"/>
            <w:left w:val="none" w:sz="0" w:space="0" w:color="auto"/>
            <w:bottom w:val="none" w:sz="0" w:space="0" w:color="auto"/>
            <w:right w:val="none" w:sz="0" w:space="0" w:color="auto"/>
          </w:divBdr>
        </w:div>
        <w:div w:id="617373221">
          <w:marLeft w:val="0"/>
          <w:marRight w:val="0"/>
          <w:marTop w:val="0"/>
          <w:marBottom w:val="0"/>
          <w:divBdr>
            <w:top w:val="none" w:sz="0" w:space="0" w:color="auto"/>
            <w:left w:val="none" w:sz="0" w:space="0" w:color="auto"/>
            <w:bottom w:val="none" w:sz="0" w:space="0" w:color="auto"/>
            <w:right w:val="none" w:sz="0" w:space="0" w:color="auto"/>
          </w:divBdr>
        </w:div>
        <w:div w:id="1751004803">
          <w:marLeft w:val="0"/>
          <w:marRight w:val="0"/>
          <w:marTop w:val="0"/>
          <w:marBottom w:val="0"/>
          <w:divBdr>
            <w:top w:val="none" w:sz="0" w:space="0" w:color="auto"/>
            <w:left w:val="none" w:sz="0" w:space="0" w:color="auto"/>
            <w:bottom w:val="none" w:sz="0" w:space="0" w:color="auto"/>
            <w:right w:val="none" w:sz="0" w:space="0" w:color="auto"/>
          </w:divBdr>
        </w:div>
        <w:div w:id="1779180984">
          <w:marLeft w:val="0"/>
          <w:marRight w:val="0"/>
          <w:marTop w:val="0"/>
          <w:marBottom w:val="0"/>
          <w:divBdr>
            <w:top w:val="none" w:sz="0" w:space="0" w:color="auto"/>
            <w:left w:val="none" w:sz="0" w:space="0" w:color="auto"/>
            <w:bottom w:val="none" w:sz="0" w:space="0" w:color="auto"/>
            <w:right w:val="none" w:sz="0" w:space="0" w:color="auto"/>
          </w:divBdr>
        </w:div>
        <w:div w:id="244188505">
          <w:marLeft w:val="0"/>
          <w:marRight w:val="0"/>
          <w:marTop w:val="0"/>
          <w:marBottom w:val="0"/>
          <w:divBdr>
            <w:top w:val="none" w:sz="0" w:space="0" w:color="auto"/>
            <w:left w:val="none" w:sz="0" w:space="0" w:color="auto"/>
            <w:bottom w:val="none" w:sz="0" w:space="0" w:color="auto"/>
            <w:right w:val="none" w:sz="0" w:space="0" w:color="auto"/>
          </w:divBdr>
        </w:div>
        <w:div w:id="875198931">
          <w:marLeft w:val="0"/>
          <w:marRight w:val="0"/>
          <w:marTop w:val="0"/>
          <w:marBottom w:val="0"/>
          <w:divBdr>
            <w:top w:val="none" w:sz="0" w:space="0" w:color="auto"/>
            <w:left w:val="none" w:sz="0" w:space="0" w:color="auto"/>
            <w:bottom w:val="none" w:sz="0" w:space="0" w:color="auto"/>
            <w:right w:val="none" w:sz="0" w:space="0" w:color="auto"/>
          </w:divBdr>
        </w:div>
      </w:divsChild>
    </w:div>
    <w:div w:id="1168597961">
      <w:bodyDiv w:val="1"/>
      <w:marLeft w:val="0"/>
      <w:marRight w:val="0"/>
      <w:marTop w:val="0"/>
      <w:marBottom w:val="0"/>
      <w:divBdr>
        <w:top w:val="none" w:sz="0" w:space="0" w:color="auto"/>
        <w:left w:val="none" w:sz="0" w:space="0" w:color="auto"/>
        <w:bottom w:val="none" w:sz="0" w:space="0" w:color="auto"/>
        <w:right w:val="none" w:sz="0" w:space="0" w:color="auto"/>
      </w:divBdr>
      <w:divsChild>
        <w:div w:id="2012103416">
          <w:marLeft w:val="0"/>
          <w:marRight w:val="0"/>
          <w:marTop w:val="0"/>
          <w:marBottom w:val="0"/>
          <w:divBdr>
            <w:top w:val="none" w:sz="0" w:space="0" w:color="auto"/>
            <w:left w:val="none" w:sz="0" w:space="0" w:color="auto"/>
            <w:bottom w:val="none" w:sz="0" w:space="0" w:color="auto"/>
            <w:right w:val="none" w:sz="0" w:space="0" w:color="auto"/>
          </w:divBdr>
        </w:div>
        <w:div w:id="1165780554">
          <w:marLeft w:val="0"/>
          <w:marRight w:val="0"/>
          <w:marTop w:val="0"/>
          <w:marBottom w:val="0"/>
          <w:divBdr>
            <w:top w:val="none" w:sz="0" w:space="0" w:color="auto"/>
            <w:left w:val="none" w:sz="0" w:space="0" w:color="auto"/>
            <w:bottom w:val="none" w:sz="0" w:space="0" w:color="auto"/>
            <w:right w:val="none" w:sz="0" w:space="0" w:color="auto"/>
          </w:divBdr>
        </w:div>
      </w:divsChild>
    </w:div>
    <w:div w:id="1382055418">
      <w:bodyDiv w:val="1"/>
      <w:marLeft w:val="0"/>
      <w:marRight w:val="0"/>
      <w:marTop w:val="0"/>
      <w:marBottom w:val="0"/>
      <w:divBdr>
        <w:top w:val="none" w:sz="0" w:space="0" w:color="auto"/>
        <w:left w:val="none" w:sz="0" w:space="0" w:color="auto"/>
        <w:bottom w:val="none" w:sz="0" w:space="0" w:color="auto"/>
        <w:right w:val="none" w:sz="0" w:space="0" w:color="auto"/>
      </w:divBdr>
      <w:divsChild>
        <w:div w:id="1497265968">
          <w:marLeft w:val="0"/>
          <w:marRight w:val="0"/>
          <w:marTop w:val="0"/>
          <w:marBottom w:val="0"/>
          <w:divBdr>
            <w:top w:val="none" w:sz="0" w:space="0" w:color="auto"/>
            <w:left w:val="none" w:sz="0" w:space="0" w:color="auto"/>
            <w:bottom w:val="none" w:sz="0" w:space="0" w:color="auto"/>
            <w:right w:val="none" w:sz="0" w:space="0" w:color="auto"/>
          </w:divBdr>
        </w:div>
        <w:div w:id="543254947">
          <w:marLeft w:val="0"/>
          <w:marRight w:val="0"/>
          <w:marTop w:val="0"/>
          <w:marBottom w:val="0"/>
          <w:divBdr>
            <w:top w:val="none" w:sz="0" w:space="0" w:color="auto"/>
            <w:left w:val="none" w:sz="0" w:space="0" w:color="auto"/>
            <w:bottom w:val="none" w:sz="0" w:space="0" w:color="auto"/>
            <w:right w:val="none" w:sz="0" w:space="0" w:color="auto"/>
          </w:divBdr>
        </w:div>
        <w:div w:id="930167637">
          <w:marLeft w:val="0"/>
          <w:marRight w:val="0"/>
          <w:marTop w:val="0"/>
          <w:marBottom w:val="0"/>
          <w:divBdr>
            <w:top w:val="none" w:sz="0" w:space="0" w:color="auto"/>
            <w:left w:val="none" w:sz="0" w:space="0" w:color="auto"/>
            <w:bottom w:val="none" w:sz="0" w:space="0" w:color="auto"/>
            <w:right w:val="none" w:sz="0" w:space="0" w:color="auto"/>
          </w:divBdr>
        </w:div>
        <w:div w:id="1241595770">
          <w:marLeft w:val="0"/>
          <w:marRight w:val="0"/>
          <w:marTop w:val="0"/>
          <w:marBottom w:val="0"/>
          <w:divBdr>
            <w:top w:val="none" w:sz="0" w:space="0" w:color="auto"/>
            <w:left w:val="none" w:sz="0" w:space="0" w:color="auto"/>
            <w:bottom w:val="none" w:sz="0" w:space="0" w:color="auto"/>
            <w:right w:val="none" w:sz="0" w:space="0" w:color="auto"/>
          </w:divBdr>
        </w:div>
        <w:div w:id="1094982226">
          <w:marLeft w:val="0"/>
          <w:marRight w:val="0"/>
          <w:marTop w:val="0"/>
          <w:marBottom w:val="0"/>
          <w:divBdr>
            <w:top w:val="none" w:sz="0" w:space="0" w:color="auto"/>
            <w:left w:val="none" w:sz="0" w:space="0" w:color="auto"/>
            <w:bottom w:val="none" w:sz="0" w:space="0" w:color="auto"/>
            <w:right w:val="none" w:sz="0" w:space="0" w:color="auto"/>
          </w:divBdr>
        </w:div>
      </w:divsChild>
    </w:div>
    <w:div w:id="1669140701">
      <w:bodyDiv w:val="1"/>
      <w:marLeft w:val="0"/>
      <w:marRight w:val="0"/>
      <w:marTop w:val="0"/>
      <w:marBottom w:val="0"/>
      <w:divBdr>
        <w:top w:val="none" w:sz="0" w:space="0" w:color="auto"/>
        <w:left w:val="none" w:sz="0" w:space="0" w:color="auto"/>
        <w:bottom w:val="none" w:sz="0" w:space="0" w:color="auto"/>
        <w:right w:val="none" w:sz="0" w:space="0" w:color="auto"/>
      </w:divBdr>
      <w:divsChild>
        <w:div w:id="1189418082">
          <w:marLeft w:val="0"/>
          <w:marRight w:val="0"/>
          <w:marTop w:val="0"/>
          <w:marBottom w:val="0"/>
          <w:divBdr>
            <w:top w:val="none" w:sz="0" w:space="0" w:color="auto"/>
            <w:left w:val="none" w:sz="0" w:space="0" w:color="auto"/>
            <w:bottom w:val="none" w:sz="0" w:space="0" w:color="auto"/>
            <w:right w:val="none" w:sz="0" w:space="0" w:color="auto"/>
          </w:divBdr>
        </w:div>
        <w:div w:id="155610230">
          <w:marLeft w:val="0"/>
          <w:marRight w:val="0"/>
          <w:marTop w:val="0"/>
          <w:marBottom w:val="0"/>
          <w:divBdr>
            <w:top w:val="none" w:sz="0" w:space="0" w:color="auto"/>
            <w:left w:val="none" w:sz="0" w:space="0" w:color="auto"/>
            <w:bottom w:val="none" w:sz="0" w:space="0" w:color="auto"/>
            <w:right w:val="none" w:sz="0" w:space="0" w:color="auto"/>
          </w:divBdr>
        </w:div>
        <w:div w:id="427117910">
          <w:marLeft w:val="0"/>
          <w:marRight w:val="0"/>
          <w:marTop w:val="0"/>
          <w:marBottom w:val="0"/>
          <w:divBdr>
            <w:top w:val="none" w:sz="0" w:space="0" w:color="auto"/>
            <w:left w:val="none" w:sz="0" w:space="0" w:color="auto"/>
            <w:bottom w:val="none" w:sz="0" w:space="0" w:color="auto"/>
            <w:right w:val="none" w:sz="0" w:space="0" w:color="auto"/>
          </w:divBdr>
        </w:div>
        <w:div w:id="1920863867">
          <w:marLeft w:val="0"/>
          <w:marRight w:val="0"/>
          <w:marTop w:val="0"/>
          <w:marBottom w:val="0"/>
          <w:divBdr>
            <w:top w:val="none" w:sz="0" w:space="0" w:color="auto"/>
            <w:left w:val="none" w:sz="0" w:space="0" w:color="auto"/>
            <w:bottom w:val="none" w:sz="0" w:space="0" w:color="auto"/>
            <w:right w:val="none" w:sz="0" w:space="0" w:color="auto"/>
          </w:divBdr>
        </w:div>
        <w:div w:id="18825527">
          <w:marLeft w:val="0"/>
          <w:marRight w:val="0"/>
          <w:marTop w:val="0"/>
          <w:marBottom w:val="0"/>
          <w:divBdr>
            <w:top w:val="none" w:sz="0" w:space="0" w:color="auto"/>
            <w:left w:val="none" w:sz="0" w:space="0" w:color="auto"/>
            <w:bottom w:val="none" w:sz="0" w:space="0" w:color="auto"/>
            <w:right w:val="none" w:sz="0" w:space="0" w:color="auto"/>
          </w:divBdr>
        </w:div>
        <w:div w:id="72705947">
          <w:marLeft w:val="0"/>
          <w:marRight w:val="0"/>
          <w:marTop w:val="0"/>
          <w:marBottom w:val="0"/>
          <w:divBdr>
            <w:top w:val="none" w:sz="0" w:space="0" w:color="auto"/>
            <w:left w:val="none" w:sz="0" w:space="0" w:color="auto"/>
            <w:bottom w:val="none" w:sz="0" w:space="0" w:color="auto"/>
            <w:right w:val="none" w:sz="0" w:space="0" w:color="auto"/>
          </w:divBdr>
        </w:div>
        <w:div w:id="1107847418">
          <w:marLeft w:val="0"/>
          <w:marRight w:val="0"/>
          <w:marTop w:val="0"/>
          <w:marBottom w:val="0"/>
          <w:divBdr>
            <w:top w:val="none" w:sz="0" w:space="0" w:color="auto"/>
            <w:left w:val="none" w:sz="0" w:space="0" w:color="auto"/>
            <w:bottom w:val="none" w:sz="0" w:space="0" w:color="auto"/>
            <w:right w:val="none" w:sz="0" w:space="0" w:color="auto"/>
          </w:divBdr>
        </w:div>
        <w:div w:id="1524635435">
          <w:marLeft w:val="0"/>
          <w:marRight w:val="0"/>
          <w:marTop w:val="0"/>
          <w:marBottom w:val="0"/>
          <w:divBdr>
            <w:top w:val="none" w:sz="0" w:space="0" w:color="auto"/>
            <w:left w:val="none" w:sz="0" w:space="0" w:color="auto"/>
            <w:bottom w:val="none" w:sz="0" w:space="0" w:color="auto"/>
            <w:right w:val="none" w:sz="0" w:space="0" w:color="auto"/>
          </w:divBdr>
        </w:div>
        <w:div w:id="1645431210">
          <w:marLeft w:val="0"/>
          <w:marRight w:val="0"/>
          <w:marTop w:val="0"/>
          <w:marBottom w:val="0"/>
          <w:divBdr>
            <w:top w:val="none" w:sz="0" w:space="0" w:color="auto"/>
            <w:left w:val="none" w:sz="0" w:space="0" w:color="auto"/>
            <w:bottom w:val="none" w:sz="0" w:space="0" w:color="auto"/>
            <w:right w:val="none" w:sz="0" w:space="0" w:color="auto"/>
          </w:divBdr>
        </w:div>
        <w:div w:id="692147409">
          <w:marLeft w:val="0"/>
          <w:marRight w:val="0"/>
          <w:marTop w:val="0"/>
          <w:marBottom w:val="0"/>
          <w:divBdr>
            <w:top w:val="none" w:sz="0" w:space="0" w:color="auto"/>
            <w:left w:val="none" w:sz="0" w:space="0" w:color="auto"/>
            <w:bottom w:val="none" w:sz="0" w:space="0" w:color="auto"/>
            <w:right w:val="none" w:sz="0" w:space="0" w:color="auto"/>
          </w:divBdr>
        </w:div>
        <w:div w:id="1805804191">
          <w:marLeft w:val="0"/>
          <w:marRight w:val="0"/>
          <w:marTop w:val="0"/>
          <w:marBottom w:val="0"/>
          <w:divBdr>
            <w:top w:val="none" w:sz="0" w:space="0" w:color="auto"/>
            <w:left w:val="none" w:sz="0" w:space="0" w:color="auto"/>
            <w:bottom w:val="none" w:sz="0" w:space="0" w:color="auto"/>
            <w:right w:val="none" w:sz="0" w:space="0" w:color="auto"/>
          </w:divBdr>
        </w:div>
        <w:div w:id="72169148">
          <w:marLeft w:val="0"/>
          <w:marRight w:val="0"/>
          <w:marTop w:val="0"/>
          <w:marBottom w:val="0"/>
          <w:divBdr>
            <w:top w:val="none" w:sz="0" w:space="0" w:color="auto"/>
            <w:left w:val="none" w:sz="0" w:space="0" w:color="auto"/>
            <w:bottom w:val="none" w:sz="0" w:space="0" w:color="auto"/>
            <w:right w:val="none" w:sz="0" w:space="0" w:color="auto"/>
          </w:divBdr>
        </w:div>
        <w:div w:id="1732924853">
          <w:marLeft w:val="0"/>
          <w:marRight w:val="0"/>
          <w:marTop w:val="0"/>
          <w:marBottom w:val="0"/>
          <w:divBdr>
            <w:top w:val="none" w:sz="0" w:space="0" w:color="auto"/>
            <w:left w:val="none" w:sz="0" w:space="0" w:color="auto"/>
            <w:bottom w:val="none" w:sz="0" w:space="0" w:color="auto"/>
            <w:right w:val="none" w:sz="0" w:space="0" w:color="auto"/>
          </w:divBdr>
        </w:div>
        <w:div w:id="620192048">
          <w:marLeft w:val="0"/>
          <w:marRight w:val="0"/>
          <w:marTop w:val="0"/>
          <w:marBottom w:val="0"/>
          <w:divBdr>
            <w:top w:val="none" w:sz="0" w:space="0" w:color="auto"/>
            <w:left w:val="none" w:sz="0" w:space="0" w:color="auto"/>
            <w:bottom w:val="none" w:sz="0" w:space="0" w:color="auto"/>
            <w:right w:val="none" w:sz="0" w:space="0" w:color="auto"/>
          </w:divBdr>
        </w:div>
        <w:div w:id="40788855">
          <w:marLeft w:val="0"/>
          <w:marRight w:val="0"/>
          <w:marTop w:val="0"/>
          <w:marBottom w:val="0"/>
          <w:divBdr>
            <w:top w:val="none" w:sz="0" w:space="0" w:color="auto"/>
            <w:left w:val="none" w:sz="0" w:space="0" w:color="auto"/>
            <w:bottom w:val="none" w:sz="0" w:space="0" w:color="auto"/>
            <w:right w:val="none" w:sz="0" w:space="0" w:color="auto"/>
          </w:divBdr>
        </w:div>
        <w:div w:id="1833249884">
          <w:marLeft w:val="0"/>
          <w:marRight w:val="0"/>
          <w:marTop w:val="0"/>
          <w:marBottom w:val="0"/>
          <w:divBdr>
            <w:top w:val="none" w:sz="0" w:space="0" w:color="auto"/>
            <w:left w:val="none" w:sz="0" w:space="0" w:color="auto"/>
            <w:bottom w:val="none" w:sz="0" w:space="0" w:color="auto"/>
            <w:right w:val="none" w:sz="0" w:space="0" w:color="auto"/>
          </w:divBdr>
        </w:div>
        <w:div w:id="1300838502">
          <w:marLeft w:val="0"/>
          <w:marRight w:val="0"/>
          <w:marTop w:val="0"/>
          <w:marBottom w:val="0"/>
          <w:divBdr>
            <w:top w:val="none" w:sz="0" w:space="0" w:color="auto"/>
            <w:left w:val="none" w:sz="0" w:space="0" w:color="auto"/>
            <w:bottom w:val="none" w:sz="0" w:space="0" w:color="auto"/>
            <w:right w:val="none" w:sz="0" w:space="0" w:color="auto"/>
          </w:divBdr>
        </w:div>
        <w:div w:id="977761494">
          <w:marLeft w:val="0"/>
          <w:marRight w:val="0"/>
          <w:marTop w:val="0"/>
          <w:marBottom w:val="0"/>
          <w:divBdr>
            <w:top w:val="none" w:sz="0" w:space="0" w:color="auto"/>
            <w:left w:val="none" w:sz="0" w:space="0" w:color="auto"/>
            <w:bottom w:val="none" w:sz="0" w:space="0" w:color="auto"/>
            <w:right w:val="none" w:sz="0" w:space="0" w:color="auto"/>
          </w:divBdr>
        </w:div>
        <w:div w:id="1683235788">
          <w:marLeft w:val="0"/>
          <w:marRight w:val="0"/>
          <w:marTop w:val="0"/>
          <w:marBottom w:val="0"/>
          <w:divBdr>
            <w:top w:val="none" w:sz="0" w:space="0" w:color="auto"/>
            <w:left w:val="none" w:sz="0" w:space="0" w:color="auto"/>
            <w:bottom w:val="none" w:sz="0" w:space="0" w:color="auto"/>
            <w:right w:val="none" w:sz="0" w:space="0" w:color="auto"/>
          </w:divBdr>
        </w:div>
        <w:div w:id="1712876025">
          <w:marLeft w:val="0"/>
          <w:marRight w:val="0"/>
          <w:marTop w:val="0"/>
          <w:marBottom w:val="0"/>
          <w:divBdr>
            <w:top w:val="none" w:sz="0" w:space="0" w:color="auto"/>
            <w:left w:val="none" w:sz="0" w:space="0" w:color="auto"/>
            <w:bottom w:val="none" w:sz="0" w:space="0" w:color="auto"/>
            <w:right w:val="none" w:sz="0" w:space="0" w:color="auto"/>
          </w:divBdr>
        </w:div>
        <w:div w:id="316493657">
          <w:marLeft w:val="0"/>
          <w:marRight w:val="0"/>
          <w:marTop w:val="0"/>
          <w:marBottom w:val="0"/>
          <w:divBdr>
            <w:top w:val="none" w:sz="0" w:space="0" w:color="auto"/>
            <w:left w:val="none" w:sz="0" w:space="0" w:color="auto"/>
            <w:bottom w:val="none" w:sz="0" w:space="0" w:color="auto"/>
            <w:right w:val="none" w:sz="0" w:space="0" w:color="auto"/>
          </w:divBdr>
        </w:div>
        <w:div w:id="399518446">
          <w:marLeft w:val="0"/>
          <w:marRight w:val="0"/>
          <w:marTop w:val="0"/>
          <w:marBottom w:val="0"/>
          <w:divBdr>
            <w:top w:val="none" w:sz="0" w:space="0" w:color="auto"/>
            <w:left w:val="none" w:sz="0" w:space="0" w:color="auto"/>
            <w:bottom w:val="none" w:sz="0" w:space="0" w:color="auto"/>
            <w:right w:val="none" w:sz="0" w:space="0" w:color="auto"/>
          </w:divBdr>
        </w:div>
        <w:div w:id="1997832099">
          <w:marLeft w:val="0"/>
          <w:marRight w:val="0"/>
          <w:marTop w:val="0"/>
          <w:marBottom w:val="0"/>
          <w:divBdr>
            <w:top w:val="none" w:sz="0" w:space="0" w:color="auto"/>
            <w:left w:val="none" w:sz="0" w:space="0" w:color="auto"/>
            <w:bottom w:val="none" w:sz="0" w:space="0" w:color="auto"/>
            <w:right w:val="none" w:sz="0" w:space="0" w:color="auto"/>
          </w:divBdr>
        </w:div>
        <w:div w:id="1270352002">
          <w:marLeft w:val="0"/>
          <w:marRight w:val="0"/>
          <w:marTop w:val="0"/>
          <w:marBottom w:val="0"/>
          <w:divBdr>
            <w:top w:val="none" w:sz="0" w:space="0" w:color="auto"/>
            <w:left w:val="none" w:sz="0" w:space="0" w:color="auto"/>
            <w:bottom w:val="none" w:sz="0" w:space="0" w:color="auto"/>
            <w:right w:val="none" w:sz="0" w:space="0" w:color="auto"/>
          </w:divBdr>
        </w:div>
      </w:divsChild>
    </w:div>
    <w:div w:id="1875651276">
      <w:bodyDiv w:val="1"/>
      <w:marLeft w:val="0"/>
      <w:marRight w:val="0"/>
      <w:marTop w:val="0"/>
      <w:marBottom w:val="0"/>
      <w:divBdr>
        <w:top w:val="none" w:sz="0" w:space="0" w:color="auto"/>
        <w:left w:val="none" w:sz="0" w:space="0" w:color="auto"/>
        <w:bottom w:val="none" w:sz="0" w:space="0" w:color="auto"/>
        <w:right w:val="none" w:sz="0" w:space="0" w:color="auto"/>
      </w:divBdr>
      <w:divsChild>
        <w:div w:id="697462703">
          <w:marLeft w:val="0"/>
          <w:marRight w:val="0"/>
          <w:marTop w:val="0"/>
          <w:marBottom w:val="0"/>
          <w:divBdr>
            <w:top w:val="none" w:sz="0" w:space="0" w:color="auto"/>
            <w:left w:val="none" w:sz="0" w:space="0" w:color="auto"/>
            <w:bottom w:val="none" w:sz="0" w:space="0" w:color="auto"/>
            <w:right w:val="none" w:sz="0" w:space="0" w:color="auto"/>
          </w:divBdr>
        </w:div>
        <w:div w:id="1056706432">
          <w:marLeft w:val="0"/>
          <w:marRight w:val="0"/>
          <w:marTop w:val="0"/>
          <w:marBottom w:val="0"/>
          <w:divBdr>
            <w:top w:val="none" w:sz="0" w:space="0" w:color="auto"/>
            <w:left w:val="none" w:sz="0" w:space="0" w:color="auto"/>
            <w:bottom w:val="none" w:sz="0" w:space="0" w:color="auto"/>
            <w:right w:val="none" w:sz="0" w:space="0" w:color="auto"/>
          </w:divBdr>
        </w:div>
        <w:div w:id="520974527">
          <w:marLeft w:val="0"/>
          <w:marRight w:val="0"/>
          <w:marTop w:val="0"/>
          <w:marBottom w:val="0"/>
          <w:divBdr>
            <w:top w:val="none" w:sz="0" w:space="0" w:color="auto"/>
            <w:left w:val="none" w:sz="0" w:space="0" w:color="auto"/>
            <w:bottom w:val="none" w:sz="0" w:space="0" w:color="auto"/>
            <w:right w:val="none" w:sz="0" w:space="0" w:color="auto"/>
          </w:divBdr>
        </w:div>
        <w:div w:id="1795949157">
          <w:marLeft w:val="0"/>
          <w:marRight w:val="0"/>
          <w:marTop w:val="0"/>
          <w:marBottom w:val="0"/>
          <w:divBdr>
            <w:top w:val="none" w:sz="0" w:space="0" w:color="auto"/>
            <w:left w:val="none" w:sz="0" w:space="0" w:color="auto"/>
            <w:bottom w:val="none" w:sz="0" w:space="0" w:color="auto"/>
            <w:right w:val="none" w:sz="0" w:space="0" w:color="auto"/>
          </w:divBdr>
        </w:div>
        <w:div w:id="1708944287">
          <w:marLeft w:val="0"/>
          <w:marRight w:val="0"/>
          <w:marTop w:val="0"/>
          <w:marBottom w:val="0"/>
          <w:divBdr>
            <w:top w:val="none" w:sz="0" w:space="0" w:color="auto"/>
            <w:left w:val="none" w:sz="0" w:space="0" w:color="auto"/>
            <w:bottom w:val="none" w:sz="0" w:space="0" w:color="auto"/>
            <w:right w:val="none" w:sz="0" w:space="0" w:color="auto"/>
          </w:divBdr>
        </w:div>
        <w:div w:id="1263996246">
          <w:marLeft w:val="0"/>
          <w:marRight w:val="0"/>
          <w:marTop w:val="0"/>
          <w:marBottom w:val="0"/>
          <w:divBdr>
            <w:top w:val="none" w:sz="0" w:space="0" w:color="auto"/>
            <w:left w:val="none" w:sz="0" w:space="0" w:color="auto"/>
            <w:bottom w:val="none" w:sz="0" w:space="0" w:color="auto"/>
            <w:right w:val="none" w:sz="0" w:space="0" w:color="auto"/>
          </w:divBdr>
        </w:div>
        <w:div w:id="392046145">
          <w:marLeft w:val="0"/>
          <w:marRight w:val="0"/>
          <w:marTop w:val="0"/>
          <w:marBottom w:val="0"/>
          <w:divBdr>
            <w:top w:val="none" w:sz="0" w:space="0" w:color="auto"/>
            <w:left w:val="none" w:sz="0" w:space="0" w:color="auto"/>
            <w:bottom w:val="none" w:sz="0" w:space="0" w:color="auto"/>
            <w:right w:val="none" w:sz="0" w:space="0" w:color="auto"/>
          </w:divBdr>
        </w:div>
        <w:div w:id="407578651">
          <w:marLeft w:val="0"/>
          <w:marRight w:val="0"/>
          <w:marTop w:val="0"/>
          <w:marBottom w:val="0"/>
          <w:divBdr>
            <w:top w:val="none" w:sz="0" w:space="0" w:color="auto"/>
            <w:left w:val="none" w:sz="0" w:space="0" w:color="auto"/>
            <w:bottom w:val="none" w:sz="0" w:space="0" w:color="auto"/>
            <w:right w:val="none" w:sz="0" w:space="0" w:color="auto"/>
          </w:divBdr>
        </w:div>
        <w:div w:id="691876989">
          <w:marLeft w:val="0"/>
          <w:marRight w:val="0"/>
          <w:marTop w:val="0"/>
          <w:marBottom w:val="0"/>
          <w:divBdr>
            <w:top w:val="none" w:sz="0" w:space="0" w:color="auto"/>
            <w:left w:val="none" w:sz="0" w:space="0" w:color="auto"/>
            <w:bottom w:val="none" w:sz="0" w:space="0" w:color="auto"/>
            <w:right w:val="none" w:sz="0" w:space="0" w:color="auto"/>
          </w:divBdr>
        </w:div>
        <w:div w:id="795953326">
          <w:marLeft w:val="0"/>
          <w:marRight w:val="0"/>
          <w:marTop w:val="0"/>
          <w:marBottom w:val="0"/>
          <w:divBdr>
            <w:top w:val="none" w:sz="0" w:space="0" w:color="auto"/>
            <w:left w:val="none" w:sz="0" w:space="0" w:color="auto"/>
            <w:bottom w:val="none" w:sz="0" w:space="0" w:color="auto"/>
            <w:right w:val="none" w:sz="0" w:space="0" w:color="auto"/>
          </w:divBdr>
        </w:div>
        <w:div w:id="1807549455">
          <w:marLeft w:val="0"/>
          <w:marRight w:val="0"/>
          <w:marTop w:val="0"/>
          <w:marBottom w:val="0"/>
          <w:divBdr>
            <w:top w:val="none" w:sz="0" w:space="0" w:color="auto"/>
            <w:left w:val="none" w:sz="0" w:space="0" w:color="auto"/>
            <w:bottom w:val="none" w:sz="0" w:space="0" w:color="auto"/>
            <w:right w:val="none" w:sz="0" w:space="0" w:color="auto"/>
          </w:divBdr>
        </w:div>
        <w:div w:id="818575759">
          <w:marLeft w:val="0"/>
          <w:marRight w:val="0"/>
          <w:marTop w:val="0"/>
          <w:marBottom w:val="0"/>
          <w:divBdr>
            <w:top w:val="none" w:sz="0" w:space="0" w:color="auto"/>
            <w:left w:val="none" w:sz="0" w:space="0" w:color="auto"/>
            <w:bottom w:val="none" w:sz="0" w:space="0" w:color="auto"/>
            <w:right w:val="none" w:sz="0" w:space="0" w:color="auto"/>
          </w:divBdr>
        </w:div>
        <w:div w:id="566840846">
          <w:marLeft w:val="0"/>
          <w:marRight w:val="0"/>
          <w:marTop w:val="0"/>
          <w:marBottom w:val="0"/>
          <w:divBdr>
            <w:top w:val="none" w:sz="0" w:space="0" w:color="auto"/>
            <w:left w:val="none" w:sz="0" w:space="0" w:color="auto"/>
            <w:bottom w:val="none" w:sz="0" w:space="0" w:color="auto"/>
            <w:right w:val="none" w:sz="0" w:space="0" w:color="auto"/>
          </w:divBdr>
        </w:div>
        <w:div w:id="132846">
          <w:marLeft w:val="0"/>
          <w:marRight w:val="0"/>
          <w:marTop w:val="0"/>
          <w:marBottom w:val="0"/>
          <w:divBdr>
            <w:top w:val="none" w:sz="0" w:space="0" w:color="auto"/>
            <w:left w:val="none" w:sz="0" w:space="0" w:color="auto"/>
            <w:bottom w:val="none" w:sz="0" w:space="0" w:color="auto"/>
            <w:right w:val="none" w:sz="0" w:space="0" w:color="auto"/>
          </w:divBdr>
        </w:div>
        <w:div w:id="1836337390">
          <w:marLeft w:val="0"/>
          <w:marRight w:val="0"/>
          <w:marTop w:val="0"/>
          <w:marBottom w:val="0"/>
          <w:divBdr>
            <w:top w:val="none" w:sz="0" w:space="0" w:color="auto"/>
            <w:left w:val="none" w:sz="0" w:space="0" w:color="auto"/>
            <w:bottom w:val="none" w:sz="0" w:space="0" w:color="auto"/>
            <w:right w:val="none" w:sz="0" w:space="0" w:color="auto"/>
          </w:divBdr>
        </w:div>
        <w:div w:id="2016102954">
          <w:marLeft w:val="0"/>
          <w:marRight w:val="0"/>
          <w:marTop w:val="0"/>
          <w:marBottom w:val="0"/>
          <w:divBdr>
            <w:top w:val="none" w:sz="0" w:space="0" w:color="auto"/>
            <w:left w:val="none" w:sz="0" w:space="0" w:color="auto"/>
            <w:bottom w:val="none" w:sz="0" w:space="0" w:color="auto"/>
            <w:right w:val="none" w:sz="0" w:space="0" w:color="auto"/>
          </w:divBdr>
        </w:div>
        <w:div w:id="994841313">
          <w:marLeft w:val="0"/>
          <w:marRight w:val="0"/>
          <w:marTop w:val="0"/>
          <w:marBottom w:val="0"/>
          <w:divBdr>
            <w:top w:val="none" w:sz="0" w:space="0" w:color="auto"/>
            <w:left w:val="none" w:sz="0" w:space="0" w:color="auto"/>
            <w:bottom w:val="none" w:sz="0" w:space="0" w:color="auto"/>
            <w:right w:val="none" w:sz="0" w:space="0" w:color="auto"/>
          </w:divBdr>
        </w:div>
        <w:div w:id="1060403776">
          <w:marLeft w:val="0"/>
          <w:marRight w:val="0"/>
          <w:marTop w:val="0"/>
          <w:marBottom w:val="0"/>
          <w:divBdr>
            <w:top w:val="none" w:sz="0" w:space="0" w:color="auto"/>
            <w:left w:val="none" w:sz="0" w:space="0" w:color="auto"/>
            <w:bottom w:val="none" w:sz="0" w:space="0" w:color="auto"/>
            <w:right w:val="none" w:sz="0" w:space="0" w:color="auto"/>
          </w:divBdr>
        </w:div>
        <w:div w:id="608195137">
          <w:marLeft w:val="0"/>
          <w:marRight w:val="0"/>
          <w:marTop w:val="0"/>
          <w:marBottom w:val="0"/>
          <w:divBdr>
            <w:top w:val="none" w:sz="0" w:space="0" w:color="auto"/>
            <w:left w:val="none" w:sz="0" w:space="0" w:color="auto"/>
            <w:bottom w:val="none" w:sz="0" w:space="0" w:color="auto"/>
            <w:right w:val="none" w:sz="0" w:space="0" w:color="auto"/>
          </w:divBdr>
        </w:div>
        <w:div w:id="362558932">
          <w:marLeft w:val="0"/>
          <w:marRight w:val="0"/>
          <w:marTop w:val="0"/>
          <w:marBottom w:val="0"/>
          <w:divBdr>
            <w:top w:val="none" w:sz="0" w:space="0" w:color="auto"/>
            <w:left w:val="none" w:sz="0" w:space="0" w:color="auto"/>
            <w:bottom w:val="none" w:sz="0" w:space="0" w:color="auto"/>
            <w:right w:val="none" w:sz="0" w:space="0" w:color="auto"/>
          </w:divBdr>
        </w:div>
        <w:div w:id="802308668">
          <w:marLeft w:val="0"/>
          <w:marRight w:val="0"/>
          <w:marTop w:val="0"/>
          <w:marBottom w:val="0"/>
          <w:divBdr>
            <w:top w:val="none" w:sz="0" w:space="0" w:color="auto"/>
            <w:left w:val="none" w:sz="0" w:space="0" w:color="auto"/>
            <w:bottom w:val="none" w:sz="0" w:space="0" w:color="auto"/>
            <w:right w:val="none" w:sz="0" w:space="0" w:color="auto"/>
          </w:divBdr>
        </w:div>
        <w:div w:id="90050826">
          <w:marLeft w:val="0"/>
          <w:marRight w:val="0"/>
          <w:marTop w:val="0"/>
          <w:marBottom w:val="0"/>
          <w:divBdr>
            <w:top w:val="none" w:sz="0" w:space="0" w:color="auto"/>
            <w:left w:val="none" w:sz="0" w:space="0" w:color="auto"/>
            <w:bottom w:val="none" w:sz="0" w:space="0" w:color="auto"/>
            <w:right w:val="none" w:sz="0" w:space="0" w:color="auto"/>
          </w:divBdr>
        </w:div>
        <w:div w:id="868028344">
          <w:marLeft w:val="0"/>
          <w:marRight w:val="0"/>
          <w:marTop w:val="0"/>
          <w:marBottom w:val="0"/>
          <w:divBdr>
            <w:top w:val="none" w:sz="0" w:space="0" w:color="auto"/>
            <w:left w:val="none" w:sz="0" w:space="0" w:color="auto"/>
            <w:bottom w:val="none" w:sz="0" w:space="0" w:color="auto"/>
            <w:right w:val="none" w:sz="0" w:space="0" w:color="auto"/>
          </w:divBdr>
        </w:div>
        <w:div w:id="40175907">
          <w:marLeft w:val="0"/>
          <w:marRight w:val="0"/>
          <w:marTop w:val="0"/>
          <w:marBottom w:val="0"/>
          <w:divBdr>
            <w:top w:val="none" w:sz="0" w:space="0" w:color="auto"/>
            <w:left w:val="none" w:sz="0" w:space="0" w:color="auto"/>
            <w:bottom w:val="none" w:sz="0" w:space="0" w:color="auto"/>
            <w:right w:val="none" w:sz="0" w:space="0" w:color="auto"/>
          </w:divBdr>
        </w:div>
        <w:div w:id="533345553">
          <w:marLeft w:val="0"/>
          <w:marRight w:val="0"/>
          <w:marTop w:val="0"/>
          <w:marBottom w:val="0"/>
          <w:divBdr>
            <w:top w:val="none" w:sz="0" w:space="0" w:color="auto"/>
            <w:left w:val="none" w:sz="0" w:space="0" w:color="auto"/>
            <w:bottom w:val="none" w:sz="0" w:space="0" w:color="auto"/>
            <w:right w:val="none" w:sz="0" w:space="0" w:color="auto"/>
          </w:divBdr>
        </w:div>
        <w:div w:id="1795977456">
          <w:marLeft w:val="0"/>
          <w:marRight w:val="0"/>
          <w:marTop w:val="0"/>
          <w:marBottom w:val="0"/>
          <w:divBdr>
            <w:top w:val="none" w:sz="0" w:space="0" w:color="auto"/>
            <w:left w:val="none" w:sz="0" w:space="0" w:color="auto"/>
            <w:bottom w:val="none" w:sz="0" w:space="0" w:color="auto"/>
            <w:right w:val="none" w:sz="0" w:space="0" w:color="auto"/>
          </w:divBdr>
        </w:div>
        <w:div w:id="1573544944">
          <w:marLeft w:val="0"/>
          <w:marRight w:val="0"/>
          <w:marTop w:val="0"/>
          <w:marBottom w:val="0"/>
          <w:divBdr>
            <w:top w:val="none" w:sz="0" w:space="0" w:color="auto"/>
            <w:left w:val="none" w:sz="0" w:space="0" w:color="auto"/>
            <w:bottom w:val="none" w:sz="0" w:space="0" w:color="auto"/>
            <w:right w:val="none" w:sz="0" w:space="0" w:color="auto"/>
          </w:divBdr>
        </w:div>
        <w:div w:id="339049455">
          <w:marLeft w:val="0"/>
          <w:marRight w:val="0"/>
          <w:marTop w:val="0"/>
          <w:marBottom w:val="0"/>
          <w:divBdr>
            <w:top w:val="none" w:sz="0" w:space="0" w:color="auto"/>
            <w:left w:val="none" w:sz="0" w:space="0" w:color="auto"/>
            <w:bottom w:val="none" w:sz="0" w:space="0" w:color="auto"/>
            <w:right w:val="none" w:sz="0" w:space="0" w:color="auto"/>
          </w:divBdr>
        </w:div>
        <w:div w:id="1049382993">
          <w:marLeft w:val="0"/>
          <w:marRight w:val="0"/>
          <w:marTop w:val="0"/>
          <w:marBottom w:val="0"/>
          <w:divBdr>
            <w:top w:val="none" w:sz="0" w:space="0" w:color="auto"/>
            <w:left w:val="none" w:sz="0" w:space="0" w:color="auto"/>
            <w:bottom w:val="none" w:sz="0" w:space="0" w:color="auto"/>
            <w:right w:val="none" w:sz="0" w:space="0" w:color="auto"/>
          </w:divBdr>
        </w:div>
        <w:div w:id="1375423404">
          <w:marLeft w:val="0"/>
          <w:marRight w:val="0"/>
          <w:marTop w:val="0"/>
          <w:marBottom w:val="0"/>
          <w:divBdr>
            <w:top w:val="none" w:sz="0" w:space="0" w:color="auto"/>
            <w:left w:val="none" w:sz="0" w:space="0" w:color="auto"/>
            <w:bottom w:val="none" w:sz="0" w:space="0" w:color="auto"/>
            <w:right w:val="none" w:sz="0" w:space="0" w:color="auto"/>
          </w:divBdr>
        </w:div>
        <w:div w:id="411197126">
          <w:marLeft w:val="0"/>
          <w:marRight w:val="0"/>
          <w:marTop w:val="0"/>
          <w:marBottom w:val="0"/>
          <w:divBdr>
            <w:top w:val="none" w:sz="0" w:space="0" w:color="auto"/>
            <w:left w:val="none" w:sz="0" w:space="0" w:color="auto"/>
            <w:bottom w:val="none" w:sz="0" w:space="0" w:color="auto"/>
            <w:right w:val="none" w:sz="0" w:space="0" w:color="auto"/>
          </w:divBdr>
        </w:div>
        <w:div w:id="109517452">
          <w:marLeft w:val="0"/>
          <w:marRight w:val="0"/>
          <w:marTop w:val="0"/>
          <w:marBottom w:val="0"/>
          <w:divBdr>
            <w:top w:val="none" w:sz="0" w:space="0" w:color="auto"/>
            <w:left w:val="none" w:sz="0" w:space="0" w:color="auto"/>
            <w:bottom w:val="none" w:sz="0" w:space="0" w:color="auto"/>
            <w:right w:val="none" w:sz="0" w:space="0" w:color="auto"/>
          </w:divBdr>
        </w:div>
        <w:div w:id="1777098405">
          <w:marLeft w:val="0"/>
          <w:marRight w:val="0"/>
          <w:marTop w:val="0"/>
          <w:marBottom w:val="0"/>
          <w:divBdr>
            <w:top w:val="none" w:sz="0" w:space="0" w:color="auto"/>
            <w:left w:val="none" w:sz="0" w:space="0" w:color="auto"/>
            <w:bottom w:val="none" w:sz="0" w:space="0" w:color="auto"/>
            <w:right w:val="none" w:sz="0" w:space="0" w:color="auto"/>
          </w:divBdr>
        </w:div>
        <w:div w:id="260800454">
          <w:marLeft w:val="0"/>
          <w:marRight w:val="0"/>
          <w:marTop w:val="0"/>
          <w:marBottom w:val="0"/>
          <w:divBdr>
            <w:top w:val="none" w:sz="0" w:space="0" w:color="auto"/>
            <w:left w:val="none" w:sz="0" w:space="0" w:color="auto"/>
            <w:bottom w:val="none" w:sz="0" w:space="0" w:color="auto"/>
            <w:right w:val="none" w:sz="0" w:space="0" w:color="auto"/>
          </w:divBdr>
        </w:div>
        <w:div w:id="249387800">
          <w:marLeft w:val="0"/>
          <w:marRight w:val="0"/>
          <w:marTop w:val="0"/>
          <w:marBottom w:val="0"/>
          <w:divBdr>
            <w:top w:val="none" w:sz="0" w:space="0" w:color="auto"/>
            <w:left w:val="none" w:sz="0" w:space="0" w:color="auto"/>
            <w:bottom w:val="none" w:sz="0" w:space="0" w:color="auto"/>
            <w:right w:val="none" w:sz="0" w:space="0" w:color="auto"/>
          </w:divBdr>
        </w:div>
        <w:div w:id="1191649198">
          <w:marLeft w:val="0"/>
          <w:marRight w:val="0"/>
          <w:marTop w:val="0"/>
          <w:marBottom w:val="0"/>
          <w:divBdr>
            <w:top w:val="none" w:sz="0" w:space="0" w:color="auto"/>
            <w:left w:val="none" w:sz="0" w:space="0" w:color="auto"/>
            <w:bottom w:val="none" w:sz="0" w:space="0" w:color="auto"/>
            <w:right w:val="none" w:sz="0" w:space="0" w:color="auto"/>
          </w:divBdr>
        </w:div>
        <w:div w:id="1819416641">
          <w:marLeft w:val="0"/>
          <w:marRight w:val="0"/>
          <w:marTop w:val="0"/>
          <w:marBottom w:val="0"/>
          <w:divBdr>
            <w:top w:val="none" w:sz="0" w:space="0" w:color="auto"/>
            <w:left w:val="none" w:sz="0" w:space="0" w:color="auto"/>
            <w:bottom w:val="none" w:sz="0" w:space="0" w:color="auto"/>
            <w:right w:val="none" w:sz="0" w:space="0" w:color="auto"/>
          </w:divBdr>
        </w:div>
        <w:div w:id="388960498">
          <w:marLeft w:val="0"/>
          <w:marRight w:val="0"/>
          <w:marTop w:val="0"/>
          <w:marBottom w:val="0"/>
          <w:divBdr>
            <w:top w:val="none" w:sz="0" w:space="0" w:color="auto"/>
            <w:left w:val="none" w:sz="0" w:space="0" w:color="auto"/>
            <w:bottom w:val="none" w:sz="0" w:space="0" w:color="auto"/>
            <w:right w:val="none" w:sz="0" w:space="0" w:color="auto"/>
          </w:divBdr>
        </w:div>
        <w:div w:id="282731060">
          <w:marLeft w:val="0"/>
          <w:marRight w:val="0"/>
          <w:marTop w:val="0"/>
          <w:marBottom w:val="0"/>
          <w:divBdr>
            <w:top w:val="none" w:sz="0" w:space="0" w:color="auto"/>
            <w:left w:val="none" w:sz="0" w:space="0" w:color="auto"/>
            <w:bottom w:val="none" w:sz="0" w:space="0" w:color="auto"/>
            <w:right w:val="none" w:sz="0" w:space="0" w:color="auto"/>
          </w:divBdr>
        </w:div>
        <w:div w:id="765687288">
          <w:marLeft w:val="0"/>
          <w:marRight w:val="0"/>
          <w:marTop w:val="0"/>
          <w:marBottom w:val="0"/>
          <w:divBdr>
            <w:top w:val="none" w:sz="0" w:space="0" w:color="auto"/>
            <w:left w:val="none" w:sz="0" w:space="0" w:color="auto"/>
            <w:bottom w:val="none" w:sz="0" w:space="0" w:color="auto"/>
            <w:right w:val="none" w:sz="0" w:space="0" w:color="auto"/>
          </w:divBdr>
        </w:div>
        <w:div w:id="1302609823">
          <w:marLeft w:val="0"/>
          <w:marRight w:val="0"/>
          <w:marTop w:val="0"/>
          <w:marBottom w:val="0"/>
          <w:divBdr>
            <w:top w:val="none" w:sz="0" w:space="0" w:color="auto"/>
            <w:left w:val="none" w:sz="0" w:space="0" w:color="auto"/>
            <w:bottom w:val="none" w:sz="0" w:space="0" w:color="auto"/>
            <w:right w:val="none" w:sz="0" w:space="0" w:color="auto"/>
          </w:divBdr>
        </w:div>
        <w:div w:id="1114326011">
          <w:marLeft w:val="0"/>
          <w:marRight w:val="0"/>
          <w:marTop w:val="0"/>
          <w:marBottom w:val="0"/>
          <w:divBdr>
            <w:top w:val="none" w:sz="0" w:space="0" w:color="auto"/>
            <w:left w:val="none" w:sz="0" w:space="0" w:color="auto"/>
            <w:bottom w:val="none" w:sz="0" w:space="0" w:color="auto"/>
            <w:right w:val="none" w:sz="0" w:space="0" w:color="auto"/>
          </w:divBdr>
        </w:div>
        <w:div w:id="527840173">
          <w:marLeft w:val="0"/>
          <w:marRight w:val="0"/>
          <w:marTop w:val="0"/>
          <w:marBottom w:val="0"/>
          <w:divBdr>
            <w:top w:val="none" w:sz="0" w:space="0" w:color="auto"/>
            <w:left w:val="none" w:sz="0" w:space="0" w:color="auto"/>
            <w:bottom w:val="none" w:sz="0" w:space="0" w:color="auto"/>
            <w:right w:val="none" w:sz="0" w:space="0" w:color="auto"/>
          </w:divBdr>
        </w:div>
        <w:div w:id="384767738">
          <w:marLeft w:val="0"/>
          <w:marRight w:val="0"/>
          <w:marTop w:val="0"/>
          <w:marBottom w:val="0"/>
          <w:divBdr>
            <w:top w:val="none" w:sz="0" w:space="0" w:color="auto"/>
            <w:left w:val="none" w:sz="0" w:space="0" w:color="auto"/>
            <w:bottom w:val="none" w:sz="0" w:space="0" w:color="auto"/>
            <w:right w:val="none" w:sz="0" w:space="0" w:color="auto"/>
          </w:divBdr>
        </w:div>
        <w:div w:id="321786318">
          <w:marLeft w:val="0"/>
          <w:marRight w:val="0"/>
          <w:marTop w:val="0"/>
          <w:marBottom w:val="0"/>
          <w:divBdr>
            <w:top w:val="none" w:sz="0" w:space="0" w:color="auto"/>
            <w:left w:val="none" w:sz="0" w:space="0" w:color="auto"/>
            <w:bottom w:val="none" w:sz="0" w:space="0" w:color="auto"/>
            <w:right w:val="none" w:sz="0" w:space="0" w:color="auto"/>
          </w:divBdr>
        </w:div>
        <w:div w:id="255557568">
          <w:marLeft w:val="0"/>
          <w:marRight w:val="0"/>
          <w:marTop w:val="0"/>
          <w:marBottom w:val="0"/>
          <w:divBdr>
            <w:top w:val="none" w:sz="0" w:space="0" w:color="auto"/>
            <w:left w:val="none" w:sz="0" w:space="0" w:color="auto"/>
            <w:bottom w:val="none" w:sz="0" w:space="0" w:color="auto"/>
            <w:right w:val="none" w:sz="0" w:space="0" w:color="auto"/>
          </w:divBdr>
        </w:div>
        <w:div w:id="342902104">
          <w:marLeft w:val="0"/>
          <w:marRight w:val="0"/>
          <w:marTop w:val="0"/>
          <w:marBottom w:val="0"/>
          <w:divBdr>
            <w:top w:val="none" w:sz="0" w:space="0" w:color="auto"/>
            <w:left w:val="none" w:sz="0" w:space="0" w:color="auto"/>
            <w:bottom w:val="none" w:sz="0" w:space="0" w:color="auto"/>
            <w:right w:val="none" w:sz="0" w:space="0" w:color="auto"/>
          </w:divBdr>
        </w:div>
        <w:div w:id="1796293700">
          <w:marLeft w:val="0"/>
          <w:marRight w:val="0"/>
          <w:marTop w:val="0"/>
          <w:marBottom w:val="0"/>
          <w:divBdr>
            <w:top w:val="none" w:sz="0" w:space="0" w:color="auto"/>
            <w:left w:val="none" w:sz="0" w:space="0" w:color="auto"/>
            <w:bottom w:val="none" w:sz="0" w:space="0" w:color="auto"/>
            <w:right w:val="none" w:sz="0" w:space="0" w:color="auto"/>
          </w:divBdr>
        </w:div>
        <w:div w:id="2087143081">
          <w:marLeft w:val="0"/>
          <w:marRight w:val="0"/>
          <w:marTop w:val="0"/>
          <w:marBottom w:val="0"/>
          <w:divBdr>
            <w:top w:val="none" w:sz="0" w:space="0" w:color="auto"/>
            <w:left w:val="none" w:sz="0" w:space="0" w:color="auto"/>
            <w:bottom w:val="none" w:sz="0" w:space="0" w:color="auto"/>
            <w:right w:val="none" w:sz="0" w:space="0" w:color="auto"/>
          </w:divBdr>
        </w:div>
        <w:div w:id="1292639457">
          <w:marLeft w:val="0"/>
          <w:marRight w:val="0"/>
          <w:marTop w:val="0"/>
          <w:marBottom w:val="0"/>
          <w:divBdr>
            <w:top w:val="none" w:sz="0" w:space="0" w:color="auto"/>
            <w:left w:val="none" w:sz="0" w:space="0" w:color="auto"/>
            <w:bottom w:val="none" w:sz="0" w:space="0" w:color="auto"/>
            <w:right w:val="none" w:sz="0" w:space="0" w:color="auto"/>
          </w:divBdr>
        </w:div>
        <w:div w:id="1976445502">
          <w:marLeft w:val="0"/>
          <w:marRight w:val="0"/>
          <w:marTop w:val="0"/>
          <w:marBottom w:val="0"/>
          <w:divBdr>
            <w:top w:val="none" w:sz="0" w:space="0" w:color="auto"/>
            <w:left w:val="none" w:sz="0" w:space="0" w:color="auto"/>
            <w:bottom w:val="none" w:sz="0" w:space="0" w:color="auto"/>
            <w:right w:val="none" w:sz="0" w:space="0" w:color="auto"/>
          </w:divBdr>
        </w:div>
        <w:div w:id="677775187">
          <w:marLeft w:val="0"/>
          <w:marRight w:val="0"/>
          <w:marTop w:val="0"/>
          <w:marBottom w:val="0"/>
          <w:divBdr>
            <w:top w:val="none" w:sz="0" w:space="0" w:color="auto"/>
            <w:left w:val="none" w:sz="0" w:space="0" w:color="auto"/>
            <w:bottom w:val="none" w:sz="0" w:space="0" w:color="auto"/>
            <w:right w:val="none" w:sz="0" w:space="0" w:color="auto"/>
          </w:divBdr>
        </w:div>
        <w:div w:id="181553428">
          <w:marLeft w:val="0"/>
          <w:marRight w:val="0"/>
          <w:marTop w:val="0"/>
          <w:marBottom w:val="0"/>
          <w:divBdr>
            <w:top w:val="none" w:sz="0" w:space="0" w:color="auto"/>
            <w:left w:val="none" w:sz="0" w:space="0" w:color="auto"/>
            <w:bottom w:val="none" w:sz="0" w:space="0" w:color="auto"/>
            <w:right w:val="none" w:sz="0" w:space="0" w:color="auto"/>
          </w:divBdr>
        </w:div>
        <w:div w:id="863327692">
          <w:marLeft w:val="0"/>
          <w:marRight w:val="0"/>
          <w:marTop w:val="0"/>
          <w:marBottom w:val="0"/>
          <w:divBdr>
            <w:top w:val="none" w:sz="0" w:space="0" w:color="auto"/>
            <w:left w:val="none" w:sz="0" w:space="0" w:color="auto"/>
            <w:bottom w:val="none" w:sz="0" w:space="0" w:color="auto"/>
            <w:right w:val="none" w:sz="0" w:space="0" w:color="auto"/>
          </w:divBdr>
        </w:div>
        <w:div w:id="517815011">
          <w:marLeft w:val="0"/>
          <w:marRight w:val="0"/>
          <w:marTop w:val="0"/>
          <w:marBottom w:val="0"/>
          <w:divBdr>
            <w:top w:val="none" w:sz="0" w:space="0" w:color="auto"/>
            <w:left w:val="none" w:sz="0" w:space="0" w:color="auto"/>
            <w:bottom w:val="none" w:sz="0" w:space="0" w:color="auto"/>
            <w:right w:val="none" w:sz="0" w:space="0" w:color="auto"/>
          </w:divBdr>
        </w:div>
        <w:div w:id="681011234">
          <w:marLeft w:val="0"/>
          <w:marRight w:val="0"/>
          <w:marTop w:val="0"/>
          <w:marBottom w:val="0"/>
          <w:divBdr>
            <w:top w:val="none" w:sz="0" w:space="0" w:color="auto"/>
            <w:left w:val="none" w:sz="0" w:space="0" w:color="auto"/>
            <w:bottom w:val="none" w:sz="0" w:space="0" w:color="auto"/>
            <w:right w:val="none" w:sz="0" w:space="0" w:color="auto"/>
          </w:divBdr>
        </w:div>
        <w:div w:id="168906958">
          <w:marLeft w:val="0"/>
          <w:marRight w:val="0"/>
          <w:marTop w:val="0"/>
          <w:marBottom w:val="0"/>
          <w:divBdr>
            <w:top w:val="none" w:sz="0" w:space="0" w:color="auto"/>
            <w:left w:val="none" w:sz="0" w:space="0" w:color="auto"/>
            <w:bottom w:val="none" w:sz="0" w:space="0" w:color="auto"/>
            <w:right w:val="none" w:sz="0" w:space="0" w:color="auto"/>
          </w:divBdr>
        </w:div>
        <w:div w:id="253055809">
          <w:marLeft w:val="0"/>
          <w:marRight w:val="0"/>
          <w:marTop w:val="0"/>
          <w:marBottom w:val="0"/>
          <w:divBdr>
            <w:top w:val="none" w:sz="0" w:space="0" w:color="auto"/>
            <w:left w:val="none" w:sz="0" w:space="0" w:color="auto"/>
            <w:bottom w:val="none" w:sz="0" w:space="0" w:color="auto"/>
            <w:right w:val="none" w:sz="0" w:space="0" w:color="auto"/>
          </w:divBdr>
        </w:div>
        <w:div w:id="392392824">
          <w:marLeft w:val="0"/>
          <w:marRight w:val="0"/>
          <w:marTop w:val="0"/>
          <w:marBottom w:val="0"/>
          <w:divBdr>
            <w:top w:val="none" w:sz="0" w:space="0" w:color="auto"/>
            <w:left w:val="none" w:sz="0" w:space="0" w:color="auto"/>
            <w:bottom w:val="none" w:sz="0" w:space="0" w:color="auto"/>
            <w:right w:val="none" w:sz="0" w:space="0" w:color="auto"/>
          </w:divBdr>
        </w:div>
        <w:div w:id="1669870762">
          <w:marLeft w:val="0"/>
          <w:marRight w:val="0"/>
          <w:marTop w:val="0"/>
          <w:marBottom w:val="0"/>
          <w:divBdr>
            <w:top w:val="none" w:sz="0" w:space="0" w:color="auto"/>
            <w:left w:val="none" w:sz="0" w:space="0" w:color="auto"/>
            <w:bottom w:val="none" w:sz="0" w:space="0" w:color="auto"/>
            <w:right w:val="none" w:sz="0" w:space="0" w:color="auto"/>
          </w:divBdr>
        </w:div>
        <w:div w:id="1669020550">
          <w:marLeft w:val="0"/>
          <w:marRight w:val="0"/>
          <w:marTop w:val="0"/>
          <w:marBottom w:val="0"/>
          <w:divBdr>
            <w:top w:val="none" w:sz="0" w:space="0" w:color="auto"/>
            <w:left w:val="none" w:sz="0" w:space="0" w:color="auto"/>
            <w:bottom w:val="none" w:sz="0" w:space="0" w:color="auto"/>
            <w:right w:val="none" w:sz="0" w:space="0" w:color="auto"/>
          </w:divBdr>
        </w:div>
        <w:div w:id="211355915">
          <w:marLeft w:val="0"/>
          <w:marRight w:val="0"/>
          <w:marTop w:val="0"/>
          <w:marBottom w:val="0"/>
          <w:divBdr>
            <w:top w:val="none" w:sz="0" w:space="0" w:color="auto"/>
            <w:left w:val="none" w:sz="0" w:space="0" w:color="auto"/>
            <w:bottom w:val="none" w:sz="0" w:space="0" w:color="auto"/>
            <w:right w:val="none" w:sz="0" w:space="0" w:color="auto"/>
          </w:divBdr>
        </w:div>
      </w:divsChild>
    </w:div>
    <w:div w:id="1954751153">
      <w:bodyDiv w:val="1"/>
      <w:marLeft w:val="0"/>
      <w:marRight w:val="0"/>
      <w:marTop w:val="0"/>
      <w:marBottom w:val="0"/>
      <w:divBdr>
        <w:top w:val="none" w:sz="0" w:space="0" w:color="auto"/>
        <w:left w:val="none" w:sz="0" w:space="0" w:color="auto"/>
        <w:bottom w:val="none" w:sz="0" w:space="0" w:color="auto"/>
        <w:right w:val="none" w:sz="0" w:space="0" w:color="auto"/>
      </w:divBdr>
      <w:divsChild>
        <w:div w:id="1152596278">
          <w:marLeft w:val="0"/>
          <w:marRight w:val="0"/>
          <w:marTop w:val="0"/>
          <w:marBottom w:val="0"/>
          <w:divBdr>
            <w:top w:val="none" w:sz="0" w:space="0" w:color="auto"/>
            <w:left w:val="none" w:sz="0" w:space="0" w:color="auto"/>
            <w:bottom w:val="none" w:sz="0" w:space="0" w:color="auto"/>
            <w:right w:val="none" w:sz="0" w:space="0" w:color="auto"/>
          </w:divBdr>
        </w:div>
        <w:div w:id="1931967850">
          <w:marLeft w:val="0"/>
          <w:marRight w:val="0"/>
          <w:marTop w:val="0"/>
          <w:marBottom w:val="0"/>
          <w:divBdr>
            <w:top w:val="none" w:sz="0" w:space="0" w:color="auto"/>
            <w:left w:val="none" w:sz="0" w:space="0" w:color="auto"/>
            <w:bottom w:val="none" w:sz="0" w:space="0" w:color="auto"/>
            <w:right w:val="none" w:sz="0" w:space="0" w:color="auto"/>
          </w:divBdr>
        </w:div>
        <w:div w:id="80566287">
          <w:marLeft w:val="0"/>
          <w:marRight w:val="0"/>
          <w:marTop w:val="0"/>
          <w:marBottom w:val="0"/>
          <w:divBdr>
            <w:top w:val="none" w:sz="0" w:space="0" w:color="auto"/>
            <w:left w:val="none" w:sz="0" w:space="0" w:color="auto"/>
            <w:bottom w:val="none" w:sz="0" w:space="0" w:color="auto"/>
            <w:right w:val="none" w:sz="0" w:space="0" w:color="auto"/>
          </w:divBdr>
        </w:div>
        <w:div w:id="1682318116">
          <w:marLeft w:val="0"/>
          <w:marRight w:val="0"/>
          <w:marTop w:val="0"/>
          <w:marBottom w:val="0"/>
          <w:divBdr>
            <w:top w:val="none" w:sz="0" w:space="0" w:color="auto"/>
            <w:left w:val="none" w:sz="0" w:space="0" w:color="auto"/>
            <w:bottom w:val="none" w:sz="0" w:space="0" w:color="auto"/>
            <w:right w:val="none" w:sz="0" w:space="0" w:color="auto"/>
          </w:divBdr>
        </w:div>
        <w:div w:id="1085761365">
          <w:marLeft w:val="0"/>
          <w:marRight w:val="0"/>
          <w:marTop w:val="0"/>
          <w:marBottom w:val="0"/>
          <w:divBdr>
            <w:top w:val="none" w:sz="0" w:space="0" w:color="auto"/>
            <w:left w:val="none" w:sz="0" w:space="0" w:color="auto"/>
            <w:bottom w:val="none" w:sz="0" w:space="0" w:color="auto"/>
            <w:right w:val="none" w:sz="0" w:space="0" w:color="auto"/>
          </w:divBdr>
        </w:div>
        <w:div w:id="1582716475">
          <w:marLeft w:val="0"/>
          <w:marRight w:val="0"/>
          <w:marTop w:val="0"/>
          <w:marBottom w:val="0"/>
          <w:divBdr>
            <w:top w:val="none" w:sz="0" w:space="0" w:color="auto"/>
            <w:left w:val="none" w:sz="0" w:space="0" w:color="auto"/>
            <w:bottom w:val="none" w:sz="0" w:space="0" w:color="auto"/>
            <w:right w:val="none" w:sz="0" w:space="0" w:color="auto"/>
          </w:divBdr>
        </w:div>
        <w:div w:id="1236821711">
          <w:marLeft w:val="0"/>
          <w:marRight w:val="0"/>
          <w:marTop w:val="0"/>
          <w:marBottom w:val="0"/>
          <w:divBdr>
            <w:top w:val="none" w:sz="0" w:space="0" w:color="auto"/>
            <w:left w:val="none" w:sz="0" w:space="0" w:color="auto"/>
            <w:bottom w:val="none" w:sz="0" w:space="0" w:color="auto"/>
            <w:right w:val="none" w:sz="0" w:space="0" w:color="auto"/>
          </w:divBdr>
        </w:div>
        <w:div w:id="758214561">
          <w:marLeft w:val="0"/>
          <w:marRight w:val="0"/>
          <w:marTop w:val="0"/>
          <w:marBottom w:val="0"/>
          <w:divBdr>
            <w:top w:val="none" w:sz="0" w:space="0" w:color="auto"/>
            <w:left w:val="none" w:sz="0" w:space="0" w:color="auto"/>
            <w:bottom w:val="none" w:sz="0" w:space="0" w:color="auto"/>
            <w:right w:val="none" w:sz="0" w:space="0" w:color="auto"/>
          </w:divBdr>
        </w:div>
        <w:div w:id="323048246">
          <w:marLeft w:val="0"/>
          <w:marRight w:val="0"/>
          <w:marTop w:val="0"/>
          <w:marBottom w:val="0"/>
          <w:divBdr>
            <w:top w:val="none" w:sz="0" w:space="0" w:color="auto"/>
            <w:left w:val="none" w:sz="0" w:space="0" w:color="auto"/>
            <w:bottom w:val="none" w:sz="0" w:space="0" w:color="auto"/>
            <w:right w:val="none" w:sz="0" w:space="0" w:color="auto"/>
          </w:divBdr>
        </w:div>
        <w:div w:id="1879244899">
          <w:marLeft w:val="0"/>
          <w:marRight w:val="0"/>
          <w:marTop w:val="0"/>
          <w:marBottom w:val="0"/>
          <w:divBdr>
            <w:top w:val="none" w:sz="0" w:space="0" w:color="auto"/>
            <w:left w:val="none" w:sz="0" w:space="0" w:color="auto"/>
            <w:bottom w:val="none" w:sz="0" w:space="0" w:color="auto"/>
            <w:right w:val="none" w:sz="0" w:space="0" w:color="auto"/>
          </w:divBdr>
        </w:div>
        <w:div w:id="1615594372">
          <w:marLeft w:val="0"/>
          <w:marRight w:val="0"/>
          <w:marTop w:val="0"/>
          <w:marBottom w:val="0"/>
          <w:divBdr>
            <w:top w:val="none" w:sz="0" w:space="0" w:color="auto"/>
            <w:left w:val="none" w:sz="0" w:space="0" w:color="auto"/>
            <w:bottom w:val="none" w:sz="0" w:space="0" w:color="auto"/>
            <w:right w:val="none" w:sz="0" w:space="0" w:color="auto"/>
          </w:divBdr>
        </w:div>
        <w:div w:id="1702322836">
          <w:marLeft w:val="0"/>
          <w:marRight w:val="0"/>
          <w:marTop w:val="0"/>
          <w:marBottom w:val="0"/>
          <w:divBdr>
            <w:top w:val="none" w:sz="0" w:space="0" w:color="auto"/>
            <w:left w:val="none" w:sz="0" w:space="0" w:color="auto"/>
            <w:bottom w:val="none" w:sz="0" w:space="0" w:color="auto"/>
            <w:right w:val="none" w:sz="0" w:space="0" w:color="auto"/>
          </w:divBdr>
        </w:div>
        <w:div w:id="1631090865">
          <w:marLeft w:val="0"/>
          <w:marRight w:val="0"/>
          <w:marTop w:val="0"/>
          <w:marBottom w:val="0"/>
          <w:divBdr>
            <w:top w:val="none" w:sz="0" w:space="0" w:color="auto"/>
            <w:left w:val="none" w:sz="0" w:space="0" w:color="auto"/>
            <w:bottom w:val="none" w:sz="0" w:space="0" w:color="auto"/>
            <w:right w:val="none" w:sz="0" w:space="0" w:color="auto"/>
          </w:divBdr>
        </w:div>
        <w:div w:id="1336767793">
          <w:marLeft w:val="0"/>
          <w:marRight w:val="0"/>
          <w:marTop w:val="0"/>
          <w:marBottom w:val="0"/>
          <w:divBdr>
            <w:top w:val="none" w:sz="0" w:space="0" w:color="auto"/>
            <w:left w:val="none" w:sz="0" w:space="0" w:color="auto"/>
            <w:bottom w:val="none" w:sz="0" w:space="0" w:color="auto"/>
            <w:right w:val="none" w:sz="0" w:space="0" w:color="auto"/>
          </w:divBdr>
        </w:div>
        <w:div w:id="71127992">
          <w:marLeft w:val="0"/>
          <w:marRight w:val="0"/>
          <w:marTop w:val="0"/>
          <w:marBottom w:val="0"/>
          <w:divBdr>
            <w:top w:val="none" w:sz="0" w:space="0" w:color="auto"/>
            <w:left w:val="none" w:sz="0" w:space="0" w:color="auto"/>
            <w:bottom w:val="none" w:sz="0" w:space="0" w:color="auto"/>
            <w:right w:val="none" w:sz="0" w:space="0" w:color="auto"/>
          </w:divBdr>
        </w:div>
        <w:div w:id="1569414796">
          <w:marLeft w:val="0"/>
          <w:marRight w:val="0"/>
          <w:marTop w:val="0"/>
          <w:marBottom w:val="0"/>
          <w:divBdr>
            <w:top w:val="none" w:sz="0" w:space="0" w:color="auto"/>
            <w:left w:val="none" w:sz="0" w:space="0" w:color="auto"/>
            <w:bottom w:val="none" w:sz="0" w:space="0" w:color="auto"/>
            <w:right w:val="none" w:sz="0" w:space="0" w:color="auto"/>
          </w:divBdr>
        </w:div>
        <w:div w:id="1439179614">
          <w:marLeft w:val="0"/>
          <w:marRight w:val="0"/>
          <w:marTop w:val="0"/>
          <w:marBottom w:val="0"/>
          <w:divBdr>
            <w:top w:val="none" w:sz="0" w:space="0" w:color="auto"/>
            <w:left w:val="none" w:sz="0" w:space="0" w:color="auto"/>
            <w:bottom w:val="none" w:sz="0" w:space="0" w:color="auto"/>
            <w:right w:val="none" w:sz="0" w:space="0" w:color="auto"/>
          </w:divBdr>
        </w:div>
        <w:div w:id="1826358338">
          <w:marLeft w:val="0"/>
          <w:marRight w:val="0"/>
          <w:marTop w:val="0"/>
          <w:marBottom w:val="0"/>
          <w:divBdr>
            <w:top w:val="none" w:sz="0" w:space="0" w:color="auto"/>
            <w:left w:val="none" w:sz="0" w:space="0" w:color="auto"/>
            <w:bottom w:val="none" w:sz="0" w:space="0" w:color="auto"/>
            <w:right w:val="none" w:sz="0" w:space="0" w:color="auto"/>
          </w:divBdr>
        </w:div>
        <w:div w:id="1754817785">
          <w:marLeft w:val="0"/>
          <w:marRight w:val="0"/>
          <w:marTop w:val="0"/>
          <w:marBottom w:val="0"/>
          <w:divBdr>
            <w:top w:val="none" w:sz="0" w:space="0" w:color="auto"/>
            <w:left w:val="none" w:sz="0" w:space="0" w:color="auto"/>
            <w:bottom w:val="none" w:sz="0" w:space="0" w:color="auto"/>
            <w:right w:val="none" w:sz="0" w:space="0" w:color="auto"/>
          </w:divBdr>
        </w:div>
        <w:div w:id="1294091284">
          <w:marLeft w:val="0"/>
          <w:marRight w:val="0"/>
          <w:marTop w:val="0"/>
          <w:marBottom w:val="0"/>
          <w:divBdr>
            <w:top w:val="none" w:sz="0" w:space="0" w:color="auto"/>
            <w:left w:val="none" w:sz="0" w:space="0" w:color="auto"/>
            <w:bottom w:val="none" w:sz="0" w:space="0" w:color="auto"/>
            <w:right w:val="none" w:sz="0" w:space="0" w:color="auto"/>
          </w:divBdr>
        </w:div>
        <w:div w:id="1491485773">
          <w:marLeft w:val="0"/>
          <w:marRight w:val="0"/>
          <w:marTop w:val="0"/>
          <w:marBottom w:val="0"/>
          <w:divBdr>
            <w:top w:val="none" w:sz="0" w:space="0" w:color="auto"/>
            <w:left w:val="none" w:sz="0" w:space="0" w:color="auto"/>
            <w:bottom w:val="none" w:sz="0" w:space="0" w:color="auto"/>
            <w:right w:val="none" w:sz="0" w:space="0" w:color="auto"/>
          </w:divBdr>
        </w:div>
        <w:div w:id="1523008536">
          <w:marLeft w:val="0"/>
          <w:marRight w:val="0"/>
          <w:marTop w:val="0"/>
          <w:marBottom w:val="0"/>
          <w:divBdr>
            <w:top w:val="none" w:sz="0" w:space="0" w:color="auto"/>
            <w:left w:val="none" w:sz="0" w:space="0" w:color="auto"/>
            <w:bottom w:val="none" w:sz="0" w:space="0" w:color="auto"/>
            <w:right w:val="none" w:sz="0" w:space="0" w:color="auto"/>
          </w:divBdr>
        </w:div>
        <w:div w:id="2054620352">
          <w:marLeft w:val="0"/>
          <w:marRight w:val="0"/>
          <w:marTop w:val="0"/>
          <w:marBottom w:val="0"/>
          <w:divBdr>
            <w:top w:val="none" w:sz="0" w:space="0" w:color="auto"/>
            <w:left w:val="none" w:sz="0" w:space="0" w:color="auto"/>
            <w:bottom w:val="none" w:sz="0" w:space="0" w:color="auto"/>
            <w:right w:val="none" w:sz="0" w:space="0" w:color="auto"/>
          </w:divBdr>
        </w:div>
        <w:div w:id="945698921">
          <w:marLeft w:val="0"/>
          <w:marRight w:val="0"/>
          <w:marTop w:val="0"/>
          <w:marBottom w:val="0"/>
          <w:divBdr>
            <w:top w:val="none" w:sz="0" w:space="0" w:color="auto"/>
            <w:left w:val="none" w:sz="0" w:space="0" w:color="auto"/>
            <w:bottom w:val="none" w:sz="0" w:space="0" w:color="auto"/>
            <w:right w:val="none" w:sz="0" w:space="0" w:color="auto"/>
          </w:divBdr>
        </w:div>
        <w:div w:id="797378932">
          <w:marLeft w:val="0"/>
          <w:marRight w:val="0"/>
          <w:marTop w:val="0"/>
          <w:marBottom w:val="0"/>
          <w:divBdr>
            <w:top w:val="none" w:sz="0" w:space="0" w:color="auto"/>
            <w:left w:val="none" w:sz="0" w:space="0" w:color="auto"/>
            <w:bottom w:val="none" w:sz="0" w:space="0" w:color="auto"/>
            <w:right w:val="none" w:sz="0" w:space="0" w:color="auto"/>
          </w:divBdr>
        </w:div>
        <w:div w:id="593981585">
          <w:marLeft w:val="0"/>
          <w:marRight w:val="0"/>
          <w:marTop w:val="0"/>
          <w:marBottom w:val="0"/>
          <w:divBdr>
            <w:top w:val="none" w:sz="0" w:space="0" w:color="auto"/>
            <w:left w:val="none" w:sz="0" w:space="0" w:color="auto"/>
            <w:bottom w:val="none" w:sz="0" w:space="0" w:color="auto"/>
            <w:right w:val="none" w:sz="0" w:space="0" w:color="auto"/>
          </w:divBdr>
        </w:div>
        <w:div w:id="282006349">
          <w:marLeft w:val="0"/>
          <w:marRight w:val="0"/>
          <w:marTop w:val="0"/>
          <w:marBottom w:val="0"/>
          <w:divBdr>
            <w:top w:val="none" w:sz="0" w:space="0" w:color="auto"/>
            <w:left w:val="none" w:sz="0" w:space="0" w:color="auto"/>
            <w:bottom w:val="none" w:sz="0" w:space="0" w:color="auto"/>
            <w:right w:val="none" w:sz="0" w:space="0" w:color="auto"/>
          </w:divBdr>
        </w:div>
        <w:div w:id="2115860534">
          <w:marLeft w:val="0"/>
          <w:marRight w:val="0"/>
          <w:marTop w:val="0"/>
          <w:marBottom w:val="0"/>
          <w:divBdr>
            <w:top w:val="none" w:sz="0" w:space="0" w:color="auto"/>
            <w:left w:val="none" w:sz="0" w:space="0" w:color="auto"/>
            <w:bottom w:val="none" w:sz="0" w:space="0" w:color="auto"/>
            <w:right w:val="none" w:sz="0" w:space="0" w:color="auto"/>
          </w:divBdr>
        </w:div>
        <w:div w:id="1535578890">
          <w:marLeft w:val="0"/>
          <w:marRight w:val="0"/>
          <w:marTop w:val="0"/>
          <w:marBottom w:val="0"/>
          <w:divBdr>
            <w:top w:val="none" w:sz="0" w:space="0" w:color="auto"/>
            <w:left w:val="none" w:sz="0" w:space="0" w:color="auto"/>
            <w:bottom w:val="none" w:sz="0" w:space="0" w:color="auto"/>
            <w:right w:val="none" w:sz="0" w:space="0" w:color="auto"/>
          </w:divBdr>
        </w:div>
        <w:div w:id="1628854940">
          <w:marLeft w:val="0"/>
          <w:marRight w:val="0"/>
          <w:marTop w:val="0"/>
          <w:marBottom w:val="0"/>
          <w:divBdr>
            <w:top w:val="none" w:sz="0" w:space="0" w:color="auto"/>
            <w:left w:val="none" w:sz="0" w:space="0" w:color="auto"/>
            <w:bottom w:val="none" w:sz="0" w:space="0" w:color="auto"/>
            <w:right w:val="none" w:sz="0" w:space="0" w:color="auto"/>
          </w:divBdr>
        </w:div>
        <w:div w:id="582881711">
          <w:marLeft w:val="0"/>
          <w:marRight w:val="0"/>
          <w:marTop w:val="0"/>
          <w:marBottom w:val="0"/>
          <w:divBdr>
            <w:top w:val="none" w:sz="0" w:space="0" w:color="auto"/>
            <w:left w:val="none" w:sz="0" w:space="0" w:color="auto"/>
            <w:bottom w:val="none" w:sz="0" w:space="0" w:color="auto"/>
            <w:right w:val="none" w:sz="0" w:space="0" w:color="auto"/>
          </w:divBdr>
        </w:div>
        <w:div w:id="1955013007">
          <w:marLeft w:val="0"/>
          <w:marRight w:val="0"/>
          <w:marTop w:val="0"/>
          <w:marBottom w:val="0"/>
          <w:divBdr>
            <w:top w:val="none" w:sz="0" w:space="0" w:color="auto"/>
            <w:left w:val="none" w:sz="0" w:space="0" w:color="auto"/>
            <w:bottom w:val="none" w:sz="0" w:space="0" w:color="auto"/>
            <w:right w:val="none" w:sz="0" w:space="0" w:color="auto"/>
          </w:divBdr>
        </w:div>
        <w:div w:id="2070877919">
          <w:marLeft w:val="0"/>
          <w:marRight w:val="0"/>
          <w:marTop w:val="0"/>
          <w:marBottom w:val="0"/>
          <w:divBdr>
            <w:top w:val="none" w:sz="0" w:space="0" w:color="auto"/>
            <w:left w:val="none" w:sz="0" w:space="0" w:color="auto"/>
            <w:bottom w:val="none" w:sz="0" w:space="0" w:color="auto"/>
            <w:right w:val="none" w:sz="0" w:space="0" w:color="auto"/>
          </w:divBdr>
        </w:div>
        <w:div w:id="2066415652">
          <w:marLeft w:val="0"/>
          <w:marRight w:val="0"/>
          <w:marTop w:val="0"/>
          <w:marBottom w:val="0"/>
          <w:divBdr>
            <w:top w:val="none" w:sz="0" w:space="0" w:color="auto"/>
            <w:left w:val="none" w:sz="0" w:space="0" w:color="auto"/>
            <w:bottom w:val="none" w:sz="0" w:space="0" w:color="auto"/>
            <w:right w:val="none" w:sz="0" w:space="0" w:color="auto"/>
          </w:divBdr>
        </w:div>
        <w:div w:id="1907453270">
          <w:marLeft w:val="0"/>
          <w:marRight w:val="0"/>
          <w:marTop w:val="0"/>
          <w:marBottom w:val="0"/>
          <w:divBdr>
            <w:top w:val="none" w:sz="0" w:space="0" w:color="auto"/>
            <w:left w:val="none" w:sz="0" w:space="0" w:color="auto"/>
            <w:bottom w:val="none" w:sz="0" w:space="0" w:color="auto"/>
            <w:right w:val="none" w:sz="0" w:space="0" w:color="auto"/>
          </w:divBdr>
        </w:div>
        <w:div w:id="749738204">
          <w:marLeft w:val="0"/>
          <w:marRight w:val="0"/>
          <w:marTop w:val="0"/>
          <w:marBottom w:val="0"/>
          <w:divBdr>
            <w:top w:val="none" w:sz="0" w:space="0" w:color="auto"/>
            <w:left w:val="none" w:sz="0" w:space="0" w:color="auto"/>
            <w:bottom w:val="none" w:sz="0" w:space="0" w:color="auto"/>
            <w:right w:val="none" w:sz="0" w:space="0" w:color="auto"/>
          </w:divBdr>
        </w:div>
        <w:div w:id="1298296762">
          <w:marLeft w:val="0"/>
          <w:marRight w:val="0"/>
          <w:marTop w:val="0"/>
          <w:marBottom w:val="0"/>
          <w:divBdr>
            <w:top w:val="none" w:sz="0" w:space="0" w:color="auto"/>
            <w:left w:val="none" w:sz="0" w:space="0" w:color="auto"/>
            <w:bottom w:val="none" w:sz="0" w:space="0" w:color="auto"/>
            <w:right w:val="none" w:sz="0" w:space="0" w:color="auto"/>
          </w:divBdr>
        </w:div>
        <w:div w:id="1344556361">
          <w:marLeft w:val="0"/>
          <w:marRight w:val="0"/>
          <w:marTop w:val="0"/>
          <w:marBottom w:val="0"/>
          <w:divBdr>
            <w:top w:val="none" w:sz="0" w:space="0" w:color="auto"/>
            <w:left w:val="none" w:sz="0" w:space="0" w:color="auto"/>
            <w:bottom w:val="none" w:sz="0" w:space="0" w:color="auto"/>
            <w:right w:val="none" w:sz="0" w:space="0" w:color="auto"/>
          </w:divBdr>
        </w:div>
        <w:div w:id="2043901979">
          <w:marLeft w:val="0"/>
          <w:marRight w:val="0"/>
          <w:marTop w:val="0"/>
          <w:marBottom w:val="0"/>
          <w:divBdr>
            <w:top w:val="none" w:sz="0" w:space="0" w:color="auto"/>
            <w:left w:val="none" w:sz="0" w:space="0" w:color="auto"/>
            <w:bottom w:val="none" w:sz="0" w:space="0" w:color="auto"/>
            <w:right w:val="none" w:sz="0" w:space="0" w:color="auto"/>
          </w:divBdr>
        </w:div>
        <w:div w:id="1150171717">
          <w:marLeft w:val="0"/>
          <w:marRight w:val="0"/>
          <w:marTop w:val="0"/>
          <w:marBottom w:val="0"/>
          <w:divBdr>
            <w:top w:val="none" w:sz="0" w:space="0" w:color="auto"/>
            <w:left w:val="none" w:sz="0" w:space="0" w:color="auto"/>
            <w:bottom w:val="none" w:sz="0" w:space="0" w:color="auto"/>
            <w:right w:val="none" w:sz="0" w:space="0" w:color="auto"/>
          </w:divBdr>
        </w:div>
        <w:div w:id="2061318984">
          <w:marLeft w:val="0"/>
          <w:marRight w:val="0"/>
          <w:marTop w:val="0"/>
          <w:marBottom w:val="0"/>
          <w:divBdr>
            <w:top w:val="none" w:sz="0" w:space="0" w:color="auto"/>
            <w:left w:val="none" w:sz="0" w:space="0" w:color="auto"/>
            <w:bottom w:val="none" w:sz="0" w:space="0" w:color="auto"/>
            <w:right w:val="none" w:sz="0" w:space="0" w:color="auto"/>
          </w:divBdr>
        </w:div>
        <w:div w:id="1228490541">
          <w:marLeft w:val="0"/>
          <w:marRight w:val="0"/>
          <w:marTop w:val="0"/>
          <w:marBottom w:val="0"/>
          <w:divBdr>
            <w:top w:val="none" w:sz="0" w:space="0" w:color="auto"/>
            <w:left w:val="none" w:sz="0" w:space="0" w:color="auto"/>
            <w:bottom w:val="none" w:sz="0" w:space="0" w:color="auto"/>
            <w:right w:val="none" w:sz="0" w:space="0" w:color="auto"/>
          </w:divBdr>
        </w:div>
        <w:div w:id="503283095">
          <w:marLeft w:val="0"/>
          <w:marRight w:val="0"/>
          <w:marTop w:val="0"/>
          <w:marBottom w:val="0"/>
          <w:divBdr>
            <w:top w:val="none" w:sz="0" w:space="0" w:color="auto"/>
            <w:left w:val="none" w:sz="0" w:space="0" w:color="auto"/>
            <w:bottom w:val="none" w:sz="0" w:space="0" w:color="auto"/>
            <w:right w:val="none" w:sz="0" w:space="0" w:color="auto"/>
          </w:divBdr>
        </w:div>
        <w:div w:id="1068919565">
          <w:marLeft w:val="0"/>
          <w:marRight w:val="0"/>
          <w:marTop w:val="0"/>
          <w:marBottom w:val="0"/>
          <w:divBdr>
            <w:top w:val="none" w:sz="0" w:space="0" w:color="auto"/>
            <w:left w:val="none" w:sz="0" w:space="0" w:color="auto"/>
            <w:bottom w:val="none" w:sz="0" w:space="0" w:color="auto"/>
            <w:right w:val="none" w:sz="0" w:space="0" w:color="auto"/>
          </w:divBdr>
        </w:div>
        <w:div w:id="53234654">
          <w:marLeft w:val="0"/>
          <w:marRight w:val="0"/>
          <w:marTop w:val="0"/>
          <w:marBottom w:val="0"/>
          <w:divBdr>
            <w:top w:val="none" w:sz="0" w:space="0" w:color="auto"/>
            <w:left w:val="none" w:sz="0" w:space="0" w:color="auto"/>
            <w:bottom w:val="none" w:sz="0" w:space="0" w:color="auto"/>
            <w:right w:val="none" w:sz="0" w:space="0" w:color="auto"/>
          </w:divBdr>
        </w:div>
        <w:div w:id="707341401">
          <w:marLeft w:val="0"/>
          <w:marRight w:val="0"/>
          <w:marTop w:val="0"/>
          <w:marBottom w:val="0"/>
          <w:divBdr>
            <w:top w:val="none" w:sz="0" w:space="0" w:color="auto"/>
            <w:left w:val="none" w:sz="0" w:space="0" w:color="auto"/>
            <w:bottom w:val="none" w:sz="0" w:space="0" w:color="auto"/>
            <w:right w:val="none" w:sz="0" w:space="0" w:color="auto"/>
          </w:divBdr>
        </w:div>
        <w:div w:id="1738431595">
          <w:marLeft w:val="0"/>
          <w:marRight w:val="0"/>
          <w:marTop w:val="0"/>
          <w:marBottom w:val="0"/>
          <w:divBdr>
            <w:top w:val="none" w:sz="0" w:space="0" w:color="auto"/>
            <w:left w:val="none" w:sz="0" w:space="0" w:color="auto"/>
            <w:bottom w:val="none" w:sz="0" w:space="0" w:color="auto"/>
            <w:right w:val="none" w:sz="0" w:space="0" w:color="auto"/>
          </w:divBdr>
        </w:div>
        <w:div w:id="485124085">
          <w:marLeft w:val="0"/>
          <w:marRight w:val="0"/>
          <w:marTop w:val="0"/>
          <w:marBottom w:val="0"/>
          <w:divBdr>
            <w:top w:val="none" w:sz="0" w:space="0" w:color="auto"/>
            <w:left w:val="none" w:sz="0" w:space="0" w:color="auto"/>
            <w:bottom w:val="none" w:sz="0" w:space="0" w:color="auto"/>
            <w:right w:val="none" w:sz="0" w:space="0" w:color="auto"/>
          </w:divBdr>
        </w:div>
        <w:div w:id="1016005475">
          <w:marLeft w:val="0"/>
          <w:marRight w:val="0"/>
          <w:marTop w:val="0"/>
          <w:marBottom w:val="0"/>
          <w:divBdr>
            <w:top w:val="none" w:sz="0" w:space="0" w:color="auto"/>
            <w:left w:val="none" w:sz="0" w:space="0" w:color="auto"/>
            <w:bottom w:val="none" w:sz="0" w:space="0" w:color="auto"/>
            <w:right w:val="none" w:sz="0" w:space="0" w:color="auto"/>
          </w:divBdr>
        </w:div>
        <w:div w:id="1784684945">
          <w:marLeft w:val="0"/>
          <w:marRight w:val="0"/>
          <w:marTop w:val="0"/>
          <w:marBottom w:val="0"/>
          <w:divBdr>
            <w:top w:val="none" w:sz="0" w:space="0" w:color="auto"/>
            <w:left w:val="none" w:sz="0" w:space="0" w:color="auto"/>
            <w:bottom w:val="none" w:sz="0" w:space="0" w:color="auto"/>
            <w:right w:val="none" w:sz="0" w:space="0" w:color="auto"/>
          </w:divBdr>
        </w:div>
        <w:div w:id="1517765524">
          <w:marLeft w:val="0"/>
          <w:marRight w:val="0"/>
          <w:marTop w:val="0"/>
          <w:marBottom w:val="0"/>
          <w:divBdr>
            <w:top w:val="none" w:sz="0" w:space="0" w:color="auto"/>
            <w:left w:val="none" w:sz="0" w:space="0" w:color="auto"/>
            <w:bottom w:val="none" w:sz="0" w:space="0" w:color="auto"/>
            <w:right w:val="none" w:sz="0" w:space="0" w:color="auto"/>
          </w:divBdr>
        </w:div>
        <w:div w:id="481047478">
          <w:marLeft w:val="0"/>
          <w:marRight w:val="0"/>
          <w:marTop w:val="0"/>
          <w:marBottom w:val="0"/>
          <w:divBdr>
            <w:top w:val="none" w:sz="0" w:space="0" w:color="auto"/>
            <w:left w:val="none" w:sz="0" w:space="0" w:color="auto"/>
            <w:bottom w:val="none" w:sz="0" w:space="0" w:color="auto"/>
            <w:right w:val="none" w:sz="0" w:space="0" w:color="auto"/>
          </w:divBdr>
        </w:div>
        <w:div w:id="17935982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7A952BF29E7817EB8B921CB6B00ECDEB3F330FAC43E9B0D8EF189B722B22E1490D82EA8B53FEDA8OA6DG" TargetMode="External"/><Relationship Id="rId18" Type="http://schemas.openxmlformats.org/officeDocument/2006/relationships/hyperlink" Target="consultantplus://offline/ref=07A952BF29E7817EB8B921CB6B00ECDEB3F137FACD3A9B0D8EF189B722B22E1490D82EA8B53FECABOA6CG" TargetMode="External"/><Relationship Id="rId26" Type="http://schemas.openxmlformats.org/officeDocument/2006/relationships/hyperlink" Target="consultantplus://offline/ref=07A952BF29E7817EB8B921CB6B00ECDEB3F234FDC1359B0D8EF189B722B22E1490D82EA8B039OE6AG" TargetMode="External"/><Relationship Id="rId39" Type="http://schemas.openxmlformats.org/officeDocument/2006/relationships/hyperlink" Target="consultantplus://offline/ref=07A952BF29E7817EB8B921CB6B00ECDEB3F237FDC5359B0D8EF189B722B22E1490D82EA8B53FEEACOA60G" TargetMode="External"/><Relationship Id="rId21" Type="http://schemas.openxmlformats.org/officeDocument/2006/relationships/hyperlink" Target="consultantplus://offline/ref=07A952BF29E7817EB8B921CB6B00ECDEB3F133FBCD359B0D8EF189B722B22E1490D82EA8B53FEBAEOA61G" TargetMode="External"/><Relationship Id="rId34" Type="http://schemas.openxmlformats.org/officeDocument/2006/relationships/hyperlink" Target="consultantplus://offline/ref=07A952BF29E7817EB8B921CB6B00ECDEB3F335FFC23C9B0D8EF189B722B22E1490D82EA8B53FECA9OA64G" TargetMode="External"/><Relationship Id="rId42" Type="http://schemas.openxmlformats.org/officeDocument/2006/relationships/hyperlink" Target="consultantplus://offline/ref=07A952BF29E7817EB8B921CB6B00ECDEB3F133FBCD359B0D8EF189B722B22E1490D82EA8B53FEBADOA65G" TargetMode="External"/><Relationship Id="rId47" Type="http://schemas.openxmlformats.org/officeDocument/2006/relationships/hyperlink" Target="consultantplus://offline/ref=07A952BF29E7817EB8B921CB6B00ECDEB5F536F9C436C60786A885B525BD7103979122A9B53FEEOA6BG" TargetMode="External"/><Relationship Id="rId50" Type="http://schemas.openxmlformats.org/officeDocument/2006/relationships/hyperlink" Target="consultantplus://offline/ref=07A952BF29E7817EB8B921CB6B00ECDEB3F332F8C2349B0D8EF189B722B22E1490D82EA1B7O366G" TargetMode="External"/><Relationship Id="rId55" Type="http://schemas.openxmlformats.org/officeDocument/2006/relationships/hyperlink" Target="consultantplus://offline/ref=07A952BF29E7817EB8B921CB6B00ECDEBBF137F7C736C60786A885B525BD7103979122A9B53FE9OA6EG" TargetMode="External"/><Relationship Id="rId63" Type="http://schemas.openxmlformats.org/officeDocument/2006/relationships/hyperlink" Target="consultantplus://offline/ref=07A952BF29E7817EB8B921CB6B00ECDEB3F038F7CC3D9B0D8EF189B722B22E1490D82EA8B53FECA9OA62G"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07A952BF29E7817EB8B921CB6B00ECDEB3F133FBCD359B0D8EF189B722B22E1490D82EA8B53FEBAEOA67G" TargetMode="External"/><Relationship Id="rId29" Type="http://schemas.openxmlformats.org/officeDocument/2006/relationships/hyperlink" Target="consultantplus://offline/ref=07A952BF29E7817EB8B921CB6B00ECDEB3F231FEC43B9B0D8EF189B722B22E1490D82EA8B53FEDACOA65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7A952BF29E7817EB8B921CB6B00ECDEB3F730F6C53C9B0D8EF189B722B22E1490D82EA8B53FECAAOA67G" TargetMode="External"/><Relationship Id="rId24" Type="http://schemas.openxmlformats.org/officeDocument/2006/relationships/hyperlink" Target="consultantplus://offline/ref=07A952BF29E7817EB8B921CB6B00ECDEB3F238FAC7349B0D8EF189B722B22E1490D82EA8B53FE8A8OA66G" TargetMode="External"/><Relationship Id="rId32" Type="http://schemas.openxmlformats.org/officeDocument/2006/relationships/hyperlink" Target="consultantplus://offline/ref=07A952BF29E7817EB8B921CB6B00ECDEB3F335FBC33E9B0D8EF189B722B22E1490D82EA8B53FECAAOA65G" TargetMode="External"/><Relationship Id="rId37" Type="http://schemas.openxmlformats.org/officeDocument/2006/relationships/hyperlink" Target="consultantplus://offline/ref=07A952BF29E7817EB8B921CB6B00ECDEB3F137FAC7349B0D8EF189B722B22E1490D82EA8B53FEDAAOA6CG" TargetMode="External"/><Relationship Id="rId40" Type="http://schemas.openxmlformats.org/officeDocument/2006/relationships/hyperlink" Target="consultantplus://offline/ref=07A952BF29E7817EB8B921CB6B00ECDEB3F234FCCD3F9B0D8EF189B722B22E1490D82EA8B53EECABOA65G" TargetMode="External"/><Relationship Id="rId45" Type="http://schemas.openxmlformats.org/officeDocument/2006/relationships/hyperlink" Target="consultantplus://offline/ref=07A952BF29E7817EB8B921CB6B00ECDEB3F330FDC13D9B0D8EF189B722B22E1490D82EA8B53FECAAOA66G" TargetMode="External"/><Relationship Id="rId53" Type="http://schemas.openxmlformats.org/officeDocument/2006/relationships/hyperlink" Target="consultantplus://offline/ref=07A952BF29E7817EB8B921CB6B00ECDEB1F033FDC536C60786A885B525BD7103979122A9B53FEDOA6BG" TargetMode="External"/><Relationship Id="rId58" Type="http://schemas.openxmlformats.org/officeDocument/2006/relationships/hyperlink" Target="consultantplus://offline/ref=07A952BF29E7817EB8B921CB6B00ECDEB1F033FDC536C60786A885B525BD7103979122A9B53FEDOA69G" TargetMode="External"/><Relationship Id="rId66" Type="http://schemas.openxmlformats.org/officeDocument/2006/relationships/hyperlink" Target="http://www.roskazna.ru" TargetMode="External"/><Relationship Id="rId5" Type="http://schemas.openxmlformats.org/officeDocument/2006/relationships/webSettings" Target="webSettings.xml"/><Relationship Id="rId15" Type="http://schemas.openxmlformats.org/officeDocument/2006/relationships/hyperlink" Target="consultantplus://offline/ref=07A952BF29E7817EB8B921CB6B00ECDEB3F330FDC13D9B0D8EF189B722B22E1490D82EA8B53FECAAOA64G" TargetMode="External"/><Relationship Id="rId23" Type="http://schemas.openxmlformats.org/officeDocument/2006/relationships/hyperlink" Target="consultantplus://offline/ref=07A952BF29E7817EB8B921CB6B00ECDEB3F133FBCD359B0D8EF189B722B22E1490D82EA8B53FEBAEOA62G" TargetMode="External"/><Relationship Id="rId28" Type="http://schemas.openxmlformats.org/officeDocument/2006/relationships/hyperlink" Target="consultantplus://offline/ref=07A952BF29E7817EB8B921CB6B00ECDEB3F137FAC7349B0D8EF189B722B22E1490D82EA8B53FEDAAOA66G" TargetMode="External"/><Relationship Id="rId36" Type="http://schemas.openxmlformats.org/officeDocument/2006/relationships/hyperlink" Target="consultantplus://offline/ref=07A952BF29E7817EB8B921CB6B00ECDEB3F335FFC23C9B0D8EF189B722B22E1490D82EA8B53FE9AFOA64G" TargetMode="External"/><Relationship Id="rId49" Type="http://schemas.openxmlformats.org/officeDocument/2006/relationships/hyperlink" Target="consultantplus://offline/ref=07A952BF29E7817EB8B921CB6B00ECDEB3F736F9C73B9B0D8EF189B722B22E1490D82EA8B53FECA8OA66G" TargetMode="External"/><Relationship Id="rId57" Type="http://schemas.openxmlformats.org/officeDocument/2006/relationships/hyperlink" Target="consultantplus://offline/ref=07A952BF29E7817EB8B921CB6B00ECDEB3F330FAC43E9B0D8EF189B722B22E1490D82EA8B53FEDAFOA66G" TargetMode="External"/><Relationship Id="rId61" Type="http://schemas.openxmlformats.org/officeDocument/2006/relationships/hyperlink" Target="consultantplus://offline/ref=07A952BF29E7817EB8B921CB6B00ECDEB3F330FAC43E9B0D8EF189B722B22E1490D82EA8B53FEDAFOA67G" TargetMode="External"/><Relationship Id="rId10" Type="http://schemas.openxmlformats.org/officeDocument/2006/relationships/hyperlink" Target="consultantplus://offline/ref=07A952BF29E7817EB8B921CB6B00ECDEB3F133FBCD359B0D8EF189B722B22E1490D82EA8B53FEBAEOA65G" TargetMode="External"/><Relationship Id="rId19" Type="http://schemas.openxmlformats.org/officeDocument/2006/relationships/hyperlink" Target="consultantplus://offline/ref=07A952BF29E7817EB8B921CB6B00ECDEB3F335FEC0399B0D8EF189B722B22E1490D82EA8B53FECAAOA61G" TargetMode="External"/><Relationship Id="rId31" Type="http://schemas.openxmlformats.org/officeDocument/2006/relationships/hyperlink" Target="consultantplus://offline/ref=07A952BF29E7817EB8B921CB6B00ECDEB3F137FAC7349B0D8EF189B722B22E1490D82EA8B53FEDAAOA67G" TargetMode="External"/><Relationship Id="rId44" Type="http://schemas.openxmlformats.org/officeDocument/2006/relationships/hyperlink" Target="consultantplus://offline/ref=07A952BF29E7817EB8B921CB6B00ECDEB6FC39FAC136C60786A885B525BD7103979122A9B53FEDOA69G" TargetMode="External"/><Relationship Id="rId52" Type="http://schemas.openxmlformats.org/officeDocument/2006/relationships/hyperlink" Target="consultantplus://offline/ref=07A952BF29E7817EB8B921CB6B00ECDEB3F330FAC43E9B0D8EF189B722B22E1490D82EA8B53FEDAFOA65G" TargetMode="External"/><Relationship Id="rId60" Type="http://schemas.openxmlformats.org/officeDocument/2006/relationships/hyperlink" Target="consultantplus://offline/ref=07A952BF29E7817EB8B921CB6B00ECDEB3F137F6C73D9B0D8EF189B722B22E1490D82EA8B53FECACOA63G" TargetMode="External"/><Relationship Id="rId65" Type="http://schemas.openxmlformats.org/officeDocument/2006/relationships/hyperlink" Target="consultantplus://offline/ref=07A952BF29E7817EB8B921CB6B00ECDEB3F335F7C7389B0D8EF189B722B22E1490D82EA8B53FECA9OA67G" TargetMode="External"/><Relationship Id="rId4" Type="http://schemas.openxmlformats.org/officeDocument/2006/relationships/settings" Target="settings.xml"/><Relationship Id="rId9" Type="http://schemas.openxmlformats.org/officeDocument/2006/relationships/hyperlink" Target="consultantplus://offline/ref=07A952BF29E7817EB8B921CB6B00ECDEB3F330FBCC3D9B0D8EF189B722B22E1490D82EA8B53FEDABOA61G" TargetMode="External"/><Relationship Id="rId14" Type="http://schemas.openxmlformats.org/officeDocument/2006/relationships/hyperlink" Target="consultantplus://offline/ref=07A952BF29E7817EB8B921CB6B00ECDEB3F234FCCD3F9B0D8EF189B722B22E1490D82EA8B53FE5A2OA63G" TargetMode="External"/><Relationship Id="rId22" Type="http://schemas.openxmlformats.org/officeDocument/2006/relationships/hyperlink" Target="consultantplus://offline/ref=07A952BF29E7817EB8B921CB6B00ECDEB3F238FAC7349B0D8EF189B722B22E1490D82EA8B53FE8A8OA65G" TargetMode="External"/><Relationship Id="rId27" Type="http://schemas.openxmlformats.org/officeDocument/2006/relationships/hyperlink" Target="consultantplus://offline/ref=07A952BF29E7817EB8B921CB6B00ECDEB3F137FAC7349B0D8EF189B722B22E1490D82EA8B53FEDAAOA65G" TargetMode="External"/><Relationship Id="rId30" Type="http://schemas.openxmlformats.org/officeDocument/2006/relationships/hyperlink" Target="consultantplus://offline/ref=07A952BF29E7817EB8B921CB6B00ECDEB3F136FFC3359B0D8EF189B722B22E1490D82EA8OB6DG" TargetMode="External"/><Relationship Id="rId35" Type="http://schemas.openxmlformats.org/officeDocument/2006/relationships/hyperlink" Target="consultantplus://offline/ref=07A952BF29E7817EB8B921CB6B00ECDEB3F335FFC23C9B0D8EF189B722B22E1490D82EA8B53FECADOA65G" TargetMode="External"/><Relationship Id="rId43" Type="http://schemas.openxmlformats.org/officeDocument/2006/relationships/hyperlink" Target="consultantplus://offline/ref=07A952BF29E7817EB8B921CB6B00ECDEB3F137FCC63C9B0D8EF189B722B22E1490D82EA8B53FECAAOA62G" TargetMode="External"/><Relationship Id="rId48" Type="http://schemas.openxmlformats.org/officeDocument/2006/relationships/hyperlink" Target="consultantplus://offline/ref=07A952BF29E7817EB8B921CB6B00ECDEB3F736F9C73B9B0D8EF189B722B22E1490D82EA8B53FECAFOA64G" TargetMode="External"/><Relationship Id="rId56" Type="http://schemas.openxmlformats.org/officeDocument/2006/relationships/hyperlink" Target="consultantplus://offline/ref=07A952BF29E7817EB8B921CB6B00ECDEB1F033FDC536C60786A885B525BD7103979122A9B53FEDOA69G" TargetMode="External"/><Relationship Id="rId64" Type="http://schemas.openxmlformats.org/officeDocument/2006/relationships/hyperlink" Target="consultantplus://offline/ref=07A952BF29E7817EB8B921CB6B00ECDEB3F630F7CC3C9B0D8EF189B722B22E1490D82EA8B53FECA9OA62G" TargetMode="External"/><Relationship Id="rId69" Type="http://schemas.openxmlformats.org/officeDocument/2006/relationships/theme" Target="theme/theme1.xml"/><Relationship Id="rId8" Type="http://schemas.openxmlformats.org/officeDocument/2006/relationships/hyperlink" Target="consultantplus://offline/ref=07A952BF29E7817EB8B921CB6B00ECDEB3F332FCC53B9B0D8EF189B722B22E1490D82EA8B43CE5OA63G" TargetMode="External"/><Relationship Id="rId51" Type="http://schemas.openxmlformats.org/officeDocument/2006/relationships/hyperlink" Target="consultantplus://offline/ref=07A952BF29E7817EB8B921CB6B00ECDEB1F033FDC536C60786A885B525BD7103979122A9B53FECOA62G" TargetMode="External"/><Relationship Id="rId3" Type="http://schemas.openxmlformats.org/officeDocument/2006/relationships/styles" Target="styles.xml"/><Relationship Id="rId12" Type="http://schemas.openxmlformats.org/officeDocument/2006/relationships/hyperlink" Target="consultantplus://offline/ref=07A952BF29E7817EB8B921CB6B00ECDEB3F234FCCD3F9B0D8EF189B722B22E1490D82EA8B53FE5A2OA62G" TargetMode="External"/><Relationship Id="rId17" Type="http://schemas.openxmlformats.org/officeDocument/2006/relationships/hyperlink" Target="consultantplus://offline/ref=07A952BF29E7817EB8B921CB6B00ECDEBBF137F7C736C60786A885B525BD7103979122A9B53FE8OA62G" TargetMode="External"/><Relationship Id="rId25" Type="http://schemas.openxmlformats.org/officeDocument/2006/relationships/hyperlink" Target="consultantplus://offline/ref=07A952BF29E7817EB8B921CB6B00ECDEB3F238FBC6359B0D8EF189B722B22E1490D82EA8B53FECACOA61G" TargetMode="External"/><Relationship Id="rId33" Type="http://schemas.openxmlformats.org/officeDocument/2006/relationships/hyperlink" Target="consultantplus://offline/ref=07A952BF29E7817EB8B921CB6B00ECDEB3F137FAC7349B0D8EF189B722B22E1490D82EA8B53FEDAAOA60G" TargetMode="External"/><Relationship Id="rId38" Type="http://schemas.openxmlformats.org/officeDocument/2006/relationships/hyperlink" Target="consultantplus://offline/ref=07A952BF29E7817EB8B921CB6B00ECDEB3F234FCCD3F9B0D8EF189B722B22E1490D82EA8B53EECABOA64G" TargetMode="External"/><Relationship Id="rId46" Type="http://schemas.openxmlformats.org/officeDocument/2006/relationships/hyperlink" Target="consultantplus://offline/ref=07A952BF29E7817EB8B921CB6B00ECDEB3F332F8C2349B0D8EF189B722B22E1490D82EAEB3O366G" TargetMode="External"/><Relationship Id="rId59" Type="http://schemas.openxmlformats.org/officeDocument/2006/relationships/hyperlink" Target="consultantplus://offline/ref=07A952BF29E7817EB8B921CB6B00ECDEB3F234F6C03C9B0D8EF189B722B22E1490D82EA8B53FECA9OA6CG" TargetMode="External"/><Relationship Id="rId67" Type="http://schemas.openxmlformats.org/officeDocument/2006/relationships/footer" Target="footer1.xml"/><Relationship Id="rId20" Type="http://schemas.openxmlformats.org/officeDocument/2006/relationships/hyperlink" Target="consultantplus://offline/ref=07A952BF29E7817EB8B921CB6B00ECDEBBF137F7C736C60786A885B525BD7103979122A9B53FE5OA6BG" TargetMode="External"/><Relationship Id="rId41" Type="http://schemas.openxmlformats.org/officeDocument/2006/relationships/hyperlink" Target="consultantplus://offline/ref=07A952BF29E7817EB8B921CB6B00ECDEB3F133FBCD359B0D8EF189B722B22E1490D82EA8B53FEBADOA64G" TargetMode="External"/><Relationship Id="rId54" Type="http://schemas.openxmlformats.org/officeDocument/2006/relationships/hyperlink" Target="consultantplus://offline/ref=07A952BF29E7817EB8B921CB6B00ECDEB3F737FFC53D9B0D8EF189B722B22E1490D82EA8B53FEDAFOA63G" TargetMode="External"/><Relationship Id="rId62" Type="http://schemas.openxmlformats.org/officeDocument/2006/relationships/hyperlink" Target="consultantplus://offline/ref=07A952BF29E7817EB8B921CB6B00ECDEB3F737FFC53D9B0D8EF189B722B22E1490D82EA8B53FEDAFOA6C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9AB168-582C-4D70-AC38-AAB17081C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35</Pages>
  <Words>9715</Words>
  <Characters>55379</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Зуева</dc:creator>
  <cp:keywords/>
  <dc:description/>
  <cp:lastModifiedBy>Ирина Зуева</cp:lastModifiedBy>
  <cp:revision>4</cp:revision>
  <dcterms:created xsi:type="dcterms:W3CDTF">2015-05-11T15:11:00Z</dcterms:created>
  <dcterms:modified xsi:type="dcterms:W3CDTF">2015-05-12T20:57:00Z</dcterms:modified>
</cp:coreProperties>
</file>