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C29" w:rsidRDefault="00525C2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74ABC" w:rsidRPr="00C74ABC" w:rsidRDefault="00C74ABC" w:rsidP="00C74A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ABC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C74ABC" w:rsidRPr="00C74ABC" w:rsidRDefault="00C74ABC" w:rsidP="00C74A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74A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«ФИНАНСОВЫЙ УНИВЕРСИТЕТ</w:t>
      </w:r>
    </w:p>
    <w:p w:rsidR="00C74ABC" w:rsidRPr="00C74ABC" w:rsidRDefault="00C74ABC" w:rsidP="00C74A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74AB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 ПРАВИТЕЛЬСТВЕ РОССИЙСКОЙ ФЕДЕРАЦИИ»</w:t>
      </w:r>
    </w:p>
    <w:p w:rsidR="00C74ABC" w:rsidRPr="00C74ABC" w:rsidRDefault="00C74ABC" w:rsidP="00C74ABC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A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C74ABC" w:rsidRPr="00C74ABC" w:rsidRDefault="00C74ABC" w:rsidP="00C74ABC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ABC" w:rsidRPr="00C74ABC" w:rsidRDefault="003E6C9F" w:rsidP="00C74ABC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Кафедра «Ма</w:t>
      </w:r>
      <w:r w:rsidR="00C74ABC" w:rsidRPr="00C74A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кроэкономика»</w:t>
      </w: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C74ABC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Курсовая работа</w:t>
      </w: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4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тему:</w:t>
      </w: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4062" w:rsidRPr="00BA4062" w:rsidRDefault="00C74ABC" w:rsidP="00BA4062">
      <w:pPr>
        <w:widowControl w:val="0"/>
        <w:tabs>
          <w:tab w:val="left" w:pos="8820"/>
        </w:tabs>
        <w:spacing w:after="0" w:line="240" w:lineRule="auto"/>
        <w:ind w:left="900" w:right="-1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C74ABC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«</w:t>
      </w:r>
      <w:r w:rsidR="003E6C9F" w:rsidRPr="003E6C9F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структура мирового хозяйства и закономерности его развития</w:t>
      </w:r>
      <w:r w:rsidR="00BA406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»</w:t>
      </w:r>
    </w:p>
    <w:p w:rsidR="00C74ABC" w:rsidRPr="00C74ABC" w:rsidRDefault="00C74ABC" w:rsidP="00BA4062">
      <w:pPr>
        <w:widowControl w:val="0"/>
        <w:tabs>
          <w:tab w:val="left" w:pos="8820"/>
        </w:tabs>
        <w:spacing w:after="0" w:line="240" w:lineRule="auto"/>
        <w:ind w:left="900" w:right="-1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6C9F" w:rsidRDefault="003E6C9F" w:rsidP="00C74ABC">
      <w:pPr>
        <w:widowControl w:val="0"/>
        <w:spacing w:after="0" w:line="240" w:lineRule="auto"/>
        <w:ind w:left="6480" w:right="-1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3E6C9F" w:rsidRDefault="003E6C9F" w:rsidP="00C74ABC">
      <w:pPr>
        <w:widowControl w:val="0"/>
        <w:spacing w:after="0" w:line="240" w:lineRule="auto"/>
        <w:ind w:left="6480" w:right="-1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left="6480"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AB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Выполнил:</w:t>
      </w:r>
      <w:r w:rsidRPr="00C74AB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C74ABC" w:rsidRPr="00C74ABC" w:rsidRDefault="00BA4062" w:rsidP="00C74ABC">
      <w:pPr>
        <w:widowControl w:val="0"/>
        <w:spacing w:after="0" w:line="240" w:lineRule="auto"/>
        <w:ind w:left="6480"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студент группы ДЭУ1-1с Якутова В.С.</w:t>
      </w:r>
    </w:p>
    <w:p w:rsidR="00C74ABC" w:rsidRPr="00C74ABC" w:rsidRDefault="00C74ABC" w:rsidP="00C74ABC">
      <w:pPr>
        <w:widowControl w:val="0"/>
        <w:spacing w:after="0" w:line="240" w:lineRule="auto"/>
        <w:ind w:left="6480"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left="6480"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6C9F" w:rsidRDefault="003E6C9F" w:rsidP="00C74ABC">
      <w:pPr>
        <w:widowControl w:val="0"/>
        <w:spacing w:after="0" w:line="240" w:lineRule="auto"/>
        <w:ind w:left="6480" w:right="-1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left="6480" w:right="-1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74AB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Научный руководитель:</w:t>
      </w:r>
    </w:p>
    <w:p w:rsidR="00C74ABC" w:rsidRPr="00C74ABC" w:rsidRDefault="00C74ABC" w:rsidP="00C74ABC">
      <w:pPr>
        <w:widowControl w:val="0"/>
        <w:spacing w:after="0" w:line="240" w:lineRule="auto"/>
        <w:ind w:left="6480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ABC">
        <w:rPr>
          <w:rFonts w:ascii="Times New Roman" w:eastAsia="Times New Roman" w:hAnsi="Times New Roman" w:cs="Times New Roman"/>
          <w:sz w:val="26"/>
          <w:szCs w:val="26"/>
          <w:lang w:eastAsia="ru-RU"/>
        </w:rPr>
        <w:t>к.э.н., доцент     </w:t>
      </w:r>
    </w:p>
    <w:p w:rsidR="003E6C9F" w:rsidRDefault="003E6C9F" w:rsidP="00C74ABC">
      <w:pPr>
        <w:widowControl w:val="0"/>
        <w:spacing w:after="0" w:line="240" w:lineRule="auto"/>
        <w:ind w:left="6480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Будкевич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Г.В</w:t>
      </w:r>
      <w:r w:rsidR="00A10C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3E6C9F" w:rsidRDefault="003E6C9F" w:rsidP="00C74ABC">
      <w:pPr>
        <w:widowControl w:val="0"/>
        <w:spacing w:after="0" w:line="240" w:lineRule="auto"/>
        <w:ind w:left="6480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к.э.н., доцент </w:t>
      </w:r>
    </w:p>
    <w:p w:rsidR="00C74ABC" w:rsidRPr="00C74ABC" w:rsidRDefault="003E6C9F" w:rsidP="00C74ABC">
      <w:pPr>
        <w:widowControl w:val="0"/>
        <w:spacing w:after="0" w:line="240" w:lineRule="auto"/>
        <w:ind w:left="6480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Корольков В.Е.</w:t>
      </w:r>
      <w:r w:rsidR="00C74ABC" w:rsidRPr="00C74ABC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</w:t>
      </w: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C74AB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ABC" w:rsidRPr="00C74ABC" w:rsidRDefault="00C74ABC" w:rsidP="00BA406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4ABC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Москва 201</w:t>
      </w:r>
      <w:r w:rsidR="00BA406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BF32D7" w:rsidRPr="003E6C9F" w:rsidRDefault="00C74ABC" w:rsidP="00BA4062">
      <w:pPr>
        <w:jc w:val="center"/>
        <w:rPr>
          <w:rFonts w:ascii="Times New Roman" w:hAnsi="Times New Roman" w:cs="Times New Roman"/>
          <w:sz w:val="24"/>
          <w:szCs w:val="24"/>
        </w:rPr>
      </w:pPr>
      <w:r w:rsidRPr="00A10CDF">
        <w:rPr>
          <w:rFonts w:ascii="Times New Roman" w:eastAsia="Times New Roman" w:hAnsi="Times New Roman" w:cs="Times New Roman"/>
          <w:sz w:val="26"/>
          <w:szCs w:val="20"/>
          <w:lang w:eastAsia="ru-RU"/>
        </w:rPr>
        <w:br w:type="page"/>
      </w:r>
      <w:r w:rsidR="00373A1A" w:rsidRPr="003E6C9F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6607047"/>
        <w:docPartObj>
          <w:docPartGallery w:val="Table of Contents"/>
          <w:docPartUnique/>
        </w:docPartObj>
      </w:sdtPr>
      <w:sdtEndPr/>
      <w:sdtContent>
        <w:p w:rsidR="00D06F03" w:rsidRPr="003E6C9F" w:rsidRDefault="00D06F03" w:rsidP="00D06F03">
          <w:pPr>
            <w:pStyle w:val="a7"/>
            <w:spacing w:before="0"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373A1A" w:rsidRPr="003E6C9F" w:rsidRDefault="00D06F03" w:rsidP="00373A1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E6C9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E6C9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3E6C9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73A1A" w:rsidRPr="003E6C9F">
            <w:rPr>
              <w:rFonts w:ascii="Times New Roman" w:hAnsi="Times New Roman" w:cs="Times New Roman"/>
              <w:sz w:val="24"/>
              <w:szCs w:val="24"/>
            </w:rPr>
            <w:t>ВВЕДЕНИЕ</w:t>
          </w:r>
          <w:r w:rsidR="00373A1A" w:rsidRPr="003E6C9F">
            <w:rPr>
              <w:rFonts w:ascii="Times New Roman" w:hAnsi="Times New Roman" w:cs="Times New Roman"/>
              <w:sz w:val="24"/>
              <w:szCs w:val="24"/>
            </w:rPr>
            <w:tab/>
            <w:t>3</w:t>
          </w:r>
        </w:p>
        <w:p w:rsidR="00373A1A" w:rsidRPr="003E6C9F" w:rsidRDefault="00373A1A" w:rsidP="00373A1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E6C9F">
            <w:rPr>
              <w:rFonts w:ascii="Times New Roman" w:hAnsi="Times New Roman" w:cs="Times New Roman"/>
              <w:sz w:val="24"/>
              <w:szCs w:val="24"/>
            </w:rPr>
            <w:t xml:space="preserve">1. Понятие и </w:t>
          </w:r>
          <w:r w:rsidR="003E6C9F">
            <w:rPr>
              <w:rFonts w:ascii="Times New Roman" w:hAnsi="Times New Roman" w:cs="Times New Roman"/>
              <w:sz w:val="24"/>
              <w:szCs w:val="24"/>
            </w:rPr>
            <w:t>сущность мирового хозяйства</w:t>
          </w:r>
          <w:r w:rsidR="003E6C9F">
            <w:rPr>
              <w:rFonts w:ascii="Times New Roman" w:hAnsi="Times New Roman" w:cs="Times New Roman"/>
              <w:sz w:val="24"/>
              <w:szCs w:val="24"/>
            </w:rPr>
            <w:tab/>
            <w:t>4</w:t>
          </w:r>
        </w:p>
        <w:p w:rsidR="00373A1A" w:rsidRPr="003E6C9F" w:rsidRDefault="00373A1A" w:rsidP="00373A1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E6C9F">
            <w:rPr>
              <w:rFonts w:ascii="Times New Roman" w:hAnsi="Times New Roman" w:cs="Times New Roman"/>
              <w:sz w:val="24"/>
              <w:szCs w:val="24"/>
            </w:rPr>
            <w:t>1.1 Ф</w:t>
          </w:r>
          <w:r w:rsidR="003E6C9F">
            <w:rPr>
              <w:rFonts w:ascii="Times New Roman" w:hAnsi="Times New Roman" w:cs="Times New Roman"/>
              <w:sz w:val="24"/>
              <w:szCs w:val="24"/>
            </w:rPr>
            <w:t>ормирование мирового хозяйства</w:t>
          </w:r>
          <w:r w:rsidR="003E6C9F">
            <w:rPr>
              <w:rFonts w:ascii="Times New Roman" w:hAnsi="Times New Roman" w:cs="Times New Roman"/>
              <w:sz w:val="24"/>
              <w:szCs w:val="24"/>
            </w:rPr>
            <w:tab/>
            <w:t>4</w:t>
          </w:r>
        </w:p>
        <w:p w:rsidR="00373A1A" w:rsidRPr="003E6C9F" w:rsidRDefault="00373A1A" w:rsidP="00373A1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E6C9F">
            <w:rPr>
              <w:rFonts w:ascii="Times New Roman" w:hAnsi="Times New Roman" w:cs="Times New Roman"/>
              <w:sz w:val="24"/>
              <w:szCs w:val="24"/>
            </w:rPr>
            <w:t>1.2 Основные тенденци</w:t>
          </w:r>
          <w:r w:rsidR="009D0144">
            <w:rPr>
              <w:rFonts w:ascii="Times New Roman" w:hAnsi="Times New Roman" w:cs="Times New Roman"/>
              <w:sz w:val="24"/>
              <w:szCs w:val="24"/>
            </w:rPr>
            <w:t>и развития мирового хозяйства</w:t>
          </w:r>
          <w:r w:rsidR="009D0144">
            <w:rPr>
              <w:rFonts w:ascii="Times New Roman" w:hAnsi="Times New Roman" w:cs="Times New Roman"/>
              <w:sz w:val="24"/>
              <w:szCs w:val="24"/>
            </w:rPr>
            <w:tab/>
            <w:t>7</w:t>
          </w:r>
        </w:p>
        <w:p w:rsidR="00373A1A" w:rsidRPr="003E6C9F" w:rsidRDefault="00373A1A" w:rsidP="00373A1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E6C9F">
            <w:rPr>
              <w:rFonts w:ascii="Times New Roman" w:hAnsi="Times New Roman" w:cs="Times New Roman"/>
              <w:sz w:val="24"/>
              <w:szCs w:val="24"/>
            </w:rPr>
            <w:t>2. Мирово</w:t>
          </w:r>
          <w:r w:rsidR="009D0144">
            <w:rPr>
              <w:rFonts w:ascii="Times New Roman" w:hAnsi="Times New Roman" w:cs="Times New Roman"/>
              <w:sz w:val="24"/>
              <w:szCs w:val="24"/>
            </w:rPr>
            <w:t>е хозяйство: современный этап</w:t>
          </w:r>
          <w:r w:rsidR="009D0144">
            <w:rPr>
              <w:rFonts w:ascii="Times New Roman" w:hAnsi="Times New Roman" w:cs="Times New Roman"/>
              <w:sz w:val="24"/>
              <w:szCs w:val="24"/>
            </w:rPr>
            <w:tab/>
            <w:t>12</w:t>
          </w:r>
        </w:p>
        <w:p w:rsidR="00373A1A" w:rsidRPr="003E6C9F" w:rsidRDefault="00373A1A" w:rsidP="00373A1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E6C9F">
            <w:rPr>
              <w:rFonts w:ascii="Times New Roman" w:hAnsi="Times New Roman" w:cs="Times New Roman"/>
              <w:sz w:val="24"/>
              <w:szCs w:val="24"/>
            </w:rPr>
            <w:t>2.1 Основные формы мирохозяйственных связей</w:t>
          </w:r>
          <w:r w:rsidRPr="003E6C9F">
            <w:rPr>
              <w:rFonts w:ascii="Times New Roman" w:hAnsi="Times New Roman" w:cs="Times New Roman"/>
              <w:sz w:val="24"/>
              <w:szCs w:val="24"/>
            </w:rPr>
            <w:tab/>
          </w:r>
          <w:r w:rsidR="009D0144">
            <w:rPr>
              <w:rFonts w:ascii="Times New Roman" w:hAnsi="Times New Roman" w:cs="Times New Roman"/>
              <w:sz w:val="24"/>
              <w:szCs w:val="24"/>
            </w:rPr>
            <w:t>12</w:t>
          </w:r>
        </w:p>
        <w:p w:rsidR="00373A1A" w:rsidRPr="003E6C9F" w:rsidRDefault="00373A1A" w:rsidP="00373A1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E6C9F">
            <w:rPr>
              <w:rFonts w:ascii="Times New Roman" w:hAnsi="Times New Roman" w:cs="Times New Roman"/>
              <w:sz w:val="24"/>
              <w:szCs w:val="24"/>
            </w:rPr>
            <w:t>2.2 Перспективы развития мировой экономики</w:t>
          </w:r>
          <w:r w:rsidRPr="003E6C9F">
            <w:rPr>
              <w:rFonts w:ascii="Times New Roman" w:hAnsi="Times New Roman" w:cs="Times New Roman"/>
              <w:sz w:val="24"/>
              <w:szCs w:val="24"/>
            </w:rPr>
            <w:tab/>
          </w:r>
          <w:r w:rsidR="009D0144">
            <w:rPr>
              <w:rFonts w:ascii="Times New Roman" w:hAnsi="Times New Roman" w:cs="Times New Roman"/>
              <w:sz w:val="24"/>
              <w:szCs w:val="24"/>
            </w:rPr>
            <w:t>16</w:t>
          </w:r>
        </w:p>
        <w:p w:rsidR="00373A1A" w:rsidRPr="003E6C9F" w:rsidRDefault="00373A1A" w:rsidP="00373A1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E6C9F">
            <w:rPr>
              <w:rFonts w:ascii="Times New Roman" w:hAnsi="Times New Roman" w:cs="Times New Roman"/>
              <w:sz w:val="24"/>
              <w:szCs w:val="24"/>
            </w:rPr>
            <w:t>ЗАК</w:t>
          </w:r>
          <w:r w:rsidR="009D0144">
            <w:rPr>
              <w:rFonts w:ascii="Times New Roman" w:hAnsi="Times New Roman" w:cs="Times New Roman"/>
              <w:sz w:val="24"/>
              <w:szCs w:val="24"/>
            </w:rPr>
            <w:t>ЛЮЧЕНИЕ</w:t>
          </w:r>
          <w:r w:rsidR="009D0144">
            <w:rPr>
              <w:rFonts w:ascii="Times New Roman" w:hAnsi="Times New Roman" w:cs="Times New Roman"/>
              <w:sz w:val="24"/>
              <w:szCs w:val="24"/>
            </w:rPr>
            <w:tab/>
            <w:t>22</w:t>
          </w:r>
        </w:p>
        <w:p w:rsidR="00373A1A" w:rsidRPr="003E6C9F" w:rsidRDefault="00373A1A" w:rsidP="00373A1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E6C9F">
            <w:rPr>
              <w:rFonts w:ascii="Times New Roman" w:hAnsi="Times New Roman" w:cs="Times New Roman"/>
              <w:sz w:val="24"/>
              <w:szCs w:val="24"/>
            </w:rPr>
            <w:t>СП</w:t>
          </w:r>
          <w:r w:rsidR="003E6C9F">
            <w:rPr>
              <w:rFonts w:ascii="Times New Roman" w:hAnsi="Times New Roman" w:cs="Times New Roman"/>
              <w:sz w:val="24"/>
              <w:szCs w:val="24"/>
            </w:rPr>
            <w:t>ИСОК ИСПОЛЬЗОВАНЫХ ИСТОЧНИКОВ</w:t>
          </w:r>
          <w:r w:rsidR="003E6C9F">
            <w:rPr>
              <w:rFonts w:ascii="Times New Roman" w:hAnsi="Times New Roman" w:cs="Times New Roman"/>
              <w:sz w:val="24"/>
              <w:szCs w:val="24"/>
            </w:rPr>
            <w:tab/>
          </w:r>
        </w:p>
        <w:p w:rsidR="00D06F03" w:rsidRPr="003E6C9F" w:rsidRDefault="00D06F03" w:rsidP="00373A1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</w:p>
        <w:p w:rsidR="00D06F03" w:rsidRPr="00C74ABC" w:rsidRDefault="00D06F03" w:rsidP="00D06F03">
          <w:pPr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E6C9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BF32D7" w:rsidRPr="00C74ABC" w:rsidRDefault="00BF32D7" w:rsidP="00BF32D7">
      <w:pPr>
        <w:rPr>
          <w:rFonts w:ascii="Times New Roman" w:hAnsi="Times New Roman" w:cs="Times New Roman"/>
          <w:sz w:val="24"/>
          <w:szCs w:val="24"/>
        </w:rPr>
      </w:pPr>
    </w:p>
    <w:p w:rsidR="00BF32D7" w:rsidRPr="00C74ABC" w:rsidRDefault="00BF32D7">
      <w:pPr>
        <w:rPr>
          <w:rFonts w:ascii="Times New Roman" w:hAnsi="Times New Roman" w:cs="Times New Roman"/>
          <w:sz w:val="24"/>
          <w:szCs w:val="24"/>
        </w:rPr>
      </w:pPr>
      <w:r w:rsidRPr="00C74ABC">
        <w:rPr>
          <w:rFonts w:ascii="Times New Roman" w:hAnsi="Times New Roman" w:cs="Times New Roman"/>
          <w:sz w:val="24"/>
          <w:szCs w:val="24"/>
        </w:rPr>
        <w:br w:type="page"/>
      </w:r>
    </w:p>
    <w:p w:rsidR="00BF32D7" w:rsidRPr="001E7883" w:rsidRDefault="00827FAB" w:rsidP="00C02EB8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1E7883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</w:p>
    <w:p w:rsidR="00867060" w:rsidRPr="001E7883" w:rsidRDefault="00867060" w:rsidP="009C0857">
      <w:pPr>
        <w:spacing w:after="105" w:line="360" w:lineRule="auto"/>
        <w:ind w:firstLine="708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Со времени своего формирования во второй половине XIX века мировое хозяйство прошло достат</w:t>
      </w:r>
      <w:r w:rsidR="00E42B77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очно долгий путь развития. Спустя более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столетие, п</w:t>
      </w:r>
      <w:r w:rsidR="00E42B77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роисходит дальнейшее увеличение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масштабов хозяйственной деятельности отдельных стран, диверсификация их миро</w:t>
      </w:r>
      <w:r w:rsidR="00E42B77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хозяйственных связей, усиление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международного разделения труда.</w:t>
      </w:r>
    </w:p>
    <w:p w:rsidR="00867060" w:rsidRPr="001E7883" w:rsidRDefault="00867060" w:rsidP="009C0857">
      <w:pPr>
        <w:spacing w:after="105" w:line="360" w:lineRule="auto"/>
        <w:ind w:firstLine="708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На современном этапе эволюции мирового хозяйства происходят заметные сдвиги в соотношении сил между основными его силовыми центрами. Кроме того, ряд стран и региональных группировок смогли до</w:t>
      </w:r>
      <w:r w:rsidR="00E448F8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биться серьезного прогресса на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пути экономического развития и, продолжая укреплять свои позиции в мировом сообществе, стали оказывать довольно заметное влияние на процессы </w:t>
      </w:r>
      <w:r w:rsidR="00E448F8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улучшения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мирохозяйственных связей. </w:t>
      </w:r>
      <w:proofErr w:type="gramStart"/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В мире пра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ктически уже не осталось стран,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не взаимодействующих между собой </w:t>
      </w:r>
      <w:r w:rsidR="006C1905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в экономической и прочих сферах;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не находящихся н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а разных ступенях подключения к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сложной системе мирохозяйственных связей и взаимозависимости.</w:t>
      </w:r>
      <w:proofErr w:type="gramEnd"/>
    </w:p>
    <w:p w:rsidR="00867060" w:rsidRPr="001E7883" w:rsidRDefault="00867060" w:rsidP="009C0857">
      <w:pPr>
        <w:spacing w:after="105" w:line="360" w:lineRule="auto"/>
        <w:ind w:firstLine="708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Именно поэтому на современном этапе понятия «мировая экономика», «мировое хозяйство» находят столь частое и </w:t>
      </w:r>
      <w:r w:rsidR="00E448F8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обширное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применение и в специальной литературе, и в материалах средств массовой информации. </w:t>
      </w:r>
    </w:p>
    <w:p w:rsidR="00867060" w:rsidRPr="001E7883" w:rsidRDefault="00431B44" w:rsidP="009C0857">
      <w:pPr>
        <w:spacing w:after="105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b/>
          <w:bCs/>
          <w:color w:val="1E2732"/>
          <w:sz w:val="28"/>
          <w:szCs w:val="28"/>
          <w:lang w:eastAsia="ru-RU"/>
        </w:rPr>
        <w:t xml:space="preserve">     </w:t>
      </w:r>
      <w:r w:rsidR="00867060" w:rsidRPr="001E7883">
        <w:rPr>
          <w:rFonts w:ascii="Times New Roman" w:eastAsia="Times New Roman" w:hAnsi="Times New Roman" w:cs="Times New Roman"/>
          <w:b/>
          <w:bCs/>
          <w:color w:val="1E2732"/>
          <w:sz w:val="28"/>
          <w:szCs w:val="28"/>
          <w:lang w:eastAsia="ru-RU"/>
        </w:rPr>
        <w:t>Основная цель</w:t>
      </w:r>
      <w:r w:rsidR="0086706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работы состоит в исследовании состояния мирового хозяйства и перспектив его развития.</w:t>
      </w:r>
    </w:p>
    <w:p w:rsidR="00867060" w:rsidRPr="001E7883" w:rsidRDefault="00431B44" w:rsidP="009C0857">
      <w:pPr>
        <w:spacing w:after="105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  </w:t>
      </w:r>
      <w:r w:rsidR="0086706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В соответствии с данной целью в исследовании были поставлены </w:t>
      </w:r>
      <w:r w:rsidR="00867060" w:rsidRPr="001E7883">
        <w:rPr>
          <w:rFonts w:ascii="Times New Roman" w:eastAsia="Times New Roman" w:hAnsi="Times New Roman" w:cs="Times New Roman"/>
          <w:b/>
          <w:bCs/>
          <w:color w:val="1E2732"/>
          <w:sz w:val="28"/>
          <w:szCs w:val="28"/>
          <w:lang w:eastAsia="ru-RU"/>
        </w:rPr>
        <w:t>следующие задачи:</w:t>
      </w:r>
    </w:p>
    <w:p w:rsidR="00867060" w:rsidRPr="001E7883" w:rsidRDefault="00867060" w:rsidP="009C0857">
      <w:pPr>
        <w:spacing w:after="105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1. Определить понятие мирового хозяйства и показать основные тенденции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его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развития. </w:t>
      </w:r>
    </w:p>
    <w:p w:rsidR="00867060" w:rsidRPr="001E7883" w:rsidRDefault="00867060" w:rsidP="009C0857">
      <w:pPr>
        <w:spacing w:after="105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2. Раскрыть основные формы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мирохозяйственных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связей. </w:t>
      </w:r>
    </w:p>
    <w:p w:rsidR="00867060" w:rsidRPr="001E7883" w:rsidRDefault="00867060" w:rsidP="009C0857">
      <w:pPr>
        <w:spacing w:after="105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3. Рассмотреть перспективы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развития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мировой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экономики. </w:t>
      </w:r>
    </w:p>
    <w:p w:rsidR="00867060" w:rsidRPr="001E7883" w:rsidRDefault="00867060" w:rsidP="009C0857">
      <w:pPr>
        <w:spacing w:line="360" w:lineRule="auto"/>
        <w:jc w:val="both"/>
        <w:rPr>
          <w:sz w:val="28"/>
          <w:szCs w:val="28"/>
        </w:rPr>
      </w:pPr>
    </w:p>
    <w:p w:rsidR="00FB6390" w:rsidRPr="001E7883" w:rsidRDefault="00FB6390" w:rsidP="006D7F8A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383375325"/>
      <w:r w:rsidRPr="001E7883">
        <w:rPr>
          <w:rFonts w:ascii="Times New Roman" w:hAnsi="Times New Roman" w:cs="Times New Roman"/>
          <w:b w:val="0"/>
          <w:color w:val="auto"/>
        </w:rPr>
        <w:lastRenderedPageBreak/>
        <w:t>Глава 1. Понятие и сущность мирового хозяйства</w:t>
      </w:r>
    </w:p>
    <w:p w:rsidR="00FB6390" w:rsidRPr="001E7883" w:rsidRDefault="00FB6390" w:rsidP="006D7F8A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r w:rsidRPr="001E7883">
        <w:rPr>
          <w:rFonts w:ascii="Times New Roman" w:hAnsi="Times New Roman" w:cs="Times New Roman"/>
          <w:b w:val="0"/>
          <w:color w:val="auto"/>
        </w:rPr>
        <w:t>1.1 Формирование мирового хозяйства</w:t>
      </w:r>
    </w:p>
    <w:p w:rsidR="00FB6390" w:rsidRPr="001E7883" w:rsidRDefault="00FB6390" w:rsidP="009C0857">
      <w:pPr>
        <w:pStyle w:val="1"/>
        <w:spacing w:before="12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E7883">
        <w:rPr>
          <w:rFonts w:ascii="Times New Roman" w:hAnsi="Times New Roman" w:cs="Times New Roman"/>
          <w:b w:val="0"/>
          <w:color w:val="auto"/>
        </w:rPr>
        <w:t xml:space="preserve">Современное </w:t>
      </w:r>
      <w:r w:rsidR="00431B44" w:rsidRPr="001E7883">
        <w:rPr>
          <w:rFonts w:ascii="Times New Roman" w:hAnsi="Times New Roman" w:cs="Times New Roman"/>
          <w:b w:val="0"/>
          <w:color w:val="auto"/>
        </w:rPr>
        <w:t xml:space="preserve"> </w:t>
      </w:r>
      <w:r w:rsidRPr="001E7883">
        <w:rPr>
          <w:rFonts w:ascii="Times New Roman" w:hAnsi="Times New Roman" w:cs="Times New Roman"/>
          <w:b w:val="0"/>
          <w:color w:val="auto"/>
        </w:rPr>
        <w:t xml:space="preserve">мировое </w:t>
      </w:r>
      <w:r w:rsidR="00431B44" w:rsidRPr="001E7883">
        <w:rPr>
          <w:rFonts w:ascii="Times New Roman" w:hAnsi="Times New Roman" w:cs="Times New Roman"/>
          <w:b w:val="0"/>
          <w:color w:val="auto"/>
        </w:rPr>
        <w:t xml:space="preserve"> </w:t>
      </w:r>
      <w:r w:rsidRPr="001E7883">
        <w:rPr>
          <w:rFonts w:ascii="Times New Roman" w:hAnsi="Times New Roman" w:cs="Times New Roman"/>
          <w:b w:val="0"/>
          <w:color w:val="auto"/>
        </w:rPr>
        <w:t xml:space="preserve">общественное развитие  характеризуется усилением связей и взаимодействия между  странами. Тенденция к  </w:t>
      </w:r>
      <w:r w:rsidR="00E448F8" w:rsidRPr="001E7883">
        <w:rPr>
          <w:rFonts w:ascii="Times New Roman" w:hAnsi="Times New Roman" w:cs="Times New Roman"/>
          <w:b w:val="0"/>
          <w:color w:val="auto"/>
        </w:rPr>
        <w:t>союзу</w:t>
      </w:r>
      <w:r w:rsidRPr="001E7883">
        <w:rPr>
          <w:rFonts w:ascii="Times New Roman" w:hAnsi="Times New Roman" w:cs="Times New Roman"/>
          <w:b w:val="0"/>
          <w:color w:val="auto"/>
        </w:rPr>
        <w:t xml:space="preserve"> вызвана потребностью решения стоящих перед  человечеством глобальных проблем, таких, как угроза ядерной катастрофы, экологическая проблема, здравоохранение и космос. Но самую глубокую основу укрепления  целостности  мира  составляет  нарастающая взаимозависимость государств в экономической сфере. Ни одна страна мира не может претендовать на полноценное развитие, если не втянута в  орбиту мирохозяйственных  связей.[1]</w:t>
      </w:r>
    </w:p>
    <w:p w:rsidR="00FB6390" w:rsidRPr="001E7883" w:rsidRDefault="00FB6390" w:rsidP="009C0857">
      <w:pPr>
        <w:pStyle w:val="1"/>
        <w:spacing w:before="12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E7883">
        <w:rPr>
          <w:rFonts w:ascii="Times New Roman" w:hAnsi="Times New Roman" w:cs="Times New Roman"/>
          <w:b w:val="0"/>
          <w:color w:val="auto"/>
        </w:rPr>
        <w:t xml:space="preserve">Развитие и совершенствование мирохозяйственных связей представляет собой довольно сложный, противоречивый процесс. Его суть в том, что движение к экономической </w:t>
      </w:r>
      <w:r w:rsidR="00E448F8" w:rsidRPr="001E7883">
        <w:rPr>
          <w:rFonts w:ascii="Times New Roman" w:hAnsi="Times New Roman" w:cs="Times New Roman"/>
          <w:b w:val="0"/>
          <w:color w:val="auto"/>
        </w:rPr>
        <w:t>самостоятельности</w:t>
      </w:r>
      <w:r w:rsidRPr="001E7883">
        <w:rPr>
          <w:rFonts w:ascii="Times New Roman" w:hAnsi="Times New Roman" w:cs="Times New Roman"/>
          <w:b w:val="0"/>
          <w:color w:val="auto"/>
        </w:rPr>
        <w:t xml:space="preserve"> и укреплению отдельных национальных хозяйств в современных условиях ведет </w:t>
      </w:r>
      <w:r w:rsidR="00E448F8" w:rsidRPr="001E7883">
        <w:rPr>
          <w:rFonts w:ascii="Times New Roman" w:hAnsi="Times New Roman" w:cs="Times New Roman"/>
          <w:b w:val="0"/>
          <w:color w:val="auto"/>
        </w:rPr>
        <w:t>неминуемо</w:t>
      </w:r>
      <w:r w:rsidRPr="001E7883">
        <w:rPr>
          <w:rFonts w:ascii="Times New Roman" w:hAnsi="Times New Roman" w:cs="Times New Roman"/>
          <w:b w:val="0"/>
          <w:color w:val="auto"/>
        </w:rPr>
        <w:t xml:space="preserve"> возрастающей интернационализации хозяйственной жизни, </w:t>
      </w:r>
      <w:r w:rsidR="00E448F8" w:rsidRPr="001E7883">
        <w:rPr>
          <w:rFonts w:ascii="Times New Roman" w:hAnsi="Times New Roman" w:cs="Times New Roman"/>
          <w:b w:val="0"/>
          <w:color w:val="auto"/>
        </w:rPr>
        <w:t>увеличению</w:t>
      </w:r>
      <w:r w:rsidRPr="001E7883">
        <w:rPr>
          <w:rFonts w:ascii="Times New Roman" w:hAnsi="Times New Roman" w:cs="Times New Roman"/>
          <w:b w:val="0"/>
          <w:color w:val="auto"/>
        </w:rPr>
        <w:t xml:space="preserve"> степени открытости национальных экономик и усилению их взаимозависимости на основе дальнейшего углубления международного разделения труда.</w:t>
      </w:r>
    </w:p>
    <w:p w:rsidR="00492619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      </w:t>
      </w:r>
      <w:r w:rsidR="00492619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Термины «мировое хозяйство», «мировая экономика», «всемирное хозяйство» </w:t>
      </w:r>
      <w:r w:rsidR="00E448F8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анализируются</w:t>
      </w:r>
      <w:r w:rsidR="00492619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в литературе как синонимы</w:t>
      </w:r>
      <w:r w:rsidR="00492619" w:rsidRPr="001E7883">
        <w:rPr>
          <w:rFonts w:ascii="Times New Roman" w:eastAsia="Times New Roman" w:hAnsi="Times New Roman" w:cs="Times New Roman"/>
          <w:i/>
          <w:iCs/>
          <w:color w:val="1E2732"/>
          <w:sz w:val="28"/>
          <w:szCs w:val="28"/>
          <w:lang w:eastAsia="ru-RU"/>
        </w:rPr>
        <w:t xml:space="preserve">. </w:t>
      </w:r>
      <w:r w:rsidR="00492619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Мировому хозяйству (мировой экономике, всемирному хозяйству) можно дать широкое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, </w:t>
      </w:r>
      <w:r w:rsidR="00492619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узкое определение.</w:t>
      </w:r>
    </w:p>
    <w:p w:rsidR="00492619" w:rsidRPr="001E7883" w:rsidRDefault="00492619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По широкому определению, мировая экономика - это сумма всех национальных экономик мира.</w:t>
      </w:r>
      <w:r w:rsidR="00874A05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По узкому определению - это совокупность только тех частей национальных экономик, которые взаимодействуют с внешним миром. Однако различие между двумя определениями становится  менее заметным, так как в любой стране остается все меньше отраслей и </w:t>
      </w:r>
      <w:proofErr w:type="spellStart"/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подотраслей</w:t>
      </w:r>
      <w:proofErr w:type="spellEnd"/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, которые не взаимодействуют с внешним миром прямо или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lastRenderedPageBreak/>
        <w:t xml:space="preserve">косвенно, например, через те отрасли национальной экономики, которые </w:t>
      </w:r>
      <w:r w:rsidR="00F03AD2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энергично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торгуют на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внешнем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рынке.</w:t>
      </w:r>
    </w:p>
    <w:p w:rsidR="00E22730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     </w:t>
      </w:r>
      <w:r w:rsidR="00E2273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Более сбалансированная трактовка мирового хозяйства дает </w:t>
      </w:r>
      <w:r w:rsidR="00F03AD2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трактовку</w:t>
      </w:r>
      <w:r w:rsidR="00E2273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его как экономической системы, самовоспроизводящейся на уровне производительных сил, про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изводственных отношений и</w:t>
      </w:r>
      <w:r w:rsidR="00E2273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определенных аспектов надстроечных отношений в той мере, в какой входящие в него национальные хозяйства </w:t>
      </w:r>
      <w:r w:rsidR="00F03AD2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располагают</w:t>
      </w:r>
      <w:r w:rsidR="00E2273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определенной совместимостью на каждом из трех названных уровней. В этом подходе нашли </w:t>
      </w:r>
      <w:r w:rsidR="00F03AD2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воспроизведение</w:t>
      </w:r>
      <w:r w:rsidR="00E2273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основные составные части хозяйства, включая материальную базу, реализацию различных форм собственности и порядок функционирования воспроизводственных процессов.</w:t>
      </w:r>
      <w:bookmarkStart w:id="1" w:name="_ftnref2"/>
      <w:r w:rsidR="00E2273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[2]</w:t>
      </w:r>
      <w:bookmarkEnd w:id="1"/>
    </w:p>
    <w:p w:rsidR="006D287F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     </w:t>
      </w:r>
      <w:r w:rsidR="006D287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Таким образом, практически всеми исследователями признается, что мировое хозяйство представляет собой определенную систему, основой возникновения и существования которой выступает ее целостность. В свою очередь, последнее предполагает взаимодействие всех составных частей системы, причем на достаточно устойчивом уровне. Только в подобной ситуации обеспечивается постоянная деятельность, жизнеспособность системы, ее саморегуляция и развитие. Такое единство мирового хозяйства, циркуляция воспроизводимого продукта обеспечивается национальными и мировыми рынками.</w:t>
      </w:r>
    </w:p>
    <w:p w:rsidR="006D287F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     </w:t>
      </w:r>
      <w:r w:rsidR="006D287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Мировая экономика относится к числу сложных систем, которые характеризуются множественностью составляющих их элементов. В основе этой системы — международное и ограниченное рамками отдельных государств национальное производство материальных и духовных благ, их распределение, обмен и потребление. Причем каждая из фаз мирового воспроизводственного процесса оказывает влияние на функционирование всей мировой хозяйственной системы, которая имеет и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="006D287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присущие ей как целому определенные направления своего развития.</w:t>
      </w:r>
    </w:p>
    <w:p w:rsidR="006D287F" w:rsidRPr="001E7883" w:rsidRDefault="000A59F6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="00874A05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     </w:t>
      </w: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М</w:t>
      </w:r>
      <w:r w:rsidR="006D287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ировая экономика как система имеет определенную цель. Ее функционирование направлено на удовлетворение человеческих </w:t>
      </w:r>
      <w:r w:rsidR="006D287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lastRenderedPageBreak/>
        <w:t xml:space="preserve">потребностей (спроса). Тем </w:t>
      </w:r>
      <w:r w:rsidR="00805DF0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не менее, внутри этой системы </w:t>
      </w:r>
      <w:r w:rsidR="006D287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существуют различные подсистемы, в рамках которых данная цель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видоизменяется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="006D287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в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="006D287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силу различных социально-экономических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="006D287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условий.</w:t>
      </w:r>
      <w:bookmarkStart w:id="2" w:name="_ftnref3"/>
      <w:r w:rsidR="006D287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[3]</w:t>
      </w:r>
      <w:bookmarkEnd w:id="2"/>
    </w:p>
    <w:p w:rsidR="000A59F6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     </w:t>
      </w:r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Мировая экономика как система не может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благополучно</w:t>
      </w:r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эволюционировать без определенного порядка, базирующегося на нормах международного публичного и частного права, регулирующих отношения в хозяйственной сфере между государствами, экономическими объединениями,  физическими и юридическими лицами.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Эффективность</w:t>
      </w:r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определенных</w:t>
      </w:r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норм обеспечивается как самими государствами, так и коллективными формами </w:t>
      </w:r>
      <w:proofErr w:type="gramStart"/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контроля за</w:t>
      </w:r>
      <w:proofErr w:type="gramEnd"/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соблюдением международного права, которым занимаются различного рода международные организации.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Имеющиеся</w:t>
      </w:r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 правила уточняются и пересматриваются в соответствии с потребностями развития мировых производительных сил, отдельных подсистем и элементов мирового хозяйства.</w:t>
      </w:r>
    </w:p>
    <w:p w:rsidR="000A59F6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      </w:t>
      </w:r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Мировое хозяйство сложилось на рубеже XIX—XX вв. После этого оно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перенесло</w:t>
      </w:r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большие</w:t>
      </w:r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изменения, пройдя через ряд этапов (периодов).</w:t>
      </w:r>
      <w:bookmarkStart w:id="3" w:name="_ftnref4"/>
      <w:r w:rsidR="000A59F6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[4]</w:t>
      </w:r>
      <w:bookmarkEnd w:id="3"/>
    </w:p>
    <w:p w:rsidR="0031205F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iCs/>
          <w:color w:val="1E2732"/>
          <w:sz w:val="28"/>
          <w:szCs w:val="28"/>
          <w:lang w:eastAsia="ru-RU"/>
        </w:rPr>
        <w:t xml:space="preserve">       </w:t>
      </w:r>
      <w:r w:rsidR="0031205F" w:rsidRPr="001E7883">
        <w:rPr>
          <w:rFonts w:ascii="Times New Roman" w:eastAsia="Times New Roman" w:hAnsi="Times New Roman" w:cs="Times New Roman"/>
          <w:iCs/>
          <w:color w:val="1E2732"/>
          <w:sz w:val="28"/>
          <w:szCs w:val="28"/>
          <w:lang w:eastAsia="ru-RU"/>
        </w:rPr>
        <w:t>Период с начала Первой мировой войны до начала 50-х гг.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характеризуется сворачиванием мирохозяйственных связей (в ходе двух мировых войн, революций и гражданских войн,</w:t>
      </w:r>
      <w:r w:rsidR="00F37F92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экономического кризиса 30-х г.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) в сочетании с частичным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возобновлением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этих связей в 20-е гг. и после Второй мировой войны. В результате объем мировой торговли вышел на уровень 1913 г. только спустя сорок лет, а объем движения факторов производства еще позже, если судить по международному движению капитала.</w:t>
      </w:r>
    </w:p>
    <w:p w:rsidR="0031205F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iCs/>
          <w:color w:val="1E2732"/>
          <w:sz w:val="28"/>
          <w:szCs w:val="28"/>
          <w:lang w:eastAsia="ru-RU"/>
        </w:rPr>
        <w:t xml:space="preserve">      </w:t>
      </w:r>
      <w:r w:rsidR="0031205F" w:rsidRPr="001E7883">
        <w:rPr>
          <w:rFonts w:ascii="Times New Roman" w:eastAsia="Times New Roman" w:hAnsi="Times New Roman" w:cs="Times New Roman"/>
          <w:iCs/>
          <w:color w:val="1E2732"/>
          <w:sz w:val="28"/>
          <w:szCs w:val="28"/>
          <w:lang w:eastAsia="ru-RU"/>
        </w:rPr>
        <w:t>Период 50—70-х гг.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был временем, когда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появлялись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интеграционные группировки (Европейский Союз, Со</w:t>
      </w:r>
      <w:r w:rsidR="007B5CA9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вет Экономической Взаимопомощи). Т</w:t>
      </w:r>
      <w:r w:rsidR="00F37F92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акже 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шел процесс транснационализации и на этой основе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предприимчиво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д</w:t>
      </w:r>
      <w:r w:rsidR="007B5CA9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вигались между странами  технология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, предпринимательские способности и предпринимательский капитал, </w:t>
      </w:r>
      <w:r w:rsidR="00805DF0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возобновился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мировой рынок ссудного 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lastRenderedPageBreak/>
        <w:t>капитала, на свою особую роль в мировом хозяйстве стали претендовать социалистические и развивающиеся страны.</w:t>
      </w:r>
    </w:p>
    <w:p w:rsidR="0031205F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iCs/>
          <w:color w:val="1E2732"/>
          <w:sz w:val="28"/>
          <w:szCs w:val="28"/>
          <w:lang w:eastAsia="ru-RU"/>
        </w:rPr>
        <w:t xml:space="preserve">      </w:t>
      </w:r>
      <w:r w:rsidR="0031205F" w:rsidRPr="001E7883">
        <w:rPr>
          <w:rFonts w:ascii="Times New Roman" w:eastAsia="Times New Roman" w:hAnsi="Times New Roman" w:cs="Times New Roman"/>
          <w:iCs/>
          <w:color w:val="1E2732"/>
          <w:sz w:val="28"/>
          <w:szCs w:val="28"/>
          <w:lang w:eastAsia="ru-RU"/>
        </w:rPr>
        <w:t>Период 80—90-х гг.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характеризуется, прежде всего, тем, что для наиболее развитых стран он стал временем пере</w:t>
      </w:r>
      <w:r w:rsidR="007B5CA9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хода в эру постиндустриализации. Д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ля многих отставших стран — временем активного преодоления своего экономического отставания (Китай и новые индустриальные страны), для бывших социалистических стран — временем возвращения в лоно рыночной экономики, для всех стран — периодом либерализации внутренней и внешней хозяйственной жизни и ее глобализации.</w:t>
      </w:r>
    </w:p>
    <w:p w:rsidR="006D7F8A" w:rsidRPr="001E7883" w:rsidRDefault="00874A05" w:rsidP="006D7F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     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Эволюция мирового хозяйства во второй половине XX века связывается с поступательным развитием э</w:t>
      </w:r>
      <w:r w:rsidR="00106D6E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кономики отдельных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, промышленно развитых стран. На этот процесс разнонаправленное </w:t>
      </w:r>
      <w:r w:rsidR="003D6743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влияние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="003D6743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проявляли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такие глобальные факторы, как противостояние двух социальных систем, постепенное развертывание научно-технической революции, вызревание разнообразных кризисных ситуаций (что находило выражение в проявлении структурных и циклических кризисов). Тем не менее, </w:t>
      </w:r>
      <w:r w:rsidR="003D6743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главной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тенденцией развития мировой экономики с</w:t>
      </w:r>
      <w:r w:rsidR="00106D6E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тала интернационализация хозяйственной жизни, набиравшая в </w:t>
      </w:r>
      <w:r w:rsidR="00431B44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</w:t>
      </w:r>
      <w:r w:rsidR="00106D6E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эти годы силу, размах и темпы</w:t>
      </w:r>
      <w:r w:rsidR="0031205F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.</w:t>
      </w:r>
    </w:p>
    <w:p w:rsidR="006D7F8A" w:rsidRPr="001E7883" w:rsidRDefault="006D7F8A" w:rsidP="006D7F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</w:p>
    <w:p w:rsidR="00FB6390" w:rsidRPr="001E7883" w:rsidRDefault="00106D6E" w:rsidP="00E42E71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  <w:r w:rsidRPr="001E7883">
        <w:rPr>
          <w:rFonts w:ascii="Times New Roman" w:hAnsi="Times New Roman" w:cs="Times New Roman"/>
          <w:sz w:val="28"/>
          <w:szCs w:val="28"/>
        </w:rPr>
        <w:t>1.2 Основные тенденции развития мирового хозяйства</w:t>
      </w:r>
    </w:p>
    <w:p w:rsidR="00A052A9" w:rsidRPr="001E7883" w:rsidRDefault="00874A05" w:rsidP="00E42E71">
      <w:pPr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color w:val="1E2732"/>
          <w:sz w:val="28"/>
          <w:szCs w:val="28"/>
        </w:rPr>
        <w:t xml:space="preserve">      </w:t>
      </w:r>
      <w:r w:rsidR="00A052A9" w:rsidRPr="001E7883">
        <w:rPr>
          <w:rFonts w:ascii="Times New Roman" w:hAnsi="Times New Roman" w:cs="Times New Roman"/>
          <w:color w:val="1E2732"/>
          <w:sz w:val="28"/>
          <w:szCs w:val="28"/>
        </w:rPr>
        <w:t xml:space="preserve">Основной тенденцией современной мировой экономики является ее </w:t>
      </w:r>
      <w:r w:rsidR="00A052A9" w:rsidRPr="001E7883">
        <w:rPr>
          <w:rFonts w:ascii="Times New Roman" w:hAnsi="Times New Roman" w:cs="Times New Roman"/>
          <w:bCs/>
          <w:color w:val="1E2732"/>
          <w:sz w:val="28"/>
          <w:szCs w:val="28"/>
        </w:rPr>
        <w:t>глобализация</w:t>
      </w:r>
      <w:r w:rsidR="00A052A9" w:rsidRPr="001E7883">
        <w:rPr>
          <w:rFonts w:ascii="Times New Roman" w:hAnsi="Times New Roman" w:cs="Times New Roman"/>
          <w:color w:val="1E2732"/>
          <w:sz w:val="28"/>
          <w:szCs w:val="28"/>
        </w:rPr>
        <w:t>, то есть процесс превращения мирового хозяйства в единый рынок товаров, услуг, капитала, рабочей силы и знаний</w:t>
      </w:r>
      <w:r w:rsidR="00A052A9" w:rsidRPr="001E7883">
        <w:rPr>
          <w:rFonts w:ascii="Times New Roman" w:hAnsi="Times New Roman" w:cs="Times New Roman"/>
          <w:i/>
          <w:iCs/>
          <w:color w:val="1E2732"/>
          <w:sz w:val="28"/>
          <w:szCs w:val="28"/>
        </w:rPr>
        <w:t>.</w:t>
      </w:r>
      <w:r w:rsidR="00A052A9" w:rsidRPr="001E7883">
        <w:rPr>
          <w:rFonts w:ascii="Times New Roman" w:hAnsi="Times New Roman" w:cs="Times New Roman"/>
          <w:color w:val="1E2732"/>
          <w:sz w:val="28"/>
          <w:szCs w:val="28"/>
        </w:rPr>
        <w:t xml:space="preserve"> В сущности, это более высокая стадия интернационализации, ее дальнейшее развитие. Однако</w:t>
      </w:r>
      <w:proofErr w:type="gramStart"/>
      <w:r w:rsidR="00A052A9" w:rsidRPr="001E7883">
        <w:rPr>
          <w:rFonts w:ascii="Times New Roman" w:hAnsi="Times New Roman" w:cs="Times New Roman"/>
          <w:color w:val="1E2732"/>
          <w:sz w:val="28"/>
          <w:szCs w:val="28"/>
        </w:rPr>
        <w:t>,</w:t>
      </w:r>
      <w:proofErr w:type="gramEnd"/>
      <w:r w:rsidR="00A052A9" w:rsidRPr="001E7883">
        <w:rPr>
          <w:rFonts w:ascii="Times New Roman" w:hAnsi="Times New Roman" w:cs="Times New Roman"/>
          <w:color w:val="1E2732"/>
          <w:sz w:val="28"/>
          <w:szCs w:val="28"/>
        </w:rPr>
        <w:t xml:space="preserve"> когда мир был единым рынком  лишь для небольшого числа компаний шла речь об интернационализации. Когда же мир становится единым рынком для десятков тысяч ТНК и к тому же все его регионы открыты для деятельности этого рынка, то можно говорить о новом явлении глобализации.</w:t>
      </w:r>
      <w:r w:rsidR="00A052A9" w:rsidRPr="001E7883">
        <w:rPr>
          <w:color w:val="1E2732"/>
          <w:sz w:val="28"/>
          <w:szCs w:val="28"/>
        </w:rPr>
        <w:t xml:space="preserve"> </w:t>
      </w:r>
      <w:r w:rsidR="00A052A9" w:rsidRPr="001E7883">
        <w:rPr>
          <w:rFonts w:ascii="Times New Roman" w:hAnsi="Times New Roman" w:cs="Times New Roman"/>
          <w:sz w:val="28"/>
          <w:szCs w:val="28"/>
        </w:rPr>
        <w:t>[5]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Этот решающий фактор нынешних международных экономических отношений отмечают многие исследователи в разных странах. Одно из распространенных мнений специалистов заключается в том, что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мы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переходим сейчас от исторического периода, для которого была характерна абсолютизация интересов собственно национальной экономики (с законодательными и политическими рамками, </w:t>
      </w:r>
      <w:r w:rsidR="004629A3" w:rsidRPr="001E7883">
        <w:rPr>
          <w:rFonts w:ascii="Times New Roman" w:hAnsi="Times New Roman" w:cs="Times New Roman"/>
          <w:sz w:val="28"/>
          <w:szCs w:val="28"/>
        </w:rPr>
        <w:t>характерными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каждому отдельному го</w:t>
      </w:r>
      <w:r w:rsidR="004629A3">
        <w:rPr>
          <w:rFonts w:ascii="Times New Roman" w:hAnsi="Times New Roman" w:cs="Times New Roman"/>
          <w:sz w:val="28"/>
          <w:szCs w:val="28"/>
        </w:rPr>
        <w:t xml:space="preserve">сударству). Это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было, кстати, вполне оправданным и логичным, к другому этапу — глобальной экономике, не имеющей единого </w:t>
      </w:r>
      <w:r w:rsidR="004629A3" w:rsidRPr="001E7883">
        <w:rPr>
          <w:rFonts w:ascii="Times New Roman" w:hAnsi="Times New Roman" w:cs="Times New Roman"/>
          <w:sz w:val="28"/>
          <w:szCs w:val="28"/>
        </w:rPr>
        <w:t>грубого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регулирующего аппарата.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С одной стороны, развиваются процессы анархии (это касается, прежде всего, валютно-финансовой системы), с другой стороны, </w:t>
      </w:r>
      <w:r w:rsidR="004629A3" w:rsidRPr="001E7883">
        <w:rPr>
          <w:rFonts w:ascii="Times New Roman" w:hAnsi="Times New Roman" w:cs="Times New Roman"/>
          <w:sz w:val="28"/>
          <w:szCs w:val="28"/>
        </w:rPr>
        <w:t>повышаются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тенденции к олигархии это заметно на концентрации промышленности и финансов, </w:t>
      </w:r>
      <w:r w:rsidR="004629A3" w:rsidRPr="001E7883">
        <w:rPr>
          <w:rFonts w:ascii="Times New Roman" w:hAnsi="Times New Roman" w:cs="Times New Roman"/>
          <w:sz w:val="28"/>
          <w:szCs w:val="28"/>
        </w:rPr>
        <w:t>развитии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технологических союзов между отдельными фирмами. В результате такого развития </w:t>
      </w:r>
      <w:r w:rsidR="004629A3">
        <w:rPr>
          <w:rFonts w:ascii="Times New Roman" w:hAnsi="Times New Roman" w:cs="Times New Roman"/>
          <w:sz w:val="28"/>
          <w:szCs w:val="28"/>
        </w:rPr>
        <w:t>создаются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4629A3" w:rsidRPr="001E7883">
        <w:rPr>
          <w:rFonts w:ascii="Times New Roman" w:hAnsi="Times New Roman" w:cs="Times New Roman"/>
          <w:sz w:val="28"/>
          <w:szCs w:val="28"/>
        </w:rPr>
        <w:t>большие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корпорации, не знающие границ. 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4629A3" w:rsidRPr="001E7883">
        <w:rPr>
          <w:rFonts w:ascii="Times New Roman" w:hAnsi="Times New Roman" w:cs="Times New Roman"/>
          <w:sz w:val="28"/>
          <w:szCs w:val="28"/>
        </w:rPr>
        <w:t>создающаяся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глобальная экономика конца столетия не сможет </w:t>
      </w:r>
      <w:r w:rsidR="004629A3" w:rsidRPr="001E7883">
        <w:rPr>
          <w:rFonts w:ascii="Times New Roman" w:hAnsi="Times New Roman" w:cs="Times New Roman"/>
          <w:sz w:val="28"/>
          <w:szCs w:val="28"/>
        </w:rPr>
        <w:t>снабдить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эффективную базу развития в мировом масштабе без адекватных всепланетных законодательных и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>политических рамок.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Существует еще одна проблема, связанная с </w:t>
      </w:r>
      <w:r w:rsidR="004629A3" w:rsidRPr="001E7883">
        <w:rPr>
          <w:rFonts w:ascii="Times New Roman" w:hAnsi="Times New Roman" w:cs="Times New Roman"/>
          <w:sz w:val="28"/>
          <w:szCs w:val="28"/>
        </w:rPr>
        <w:t>замеченной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общей тенденцией к глобализации мировой экономики, которая тоже </w:t>
      </w:r>
      <w:r w:rsidR="004629A3" w:rsidRPr="001E7883">
        <w:rPr>
          <w:rFonts w:ascii="Times New Roman" w:hAnsi="Times New Roman" w:cs="Times New Roman"/>
          <w:sz w:val="28"/>
          <w:szCs w:val="28"/>
        </w:rPr>
        <w:t>вызывает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к себе пристального внимания. Речь идет о сложном взаимовлиянии и взаимодействии двух процессов. С одной стороны, происходит глобализация рынков, а с другой — образование региональных экономических блоков. Нет ли противоречия между этими двумя тенденциями? Не грозит ли их параллельное </w:t>
      </w:r>
      <w:r w:rsidR="004629A3" w:rsidRPr="001E7883">
        <w:rPr>
          <w:rFonts w:ascii="Times New Roman" w:hAnsi="Times New Roman" w:cs="Times New Roman"/>
          <w:sz w:val="28"/>
          <w:szCs w:val="28"/>
        </w:rPr>
        <w:t>развитие</w:t>
      </w:r>
      <w:r w:rsidR="004629A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экономической войной между мощными региональными группами? Эти тенденции </w:t>
      </w:r>
      <w:r w:rsidR="004629A3" w:rsidRPr="001E7883">
        <w:rPr>
          <w:rFonts w:ascii="Times New Roman" w:hAnsi="Times New Roman" w:cs="Times New Roman"/>
          <w:sz w:val="28"/>
          <w:szCs w:val="28"/>
        </w:rPr>
        <w:t>нужно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4629A3" w:rsidRPr="001E7883">
        <w:rPr>
          <w:rFonts w:ascii="Times New Roman" w:hAnsi="Times New Roman" w:cs="Times New Roman"/>
          <w:sz w:val="28"/>
          <w:szCs w:val="28"/>
        </w:rPr>
        <w:t>учить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и учитывать.[6]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>Целью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современных корпораций является не столько максимизация прибыли, сколько максимизация рынка. В противном случае конкуренты из </w:t>
      </w:r>
      <w:r w:rsidR="004629A3" w:rsidRPr="001E7883">
        <w:rPr>
          <w:rFonts w:ascii="Times New Roman" w:hAnsi="Times New Roman" w:cs="Times New Roman"/>
          <w:sz w:val="28"/>
          <w:szCs w:val="28"/>
        </w:rPr>
        <w:t>иных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регионов могут вытеснить их не только с зарубежных, но и с национальных рынков, как это произошло в 90-е гг. со многими российскими </w:t>
      </w:r>
      <w:r w:rsidR="00C02EB8" w:rsidRPr="001E7883">
        <w:rPr>
          <w:rFonts w:ascii="Times New Roman" w:hAnsi="Times New Roman" w:cs="Times New Roman"/>
          <w:sz w:val="28"/>
          <w:szCs w:val="28"/>
        </w:rPr>
        <w:lastRenderedPageBreak/>
        <w:t xml:space="preserve">компаниями, особенно по производству потребительских товаров. Мировые рынки многих товаров уже </w:t>
      </w:r>
      <w:r w:rsidR="004629A3" w:rsidRPr="001E7883">
        <w:rPr>
          <w:rFonts w:ascii="Times New Roman" w:hAnsi="Times New Roman" w:cs="Times New Roman"/>
          <w:sz w:val="28"/>
          <w:szCs w:val="28"/>
        </w:rPr>
        <w:t>разделены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транснациональными корпорациями в том смысле, что они присутствуют или доминируют в большинстве стран мира на местных рынках товаров и услуг. 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Таким образом, оборотной стороной политики максимизации рынка является ужесточение конкуренции между фирмами разных стран, в том числе и на их отечественных рынках. Это </w:t>
      </w:r>
      <w:r w:rsidR="00EE0830" w:rsidRPr="001E7883">
        <w:rPr>
          <w:rFonts w:ascii="Times New Roman" w:hAnsi="Times New Roman" w:cs="Times New Roman"/>
          <w:sz w:val="28"/>
          <w:szCs w:val="28"/>
        </w:rPr>
        <w:t>значительное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последствие глобализации, так оно </w:t>
      </w:r>
      <w:r w:rsidR="00EE0830" w:rsidRPr="001E7883">
        <w:rPr>
          <w:rFonts w:ascii="Times New Roman" w:hAnsi="Times New Roman" w:cs="Times New Roman"/>
          <w:sz w:val="28"/>
          <w:szCs w:val="28"/>
        </w:rPr>
        <w:t>повергает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к закрытию или прозябанию многих национальных компаний, которые ранее могли </w:t>
      </w:r>
      <w:r w:rsidR="00EE0830" w:rsidRPr="001E7883">
        <w:rPr>
          <w:rFonts w:ascii="Times New Roman" w:hAnsi="Times New Roman" w:cs="Times New Roman"/>
          <w:sz w:val="28"/>
          <w:szCs w:val="28"/>
        </w:rPr>
        <w:t>анализировать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рынок своей страны как свою крепость, где им </w:t>
      </w:r>
      <w:r w:rsidR="00EE0830" w:rsidRPr="001E7883">
        <w:rPr>
          <w:rFonts w:ascii="Times New Roman" w:hAnsi="Times New Roman" w:cs="Times New Roman"/>
          <w:sz w:val="28"/>
          <w:szCs w:val="28"/>
        </w:rPr>
        <w:t>угрожала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конкуренция только со стороны других национальных фирм. Глобализация делает международную конкуренцию обычным явлением и на внутреннем рынке.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Интернационализация, перерастающая в глобализацию, </w:t>
      </w:r>
      <w:r w:rsidR="00EE0830" w:rsidRPr="001E7883">
        <w:rPr>
          <w:rFonts w:ascii="Times New Roman" w:hAnsi="Times New Roman" w:cs="Times New Roman"/>
          <w:sz w:val="28"/>
          <w:szCs w:val="28"/>
        </w:rPr>
        <w:t>обращает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весь мир в поле деятельности ТНК. Однако статистика </w:t>
      </w:r>
      <w:r w:rsidR="00EE0830" w:rsidRPr="001E7883">
        <w:rPr>
          <w:rFonts w:ascii="Times New Roman" w:hAnsi="Times New Roman" w:cs="Times New Roman"/>
          <w:sz w:val="28"/>
          <w:szCs w:val="28"/>
        </w:rPr>
        <w:t>изображает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, что не только национальные, но и транснациональные компании тяготеют в своей внешнеэкономической </w:t>
      </w:r>
      <w:proofErr w:type="gramStart"/>
      <w:r w:rsidR="00C02EB8" w:rsidRPr="001E7883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прежде всего к соседним странам. Многие из них имеют дело со всеми регионами мира, но </w:t>
      </w:r>
      <w:proofErr w:type="gramStart"/>
      <w:r w:rsidR="00C02EB8" w:rsidRPr="001E7883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и соседние регионы оказываются преобладающими в их внешнеэкономических связях. Подобная внешнеэкономическая ориентация страны на </w:t>
      </w:r>
      <w:proofErr w:type="gramStart"/>
      <w:r w:rsidR="00C02EB8" w:rsidRPr="001E7883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и соседние регионы мира называется регионализацией.[7]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EE0830" w:rsidRPr="001E7883">
        <w:rPr>
          <w:rFonts w:ascii="Times New Roman" w:hAnsi="Times New Roman" w:cs="Times New Roman"/>
          <w:sz w:val="28"/>
          <w:szCs w:val="28"/>
        </w:rPr>
        <w:t>Подмеченная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тенденция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является доминирующей, но не обязательной для всех случаев. Многие развивающиеся страны и государства с переходной экономикой в своих внешнеэкономических связях ориентируются на развитые страны, а не на своих соседей по региону, такие же развивающиеся или постсоциалистические страны, к тому же нередко небольшие по величине рынка. Так, во внешней торговле Африки доминирует Западная Европа. 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Что касается регионализации остальных форм международных экономических отношений, то надо иметь в виду следующее. Валютно-расчетные отношения достаточно сильно привязаны к торговле товарами и </w:t>
      </w:r>
      <w:r w:rsidR="00EE0830">
        <w:rPr>
          <w:rFonts w:ascii="Times New Roman" w:hAnsi="Times New Roman" w:cs="Times New Roman"/>
          <w:sz w:val="28"/>
          <w:szCs w:val="28"/>
        </w:rPr>
        <w:lastRenderedPageBreak/>
        <w:t xml:space="preserve">услугами, меньше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к движению капитала и поэтому, прежде всего регионализация внешней торговли страны </w:t>
      </w:r>
      <w:r w:rsidR="00EE0830" w:rsidRPr="001E7883">
        <w:rPr>
          <w:rFonts w:ascii="Times New Roman" w:hAnsi="Times New Roman" w:cs="Times New Roman"/>
          <w:sz w:val="28"/>
          <w:szCs w:val="28"/>
        </w:rPr>
        <w:t>устанавливает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характер регионализации валютно-расчетных отношений.[8]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В целом регионализация является заметным и, как </w:t>
      </w:r>
      <w:r w:rsidR="00EE0830" w:rsidRPr="001E7883">
        <w:rPr>
          <w:rFonts w:ascii="Times New Roman" w:hAnsi="Times New Roman" w:cs="Times New Roman"/>
          <w:sz w:val="28"/>
          <w:szCs w:val="28"/>
        </w:rPr>
        <w:t>считают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некоторые экономисты, все более </w:t>
      </w:r>
      <w:r w:rsidR="00EE0830" w:rsidRPr="001E7883">
        <w:rPr>
          <w:rFonts w:ascii="Times New Roman" w:hAnsi="Times New Roman" w:cs="Times New Roman"/>
          <w:sz w:val="28"/>
          <w:szCs w:val="28"/>
        </w:rPr>
        <w:t>значительным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явлением хозяйственной жизни мира. В качестве </w:t>
      </w:r>
      <w:r w:rsidR="00EE0830" w:rsidRPr="001E7883">
        <w:rPr>
          <w:rFonts w:ascii="Times New Roman" w:hAnsi="Times New Roman" w:cs="Times New Roman"/>
          <w:sz w:val="28"/>
          <w:szCs w:val="28"/>
        </w:rPr>
        <w:t>свидетельства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они приводят тот факт, что хотя международные экономические отношения в целом в последние десятилетия </w:t>
      </w:r>
      <w:r w:rsidR="00EE0830" w:rsidRPr="001E7883">
        <w:rPr>
          <w:rFonts w:ascii="Times New Roman" w:hAnsi="Times New Roman" w:cs="Times New Roman"/>
          <w:sz w:val="28"/>
          <w:szCs w:val="28"/>
        </w:rPr>
        <w:t>формируются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достаточно быстро, наиболее динамично они </w:t>
      </w:r>
      <w:r w:rsidR="00EE0830" w:rsidRPr="001E7883">
        <w:rPr>
          <w:rFonts w:ascii="Times New Roman" w:hAnsi="Times New Roman" w:cs="Times New Roman"/>
          <w:sz w:val="28"/>
          <w:szCs w:val="28"/>
        </w:rPr>
        <w:t>формируются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внутри регионов и между соседними регионами. Более того, </w:t>
      </w:r>
      <w:r w:rsidR="00EE0830" w:rsidRPr="001E7883">
        <w:rPr>
          <w:rFonts w:ascii="Times New Roman" w:hAnsi="Times New Roman" w:cs="Times New Roman"/>
          <w:sz w:val="28"/>
          <w:szCs w:val="28"/>
        </w:rPr>
        <w:t>имеется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точка зрения, согласно которой регионализация — это препятствие для глобализации.</w:t>
      </w:r>
    </w:p>
    <w:p w:rsidR="00C02EB8" w:rsidRPr="001E7883" w:rsidRDefault="00EE0830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сли исходить из предположения, что в очень </w:t>
      </w:r>
      <w:r w:rsidRPr="001E7883">
        <w:rPr>
          <w:rFonts w:ascii="Times New Roman" w:hAnsi="Times New Roman" w:cs="Times New Roman"/>
          <w:sz w:val="28"/>
          <w:szCs w:val="28"/>
        </w:rPr>
        <w:t>далеком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будущем мировое хозяйство, возможно, превратится в единый рынок товаров, услуг, капитала, рабочей силы и знаний, то регионализацию можно рассматривать как движение к этой цели, которое </w:t>
      </w:r>
      <w:r w:rsidRPr="001E7883">
        <w:rPr>
          <w:rFonts w:ascii="Times New Roman" w:hAnsi="Times New Roman" w:cs="Times New Roman"/>
          <w:sz w:val="28"/>
          <w:szCs w:val="28"/>
        </w:rPr>
        <w:t>исполняется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пока в </w:t>
      </w:r>
      <w:r w:rsidRPr="001E7883">
        <w:rPr>
          <w:rFonts w:ascii="Times New Roman" w:hAnsi="Times New Roman" w:cs="Times New Roman"/>
          <w:sz w:val="28"/>
          <w:szCs w:val="28"/>
        </w:rPr>
        <w:t>узких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масштабах, в рамках регионов и частично между соседними регионами. С этой точки зрения, регионализация есть не препятствие для глобализации, а путь к ней. Ведь современная регионализ</w:t>
      </w:r>
      <w:r w:rsidR="0022570E">
        <w:rPr>
          <w:rFonts w:ascii="Times New Roman" w:hAnsi="Times New Roman" w:cs="Times New Roman"/>
          <w:sz w:val="28"/>
          <w:szCs w:val="28"/>
        </w:rPr>
        <w:t>ация, в отличие от 20—30-х гг.  это не увеличе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ние экономических связей исключительно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внутри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регионов и группировок за счет их ослабления с другими странами и регионами, а ускоренное развитие региональных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связей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при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3A3DCA" w:rsidRPr="001E7883">
        <w:rPr>
          <w:rFonts w:ascii="Times New Roman" w:hAnsi="Times New Roman" w:cs="Times New Roman"/>
          <w:sz w:val="28"/>
          <w:szCs w:val="28"/>
        </w:rPr>
        <w:t>довольно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3A3DCA" w:rsidRPr="001E7883">
        <w:rPr>
          <w:rFonts w:ascii="Times New Roman" w:hAnsi="Times New Roman" w:cs="Times New Roman"/>
          <w:sz w:val="28"/>
          <w:szCs w:val="28"/>
        </w:rPr>
        <w:t>большой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динамике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>межрегиональных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связей.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Специфика мирового хозяйства и, соответственно международных экономических отношений, определяется тем обстоятельством, что взаимоотношения в гражданском обществе, в частности между социальными слоями, </w:t>
      </w:r>
      <w:r w:rsidR="003A3DCA" w:rsidRPr="001E7883">
        <w:rPr>
          <w:rFonts w:ascii="Times New Roman" w:hAnsi="Times New Roman" w:cs="Times New Roman"/>
          <w:sz w:val="28"/>
          <w:szCs w:val="28"/>
        </w:rPr>
        <w:t>исполняются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через государственные границы и </w:t>
      </w:r>
      <w:r w:rsidR="003A3DCA" w:rsidRPr="001E7883">
        <w:rPr>
          <w:rFonts w:ascii="Times New Roman" w:hAnsi="Times New Roman" w:cs="Times New Roman"/>
          <w:sz w:val="28"/>
          <w:szCs w:val="28"/>
        </w:rPr>
        <w:t>показываются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в качестве международных экономических отношений.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Мировое хозяйство является сложной системой. Вся совокупность различных национальных экономик (или их внешнеэкономических частей, если исходить из узкого определения) скреплена движением товаров, услуг и </w:t>
      </w:r>
      <w:r w:rsidR="003A3DCA">
        <w:rPr>
          <w:rFonts w:ascii="Times New Roman" w:hAnsi="Times New Roman" w:cs="Times New Roman"/>
          <w:sz w:val="28"/>
          <w:szCs w:val="28"/>
        </w:rPr>
        <w:t>эк</w:t>
      </w:r>
      <w:r w:rsidR="003A3DCA" w:rsidRPr="006C1905">
        <w:rPr>
          <w:rFonts w:ascii="Times New Roman" w:hAnsi="Times New Roman" w:cs="Times New Roman"/>
          <w:sz w:val="28"/>
          <w:szCs w:val="28"/>
        </w:rPr>
        <w:t>о</w:t>
      </w:r>
      <w:r w:rsidR="003A3DCA">
        <w:rPr>
          <w:rFonts w:ascii="Times New Roman" w:hAnsi="Times New Roman" w:cs="Times New Roman"/>
          <w:sz w:val="28"/>
          <w:szCs w:val="28"/>
        </w:rPr>
        <w:t>номических ресурс</w:t>
      </w:r>
      <w:r w:rsidR="003A3DCA" w:rsidRPr="006C1905">
        <w:rPr>
          <w:rFonts w:ascii="Times New Roman" w:hAnsi="Times New Roman" w:cs="Times New Roman"/>
          <w:sz w:val="28"/>
          <w:szCs w:val="28"/>
        </w:rPr>
        <w:t>о</w:t>
      </w:r>
      <w:r w:rsidR="003A3DCA">
        <w:rPr>
          <w:rFonts w:ascii="Times New Roman" w:hAnsi="Times New Roman" w:cs="Times New Roman"/>
          <w:sz w:val="28"/>
          <w:szCs w:val="28"/>
        </w:rPr>
        <w:t>в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. На этой основе между странами </w:t>
      </w:r>
      <w:r w:rsidR="003A3DCA" w:rsidRPr="001E7883">
        <w:rPr>
          <w:rFonts w:ascii="Times New Roman" w:hAnsi="Times New Roman" w:cs="Times New Roman"/>
          <w:sz w:val="28"/>
          <w:szCs w:val="28"/>
        </w:rPr>
        <w:t>появляются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lastRenderedPageBreak/>
        <w:t>международные экономические отношения (внешнеэкономические связи</w:t>
      </w:r>
      <w:r w:rsidR="003A3DCA">
        <w:rPr>
          <w:rFonts w:ascii="Times New Roman" w:hAnsi="Times New Roman" w:cs="Times New Roman"/>
          <w:sz w:val="28"/>
          <w:szCs w:val="28"/>
        </w:rPr>
        <w:t>, мирохозяйственные связи), то есть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хозяйственные связи между разными странами. 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>Международные экономические отношения представляют собой сложную, противоречивую систему хозяйственных связей как между отдельными государствами, их региональными и прочими объединениями, так и между национальными, международными компаниями в рамках мирового хозяйства.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В настоящее время международные экономические отношения утвердились и реализуются в следующих основных формах:[9] </w:t>
      </w:r>
    </w:p>
    <w:p w:rsidR="00C02EB8" w:rsidRPr="001E7883" w:rsidRDefault="00C02EB8" w:rsidP="009C085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международная торговля товарами и услугами; </w:t>
      </w:r>
    </w:p>
    <w:p w:rsidR="00C02EB8" w:rsidRPr="001E7883" w:rsidRDefault="00C02EB8" w:rsidP="009C085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межгосударственная кооперация производства; </w:t>
      </w:r>
    </w:p>
    <w:p w:rsidR="00C02EB8" w:rsidRPr="001E7883" w:rsidRDefault="00C02EB8" w:rsidP="009C085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обмен в области науки и техники; </w:t>
      </w:r>
    </w:p>
    <w:p w:rsidR="00C02EB8" w:rsidRPr="001E7883" w:rsidRDefault="00C02EB8" w:rsidP="009C085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международное движение капиталов; </w:t>
      </w:r>
    </w:p>
    <w:p w:rsidR="00C02EB8" w:rsidRPr="001E7883" w:rsidRDefault="00C02EB8" w:rsidP="009C085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международная миграция рабочей силы; </w:t>
      </w:r>
    </w:p>
    <w:p w:rsidR="00C02EB8" w:rsidRPr="001E7883" w:rsidRDefault="00C02EB8" w:rsidP="009C085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международные валютно-расчетные отношения. </w:t>
      </w:r>
    </w:p>
    <w:p w:rsidR="00C02EB8" w:rsidRPr="001E7883" w:rsidRDefault="00874A05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Международное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движение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товаров, услуг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и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факторов производства является основой международных экономических отношений. Торговля представляет собой первоначальный, основной вид внешнеэкономической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деятельности государств. Доход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>от продаж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на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рынках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других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стран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всегда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являлся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главным фактором в пользу участия той или иной страны в международных экономических отношениях, тогда как на более поздних этапах доступность иностранных факторов производства также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3A3DCA" w:rsidRPr="001E7883">
        <w:rPr>
          <w:rFonts w:ascii="Times New Roman" w:hAnsi="Times New Roman" w:cs="Times New Roman"/>
          <w:sz w:val="28"/>
          <w:szCs w:val="28"/>
        </w:rPr>
        <w:t>анализировалась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как основа для </w:t>
      </w:r>
      <w:r w:rsidR="003A3DCA" w:rsidRPr="001E7883">
        <w:rPr>
          <w:rFonts w:ascii="Times New Roman" w:hAnsi="Times New Roman" w:cs="Times New Roman"/>
          <w:sz w:val="28"/>
          <w:szCs w:val="28"/>
        </w:rPr>
        <w:t>приобретения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выгод стран от участия в международных экономических отношениях. </w:t>
      </w:r>
    </w:p>
    <w:p w:rsidR="009D0144" w:rsidRDefault="00874A05" w:rsidP="009D01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B8" w:rsidRPr="001E7883">
        <w:rPr>
          <w:rFonts w:ascii="Times New Roman" w:hAnsi="Times New Roman" w:cs="Times New Roman"/>
          <w:sz w:val="28"/>
          <w:szCs w:val="28"/>
        </w:rPr>
        <w:t>Еще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до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>мирового хозяйства народы активно вели  торговлю товарами, то есть обменивали то, что у одних было в избытке на то, с чем был дефицит, а у других народов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 xml:space="preserve"> на </w:t>
      </w:r>
      <w:r w:rsidR="00431B44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02EB8" w:rsidRPr="001E7883">
        <w:rPr>
          <w:rFonts w:ascii="Times New Roman" w:hAnsi="Times New Roman" w:cs="Times New Roman"/>
          <w:sz w:val="28"/>
          <w:szCs w:val="28"/>
        </w:rPr>
        <w:t>оборот. Поэтому международная торговля предшествовала мировому хозяйству.</w:t>
      </w:r>
    </w:p>
    <w:p w:rsidR="003A3DCA" w:rsidRDefault="003A3DCA" w:rsidP="009D0144">
      <w:pPr>
        <w:spacing w:after="0" w:line="36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74A05" w:rsidRPr="001E7883" w:rsidRDefault="00874A05" w:rsidP="009D01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>2. Мировое хозяйство: современный этап</w:t>
      </w:r>
    </w:p>
    <w:p w:rsidR="00874A05" w:rsidRPr="001E7883" w:rsidRDefault="00874A05" w:rsidP="009D0144">
      <w:pPr>
        <w:spacing w:after="120" w:line="36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E7883">
        <w:rPr>
          <w:rFonts w:ascii="Times New Roman" w:eastAsiaTheme="majorEastAsia" w:hAnsi="Times New Roman" w:cs="Times New Roman"/>
          <w:bCs/>
          <w:sz w:val="28"/>
          <w:szCs w:val="28"/>
        </w:rPr>
        <w:t>2.1 Основные формы мирохозяйственных связей</w:t>
      </w:r>
    </w:p>
    <w:p w:rsidR="00AF4E01" w:rsidRPr="001E7883" w:rsidRDefault="00874A05" w:rsidP="00431B44">
      <w:pPr>
        <w:spacing w:after="120" w:line="36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E7883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       </w:t>
      </w:r>
      <w:r w:rsidR="00985D66" w:rsidRPr="001E7883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Современный </w:t>
      </w:r>
      <w:r w:rsidR="00431B44" w:rsidRPr="001E7883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r w:rsidR="00985D66" w:rsidRPr="001E7883">
        <w:rPr>
          <w:rFonts w:ascii="Times New Roman" w:eastAsiaTheme="majorEastAsia" w:hAnsi="Times New Roman" w:cs="Times New Roman"/>
          <w:bCs/>
          <w:iCs/>
          <w:sz w:val="28"/>
          <w:szCs w:val="28"/>
        </w:rPr>
        <w:t>этап</w:t>
      </w:r>
      <w:r w:rsidR="00985D66" w:rsidRPr="001E788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развития мирохозяйственных связей характеризуется нарастанием зависимости, обусловленной переводом производства в развитых экономических системах</w:t>
      </w:r>
      <w:r w:rsidR="00431B44" w:rsidRPr="001E788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новую технологическую базу, с </w:t>
      </w:r>
      <w:r w:rsidR="00E363E5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доминированием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технологий. Новое качественное состояние производительных сил стимулировало интернационализацию воспроизводственных процессов, которая </w:t>
      </w:r>
      <w:r w:rsidR="00E363E5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обнаружилась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двух основных формах: </w:t>
      </w:r>
      <w:r w:rsidR="00AF4E01" w:rsidRPr="001E78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интеграции</w:t>
      </w:r>
      <w:r w:rsidR="006C1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(сближение </w:t>
      </w:r>
      <w:bookmarkStart w:id="4" w:name="_GoBack"/>
      <w:bookmarkEnd w:id="4"/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национальных хозяйств) и </w:t>
      </w:r>
      <w:r w:rsidR="00AF4E01" w:rsidRPr="001E78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транснационализации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(создание межнациональных производственных комплексов).[10]</w:t>
      </w:r>
    </w:p>
    <w:p w:rsidR="00AF4E01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</w:t>
      </w:r>
      <w:r w:rsidR="00AF4E01" w:rsidRPr="001E78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Международная экономическая интеграция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процесс хозяйственного и политического объединения стран на основе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глубоких устойчивых взаимосвязей и разделения труда между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национальными хозяйствами, взаимодействия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уровнях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формах. </w:t>
      </w:r>
    </w:p>
    <w:p w:rsidR="00AF4E01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межгосударственном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уровне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интеграция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происходит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основе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экономических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объединений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согласования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национальных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политик. </w:t>
      </w:r>
    </w:p>
    <w:p w:rsidR="00AF4E01" w:rsidRPr="001E7883" w:rsidRDefault="00AF4E01" w:rsidP="00E363E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микроуровне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идет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взаимодействие отдельных фирм близлежащих стран на основе </w:t>
      </w:r>
      <w:r w:rsidR="00E363E5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вырабатывания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разнообразных экономических отношений между ними, в том числе </w:t>
      </w:r>
      <w:r w:rsidR="00E363E5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филиалов за границей. На межгосударственном уровне интеграция </w:t>
      </w:r>
      <w:r w:rsidR="00E363E5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случается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</w:t>
      </w:r>
      <w:r w:rsidR="00431B4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экономических объединений государств и согласования национальных политик.</w:t>
      </w:r>
    </w:p>
    <w:p w:rsidR="00AF4E01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Самая простая и наиболее распространенная форма экономической интеграции — </w:t>
      </w:r>
      <w:r w:rsidR="00AF4E01" w:rsidRPr="001E78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зона свободной торговли,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рамках которой отменяются торговые ограничения между странами-участницами, и прежде всего таможенные пошлины. Другая форма — </w:t>
      </w:r>
      <w:r w:rsidR="00AF4E01" w:rsidRPr="001E78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таможенный союз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E363E5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намеревается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наряду с функционированием зоны свободной торговли </w:t>
      </w:r>
      <w:r w:rsidR="00E363E5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единого внешнеторгового тарифа и проведение единой внешнеторговой политики в отношении третьих стран.</w:t>
      </w:r>
    </w:p>
    <w:p w:rsidR="00AF4E01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сложной формой является </w:t>
      </w:r>
      <w:r w:rsidR="00AF4E01" w:rsidRPr="001E78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общий рынок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который </w:t>
      </w:r>
      <w:r w:rsidR="00E363E5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вызван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63E5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снабжать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участникам наряду со свободной взаимной торговлей и единым внешнеторговым тарифом свободу передвижения капитала и рабочей силы, а также согласование экономической политики. При функционировании единого рынка </w:t>
      </w:r>
      <w:r w:rsidR="00E363E5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фонды содействия социальному и региональному развитию, </w:t>
      </w:r>
      <w:r w:rsidR="007B510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образовываются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наднациональные органы управления и контроля, </w:t>
      </w:r>
      <w:r w:rsidR="007B510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улучшается</w:t>
      </w:r>
      <w:r w:rsidR="007B5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правовая система, то есть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возникает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единое экономическое, правовое, информационное пространство.</w:t>
      </w:r>
    </w:p>
    <w:p w:rsidR="00AF4E01" w:rsidRPr="001E7883" w:rsidRDefault="00AF4E01" w:rsidP="009C08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Высшей формой межгосударственной экономической интеграции является </w:t>
      </w:r>
      <w:r w:rsidRPr="001E78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экономический и валютный союз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совмещающий все указанные формы интеграции с проведением общей экономической и валютно-финансовой политики: Этот союз имеет место лишь в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Западной Европе. Только здесь процесс экономической интеграции </w:t>
      </w:r>
      <w:r w:rsidR="007B510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изучил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указанные этапы.</w:t>
      </w:r>
    </w:p>
    <w:p w:rsidR="00AF4E01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Понятно, что конкретные формы экономического взаимодействия зависят от уровня хозяйственного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стран-участниц. Специфические черты хозяйственного развития стран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действуют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 на характер и движущие силы интеграции. В настоящее время в мире действует 85 региональных торговых и экономических соглашений и договоренностей.</w:t>
      </w:r>
    </w:p>
    <w:p w:rsidR="00AF4E01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в промышленно развитой зоне интеграционные процессы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приобрели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наибольшее развитие в Западной Европе (ЕС) и Северной Америке (Североамериканская ассоциация свободной торговли — НАФТА).</w:t>
      </w:r>
    </w:p>
    <w:p w:rsidR="00AF4E01" w:rsidRPr="001E7883" w:rsidRDefault="00AF4E01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К числу региональных группировок, имеющих по своим целям интеграционный характер, можно отнести Латиноамериканскую ассоциацию свободной торговли (ЛАФТА), Андский пакт, Центральноамериканский общий рынок (КАКМ), Ассоциацию стран Юго-Восточной Азии (АСЕАН), Общий рынок южного конуса (</w:t>
      </w:r>
      <w:proofErr w:type="spellStart"/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Меркосур</w:t>
      </w:r>
      <w:proofErr w:type="spellEnd"/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bookmarkStart w:id="5" w:name="_ftnref11"/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"_ftn11" \o "" </w:instrTex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[11]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5"/>
    </w:p>
    <w:p w:rsidR="00AF4E01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bCs/>
          <w:color w:val="1E2732"/>
          <w:sz w:val="28"/>
          <w:szCs w:val="28"/>
          <w:lang w:eastAsia="ru-RU"/>
        </w:rPr>
        <w:lastRenderedPageBreak/>
        <w:t xml:space="preserve">       </w:t>
      </w:r>
      <w:proofErr w:type="spellStart"/>
      <w:r w:rsidR="00AF4E01" w:rsidRPr="001E7883">
        <w:rPr>
          <w:rFonts w:ascii="Times New Roman" w:eastAsia="Times New Roman" w:hAnsi="Times New Roman" w:cs="Times New Roman"/>
          <w:bCs/>
          <w:color w:val="1E2732"/>
          <w:sz w:val="28"/>
          <w:szCs w:val="28"/>
          <w:lang w:eastAsia="ru-RU"/>
        </w:rPr>
        <w:t>Транснационализация</w:t>
      </w:r>
      <w:proofErr w:type="spellEnd"/>
      <w:r w:rsidR="00AF4E01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—</w:t>
      </w:r>
      <w:r w:rsidR="00AF4E01" w:rsidRPr="001E7883">
        <w:rPr>
          <w:rFonts w:ascii="Times New Roman" w:eastAsia="Times New Roman" w:hAnsi="Times New Roman" w:cs="Times New Roman"/>
          <w:bCs/>
          <w:color w:val="1E2732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это межгосударственная</w:t>
      </w:r>
      <w:r w:rsidR="00AF4E01" w:rsidRPr="001E7883">
        <w:rPr>
          <w:rFonts w:ascii="Times New Roman" w:eastAsia="Times New Roman" w:hAnsi="Times New Roman" w:cs="Times New Roman"/>
          <w:bCs/>
          <w:color w:val="1E2732"/>
          <w:sz w:val="28"/>
          <w:szCs w:val="28"/>
          <w:lang w:eastAsia="ru-RU"/>
        </w:rPr>
        <w:t xml:space="preserve"> </w:t>
      </w:r>
      <w:r w:rsidR="00AF4E01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интеграция, реализуемая на уровне частных фирм. Организационное воплощение международные связи частных капиталов </w:t>
      </w:r>
      <w:r w:rsidR="00990347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>приобрели</w:t>
      </w:r>
      <w:r w:rsidR="00AF4E01" w:rsidRPr="001E7883"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  <w:t xml:space="preserve"> в деятельности транснациональных корпораций (ТНК). К ним относят хозяйственные структуры, которые включают родительские компании и их зарубежные филиалы.</w:t>
      </w:r>
      <w:bookmarkStart w:id="6" w:name="_ftnref12"/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"_ftn12" \o "" </w:instrTex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[12]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6"/>
    </w:p>
    <w:p w:rsidR="00AF4E01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Транснациональные структуры объединяют национальные экономики не по географическому признаку (общность границ), а на основе глубоких воспроизводственных связей.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Распознают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транснациональные корпорации, которые являются национальными трестами и концернами, имеющими значительные зарубежные активы (вложения), и собственно межфирменные союзы,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появившиеся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объединения, слияния частных капиталов. Примерами могут быть «</w:t>
      </w:r>
      <w:proofErr w:type="spellStart"/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ЛУКойл</w:t>
      </w:r>
      <w:proofErr w:type="spellEnd"/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«Газпром», «АвтоВАЗ», «Инг</w:t>
      </w:r>
      <w:r w:rsidR="00F566E3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осстрах» и другие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Их росту способствует быстрая интернационализация и либерализация хозяйственной жизни в большинстве стран мира, радикальные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видоизменения</w:t>
      </w:r>
      <w:r w:rsidR="0099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средствах связи, а также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позволяющие штаб-квартирам родительских компаний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повседневный контроль над хозяйственной жизнью их зарубежных филиалов. В настоящее время ТНК контролируют 1/5—1/4 часть мирового ВВП, а на торговлю между родительскими компаниями и их зарубежными филиалами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доводится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1/3 мировой торговли. </w:t>
      </w:r>
    </w:p>
    <w:p w:rsidR="00AF4E01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ТНК являются важной составной частью механизма мирового хозяйства, которая во многих случаях имеет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интересы, могущие совпадать или не совпадать с интересами других составных частей этого механизма — национальных экономик, интеграционных объединений, международных организаций. </w:t>
      </w:r>
    </w:p>
    <w:p w:rsidR="00AF4E01" w:rsidRPr="001E7883" w:rsidRDefault="00AF4E01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Транснациональные корпорации — это новая сила в мировой экономике, и в настоящее время именно они являются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двигателем интернационализации. </w:t>
      </w:r>
    </w:p>
    <w:p w:rsidR="00AF4E01" w:rsidRPr="001E7883" w:rsidRDefault="00874A05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транснациональных корпораций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близко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347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связана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интересами государств их происхождения.</w:t>
      </w:r>
      <w:r w:rsidR="00C239D3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 стран происхождения ведущих транснациональных компаний</w:t>
      </w:r>
      <w:r w:rsidR="0099034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именно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высокого уровня жизни своих граждан и укрепление мощи и авторитета своего государства на мировой арене. Подобная ситуация </w:t>
      </w:r>
      <w:r w:rsidR="0074732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содействует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32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вырабатыванию</w:t>
      </w:r>
      <w:r w:rsidR="00AF4E01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однобокого глобализма, трактуемого данными странами исключительно в собственных интересах.</w:t>
      </w:r>
    </w:p>
    <w:p w:rsidR="00AF4E01" w:rsidRPr="001E7883" w:rsidRDefault="00AF4E01" w:rsidP="007473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</w:t>
      </w:r>
      <w:r w:rsidR="0074732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повышающаяся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5A373C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каждым новым </w:t>
      </w:r>
      <w:r w:rsidR="005A373C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переходом глобализации на более высокий уровень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своего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взаимозависимость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должна, в конечном счете, свести на нет надежды ряда стран</w:t>
      </w:r>
      <w:r w:rsidR="00C239D3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324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</w:t>
      </w:r>
      <w:r w:rsidR="005A373C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порядок, отвечающий их имперским амбициям. </w:t>
      </w:r>
      <w:bookmarkStart w:id="7" w:name="_ftnref13"/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"_ftn13" \o "" </w:instrTex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1E7883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[13]</w:t>
      </w:r>
      <w:r w:rsidRPr="001E78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7"/>
    </w:p>
    <w:p w:rsidR="005A373C" w:rsidRPr="001E7883" w:rsidRDefault="005A373C" w:rsidP="009C08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сделать вывод, что деятельность ТНК все больше превращает мировое хозяйство в единый рынок услуг, товаров, знаний, рабочей  силы и капитала. Господство в мировом хозяйстве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нескольких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сотен крупнейших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компаний-гигантов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приводит к тому, что основные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пропорции мирового  сбыта и производства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находятся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воздействием экономической  политики этих</w:t>
      </w:r>
      <w:r w:rsidR="00DE48EB"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7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компаний. Важнейшим средством такого воздействия выступает согласование политики капиталовложений между несколькими фирмами-гигантами, которые фактически определяют развитие важнейших  отраслей мирового хозяйства.</w:t>
      </w:r>
    </w:p>
    <w:p w:rsidR="00C239D3" w:rsidRPr="001E7883" w:rsidRDefault="00C239D3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E01" w:rsidRPr="001E7883" w:rsidRDefault="00AF4E01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1E2732"/>
          <w:sz w:val="28"/>
          <w:szCs w:val="28"/>
          <w:lang w:eastAsia="ru-RU"/>
        </w:rPr>
      </w:pPr>
    </w:p>
    <w:p w:rsidR="00AF4E01" w:rsidRPr="001E7883" w:rsidRDefault="00AF4E01" w:rsidP="009C08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6F2" w:rsidRPr="001E7883" w:rsidRDefault="00E326F2" w:rsidP="00747324">
      <w:pPr>
        <w:pStyle w:val="1"/>
        <w:spacing w:before="12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r w:rsidRPr="001E7883">
        <w:rPr>
          <w:rFonts w:ascii="Times New Roman" w:hAnsi="Times New Roman" w:cs="Times New Roman"/>
          <w:b w:val="0"/>
          <w:color w:val="auto"/>
        </w:rPr>
        <w:lastRenderedPageBreak/>
        <w:t>2.2 Перспективы развития мировой экономики</w:t>
      </w:r>
    </w:p>
    <w:p w:rsidR="00FB6390" w:rsidRPr="001E7883" w:rsidRDefault="00E42E71" w:rsidP="00E42E71">
      <w:pPr>
        <w:pStyle w:val="1"/>
        <w:spacing w:before="12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1E7883">
        <w:rPr>
          <w:rFonts w:ascii="Times New Roman" w:hAnsi="Times New Roman" w:cs="Times New Roman"/>
          <w:b w:val="0"/>
          <w:color w:val="auto"/>
        </w:rPr>
        <w:t xml:space="preserve">       </w:t>
      </w:r>
      <w:r w:rsidR="00E326F2" w:rsidRPr="001E7883">
        <w:rPr>
          <w:rFonts w:ascii="Times New Roman" w:hAnsi="Times New Roman" w:cs="Times New Roman"/>
          <w:b w:val="0"/>
          <w:color w:val="auto"/>
        </w:rPr>
        <w:t xml:space="preserve">Прогноз мирового роста на 2014 год снижен на 0,3 процента до 3,4 процента с учетом как последствий слабой активности в первом квартале, особенно в США, так и менее оптимистичной оценки перспектив ряда стран с формирующимся рынком. Ввиду несколько более высоких темпов роста, </w:t>
      </w:r>
      <w:r w:rsidR="00163E19" w:rsidRPr="001E7883">
        <w:rPr>
          <w:rFonts w:ascii="Times New Roman" w:hAnsi="Times New Roman" w:cs="Times New Roman"/>
          <w:b w:val="0"/>
          <w:color w:val="auto"/>
        </w:rPr>
        <w:t>предвидящихся</w:t>
      </w:r>
      <w:r w:rsidR="00E326F2" w:rsidRPr="001E7883">
        <w:rPr>
          <w:rFonts w:ascii="Times New Roman" w:hAnsi="Times New Roman" w:cs="Times New Roman"/>
          <w:b w:val="0"/>
          <w:color w:val="auto"/>
        </w:rPr>
        <w:t xml:space="preserve"> в некоторых странах с развитой экономикой в следующем году, прогноз мирового роста на 2015 год остается на уровне 4 процентов. Со второго квартала 2014 года </w:t>
      </w:r>
      <w:r w:rsidR="00163E19" w:rsidRPr="001E7883">
        <w:rPr>
          <w:rFonts w:ascii="Times New Roman" w:hAnsi="Times New Roman" w:cs="Times New Roman"/>
          <w:b w:val="0"/>
          <w:color w:val="auto"/>
        </w:rPr>
        <w:t>предвидится</w:t>
      </w:r>
      <w:r w:rsidR="00E326F2" w:rsidRPr="001E7883">
        <w:rPr>
          <w:rFonts w:ascii="Times New Roman" w:hAnsi="Times New Roman" w:cs="Times New Roman"/>
          <w:b w:val="0"/>
          <w:color w:val="auto"/>
        </w:rPr>
        <w:t xml:space="preserve"> восстановление темпов мирового роста, поскольку некоторые факторы слабой активности в первом квартале, такие как коррекция </w:t>
      </w:r>
      <w:proofErr w:type="gramStart"/>
      <w:r w:rsidR="00E326F2" w:rsidRPr="001E7883">
        <w:rPr>
          <w:rFonts w:ascii="Times New Roman" w:hAnsi="Times New Roman" w:cs="Times New Roman"/>
          <w:b w:val="0"/>
          <w:color w:val="auto"/>
        </w:rPr>
        <w:t>запасов</w:t>
      </w:r>
      <w:proofErr w:type="gramEnd"/>
      <w:r w:rsidR="00E326F2" w:rsidRPr="001E7883">
        <w:rPr>
          <w:rFonts w:ascii="Times New Roman" w:hAnsi="Times New Roman" w:cs="Times New Roman"/>
          <w:b w:val="0"/>
          <w:color w:val="auto"/>
        </w:rPr>
        <w:t xml:space="preserve"> в США, вероятно, будут носить лишь временный характер, тогда как другие факторы, по-видимому, будут нейтрализованы мерами политики, в частности в Китае. Однако </w:t>
      </w:r>
      <w:r w:rsidR="00163E19" w:rsidRPr="001E7883">
        <w:rPr>
          <w:rFonts w:ascii="Times New Roman" w:hAnsi="Times New Roman" w:cs="Times New Roman"/>
          <w:b w:val="0"/>
          <w:color w:val="auto"/>
        </w:rPr>
        <w:t>понижение</w:t>
      </w:r>
      <w:r w:rsidR="00E326F2" w:rsidRPr="001E7883">
        <w:rPr>
          <w:rFonts w:ascii="Times New Roman" w:hAnsi="Times New Roman" w:cs="Times New Roman"/>
          <w:b w:val="0"/>
          <w:color w:val="auto"/>
        </w:rPr>
        <w:t xml:space="preserve"> темпов в первом </w:t>
      </w:r>
      <w:r w:rsidR="00C61AB0" w:rsidRPr="001E7883">
        <w:rPr>
          <w:rFonts w:ascii="Times New Roman" w:hAnsi="Times New Roman" w:cs="Times New Roman"/>
          <w:b w:val="0"/>
          <w:color w:val="auto"/>
        </w:rPr>
        <w:t xml:space="preserve"> </w:t>
      </w:r>
      <w:r w:rsidR="00E326F2" w:rsidRPr="001E7883">
        <w:rPr>
          <w:rFonts w:ascii="Times New Roman" w:hAnsi="Times New Roman" w:cs="Times New Roman"/>
          <w:b w:val="0"/>
          <w:color w:val="auto"/>
        </w:rPr>
        <w:t>квартале буде</w:t>
      </w:r>
      <w:r w:rsidR="00C61AB0" w:rsidRPr="001E7883">
        <w:rPr>
          <w:rFonts w:ascii="Times New Roman" w:hAnsi="Times New Roman" w:cs="Times New Roman"/>
          <w:b w:val="0"/>
          <w:color w:val="auto"/>
        </w:rPr>
        <w:t xml:space="preserve">т компенсировано лишь частично. </w:t>
      </w:r>
      <w:r w:rsidR="00E326F2" w:rsidRPr="001E7883">
        <w:rPr>
          <w:rFonts w:ascii="Times New Roman" w:hAnsi="Times New Roman" w:cs="Times New Roman"/>
          <w:b w:val="0"/>
          <w:color w:val="auto"/>
        </w:rPr>
        <w:t xml:space="preserve">Риски ухудшения ситуации все еще вызывают обеспокоенность. Усиление геополитических рисков может привести к резкому </w:t>
      </w:r>
      <w:r w:rsidR="00163E19" w:rsidRPr="001E7883">
        <w:rPr>
          <w:rFonts w:ascii="Times New Roman" w:hAnsi="Times New Roman" w:cs="Times New Roman"/>
          <w:b w:val="0"/>
          <w:color w:val="auto"/>
        </w:rPr>
        <w:t>увеличению</w:t>
      </w:r>
      <w:r w:rsidR="00E326F2" w:rsidRPr="001E7883">
        <w:rPr>
          <w:rFonts w:ascii="Times New Roman" w:hAnsi="Times New Roman" w:cs="Times New Roman"/>
          <w:b w:val="0"/>
          <w:color w:val="auto"/>
        </w:rPr>
        <w:t xml:space="preserve"> цен на нефть. Риски на финансовых рынках включают более высокие, по сравнению с ожиданиями, долгосрочные ставки в США и новое </w:t>
      </w:r>
      <w:r w:rsidR="00163E19" w:rsidRPr="001E7883">
        <w:rPr>
          <w:rFonts w:ascii="Times New Roman" w:hAnsi="Times New Roman" w:cs="Times New Roman"/>
          <w:b w:val="0"/>
          <w:color w:val="auto"/>
        </w:rPr>
        <w:t>повышение</w:t>
      </w:r>
      <w:r w:rsidR="00E326F2" w:rsidRPr="001E7883">
        <w:rPr>
          <w:rFonts w:ascii="Times New Roman" w:hAnsi="Times New Roman" w:cs="Times New Roman"/>
          <w:b w:val="0"/>
          <w:color w:val="auto"/>
        </w:rPr>
        <w:t xml:space="preserve"> сократившихся за последнее время спредов по риску и волатильности. Темпы мирового роста могут дольше оставаться на более низком уровне ввиду отсутствия активной динамики в странах с развитой экономикой, несмотря на очень низкие процентные ставки и сокращение других факторов, тормозящих </w:t>
      </w:r>
      <w:r w:rsidR="00C61AB0" w:rsidRPr="001E7883">
        <w:rPr>
          <w:rFonts w:ascii="Times New Roman" w:hAnsi="Times New Roman" w:cs="Times New Roman"/>
          <w:b w:val="0"/>
          <w:color w:val="auto"/>
        </w:rPr>
        <w:t xml:space="preserve"> </w:t>
      </w:r>
      <w:r w:rsidR="00E326F2" w:rsidRPr="001E7883">
        <w:rPr>
          <w:rFonts w:ascii="Times New Roman" w:hAnsi="Times New Roman" w:cs="Times New Roman"/>
          <w:b w:val="0"/>
          <w:color w:val="auto"/>
        </w:rPr>
        <w:t xml:space="preserve">экономический подъем. В некоторых из основных стран с формирующимся рынком негативное воздействие на экономический рост, вызванное ограничениями на стороне предложения и </w:t>
      </w:r>
      <w:r w:rsidR="00C61AB0" w:rsidRPr="001E7883">
        <w:rPr>
          <w:rFonts w:ascii="Times New Roman" w:hAnsi="Times New Roman" w:cs="Times New Roman"/>
          <w:b w:val="0"/>
          <w:color w:val="auto"/>
        </w:rPr>
        <w:t xml:space="preserve"> </w:t>
      </w:r>
      <w:r w:rsidR="00E326F2" w:rsidRPr="001E7883">
        <w:rPr>
          <w:rFonts w:ascii="Times New Roman" w:hAnsi="Times New Roman" w:cs="Times New Roman"/>
          <w:b w:val="0"/>
          <w:color w:val="auto"/>
        </w:rPr>
        <w:t xml:space="preserve">ужесточением финансовых условий за прошедший год, может оказаться более продолжительным. Во многих странах с развитой экономикой и странах с формирующимся рынком настоятельно требуются структурные реформы, чтобы устранить пробелы в инфраструктуре, добиться более высокой производительности и повысить  потенциальные </w:t>
      </w:r>
      <w:r w:rsidR="00C61AB0" w:rsidRPr="001E7883">
        <w:rPr>
          <w:rFonts w:ascii="Times New Roman" w:hAnsi="Times New Roman" w:cs="Times New Roman"/>
          <w:b w:val="0"/>
          <w:color w:val="auto"/>
        </w:rPr>
        <w:t xml:space="preserve"> </w:t>
      </w:r>
      <w:r w:rsidR="00E326F2" w:rsidRPr="001E7883">
        <w:rPr>
          <w:rFonts w:ascii="Times New Roman" w:hAnsi="Times New Roman" w:cs="Times New Roman"/>
          <w:b w:val="0"/>
          <w:color w:val="auto"/>
        </w:rPr>
        <w:t xml:space="preserve">темпы </w:t>
      </w:r>
      <w:r w:rsidR="00C61AB0" w:rsidRPr="001E7883">
        <w:rPr>
          <w:rFonts w:ascii="Times New Roman" w:hAnsi="Times New Roman" w:cs="Times New Roman"/>
          <w:b w:val="0"/>
          <w:color w:val="auto"/>
        </w:rPr>
        <w:t xml:space="preserve"> </w:t>
      </w:r>
      <w:r w:rsidR="00E326F2" w:rsidRPr="001E7883">
        <w:rPr>
          <w:rFonts w:ascii="Times New Roman" w:hAnsi="Times New Roman" w:cs="Times New Roman"/>
          <w:b w:val="0"/>
          <w:color w:val="auto"/>
        </w:rPr>
        <w:t>роста.</w:t>
      </w:r>
    </w:p>
    <w:p w:rsidR="00E326F2" w:rsidRPr="001E7883" w:rsidRDefault="00E42E71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Мировой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рост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в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>квартале 2014 года замедлился больше, чем ожидалось, с 3¾ процента в годовом исчислении во второй по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ловине 2013 года до 2¾ процента.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Хотя имели место непредвиденные </w:t>
      </w:r>
      <w:r w:rsidR="00163E19" w:rsidRPr="001E7883">
        <w:rPr>
          <w:rFonts w:ascii="Times New Roman" w:hAnsi="Times New Roman" w:cs="Times New Roman"/>
          <w:sz w:val="28"/>
          <w:szCs w:val="28"/>
        </w:rPr>
        <w:t>увеличения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активности (в Японии, а также в Германии, Испании и Соединенном Королевстве), доминирующую роль играли четыре негативных сюрприза. </w:t>
      </w:r>
    </w:p>
    <w:p w:rsidR="00E326F2" w:rsidRPr="001E7883" w:rsidRDefault="00E42E71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В США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163E19" w:rsidRPr="001E7883">
        <w:rPr>
          <w:rFonts w:ascii="Times New Roman" w:hAnsi="Times New Roman" w:cs="Times New Roman"/>
          <w:sz w:val="28"/>
          <w:szCs w:val="28"/>
        </w:rPr>
        <w:t>излишние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запасы в конце 2013 года </w:t>
      </w:r>
      <w:r w:rsidR="00163E19" w:rsidRPr="001E7883">
        <w:rPr>
          <w:rFonts w:ascii="Times New Roman" w:hAnsi="Times New Roman" w:cs="Times New Roman"/>
          <w:sz w:val="28"/>
          <w:szCs w:val="28"/>
        </w:rPr>
        <w:t>очутились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больше, чем </w:t>
      </w:r>
      <w:r w:rsidR="00163E19" w:rsidRPr="001E7883">
        <w:rPr>
          <w:rFonts w:ascii="Times New Roman" w:hAnsi="Times New Roman" w:cs="Times New Roman"/>
          <w:sz w:val="28"/>
          <w:szCs w:val="28"/>
        </w:rPr>
        <w:t>предвиделось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, что </w:t>
      </w:r>
      <w:r w:rsidR="00163E19" w:rsidRPr="001E7883">
        <w:rPr>
          <w:rFonts w:ascii="Times New Roman" w:hAnsi="Times New Roman" w:cs="Times New Roman"/>
          <w:sz w:val="28"/>
          <w:szCs w:val="28"/>
        </w:rPr>
        <w:t>возбудило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более сильную коррекцию. Суровая зима еще более ослабила спрос, экспорт резко сократился после высоких показателей четвертого квартала, и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в первом квартале 2014 года </w:t>
      </w:r>
      <w:r w:rsidR="00163E19" w:rsidRPr="001E7883">
        <w:rPr>
          <w:rFonts w:ascii="Times New Roman" w:hAnsi="Times New Roman" w:cs="Times New Roman"/>
          <w:sz w:val="28"/>
          <w:szCs w:val="28"/>
        </w:rPr>
        <w:t>случилось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сокращение объема производства. В Китае внутренний спрос </w:t>
      </w:r>
      <w:r w:rsidR="00163E19" w:rsidRPr="001E7883">
        <w:rPr>
          <w:rFonts w:ascii="Times New Roman" w:hAnsi="Times New Roman" w:cs="Times New Roman"/>
          <w:sz w:val="28"/>
          <w:szCs w:val="28"/>
        </w:rPr>
        <w:t>уменьшился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больше, чем </w:t>
      </w:r>
      <w:r w:rsidR="00163E19" w:rsidRPr="001E7883">
        <w:rPr>
          <w:rFonts w:ascii="Times New Roman" w:hAnsi="Times New Roman" w:cs="Times New Roman"/>
          <w:sz w:val="28"/>
          <w:szCs w:val="28"/>
        </w:rPr>
        <w:t>предвиделось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, вследствие усилий властей по сдерживанию роста кредита и коррекции активности на рынке недвижимости. В России активность резко </w:t>
      </w:r>
      <w:r w:rsidR="00163E19" w:rsidRPr="001E7883">
        <w:rPr>
          <w:rFonts w:ascii="Times New Roman" w:hAnsi="Times New Roman" w:cs="Times New Roman"/>
          <w:sz w:val="28"/>
          <w:szCs w:val="28"/>
        </w:rPr>
        <w:t>уменьшилась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ввиду дальнейшего ослабления спроса из-за геополитической напряженности. В других странах с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формирующимся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рынком замедление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>роста по сравнению с прогнозами было обусловлено как снижением внешнего спроса, прежде всего со стороны США и Китая, так и, в ряде случаев, ослаблением внутреннего спроса вследствие меньшего роста инвестиций.</w:t>
      </w:r>
    </w:p>
    <w:p w:rsidR="00E326F2" w:rsidRPr="001E7883" w:rsidRDefault="00E42E71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Долгосрочные процентные ставки в странах с развитой экономикой дополнительно </w:t>
      </w:r>
      <w:r w:rsidR="00FF3971" w:rsidRPr="001E7883">
        <w:rPr>
          <w:rFonts w:ascii="Times New Roman" w:hAnsi="Times New Roman" w:cs="Times New Roman"/>
          <w:sz w:val="28"/>
          <w:szCs w:val="28"/>
        </w:rPr>
        <w:t>уменьшились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, отчасти вследствие ожиданий более низкой нейтральной директивной ставки в среднесрочной перспективе; показатели ожидаемой волатильности цен также </w:t>
      </w:r>
      <w:r w:rsidR="00FF3971" w:rsidRPr="001E7883">
        <w:rPr>
          <w:rFonts w:ascii="Times New Roman" w:hAnsi="Times New Roman" w:cs="Times New Roman"/>
          <w:sz w:val="28"/>
          <w:szCs w:val="28"/>
        </w:rPr>
        <w:t>уменьшились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, а цены на акции </w:t>
      </w:r>
      <w:r w:rsidR="00FF3971" w:rsidRPr="001E7883">
        <w:rPr>
          <w:rFonts w:ascii="Times New Roman" w:hAnsi="Times New Roman" w:cs="Times New Roman"/>
          <w:sz w:val="28"/>
          <w:szCs w:val="28"/>
        </w:rPr>
        <w:t>закрепились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. Поскольку инфляция в зоне евро в апреле была ниже ожидаемой, Европейский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центральный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банк на своем июньском заседании </w:t>
      </w:r>
      <w:r w:rsidR="00FF3971" w:rsidRPr="001E7883">
        <w:rPr>
          <w:rFonts w:ascii="Times New Roman" w:hAnsi="Times New Roman" w:cs="Times New Roman"/>
          <w:sz w:val="28"/>
          <w:szCs w:val="28"/>
        </w:rPr>
        <w:t>уменьшил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свою директивную ставку и принял другие меры по смягчению политики. В этих условиях уровни потока капитала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в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>страны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с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формирующимся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рынком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A2664C" w:rsidRPr="001E7883">
        <w:rPr>
          <w:rFonts w:ascii="Times New Roman" w:hAnsi="Times New Roman" w:cs="Times New Roman"/>
          <w:sz w:val="28"/>
          <w:szCs w:val="28"/>
        </w:rPr>
        <w:t>возобновились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, несмотря </w:t>
      </w:r>
      <w:proofErr w:type="gramStart"/>
      <w:r w:rsidR="00E326F2" w:rsidRPr="001E788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326F2" w:rsidRPr="001E78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26F2" w:rsidRPr="001E788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326F2" w:rsidRPr="001E7883">
        <w:rPr>
          <w:rFonts w:ascii="Times New Roman" w:hAnsi="Times New Roman" w:cs="Times New Roman"/>
          <w:sz w:val="28"/>
          <w:szCs w:val="28"/>
        </w:rPr>
        <w:t xml:space="preserve"> целом более слабую экономическую активность, спреды по государственным облигациям стран с формирующимся рынком </w:t>
      </w:r>
      <w:r w:rsidR="00A2664C" w:rsidRPr="001E7883">
        <w:rPr>
          <w:rFonts w:ascii="Times New Roman" w:hAnsi="Times New Roman" w:cs="Times New Roman"/>
          <w:sz w:val="28"/>
          <w:szCs w:val="28"/>
        </w:rPr>
        <w:t>понизились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, а обменные курсы и цены на акции стабилизировались или даже </w:t>
      </w:r>
      <w:r w:rsidR="00A2664C" w:rsidRPr="001E7883">
        <w:rPr>
          <w:rFonts w:ascii="Times New Roman" w:hAnsi="Times New Roman" w:cs="Times New Roman"/>
          <w:sz w:val="28"/>
          <w:szCs w:val="28"/>
        </w:rPr>
        <w:t>увеличились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в некоторых из этих стран. </w:t>
      </w:r>
    </w:p>
    <w:p w:rsidR="0087041C" w:rsidRPr="001E7883" w:rsidRDefault="00E42E71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Опережающие индикаторы </w:t>
      </w:r>
      <w:r w:rsidR="00A2664C" w:rsidRPr="001E7883">
        <w:rPr>
          <w:rFonts w:ascii="Times New Roman" w:hAnsi="Times New Roman" w:cs="Times New Roman"/>
          <w:sz w:val="28"/>
          <w:szCs w:val="28"/>
        </w:rPr>
        <w:t>свидетельствуют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на активизацию восстановления мировой экономики во втором квартале 2014 года. Это соответствует представлению о том, что неожиданно низкий уровень активности в первом квартале в значительной мере был временным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явлением, поскольку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влияние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таких факторов, как суровые погодные условия прошедшей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зимой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>и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коррекция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запасов, в дальнейшем </w:t>
      </w:r>
      <w:r w:rsidR="00A2664C" w:rsidRPr="001E7883">
        <w:rPr>
          <w:rFonts w:ascii="Times New Roman" w:hAnsi="Times New Roman" w:cs="Times New Roman"/>
          <w:sz w:val="28"/>
          <w:szCs w:val="28"/>
        </w:rPr>
        <w:t>перестанет</w:t>
      </w:r>
      <w:r w:rsidR="00E326F2" w:rsidRPr="001E7883">
        <w:rPr>
          <w:rFonts w:ascii="Times New Roman" w:hAnsi="Times New Roman" w:cs="Times New Roman"/>
          <w:sz w:val="28"/>
          <w:szCs w:val="28"/>
        </w:rPr>
        <w:t>, и уже приняты меры в связи с замедлением роста, в том числе в Китае. Кроме того, основные факторы, способствующие восстановлению экономики</w:t>
      </w:r>
      <w:r w:rsidR="00A2664C">
        <w:rPr>
          <w:rFonts w:ascii="Times New Roman" w:hAnsi="Times New Roman" w:cs="Times New Roman"/>
          <w:sz w:val="28"/>
          <w:szCs w:val="28"/>
        </w:rPr>
        <w:t>,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остаются в силе, в том числе </w:t>
      </w:r>
      <w:r w:rsidR="00A2664C" w:rsidRPr="001E7883">
        <w:rPr>
          <w:rFonts w:ascii="Times New Roman" w:hAnsi="Times New Roman" w:cs="Times New Roman"/>
          <w:sz w:val="28"/>
          <w:szCs w:val="28"/>
        </w:rPr>
        <w:t>понижение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степени бюджетной консолидации и очень мягкая денежно-кредитная политика в большинстве стран с развитой экономикой. Тем не менее, некоторые аспекты </w:t>
      </w:r>
      <w:r w:rsidR="00A2664C" w:rsidRPr="001E7883">
        <w:rPr>
          <w:rFonts w:ascii="Times New Roman" w:hAnsi="Times New Roman" w:cs="Times New Roman"/>
          <w:sz w:val="28"/>
          <w:szCs w:val="28"/>
        </w:rPr>
        <w:t>понижения</w:t>
      </w:r>
      <w:r w:rsidR="00E326F2" w:rsidRPr="001E7883">
        <w:rPr>
          <w:rFonts w:ascii="Times New Roman" w:hAnsi="Times New Roman" w:cs="Times New Roman"/>
          <w:sz w:val="28"/>
          <w:szCs w:val="28"/>
        </w:rPr>
        <w:t xml:space="preserve"> спроса в первом квартале, особенно касающиеся инвестиций в мировом масштабе, представляются более устойчивыми, и </w:t>
      </w:r>
      <w:r w:rsidR="00A2664C" w:rsidRPr="001E7883">
        <w:rPr>
          <w:rFonts w:ascii="Times New Roman" w:hAnsi="Times New Roman" w:cs="Times New Roman"/>
          <w:sz w:val="28"/>
          <w:szCs w:val="28"/>
        </w:rPr>
        <w:t>предвидится</w:t>
      </w:r>
      <w:r w:rsidR="00E326F2" w:rsidRPr="001E7883">
        <w:rPr>
          <w:rFonts w:ascii="Times New Roman" w:hAnsi="Times New Roman" w:cs="Times New Roman"/>
          <w:sz w:val="28"/>
          <w:szCs w:val="28"/>
        </w:rPr>
        <w:t>,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что это </w:t>
      </w:r>
      <w:r w:rsidR="00A2664C" w:rsidRPr="001E7883">
        <w:rPr>
          <w:rFonts w:ascii="Times New Roman" w:hAnsi="Times New Roman" w:cs="Times New Roman"/>
          <w:sz w:val="28"/>
          <w:szCs w:val="28"/>
        </w:rPr>
        <w:t>повергнет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к более низким темпам мирового роста в 2014 году. В целом прогнозируется, что мировой рост, который теперь рассчитывается с использованием новых паритетов покупательной способности 2011 года в рамках Програ</w:t>
      </w:r>
      <w:r w:rsidR="00433E02" w:rsidRPr="001E7883">
        <w:rPr>
          <w:rFonts w:ascii="Times New Roman" w:hAnsi="Times New Roman" w:cs="Times New Roman"/>
          <w:sz w:val="28"/>
          <w:szCs w:val="28"/>
        </w:rPr>
        <w:t xml:space="preserve">ммы международных сопоставлений, </w:t>
      </w:r>
      <w:r w:rsidR="00C61AB0" w:rsidRPr="001E7883">
        <w:rPr>
          <w:rFonts w:ascii="Times New Roman" w:hAnsi="Times New Roman" w:cs="Times New Roman"/>
          <w:sz w:val="28"/>
          <w:szCs w:val="28"/>
        </w:rPr>
        <w:t>достигнет 3,4 % в 2014 году и 4 %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 2015 году. </w:t>
      </w:r>
    </w:p>
    <w:p w:rsidR="0087041C" w:rsidRPr="001E7883" w:rsidRDefault="00E42E71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Что касается основных стран с развитой экономикой, в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>США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происходит оживление роста по мере убывания временных факторов. Но ввиду более </w:t>
      </w:r>
      <w:r w:rsidR="00A2664C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ограниченного восстановления </w:t>
      </w:r>
      <w:r w:rsidR="00A2664C">
        <w:rPr>
          <w:rFonts w:ascii="Times New Roman" w:hAnsi="Times New Roman" w:cs="Times New Roman"/>
          <w:sz w:val="28"/>
          <w:szCs w:val="28"/>
        </w:rPr>
        <w:t xml:space="preserve"> 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уровней инвестиций </w:t>
      </w:r>
      <w:r w:rsidR="00A2664C" w:rsidRPr="001E7883">
        <w:rPr>
          <w:rFonts w:ascii="Times New Roman" w:hAnsi="Times New Roman" w:cs="Times New Roman"/>
          <w:sz w:val="28"/>
          <w:szCs w:val="28"/>
        </w:rPr>
        <w:t>предвидится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, что это </w:t>
      </w:r>
      <w:r w:rsidR="00A2664C" w:rsidRPr="001E7883">
        <w:rPr>
          <w:rFonts w:ascii="Times New Roman" w:hAnsi="Times New Roman" w:cs="Times New Roman"/>
          <w:sz w:val="28"/>
          <w:szCs w:val="28"/>
        </w:rPr>
        <w:t>активность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лишь частично </w:t>
      </w:r>
      <w:r w:rsidR="00A2664C" w:rsidRPr="001E7883">
        <w:rPr>
          <w:rFonts w:ascii="Times New Roman" w:hAnsi="Times New Roman" w:cs="Times New Roman"/>
          <w:sz w:val="28"/>
          <w:szCs w:val="28"/>
        </w:rPr>
        <w:t>возмещает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слабые итоги первого квартала относительно годового роста. Теперь прогнозиру</w:t>
      </w:r>
      <w:r w:rsidR="00C61AB0" w:rsidRPr="001E7883">
        <w:rPr>
          <w:rFonts w:ascii="Times New Roman" w:hAnsi="Times New Roman" w:cs="Times New Roman"/>
          <w:sz w:val="28"/>
          <w:szCs w:val="28"/>
        </w:rPr>
        <w:t>ется рост на уровне 1,7 %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 2014 г</w:t>
      </w:r>
      <w:r w:rsidR="00C61AB0" w:rsidRPr="001E7883">
        <w:rPr>
          <w:rFonts w:ascii="Times New Roman" w:hAnsi="Times New Roman" w:cs="Times New Roman"/>
          <w:sz w:val="28"/>
          <w:szCs w:val="28"/>
        </w:rPr>
        <w:t>оду, с повышением до 3%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 2015 году. </w:t>
      </w:r>
      <w:r w:rsidR="00A2664C" w:rsidRPr="001E7883">
        <w:rPr>
          <w:rFonts w:ascii="Times New Roman" w:hAnsi="Times New Roman" w:cs="Times New Roman"/>
          <w:sz w:val="28"/>
          <w:szCs w:val="28"/>
        </w:rPr>
        <w:t>Предвидится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, что рост в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 xml:space="preserve">зоне евро </w:t>
      </w:r>
      <w:r w:rsidR="0087041C" w:rsidRPr="001E7883">
        <w:rPr>
          <w:rFonts w:ascii="Times New Roman" w:hAnsi="Times New Roman" w:cs="Times New Roman"/>
          <w:sz w:val="28"/>
          <w:szCs w:val="28"/>
        </w:rPr>
        <w:t>усилит</w:t>
      </w:r>
      <w:r w:rsidR="00C61AB0" w:rsidRPr="001E7883">
        <w:rPr>
          <w:rFonts w:ascii="Times New Roman" w:hAnsi="Times New Roman" w:cs="Times New Roman"/>
          <w:sz w:val="28"/>
          <w:szCs w:val="28"/>
        </w:rPr>
        <w:t>ся до 1,1 % в 2014 году и 1½ %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 2015 году, но по-прежнему будет неравномерно </w:t>
      </w:r>
      <w:r w:rsidR="00A2664C" w:rsidRPr="001E7883">
        <w:rPr>
          <w:rFonts w:ascii="Times New Roman" w:hAnsi="Times New Roman" w:cs="Times New Roman"/>
          <w:sz w:val="28"/>
          <w:szCs w:val="28"/>
        </w:rPr>
        <w:t>разделен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 регионе вследствие сохраняющейся финансовой фрагментации, проблемных балансов частного и государственного секторов и высокой безработицы в некоторых странах. В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>Японии</w:t>
      </w:r>
      <w:r w:rsidR="0087041C" w:rsidRPr="001E78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ввиду лучших, чем </w:t>
      </w:r>
      <w:r w:rsidR="00A2664C" w:rsidRPr="001E7883">
        <w:rPr>
          <w:rFonts w:ascii="Times New Roman" w:hAnsi="Times New Roman" w:cs="Times New Roman"/>
          <w:sz w:val="28"/>
          <w:szCs w:val="28"/>
        </w:rPr>
        <w:t>предвиделось</w:t>
      </w:r>
      <w:r w:rsidR="0087041C" w:rsidRPr="001E7883">
        <w:rPr>
          <w:rFonts w:ascii="Times New Roman" w:hAnsi="Times New Roman" w:cs="Times New Roman"/>
          <w:sz w:val="28"/>
          <w:szCs w:val="28"/>
        </w:rPr>
        <w:t>, показателей первого квартала, теперь прогнозируется, что темпы роста в 201</w:t>
      </w:r>
      <w:r w:rsidR="00C61AB0" w:rsidRPr="001E7883">
        <w:rPr>
          <w:rFonts w:ascii="Times New Roman" w:hAnsi="Times New Roman" w:cs="Times New Roman"/>
          <w:sz w:val="28"/>
          <w:szCs w:val="28"/>
        </w:rPr>
        <w:t>4 году повысятся до 1,6%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,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а </w:t>
      </w:r>
      <w:r w:rsidR="00C61AB0" w:rsidRPr="001E7883">
        <w:rPr>
          <w:rFonts w:ascii="Times New Roman" w:hAnsi="Times New Roman" w:cs="Times New Roman"/>
          <w:sz w:val="28"/>
          <w:szCs w:val="28"/>
        </w:rPr>
        <w:lastRenderedPageBreak/>
        <w:t xml:space="preserve">затем </w:t>
      </w:r>
      <w:r w:rsidR="00A2664C" w:rsidRPr="001E7883">
        <w:rPr>
          <w:rFonts w:ascii="Times New Roman" w:hAnsi="Times New Roman" w:cs="Times New Roman"/>
          <w:sz w:val="28"/>
          <w:szCs w:val="28"/>
        </w:rPr>
        <w:t>уменьшатся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до 1,1%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 2015 году, </w:t>
      </w:r>
      <w:r w:rsidR="00A2664C" w:rsidRPr="001E7883">
        <w:rPr>
          <w:rFonts w:ascii="Times New Roman" w:hAnsi="Times New Roman" w:cs="Times New Roman"/>
          <w:sz w:val="28"/>
          <w:szCs w:val="28"/>
        </w:rPr>
        <w:t>основным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образом вследствие </w:t>
      </w:r>
      <w:r w:rsidR="00A2664C" w:rsidRPr="001E7883">
        <w:rPr>
          <w:rFonts w:ascii="Times New Roman" w:hAnsi="Times New Roman" w:cs="Times New Roman"/>
          <w:sz w:val="28"/>
          <w:szCs w:val="28"/>
        </w:rPr>
        <w:t>предполагаемого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прекращения мер бюджетного стимулирования. </w:t>
      </w:r>
    </w:p>
    <w:p w:rsidR="00E326F2" w:rsidRPr="001E7883" w:rsidRDefault="00E42E71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В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 xml:space="preserve">странах с формирующимся рынком и развивающихся странах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теперь прогнозируется </w:t>
      </w:r>
      <w:r w:rsidR="00C61AB0" w:rsidRPr="001E7883">
        <w:rPr>
          <w:rFonts w:ascii="Times New Roman" w:hAnsi="Times New Roman" w:cs="Times New Roman"/>
          <w:sz w:val="28"/>
          <w:szCs w:val="28"/>
        </w:rPr>
        <w:t>замедление роста до 4,6%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 2014 году с последующим п</w:t>
      </w:r>
      <w:r w:rsidR="00C61AB0" w:rsidRPr="001E7883">
        <w:rPr>
          <w:rFonts w:ascii="Times New Roman" w:hAnsi="Times New Roman" w:cs="Times New Roman"/>
          <w:sz w:val="28"/>
          <w:szCs w:val="28"/>
        </w:rPr>
        <w:t>овышением темпов до 5,2%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 2015 году. В Китае власти прибегают к ограниченным и целенаправленным мерам политики для поддержки активности во второй половине года, включая налоговые льготы для малых и средних предприятий, ускоренное осуществление расходов на бюджетные программы и развитие инфраструктуры, а также адресное снижение нормативов обязательных резервов. В результате в 2014 году прогноз</w:t>
      </w:r>
      <w:r w:rsidR="00C61AB0" w:rsidRPr="001E7883">
        <w:rPr>
          <w:rFonts w:ascii="Times New Roman" w:hAnsi="Times New Roman" w:cs="Times New Roman"/>
          <w:sz w:val="28"/>
          <w:szCs w:val="28"/>
        </w:rPr>
        <w:t>ируются темпы роста 7,4%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. На следующий год, хотя перспективы все еще в значительной степени </w:t>
      </w:r>
      <w:r w:rsidR="00A2664C">
        <w:rPr>
          <w:rFonts w:ascii="Times New Roman" w:hAnsi="Times New Roman" w:cs="Times New Roman"/>
          <w:sz w:val="28"/>
          <w:szCs w:val="28"/>
        </w:rPr>
        <w:t>обусловливаются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целевой установкой правительства, прогнозируе</w:t>
      </w:r>
      <w:r w:rsidR="00C61AB0" w:rsidRPr="001E7883">
        <w:rPr>
          <w:rFonts w:ascii="Times New Roman" w:hAnsi="Times New Roman" w:cs="Times New Roman"/>
          <w:sz w:val="28"/>
          <w:szCs w:val="28"/>
        </w:rPr>
        <w:t>тся замедление роста до 7,1%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в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>связи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с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переходом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экономики на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устойчивую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траекторию роста. В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>Индии</w:t>
      </w:r>
      <w:r w:rsidR="0087041C" w:rsidRPr="001E78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темпы роста, по-видимому, уже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прошли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нижнюю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точку, и прогнозируется постепенное </w:t>
      </w:r>
      <w:r w:rsidR="00A2664C" w:rsidRPr="001E7883">
        <w:rPr>
          <w:rFonts w:ascii="Times New Roman" w:hAnsi="Times New Roman" w:cs="Times New Roman"/>
          <w:sz w:val="28"/>
          <w:szCs w:val="28"/>
        </w:rPr>
        <w:t>увеличение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активности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A2664C" w:rsidRPr="001E7883">
        <w:rPr>
          <w:rFonts w:ascii="Times New Roman" w:hAnsi="Times New Roman" w:cs="Times New Roman"/>
          <w:sz w:val="28"/>
          <w:szCs w:val="28"/>
        </w:rPr>
        <w:t>усовершенствования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настроений делового сообщества по завершении выборов, которое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A2664C" w:rsidRPr="001E7883">
        <w:rPr>
          <w:rFonts w:ascii="Times New Roman" w:hAnsi="Times New Roman" w:cs="Times New Roman"/>
          <w:sz w:val="28"/>
          <w:szCs w:val="28"/>
        </w:rPr>
        <w:t>возмещает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последствия неблагоприятного сезона муссонов для роста в сельском хозяйстве. В ряде основных стран с формирующимся рынком прогнозы роста на 2014-2015 годы были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A2664C" w:rsidRPr="001E7883">
        <w:rPr>
          <w:rFonts w:ascii="Times New Roman" w:hAnsi="Times New Roman" w:cs="Times New Roman"/>
          <w:sz w:val="28"/>
          <w:szCs w:val="28"/>
        </w:rPr>
        <w:t>уменьшены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. В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 xml:space="preserve">Бразилии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ужесточение финансовых условий и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все еще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низкая уверенность предпринимателей и потребителей сдерживают рост инвестиций и ограничивают рост потребления. Прогнозируется, что в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 xml:space="preserve">Мексике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снижение активности в строительстве и более медленное восстановление в экономике США приведут к более низким темпам роста в 2014 году по сравнению с предыдущим прогнозом. Ожидается, что в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 xml:space="preserve">России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инвестиционная активность будет дольше оставаться более низкой вследствие факторов геополитической напряженности. В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 xml:space="preserve">Южной Африке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ожидается, что рост будет оставаться вялым из-за ограничений в электроснабжении и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трудовых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>конфликтов.</w:t>
      </w:r>
    </w:p>
    <w:p w:rsidR="0087041C" w:rsidRPr="001E7883" w:rsidRDefault="00E42E71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 xml:space="preserve">Геополитические </w:t>
      </w:r>
      <w:r w:rsidR="00C61AB0" w:rsidRPr="001E78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 xml:space="preserve">риски </w:t>
      </w:r>
      <w:r w:rsidR="00C61AB0" w:rsidRPr="001E78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664C" w:rsidRPr="001E7883">
        <w:rPr>
          <w:rFonts w:ascii="Times New Roman" w:hAnsi="Times New Roman" w:cs="Times New Roman"/>
          <w:sz w:val="28"/>
          <w:szCs w:val="28"/>
        </w:rPr>
        <w:t>увеличились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с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апрелем: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риски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скачка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цен на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нефть </w:t>
      </w:r>
      <w:r w:rsidR="00C61AB0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теперь выше вследствие недавних событий на Ближнем Востоке, и по-прежнему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сохраняются риски, связанные с ситуацией в Украине. На мировых финансовых рынках </w:t>
      </w:r>
      <w:r w:rsidR="00A2664C">
        <w:rPr>
          <w:rFonts w:ascii="Times New Roman" w:hAnsi="Times New Roman" w:cs="Times New Roman"/>
          <w:sz w:val="28"/>
          <w:szCs w:val="28"/>
        </w:rPr>
        <w:t xml:space="preserve">присутствует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риск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нового </w:t>
      </w:r>
      <w:r w:rsidR="00A2664C" w:rsidRPr="001E7883">
        <w:rPr>
          <w:rFonts w:ascii="Times New Roman" w:hAnsi="Times New Roman" w:cs="Times New Roman"/>
          <w:sz w:val="28"/>
          <w:szCs w:val="28"/>
        </w:rPr>
        <w:t>увеличения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более долгосрочных процентных ставок (особенно если в ходе нормализации денежно-кредитной политики долгосрочные ставки в США возрастут более резко и быстро, чем ожидалось), а также коренного изменения представлений о рисках и </w:t>
      </w:r>
      <w:r w:rsidR="00A2664C" w:rsidRPr="001E7883">
        <w:rPr>
          <w:rFonts w:ascii="Times New Roman" w:hAnsi="Times New Roman" w:cs="Times New Roman"/>
          <w:sz w:val="28"/>
          <w:szCs w:val="28"/>
        </w:rPr>
        <w:t>повышения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снизившихся за последнее время премий за риск. В основных странах с развитой экономикой имеется риск стагнации в среднесрочной перспективе. В зоне евро неблагоприятные шоки (внутренние или внешние) могут </w:t>
      </w:r>
      <w:r w:rsidR="00A2664C" w:rsidRPr="001E7883">
        <w:rPr>
          <w:rFonts w:ascii="Times New Roman" w:hAnsi="Times New Roman" w:cs="Times New Roman"/>
          <w:sz w:val="28"/>
          <w:szCs w:val="28"/>
        </w:rPr>
        <w:t>повергнуть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к устойчиво более низким уровням инфляции или </w:t>
      </w:r>
      <w:r w:rsidR="00A2664C" w:rsidRPr="001E7883">
        <w:rPr>
          <w:rFonts w:ascii="Times New Roman" w:hAnsi="Times New Roman" w:cs="Times New Roman"/>
          <w:sz w:val="28"/>
          <w:szCs w:val="28"/>
        </w:rPr>
        <w:t>понижению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цен. Страны с формирующимся рынком, особенно страны, имеющие слабые места во внутреннем секторе и внешние факторы уязвимости, могут столкнуться с внезапным ухудшением финансовых условий и сменой направления потоков капитала в случае изменения настроений на финансовом рынке. Многие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из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этих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стран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сталкиваются с риском того, что факторы, вызывающие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A2664C" w:rsidRPr="001E7883">
        <w:rPr>
          <w:rFonts w:ascii="Times New Roman" w:hAnsi="Times New Roman" w:cs="Times New Roman"/>
          <w:sz w:val="28"/>
          <w:szCs w:val="28"/>
        </w:rPr>
        <w:t>понижение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темпов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роста, будут </w:t>
      </w:r>
      <w:r w:rsidR="00BB7EFB">
        <w:rPr>
          <w:rFonts w:ascii="Times New Roman" w:hAnsi="Times New Roman" w:cs="Times New Roman"/>
          <w:sz w:val="28"/>
          <w:szCs w:val="28"/>
        </w:rPr>
        <w:t>оставаться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среднесрочной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перспективе. </w:t>
      </w:r>
    </w:p>
    <w:p w:rsidR="0087041C" w:rsidRPr="001E7883" w:rsidRDefault="00E42E71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Замедление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мирового роста, </w:t>
      </w:r>
      <w:r w:rsidR="00556AED" w:rsidRPr="001E7883">
        <w:rPr>
          <w:rFonts w:ascii="Times New Roman" w:hAnsi="Times New Roman" w:cs="Times New Roman"/>
          <w:sz w:val="28"/>
          <w:szCs w:val="28"/>
        </w:rPr>
        <w:t>предвидящееся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 первой половине это года, подчеркивает, что </w:t>
      </w:r>
      <w:r w:rsidR="00556AED" w:rsidRPr="001E7883">
        <w:rPr>
          <w:rFonts w:ascii="Times New Roman" w:hAnsi="Times New Roman" w:cs="Times New Roman"/>
          <w:sz w:val="28"/>
          <w:szCs w:val="28"/>
        </w:rPr>
        <w:t>увеличение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фактических и потенциальных темпов роста должно оставаться приоритетной задачей в большинстве стран. Необходимо учитывать роль временных факторов в замедлении роста в ведущих странах с развитой экономикой в первом квартале, но устойчивая динамика спроса пока не </w:t>
      </w:r>
      <w:r w:rsidR="00556AED" w:rsidRPr="001E7883">
        <w:rPr>
          <w:rFonts w:ascii="Times New Roman" w:hAnsi="Times New Roman" w:cs="Times New Roman"/>
          <w:sz w:val="28"/>
          <w:szCs w:val="28"/>
        </w:rPr>
        <w:t>сложилась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, несмотря на сохраняющиеся очень низкие процентные ставки и ослабление факторов, тормозящих восстановительный рост, в том числе связанных с бюджетной консолидацией или жесткими финансовыми условиями. Как следствие, денежно-кредитная политика во всех основных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>странах с</w:t>
      </w:r>
      <w:r w:rsidR="0087041C" w:rsidRPr="001E78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>развитой экономикой</w:t>
      </w:r>
      <w:r w:rsidR="0087041C" w:rsidRPr="001E78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должна оставаться мягкой, хотя перспективы инфляции и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резервных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экономических мощностей согласно базисному сценарию требуют проведения нормализации постепенно и в </w:t>
      </w:r>
      <w:r w:rsidR="00556AED" w:rsidRPr="001E7883">
        <w:rPr>
          <w:rFonts w:ascii="Times New Roman" w:hAnsi="Times New Roman" w:cs="Times New Roman"/>
          <w:sz w:val="28"/>
          <w:szCs w:val="28"/>
        </w:rPr>
        <w:t>разные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сроки. </w:t>
      </w:r>
      <w:r w:rsidR="0087041C" w:rsidRPr="001E7883">
        <w:rPr>
          <w:rFonts w:ascii="Times New Roman" w:hAnsi="Times New Roman" w:cs="Times New Roman"/>
          <w:sz w:val="28"/>
          <w:szCs w:val="28"/>
        </w:rPr>
        <w:lastRenderedPageBreak/>
        <w:t xml:space="preserve">Темпы и структура бюджетной корректировки </w:t>
      </w:r>
      <w:r w:rsidR="00556AED" w:rsidRPr="001E7883">
        <w:rPr>
          <w:rFonts w:ascii="Times New Roman" w:hAnsi="Times New Roman" w:cs="Times New Roman"/>
          <w:sz w:val="28"/>
          <w:szCs w:val="28"/>
        </w:rPr>
        <w:t>обязан</w:t>
      </w:r>
      <w:r w:rsidR="00556AED">
        <w:rPr>
          <w:rFonts w:ascii="Times New Roman" w:hAnsi="Times New Roman" w:cs="Times New Roman"/>
          <w:sz w:val="28"/>
          <w:szCs w:val="28"/>
        </w:rPr>
        <w:t>ы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отвечать задаче поддержки как восстановительного, так и долгосрочного роста. Чтобы ограничить риски для финансовой стабильности, связанные с сохранением низких процентных ставок, следует </w:t>
      </w:r>
      <w:r w:rsidR="00556AED" w:rsidRPr="001E7883">
        <w:rPr>
          <w:rFonts w:ascii="Times New Roman" w:hAnsi="Times New Roman" w:cs="Times New Roman"/>
          <w:sz w:val="28"/>
          <w:szCs w:val="28"/>
        </w:rPr>
        <w:t>закончить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реформу финансового регулирования и усовершенствовать и внедрить </w:t>
      </w:r>
      <w:proofErr w:type="spellStart"/>
      <w:r w:rsidR="0087041C" w:rsidRPr="001E7883">
        <w:rPr>
          <w:rFonts w:ascii="Times New Roman" w:hAnsi="Times New Roman" w:cs="Times New Roman"/>
          <w:sz w:val="28"/>
          <w:szCs w:val="28"/>
        </w:rPr>
        <w:t>макропруденциальные</w:t>
      </w:r>
      <w:proofErr w:type="spellEnd"/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инструменты. </w:t>
      </w:r>
    </w:p>
    <w:p w:rsidR="0087041C" w:rsidRPr="001E7883" w:rsidRDefault="00E42E71" w:rsidP="001E7883">
      <w:pPr>
        <w:spacing w:after="0" w:line="36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Многие </w:t>
      </w:r>
      <w:r w:rsidR="0087041C" w:rsidRPr="001E7883">
        <w:rPr>
          <w:rFonts w:ascii="Times New Roman" w:hAnsi="Times New Roman" w:cs="Times New Roman"/>
          <w:bCs/>
          <w:sz w:val="28"/>
          <w:szCs w:val="28"/>
        </w:rPr>
        <w:t xml:space="preserve">страны с формирующимся рынком и развивающиеся страны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все еще </w:t>
      </w:r>
      <w:r w:rsidR="00556AED" w:rsidRPr="001E7883">
        <w:rPr>
          <w:rFonts w:ascii="Times New Roman" w:hAnsi="Times New Roman" w:cs="Times New Roman"/>
          <w:sz w:val="28"/>
          <w:szCs w:val="28"/>
        </w:rPr>
        <w:t>приспосабливаются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к ужесточению финансовых условий и сопутствующему </w:t>
      </w:r>
      <w:r w:rsidR="00556AED" w:rsidRPr="001E7883">
        <w:rPr>
          <w:rFonts w:ascii="Times New Roman" w:hAnsi="Times New Roman" w:cs="Times New Roman"/>
          <w:sz w:val="28"/>
          <w:szCs w:val="28"/>
        </w:rPr>
        <w:t>увеличению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издержек капитала с мая 2013 года, а также к более низким среднесрочным траекториям роста. Однако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в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свете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внешних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факторов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>уязвимости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и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>лишь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556AED" w:rsidRPr="001E7883">
        <w:rPr>
          <w:rFonts w:ascii="Times New Roman" w:hAnsi="Times New Roman" w:cs="Times New Roman"/>
          <w:sz w:val="28"/>
          <w:szCs w:val="28"/>
        </w:rPr>
        <w:t>малого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потенциала для проведения макроэкономической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в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случаях, варианты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политики для поддержки в случае необходимости экономического роста более ограничены. Если допустить </w:t>
      </w:r>
      <w:r w:rsidR="00556AED" w:rsidRPr="001E7883">
        <w:rPr>
          <w:rFonts w:ascii="Times New Roman" w:hAnsi="Times New Roman" w:cs="Times New Roman"/>
          <w:sz w:val="28"/>
          <w:szCs w:val="28"/>
        </w:rPr>
        <w:t>видоизменение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обменных курсов в соответствии с </w:t>
      </w:r>
      <w:r w:rsidR="00556AED" w:rsidRPr="001E7883">
        <w:rPr>
          <w:rFonts w:ascii="Times New Roman" w:hAnsi="Times New Roman" w:cs="Times New Roman"/>
          <w:sz w:val="28"/>
          <w:szCs w:val="28"/>
        </w:rPr>
        <w:t>изменяющимися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экономическими детерминантами и решать возникающие проблемы инфляционного давления и доверия к политике, это в целом поможет </w:t>
      </w:r>
      <w:r w:rsidR="00556AED" w:rsidRPr="001E7883">
        <w:rPr>
          <w:rFonts w:ascii="Times New Roman" w:hAnsi="Times New Roman" w:cs="Times New Roman"/>
          <w:sz w:val="28"/>
          <w:szCs w:val="28"/>
        </w:rPr>
        <w:t>сузить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возможности для проведения денежно-кредитной политики. </w:t>
      </w:r>
    </w:p>
    <w:p w:rsidR="0087041C" w:rsidRPr="001E7883" w:rsidRDefault="00E42E71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883">
        <w:rPr>
          <w:rFonts w:ascii="Times New Roman" w:hAnsi="Times New Roman" w:cs="Times New Roman"/>
          <w:sz w:val="28"/>
          <w:szCs w:val="28"/>
        </w:rPr>
        <w:t xml:space="preserve">      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Наконец, во многих </w:t>
      </w:r>
      <w:r w:rsidR="00556AED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странах, как с развитой экономикой, так и с формирующимся рынком, </w:t>
      </w:r>
      <w:r w:rsidR="00556AED" w:rsidRPr="001E7883">
        <w:rPr>
          <w:rFonts w:ascii="Times New Roman" w:hAnsi="Times New Roman" w:cs="Times New Roman"/>
          <w:sz w:val="28"/>
          <w:szCs w:val="28"/>
        </w:rPr>
        <w:t>имеется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556AED" w:rsidRPr="001E7883">
        <w:rPr>
          <w:rFonts w:ascii="Times New Roman" w:hAnsi="Times New Roman" w:cs="Times New Roman"/>
          <w:sz w:val="28"/>
          <w:szCs w:val="28"/>
        </w:rPr>
        <w:t>настойчивая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в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>проведении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структурных </w:t>
      </w:r>
      <w:r w:rsidR="008769EA" w:rsidRPr="001E7883">
        <w:rPr>
          <w:rFonts w:ascii="Times New Roman" w:hAnsi="Times New Roman" w:cs="Times New Roman"/>
          <w:sz w:val="28"/>
          <w:szCs w:val="28"/>
        </w:rPr>
        <w:t xml:space="preserve"> 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реформ, с </w:t>
      </w:r>
      <w:r w:rsidR="00985D66" w:rsidRPr="001E7883">
        <w:rPr>
          <w:rFonts w:ascii="Times New Roman" w:hAnsi="Times New Roman" w:cs="Times New Roman"/>
          <w:sz w:val="28"/>
          <w:szCs w:val="28"/>
        </w:rPr>
        <w:t>тем,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чтобы </w:t>
      </w:r>
      <w:r w:rsidR="00556AED" w:rsidRPr="001E7883">
        <w:rPr>
          <w:rFonts w:ascii="Times New Roman" w:hAnsi="Times New Roman" w:cs="Times New Roman"/>
          <w:sz w:val="28"/>
          <w:szCs w:val="28"/>
        </w:rPr>
        <w:t>закрепить</w:t>
      </w:r>
      <w:r w:rsidR="0087041C" w:rsidRPr="001E7883">
        <w:rPr>
          <w:rFonts w:ascii="Times New Roman" w:hAnsi="Times New Roman" w:cs="Times New Roman"/>
          <w:sz w:val="28"/>
          <w:szCs w:val="28"/>
        </w:rPr>
        <w:t xml:space="preserve"> потенциал экономического роста</w:t>
      </w:r>
      <w:r w:rsidR="00985D66" w:rsidRPr="001E7883">
        <w:rPr>
          <w:rFonts w:ascii="Times New Roman" w:hAnsi="Times New Roman" w:cs="Times New Roman"/>
          <w:sz w:val="28"/>
          <w:szCs w:val="28"/>
        </w:rPr>
        <w:t xml:space="preserve"> или придать росту </w:t>
      </w:r>
      <w:r w:rsidR="00556AED" w:rsidRPr="001E7883">
        <w:rPr>
          <w:rFonts w:ascii="Times New Roman" w:hAnsi="Times New Roman" w:cs="Times New Roman"/>
          <w:sz w:val="28"/>
          <w:szCs w:val="28"/>
        </w:rPr>
        <w:t>немалую</w:t>
      </w:r>
      <w:r w:rsidR="00985D66" w:rsidRPr="001E7883">
        <w:rPr>
          <w:rFonts w:ascii="Times New Roman" w:hAnsi="Times New Roman" w:cs="Times New Roman"/>
          <w:sz w:val="28"/>
          <w:szCs w:val="28"/>
        </w:rPr>
        <w:t xml:space="preserve"> устойчивость.</w:t>
      </w:r>
    </w:p>
    <w:p w:rsidR="00E326F2" w:rsidRPr="001E7883" w:rsidRDefault="00E326F2" w:rsidP="009C08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7883" w:rsidRPr="001E7883" w:rsidRDefault="001E7883" w:rsidP="00CC436C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1E7883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</w:p>
    <w:p w:rsidR="00D16958" w:rsidRDefault="00D16958" w:rsidP="00D16958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D16958">
        <w:rPr>
          <w:rFonts w:ascii="Times New Roman" w:hAnsi="Times New Roman" w:cs="Times New Roman"/>
          <w:b w:val="0"/>
          <w:color w:val="auto"/>
        </w:rPr>
        <w:t xml:space="preserve">В результате проведенного исследования становиться ясно, что всемирное хозяйство, представляя совокупность хозяйств различных </w:t>
      </w:r>
      <w:r w:rsidR="00556AED" w:rsidRPr="00D16958">
        <w:rPr>
          <w:rFonts w:ascii="Times New Roman" w:hAnsi="Times New Roman" w:cs="Times New Roman"/>
          <w:b w:val="0"/>
          <w:color w:val="auto"/>
        </w:rPr>
        <w:t>систем,</w:t>
      </w:r>
      <w:r w:rsidRPr="00D16958">
        <w:rPr>
          <w:rFonts w:ascii="Times New Roman" w:hAnsi="Times New Roman" w:cs="Times New Roman"/>
          <w:b w:val="0"/>
          <w:color w:val="auto"/>
        </w:rPr>
        <w:t xml:space="preserve"> </w:t>
      </w:r>
      <w:r w:rsidR="00556AED" w:rsidRPr="00D16958">
        <w:rPr>
          <w:rFonts w:ascii="Times New Roman" w:hAnsi="Times New Roman" w:cs="Times New Roman"/>
          <w:b w:val="0"/>
          <w:color w:val="auto"/>
        </w:rPr>
        <w:t>формируется</w:t>
      </w:r>
      <w:r w:rsidRPr="00D16958">
        <w:rPr>
          <w:rFonts w:ascii="Times New Roman" w:hAnsi="Times New Roman" w:cs="Times New Roman"/>
          <w:b w:val="0"/>
          <w:color w:val="auto"/>
        </w:rPr>
        <w:t xml:space="preserve"> отнюдь не по единым законам. Каждая из них действует по внутренним, специфическим законам. Вместе с тем, не будучи </w:t>
      </w:r>
      <w:r w:rsidR="00556AED" w:rsidRPr="00D16958">
        <w:rPr>
          <w:rFonts w:ascii="Times New Roman" w:hAnsi="Times New Roman" w:cs="Times New Roman"/>
          <w:b w:val="0"/>
          <w:color w:val="auto"/>
        </w:rPr>
        <w:t>изолированными,</w:t>
      </w:r>
      <w:r w:rsidRPr="00D16958">
        <w:rPr>
          <w:rFonts w:ascii="Times New Roman" w:hAnsi="Times New Roman" w:cs="Times New Roman"/>
          <w:b w:val="0"/>
          <w:color w:val="auto"/>
        </w:rPr>
        <w:t xml:space="preserve"> друг от друга, эти части находятся в сложном взаимодействии и зависимости.</w:t>
      </w:r>
    </w:p>
    <w:p w:rsidR="001E7883" w:rsidRPr="001E7883" w:rsidRDefault="00D16958" w:rsidP="00D16958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</w:t>
      </w:r>
      <w:r w:rsidR="001E7883" w:rsidRPr="001E7883">
        <w:rPr>
          <w:rFonts w:ascii="Times New Roman" w:hAnsi="Times New Roman" w:cs="Times New Roman"/>
          <w:b w:val="0"/>
          <w:color w:val="auto"/>
        </w:rPr>
        <w:t>о теме «Структура мирового хозяйства и закономерности его разви</w:t>
      </w:r>
      <w:r w:rsidR="00CC436C">
        <w:rPr>
          <w:rFonts w:ascii="Times New Roman" w:hAnsi="Times New Roman" w:cs="Times New Roman"/>
          <w:b w:val="0"/>
          <w:color w:val="auto"/>
        </w:rPr>
        <w:t xml:space="preserve">тия » можно сделать ряд </w:t>
      </w:r>
      <w:proofErr w:type="spellStart"/>
      <w:r w:rsidR="00CC436C">
        <w:rPr>
          <w:rFonts w:ascii="Times New Roman" w:hAnsi="Times New Roman" w:cs="Times New Roman"/>
          <w:b w:val="0"/>
          <w:color w:val="auto"/>
        </w:rPr>
        <w:t>выводов</w:t>
      </w:r>
      <w:proofErr w:type="gramStart"/>
      <w:r w:rsidR="00CC436C">
        <w:rPr>
          <w:rFonts w:ascii="Times New Roman" w:hAnsi="Times New Roman" w:cs="Times New Roman"/>
          <w:b w:val="0"/>
          <w:color w:val="auto"/>
        </w:rPr>
        <w:t>,</w:t>
      </w:r>
      <w:r w:rsidR="00556AED">
        <w:rPr>
          <w:rFonts w:ascii="Times New Roman" w:hAnsi="Times New Roman" w:cs="Times New Roman"/>
          <w:b w:val="0"/>
          <w:color w:val="auto"/>
        </w:rPr>
        <w:t>а</w:t>
      </w:r>
      <w:proofErr w:type="spellEnd"/>
      <w:proofErr w:type="gramEnd"/>
      <w:r w:rsidR="00556AED">
        <w:rPr>
          <w:rFonts w:ascii="Times New Roman" w:hAnsi="Times New Roman" w:cs="Times New Roman"/>
          <w:b w:val="0"/>
          <w:color w:val="auto"/>
        </w:rPr>
        <w:t xml:space="preserve"> именно,</w:t>
      </w:r>
      <w:r w:rsidR="00CC436C">
        <w:rPr>
          <w:rFonts w:ascii="Times New Roman" w:hAnsi="Times New Roman" w:cs="Times New Roman"/>
          <w:b w:val="0"/>
          <w:color w:val="auto"/>
        </w:rPr>
        <w:t xml:space="preserve"> что м</w:t>
      </w:r>
      <w:r w:rsidR="001E7883" w:rsidRPr="001E7883">
        <w:rPr>
          <w:rFonts w:ascii="Times New Roman" w:hAnsi="Times New Roman" w:cs="Times New Roman"/>
          <w:b w:val="0"/>
          <w:color w:val="auto"/>
        </w:rPr>
        <w:t xml:space="preserve">ировое  хозяйство  нашего  времени  является  результатом  </w:t>
      </w:r>
      <w:r w:rsidR="00556AED" w:rsidRPr="001E7883">
        <w:rPr>
          <w:rFonts w:ascii="Times New Roman" w:hAnsi="Times New Roman" w:cs="Times New Roman"/>
          <w:b w:val="0"/>
          <w:color w:val="auto"/>
        </w:rPr>
        <w:t>продолжительной</w:t>
      </w:r>
      <w:r w:rsidR="001E7883" w:rsidRPr="001E7883">
        <w:rPr>
          <w:rFonts w:ascii="Times New Roman" w:hAnsi="Times New Roman" w:cs="Times New Roman"/>
          <w:b w:val="0"/>
          <w:color w:val="auto"/>
        </w:rPr>
        <w:t xml:space="preserve">  эволюции производительных  сил, их  интернационализации. </w:t>
      </w:r>
      <w:r w:rsidR="00BC7AE5" w:rsidRPr="00BC7AE5">
        <w:rPr>
          <w:rFonts w:ascii="Times New Roman" w:hAnsi="Times New Roman" w:cs="Times New Roman"/>
          <w:b w:val="0"/>
          <w:color w:val="auto"/>
        </w:rPr>
        <w:t xml:space="preserve">Коренная причина возникновения и развития международных экономических отношений заключается в различии стран </w:t>
      </w:r>
      <w:r>
        <w:rPr>
          <w:rFonts w:ascii="Times New Roman" w:hAnsi="Times New Roman" w:cs="Times New Roman"/>
          <w:b w:val="0"/>
          <w:color w:val="auto"/>
        </w:rPr>
        <w:t>экономическими ресурсами</w:t>
      </w:r>
      <w:r w:rsidR="00BC7AE5" w:rsidRPr="00BC7AE5">
        <w:rPr>
          <w:rFonts w:ascii="Times New Roman" w:hAnsi="Times New Roman" w:cs="Times New Roman"/>
          <w:b w:val="0"/>
          <w:color w:val="auto"/>
        </w:rPr>
        <w:t>. С одной стороны, это ведет к международному разделению труда, с другой — к перемещению этих факторов между странами.</w:t>
      </w:r>
      <w:r w:rsidR="00BC7AE5" w:rsidRPr="00BC7AE5">
        <w:rPr>
          <w:rFonts w:ascii="Times New Roman" w:hAnsi="Times New Roman" w:cs="Times New Roman"/>
          <w:color w:val="auto"/>
        </w:rPr>
        <w:t xml:space="preserve"> </w:t>
      </w:r>
      <w:r w:rsidR="001E7883" w:rsidRPr="001E7883">
        <w:rPr>
          <w:rFonts w:ascii="Times New Roman" w:hAnsi="Times New Roman" w:cs="Times New Roman"/>
          <w:b w:val="0"/>
          <w:color w:val="auto"/>
        </w:rPr>
        <w:t>В  пе</w:t>
      </w:r>
      <w:r w:rsidR="00BC7AE5">
        <w:rPr>
          <w:rFonts w:ascii="Times New Roman" w:hAnsi="Times New Roman" w:cs="Times New Roman"/>
          <w:b w:val="0"/>
          <w:color w:val="auto"/>
        </w:rPr>
        <w:t>риод  своего  существования  мировое хозяйство</w:t>
      </w:r>
      <w:r w:rsidR="001E7883" w:rsidRPr="001E7883">
        <w:rPr>
          <w:rFonts w:ascii="Times New Roman" w:hAnsi="Times New Roman" w:cs="Times New Roman"/>
          <w:b w:val="0"/>
          <w:color w:val="auto"/>
        </w:rPr>
        <w:t xml:space="preserve"> претерпело  достаточно серьезные  изменения. Ныне мировое хозяйство представляет собой  сложную   экономическую  систему, в  которой  </w:t>
      </w:r>
      <w:r w:rsidR="00196B10" w:rsidRPr="001E7883">
        <w:rPr>
          <w:rFonts w:ascii="Times New Roman" w:hAnsi="Times New Roman" w:cs="Times New Roman"/>
          <w:b w:val="0"/>
          <w:color w:val="auto"/>
        </w:rPr>
        <w:t>случается</w:t>
      </w:r>
      <w:r w:rsidR="001E7883" w:rsidRPr="001E7883">
        <w:rPr>
          <w:rFonts w:ascii="Times New Roman" w:hAnsi="Times New Roman" w:cs="Times New Roman"/>
          <w:b w:val="0"/>
          <w:color w:val="auto"/>
        </w:rPr>
        <w:t xml:space="preserve">  воспроизводство совокупного  общественного  продукта  на  нашей  планете. Его  субъектами  выступают транснациональные  корпорации, национальные  хозяйства, для  функционирования которых  характерны  сотрудничество и  противостояние.</w:t>
      </w:r>
    </w:p>
    <w:p w:rsidR="003E6C9F" w:rsidRPr="001E7883" w:rsidRDefault="003E6C9F" w:rsidP="001E7883">
      <w:pPr>
        <w:pStyle w:val="1"/>
        <w:spacing w:before="0" w:line="360" w:lineRule="auto"/>
        <w:ind w:left="-454"/>
        <w:jc w:val="both"/>
        <w:rPr>
          <w:rFonts w:ascii="Times New Roman" w:hAnsi="Times New Roman" w:cs="Times New Roman"/>
          <w:b w:val="0"/>
          <w:color w:val="auto"/>
        </w:rPr>
      </w:pPr>
    </w:p>
    <w:p w:rsidR="001E7883" w:rsidRPr="001E7883" w:rsidRDefault="001E7883" w:rsidP="001E7883">
      <w:pPr>
        <w:pStyle w:val="1"/>
        <w:spacing w:before="0" w:line="360" w:lineRule="auto"/>
        <w:ind w:left="-454"/>
        <w:rPr>
          <w:rFonts w:ascii="Times New Roman" w:hAnsi="Times New Roman" w:cs="Times New Roman"/>
          <w:b w:val="0"/>
          <w:color w:val="auto"/>
        </w:rPr>
      </w:pPr>
    </w:p>
    <w:p w:rsidR="00F3562F" w:rsidRDefault="00F3562F" w:rsidP="001E7883">
      <w:pPr>
        <w:pStyle w:val="1"/>
        <w:spacing w:before="0" w:line="360" w:lineRule="auto"/>
        <w:ind w:left="-454"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3562F" w:rsidRDefault="00F3562F" w:rsidP="001E7883">
      <w:pPr>
        <w:pStyle w:val="1"/>
        <w:spacing w:before="0" w:line="360" w:lineRule="auto"/>
        <w:ind w:left="-454"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3562F" w:rsidRDefault="00F3562F" w:rsidP="001E788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3562F" w:rsidRDefault="00F3562F" w:rsidP="001E788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3562F" w:rsidRDefault="00F3562F" w:rsidP="001E788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3562F" w:rsidRDefault="00F3562F" w:rsidP="00F3562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3562F" w:rsidRDefault="00F3562F" w:rsidP="00F3562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573F92" w:rsidRDefault="00573F92" w:rsidP="00573F92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F3562F" w:rsidRPr="00FC764B" w:rsidRDefault="00F3562F" w:rsidP="00573F92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FC764B">
        <w:rPr>
          <w:rFonts w:ascii="Times New Roman" w:hAnsi="Times New Roman" w:cs="Times New Roman"/>
          <w:b w:val="0"/>
          <w:color w:val="auto"/>
        </w:rPr>
        <w:lastRenderedPageBreak/>
        <w:t>Список использованных источников</w:t>
      </w:r>
    </w:p>
    <w:p w:rsidR="00EA7556" w:rsidRPr="00FC764B" w:rsidRDefault="00EA7556" w:rsidP="00EA7556">
      <w:pPr>
        <w:widowControl w:val="0"/>
        <w:tabs>
          <w:tab w:val="num" w:pos="0"/>
          <w:tab w:val="left" w:pos="426"/>
        </w:tabs>
        <w:ind w:left="425" w:hanging="42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C76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</w:t>
      </w:r>
      <w:r w:rsidRPr="00FC764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FC76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FC76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Монографии, коллективные работы, сборники научных трудов:</w:t>
      </w:r>
    </w:p>
    <w:bookmarkStart w:id="8" w:name="_ftn1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"_ftnref1"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[1]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8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Мировая экономика. Экономика зарубежных стран: Учебник</w:t>
      </w:r>
      <w:proofErr w:type="gram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д-ра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наук,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проф.В.П.Колесова</w:t>
      </w:r>
      <w:proofErr w:type="spellEnd"/>
      <w:r w:rsidRPr="00FC764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д-ра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наук, проф</w:t>
      </w:r>
      <w:r w:rsidRPr="00FC764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М.Н.Осьмовой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М., </w:t>
      </w:r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</w:p>
    <w:bookmarkStart w:id="9" w:name="_ftn2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"_ftnref2"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[2]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9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Сергеев П.В. Мировое хозяйство и международные экономические отношения на современном этапе. – М.: Юриспруденция, </w:t>
      </w:r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bookmarkStart w:id="10" w:name="_ftn3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"_ftnref3"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[3]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0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Мировая экономика: Учебник</w:t>
      </w:r>
      <w:proofErr w:type="gram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проф.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А.С.Б</w:t>
      </w:r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улатова</w:t>
      </w:r>
      <w:proofErr w:type="spellEnd"/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.- М.</w:t>
      </w:r>
    </w:p>
    <w:bookmarkStart w:id="11" w:name="_ftn4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"_ftnref4"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[4]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1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Халевинская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Е.Д.,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Крозе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Мировая экон</w:t>
      </w:r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омика. Учебник.- М.:ЮРИСТЪ, 2011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Start w:id="12" w:name="_ftn5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"_ftnref5"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[5]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2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Погорлецкий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</w:t>
      </w:r>
      <w:r w:rsidRPr="00FC764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зарубе</w:t>
      </w:r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жных стран: Учебник.- СПб</w:t>
      </w:r>
      <w:proofErr w:type="gramStart"/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2011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</w:p>
    <w:bookmarkStart w:id="13" w:name="_ftn6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"_ftnref6"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[6]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3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Погорлецкий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 Указ</w:t>
      </w:r>
      <w:proofErr w:type="gram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оч. С. 156</w:t>
      </w:r>
    </w:p>
    <w:bookmarkStart w:id="14" w:name="_ftn7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"_ftnref7"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[7]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4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Поникаров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Мировая экономика: Учебное пособие — М</w:t>
      </w:r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.: Издательство «Палеотип», 2010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.С. 118</w:t>
      </w:r>
    </w:p>
    <w:bookmarkStart w:id="15" w:name="_ftn8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"_ftnref8"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[8]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5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Поникаров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В.А. Указ</w:t>
      </w:r>
      <w:proofErr w:type="gram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оч. С. 119. </w:t>
      </w:r>
    </w:p>
    <w:bookmarkStart w:id="16" w:name="_ftn9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"_ftnref9"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[9]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6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Семенов К.А. Международные экономические отношения. — М.: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Гардарика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, 1998.</w:t>
      </w:r>
    </w:p>
    <w:bookmarkStart w:id="17" w:name="_ftn10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"_ftnref10"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[10]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7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Рогатных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Б., Булатова А.С. Мировая финансовая система.</w:t>
      </w:r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.: Финансы и статистика, 2011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.С. 356</w:t>
      </w:r>
    </w:p>
    <w:bookmarkStart w:id="18" w:name="_ftn11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"_ftnref11"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[11]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8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Сергеев П. В. Указ</w:t>
      </w:r>
      <w:proofErr w:type="gram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оч. С. 25-26. </w:t>
      </w:r>
    </w:p>
    <w:bookmarkStart w:id="19" w:name="_ftn12"/>
    <w:p w:rsidR="00FC764B" w:rsidRPr="00FC764B" w:rsidRDefault="00EA7556" w:rsidP="00FC764B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"_ftnref12"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[12]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9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Зубченко Л. Перспективы развития мировой экономики в 2009-2010 гг.:</w:t>
      </w:r>
    </w:p>
    <w:bookmarkStart w:id="20" w:name="_ftn13"/>
    <w:p w:rsidR="00EA7556" w:rsidRPr="00FC764B" w:rsidRDefault="00EA7556" w:rsidP="00EA7556">
      <w:pPr>
        <w:spacing w:after="10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"http://www.0zn.ru/referaty_po_mezhdunarodnym_otnosheniyam/kursovaya_rabota_mirovoe_xozyajstvo.html" \l "_ftnref13" \o "" </w:instrTex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[13]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0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Мовсесян А., </w:t>
      </w:r>
      <w:proofErr w:type="spellStart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Огнивцев</w:t>
      </w:r>
      <w:proofErr w:type="spellEnd"/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Транснациональный капитал и национальные</w:t>
      </w:r>
      <w:r w:rsidRPr="00EA7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государства//Мировая экономика и</w:t>
      </w:r>
      <w:r w:rsidR="00FC764B"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международные отношения. — 2010.</w:t>
      </w:r>
    </w:p>
    <w:p w:rsidR="00FC764B" w:rsidRPr="00FC764B" w:rsidRDefault="00FC764B" w:rsidP="00FC764B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C764B">
        <w:rPr>
          <w:rFonts w:ascii="Times New Roman" w:hAnsi="Times New Roman"/>
          <w:b/>
          <w:sz w:val="28"/>
          <w:szCs w:val="28"/>
        </w:rPr>
        <w:t>Электронные ресурсы:</w:t>
      </w:r>
    </w:p>
    <w:p w:rsidR="00FC764B" w:rsidRPr="00FC764B" w:rsidRDefault="00FC764B" w:rsidP="00FC764B">
      <w:pPr>
        <w:pStyle w:val="a3"/>
        <w:numPr>
          <w:ilvl w:val="0"/>
          <w:numId w:val="12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Свободная энциклопедия «Википедия»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ru.wikipedia.org.</w:t>
      </w:r>
    </w:p>
    <w:p w:rsidR="00FC764B" w:rsidRDefault="00FC764B" w:rsidP="00EA7556">
      <w:pPr>
        <w:spacing w:after="10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556" w:rsidRPr="00EA7556" w:rsidRDefault="00EA7556" w:rsidP="00573F92">
      <w:pPr>
        <w:widowControl w:val="0"/>
        <w:tabs>
          <w:tab w:val="num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FA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67060" w:rsidRDefault="00867060" w:rsidP="00D06F0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bookmarkEnd w:id="0"/>
    <w:p w:rsidR="005B7E3C" w:rsidRPr="006A26F5" w:rsidRDefault="005B7E3C" w:rsidP="005B7E3C">
      <w:pPr>
        <w:pStyle w:val="a3"/>
        <w:tabs>
          <w:tab w:val="left" w:pos="1134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B7E3C" w:rsidRPr="006A26F5" w:rsidSect="001E7883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1FF" w:rsidRDefault="007621FF" w:rsidP="00A165F2">
      <w:pPr>
        <w:spacing w:after="0" w:line="240" w:lineRule="auto"/>
      </w:pPr>
      <w:r>
        <w:separator/>
      </w:r>
    </w:p>
  </w:endnote>
  <w:endnote w:type="continuationSeparator" w:id="0">
    <w:p w:rsidR="007621FF" w:rsidRDefault="007621FF" w:rsidP="00A16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0909565"/>
      <w:docPartObj>
        <w:docPartGallery w:val="Page Numbers (Bottom of Page)"/>
        <w:docPartUnique/>
      </w:docPartObj>
    </w:sdtPr>
    <w:sdtEndPr/>
    <w:sdtContent>
      <w:p w:rsidR="00A165F2" w:rsidRDefault="00A165F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905">
          <w:rPr>
            <w:noProof/>
          </w:rPr>
          <w:t>2</w:t>
        </w:r>
        <w:r>
          <w:fldChar w:fldCharType="end"/>
        </w:r>
      </w:p>
    </w:sdtContent>
  </w:sdt>
  <w:p w:rsidR="00A165F2" w:rsidRDefault="00A165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1FF" w:rsidRDefault="007621FF" w:rsidP="00A165F2">
      <w:pPr>
        <w:spacing w:after="0" w:line="240" w:lineRule="auto"/>
      </w:pPr>
      <w:r>
        <w:separator/>
      </w:r>
    </w:p>
  </w:footnote>
  <w:footnote w:type="continuationSeparator" w:id="0">
    <w:p w:rsidR="007621FF" w:rsidRDefault="007621FF" w:rsidP="00A16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E5D38"/>
    <w:multiLevelType w:val="hybridMultilevel"/>
    <w:tmpl w:val="03F63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4179C"/>
    <w:multiLevelType w:val="hybridMultilevel"/>
    <w:tmpl w:val="DBC6C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D7406"/>
    <w:multiLevelType w:val="hybridMultilevel"/>
    <w:tmpl w:val="A774B838"/>
    <w:lvl w:ilvl="0" w:tplc="81BC8D06">
      <w:numFmt w:val="bullet"/>
      <w:lvlText w:val="•"/>
      <w:lvlJc w:val="left"/>
      <w:pPr>
        <w:ind w:left="1110" w:hanging="75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94A59"/>
    <w:multiLevelType w:val="hybridMultilevel"/>
    <w:tmpl w:val="953CB332"/>
    <w:lvl w:ilvl="0" w:tplc="DB2226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E131DA"/>
    <w:multiLevelType w:val="hybridMultilevel"/>
    <w:tmpl w:val="6E0AFC9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08264D"/>
    <w:multiLevelType w:val="hybridMultilevel"/>
    <w:tmpl w:val="BA6A1B8C"/>
    <w:lvl w:ilvl="0" w:tplc="02643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F4519C"/>
    <w:multiLevelType w:val="hybridMultilevel"/>
    <w:tmpl w:val="2738D778"/>
    <w:lvl w:ilvl="0" w:tplc="C42205CE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E5701C"/>
    <w:multiLevelType w:val="hybridMultilevel"/>
    <w:tmpl w:val="402EA5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10E77C4"/>
    <w:multiLevelType w:val="hybridMultilevel"/>
    <w:tmpl w:val="F8EAD1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4A8251E"/>
    <w:multiLevelType w:val="hybridMultilevel"/>
    <w:tmpl w:val="D40C6EFC"/>
    <w:lvl w:ilvl="0" w:tplc="2982BA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F2D03"/>
    <w:multiLevelType w:val="hybridMultilevel"/>
    <w:tmpl w:val="532C3708"/>
    <w:lvl w:ilvl="0" w:tplc="81BC8D06">
      <w:numFmt w:val="bullet"/>
      <w:lvlText w:val="•"/>
      <w:lvlJc w:val="left"/>
      <w:pPr>
        <w:ind w:left="1819" w:hanging="750"/>
      </w:pPr>
      <w:rPr>
        <w:rFonts w:ascii="Times New Roman" w:eastAsiaTheme="minorHAnsi" w:hAnsi="Times New Roman" w:cs="Times New Roman" w:hint="default"/>
      </w:rPr>
    </w:lvl>
    <w:lvl w:ilvl="1" w:tplc="7F8E0988">
      <w:numFmt w:val="bullet"/>
      <w:lvlText w:val=""/>
      <w:lvlJc w:val="left"/>
      <w:pPr>
        <w:ind w:left="2809" w:hanging="1020"/>
      </w:pPr>
      <w:rPr>
        <w:rFonts w:ascii="Times New Roman" w:eastAsiaTheme="maj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E1302FD"/>
    <w:multiLevelType w:val="hybridMultilevel"/>
    <w:tmpl w:val="C3AE7D16"/>
    <w:lvl w:ilvl="0" w:tplc="0D9C6FD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10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32D7"/>
    <w:rsid w:val="00007010"/>
    <w:rsid w:val="00043C00"/>
    <w:rsid w:val="000A59F6"/>
    <w:rsid w:val="00106D6E"/>
    <w:rsid w:val="00163E19"/>
    <w:rsid w:val="0019180D"/>
    <w:rsid w:val="00196B10"/>
    <w:rsid w:val="001E7883"/>
    <w:rsid w:val="00205957"/>
    <w:rsid w:val="0022570E"/>
    <w:rsid w:val="00255483"/>
    <w:rsid w:val="0031205F"/>
    <w:rsid w:val="00373872"/>
    <w:rsid w:val="00373A1A"/>
    <w:rsid w:val="00390308"/>
    <w:rsid w:val="003A3DCA"/>
    <w:rsid w:val="003D6743"/>
    <w:rsid w:val="003E6C9F"/>
    <w:rsid w:val="003F43C1"/>
    <w:rsid w:val="00402EB3"/>
    <w:rsid w:val="00431B44"/>
    <w:rsid w:val="00433E02"/>
    <w:rsid w:val="00451BC0"/>
    <w:rsid w:val="004629A3"/>
    <w:rsid w:val="00466915"/>
    <w:rsid w:val="00492619"/>
    <w:rsid w:val="00494DB9"/>
    <w:rsid w:val="004E218A"/>
    <w:rsid w:val="00525C29"/>
    <w:rsid w:val="00532DFA"/>
    <w:rsid w:val="00556AED"/>
    <w:rsid w:val="00573F92"/>
    <w:rsid w:val="0058620B"/>
    <w:rsid w:val="00593A11"/>
    <w:rsid w:val="005A373C"/>
    <w:rsid w:val="005B7E3C"/>
    <w:rsid w:val="005C717F"/>
    <w:rsid w:val="005E12B5"/>
    <w:rsid w:val="00644012"/>
    <w:rsid w:val="006575D4"/>
    <w:rsid w:val="006953C3"/>
    <w:rsid w:val="006A26F5"/>
    <w:rsid w:val="006A6B1E"/>
    <w:rsid w:val="006C1905"/>
    <w:rsid w:val="006D287F"/>
    <w:rsid w:val="006D7F8A"/>
    <w:rsid w:val="00747324"/>
    <w:rsid w:val="00754F3C"/>
    <w:rsid w:val="007621FF"/>
    <w:rsid w:val="00763A07"/>
    <w:rsid w:val="0077531A"/>
    <w:rsid w:val="00790F47"/>
    <w:rsid w:val="007B5104"/>
    <w:rsid w:val="007B5CA9"/>
    <w:rsid w:val="00805DF0"/>
    <w:rsid w:val="00826FD7"/>
    <w:rsid w:val="00827FAB"/>
    <w:rsid w:val="00851ACB"/>
    <w:rsid w:val="00867060"/>
    <w:rsid w:val="0087041C"/>
    <w:rsid w:val="00874A05"/>
    <w:rsid w:val="008769EA"/>
    <w:rsid w:val="008B687D"/>
    <w:rsid w:val="009355B1"/>
    <w:rsid w:val="0098217C"/>
    <w:rsid w:val="00985D66"/>
    <w:rsid w:val="00990347"/>
    <w:rsid w:val="009C0857"/>
    <w:rsid w:val="009D0144"/>
    <w:rsid w:val="00A052A9"/>
    <w:rsid w:val="00A05A6F"/>
    <w:rsid w:val="00A10CDF"/>
    <w:rsid w:val="00A165F2"/>
    <w:rsid w:val="00A2664C"/>
    <w:rsid w:val="00A93EAB"/>
    <w:rsid w:val="00AB6F23"/>
    <w:rsid w:val="00AC5239"/>
    <w:rsid w:val="00AE35D8"/>
    <w:rsid w:val="00AF3CA5"/>
    <w:rsid w:val="00AF4E01"/>
    <w:rsid w:val="00B76C2D"/>
    <w:rsid w:val="00B91115"/>
    <w:rsid w:val="00BA4062"/>
    <w:rsid w:val="00BB7EFB"/>
    <w:rsid w:val="00BC7AE5"/>
    <w:rsid w:val="00BF32D7"/>
    <w:rsid w:val="00C02EB8"/>
    <w:rsid w:val="00C239D3"/>
    <w:rsid w:val="00C61AB0"/>
    <w:rsid w:val="00C74ABC"/>
    <w:rsid w:val="00CC436C"/>
    <w:rsid w:val="00D02468"/>
    <w:rsid w:val="00D06F03"/>
    <w:rsid w:val="00D16958"/>
    <w:rsid w:val="00DE48EB"/>
    <w:rsid w:val="00E22730"/>
    <w:rsid w:val="00E326F2"/>
    <w:rsid w:val="00E363E5"/>
    <w:rsid w:val="00E42B77"/>
    <w:rsid w:val="00E42E71"/>
    <w:rsid w:val="00E448F8"/>
    <w:rsid w:val="00E51D1D"/>
    <w:rsid w:val="00E63F31"/>
    <w:rsid w:val="00E667D0"/>
    <w:rsid w:val="00E67353"/>
    <w:rsid w:val="00E81D41"/>
    <w:rsid w:val="00E90A5B"/>
    <w:rsid w:val="00EA7556"/>
    <w:rsid w:val="00EE0830"/>
    <w:rsid w:val="00F03AD2"/>
    <w:rsid w:val="00F3562F"/>
    <w:rsid w:val="00F36269"/>
    <w:rsid w:val="00F37F92"/>
    <w:rsid w:val="00F566E3"/>
    <w:rsid w:val="00FB6390"/>
    <w:rsid w:val="00FC0040"/>
    <w:rsid w:val="00FC764B"/>
    <w:rsid w:val="00FF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ABC"/>
  </w:style>
  <w:style w:type="paragraph" w:styleId="1">
    <w:name w:val="heading 1"/>
    <w:basedOn w:val="a"/>
    <w:next w:val="a"/>
    <w:link w:val="10"/>
    <w:uiPriority w:val="9"/>
    <w:qFormat/>
    <w:rsid w:val="00494D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4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4A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70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7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05A6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4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DB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94D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D06F0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D06F03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C74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74A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header"/>
    <w:basedOn w:val="a"/>
    <w:link w:val="a9"/>
    <w:uiPriority w:val="99"/>
    <w:unhideWhenUsed/>
    <w:rsid w:val="00A16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65F2"/>
  </w:style>
  <w:style w:type="paragraph" w:styleId="aa">
    <w:name w:val="footer"/>
    <w:basedOn w:val="a"/>
    <w:link w:val="ab"/>
    <w:uiPriority w:val="99"/>
    <w:unhideWhenUsed/>
    <w:rsid w:val="00A16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65F2"/>
  </w:style>
  <w:style w:type="character" w:customStyle="1" w:styleId="40">
    <w:name w:val="Заголовок 4 Знак"/>
    <w:basedOn w:val="a0"/>
    <w:link w:val="4"/>
    <w:uiPriority w:val="9"/>
    <w:semiHidden/>
    <w:rsid w:val="0086706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F42C1-5E1D-4132-BC89-72A442469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7201</TotalTime>
  <Pages>24</Pages>
  <Words>5924</Words>
  <Characters>33770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Вера</cp:lastModifiedBy>
  <cp:revision>55</cp:revision>
  <dcterms:created xsi:type="dcterms:W3CDTF">2014-03-22T16:22:00Z</dcterms:created>
  <dcterms:modified xsi:type="dcterms:W3CDTF">2015-03-27T22:10:00Z</dcterms:modified>
</cp:coreProperties>
</file>