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27" w:rsidRPr="0084296E" w:rsidRDefault="00D02327" w:rsidP="006B393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84296E">
        <w:rPr>
          <w:rFonts w:eastAsia="Times New Roman" w:cs="Times New Roman"/>
          <w:b/>
          <w:sz w:val="28"/>
          <w:szCs w:val="28"/>
          <w:lang w:eastAsia="en-US"/>
        </w:rPr>
        <w:t>Содержание</w:t>
      </w:r>
    </w:p>
    <w:p w:rsidR="00D02327" w:rsidRPr="0084296E" w:rsidRDefault="00D02327" w:rsidP="00D0232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D02327" w:rsidRPr="0084296E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84296E">
        <w:rPr>
          <w:rFonts w:eastAsia="Times New Roman" w:cs="Times New Roman"/>
          <w:sz w:val="28"/>
          <w:szCs w:val="28"/>
          <w:lang w:eastAsia="en-US"/>
        </w:rPr>
        <w:t>Введение</w:t>
      </w:r>
      <w:r w:rsidRPr="0084296E">
        <w:rPr>
          <w:rFonts w:eastAsia="Times New Roman" w:cs="Times New Roman"/>
          <w:sz w:val="28"/>
          <w:szCs w:val="28"/>
          <w:lang w:eastAsia="en-US"/>
        </w:rPr>
        <w:tab/>
        <w:t>3</w:t>
      </w:r>
    </w:p>
    <w:p w:rsidR="00D02327" w:rsidRDefault="00D02327" w:rsidP="00427974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1. Теоретические аспекты судебно-бухгалтерской экспертизы</w:t>
      </w:r>
      <w:r w:rsidR="00427974">
        <w:rPr>
          <w:rFonts w:eastAsia="Times New Roman" w:cs="Times New Roman"/>
          <w:sz w:val="28"/>
          <w:szCs w:val="28"/>
          <w:lang w:eastAsia="en-US"/>
        </w:rPr>
        <w:tab/>
        <w:t>4</w:t>
      </w:r>
    </w:p>
    <w:p w:rsidR="00D02327" w:rsidRPr="0084296E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  <w:r w:rsidRPr="0084296E">
        <w:rPr>
          <w:rFonts w:eastAsia="Times New Roman" w:cs="Times New Roman"/>
          <w:sz w:val="28"/>
          <w:szCs w:val="28"/>
          <w:lang w:eastAsia="en-US"/>
        </w:rPr>
        <w:t>1.</w:t>
      </w:r>
      <w:r>
        <w:rPr>
          <w:rFonts w:eastAsia="Times New Roman" w:cs="Times New Roman"/>
          <w:sz w:val="28"/>
          <w:szCs w:val="28"/>
          <w:lang w:eastAsia="en-US"/>
        </w:rPr>
        <w:t>1</w:t>
      </w:r>
      <w:r w:rsidRPr="0084296E">
        <w:rPr>
          <w:rFonts w:eastAsia="Times New Roman" w:cs="Times New Roman"/>
          <w:sz w:val="28"/>
          <w:szCs w:val="28"/>
          <w:lang w:eastAsia="en-US"/>
        </w:rPr>
        <w:t xml:space="preserve"> Процедуры судебно-бухгалтерской экспертизы и их применение в экспертном исследовании</w:t>
      </w:r>
      <w:r w:rsidRPr="0084296E">
        <w:rPr>
          <w:rFonts w:eastAsia="Times New Roman" w:cs="Times New Roman"/>
          <w:sz w:val="28"/>
          <w:szCs w:val="28"/>
          <w:lang w:eastAsia="en-US"/>
        </w:rPr>
        <w:tab/>
        <w:t>4</w:t>
      </w:r>
    </w:p>
    <w:p w:rsidR="00D02327" w:rsidRPr="0084296E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1.</w:t>
      </w:r>
      <w:r w:rsidRPr="0084296E">
        <w:rPr>
          <w:rFonts w:eastAsia="Times New Roman" w:cs="Times New Roman"/>
          <w:sz w:val="28"/>
          <w:szCs w:val="28"/>
          <w:lang w:eastAsia="en-US"/>
        </w:rPr>
        <w:t xml:space="preserve">2 Правовое положение эксперта-бухгалтера                                        </w:t>
      </w:r>
      <w:r w:rsidR="00427974">
        <w:rPr>
          <w:rFonts w:eastAsia="Times New Roman" w:cs="Times New Roman"/>
          <w:sz w:val="28"/>
          <w:szCs w:val="28"/>
          <w:lang w:eastAsia="en-US"/>
        </w:rPr>
        <w:t>8</w:t>
      </w:r>
    </w:p>
    <w:p w:rsidR="00D02327" w:rsidRPr="0084296E" w:rsidRDefault="00D02327" w:rsidP="0042797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2. Практическое задание</w:t>
      </w:r>
      <w:r w:rsidR="00427974">
        <w:rPr>
          <w:rFonts w:eastAsia="Times New Roman" w:cs="Times New Roman"/>
          <w:sz w:val="28"/>
          <w:szCs w:val="28"/>
          <w:lang w:eastAsia="en-US"/>
        </w:rPr>
        <w:tab/>
      </w:r>
      <w:r w:rsidR="00427974">
        <w:rPr>
          <w:rFonts w:eastAsia="Times New Roman" w:cs="Times New Roman"/>
          <w:sz w:val="28"/>
          <w:szCs w:val="28"/>
          <w:lang w:eastAsia="en-US"/>
        </w:rPr>
        <w:tab/>
      </w:r>
      <w:r w:rsidR="00427974">
        <w:rPr>
          <w:rFonts w:eastAsia="Times New Roman" w:cs="Times New Roman"/>
          <w:sz w:val="28"/>
          <w:szCs w:val="28"/>
          <w:lang w:eastAsia="en-US"/>
        </w:rPr>
        <w:tab/>
      </w:r>
      <w:r w:rsidR="00427974">
        <w:rPr>
          <w:rFonts w:eastAsia="Times New Roman" w:cs="Times New Roman"/>
          <w:sz w:val="28"/>
          <w:szCs w:val="28"/>
          <w:lang w:eastAsia="en-US"/>
        </w:rPr>
        <w:tab/>
      </w:r>
      <w:r w:rsidR="00427974">
        <w:rPr>
          <w:rFonts w:eastAsia="Times New Roman" w:cs="Times New Roman"/>
          <w:sz w:val="28"/>
          <w:szCs w:val="28"/>
          <w:lang w:eastAsia="en-US"/>
        </w:rPr>
        <w:tab/>
        <w:t xml:space="preserve">                      </w:t>
      </w:r>
      <w:r w:rsidR="008566C7">
        <w:rPr>
          <w:rFonts w:eastAsia="Times New Roman" w:cs="Times New Roman"/>
          <w:sz w:val="28"/>
          <w:szCs w:val="28"/>
          <w:lang w:eastAsia="en-US"/>
        </w:rPr>
        <w:t xml:space="preserve">  </w:t>
      </w:r>
      <w:r w:rsidR="00427974">
        <w:rPr>
          <w:rFonts w:eastAsia="Times New Roman" w:cs="Times New Roman"/>
          <w:sz w:val="28"/>
          <w:szCs w:val="28"/>
          <w:lang w:eastAsia="en-US"/>
        </w:rPr>
        <w:t xml:space="preserve">   11</w:t>
      </w:r>
    </w:p>
    <w:p w:rsidR="00D02327" w:rsidRPr="0084296E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2</w:t>
      </w:r>
      <w:r w:rsidRPr="0084296E">
        <w:rPr>
          <w:rFonts w:eastAsia="Times New Roman" w:cs="Times New Roman"/>
          <w:sz w:val="28"/>
          <w:szCs w:val="28"/>
          <w:lang w:eastAsia="en-US"/>
        </w:rPr>
        <w:t xml:space="preserve">.1 </w:t>
      </w:r>
      <w:r w:rsidRPr="00D02327">
        <w:rPr>
          <w:rFonts w:eastAsia="Times New Roman" w:cs="Times New Roman"/>
          <w:sz w:val="28"/>
          <w:szCs w:val="28"/>
          <w:lang w:eastAsia="en-US"/>
        </w:rPr>
        <w:t xml:space="preserve">Экспертное исследование прибыли (убытка) от продаж </w:t>
      </w:r>
      <w:r>
        <w:rPr>
          <w:rFonts w:eastAsia="Times New Roman" w:cs="Times New Roman"/>
          <w:sz w:val="28"/>
          <w:szCs w:val="28"/>
          <w:lang w:eastAsia="en-US"/>
        </w:rPr>
        <w:t xml:space="preserve">              </w:t>
      </w:r>
      <w:r w:rsidR="00427974">
        <w:rPr>
          <w:rFonts w:eastAsia="Times New Roman" w:cs="Times New Roman"/>
          <w:sz w:val="28"/>
          <w:szCs w:val="28"/>
          <w:lang w:eastAsia="en-US"/>
        </w:rPr>
        <w:t>11</w:t>
      </w:r>
      <w:bookmarkStart w:id="0" w:name="_GoBack"/>
      <w:bookmarkEnd w:id="0"/>
    </w:p>
    <w:p w:rsidR="00D02327" w:rsidRPr="0084296E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2</w:t>
      </w:r>
      <w:r w:rsidRPr="0084296E">
        <w:rPr>
          <w:rFonts w:eastAsia="Times New Roman" w:cs="Times New Roman"/>
          <w:sz w:val="28"/>
          <w:szCs w:val="28"/>
          <w:lang w:eastAsia="en-US"/>
        </w:rPr>
        <w:t>.2 Задание №</w:t>
      </w:r>
      <w:r>
        <w:rPr>
          <w:rFonts w:eastAsia="Times New Roman" w:cs="Times New Roman"/>
          <w:sz w:val="28"/>
          <w:szCs w:val="28"/>
          <w:lang w:eastAsia="en-US"/>
        </w:rPr>
        <w:t>3</w:t>
      </w:r>
      <w:r w:rsidRPr="0084296E">
        <w:rPr>
          <w:rFonts w:eastAsia="Times New Roman" w:cs="Times New Roman"/>
          <w:sz w:val="28"/>
          <w:szCs w:val="28"/>
          <w:lang w:eastAsia="en-US"/>
        </w:rPr>
        <w:tab/>
      </w:r>
      <w:r w:rsidRPr="0084296E">
        <w:rPr>
          <w:rFonts w:eastAsia="Times New Roman" w:cs="Times New Roman"/>
          <w:sz w:val="28"/>
          <w:szCs w:val="28"/>
          <w:lang w:eastAsia="en-US"/>
        </w:rPr>
        <w:tab/>
      </w:r>
      <w:r w:rsidRPr="0084296E">
        <w:rPr>
          <w:rFonts w:eastAsia="Times New Roman" w:cs="Times New Roman"/>
          <w:sz w:val="28"/>
          <w:szCs w:val="28"/>
          <w:lang w:eastAsia="en-US"/>
        </w:rPr>
        <w:tab/>
      </w:r>
      <w:r w:rsidRPr="0084296E">
        <w:rPr>
          <w:rFonts w:eastAsia="Times New Roman" w:cs="Times New Roman"/>
          <w:sz w:val="28"/>
          <w:szCs w:val="28"/>
          <w:lang w:eastAsia="en-US"/>
        </w:rPr>
        <w:tab/>
      </w:r>
      <w:r w:rsidRPr="0084296E">
        <w:rPr>
          <w:rFonts w:eastAsia="Times New Roman" w:cs="Times New Roman"/>
          <w:sz w:val="28"/>
          <w:szCs w:val="28"/>
          <w:lang w:eastAsia="en-US"/>
        </w:rPr>
        <w:tab/>
      </w:r>
      <w:r w:rsidRPr="0084296E">
        <w:rPr>
          <w:rFonts w:eastAsia="Times New Roman" w:cs="Times New Roman"/>
          <w:sz w:val="28"/>
          <w:szCs w:val="28"/>
          <w:lang w:eastAsia="en-US"/>
        </w:rPr>
        <w:tab/>
      </w:r>
      <w:r w:rsidRPr="0084296E">
        <w:rPr>
          <w:rFonts w:eastAsia="Times New Roman" w:cs="Times New Roman"/>
          <w:sz w:val="28"/>
          <w:szCs w:val="28"/>
          <w:lang w:eastAsia="en-US"/>
        </w:rPr>
        <w:tab/>
      </w:r>
      <w:r w:rsidRPr="0084296E">
        <w:rPr>
          <w:rFonts w:eastAsia="Times New Roman" w:cs="Times New Roman"/>
          <w:sz w:val="28"/>
          <w:szCs w:val="28"/>
          <w:lang w:eastAsia="en-US"/>
        </w:rPr>
        <w:tab/>
      </w:r>
      <w:r w:rsidRPr="0084296E">
        <w:rPr>
          <w:rFonts w:eastAsia="Times New Roman" w:cs="Times New Roman"/>
          <w:sz w:val="28"/>
          <w:szCs w:val="28"/>
          <w:lang w:eastAsia="en-US"/>
        </w:rPr>
        <w:tab/>
        <w:t xml:space="preserve">        </w:t>
      </w:r>
      <w:r w:rsidR="00427974">
        <w:rPr>
          <w:rFonts w:eastAsia="Times New Roman" w:cs="Times New Roman"/>
          <w:sz w:val="28"/>
          <w:szCs w:val="28"/>
          <w:lang w:eastAsia="en-US"/>
        </w:rPr>
        <w:t>13</w:t>
      </w:r>
    </w:p>
    <w:p w:rsidR="00D02327" w:rsidRPr="0084296E" w:rsidRDefault="00427974" w:rsidP="00D02327">
      <w:pPr>
        <w:widowControl w:val="0"/>
        <w:tabs>
          <w:tab w:val="left" w:pos="708"/>
          <w:tab w:val="left" w:pos="1416"/>
          <w:tab w:val="left" w:pos="212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Заключение</w:t>
      </w:r>
      <w:r>
        <w:rPr>
          <w:rFonts w:eastAsia="Times New Roman" w:cs="Times New Roman"/>
          <w:sz w:val="28"/>
          <w:szCs w:val="28"/>
          <w:lang w:eastAsia="en-US"/>
        </w:rPr>
        <w:tab/>
      </w:r>
      <w:r>
        <w:rPr>
          <w:rFonts w:eastAsia="Times New Roman" w:cs="Times New Roman"/>
          <w:sz w:val="28"/>
          <w:szCs w:val="28"/>
          <w:lang w:eastAsia="en-US"/>
        </w:rPr>
        <w:tab/>
      </w:r>
      <w:r>
        <w:rPr>
          <w:rFonts w:eastAsia="Times New Roman" w:cs="Times New Roman"/>
          <w:sz w:val="28"/>
          <w:szCs w:val="28"/>
          <w:lang w:eastAsia="en-US"/>
        </w:rPr>
        <w:tab/>
      </w:r>
      <w:r>
        <w:rPr>
          <w:rFonts w:eastAsia="Times New Roman" w:cs="Times New Roman"/>
          <w:sz w:val="28"/>
          <w:szCs w:val="28"/>
          <w:lang w:eastAsia="en-US"/>
        </w:rPr>
        <w:tab/>
      </w:r>
      <w:r>
        <w:rPr>
          <w:rFonts w:eastAsia="Times New Roman" w:cs="Times New Roman"/>
          <w:sz w:val="28"/>
          <w:szCs w:val="28"/>
          <w:lang w:eastAsia="en-US"/>
        </w:rPr>
        <w:tab/>
      </w:r>
      <w:r>
        <w:rPr>
          <w:rFonts w:eastAsia="Times New Roman" w:cs="Times New Roman"/>
          <w:sz w:val="28"/>
          <w:szCs w:val="28"/>
          <w:lang w:eastAsia="en-US"/>
        </w:rPr>
        <w:tab/>
      </w:r>
      <w:r>
        <w:rPr>
          <w:rFonts w:eastAsia="Times New Roman" w:cs="Times New Roman"/>
          <w:sz w:val="28"/>
          <w:szCs w:val="28"/>
          <w:lang w:eastAsia="en-US"/>
        </w:rPr>
        <w:tab/>
      </w:r>
      <w:r>
        <w:rPr>
          <w:rFonts w:eastAsia="Times New Roman" w:cs="Times New Roman"/>
          <w:sz w:val="28"/>
          <w:szCs w:val="28"/>
          <w:lang w:eastAsia="en-US"/>
        </w:rPr>
        <w:tab/>
      </w:r>
      <w:r>
        <w:rPr>
          <w:rFonts w:eastAsia="Times New Roman" w:cs="Times New Roman"/>
          <w:sz w:val="28"/>
          <w:szCs w:val="28"/>
          <w:lang w:eastAsia="en-US"/>
        </w:rPr>
        <w:tab/>
        <w:t xml:space="preserve">     </w:t>
      </w:r>
      <w:r w:rsidR="008566C7">
        <w:rPr>
          <w:rFonts w:eastAsia="Times New Roman" w:cs="Times New Roman"/>
          <w:sz w:val="28"/>
          <w:szCs w:val="28"/>
          <w:lang w:eastAsia="en-US"/>
        </w:rPr>
        <w:t xml:space="preserve"> </w:t>
      </w:r>
      <w:r>
        <w:rPr>
          <w:rFonts w:eastAsia="Times New Roman" w:cs="Times New Roman"/>
          <w:sz w:val="28"/>
          <w:szCs w:val="28"/>
          <w:lang w:eastAsia="en-US"/>
        </w:rPr>
        <w:t xml:space="preserve">  2</w:t>
      </w:r>
      <w:r w:rsidR="00D02327" w:rsidRPr="0084296E">
        <w:rPr>
          <w:rFonts w:eastAsia="Times New Roman" w:cs="Times New Roman"/>
          <w:sz w:val="28"/>
          <w:szCs w:val="28"/>
          <w:lang w:eastAsia="en-US"/>
        </w:rPr>
        <w:t>2</w:t>
      </w:r>
    </w:p>
    <w:p w:rsidR="00D02327" w:rsidRPr="0084296E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84296E">
        <w:rPr>
          <w:rFonts w:eastAsia="Times New Roman" w:cs="Times New Roman"/>
          <w:sz w:val="28"/>
          <w:szCs w:val="28"/>
          <w:lang w:eastAsia="en-US"/>
        </w:rPr>
        <w:t>Список использ</w:t>
      </w:r>
      <w:r w:rsidR="00427974">
        <w:rPr>
          <w:rFonts w:eastAsia="Times New Roman" w:cs="Times New Roman"/>
          <w:sz w:val="28"/>
          <w:szCs w:val="28"/>
          <w:lang w:eastAsia="en-US"/>
        </w:rPr>
        <w:t>ованных источников</w:t>
      </w:r>
      <w:r w:rsidR="00427974">
        <w:rPr>
          <w:rFonts w:eastAsia="Times New Roman" w:cs="Times New Roman"/>
          <w:sz w:val="28"/>
          <w:szCs w:val="28"/>
          <w:lang w:eastAsia="en-US"/>
        </w:rPr>
        <w:tab/>
      </w:r>
      <w:r w:rsidR="00427974">
        <w:rPr>
          <w:rFonts w:eastAsia="Times New Roman" w:cs="Times New Roman"/>
          <w:sz w:val="28"/>
          <w:szCs w:val="28"/>
          <w:lang w:eastAsia="en-US"/>
        </w:rPr>
        <w:tab/>
      </w:r>
      <w:r w:rsidR="00427974">
        <w:rPr>
          <w:rFonts w:eastAsia="Times New Roman" w:cs="Times New Roman"/>
          <w:sz w:val="28"/>
          <w:szCs w:val="28"/>
          <w:lang w:eastAsia="en-US"/>
        </w:rPr>
        <w:tab/>
      </w:r>
      <w:r w:rsidR="00427974">
        <w:rPr>
          <w:rFonts w:eastAsia="Times New Roman" w:cs="Times New Roman"/>
          <w:sz w:val="28"/>
          <w:szCs w:val="28"/>
          <w:lang w:eastAsia="en-US"/>
        </w:rPr>
        <w:tab/>
      </w:r>
      <w:r w:rsidR="00427974">
        <w:rPr>
          <w:rFonts w:eastAsia="Times New Roman" w:cs="Times New Roman"/>
          <w:sz w:val="28"/>
          <w:szCs w:val="28"/>
          <w:lang w:eastAsia="en-US"/>
        </w:rPr>
        <w:tab/>
        <w:t xml:space="preserve">        2</w:t>
      </w:r>
      <w:r w:rsidRPr="0084296E">
        <w:rPr>
          <w:rFonts w:eastAsia="Times New Roman" w:cs="Times New Roman"/>
          <w:sz w:val="28"/>
          <w:szCs w:val="28"/>
          <w:lang w:eastAsia="en-US"/>
        </w:rPr>
        <w:t>3</w:t>
      </w: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02327" w:rsidRDefault="00D02327" w:rsidP="0074569C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lastRenderedPageBreak/>
        <w:t>Введение</w:t>
      </w:r>
    </w:p>
    <w:p w:rsidR="00D02327" w:rsidRDefault="00D02327" w:rsidP="00D02327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ED34CD" w:rsidRPr="00ED34CD" w:rsidRDefault="00ED34CD" w:rsidP="00ED34CD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Судебно-бухгалтерская экспертиза представляет собой исследовател</w:t>
      </w:r>
      <w:r w:rsidRPr="00ED34CD">
        <w:rPr>
          <w:rFonts w:eastAsia="Times New Roman" w:cs="Times New Roman"/>
          <w:sz w:val="28"/>
          <w:szCs w:val="28"/>
          <w:lang w:eastAsia="en-US"/>
        </w:rPr>
        <w:t>ь</w:t>
      </w:r>
      <w:r w:rsidRPr="00ED34CD">
        <w:rPr>
          <w:rFonts w:eastAsia="Times New Roman" w:cs="Times New Roman"/>
          <w:sz w:val="28"/>
          <w:szCs w:val="28"/>
          <w:lang w:eastAsia="en-US"/>
        </w:rPr>
        <w:t>ский процесс в поисках истины в хозяйственных правоотношениях с целью их правильного решения правоохранительными органами. Проводится эк</w:t>
      </w:r>
      <w:r w:rsidRPr="00ED34CD">
        <w:rPr>
          <w:rFonts w:eastAsia="Times New Roman" w:cs="Times New Roman"/>
          <w:sz w:val="28"/>
          <w:szCs w:val="28"/>
          <w:lang w:eastAsia="en-US"/>
        </w:rPr>
        <w:t>с</w:t>
      </w:r>
      <w:r w:rsidRPr="00ED34CD">
        <w:rPr>
          <w:rFonts w:eastAsia="Times New Roman" w:cs="Times New Roman"/>
          <w:sz w:val="28"/>
          <w:szCs w:val="28"/>
          <w:lang w:eastAsia="en-US"/>
        </w:rPr>
        <w:t>пертиза с использованием организационных методических и технических приемов, объединяемых в едином процессе экспертного исследования. Ка</w:t>
      </w:r>
      <w:r w:rsidRPr="00ED34CD">
        <w:rPr>
          <w:rFonts w:eastAsia="Times New Roman" w:cs="Times New Roman"/>
          <w:sz w:val="28"/>
          <w:szCs w:val="28"/>
          <w:lang w:eastAsia="en-US"/>
        </w:rPr>
        <w:t>ж</w:t>
      </w:r>
      <w:r w:rsidRPr="00ED34CD">
        <w:rPr>
          <w:rFonts w:eastAsia="Times New Roman" w:cs="Times New Roman"/>
          <w:sz w:val="28"/>
          <w:szCs w:val="28"/>
          <w:lang w:eastAsia="en-US"/>
        </w:rPr>
        <w:t xml:space="preserve">дый динамический процесс совершается с участием орудий труда, предметов труда и самого труда, </w:t>
      </w:r>
      <w:proofErr w:type="gramStart"/>
      <w:r w:rsidRPr="00ED34CD">
        <w:rPr>
          <w:rFonts w:eastAsia="Times New Roman" w:cs="Times New Roman"/>
          <w:sz w:val="28"/>
          <w:szCs w:val="28"/>
          <w:lang w:eastAsia="en-US"/>
        </w:rPr>
        <w:t>которые</w:t>
      </w:r>
      <w:proofErr w:type="gramEnd"/>
      <w:r w:rsidRPr="00ED34CD">
        <w:rPr>
          <w:rFonts w:eastAsia="Times New Roman" w:cs="Times New Roman"/>
          <w:sz w:val="28"/>
          <w:szCs w:val="28"/>
          <w:lang w:eastAsia="en-US"/>
        </w:rPr>
        <w:t xml:space="preserve"> используются на организационной, технол</w:t>
      </w:r>
      <w:r w:rsidRPr="00ED34CD">
        <w:rPr>
          <w:rFonts w:eastAsia="Times New Roman" w:cs="Times New Roman"/>
          <w:sz w:val="28"/>
          <w:szCs w:val="28"/>
          <w:lang w:eastAsia="en-US"/>
        </w:rPr>
        <w:t>о</w:t>
      </w:r>
      <w:r w:rsidRPr="00ED34CD">
        <w:rPr>
          <w:rFonts w:eastAsia="Times New Roman" w:cs="Times New Roman"/>
          <w:sz w:val="28"/>
          <w:szCs w:val="28"/>
          <w:lang w:eastAsia="en-US"/>
        </w:rPr>
        <w:t>гической и заключительной стадиях этого процесса. Процесс экспертного и</w:t>
      </w:r>
      <w:r w:rsidRPr="00ED34CD">
        <w:rPr>
          <w:rFonts w:eastAsia="Times New Roman" w:cs="Times New Roman"/>
          <w:sz w:val="28"/>
          <w:szCs w:val="28"/>
          <w:lang w:eastAsia="en-US"/>
        </w:rPr>
        <w:t>с</w:t>
      </w:r>
      <w:r w:rsidRPr="00ED34CD">
        <w:rPr>
          <w:rFonts w:eastAsia="Times New Roman" w:cs="Times New Roman"/>
          <w:sz w:val="28"/>
          <w:szCs w:val="28"/>
          <w:lang w:eastAsia="en-US"/>
        </w:rPr>
        <w:t>следования охватывает стадии: организационную, исследовательскую, обо</w:t>
      </w:r>
      <w:r w:rsidRPr="00ED34CD">
        <w:rPr>
          <w:rFonts w:eastAsia="Times New Roman" w:cs="Times New Roman"/>
          <w:sz w:val="28"/>
          <w:szCs w:val="28"/>
          <w:lang w:eastAsia="en-US"/>
        </w:rPr>
        <w:t>б</w:t>
      </w:r>
      <w:r w:rsidRPr="00ED34CD">
        <w:rPr>
          <w:rFonts w:eastAsia="Times New Roman" w:cs="Times New Roman"/>
          <w:sz w:val="28"/>
          <w:szCs w:val="28"/>
          <w:lang w:eastAsia="en-US"/>
        </w:rPr>
        <w:t>щения и реализации результатов экспертизы.</w:t>
      </w:r>
    </w:p>
    <w:p w:rsidR="00ED34CD" w:rsidRPr="00ED34CD" w:rsidRDefault="00ED34CD" w:rsidP="00ED34CD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Экспертное исследование в соответствии с заданием экспертного у</w:t>
      </w:r>
      <w:r w:rsidRPr="00ED34CD">
        <w:rPr>
          <w:rFonts w:eastAsia="Times New Roman" w:cs="Times New Roman"/>
          <w:sz w:val="28"/>
          <w:szCs w:val="28"/>
          <w:lang w:eastAsia="en-US"/>
        </w:rPr>
        <w:t>ч</w:t>
      </w:r>
      <w:r w:rsidRPr="00ED34CD">
        <w:rPr>
          <w:rFonts w:eastAsia="Times New Roman" w:cs="Times New Roman"/>
          <w:sz w:val="28"/>
          <w:szCs w:val="28"/>
          <w:lang w:eastAsia="en-US"/>
        </w:rPr>
        <w:t>реждения и постановлением правоохранительных органов может быть у</w:t>
      </w:r>
      <w:r w:rsidRPr="00ED34CD">
        <w:rPr>
          <w:rFonts w:eastAsia="Times New Roman" w:cs="Times New Roman"/>
          <w:sz w:val="28"/>
          <w:szCs w:val="28"/>
          <w:lang w:eastAsia="en-US"/>
        </w:rPr>
        <w:t>с</w:t>
      </w:r>
      <w:r w:rsidRPr="00ED34CD">
        <w:rPr>
          <w:rFonts w:eastAsia="Times New Roman" w:cs="Times New Roman"/>
          <w:sz w:val="28"/>
          <w:szCs w:val="28"/>
          <w:lang w:eastAsia="en-US"/>
        </w:rPr>
        <w:t>пешно выполнено, если на организационной стадии будет тщательно разр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t>ботана методика проведения экспертизы.</w:t>
      </w:r>
    </w:p>
    <w:p w:rsidR="00ED34CD" w:rsidRPr="003467D1" w:rsidRDefault="00ED34CD" w:rsidP="00ED34CD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Методика экспертного исследования - это конкретизация приемов и способов выполнения работ в соответствии с целью и планом экспертизы, которая представляется в виде стандарта проведения судебно-бухгалтерской экспертизы. Методика экспертного исследования - это конкретизация при</w:t>
      </w:r>
      <w:r w:rsidRPr="00ED34CD">
        <w:rPr>
          <w:rFonts w:eastAsia="Times New Roman" w:cs="Times New Roman"/>
          <w:sz w:val="28"/>
          <w:szCs w:val="28"/>
          <w:lang w:eastAsia="en-US"/>
        </w:rPr>
        <w:t>е</w:t>
      </w:r>
      <w:r w:rsidRPr="00ED34CD">
        <w:rPr>
          <w:rFonts w:eastAsia="Times New Roman" w:cs="Times New Roman"/>
          <w:sz w:val="28"/>
          <w:szCs w:val="28"/>
          <w:lang w:eastAsia="en-US"/>
        </w:rPr>
        <w:t>мов и способов выполнения работ в соответствии с целью и планом экспе</w:t>
      </w:r>
      <w:r w:rsidRPr="00ED34CD">
        <w:rPr>
          <w:rFonts w:eastAsia="Times New Roman" w:cs="Times New Roman"/>
          <w:sz w:val="28"/>
          <w:szCs w:val="28"/>
          <w:lang w:eastAsia="en-US"/>
        </w:rPr>
        <w:t>р</w:t>
      </w:r>
      <w:r w:rsidRPr="00ED34CD">
        <w:rPr>
          <w:rFonts w:eastAsia="Times New Roman" w:cs="Times New Roman"/>
          <w:sz w:val="28"/>
          <w:szCs w:val="28"/>
          <w:lang w:eastAsia="en-US"/>
        </w:rPr>
        <w:t>тизы, которая представляется в виде стандарта проведения СБЭ.</w:t>
      </w:r>
    </w:p>
    <w:p w:rsidR="003467D1" w:rsidRDefault="003467D1" w:rsidP="00ED34CD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Целью данной работы является изучение судебно-бухгалтерской эк</w:t>
      </w:r>
      <w:r>
        <w:rPr>
          <w:rFonts w:eastAsia="Times New Roman" w:cs="Times New Roman"/>
          <w:sz w:val="28"/>
          <w:szCs w:val="28"/>
          <w:lang w:eastAsia="en-US"/>
        </w:rPr>
        <w:t>с</w:t>
      </w:r>
      <w:r>
        <w:rPr>
          <w:rFonts w:eastAsia="Times New Roman" w:cs="Times New Roman"/>
          <w:sz w:val="28"/>
          <w:szCs w:val="28"/>
          <w:lang w:eastAsia="en-US"/>
        </w:rPr>
        <w:t>пертизы. Для достижения поставленной цели необходимо решить следующие задачи:</w:t>
      </w:r>
    </w:p>
    <w:p w:rsidR="003467D1" w:rsidRDefault="003467D1" w:rsidP="00ED34CD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- рассмотреть п</w:t>
      </w:r>
      <w:r w:rsidRPr="003467D1">
        <w:rPr>
          <w:rFonts w:eastAsia="Times New Roman" w:cs="Times New Roman"/>
          <w:sz w:val="28"/>
          <w:szCs w:val="28"/>
          <w:lang w:eastAsia="en-US"/>
        </w:rPr>
        <w:t>роцедуры судебно-бухгалтерской экспертизы и их пр</w:t>
      </w:r>
      <w:r w:rsidRPr="003467D1">
        <w:rPr>
          <w:rFonts w:eastAsia="Times New Roman" w:cs="Times New Roman"/>
          <w:sz w:val="28"/>
          <w:szCs w:val="28"/>
          <w:lang w:eastAsia="en-US"/>
        </w:rPr>
        <w:t>и</w:t>
      </w:r>
      <w:r w:rsidRPr="003467D1">
        <w:rPr>
          <w:rFonts w:eastAsia="Times New Roman" w:cs="Times New Roman"/>
          <w:sz w:val="28"/>
          <w:szCs w:val="28"/>
          <w:lang w:eastAsia="en-US"/>
        </w:rPr>
        <w:t>менение в экспертном исследовании</w:t>
      </w:r>
      <w:r>
        <w:rPr>
          <w:rFonts w:eastAsia="Times New Roman" w:cs="Times New Roman"/>
          <w:sz w:val="28"/>
          <w:szCs w:val="28"/>
          <w:lang w:eastAsia="en-US"/>
        </w:rPr>
        <w:t>;</w:t>
      </w:r>
    </w:p>
    <w:p w:rsidR="003467D1" w:rsidRDefault="003467D1" w:rsidP="00ED34CD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- изучить п</w:t>
      </w:r>
      <w:r w:rsidRPr="003467D1">
        <w:rPr>
          <w:rFonts w:eastAsia="Times New Roman" w:cs="Times New Roman"/>
          <w:sz w:val="28"/>
          <w:szCs w:val="28"/>
          <w:lang w:eastAsia="en-US"/>
        </w:rPr>
        <w:t>роцедуры судебно-бухгалтерской экспертизы и их примен</w:t>
      </w:r>
      <w:r w:rsidRPr="003467D1">
        <w:rPr>
          <w:rFonts w:eastAsia="Times New Roman" w:cs="Times New Roman"/>
          <w:sz w:val="28"/>
          <w:szCs w:val="28"/>
          <w:lang w:eastAsia="en-US"/>
        </w:rPr>
        <w:t>е</w:t>
      </w:r>
      <w:r w:rsidRPr="003467D1">
        <w:rPr>
          <w:rFonts w:eastAsia="Times New Roman" w:cs="Times New Roman"/>
          <w:sz w:val="28"/>
          <w:szCs w:val="28"/>
          <w:lang w:eastAsia="en-US"/>
        </w:rPr>
        <w:t>ние в экспертном исследовании</w:t>
      </w:r>
      <w:r>
        <w:rPr>
          <w:rFonts w:eastAsia="Times New Roman" w:cs="Times New Roman"/>
          <w:sz w:val="28"/>
          <w:szCs w:val="28"/>
          <w:lang w:eastAsia="en-US"/>
        </w:rPr>
        <w:t>;</w:t>
      </w:r>
    </w:p>
    <w:p w:rsidR="003467D1" w:rsidRPr="003467D1" w:rsidRDefault="003467D1" w:rsidP="00ED34CD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-  выполнить п</w:t>
      </w:r>
      <w:r w:rsidRPr="003467D1">
        <w:rPr>
          <w:rFonts w:eastAsia="Times New Roman" w:cs="Times New Roman"/>
          <w:sz w:val="28"/>
          <w:szCs w:val="28"/>
          <w:lang w:eastAsia="en-US"/>
        </w:rPr>
        <w:t>рактическое задание</w:t>
      </w:r>
      <w:r>
        <w:rPr>
          <w:rFonts w:eastAsia="Times New Roman" w:cs="Times New Roman"/>
          <w:sz w:val="28"/>
          <w:szCs w:val="28"/>
          <w:lang w:eastAsia="en-US"/>
        </w:rPr>
        <w:t>.</w:t>
      </w:r>
    </w:p>
    <w:p w:rsidR="00D02327" w:rsidRPr="00D02327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lastRenderedPageBreak/>
        <w:t>1. Теоретические аспекты судебно-бухгалтерской экспертизы</w:t>
      </w:r>
    </w:p>
    <w:p w:rsidR="00D02327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t>1.1 Процедуры судебно-бухгалтерской экспертизы и их применение в экспертном исследовании</w:t>
      </w:r>
    </w:p>
    <w:p w:rsidR="00D02327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Процедура (методика) проведения исследований в рамках судебно-бухгалтерской экспертизы, по мнению многих авторов, рассматривающих эту проблему, представляет собой совокупность приемов и способов, прим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няемых экспертом – экономистом при исследовании элементов предмета экспертизы</w:t>
      </w:r>
      <w:r w:rsidR="00427974">
        <w:rPr>
          <w:rFonts w:eastAsia="Times New Roman" w:cs="Times New Roman"/>
          <w:sz w:val="28"/>
          <w:szCs w:val="28"/>
          <w:lang w:eastAsia="en-US"/>
        </w:rPr>
        <w:t xml:space="preserve"> [7]</w:t>
      </w:r>
      <w:r w:rsidRPr="00C50195">
        <w:rPr>
          <w:rFonts w:eastAsia="Times New Roman" w:cs="Times New Roman"/>
          <w:sz w:val="28"/>
          <w:szCs w:val="28"/>
          <w:lang w:eastAsia="en-US"/>
        </w:rPr>
        <w:t>.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Методика проведения экспертизы включает в себя следующие посл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довательно выполняемые действия: </w:t>
      </w:r>
    </w:p>
    <w:p w:rsidR="00C50195" w:rsidRPr="00C50195" w:rsidRDefault="00AC3BBE" w:rsidP="00AC3BBE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 xml:space="preserve">1.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ознакомление со всеми материалами дела, представленными для пр</w:t>
      </w:r>
      <w:r>
        <w:rPr>
          <w:rFonts w:eastAsia="Times New Roman" w:cs="Times New Roman"/>
          <w:sz w:val="28"/>
          <w:szCs w:val="28"/>
          <w:lang w:eastAsia="en-US"/>
        </w:rPr>
        <w:t>о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изводства экспертизы;</w:t>
      </w:r>
    </w:p>
    <w:p w:rsidR="00AC3BBE" w:rsidRDefault="00AC3BBE" w:rsidP="00AC3BBE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 xml:space="preserve">2.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 xml:space="preserve">анализ достаточности объектов исследования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br/>
        <w:t>(материалов дела), предоставленным лицом, назначившим экспертизу для разрешения поставленных вопросов и выдачи заключения;</w:t>
      </w:r>
    </w:p>
    <w:p w:rsidR="00C50195" w:rsidRPr="00C50195" w:rsidRDefault="00AC3BBE" w:rsidP="00AC3BBE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 xml:space="preserve">3.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выяснение возможности выдачи полного и обоснованного заключ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ния по поставленным вопросам, определение степени категоричности выв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о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дов;</w:t>
      </w:r>
    </w:p>
    <w:p w:rsidR="00C50195" w:rsidRPr="00C50195" w:rsidRDefault="00AC3BBE" w:rsidP="00AC3BBE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 xml:space="preserve">4.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рассмотрения экономического содержания хозяйственных операций, сведения о которых содержатся в представленных материалах;</w:t>
      </w:r>
    </w:p>
    <w:p w:rsidR="00C50195" w:rsidRPr="00C50195" w:rsidRDefault="00AC3BBE" w:rsidP="00AC3BBE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 xml:space="preserve">5.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установление фактического выполнения исследуемыми лицами п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о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ложений соответствующих отраслей законодательства;</w:t>
      </w:r>
    </w:p>
    <w:p w:rsidR="00C50195" w:rsidRPr="00C50195" w:rsidRDefault="00AC3BBE" w:rsidP="00AC3BBE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 xml:space="preserve">6.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исследование и разрешение вопросов;</w:t>
      </w:r>
    </w:p>
    <w:p w:rsidR="00C50195" w:rsidRPr="00C50195" w:rsidRDefault="00AC3BBE" w:rsidP="00AC3BBE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 xml:space="preserve">7.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составление заключения.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 xml:space="preserve">Экспертиза </w:t>
      </w:r>
      <w:r w:rsidRPr="00AC3BBE">
        <w:rPr>
          <w:rFonts w:eastAsia="Times New Roman" w:cs="Times New Roman"/>
          <w:sz w:val="28"/>
          <w:szCs w:val="28"/>
          <w:lang w:eastAsia="en-US"/>
        </w:rPr>
        <w:t xml:space="preserve">в стадии предварительного следствия </w:t>
      </w:r>
      <w:r w:rsidRPr="00C50195">
        <w:rPr>
          <w:rFonts w:eastAsia="Times New Roman" w:cs="Times New Roman"/>
          <w:sz w:val="28"/>
          <w:szCs w:val="28"/>
          <w:lang w:eastAsia="en-US"/>
        </w:rPr>
        <w:t>может назначаться как органом дознания, так и следователем. Однако после возбуждения дела органы дознания обязаны провести лишь неотложные следственные действия по выявлению и закреплению следов преступления, после чего передают д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ло следователю.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proofErr w:type="gramStart"/>
      <w:r w:rsidRPr="00C50195">
        <w:rPr>
          <w:rFonts w:eastAsia="Times New Roman" w:cs="Times New Roman"/>
          <w:sz w:val="28"/>
          <w:szCs w:val="28"/>
          <w:lang w:eastAsia="en-US"/>
        </w:rPr>
        <w:lastRenderedPageBreak/>
        <w:t>Наиболее существенными основаниями для назначения судебной бу</w:t>
      </w:r>
      <w:r w:rsidRPr="00C50195">
        <w:rPr>
          <w:rFonts w:eastAsia="Times New Roman" w:cs="Times New Roman"/>
          <w:sz w:val="28"/>
          <w:szCs w:val="28"/>
          <w:lang w:eastAsia="en-US"/>
        </w:rPr>
        <w:t>х</w:t>
      </w:r>
      <w:r w:rsidR="00AC3BBE">
        <w:rPr>
          <w:rFonts w:eastAsia="Times New Roman" w:cs="Times New Roman"/>
          <w:sz w:val="28"/>
          <w:szCs w:val="28"/>
          <w:lang w:eastAsia="en-US"/>
        </w:rPr>
        <w:t xml:space="preserve">галтерской экспертизы являются </w:t>
      </w:r>
      <w:r w:rsidRPr="00C50195">
        <w:rPr>
          <w:rFonts w:eastAsia="Times New Roman" w:cs="Times New Roman"/>
          <w:sz w:val="28"/>
          <w:szCs w:val="28"/>
          <w:lang w:eastAsia="en-US"/>
        </w:rPr>
        <w:t>необходимость исследования вопросов, требующих применения специальных познаний эксперта-экономиста; недо</w:t>
      </w:r>
      <w:r w:rsidRPr="00C50195">
        <w:rPr>
          <w:rFonts w:eastAsia="Times New Roman" w:cs="Times New Roman"/>
          <w:sz w:val="28"/>
          <w:szCs w:val="28"/>
          <w:lang w:eastAsia="en-US"/>
        </w:rPr>
        <w:t>б</w:t>
      </w:r>
      <w:r w:rsidRPr="00C50195">
        <w:rPr>
          <w:rFonts w:eastAsia="Times New Roman" w:cs="Times New Roman"/>
          <w:sz w:val="28"/>
          <w:szCs w:val="28"/>
          <w:lang w:eastAsia="en-US"/>
        </w:rPr>
        <w:t>рокачественное проведение ревизии, выразившееся в наличии противоречий между актом ревизии и другими материалами дела, противоречий в выводах ревизоров при проведении первоначальной, повторной или дополнительной ревизий; обоснованное ходатайство обвиняемого о назначении судебно-экономической экспертизы; заключение экспертов других специальностей о необходимости проведения судебно-экономической экспертизы.</w:t>
      </w:r>
      <w:proofErr w:type="gramEnd"/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После принятия решения о проведении экспертизы следователь оцен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>вает с точки зрения достаточности и полноты материалы дела и собирает для экспертизы дополнительные данные, без которых ее проведение невозможно. Собранный материал анализируется следователем и только после этого в</w:t>
      </w:r>
      <w:r w:rsidRPr="00C50195">
        <w:rPr>
          <w:rFonts w:eastAsia="Times New Roman" w:cs="Times New Roman"/>
          <w:sz w:val="28"/>
          <w:szCs w:val="28"/>
          <w:lang w:eastAsia="en-US"/>
        </w:rPr>
        <w:t>ы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носится постановление о назначении судебно-экономической экспертизы, в котором перечисляются вопросы, подлежащие разрешению экспертом.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На необходимость комиссионной или комплексной экспертизы указ</w:t>
      </w:r>
      <w:r w:rsidRPr="00C50195">
        <w:rPr>
          <w:rFonts w:eastAsia="Times New Roman" w:cs="Times New Roman"/>
          <w:sz w:val="28"/>
          <w:szCs w:val="28"/>
          <w:lang w:eastAsia="en-US"/>
        </w:rPr>
        <w:t>ы</w:t>
      </w:r>
      <w:r w:rsidRPr="00C50195">
        <w:rPr>
          <w:rFonts w:eastAsia="Times New Roman" w:cs="Times New Roman"/>
          <w:sz w:val="28"/>
          <w:szCs w:val="28"/>
          <w:lang w:eastAsia="en-US"/>
        </w:rPr>
        <w:t>вается в постановлении (определении) о назначении экспертизы. Руковод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>тель экспертного учреждения вправе дать указание о проведении комиссио</w:t>
      </w:r>
      <w:r w:rsidRPr="00C50195">
        <w:rPr>
          <w:rFonts w:eastAsia="Times New Roman" w:cs="Times New Roman"/>
          <w:sz w:val="28"/>
          <w:szCs w:val="28"/>
          <w:lang w:eastAsia="en-US"/>
        </w:rPr>
        <w:t>н</w:t>
      </w:r>
      <w:r w:rsidRPr="00C50195">
        <w:rPr>
          <w:rFonts w:eastAsia="Times New Roman" w:cs="Times New Roman"/>
          <w:sz w:val="28"/>
          <w:szCs w:val="28"/>
          <w:lang w:eastAsia="en-US"/>
        </w:rPr>
        <w:t>ной или комплексной экспертизы по своей инициативе или по инициативе эксперта. Эксперт, производящий экспертизу вне экспертного учреждения, придя к выводу о необходимости комиссионной или комплексной эксперт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>зы, ставит об этом вопрос перед следователем (судом) в порядке, предусмо</w:t>
      </w:r>
      <w:r w:rsidRPr="00C50195">
        <w:rPr>
          <w:rFonts w:eastAsia="Times New Roman" w:cs="Times New Roman"/>
          <w:sz w:val="28"/>
          <w:szCs w:val="28"/>
          <w:lang w:eastAsia="en-US"/>
        </w:rPr>
        <w:t>т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ренном процессуальным законом.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При производстве экспертизы в судебно-экспертном учреждении рук</w:t>
      </w:r>
      <w:r w:rsidRPr="00C50195">
        <w:rPr>
          <w:rFonts w:eastAsia="Times New Roman" w:cs="Times New Roman"/>
          <w:sz w:val="28"/>
          <w:szCs w:val="28"/>
          <w:lang w:eastAsia="en-US"/>
        </w:rPr>
        <w:t>о</w:t>
      </w:r>
      <w:r w:rsidRPr="00C50195">
        <w:rPr>
          <w:rFonts w:eastAsia="Times New Roman" w:cs="Times New Roman"/>
          <w:sz w:val="28"/>
          <w:szCs w:val="28"/>
          <w:lang w:eastAsia="en-US"/>
        </w:rPr>
        <w:t>водитель экспертного учреждения, получив постановление следователя об экспертизе, обязан поручить ее производство одному или нескольким эк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>пертам. Согласно ст. 78 УПК вопросы, поставленные перед экспертом, и его заключение не могут выходить за пределы специальных познаний последн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го. Кроме того, руководитель экспертного учреждения проверяет соответс</w:t>
      </w:r>
      <w:r w:rsidRPr="00C50195">
        <w:rPr>
          <w:rFonts w:eastAsia="Times New Roman" w:cs="Times New Roman"/>
          <w:sz w:val="28"/>
          <w:szCs w:val="28"/>
          <w:lang w:eastAsia="en-US"/>
        </w:rPr>
        <w:t>т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вие задания требованиям закона и оформляет проведение экспертизы в виде </w:t>
      </w:r>
      <w:r w:rsidRPr="00C50195">
        <w:rPr>
          <w:rFonts w:eastAsia="Times New Roman" w:cs="Times New Roman"/>
          <w:sz w:val="28"/>
          <w:szCs w:val="28"/>
          <w:lang w:eastAsia="en-US"/>
        </w:rPr>
        <w:lastRenderedPageBreak/>
        <w:t xml:space="preserve">задания.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На основании поручения следователя руководитель экспертного учр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ждения разъясняет экспертам права и обязанности, они предупреждаются об ответственности за отказ или уклонение от дачи заключения и за дачу зав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домо ложного заключения.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В соответствии со ст. 189 УПК, если экспертиза производится вне эк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>пертного учреждения, следователь после вынесения постановления о назн</w:t>
      </w:r>
      <w:r w:rsidRPr="00C50195">
        <w:rPr>
          <w:rFonts w:eastAsia="Times New Roman" w:cs="Times New Roman"/>
          <w:sz w:val="28"/>
          <w:szCs w:val="28"/>
          <w:lang w:eastAsia="en-US"/>
        </w:rPr>
        <w:t>а</w:t>
      </w:r>
      <w:r w:rsidRPr="00C50195">
        <w:rPr>
          <w:rFonts w:eastAsia="Times New Roman" w:cs="Times New Roman"/>
          <w:sz w:val="28"/>
          <w:szCs w:val="28"/>
          <w:lang w:eastAsia="en-US"/>
        </w:rPr>
        <w:t>чении экспертизы вызывает к себе лицо, которому поручается экспертиза, удостоверяется в его личности, специальности и компетентности, устанавл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вает отношение эксперта к обвиняемому, подозреваемому и потерпевшему, а также проверяет, нет ли оснований к отводу эксперта.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Следователь вручает эксперту постановление о назначении экспертизы, разъясняет эксперту права и обязанности, предусмотренные ст. 82 УПК и предупреждает его об ответственности за отказ или уклонение от дачи з</w:t>
      </w:r>
      <w:r w:rsidRPr="00C50195">
        <w:rPr>
          <w:rFonts w:eastAsia="Times New Roman" w:cs="Times New Roman"/>
          <w:sz w:val="28"/>
          <w:szCs w:val="28"/>
          <w:lang w:eastAsia="en-US"/>
        </w:rPr>
        <w:t>а</w:t>
      </w:r>
      <w:r w:rsidRPr="00C50195">
        <w:rPr>
          <w:rFonts w:eastAsia="Times New Roman" w:cs="Times New Roman"/>
          <w:sz w:val="28"/>
          <w:szCs w:val="28"/>
          <w:lang w:eastAsia="en-US"/>
        </w:rPr>
        <w:t>ключения или за дачу заведомо ложного заключения. О выполнении этих действий следователь делает отметку в постановлении о назначении экспе</w:t>
      </w:r>
      <w:r w:rsidRPr="00C50195">
        <w:rPr>
          <w:rFonts w:eastAsia="Times New Roman" w:cs="Times New Roman"/>
          <w:sz w:val="28"/>
          <w:szCs w:val="28"/>
          <w:lang w:eastAsia="en-US"/>
        </w:rPr>
        <w:t>р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тизы, которая удостоверяется подписью эксперта.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При отсутствии ходатайств либо после разрешения их и установленном порядке эксперту предоставляются необходимые материалы дела, и он пр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>ступает к исследованию. Объем предоставляемых эксперту материалов, н</w:t>
      </w:r>
      <w:r w:rsidRPr="00C50195">
        <w:rPr>
          <w:rFonts w:eastAsia="Times New Roman" w:cs="Times New Roman"/>
          <w:sz w:val="28"/>
          <w:szCs w:val="28"/>
          <w:lang w:eastAsia="en-US"/>
        </w:rPr>
        <w:t>а</w:t>
      </w:r>
      <w:r w:rsidRPr="00C50195">
        <w:rPr>
          <w:rFonts w:eastAsia="Times New Roman" w:cs="Times New Roman"/>
          <w:sz w:val="28"/>
          <w:szCs w:val="28"/>
          <w:lang w:eastAsia="en-US"/>
        </w:rPr>
        <w:t>правление расследования определяется следователем. Он может по своей инициативе предоставить эксперту дополнительные материалы, поставить перед экспертом новые дополнительные вопросы и исключить ранее поста</w:t>
      </w:r>
      <w:r w:rsidRPr="00C50195">
        <w:rPr>
          <w:rFonts w:eastAsia="Times New Roman" w:cs="Times New Roman"/>
          <w:sz w:val="28"/>
          <w:szCs w:val="28"/>
          <w:lang w:eastAsia="en-US"/>
        </w:rPr>
        <w:t>в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ленные.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Эксперт может работать с материалами дела в помещении, предоста</w:t>
      </w:r>
      <w:r w:rsidRPr="00C50195">
        <w:rPr>
          <w:rFonts w:eastAsia="Times New Roman" w:cs="Times New Roman"/>
          <w:sz w:val="28"/>
          <w:szCs w:val="28"/>
          <w:lang w:eastAsia="en-US"/>
        </w:rPr>
        <w:t>в</w:t>
      </w:r>
      <w:r w:rsidRPr="00C50195">
        <w:rPr>
          <w:rFonts w:eastAsia="Times New Roman" w:cs="Times New Roman"/>
          <w:sz w:val="28"/>
          <w:szCs w:val="28"/>
          <w:lang w:eastAsia="en-US"/>
        </w:rPr>
        <w:t>ленном ему следователем. При производстве экспертизы в экспертном учр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ждении эксперт работает с документами на своем рабочем месте. С разреш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ния следователя допускается часть исследований производить в организац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ях, имеющих отношение к изучаемым обстоятельствам.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Согласно действующей Инструкции сроки производства экспертиз у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lastRenderedPageBreak/>
        <w:t>танавливаются руководителем экспертного учреждения (структурного по</w:t>
      </w:r>
      <w:r w:rsidRPr="00C50195">
        <w:rPr>
          <w:rFonts w:eastAsia="Times New Roman" w:cs="Times New Roman"/>
          <w:sz w:val="28"/>
          <w:szCs w:val="28"/>
          <w:lang w:eastAsia="en-US"/>
        </w:rPr>
        <w:t>д</w:t>
      </w:r>
      <w:r w:rsidRPr="00C50195">
        <w:rPr>
          <w:rFonts w:eastAsia="Times New Roman" w:cs="Times New Roman"/>
          <w:sz w:val="28"/>
          <w:szCs w:val="28"/>
          <w:lang w:eastAsia="en-US"/>
        </w:rPr>
        <w:t>разделения) в пределах 20 дней после предварительного ознакомления эк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>перта с материалами дела. Предварительное ознакомление должно продо</w:t>
      </w:r>
      <w:r w:rsidRPr="00C50195">
        <w:rPr>
          <w:rFonts w:eastAsia="Times New Roman" w:cs="Times New Roman"/>
          <w:sz w:val="28"/>
          <w:szCs w:val="28"/>
          <w:lang w:eastAsia="en-US"/>
        </w:rPr>
        <w:t>л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жаться не более пяти дней.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Руководитель экспертного учреждения обязан контролировать качество и сроки проведения экспертизы. По завершении экспертизы руководитель экспертного учреждения проверяет обоснованность выводов, полноту иссл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дования, правильность оформления заключения и направляет материалы в назначивший экспертизу орган. Заключение экспертизы представляется сл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дователю в отпечатанном виде и оговоренном заранее количестве экземпл</w:t>
      </w:r>
      <w:r w:rsidRPr="00C50195">
        <w:rPr>
          <w:rFonts w:eastAsia="Times New Roman" w:cs="Times New Roman"/>
          <w:sz w:val="28"/>
          <w:szCs w:val="28"/>
          <w:lang w:eastAsia="en-US"/>
        </w:rPr>
        <w:t>я</w:t>
      </w:r>
      <w:r w:rsidRPr="00C50195">
        <w:rPr>
          <w:rFonts w:eastAsia="Times New Roman" w:cs="Times New Roman"/>
          <w:sz w:val="28"/>
          <w:szCs w:val="28"/>
          <w:lang w:eastAsia="en-US"/>
        </w:rPr>
        <w:t>ров. В соответствии со ст. 193 УПК следователь, получив заключение эк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>перта (или его сообщение о невозможности дать заключение), обязан предъ</w:t>
      </w:r>
      <w:r w:rsidRPr="00C50195">
        <w:rPr>
          <w:rFonts w:eastAsia="Times New Roman" w:cs="Times New Roman"/>
          <w:sz w:val="28"/>
          <w:szCs w:val="28"/>
          <w:lang w:eastAsia="en-US"/>
        </w:rPr>
        <w:t>я</w:t>
      </w:r>
      <w:r w:rsidRPr="00C50195">
        <w:rPr>
          <w:rFonts w:eastAsia="Times New Roman" w:cs="Times New Roman"/>
          <w:sz w:val="28"/>
          <w:szCs w:val="28"/>
          <w:lang w:eastAsia="en-US"/>
        </w:rPr>
        <w:t>вить его для ознакомления обвиняемому, который вправе дать свои объясн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ния и заявить возражения по существу заключения, а также ходатайствовать о назначении дополнительной либо повторной экспертизы.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Если по вновь открывшимся обстоятельствам дела возникает необх</w:t>
      </w:r>
      <w:r w:rsidRPr="00C50195">
        <w:rPr>
          <w:rFonts w:eastAsia="Times New Roman" w:cs="Times New Roman"/>
          <w:sz w:val="28"/>
          <w:szCs w:val="28"/>
          <w:lang w:eastAsia="en-US"/>
        </w:rPr>
        <w:t>о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димость в изучении новых материалов и объектов или меняются исходные данные исследования, то вместо дополнительной или повторной экспертиз может назначаться новая экспертиза. Допускается поручение ее проведения тому же эксперту-экономисту. </w:t>
      </w:r>
    </w:p>
    <w:p w:rsidR="00C50195" w:rsidRPr="00C50195" w:rsidRDefault="00C50195" w:rsidP="00C50195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При несогласии с заключением эксперта следователь или суд по ход</w:t>
      </w:r>
      <w:r w:rsidRPr="00C50195">
        <w:rPr>
          <w:rFonts w:eastAsia="Times New Roman" w:cs="Times New Roman"/>
          <w:sz w:val="28"/>
          <w:szCs w:val="28"/>
          <w:lang w:eastAsia="en-US"/>
        </w:rPr>
        <w:t>а</w:t>
      </w:r>
      <w:r w:rsidRPr="00C50195">
        <w:rPr>
          <w:rFonts w:eastAsia="Times New Roman" w:cs="Times New Roman"/>
          <w:sz w:val="28"/>
          <w:szCs w:val="28"/>
          <w:lang w:eastAsia="en-US"/>
        </w:rPr>
        <w:t>тайству лица, участвующего в деле, может назначить повторную экспертизу. Вопрос о повторной экспертизе может быть поставлен теми же лицами, что и о дополнительной экспертизе, — следователем, судом, обвиняемым и друг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ми участниками процесса. </w:t>
      </w:r>
    </w:p>
    <w:p w:rsidR="00D02327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</w:p>
    <w:p w:rsidR="00D02327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</w:p>
    <w:p w:rsidR="00D02327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</w:p>
    <w:p w:rsidR="00D02327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</w:p>
    <w:p w:rsidR="00D02327" w:rsidRDefault="00D02327" w:rsidP="00D02327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</w:p>
    <w:p w:rsidR="00D02327" w:rsidRDefault="00D02327" w:rsidP="0074569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lastRenderedPageBreak/>
        <w:t>1.2 Правовое положение эксперта-бухгалтера</w:t>
      </w:r>
    </w:p>
    <w:p w:rsidR="00D02327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Процессуальное положение судебного эксперта-экономиста определ</w:t>
      </w:r>
      <w:r w:rsidRPr="00C50195">
        <w:rPr>
          <w:rFonts w:eastAsia="Times New Roman" w:cs="Times New Roman"/>
          <w:sz w:val="28"/>
          <w:szCs w:val="28"/>
          <w:lang w:eastAsia="en-US"/>
        </w:rPr>
        <w:t>я</w:t>
      </w:r>
      <w:r w:rsidRPr="00C50195">
        <w:rPr>
          <w:rFonts w:eastAsia="Times New Roman" w:cs="Times New Roman"/>
          <w:sz w:val="28"/>
          <w:szCs w:val="28"/>
          <w:lang w:eastAsia="en-US"/>
        </w:rPr>
        <w:t>ется процессуальным законодательством Российской федерации. Лицо ст</w:t>
      </w:r>
      <w:r w:rsidRPr="00C50195">
        <w:rPr>
          <w:rFonts w:eastAsia="Times New Roman" w:cs="Times New Roman"/>
          <w:sz w:val="28"/>
          <w:szCs w:val="28"/>
          <w:lang w:eastAsia="en-US"/>
        </w:rPr>
        <w:t>а</w:t>
      </w:r>
      <w:r w:rsidRPr="00C50195">
        <w:rPr>
          <w:rFonts w:eastAsia="Times New Roman" w:cs="Times New Roman"/>
          <w:sz w:val="28"/>
          <w:szCs w:val="28"/>
          <w:lang w:eastAsia="en-US"/>
        </w:rPr>
        <w:t>новится экспертом после издания постановления (определения) органа, в производстве которого находится дело следственного или судебного прои</w:t>
      </w:r>
      <w:r w:rsidRPr="00C50195">
        <w:rPr>
          <w:rFonts w:eastAsia="Times New Roman" w:cs="Times New Roman"/>
          <w:sz w:val="28"/>
          <w:szCs w:val="28"/>
          <w:lang w:eastAsia="en-US"/>
        </w:rPr>
        <w:t>з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водства. </w:t>
      </w:r>
      <w:r w:rsidR="002C5299">
        <w:rPr>
          <w:rFonts w:eastAsia="Times New Roman" w:cs="Times New Roman"/>
          <w:sz w:val="28"/>
          <w:szCs w:val="28"/>
          <w:lang w:eastAsia="en-US"/>
        </w:rPr>
        <w:t xml:space="preserve"> </w:t>
      </w:r>
      <w:r w:rsidRPr="00C50195">
        <w:rPr>
          <w:rFonts w:eastAsia="Times New Roman" w:cs="Times New Roman"/>
          <w:sz w:val="28"/>
          <w:szCs w:val="28"/>
          <w:lang w:eastAsia="en-US"/>
        </w:rPr>
        <w:t>Эксперт-экономист — лицо, обладающее необходимыми познани</w:t>
      </w:r>
      <w:r w:rsidRPr="00C50195">
        <w:rPr>
          <w:rFonts w:eastAsia="Times New Roman" w:cs="Times New Roman"/>
          <w:sz w:val="28"/>
          <w:szCs w:val="28"/>
          <w:lang w:eastAsia="en-US"/>
        </w:rPr>
        <w:t>я</w:t>
      </w:r>
      <w:r w:rsidRPr="00C50195">
        <w:rPr>
          <w:rFonts w:eastAsia="Times New Roman" w:cs="Times New Roman"/>
          <w:sz w:val="28"/>
          <w:szCs w:val="28"/>
          <w:lang w:eastAsia="en-US"/>
        </w:rPr>
        <w:t>ми в области бухгалтерского учета, экономики, статистики, финансов и кр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дита, прошедшее специальную подготовку по судебно-экономической эк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пертизе и получившее квалификацию судебного эксперта-экономиста. </w:t>
      </w: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Важнейшие требования, предъявляемые к эксперту, это компетен</w:t>
      </w:r>
      <w:r w:rsidRPr="00C50195">
        <w:rPr>
          <w:rFonts w:eastAsia="Times New Roman" w:cs="Times New Roman"/>
          <w:sz w:val="28"/>
          <w:szCs w:val="28"/>
          <w:lang w:eastAsia="en-US"/>
        </w:rPr>
        <w:t>т</w:t>
      </w:r>
      <w:r w:rsidRPr="00C50195">
        <w:rPr>
          <w:rFonts w:eastAsia="Times New Roman" w:cs="Times New Roman"/>
          <w:sz w:val="28"/>
          <w:szCs w:val="28"/>
          <w:lang w:eastAsia="en-US"/>
        </w:rPr>
        <w:t>ность, объективность и независимость. Если в процессе проведения экспе</w:t>
      </w:r>
      <w:r w:rsidRPr="00C50195">
        <w:rPr>
          <w:rFonts w:eastAsia="Times New Roman" w:cs="Times New Roman"/>
          <w:sz w:val="28"/>
          <w:szCs w:val="28"/>
          <w:lang w:eastAsia="en-US"/>
        </w:rPr>
        <w:t>р</w:t>
      </w:r>
      <w:r w:rsidRPr="00C50195">
        <w:rPr>
          <w:rFonts w:eastAsia="Times New Roman" w:cs="Times New Roman"/>
          <w:sz w:val="28"/>
          <w:szCs w:val="28"/>
          <w:lang w:eastAsia="en-US"/>
        </w:rPr>
        <w:t>тизы будет установлено, что у эксперта отсутствуют или недостаточны сп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циальные знания и навыки для проведения экспертных действий по данному делу, то он признается не компетентным и отстраняется от проведения эк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>пертизы</w:t>
      </w:r>
      <w:r w:rsidR="00427974">
        <w:rPr>
          <w:rFonts w:eastAsia="Times New Roman" w:cs="Times New Roman"/>
          <w:sz w:val="28"/>
          <w:szCs w:val="28"/>
          <w:lang w:eastAsia="en-US"/>
        </w:rPr>
        <w:t xml:space="preserve"> [8]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. </w:t>
      </w: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Правовое положение судебного эксперта предопределено общими принципами судебно-экспертной деятельности в соответствии с концепцией процессуального права в России. Так, судебно-экспертная деятельность о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>новывается на принципах законности, соблюдения прав и свобод человека и гражданина, независимости эксперта, объективности, всесторонности и по</w:t>
      </w:r>
      <w:r w:rsidRPr="00C50195">
        <w:rPr>
          <w:rFonts w:eastAsia="Times New Roman" w:cs="Times New Roman"/>
          <w:sz w:val="28"/>
          <w:szCs w:val="28"/>
          <w:lang w:eastAsia="en-US"/>
        </w:rPr>
        <w:t>л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ноты исследований, проводимых с использованием современных достижений науки и техники. </w:t>
      </w: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При производстве судебной экспертизы эксперт независим. Эксперт дает заключение, основываясь на результатах проведенных исследований в соответствии со своими специальными знаниями, по своему внутреннему убеждению. Не допускается воздействие на эксперта со стороны судов, с</w:t>
      </w:r>
      <w:r w:rsidRPr="00C50195">
        <w:rPr>
          <w:rFonts w:eastAsia="Times New Roman" w:cs="Times New Roman"/>
          <w:sz w:val="28"/>
          <w:szCs w:val="28"/>
          <w:lang w:eastAsia="en-US"/>
        </w:rPr>
        <w:t>у</w:t>
      </w:r>
      <w:r w:rsidRPr="00C50195">
        <w:rPr>
          <w:rFonts w:eastAsia="Times New Roman" w:cs="Times New Roman"/>
          <w:sz w:val="28"/>
          <w:szCs w:val="28"/>
          <w:lang w:eastAsia="en-US"/>
        </w:rPr>
        <w:t>дей, органов дознания, лиц, производящих дознание, следователей и прок</w:t>
      </w:r>
      <w:r w:rsidRPr="00C50195">
        <w:rPr>
          <w:rFonts w:eastAsia="Times New Roman" w:cs="Times New Roman"/>
          <w:sz w:val="28"/>
          <w:szCs w:val="28"/>
          <w:lang w:eastAsia="en-US"/>
        </w:rPr>
        <w:t>у</w:t>
      </w:r>
      <w:r w:rsidRPr="00C50195">
        <w:rPr>
          <w:rFonts w:eastAsia="Times New Roman" w:cs="Times New Roman"/>
          <w:sz w:val="28"/>
          <w:szCs w:val="28"/>
          <w:lang w:eastAsia="en-US"/>
        </w:rPr>
        <w:t>роров, а также иных государственных органов, организаций, объединений и отдельных лиц в целях получения заключения в пользу кого-либо из учас</w:t>
      </w:r>
      <w:r w:rsidRPr="00C50195">
        <w:rPr>
          <w:rFonts w:eastAsia="Times New Roman" w:cs="Times New Roman"/>
          <w:sz w:val="28"/>
          <w:szCs w:val="28"/>
          <w:lang w:eastAsia="en-US"/>
        </w:rPr>
        <w:t>т</w:t>
      </w:r>
      <w:r w:rsidRPr="00C50195">
        <w:rPr>
          <w:rFonts w:eastAsia="Times New Roman" w:cs="Times New Roman"/>
          <w:sz w:val="28"/>
          <w:szCs w:val="28"/>
          <w:lang w:eastAsia="en-US"/>
        </w:rPr>
        <w:lastRenderedPageBreak/>
        <w:t xml:space="preserve">ников процесса или в интересах других лиц. </w:t>
      </w: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Процессуальные права, обязанности и ответственность экспертов при производстве судебных экспертиз, а также порядок предупреждения эксперта об уголовной ответственности за отказ, уклонение отдачи заключения или за дачу заведомо ложного заключения определяются законодательством Ро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сийской Федерации. </w:t>
      </w: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Уголовно-процессуальным и гражданским процессуальным и арби</w:t>
      </w:r>
      <w:r w:rsidRPr="00C50195">
        <w:rPr>
          <w:rFonts w:eastAsia="Times New Roman" w:cs="Times New Roman"/>
          <w:sz w:val="28"/>
          <w:szCs w:val="28"/>
          <w:lang w:eastAsia="en-US"/>
        </w:rPr>
        <w:t>т</w:t>
      </w:r>
      <w:r w:rsidRPr="00C50195">
        <w:rPr>
          <w:rFonts w:eastAsia="Times New Roman" w:cs="Times New Roman"/>
          <w:sz w:val="28"/>
          <w:szCs w:val="28"/>
          <w:lang w:eastAsia="en-US"/>
        </w:rPr>
        <w:t>ражно-процессуальным законодательством четко определены права и об</w:t>
      </w:r>
      <w:r w:rsidRPr="00C50195">
        <w:rPr>
          <w:rFonts w:eastAsia="Times New Roman" w:cs="Times New Roman"/>
          <w:sz w:val="28"/>
          <w:szCs w:val="28"/>
          <w:lang w:eastAsia="en-US"/>
        </w:rPr>
        <w:t>я</w:t>
      </w:r>
      <w:r w:rsidRPr="00C50195">
        <w:rPr>
          <w:rFonts w:eastAsia="Times New Roman" w:cs="Times New Roman"/>
          <w:sz w:val="28"/>
          <w:szCs w:val="28"/>
          <w:lang w:eastAsia="en-US"/>
        </w:rPr>
        <w:t>занности</w:t>
      </w:r>
      <w:r w:rsidR="002C5299">
        <w:rPr>
          <w:rFonts w:eastAsia="Times New Roman" w:cs="Times New Roman"/>
          <w:sz w:val="28"/>
          <w:szCs w:val="28"/>
          <w:lang w:eastAsia="en-US"/>
        </w:rPr>
        <w:t xml:space="preserve"> судебного эксперта-экономиста:</w:t>
      </w:r>
    </w:p>
    <w:p w:rsidR="00C50195" w:rsidRPr="00C50195" w:rsidRDefault="002C5299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2C5299">
        <w:rPr>
          <w:rFonts w:eastAsia="Times New Roman" w:cs="Times New Roman"/>
          <w:sz w:val="28"/>
          <w:szCs w:val="28"/>
          <w:lang w:eastAsia="en-US"/>
        </w:rPr>
        <w:t xml:space="preserve">1) </w:t>
      </w:r>
      <w:r w:rsidR="00C50195" w:rsidRPr="002C5299">
        <w:rPr>
          <w:rFonts w:eastAsia="Times New Roman" w:cs="Times New Roman"/>
          <w:sz w:val="28"/>
          <w:szCs w:val="28"/>
          <w:lang w:eastAsia="en-US"/>
        </w:rPr>
        <w:t>Ответственность эксперта</w:t>
      </w:r>
      <w:r w:rsidR="00C50195" w:rsidRPr="00C50195">
        <w:rPr>
          <w:rFonts w:eastAsia="Times New Roman" w:cs="Times New Roman"/>
          <w:i/>
          <w:sz w:val="28"/>
          <w:szCs w:val="28"/>
          <w:lang w:eastAsia="en-US"/>
        </w:rPr>
        <w:t xml:space="preserve">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Независимо от того, где производится экспертиза — в экспертном учреждении или вне его — эксперт дает закл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ю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чение от своего имени на основании произведенных исследований в соотве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т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ствии с его специальными знаниями и несет за данное им заключение ли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ч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 xml:space="preserve">ную ответственность (ст. 80 УПК). </w:t>
      </w:r>
    </w:p>
    <w:p w:rsidR="00C50195" w:rsidRPr="00C50195" w:rsidRDefault="002C5299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2C5299">
        <w:rPr>
          <w:rFonts w:eastAsia="Times New Roman" w:cs="Times New Roman"/>
          <w:sz w:val="28"/>
          <w:szCs w:val="28"/>
          <w:lang w:eastAsia="en-US"/>
        </w:rPr>
        <w:t xml:space="preserve">2) </w:t>
      </w:r>
      <w:r w:rsidR="00C50195" w:rsidRPr="002C5299">
        <w:rPr>
          <w:rFonts w:eastAsia="Times New Roman" w:cs="Times New Roman"/>
          <w:sz w:val="28"/>
          <w:szCs w:val="28"/>
          <w:lang w:eastAsia="en-US"/>
        </w:rPr>
        <w:t>Компетенция эксперта</w:t>
      </w:r>
      <w:r w:rsidR="00C50195" w:rsidRPr="00C50195">
        <w:rPr>
          <w:rFonts w:eastAsia="Times New Roman" w:cs="Times New Roman"/>
          <w:i/>
          <w:sz w:val="28"/>
          <w:szCs w:val="28"/>
          <w:lang w:eastAsia="en-US"/>
        </w:rPr>
        <w:t xml:space="preserve">. 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Понятие компетентности имеет объектив</w:t>
      </w:r>
      <w:r>
        <w:rPr>
          <w:rFonts w:eastAsia="Times New Roman" w:cs="Times New Roman"/>
          <w:sz w:val="28"/>
          <w:szCs w:val="28"/>
          <w:lang w:eastAsia="en-US"/>
        </w:rPr>
        <w:t>ную и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 xml:space="preserve"> субъективную стороны. Личная компетенция эксперта не всегда соответс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т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вует общему содержанию специальных познаний, общепринятому предста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в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лению о предмете отдельного рода экспертизы и всех ее видов. Это обсто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я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тельство надо учитывать уполномоченным лицам и суду при поручении эк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пертизы конкретному лицу. Эксперт при строгом выполнении указаний зак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о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на (ст. 82 УПК, ст. 76 ГПК и ст. 45 АПК) обязан отказаться от дачи заключ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="00C50195" w:rsidRPr="00C50195">
        <w:rPr>
          <w:rFonts w:eastAsia="Times New Roman" w:cs="Times New Roman"/>
          <w:sz w:val="28"/>
          <w:szCs w:val="28"/>
          <w:lang w:eastAsia="en-US"/>
        </w:rPr>
        <w:t xml:space="preserve">ния, если он недостаточно (не полностью/частично) компетентен в решении поставленной перед ним группы вопросов, относящихся к разным родам и видам экспертизы. </w:t>
      </w: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 xml:space="preserve">В ст.ст. 67, 59 УПК, ст.ст. 17, 20 ГПК, ст. 17 АПК точно определены условия, наличие которых исключает возможность поручения конкретному лицу производства экспертизы, а именно: </w:t>
      </w: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 xml:space="preserve">- если сведущее лицо является потерпевшим, гражданским истцом, гражданским ответчиком, свидетелем, а </w:t>
      </w:r>
      <w:proofErr w:type="gramStart"/>
      <w:r w:rsidRPr="00C50195">
        <w:rPr>
          <w:rFonts w:eastAsia="Times New Roman" w:cs="Times New Roman"/>
          <w:sz w:val="28"/>
          <w:szCs w:val="28"/>
          <w:lang w:eastAsia="en-US"/>
        </w:rPr>
        <w:t>также</w:t>
      </w:r>
      <w:proofErr w:type="gramEnd"/>
      <w:r w:rsidRPr="00C50195">
        <w:rPr>
          <w:rFonts w:eastAsia="Times New Roman" w:cs="Times New Roman"/>
          <w:sz w:val="28"/>
          <w:szCs w:val="28"/>
          <w:lang w:eastAsia="en-US"/>
        </w:rPr>
        <w:t xml:space="preserve"> если оно участвовало в ко</w:t>
      </w:r>
      <w:r w:rsidRPr="00C50195">
        <w:rPr>
          <w:rFonts w:eastAsia="Times New Roman" w:cs="Times New Roman"/>
          <w:sz w:val="28"/>
          <w:szCs w:val="28"/>
          <w:lang w:eastAsia="en-US"/>
        </w:rPr>
        <w:t>н</w:t>
      </w:r>
      <w:r w:rsidRPr="00C50195">
        <w:rPr>
          <w:rFonts w:eastAsia="Times New Roman" w:cs="Times New Roman"/>
          <w:sz w:val="28"/>
          <w:szCs w:val="28"/>
          <w:lang w:eastAsia="en-US"/>
        </w:rPr>
        <w:t>кретном деле в качестве переводчика, лица, производившего дознание, сл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lastRenderedPageBreak/>
        <w:t>дователя, судьи, обвинителя, защитника, законного представителя обвиня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мого, представителя потерпевшего, гражданского истца или гражданского ответчика; </w:t>
      </w:r>
    </w:p>
    <w:p w:rsidR="00C50195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- если сведущее лицо является родственником потерпевшего, гражда</w:t>
      </w:r>
      <w:r w:rsidRPr="00C50195">
        <w:rPr>
          <w:rFonts w:eastAsia="Times New Roman" w:cs="Times New Roman"/>
          <w:sz w:val="28"/>
          <w:szCs w:val="28"/>
          <w:lang w:eastAsia="en-US"/>
        </w:rPr>
        <w:t>н</w:t>
      </w:r>
      <w:r w:rsidRPr="00C50195">
        <w:rPr>
          <w:rFonts w:eastAsia="Times New Roman" w:cs="Times New Roman"/>
          <w:sz w:val="28"/>
          <w:szCs w:val="28"/>
          <w:lang w:eastAsia="en-US"/>
        </w:rPr>
        <w:t>ского истца, гражданского ответчика или их представителя, родственником обвиняемого или его законного представителя, родственником судьи, обв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>нителя, защитника, следователя или лица, производившего дознание</w:t>
      </w:r>
      <w:r w:rsidR="002C5299">
        <w:rPr>
          <w:rFonts w:eastAsia="Times New Roman" w:cs="Times New Roman"/>
          <w:sz w:val="28"/>
          <w:szCs w:val="28"/>
          <w:lang w:eastAsia="en-US"/>
        </w:rPr>
        <w:t xml:space="preserve"> и т.д.</w:t>
      </w:r>
    </w:p>
    <w:p w:rsidR="002C5299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В соответствии со ст. 82 УПК (ст. 76 ГПК, 45 АПК) экспе</w:t>
      </w:r>
      <w:proofErr w:type="gramStart"/>
      <w:r w:rsidRPr="00C50195">
        <w:rPr>
          <w:rFonts w:eastAsia="Times New Roman" w:cs="Times New Roman"/>
          <w:sz w:val="28"/>
          <w:szCs w:val="28"/>
          <w:lang w:eastAsia="en-US"/>
        </w:rPr>
        <w:t>рт впр</w:t>
      </w:r>
      <w:proofErr w:type="gramEnd"/>
      <w:r w:rsidRPr="00C50195">
        <w:rPr>
          <w:rFonts w:eastAsia="Times New Roman" w:cs="Times New Roman"/>
          <w:sz w:val="28"/>
          <w:szCs w:val="28"/>
          <w:lang w:eastAsia="en-US"/>
        </w:rPr>
        <w:t>аве зн</w:t>
      </w:r>
      <w:r w:rsidRPr="00C50195">
        <w:rPr>
          <w:rFonts w:eastAsia="Times New Roman" w:cs="Times New Roman"/>
          <w:sz w:val="28"/>
          <w:szCs w:val="28"/>
          <w:lang w:eastAsia="en-US"/>
        </w:rPr>
        <w:t>а</w:t>
      </w:r>
      <w:r w:rsidRPr="00C50195">
        <w:rPr>
          <w:rFonts w:eastAsia="Times New Roman" w:cs="Times New Roman"/>
          <w:sz w:val="28"/>
          <w:szCs w:val="28"/>
          <w:lang w:eastAsia="en-US"/>
        </w:rPr>
        <w:t>комиться с материалами дела, относящимися к предмету экспертизы. В ка</w:t>
      </w:r>
      <w:r w:rsidRPr="00C50195">
        <w:rPr>
          <w:rFonts w:eastAsia="Times New Roman" w:cs="Times New Roman"/>
          <w:sz w:val="28"/>
          <w:szCs w:val="28"/>
          <w:lang w:eastAsia="en-US"/>
        </w:rPr>
        <w:t>ж</w:t>
      </w:r>
      <w:r w:rsidRPr="00C50195">
        <w:rPr>
          <w:rFonts w:eastAsia="Times New Roman" w:cs="Times New Roman"/>
          <w:sz w:val="28"/>
          <w:szCs w:val="28"/>
          <w:lang w:eastAsia="en-US"/>
        </w:rPr>
        <w:t>дом конкретном случае решение о пределах ознакомления эксперта с обсто</w:t>
      </w:r>
      <w:r w:rsidRPr="00C50195">
        <w:rPr>
          <w:rFonts w:eastAsia="Times New Roman" w:cs="Times New Roman"/>
          <w:sz w:val="28"/>
          <w:szCs w:val="28"/>
          <w:lang w:eastAsia="en-US"/>
        </w:rPr>
        <w:t>я</w:t>
      </w:r>
      <w:r w:rsidRPr="00C50195">
        <w:rPr>
          <w:rFonts w:eastAsia="Times New Roman" w:cs="Times New Roman"/>
          <w:sz w:val="28"/>
          <w:szCs w:val="28"/>
          <w:lang w:eastAsia="en-US"/>
        </w:rPr>
        <w:t>тельствами дела, объеме представляемых эксперту материалов должно быть продумано уполномоченными лицами и судом. Наряду с этим экспертам н</w:t>
      </w:r>
      <w:r w:rsidRPr="00C50195">
        <w:rPr>
          <w:rFonts w:eastAsia="Times New Roman" w:cs="Times New Roman"/>
          <w:sz w:val="28"/>
          <w:szCs w:val="28"/>
          <w:lang w:eastAsia="en-US"/>
        </w:rPr>
        <w:t>а</w:t>
      </w:r>
      <w:r w:rsidRPr="00C50195">
        <w:rPr>
          <w:rFonts w:eastAsia="Times New Roman" w:cs="Times New Roman"/>
          <w:sz w:val="28"/>
          <w:szCs w:val="28"/>
          <w:lang w:eastAsia="en-US"/>
        </w:rPr>
        <w:t>до сообщать все объективные сведения, касающиеся происхождения, прир</w:t>
      </w:r>
      <w:r w:rsidRPr="00C50195">
        <w:rPr>
          <w:rFonts w:eastAsia="Times New Roman" w:cs="Times New Roman"/>
          <w:sz w:val="28"/>
          <w:szCs w:val="28"/>
          <w:lang w:eastAsia="en-US"/>
        </w:rPr>
        <w:t>о</w:t>
      </w:r>
      <w:r w:rsidRPr="00C50195">
        <w:rPr>
          <w:rFonts w:eastAsia="Times New Roman" w:cs="Times New Roman"/>
          <w:sz w:val="28"/>
          <w:szCs w:val="28"/>
          <w:lang w:eastAsia="en-US"/>
        </w:rPr>
        <w:t>ды, места обнаружения и хранения, способа изъятия и упаковки веществе</w:t>
      </w:r>
      <w:r w:rsidRPr="00C50195">
        <w:rPr>
          <w:rFonts w:eastAsia="Times New Roman" w:cs="Times New Roman"/>
          <w:sz w:val="28"/>
          <w:szCs w:val="28"/>
          <w:lang w:eastAsia="en-US"/>
        </w:rPr>
        <w:t>н</w:t>
      </w:r>
      <w:r w:rsidRPr="00C50195">
        <w:rPr>
          <w:rFonts w:eastAsia="Times New Roman" w:cs="Times New Roman"/>
          <w:sz w:val="28"/>
          <w:szCs w:val="28"/>
          <w:lang w:eastAsia="en-US"/>
        </w:rPr>
        <w:t>ных доказательств. Эксперты не должны знакомиться с некоторыми свед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 xml:space="preserve">ниями, материалами по делу. </w:t>
      </w:r>
    </w:p>
    <w:p w:rsidR="00D02327" w:rsidRPr="00C50195" w:rsidRDefault="00C50195" w:rsidP="00C501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C50195">
        <w:rPr>
          <w:rFonts w:eastAsia="Times New Roman" w:cs="Times New Roman"/>
          <w:sz w:val="28"/>
          <w:szCs w:val="28"/>
          <w:lang w:eastAsia="en-US"/>
        </w:rPr>
        <w:t>В соответствии со ст. 82 УПК экспе</w:t>
      </w:r>
      <w:proofErr w:type="gramStart"/>
      <w:r w:rsidRPr="00C50195">
        <w:rPr>
          <w:rFonts w:eastAsia="Times New Roman" w:cs="Times New Roman"/>
          <w:sz w:val="28"/>
          <w:szCs w:val="28"/>
          <w:lang w:eastAsia="en-US"/>
        </w:rPr>
        <w:t>рт впр</w:t>
      </w:r>
      <w:proofErr w:type="gramEnd"/>
      <w:r w:rsidRPr="00C50195">
        <w:rPr>
          <w:rFonts w:eastAsia="Times New Roman" w:cs="Times New Roman"/>
          <w:sz w:val="28"/>
          <w:szCs w:val="28"/>
          <w:lang w:eastAsia="en-US"/>
        </w:rPr>
        <w:t>аве обратиться к лицу, прои</w:t>
      </w:r>
      <w:r w:rsidRPr="00C50195">
        <w:rPr>
          <w:rFonts w:eastAsia="Times New Roman" w:cs="Times New Roman"/>
          <w:sz w:val="28"/>
          <w:szCs w:val="28"/>
          <w:lang w:eastAsia="en-US"/>
        </w:rPr>
        <w:t>з</w:t>
      </w:r>
      <w:r w:rsidRPr="00C50195">
        <w:rPr>
          <w:rFonts w:eastAsia="Times New Roman" w:cs="Times New Roman"/>
          <w:sz w:val="28"/>
          <w:szCs w:val="28"/>
          <w:lang w:eastAsia="en-US"/>
        </w:rPr>
        <w:t>водящему дознание, следователю, суду с ходатайством о предоставлении ему возможности присутствовать при производстве различных следственных (с</w:t>
      </w:r>
      <w:r w:rsidRPr="00C50195">
        <w:rPr>
          <w:rFonts w:eastAsia="Times New Roman" w:cs="Times New Roman"/>
          <w:sz w:val="28"/>
          <w:szCs w:val="28"/>
          <w:lang w:eastAsia="en-US"/>
        </w:rPr>
        <w:t>у</w:t>
      </w:r>
      <w:r w:rsidRPr="00C50195">
        <w:rPr>
          <w:rFonts w:eastAsia="Times New Roman" w:cs="Times New Roman"/>
          <w:sz w:val="28"/>
          <w:szCs w:val="28"/>
          <w:lang w:eastAsia="en-US"/>
        </w:rPr>
        <w:t>дебных) действий: осмотров, экспериментов, допросов и т. д. При этом до</w:t>
      </w:r>
      <w:r w:rsidRPr="00C50195">
        <w:rPr>
          <w:rFonts w:eastAsia="Times New Roman" w:cs="Times New Roman"/>
          <w:sz w:val="28"/>
          <w:szCs w:val="28"/>
          <w:lang w:eastAsia="en-US"/>
        </w:rPr>
        <w:t>л</w:t>
      </w:r>
      <w:r w:rsidRPr="00C50195">
        <w:rPr>
          <w:rFonts w:eastAsia="Times New Roman" w:cs="Times New Roman"/>
          <w:sz w:val="28"/>
          <w:szCs w:val="28"/>
          <w:lang w:eastAsia="en-US"/>
        </w:rPr>
        <w:t>жен присутствовать следователь, с разрешения которого они собственно и могут проводиться. В случае необходимости фиксации каких-либо фактич</w:t>
      </w:r>
      <w:r w:rsidRPr="00C50195">
        <w:rPr>
          <w:rFonts w:eastAsia="Times New Roman" w:cs="Times New Roman"/>
          <w:sz w:val="28"/>
          <w:szCs w:val="28"/>
          <w:lang w:eastAsia="en-US"/>
        </w:rPr>
        <w:t>е</w:t>
      </w:r>
      <w:r w:rsidRPr="00C50195">
        <w:rPr>
          <w:rFonts w:eastAsia="Times New Roman" w:cs="Times New Roman"/>
          <w:sz w:val="28"/>
          <w:szCs w:val="28"/>
          <w:lang w:eastAsia="en-US"/>
        </w:rPr>
        <w:t>ских данных, служащих исходными для эксперта, следователь может изл</w:t>
      </w:r>
      <w:r w:rsidRPr="00C50195">
        <w:rPr>
          <w:rFonts w:eastAsia="Times New Roman" w:cs="Times New Roman"/>
          <w:sz w:val="28"/>
          <w:szCs w:val="28"/>
          <w:lang w:eastAsia="en-US"/>
        </w:rPr>
        <w:t>о</w:t>
      </w:r>
      <w:r w:rsidRPr="00C50195">
        <w:rPr>
          <w:rFonts w:eastAsia="Times New Roman" w:cs="Times New Roman"/>
          <w:sz w:val="28"/>
          <w:szCs w:val="28"/>
          <w:lang w:eastAsia="en-US"/>
        </w:rPr>
        <w:t>жить их в протоколе следственного действия, который составляется, как обычно, согласно ст. ст. 141, 142, 264 УПК. Следователь может оказать эк</w:t>
      </w:r>
      <w:r w:rsidRPr="00C50195">
        <w:rPr>
          <w:rFonts w:eastAsia="Times New Roman" w:cs="Times New Roman"/>
          <w:sz w:val="28"/>
          <w:szCs w:val="28"/>
          <w:lang w:eastAsia="en-US"/>
        </w:rPr>
        <w:t>с</w:t>
      </w:r>
      <w:r w:rsidRPr="00C50195">
        <w:rPr>
          <w:rFonts w:eastAsia="Times New Roman" w:cs="Times New Roman"/>
          <w:sz w:val="28"/>
          <w:szCs w:val="28"/>
          <w:lang w:eastAsia="en-US"/>
        </w:rPr>
        <w:t>перту необходимую помощь в организации и проведении осмотра, экспер</w:t>
      </w:r>
      <w:r w:rsidRPr="00C50195">
        <w:rPr>
          <w:rFonts w:eastAsia="Times New Roman" w:cs="Times New Roman"/>
          <w:sz w:val="28"/>
          <w:szCs w:val="28"/>
          <w:lang w:eastAsia="en-US"/>
        </w:rPr>
        <w:t>и</w:t>
      </w:r>
      <w:r w:rsidRPr="00C50195">
        <w:rPr>
          <w:rFonts w:eastAsia="Times New Roman" w:cs="Times New Roman"/>
          <w:sz w:val="28"/>
          <w:szCs w:val="28"/>
          <w:lang w:eastAsia="en-US"/>
        </w:rPr>
        <w:t>мента. Чаще всего такие исследования проводятся в процессе следственного действия. Полученная при этом информация и выводы излагаются экспертом в заключении, а исходные фактические данные, кроме того, — в протоколе следственного (судебного) действия.</w:t>
      </w:r>
    </w:p>
    <w:p w:rsidR="00D02327" w:rsidRPr="00D02327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lastRenderedPageBreak/>
        <w:t>2. Практическое задание</w:t>
      </w:r>
    </w:p>
    <w:p w:rsidR="00D02327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t>2.1 Экспертное исследование прибыли (убытка) от продаж</w:t>
      </w:r>
    </w:p>
    <w:p w:rsidR="00D02327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 Экспертиза финансовых результатов может осуществляться по ра</w:t>
      </w:r>
      <w:r w:rsidRPr="00ED34CD">
        <w:rPr>
          <w:rFonts w:eastAsia="Times New Roman" w:cs="Times New Roman"/>
          <w:sz w:val="28"/>
          <w:szCs w:val="28"/>
          <w:lang w:eastAsia="en-US"/>
        </w:rPr>
        <w:t>з</w:t>
      </w:r>
      <w:r w:rsidRPr="00ED34CD">
        <w:rPr>
          <w:rFonts w:eastAsia="Times New Roman" w:cs="Times New Roman"/>
          <w:sz w:val="28"/>
          <w:szCs w:val="28"/>
          <w:lang w:eastAsia="en-US"/>
        </w:rPr>
        <w:t>личным вопросам, поставленным правоохранительными органами, в частн</w:t>
      </w:r>
      <w:r w:rsidRPr="00ED34CD">
        <w:rPr>
          <w:rFonts w:eastAsia="Times New Roman" w:cs="Times New Roman"/>
          <w:sz w:val="28"/>
          <w:szCs w:val="28"/>
          <w:lang w:eastAsia="en-US"/>
        </w:rPr>
        <w:t>о</w:t>
      </w:r>
      <w:r w:rsidRPr="00ED34CD">
        <w:rPr>
          <w:rFonts w:eastAsia="Times New Roman" w:cs="Times New Roman"/>
          <w:sz w:val="28"/>
          <w:szCs w:val="28"/>
          <w:lang w:eastAsia="en-US"/>
        </w:rPr>
        <w:t>сти вопросам, связанным с проверкой законности финансово-хозяйственной деятельности организации, формирования расходов и доходов по видам, чи</w:t>
      </w:r>
      <w:r w:rsidRPr="00ED34CD">
        <w:rPr>
          <w:rFonts w:eastAsia="Times New Roman" w:cs="Times New Roman"/>
          <w:sz w:val="28"/>
          <w:szCs w:val="28"/>
          <w:lang w:eastAsia="en-US"/>
        </w:rPr>
        <w:t>с</w:t>
      </w:r>
      <w:r w:rsidRPr="00ED34CD">
        <w:rPr>
          <w:rFonts w:eastAsia="Times New Roman" w:cs="Times New Roman"/>
          <w:sz w:val="28"/>
          <w:szCs w:val="28"/>
          <w:lang w:eastAsia="en-US"/>
        </w:rPr>
        <w:t>той прибыли организации, принятия решений и выплаты дивидендов, дох</w:t>
      </w:r>
      <w:r w:rsidRPr="00ED34CD">
        <w:rPr>
          <w:rFonts w:eastAsia="Times New Roman" w:cs="Times New Roman"/>
          <w:sz w:val="28"/>
          <w:szCs w:val="28"/>
          <w:lang w:eastAsia="en-US"/>
        </w:rPr>
        <w:t>о</w:t>
      </w:r>
      <w:r w:rsidRPr="00ED34CD">
        <w:rPr>
          <w:rFonts w:eastAsia="Times New Roman" w:cs="Times New Roman"/>
          <w:sz w:val="28"/>
          <w:szCs w:val="28"/>
          <w:lang w:eastAsia="en-US"/>
        </w:rPr>
        <w:t>дов учредителям, участникам.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Цель экспертизы – сформировать мнение о достоверности конечного финансового результата, законности формирования финансового результата и его основных элементов.</w:t>
      </w:r>
      <w:r w:rsidR="001B0063">
        <w:rPr>
          <w:rFonts w:eastAsia="Times New Roman" w:cs="Times New Roman"/>
          <w:sz w:val="28"/>
          <w:szCs w:val="28"/>
          <w:lang w:eastAsia="en-US"/>
        </w:rPr>
        <w:t xml:space="preserve"> </w:t>
      </w:r>
      <w:r w:rsidRPr="00ED34CD">
        <w:rPr>
          <w:rFonts w:eastAsia="Times New Roman" w:cs="Times New Roman"/>
          <w:sz w:val="28"/>
          <w:szCs w:val="28"/>
          <w:lang w:eastAsia="en-US"/>
        </w:rPr>
        <w:t>Для достижения цели проверки финансовых р</w:t>
      </w:r>
      <w:r w:rsidRPr="00ED34CD">
        <w:rPr>
          <w:rFonts w:eastAsia="Times New Roman" w:cs="Times New Roman"/>
          <w:sz w:val="28"/>
          <w:szCs w:val="28"/>
          <w:lang w:eastAsia="en-US"/>
        </w:rPr>
        <w:t>е</w:t>
      </w:r>
      <w:r w:rsidRPr="00ED34CD">
        <w:rPr>
          <w:rFonts w:eastAsia="Times New Roman" w:cs="Times New Roman"/>
          <w:sz w:val="28"/>
          <w:szCs w:val="28"/>
          <w:lang w:eastAsia="en-US"/>
        </w:rPr>
        <w:t>зультатов и их использования необходимо проконтролировать</w:t>
      </w:r>
      <w:r w:rsidR="00427974">
        <w:rPr>
          <w:rFonts w:eastAsia="Times New Roman" w:cs="Times New Roman"/>
          <w:sz w:val="28"/>
          <w:szCs w:val="28"/>
          <w:lang w:eastAsia="en-US"/>
        </w:rPr>
        <w:t xml:space="preserve"> [9]</w:t>
      </w:r>
      <w:r w:rsidRPr="00ED34CD">
        <w:rPr>
          <w:rFonts w:eastAsia="Times New Roman" w:cs="Times New Roman"/>
          <w:sz w:val="28"/>
          <w:szCs w:val="28"/>
          <w:lang w:eastAsia="en-US"/>
        </w:rPr>
        <w:t>: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-        правильность формирования финансового результата от реализ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t>ции продукции (</w:t>
      </w:r>
      <w:hyperlink r:id="rId7" w:tgtFrame="_blank" w:history="1">
        <w:r w:rsidRPr="001B0063">
          <w:rPr>
            <w:rStyle w:val="a9"/>
            <w:rFonts w:eastAsia="Times New Roman" w:cs="Times New Roman"/>
            <w:bCs/>
            <w:color w:val="auto"/>
            <w:sz w:val="28"/>
            <w:szCs w:val="28"/>
            <w:u w:val="none"/>
            <w:lang w:eastAsia="en-US"/>
          </w:rPr>
          <w:t>работ</w:t>
        </w:r>
      </w:hyperlink>
      <w:r w:rsidRPr="00ED34CD">
        <w:rPr>
          <w:rFonts w:eastAsia="Times New Roman" w:cs="Times New Roman"/>
          <w:sz w:val="28"/>
          <w:szCs w:val="28"/>
          <w:lang w:eastAsia="en-US"/>
        </w:rPr>
        <w:t>, услуг); продажи товаров, основных средств и прочих активов; операционные расходы и доходы; соответствие отчетности данным синтетического и аналитического учета;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-        учет использования прибыли (расходы за счет собственных средств, фонды и резервы, дивиденды).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Объектами экспертизы финансовых результатов являются: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-        выполнение показателей производства, продажи и себестоимости реализации продукции, продажи товаров, расходов и доходов организации;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-        бухгалтерская прибыль (убыток), представляющая собой коне</w:t>
      </w:r>
      <w:r w:rsidRPr="00ED34CD">
        <w:rPr>
          <w:rFonts w:eastAsia="Times New Roman" w:cs="Times New Roman"/>
          <w:sz w:val="28"/>
          <w:szCs w:val="28"/>
          <w:lang w:eastAsia="en-US"/>
        </w:rPr>
        <w:t>ч</w:t>
      </w:r>
      <w:r w:rsidRPr="00ED34CD">
        <w:rPr>
          <w:rFonts w:eastAsia="Times New Roman" w:cs="Times New Roman"/>
          <w:sz w:val="28"/>
          <w:szCs w:val="28"/>
          <w:lang w:eastAsia="en-US"/>
        </w:rPr>
        <w:t>ный финансовый результат, выявленный за отчетный период на основании бухучета всех хозяйственных операций организации;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-        бухучет операций по формированию доходов и расходов, фина</w:t>
      </w:r>
      <w:r w:rsidRPr="00ED34CD">
        <w:rPr>
          <w:rFonts w:eastAsia="Times New Roman" w:cs="Times New Roman"/>
          <w:sz w:val="28"/>
          <w:szCs w:val="28"/>
          <w:lang w:eastAsia="en-US"/>
        </w:rPr>
        <w:t>н</w:t>
      </w:r>
      <w:r w:rsidRPr="00ED34CD">
        <w:rPr>
          <w:rFonts w:eastAsia="Times New Roman" w:cs="Times New Roman"/>
          <w:sz w:val="28"/>
          <w:szCs w:val="28"/>
          <w:lang w:eastAsia="en-US"/>
        </w:rPr>
        <w:t>сового результата и его использованию;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-        чистая прибыль и дивидендная </w:t>
      </w:r>
      <w:hyperlink r:id="rId8" w:tgtFrame="_blank" w:history="1">
        <w:r w:rsidRPr="001B0063">
          <w:rPr>
            <w:rStyle w:val="a9"/>
            <w:rFonts w:eastAsia="Times New Roman" w:cs="Times New Roman"/>
            <w:bCs/>
            <w:color w:val="auto"/>
            <w:sz w:val="28"/>
            <w:szCs w:val="28"/>
            <w:u w:val="none"/>
            <w:lang w:eastAsia="en-US"/>
          </w:rPr>
          <w:t>политика</w:t>
        </w:r>
      </w:hyperlink>
      <w:r w:rsidRPr="00ED34CD">
        <w:rPr>
          <w:rFonts w:eastAsia="Times New Roman" w:cs="Times New Roman"/>
          <w:sz w:val="28"/>
          <w:szCs w:val="28"/>
          <w:lang w:eastAsia="en-US"/>
        </w:rPr>
        <w:t>, и др.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proofErr w:type="gramStart"/>
      <w:r w:rsidRPr="00ED34CD">
        <w:rPr>
          <w:rFonts w:eastAsia="Times New Roman" w:cs="Times New Roman"/>
          <w:sz w:val="28"/>
          <w:szCs w:val="28"/>
          <w:lang w:eastAsia="en-US"/>
        </w:rPr>
        <w:t>Источники информации, используемые судебно-бухгалтерской экспе</w:t>
      </w:r>
      <w:r w:rsidRPr="00ED34CD">
        <w:rPr>
          <w:rFonts w:eastAsia="Times New Roman" w:cs="Times New Roman"/>
          <w:sz w:val="28"/>
          <w:szCs w:val="28"/>
          <w:lang w:eastAsia="en-US"/>
        </w:rPr>
        <w:t>р</w:t>
      </w:r>
      <w:r w:rsidRPr="00ED34CD">
        <w:rPr>
          <w:rFonts w:eastAsia="Times New Roman" w:cs="Times New Roman"/>
          <w:sz w:val="28"/>
          <w:szCs w:val="28"/>
          <w:lang w:eastAsia="en-US"/>
        </w:rPr>
        <w:t>тизой при исследовании операций по формированию финансовых результ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lastRenderedPageBreak/>
        <w:t>тов и их ис</w:t>
      </w:r>
      <w:r w:rsidR="001B0063">
        <w:rPr>
          <w:rFonts w:eastAsia="Times New Roman" w:cs="Times New Roman"/>
          <w:sz w:val="28"/>
          <w:szCs w:val="28"/>
          <w:lang w:eastAsia="en-US"/>
        </w:rPr>
        <w:t>пользованию</w:t>
      </w:r>
      <w:r w:rsidRPr="00ED34CD">
        <w:rPr>
          <w:rFonts w:eastAsia="Times New Roman" w:cs="Times New Roman"/>
          <w:sz w:val="28"/>
          <w:szCs w:val="28"/>
          <w:lang w:eastAsia="en-US"/>
        </w:rPr>
        <w:t xml:space="preserve"> включают</w:t>
      </w:r>
      <w:proofErr w:type="gramEnd"/>
      <w:r w:rsidRPr="00ED34CD">
        <w:rPr>
          <w:rFonts w:eastAsia="Times New Roman" w:cs="Times New Roman"/>
          <w:sz w:val="28"/>
          <w:szCs w:val="28"/>
          <w:lang w:eastAsia="en-US"/>
        </w:rPr>
        <w:t xml:space="preserve"> нормативную и фактографическую и</w:t>
      </w:r>
      <w:r w:rsidRPr="00ED34CD">
        <w:rPr>
          <w:rFonts w:eastAsia="Times New Roman" w:cs="Times New Roman"/>
          <w:sz w:val="28"/>
          <w:szCs w:val="28"/>
          <w:lang w:eastAsia="en-US"/>
        </w:rPr>
        <w:t>н</w:t>
      </w:r>
      <w:r w:rsidRPr="00ED34CD">
        <w:rPr>
          <w:rFonts w:eastAsia="Times New Roman" w:cs="Times New Roman"/>
          <w:sz w:val="28"/>
          <w:szCs w:val="28"/>
          <w:lang w:eastAsia="en-US"/>
        </w:rPr>
        <w:t>формацию.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proofErr w:type="gramStart"/>
      <w:r w:rsidRPr="00ED34CD">
        <w:rPr>
          <w:rFonts w:eastAsia="Times New Roman" w:cs="Times New Roman"/>
          <w:sz w:val="28"/>
          <w:szCs w:val="28"/>
          <w:lang w:eastAsia="en-US"/>
        </w:rPr>
        <w:t>К нормативной информации относятся положения по бухучету, мет</w:t>
      </w:r>
      <w:r w:rsidRPr="00ED34CD">
        <w:rPr>
          <w:rFonts w:eastAsia="Times New Roman" w:cs="Times New Roman"/>
          <w:sz w:val="28"/>
          <w:szCs w:val="28"/>
          <w:lang w:eastAsia="en-US"/>
        </w:rPr>
        <w:t>о</w:t>
      </w:r>
      <w:r w:rsidRPr="00ED34CD">
        <w:rPr>
          <w:rFonts w:eastAsia="Times New Roman" w:cs="Times New Roman"/>
          <w:sz w:val="28"/>
          <w:szCs w:val="28"/>
          <w:lang w:eastAsia="en-US"/>
        </w:rPr>
        <w:t>дические указания и отраслевые инструкции по вопросам планирования, уч</w:t>
      </w:r>
      <w:r w:rsidRPr="00ED34CD">
        <w:rPr>
          <w:rFonts w:eastAsia="Times New Roman" w:cs="Times New Roman"/>
          <w:sz w:val="28"/>
          <w:szCs w:val="28"/>
          <w:lang w:eastAsia="en-US"/>
        </w:rPr>
        <w:t>е</w:t>
      </w:r>
      <w:r w:rsidRPr="00ED34CD">
        <w:rPr>
          <w:rFonts w:eastAsia="Times New Roman" w:cs="Times New Roman"/>
          <w:sz w:val="28"/>
          <w:szCs w:val="28"/>
          <w:lang w:eastAsia="en-US"/>
        </w:rPr>
        <w:t xml:space="preserve">та и </w:t>
      </w:r>
      <w:proofErr w:type="spellStart"/>
      <w:r w:rsidRPr="00ED34CD">
        <w:rPr>
          <w:rFonts w:eastAsia="Times New Roman" w:cs="Times New Roman"/>
          <w:sz w:val="28"/>
          <w:szCs w:val="28"/>
          <w:lang w:eastAsia="en-US"/>
        </w:rPr>
        <w:t>калькулирования</w:t>
      </w:r>
      <w:proofErr w:type="spellEnd"/>
      <w:r w:rsidRPr="00ED34CD">
        <w:rPr>
          <w:rFonts w:eastAsia="Times New Roman" w:cs="Times New Roman"/>
          <w:sz w:val="28"/>
          <w:szCs w:val="28"/>
          <w:lang w:eastAsia="en-US"/>
        </w:rPr>
        <w:t xml:space="preserve"> себестоимости продукции (</w:t>
      </w:r>
      <w:hyperlink r:id="rId9" w:tgtFrame="_blank" w:history="1">
        <w:r w:rsidRPr="001B0063">
          <w:rPr>
            <w:rStyle w:val="a9"/>
            <w:rFonts w:eastAsia="Times New Roman" w:cs="Times New Roman"/>
            <w:bCs/>
            <w:color w:val="auto"/>
            <w:sz w:val="28"/>
            <w:szCs w:val="28"/>
            <w:u w:val="none"/>
            <w:lang w:eastAsia="en-US"/>
          </w:rPr>
          <w:t>работ</w:t>
        </w:r>
      </w:hyperlink>
      <w:r w:rsidRPr="00ED34CD">
        <w:rPr>
          <w:rFonts w:eastAsia="Times New Roman" w:cs="Times New Roman"/>
          <w:sz w:val="28"/>
          <w:szCs w:val="28"/>
          <w:lang w:eastAsia="en-US"/>
        </w:rPr>
        <w:t>, услуг), применения и оформления первичной документации, например Положения по бухучету «Учетная политика организации» (ПБУ 1/98), «Доходы организации» (ПБУ 9/99), «Расходы организации (ПБУ 10/99), «Учет расчетов по налогу на пр</w:t>
      </w:r>
      <w:r w:rsidRPr="00ED34CD">
        <w:rPr>
          <w:rFonts w:eastAsia="Times New Roman" w:cs="Times New Roman"/>
          <w:sz w:val="28"/>
          <w:szCs w:val="28"/>
          <w:lang w:eastAsia="en-US"/>
        </w:rPr>
        <w:t>и</w:t>
      </w:r>
      <w:r w:rsidRPr="00ED34CD">
        <w:rPr>
          <w:rFonts w:eastAsia="Times New Roman" w:cs="Times New Roman"/>
          <w:sz w:val="28"/>
          <w:szCs w:val="28"/>
          <w:lang w:eastAsia="en-US"/>
        </w:rPr>
        <w:t>быль» (ПБУ 18/02).</w:t>
      </w:r>
      <w:proofErr w:type="gramEnd"/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Эксперт устанавливает основные источники поступления выручки и анализирует показатели равномерности и ритмичности поступления дене</w:t>
      </w:r>
      <w:r w:rsidRPr="00ED34CD">
        <w:rPr>
          <w:rFonts w:eastAsia="Times New Roman" w:cs="Times New Roman"/>
          <w:sz w:val="28"/>
          <w:szCs w:val="28"/>
          <w:lang w:eastAsia="en-US"/>
        </w:rPr>
        <w:t>ж</w:t>
      </w:r>
      <w:r w:rsidRPr="00ED34CD">
        <w:rPr>
          <w:rFonts w:eastAsia="Times New Roman" w:cs="Times New Roman"/>
          <w:sz w:val="28"/>
          <w:szCs w:val="28"/>
          <w:lang w:eastAsia="en-US"/>
        </w:rPr>
        <w:t>ных средств.</w:t>
      </w:r>
      <w:r w:rsidR="001B0063">
        <w:rPr>
          <w:rFonts w:eastAsia="Times New Roman" w:cs="Times New Roman"/>
          <w:sz w:val="28"/>
          <w:szCs w:val="28"/>
          <w:lang w:eastAsia="en-US"/>
        </w:rPr>
        <w:t xml:space="preserve"> </w:t>
      </w:r>
      <w:r w:rsidRPr="00ED34CD">
        <w:rPr>
          <w:rFonts w:eastAsia="Times New Roman" w:cs="Times New Roman"/>
          <w:sz w:val="28"/>
          <w:szCs w:val="28"/>
          <w:lang w:eastAsia="en-US"/>
        </w:rPr>
        <w:t>Экспертизе подвергаются первичные документы на их доброк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t>чественность. Исследуется организация бухучета в соответствии с Планом счетов бухучета и рабочим планом счетов организации. Выявляются нетип</w:t>
      </w:r>
      <w:r w:rsidRPr="00ED34CD">
        <w:rPr>
          <w:rFonts w:eastAsia="Times New Roman" w:cs="Times New Roman"/>
          <w:sz w:val="28"/>
          <w:szCs w:val="28"/>
          <w:lang w:eastAsia="en-US"/>
        </w:rPr>
        <w:t>о</w:t>
      </w:r>
      <w:r w:rsidRPr="00ED34CD">
        <w:rPr>
          <w:rFonts w:eastAsia="Times New Roman" w:cs="Times New Roman"/>
          <w:sz w:val="28"/>
          <w:szCs w:val="28"/>
          <w:lang w:eastAsia="en-US"/>
        </w:rPr>
        <w:t>вые корреспонденции, факты фальсификации, мошенничества, нецелевого расходования денежных средств, осуществления непроизводственного ра</w:t>
      </w:r>
      <w:r w:rsidRPr="00ED34CD">
        <w:rPr>
          <w:rFonts w:eastAsia="Times New Roman" w:cs="Times New Roman"/>
          <w:sz w:val="28"/>
          <w:szCs w:val="28"/>
          <w:lang w:eastAsia="en-US"/>
        </w:rPr>
        <w:t>с</w:t>
      </w:r>
      <w:r w:rsidRPr="00ED34CD">
        <w:rPr>
          <w:rFonts w:eastAsia="Times New Roman" w:cs="Times New Roman"/>
          <w:sz w:val="28"/>
          <w:szCs w:val="28"/>
          <w:lang w:eastAsia="en-US"/>
        </w:rPr>
        <w:t xml:space="preserve">ходования денежных средств, прямого списания расходов на счета затрат и прочих расходов. </w:t>
      </w:r>
    </w:p>
    <w:p w:rsidR="00ED34CD" w:rsidRPr="00ED34CD" w:rsidRDefault="00ED34CD" w:rsidP="00ED34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Арифметической проверке подвергаются суммы в первичных бухга</w:t>
      </w:r>
      <w:r w:rsidRPr="00ED34CD">
        <w:rPr>
          <w:rFonts w:eastAsia="Times New Roman" w:cs="Times New Roman"/>
          <w:sz w:val="28"/>
          <w:szCs w:val="28"/>
          <w:lang w:eastAsia="en-US"/>
        </w:rPr>
        <w:t>л</w:t>
      </w:r>
      <w:r w:rsidRPr="00ED34CD">
        <w:rPr>
          <w:rFonts w:eastAsia="Times New Roman" w:cs="Times New Roman"/>
          <w:sz w:val="28"/>
          <w:szCs w:val="28"/>
          <w:lang w:eastAsia="en-US"/>
        </w:rPr>
        <w:t>терских документах, отражающих доходы и расходы, в регистрах синтетич</w:t>
      </w:r>
      <w:r w:rsidRPr="00ED34CD">
        <w:rPr>
          <w:rFonts w:eastAsia="Times New Roman" w:cs="Times New Roman"/>
          <w:sz w:val="28"/>
          <w:szCs w:val="28"/>
          <w:lang w:eastAsia="en-US"/>
        </w:rPr>
        <w:t>е</w:t>
      </w:r>
      <w:r w:rsidRPr="00ED34CD">
        <w:rPr>
          <w:rFonts w:eastAsia="Times New Roman" w:cs="Times New Roman"/>
          <w:sz w:val="28"/>
          <w:szCs w:val="28"/>
          <w:lang w:eastAsia="en-US"/>
        </w:rPr>
        <w:t>ского и аналитического учета с использованием процедур горизонтальной и вертикальной проверки сумм и итогов по каждой хозяйственной операции и корреспондирующему счету.</w:t>
      </w:r>
      <w:r w:rsidR="001B0063">
        <w:rPr>
          <w:rFonts w:eastAsia="Times New Roman" w:cs="Times New Roman"/>
          <w:sz w:val="28"/>
          <w:szCs w:val="28"/>
          <w:lang w:eastAsia="en-US"/>
        </w:rPr>
        <w:t xml:space="preserve"> </w:t>
      </w:r>
      <w:r w:rsidRPr="00ED34CD">
        <w:rPr>
          <w:rFonts w:eastAsia="Times New Roman" w:cs="Times New Roman"/>
          <w:sz w:val="28"/>
          <w:szCs w:val="28"/>
          <w:lang w:eastAsia="en-US"/>
        </w:rPr>
        <w:t>При проверке налогообложения эксперт обр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t>щает внимание на правильность и законность формирования налогооблага</w:t>
      </w:r>
      <w:r w:rsidRPr="00ED34CD">
        <w:rPr>
          <w:rFonts w:eastAsia="Times New Roman" w:cs="Times New Roman"/>
          <w:sz w:val="28"/>
          <w:szCs w:val="28"/>
          <w:lang w:eastAsia="en-US"/>
        </w:rPr>
        <w:t>е</w:t>
      </w:r>
      <w:r w:rsidRPr="00ED34CD">
        <w:rPr>
          <w:rFonts w:eastAsia="Times New Roman" w:cs="Times New Roman"/>
          <w:sz w:val="28"/>
          <w:szCs w:val="28"/>
          <w:lang w:eastAsia="en-US"/>
        </w:rPr>
        <w:t>мой базы по налогу на прибыль организаций на предмет возможного предн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t>меренного занижения выручки, налогооблагаемой прибыли, сокрытия нал</w:t>
      </w:r>
      <w:r w:rsidRPr="00ED34CD">
        <w:rPr>
          <w:rFonts w:eastAsia="Times New Roman" w:cs="Times New Roman"/>
          <w:sz w:val="28"/>
          <w:szCs w:val="28"/>
          <w:lang w:eastAsia="en-US"/>
        </w:rPr>
        <w:t>о</w:t>
      </w:r>
      <w:r w:rsidRPr="00ED34CD">
        <w:rPr>
          <w:rFonts w:eastAsia="Times New Roman" w:cs="Times New Roman"/>
          <w:sz w:val="28"/>
          <w:szCs w:val="28"/>
          <w:lang w:eastAsia="en-US"/>
        </w:rPr>
        <w:t>гооблагаемой базы. При проверке налоговых операций применяются ари</w:t>
      </w:r>
      <w:r w:rsidRPr="00ED34CD">
        <w:rPr>
          <w:rFonts w:eastAsia="Times New Roman" w:cs="Times New Roman"/>
          <w:sz w:val="28"/>
          <w:szCs w:val="28"/>
          <w:lang w:eastAsia="en-US"/>
        </w:rPr>
        <w:t>ф</w:t>
      </w:r>
      <w:r w:rsidRPr="00ED34CD">
        <w:rPr>
          <w:rFonts w:eastAsia="Times New Roman" w:cs="Times New Roman"/>
          <w:sz w:val="28"/>
          <w:szCs w:val="28"/>
          <w:lang w:eastAsia="en-US"/>
        </w:rPr>
        <w:t>метические процедуры</w:t>
      </w:r>
      <w:r w:rsidR="00427974">
        <w:rPr>
          <w:rFonts w:eastAsia="Times New Roman" w:cs="Times New Roman"/>
          <w:sz w:val="28"/>
          <w:szCs w:val="28"/>
          <w:lang w:eastAsia="en-US"/>
        </w:rPr>
        <w:t xml:space="preserve"> [10]</w:t>
      </w:r>
      <w:r w:rsidRPr="00ED34CD">
        <w:rPr>
          <w:rFonts w:eastAsia="Times New Roman" w:cs="Times New Roman"/>
          <w:sz w:val="28"/>
          <w:szCs w:val="28"/>
          <w:lang w:eastAsia="en-US"/>
        </w:rPr>
        <w:t>.</w:t>
      </w:r>
    </w:p>
    <w:p w:rsidR="00D02327" w:rsidRPr="008C0D7F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</w:p>
    <w:p w:rsidR="00D02327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en-US"/>
        </w:rPr>
      </w:pPr>
    </w:p>
    <w:p w:rsidR="00D02327" w:rsidRPr="00D02327" w:rsidRDefault="00D02327" w:rsidP="00D023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lastRenderedPageBreak/>
        <w:t>2.2 Задание №3</w:t>
      </w:r>
    </w:p>
    <w:p w:rsidR="00D02327" w:rsidRPr="009258DB" w:rsidRDefault="00D02327" w:rsidP="009258D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F11B2" w:rsidRPr="009F11B2" w:rsidRDefault="009F11B2" w:rsidP="009258D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11B2">
        <w:rPr>
          <w:b/>
          <w:sz w:val="28"/>
          <w:szCs w:val="28"/>
        </w:rPr>
        <w:t xml:space="preserve">Дано: </w:t>
      </w:r>
    </w:p>
    <w:p w:rsidR="009F11B2" w:rsidRPr="009F11B2" w:rsidRDefault="00354729" w:rsidP="009F11B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Начиная с 1 октября 2014</w:t>
      </w:r>
      <w:r w:rsidR="009F11B2" w:rsidRPr="009F11B2">
        <w:rPr>
          <w:sz w:val="28"/>
          <w:szCs w:val="28"/>
        </w:rPr>
        <w:t xml:space="preserve"> г. ООО «Воздух», возлагаемое Ива</w:t>
      </w:r>
      <w:r w:rsidR="009F11B2" w:rsidRPr="009F11B2">
        <w:rPr>
          <w:sz w:val="28"/>
          <w:szCs w:val="28"/>
        </w:rPr>
        <w:softHyphen/>
        <w:t>новым И.И., воспользовалось правом на освобождение от исполне</w:t>
      </w:r>
      <w:r w:rsidR="009F11B2" w:rsidRPr="009F11B2">
        <w:rPr>
          <w:sz w:val="28"/>
          <w:szCs w:val="28"/>
        </w:rPr>
        <w:softHyphen/>
        <w:t>ния обязанностей налогоплательщика, связанных с исчислением и уплатой налога на добавле</w:t>
      </w:r>
      <w:r w:rsidR="009F11B2" w:rsidRPr="009F11B2">
        <w:rPr>
          <w:sz w:val="28"/>
          <w:szCs w:val="28"/>
        </w:rPr>
        <w:t>н</w:t>
      </w:r>
      <w:r w:rsidR="009F11B2" w:rsidRPr="009F11B2">
        <w:rPr>
          <w:sz w:val="28"/>
          <w:szCs w:val="28"/>
        </w:rPr>
        <w:t>ную стоимость. В период с января по март 20</w:t>
      </w:r>
      <w:r>
        <w:rPr>
          <w:sz w:val="28"/>
          <w:szCs w:val="28"/>
        </w:rPr>
        <w:t xml:space="preserve">15 </w:t>
      </w:r>
      <w:r w:rsidR="009F11B2" w:rsidRPr="009F11B2">
        <w:rPr>
          <w:sz w:val="28"/>
          <w:szCs w:val="28"/>
        </w:rPr>
        <w:t>г. ООО «Воздух» заключило с ООО «Вода» дого</w:t>
      </w:r>
      <w:r w:rsidR="009F11B2" w:rsidRPr="009F11B2">
        <w:rPr>
          <w:sz w:val="28"/>
          <w:szCs w:val="28"/>
        </w:rPr>
        <w:softHyphen/>
        <w:t>вор поставки товара на сумму, включая НДС в размере 18%.</w:t>
      </w:r>
    </w:p>
    <w:p w:rsidR="009F11B2" w:rsidRPr="009F11B2" w:rsidRDefault="009F11B2" w:rsidP="009F11B2">
      <w:pPr>
        <w:spacing w:line="360" w:lineRule="auto"/>
        <w:ind w:firstLine="709"/>
        <w:jc w:val="both"/>
        <w:rPr>
          <w:sz w:val="28"/>
          <w:szCs w:val="28"/>
        </w:rPr>
      </w:pPr>
      <w:r w:rsidRPr="009F11B2">
        <w:rPr>
          <w:sz w:val="28"/>
          <w:szCs w:val="28"/>
        </w:rPr>
        <w:t>По отправленной продукц</w:t>
      </w:r>
      <w:proofErr w:type="gramStart"/>
      <w:r w:rsidRPr="009F11B2">
        <w:rPr>
          <w:sz w:val="28"/>
          <w:szCs w:val="28"/>
        </w:rPr>
        <w:t>ии ООО</w:t>
      </w:r>
      <w:proofErr w:type="gramEnd"/>
      <w:r w:rsidRPr="009F11B2">
        <w:rPr>
          <w:sz w:val="28"/>
          <w:szCs w:val="28"/>
        </w:rPr>
        <w:t xml:space="preserve"> «Воздух» представило все необх</w:t>
      </w:r>
      <w:r w:rsidRPr="009F11B2">
        <w:rPr>
          <w:sz w:val="28"/>
          <w:szCs w:val="28"/>
        </w:rPr>
        <w:t>о</w:t>
      </w:r>
      <w:r w:rsidRPr="009F11B2">
        <w:rPr>
          <w:sz w:val="28"/>
          <w:szCs w:val="28"/>
        </w:rPr>
        <w:t>димые документы ООО «Вода», в том числе с незаконно выде</w:t>
      </w:r>
      <w:r w:rsidRPr="009F11B2">
        <w:rPr>
          <w:sz w:val="28"/>
          <w:szCs w:val="28"/>
        </w:rPr>
        <w:softHyphen/>
        <w:t>ленным НДС в размере 18%. Пользуясь правом на освобождение от исполнения обязанн</w:t>
      </w:r>
      <w:r w:rsidRPr="009F11B2">
        <w:rPr>
          <w:sz w:val="28"/>
          <w:szCs w:val="28"/>
        </w:rPr>
        <w:t>о</w:t>
      </w:r>
      <w:r w:rsidRPr="009F11B2">
        <w:rPr>
          <w:sz w:val="28"/>
          <w:szCs w:val="28"/>
        </w:rPr>
        <w:t>стей налогоплательщика, связанных с ис</w:t>
      </w:r>
      <w:r w:rsidRPr="009F11B2">
        <w:rPr>
          <w:sz w:val="28"/>
          <w:szCs w:val="28"/>
        </w:rPr>
        <w:softHyphen/>
        <w:t>числением и уплатой налога на д</w:t>
      </w:r>
      <w:r w:rsidRPr="009F11B2">
        <w:rPr>
          <w:sz w:val="28"/>
          <w:szCs w:val="28"/>
        </w:rPr>
        <w:t>о</w:t>
      </w:r>
      <w:r w:rsidRPr="009F11B2">
        <w:rPr>
          <w:sz w:val="28"/>
          <w:szCs w:val="28"/>
        </w:rPr>
        <w:t>бавленную стоимость, ООО «Воздух» сумму НДС, прописанную в докуме</w:t>
      </w:r>
      <w:r w:rsidRPr="009F11B2">
        <w:rPr>
          <w:sz w:val="28"/>
          <w:szCs w:val="28"/>
        </w:rPr>
        <w:t>н</w:t>
      </w:r>
      <w:r w:rsidRPr="009F11B2">
        <w:rPr>
          <w:sz w:val="28"/>
          <w:szCs w:val="28"/>
        </w:rPr>
        <w:t>тах, в бюджет не упла</w:t>
      </w:r>
      <w:r w:rsidRPr="009F11B2">
        <w:rPr>
          <w:sz w:val="28"/>
          <w:szCs w:val="28"/>
        </w:rPr>
        <w:softHyphen/>
        <w:t>тило. В свою очередь, ООО «Вода» уплаченную сумму НДС поста</w:t>
      </w:r>
      <w:r w:rsidRPr="009F11B2">
        <w:rPr>
          <w:sz w:val="28"/>
          <w:szCs w:val="28"/>
        </w:rPr>
        <w:softHyphen/>
        <w:t>вило на возмещение из бюджета.</w:t>
      </w:r>
    </w:p>
    <w:p w:rsidR="00BF2D9A" w:rsidRDefault="009F11B2" w:rsidP="009F11B2">
      <w:pPr>
        <w:spacing w:line="360" w:lineRule="auto"/>
        <w:ind w:firstLine="709"/>
        <w:jc w:val="both"/>
        <w:rPr>
          <w:sz w:val="28"/>
          <w:szCs w:val="28"/>
        </w:rPr>
      </w:pPr>
      <w:r w:rsidRPr="009F11B2">
        <w:rPr>
          <w:sz w:val="28"/>
          <w:szCs w:val="28"/>
        </w:rPr>
        <w:t>На исследование эксперту-бухгалтеру представлены следующие док</w:t>
      </w:r>
      <w:r w:rsidRPr="009F11B2">
        <w:rPr>
          <w:sz w:val="28"/>
          <w:szCs w:val="28"/>
        </w:rPr>
        <w:t>у</w:t>
      </w:r>
      <w:r w:rsidRPr="009F11B2">
        <w:rPr>
          <w:sz w:val="28"/>
          <w:szCs w:val="28"/>
        </w:rPr>
        <w:t>менты:</w:t>
      </w:r>
    </w:p>
    <w:p w:rsidR="00BF2D9A" w:rsidRDefault="009F11B2" w:rsidP="00BF2D9A">
      <w:pPr>
        <w:spacing w:line="360" w:lineRule="auto"/>
        <w:ind w:firstLine="709"/>
        <w:jc w:val="both"/>
        <w:rPr>
          <w:sz w:val="28"/>
          <w:szCs w:val="28"/>
        </w:rPr>
      </w:pPr>
      <w:r w:rsidRPr="009F11B2">
        <w:rPr>
          <w:sz w:val="28"/>
          <w:szCs w:val="28"/>
        </w:rPr>
        <w:t>1)</w:t>
      </w:r>
      <w:r w:rsidRPr="009F11B2">
        <w:rPr>
          <w:sz w:val="28"/>
          <w:szCs w:val="28"/>
        </w:rPr>
        <w:tab/>
        <w:t>товарная накладная (ТОРГ-12), подтверждающая факт о</w:t>
      </w:r>
      <w:proofErr w:type="gramStart"/>
      <w:r w:rsidRPr="009F11B2">
        <w:rPr>
          <w:sz w:val="28"/>
          <w:szCs w:val="28"/>
        </w:rPr>
        <w:t>т-</w:t>
      </w:r>
      <w:proofErr w:type="gramEnd"/>
      <w:r w:rsidRPr="009F11B2">
        <w:rPr>
          <w:sz w:val="28"/>
          <w:szCs w:val="28"/>
        </w:rPr>
        <w:br/>
        <w:t>грузки товаров ООО «Воздух» ООО «Вода»;</w:t>
      </w:r>
    </w:p>
    <w:p w:rsidR="00BF2D9A" w:rsidRDefault="00BF2D9A" w:rsidP="00BF2D9A">
      <w:pPr>
        <w:tabs>
          <w:tab w:val="left" w:pos="748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F11B2" w:rsidRPr="009F11B2">
        <w:rPr>
          <w:sz w:val="28"/>
          <w:szCs w:val="28"/>
        </w:rPr>
        <w:t>счет-фактура от ООО «Воздух» к ООО «Вода»;</w:t>
      </w:r>
      <w:r>
        <w:rPr>
          <w:sz w:val="28"/>
          <w:szCs w:val="28"/>
        </w:rPr>
        <w:tab/>
      </w:r>
    </w:p>
    <w:p w:rsidR="009F11B2" w:rsidRPr="009F11B2" w:rsidRDefault="00BF2D9A" w:rsidP="00BF2D9A">
      <w:pPr>
        <w:tabs>
          <w:tab w:val="left" w:pos="748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F11B2" w:rsidRPr="009F11B2">
        <w:rPr>
          <w:sz w:val="28"/>
          <w:szCs w:val="28"/>
        </w:rPr>
        <w:t>платежное поручение от ООО «Вода» к ООО «Воздух»;</w:t>
      </w:r>
    </w:p>
    <w:p w:rsidR="009F11B2" w:rsidRPr="009F11B2" w:rsidRDefault="009F11B2" w:rsidP="009F11B2">
      <w:pPr>
        <w:spacing w:line="360" w:lineRule="auto"/>
        <w:ind w:firstLine="709"/>
        <w:jc w:val="both"/>
        <w:rPr>
          <w:sz w:val="28"/>
          <w:szCs w:val="28"/>
        </w:rPr>
      </w:pPr>
      <w:r w:rsidRPr="009F11B2">
        <w:rPr>
          <w:sz w:val="28"/>
          <w:szCs w:val="28"/>
        </w:rPr>
        <w:t>4)</w:t>
      </w:r>
      <w:r w:rsidRPr="009F11B2">
        <w:rPr>
          <w:sz w:val="28"/>
          <w:szCs w:val="28"/>
        </w:rPr>
        <w:tab/>
        <w:t>уведомление об использовании права на освобождение от испо</w:t>
      </w:r>
      <w:r w:rsidRPr="009F11B2">
        <w:rPr>
          <w:sz w:val="28"/>
          <w:szCs w:val="28"/>
        </w:rPr>
        <w:t>л</w:t>
      </w:r>
      <w:r w:rsidRPr="009F11B2">
        <w:rPr>
          <w:sz w:val="28"/>
          <w:szCs w:val="28"/>
        </w:rPr>
        <w:t>нения обязанностей налогоплательщика, связанных с исчислением и уплатой налога на добавленную стоимость;</w:t>
      </w:r>
    </w:p>
    <w:p w:rsidR="009F11B2" w:rsidRPr="009F11B2" w:rsidRDefault="009F11B2" w:rsidP="009F11B2">
      <w:pPr>
        <w:spacing w:line="360" w:lineRule="auto"/>
        <w:ind w:firstLine="709"/>
        <w:jc w:val="both"/>
        <w:rPr>
          <w:sz w:val="28"/>
          <w:szCs w:val="28"/>
        </w:rPr>
      </w:pPr>
      <w:r w:rsidRPr="009F11B2">
        <w:rPr>
          <w:sz w:val="28"/>
          <w:szCs w:val="28"/>
        </w:rPr>
        <w:t>5)</w:t>
      </w:r>
      <w:r w:rsidRPr="009F11B2">
        <w:rPr>
          <w:sz w:val="28"/>
          <w:szCs w:val="28"/>
        </w:rPr>
        <w:tab/>
        <w:t>договор на поставку товаров.</w:t>
      </w:r>
    </w:p>
    <w:p w:rsidR="009F11B2" w:rsidRPr="009F11B2" w:rsidRDefault="009F11B2" w:rsidP="009258D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11B2">
        <w:rPr>
          <w:b/>
          <w:sz w:val="28"/>
          <w:szCs w:val="28"/>
        </w:rPr>
        <w:t xml:space="preserve">Надо: </w:t>
      </w:r>
    </w:p>
    <w:p w:rsidR="009258DB" w:rsidRPr="009258DB" w:rsidRDefault="009258DB" w:rsidP="009F11B2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9258DB">
        <w:rPr>
          <w:sz w:val="28"/>
          <w:szCs w:val="28"/>
        </w:rPr>
        <w:t>Составить решение (постановление) от имени собственника или пр</w:t>
      </w:r>
      <w:r w:rsidRPr="009258DB">
        <w:rPr>
          <w:sz w:val="28"/>
          <w:szCs w:val="28"/>
        </w:rPr>
        <w:t>а</w:t>
      </w:r>
      <w:r w:rsidRPr="009258DB">
        <w:rPr>
          <w:sz w:val="28"/>
          <w:szCs w:val="28"/>
        </w:rPr>
        <w:t>воохранительных органов (суда) на производство судебно-бухгалтерской экспертизы с указанием вопросов, разрешаемых в процессе ее проведения.</w:t>
      </w:r>
    </w:p>
    <w:p w:rsidR="009258DB" w:rsidRPr="009258DB" w:rsidRDefault="009258DB" w:rsidP="009F11B2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9258DB">
        <w:rPr>
          <w:sz w:val="28"/>
          <w:szCs w:val="28"/>
        </w:rPr>
        <w:lastRenderedPageBreak/>
        <w:t>Составить список нормативных правовых актов, используе</w:t>
      </w:r>
      <w:r w:rsidRPr="009258DB">
        <w:rPr>
          <w:sz w:val="28"/>
          <w:szCs w:val="28"/>
        </w:rPr>
        <w:softHyphen/>
        <w:t>мых эк</w:t>
      </w:r>
      <w:r w:rsidRPr="009258DB">
        <w:rPr>
          <w:sz w:val="28"/>
          <w:szCs w:val="28"/>
        </w:rPr>
        <w:t>с</w:t>
      </w:r>
      <w:r w:rsidRPr="009258DB">
        <w:rPr>
          <w:sz w:val="28"/>
          <w:szCs w:val="28"/>
        </w:rPr>
        <w:t>пертом-бухгалтером в процессе проведения судебно-бухгалтерской экспе</w:t>
      </w:r>
      <w:r w:rsidRPr="009258DB">
        <w:rPr>
          <w:sz w:val="28"/>
          <w:szCs w:val="28"/>
        </w:rPr>
        <w:t>р</w:t>
      </w:r>
      <w:r w:rsidRPr="009258DB">
        <w:rPr>
          <w:sz w:val="28"/>
          <w:szCs w:val="28"/>
        </w:rPr>
        <w:t>тизы.</w:t>
      </w:r>
    </w:p>
    <w:p w:rsidR="009258DB" w:rsidRPr="009258DB" w:rsidRDefault="009258DB" w:rsidP="009F11B2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9258DB">
        <w:rPr>
          <w:sz w:val="28"/>
          <w:szCs w:val="28"/>
        </w:rPr>
        <w:t>Обосновать методы и методики, применяемые при проведении с</w:t>
      </w:r>
      <w:r w:rsidRPr="009258DB">
        <w:rPr>
          <w:sz w:val="28"/>
          <w:szCs w:val="28"/>
        </w:rPr>
        <w:t>у</w:t>
      </w:r>
      <w:r w:rsidRPr="009258DB">
        <w:rPr>
          <w:sz w:val="28"/>
          <w:szCs w:val="28"/>
        </w:rPr>
        <w:t>дебно-бухгалтерской экспертизы.</w:t>
      </w:r>
    </w:p>
    <w:p w:rsidR="009258DB" w:rsidRPr="009258DB" w:rsidRDefault="009258DB" w:rsidP="009F11B2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9258DB">
        <w:rPr>
          <w:sz w:val="28"/>
          <w:szCs w:val="28"/>
        </w:rPr>
        <w:t>Составить блок-схему судебно-бухгалтерской экспертизы доку</w:t>
      </w:r>
      <w:r w:rsidRPr="009258DB">
        <w:rPr>
          <w:sz w:val="28"/>
          <w:szCs w:val="28"/>
        </w:rPr>
        <w:softHyphen/>
        <w:t>ментооборота сформированного массива информации в соответст</w:t>
      </w:r>
      <w:r w:rsidRPr="009258DB">
        <w:rPr>
          <w:sz w:val="28"/>
          <w:szCs w:val="28"/>
        </w:rPr>
        <w:softHyphen/>
        <w:t>вии с п</w:t>
      </w:r>
      <w:r w:rsidRPr="009258DB">
        <w:rPr>
          <w:sz w:val="28"/>
          <w:szCs w:val="28"/>
        </w:rPr>
        <w:t>о</w:t>
      </w:r>
      <w:r w:rsidRPr="009258DB">
        <w:rPr>
          <w:sz w:val="28"/>
          <w:szCs w:val="28"/>
        </w:rPr>
        <w:t>ставленными целями (вопросами) и определить место воз</w:t>
      </w:r>
      <w:r w:rsidRPr="009258DB">
        <w:rPr>
          <w:sz w:val="28"/>
          <w:szCs w:val="28"/>
        </w:rPr>
        <w:softHyphen/>
        <w:t>никновения экон</w:t>
      </w:r>
      <w:r w:rsidRPr="009258DB">
        <w:rPr>
          <w:sz w:val="28"/>
          <w:szCs w:val="28"/>
        </w:rPr>
        <w:t>о</w:t>
      </w:r>
      <w:r w:rsidRPr="009258DB">
        <w:rPr>
          <w:sz w:val="28"/>
          <w:szCs w:val="28"/>
        </w:rPr>
        <w:t>мического правонарушения.</w:t>
      </w:r>
    </w:p>
    <w:p w:rsidR="009258DB" w:rsidRDefault="009258DB" w:rsidP="009F11B2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9258DB">
        <w:rPr>
          <w:sz w:val="28"/>
          <w:szCs w:val="28"/>
        </w:rPr>
        <w:t>Составить заключение эксперта-бухгалтера, выделив стадии и этапы проведения судебно-бухгалтерской экспертизы (образец при</w:t>
      </w:r>
      <w:r w:rsidRPr="009258DB">
        <w:rPr>
          <w:sz w:val="28"/>
          <w:szCs w:val="28"/>
        </w:rPr>
        <w:softHyphen/>
        <w:t xml:space="preserve">веден </w:t>
      </w:r>
      <w:proofErr w:type="gramStart"/>
      <w:r w:rsidRPr="009258DB">
        <w:rPr>
          <w:sz w:val="28"/>
          <w:szCs w:val="28"/>
        </w:rPr>
        <w:t>в</w:t>
      </w:r>
      <w:proofErr w:type="gramEnd"/>
      <w:r w:rsidRPr="009258DB">
        <w:rPr>
          <w:sz w:val="28"/>
          <w:szCs w:val="28"/>
        </w:rPr>
        <w:t xml:space="preserve"> КОПР по данной дисциплине).</w:t>
      </w:r>
    </w:p>
    <w:p w:rsidR="009F11B2" w:rsidRDefault="009F11B2" w:rsidP="009F11B2">
      <w:pPr>
        <w:spacing w:line="360" w:lineRule="auto"/>
        <w:ind w:left="709"/>
        <w:jc w:val="both"/>
        <w:rPr>
          <w:b/>
          <w:sz w:val="28"/>
          <w:szCs w:val="28"/>
        </w:rPr>
      </w:pPr>
      <w:r w:rsidRPr="009F11B2">
        <w:rPr>
          <w:b/>
          <w:sz w:val="28"/>
          <w:szCs w:val="28"/>
        </w:rPr>
        <w:t xml:space="preserve">Решение: </w:t>
      </w:r>
    </w:p>
    <w:p w:rsidR="006014B3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014B3" w:rsidRPr="009258DB">
        <w:rPr>
          <w:sz w:val="28"/>
          <w:szCs w:val="28"/>
        </w:rPr>
        <w:t>Состави</w:t>
      </w:r>
      <w:r>
        <w:rPr>
          <w:sz w:val="28"/>
          <w:szCs w:val="28"/>
        </w:rPr>
        <w:t>м</w:t>
      </w:r>
      <w:r w:rsidR="006014B3" w:rsidRPr="009258DB">
        <w:rPr>
          <w:sz w:val="28"/>
          <w:szCs w:val="28"/>
        </w:rPr>
        <w:t xml:space="preserve"> решение (постановление) от имени собственника или пр</w:t>
      </w:r>
      <w:r w:rsidR="006014B3" w:rsidRPr="009258DB">
        <w:rPr>
          <w:sz w:val="28"/>
          <w:szCs w:val="28"/>
        </w:rPr>
        <w:t>а</w:t>
      </w:r>
      <w:r w:rsidR="006014B3" w:rsidRPr="009258DB">
        <w:rPr>
          <w:sz w:val="28"/>
          <w:szCs w:val="28"/>
        </w:rPr>
        <w:t>воохранительных органов (суда) на производство судебно-бухгалтерской экспертизы с указанием вопросов, разрешаемых в процессе ее проведения.</w:t>
      </w:r>
    </w:p>
    <w:p w:rsid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</w:p>
    <w:p w:rsidR="00354729" w:rsidRPr="00354729" w:rsidRDefault="00354729" w:rsidP="00354729">
      <w:pPr>
        <w:spacing w:line="360" w:lineRule="auto"/>
        <w:ind w:firstLine="709"/>
        <w:jc w:val="center"/>
        <w:rPr>
          <w:sz w:val="28"/>
          <w:szCs w:val="28"/>
        </w:rPr>
      </w:pPr>
      <w:r w:rsidRPr="00354729">
        <w:rPr>
          <w:sz w:val="28"/>
          <w:szCs w:val="28"/>
        </w:rPr>
        <w:t>ПОСТАНОВЛЕНИЕ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о назначении бухгалтерской судебной экспертизы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г. Воронеж</w:t>
      </w:r>
      <w:r w:rsidRPr="00354729">
        <w:rPr>
          <w:sz w:val="28"/>
          <w:szCs w:val="28"/>
        </w:rPr>
        <w:tab/>
      </w:r>
      <w:r w:rsidRPr="00354729">
        <w:rPr>
          <w:sz w:val="28"/>
          <w:szCs w:val="28"/>
        </w:rPr>
        <w:tab/>
      </w:r>
      <w:r w:rsidRPr="00354729">
        <w:rPr>
          <w:sz w:val="28"/>
          <w:szCs w:val="28"/>
        </w:rPr>
        <w:tab/>
      </w:r>
      <w:r w:rsidRPr="00354729">
        <w:rPr>
          <w:sz w:val="28"/>
          <w:szCs w:val="28"/>
        </w:rPr>
        <w:tab/>
      </w:r>
      <w:r w:rsidRPr="00354729">
        <w:rPr>
          <w:sz w:val="28"/>
          <w:szCs w:val="28"/>
        </w:rPr>
        <w:tab/>
      </w:r>
      <w:r w:rsidRPr="00354729">
        <w:rPr>
          <w:sz w:val="28"/>
          <w:szCs w:val="28"/>
        </w:rPr>
        <w:tab/>
      </w:r>
      <w:r w:rsidRPr="0035472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354729">
        <w:rPr>
          <w:sz w:val="28"/>
          <w:szCs w:val="28"/>
        </w:rPr>
        <w:t xml:space="preserve">«10» </w:t>
      </w:r>
      <w:r>
        <w:rPr>
          <w:sz w:val="28"/>
          <w:szCs w:val="28"/>
        </w:rPr>
        <w:t>апреля</w:t>
      </w:r>
      <w:r w:rsidRPr="00354729">
        <w:rPr>
          <w:sz w:val="28"/>
          <w:szCs w:val="28"/>
        </w:rPr>
        <w:t xml:space="preserve"> 20</w:t>
      </w:r>
      <w:r>
        <w:rPr>
          <w:sz w:val="28"/>
          <w:szCs w:val="28"/>
        </w:rPr>
        <w:t>15</w:t>
      </w:r>
      <w:r w:rsidRPr="00354729">
        <w:rPr>
          <w:sz w:val="28"/>
          <w:szCs w:val="28"/>
        </w:rPr>
        <w:t xml:space="preserve"> г.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Старший следователь 4 отделения СЧ ГСУ при УВД по г. Воронежу, старший лейтенант юстиции Куклин Н. А.,  рассмотрев материалы уголовн</w:t>
      </w:r>
      <w:r w:rsidRPr="00354729">
        <w:rPr>
          <w:sz w:val="28"/>
          <w:szCs w:val="28"/>
        </w:rPr>
        <w:t>о</w:t>
      </w:r>
      <w:r w:rsidRPr="00354729">
        <w:rPr>
          <w:sz w:val="28"/>
          <w:szCs w:val="28"/>
        </w:rPr>
        <w:t>го дела № 123456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УСТАНОВИЛ: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В производстве 4 отделения СЧ УВД по г. Воронежу находится уг</w:t>
      </w:r>
      <w:r w:rsidRPr="00354729">
        <w:rPr>
          <w:sz w:val="28"/>
          <w:szCs w:val="28"/>
        </w:rPr>
        <w:t>о</w:t>
      </w:r>
      <w:r w:rsidRPr="00354729">
        <w:rPr>
          <w:sz w:val="28"/>
          <w:szCs w:val="28"/>
        </w:rPr>
        <w:t>ловное дело №123456, по обвинению ООО «</w:t>
      </w:r>
      <w:r>
        <w:rPr>
          <w:sz w:val="28"/>
          <w:szCs w:val="28"/>
        </w:rPr>
        <w:t>Воздух</w:t>
      </w:r>
      <w:r w:rsidRPr="00354729">
        <w:rPr>
          <w:sz w:val="28"/>
          <w:szCs w:val="28"/>
        </w:rPr>
        <w:t>» в совершении престу</w:t>
      </w:r>
      <w:r w:rsidRPr="00354729">
        <w:rPr>
          <w:sz w:val="28"/>
          <w:szCs w:val="28"/>
        </w:rPr>
        <w:t>п</w:t>
      </w:r>
      <w:r w:rsidRPr="00354729">
        <w:rPr>
          <w:sz w:val="28"/>
          <w:szCs w:val="28"/>
        </w:rPr>
        <w:t>ления предусмотренного п.** ст.** УК РФ.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 xml:space="preserve">В ходе расследования уголовного дела установлено, что документы о взаимоотношении с </w:t>
      </w:r>
      <w:r>
        <w:rPr>
          <w:sz w:val="28"/>
          <w:szCs w:val="28"/>
        </w:rPr>
        <w:t xml:space="preserve">ООО «Вода» </w:t>
      </w:r>
      <w:r w:rsidRPr="00354729">
        <w:rPr>
          <w:sz w:val="28"/>
          <w:szCs w:val="28"/>
        </w:rPr>
        <w:t xml:space="preserve"> изготовлены сотрудникам</w:t>
      </w:r>
      <w:proofErr w:type="gramStart"/>
      <w:r w:rsidRPr="00354729">
        <w:rPr>
          <w:sz w:val="28"/>
          <w:szCs w:val="28"/>
        </w:rPr>
        <w:t>и ООО</w:t>
      </w:r>
      <w:proofErr w:type="gramEnd"/>
      <w:r w:rsidRPr="00354729">
        <w:rPr>
          <w:sz w:val="28"/>
          <w:szCs w:val="28"/>
        </w:rPr>
        <w:t xml:space="preserve"> «Старт» с </w:t>
      </w:r>
      <w:r w:rsidRPr="00354729">
        <w:rPr>
          <w:sz w:val="28"/>
          <w:szCs w:val="28"/>
        </w:rPr>
        <w:lastRenderedPageBreak/>
        <w:t xml:space="preserve">целью завышения фактических затрат и получения вычетов по НДС. </w:t>
      </w:r>
      <w:r w:rsidR="00FF6C84">
        <w:rPr>
          <w:sz w:val="28"/>
          <w:szCs w:val="28"/>
        </w:rPr>
        <w:t>ООО «Воздух» были освобождены от исчисления и уплаты НДС с 1 октября 2014 года.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На основании изложенного и руководствуясь ст. 195 (196) и 199 УПК РФ,</w:t>
      </w:r>
    </w:p>
    <w:p w:rsidR="00354729" w:rsidRPr="00FF6C84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FF6C84">
        <w:rPr>
          <w:sz w:val="28"/>
          <w:szCs w:val="28"/>
        </w:rPr>
        <w:t>ПОСТАНОВИЛ: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1. Назначить бухгалтерскую судебную экспертизу, производство кот</w:t>
      </w:r>
      <w:r w:rsidRPr="00354729">
        <w:rPr>
          <w:sz w:val="28"/>
          <w:szCs w:val="28"/>
        </w:rPr>
        <w:t>о</w:t>
      </w:r>
      <w:r w:rsidRPr="00354729">
        <w:rPr>
          <w:sz w:val="28"/>
          <w:szCs w:val="28"/>
        </w:rPr>
        <w:t>рой поручить РОО «Гильдия бухгалтеров-экспертов по документальным в</w:t>
      </w:r>
      <w:r w:rsidRPr="00354729">
        <w:rPr>
          <w:sz w:val="28"/>
          <w:szCs w:val="28"/>
        </w:rPr>
        <w:t>о</w:t>
      </w:r>
      <w:r w:rsidRPr="00354729">
        <w:rPr>
          <w:sz w:val="28"/>
          <w:szCs w:val="28"/>
        </w:rPr>
        <w:t>просам».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Поставить перед экспертом вопросы: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-  в связи открывшимися обстоятельствами правильно ли исчислен НДС за период с 01.01.20</w:t>
      </w:r>
      <w:r w:rsidR="00FF6C84">
        <w:rPr>
          <w:sz w:val="28"/>
          <w:szCs w:val="28"/>
        </w:rPr>
        <w:t>15</w:t>
      </w:r>
      <w:r w:rsidRPr="00354729">
        <w:rPr>
          <w:sz w:val="28"/>
          <w:szCs w:val="28"/>
        </w:rPr>
        <w:t xml:space="preserve"> по 31.</w:t>
      </w:r>
      <w:r w:rsidR="00FF6C84">
        <w:rPr>
          <w:sz w:val="28"/>
          <w:szCs w:val="28"/>
        </w:rPr>
        <w:t>03</w:t>
      </w:r>
      <w:r w:rsidRPr="00354729">
        <w:rPr>
          <w:sz w:val="28"/>
          <w:szCs w:val="28"/>
        </w:rPr>
        <w:t>.20</w:t>
      </w:r>
      <w:r w:rsidR="00FF6C84">
        <w:rPr>
          <w:sz w:val="28"/>
          <w:szCs w:val="28"/>
        </w:rPr>
        <w:t>15 года;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 xml:space="preserve">- </w:t>
      </w:r>
      <w:r w:rsidR="00FF6C84">
        <w:rPr>
          <w:sz w:val="28"/>
          <w:szCs w:val="28"/>
        </w:rPr>
        <w:t>была ли</w:t>
      </w:r>
      <w:r w:rsidRPr="00354729">
        <w:rPr>
          <w:sz w:val="28"/>
          <w:szCs w:val="28"/>
        </w:rPr>
        <w:t xml:space="preserve"> уплат</w:t>
      </w:r>
      <w:r w:rsidR="00FF6C84">
        <w:rPr>
          <w:sz w:val="28"/>
          <w:szCs w:val="28"/>
        </w:rPr>
        <w:t>а</w:t>
      </w:r>
      <w:r w:rsidRPr="00354729">
        <w:rPr>
          <w:sz w:val="28"/>
          <w:szCs w:val="28"/>
        </w:rPr>
        <w:t xml:space="preserve"> НДС в бюджет за период с 01.</w:t>
      </w:r>
      <w:r w:rsidR="00FF6C84">
        <w:rPr>
          <w:sz w:val="28"/>
          <w:szCs w:val="28"/>
        </w:rPr>
        <w:t>01.2015</w:t>
      </w:r>
      <w:r w:rsidRPr="00354729">
        <w:rPr>
          <w:sz w:val="28"/>
          <w:szCs w:val="28"/>
        </w:rPr>
        <w:t xml:space="preserve"> по 31.</w:t>
      </w:r>
      <w:r w:rsidR="00FF6C84">
        <w:rPr>
          <w:sz w:val="28"/>
          <w:szCs w:val="28"/>
        </w:rPr>
        <w:t>03</w:t>
      </w:r>
      <w:r w:rsidRPr="00354729">
        <w:rPr>
          <w:sz w:val="28"/>
          <w:szCs w:val="28"/>
        </w:rPr>
        <w:t>.20</w:t>
      </w:r>
      <w:r w:rsidR="00FF6C84">
        <w:rPr>
          <w:sz w:val="28"/>
          <w:szCs w:val="28"/>
        </w:rPr>
        <w:t>15 года.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2. Предоставить в распоряжение эксперта материалы:</w:t>
      </w:r>
    </w:p>
    <w:p w:rsidR="0098284E" w:rsidRDefault="0098284E" w:rsidP="0098284E">
      <w:pPr>
        <w:spacing w:line="360" w:lineRule="auto"/>
        <w:ind w:firstLine="709"/>
        <w:jc w:val="both"/>
        <w:rPr>
          <w:sz w:val="28"/>
          <w:szCs w:val="28"/>
        </w:rPr>
      </w:pPr>
      <w:r w:rsidRPr="009F11B2">
        <w:rPr>
          <w:sz w:val="28"/>
          <w:szCs w:val="28"/>
        </w:rPr>
        <w:t>1)</w:t>
      </w:r>
      <w:r w:rsidRPr="009F11B2">
        <w:rPr>
          <w:sz w:val="28"/>
          <w:szCs w:val="28"/>
        </w:rPr>
        <w:tab/>
        <w:t>товарная накладная (ТОРГ-12), подтверждающая факт о</w:t>
      </w:r>
      <w:proofErr w:type="gramStart"/>
      <w:r w:rsidRPr="009F11B2">
        <w:rPr>
          <w:sz w:val="28"/>
          <w:szCs w:val="28"/>
        </w:rPr>
        <w:t>т-</w:t>
      </w:r>
      <w:proofErr w:type="gramEnd"/>
      <w:r w:rsidRPr="009F11B2">
        <w:rPr>
          <w:sz w:val="28"/>
          <w:szCs w:val="28"/>
        </w:rPr>
        <w:br/>
        <w:t>грузки товаров ООО «Воздух» ООО «Вода»;</w:t>
      </w:r>
    </w:p>
    <w:p w:rsidR="0098284E" w:rsidRDefault="0098284E" w:rsidP="0098284E">
      <w:pPr>
        <w:tabs>
          <w:tab w:val="left" w:pos="748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F11B2">
        <w:rPr>
          <w:sz w:val="28"/>
          <w:szCs w:val="28"/>
        </w:rPr>
        <w:t>счет-фактура от ООО «Воздух» к ООО «Вода»;</w:t>
      </w:r>
      <w:r>
        <w:rPr>
          <w:sz w:val="28"/>
          <w:szCs w:val="28"/>
        </w:rPr>
        <w:tab/>
      </w:r>
    </w:p>
    <w:p w:rsidR="0098284E" w:rsidRPr="009F11B2" w:rsidRDefault="0098284E" w:rsidP="0098284E">
      <w:pPr>
        <w:tabs>
          <w:tab w:val="left" w:pos="748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F11B2">
        <w:rPr>
          <w:sz w:val="28"/>
          <w:szCs w:val="28"/>
        </w:rPr>
        <w:t>платежное поручение от ООО «Вода» к ООО «Воздух»;</w:t>
      </w:r>
    </w:p>
    <w:p w:rsidR="0098284E" w:rsidRPr="009F11B2" w:rsidRDefault="0098284E" w:rsidP="0098284E">
      <w:pPr>
        <w:spacing w:line="360" w:lineRule="auto"/>
        <w:ind w:firstLine="709"/>
        <w:jc w:val="both"/>
        <w:rPr>
          <w:sz w:val="28"/>
          <w:szCs w:val="28"/>
        </w:rPr>
      </w:pPr>
      <w:r w:rsidRPr="009F11B2">
        <w:rPr>
          <w:sz w:val="28"/>
          <w:szCs w:val="28"/>
        </w:rPr>
        <w:t>4)</w:t>
      </w:r>
      <w:r w:rsidRPr="009F11B2">
        <w:rPr>
          <w:sz w:val="28"/>
          <w:szCs w:val="28"/>
        </w:rPr>
        <w:tab/>
        <w:t>уведомление об использовании права на освобождение от испо</w:t>
      </w:r>
      <w:r w:rsidRPr="009F11B2">
        <w:rPr>
          <w:sz w:val="28"/>
          <w:szCs w:val="28"/>
        </w:rPr>
        <w:t>л</w:t>
      </w:r>
      <w:r w:rsidRPr="009F11B2">
        <w:rPr>
          <w:sz w:val="28"/>
          <w:szCs w:val="28"/>
        </w:rPr>
        <w:t>нения обязанностей налогоплательщика, связанных с исчислением и уплатой налога на добавленную стоимость;</w:t>
      </w:r>
    </w:p>
    <w:p w:rsidR="0098284E" w:rsidRPr="009F11B2" w:rsidRDefault="0098284E" w:rsidP="0098284E">
      <w:pPr>
        <w:spacing w:line="360" w:lineRule="auto"/>
        <w:ind w:firstLine="709"/>
        <w:jc w:val="both"/>
        <w:rPr>
          <w:sz w:val="28"/>
          <w:szCs w:val="28"/>
        </w:rPr>
      </w:pPr>
      <w:r w:rsidRPr="009F11B2">
        <w:rPr>
          <w:sz w:val="28"/>
          <w:szCs w:val="28"/>
        </w:rPr>
        <w:t>5)</w:t>
      </w:r>
      <w:r w:rsidRPr="009F11B2">
        <w:rPr>
          <w:sz w:val="28"/>
          <w:szCs w:val="28"/>
        </w:rPr>
        <w:tab/>
        <w:t>договор на поставку товаров.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4. Поручить Директору РОО «Гильдия бухгалтеров-экспертов по док</w:t>
      </w:r>
      <w:r w:rsidRPr="00354729">
        <w:rPr>
          <w:sz w:val="28"/>
          <w:szCs w:val="28"/>
        </w:rPr>
        <w:t>у</w:t>
      </w:r>
      <w:r w:rsidRPr="00354729">
        <w:rPr>
          <w:sz w:val="28"/>
          <w:szCs w:val="28"/>
        </w:rPr>
        <w:t>ментальным вопросам» Петрову С. И. разъяснить эксперту права и обязанн</w:t>
      </w:r>
      <w:r w:rsidRPr="00354729">
        <w:rPr>
          <w:sz w:val="28"/>
          <w:szCs w:val="28"/>
        </w:rPr>
        <w:t>о</w:t>
      </w:r>
      <w:r w:rsidRPr="00354729">
        <w:rPr>
          <w:sz w:val="28"/>
          <w:szCs w:val="28"/>
        </w:rPr>
        <w:t>сти, предусмотренные ст. 57 УПК РФ, и предупредить его об  уголовной   о</w:t>
      </w:r>
      <w:r w:rsidRPr="00354729">
        <w:rPr>
          <w:sz w:val="28"/>
          <w:szCs w:val="28"/>
        </w:rPr>
        <w:t>т</w:t>
      </w:r>
      <w:r w:rsidRPr="00354729">
        <w:rPr>
          <w:sz w:val="28"/>
          <w:szCs w:val="28"/>
        </w:rPr>
        <w:t xml:space="preserve">ветственности   в   соответствии  со ст.   307 УК РФ за дачу заведомо ложного заключения. 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8"/>
        <w:gridCol w:w="2160"/>
      </w:tblGrid>
      <w:tr w:rsidR="00354729" w:rsidRPr="00354729" w:rsidTr="000C7C53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354729" w:rsidRPr="00354729" w:rsidRDefault="00354729" w:rsidP="00354729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354729">
              <w:rPr>
                <w:b/>
                <w:sz w:val="28"/>
                <w:szCs w:val="28"/>
              </w:rPr>
              <w:lastRenderedPageBreak/>
              <w:t>Следователь (дознаватель)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729" w:rsidRPr="00354729" w:rsidRDefault="00354729" w:rsidP="0098284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54729">
              <w:rPr>
                <w:i/>
                <w:sz w:val="28"/>
                <w:szCs w:val="28"/>
              </w:rPr>
              <w:t>Куклин Н. А</w:t>
            </w:r>
          </w:p>
        </w:tc>
      </w:tr>
    </w:tbl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>Права и обязанности, предусмотренные ст. 57 УПК РФ, мне разъясн</w:t>
      </w:r>
      <w:r w:rsidRPr="00354729">
        <w:rPr>
          <w:sz w:val="28"/>
          <w:szCs w:val="28"/>
        </w:rPr>
        <w:t>е</w:t>
      </w:r>
      <w:r w:rsidRPr="00354729">
        <w:rPr>
          <w:sz w:val="28"/>
          <w:szCs w:val="28"/>
        </w:rPr>
        <w:t>ны «_</w:t>
      </w:r>
      <w:r w:rsidR="0098284E">
        <w:rPr>
          <w:sz w:val="28"/>
          <w:szCs w:val="28"/>
          <w:u w:val="single"/>
        </w:rPr>
        <w:t>10</w:t>
      </w:r>
      <w:r w:rsidRPr="00354729">
        <w:rPr>
          <w:sz w:val="28"/>
          <w:szCs w:val="28"/>
        </w:rPr>
        <w:t>_» _</w:t>
      </w:r>
      <w:r w:rsidR="0098284E">
        <w:rPr>
          <w:sz w:val="28"/>
          <w:szCs w:val="28"/>
        </w:rPr>
        <w:t>апреля</w:t>
      </w:r>
      <w:r w:rsidRPr="00354729">
        <w:rPr>
          <w:sz w:val="28"/>
          <w:szCs w:val="28"/>
        </w:rPr>
        <w:t>__ 20_</w:t>
      </w:r>
      <w:r w:rsidR="0098284E">
        <w:rPr>
          <w:sz w:val="28"/>
          <w:szCs w:val="28"/>
          <w:u w:val="single"/>
        </w:rPr>
        <w:t>15</w:t>
      </w:r>
      <w:r w:rsidRPr="00354729">
        <w:rPr>
          <w:sz w:val="28"/>
          <w:szCs w:val="28"/>
        </w:rPr>
        <w:t xml:space="preserve"> г.</w:t>
      </w:r>
    </w:p>
    <w:p w:rsidR="00354729" w:rsidRP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 w:rsidRPr="00354729">
        <w:rPr>
          <w:sz w:val="28"/>
          <w:szCs w:val="28"/>
        </w:rPr>
        <w:t xml:space="preserve">     Одновременно я предупрежден об уголовной ответственности в с</w:t>
      </w:r>
      <w:r w:rsidRPr="00354729">
        <w:rPr>
          <w:sz w:val="28"/>
          <w:szCs w:val="28"/>
        </w:rPr>
        <w:t>о</w:t>
      </w:r>
      <w:r w:rsidRPr="00354729">
        <w:rPr>
          <w:sz w:val="28"/>
          <w:szCs w:val="28"/>
        </w:rPr>
        <w:t>ответствии со ст. 307 УК РФ за дачу заведомо ложного заключения.</w:t>
      </w:r>
    </w:p>
    <w:tbl>
      <w:tblPr>
        <w:tblW w:w="9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23"/>
        <w:gridCol w:w="2984"/>
      </w:tblGrid>
      <w:tr w:rsidR="00354729" w:rsidRPr="00354729" w:rsidTr="0098284E">
        <w:trPr>
          <w:trHeight w:val="406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54729" w:rsidRPr="00354729" w:rsidRDefault="00354729" w:rsidP="00354729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354729">
              <w:rPr>
                <w:b/>
                <w:sz w:val="28"/>
                <w:szCs w:val="28"/>
              </w:rPr>
              <w:t>Эксперт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729" w:rsidRPr="00354729" w:rsidRDefault="00354729" w:rsidP="0098284E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354729">
              <w:rPr>
                <w:i/>
                <w:sz w:val="28"/>
                <w:szCs w:val="28"/>
              </w:rPr>
              <w:t>Сироткина Е. П..</w:t>
            </w:r>
          </w:p>
        </w:tc>
      </w:tr>
    </w:tbl>
    <w:p w:rsidR="00354729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</w:p>
    <w:p w:rsidR="006014B3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014B3" w:rsidRPr="009258DB">
        <w:rPr>
          <w:sz w:val="28"/>
          <w:szCs w:val="28"/>
        </w:rPr>
        <w:t>Состави</w:t>
      </w:r>
      <w:r>
        <w:rPr>
          <w:sz w:val="28"/>
          <w:szCs w:val="28"/>
        </w:rPr>
        <w:t>м</w:t>
      </w:r>
      <w:r w:rsidR="006014B3" w:rsidRPr="009258DB">
        <w:rPr>
          <w:sz w:val="28"/>
          <w:szCs w:val="28"/>
        </w:rPr>
        <w:t xml:space="preserve"> список нормативных правовых актов, используе</w:t>
      </w:r>
      <w:r w:rsidR="006014B3" w:rsidRPr="009258DB">
        <w:rPr>
          <w:sz w:val="28"/>
          <w:szCs w:val="28"/>
        </w:rPr>
        <w:softHyphen/>
        <w:t>мых эк</w:t>
      </w:r>
      <w:r w:rsidR="006014B3" w:rsidRPr="009258DB">
        <w:rPr>
          <w:sz w:val="28"/>
          <w:szCs w:val="28"/>
        </w:rPr>
        <w:t>с</w:t>
      </w:r>
      <w:r w:rsidR="006014B3" w:rsidRPr="009258DB">
        <w:rPr>
          <w:sz w:val="28"/>
          <w:szCs w:val="28"/>
        </w:rPr>
        <w:t>пертом-бухгалтером в процессе проведения судебно-бухгалтерской экспе</w:t>
      </w:r>
      <w:r w:rsidR="006014B3" w:rsidRPr="009258DB">
        <w:rPr>
          <w:sz w:val="28"/>
          <w:szCs w:val="28"/>
        </w:rPr>
        <w:t>р</w:t>
      </w:r>
      <w:r w:rsidR="006014B3" w:rsidRPr="009258DB">
        <w:rPr>
          <w:sz w:val="28"/>
          <w:szCs w:val="28"/>
        </w:rPr>
        <w:t>тизы.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Правовой основой судебно-экспертной деятельности в части провед</w:t>
      </w:r>
      <w:r w:rsidRPr="00E041FC">
        <w:rPr>
          <w:sz w:val="28"/>
          <w:szCs w:val="28"/>
        </w:rPr>
        <w:t>е</w:t>
      </w:r>
      <w:r w:rsidRPr="00E041FC">
        <w:rPr>
          <w:sz w:val="28"/>
          <w:szCs w:val="28"/>
        </w:rPr>
        <w:t>ния бухгалтерских экспертиз органов внутренних дел, исходя из существу</w:t>
      </w:r>
      <w:r w:rsidRPr="00E041FC">
        <w:rPr>
          <w:sz w:val="28"/>
          <w:szCs w:val="28"/>
        </w:rPr>
        <w:t>ю</w:t>
      </w:r>
      <w:r w:rsidRPr="00E041FC">
        <w:rPr>
          <w:sz w:val="28"/>
          <w:szCs w:val="28"/>
        </w:rPr>
        <w:t>щей системы нормативного регулирования бухгалтерского учета и финанс</w:t>
      </w:r>
      <w:r w:rsidRPr="00E041FC">
        <w:rPr>
          <w:sz w:val="28"/>
          <w:szCs w:val="28"/>
        </w:rPr>
        <w:t>о</w:t>
      </w:r>
      <w:r w:rsidRPr="00E041FC">
        <w:rPr>
          <w:sz w:val="28"/>
          <w:szCs w:val="28"/>
        </w:rPr>
        <w:t>вой отчетности, являются: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1 уровень: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Конституция Российской Федерации;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Федеральные конституционные законы РФ;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Уголовный кодекс РФ.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Гражданский кодекс;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Налоговый кодекс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ФЗ «О бухгалтерском учете»;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ФЗ «Об аудиторской деятельности»;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Другие законодательные акты РФ.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2 уровень: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Акты судебной власти;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Постановления (решения, определения) Конституционного суда РФ;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Разъяснения Пленума Верховного суда РФ;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Положения по бухгалтерскому учету (ПБУ 1-ПБУ 20);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Правила (стандарты) аудиторской деятельности.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3 уровень: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E041FC" w:rsidRPr="00E041FC">
        <w:rPr>
          <w:sz w:val="28"/>
          <w:szCs w:val="28"/>
        </w:rPr>
        <w:t>Нормативно-правовые акты, министерства внутренних дел РФ; мин</w:t>
      </w:r>
      <w:r w:rsidR="00E041FC" w:rsidRPr="00E041FC">
        <w:rPr>
          <w:sz w:val="28"/>
          <w:szCs w:val="28"/>
        </w:rPr>
        <w:t>и</w:t>
      </w:r>
      <w:r w:rsidR="00E041FC" w:rsidRPr="00E041FC">
        <w:rPr>
          <w:sz w:val="28"/>
          <w:szCs w:val="28"/>
        </w:rPr>
        <w:t>стерства финансов РФ; агентства по налогам и сборам; Банка России, отра</w:t>
      </w:r>
      <w:r w:rsidR="00E041FC" w:rsidRPr="00E041FC">
        <w:rPr>
          <w:sz w:val="28"/>
          <w:szCs w:val="28"/>
        </w:rPr>
        <w:t>с</w:t>
      </w:r>
      <w:r w:rsidR="00E041FC" w:rsidRPr="00E041FC">
        <w:rPr>
          <w:sz w:val="28"/>
          <w:szCs w:val="28"/>
        </w:rPr>
        <w:t>левых министерств и ведомств.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4 уровень: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рабочая документация (первичная, текущая, сводная) хозяйствующих субъектов;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финансовая отчетность;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учетная и налоговая политика;</w:t>
      </w:r>
    </w:p>
    <w:p w:rsidR="00E041FC" w:rsidRPr="00E041FC" w:rsidRDefault="007A037F" w:rsidP="00E041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41FC" w:rsidRPr="00E041FC">
        <w:rPr>
          <w:sz w:val="28"/>
          <w:szCs w:val="28"/>
        </w:rPr>
        <w:t>прочие документы.</w:t>
      </w:r>
    </w:p>
    <w:p w:rsidR="00354729" w:rsidRPr="009258DB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</w:p>
    <w:p w:rsidR="006014B3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014B3" w:rsidRPr="009258DB">
        <w:rPr>
          <w:sz w:val="28"/>
          <w:szCs w:val="28"/>
        </w:rPr>
        <w:t>Обосн</w:t>
      </w:r>
      <w:r>
        <w:rPr>
          <w:sz w:val="28"/>
          <w:szCs w:val="28"/>
        </w:rPr>
        <w:t>уем</w:t>
      </w:r>
      <w:r w:rsidR="006014B3" w:rsidRPr="009258DB">
        <w:rPr>
          <w:sz w:val="28"/>
          <w:szCs w:val="28"/>
        </w:rPr>
        <w:t xml:space="preserve"> методы и методики, применяемые при проведении суде</w:t>
      </w:r>
      <w:r w:rsidR="006014B3" w:rsidRPr="009258DB">
        <w:rPr>
          <w:sz w:val="28"/>
          <w:szCs w:val="28"/>
        </w:rPr>
        <w:t>б</w:t>
      </w:r>
      <w:r w:rsidR="006014B3" w:rsidRPr="009258DB">
        <w:rPr>
          <w:sz w:val="28"/>
          <w:szCs w:val="28"/>
        </w:rPr>
        <w:t>но-бухгалтерской экспертизы.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При проведении исследования экспертом использовались следующие методы: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- формальная проверка документов,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- метод сопоставления документов,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- арифметическая проверка документов.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Все три перечисленных метода проверки документов отличаются пр</w:t>
      </w:r>
      <w:r w:rsidRPr="00E041FC">
        <w:rPr>
          <w:sz w:val="28"/>
          <w:szCs w:val="28"/>
        </w:rPr>
        <w:t>о</w:t>
      </w:r>
      <w:r w:rsidRPr="00E041FC">
        <w:rPr>
          <w:sz w:val="28"/>
          <w:szCs w:val="28"/>
        </w:rPr>
        <w:t>стотой в применении и высокой поисковой значимостью при проведении проверок.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Формальная проверка документа – это способ, с помощью которого эксперт устанавливает наличие и правильность заполнения необходимых р</w:t>
      </w:r>
      <w:r w:rsidRPr="00E041FC">
        <w:rPr>
          <w:sz w:val="28"/>
          <w:szCs w:val="28"/>
        </w:rPr>
        <w:t>е</w:t>
      </w:r>
      <w:r w:rsidRPr="00E041FC">
        <w:rPr>
          <w:sz w:val="28"/>
          <w:szCs w:val="28"/>
        </w:rPr>
        <w:t>квизитов</w:t>
      </w:r>
      <w:r w:rsidR="005223C0">
        <w:rPr>
          <w:sz w:val="28"/>
          <w:szCs w:val="28"/>
        </w:rPr>
        <w:t xml:space="preserve"> </w:t>
      </w:r>
      <w:r w:rsidRPr="00E041FC">
        <w:rPr>
          <w:sz w:val="28"/>
          <w:szCs w:val="28"/>
        </w:rPr>
        <w:t>(показателей). Она дает возможность выявить не только нарушения, но и скрываемые за ними злоупотребления. Форма документа предусматр</w:t>
      </w:r>
      <w:r w:rsidRPr="00E041FC">
        <w:rPr>
          <w:sz w:val="28"/>
          <w:szCs w:val="28"/>
        </w:rPr>
        <w:t>и</w:t>
      </w:r>
      <w:r w:rsidRPr="00E041FC">
        <w:rPr>
          <w:sz w:val="28"/>
          <w:szCs w:val="28"/>
        </w:rPr>
        <w:t>вает обычно все необходимые показатели, характеризующие качественные и количественные особенности операции. Это достигается путем заполнения всех реквизитов документа. Формальная проверка документа как способ включает следующие приемы: визуальный осмотр документа и его анализ. Осмотр документов должен сочетаться с проверкой соблюдения правил с</w:t>
      </w:r>
      <w:r w:rsidRPr="00E041FC">
        <w:rPr>
          <w:sz w:val="28"/>
          <w:szCs w:val="28"/>
        </w:rPr>
        <w:t>о</w:t>
      </w:r>
      <w:r w:rsidRPr="00E041FC">
        <w:rPr>
          <w:sz w:val="28"/>
          <w:szCs w:val="28"/>
        </w:rPr>
        <w:t xml:space="preserve">ставления и оформления документов. Так, при осмотре документов можно </w:t>
      </w:r>
      <w:r w:rsidRPr="00E041FC">
        <w:rPr>
          <w:sz w:val="28"/>
          <w:szCs w:val="28"/>
        </w:rPr>
        <w:lastRenderedPageBreak/>
        <w:t>выявить следы подклейки, подчисток, травления и др. изменений цифровых и иных записей. Особое внимание следует обращать на оттиски штампов и п</w:t>
      </w:r>
      <w:r w:rsidRPr="00E041FC">
        <w:rPr>
          <w:sz w:val="28"/>
          <w:szCs w:val="28"/>
        </w:rPr>
        <w:t>е</w:t>
      </w:r>
      <w:r w:rsidRPr="00E041FC">
        <w:rPr>
          <w:sz w:val="28"/>
          <w:szCs w:val="28"/>
        </w:rPr>
        <w:t>чатей.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Сопоставление документов трактуют как способ, позволяющий осущ</w:t>
      </w:r>
      <w:r w:rsidRPr="00E041FC">
        <w:rPr>
          <w:sz w:val="28"/>
          <w:szCs w:val="28"/>
        </w:rPr>
        <w:t>е</w:t>
      </w:r>
      <w:r w:rsidRPr="00E041FC">
        <w:rPr>
          <w:sz w:val="28"/>
          <w:szCs w:val="28"/>
        </w:rPr>
        <w:t>ствлять взаимный контроль двух или нескольких видов документов, связа</w:t>
      </w:r>
      <w:r w:rsidRPr="00E041FC">
        <w:rPr>
          <w:sz w:val="28"/>
          <w:szCs w:val="28"/>
        </w:rPr>
        <w:t>н</w:t>
      </w:r>
      <w:r w:rsidRPr="00E041FC">
        <w:rPr>
          <w:sz w:val="28"/>
          <w:szCs w:val="28"/>
        </w:rPr>
        <w:t>ных между собой единством операции. Когда операция оформлена докуме</w:t>
      </w:r>
      <w:r w:rsidRPr="00E041FC">
        <w:rPr>
          <w:sz w:val="28"/>
          <w:szCs w:val="28"/>
        </w:rPr>
        <w:t>н</w:t>
      </w:r>
      <w:r w:rsidRPr="00E041FC">
        <w:rPr>
          <w:sz w:val="28"/>
          <w:szCs w:val="28"/>
        </w:rPr>
        <w:t xml:space="preserve">том, </w:t>
      </w:r>
      <w:proofErr w:type="gramStart"/>
      <w:r w:rsidRPr="00E041FC">
        <w:rPr>
          <w:sz w:val="28"/>
          <w:szCs w:val="28"/>
        </w:rPr>
        <w:t>вызывающими</w:t>
      </w:r>
      <w:proofErr w:type="gramEnd"/>
      <w:r w:rsidRPr="00E041FC">
        <w:rPr>
          <w:sz w:val="28"/>
          <w:szCs w:val="28"/>
        </w:rPr>
        <w:t xml:space="preserve"> сомнения в своей правильности, эксперт имеет возмо</w:t>
      </w:r>
      <w:r w:rsidRPr="00E041FC">
        <w:rPr>
          <w:sz w:val="28"/>
          <w:szCs w:val="28"/>
        </w:rPr>
        <w:t>ж</w:t>
      </w:r>
      <w:r w:rsidRPr="00E041FC">
        <w:rPr>
          <w:sz w:val="28"/>
          <w:szCs w:val="28"/>
        </w:rPr>
        <w:t>ность исследовать ее по другим документам и в зависимости от результатов исследованию решить вопрос о доброкачественности документа. Возможно сопоставление документов, отражающих однотипные операции, данные о предстоящих и выполненных работах; сопоставление исполнительных и ра</w:t>
      </w:r>
      <w:r w:rsidRPr="00E041FC">
        <w:rPr>
          <w:sz w:val="28"/>
          <w:szCs w:val="28"/>
        </w:rPr>
        <w:t>с</w:t>
      </w:r>
      <w:r w:rsidRPr="00E041FC">
        <w:rPr>
          <w:sz w:val="28"/>
          <w:szCs w:val="28"/>
        </w:rPr>
        <w:t>порядительных документов. Методы документальной проверки и сопоста</w:t>
      </w:r>
      <w:r w:rsidRPr="00E041FC">
        <w:rPr>
          <w:sz w:val="28"/>
          <w:szCs w:val="28"/>
        </w:rPr>
        <w:t>в</w:t>
      </w:r>
      <w:r w:rsidRPr="00E041FC">
        <w:rPr>
          <w:sz w:val="28"/>
          <w:szCs w:val="28"/>
        </w:rPr>
        <w:t xml:space="preserve">ление бухгалтерских документов при проведении исследований применяются комплексно. 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Арифметическая (счетная) проверка документов заключается в уст</w:t>
      </w:r>
      <w:r w:rsidRPr="00E041FC">
        <w:rPr>
          <w:sz w:val="28"/>
          <w:szCs w:val="28"/>
        </w:rPr>
        <w:t>а</w:t>
      </w:r>
      <w:r w:rsidRPr="00E041FC">
        <w:rPr>
          <w:sz w:val="28"/>
          <w:szCs w:val="28"/>
        </w:rPr>
        <w:t xml:space="preserve">новлении правильности сделанных в документе подсчетов итоговых </w:t>
      </w:r>
      <w:proofErr w:type="gramStart"/>
      <w:r w:rsidRPr="00E041FC">
        <w:rPr>
          <w:sz w:val="28"/>
          <w:szCs w:val="28"/>
        </w:rPr>
        <w:t>сумм</w:t>
      </w:r>
      <w:proofErr w:type="gramEnd"/>
      <w:r w:rsidRPr="00E041FC">
        <w:rPr>
          <w:sz w:val="28"/>
          <w:szCs w:val="28"/>
        </w:rPr>
        <w:t xml:space="preserve"> как по строкам, так и в графах. При этом можно выявить арифметические н</w:t>
      </w:r>
      <w:r w:rsidRPr="00E041FC">
        <w:rPr>
          <w:sz w:val="28"/>
          <w:szCs w:val="28"/>
        </w:rPr>
        <w:t>е</w:t>
      </w:r>
      <w:r w:rsidRPr="00E041FC">
        <w:rPr>
          <w:sz w:val="28"/>
          <w:szCs w:val="28"/>
        </w:rPr>
        <w:t>соответствия между частными и итоговыми суммами, правильность вычи</w:t>
      </w:r>
      <w:r w:rsidRPr="00E041FC">
        <w:rPr>
          <w:sz w:val="28"/>
          <w:szCs w:val="28"/>
        </w:rPr>
        <w:t>с</w:t>
      </w:r>
      <w:r w:rsidRPr="00E041FC">
        <w:rPr>
          <w:sz w:val="28"/>
          <w:szCs w:val="28"/>
        </w:rPr>
        <w:t>ления процентов и т.п. С помощью данного метода могут быть выявлены следующие подлоги в первичных и сводных документах: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-</w:t>
      </w:r>
      <w:r w:rsidRPr="00E041FC">
        <w:rPr>
          <w:sz w:val="28"/>
          <w:szCs w:val="28"/>
        </w:rPr>
        <w:tab/>
        <w:t>интеллектуальный подлог, когда производится завышение или занижение итоговых сумм в графах и по строчкам;</w:t>
      </w:r>
    </w:p>
    <w:p w:rsidR="00E041FC" w:rsidRPr="00E041FC" w:rsidRDefault="00E041FC" w:rsidP="00E041FC">
      <w:pPr>
        <w:spacing w:line="360" w:lineRule="auto"/>
        <w:ind w:firstLine="709"/>
        <w:jc w:val="both"/>
        <w:rPr>
          <w:sz w:val="28"/>
          <w:szCs w:val="28"/>
        </w:rPr>
      </w:pPr>
      <w:r w:rsidRPr="00E041FC">
        <w:rPr>
          <w:sz w:val="28"/>
          <w:szCs w:val="28"/>
        </w:rPr>
        <w:t>-</w:t>
      </w:r>
      <w:r w:rsidRPr="00E041FC">
        <w:rPr>
          <w:sz w:val="28"/>
          <w:szCs w:val="28"/>
        </w:rPr>
        <w:tab/>
        <w:t>материальный подлог, когда производятся последующие дописки штрихов и цифр, как в итоговых суммах, так и в отдельных строчках и к</w:t>
      </w:r>
      <w:r w:rsidRPr="00E041FC">
        <w:rPr>
          <w:sz w:val="28"/>
          <w:szCs w:val="28"/>
        </w:rPr>
        <w:t>о</w:t>
      </w:r>
      <w:r w:rsidRPr="00E041FC">
        <w:rPr>
          <w:sz w:val="28"/>
          <w:szCs w:val="28"/>
        </w:rPr>
        <w:t>лонках. Применения данного метода требует знания арифметики, в частн</w:t>
      </w:r>
      <w:r w:rsidRPr="00E041FC">
        <w:rPr>
          <w:sz w:val="28"/>
          <w:szCs w:val="28"/>
        </w:rPr>
        <w:t>о</w:t>
      </w:r>
      <w:r w:rsidRPr="00E041FC">
        <w:rPr>
          <w:sz w:val="28"/>
          <w:szCs w:val="28"/>
        </w:rPr>
        <w:t>сти, умения в использовании процентов, индексов, нормативов; в выведении итоговых сумм в документах; умения пользоваться ЭВМ.</w:t>
      </w:r>
    </w:p>
    <w:p w:rsidR="00354729" w:rsidRPr="009258DB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</w:p>
    <w:p w:rsidR="006014B3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014B3" w:rsidRPr="009258DB">
        <w:rPr>
          <w:sz w:val="28"/>
          <w:szCs w:val="28"/>
        </w:rPr>
        <w:t>Состави</w:t>
      </w:r>
      <w:r>
        <w:rPr>
          <w:sz w:val="28"/>
          <w:szCs w:val="28"/>
        </w:rPr>
        <w:t>м</w:t>
      </w:r>
      <w:r w:rsidR="006014B3" w:rsidRPr="009258DB">
        <w:rPr>
          <w:sz w:val="28"/>
          <w:szCs w:val="28"/>
        </w:rPr>
        <w:t xml:space="preserve"> блок-схему судебно-бухгалтерской экспертизы доку</w:t>
      </w:r>
      <w:r w:rsidR="006014B3" w:rsidRPr="009258DB">
        <w:rPr>
          <w:sz w:val="28"/>
          <w:szCs w:val="28"/>
        </w:rPr>
        <w:softHyphen/>
        <w:t>ментооборота сформированного массива информации в соответст</w:t>
      </w:r>
      <w:r w:rsidR="006014B3" w:rsidRPr="009258DB">
        <w:rPr>
          <w:sz w:val="28"/>
          <w:szCs w:val="28"/>
        </w:rPr>
        <w:softHyphen/>
        <w:t>вии с п</w:t>
      </w:r>
      <w:r w:rsidR="006014B3" w:rsidRPr="009258DB">
        <w:rPr>
          <w:sz w:val="28"/>
          <w:szCs w:val="28"/>
        </w:rPr>
        <w:t>о</w:t>
      </w:r>
      <w:r w:rsidR="006014B3" w:rsidRPr="009258DB">
        <w:rPr>
          <w:sz w:val="28"/>
          <w:szCs w:val="28"/>
        </w:rPr>
        <w:lastRenderedPageBreak/>
        <w:t>ставленными целями (вопросами) и определить место воз</w:t>
      </w:r>
      <w:r w:rsidR="006014B3" w:rsidRPr="009258DB">
        <w:rPr>
          <w:sz w:val="28"/>
          <w:szCs w:val="28"/>
        </w:rPr>
        <w:softHyphen/>
        <w:t>никновения экон</w:t>
      </w:r>
      <w:r w:rsidR="006014B3" w:rsidRPr="009258DB">
        <w:rPr>
          <w:sz w:val="28"/>
          <w:szCs w:val="28"/>
        </w:rPr>
        <w:t>о</w:t>
      </w:r>
      <w:r w:rsidR="006014B3" w:rsidRPr="009258DB">
        <w:rPr>
          <w:sz w:val="28"/>
          <w:szCs w:val="28"/>
        </w:rPr>
        <w:t>мического правонарушения.</w:t>
      </w: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7965CE" w:rsidRPr="001A5903" w:rsidTr="000C7C53">
        <w:tc>
          <w:tcPr>
            <w:tcW w:w="4785" w:type="dxa"/>
            <w:vAlign w:val="center"/>
          </w:tcPr>
          <w:p w:rsidR="007965CE" w:rsidRPr="001A5903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b/>
                <w:sz w:val="22"/>
                <w:szCs w:val="22"/>
              </w:rPr>
              <w:t>Вопросы, которые решает судебно-бухгалтерская экспертиза</w:t>
            </w:r>
          </w:p>
        </w:tc>
        <w:tc>
          <w:tcPr>
            <w:tcW w:w="4786" w:type="dxa"/>
            <w:vAlign w:val="center"/>
          </w:tcPr>
          <w:p w:rsidR="007965CE" w:rsidRPr="001A5903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b/>
                <w:sz w:val="22"/>
                <w:szCs w:val="22"/>
              </w:rPr>
              <w:t>Объяснение наличия экономического прав</w:t>
            </w:r>
            <w:r w:rsidRPr="001A5903">
              <w:rPr>
                <w:rFonts w:eastAsiaTheme="minorEastAsia" w:cs="Times New Roman"/>
                <w:b/>
                <w:sz w:val="22"/>
                <w:szCs w:val="22"/>
              </w:rPr>
              <w:t>о</w:t>
            </w:r>
            <w:r w:rsidRPr="001A5903">
              <w:rPr>
                <w:rFonts w:eastAsiaTheme="minorEastAsia" w:cs="Times New Roman"/>
                <w:b/>
                <w:sz w:val="22"/>
                <w:szCs w:val="22"/>
              </w:rPr>
              <w:t>нарушения</w:t>
            </w:r>
          </w:p>
        </w:tc>
      </w:tr>
      <w:tr w:rsidR="007965CE" w:rsidRPr="001A5903" w:rsidTr="000C7C53">
        <w:tc>
          <w:tcPr>
            <w:tcW w:w="4785" w:type="dxa"/>
            <w:vAlign w:val="center"/>
          </w:tcPr>
          <w:p w:rsidR="007965CE" w:rsidRPr="001A5903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sz w:val="22"/>
                <w:szCs w:val="22"/>
              </w:rPr>
              <w:t xml:space="preserve">определение объема </w:t>
            </w:r>
            <w:r>
              <w:rPr>
                <w:rFonts w:eastAsiaTheme="minorEastAsia" w:cs="Times New Roman"/>
                <w:sz w:val="22"/>
                <w:szCs w:val="22"/>
              </w:rPr>
              <w:t>неуплаченного НДС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786" w:type="dxa"/>
            <w:vAlign w:val="center"/>
          </w:tcPr>
          <w:p w:rsidR="007965CE" w:rsidRPr="007C0F4C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7C0F4C">
              <w:rPr>
                <w:rFonts w:eastAsiaTheme="minorEastAsia" w:cs="Times New Roman"/>
                <w:sz w:val="22"/>
                <w:szCs w:val="22"/>
              </w:rPr>
              <w:t>«Воздух» заключило с ООО «Вода» дого</w:t>
            </w:r>
            <w:r w:rsidRPr="007C0F4C">
              <w:rPr>
                <w:rFonts w:eastAsiaTheme="minorEastAsia" w:cs="Times New Roman"/>
                <w:sz w:val="22"/>
                <w:szCs w:val="22"/>
              </w:rPr>
              <w:softHyphen/>
              <w:t>вор поставки товара на сумму, включая НДС в ра</w:t>
            </w:r>
            <w:r w:rsidRPr="007C0F4C">
              <w:rPr>
                <w:rFonts w:eastAsiaTheme="minorEastAsia" w:cs="Times New Roman"/>
                <w:sz w:val="22"/>
                <w:szCs w:val="22"/>
              </w:rPr>
              <w:t>з</w:t>
            </w:r>
            <w:r w:rsidRPr="007C0F4C">
              <w:rPr>
                <w:rFonts w:eastAsiaTheme="minorEastAsia" w:cs="Times New Roman"/>
                <w:sz w:val="22"/>
                <w:szCs w:val="22"/>
              </w:rPr>
              <w:t>мере 18%.</w:t>
            </w:r>
          </w:p>
          <w:p w:rsidR="007965CE" w:rsidRPr="001A5903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</w:p>
        </w:tc>
      </w:tr>
      <w:tr w:rsidR="007965CE" w:rsidRPr="001A5903" w:rsidTr="000C7C53">
        <w:tc>
          <w:tcPr>
            <w:tcW w:w="4785" w:type="dxa"/>
            <w:vAlign w:val="center"/>
          </w:tcPr>
          <w:p w:rsidR="007965CE" w:rsidRPr="001A5903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sz w:val="22"/>
                <w:szCs w:val="22"/>
              </w:rPr>
              <w:t xml:space="preserve">определение наличия </w:t>
            </w:r>
            <w:r>
              <w:rPr>
                <w:rFonts w:eastAsiaTheme="minorEastAsia" w:cs="Times New Roman"/>
                <w:sz w:val="22"/>
                <w:szCs w:val="22"/>
              </w:rPr>
              <w:t>поставки товара</w:t>
            </w:r>
          </w:p>
        </w:tc>
        <w:tc>
          <w:tcPr>
            <w:tcW w:w="4786" w:type="dxa"/>
            <w:vAlign w:val="center"/>
          </w:tcPr>
          <w:p w:rsidR="007965CE" w:rsidRPr="001A5903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sz w:val="22"/>
                <w:szCs w:val="22"/>
              </w:rPr>
              <w:t>По отправленной продукц</w:t>
            </w:r>
            <w:proofErr w:type="gramStart"/>
            <w:r w:rsidRPr="001A5903">
              <w:rPr>
                <w:rFonts w:eastAsiaTheme="minorEastAsia" w:cs="Times New Roman"/>
                <w:sz w:val="22"/>
                <w:szCs w:val="22"/>
              </w:rPr>
              <w:t>ии ООО</w:t>
            </w:r>
            <w:proofErr w:type="gramEnd"/>
            <w:r w:rsidRPr="001A5903">
              <w:rPr>
                <w:rFonts w:eastAsiaTheme="minorEastAsia" w:cs="Times New Roman"/>
                <w:sz w:val="22"/>
                <w:szCs w:val="22"/>
              </w:rPr>
              <w:t xml:space="preserve"> «Воздух» представило все необходимые документы ООО «Вода», в том числе с незаконн</w:t>
            </w:r>
            <w:r>
              <w:rPr>
                <w:rFonts w:eastAsiaTheme="minorEastAsia" w:cs="Times New Roman"/>
                <w:sz w:val="22"/>
                <w:szCs w:val="22"/>
              </w:rPr>
              <w:t>о выде</w:t>
            </w:r>
            <w:r>
              <w:rPr>
                <w:rFonts w:eastAsiaTheme="minorEastAsia" w:cs="Times New Roman"/>
                <w:sz w:val="22"/>
                <w:szCs w:val="22"/>
              </w:rPr>
              <w:softHyphen/>
              <w:t xml:space="preserve">ленным НДС в размере 18%, в том числе 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товарная н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а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кладная (Т</w:t>
            </w:r>
            <w:r>
              <w:rPr>
                <w:rFonts w:eastAsiaTheme="minorEastAsia" w:cs="Times New Roman"/>
                <w:sz w:val="22"/>
                <w:szCs w:val="22"/>
              </w:rPr>
              <w:t>ОРГ-12), подтверждающая факт о</w:t>
            </w:r>
            <w:r>
              <w:rPr>
                <w:rFonts w:eastAsiaTheme="minorEastAsia" w:cs="Times New Roman"/>
                <w:sz w:val="22"/>
                <w:szCs w:val="22"/>
              </w:rPr>
              <w:t>т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грузки товаров ООО «Воздух» ООО «Вода»; счет-фактура от ООО «Воздух» к ООО «Вода»;</w:t>
            </w:r>
          </w:p>
        </w:tc>
      </w:tr>
      <w:tr w:rsidR="0055726C" w:rsidRPr="001A5903" w:rsidTr="000C7C53">
        <w:tc>
          <w:tcPr>
            <w:tcW w:w="4785" w:type="dxa"/>
            <w:vAlign w:val="center"/>
          </w:tcPr>
          <w:p w:rsidR="0055726C" w:rsidRPr="001A5903" w:rsidRDefault="0055726C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>
              <w:rPr>
                <w:rFonts w:eastAsiaTheme="minorEastAsia" w:cs="Times New Roman"/>
                <w:sz w:val="22"/>
                <w:szCs w:val="22"/>
              </w:rPr>
              <w:t>Основание для освобождения от исчисления и уплаты НДС</w:t>
            </w:r>
          </w:p>
        </w:tc>
        <w:tc>
          <w:tcPr>
            <w:tcW w:w="4786" w:type="dxa"/>
            <w:vAlign w:val="center"/>
          </w:tcPr>
          <w:p w:rsidR="0055726C" w:rsidRPr="001A5903" w:rsidRDefault="0055726C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sz w:val="22"/>
                <w:szCs w:val="22"/>
              </w:rPr>
              <w:t>Начиная с 1 октября 2014 г. ООО «Воздух», возглавляемое Ива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softHyphen/>
              <w:t>новым И.И., воспользовалось правом на освобождение от исполне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softHyphen/>
              <w:t>ния обяза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н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ностей налогоплательщика, связанных с исчи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с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лением и уплатой налога на добавленную сто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и</w:t>
            </w:r>
            <w:r>
              <w:rPr>
                <w:rFonts w:eastAsiaTheme="minorEastAsia" w:cs="Times New Roman"/>
                <w:sz w:val="22"/>
                <w:szCs w:val="22"/>
              </w:rPr>
              <w:t xml:space="preserve">мость на основании 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уведомлени</w:t>
            </w:r>
            <w:r>
              <w:rPr>
                <w:rFonts w:eastAsiaTheme="minorEastAsia" w:cs="Times New Roman"/>
                <w:sz w:val="22"/>
                <w:szCs w:val="22"/>
              </w:rPr>
              <w:t>я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 xml:space="preserve"> об использ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о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ва</w:t>
            </w:r>
            <w:r>
              <w:rPr>
                <w:rFonts w:eastAsiaTheme="minorEastAsia" w:cs="Times New Roman"/>
                <w:sz w:val="22"/>
                <w:szCs w:val="22"/>
              </w:rPr>
              <w:t>нии права на освобождение от ис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полнения обязанностей налогоп</w:t>
            </w:r>
            <w:r>
              <w:rPr>
                <w:rFonts w:eastAsiaTheme="minorEastAsia" w:cs="Times New Roman"/>
                <w:sz w:val="22"/>
                <w:szCs w:val="22"/>
              </w:rPr>
              <w:t>лательщика, связанных с исчисле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нием и уплатой налога на добавленную стоимость</w:t>
            </w:r>
          </w:p>
        </w:tc>
      </w:tr>
      <w:tr w:rsidR="0055726C" w:rsidRPr="001A5903" w:rsidTr="000C7C53">
        <w:tc>
          <w:tcPr>
            <w:tcW w:w="4785" w:type="dxa"/>
            <w:vAlign w:val="center"/>
          </w:tcPr>
          <w:p w:rsidR="0055726C" w:rsidRPr="001A5903" w:rsidRDefault="0055726C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sz w:val="22"/>
                <w:szCs w:val="22"/>
              </w:rPr>
              <w:t>определение обстоятельств, имеющих отнош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е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 xml:space="preserve">ние к </w:t>
            </w:r>
            <w:r>
              <w:rPr>
                <w:rFonts w:eastAsiaTheme="minorEastAsia" w:cs="Times New Roman"/>
                <w:sz w:val="22"/>
                <w:szCs w:val="22"/>
              </w:rPr>
              <w:t>уклонению от уплаты НДС</w:t>
            </w:r>
          </w:p>
        </w:tc>
        <w:tc>
          <w:tcPr>
            <w:tcW w:w="4786" w:type="dxa"/>
            <w:vAlign w:val="center"/>
          </w:tcPr>
          <w:p w:rsidR="0055726C" w:rsidRPr="001A5903" w:rsidRDefault="0055726C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sz w:val="22"/>
                <w:szCs w:val="22"/>
              </w:rPr>
              <w:t>Пользуясь правом на освобождение от испо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л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нения обязанностей налогоплательщика, св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я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занных с ис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softHyphen/>
              <w:t>числением и уплатой налога на д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о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бавленную стоимость, ООО «Воздух» сумму НДС, прописанную в документах, в бюджет не упла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softHyphen/>
              <w:t>тило. В свою очередь, ООО «Вода» упл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а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ченную сумму НДС поста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softHyphen/>
              <w:t>вило на возмещение из бюджета.</w:t>
            </w:r>
            <w:r>
              <w:rPr>
                <w:rFonts w:eastAsiaTheme="minorEastAsia" w:cs="Times New Roman"/>
                <w:sz w:val="22"/>
                <w:szCs w:val="22"/>
              </w:rPr>
              <w:t xml:space="preserve"> Подтверждающим документом я</w:t>
            </w:r>
            <w:r>
              <w:rPr>
                <w:rFonts w:eastAsiaTheme="minorEastAsia" w:cs="Times New Roman"/>
                <w:sz w:val="22"/>
                <w:szCs w:val="22"/>
              </w:rPr>
              <w:t>в</w:t>
            </w:r>
            <w:r>
              <w:rPr>
                <w:rFonts w:eastAsiaTheme="minorEastAsia" w:cs="Times New Roman"/>
                <w:sz w:val="22"/>
                <w:szCs w:val="22"/>
              </w:rPr>
              <w:t>ляется платёжное поручение, счета-фактуры и товарные накладные.</w:t>
            </w:r>
          </w:p>
        </w:tc>
      </w:tr>
      <w:tr w:rsidR="007965CE" w:rsidRPr="001A5903" w:rsidTr="000C7C53">
        <w:tc>
          <w:tcPr>
            <w:tcW w:w="4785" w:type="dxa"/>
            <w:vAlign w:val="center"/>
          </w:tcPr>
          <w:p w:rsidR="007965CE" w:rsidRPr="001A5903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sz w:val="22"/>
                <w:szCs w:val="22"/>
              </w:rPr>
              <w:t xml:space="preserve">установление </w:t>
            </w:r>
            <w:r>
              <w:rPr>
                <w:rFonts w:eastAsiaTheme="minorEastAsia" w:cs="Times New Roman"/>
                <w:sz w:val="22"/>
                <w:szCs w:val="22"/>
              </w:rPr>
              <w:t>законности поставки товара</w:t>
            </w:r>
          </w:p>
        </w:tc>
        <w:tc>
          <w:tcPr>
            <w:tcW w:w="4786" w:type="dxa"/>
            <w:vAlign w:val="center"/>
          </w:tcPr>
          <w:p w:rsidR="007965CE" w:rsidRPr="001A5903" w:rsidRDefault="007965CE" w:rsidP="000C7C53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2"/>
              </w:rPr>
            </w:pPr>
            <w:r w:rsidRPr="001A5903">
              <w:rPr>
                <w:rFonts w:eastAsiaTheme="minorEastAsia" w:cs="Times New Roman"/>
                <w:sz w:val="22"/>
                <w:szCs w:val="22"/>
              </w:rPr>
              <w:t>В период с января по март 2015  г. ООО «Во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з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дух» заключило с ООО «Вода» дого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softHyphen/>
              <w:t>вор поста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в</w:t>
            </w:r>
            <w:r w:rsidRPr="001A5903">
              <w:rPr>
                <w:rFonts w:eastAsiaTheme="minorEastAsia" w:cs="Times New Roman"/>
                <w:sz w:val="22"/>
                <w:szCs w:val="22"/>
              </w:rPr>
              <w:t>ки товара на сумму, включая НДС в размере 18%.</w:t>
            </w:r>
          </w:p>
        </w:tc>
      </w:tr>
    </w:tbl>
    <w:p w:rsidR="00354729" w:rsidRPr="009258DB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</w:p>
    <w:p w:rsidR="006014B3" w:rsidRDefault="00354729" w:rsidP="003547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014B3" w:rsidRPr="009258DB">
        <w:rPr>
          <w:sz w:val="28"/>
          <w:szCs w:val="28"/>
        </w:rPr>
        <w:t>Состави</w:t>
      </w:r>
      <w:r>
        <w:rPr>
          <w:sz w:val="28"/>
          <w:szCs w:val="28"/>
        </w:rPr>
        <w:t>м</w:t>
      </w:r>
      <w:r w:rsidR="006014B3" w:rsidRPr="009258DB">
        <w:rPr>
          <w:sz w:val="28"/>
          <w:szCs w:val="28"/>
        </w:rPr>
        <w:t xml:space="preserve"> заключение эксперта-бухгалтера, выделив стадии и этапы проведения судебно-бухгалтерской экспертизы</w:t>
      </w:r>
      <w:r w:rsidR="00B60A1F">
        <w:rPr>
          <w:sz w:val="28"/>
          <w:szCs w:val="28"/>
        </w:rPr>
        <w:t>.</w:t>
      </w:r>
    </w:p>
    <w:p w:rsidR="00B60A1F" w:rsidRDefault="00B60A1F" w:rsidP="00354729">
      <w:pPr>
        <w:spacing w:line="360" w:lineRule="auto"/>
        <w:ind w:firstLine="709"/>
        <w:jc w:val="both"/>
        <w:rPr>
          <w:sz w:val="28"/>
          <w:szCs w:val="28"/>
        </w:rPr>
      </w:pPr>
    </w:p>
    <w:p w:rsidR="00E041FC" w:rsidRPr="00C50195" w:rsidRDefault="00E041FC" w:rsidP="00E041FC">
      <w:pPr>
        <w:spacing w:line="360" w:lineRule="auto"/>
        <w:ind w:firstLine="540"/>
        <w:jc w:val="center"/>
        <w:rPr>
          <w:rFonts w:eastAsia="Times New Roman" w:cs="Times New Roman"/>
          <w:b/>
          <w:sz w:val="24"/>
          <w:szCs w:val="24"/>
        </w:rPr>
      </w:pPr>
      <w:r w:rsidRPr="00C50195">
        <w:rPr>
          <w:rFonts w:eastAsia="Times New Roman" w:cs="Times New Roman"/>
          <w:b/>
          <w:sz w:val="24"/>
          <w:szCs w:val="24"/>
        </w:rPr>
        <w:t>ЗАКЛЮЧЕНИЕ</w:t>
      </w:r>
    </w:p>
    <w:p w:rsidR="00E041FC" w:rsidRPr="00B60A1F" w:rsidRDefault="00E041FC" w:rsidP="00E041FC">
      <w:pPr>
        <w:spacing w:line="360" w:lineRule="auto"/>
        <w:ind w:firstLine="540"/>
        <w:jc w:val="center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>по уголовному делу № 123456 по иску к ООО «Старт»</w:t>
      </w:r>
    </w:p>
    <w:p w:rsidR="00E041FC" w:rsidRPr="00B60A1F" w:rsidRDefault="00E041FC" w:rsidP="00E041FC">
      <w:pPr>
        <w:spacing w:line="360" w:lineRule="auto"/>
        <w:ind w:firstLine="540"/>
        <w:jc w:val="center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>г. Воронеж</w:t>
      </w:r>
      <w:r w:rsidRPr="00B60A1F">
        <w:rPr>
          <w:rFonts w:eastAsia="Times New Roman" w:cs="Times New Roman"/>
          <w:sz w:val="28"/>
          <w:szCs w:val="28"/>
        </w:rPr>
        <w:tab/>
      </w:r>
      <w:r w:rsidRPr="00B60A1F">
        <w:rPr>
          <w:rFonts w:eastAsia="Times New Roman" w:cs="Times New Roman"/>
          <w:sz w:val="28"/>
          <w:szCs w:val="28"/>
        </w:rPr>
        <w:tab/>
      </w:r>
      <w:r w:rsidRPr="00B60A1F">
        <w:rPr>
          <w:rFonts w:eastAsia="Times New Roman" w:cs="Times New Roman"/>
          <w:sz w:val="28"/>
          <w:szCs w:val="28"/>
        </w:rPr>
        <w:tab/>
      </w:r>
      <w:r w:rsidRPr="00B60A1F">
        <w:rPr>
          <w:rFonts w:eastAsia="Times New Roman" w:cs="Times New Roman"/>
          <w:sz w:val="28"/>
          <w:szCs w:val="28"/>
        </w:rPr>
        <w:tab/>
      </w:r>
      <w:r w:rsidRPr="00B60A1F">
        <w:rPr>
          <w:rFonts w:eastAsia="Times New Roman" w:cs="Times New Roman"/>
          <w:sz w:val="28"/>
          <w:szCs w:val="28"/>
        </w:rPr>
        <w:tab/>
      </w:r>
      <w:r w:rsidRPr="00B60A1F">
        <w:rPr>
          <w:rFonts w:eastAsia="Times New Roman" w:cs="Times New Roman"/>
          <w:sz w:val="28"/>
          <w:szCs w:val="28"/>
        </w:rPr>
        <w:tab/>
      </w:r>
      <w:r w:rsidRPr="00B60A1F">
        <w:rPr>
          <w:rFonts w:eastAsia="Times New Roman" w:cs="Times New Roman"/>
          <w:sz w:val="28"/>
          <w:szCs w:val="28"/>
        </w:rPr>
        <w:tab/>
      </w:r>
      <w:r w:rsidRPr="00B60A1F">
        <w:rPr>
          <w:rFonts w:eastAsia="Times New Roman" w:cs="Times New Roman"/>
          <w:sz w:val="28"/>
          <w:szCs w:val="28"/>
        </w:rPr>
        <w:tab/>
        <w:t>«</w:t>
      </w:r>
      <w:r w:rsidR="00B60A1F">
        <w:rPr>
          <w:rFonts w:eastAsia="Times New Roman" w:cs="Times New Roman"/>
          <w:sz w:val="28"/>
          <w:szCs w:val="28"/>
        </w:rPr>
        <w:t>10</w:t>
      </w:r>
      <w:r w:rsidRPr="00B60A1F">
        <w:rPr>
          <w:rFonts w:eastAsia="Times New Roman" w:cs="Times New Roman"/>
          <w:sz w:val="28"/>
          <w:szCs w:val="28"/>
        </w:rPr>
        <w:t xml:space="preserve">» </w:t>
      </w:r>
      <w:r w:rsidR="00B60A1F">
        <w:rPr>
          <w:rFonts w:eastAsia="Times New Roman" w:cs="Times New Roman"/>
          <w:sz w:val="28"/>
          <w:szCs w:val="28"/>
        </w:rPr>
        <w:t>апреля</w:t>
      </w:r>
      <w:r w:rsidRPr="00B60A1F">
        <w:rPr>
          <w:rFonts w:eastAsia="Times New Roman" w:cs="Times New Roman"/>
          <w:sz w:val="28"/>
          <w:szCs w:val="28"/>
        </w:rPr>
        <w:t xml:space="preserve"> 20</w:t>
      </w:r>
      <w:r w:rsidR="00B60A1F">
        <w:rPr>
          <w:rFonts w:eastAsia="Times New Roman" w:cs="Times New Roman"/>
          <w:sz w:val="28"/>
          <w:szCs w:val="28"/>
        </w:rPr>
        <w:t>15</w:t>
      </w:r>
      <w:r w:rsidRPr="00B60A1F">
        <w:rPr>
          <w:rFonts w:eastAsia="Times New Roman" w:cs="Times New Roman"/>
          <w:sz w:val="28"/>
          <w:szCs w:val="28"/>
        </w:rPr>
        <w:t xml:space="preserve"> г</w:t>
      </w:r>
    </w:p>
    <w:p w:rsidR="00E041FC" w:rsidRPr="00B60A1F" w:rsidRDefault="00E041FC" w:rsidP="00E041FC">
      <w:pPr>
        <w:spacing w:line="360" w:lineRule="auto"/>
        <w:ind w:firstLine="540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lastRenderedPageBreak/>
        <w:t>По Постановлению о назначении бухгалтерской судебной экспертизы штатный эксперт РОО «Гильдия бухгалтеров-экспертов по документальным вопросам» Сироткина Елена Петровна, имеющая высшее профессиональное образование и стаж работы по специальности 8 лет, в том числе бухгалтером-экспертом более 4 лет, произвела судебно-бухгалтерскую экспертизу по уг</w:t>
      </w:r>
      <w:r w:rsidRPr="00B60A1F">
        <w:rPr>
          <w:rFonts w:eastAsia="Times New Roman" w:cs="Times New Roman"/>
          <w:sz w:val="28"/>
          <w:szCs w:val="28"/>
        </w:rPr>
        <w:t>о</w:t>
      </w:r>
      <w:r w:rsidRPr="00B60A1F">
        <w:rPr>
          <w:rFonts w:eastAsia="Times New Roman" w:cs="Times New Roman"/>
          <w:sz w:val="28"/>
          <w:szCs w:val="28"/>
        </w:rPr>
        <w:t>ловному делу № 123456.</w:t>
      </w:r>
    </w:p>
    <w:p w:rsidR="00E041FC" w:rsidRPr="00B60A1F" w:rsidRDefault="00E041FC" w:rsidP="00E041FC">
      <w:pP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ab/>
        <w:t>Реквизиты РОО «Гильдия бухгалтеров-экспертов по документальным вопросам»:</w:t>
      </w:r>
      <w:r w:rsidR="00B60A1F">
        <w:rPr>
          <w:rFonts w:eastAsia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94000, г"/>
        </w:smartTagPr>
        <w:r w:rsidRPr="00B60A1F">
          <w:rPr>
            <w:rFonts w:eastAsia="Times New Roman" w:cs="Times New Roman"/>
            <w:sz w:val="28"/>
            <w:szCs w:val="28"/>
          </w:rPr>
          <w:t>394000, г</w:t>
        </w:r>
      </w:smartTag>
      <w:r w:rsidRPr="00B60A1F">
        <w:rPr>
          <w:rFonts w:eastAsia="Times New Roman" w:cs="Times New Roman"/>
          <w:sz w:val="28"/>
          <w:szCs w:val="28"/>
        </w:rPr>
        <w:t>. Воронеж, ул. Студенческая, 89</w:t>
      </w:r>
      <w:r w:rsidR="00B60A1F">
        <w:rPr>
          <w:rFonts w:eastAsia="Times New Roman" w:cs="Times New Roman"/>
          <w:sz w:val="28"/>
          <w:szCs w:val="28"/>
        </w:rPr>
        <w:t xml:space="preserve"> </w:t>
      </w:r>
      <w:r w:rsidRPr="00B60A1F">
        <w:rPr>
          <w:rFonts w:eastAsia="Times New Roman" w:cs="Times New Roman"/>
          <w:sz w:val="28"/>
          <w:szCs w:val="28"/>
        </w:rPr>
        <w:t>ОГРН 123456789 ИНН 366612345 КПП 987654</w:t>
      </w:r>
    </w:p>
    <w:p w:rsidR="00E041FC" w:rsidRPr="00B60A1F" w:rsidRDefault="00E041FC" w:rsidP="00E041FC">
      <w:pPr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 xml:space="preserve">Для подготовки заключения эксперту предоставлено дело № 123456 в 1 т. на </w:t>
      </w:r>
      <w:smartTag w:uri="urn:schemas-microsoft-com:office:smarttags" w:element="metricconverter">
        <w:smartTagPr>
          <w:attr w:name="ProductID" w:val="100 л"/>
        </w:smartTagPr>
        <w:r w:rsidRPr="00B60A1F">
          <w:rPr>
            <w:rFonts w:eastAsia="Times New Roman" w:cs="Times New Roman"/>
            <w:sz w:val="28"/>
            <w:szCs w:val="28"/>
          </w:rPr>
          <w:t>100 л</w:t>
        </w:r>
      </w:smartTag>
      <w:r w:rsidRPr="00B60A1F">
        <w:rPr>
          <w:rFonts w:eastAsia="Times New Roman" w:cs="Times New Roman"/>
          <w:sz w:val="28"/>
          <w:szCs w:val="28"/>
        </w:rPr>
        <w:t>.</w:t>
      </w:r>
    </w:p>
    <w:p w:rsidR="00E041FC" w:rsidRPr="00B60A1F" w:rsidRDefault="00B60A1F" w:rsidP="00E041FC">
      <w:pPr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Э</w:t>
      </w:r>
      <w:r w:rsidR="00E041FC" w:rsidRPr="00B60A1F">
        <w:rPr>
          <w:rFonts w:eastAsia="Times New Roman" w:cs="Times New Roman"/>
          <w:sz w:val="28"/>
          <w:szCs w:val="28"/>
        </w:rPr>
        <w:t xml:space="preserve">кспертиза начата </w:t>
      </w:r>
      <w:r>
        <w:rPr>
          <w:rFonts w:eastAsia="Times New Roman" w:cs="Times New Roman"/>
          <w:sz w:val="28"/>
          <w:szCs w:val="28"/>
        </w:rPr>
        <w:t>01</w:t>
      </w:r>
      <w:r w:rsidR="00E041FC" w:rsidRPr="00B60A1F">
        <w:rPr>
          <w:rFonts w:eastAsia="Times New Roman" w:cs="Times New Roman"/>
          <w:sz w:val="28"/>
          <w:szCs w:val="28"/>
        </w:rPr>
        <w:t>.0</w:t>
      </w:r>
      <w:r>
        <w:rPr>
          <w:rFonts w:eastAsia="Times New Roman" w:cs="Times New Roman"/>
          <w:sz w:val="28"/>
          <w:szCs w:val="28"/>
        </w:rPr>
        <w:t>4</w:t>
      </w:r>
      <w:r w:rsidR="00E041FC" w:rsidRPr="00B60A1F">
        <w:rPr>
          <w:rFonts w:eastAsia="Times New Roman" w:cs="Times New Roman"/>
          <w:sz w:val="28"/>
          <w:szCs w:val="28"/>
        </w:rPr>
        <w:t>.</w:t>
      </w:r>
      <w:r>
        <w:rPr>
          <w:rFonts w:eastAsia="Times New Roman" w:cs="Times New Roman"/>
          <w:sz w:val="28"/>
          <w:szCs w:val="28"/>
        </w:rPr>
        <w:t>15, закончена 10</w:t>
      </w:r>
      <w:r w:rsidR="00E041FC" w:rsidRPr="00B60A1F">
        <w:rPr>
          <w:rFonts w:eastAsia="Times New Roman" w:cs="Times New Roman"/>
          <w:sz w:val="28"/>
          <w:szCs w:val="28"/>
        </w:rPr>
        <w:t>.0</w:t>
      </w:r>
      <w:r>
        <w:rPr>
          <w:rFonts w:eastAsia="Times New Roman" w:cs="Times New Roman"/>
          <w:sz w:val="28"/>
          <w:szCs w:val="28"/>
        </w:rPr>
        <w:t>4</w:t>
      </w:r>
      <w:r w:rsidR="00E041FC" w:rsidRPr="00B60A1F">
        <w:rPr>
          <w:rFonts w:eastAsia="Times New Roman" w:cs="Times New Roman"/>
          <w:sz w:val="28"/>
          <w:szCs w:val="28"/>
        </w:rPr>
        <w:t>.1</w:t>
      </w:r>
      <w:r>
        <w:rPr>
          <w:rFonts w:eastAsia="Times New Roman" w:cs="Times New Roman"/>
          <w:sz w:val="28"/>
          <w:szCs w:val="28"/>
        </w:rPr>
        <w:t>5</w:t>
      </w:r>
      <w:r w:rsidR="00E041FC" w:rsidRPr="00B60A1F">
        <w:rPr>
          <w:rFonts w:eastAsia="Times New Roman" w:cs="Times New Roman"/>
          <w:sz w:val="28"/>
          <w:szCs w:val="28"/>
        </w:rPr>
        <w:t xml:space="preserve"> г.</w:t>
      </w:r>
    </w:p>
    <w:p w:rsidR="00E041FC" w:rsidRPr="00B60A1F" w:rsidRDefault="00E041FC" w:rsidP="00E041FC">
      <w:pPr>
        <w:ind w:firstLine="708"/>
        <w:jc w:val="both"/>
        <w:rPr>
          <w:rFonts w:eastAsia="Times New Roman" w:cs="Times New Roman"/>
          <w:sz w:val="28"/>
          <w:szCs w:val="28"/>
        </w:rPr>
      </w:pPr>
    </w:p>
    <w:p w:rsidR="00E041FC" w:rsidRPr="00B60A1F" w:rsidRDefault="00E041FC" w:rsidP="00E041FC">
      <w:pPr>
        <w:jc w:val="center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>Обстоятельства дела</w:t>
      </w:r>
    </w:p>
    <w:p w:rsidR="00E041FC" w:rsidRPr="00B60A1F" w:rsidRDefault="00E041FC" w:rsidP="00E041FC">
      <w:pPr>
        <w:jc w:val="both"/>
        <w:rPr>
          <w:rFonts w:eastAsia="Times New Roman" w:cs="Times New Roman"/>
          <w:sz w:val="28"/>
          <w:szCs w:val="28"/>
        </w:rPr>
      </w:pPr>
    </w:p>
    <w:p w:rsidR="00E041FC" w:rsidRPr="00B60A1F" w:rsidRDefault="00E041FC" w:rsidP="00E041FC">
      <w:pPr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 xml:space="preserve">В ходе расследования уголовного дела установлено, что документы о взаимоотношении с </w:t>
      </w:r>
      <w:r w:rsidR="00B60A1F">
        <w:rPr>
          <w:rFonts w:eastAsia="Times New Roman" w:cs="Times New Roman"/>
          <w:sz w:val="28"/>
          <w:szCs w:val="28"/>
        </w:rPr>
        <w:t>ООО «Вода»</w:t>
      </w:r>
      <w:r w:rsidRPr="00B60A1F">
        <w:rPr>
          <w:rFonts w:eastAsia="Times New Roman" w:cs="Times New Roman"/>
          <w:sz w:val="28"/>
          <w:szCs w:val="28"/>
        </w:rPr>
        <w:t xml:space="preserve"> изготовлены сотрудникам</w:t>
      </w:r>
      <w:proofErr w:type="gramStart"/>
      <w:r w:rsidRPr="00B60A1F">
        <w:rPr>
          <w:rFonts w:eastAsia="Times New Roman" w:cs="Times New Roman"/>
          <w:sz w:val="28"/>
          <w:szCs w:val="28"/>
        </w:rPr>
        <w:t>и ООО</w:t>
      </w:r>
      <w:proofErr w:type="gramEnd"/>
      <w:r w:rsidRPr="00B60A1F">
        <w:rPr>
          <w:rFonts w:eastAsia="Times New Roman" w:cs="Times New Roman"/>
          <w:sz w:val="28"/>
          <w:szCs w:val="28"/>
        </w:rPr>
        <w:t xml:space="preserve"> «</w:t>
      </w:r>
      <w:r w:rsidR="00B60A1F">
        <w:rPr>
          <w:rFonts w:eastAsia="Times New Roman" w:cs="Times New Roman"/>
          <w:sz w:val="28"/>
          <w:szCs w:val="28"/>
        </w:rPr>
        <w:t>Воздух</w:t>
      </w:r>
      <w:r w:rsidRPr="00B60A1F">
        <w:rPr>
          <w:rFonts w:eastAsia="Times New Roman" w:cs="Times New Roman"/>
          <w:sz w:val="28"/>
          <w:szCs w:val="28"/>
        </w:rPr>
        <w:t xml:space="preserve">» с целью завышения фактических затрат и получения </w:t>
      </w:r>
      <w:r w:rsidR="00B60A1F">
        <w:rPr>
          <w:rFonts w:eastAsia="Times New Roman" w:cs="Times New Roman"/>
          <w:sz w:val="28"/>
          <w:szCs w:val="28"/>
        </w:rPr>
        <w:t>переплаты в сумме ра</w:t>
      </w:r>
      <w:r w:rsidR="00B60A1F">
        <w:rPr>
          <w:rFonts w:eastAsia="Times New Roman" w:cs="Times New Roman"/>
          <w:sz w:val="28"/>
          <w:szCs w:val="28"/>
        </w:rPr>
        <w:t>в</w:t>
      </w:r>
      <w:r w:rsidR="00B60A1F">
        <w:rPr>
          <w:rFonts w:eastAsia="Times New Roman" w:cs="Times New Roman"/>
          <w:sz w:val="28"/>
          <w:szCs w:val="28"/>
        </w:rPr>
        <w:t>ной</w:t>
      </w:r>
      <w:r w:rsidRPr="00B60A1F">
        <w:rPr>
          <w:rFonts w:eastAsia="Times New Roman" w:cs="Times New Roman"/>
          <w:sz w:val="28"/>
          <w:szCs w:val="28"/>
        </w:rPr>
        <w:t xml:space="preserve"> НДС. </w:t>
      </w:r>
      <w:r w:rsidR="00B60A1F">
        <w:rPr>
          <w:rFonts w:eastAsia="Times New Roman" w:cs="Times New Roman"/>
          <w:sz w:val="28"/>
          <w:szCs w:val="28"/>
        </w:rPr>
        <w:t xml:space="preserve">ООО «Воздух» </w:t>
      </w:r>
      <w:proofErr w:type="gramStart"/>
      <w:r w:rsidR="00B60A1F">
        <w:rPr>
          <w:rFonts w:eastAsia="Times New Roman" w:cs="Times New Roman"/>
          <w:sz w:val="28"/>
          <w:szCs w:val="28"/>
        </w:rPr>
        <w:t>освобождена</w:t>
      </w:r>
      <w:proofErr w:type="gramEnd"/>
      <w:r w:rsidR="00B60A1F">
        <w:rPr>
          <w:rFonts w:eastAsia="Times New Roman" w:cs="Times New Roman"/>
          <w:sz w:val="28"/>
          <w:szCs w:val="28"/>
        </w:rPr>
        <w:t xml:space="preserve"> от исчисления и уплаты НДС с 01.10.2014 года.</w:t>
      </w:r>
    </w:p>
    <w:p w:rsidR="00E041FC" w:rsidRPr="00B60A1F" w:rsidRDefault="00E041FC" w:rsidP="00E041FC">
      <w:pPr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>На разрешение эксперта поставлены вопросы:</w:t>
      </w:r>
    </w:p>
    <w:p w:rsidR="00E041FC" w:rsidRPr="00B60A1F" w:rsidRDefault="00E041FC" w:rsidP="00E041FC">
      <w:pP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>1. Правильно ли был исчислен НДС за период с 01.01.20</w:t>
      </w:r>
      <w:r w:rsidR="004034A8">
        <w:rPr>
          <w:rFonts w:eastAsia="Times New Roman" w:cs="Times New Roman"/>
          <w:sz w:val="28"/>
          <w:szCs w:val="28"/>
        </w:rPr>
        <w:t>15</w:t>
      </w:r>
      <w:r w:rsidRPr="00B60A1F">
        <w:rPr>
          <w:rFonts w:eastAsia="Times New Roman" w:cs="Times New Roman"/>
          <w:sz w:val="28"/>
          <w:szCs w:val="28"/>
        </w:rPr>
        <w:t xml:space="preserve"> по 31.</w:t>
      </w:r>
      <w:r w:rsidR="004034A8">
        <w:rPr>
          <w:rFonts w:eastAsia="Times New Roman" w:cs="Times New Roman"/>
          <w:sz w:val="28"/>
          <w:szCs w:val="28"/>
        </w:rPr>
        <w:t>03</w:t>
      </w:r>
      <w:r w:rsidRPr="00B60A1F">
        <w:rPr>
          <w:rFonts w:eastAsia="Times New Roman" w:cs="Times New Roman"/>
          <w:sz w:val="28"/>
          <w:szCs w:val="28"/>
        </w:rPr>
        <w:t>.20</w:t>
      </w:r>
      <w:r w:rsidR="004034A8">
        <w:rPr>
          <w:rFonts w:eastAsia="Times New Roman" w:cs="Times New Roman"/>
          <w:sz w:val="28"/>
          <w:szCs w:val="28"/>
        </w:rPr>
        <w:t>15</w:t>
      </w:r>
      <w:r w:rsidRPr="00B60A1F">
        <w:rPr>
          <w:rFonts w:eastAsia="Times New Roman" w:cs="Times New Roman"/>
          <w:sz w:val="28"/>
          <w:szCs w:val="28"/>
        </w:rPr>
        <w:t>?</w:t>
      </w:r>
    </w:p>
    <w:p w:rsidR="00E041FC" w:rsidRPr="00B60A1F" w:rsidRDefault="00E041FC" w:rsidP="00E041FC">
      <w:pP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 xml:space="preserve">2. </w:t>
      </w:r>
      <w:r w:rsidR="004034A8">
        <w:rPr>
          <w:rFonts w:eastAsia="Times New Roman" w:cs="Times New Roman"/>
          <w:sz w:val="28"/>
          <w:szCs w:val="28"/>
        </w:rPr>
        <w:t xml:space="preserve">Было ли нарушение при учёте НДС </w:t>
      </w:r>
      <w:proofErr w:type="gramStart"/>
      <w:r w:rsidR="004034A8">
        <w:rPr>
          <w:rFonts w:eastAsia="Times New Roman" w:cs="Times New Roman"/>
          <w:sz w:val="28"/>
          <w:szCs w:val="28"/>
        </w:rPr>
        <w:t>у ООО</w:t>
      </w:r>
      <w:proofErr w:type="gramEnd"/>
      <w:r w:rsidR="004034A8">
        <w:rPr>
          <w:rFonts w:eastAsia="Times New Roman" w:cs="Times New Roman"/>
          <w:sz w:val="28"/>
          <w:szCs w:val="28"/>
        </w:rPr>
        <w:t xml:space="preserve"> «Вода» и у ООО «Воздух»</w:t>
      </w:r>
      <w:r w:rsidRPr="00B60A1F">
        <w:rPr>
          <w:rFonts w:eastAsia="Times New Roman" w:cs="Times New Roman"/>
          <w:sz w:val="28"/>
          <w:szCs w:val="28"/>
        </w:rPr>
        <w:t>?</w:t>
      </w:r>
    </w:p>
    <w:p w:rsidR="00E041FC" w:rsidRPr="00B60A1F" w:rsidRDefault="00E041FC" w:rsidP="00E041FC">
      <w:pP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ab/>
        <w:t>Эксперт Сироткина Е. П. предупреждена об уголовной ответственности за дачу заведомого ложного заключения по ст. 307 УК РФ.</w:t>
      </w:r>
    </w:p>
    <w:p w:rsidR="004034A8" w:rsidRDefault="004034A8" w:rsidP="00E041FC">
      <w:pPr>
        <w:jc w:val="center"/>
        <w:rPr>
          <w:rFonts w:eastAsia="Times New Roman" w:cs="Times New Roman"/>
          <w:b/>
          <w:sz w:val="28"/>
          <w:szCs w:val="28"/>
        </w:rPr>
      </w:pPr>
    </w:p>
    <w:p w:rsidR="00E041FC" w:rsidRPr="00B60A1F" w:rsidRDefault="00E041FC" w:rsidP="00E041FC">
      <w:pPr>
        <w:jc w:val="center"/>
        <w:rPr>
          <w:rFonts w:eastAsia="Times New Roman" w:cs="Times New Roman"/>
          <w:b/>
          <w:sz w:val="28"/>
          <w:szCs w:val="28"/>
        </w:rPr>
      </w:pPr>
      <w:r w:rsidRPr="00B60A1F">
        <w:rPr>
          <w:rFonts w:eastAsia="Times New Roman" w:cs="Times New Roman"/>
          <w:b/>
          <w:sz w:val="28"/>
          <w:szCs w:val="28"/>
        </w:rPr>
        <w:t>Исследование</w:t>
      </w:r>
    </w:p>
    <w:p w:rsidR="00E041FC" w:rsidRPr="00B60A1F" w:rsidRDefault="00E041FC" w:rsidP="00E041FC">
      <w:pPr>
        <w:jc w:val="center"/>
        <w:rPr>
          <w:rFonts w:eastAsia="Times New Roman" w:cs="Times New Roman"/>
          <w:b/>
          <w:sz w:val="28"/>
          <w:szCs w:val="28"/>
        </w:rPr>
      </w:pPr>
    </w:p>
    <w:p w:rsidR="00E041FC" w:rsidRPr="00B60A1F" w:rsidRDefault="00E041FC" w:rsidP="00E041FC">
      <w:pPr>
        <w:spacing w:line="360" w:lineRule="auto"/>
        <w:ind w:firstLine="540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>Исследование производилось последовательно по первому и второму вопросам.</w:t>
      </w:r>
    </w:p>
    <w:p w:rsidR="00E041FC" w:rsidRPr="00B60A1F" w:rsidRDefault="00E041FC" w:rsidP="00E041FC">
      <w:pPr>
        <w:spacing w:line="360" w:lineRule="auto"/>
        <w:ind w:firstLine="540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>Исследование по первому вопросу:</w:t>
      </w:r>
    </w:p>
    <w:p w:rsidR="00E041FC" w:rsidRPr="00B60A1F" w:rsidRDefault="00E041FC" w:rsidP="004034A8">
      <w:pPr>
        <w:numPr>
          <w:ilvl w:val="0"/>
          <w:numId w:val="6"/>
        </w:numPr>
        <w:spacing w:line="360" w:lineRule="auto"/>
        <w:ind w:left="0" w:firstLine="680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t xml:space="preserve">Порядок исчисления НДС регулируется ст. 166, 171, 173 НК РФ, </w:t>
      </w:r>
    </w:p>
    <w:p w:rsidR="00E041FC" w:rsidRPr="00B60A1F" w:rsidRDefault="00E041FC" w:rsidP="004034A8">
      <w:pPr>
        <w:numPr>
          <w:ilvl w:val="0"/>
          <w:numId w:val="6"/>
        </w:numPr>
        <w:spacing w:line="360" w:lineRule="auto"/>
        <w:ind w:left="0" w:firstLine="680"/>
        <w:jc w:val="both"/>
        <w:rPr>
          <w:rFonts w:eastAsia="Times New Roman" w:cs="Times New Roman"/>
          <w:sz w:val="28"/>
          <w:szCs w:val="28"/>
        </w:rPr>
      </w:pPr>
      <w:r w:rsidRPr="00B60A1F">
        <w:rPr>
          <w:rFonts w:eastAsia="Times New Roman" w:cs="Times New Roman"/>
          <w:sz w:val="28"/>
          <w:szCs w:val="28"/>
        </w:rPr>
        <w:lastRenderedPageBreak/>
        <w:t>Федеральным законом «О бухгалтерском учете» от 21.11.96 № 129-</w:t>
      </w:r>
      <w:r w:rsidR="004034A8">
        <w:rPr>
          <w:rFonts w:eastAsia="Times New Roman" w:cs="Times New Roman"/>
          <w:sz w:val="28"/>
          <w:szCs w:val="28"/>
        </w:rPr>
        <w:t>Ф</w:t>
      </w:r>
      <w:r w:rsidRPr="00B60A1F">
        <w:rPr>
          <w:rFonts w:eastAsia="Times New Roman" w:cs="Times New Roman"/>
          <w:sz w:val="28"/>
          <w:szCs w:val="28"/>
        </w:rPr>
        <w:t>З (далее Закон)</w:t>
      </w:r>
    </w:p>
    <w:p w:rsidR="00E041FC" w:rsidRPr="004034A8" w:rsidRDefault="00E041FC" w:rsidP="004034A8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4034A8">
        <w:rPr>
          <w:rFonts w:eastAsia="Times New Roman" w:cs="Times New Roman"/>
          <w:sz w:val="28"/>
          <w:szCs w:val="28"/>
        </w:rPr>
        <w:t xml:space="preserve"> Сумма НДС, подлежащая уплате в бюджет, в соответствии со ст. 173 НК РФ, исчисляется по итогам каждого налогового периода как общая сумма налога, исчисляемая в соответствии со ст. 166 НК РФ, уменьшенная на сумму налоговых вычетов, предусмотренных ст. 171 НК РФ.</w:t>
      </w:r>
    </w:p>
    <w:p w:rsidR="00E041FC" w:rsidRPr="004034A8" w:rsidRDefault="00E041FC" w:rsidP="004034A8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4034A8">
        <w:rPr>
          <w:rFonts w:eastAsia="Times New Roman" w:cs="Times New Roman"/>
          <w:sz w:val="28"/>
          <w:szCs w:val="28"/>
        </w:rPr>
        <w:t>В ООО «</w:t>
      </w:r>
      <w:r w:rsidR="004034A8">
        <w:rPr>
          <w:rFonts w:eastAsia="Times New Roman" w:cs="Times New Roman"/>
          <w:sz w:val="28"/>
          <w:szCs w:val="28"/>
        </w:rPr>
        <w:t>Воздух</w:t>
      </w:r>
      <w:r w:rsidRPr="004034A8">
        <w:rPr>
          <w:rFonts w:eastAsia="Times New Roman" w:cs="Times New Roman"/>
          <w:sz w:val="28"/>
          <w:szCs w:val="28"/>
        </w:rPr>
        <w:t xml:space="preserve">» </w:t>
      </w:r>
      <w:r w:rsidR="004034A8">
        <w:rPr>
          <w:rFonts w:eastAsia="Times New Roman" w:cs="Times New Roman"/>
          <w:sz w:val="28"/>
          <w:szCs w:val="28"/>
        </w:rPr>
        <w:t xml:space="preserve"> и в ООО «Вода» НДС исчислялся в соответствии с суммой товара по ставке 18%.</w:t>
      </w:r>
    </w:p>
    <w:p w:rsidR="00E041FC" w:rsidRPr="00D271A3" w:rsidRDefault="00E041FC" w:rsidP="00E041FC">
      <w:pPr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271A3">
        <w:rPr>
          <w:rFonts w:eastAsia="Times New Roman" w:cs="Times New Roman"/>
          <w:sz w:val="28"/>
          <w:szCs w:val="28"/>
        </w:rPr>
        <w:t>Исследование по второму вопросу:</w:t>
      </w:r>
    </w:p>
    <w:p w:rsidR="00E041FC" w:rsidRPr="00D271A3" w:rsidRDefault="00E041FC" w:rsidP="00E041FC">
      <w:pPr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271A3">
        <w:rPr>
          <w:rFonts w:eastAsia="Times New Roman" w:cs="Times New Roman"/>
          <w:sz w:val="28"/>
          <w:szCs w:val="28"/>
        </w:rPr>
        <w:t xml:space="preserve">1. </w:t>
      </w:r>
      <w:r w:rsidR="00D271A3">
        <w:rPr>
          <w:rFonts w:eastAsia="Times New Roman" w:cs="Times New Roman"/>
          <w:sz w:val="28"/>
          <w:szCs w:val="28"/>
        </w:rPr>
        <w:t xml:space="preserve">ООО «Вода» исчисляло НДС в соответствии с законодательством, и соответственно было законным подача к возмещению из бюджета НДС. ООО «Воздух» было освобождено от исчисления и уплаты НДС с 01.10.2014 года по </w:t>
      </w:r>
      <w:r w:rsidR="00D271A3" w:rsidRPr="00D271A3">
        <w:rPr>
          <w:rFonts w:eastAsia="Times New Roman" w:cs="Times New Roman"/>
          <w:sz w:val="28"/>
          <w:szCs w:val="28"/>
        </w:rPr>
        <w:t>уведомлени</w:t>
      </w:r>
      <w:r w:rsidR="00D271A3">
        <w:rPr>
          <w:rFonts w:eastAsia="Times New Roman" w:cs="Times New Roman"/>
          <w:sz w:val="28"/>
          <w:szCs w:val="28"/>
        </w:rPr>
        <w:t>ю</w:t>
      </w:r>
      <w:r w:rsidR="00D271A3" w:rsidRPr="00D271A3">
        <w:rPr>
          <w:rFonts w:eastAsia="Times New Roman" w:cs="Times New Roman"/>
          <w:sz w:val="28"/>
          <w:szCs w:val="28"/>
        </w:rPr>
        <w:t xml:space="preserve"> об использовании права на освобождение от исполнения обязанностей налогоплательщика, связанных с исчислением и уплатой нал</w:t>
      </w:r>
      <w:r w:rsidR="00D271A3" w:rsidRPr="00D271A3">
        <w:rPr>
          <w:rFonts w:eastAsia="Times New Roman" w:cs="Times New Roman"/>
          <w:sz w:val="28"/>
          <w:szCs w:val="28"/>
        </w:rPr>
        <w:t>о</w:t>
      </w:r>
      <w:r w:rsidR="00D271A3" w:rsidRPr="00D271A3">
        <w:rPr>
          <w:rFonts w:eastAsia="Times New Roman" w:cs="Times New Roman"/>
          <w:sz w:val="28"/>
          <w:szCs w:val="28"/>
        </w:rPr>
        <w:t>га на добавленную стоимость</w:t>
      </w:r>
      <w:r w:rsidR="00D271A3">
        <w:rPr>
          <w:rFonts w:eastAsia="Times New Roman" w:cs="Times New Roman"/>
          <w:sz w:val="28"/>
          <w:szCs w:val="28"/>
        </w:rPr>
        <w:t xml:space="preserve">. Тем не </w:t>
      </w:r>
      <w:proofErr w:type="gramStart"/>
      <w:r w:rsidR="00D271A3">
        <w:rPr>
          <w:rFonts w:eastAsia="Times New Roman" w:cs="Times New Roman"/>
          <w:sz w:val="28"/>
          <w:szCs w:val="28"/>
        </w:rPr>
        <w:t>менее</w:t>
      </w:r>
      <w:proofErr w:type="gramEnd"/>
      <w:r w:rsidR="00D271A3">
        <w:rPr>
          <w:rFonts w:eastAsia="Times New Roman" w:cs="Times New Roman"/>
          <w:sz w:val="28"/>
          <w:szCs w:val="28"/>
        </w:rPr>
        <w:t xml:space="preserve"> данная организация после з</w:t>
      </w:r>
      <w:r w:rsidR="00D271A3">
        <w:rPr>
          <w:rFonts w:eastAsia="Times New Roman" w:cs="Times New Roman"/>
          <w:sz w:val="28"/>
          <w:szCs w:val="28"/>
        </w:rPr>
        <w:t>а</w:t>
      </w:r>
      <w:r w:rsidR="00D271A3">
        <w:rPr>
          <w:rFonts w:eastAsia="Times New Roman" w:cs="Times New Roman"/>
          <w:sz w:val="28"/>
          <w:szCs w:val="28"/>
        </w:rPr>
        <w:t>ключения договора с ООО «Вода» принимала сумму оплаты за товары вм</w:t>
      </w:r>
      <w:r w:rsidR="00D271A3">
        <w:rPr>
          <w:rFonts w:eastAsia="Times New Roman" w:cs="Times New Roman"/>
          <w:sz w:val="28"/>
          <w:szCs w:val="28"/>
        </w:rPr>
        <w:t>е</w:t>
      </w:r>
      <w:r w:rsidR="00D271A3">
        <w:rPr>
          <w:rFonts w:eastAsia="Times New Roman" w:cs="Times New Roman"/>
          <w:sz w:val="28"/>
          <w:szCs w:val="28"/>
        </w:rPr>
        <w:t>сте с НДС, таким образом завышая свои доходы.</w:t>
      </w:r>
    </w:p>
    <w:p w:rsidR="00E041FC" w:rsidRPr="00D271A3" w:rsidRDefault="00E041FC" w:rsidP="00D271A3">
      <w:pPr>
        <w:spacing w:line="360" w:lineRule="auto"/>
        <w:ind w:firstLine="708"/>
        <w:rPr>
          <w:rFonts w:eastAsia="Times New Roman" w:cs="Times New Roman"/>
          <w:sz w:val="28"/>
          <w:szCs w:val="28"/>
        </w:rPr>
      </w:pPr>
      <w:r w:rsidRPr="00D271A3">
        <w:rPr>
          <w:rFonts w:eastAsia="Times New Roman" w:cs="Times New Roman"/>
          <w:sz w:val="28"/>
          <w:szCs w:val="28"/>
        </w:rPr>
        <w:t>Выводы</w:t>
      </w:r>
    </w:p>
    <w:p w:rsidR="00E041FC" w:rsidRPr="00D271A3" w:rsidRDefault="00E041FC" w:rsidP="00E041FC">
      <w:pPr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271A3">
        <w:rPr>
          <w:rFonts w:eastAsia="Times New Roman" w:cs="Times New Roman"/>
          <w:sz w:val="28"/>
          <w:szCs w:val="28"/>
        </w:rPr>
        <w:t xml:space="preserve">1. </w:t>
      </w:r>
      <w:r w:rsidR="00D271A3">
        <w:rPr>
          <w:rFonts w:eastAsia="Times New Roman" w:cs="Times New Roman"/>
          <w:sz w:val="28"/>
          <w:szCs w:val="28"/>
        </w:rPr>
        <w:t>Исчисленная сумма НДС составила 18% от суммы оплаты за товар.</w:t>
      </w:r>
    </w:p>
    <w:p w:rsidR="00E041FC" w:rsidRPr="00D271A3" w:rsidRDefault="00E041FC" w:rsidP="00E041FC">
      <w:pPr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271A3">
        <w:rPr>
          <w:rFonts w:eastAsia="Times New Roman" w:cs="Times New Roman"/>
          <w:sz w:val="28"/>
          <w:szCs w:val="28"/>
        </w:rPr>
        <w:t xml:space="preserve">2. </w:t>
      </w:r>
      <w:r w:rsidR="0062333E">
        <w:rPr>
          <w:rFonts w:eastAsia="Times New Roman" w:cs="Times New Roman"/>
          <w:sz w:val="28"/>
          <w:szCs w:val="28"/>
        </w:rPr>
        <w:t xml:space="preserve">При учёте НДС </w:t>
      </w:r>
      <w:proofErr w:type="gramStart"/>
      <w:r w:rsidR="0062333E">
        <w:rPr>
          <w:rFonts w:eastAsia="Times New Roman" w:cs="Times New Roman"/>
          <w:sz w:val="28"/>
          <w:szCs w:val="28"/>
        </w:rPr>
        <w:t>у ООО</w:t>
      </w:r>
      <w:proofErr w:type="gramEnd"/>
      <w:r w:rsidR="0062333E">
        <w:rPr>
          <w:rFonts w:eastAsia="Times New Roman" w:cs="Times New Roman"/>
          <w:sz w:val="28"/>
          <w:szCs w:val="28"/>
        </w:rPr>
        <w:t xml:space="preserve"> «Вода» нарушения законодательства не было установлено, а у ООО «Воздух» - было.</w:t>
      </w:r>
      <w:r w:rsidRPr="00D271A3">
        <w:rPr>
          <w:rFonts w:eastAsia="Times New Roman" w:cs="Times New Roman"/>
          <w:sz w:val="28"/>
          <w:szCs w:val="28"/>
        </w:rPr>
        <w:t xml:space="preserve"> </w:t>
      </w:r>
    </w:p>
    <w:p w:rsidR="006014B3" w:rsidRPr="00D271A3" w:rsidRDefault="006014B3" w:rsidP="009F11B2">
      <w:pPr>
        <w:spacing w:line="360" w:lineRule="auto"/>
        <w:ind w:left="709"/>
        <w:jc w:val="both"/>
        <w:rPr>
          <w:sz w:val="28"/>
          <w:szCs w:val="28"/>
        </w:rPr>
      </w:pPr>
    </w:p>
    <w:p w:rsidR="009258DB" w:rsidRDefault="009258DB" w:rsidP="009258DB">
      <w:pPr>
        <w:tabs>
          <w:tab w:val="left" w:pos="1095"/>
        </w:tabs>
        <w:rPr>
          <w:sz w:val="28"/>
          <w:szCs w:val="28"/>
        </w:rPr>
      </w:pPr>
    </w:p>
    <w:p w:rsidR="009258DB" w:rsidRPr="009258DB" w:rsidRDefault="009258DB" w:rsidP="009258DB">
      <w:pPr>
        <w:rPr>
          <w:sz w:val="28"/>
          <w:szCs w:val="28"/>
        </w:rPr>
      </w:pPr>
    </w:p>
    <w:p w:rsidR="009258DB" w:rsidRDefault="009258DB" w:rsidP="009258DB">
      <w:pPr>
        <w:rPr>
          <w:sz w:val="28"/>
          <w:szCs w:val="28"/>
        </w:rPr>
      </w:pPr>
    </w:p>
    <w:p w:rsidR="009F11B2" w:rsidRDefault="009F11B2" w:rsidP="009258DB">
      <w:pPr>
        <w:rPr>
          <w:sz w:val="28"/>
          <w:szCs w:val="28"/>
        </w:rPr>
      </w:pPr>
    </w:p>
    <w:p w:rsidR="009F11B2" w:rsidRDefault="009F11B2" w:rsidP="009258DB">
      <w:pPr>
        <w:rPr>
          <w:sz w:val="28"/>
          <w:szCs w:val="28"/>
        </w:rPr>
      </w:pPr>
    </w:p>
    <w:p w:rsidR="009F11B2" w:rsidRDefault="009F11B2" w:rsidP="009258DB">
      <w:pPr>
        <w:rPr>
          <w:sz w:val="28"/>
          <w:szCs w:val="28"/>
        </w:rPr>
      </w:pPr>
    </w:p>
    <w:p w:rsidR="009F11B2" w:rsidRDefault="009F11B2" w:rsidP="009258DB">
      <w:pPr>
        <w:rPr>
          <w:sz w:val="28"/>
          <w:szCs w:val="28"/>
        </w:rPr>
      </w:pPr>
    </w:p>
    <w:p w:rsidR="009F11B2" w:rsidRDefault="009F11B2" w:rsidP="009258DB">
      <w:pPr>
        <w:rPr>
          <w:sz w:val="28"/>
          <w:szCs w:val="28"/>
        </w:rPr>
      </w:pPr>
    </w:p>
    <w:p w:rsidR="009F11B2" w:rsidRPr="009258DB" w:rsidRDefault="009F11B2" w:rsidP="009258DB">
      <w:pPr>
        <w:rPr>
          <w:sz w:val="28"/>
          <w:szCs w:val="28"/>
        </w:rPr>
      </w:pPr>
    </w:p>
    <w:p w:rsidR="00C50195" w:rsidRPr="00C50195" w:rsidRDefault="00C50195" w:rsidP="00C50195">
      <w:pPr>
        <w:spacing w:line="360" w:lineRule="auto"/>
        <w:ind w:firstLine="539"/>
        <w:jc w:val="both"/>
        <w:rPr>
          <w:rFonts w:eastAsia="Times New Roman" w:cs="Times New Roman"/>
          <w:sz w:val="24"/>
          <w:szCs w:val="24"/>
        </w:rPr>
      </w:pPr>
    </w:p>
    <w:p w:rsidR="009258DB" w:rsidRPr="009258DB" w:rsidRDefault="00C50195" w:rsidP="000405C2">
      <w:pPr>
        <w:spacing w:line="360" w:lineRule="auto"/>
        <w:rPr>
          <w:sz w:val="28"/>
          <w:szCs w:val="28"/>
        </w:rPr>
      </w:pPr>
      <w:r w:rsidRPr="00C50195">
        <w:rPr>
          <w:rFonts w:eastAsia="Times New Roman" w:cs="Times New Roman"/>
          <w:sz w:val="24"/>
          <w:szCs w:val="24"/>
        </w:rPr>
        <w:br w:type="page"/>
      </w:r>
    </w:p>
    <w:p w:rsidR="00D02327" w:rsidRDefault="00D02327" w:rsidP="000405C2">
      <w:pPr>
        <w:widowControl w:val="0"/>
        <w:tabs>
          <w:tab w:val="left" w:pos="708"/>
          <w:tab w:val="left" w:pos="1416"/>
          <w:tab w:val="left" w:pos="2124"/>
        </w:tabs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lastRenderedPageBreak/>
        <w:t>Заключение</w:t>
      </w:r>
    </w:p>
    <w:p w:rsidR="00D02327" w:rsidRDefault="00D02327" w:rsidP="00D02327">
      <w:pPr>
        <w:widowControl w:val="0"/>
        <w:tabs>
          <w:tab w:val="left" w:pos="708"/>
          <w:tab w:val="left" w:pos="1416"/>
          <w:tab w:val="left" w:pos="2124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ED34CD" w:rsidRDefault="00ED34CD" w:rsidP="00ED34CD">
      <w:pPr>
        <w:widowControl w:val="0"/>
        <w:tabs>
          <w:tab w:val="left" w:pos="708"/>
          <w:tab w:val="left" w:pos="1416"/>
          <w:tab w:val="left" w:pos="212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 xml:space="preserve">В процессе уголовного судопроизводства, производства по делам об административных правонарушениях, гражданского </w:t>
      </w:r>
      <w:proofErr w:type="gramStart"/>
      <w:r w:rsidRPr="00ED34CD">
        <w:rPr>
          <w:rFonts w:eastAsia="Times New Roman" w:cs="Times New Roman"/>
          <w:sz w:val="28"/>
          <w:szCs w:val="28"/>
          <w:lang w:eastAsia="en-US"/>
        </w:rPr>
        <w:t>судопроизводства</w:t>
      </w:r>
      <w:proofErr w:type="gramEnd"/>
      <w:r w:rsidRPr="00ED34CD">
        <w:rPr>
          <w:rFonts w:eastAsia="Times New Roman" w:cs="Times New Roman"/>
          <w:sz w:val="28"/>
          <w:szCs w:val="28"/>
          <w:lang w:eastAsia="en-US"/>
        </w:rPr>
        <w:t xml:space="preserve"> как в судах общей юрисдикции, так и в арбитражных судах, часто возникает нео</w:t>
      </w:r>
      <w:r w:rsidRPr="00ED34CD">
        <w:rPr>
          <w:rFonts w:eastAsia="Times New Roman" w:cs="Times New Roman"/>
          <w:sz w:val="28"/>
          <w:szCs w:val="28"/>
          <w:lang w:eastAsia="en-US"/>
        </w:rPr>
        <w:t>б</w:t>
      </w:r>
      <w:r w:rsidRPr="00ED34CD">
        <w:rPr>
          <w:rFonts w:eastAsia="Times New Roman" w:cs="Times New Roman"/>
          <w:sz w:val="28"/>
          <w:szCs w:val="28"/>
          <w:lang w:eastAsia="en-US"/>
        </w:rPr>
        <w:t>ходимость в исследованиях с использованием специальных знаний. Закон не дает определения понятия «специальные знания». Традиционно в юридич</w:t>
      </w:r>
      <w:r w:rsidRPr="00ED34CD">
        <w:rPr>
          <w:rFonts w:eastAsia="Times New Roman" w:cs="Times New Roman"/>
          <w:sz w:val="28"/>
          <w:szCs w:val="28"/>
          <w:lang w:eastAsia="en-US"/>
        </w:rPr>
        <w:t>е</w:t>
      </w:r>
      <w:r w:rsidRPr="00ED34CD">
        <w:rPr>
          <w:rFonts w:eastAsia="Times New Roman" w:cs="Times New Roman"/>
          <w:sz w:val="28"/>
          <w:szCs w:val="28"/>
          <w:lang w:eastAsia="en-US"/>
        </w:rPr>
        <w:t>ской литературе под этим термином понимают систему теоретических зн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t>ний и практических навыков в области конкретной науки, техники, искусства или ремесла, приобретаемых специальной подготовкой или профессионал</w:t>
      </w:r>
      <w:r w:rsidRPr="00ED34CD">
        <w:rPr>
          <w:rFonts w:eastAsia="Times New Roman" w:cs="Times New Roman"/>
          <w:sz w:val="28"/>
          <w:szCs w:val="28"/>
          <w:lang w:eastAsia="en-US"/>
        </w:rPr>
        <w:t>ь</w:t>
      </w:r>
      <w:r w:rsidRPr="00ED34CD">
        <w:rPr>
          <w:rFonts w:eastAsia="Times New Roman" w:cs="Times New Roman"/>
          <w:sz w:val="28"/>
          <w:szCs w:val="28"/>
          <w:lang w:eastAsia="en-US"/>
        </w:rPr>
        <w:t>ным опытом и необходимых для решения вопросов, возни</w:t>
      </w:r>
      <w:r w:rsidRPr="00ED34CD">
        <w:rPr>
          <w:rFonts w:eastAsia="Times New Roman" w:cs="Times New Roman"/>
          <w:sz w:val="28"/>
          <w:szCs w:val="28"/>
          <w:lang w:eastAsia="en-US"/>
        </w:rPr>
        <w:softHyphen/>
        <w:t xml:space="preserve">кающих в процессе уголовного или гражданского судопроизводства. </w:t>
      </w:r>
    </w:p>
    <w:p w:rsidR="00D02327" w:rsidRDefault="00ED34CD" w:rsidP="00ED34CD">
      <w:pPr>
        <w:widowControl w:val="0"/>
        <w:tabs>
          <w:tab w:val="left" w:pos="708"/>
          <w:tab w:val="left" w:pos="1416"/>
          <w:tab w:val="left" w:pos="212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ED34CD">
        <w:rPr>
          <w:rFonts w:eastAsia="Times New Roman" w:cs="Times New Roman"/>
          <w:sz w:val="28"/>
          <w:szCs w:val="28"/>
          <w:lang w:eastAsia="en-US"/>
        </w:rPr>
        <w:t>Основной формой использования специальных знаний в судопроизво</w:t>
      </w:r>
      <w:r w:rsidRPr="00ED34CD">
        <w:rPr>
          <w:rFonts w:eastAsia="Times New Roman" w:cs="Times New Roman"/>
          <w:sz w:val="28"/>
          <w:szCs w:val="28"/>
          <w:lang w:eastAsia="en-US"/>
        </w:rPr>
        <w:t>д</w:t>
      </w:r>
      <w:r w:rsidRPr="00ED34CD">
        <w:rPr>
          <w:rFonts w:eastAsia="Times New Roman" w:cs="Times New Roman"/>
          <w:sz w:val="28"/>
          <w:szCs w:val="28"/>
          <w:lang w:eastAsia="en-US"/>
        </w:rPr>
        <w:t>стве является судебная экспертиза. Ее сущность состоит в анали</w:t>
      </w:r>
      <w:r w:rsidRPr="00ED34CD">
        <w:rPr>
          <w:rFonts w:eastAsia="Times New Roman" w:cs="Times New Roman"/>
          <w:sz w:val="28"/>
          <w:szCs w:val="28"/>
          <w:lang w:eastAsia="en-US"/>
        </w:rPr>
        <w:softHyphen/>
      </w:r>
      <w:r w:rsidR="002C76C4">
        <w:rPr>
          <w:rFonts w:eastAsia="Times New Roman" w:cs="Times New Roman"/>
          <w:sz w:val="28"/>
          <w:szCs w:val="28"/>
          <w:lang w:eastAsia="en-US"/>
        </w:rPr>
        <w:t>з</w:t>
      </w:r>
      <w:r w:rsidRPr="00ED34CD">
        <w:rPr>
          <w:rFonts w:eastAsia="Times New Roman" w:cs="Times New Roman"/>
          <w:sz w:val="28"/>
          <w:szCs w:val="28"/>
          <w:lang w:eastAsia="en-US"/>
        </w:rPr>
        <w:t>е по зад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t>нию следователя, дознавателя, суда, лица или органа, осуществляющего пр</w:t>
      </w:r>
      <w:r w:rsidRPr="00ED34CD">
        <w:rPr>
          <w:rFonts w:eastAsia="Times New Roman" w:cs="Times New Roman"/>
          <w:sz w:val="28"/>
          <w:szCs w:val="28"/>
          <w:lang w:eastAsia="en-US"/>
        </w:rPr>
        <w:t>о</w:t>
      </w:r>
      <w:r w:rsidRPr="00ED34CD">
        <w:rPr>
          <w:rFonts w:eastAsia="Times New Roman" w:cs="Times New Roman"/>
          <w:sz w:val="28"/>
          <w:szCs w:val="28"/>
          <w:lang w:eastAsia="en-US"/>
        </w:rPr>
        <w:t>изводство по делу об административном правонару</w:t>
      </w:r>
      <w:r w:rsidRPr="00ED34CD">
        <w:rPr>
          <w:rFonts w:eastAsia="Times New Roman" w:cs="Times New Roman"/>
          <w:sz w:val="28"/>
          <w:szCs w:val="28"/>
          <w:lang w:eastAsia="en-US"/>
        </w:rPr>
        <w:softHyphen/>
        <w:t>шении, сведущим лицом — экспертом предоставляемых в его распо</w:t>
      </w:r>
      <w:r w:rsidRPr="00ED34CD">
        <w:rPr>
          <w:rFonts w:eastAsia="Times New Roman" w:cs="Times New Roman"/>
          <w:sz w:val="28"/>
          <w:szCs w:val="28"/>
          <w:lang w:eastAsia="en-US"/>
        </w:rPr>
        <w:softHyphen/>
        <w:t>ряжение материальных объектов э</w:t>
      </w:r>
      <w:r w:rsidR="002C76C4">
        <w:rPr>
          <w:rFonts w:eastAsia="Times New Roman" w:cs="Times New Roman"/>
          <w:sz w:val="28"/>
          <w:szCs w:val="28"/>
          <w:lang w:eastAsia="en-US"/>
        </w:rPr>
        <w:t>кспертизы (вещественных доказа</w:t>
      </w:r>
      <w:r w:rsidR="002C76C4">
        <w:rPr>
          <w:rFonts w:eastAsia="Times New Roman" w:cs="Times New Roman"/>
          <w:sz w:val="28"/>
          <w:szCs w:val="28"/>
          <w:lang w:eastAsia="en-US"/>
        </w:rPr>
        <w:softHyphen/>
      </w:r>
      <w:r w:rsidRPr="00ED34CD">
        <w:rPr>
          <w:rFonts w:eastAsia="Times New Roman" w:cs="Times New Roman"/>
          <w:sz w:val="28"/>
          <w:szCs w:val="28"/>
          <w:lang w:eastAsia="en-US"/>
        </w:rPr>
        <w:t>тельств), а также различных докумен</w:t>
      </w:r>
      <w:r w:rsidR="002C76C4">
        <w:rPr>
          <w:rFonts w:eastAsia="Times New Roman" w:cs="Times New Roman"/>
          <w:sz w:val="28"/>
          <w:szCs w:val="28"/>
          <w:lang w:eastAsia="en-US"/>
        </w:rPr>
        <w:t>тов с целью установления факти</w:t>
      </w:r>
      <w:r w:rsidR="002C76C4">
        <w:rPr>
          <w:rFonts w:eastAsia="Times New Roman" w:cs="Times New Roman"/>
          <w:sz w:val="28"/>
          <w:szCs w:val="28"/>
          <w:lang w:eastAsia="en-US"/>
        </w:rPr>
        <w:softHyphen/>
      </w:r>
      <w:r w:rsidRPr="00ED34CD">
        <w:rPr>
          <w:rFonts w:eastAsia="Times New Roman" w:cs="Times New Roman"/>
          <w:sz w:val="28"/>
          <w:szCs w:val="28"/>
          <w:lang w:eastAsia="en-US"/>
        </w:rPr>
        <w:t>ческих данных, имеющих значение для правил</w:t>
      </w:r>
      <w:r w:rsidRPr="00ED34CD">
        <w:rPr>
          <w:rFonts w:eastAsia="Times New Roman" w:cs="Times New Roman"/>
          <w:sz w:val="28"/>
          <w:szCs w:val="28"/>
          <w:lang w:eastAsia="en-US"/>
        </w:rPr>
        <w:t>ь</w:t>
      </w:r>
      <w:r w:rsidRPr="00ED34CD">
        <w:rPr>
          <w:rFonts w:eastAsia="Times New Roman" w:cs="Times New Roman"/>
          <w:sz w:val="28"/>
          <w:szCs w:val="28"/>
          <w:lang w:eastAsia="en-US"/>
        </w:rPr>
        <w:t>ного разрешения дела. По результатам исследования эксперт составляет з</w:t>
      </w:r>
      <w:r w:rsidRPr="00ED34CD">
        <w:rPr>
          <w:rFonts w:eastAsia="Times New Roman" w:cs="Times New Roman"/>
          <w:sz w:val="28"/>
          <w:szCs w:val="28"/>
          <w:lang w:eastAsia="en-US"/>
        </w:rPr>
        <w:t>а</w:t>
      </w:r>
      <w:r w:rsidRPr="00ED34CD">
        <w:rPr>
          <w:rFonts w:eastAsia="Times New Roman" w:cs="Times New Roman"/>
          <w:sz w:val="28"/>
          <w:szCs w:val="28"/>
          <w:lang w:eastAsia="en-US"/>
        </w:rPr>
        <w:t>ключение, которое служит одним из предусмотренных законом источников доказательств</w:t>
      </w:r>
      <w:r w:rsidR="002C76C4">
        <w:rPr>
          <w:rFonts w:eastAsia="Times New Roman" w:cs="Times New Roman"/>
          <w:sz w:val="28"/>
          <w:szCs w:val="28"/>
          <w:lang w:eastAsia="en-US"/>
        </w:rPr>
        <w:t>.</w:t>
      </w:r>
    </w:p>
    <w:p w:rsidR="002C76C4" w:rsidRDefault="002C76C4" w:rsidP="00ED34CD">
      <w:pPr>
        <w:widowControl w:val="0"/>
        <w:tabs>
          <w:tab w:val="left" w:pos="708"/>
          <w:tab w:val="left" w:pos="1416"/>
          <w:tab w:val="left" w:pos="212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В ходе данной работы была достигнута цель – была изучена судебно-бухгалтерская экспертиза. Для достижения поставленной цели были решены следующие задачи:</w:t>
      </w:r>
    </w:p>
    <w:p w:rsidR="002C76C4" w:rsidRDefault="002C76C4" w:rsidP="002C76C4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- рассмотрены п</w:t>
      </w:r>
      <w:r w:rsidRPr="003467D1">
        <w:rPr>
          <w:rFonts w:eastAsia="Times New Roman" w:cs="Times New Roman"/>
          <w:sz w:val="28"/>
          <w:szCs w:val="28"/>
          <w:lang w:eastAsia="en-US"/>
        </w:rPr>
        <w:t>роцедуры судебно-бухгалтерской экспертизы и их применение в экспертном исследовании</w:t>
      </w:r>
      <w:r>
        <w:rPr>
          <w:rFonts w:eastAsia="Times New Roman" w:cs="Times New Roman"/>
          <w:sz w:val="28"/>
          <w:szCs w:val="28"/>
          <w:lang w:eastAsia="en-US"/>
        </w:rPr>
        <w:t>;</w:t>
      </w:r>
    </w:p>
    <w:p w:rsidR="002C76C4" w:rsidRDefault="002C76C4" w:rsidP="002C76C4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- изучены п</w:t>
      </w:r>
      <w:r w:rsidRPr="003467D1">
        <w:rPr>
          <w:rFonts w:eastAsia="Times New Roman" w:cs="Times New Roman"/>
          <w:sz w:val="28"/>
          <w:szCs w:val="28"/>
          <w:lang w:eastAsia="en-US"/>
        </w:rPr>
        <w:t>роцедуры судебно-бухгалтерской экспертизы и их прим</w:t>
      </w:r>
      <w:r w:rsidRPr="003467D1">
        <w:rPr>
          <w:rFonts w:eastAsia="Times New Roman" w:cs="Times New Roman"/>
          <w:sz w:val="28"/>
          <w:szCs w:val="28"/>
          <w:lang w:eastAsia="en-US"/>
        </w:rPr>
        <w:t>е</w:t>
      </w:r>
      <w:r w:rsidRPr="003467D1">
        <w:rPr>
          <w:rFonts w:eastAsia="Times New Roman" w:cs="Times New Roman"/>
          <w:sz w:val="28"/>
          <w:szCs w:val="28"/>
          <w:lang w:eastAsia="en-US"/>
        </w:rPr>
        <w:t>нение в экспертном исследовании</w:t>
      </w:r>
      <w:r>
        <w:rPr>
          <w:rFonts w:eastAsia="Times New Roman" w:cs="Times New Roman"/>
          <w:sz w:val="28"/>
          <w:szCs w:val="28"/>
          <w:lang w:eastAsia="en-US"/>
        </w:rPr>
        <w:t>;</w:t>
      </w:r>
    </w:p>
    <w:p w:rsidR="002C76C4" w:rsidRPr="003467D1" w:rsidRDefault="002C76C4" w:rsidP="002C76C4">
      <w:pPr>
        <w:widowControl w:val="0"/>
        <w:tabs>
          <w:tab w:val="left" w:pos="9195"/>
          <w:tab w:val="righ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>
        <w:rPr>
          <w:rFonts w:eastAsia="Times New Roman" w:cs="Times New Roman"/>
          <w:sz w:val="28"/>
          <w:szCs w:val="28"/>
          <w:lang w:eastAsia="en-US"/>
        </w:rPr>
        <w:t>-  выполнено п</w:t>
      </w:r>
      <w:r w:rsidRPr="003467D1">
        <w:rPr>
          <w:rFonts w:eastAsia="Times New Roman" w:cs="Times New Roman"/>
          <w:sz w:val="28"/>
          <w:szCs w:val="28"/>
          <w:lang w:eastAsia="en-US"/>
        </w:rPr>
        <w:t>рактическое задание</w:t>
      </w:r>
      <w:r>
        <w:rPr>
          <w:rFonts w:eastAsia="Times New Roman" w:cs="Times New Roman"/>
          <w:sz w:val="28"/>
          <w:szCs w:val="28"/>
          <w:lang w:eastAsia="en-US"/>
        </w:rPr>
        <w:t>.</w:t>
      </w:r>
    </w:p>
    <w:p w:rsidR="00D02327" w:rsidRPr="0084296E" w:rsidRDefault="00D02327" w:rsidP="008C0D7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 w:cs="Times New Roman"/>
          <w:sz w:val="28"/>
          <w:szCs w:val="28"/>
          <w:lang w:eastAsia="en-US"/>
        </w:rPr>
      </w:pPr>
      <w:r w:rsidRPr="00D02327">
        <w:rPr>
          <w:rFonts w:eastAsia="Times New Roman" w:cs="Times New Roman"/>
          <w:b/>
          <w:sz w:val="28"/>
          <w:szCs w:val="28"/>
          <w:lang w:eastAsia="en-US"/>
        </w:rPr>
        <w:lastRenderedPageBreak/>
        <w:t>Список использованных источников</w:t>
      </w:r>
    </w:p>
    <w:p w:rsidR="00D02327" w:rsidRDefault="00D02327" w:rsidP="008C0D7F">
      <w:pPr>
        <w:tabs>
          <w:tab w:val="left" w:pos="1245"/>
        </w:tabs>
        <w:spacing w:line="360" w:lineRule="auto"/>
        <w:ind w:firstLine="709"/>
        <w:rPr>
          <w:bCs/>
          <w:sz w:val="28"/>
          <w:szCs w:val="28"/>
        </w:rPr>
      </w:pPr>
    </w:p>
    <w:p w:rsidR="00D02327" w:rsidRDefault="00D02327" w:rsidP="008C0D7F">
      <w:pPr>
        <w:spacing w:line="360" w:lineRule="auto"/>
        <w:ind w:firstLine="709"/>
        <w:jc w:val="both"/>
        <w:rPr>
          <w:sz w:val="28"/>
          <w:szCs w:val="28"/>
        </w:rPr>
      </w:pPr>
      <w:r w:rsidRPr="00925B46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Pr="00E66B7D">
        <w:rPr>
          <w:bCs/>
          <w:sz w:val="28"/>
          <w:szCs w:val="28"/>
        </w:rPr>
        <w:t xml:space="preserve"> </w:t>
      </w:r>
      <w:r w:rsidRPr="00E66B7D">
        <w:rPr>
          <w:sz w:val="28"/>
          <w:szCs w:val="28"/>
        </w:rPr>
        <w:t>Баширов Р.А. Судебная бухгалтерия / Р.А. Баширов, Н.В. Баширова. - Ростов н/Д.: Феникс; Краснодар</w:t>
      </w:r>
      <w:r>
        <w:rPr>
          <w:sz w:val="28"/>
          <w:szCs w:val="28"/>
        </w:rPr>
        <w:t>, 2011</w:t>
      </w:r>
      <w:r w:rsidRPr="00E66B7D">
        <w:rPr>
          <w:sz w:val="28"/>
          <w:szCs w:val="28"/>
        </w:rPr>
        <w:t>.</w:t>
      </w:r>
      <w:r>
        <w:rPr>
          <w:sz w:val="28"/>
          <w:szCs w:val="28"/>
        </w:rPr>
        <w:t>- 204 с.</w:t>
      </w:r>
    </w:p>
    <w:p w:rsidR="00D02327" w:rsidRDefault="00D02327" w:rsidP="008C0D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E66B7D">
        <w:rPr>
          <w:bCs/>
          <w:sz w:val="28"/>
          <w:szCs w:val="28"/>
        </w:rPr>
        <w:t xml:space="preserve">Белов А.А., Белов А.Н. </w:t>
      </w:r>
      <w:r w:rsidRPr="00E66B7D">
        <w:rPr>
          <w:sz w:val="28"/>
          <w:szCs w:val="28"/>
        </w:rPr>
        <w:t>Судебно-бухгалтерская экспертиза</w:t>
      </w:r>
      <w:r>
        <w:rPr>
          <w:sz w:val="28"/>
          <w:szCs w:val="28"/>
        </w:rPr>
        <w:t>/ А.А. 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лов, А.Н. Белов</w:t>
      </w:r>
      <w:r w:rsidRPr="00E66B7D">
        <w:rPr>
          <w:sz w:val="28"/>
          <w:szCs w:val="28"/>
        </w:rPr>
        <w:t>.</w:t>
      </w:r>
      <w:r>
        <w:rPr>
          <w:sz w:val="28"/>
          <w:szCs w:val="28"/>
        </w:rPr>
        <w:t xml:space="preserve">- </w:t>
      </w:r>
      <w:r w:rsidRPr="00E66B7D">
        <w:rPr>
          <w:sz w:val="28"/>
          <w:szCs w:val="28"/>
        </w:rPr>
        <w:t>М.: Книжный мир, 2011.</w:t>
      </w:r>
      <w:r>
        <w:rPr>
          <w:sz w:val="28"/>
          <w:szCs w:val="28"/>
        </w:rPr>
        <w:t>- 211 с.</w:t>
      </w:r>
    </w:p>
    <w:p w:rsidR="00D02327" w:rsidRDefault="00D02327" w:rsidP="008C0D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E5861">
        <w:rPr>
          <w:sz w:val="28"/>
          <w:szCs w:val="28"/>
        </w:rPr>
        <w:t xml:space="preserve"> </w:t>
      </w:r>
      <w:r w:rsidRPr="00E66B7D">
        <w:rPr>
          <w:sz w:val="28"/>
          <w:szCs w:val="28"/>
        </w:rPr>
        <w:t>Дубоносов Е.С. Судебная бухгалтерия: учебник для бакалавров</w:t>
      </w:r>
      <w:r>
        <w:rPr>
          <w:sz w:val="28"/>
          <w:szCs w:val="28"/>
        </w:rPr>
        <w:t>/ Е.С. Дубоносов</w:t>
      </w:r>
      <w:r w:rsidRPr="00E66B7D">
        <w:rPr>
          <w:sz w:val="28"/>
          <w:szCs w:val="28"/>
        </w:rPr>
        <w:t xml:space="preserve">. – 4-е изд., </w:t>
      </w:r>
      <w:proofErr w:type="spellStart"/>
      <w:r w:rsidRPr="00E66B7D">
        <w:rPr>
          <w:sz w:val="28"/>
          <w:szCs w:val="28"/>
        </w:rPr>
        <w:t>перераб</w:t>
      </w:r>
      <w:proofErr w:type="spellEnd"/>
      <w:r w:rsidRPr="00E66B7D">
        <w:rPr>
          <w:sz w:val="28"/>
          <w:szCs w:val="28"/>
        </w:rPr>
        <w:t xml:space="preserve">. и доп. – М.: </w:t>
      </w:r>
      <w:proofErr w:type="spellStart"/>
      <w:r w:rsidRPr="00E66B7D">
        <w:rPr>
          <w:sz w:val="28"/>
          <w:szCs w:val="28"/>
        </w:rPr>
        <w:t>Юрайт</w:t>
      </w:r>
      <w:proofErr w:type="spellEnd"/>
      <w:r w:rsidRPr="00E66B7D">
        <w:rPr>
          <w:sz w:val="28"/>
          <w:szCs w:val="28"/>
        </w:rPr>
        <w:t>, 2012.</w:t>
      </w:r>
      <w:r>
        <w:rPr>
          <w:sz w:val="28"/>
          <w:szCs w:val="28"/>
        </w:rPr>
        <w:t>- 196 с.</w:t>
      </w:r>
    </w:p>
    <w:p w:rsidR="00D02327" w:rsidRDefault="00D02327" w:rsidP="00D0232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spellStart"/>
      <w:r w:rsidRPr="00E66B7D">
        <w:rPr>
          <w:bCs/>
          <w:sz w:val="28"/>
          <w:szCs w:val="28"/>
        </w:rPr>
        <w:t>Кеворкова</w:t>
      </w:r>
      <w:proofErr w:type="spellEnd"/>
      <w:r w:rsidRPr="00E66B7D">
        <w:rPr>
          <w:bCs/>
          <w:sz w:val="28"/>
          <w:szCs w:val="28"/>
        </w:rPr>
        <w:t xml:space="preserve"> Ж.А. Судебно-бухгалтерская экспертиза: Практикум: Учебное пособие / Ж. А. </w:t>
      </w:r>
      <w:proofErr w:type="spellStart"/>
      <w:r w:rsidRPr="00E66B7D">
        <w:rPr>
          <w:bCs/>
          <w:sz w:val="28"/>
          <w:szCs w:val="28"/>
        </w:rPr>
        <w:t>Кеворкова</w:t>
      </w:r>
      <w:proofErr w:type="spellEnd"/>
      <w:r w:rsidRPr="00E66B7D">
        <w:rPr>
          <w:bCs/>
          <w:sz w:val="28"/>
          <w:szCs w:val="28"/>
        </w:rPr>
        <w:t xml:space="preserve">, И. В. </w:t>
      </w:r>
      <w:proofErr w:type="spellStart"/>
      <w:r w:rsidRPr="00E66B7D">
        <w:rPr>
          <w:bCs/>
          <w:sz w:val="28"/>
          <w:szCs w:val="28"/>
        </w:rPr>
        <w:t>Бахолдина</w:t>
      </w:r>
      <w:proofErr w:type="spellEnd"/>
      <w:r w:rsidRPr="00E66B7D">
        <w:rPr>
          <w:bCs/>
          <w:sz w:val="28"/>
          <w:szCs w:val="28"/>
        </w:rPr>
        <w:t>. - М.: ЮНИТИ, 2011.</w:t>
      </w:r>
      <w:r>
        <w:rPr>
          <w:bCs/>
          <w:sz w:val="28"/>
          <w:szCs w:val="28"/>
        </w:rPr>
        <w:t>- 184с.</w:t>
      </w:r>
    </w:p>
    <w:p w:rsidR="00D02327" w:rsidRPr="00E66B7D" w:rsidRDefault="00D02327" w:rsidP="00D023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spellStart"/>
      <w:r>
        <w:rPr>
          <w:bCs/>
          <w:sz w:val="28"/>
          <w:szCs w:val="28"/>
        </w:rPr>
        <w:t>Россинская</w:t>
      </w:r>
      <w:proofErr w:type="spellEnd"/>
      <w:r>
        <w:rPr>
          <w:bCs/>
          <w:sz w:val="28"/>
          <w:szCs w:val="28"/>
        </w:rPr>
        <w:t xml:space="preserve"> Е.С. </w:t>
      </w:r>
      <w:r w:rsidRPr="00E66B7D">
        <w:rPr>
          <w:bCs/>
          <w:sz w:val="28"/>
          <w:szCs w:val="28"/>
        </w:rPr>
        <w:t>Судебно-бухгалтерская экспертиза: Учебное пос</w:t>
      </w:r>
      <w:r w:rsidRPr="00E66B7D">
        <w:rPr>
          <w:bCs/>
          <w:sz w:val="28"/>
          <w:szCs w:val="28"/>
        </w:rPr>
        <w:t>о</w:t>
      </w:r>
      <w:r w:rsidRPr="00E66B7D">
        <w:rPr>
          <w:bCs/>
          <w:sz w:val="28"/>
          <w:szCs w:val="28"/>
        </w:rPr>
        <w:t xml:space="preserve">бие / </w:t>
      </w:r>
      <w:proofErr w:type="spellStart"/>
      <w:r w:rsidRPr="00E66B7D">
        <w:rPr>
          <w:bCs/>
          <w:sz w:val="28"/>
          <w:szCs w:val="28"/>
        </w:rPr>
        <w:t>Е.С.Россинск</w:t>
      </w:r>
      <w:r>
        <w:rPr>
          <w:bCs/>
          <w:sz w:val="28"/>
          <w:szCs w:val="28"/>
        </w:rPr>
        <w:t>ая</w:t>
      </w:r>
      <w:proofErr w:type="spellEnd"/>
      <w:r w:rsidRPr="00E66B7D">
        <w:rPr>
          <w:bCs/>
          <w:sz w:val="28"/>
          <w:szCs w:val="28"/>
        </w:rPr>
        <w:t xml:space="preserve">, </w:t>
      </w:r>
      <w:proofErr w:type="spellStart"/>
      <w:r w:rsidRPr="00E66B7D">
        <w:rPr>
          <w:bCs/>
          <w:sz w:val="28"/>
          <w:szCs w:val="28"/>
        </w:rPr>
        <w:t>Н.Д.Эриашвили</w:t>
      </w:r>
      <w:proofErr w:type="spellEnd"/>
      <w:r w:rsidRPr="00E66B7D">
        <w:rPr>
          <w:bCs/>
          <w:sz w:val="28"/>
          <w:szCs w:val="28"/>
        </w:rPr>
        <w:t xml:space="preserve">, </w:t>
      </w:r>
      <w:proofErr w:type="spellStart"/>
      <w:r w:rsidRPr="00E66B7D">
        <w:rPr>
          <w:bCs/>
          <w:sz w:val="28"/>
          <w:szCs w:val="28"/>
        </w:rPr>
        <w:t>Ж.А.Кеворков</w:t>
      </w:r>
      <w:r>
        <w:rPr>
          <w:bCs/>
          <w:sz w:val="28"/>
          <w:szCs w:val="28"/>
        </w:rPr>
        <w:t>а</w:t>
      </w:r>
      <w:proofErr w:type="spellEnd"/>
      <w:r w:rsidRPr="00E66B7D">
        <w:rPr>
          <w:bCs/>
          <w:sz w:val="28"/>
          <w:szCs w:val="28"/>
        </w:rPr>
        <w:t xml:space="preserve">. - 3-е изд.; </w:t>
      </w:r>
      <w:proofErr w:type="spellStart"/>
      <w:r w:rsidRPr="00E66B7D">
        <w:rPr>
          <w:bCs/>
          <w:sz w:val="28"/>
          <w:szCs w:val="28"/>
        </w:rPr>
        <w:t>пере</w:t>
      </w:r>
      <w:r>
        <w:rPr>
          <w:bCs/>
          <w:sz w:val="28"/>
          <w:szCs w:val="28"/>
        </w:rPr>
        <w:t>раб</w:t>
      </w:r>
      <w:proofErr w:type="spellEnd"/>
      <w:r>
        <w:rPr>
          <w:bCs/>
          <w:sz w:val="28"/>
          <w:szCs w:val="28"/>
        </w:rPr>
        <w:t xml:space="preserve">. и доп. - М.: ЮНИТИ, 2011.- 156 </w:t>
      </w:r>
      <w:proofErr w:type="gramStart"/>
      <w:r>
        <w:rPr>
          <w:bCs/>
          <w:sz w:val="28"/>
          <w:szCs w:val="28"/>
        </w:rPr>
        <w:t>с</w:t>
      </w:r>
      <w:proofErr w:type="gramEnd"/>
    </w:p>
    <w:p w:rsidR="00D02327" w:rsidRDefault="00D02327" w:rsidP="00D023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 w:rsidRPr="00E66B7D">
        <w:rPr>
          <w:sz w:val="28"/>
          <w:szCs w:val="28"/>
        </w:rPr>
        <w:t>Россинская</w:t>
      </w:r>
      <w:proofErr w:type="spellEnd"/>
      <w:r w:rsidRPr="00E66B7D">
        <w:rPr>
          <w:sz w:val="28"/>
          <w:szCs w:val="28"/>
        </w:rPr>
        <w:t xml:space="preserve"> Е.Р. Судебно-бухгалтерская экспертиза: учебное пособие для студентов вузов / Е.Р. </w:t>
      </w:r>
      <w:proofErr w:type="spellStart"/>
      <w:r w:rsidRPr="00E66B7D">
        <w:rPr>
          <w:sz w:val="28"/>
          <w:szCs w:val="28"/>
        </w:rPr>
        <w:t>Россинская</w:t>
      </w:r>
      <w:proofErr w:type="spellEnd"/>
      <w:r w:rsidRPr="00E66B7D">
        <w:rPr>
          <w:sz w:val="28"/>
          <w:szCs w:val="28"/>
        </w:rPr>
        <w:t xml:space="preserve">, Н.Д. </w:t>
      </w:r>
      <w:proofErr w:type="spellStart"/>
      <w:r w:rsidRPr="00E66B7D">
        <w:rPr>
          <w:sz w:val="28"/>
          <w:szCs w:val="28"/>
        </w:rPr>
        <w:t>Эриашвили</w:t>
      </w:r>
      <w:proofErr w:type="spellEnd"/>
      <w:r w:rsidRPr="00E66B7D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-</w:t>
      </w:r>
      <w:r w:rsidRPr="00E66B7D">
        <w:rPr>
          <w:sz w:val="28"/>
          <w:szCs w:val="28"/>
        </w:rPr>
        <w:t>М</w:t>
      </w:r>
      <w:proofErr w:type="gramEnd"/>
      <w:r w:rsidRPr="00E66B7D">
        <w:rPr>
          <w:sz w:val="28"/>
          <w:szCs w:val="28"/>
        </w:rPr>
        <w:t>.: ЮНИТИ-ДАНА, 2011.</w:t>
      </w:r>
      <w:r>
        <w:rPr>
          <w:sz w:val="28"/>
          <w:szCs w:val="28"/>
        </w:rPr>
        <w:t>- 148с.</w:t>
      </w:r>
    </w:p>
    <w:p w:rsidR="00D02327" w:rsidRDefault="00D02327" w:rsidP="00D023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27974">
        <w:rPr>
          <w:sz w:val="28"/>
          <w:szCs w:val="28"/>
        </w:rPr>
        <w:t>Судебно-бухгалтерская экспертиз</w:t>
      </w:r>
      <w:proofErr w:type="gramStart"/>
      <w:r w:rsidR="00427974">
        <w:rPr>
          <w:sz w:val="28"/>
          <w:szCs w:val="28"/>
        </w:rPr>
        <w:t>а</w:t>
      </w:r>
      <w:r w:rsidRPr="003B6505">
        <w:rPr>
          <w:sz w:val="28"/>
          <w:szCs w:val="28"/>
        </w:rPr>
        <w:t>[</w:t>
      </w:r>
      <w:proofErr w:type="gramEnd"/>
      <w:r w:rsidRPr="003B6505">
        <w:rPr>
          <w:sz w:val="28"/>
          <w:szCs w:val="28"/>
        </w:rPr>
        <w:t>Электрон. ресурс]/. – URL:</w:t>
      </w:r>
      <w:r w:rsidR="00427974" w:rsidRPr="00427974">
        <w:t xml:space="preserve"> </w:t>
      </w:r>
      <w:r w:rsidR="00427974" w:rsidRPr="00427974">
        <w:rPr>
          <w:sz w:val="28"/>
          <w:szCs w:val="28"/>
        </w:rPr>
        <w:t>http://www.auditfin.com/fin/2007/5/Kozirchikova/Kozirchikova%20.pdf</w:t>
      </w:r>
      <w:r w:rsidRPr="003B6505">
        <w:rPr>
          <w:sz w:val="28"/>
          <w:szCs w:val="28"/>
        </w:rPr>
        <w:t xml:space="preserve"> /. – (дата обращения  24.04.2015 года)</w:t>
      </w:r>
    </w:p>
    <w:p w:rsidR="00D02327" w:rsidRDefault="00D02327" w:rsidP="00D023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427974" w:rsidRPr="00427974">
        <w:rPr>
          <w:sz w:val="28"/>
          <w:szCs w:val="28"/>
        </w:rPr>
        <w:t xml:space="preserve">Требования к экспертным организациям </w:t>
      </w:r>
      <w:r w:rsidRPr="003B6505">
        <w:rPr>
          <w:sz w:val="28"/>
          <w:szCs w:val="28"/>
        </w:rPr>
        <w:t>[Электрон</w:t>
      </w:r>
      <w:proofErr w:type="gramStart"/>
      <w:r w:rsidRPr="003B6505">
        <w:rPr>
          <w:sz w:val="28"/>
          <w:szCs w:val="28"/>
        </w:rPr>
        <w:t>.</w:t>
      </w:r>
      <w:proofErr w:type="gramEnd"/>
      <w:r w:rsidRPr="003B6505">
        <w:rPr>
          <w:sz w:val="28"/>
          <w:szCs w:val="28"/>
        </w:rPr>
        <w:t xml:space="preserve"> </w:t>
      </w:r>
      <w:proofErr w:type="gramStart"/>
      <w:r w:rsidRPr="003B6505">
        <w:rPr>
          <w:sz w:val="28"/>
          <w:szCs w:val="28"/>
        </w:rPr>
        <w:t>р</w:t>
      </w:r>
      <w:proofErr w:type="gramEnd"/>
      <w:r w:rsidRPr="003B6505">
        <w:rPr>
          <w:sz w:val="28"/>
          <w:szCs w:val="28"/>
        </w:rPr>
        <w:t xml:space="preserve">есурс]/. – URL: </w:t>
      </w:r>
      <w:r w:rsidR="00427974" w:rsidRPr="00427974">
        <w:rPr>
          <w:sz w:val="28"/>
          <w:szCs w:val="28"/>
        </w:rPr>
        <w:t xml:space="preserve">http://www.bestpravo.ru/rossijskoje/xd-pravila/t3w.htm </w:t>
      </w:r>
      <w:r w:rsidRPr="003B6505">
        <w:rPr>
          <w:sz w:val="28"/>
          <w:szCs w:val="28"/>
        </w:rPr>
        <w:t>/. – (дата обращения  24.04.2015 года)</w:t>
      </w:r>
    </w:p>
    <w:p w:rsidR="00D02327" w:rsidRDefault="00D02327" w:rsidP="00D023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427974" w:rsidRPr="00427974">
        <w:t xml:space="preserve"> </w:t>
      </w:r>
      <w:r w:rsidR="00427974" w:rsidRPr="00427974">
        <w:rPr>
          <w:sz w:val="28"/>
          <w:szCs w:val="28"/>
        </w:rPr>
        <w:t>Процесс экспертного исследования</w:t>
      </w:r>
      <w:r>
        <w:rPr>
          <w:sz w:val="28"/>
          <w:szCs w:val="28"/>
        </w:rPr>
        <w:t xml:space="preserve"> </w:t>
      </w:r>
      <w:r w:rsidRPr="003B6505">
        <w:rPr>
          <w:sz w:val="28"/>
          <w:szCs w:val="28"/>
        </w:rPr>
        <w:t>[Электрон</w:t>
      </w:r>
      <w:proofErr w:type="gramStart"/>
      <w:r w:rsidRPr="003B6505">
        <w:rPr>
          <w:sz w:val="28"/>
          <w:szCs w:val="28"/>
        </w:rPr>
        <w:t>.</w:t>
      </w:r>
      <w:proofErr w:type="gramEnd"/>
      <w:r w:rsidRPr="003B6505">
        <w:rPr>
          <w:sz w:val="28"/>
          <w:szCs w:val="28"/>
        </w:rPr>
        <w:t xml:space="preserve"> </w:t>
      </w:r>
      <w:proofErr w:type="gramStart"/>
      <w:r w:rsidRPr="003B6505">
        <w:rPr>
          <w:sz w:val="28"/>
          <w:szCs w:val="28"/>
        </w:rPr>
        <w:t>р</w:t>
      </w:r>
      <w:proofErr w:type="gramEnd"/>
      <w:r w:rsidRPr="003B6505">
        <w:rPr>
          <w:sz w:val="28"/>
          <w:szCs w:val="28"/>
        </w:rPr>
        <w:t xml:space="preserve">есурс]/. – URL: </w:t>
      </w:r>
      <w:r w:rsidR="00427974" w:rsidRPr="00427974">
        <w:rPr>
          <w:sz w:val="28"/>
          <w:szCs w:val="28"/>
        </w:rPr>
        <w:t xml:space="preserve">http://bibliofond.ru/view.aspx?id=435199 </w:t>
      </w:r>
      <w:r w:rsidRPr="003B6505">
        <w:rPr>
          <w:sz w:val="28"/>
          <w:szCs w:val="28"/>
        </w:rPr>
        <w:t>/. – (дата обращения  24.04.2015 года)</w:t>
      </w:r>
    </w:p>
    <w:p w:rsidR="00D02327" w:rsidRDefault="00D02327" w:rsidP="00D023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427974" w:rsidRPr="00427974">
        <w:rPr>
          <w:sz w:val="28"/>
          <w:szCs w:val="28"/>
        </w:rPr>
        <w:t xml:space="preserve">Процесс экспертного исследования </w:t>
      </w:r>
      <w:r w:rsidRPr="003B6505">
        <w:rPr>
          <w:sz w:val="28"/>
          <w:szCs w:val="28"/>
        </w:rPr>
        <w:t>[Электрон</w:t>
      </w:r>
      <w:proofErr w:type="gramStart"/>
      <w:r w:rsidRPr="003B6505">
        <w:rPr>
          <w:sz w:val="28"/>
          <w:szCs w:val="28"/>
        </w:rPr>
        <w:t>.</w:t>
      </w:r>
      <w:proofErr w:type="gramEnd"/>
      <w:r w:rsidRPr="003B6505">
        <w:rPr>
          <w:sz w:val="28"/>
          <w:szCs w:val="28"/>
        </w:rPr>
        <w:t xml:space="preserve"> </w:t>
      </w:r>
      <w:proofErr w:type="gramStart"/>
      <w:r w:rsidRPr="003B6505">
        <w:rPr>
          <w:sz w:val="28"/>
          <w:szCs w:val="28"/>
        </w:rPr>
        <w:t>р</w:t>
      </w:r>
      <w:proofErr w:type="gramEnd"/>
      <w:r w:rsidRPr="003B6505">
        <w:rPr>
          <w:sz w:val="28"/>
          <w:szCs w:val="28"/>
        </w:rPr>
        <w:t xml:space="preserve">есурс]/. – URL: </w:t>
      </w:r>
      <w:r w:rsidR="00427974" w:rsidRPr="00427974">
        <w:rPr>
          <w:sz w:val="28"/>
          <w:szCs w:val="28"/>
        </w:rPr>
        <w:t>http://www.portalero.ru/antikrizisnyj_menedzhment/process_ekspertnogo_issledovaniya_v.html</w:t>
      </w:r>
      <w:r w:rsidRPr="003B6505">
        <w:rPr>
          <w:sz w:val="28"/>
          <w:szCs w:val="28"/>
        </w:rPr>
        <w:t>/. – (дата обращения  24.04.2015 года)</w:t>
      </w:r>
    </w:p>
    <w:p w:rsidR="00D02327" w:rsidRPr="00E66B7D" w:rsidRDefault="00D02327" w:rsidP="00D02327">
      <w:pPr>
        <w:spacing w:line="360" w:lineRule="auto"/>
        <w:jc w:val="both"/>
        <w:rPr>
          <w:sz w:val="28"/>
          <w:szCs w:val="28"/>
        </w:rPr>
      </w:pPr>
      <w:r w:rsidRPr="00E66B7D">
        <w:rPr>
          <w:sz w:val="28"/>
          <w:szCs w:val="28"/>
        </w:rPr>
        <w:t xml:space="preserve"> </w:t>
      </w:r>
    </w:p>
    <w:p w:rsidR="001507AE" w:rsidRPr="009258DB" w:rsidRDefault="001507AE" w:rsidP="009258DB">
      <w:pPr>
        <w:tabs>
          <w:tab w:val="left" w:pos="1245"/>
        </w:tabs>
        <w:rPr>
          <w:sz w:val="28"/>
          <w:szCs w:val="28"/>
        </w:rPr>
      </w:pPr>
    </w:p>
    <w:sectPr w:rsidR="001507AE" w:rsidRPr="009258DB" w:rsidSect="008566C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9A4" w:rsidRDefault="000C49A4" w:rsidP="009258DB">
      <w:r>
        <w:separator/>
      </w:r>
    </w:p>
  </w:endnote>
  <w:endnote w:type="continuationSeparator" w:id="0">
    <w:p w:rsidR="000C49A4" w:rsidRDefault="000C49A4" w:rsidP="00925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9A4" w:rsidRDefault="000C49A4" w:rsidP="009258DB">
      <w:r>
        <w:separator/>
      </w:r>
    </w:p>
  </w:footnote>
  <w:footnote w:type="continuationSeparator" w:id="0">
    <w:p w:rsidR="000C49A4" w:rsidRDefault="000C49A4" w:rsidP="00925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4069"/>
      <w:docPartObj>
        <w:docPartGallery w:val="Page Numbers (Top of Page)"/>
        <w:docPartUnique/>
      </w:docPartObj>
    </w:sdtPr>
    <w:sdtContent>
      <w:p w:rsidR="008566C7" w:rsidRDefault="00D82365">
        <w:pPr>
          <w:pStyle w:val="a3"/>
          <w:jc w:val="center"/>
        </w:pPr>
        <w:r w:rsidRPr="008566C7">
          <w:rPr>
            <w:sz w:val="28"/>
            <w:szCs w:val="28"/>
          </w:rPr>
          <w:fldChar w:fldCharType="begin"/>
        </w:r>
        <w:r w:rsidR="008566C7" w:rsidRPr="008566C7">
          <w:rPr>
            <w:sz w:val="28"/>
            <w:szCs w:val="28"/>
          </w:rPr>
          <w:instrText xml:space="preserve"> PAGE   \* MERGEFORMAT </w:instrText>
        </w:r>
        <w:r w:rsidRPr="008566C7">
          <w:rPr>
            <w:sz w:val="28"/>
            <w:szCs w:val="28"/>
          </w:rPr>
          <w:fldChar w:fldCharType="separate"/>
        </w:r>
        <w:r w:rsidR="006B393B">
          <w:rPr>
            <w:noProof/>
            <w:sz w:val="28"/>
            <w:szCs w:val="28"/>
          </w:rPr>
          <w:t>22</w:t>
        </w:r>
        <w:r w:rsidRPr="008566C7">
          <w:rPr>
            <w:sz w:val="28"/>
            <w:szCs w:val="28"/>
          </w:rPr>
          <w:fldChar w:fldCharType="end"/>
        </w:r>
      </w:p>
    </w:sdtContent>
  </w:sdt>
  <w:p w:rsidR="008566C7" w:rsidRDefault="008566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2D9"/>
    <w:multiLevelType w:val="hybridMultilevel"/>
    <w:tmpl w:val="0BAE6640"/>
    <w:lvl w:ilvl="0" w:tplc="92DA1E6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A45D0"/>
    <w:multiLevelType w:val="singleLevel"/>
    <w:tmpl w:val="14ECE8B0"/>
    <w:lvl w:ilvl="0">
      <w:start w:val="2"/>
      <w:numFmt w:val="decimal"/>
      <w:lvlText w:val="%1)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2">
    <w:nsid w:val="334C1D36"/>
    <w:multiLevelType w:val="singleLevel"/>
    <w:tmpl w:val="85603620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3">
    <w:nsid w:val="39BF0CEC"/>
    <w:multiLevelType w:val="hybridMultilevel"/>
    <w:tmpl w:val="7B86417C"/>
    <w:lvl w:ilvl="0" w:tplc="495E06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571496F"/>
    <w:multiLevelType w:val="hybridMultilevel"/>
    <w:tmpl w:val="F586CDFE"/>
    <w:lvl w:ilvl="0" w:tplc="DEE0FA2E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8E2035"/>
    <w:multiLevelType w:val="hybridMultilevel"/>
    <w:tmpl w:val="95D81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424"/>
    <w:rsid w:val="000138D4"/>
    <w:rsid w:val="00013C77"/>
    <w:rsid w:val="00015D4C"/>
    <w:rsid w:val="000213E6"/>
    <w:rsid w:val="000233BD"/>
    <w:rsid w:val="000405C2"/>
    <w:rsid w:val="00045908"/>
    <w:rsid w:val="0005759B"/>
    <w:rsid w:val="00057E84"/>
    <w:rsid w:val="0009539F"/>
    <w:rsid w:val="000C49A4"/>
    <w:rsid w:val="000D0433"/>
    <w:rsid w:val="000D0BD5"/>
    <w:rsid w:val="000E52DF"/>
    <w:rsid w:val="000F1146"/>
    <w:rsid w:val="000F252F"/>
    <w:rsid w:val="000F39AB"/>
    <w:rsid w:val="0010191E"/>
    <w:rsid w:val="0010590C"/>
    <w:rsid w:val="00107202"/>
    <w:rsid w:val="00110C1A"/>
    <w:rsid w:val="00111FA2"/>
    <w:rsid w:val="001507AE"/>
    <w:rsid w:val="00163C68"/>
    <w:rsid w:val="00163EB3"/>
    <w:rsid w:val="001649A3"/>
    <w:rsid w:val="001656AB"/>
    <w:rsid w:val="00166AD4"/>
    <w:rsid w:val="0018319F"/>
    <w:rsid w:val="0018558B"/>
    <w:rsid w:val="00187ABE"/>
    <w:rsid w:val="00190539"/>
    <w:rsid w:val="00194DCC"/>
    <w:rsid w:val="001B0063"/>
    <w:rsid w:val="001B173A"/>
    <w:rsid w:val="001B190D"/>
    <w:rsid w:val="001B3033"/>
    <w:rsid w:val="001B550F"/>
    <w:rsid w:val="001C3894"/>
    <w:rsid w:val="001C71B6"/>
    <w:rsid w:val="001D3FD4"/>
    <w:rsid w:val="001E1655"/>
    <w:rsid w:val="001E4945"/>
    <w:rsid w:val="00201736"/>
    <w:rsid w:val="0020581C"/>
    <w:rsid w:val="00207E9A"/>
    <w:rsid w:val="002126DD"/>
    <w:rsid w:val="0021544C"/>
    <w:rsid w:val="002260BE"/>
    <w:rsid w:val="00231055"/>
    <w:rsid w:val="0023664C"/>
    <w:rsid w:val="00241F2F"/>
    <w:rsid w:val="00243731"/>
    <w:rsid w:val="00251E2C"/>
    <w:rsid w:val="002575C1"/>
    <w:rsid w:val="0027337A"/>
    <w:rsid w:val="002A1BFB"/>
    <w:rsid w:val="002C5299"/>
    <w:rsid w:val="002C5AC4"/>
    <w:rsid w:val="002C76C4"/>
    <w:rsid w:val="002D0E4E"/>
    <w:rsid w:val="002D3911"/>
    <w:rsid w:val="002D4CB4"/>
    <w:rsid w:val="00304865"/>
    <w:rsid w:val="003059F8"/>
    <w:rsid w:val="003101D4"/>
    <w:rsid w:val="0031150E"/>
    <w:rsid w:val="00316669"/>
    <w:rsid w:val="00321A9C"/>
    <w:rsid w:val="003331D0"/>
    <w:rsid w:val="00337A28"/>
    <w:rsid w:val="003467D1"/>
    <w:rsid w:val="00354729"/>
    <w:rsid w:val="00360717"/>
    <w:rsid w:val="003832A7"/>
    <w:rsid w:val="0039422B"/>
    <w:rsid w:val="003A1A53"/>
    <w:rsid w:val="003A2C74"/>
    <w:rsid w:val="003A4672"/>
    <w:rsid w:val="003B5669"/>
    <w:rsid w:val="003E5E06"/>
    <w:rsid w:val="003F1918"/>
    <w:rsid w:val="004034A8"/>
    <w:rsid w:val="00411BFB"/>
    <w:rsid w:val="00415D9B"/>
    <w:rsid w:val="0042178A"/>
    <w:rsid w:val="00427974"/>
    <w:rsid w:val="00434C7F"/>
    <w:rsid w:val="0043658B"/>
    <w:rsid w:val="00436FA1"/>
    <w:rsid w:val="004857E6"/>
    <w:rsid w:val="004B4562"/>
    <w:rsid w:val="004C0995"/>
    <w:rsid w:val="004C3CC3"/>
    <w:rsid w:val="004D6FA6"/>
    <w:rsid w:val="004E474A"/>
    <w:rsid w:val="004E5A6B"/>
    <w:rsid w:val="004F2F86"/>
    <w:rsid w:val="00514D0F"/>
    <w:rsid w:val="005223C0"/>
    <w:rsid w:val="00543292"/>
    <w:rsid w:val="005563DE"/>
    <w:rsid w:val="0055726C"/>
    <w:rsid w:val="00563BFB"/>
    <w:rsid w:val="005712E3"/>
    <w:rsid w:val="0057438E"/>
    <w:rsid w:val="00585C64"/>
    <w:rsid w:val="0058664B"/>
    <w:rsid w:val="00586AC0"/>
    <w:rsid w:val="005A24F8"/>
    <w:rsid w:val="005A2C19"/>
    <w:rsid w:val="005B35A2"/>
    <w:rsid w:val="005B462F"/>
    <w:rsid w:val="005B4C3B"/>
    <w:rsid w:val="005C43A1"/>
    <w:rsid w:val="005D0C10"/>
    <w:rsid w:val="006014B3"/>
    <w:rsid w:val="00603DEC"/>
    <w:rsid w:val="006148E5"/>
    <w:rsid w:val="0061555D"/>
    <w:rsid w:val="006206C0"/>
    <w:rsid w:val="0062333E"/>
    <w:rsid w:val="006235A3"/>
    <w:rsid w:val="006348AB"/>
    <w:rsid w:val="00635CA1"/>
    <w:rsid w:val="00642ED3"/>
    <w:rsid w:val="006437F9"/>
    <w:rsid w:val="00646989"/>
    <w:rsid w:val="006575C3"/>
    <w:rsid w:val="006853A3"/>
    <w:rsid w:val="0068681D"/>
    <w:rsid w:val="006902F2"/>
    <w:rsid w:val="00696762"/>
    <w:rsid w:val="006A47AB"/>
    <w:rsid w:val="006B393B"/>
    <w:rsid w:val="006C40E8"/>
    <w:rsid w:val="006C54A7"/>
    <w:rsid w:val="006C769D"/>
    <w:rsid w:val="006E009D"/>
    <w:rsid w:val="006E3BD8"/>
    <w:rsid w:val="006F63AB"/>
    <w:rsid w:val="0071049B"/>
    <w:rsid w:val="007143BD"/>
    <w:rsid w:val="00721C5E"/>
    <w:rsid w:val="0072628F"/>
    <w:rsid w:val="00727D7B"/>
    <w:rsid w:val="00731EE4"/>
    <w:rsid w:val="007370CE"/>
    <w:rsid w:val="0074569C"/>
    <w:rsid w:val="0075695B"/>
    <w:rsid w:val="007653FB"/>
    <w:rsid w:val="00765854"/>
    <w:rsid w:val="007965CE"/>
    <w:rsid w:val="00796DCD"/>
    <w:rsid w:val="007A037F"/>
    <w:rsid w:val="007A3327"/>
    <w:rsid w:val="007C6B6B"/>
    <w:rsid w:val="007F2EFE"/>
    <w:rsid w:val="00800C02"/>
    <w:rsid w:val="00804D4E"/>
    <w:rsid w:val="0082785E"/>
    <w:rsid w:val="00834A65"/>
    <w:rsid w:val="0084247F"/>
    <w:rsid w:val="00842606"/>
    <w:rsid w:val="00842EB5"/>
    <w:rsid w:val="00853EB3"/>
    <w:rsid w:val="008566C7"/>
    <w:rsid w:val="00865D3D"/>
    <w:rsid w:val="00872C7B"/>
    <w:rsid w:val="0087337B"/>
    <w:rsid w:val="008868D5"/>
    <w:rsid w:val="008C0C75"/>
    <w:rsid w:val="008C0D7F"/>
    <w:rsid w:val="008C36A2"/>
    <w:rsid w:val="008D61E6"/>
    <w:rsid w:val="008F598C"/>
    <w:rsid w:val="00901D3A"/>
    <w:rsid w:val="00913A84"/>
    <w:rsid w:val="00920A25"/>
    <w:rsid w:val="009258DB"/>
    <w:rsid w:val="0093588E"/>
    <w:rsid w:val="00946678"/>
    <w:rsid w:val="00947BA2"/>
    <w:rsid w:val="00957300"/>
    <w:rsid w:val="009735D4"/>
    <w:rsid w:val="00980DAB"/>
    <w:rsid w:val="0098284E"/>
    <w:rsid w:val="009C4161"/>
    <w:rsid w:val="009D712F"/>
    <w:rsid w:val="009E4755"/>
    <w:rsid w:val="009F11B2"/>
    <w:rsid w:val="009F2690"/>
    <w:rsid w:val="00A07932"/>
    <w:rsid w:val="00A22E57"/>
    <w:rsid w:val="00A249C9"/>
    <w:rsid w:val="00A30F6A"/>
    <w:rsid w:val="00A31E06"/>
    <w:rsid w:val="00A36D33"/>
    <w:rsid w:val="00A4095F"/>
    <w:rsid w:val="00A42E61"/>
    <w:rsid w:val="00A478BD"/>
    <w:rsid w:val="00A57C0A"/>
    <w:rsid w:val="00A717C6"/>
    <w:rsid w:val="00A72D89"/>
    <w:rsid w:val="00A813F4"/>
    <w:rsid w:val="00A829F4"/>
    <w:rsid w:val="00A90336"/>
    <w:rsid w:val="00A90420"/>
    <w:rsid w:val="00AA7DCA"/>
    <w:rsid w:val="00AB3F4D"/>
    <w:rsid w:val="00AB733D"/>
    <w:rsid w:val="00AC3BBE"/>
    <w:rsid w:val="00AC62E8"/>
    <w:rsid w:val="00AD3D81"/>
    <w:rsid w:val="00AE1CF3"/>
    <w:rsid w:val="00B01356"/>
    <w:rsid w:val="00B11B08"/>
    <w:rsid w:val="00B12294"/>
    <w:rsid w:val="00B26803"/>
    <w:rsid w:val="00B60A1F"/>
    <w:rsid w:val="00B64310"/>
    <w:rsid w:val="00B7100C"/>
    <w:rsid w:val="00B728E2"/>
    <w:rsid w:val="00B77CF3"/>
    <w:rsid w:val="00BA2180"/>
    <w:rsid w:val="00BA3DF6"/>
    <w:rsid w:val="00BA5468"/>
    <w:rsid w:val="00BB1ECB"/>
    <w:rsid w:val="00BB3AEA"/>
    <w:rsid w:val="00BB6A8B"/>
    <w:rsid w:val="00BC0632"/>
    <w:rsid w:val="00BC3BA5"/>
    <w:rsid w:val="00BD16CE"/>
    <w:rsid w:val="00BE6B20"/>
    <w:rsid w:val="00BF2D9A"/>
    <w:rsid w:val="00BF4674"/>
    <w:rsid w:val="00C07599"/>
    <w:rsid w:val="00C11D85"/>
    <w:rsid w:val="00C22A32"/>
    <w:rsid w:val="00C26CBA"/>
    <w:rsid w:val="00C27EEB"/>
    <w:rsid w:val="00C30B05"/>
    <w:rsid w:val="00C31F05"/>
    <w:rsid w:val="00C41D4B"/>
    <w:rsid w:val="00C472DA"/>
    <w:rsid w:val="00C50195"/>
    <w:rsid w:val="00C526C8"/>
    <w:rsid w:val="00C54F01"/>
    <w:rsid w:val="00C6518A"/>
    <w:rsid w:val="00C74FB3"/>
    <w:rsid w:val="00C85C33"/>
    <w:rsid w:val="00C87F1C"/>
    <w:rsid w:val="00CB330A"/>
    <w:rsid w:val="00CC4B3D"/>
    <w:rsid w:val="00CD5912"/>
    <w:rsid w:val="00CE521C"/>
    <w:rsid w:val="00CF6ECA"/>
    <w:rsid w:val="00D02327"/>
    <w:rsid w:val="00D079D1"/>
    <w:rsid w:val="00D11336"/>
    <w:rsid w:val="00D129D4"/>
    <w:rsid w:val="00D15112"/>
    <w:rsid w:val="00D22A27"/>
    <w:rsid w:val="00D25025"/>
    <w:rsid w:val="00D271A3"/>
    <w:rsid w:val="00D47C89"/>
    <w:rsid w:val="00D528E2"/>
    <w:rsid w:val="00D54864"/>
    <w:rsid w:val="00D55EFB"/>
    <w:rsid w:val="00D66269"/>
    <w:rsid w:val="00D67BEF"/>
    <w:rsid w:val="00D75A4B"/>
    <w:rsid w:val="00D778D3"/>
    <w:rsid w:val="00D82365"/>
    <w:rsid w:val="00DB0AD3"/>
    <w:rsid w:val="00DB45AD"/>
    <w:rsid w:val="00DD1CAA"/>
    <w:rsid w:val="00DE5F51"/>
    <w:rsid w:val="00DF162C"/>
    <w:rsid w:val="00DF3000"/>
    <w:rsid w:val="00E041FC"/>
    <w:rsid w:val="00E353E7"/>
    <w:rsid w:val="00E53768"/>
    <w:rsid w:val="00E55A1C"/>
    <w:rsid w:val="00E56FFB"/>
    <w:rsid w:val="00E613B4"/>
    <w:rsid w:val="00E675C2"/>
    <w:rsid w:val="00E7206C"/>
    <w:rsid w:val="00E73CB3"/>
    <w:rsid w:val="00E83047"/>
    <w:rsid w:val="00E84CF1"/>
    <w:rsid w:val="00E85F9D"/>
    <w:rsid w:val="00EA213D"/>
    <w:rsid w:val="00EB4963"/>
    <w:rsid w:val="00EC24B7"/>
    <w:rsid w:val="00EC5A2E"/>
    <w:rsid w:val="00ED34CD"/>
    <w:rsid w:val="00EE1793"/>
    <w:rsid w:val="00EF1424"/>
    <w:rsid w:val="00F10886"/>
    <w:rsid w:val="00F115AB"/>
    <w:rsid w:val="00F1350F"/>
    <w:rsid w:val="00F25E99"/>
    <w:rsid w:val="00F26790"/>
    <w:rsid w:val="00F3632A"/>
    <w:rsid w:val="00F51CA4"/>
    <w:rsid w:val="00F9672A"/>
    <w:rsid w:val="00FA2A6F"/>
    <w:rsid w:val="00FB02B3"/>
    <w:rsid w:val="00FB36F9"/>
    <w:rsid w:val="00FB6D92"/>
    <w:rsid w:val="00FC0A1C"/>
    <w:rsid w:val="00FF366D"/>
    <w:rsid w:val="00FF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B3"/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8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8DB"/>
    <w:rPr>
      <w:rFonts w:ascii="Times New Roman" w:hAnsi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258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8DB"/>
    <w:rPr>
      <w:rFonts w:ascii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0D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0D7F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ED34C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796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uiPriority w:val="99"/>
    <w:semiHidden/>
    <w:unhideWhenUsed/>
    <w:rsid w:val="000405C2"/>
    <w:rPr>
      <w:rFonts w:ascii="Consolas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0405C2"/>
    <w:rPr>
      <w:rFonts w:ascii="Consolas" w:hAnsi="Consolas" w:cs="Consolas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B3"/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8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8DB"/>
    <w:rPr>
      <w:rFonts w:ascii="Times New Roman" w:hAnsi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258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8DB"/>
    <w:rPr>
      <w:rFonts w:ascii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0D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0D7F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ED34C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796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0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ve.ru/antikrizisnyj_menedzhment/process_ekspertnogo_issledovaniya_v.html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0ve.ru/antikrizisnyj_menedzhment/process_ekspertnogo_issledovaniya_v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0ve.ru/antikrizisnyj_menedzhment/process_ekspertnogo_issledovaniya_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5252</Words>
  <Characters>29941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27</cp:revision>
  <dcterms:created xsi:type="dcterms:W3CDTF">2015-04-24T04:07:00Z</dcterms:created>
  <dcterms:modified xsi:type="dcterms:W3CDTF">2015-09-17T14:58:00Z</dcterms:modified>
</cp:coreProperties>
</file>