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69DC" w:rsidRPr="002446CA" w:rsidRDefault="002C69DC" w:rsidP="002446CA">
      <w:pPr>
        <w:spacing w:after="0" w:line="360" w:lineRule="auto"/>
        <w:jc w:val="center"/>
        <w:rPr>
          <w:rFonts w:ascii="Times New Roman" w:hAnsi="Times New Roman" w:cs="Times New Roman"/>
          <w:sz w:val="28"/>
          <w:szCs w:val="28"/>
          <w:lang w:eastAsia="ru-RU"/>
        </w:rPr>
      </w:pPr>
      <w:r w:rsidRPr="002446CA">
        <w:rPr>
          <w:rFonts w:ascii="Times New Roman" w:hAnsi="Times New Roman" w:cs="Times New Roman"/>
          <w:sz w:val="28"/>
          <w:szCs w:val="28"/>
          <w:lang w:eastAsia="ru-RU"/>
        </w:rPr>
        <w:t>СОДЕРЖАНИЕ</w:t>
      </w:r>
    </w:p>
    <w:p w:rsidR="002C69DC" w:rsidRPr="002446CA" w:rsidRDefault="002C69DC" w:rsidP="002446CA">
      <w:pPr>
        <w:spacing w:after="0" w:line="360" w:lineRule="auto"/>
        <w:jc w:val="both"/>
        <w:rPr>
          <w:rFonts w:ascii="Times New Roman" w:hAnsi="Times New Roman" w:cs="Times New Roman"/>
          <w:sz w:val="28"/>
          <w:szCs w:val="28"/>
          <w:lang w:eastAsia="ru-RU"/>
        </w:rPr>
      </w:pPr>
    </w:p>
    <w:p w:rsidR="002C69DC" w:rsidRPr="002446CA" w:rsidRDefault="00EE3033" w:rsidP="002446CA">
      <w:pPr>
        <w:spacing w:after="0" w:line="360" w:lineRule="auto"/>
        <w:jc w:val="both"/>
        <w:rPr>
          <w:rFonts w:ascii="Times New Roman" w:hAnsi="Times New Roman" w:cs="Times New Roman"/>
          <w:sz w:val="28"/>
          <w:szCs w:val="28"/>
        </w:rPr>
      </w:pPr>
      <w:r w:rsidRPr="002446CA">
        <w:rPr>
          <w:rFonts w:ascii="Times New Roman" w:hAnsi="Times New Roman" w:cs="Times New Roman"/>
          <w:sz w:val="28"/>
          <w:szCs w:val="28"/>
        </w:rPr>
        <w:t xml:space="preserve">ВВЕДЕНИЕ                                                                                                      </w:t>
      </w:r>
      <w:r w:rsidR="00E854F1" w:rsidRPr="002446CA">
        <w:rPr>
          <w:rFonts w:ascii="Times New Roman" w:hAnsi="Times New Roman" w:cs="Times New Roman"/>
          <w:sz w:val="28"/>
          <w:szCs w:val="28"/>
        </w:rPr>
        <w:t>3</w:t>
      </w:r>
    </w:p>
    <w:p w:rsidR="002C69DC" w:rsidRPr="002446CA" w:rsidRDefault="002C69DC" w:rsidP="002446CA">
      <w:pPr>
        <w:spacing w:after="0" w:line="360" w:lineRule="auto"/>
        <w:jc w:val="both"/>
        <w:rPr>
          <w:rFonts w:ascii="Times New Roman" w:hAnsi="Times New Roman" w:cs="Times New Roman"/>
          <w:sz w:val="28"/>
          <w:szCs w:val="28"/>
        </w:rPr>
      </w:pPr>
      <w:r w:rsidRPr="002446CA">
        <w:rPr>
          <w:rFonts w:ascii="Times New Roman" w:hAnsi="Times New Roman" w:cs="Times New Roman"/>
          <w:sz w:val="28"/>
          <w:szCs w:val="28"/>
        </w:rPr>
        <w:t xml:space="preserve">1. </w:t>
      </w:r>
      <w:r w:rsidR="00D233B2" w:rsidRPr="002446CA">
        <w:rPr>
          <w:rFonts w:ascii="Times New Roman" w:hAnsi="Times New Roman" w:cs="Times New Roman"/>
          <w:sz w:val="28"/>
          <w:szCs w:val="28"/>
        </w:rPr>
        <w:t xml:space="preserve">Государственный бюджет: понятие, функции </w:t>
      </w:r>
      <w:r w:rsidR="005B1E8A" w:rsidRPr="002446CA">
        <w:rPr>
          <w:rFonts w:ascii="Times New Roman" w:hAnsi="Times New Roman" w:cs="Times New Roman"/>
          <w:sz w:val="28"/>
          <w:szCs w:val="28"/>
        </w:rPr>
        <w:t>и структура</w:t>
      </w:r>
      <w:r w:rsidR="00D233B2" w:rsidRPr="002446CA">
        <w:rPr>
          <w:rFonts w:ascii="Times New Roman" w:hAnsi="Times New Roman" w:cs="Times New Roman"/>
          <w:sz w:val="28"/>
          <w:szCs w:val="28"/>
        </w:rPr>
        <w:t xml:space="preserve">   </w:t>
      </w:r>
      <w:r w:rsidR="00EE3033" w:rsidRPr="002446CA">
        <w:rPr>
          <w:rFonts w:ascii="Times New Roman" w:hAnsi="Times New Roman" w:cs="Times New Roman"/>
          <w:sz w:val="28"/>
          <w:szCs w:val="28"/>
        </w:rPr>
        <w:t xml:space="preserve">                         </w:t>
      </w:r>
      <w:r w:rsidR="002446CA">
        <w:rPr>
          <w:rFonts w:ascii="Times New Roman" w:hAnsi="Times New Roman" w:cs="Times New Roman"/>
          <w:sz w:val="28"/>
          <w:szCs w:val="28"/>
        </w:rPr>
        <w:t>5</w:t>
      </w:r>
    </w:p>
    <w:p w:rsidR="002C69DC" w:rsidRPr="002446CA" w:rsidRDefault="005B1E8A" w:rsidP="002446CA">
      <w:pPr>
        <w:spacing w:after="0" w:line="360" w:lineRule="auto"/>
        <w:jc w:val="both"/>
        <w:rPr>
          <w:rFonts w:ascii="Times New Roman" w:hAnsi="Times New Roman" w:cs="Times New Roman"/>
          <w:sz w:val="28"/>
          <w:szCs w:val="28"/>
        </w:rPr>
      </w:pPr>
      <w:r w:rsidRPr="002446CA">
        <w:rPr>
          <w:rFonts w:ascii="Times New Roman" w:hAnsi="Times New Roman" w:cs="Times New Roman"/>
          <w:sz w:val="28"/>
          <w:szCs w:val="28"/>
        </w:rPr>
        <w:t>2. Проблема бюджетного дефицита: причины и методы преодоления</w:t>
      </w:r>
      <w:r w:rsidR="00EE3033" w:rsidRPr="002446CA">
        <w:rPr>
          <w:rFonts w:ascii="Times New Roman" w:hAnsi="Times New Roman" w:cs="Times New Roman"/>
          <w:sz w:val="28"/>
          <w:szCs w:val="28"/>
        </w:rPr>
        <w:t xml:space="preserve">          </w:t>
      </w:r>
      <w:r w:rsidR="00D233B2" w:rsidRPr="002446CA">
        <w:rPr>
          <w:rFonts w:ascii="Times New Roman" w:hAnsi="Times New Roman" w:cs="Times New Roman"/>
          <w:sz w:val="28"/>
          <w:szCs w:val="28"/>
        </w:rPr>
        <w:t>1</w:t>
      </w:r>
      <w:r w:rsidR="002446CA">
        <w:rPr>
          <w:rFonts w:ascii="Times New Roman" w:hAnsi="Times New Roman" w:cs="Times New Roman"/>
          <w:sz w:val="28"/>
          <w:szCs w:val="28"/>
        </w:rPr>
        <w:t>3</w:t>
      </w:r>
    </w:p>
    <w:p w:rsidR="00E31910" w:rsidRPr="002446CA" w:rsidRDefault="005B1E8A" w:rsidP="002446CA">
      <w:pPr>
        <w:spacing w:after="0" w:line="360" w:lineRule="auto"/>
        <w:jc w:val="both"/>
        <w:rPr>
          <w:rFonts w:ascii="Times New Roman" w:hAnsi="Times New Roman" w:cs="Times New Roman"/>
          <w:sz w:val="28"/>
          <w:szCs w:val="28"/>
        </w:rPr>
      </w:pPr>
      <w:r w:rsidRPr="002446CA">
        <w:rPr>
          <w:rFonts w:ascii="Times New Roman" w:hAnsi="Times New Roman" w:cs="Times New Roman"/>
          <w:sz w:val="28"/>
          <w:szCs w:val="28"/>
        </w:rPr>
        <w:t xml:space="preserve">3. Три концепции балансирования государственного бюджета </w:t>
      </w:r>
      <w:r w:rsidR="00EE3033" w:rsidRPr="002446CA">
        <w:rPr>
          <w:rFonts w:ascii="Times New Roman" w:hAnsi="Times New Roman" w:cs="Times New Roman"/>
          <w:sz w:val="28"/>
          <w:szCs w:val="28"/>
        </w:rPr>
        <w:t xml:space="preserve">                  </w:t>
      </w:r>
      <w:r w:rsidR="002446CA">
        <w:rPr>
          <w:rFonts w:ascii="Times New Roman" w:hAnsi="Times New Roman" w:cs="Times New Roman"/>
          <w:sz w:val="28"/>
          <w:szCs w:val="28"/>
        </w:rPr>
        <w:t>18</w:t>
      </w:r>
    </w:p>
    <w:p w:rsidR="00EE3033" w:rsidRPr="002446CA" w:rsidRDefault="00E57984" w:rsidP="002446CA">
      <w:pPr>
        <w:spacing w:after="0" w:line="360" w:lineRule="auto"/>
        <w:jc w:val="both"/>
        <w:rPr>
          <w:rFonts w:ascii="Times New Roman" w:hAnsi="Times New Roman" w:cs="Times New Roman"/>
          <w:sz w:val="28"/>
          <w:szCs w:val="28"/>
        </w:rPr>
      </w:pPr>
      <w:r w:rsidRPr="002446CA">
        <w:rPr>
          <w:rFonts w:ascii="Times New Roman" w:hAnsi="Times New Roman" w:cs="Times New Roman"/>
          <w:sz w:val="28"/>
          <w:szCs w:val="28"/>
        </w:rPr>
        <w:t>ЗАКЛЮЧЕНИЕ</w:t>
      </w:r>
      <w:r w:rsidR="00EE3033" w:rsidRPr="002446CA">
        <w:rPr>
          <w:rFonts w:ascii="Times New Roman" w:hAnsi="Times New Roman" w:cs="Times New Roman"/>
          <w:sz w:val="28"/>
          <w:szCs w:val="28"/>
        </w:rPr>
        <w:t xml:space="preserve">                                                                                               </w:t>
      </w:r>
      <w:r w:rsidR="002446CA">
        <w:rPr>
          <w:rFonts w:ascii="Times New Roman" w:hAnsi="Times New Roman" w:cs="Times New Roman"/>
          <w:sz w:val="28"/>
          <w:szCs w:val="28"/>
        </w:rPr>
        <w:t>29</w:t>
      </w:r>
    </w:p>
    <w:p w:rsidR="002C69DC" w:rsidRPr="002446CA" w:rsidRDefault="002C69DC" w:rsidP="002446CA">
      <w:pPr>
        <w:spacing w:after="0" w:line="360" w:lineRule="auto"/>
        <w:jc w:val="both"/>
        <w:rPr>
          <w:rFonts w:ascii="Times New Roman" w:hAnsi="Times New Roman" w:cs="Times New Roman"/>
          <w:sz w:val="28"/>
          <w:szCs w:val="28"/>
        </w:rPr>
      </w:pPr>
      <w:r w:rsidRPr="002446CA">
        <w:rPr>
          <w:rFonts w:ascii="Times New Roman" w:hAnsi="Times New Roman" w:cs="Times New Roman"/>
          <w:sz w:val="28"/>
          <w:szCs w:val="28"/>
        </w:rPr>
        <w:t xml:space="preserve">СПИСОК </w:t>
      </w:r>
      <w:r w:rsidR="00E57984" w:rsidRPr="002446CA">
        <w:rPr>
          <w:rFonts w:ascii="Times New Roman" w:hAnsi="Times New Roman" w:cs="Times New Roman"/>
          <w:sz w:val="28"/>
          <w:szCs w:val="28"/>
        </w:rPr>
        <w:t>ИСПОЛЬЗУЕМЫХ ИСТОЧНИКОВ</w:t>
      </w:r>
      <w:r w:rsidR="00EE3033" w:rsidRPr="002446CA">
        <w:rPr>
          <w:rFonts w:ascii="Times New Roman" w:hAnsi="Times New Roman" w:cs="Times New Roman"/>
          <w:sz w:val="28"/>
          <w:szCs w:val="28"/>
        </w:rPr>
        <w:t xml:space="preserve"> </w:t>
      </w:r>
      <w:r w:rsidR="00EE3033" w:rsidRPr="002446CA">
        <w:rPr>
          <w:rFonts w:ascii="Times New Roman" w:eastAsia="Calibri" w:hAnsi="Times New Roman" w:cs="Times New Roman"/>
          <w:sz w:val="28"/>
          <w:szCs w:val="28"/>
        </w:rPr>
        <w:t>И ИНТЕРНЕТ-РЕСУРСОВ</w:t>
      </w:r>
      <w:r w:rsidR="002446CA">
        <w:rPr>
          <w:rFonts w:ascii="Times New Roman" w:hAnsi="Times New Roman" w:cs="Times New Roman"/>
          <w:sz w:val="28"/>
          <w:szCs w:val="28"/>
        </w:rPr>
        <w:t xml:space="preserve"> 31</w:t>
      </w:r>
    </w:p>
    <w:p w:rsidR="009F4CDA" w:rsidRPr="002446CA" w:rsidRDefault="009F4CDA" w:rsidP="002446CA">
      <w:pPr>
        <w:spacing w:after="0" w:line="360" w:lineRule="auto"/>
        <w:rPr>
          <w:rFonts w:ascii="Times New Roman" w:hAnsi="Times New Roman" w:cs="Times New Roman"/>
          <w:sz w:val="28"/>
          <w:szCs w:val="28"/>
        </w:rPr>
      </w:pPr>
      <w:r w:rsidRPr="002446CA">
        <w:rPr>
          <w:rFonts w:ascii="Times New Roman" w:hAnsi="Times New Roman" w:cs="Times New Roman"/>
          <w:sz w:val="28"/>
          <w:szCs w:val="28"/>
        </w:rPr>
        <w:br w:type="page"/>
      </w:r>
    </w:p>
    <w:p w:rsidR="002C69DC" w:rsidRPr="002446CA" w:rsidRDefault="002C69DC" w:rsidP="002446CA">
      <w:pPr>
        <w:spacing w:after="0" w:line="360" w:lineRule="auto"/>
        <w:ind w:firstLine="770"/>
        <w:jc w:val="center"/>
        <w:rPr>
          <w:rFonts w:ascii="Times New Roman" w:hAnsi="Times New Roman" w:cs="Times New Roman"/>
          <w:sz w:val="28"/>
          <w:szCs w:val="28"/>
        </w:rPr>
      </w:pPr>
      <w:r w:rsidRPr="002446CA">
        <w:rPr>
          <w:rFonts w:ascii="Times New Roman" w:hAnsi="Times New Roman" w:cs="Times New Roman"/>
          <w:sz w:val="28"/>
          <w:szCs w:val="28"/>
        </w:rPr>
        <w:lastRenderedPageBreak/>
        <w:t>ВВЕДЕНИЕ</w:t>
      </w:r>
    </w:p>
    <w:p w:rsidR="002446CA" w:rsidRPr="002446CA" w:rsidRDefault="002446CA" w:rsidP="002446CA">
      <w:pPr>
        <w:spacing w:after="0" w:line="360" w:lineRule="auto"/>
        <w:ind w:firstLine="770"/>
        <w:jc w:val="center"/>
        <w:rPr>
          <w:rFonts w:ascii="Times New Roman" w:hAnsi="Times New Roman" w:cs="Times New Roman"/>
          <w:sz w:val="28"/>
          <w:szCs w:val="28"/>
        </w:rPr>
      </w:pPr>
    </w:p>
    <w:p w:rsidR="00883365" w:rsidRPr="002446CA" w:rsidRDefault="00883365" w:rsidP="002446CA">
      <w:pPr>
        <w:pStyle w:val="af3"/>
        <w:spacing w:before="0" w:beforeAutospacing="0" w:after="0" w:afterAutospacing="0" w:line="360" w:lineRule="auto"/>
        <w:ind w:firstLine="770"/>
        <w:jc w:val="both"/>
        <w:rPr>
          <w:sz w:val="28"/>
          <w:szCs w:val="28"/>
        </w:rPr>
      </w:pPr>
      <w:r w:rsidRPr="002446CA">
        <w:rPr>
          <w:sz w:val="28"/>
          <w:szCs w:val="28"/>
        </w:rPr>
        <w:t xml:space="preserve">Государственный бюджет – </w:t>
      </w:r>
      <w:r w:rsidR="00E04B2C">
        <w:rPr>
          <w:sz w:val="28"/>
          <w:szCs w:val="28"/>
        </w:rPr>
        <w:t>важный денежный а</w:t>
      </w:r>
      <w:proofErr w:type="gramStart"/>
      <w:r w:rsidR="00E04B2C">
        <w:rPr>
          <w:sz w:val="28"/>
          <w:szCs w:val="28"/>
        </w:rPr>
        <w:t>кт</w:t>
      </w:r>
      <w:r w:rsidRPr="002446CA">
        <w:rPr>
          <w:sz w:val="28"/>
          <w:szCs w:val="28"/>
        </w:rPr>
        <w:t xml:space="preserve"> стр</w:t>
      </w:r>
      <w:proofErr w:type="gramEnd"/>
      <w:r w:rsidRPr="002446CA">
        <w:rPr>
          <w:sz w:val="28"/>
          <w:szCs w:val="28"/>
        </w:rPr>
        <w:t xml:space="preserve">аны, </w:t>
      </w:r>
      <w:r w:rsidR="00E04B2C">
        <w:rPr>
          <w:sz w:val="28"/>
          <w:szCs w:val="28"/>
        </w:rPr>
        <w:t>устанавливающий почти все характеристики ее развития на грядущий</w:t>
      </w:r>
      <w:r w:rsidRPr="002446CA">
        <w:rPr>
          <w:sz w:val="28"/>
          <w:szCs w:val="28"/>
        </w:rPr>
        <w:t xml:space="preserve"> год и среднесрочную перспективу, </w:t>
      </w:r>
      <w:r w:rsidR="00E04B2C">
        <w:rPr>
          <w:sz w:val="28"/>
          <w:szCs w:val="28"/>
        </w:rPr>
        <w:t>благодаря чему</w:t>
      </w:r>
      <w:r w:rsidRPr="002446CA">
        <w:rPr>
          <w:sz w:val="28"/>
          <w:szCs w:val="28"/>
        </w:rPr>
        <w:t xml:space="preserve"> разработке его </w:t>
      </w:r>
      <w:r w:rsidR="00E04B2C">
        <w:rPr>
          <w:sz w:val="28"/>
          <w:szCs w:val="28"/>
        </w:rPr>
        <w:t>характеристик уделяется особенный</w:t>
      </w:r>
      <w:r w:rsidRPr="002446CA">
        <w:rPr>
          <w:sz w:val="28"/>
          <w:szCs w:val="28"/>
        </w:rPr>
        <w:t xml:space="preserve"> </w:t>
      </w:r>
      <w:r w:rsidR="00E04B2C">
        <w:rPr>
          <w:sz w:val="28"/>
          <w:szCs w:val="28"/>
        </w:rPr>
        <w:t>интерес</w:t>
      </w:r>
      <w:r w:rsidRPr="002446CA">
        <w:rPr>
          <w:sz w:val="28"/>
          <w:szCs w:val="28"/>
        </w:rPr>
        <w:t xml:space="preserve"> на всех уровнях власти и на всех этапах прохождения расчетов.</w:t>
      </w:r>
    </w:p>
    <w:p w:rsidR="00883365" w:rsidRPr="002446CA" w:rsidRDefault="00883365" w:rsidP="002446CA">
      <w:pPr>
        <w:pStyle w:val="af3"/>
        <w:spacing w:before="0" w:beforeAutospacing="0" w:after="0" w:afterAutospacing="0" w:line="360" w:lineRule="auto"/>
        <w:ind w:firstLine="770"/>
        <w:jc w:val="both"/>
        <w:rPr>
          <w:sz w:val="28"/>
          <w:szCs w:val="28"/>
        </w:rPr>
      </w:pPr>
      <w:r w:rsidRPr="002446CA">
        <w:rPr>
          <w:sz w:val="28"/>
          <w:szCs w:val="28"/>
        </w:rPr>
        <w:t xml:space="preserve">Бюджетный кодекс Российской Федерации (БК РФ) </w:t>
      </w:r>
      <w:r w:rsidR="00E04B2C">
        <w:rPr>
          <w:sz w:val="28"/>
          <w:szCs w:val="28"/>
        </w:rPr>
        <w:t xml:space="preserve">описывает </w:t>
      </w:r>
      <w:r w:rsidRPr="002446CA">
        <w:rPr>
          <w:sz w:val="28"/>
          <w:szCs w:val="28"/>
        </w:rPr>
        <w:t xml:space="preserve">бюджет как «форму образования и расходования фонда </w:t>
      </w:r>
      <w:r w:rsidR="00E04B2C">
        <w:rPr>
          <w:sz w:val="28"/>
          <w:szCs w:val="28"/>
        </w:rPr>
        <w:t>валютных</w:t>
      </w:r>
      <w:r w:rsidRPr="002446CA">
        <w:rPr>
          <w:sz w:val="28"/>
          <w:szCs w:val="28"/>
        </w:rPr>
        <w:t xml:space="preserve"> средств, </w:t>
      </w:r>
      <w:r w:rsidR="00E04B2C">
        <w:rPr>
          <w:sz w:val="28"/>
          <w:szCs w:val="28"/>
        </w:rPr>
        <w:t>специализированных</w:t>
      </w:r>
      <w:r w:rsidRPr="002446CA">
        <w:rPr>
          <w:sz w:val="28"/>
          <w:szCs w:val="28"/>
        </w:rPr>
        <w:t xml:space="preserve"> для </w:t>
      </w:r>
      <w:r w:rsidR="007D6E29">
        <w:rPr>
          <w:sz w:val="28"/>
          <w:szCs w:val="28"/>
        </w:rPr>
        <w:t>денежного снабжения задач и функций страны</w:t>
      </w:r>
      <w:r w:rsidRPr="002446CA">
        <w:rPr>
          <w:sz w:val="28"/>
          <w:szCs w:val="28"/>
        </w:rPr>
        <w:t xml:space="preserve"> и местного самоуправления».</w:t>
      </w:r>
    </w:p>
    <w:p w:rsidR="00883365" w:rsidRPr="002446CA" w:rsidRDefault="00883365" w:rsidP="002446CA">
      <w:pPr>
        <w:pStyle w:val="af3"/>
        <w:spacing w:before="0" w:beforeAutospacing="0" w:after="0" w:afterAutospacing="0" w:line="360" w:lineRule="auto"/>
        <w:ind w:firstLine="770"/>
        <w:jc w:val="both"/>
        <w:rPr>
          <w:sz w:val="28"/>
          <w:szCs w:val="28"/>
        </w:rPr>
      </w:pPr>
      <w:r w:rsidRPr="002446CA">
        <w:rPr>
          <w:sz w:val="28"/>
          <w:szCs w:val="28"/>
        </w:rPr>
        <w:t xml:space="preserve">Таким образом, </w:t>
      </w:r>
      <w:r w:rsidR="007D6E29">
        <w:rPr>
          <w:sz w:val="28"/>
          <w:szCs w:val="28"/>
        </w:rPr>
        <w:t>муниципальный</w:t>
      </w:r>
      <w:r w:rsidRPr="002446CA">
        <w:rPr>
          <w:sz w:val="28"/>
          <w:szCs w:val="28"/>
        </w:rPr>
        <w:t xml:space="preserve"> бюджет, являясь для </w:t>
      </w:r>
      <w:r w:rsidR="007D6E29">
        <w:rPr>
          <w:sz w:val="28"/>
          <w:szCs w:val="28"/>
        </w:rPr>
        <w:t>страны</w:t>
      </w:r>
      <w:r w:rsidRPr="002446CA">
        <w:rPr>
          <w:sz w:val="28"/>
          <w:szCs w:val="28"/>
        </w:rPr>
        <w:t xml:space="preserve"> средством аккумулирования </w:t>
      </w:r>
      <w:r w:rsidR="007D6E29">
        <w:rPr>
          <w:sz w:val="28"/>
          <w:szCs w:val="28"/>
        </w:rPr>
        <w:t>денежных</w:t>
      </w:r>
      <w:r w:rsidRPr="002446CA">
        <w:rPr>
          <w:sz w:val="28"/>
          <w:szCs w:val="28"/>
        </w:rPr>
        <w:t xml:space="preserve"> ресурсов, дает государственной власти </w:t>
      </w:r>
      <w:r w:rsidR="007D6E29">
        <w:rPr>
          <w:sz w:val="28"/>
          <w:szCs w:val="28"/>
        </w:rPr>
        <w:t>вероятность содержания муниципального</w:t>
      </w:r>
      <w:r w:rsidRPr="002446CA">
        <w:rPr>
          <w:sz w:val="28"/>
          <w:szCs w:val="28"/>
        </w:rPr>
        <w:t xml:space="preserve"> аппарата, армии, выполнения социальных мероприятий, реализации приоритетных экономических задач, т.е. </w:t>
      </w:r>
      <w:r w:rsidR="007D6E29">
        <w:rPr>
          <w:sz w:val="28"/>
          <w:szCs w:val="28"/>
        </w:rPr>
        <w:t>исполнения</w:t>
      </w:r>
      <w:r w:rsidRPr="002446CA">
        <w:rPr>
          <w:sz w:val="28"/>
          <w:szCs w:val="28"/>
        </w:rPr>
        <w:t xml:space="preserve"> государством присущих ему функций.</w:t>
      </w:r>
    </w:p>
    <w:p w:rsidR="00883365" w:rsidRPr="002446CA" w:rsidRDefault="007D6E29" w:rsidP="002446CA">
      <w:pPr>
        <w:shd w:val="clear" w:color="auto" w:fill="FFFFFF"/>
        <w:spacing w:after="0" w:line="360" w:lineRule="auto"/>
        <w:ind w:firstLine="770"/>
        <w:jc w:val="both"/>
        <w:rPr>
          <w:rFonts w:ascii="Times New Roman" w:hAnsi="Times New Roman" w:cs="Times New Roman"/>
          <w:sz w:val="28"/>
          <w:szCs w:val="28"/>
        </w:rPr>
      </w:pPr>
      <w:r>
        <w:rPr>
          <w:rFonts w:ascii="Times New Roman" w:hAnsi="Times New Roman" w:cs="Times New Roman"/>
          <w:sz w:val="28"/>
          <w:szCs w:val="28"/>
        </w:rPr>
        <w:t>Актуальность представленной</w:t>
      </w:r>
      <w:r w:rsidR="00883365" w:rsidRPr="002446CA">
        <w:rPr>
          <w:rFonts w:ascii="Times New Roman" w:hAnsi="Times New Roman" w:cs="Times New Roman"/>
          <w:sz w:val="28"/>
          <w:szCs w:val="28"/>
        </w:rPr>
        <w:t xml:space="preserve"> темы </w:t>
      </w:r>
      <w:r>
        <w:rPr>
          <w:rFonts w:ascii="Times New Roman" w:hAnsi="Times New Roman" w:cs="Times New Roman"/>
          <w:sz w:val="28"/>
          <w:szCs w:val="28"/>
        </w:rPr>
        <w:t>явна</w:t>
      </w:r>
      <w:r w:rsidR="00883365" w:rsidRPr="002446CA">
        <w:rPr>
          <w:rFonts w:ascii="Times New Roman" w:hAnsi="Times New Roman" w:cs="Times New Roman"/>
          <w:sz w:val="28"/>
          <w:szCs w:val="28"/>
        </w:rPr>
        <w:t xml:space="preserve">, </w:t>
      </w:r>
      <w:r>
        <w:rPr>
          <w:rFonts w:ascii="Times New Roman" w:hAnsi="Times New Roman" w:cs="Times New Roman"/>
          <w:sz w:val="28"/>
          <w:szCs w:val="28"/>
        </w:rPr>
        <w:t>так как</w:t>
      </w:r>
      <w:r w:rsidR="00883365" w:rsidRPr="002446CA">
        <w:rPr>
          <w:rFonts w:ascii="Times New Roman" w:hAnsi="Times New Roman" w:cs="Times New Roman"/>
          <w:sz w:val="28"/>
          <w:szCs w:val="28"/>
        </w:rPr>
        <w:t xml:space="preserve"> без принятия </w:t>
      </w:r>
      <w:r>
        <w:rPr>
          <w:rFonts w:ascii="Times New Roman" w:hAnsi="Times New Roman" w:cs="Times New Roman"/>
          <w:sz w:val="28"/>
          <w:szCs w:val="28"/>
        </w:rPr>
        <w:t>представленного акта</w:t>
      </w:r>
      <w:r w:rsidR="00883365" w:rsidRPr="002446CA">
        <w:rPr>
          <w:rFonts w:ascii="Times New Roman" w:hAnsi="Times New Roman" w:cs="Times New Roman"/>
          <w:sz w:val="28"/>
          <w:szCs w:val="28"/>
        </w:rPr>
        <w:t xml:space="preserve"> не будут выделены </w:t>
      </w:r>
      <w:r>
        <w:rPr>
          <w:rFonts w:ascii="Times New Roman" w:hAnsi="Times New Roman" w:cs="Times New Roman"/>
          <w:sz w:val="28"/>
          <w:szCs w:val="28"/>
        </w:rPr>
        <w:t>главные направленности</w:t>
      </w:r>
      <w:r w:rsidR="00883365" w:rsidRPr="002446CA">
        <w:rPr>
          <w:rFonts w:ascii="Times New Roman" w:hAnsi="Times New Roman" w:cs="Times New Roman"/>
          <w:sz w:val="28"/>
          <w:szCs w:val="28"/>
        </w:rPr>
        <w:t xml:space="preserve"> </w:t>
      </w:r>
      <w:r>
        <w:rPr>
          <w:rFonts w:ascii="Times New Roman" w:hAnsi="Times New Roman" w:cs="Times New Roman"/>
          <w:sz w:val="28"/>
          <w:szCs w:val="28"/>
        </w:rPr>
        <w:t>применения валютных</w:t>
      </w:r>
      <w:r w:rsidR="00883365" w:rsidRPr="002446CA">
        <w:rPr>
          <w:rFonts w:ascii="Times New Roman" w:hAnsi="Times New Roman" w:cs="Times New Roman"/>
          <w:sz w:val="28"/>
          <w:szCs w:val="28"/>
        </w:rPr>
        <w:t xml:space="preserve"> сре</w:t>
      </w:r>
      <w:proofErr w:type="gramStart"/>
      <w:r w:rsidR="00883365" w:rsidRPr="002446CA">
        <w:rPr>
          <w:rFonts w:ascii="Times New Roman" w:hAnsi="Times New Roman" w:cs="Times New Roman"/>
          <w:sz w:val="28"/>
          <w:szCs w:val="28"/>
        </w:rPr>
        <w:t xml:space="preserve">дств </w:t>
      </w:r>
      <w:r>
        <w:rPr>
          <w:rFonts w:ascii="Times New Roman" w:hAnsi="Times New Roman" w:cs="Times New Roman"/>
          <w:sz w:val="28"/>
          <w:szCs w:val="28"/>
        </w:rPr>
        <w:t>стр</w:t>
      </w:r>
      <w:proofErr w:type="gramEnd"/>
      <w:r>
        <w:rPr>
          <w:rFonts w:ascii="Times New Roman" w:hAnsi="Times New Roman" w:cs="Times New Roman"/>
          <w:sz w:val="28"/>
          <w:szCs w:val="28"/>
        </w:rPr>
        <w:t>аны</w:t>
      </w:r>
      <w:r w:rsidR="00883365" w:rsidRPr="002446CA">
        <w:rPr>
          <w:rFonts w:ascii="Times New Roman" w:hAnsi="Times New Roman" w:cs="Times New Roman"/>
          <w:sz w:val="28"/>
          <w:szCs w:val="28"/>
        </w:rPr>
        <w:t>. Бюджет нап</w:t>
      </w:r>
      <w:r>
        <w:rPr>
          <w:rFonts w:ascii="Times New Roman" w:hAnsi="Times New Roman" w:cs="Times New Roman"/>
          <w:sz w:val="28"/>
          <w:szCs w:val="28"/>
        </w:rPr>
        <w:t>рямую воздействует</w:t>
      </w:r>
      <w:r w:rsidR="00883365" w:rsidRPr="002446CA">
        <w:rPr>
          <w:rFonts w:ascii="Times New Roman" w:hAnsi="Times New Roman" w:cs="Times New Roman"/>
          <w:sz w:val="28"/>
          <w:szCs w:val="28"/>
        </w:rPr>
        <w:t xml:space="preserve"> на по</w:t>
      </w:r>
      <w:r>
        <w:rPr>
          <w:rFonts w:ascii="Times New Roman" w:hAnsi="Times New Roman" w:cs="Times New Roman"/>
          <w:sz w:val="28"/>
          <w:szCs w:val="28"/>
        </w:rPr>
        <w:t>днятие</w:t>
      </w:r>
      <w:r w:rsidR="00883365" w:rsidRPr="002446CA">
        <w:rPr>
          <w:rFonts w:ascii="Times New Roman" w:hAnsi="Times New Roman" w:cs="Times New Roman"/>
          <w:sz w:val="28"/>
          <w:szCs w:val="28"/>
        </w:rPr>
        <w:t xml:space="preserve"> экономического роста и благо</w:t>
      </w:r>
      <w:r>
        <w:rPr>
          <w:rFonts w:ascii="Times New Roman" w:hAnsi="Times New Roman" w:cs="Times New Roman"/>
          <w:sz w:val="28"/>
          <w:szCs w:val="28"/>
        </w:rPr>
        <w:t>получи</w:t>
      </w:r>
      <w:r w:rsidR="00883365" w:rsidRPr="002446CA">
        <w:rPr>
          <w:rFonts w:ascii="Times New Roman" w:hAnsi="Times New Roman" w:cs="Times New Roman"/>
          <w:sz w:val="28"/>
          <w:szCs w:val="28"/>
        </w:rPr>
        <w:t xml:space="preserve">я страны, и как </w:t>
      </w:r>
      <w:r>
        <w:rPr>
          <w:rFonts w:ascii="Times New Roman" w:hAnsi="Times New Roman" w:cs="Times New Roman"/>
          <w:sz w:val="28"/>
          <w:szCs w:val="28"/>
        </w:rPr>
        <w:t>последствие</w:t>
      </w:r>
      <w:r w:rsidR="00883365" w:rsidRPr="002446CA">
        <w:rPr>
          <w:rFonts w:ascii="Times New Roman" w:hAnsi="Times New Roman" w:cs="Times New Roman"/>
          <w:sz w:val="28"/>
          <w:szCs w:val="28"/>
        </w:rPr>
        <w:t xml:space="preserve"> идут такие положительные процессы  как </w:t>
      </w:r>
      <w:r>
        <w:rPr>
          <w:rFonts w:ascii="Times New Roman" w:hAnsi="Times New Roman" w:cs="Times New Roman"/>
          <w:sz w:val="28"/>
          <w:szCs w:val="28"/>
        </w:rPr>
        <w:t>понижение</w:t>
      </w:r>
      <w:r w:rsidR="00883365" w:rsidRPr="002446CA">
        <w:rPr>
          <w:rFonts w:ascii="Times New Roman" w:hAnsi="Times New Roman" w:cs="Times New Roman"/>
          <w:sz w:val="28"/>
          <w:szCs w:val="28"/>
        </w:rPr>
        <w:t xml:space="preserve"> уровня инфляции, </w:t>
      </w:r>
      <w:r>
        <w:rPr>
          <w:rFonts w:ascii="Times New Roman" w:hAnsi="Times New Roman" w:cs="Times New Roman"/>
          <w:sz w:val="28"/>
          <w:szCs w:val="28"/>
        </w:rPr>
        <w:t>денежного</w:t>
      </w:r>
      <w:r w:rsidR="00883365" w:rsidRPr="002446CA">
        <w:rPr>
          <w:rFonts w:ascii="Times New Roman" w:hAnsi="Times New Roman" w:cs="Times New Roman"/>
          <w:sz w:val="28"/>
          <w:szCs w:val="28"/>
        </w:rPr>
        <w:t xml:space="preserve"> курса и снижение уровня процентных ставок.</w:t>
      </w:r>
    </w:p>
    <w:p w:rsidR="00883365" w:rsidRPr="002446CA" w:rsidRDefault="00883365" w:rsidP="002446CA">
      <w:pPr>
        <w:shd w:val="clear" w:color="auto" w:fill="FFFFFF"/>
        <w:spacing w:after="0" w:line="360" w:lineRule="auto"/>
        <w:ind w:firstLine="770"/>
        <w:jc w:val="both"/>
        <w:rPr>
          <w:rFonts w:ascii="Times New Roman" w:hAnsi="Times New Roman" w:cs="Times New Roman"/>
          <w:sz w:val="28"/>
          <w:szCs w:val="28"/>
        </w:rPr>
      </w:pPr>
      <w:r w:rsidRPr="002446CA">
        <w:rPr>
          <w:rFonts w:ascii="Times New Roman" w:hAnsi="Times New Roman" w:cs="Times New Roman"/>
          <w:sz w:val="28"/>
          <w:szCs w:val="28"/>
        </w:rPr>
        <w:t xml:space="preserve">Целью </w:t>
      </w:r>
      <w:r w:rsidR="007D6E29">
        <w:rPr>
          <w:rFonts w:ascii="Times New Roman" w:hAnsi="Times New Roman" w:cs="Times New Roman"/>
          <w:sz w:val="28"/>
          <w:szCs w:val="28"/>
        </w:rPr>
        <w:t>представленной</w:t>
      </w:r>
      <w:r w:rsidRPr="002446CA">
        <w:rPr>
          <w:rFonts w:ascii="Times New Roman" w:hAnsi="Times New Roman" w:cs="Times New Roman"/>
          <w:sz w:val="28"/>
          <w:szCs w:val="28"/>
        </w:rPr>
        <w:t xml:space="preserve"> курсовой работы является </w:t>
      </w:r>
      <w:r w:rsidR="007D6E29">
        <w:rPr>
          <w:rFonts w:ascii="Times New Roman" w:hAnsi="Times New Roman" w:cs="Times New Roman"/>
          <w:sz w:val="28"/>
          <w:szCs w:val="28"/>
        </w:rPr>
        <w:t>изучение</w:t>
      </w:r>
      <w:r w:rsidRPr="002446CA">
        <w:rPr>
          <w:rFonts w:ascii="Times New Roman" w:hAnsi="Times New Roman" w:cs="Times New Roman"/>
          <w:sz w:val="28"/>
          <w:szCs w:val="28"/>
        </w:rPr>
        <w:t xml:space="preserve"> государственного бюджета РФ.</w:t>
      </w:r>
    </w:p>
    <w:p w:rsidR="00883365" w:rsidRPr="002446CA" w:rsidRDefault="007D6E29" w:rsidP="002446CA">
      <w:pPr>
        <w:spacing w:after="0" w:line="360" w:lineRule="auto"/>
        <w:ind w:firstLine="770"/>
        <w:jc w:val="both"/>
        <w:rPr>
          <w:rFonts w:ascii="Times New Roman" w:eastAsia="TimesNewRomanPSMT" w:hAnsi="Times New Roman" w:cs="Times New Roman"/>
          <w:sz w:val="28"/>
          <w:szCs w:val="28"/>
        </w:rPr>
      </w:pPr>
      <w:r>
        <w:rPr>
          <w:rFonts w:ascii="Times New Roman" w:eastAsia="TimesNewRomanPSMT" w:hAnsi="Times New Roman" w:cs="Times New Roman"/>
          <w:sz w:val="28"/>
          <w:szCs w:val="28"/>
        </w:rPr>
        <w:t>Для достижения установленной цели определены</w:t>
      </w:r>
      <w:r w:rsidR="00883365" w:rsidRPr="002446CA">
        <w:rPr>
          <w:rFonts w:ascii="Times New Roman" w:eastAsia="TimesNewRomanPSMT" w:hAnsi="Times New Roman" w:cs="Times New Roman"/>
          <w:sz w:val="28"/>
          <w:szCs w:val="28"/>
        </w:rPr>
        <w:t xml:space="preserve"> </w:t>
      </w:r>
      <w:r>
        <w:rPr>
          <w:rFonts w:ascii="Times New Roman" w:eastAsia="TimesNewRomanPSMT" w:hAnsi="Times New Roman" w:cs="Times New Roman"/>
          <w:sz w:val="28"/>
          <w:szCs w:val="28"/>
        </w:rPr>
        <w:t>последующие</w:t>
      </w:r>
      <w:r w:rsidR="00883365" w:rsidRPr="002446CA">
        <w:rPr>
          <w:rFonts w:ascii="Times New Roman" w:eastAsia="TimesNewRomanPSMT" w:hAnsi="Times New Roman" w:cs="Times New Roman"/>
          <w:sz w:val="28"/>
          <w:szCs w:val="28"/>
        </w:rPr>
        <w:t xml:space="preserve"> задачи курсовой работы:</w:t>
      </w:r>
    </w:p>
    <w:p w:rsidR="00883365" w:rsidRPr="002446CA" w:rsidRDefault="00883365" w:rsidP="002446CA">
      <w:pPr>
        <w:spacing w:after="0" w:line="360" w:lineRule="auto"/>
        <w:ind w:firstLine="770"/>
        <w:jc w:val="both"/>
        <w:rPr>
          <w:rFonts w:ascii="Times New Roman" w:eastAsia="TimesNewRomanPSMT" w:hAnsi="Times New Roman" w:cs="Times New Roman"/>
          <w:sz w:val="28"/>
          <w:szCs w:val="28"/>
        </w:rPr>
      </w:pPr>
      <w:r w:rsidRPr="002446CA">
        <w:rPr>
          <w:rFonts w:ascii="Times New Roman" w:eastAsia="TimesNewRomanPSMT" w:hAnsi="Times New Roman" w:cs="Times New Roman"/>
          <w:sz w:val="28"/>
          <w:szCs w:val="28"/>
        </w:rPr>
        <w:t xml:space="preserve">1) закрепить, углубить и </w:t>
      </w:r>
      <w:r w:rsidR="007D6E29">
        <w:rPr>
          <w:rFonts w:ascii="Times New Roman" w:eastAsia="TimesNewRomanPSMT" w:hAnsi="Times New Roman" w:cs="Times New Roman"/>
          <w:sz w:val="28"/>
          <w:szCs w:val="28"/>
        </w:rPr>
        <w:t>увеличить абстрактные</w:t>
      </w:r>
      <w:r w:rsidRPr="002446CA">
        <w:rPr>
          <w:rFonts w:ascii="Times New Roman" w:eastAsia="TimesNewRomanPSMT" w:hAnsi="Times New Roman" w:cs="Times New Roman"/>
          <w:sz w:val="28"/>
          <w:szCs w:val="28"/>
        </w:rPr>
        <w:t xml:space="preserve"> </w:t>
      </w:r>
      <w:r w:rsidR="007D6E29">
        <w:rPr>
          <w:rFonts w:ascii="Times New Roman" w:eastAsia="TimesNewRomanPSMT" w:hAnsi="Times New Roman" w:cs="Times New Roman"/>
          <w:sz w:val="28"/>
          <w:szCs w:val="28"/>
        </w:rPr>
        <w:t>по</w:t>
      </w:r>
      <w:r w:rsidRPr="002446CA">
        <w:rPr>
          <w:rFonts w:ascii="Times New Roman" w:eastAsia="TimesNewRomanPSMT" w:hAnsi="Times New Roman" w:cs="Times New Roman"/>
          <w:sz w:val="28"/>
          <w:szCs w:val="28"/>
        </w:rPr>
        <w:t>знания;</w:t>
      </w:r>
    </w:p>
    <w:p w:rsidR="00883365" w:rsidRPr="002446CA" w:rsidRDefault="00883365" w:rsidP="002446CA">
      <w:pPr>
        <w:spacing w:after="0" w:line="360" w:lineRule="auto"/>
        <w:ind w:firstLine="770"/>
        <w:jc w:val="both"/>
        <w:rPr>
          <w:rFonts w:ascii="Times New Roman" w:eastAsia="TimesNewRomanPSMT" w:hAnsi="Times New Roman" w:cs="Times New Roman"/>
          <w:sz w:val="28"/>
          <w:szCs w:val="28"/>
        </w:rPr>
      </w:pPr>
      <w:r w:rsidRPr="002446CA">
        <w:rPr>
          <w:rFonts w:ascii="Times New Roman" w:eastAsia="TimesNewRomanPSMT" w:hAnsi="Times New Roman" w:cs="Times New Roman"/>
          <w:sz w:val="28"/>
          <w:szCs w:val="28"/>
        </w:rPr>
        <w:t>2)  повторить понятие, функции и структуру бюджета;</w:t>
      </w:r>
    </w:p>
    <w:p w:rsidR="00883365" w:rsidRPr="002446CA" w:rsidRDefault="00883365" w:rsidP="002446CA">
      <w:pPr>
        <w:spacing w:after="0" w:line="360" w:lineRule="auto"/>
        <w:ind w:firstLine="770"/>
        <w:jc w:val="both"/>
        <w:rPr>
          <w:rFonts w:ascii="Times New Roman" w:eastAsia="TimesNewRomanPSMT" w:hAnsi="Times New Roman" w:cs="Times New Roman"/>
          <w:sz w:val="28"/>
          <w:szCs w:val="28"/>
        </w:rPr>
      </w:pPr>
      <w:r w:rsidRPr="002446CA">
        <w:rPr>
          <w:rFonts w:ascii="Times New Roman" w:eastAsia="TimesNewRomanPSMT" w:hAnsi="Times New Roman" w:cs="Times New Roman"/>
          <w:sz w:val="28"/>
          <w:szCs w:val="28"/>
        </w:rPr>
        <w:t>3) раскрыть принципы построения бюджетной системы:</w:t>
      </w:r>
    </w:p>
    <w:p w:rsidR="00883365" w:rsidRPr="002446CA" w:rsidRDefault="00883365" w:rsidP="002446CA">
      <w:pPr>
        <w:spacing w:after="0" w:line="360" w:lineRule="auto"/>
        <w:ind w:firstLine="770"/>
        <w:jc w:val="both"/>
        <w:rPr>
          <w:rFonts w:ascii="Times New Roman" w:eastAsia="TimesNewRomanPSMT" w:hAnsi="Times New Roman" w:cs="Times New Roman"/>
          <w:sz w:val="28"/>
          <w:szCs w:val="28"/>
        </w:rPr>
      </w:pPr>
      <w:r w:rsidRPr="002446CA">
        <w:rPr>
          <w:rFonts w:ascii="Times New Roman" w:eastAsia="TimesNewRomanPSMT" w:hAnsi="Times New Roman" w:cs="Times New Roman"/>
          <w:sz w:val="28"/>
          <w:szCs w:val="28"/>
        </w:rPr>
        <w:t xml:space="preserve">5) </w:t>
      </w:r>
      <w:r w:rsidR="007D6E29">
        <w:rPr>
          <w:rFonts w:ascii="Times New Roman" w:eastAsia="TimesNewRomanPSMT" w:hAnsi="Times New Roman" w:cs="Times New Roman"/>
          <w:sz w:val="28"/>
          <w:szCs w:val="28"/>
        </w:rPr>
        <w:t>обнаружить предпосылки</w:t>
      </w:r>
      <w:r w:rsidRPr="002446CA">
        <w:rPr>
          <w:rFonts w:ascii="Times New Roman" w:eastAsia="TimesNewRomanPSMT" w:hAnsi="Times New Roman" w:cs="Times New Roman"/>
          <w:sz w:val="28"/>
          <w:szCs w:val="28"/>
        </w:rPr>
        <w:t xml:space="preserve"> возникновения дефицита и </w:t>
      </w:r>
      <w:proofErr w:type="spellStart"/>
      <w:r w:rsidRPr="002446CA">
        <w:rPr>
          <w:rFonts w:ascii="Times New Roman" w:eastAsia="TimesNewRomanPSMT" w:hAnsi="Times New Roman" w:cs="Times New Roman"/>
          <w:sz w:val="28"/>
          <w:szCs w:val="28"/>
        </w:rPr>
        <w:t>профицита</w:t>
      </w:r>
      <w:proofErr w:type="spellEnd"/>
      <w:r w:rsidRPr="002446CA">
        <w:rPr>
          <w:rFonts w:ascii="Times New Roman" w:eastAsia="TimesNewRomanPSMT" w:hAnsi="Times New Roman" w:cs="Times New Roman"/>
          <w:sz w:val="28"/>
          <w:szCs w:val="28"/>
        </w:rPr>
        <w:t xml:space="preserve"> бюджета, а также </w:t>
      </w:r>
      <w:r w:rsidR="007D6E29">
        <w:rPr>
          <w:rFonts w:ascii="Times New Roman" w:eastAsia="TimesNewRomanPSMT" w:hAnsi="Times New Roman" w:cs="Times New Roman"/>
          <w:sz w:val="28"/>
          <w:szCs w:val="28"/>
        </w:rPr>
        <w:t>отыскать</w:t>
      </w:r>
      <w:r w:rsidRPr="002446CA">
        <w:rPr>
          <w:rFonts w:ascii="Times New Roman" w:eastAsia="TimesNewRomanPSMT" w:hAnsi="Times New Roman" w:cs="Times New Roman"/>
          <w:sz w:val="28"/>
          <w:szCs w:val="28"/>
        </w:rPr>
        <w:t xml:space="preserve"> пути их преодоления;</w:t>
      </w:r>
    </w:p>
    <w:p w:rsidR="00883365" w:rsidRPr="002446CA" w:rsidRDefault="00883365" w:rsidP="002446CA">
      <w:pPr>
        <w:spacing w:after="0" w:line="360" w:lineRule="auto"/>
        <w:ind w:firstLine="770"/>
        <w:jc w:val="both"/>
        <w:rPr>
          <w:rFonts w:ascii="Times New Roman" w:eastAsia="TimesNewRomanPSMT" w:hAnsi="Times New Roman" w:cs="Times New Roman"/>
          <w:sz w:val="28"/>
          <w:szCs w:val="28"/>
        </w:rPr>
      </w:pPr>
      <w:r w:rsidRPr="002446CA">
        <w:rPr>
          <w:rFonts w:ascii="Times New Roman" w:eastAsia="TimesNewRomanPSMT" w:hAnsi="Times New Roman" w:cs="Times New Roman"/>
          <w:sz w:val="28"/>
          <w:szCs w:val="28"/>
        </w:rPr>
        <w:t xml:space="preserve">6) оценка концепций балансирования </w:t>
      </w:r>
      <w:r w:rsidR="007D6E29">
        <w:rPr>
          <w:rFonts w:ascii="Times New Roman" w:eastAsia="TimesNewRomanPSMT" w:hAnsi="Times New Roman" w:cs="Times New Roman"/>
          <w:sz w:val="28"/>
          <w:szCs w:val="28"/>
        </w:rPr>
        <w:t>муниципального</w:t>
      </w:r>
      <w:r w:rsidRPr="002446CA">
        <w:rPr>
          <w:rFonts w:ascii="Times New Roman" w:eastAsia="TimesNewRomanPSMT" w:hAnsi="Times New Roman" w:cs="Times New Roman"/>
          <w:sz w:val="28"/>
          <w:szCs w:val="28"/>
        </w:rPr>
        <w:t xml:space="preserve"> бюджета.</w:t>
      </w:r>
    </w:p>
    <w:p w:rsidR="00883365" w:rsidRPr="002446CA" w:rsidRDefault="00883365" w:rsidP="002446CA">
      <w:pPr>
        <w:shd w:val="clear" w:color="auto" w:fill="FFFFFF"/>
        <w:spacing w:after="0" w:line="360" w:lineRule="auto"/>
        <w:ind w:firstLine="770"/>
        <w:jc w:val="both"/>
        <w:rPr>
          <w:rFonts w:ascii="Times New Roman" w:hAnsi="Times New Roman" w:cs="Times New Roman"/>
          <w:sz w:val="28"/>
          <w:szCs w:val="28"/>
        </w:rPr>
      </w:pPr>
      <w:r w:rsidRPr="002446CA">
        <w:rPr>
          <w:rFonts w:ascii="Times New Roman" w:hAnsi="Times New Roman" w:cs="Times New Roman"/>
          <w:sz w:val="28"/>
          <w:szCs w:val="28"/>
        </w:rPr>
        <w:t>Объектом и</w:t>
      </w:r>
      <w:r w:rsidR="007D6E29">
        <w:rPr>
          <w:rFonts w:ascii="Times New Roman" w:hAnsi="Times New Roman" w:cs="Times New Roman"/>
          <w:sz w:val="28"/>
          <w:szCs w:val="28"/>
        </w:rPr>
        <w:t>зучения</w:t>
      </w:r>
      <w:r w:rsidRPr="002446CA">
        <w:rPr>
          <w:rFonts w:ascii="Times New Roman" w:hAnsi="Times New Roman" w:cs="Times New Roman"/>
          <w:sz w:val="28"/>
          <w:szCs w:val="28"/>
        </w:rPr>
        <w:t xml:space="preserve"> является государственный бюджет дефицит и пути его преодоления. </w:t>
      </w:r>
    </w:p>
    <w:p w:rsidR="00883365" w:rsidRPr="002446CA" w:rsidRDefault="007D6E29" w:rsidP="002446CA">
      <w:pPr>
        <w:shd w:val="clear" w:color="auto" w:fill="FFFFFF"/>
        <w:spacing w:after="0" w:line="360" w:lineRule="auto"/>
        <w:ind w:firstLine="770"/>
        <w:jc w:val="both"/>
        <w:rPr>
          <w:rFonts w:ascii="Times New Roman" w:hAnsi="Times New Roman" w:cs="Times New Roman"/>
          <w:sz w:val="28"/>
          <w:szCs w:val="28"/>
          <w:shd w:val="clear" w:color="auto" w:fill="FFFFFF"/>
        </w:rPr>
      </w:pPr>
      <w:r>
        <w:rPr>
          <w:rFonts w:ascii="Times New Roman" w:hAnsi="Times New Roman" w:cs="Times New Roman"/>
          <w:sz w:val="28"/>
          <w:szCs w:val="28"/>
        </w:rPr>
        <w:t>Предметом исследования явля</w:t>
      </w:r>
      <w:r w:rsidR="00883365" w:rsidRPr="002446CA">
        <w:rPr>
          <w:rFonts w:ascii="Times New Roman" w:hAnsi="Times New Roman" w:cs="Times New Roman"/>
          <w:sz w:val="28"/>
          <w:szCs w:val="28"/>
        </w:rPr>
        <w:t xml:space="preserve">ются </w:t>
      </w:r>
      <w:r w:rsidR="00883365" w:rsidRPr="002446CA">
        <w:rPr>
          <w:rFonts w:ascii="Times New Roman" w:hAnsi="Times New Roman" w:cs="Times New Roman"/>
          <w:sz w:val="28"/>
          <w:szCs w:val="28"/>
          <w:shd w:val="clear" w:color="auto" w:fill="FFFFFF"/>
        </w:rPr>
        <w:t xml:space="preserve">экономические отношения между государством и субъектами всех форм собственности и отдельными гражданами по поводу формирования централизованного фонда </w:t>
      </w:r>
      <w:r>
        <w:rPr>
          <w:rFonts w:ascii="Times New Roman" w:hAnsi="Times New Roman" w:cs="Times New Roman"/>
          <w:sz w:val="28"/>
          <w:szCs w:val="28"/>
          <w:shd w:val="clear" w:color="auto" w:fill="FFFFFF"/>
        </w:rPr>
        <w:t>валютных</w:t>
      </w:r>
      <w:r w:rsidR="00883365" w:rsidRPr="002446CA">
        <w:rPr>
          <w:rFonts w:ascii="Times New Roman" w:hAnsi="Times New Roman" w:cs="Times New Roman"/>
          <w:sz w:val="28"/>
          <w:szCs w:val="28"/>
          <w:shd w:val="clear" w:color="auto" w:fill="FFFFFF"/>
        </w:rPr>
        <w:t xml:space="preserve"> средств, направляемых на </w:t>
      </w:r>
      <w:r>
        <w:rPr>
          <w:rFonts w:ascii="Times New Roman" w:hAnsi="Times New Roman" w:cs="Times New Roman"/>
          <w:sz w:val="28"/>
          <w:szCs w:val="28"/>
          <w:shd w:val="clear" w:color="auto" w:fill="FFFFFF"/>
        </w:rPr>
        <w:t>исполнение</w:t>
      </w:r>
      <w:r w:rsidR="00883365" w:rsidRPr="002446CA">
        <w:rPr>
          <w:rFonts w:ascii="Times New Roman" w:hAnsi="Times New Roman" w:cs="Times New Roman"/>
          <w:sz w:val="28"/>
          <w:szCs w:val="28"/>
          <w:shd w:val="clear" w:color="auto" w:fill="FFFFFF"/>
        </w:rPr>
        <w:t xml:space="preserve"> общегосударственных задач и функций.</w:t>
      </w:r>
    </w:p>
    <w:p w:rsidR="00883365" w:rsidRPr="002446CA" w:rsidRDefault="00883365" w:rsidP="002446CA">
      <w:pPr>
        <w:shd w:val="clear" w:color="auto" w:fill="FFFFFF"/>
        <w:spacing w:after="0" w:line="360" w:lineRule="auto"/>
        <w:ind w:firstLine="770"/>
        <w:jc w:val="both"/>
        <w:rPr>
          <w:rFonts w:ascii="Times New Roman" w:hAnsi="Times New Roman" w:cs="Times New Roman"/>
          <w:sz w:val="28"/>
          <w:szCs w:val="28"/>
        </w:rPr>
      </w:pPr>
      <w:r w:rsidRPr="002446CA">
        <w:rPr>
          <w:rFonts w:ascii="Times New Roman" w:hAnsi="Times New Roman" w:cs="Times New Roman"/>
          <w:sz w:val="28"/>
          <w:szCs w:val="28"/>
        </w:rPr>
        <w:t xml:space="preserve">Информационной </w:t>
      </w:r>
      <w:r w:rsidR="007D6E29">
        <w:rPr>
          <w:rFonts w:ascii="Times New Roman" w:hAnsi="Times New Roman" w:cs="Times New Roman"/>
          <w:sz w:val="28"/>
          <w:szCs w:val="28"/>
        </w:rPr>
        <w:t>основой</w:t>
      </w:r>
      <w:r w:rsidRPr="002446CA">
        <w:rPr>
          <w:rFonts w:ascii="Times New Roman" w:hAnsi="Times New Roman" w:cs="Times New Roman"/>
          <w:sz w:val="28"/>
          <w:szCs w:val="28"/>
        </w:rPr>
        <w:t xml:space="preserve"> и</w:t>
      </w:r>
      <w:r w:rsidR="007D6E29">
        <w:rPr>
          <w:rFonts w:ascii="Times New Roman" w:hAnsi="Times New Roman" w:cs="Times New Roman"/>
          <w:sz w:val="28"/>
          <w:szCs w:val="28"/>
        </w:rPr>
        <w:t>зучения</w:t>
      </w:r>
      <w:r w:rsidRPr="002446CA">
        <w:rPr>
          <w:rFonts w:ascii="Times New Roman" w:hAnsi="Times New Roman" w:cs="Times New Roman"/>
          <w:sz w:val="28"/>
          <w:szCs w:val="28"/>
        </w:rPr>
        <w:t xml:space="preserve"> являются учебные пособия Виноградова В.В., Ткачук М.И., федеральный закон «О бюджетной классификации РФ», Бюджетный кодекс РФ, статьи из журналов и газет, а также интернет-ресурсы.</w:t>
      </w:r>
    </w:p>
    <w:p w:rsidR="00883365" w:rsidRPr="002446CA" w:rsidRDefault="00883365" w:rsidP="002446CA">
      <w:pPr>
        <w:shd w:val="clear" w:color="auto" w:fill="FFFFFF"/>
        <w:spacing w:after="0" w:line="360" w:lineRule="auto"/>
        <w:ind w:firstLine="770"/>
        <w:jc w:val="both"/>
        <w:rPr>
          <w:rFonts w:ascii="Times New Roman" w:hAnsi="Times New Roman" w:cs="Times New Roman"/>
          <w:sz w:val="28"/>
          <w:szCs w:val="28"/>
        </w:rPr>
      </w:pPr>
      <w:r w:rsidRPr="002446CA">
        <w:rPr>
          <w:rFonts w:ascii="Times New Roman" w:hAnsi="Times New Roman" w:cs="Times New Roman"/>
          <w:sz w:val="28"/>
          <w:szCs w:val="28"/>
        </w:rPr>
        <w:t xml:space="preserve">Методологической </w:t>
      </w:r>
      <w:r w:rsidR="007D6E29">
        <w:rPr>
          <w:rFonts w:ascii="Times New Roman" w:hAnsi="Times New Roman" w:cs="Times New Roman"/>
          <w:sz w:val="28"/>
          <w:szCs w:val="28"/>
        </w:rPr>
        <w:t>основой изучения</w:t>
      </w:r>
      <w:r w:rsidRPr="002446CA">
        <w:rPr>
          <w:rFonts w:ascii="Times New Roman" w:hAnsi="Times New Roman" w:cs="Times New Roman"/>
          <w:sz w:val="28"/>
          <w:szCs w:val="28"/>
        </w:rPr>
        <w:t xml:space="preserve"> являются: монографический </w:t>
      </w:r>
      <w:r w:rsidR="007D6E29">
        <w:rPr>
          <w:rFonts w:ascii="Times New Roman" w:hAnsi="Times New Roman" w:cs="Times New Roman"/>
          <w:sz w:val="28"/>
          <w:szCs w:val="28"/>
        </w:rPr>
        <w:t>способ</w:t>
      </w:r>
      <w:r w:rsidRPr="002446CA">
        <w:rPr>
          <w:rFonts w:ascii="Times New Roman" w:hAnsi="Times New Roman" w:cs="Times New Roman"/>
          <w:sz w:val="28"/>
          <w:szCs w:val="28"/>
        </w:rPr>
        <w:t xml:space="preserve">,  анализ статистической информации, графический </w:t>
      </w:r>
      <w:r w:rsidR="007D6E29">
        <w:rPr>
          <w:rFonts w:ascii="Times New Roman" w:hAnsi="Times New Roman" w:cs="Times New Roman"/>
          <w:sz w:val="28"/>
          <w:szCs w:val="28"/>
        </w:rPr>
        <w:t>способ</w:t>
      </w:r>
      <w:r w:rsidRPr="002446CA">
        <w:rPr>
          <w:rFonts w:ascii="Times New Roman" w:hAnsi="Times New Roman" w:cs="Times New Roman"/>
          <w:sz w:val="28"/>
          <w:szCs w:val="28"/>
        </w:rPr>
        <w:t>.</w:t>
      </w:r>
    </w:p>
    <w:p w:rsidR="00525B53" w:rsidRPr="002446CA" w:rsidRDefault="00883365" w:rsidP="002446CA">
      <w:pPr>
        <w:pStyle w:val="1"/>
        <w:shd w:val="clear" w:color="auto" w:fill="auto"/>
        <w:spacing w:line="360" w:lineRule="auto"/>
        <w:ind w:firstLine="770"/>
        <w:rPr>
          <w:bCs/>
          <w:color w:val="000000"/>
          <w:sz w:val="28"/>
          <w:szCs w:val="28"/>
          <w:shd w:val="clear" w:color="auto" w:fill="FFFFFF"/>
        </w:rPr>
      </w:pPr>
      <w:r w:rsidRPr="002446CA">
        <w:rPr>
          <w:sz w:val="28"/>
          <w:szCs w:val="28"/>
        </w:rPr>
        <w:t xml:space="preserve">Структура </w:t>
      </w:r>
      <w:r w:rsidR="007D6E29">
        <w:rPr>
          <w:sz w:val="28"/>
          <w:szCs w:val="28"/>
        </w:rPr>
        <w:t>представленной</w:t>
      </w:r>
      <w:r w:rsidRPr="002446CA">
        <w:rPr>
          <w:sz w:val="28"/>
          <w:szCs w:val="28"/>
        </w:rPr>
        <w:t xml:space="preserve"> курсовой</w:t>
      </w:r>
      <w:r w:rsidR="007D6E29">
        <w:rPr>
          <w:sz w:val="28"/>
          <w:szCs w:val="28"/>
        </w:rPr>
        <w:t xml:space="preserve"> работы состоит из ведения, 3</w:t>
      </w:r>
      <w:r w:rsidR="00221134">
        <w:rPr>
          <w:sz w:val="28"/>
          <w:szCs w:val="28"/>
        </w:rPr>
        <w:t>-х</w:t>
      </w:r>
      <w:r w:rsidRPr="002446CA">
        <w:rPr>
          <w:sz w:val="28"/>
          <w:szCs w:val="28"/>
        </w:rPr>
        <w:t xml:space="preserve"> глав, заключения, практической части, </w:t>
      </w:r>
      <w:r w:rsidR="00221134">
        <w:rPr>
          <w:sz w:val="28"/>
          <w:szCs w:val="28"/>
        </w:rPr>
        <w:t>перечня</w:t>
      </w:r>
      <w:r w:rsidRPr="002446CA">
        <w:rPr>
          <w:sz w:val="28"/>
          <w:szCs w:val="28"/>
        </w:rPr>
        <w:t xml:space="preserve"> используемой литературы. Курсо</w:t>
      </w:r>
      <w:r w:rsidR="00DF6719">
        <w:rPr>
          <w:sz w:val="28"/>
          <w:szCs w:val="28"/>
        </w:rPr>
        <w:t>вая работа содержит 32</w:t>
      </w:r>
      <w:r w:rsidRPr="002446CA">
        <w:rPr>
          <w:sz w:val="28"/>
          <w:szCs w:val="28"/>
        </w:rPr>
        <w:t xml:space="preserve"> страницы машинописного текста, 1 таблицы и 5 рисунков.</w:t>
      </w:r>
    </w:p>
    <w:p w:rsidR="00657F2C" w:rsidRPr="002446CA" w:rsidRDefault="00525B53" w:rsidP="002446CA">
      <w:pPr>
        <w:spacing w:after="0" w:line="360" w:lineRule="auto"/>
        <w:ind w:firstLine="770"/>
        <w:rPr>
          <w:rFonts w:ascii="Times New Roman" w:hAnsi="Times New Roman" w:cs="Times New Roman"/>
          <w:bCs/>
          <w:color w:val="000000"/>
          <w:sz w:val="28"/>
          <w:szCs w:val="28"/>
          <w:shd w:val="clear" w:color="auto" w:fill="FFFFFF"/>
        </w:rPr>
      </w:pPr>
      <w:r w:rsidRPr="002446CA">
        <w:rPr>
          <w:rFonts w:ascii="Times New Roman" w:hAnsi="Times New Roman" w:cs="Times New Roman"/>
          <w:bCs/>
          <w:color w:val="000000"/>
          <w:sz w:val="28"/>
          <w:szCs w:val="28"/>
          <w:shd w:val="clear" w:color="auto" w:fill="FFFFFF"/>
        </w:rPr>
        <w:br w:type="page"/>
      </w:r>
    </w:p>
    <w:p w:rsidR="00883365" w:rsidRPr="002446CA" w:rsidRDefault="00883365" w:rsidP="002446CA">
      <w:pPr>
        <w:pStyle w:val="1"/>
        <w:numPr>
          <w:ilvl w:val="0"/>
          <w:numId w:val="8"/>
        </w:numPr>
        <w:shd w:val="clear" w:color="auto" w:fill="auto"/>
        <w:spacing w:line="360" w:lineRule="auto"/>
        <w:ind w:left="0" w:firstLine="0"/>
        <w:jc w:val="center"/>
        <w:rPr>
          <w:sz w:val="28"/>
          <w:szCs w:val="28"/>
        </w:rPr>
      </w:pPr>
      <w:r w:rsidRPr="002446CA">
        <w:rPr>
          <w:sz w:val="28"/>
          <w:szCs w:val="28"/>
        </w:rPr>
        <w:t>Государственный бюджет: понятие, функции и структура</w:t>
      </w:r>
    </w:p>
    <w:p w:rsidR="00883365" w:rsidRPr="002446CA" w:rsidRDefault="00883365" w:rsidP="002446CA">
      <w:pPr>
        <w:pStyle w:val="1"/>
        <w:shd w:val="clear" w:color="auto" w:fill="auto"/>
        <w:spacing w:line="360" w:lineRule="auto"/>
        <w:ind w:firstLine="770"/>
        <w:rPr>
          <w:sz w:val="28"/>
          <w:szCs w:val="28"/>
        </w:rPr>
      </w:pPr>
    </w:p>
    <w:p w:rsidR="00883365" w:rsidRPr="002446CA" w:rsidRDefault="005B5918" w:rsidP="002446CA">
      <w:pPr>
        <w:pStyle w:val="af3"/>
        <w:shd w:val="clear" w:color="auto" w:fill="FFFFFF"/>
        <w:spacing w:before="0" w:beforeAutospacing="0" w:after="0" w:afterAutospacing="0" w:line="360" w:lineRule="auto"/>
        <w:ind w:firstLine="770"/>
        <w:jc w:val="both"/>
        <w:rPr>
          <w:sz w:val="28"/>
          <w:szCs w:val="28"/>
        </w:rPr>
      </w:pPr>
      <w:r w:rsidRPr="002446CA">
        <w:rPr>
          <w:sz w:val="28"/>
          <w:szCs w:val="28"/>
        </w:rPr>
        <w:tab/>
      </w:r>
      <w:r w:rsidR="00883365" w:rsidRPr="002446CA">
        <w:rPr>
          <w:bCs/>
          <w:sz w:val="28"/>
          <w:szCs w:val="28"/>
        </w:rPr>
        <w:t>Государственный бюджет</w:t>
      </w:r>
      <w:r w:rsidR="00883365" w:rsidRPr="002446CA">
        <w:rPr>
          <w:sz w:val="28"/>
          <w:szCs w:val="28"/>
        </w:rPr>
        <w:t> - важнейший финансовый</w:t>
      </w:r>
      <w:r w:rsidR="00883365" w:rsidRPr="002446CA">
        <w:rPr>
          <w:rStyle w:val="apple-converted-space"/>
          <w:sz w:val="28"/>
          <w:szCs w:val="28"/>
        </w:rPr>
        <w:t> </w:t>
      </w:r>
      <w:hyperlink r:id="rId8" w:tooltip="Документ" w:history="1">
        <w:r w:rsidR="00221134">
          <w:rPr>
            <w:rStyle w:val="af4"/>
            <w:color w:val="auto"/>
            <w:sz w:val="28"/>
            <w:szCs w:val="28"/>
            <w:u w:val="none"/>
          </w:rPr>
          <w:t>а</w:t>
        </w:r>
        <w:proofErr w:type="gramStart"/>
        <w:r w:rsidR="00221134">
          <w:rPr>
            <w:rStyle w:val="af4"/>
            <w:color w:val="auto"/>
            <w:sz w:val="28"/>
            <w:szCs w:val="28"/>
            <w:u w:val="none"/>
          </w:rPr>
          <w:t>кт</w:t>
        </w:r>
      </w:hyperlink>
      <w:r w:rsidR="00883365" w:rsidRPr="002446CA">
        <w:rPr>
          <w:rStyle w:val="apple-converted-space"/>
          <w:sz w:val="28"/>
          <w:szCs w:val="28"/>
        </w:rPr>
        <w:t> </w:t>
      </w:r>
      <w:r w:rsidR="00883365" w:rsidRPr="002446CA">
        <w:rPr>
          <w:sz w:val="28"/>
          <w:szCs w:val="28"/>
        </w:rPr>
        <w:t>стр</w:t>
      </w:r>
      <w:proofErr w:type="gramEnd"/>
      <w:r w:rsidR="00883365" w:rsidRPr="002446CA">
        <w:rPr>
          <w:sz w:val="28"/>
          <w:szCs w:val="28"/>
        </w:rPr>
        <w:t xml:space="preserve">аны. Он представляет собой совокупность </w:t>
      </w:r>
      <w:r w:rsidR="00221134">
        <w:rPr>
          <w:sz w:val="28"/>
          <w:szCs w:val="28"/>
        </w:rPr>
        <w:t>денежных</w:t>
      </w:r>
      <w:r w:rsidR="00883365" w:rsidRPr="002446CA">
        <w:rPr>
          <w:rStyle w:val="apple-converted-space"/>
          <w:sz w:val="28"/>
          <w:szCs w:val="28"/>
        </w:rPr>
        <w:t> </w:t>
      </w:r>
      <w:hyperlink r:id="rId9" w:tooltip="Смета" w:history="1">
        <w:r w:rsidR="00883365" w:rsidRPr="002446CA">
          <w:rPr>
            <w:rStyle w:val="af4"/>
            <w:color w:val="auto"/>
            <w:sz w:val="28"/>
            <w:szCs w:val="28"/>
            <w:u w:val="none"/>
          </w:rPr>
          <w:t>смет</w:t>
        </w:r>
      </w:hyperlink>
      <w:r w:rsidR="00883365" w:rsidRPr="002446CA">
        <w:rPr>
          <w:sz w:val="28"/>
          <w:szCs w:val="28"/>
        </w:rPr>
        <w:t xml:space="preserve"> всех ведомств, </w:t>
      </w:r>
      <w:r w:rsidR="00221134">
        <w:rPr>
          <w:sz w:val="28"/>
          <w:szCs w:val="28"/>
        </w:rPr>
        <w:t>муниципальных</w:t>
      </w:r>
      <w:r w:rsidR="00883365" w:rsidRPr="002446CA">
        <w:rPr>
          <w:sz w:val="28"/>
          <w:szCs w:val="28"/>
        </w:rPr>
        <w:t xml:space="preserve"> служб, правительственных программ и т. д. В нём определяются потребности, подлежащие удовлетворению за счёт государственной казны, </w:t>
      </w:r>
      <w:r w:rsidR="00221134">
        <w:rPr>
          <w:sz w:val="28"/>
          <w:szCs w:val="28"/>
        </w:rPr>
        <w:t>одинаково</w:t>
      </w:r>
      <w:r w:rsidR="00883365" w:rsidRPr="002446CA">
        <w:rPr>
          <w:sz w:val="28"/>
          <w:szCs w:val="28"/>
        </w:rPr>
        <w:t xml:space="preserve"> как указываются источники и </w:t>
      </w:r>
      <w:r w:rsidR="00221134">
        <w:rPr>
          <w:sz w:val="28"/>
          <w:szCs w:val="28"/>
        </w:rPr>
        <w:t>габариты</w:t>
      </w:r>
      <w:r w:rsidR="00883365" w:rsidRPr="002446CA">
        <w:rPr>
          <w:sz w:val="28"/>
          <w:szCs w:val="28"/>
        </w:rPr>
        <w:t xml:space="preserve"> ожидаемых поступлений в </w:t>
      </w:r>
      <w:r w:rsidR="00221134">
        <w:rPr>
          <w:sz w:val="28"/>
          <w:szCs w:val="28"/>
        </w:rPr>
        <w:t>муниципальную</w:t>
      </w:r>
      <w:r w:rsidR="00883365" w:rsidRPr="002446CA">
        <w:rPr>
          <w:sz w:val="28"/>
          <w:szCs w:val="28"/>
        </w:rPr>
        <w:t xml:space="preserve"> казну.</w:t>
      </w:r>
    </w:p>
    <w:p w:rsidR="00883365" w:rsidRPr="002446CA" w:rsidRDefault="00883365" w:rsidP="002446CA">
      <w:pPr>
        <w:pStyle w:val="af3"/>
        <w:shd w:val="clear" w:color="auto" w:fill="FFFFFF"/>
        <w:spacing w:before="0" w:beforeAutospacing="0" w:after="0" w:afterAutospacing="0" w:line="360" w:lineRule="auto"/>
        <w:ind w:firstLine="770"/>
        <w:jc w:val="both"/>
        <w:rPr>
          <w:sz w:val="28"/>
          <w:szCs w:val="28"/>
        </w:rPr>
      </w:pPr>
      <w:r w:rsidRPr="002446CA">
        <w:rPr>
          <w:sz w:val="28"/>
          <w:szCs w:val="28"/>
        </w:rPr>
        <w:t xml:space="preserve">Деятельность </w:t>
      </w:r>
      <w:r w:rsidR="00221134">
        <w:rPr>
          <w:sz w:val="28"/>
          <w:szCs w:val="28"/>
        </w:rPr>
        <w:t>страны</w:t>
      </w:r>
      <w:r w:rsidRPr="002446CA">
        <w:rPr>
          <w:sz w:val="28"/>
          <w:szCs w:val="28"/>
        </w:rPr>
        <w:t xml:space="preserve"> по формированию, рассмотрению, утверждению, </w:t>
      </w:r>
      <w:r w:rsidR="00221134">
        <w:rPr>
          <w:sz w:val="28"/>
          <w:szCs w:val="28"/>
        </w:rPr>
        <w:t>выполнению</w:t>
      </w:r>
      <w:r w:rsidRPr="002446CA">
        <w:rPr>
          <w:sz w:val="28"/>
          <w:szCs w:val="28"/>
        </w:rPr>
        <w:t xml:space="preserve"> бюджета, а также составлению и утверждению отчёта об его </w:t>
      </w:r>
      <w:r w:rsidR="00221134">
        <w:rPr>
          <w:sz w:val="28"/>
          <w:szCs w:val="28"/>
        </w:rPr>
        <w:t>выполнении</w:t>
      </w:r>
      <w:r w:rsidRPr="002446CA">
        <w:rPr>
          <w:sz w:val="28"/>
          <w:szCs w:val="28"/>
        </w:rPr>
        <w:t xml:space="preserve"> (формулировка касается бюджетов всех уровней, входящих в бюджетную систему РФ) </w:t>
      </w:r>
      <w:r w:rsidR="00221134">
        <w:rPr>
          <w:sz w:val="28"/>
          <w:szCs w:val="28"/>
        </w:rPr>
        <w:t>именуется</w:t>
      </w:r>
      <w:r w:rsidRPr="002446CA">
        <w:rPr>
          <w:rStyle w:val="apple-converted-space"/>
          <w:sz w:val="28"/>
          <w:szCs w:val="28"/>
        </w:rPr>
        <w:t> </w:t>
      </w:r>
      <w:hyperlink r:id="rId10" w:tooltip="Бюджетный процесс" w:history="1">
        <w:r w:rsidRPr="002446CA">
          <w:rPr>
            <w:rStyle w:val="af4"/>
            <w:bCs/>
            <w:color w:val="auto"/>
            <w:sz w:val="28"/>
            <w:szCs w:val="28"/>
            <w:u w:val="none"/>
          </w:rPr>
          <w:t>бюджетный процесс</w:t>
        </w:r>
      </w:hyperlink>
      <w:r w:rsidR="00DD38AE" w:rsidRPr="002446CA">
        <w:rPr>
          <w:bCs/>
          <w:sz w:val="28"/>
          <w:szCs w:val="28"/>
        </w:rPr>
        <w:t xml:space="preserve"> </w:t>
      </w:r>
      <w:r w:rsidR="00DD38AE" w:rsidRPr="002446CA">
        <w:rPr>
          <w:rStyle w:val="af2"/>
          <w:sz w:val="28"/>
          <w:szCs w:val="28"/>
        </w:rPr>
        <w:footnoteReference w:id="1"/>
      </w:r>
      <w:r w:rsidRPr="002446CA">
        <w:rPr>
          <w:sz w:val="28"/>
          <w:szCs w:val="28"/>
        </w:rPr>
        <w:t>.</w:t>
      </w:r>
    </w:p>
    <w:p w:rsidR="00883365" w:rsidRPr="002446CA" w:rsidRDefault="00883365" w:rsidP="002446CA">
      <w:pPr>
        <w:pStyle w:val="af3"/>
        <w:shd w:val="clear" w:color="auto" w:fill="FFFFFF"/>
        <w:spacing w:before="0" w:beforeAutospacing="0" w:after="0" w:afterAutospacing="0" w:line="360" w:lineRule="auto"/>
        <w:ind w:firstLine="770"/>
        <w:jc w:val="both"/>
        <w:rPr>
          <w:sz w:val="28"/>
          <w:szCs w:val="28"/>
        </w:rPr>
      </w:pPr>
      <w:r w:rsidRPr="002446CA">
        <w:rPr>
          <w:sz w:val="28"/>
          <w:szCs w:val="28"/>
        </w:rPr>
        <w:t>В</w:t>
      </w:r>
      <w:r w:rsidRPr="002446CA">
        <w:rPr>
          <w:rStyle w:val="apple-converted-space"/>
          <w:sz w:val="28"/>
          <w:szCs w:val="28"/>
        </w:rPr>
        <w:t> </w:t>
      </w:r>
      <w:hyperlink r:id="rId11" w:tooltip="Бюджетная система РФ" w:history="1">
        <w:r w:rsidRPr="002446CA">
          <w:rPr>
            <w:rStyle w:val="af4"/>
            <w:color w:val="auto"/>
            <w:sz w:val="28"/>
            <w:szCs w:val="28"/>
            <w:u w:val="none"/>
          </w:rPr>
          <w:t>бюджетную систему</w:t>
        </w:r>
      </w:hyperlink>
      <w:r w:rsidRPr="002446CA">
        <w:rPr>
          <w:rStyle w:val="apple-converted-space"/>
          <w:sz w:val="28"/>
          <w:szCs w:val="28"/>
        </w:rPr>
        <w:t> </w:t>
      </w:r>
      <w:hyperlink r:id="rId12" w:tooltip="Российская Федерация" w:history="1">
        <w:r w:rsidRPr="002446CA">
          <w:rPr>
            <w:rStyle w:val="af4"/>
            <w:color w:val="auto"/>
            <w:sz w:val="28"/>
            <w:szCs w:val="28"/>
            <w:u w:val="none"/>
          </w:rPr>
          <w:t>Российской Федерации</w:t>
        </w:r>
      </w:hyperlink>
      <w:r w:rsidRPr="002446CA">
        <w:rPr>
          <w:rStyle w:val="apple-converted-space"/>
          <w:sz w:val="28"/>
          <w:szCs w:val="28"/>
        </w:rPr>
        <w:t> </w:t>
      </w:r>
      <w:r w:rsidRPr="002446CA">
        <w:rPr>
          <w:sz w:val="28"/>
          <w:szCs w:val="28"/>
        </w:rPr>
        <w:t xml:space="preserve">входят бюджеты </w:t>
      </w:r>
      <w:r w:rsidR="00221134">
        <w:rPr>
          <w:sz w:val="28"/>
          <w:szCs w:val="28"/>
        </w:rPr>
        <w:t>последующих</w:t>
      </w:r>
      <w:r w:rsidRPr="002446CA">
        <w:rPr>
          <w:sz w:val="28"/>
          <w:szCs w:val="28"/>
        </w:rPr>
        <w:t xml:space="preserve"> уровней:</w:t>
      </w:r>
      <w:r w:rsidR="00B46183" w:rsidRPr="002446CA">
        <w:rPr>
          <w:rStyle w:val="af2"/>
          <w:sz w:val="28"/>
          <w:szCs w:val="28"/>
        </w:rPr>
        <w:t xml:space="preserve"> </w:t>
      </w:r>
      <w:r w:rsidR="00B46183" w:rsidRPr="002446CA">
        <w:rPr>
          <w:rStyle w:val="af2"/>
          <w:sz w:val="28"/>
          <w:szCs w:val="28"/>
        </w:rPr>
        <w:footnoteReference w:id="2"/>
      </w:r>
    </w:p>
    <w:p w:rsidR="00883365" w:rsidRPr="002446CA" w:rsidRDefault="00883365" w:rsidP="002446CA">
      <w:pPr>
        <w:shd w:val="clear" w:color="auto" w:fill="FFFFFF"/>
        <w:spacing w:after="0" w:line="360" w:lineRule="auto"/>
        <w:ind w:firstLine="770"/>
        <w:jc w:val="both"/>
        <w:rPr>
          <w:rFonts w:ascii="Times New Roman" w:hAnsi="Times New Roman" w:cs="Times New Roman"/>
          <w:sz w:val="28"/>
          <w:szCs w:val="28"/>
        </w:rPr>
      </w:pPr>
      <w:r w:rsidRPr="002446CA">
        <w:rPr>
          <w:rFonts w:ascii="Times New Roman" w:hAnsi="Times New Roman" w:cs="Times New Roman"/>
          <w:sz w:val="28"/>
          <w:szCs w:val="28"/>
        </w:rPr>
        <w:t>1.</w:t>
      </w:r>
      <w:hyperlink r:id="rId13" w:tooltip="Федеральный бюджет" w:history="1">
        <w:r w:rsidRPr="002446CA">
          <w:rPr>
            <w:rStyle w:val="af4"/>
            <w:rFonts w:ascii="Times New Roman" w:hAnsi="Times New Roman"/>
            <w:color w:val="auto"/>
            <w:sz w:val="28"/>
            <w:szCs w:val="28"/>
            <w:u w:val="none"/>
          </w:rPr>
          <w:t>Федеральный бюджет</w:t>
        </w:r>
      </w:hyperlink>
      <w:r w:rsidRPr="002446CA">
        <w:rPr>
          <w:rFonts w:ascii="Times New Roman" w:hAnsi="Times New Roman" w:cs="Times New Roman"/>
          <w:sz w:val="28"/>
          <w:szCs w:val="28"/>
        </w:rPr>
        <w:t>.</w:t>
      </w:r>
    </w:p>
    <w:p w:rsidR="00883365" w:rsidRPr="002446CA" w:rsidRDefault="00883365" w:rsidP="002446CA">
      <w:pPr>
        <w:shd w:val="clear" w:color="auto" w:fill="FFFFFF"/>
        <w:spacing w:after="0" w:line="360" w:lineRule="auto"/>
        <w:ind w:firstLine="770"/>
        <w:jc w:val="both"/>
        <w:rPr>
          <w:rFonts w:ascii="Times New Roman" w:hAnsi="Times New Roman" w:cs="Times New Roman"/>
          <w:sz w:val="28"/>
          <w:szCs w:val="28"/>
        </w:rPr>
      </w:pPr>
      <w:r w:rsidRPr="002446CA">
        <w:rPr>
          <w:rFonts w:ascii="Times New Roman" w:hAnsi="Times New Roman" w:cs="Times New Roman"/>
          <w:sz w:val="28"/>
          <w:szCs w:val="28"/>
        </w:rPr>
        <w:t>2.Бюджеты субъектов Российской Федерации (региональные бюджеты).</w:t>
      </w:r>
    </w:p>
    <w:p w:rsidR="00883365" w:rsidRPr="002446CA" w:rsidRDefault="00883365" w:rsidP="002446CA">
      <w:pPr>
        <w:shd w:val="clear" w:color="auto" w:fill="FFFFFF"/>
        <w:spacing w:after="0" w:line="360" w:lineRule="auto"/>
        <w:ind w:firstLine="770"/>
        <w:jc w:val="both"/>
        <w:rPr>
          <w:rFonts w:ascii="Times New Roman" w:hAnsi="Times New Roman" w:cs="Times New Roman"/>
          <w:sz w:val="28"/>
          <w:szCs w:val="28"/>
        </w:rPr>
      </w:pPr>
      <w:r w:rsidRPr="002446CA">
        <w:rPr>
          <w:rFonts w:ascii="Times New Roman" w:hAnsi="Times New Roman" w:cs="Times New Roman"/>
          <w:sz w:val="28"/>
          <w:szCs w:val="28"/>
        </w:rPr>
        <w:t>3.</w:t>
      </w:r>
      <w:r w:rsidR="00221134">
        <w:rPr>
          <w:rFonts w:ascii="Times New Roman" w:hAnsi="Times New Roman" w:cs="Times New Roman"/>
          <w:sz w:val="28"/>
          <w:szCs w:val="28"/>
        </w:rPr>
        <w:t>Бюджеты городских</w:t>
      </w:r>
      <w:r w:rsidRPr="002446CA">
        <w:rPr>
          <w:rFonts w:ascii="Times New Roman" w:hAnsi="Times New Roman" w:cs="Times New Roman"/>
          <w:sz w:val="28"/>
          <w:szCs w:val="28"/>
        </w:rPr>
        <w:t xml:space="preserve"> образований (</w:t>
      </w:r>
      <w:hyperlink r:id="rId14" w:tooltip="Местный бюджет" w:history="1">
        <w:r w:rsidRPr="002446CA">
          <w:rPr>
            <w:rStyle w:val="af4"/>
            <w:rFonts w:ascii="Times New Roman" w:hAnsi="Times New Roman"/>
            <w:color w:val="auto"/>
            <w:sz w:val="28"/>
            <w:szCs w:val="28"/>
            <w:u w:val="none"/>
          </w:rPr>
          <w:t>местные бюджеты</w:t>
        </w:r>
      </w:hyperlink>
      <w:r w:rsidRPr="002446CA">
        <w:rPr>
          <w:rFonts w:ascii="Times New Roman" w:hAnsi="Times New Roman" w:cs="Times New Roman"/>
          <w:sz w:val="28"/>
          <w:szCs w:val="28"/>
        </w:rPr>
        <w:t>).</w:t>
      </w:r>
    </w:p>
    <w:p w:rsidR="00883365" w:rsidRPr="002446CA" w:rsidRDefault="00883365" w:rsidP="002446CA">
      <w:pPr>
        <w:spacing w:after="0" w:line="360" w:lineRule="auto"/>
        <w:ind w:firstLine="770"/>
        <w:jc w:val="both"/>
        <w:rPr>
          <w:rFonts w:ascii="Times New Roman" w:hAnsi="Times New Roman" w:cs="Times New Roman"/>
          <w:sz w:val="28"/>
          <w:szCs w:val="28"/>
        </w:rPr>
      </w:pPr>
      <w:r w:rsidRPr="002446CA">
        <w:rPr>
          <w:rFonts w:ascii="Times New Roman" w:hAnsi="Times New Roman" w:cs="Times New Roman"/>
          <w:sz w:val="28"/>
          <w:szCs w:val="28"/>
        </w:rPr>
        <w:t xml:space="preserve">Бюджет - форма образования и расходования </w:t>
      </w:r>
      <w:r w:rsidR="00221134">
        <w:rPr>
          <w:rFonts w:ascii="Times New Roman" w:hAnsi="Times New Roman" w:cs="Times New Roman"/>
          <w:sz w:val="28"/>
          <w:szCs w:val="28"/>
        </w:rPr>
        <w:t>валютных</w:t>
      </w:r>
      <w:r w:rsidRPr="002446CA">
        <w:rPr>
          <w:rFonts w:ascii="Times New Roman" w:hAnsi="Times New Roman" w:cs="Times New Roman"/>
          <w:sz w:val="28"/>
          <w:szCs w:val="28"/>
        </w:rPr>
        <w:t xml:space="preserve"> средств, </w:t>
      </w:r>
      <w:r w:rsidR="00221134">
        <w:rPr>
          <w:rFonts w:ascii="Times New Roman" w:hAnsi="Times New Roman" w:cs="Times New Roman"/>
          <w:sz w:val="28"/>
          <w:szCs w:val="28"/>
        </w:rPr>
        <w:t>специализированных на финансовом обеспечении</w:t>
      </w:r>
      <w:r w:rsidRPr="002446CA">
        <w:rPr>
          <w:rFonts w:ascii="Times New Roman" w:hAnsi="Times New Roman" w:cs="Times New Roman"/>
          <w:sz w:val="28"/>
          <w:szCs w:val="28"/>
        </w:rPr>
        <w:t xml:space="preserve"> задач и функций государства и местного самоуправления</w:t>
      </w:r>
      <w:proofErr w:type="gramStart"/>
      <w:r w:rsidRPr="002446CA">
        <w:rPr>
          <w:rFonts w:ascii="Times New Roman" w:hAnsi="Times New Roman" w:cs="Times New Roman"/>
          <w:sz w:val="28"/>
          <w:szCs w:val="28"/>
        </w:rPr>
        <w:t xml:space="preserve"> </w:t>
      </w:r>
      <w:r w:rsidR="00844196" w:rsidRPr="002446CA">
        <w:rPr>
          <w:rFonts w:ascii="Times New Roman" w:hAnsi="Times New Roman" w:cs="Times New Roman"/>
          <w:sz w:val="28"/>
          <w:szCs w:val="28"/>
        </w:rPr>
        <w:t>.</w:t>
      </w:r>
      <w:proofErr w:type="gramEnd"/>
    </w:p>
    <w:p w:rsidR="00883365" w:rsidRPr="002446CA" w:rsidRDefault="00883365" w:rsidP="002446CA">
      <w:pPr>
        <w:pStyle w:val="11"/>
        <w:spacing w:line="360" w:lineRule="auto"/>
        <w:ind w:firstLine="770"/>
        <w:rPr>
          <w:szCs w:val="28"/>
          <w:lang w:eastAsia="ru-RU"/>
        </w:rPr>
      </w:pPr>
      <w:r w:rsidRPr="002446CA">
        <w:rPr>
          <w:szCs w:val="28"/>
          <w:lang w:eastAsia="ru-RU"/>
        </w:rPr>
        <w:t xml:space="preserve">По экономической сущности </w:t>
      </w:r>
      <w:r w:rsidR="00221134">
        <w:rPr>
          <w:szCs w:val="28"/>
          <w:lang w:eastAsia="ru-RU"/>
        </w:rPr>
        <w:t>муниципальный бюджет - это валютные</w:t>
      </w:r>
      <w:r w:rsidRPr="002446CA">
        <w:rPr>
          <w:szCs w:val="28"/>
          <w:lang w:eastAsia="ru-RU"/>
        </w:rPr>
        <w:t xml:space="preserve"> отношения, </w:t>
      </w:r>
      <w:r w:rsidR="00221134">
        <w:rPr>
          <w:szCs w:val="28"/>
          <w:lang w:eastAsia="ru-RU"/>
        </w:rPr>
        <w:t>появляющиеся</w:t>
      </w:r>
      <w:r w:rsidRPr="002446CA">
        <w:rPr>
          <w:szCs w:val="28"/>
          <w:lang w:eastAsia="ru-RU"/>
        </w:rPr>
        <w:t xml:space="preserve"> у государства с юридическими и </w:t>
      </w:r>
      <w:r w:rsidR="00221134">
        <w:rPr>
          <w:szCs w:val="28"/>
          <w:lang w:eastAsia="ru-RU"/>
        </w:rPr>
        <w:t>физиологическими</w:t>
      </w:r>
      <w:r w:rsidRPr="002446CA">
        <w:rPr>
          <w:szCs w:val="28"/>
          <w:lang w:eastAsia="ru-RU"/>
        </w:rPr>
        <w:t xml:space="preserve"> лицами по поводу перераспределения национального дохода (частично - и национального </w:t>
      </w:r>
      <w:r w:rsidR="00221134">
        <w:rPr>
          <w:szCs w:val="28"/>
          <w:lang w:eastAsia="ru-RU"/>
        </w:rPr>
        <w:t>имущества</w:t>
      </w:r>
      <w:r w:rsidRPr="002446CA">
        <w:rPr>
          <w:szCs w:val="28"/>
          <w:lang w:eastAsia="ru-RU"/>
        </w:rPr>
        <w:t xml:space="preserve">) в связи с образованием и </w:t>
      </w:r>
      <w:r w:rsidR="00221134">
        <w:rPr>
          <w:szCs w:val="28"/>
          <w:lang w:eastAsia="ru-RU"/>
        </w:rPr>
        <w:t>внедрением</w:t>
      </w:r>
      <w:r w:rsidRPr="002446CA">
        <w:rPr>
          <w:szCs w:val="28"/>
          <w:lang w:eastAsia="ru-RU"/>
        </w:rPr>
        <w:t xml:space="preserve"> бюджетного фонда, предназначенного на финансирование народного хозяйства, социально-культурных мероприятий, нужд </w:t>
      </w:r>
      <w:r w:rsidR="00221134">
        <w:rPr>
          <w:szCs w:val="28"/>
          <w:lang w:eastAsia="ru-RU"/>
        </w:rPr>
        <w:t>защиты</w:t>
      </w:r>
      <w:r w:rsidRPr="002446CA">
        <w:rPr>
          <w:szCs w:val="28"/>
          <w:lang w:eastAsia="ru-RU"/>
        </w:rPr>
        <w:t xml:space="preserve"> и государственного управления. Благодаря бюджету </w:t>
      </w:r>
      <w:r w:rsidR="00221134">
        <w:rPr>
          <w:szCs w:val="28"/>
          <w:lang w:eastAsia="ru-RU"/>
        </w:rPr>
        <w:t>правительство</w:t>
      </w:r>
      <w:r w:rsidRPr="002446CA">
        <w:rPr>
          <w:szCs w:val="28"/>
          <w:lang w:eastAsia="ru-RU"/>
        </w:rPr>
        <w:t xml:space="preserve"> имеет возможность сосредоточивать </w:t>
      </w:r>
      <w:r w:rsidR="00221134">
        <w:rPr>
          <w:szCs w:val="28"/>
          <w:lang w:eastAsia="ru-RU"/>
        </w:rPr>
        <w:t>денежные</w:t>
      </w:r>
      <w:r w:rsidRPr="002446CA">
        <w:rPr>
          <w:szCs w:val="28"/>
          <w:lang w:eastAsia="ru-RU"/>
        </w:rPr>
        <w:t xml:space="preserve"> ресурсы на решающих участках экономического и </w:t>
      </w:r>
      <w:r w:rsidR="00221134">
        <w:rPr>
          <w:szCs w:val="28"/>
          <w:lang w:eastAsia="ru-RU"/>
        </w:rPr>
        <w:t>общественного</w:t>
      </w:r>
      <w:r w:rsidRPr="002446CA">
        <w:rPr>
          <w:szCs w:val="28"/>
          <w:lang w:eastAsia="ru-RU"/>
        </w:rPr>
        <w:t xml:space="preserve"> развития </w:t>
      </w:r>
      <w:r w:rsidR="00844196" w:rsidRPr="002446CA">
        <w:rPr>
          <w:rStyle w:val="af2"/>
          <w:szCs w:val="28"/>
        </w:rPr>
        <w:footnoteReference w:id="3"/>
      </w:r>
    </w:p>
    <w:p w:rsidR="00883365" w:rsidRPr="002446CA" w:rsidRDefault="00883365" w:rsidP="002446CA">
      <w:pPr>
        <w:pStyle w:val="11"/>
        <w:spacing w:line="360" w:lineRule="auto"/>
        <w:ind w:firstLine="770"/>
        <w:rPr>
          <w:szCs w:val="28"/>
          <w:lang w:eastAsia="ru-RU"/>
        </w:rPr>
      </w:pPr>
      <w:r w:rsidRPr="002446CA">
        <w:rPr>
          <w:szCs w:val="28"/>
          <w:lang w:eastAsia="ru-RU"/>
        </w:rPr>
        <w:t>Построение бюджета основано на соблюдении определённых принципов:</w:t>
      </w:r>
    </w:p>
    <w:p w:rsidR="00883365" w:rsidRPr="002446CA" w:rsidRDefault="00883365" w:rsidP="002446CA">
      <w:pPr>
        <w:pStyle w:val="11"/>
        <w:spacing w:line="360" w:lineRule="auto"/>
        <w:ind w:firstLine="770"/>
        <w:rPr>
          <w:szCs w:val="28"/>
          <w:lang w:eastAsia="ru-RU"/>
        </w:rPr>
      </w:pPr>
      <w:r w:rsidRPr="002446CA">
        <w:rPr>
          <w:szCs w:val="28"/>
          <w:lang w:eastAsia="ru-RU"/>
        </w:rPr>
        <w:t xml:space="preserve">1. Принцип </w:t>
      </w:r>
      <w:r w:rsidR="00221134">
        <w:rPr>
          <w:szCs w:val="28"/>
          <w:lang w:eastAsia="ru-RU"/>
        </w:rPr>
        <w:t>целостности</w:t>
      </w:r>
      <w:r w:rsidRPr="002446CA">
        <w:rPr>
          <w:szCs w:val="28"/>
          <w:lang w:eastAsia="ru-RU"/>
        </w:rPr>
        <w:t xml:space="preserve"> - сосредоточение в бюджете всех расходов и всех </w:t>
      </w:r>
      <w:r w:rsidR="00221134">
        <w:rPr>
          <w:szCs w:val="28"/>
          <w:lang w:eastAsia="ru-RU"/>
        </w:rPr>
        <w:t>заработков</w:t>
      </w:r>
      <w:r w:rsidRPr="002446CA">
        <w:rPr>
          <w:szCs w:val="28"/>
          <w:lang w:eastAsia="ru-RU"/>
        </w:rPr>
        <w:t xml:space="preserve"> гос</w:t>
      </w:r>
      <w:r w:rsidR="00221134">
        <w:rPr>
          <w:szCs w:val="28"/>
          <w:lang w:eastAsia="ru-RU"/>
        </w:rPr>
        <w:t>ударства. В государстве должна быть</w:t>
      </w:r>
      <w:r w:rsidRPr="002446CA">
        <w:rPr>
          <w:szCs w:val="28"/>
          <w:lang w:eastAsia="ru-RU"/>
        </w:rPr>
        <w:t xml:space="preserve"> единая бюджетная система, однообразие </w:t>
      </w:r>
      <w:r w:rsidR="00221134">
        <w:rPr>
          <w:szCs w:val="28"/>
          <w:lang w:eastAsia="ru-RU"/>
        </w:rPr>
        <w:t>денежных</w:t>
      </w:r>
      <w:r w:rsidRPr="002446CA">
        <w:rPr>
          <w:szCs w:val="28"/>
          <w:lang w:eastAsia="ru-RU"/>
        </w:rPr>
        <w:t xml:space="preserve"> документов и бюджетной классификации.</w:t>
      </w:r>
    </w:p>
    <w:p w:rsidR="00883365" w:rsidRPr="002446CA" w:rsidRDefault="00883365" w:rsidP="002446CA">
      <w:pPr>
        <w:pStyle w:val="11"/>
        <w:spacing w:line="360" w:lineRule="auto"/>
        <w:ind w:firstLine="770"/>
        <w:rPr>
          <w:szCs w:val="28"/>
          <w:lang w:eastAsia="ru-RU"/>
        </w:rPr>
      </w:pPr>
      <w:r w:rsidRPr="002446CA">
        <w:rPr>
          <w:szCs w:val="28"/>
          <w:lang w:eastAsia="ru-RU"/>
        </w:rPr>
        <w:t xml:space="preserve">2. Принцип полноты </w:t>
      </w:r>
      <w:r w:rsidR="00221134">
        <w:rPr>
          <w:szCs w:val="28"/>
          <w:lang w:eastAsia="ru-RU"/>
        </w:rPr>
        <w:t>значит</w:t>
      </w:r>
      <w:r w:rsidRPr="002446CA">
        <w:rPr>
          <w:szCs w:val="28"/>
          <w:lang w:eastAsia="ru-RU"/>
        </w:rPr>
        <w:t>, что по каждой статье бюджета учитываются все затраты и все поступления.</w:t>
      </w:r>
    </w:p>
    <w:p w:rsidR="00883365" w:rsidRPr="002446CA" w:rsidRDefault="00883365" w:rsidP="002446CA">
      <w:pPr>
        <w:pStyle w:val="11"/>
        <w:spacing w:line="360" w:lineRule="auto"/>
        <w:ind w:firstLine="770"/>
        <w:rPr>
          <w:szCs w:val="28"/>
          <w:lang w:eastAsia="ru-RU"/>
        </w:rPr>
      </w:pPr>
      <w:r w:rsidRPr="002446CA">
        <w:rPr>
          <w:szCs w:val="28"/>
          <w:lang w:eastAsia="ru-RU"/>
        </w:rPr>
        <w:t xml:space="preserve">3. Принцип реальности </w:t>
      </w:r>
      <w:r w:rsidR="00221134">
        <w:rPr>
          <w:szCs w:val="28"/>
          <w:lang w:eastAsia="ru-RU"/>
        </w:rPr>
        <w:t>подразумевает</w:t>
      </w:r>
      <w:r w:rsidRPr="002446CA">
        <w:rPr>
          <w:szCs w:val="28"/>
          <w:lang w:eastAsia="ru-RU"/>
        </w:rPr>
        <w:t xml:space="preserve"> правдивое отражени</w:t>
      </w:r>
      <w:r w:rsidR="00221134">
        <w:rPr>
          <w:szCs w:val="28"/>
          <w:lang w:eastAsia="ru-RU"/>
        </w:rPr>
        <w:t>е доходов и расходов страны</w:t>
      </w:r>
      <w:r w:rsidRPr="002446CA">
        <w:rPr>
          <w:szCs w:val="28"/>
          <w:lang w:eastAsia="ru-RU"/>
        </w:rPr>
        <w:t>.</w:t>
      </w:r>
    </w:p>
    <w:p w:rsidR="00883365" w:rsidRPr="002446CA" w:rsidRDefault="00883365" w:rsidP="002446CA">
      <w:pPr>
        <w:pStyle w:val="11"/>
        <w:spacing w:line="360" w:lineRule="auto"/>
        <w:ind w:firstLine="770"/>
        <w:rPr>
          <w:szCs w:val="28"/>
          <w:lang w:eastAsia="ru-RU"/>
        </w:rPr>
      </w:pPr>
      <w:r w:rsidRPr="002446CA">
        <w:rPr>
          <w:szCs w:val="28"/>
          <w:lang w:eastAsia="ru-RU"/>
        </w:rPr>
        <w:t xml:space="preserve">4. Принцип гласности - это обязательное </w:t>
      </w:r>
      <w:r w:rsidR="00221134">
        <w:rPr>
          <w:szCs w:val="28"/>
          <w:lang w:eastAsia="ru-RU"/>
        </w:rPr>
        <w:t>уведомление</w:t>
      </w:r>
      <w:r w:rsidRPr="002446CA">
        <w:rPr>
          <w:szCs w:val="28"/>
          <w:lang w:eastAsia="ru-RU"/>
        </w:rPr>
        <w:t xml:space="preserve"> населения об основных расходах и источниках </w:t>
      </w:r>
      <w:r w:rsidR="00221134">
        <w:rPr>
          <w:szCs w:val="28"/>
          <w:lang w:eastAsia="ru-RU"/>
        </w:rPr>
        <w:t>заработков.</w:t>
      </w:r>
      <w:r w:rsidRPr="002446CA">
        <w:rPr>
          <w:szCs w:val="28"/>
          <w:lang w:eastAsia="ru-RU"/>
        </w:rPr>
        <w:t xml:space="preserve"> </w:t>
      </w:r>
      <w:r w:rsidR="00844196" w:rsidRPr="002446CA">
        <w:rPr>
          <w:rStyle w:val="af2"/>
          <w:szCs w:val="28"/>
        </w:rPr>
        <w:footnoteReference w:id="4"/>
      </w:r>
    </w:p>
    <w:p w:rsidR="00883365" w:rsidRPr="002446CA" w:rsidRDefault="00883365" w:rsidP="002446CA">
      <w:pPr>
        <w:spacing w:after="0" w:line="360" w:lineRule="auto"/>
        <w:ind w:firstLine="770"/>
        <w:jc w:val="both"/>
        <w:rPr>
          <w:rFonts w:ascii="Times New Roman" w:hAnsi="Times New Roman" w:cs="Times New Roman"/>
          <w:sz w:val="28"/>
          <w:szCs w:val="28"/>
        </w:rPr>
      </w:pPr>
      <w:r w:rsidRPr="002446CA">
        <w:rPr>
          <w:rFonts w:ascii="Times New Roman" w:hAnsi="Times New Roman" w:cs="Times New Roman"/>
          <w:sz w:val="28"/>
          <w:szCs w:val="28"/>
        </w:rPr>
        <w:t xml:space="preserve">Структура бюджетной системы той или </w:t>
      </w:r>
      <w:r w:rsidR="00221134">
        <w:rPr>
          <w:rFonts w:ascii="Times New Roman" w:hAnsi="Times New Roman" w:cs="Times New Roman"/>
          <w:sz w:val="28"/>
          <w:szCs w:val="28"/>
        </w:rPr>
        <w:t>другой</w:t>
      </w:r>
      <w:r w:rsidRPr="002446CA">
        <w:rPr>
          <w:rFonts w:ascii="Times New Roman" w:hAnsi="Times New Roman" w:cs="Times New Roman"/>
          <w:sz w:val="28"/>
          <w:szCs w:val="28"/>
        </w:rPr>
        <w:t xml:space="preserve"> страны зависит, прежде всего, от ее государственного устройства. В странах, имеющих унитарное </w:t>
      </w:r>
      <w:r w:rsidR="00F864BE">
        <w:rPr>
          <w:rFonts w:ascii="Times New Roman" w:hAnsi="Times New Roman" w:cs="Times New Roman"/>
          <w:sz w:val="28"/>
          <w:szCs w:val="28"/>
        </w:rPr>
        <w:t>приспособление</w:t>
      </w:r>
      <w:r w:rsidRPr="002446CA">
        <w:rPr>
          <w:rFonts w:ascii="Times New Roman" w:hAnsi="Times New Roman" w:cs="Times New Roman"/>
          <w:sz w:val="28"/>
          <w:szCs w:val="28"/>
        </w:rPr>
        <w:t>, бюджетная система имеет двухъярусное построение – государственный и местный бюджет. В странах с федеральным государственным устройством (США, ФРГ, Российская Федерация) имеются промежуточные звенья – бюджеты штатов, земель, субъектов федерации.</w:t>
      </w:r>
    </w:p>
    <w:p w:rsidR="00883365" w:rsidRPr="002446CA" w:rsidRDefault="00883365" w:rsidP="002446CA">
      <w:pPr>
        <w:spacing w:after="0" w:line="360" w:lineRule="auto"/>
        <w:ind w:firstLine="770"/>
        <w:jc w:val="both"/>
        <w:rPr>
          <w:rFonts w:ascii="Times New Roman" w:hAnsi="Times New Roman" w:cs="Times New Roman"/>
          <w:sz w:val="28"/>
          <w:szCs w:val="28"/>
        </w:rPr>
      </w:pPr>
      <w:r w:rsidRPr="002446CA">
        <w:rPr>
          <w:rFonts w:ascii="Times New Roman" w:hAnsi="Times New Roman" w:cs="Times New Roman"/>
          <w:sz w:val="28"/>
          <w:szCs w:val="28"/>
          <w:shd w:val="clear" w:color="auto" w:fill="FFFFFF"/>
        </w:rPr>
        <w:t xml:space="preserve">Бюджетная классификация РФ является группировкой доходов и расходов бюджетов всех уровней бюджетной системы Российской Федерации, а также источников финансирования дефицитов этих бюджетов, применяется при составлении и </w:t>
      </w:r>
      <w:r w:rsidR="00F864BE">
        <w:rPr>
          <w:rFonts w:ascii="Times New Roman" w:hAnsi="Times New Roman" w:cs="Times New Roman"/>
          <w:sz w:val="28"/>
          <w:szCs w:val="28"/>
          <w:shd w:val="clear" w:color="auto" w:fill="FFFFFF"/>
        </w:rPr>
        <w:t>выполнении</w:t>
      </w:r>
      <w:r w:rsidRPr="002446CA">
        <w:rPr>
          <w:rFonts w:ascii="Times New Roman" w:hAnsi="Times New Roman" w:cs="Times New Roman"/>
          <w:sz w:val="28"/>
          <w:szCs w:val="28"/>
          <w:shd w:val="clear" w:color="auto" w:fill="FFFFFF"/>
        </w:rPr>
        <w:t xml:space="preserve"> бюджетов всех уровней, обеспечивает сопоставимость показателей бюджетов всех </w:t>
      </w:r>
      <w:r w:rsidR="00844196" w:rsidRPr="002446CA">
        <w:rPr>
          <w:rFonts w:ascii="Times New Roman" w:hAnsi="Times New Roman" w:cs="Times New Roman"/>
          <w:sz w:val="28"/>
          <w:szCs w:val="28"/>
          <w:shd w:val="clear" w:color="auto" w:fill="FFFFFF"/>
        </w:rPr>
        <w:t xml:space="preserve">уровней бюджетной системы РФ </w:t>
      </w:r>
      <w:r w:rsidR="00844196" w:rsidRPr="002446CA">
        <w:rPr>
          <w:rStyle w:val="af2"/>
          <w:rFonts w:ascii="Times New Roman" w:hAnsi="Times New Roman" w:cs="Times New Roman"/>
          <w:sz w:val="28"/>
          <w:szCs w:val="28"/>
        </w:rPr>
        <w:footnoteReference w:id="5"/>
      </w:r>
      <w:r w:rsidRPr="002446CA">
        <w:rPr>
          <w:rFonts w:ascii="Times New Roman" w:hAnsi="Times New Roman" w:cs="Times New Roman"/>
          <w:sz w:val="28"/>
          <w:szCs w:val="28"/>
          <w:shd w:val="clear" w:color="auto" w:fill="FFFFFF"/>
        </w:rPr>
        <w:t>.</w:t>
      </w:r>
    </w:p>
    <w:p w:rsidR="00883365" w:rsidRPr="002446CA" w:rsidRDefault="00883365" w:rsidP="002446CA">
      <w:pPr>
        <w:spacing w:after="0" w:line="360" w:lineRule="auto"/>
        <w:ind w:firstLine="770"/>
        <w:jc w:val="both"/>
        <w:rPr>
          <w:rFonts w:ascii="Times New Roman" w:hAnsi="Times New Roman" w:cs="Times New Roman"/>
          <w:sz w:val="28"/>
          <w:szCs w:val="28"/>
          <w:shd w:val="clear" w:color="auto" w:fill="FFFFFF"/>
        </w:rPr>
      </w:pPr>
      <w:r w:rsidRPr="002446CA">
        <w:rPr>
          <w:rFonts w:ascii="Times New Roman" w:hAnsi="Times New Roman" w:cs="Times New Roman"/>
          <w:sz w:val="28"/>
          <w:szCs w:val="28"/>
          <w:shd w:val="clear" w:color="auto" w:fill="FFFFFF"/>
        </w:rPr>
        <w:t>Огромное значение для формирова</w:t>
      </w:r>
      <w:r w:rsidR="00C611FF">
        <w:rPr>
          <w:rFonts w:ascii="Times New Roman" w:hAnsi="Times New Roman" w:cs="Times New Roman"/>
          <w:sz w:val="28"/>
          <w:szCs w:val="28"/>
          <w:shd w:val="clear" w:color="auto" w:fill="FFFFFF"/>
        </w:rPr>
        <w:t>ния бюджета любого уровня имеют муниципальные финансы</w:t>
      </w:r>
      <w:r w:rsidRPr="002446CA">
        <w:rPr>
          <w:rFonts w:ascii="Times New Roman" w:hAnsi="Times New Roman" w:cs="Times New Roman"/>
          <w:sz w:val="28"/>
          <w:szCs w:val="28"/>
          <w:shd w:val="clear" w:color="auto" w:fill="FFFFFF"/>
        </w:rPr>
        <w:t xml:space="preserve">. Доходы представляют собой часть национального дохода страны, обращаемого через различные виды денежных поступлений в собственность </w:t>
      </w:r>
      <w:r w:rsidR="00C611FF">
        <w:rPr>
          <w:rFonts w:ascii="Times New Roman" w:hAnsi="Times New Roman" w:cs="Times New Roman"/>
          <w:sz w:val="28"/>
          <w:szCs w:val="28"/>
          <w:shd w:val="clear" w:color="auto" w:fill="FFFFFF"/>
        </w:rPr>
        <w:t>страны</w:t>
      </w:r>
      <w:r w:rsidRPr="002446CA">
        <w:rPr>
          <w:rFonts w:ascii="Times New Roman" w:hAnsi="Times New Roman" w:cs="Times New Roman"/>
          <w:sz w:val="28"/>
          <w:szCs w:val="28"/>
          <w:shd w:val="clear" w:color="auto" w:fill="FFFFFF"/>
        </w:rPr>
        <w:t xml:space="preserve"> с целью создания финансовой базы </w:t>
      </w:r>
      <w:r w:rsidRPr="002446CA">
        <w:rPr>
          <w:rStyle w:val="apple-converted-space"/>
          <w:rFonts w:ascii="Times New Roman" w:hAnsi="Times New Roman" w:cs="Times New Roman"/>
          <w:sz w:val="28"/>
          <w:szCs w:val="28"/>
          <w:shd w:val="clear" w:color="auto" w:fill="FFFFFF"/>
        </w:rPr>
        <w:t> </w:t>
      </w:r>
      <w:r w:rsidRPr="002446CA">
        <w:rPr>
          <w:rFonts w:ascii="Times New Roman" w:hAnsi="Times New Roman" w:cs="Times New Roman"/>
          <w:sz w:val="28"/>
          <w:szCs w:val="28"/>
          <w:shd w:val="clear" w:color="auto" w:fill="FFFFFF"/>
        </w:rPr>
        <w:t xml:space="preserve">для </w:t>
      </w:r>
      <w:r w:rsidR="00C611FF">
        <w:rPr>
          <w:rFonts w:ascii="Times New Roman" w:hAnsi="Times New Roman" w:cs="Times New Roman"/>
          <w:sz w:val="28"/>
          <w:szCs w:val="28"/>
          <w:shd w:val="clear" w:color="auto" w:fill="FFFFFF"/>
        </w:rPr>
        <w:t>исполнения</w:t>
      </w:r>
      <w:r w:rsidRPr="002446CA">
        <w:rPr>
          <w:rFonts w:ascii="Times New Roman" w:hAnsi="Times New Roman" w:cs="Times New Roman"/>
          <w:sz w:val="28"/>
          <w:szCs w:val="28"/>
          <w:shd w:val="clear" w:color="auto" w:fill="FFFFFF"/>
        </w:rPr>
        <w:t xml:space="preserve"> задач и функций.</w:t>
      </w:r>
    </w:p>
    <w:p w:rsidR="00883365" w:rsidRPr="002446CA" w:rsidRDefault="00883365" w:rsidP="002446CA">
      <w:pPr>
        <w:spacing w:after="0" w:line="360" w:lineRule="auto"/>
        <w:ind w:firstLine="770"/>
        <w:jc w:val="both"/>
        <w:rPr>
          <w:rFonts w:ascii="Times New Roman" w:hAnsi="Times New Roman" w:cs="Times New Roman"/>
          <w:sz w:val="28"/>
          <w:szCs w:val="28"/>
          <w:shd w:val="clear" w:color="auto" w:fill="FFFFFF"/>
        </w:rPr>
      </w:pPr>
      <w:r w:rsidRPr="002446CA">
        <w:rPr>
          <w:rFonts w:ascii="Times New Roman" w:hAnsi="Times New Roman" w:cs="Times New Roman"/>
          <w:sz w:val="28"/>
          <w:szCs w:val="28"/>
          <w:shd w:val="clear" w:color="auto" w:fill="FFFFFF"/>
        </w:rPr>
        <w:t xml:space="preserve">Источники и виды </w:t>
      </w:r>
      <w:r w:rsidR="00C611FF">
        <w:rPr>
          <w:rFonts w:ascii="Times New Roman" w:hAnsi="Times New Roman" w:cs="Times New Roman"/>
          <w:sz w:val="28"/>
          <w:szCs w:val="28"/>
          <w:shd w:val="clear" w:color="auto" w:fill="FFFFFF"/>
        </w:rPr>
        <w:t>муниципальных</w:t>
      </w:r>
      <w:r w:rsidRPr="002446CA">
        <w:rPr>
          <w:rFonts w:ascii="Times New Roman" w:hAnsi="Times New Roman" w:cs="Times New Roman"/>
          <w:sz w:val="28"/>
          <w:szCs w:val="28"/>
          <w:shd w:val="clear" w:color="auto" w:fill="FFFFFF"/>
        </w:rPr>
        <w:t xml:space="preserve"> </w:t>
      </w:r>
      <w:proofErr w:type="gramStart"/>
      <w:r w:rsidRPr="002446CA">
        <w:rPr>
          <w:rFonts w:ascii="Times New Roman" w:hAnsi="Times New Roman" w:cs="Times New Roman"/>
          <w:sz w:val="28"/>
          <w:szCs w:val="28"/>
          <w:shd w:val="clear" w:color="auto" w:fill="FFFFFF"/>
        </w:rPr>
        <w:t>доходов</w:t>
      </w:r>
      <w:proofErr w:type="gramEnd"/>
      <w:r w:rsidRPr="002446CA">
        <w:rPr>
          <w:rFonts w:ascii="Times New Roman" w:hAnsi="Times New Roman" w:cs="Times New Roman"/>
          <w:sz w:val="28"/>
          <w:szCs w:val="28"/>
          <w:shd w:val="clear" w:color="auto" w:fill="FFFFFF"/>
        </w:rPr>
        <w:t xml:space="preserve"> и назначение каждого их них определяются экономической и </w:t>
      </w:r>
      <w:r w:rsidR="00C611FF">
        <w:rPr>
          <w:rFonts w:ascii="Times New Roman" w:hAnsi="Times New Roman" w:cs="Times New Roman"/>
          <w:sz w:val="28"/>
          <w:szCs w:val="28"/>
          <w:shd w:val="clear" w:color="auto" w:fill="FFFFFF"/>
        </w:rPr>
        <w:t xml:space="preserve">законной </w:t>
      </w:r>
      <w:r w:rsidRPr="002446CA">
        <w:rPr>
          <w:rFonts w:ascii="Times New Roman" w:hAnsi="Times New Roman" w:cs="Times New Roman"/>
          <w:sz w:val="28"/>
          <w:szCs w:val="28"/>
          <w:shd w:val="clear" w:color="auto" w:fill="FFFFFF"/>
        </w:rPr>
        <w:t xml:space="preserve">системой страны. </w:t>
      </w:r>
    </w:p>
    <w:p w:rsidR="00883365" w:rsidRPr="002446CA" w:rsidRDefault="00883365" w:rsidP="002446CA">
      <w:pPr>
        <w:spacing w:after="0" w:line="360" w:lineRule="auto"/>
        <w:ind w:firstLine="770"/>
        <w:jc w:val="both"/>
        <w:rPr>
          <w:rFonts w:ascii="Times New Roman" w:hAnsi="Times New Roman" w:cs="Times New Roman"/>
          <w:sz w:val="28"/>
          <w:szCs w:val="28"/>
        </w:rPr>
      </w:pPr>
      <w:r w:rsidRPr="002446CA">
        <w:rPr>
          <w:rFonts w:ascii="Times New Roman" w:hAnsi="Times New Roman" w:cs="Times New Roman"/>
          <w:sz w:val="28"/>
          <w:szCs w:val="28"/>
        </w:rPr>
        <w:t>К доходам относят:</w:t>
      </w:r>
    </w:p>
    <w:p w:rsidR="00883365" w:rsidRPr="002446CA" w:rsidRDefault="00883365" w:rsidP="002446CA">
      <w:pPr>
        <w:pStyle w:val="10"/>
        <w:numPr>
          <w:ilvl w:val="0"/>
          <w:numId w:val="10"/>
        </w:numPr>
        <w:spacing w:after="0"/>
        <w:ind w:left="0" w:firstLine="770"/>
        <w:rPr>
          <w:szCs w:val="28"/>
          <w:lang w:eastAsia="ru-RU"/>
        </w:rPr>
      </w:pPr>
      <w:r w:rsidRPr="002446CA">
        <w:rPr>
          <w:szCs w:val="28"/>
          <w:lang w:eastAsia="ru-RU"/>
        </w:rPr>
        <w:t>Налоги, в том числе акцизные сборы и таможенные пошлины, гербовый сбор.</w:t>
      </w:r>
    </w:p>
    <w:p w:rsidR="00883365" w:rsidRPr="002446CA" w:rsidRDefault="00883365" w:rsidP="002446CA">
      <w:pPr>
        <w:pStyle w:val="10"/>
        <w:numPr>
          <w:ilvl w:val="0"/>
          <w:numId w:val="10"/>
        </w:numPr>
        <w:spacing w:after="0"/>
        <w:ind w:left="0" w:firstLine="770"/>
        <w:rPr>
          <w:szCs w:val="28"/>
          <w:lang w:eastAsia="ru-RU"/>
        </w:rPr>
      </w:pPr>
      <w:r w:rsidRPr="002446CA">
        <w:rPr>
          <w:szCs w:val="28"/>
          <w:lang w:eastAsia="ru-RU"/>
        </w:rPr>
        <w:t xml:space="preserve">Налоговые </w:t>
      </w:r>
      <w:r w:rsidR="00C611FF">
        <w:rPr>
          <w:szCs w:val="28"/>
          <w:lang w:eastAsia="ru-RU"/>
        </w:rPr>
        <w:t>финансы</w:t>
      </w:r>
      <w:r w:rsidRPr="002446CA">
        <w:rPr>
          <w:szCs w:val="28"/>
          <w:lang w:eastAsia="ru-RU"/>
        </w:rPr>
        <w:t>: доходы от государственной собственности, государственного сектора в экономике, государственной торговли.</w:t>
      </w:r>
    </w:p>
    <w:p w:rsidR="00883365" w:rsidRPr="002446CA" w:rsidRDefault="00883365" w:rsidP="002446CA">
      <w:pPr>
        <w:pStyle w:val="10"/>
        <w:numPr>
          <w:ilvl w:val="0"/>
          <w:numId w:val="10"/>
        </w:numPr>
        <w:spacing w:after="0"/>
        <w:ind w:left="0" w:firstLine="770"/>
        <w:rPr>
          <w:szCs w:val="28"/>
          <w:lang w:eastAsia="ru-RU"/>
        </w:rPr>
      </w:pPr>
      <w:r w:rsidRPr="002446CA">
        <w:rPr>
          <w:szCs w:val="28"/>
          <w:lang w:eastAsia="ru-RU"/>
        </w:rPr>
        <w:t xml:space="preserve">Взносы в государственные фонды </w:t>
      </w:r>
      <w:r w:rsidR="00C611FF">
        <w:rPr>
          <w:szCs w:val="28"/>
          <w:lang w:eastAsia="ru-RU"/>
        </w:rPr>
        <w:t>общественного</w:t>
      </w:r>
      <w:r w:rsidRPr="002446CA">
        <w:rPr>
          <w:szCs w:val="28"/>
          <w:lang w:eastAsia="ru-RU"/>
        </w:rPr>
        <w:t xml:space="preserve"> страхования, </w:t>
      </w:r>
      <w:proofErr w:type="gramStart"/>
      <w:r w:rsidRPr="002446CA">
        <w:rPr>
          <w:szCs w:val="28"/>
          <w:lang w:eastAsia="ru-RU"/>
        </w:rPr>
        <w:t>пенсионный</w:t>
      </w:r>
      <w:proofErr w:type="gramEnd"/>
      <w:r w:rsidRPr="002446CA">
        <w:rPr>
          <w:szCs w:val="28"/>
          <w:lang w:eastAsia="ru-RU"/>
        </w:rPr>
        <w:t xml:space="preserve">, страхования от безработицы </w:t>
      </w:r>
      <w:r w:rsidR="00844196" w:rsidRPr="002446CA">
        <w:rPr>
          <w:rStyle w:val="af2"/>
          <w:szCs w:val="28"/>
        </w:rPr>
        <w:footnoteReference w:id="6"/>
      </w:r>
      <w:r w:rsidR="00844196" w:rsidRPr="002446CA">
        <w:rPr>
          <w:szCs w:val="28"/>
          <w:lang w:eastAsia="ru-RU"/>
        </w:rPr>
        <w:t>.</w:t>
      </w:r>
    </w:p>
    <w:p w:rsidR="00883365" w:rsidRPr="002446CA" w:rsidRDefault="00883365" w:rsidP="002446CA">
      <w:pPr>
        <w:pStyle w:val="10"/>
        <w:spacing w:after="0"/>
        <w:ind w:left="0" w:firstLine="770"/>
        <w:rPr>
          <w:szCs w:val="28"/>
          <w:lang w:eastAsia="ru-RU"/>
        </w:rPr>
      </w:pPr>
      <w:r w:rsidRPr="002446CA">
        <w:rPr>
          <w:szCs w:val="28"/>
        </w:rPr>
        <w:t xml:space="preserve">Самым </w:t>
      </w:r>
      <w:r w:rsidR="00C611FF">
        <w:rPr>
          <w:szCs w:val="28"/>
        </w:rPr>
        <w:t>главным</w:t>
      </w:r>
      <w:r w:rsidRPr="002446CA">
        <w:rPr>
          <w:szCs w:val="28"/>
        </w:rPr>
        <w:t xml:space="preserve"> источником государств</w:t>
      </w:r>
      <w:r w:rsidR="00C611FF">
        <w:rPr>
          <w:szCs w:val="28"/>
        </w:rPr>
        <w:t>енных доходов являются разные</w:t>
      </w:r>
      <w:r w:rsidRPr="002446CA">
        <w:rPr>
          <w:szCs w:val="28"/>
        </w:rPr>
        <w:t xml:space="preserve"> виды налогов, которые могут быть подразделены на три большие категории: </w:t>
      </w:r>
    </w:p>
    <w:p w:rsidR="00883365" w:rsidRPr="002446CA" w:rsidRDefault="00883365" w:rsidP="002446CA">
      <w:pPr>
        <w:spacing w:after="0" w:line="360" w:lineRule="auto"/>
        <w:ind w:firstLine="770"/>
        <w:jc w:val="both"/>
        <w:rPr>
          <w:rFonts w:ascii="Times New Roman" w:hAnsi="Times New Roman" w:cs="Times New Roman"/>
          <w:sz w:val="28"/>
          <w:szCs w:val="28"/>
        </w:rPr>
      </w:pPr>
      <w:r w:rsidRPr="002446CA">
        <w:rPr>
          <w:rFonts w:ascii="Times New Roman" w:hAnsi="Times New Roman" w:cs="Times New Roman"/>
          <w:sz w:val="28"/>
          <w:szCs w:val="28"/>
        </w:rPr>
        <w:t xml:space="preserve">1. Налоги на </w:t>
      </w:r>
      <w:r w:rsidR="00C611FF">
        <w:rPr>
          <w:rFonts w:ascii="Times New Roman" w:hAnsi="Times New Roman" w:cs="Times New Roman"/>
          <w:sz w:val="28"/>
          <w:szCs w:val="28"/>
        </w:rPr>
        <w:t>затраты</w:t>
      </w:r>
      <w:r w:rsidRPr="002446CA">
        <w:rPr>
          <w:rFonts w:ascii="Times New Roman" w:hAnsi="Times New Roman" w:cs="Times New Roman"/>
          <w:sz w:val="28"/>
          <w:szCs w:val="28"/>
        </w:rPr>
        <w:t>, в том числе налоги с продаж, акцизы и импортные тарифы.</w:t>
      </w:r>
    </w:p>
    <w:p w:rsidR="00883365" w:rsidRPr="002446CA" w:rsidRDefault="00883365" w:rsidP="002446CA">
      <w:pPr>
        <w:spacing w:after="0" w:line="360" w:lineRule="auto"/>
        <w:ind w:firstLine="770"/>
        <w:jc w:val="both"/>
        <w:rPr>
          <w:rFonts w:ascii="Times New Roman" w:hAnsi="Times New Roman" w:cs="Times New Roman"/>
          <w:sz w:val="28"/>
          <w:szCs w:val="28"/>
        </w:rPr>
      </w:pPr>
      <w:r w:rsidRPr="002446CA">
        <w:rPr>
          <w:rFonts w:ascii="Times New Roman" w:hAnsi="Times New Roman" w:cs="Times New Roman"/>
          <w:sz w:val="28"/>
          <w:szCs w:val="28"/>
        </w:rPr>
        <w:t>2. Налоги на доходы частных лиц и корпораций, в том числе отчисления из заработной платы на социальное страхование.</w:t>
      </w:r>
    </w:p>
    <w:p w:rsidR="00883365" w:rsidRPr="002446CA" w:rsidRDefault="00883365" w:rsidP="002446CA">
      <w:pPr>
        <w:spacing w:after="0" w:line="360" w:lineRule="auto"/>
        <w:ind w:firstLine="770"/>
        <w:jc w:val="both"/>
        <w:rPr>
          <w:rFonts w:ascii="Times New Roman" w:hAnsi="Times New Roman" w:cs="Times New Roman"/>
          <w:sz w:val="28"/>
          <w:szCs w:val="28"/>
        </w:rPr>
      </w:pPr>
      <w:r w:rsidRPr="002446CA">
        <w:rPr>
          <w:rFonts w:ascii="Times New Roman" w:hAnsi="Times New Roman" w:cs="Times New Roman"/>
          <w:sz w:val="28"/>
          <w:szCs w:val="28"/>
        </w:rPr>
        <w:t>3. Налоги на собст</w:t>
      </w:r>
      <w:r w:rsidR="00C611FF">
        <w:rPr>
          <w:rFonts w:ascii="Times New Roman" w:hAnsi="Times New Roman" w:cs="Times New Roman"/>
          <w:sz w:val="28"/>
          <w:szCs w:val="28"/>
        </w:rPr>
        <w:t>венность, включает различные</w:t>
      </w:r>
      <w:r w:rsidRPr="002446CA">
        <w:rPr>
          <w:rFonts w:ascii="Times New Roman" w:hAnsi="Times New Roman" w:cs="Times New Roman"/>
          <w:sz w:val="28"/>
          <w:szCs w:val="28"/>
        </w:rPr>
        <w:t xml:space="preserve"> налоги на дома и строения, сельскохозяйственные угодья и земли под постройки, а также налог на наследство.</w:t>
      </w:r>
    </w:p>
    <w:p w:rsidR="00883365" w:rsidRPr="002446CA" w:rsidRDefault="00C611FF" w:rsidP="002446CA">
      <w:pPr>
        <w:spacing w:after="0" w:line="360" w:lineRule="auto"/>
        <w:ind w:firstLine="770"/>
        <w:jc w:val="both"/>
        <w:rPr>
          <w:rFonts w:ascii="Times New Roman" w:hAnsi="Times New Roman" w:cs="Times New Roman"/>
          <w:sz w:val="28"/>
          <w:szCs w:val="28"/>
        </w:rPr>
      </w:pPr>
      <w:r>
        <w:rPr>
          <w:rFonts w:ascii="Times New Roman" w:hAnsi="Times New Roman" w:cs="Times New Roman"/>
          <w:sz w:val="28"/>
          <w:szCs w:val="28"/>
        </w:rPr>
        <w:t>Государственные затраты</w:t>
      </w:r>
      <w:r w:rsidR="00883365" w:rsidRPr="002446CA">
        <w:rPr>
          <w:rFonts w:ascii="Times New Roman" w:hAnsi="Times New Roman" w:cs="Times New Roman"/>
          <w:sz w:val="28"/>
          <w:szCs w:val="28"/>
        </w:rPr>
        <w:t xml:space="preserve"> также могут быть раз</w:t>
      </w:r>
      <w:r>
        <w:rPr>
          <w:rFonts w:ascii="Times New Roman" w:hAnsi="Times New Roman" w:cs="Times New Roman"/>
          <w:sz w:val="28"/>
          <w:szCs w:val="28"/>
        </w:rPr>
        <w:t>делены на 4</w:t>
      </w:r>
      <w:r w:rsidR="00883365" w:rsidRPr="002446CA">
        <w:rPr>
          <w:rFonts w:ascii="Times New Roman" w:hAnsi="Times New Roman" w:cs="Times New Roman"/>
          <w:sz w:val="28"/>
          <w:szCs w:val="28"/>
        </w:rPr>
        <w:t xml:space="preserve"> категории:</w:t>
      </w:r>
    </w:p>
    <w:p w:rsidR="00883365" w:rsidRPr="002446CA" w:rsidRDefault="00C611FF" w:rsidP="002446CA">
      <w:pPr>
        <w:spacing w:after="0" w:line="360" w:lineRule="auto"/>
        <w:ind w:firstLine="770"/>
        <w:jc w:val="both"/>
        <w:rPr>
          <w:rFonts w:ascii="Times New Roman" w:hAnsi="Times New Roman" w:cs="Times New Roman"/>
          <w:sz w:val="28"/>
          <w:szCs w:val="28"/>
        </w:rPr>
      </w:pPr>
      <w:r>
        <w:rPr>
          <w:rFonts w:ascii="Times New Roman" w:hAnsi="Times New Roman" w:cs="Times New Roman"/>
          <w:sz w:val="28"/>
          <w:szCs w:val="28"/>
        </w:rPr>
        <w:t>1. Потребление в муниципальном</w:t>
      </w:r>
      <w:r w:rsidR="00883365" w:rsidRPr="002446CA">
        <w:rPr>
          <w:rFonts w:ascii="Times New Roman" w:hAnsi="Times New Roman" w:cs="Times New Roman"/>
          <w:sz w:val="28"/>
          <w:szCs w:val="28"/>
        </w:rPr>
        <w:t xml:space="preserve"> секторе.</w:t>
      </w:r>
    </w:p>
    <w:p w:rsidR="00883365" w:rsidRPr="002446CA" w:rsidRDefault="00883365" w:rsidP="002446CA">
      <w:pPr>
        <w:spacing w:after="0" w:line="360" w:lineRule="auto"/>
        <w:ind w:firstLine="770"/>
        <w:jc w:val="both"/>
        <w:rPr>
          <w:rFonts w:ascii="Times New Roman" w:hAnsi="Times New Roman" w:cs="Times New Roman"/>
          <w:sz w:val="28"/>
          <w:szCs w:val="28"/>
        </w:rPr>
      </w:pPr>
      <w:r w:rsidRPr="002446CA">
        <w:rPr>
          <w:rFonts w:ascii="Times New Roman" w:hAnsi="Times New Roman" w:cs="Times New Roman"/>
          <w:sz w:val="28"/>
          <w:szCs w:val="28"/>
        </w:rPr>
        <w:t xml:space="preserve">2. Государственные инвестиции, включающие </w:t>
      </w:r>
      <w:r w:rsidR="00C611FF">
        <w:rPr>
          <w:rFonts w:ascii="Times New Roman" w:hAnsi="Times New Roman" w:cs="Times New Roman"/>
          <w:sz w:val="28"/>
          <w:szCs w:val="28"/>
        </w:rPr>
        <w:t>различные капитальные затраты</w:t>
      </w:r>
      <w:r w:rsidRPr="002446CA">
        <w:rPr>
          <w:rFonts w:ascii="Times New Roman" w:hAnsi="Times New Roman" w:cs="Times New Roman"/>
          <w:sz w:val="28"/>
          <w:szCs w:val="28"/>
        </w:rPr>
        <w:t>, такие, как затраты на дорожное</w:t>
      </w:r>
      <w:r w:rsidR="00C611FF">
        <w:rPr>
          <w:rFonts w:ascii="Times New Roman" w:hAnsi="Times New Roman" w:cs="Times New Roman"/>
          <w:sz w:val="28"/>
          <w:szCs w:val="28"/>
        </w:rPr>
        <w:t xml:space="preserve"> строительство или стройку</w:t>
      </w:r>
      <w:r w:rsidRPr="002446CA">
        <w:rPr>
          <w:rFonts w:ascii="Times New Roman" w:hAnsi="Times New Roman" w:cs="Times New Roman"/>
          <w:sz w:val="28"/>
          <w:szCs w:val="28"/>
        </w:rPr>
        <w:t xml:space="preserve"> портов.</w:t>
      </w:r>
    </w:p>
    <w:p w:rsidR="00883365" w:rsidRPr="002446CA" w:rsidRDefault="00883365" w:rsidP="002446CA">
      <w:pPr>
        <w:spacing w:after="0" w:line="360" w:lineRule="auto"/>
        <w:ind w:firstLine="770"/>
        <w:jc w:val="both"/>
        <w:rPr>
          <w:rFonts w:ascii="Times New Roman" w:hAnsi="Times New Roman" w:cs="Times New Roman"/>
          <w:sz w:val="28"/>
          <w:szCs w:val="28"/>
        </w:rPr>
      </w:pPr>
      <w:r w:rsidRPr="002446CA">
        <w:rPr>
          <w:rFonts w:ascii="Times New Roman" w:hAnsi="Times New Roman" w:cs="Times New Roman"/>
          <w:sz w:val="28"/>
          <w:szCs w:val="28"/>
        </w:rPr>
        <w:t xml:space="preserve">3. Трансферты частному сектору включающие пенсию за выслугу лет, страхование по безработице, льготы ветеранам и </w:t>
      </w:r>
      <w:r w:rsidR="00C611FF">
        <w:rPr>
          <w:rFonts w:ascii="Times New Roman" w:hAnsi="Times New Roman" w:cs="Times New Roman"/>
          <w:sz w:val="28"/>
          <w:szCs w:val="28"/>
        </w:rPr>
        <w:t>остальные</w:t>
      </w:r>
      <w:r w:rsidRPr="002446CA">
        <w:rPr>
          <w:rFonts w:ascii="Times New Roman" w:hAnsi="Times New Roman" w:cs="Times New Roman"/>
          <w:sz w:val="28"/>
          <w:szCs w:val="28"/>
        </w:rPr>
        <w:t xml:space="preserve"> платежи.</w:t>
      </w:r>
    </w:p>
    <w:p w:rsidR="00883365" w:rsidRPr="002446CA" w:rsidRDefault="00883365" w:rsidP="002446CA">
      <w:pPr>
        <w:spacing w:after="0" w:line="360" w:lineRule="auto"/>
        <w:ind w:firstLine="770"/>
        <w:jc w:val="both"/>
        <w:rPr>
          <w:rFonts w:ascii="Times New Roman" w:hAnsi="Times New Roman" w:cs="Times New Roman"/>
          <w:sz w:val="28"/>
          <w:szCs w:val="28"/>
        </w:rPr>
      </w:pPr>
      <w:r w:rsidRPr="002446CA">
        <w:rPr>
          <w:rFonts w:ascii="Times New Roman" w:hAnsi="Times New Roman" w:cs="Times New Roman"/>
          <w:sz w:val="28"/>
          <w:szCs w:val="28"/>
        </w:rPr>
        <w:t>4. Проценты по</w:t>
      </w:r>
      <w:r w:rsidR="00C611FF">
        <w:rPr>
          <w:rFonts w:ascii="Times New Roman" w:hAnsi="Times New Roman" w:cs="Times New Roman"/>
          <w:sz w:val="28"/>
          <w:szCs w:val="28"/>
        </w:rPr>
        <w:t xml:space="preserve"> муниципальным</w:t>
      </w:r>
      <w:r w:rsidRPr="002446CA">
        <w:rPr>
          <w:rFonts w:ascii="Times New Roman" w:hAnsi="Times New Roman" w:cs="Times New Roman"/>
          <w:sz w:val="28"/>
          <w:szCs w:val="28"/>
        </w:rPr>
        <w:t xml:space="preserve"> долгам</w:t>
      </w:r>
      <w:r w:rsidRPr="002446CA">
        <w:rPr>
          <w:rStyle w:val="af2"/>
          <w:rFonts w:ascii="Times New Roman" w:hAnsi="Times New Roman" w:cs="Times New Roman"/>
          <w:sz w:val="28"/>
          <w:szCs w:val="28"/>
        </w:rPr>
        <w:t xml:space="preserve"> </w:t>
      </w:r>
      <w:proofErr w:type="gramStart"/>
      <w:r w:rsidR="00844196" w:rsidRPr="002446CA">
        <w:rPr>
          <w:rFonts w:ascii="Times New Roman" w:hAnsi="Times New Roman" w:cs="Times New Roman"/>
          <w:sz w:val="28"/>
          <w:szCs w:val="28"/>
        </w:rPr>
        <w:t xml:space="preserve"> </w:t>
      </w:r>
      <w:r w:rsidRPr="002446CA">
        <w:rPr>
          <w:rFonts w:ascii="Times New Roman" w:hAnsi="Times New Roman" w:cs="Times New Roman"/>
          <w:sz w:val="28"/>
          <w:szCs w:val="28"/>
        </w:rPr>
        <w:t>.</w:t>
      </w:r>
      <w:proofErr w:type="gramEnd"/>
    </w:p>
    <w:p w:rsidR="00883365" w:rsidRPr="002446CA" w:rsidRDefault="00883365" w:rsidP="002446CA">
      <w:pPr>
        <w:spacing w:after="0" w:line="360" w:lineRule="auto"/>
        <w:ind w:firstLine="770"/>
        <w:jc w:val="both"/>
        <w:rPr>
          <w:rFonts w:ascii="Times New Roman" w:hAnsi="Times New Roman" w:cs="Times New Roman"/>
          <w:sz w:val="28"/>
          <w:szCs w:val="28"/>
          <w:shd w:val="clear" w:color="auto" w:fill="FFFFFF"/>
        </w:rPr>
      </w:pPr>
      <w:r w:rsidRPr="002446CA">
        <w:rPr>
          <w:rFonts w:ascii="Times New Roman" w:hAnsi="Times New Roman" w:cs="Times New Roman"/>
          <w:sz w:val="28"/>
          <w:szCs w:val="28"/>
          <w:shd w:val="clear" w:color="auto" w:fill="FFFFFF"/>
        </w:rPr>
        <w:t xml:space="preserve">Основное </w:t>
      </w:r>
      <w:r w:rsidR="00C611FF">
        <w:rPr>
          <w:rFonts w:ascii="Times New Roman" w:hAnsi="Times New Roman" w:cs="Times New Roman"/>
          <w:sz w:val="28"/>
          <w:szCs w:val="28"/>
          <w:shd w:val="clear" w:color="auto" w:fill="FFFFFF"/>
        </w:rPr>
        <w:t>предназначение</w:t>
      </w:r>
      <w:r w:rsidRPr="002446CA">
        <w:rPr>
          <w:rStyle w:val="apple-converted-space"/>
          <w:rFonts w:ascii="Times New Roman" w:hAnsi="Times New Roman" w:cs="Times New Roman"/>
          <w:sz w:val="28"/>
          <w:szCs w:val="28"/>
          <w:shd w:val="clear" w:color="auto" w:fill="FFFFFF"/>
        </w:rPr>
        <w:t> </w:t>
      </w:r>
      <w:r w:rsidRPr="002446CA">
        <w:rPr>
          <w:rFonts w:ascii="Times New Roman" w:hAnsi="Times New Roman" w:cs="Times New Roman"/>
          <w:sz w:val="28"/>
          <w:szCs w:val="28"/>
          <w:shd w:val="clear" w:color="auto" w:fill="FFFFFF"/>
        </w:rPr>
        <w:t>бюджета</w:t>
      </w:r>
      <w:r w:rsidRPr="002446CA">
        <w:rPr>
          <w:rStyle w:val="apple-converted-space"/>
          <w:rFonts w:ascii="Times New Roman" w:hAnsi="Times New Roman" w:cs="Times New Roman"/>
          <w:sz w:val="28"/>
          <w:szCs w:val="28"/>
          <w:shd w:val="clear" w:color="auto" w:fill="FFFFFF"/>
        </w:rPr>
        <w:t> </w:t>
      </w:r>
      <w:r w:rsidRPr="002446CA">
        <w:rPr>
          <w:rFonts w:ascii="Times New Roman" w:hAnsi="Times New Roman" w:cs="Times New Roman"/>
          <w:sz w:val="28"/>
          <w:szCs w:val="28"/>
          <w:shd w:val="clear" w:color="auto" w:fill="FFFFFF"/>
        </w:rPr>
        <w:t xml:space="preserve">заключается в том, что он </w:t>
      </w:r>
      <w:r w:rsidR="00C611FF">
        <w:rPr>
          <w:rFonts w:ascii="Times New Roman" w:hAnsi="Times New Roman" w:cs="Times New Roman"/>
          <w:sz w:val="28"/>
          <w:szCs w:val="28"/>
          <w:shd w:val="clear" w:color="auto" w:fill="FFFFFF"/>
        </w:rPr>
        <w:t>дозволяет</w:t>
      </w:r>
      <w:r w:rsidRPr="002446CA">
        <w:rPr>
          <w:rFonts w:ascii="Times New Roman" w:hAnsi="Times New Roman" w:cs="Times New Roman"/>
          <w:sz w:val="28"/>
          <w:szCs w:val="28"/>
          <w:shd w:val="clear" w:color="auto" w:fill="FFFFFF"/>
        </w:rPr>
        <w:t xml:space="preserve"> аккумулировать </w:t>
      </w:r>
      <w:r w:rsidR="00C611FF">
        <w:rPr>
          <w:rFonts w:ascii="Times New Roman" w:hAnsi="Times New Roman" w:cs="Times New Roman"/>
          <w:sz w:val="28"/>
          <w:szCs w:val="28"/>
          <w:shd w:val="clear" w:color="auto" w:fill="FFFFFF"/>
        </w:rPr>
        <w:t xml:space="preserve">денежные </w:t>
      </w:r>
      <w:r w:rsidRPr="002446CA">
        <w:rPr>
          <w:rFonts w:ascii="Times New Roman" w:hAnsi="Times New Roman" w:cs="Times New Roman"/>
          <w:sz w:val="28"/>
          <w:szCs w:val="28"/>
          <w:shd w:val="clear" w:color="auto" w:fill="FFFFFF"/>
        </w:rPr>
        <w:t xml:space="preserve">средства в руках </w:t>
      </w:r>
      <w:r w:rsidR="00C611FF">
        <w:rPr>
          <w:rFonts w:ascii="Times New Roman" w:hAnsi="Times New Roman" w:cs="Times New Roman"/>
          <w:sz w:val="28"/>
          <w:szCs w:val="28"/>
          <w:shd w:val="clear" w:color="auto" w:fill="FFFFFF"/>
        </w:rPr>
        <w:t>страны</w:t>
      </w:r>
      <w:r w:rsidRPr="002446CA">
        <w:rPr>
          <w:rFonts w:ascii="Times New Roman" w:hAnsi="Times New Roman" w:cs="Times New Roman"/>
          <w:sz w:val="28"/>
          <w:szCs w:val="28"/>
          <w:shd w:val="clear" w:color="auto" w:fill="FFFFFF"/>
        </w:rPr>
        <w:t xml:space="preserve"> и </w:t>
      </w:r>
      <w:r w:rsidR="00C611FF">
        <w:rPr>
          <w:rFonts w:ascii="Times New Roman" w:hAnsi="Times New Roman" w:cs="Times New Roman"/>
          <w:sz w:val="28"/>
          <w:szCs w:val="28"/>
          <w:shd w:val="clear" w:color="auto" w:fill="FFFFFF"/>
        </w:rPr>
        <w:t xml:space="preserve">применять </w:t>
      </w:r>
      <w:r w:rsidRPr="002446CA">
        <w:rPr>
          <w:rFonts w:ascii="Times New Roman" w:hAnsi="Times New Roman" w:cs="Times New Roman"/>
          <w:sz w:val="28"/>
          <w:szCs w:val="28"/>
          <w:shd w:val="clear" w:color="auto" w:fill="FFFFFF"/>
        </w:rPr>
        <w:t xml:space="preserve">их для финансирования различных программ. </w:t>
      </w:r>
    </w:p>
    <w:p w:rsidR="00883365" w:rsidRPr="002446CA" w:rsidRDefault="00883365" w:rsidP="002446CA">
      <w:pPr>
        <w:spacing w:after="0" w:line="360" w:lineRule="auto"/>
        <w:ind w:firstLine="770"/>
        <w:jc w:val="both"/>
        <w:rPr>
          <w:rFonts w:ascii="Times New Roman" w:hAnsi="Times New Roman" w:cs="Times New Roman"/>
          <w:sz w:val="28"/>
          <w:szCs w:val="28"/>
        </w:rPr>
      </w:pPr>
      <w:r w:rsidRPr="002446CA">
        <w:rPr>
          <w:rFonts w:ascii="Times New Roman" w:hAnsi="Times New Roman" w:cs="Times New Roman"/>
          <w:sz w:val="28"/>
          <w:szCs w:val="28"/>
        </w:rPr>
        <w:t xml:space="preserve">К </w:t>
      </w:r>
      <w:r w:rsidR="00C611FF">
        <w:rPr>
          <w:rFonts w:ascii="Times New Roman" w:hAnsi="Times New Roman" w:cs="Times New Roman"/>
          <w:sz w:val="28"/>
          <w:szCs w:val="28"/>
        </w:rPr>
        <w:t>публичным</w:t>
      </w:r>
      <w:r w:rsidRPr="002446CA">
        <w:rPr>
          <w:rFonts w:ascii="Times New Roman" w:hAnsi="Times New Roman" w:cs="Times New Roman"/>
          <w:sz w:val="28"/>
          <w:szCs w:val="28"/>
        </w:rPr>
        <w:t xml:space="preserve"> функциям бюджета относятся:</w:t>
      </w:r>
    </w:p>
    <w:p w:rsidR="00883365" w:rsidRPr="002446CA" w:rsidRDefault="00883365" w:rsidP="002446CA">
      <w:pPr>
        <w:spacing w:after="0" w:line="360" w:lineRule="auto"/>
        <w:ind w:firstLine="770"/>
        <w:jc w:val="both"/>
        <w:rPr>
          <w:rFonts w:ascii="Times New Roman" w:hAnsi="Times New Roman" w:cs="Times New Roman"/>
          <w:sz w:val="28"/>
          <w:szCs w:val="28"/>
        </w:rPr>
      </w:pPr>
      <w:r w:rsidRPr="002446CA">
        <w:rPr>
          <w:rFonts w:ascii="Times New Roman" w:hAnsi="Times New Roman" w:cs="Times New Roman"/>
          <w:sz w:val="28"/>
          <w:szCs w:val="28"/>
        </w:rPr>
        <w:t>1. Контрольная функция. Бюджет позволяет осуществлять контроль над де</w:t>
      </w:r>
      <w:r w:rsidR="00C611FF">
        <w:rPr>
          <w:rFonts w:ascii="Times New Roman" w:hAnsi="Times New Roman" w:cs="Times New Roman"/>
          <w:sz w:val="28"/>
          <w:szCs w:val="28"/>
        </w:rPr>
        <w:t>яниям</w:t>
      </w:r>
      <w:r w:rsidRPr="002446CA">
        <w:rPr>
          <w:rFonts w:ascii="Times New Roman" w:hAnsi="Times New Roman" w:cs="Times New Roman"/>
          <w:sz w:val="28"/>
          <w:szCs w:val="28"/>
        </w:rPr>
        <w:t xml:space="preserve">и исполнительной власти, который может </w:t>
      </w:r>
      <w:r w:rsidR="00C611FF">
        <w:rPr>
          <w:rFonts w:ascii="Times New Roman" w:hAnsi="Times New Roman" w:cs="Times New Roman"/>
          <w:sz w:val="28"/>
          <w:szCs w:val="28"/>
        </w:rPr>
        <w:t>реализовываться в разных</w:t>
      </w:r>
      <w:r w:rsidRPr="002446CA">
        <w:rPr>
          <w:rFonts w:ascii="Times New Roman" w:hAnsi="Times New Roman" w:cs="Times New Roman"/>
          <w:sz w:val="28"/>
          <w:szCs w:val="28"/>
        </w:rPr>
        <w:t xml:space="preserve"> формах - со стороны специализированных органов, наделенных контрольными полномочиями, со стороны вышестоящей организации и др. Бюджет принимается как закон и тем самым накладывает ограничения на де</w:t>
      </w:r>
      <w:r w:rsidR="00C611FF">
        <w:rPr>
          <w:rFonts w:ascii="Times New Roman" w:hAnsi="Times New Roman" w:cs="Times New Roman"/>
          <w:sz w:val="28"/>
          <w:szCs w:val="28"/>
        </w:rPr>
        <w:t>яния</w:t>
      </w:r>
      <w:r w:rsidRPr="002446CA">
        <w:rPr>
          <w:rFonts w:ascii="Times New Roman" w:hAnsi="Times New Roman" w:cs="Times New Roman"/>
          <w:sz w:val="28"/>
          <w:szCs w:val="28"/>
        </w:rPr>
        <w:t xml:space="preserve"> правительства. В нем законодательно за</w:t>
      </w:r>
      <w:r w:rsidR="00C611FF">
        <w:rPr>
          <w:rFonts w:ascii="Times New Roman" w:hAnsi="Times New Roman" w:cs="Times New Roman"/>
          <w:sz w:val="28"/>
          <w:szCs w:val="28"/>
        </w:rPr>
        <w:t>фиксированы</w:t>
      </w:r>
      <w:r w:rsidRPr="002446CA">
        <w:rPr>
          <w:rFonts w:ascii="Times New Roman" w:hAnsi="Times New Roman" w:cs="Times New Roman"/>
          <w:sz w:val="28"/>
          <w:szCs w:val="28"/>
        </w:rPr>
        <w:t xml:space="preserve"> лимиты отдельных статей доходов и расходов, которые </w:t>
      </w:r>
      <w:r w:rsidR="00C611FF">
        <w:rPr>
          <w:rFonts w:ascii="Times New Roman" w:hAnsi="Times New Roman" w:cs="Times New Roman"/>
          <w:sz w:val="28"/>
          <w:szCs w:val="28"/>
        </w:rPr>
        <w:t>правительство</w:t>
      </w:r>
      <w:r w:rsidRPr="002446CA">
        <w:rPr>
          <w:rFonts w:ascii="Times New Roman" w:hAnsi="Times New Roman" w:cs="Times New Roman"/>
          <w:sz w:val="28"/>
          <w:szCs w:val="28"/>
        </w:rPr>
        <w:t xml:space="preserve"> </w:t>
      </w:r>
      <w:r w:rsidR="00C611FF">
        <w:rPr>
          <w:rFonts w:ascii="Times New Roman" w:hAnsi="Times New Roman" w:cs="Times New Roman"/>
          <w:sz w:val="28"/>
          <w:szCs w:val="28"/>
        </w:rPr>
        <w:t>обязано</w:t>
      </w:r>
      <w:r w:rsidRPr="002446CA">
        <w:rPr>
          <w:rFonts w:ascii="Times New Roman" w:hAnsi="Times New Roman" w:cs="Times New Roman"/>
          <w:sz w:val="28"/>
          <w:szCs w:val="28"/>
        </w:rPr>
        <w:t xml:space="preserve"> четко соблюдать при проведении социально-экономической политики.</w:t>
      </w:r>
    </w:p>
    <w:p w:rsidR="00883365" w:rsidRPr="002446CA" w:rsidRDefault="00883365" w:rsidP="002446CA">
      <w:pPr>
        <w:spacing w:after="0" w:line="360" w:lineRule="auto"/>
        <w:ind w:firstLine="770"/>
        <w:jc w:val="both"/>
        <w:rPr>
          <w:rFonts w:ascii="Times New Roman" w:hAnsi="Times New Roman" w:cs="Times New Roman"/>
          <w:sz w:val="28"/>
          <w:szCs w:val="28"/>
        </w:rPr>
      </w:pPr>
      <w:r w:rsidRPr="002446CA">
        <w:rPr>
          <w:rFonts w:ascii="Times New Roman" w:hAnsi="Times New Roman" w:cs="Times New Roman"/>
          <w:sz w:val="28"/>
          <w:szCs w:val="28"/>
        </w:rPr>
        <w:t xml:space="preserve">2. Информационная функция. Бюджет - это индикатор текущего состояния экономики страны, </w:t>
      </w:r>
      <w:r w:rsidR="00C611FF">
        <w:rPr>
          <w:rFonts w:ascii="Times New Roman" w:hAnsi="Times New Roman" w:cs="Times New Roman"/>
          <w:sz w:val="28"/>
          <w:szCs w:val="28"/>
        </w:rPr>
        <w:t>общественной</w:t>
      </w:r>
      <w:r w:rsidRPr="002446CA">
        <w:rPr>
          <w:rFonts w:ascii="Times New Roman" w:hAnsi="Times New Roman" w:cs="Times New Roman"/>
          <w:sz w:val="28"/>
          <w:szCs w:val="28"/>
        </w:rPr>
        <w:t xml:space="preserve"> сферы, политичес</w:t>
      </w:r>
      <w:r w:rsidR="006E53D2">
        <w:rPr>
          <w:rFonts w:ascii="Times New Roman" w:hAnsi="Times New Roman" w:cs="Times New Roman"/>
          <w:sz w:val="28"/>
          <w:szCs w:val="28"/>
        </w:rPr>
        <w:t>кой ситуации. Структура его прибыльной</w:t>
      </w:r>
      <w:r w:rsidRPr="002446CA">
        <w:rPr>
          <w:rFonts w:ascii="Times New Roman" w:hAnsi="Times New Roman" w:cs="Times New Roman"/>
          <w:sz w:val="28"/>
          <w:szCs w:val="28"/>
        </w:rPr>
        <w:t xml:space="preserve"> и расходной</w:t>
      </w:r>
      <w:r w:rsidR="006E53D2">
        <w:rPr>
          <w:rFonts w:ascii="Times New Roman" w:hAnsi="Times New Roman" w:cs="Times New Roman"/>
          <w:sz w:val="28"/>
          <w:szCs w:val="28"/>
        </w:rPr>
        <w:t xml:space="preserve"> доли </w:t>
      </w:r>
      <w:r w:rsidRPr="002446CA">
        <w:rPr>
          <w:rFonts w:ascii="Times New Roman" w:hAnsi="Times New Roman" w:cs="Times New Roman"/>
          <w:sz w:val="28"/>
          <w:szCs w:val="28"/>
        </w:rPr>
        <w:t xml:space="preserve"> позволяет судить о </w:t>
      </w:r>
      <w:r w:rsidR="006E53D2">
        <w:rPr>
          <w:rFonts w:ascii="Times New Roman" w:hAnsi="Times New Roman" w:cs="Times New Roman"/>
          <w:sz w:val="28"/>
          <w:szCs w:val="28"/>
        </w:rPr>
        <w:t>ценностях</w:t>
      </w:r>
      <w:r w:rsidRPr="002446CA">
        <w:rPr>
          <w:rFonts w:ascii="Times New Roman" w:hAnsi="Times New Roman" w:cs="Times New Roman"/>
          <w:sz w:val="28"/>
          <w:szCs w:val="28"/>
        </w:rPr>
        <w:t xml:space="preserve"> государственной политики, масштабах в</w:t>
      </w:r>
      <w:r w:rsidR="006E53D2">
        <w:rPr>
          <w:rFonts w:ascii="Times New Roman" w:hAnsi="Times New Roman" w:cs="Times New Roman"/>
          <w:sz w:val="28"/>
          <w:szCs w:val="28"/>
        </w:rPr>
        <w:t>оздействия</w:t>
      </w:r>
      <w:r w:rsidRPr="002446CA">
        <w:rPr>
          <w:rFonts w:ascii="Times New Roman" w:hAnsi="Times New Roman" w:cs="Times New Roman"/>
          <w:sz w:val="28"/>
          <w:szCs w:val="28"/>
        </w:rPr>
        <w:t xml:space="preserve"> на нее отдельных групп интересов. Закладываемые в закон о бюджете планово-прогнозные показатели формируют в обществе определенные ожидания, которые могут быть как позитивными, так и негативными.</w:t>
      </w:r>
    </w:p>
    <w:p w:rsidR="00883365" w:rsidRPr="002446CA" w:rsidRDefault="00883365" w:rsidP="002446CA">
      <w:pPr>
        <w:spacing w:after="0" w:line="360" w:lineRule="auto"/>
        <w:ind w:firstLine="770"/>
        <w:jc w:val="both"/>
        <w:rPr>
          <w:rFonts w:ascii="Times New Roman" w:hAnsi="Times New Roman" w:cs="Times New Roman"/>
          <w:sz w:val="28"/>
          <w:szCs w:val="28"/>
        </w:rPr>
      </w:pPr>
      <w:r w:rsidRPr="002446CA">
        <w:rPr>
          <w:rFonts w:ascii="Times New Roman" w:hAnsi="Times New Roman" w:cs="Times New Roman"/>
          <w:sz w:val="28"/>
          <w:szCs w:val="28"/>
        </w:rPr>
        <w:t xml:space="preserve">3. </w:t>
      </w:r>
      <w:r w:rsidR="006E53D2">
        <w:rPr>
          <w:rFonts w:ascii="Times New Roman" w:hAnsi="Times New Roman" w:cs="Times New Roman"/>
          <w:sz w:val="28"/>
          <w:szCs w:val="28"/>
        </w:rPr>
        <w:t>Институционализация публичных</w:t>
      </w:r>
      <w:r w:rsidRPr="002446CA">
        <w:rPr>
          <w:rFonts w:ascii="Times New Roman" w:hAnsi="Times New Roman" w:cs="Times New Roman"/>
          <w:sz w:val="28"/>
          <w:szCs w:val="28"/>
        </w:rPr>
        <w:t xml:space="preserve"> предпочтений. В демократических государствах принятию закона о бюджете </w:t>
      </w:r>
      <w:r w:rsidR="006E53D2">
        <w:rPr>
          <w:rFonts w:ascii="Times New Roman" w:hAnsi="Times New Roman" w:cs="Times New Roman"/>
          <w:sz w:val="28"/>
          <w:szCs w:val="28"/>
        </w:rPr>
        <w:t>непременно</w:t>
      </w:r>
      <w:r w:rsidRPr="002446CA">
        <w:rPr>
          <w:rFonts w:ascii="Times New Roman" w:hAnsi="Times New Roman" w:cs="Times New Roman"/>
          <w:sz w:val="28"/>
          <w:szCs w:val="28"/>
        </w:rPr>
        <w:t xml:space="preserve"> предшествует его </w:t>
      </w:r>
      <w:r w:rsidR="006E53D2">
        <w:rPr>
          <w:rFonts w:ascii="Times New Roman" w:hAnsi="Times New Roman" w:cs="Times New Roman"/>
          <w:sz w:val="28"/>
          <w:szCs w:val="28"/>
        </w:rPr>
        <w:t>обсуждение в парламенте. На этом шаге</w:t>
      </w:r>
      <w:r w:rsidRPr="002446CA">
        <w:rPr>
          <w:rFonts w:ascii="Times New Roman" w:hAnsi="Times New Roman" w:cs="Times New Roman"/>
          <w:sz w:val="28"/>
          <w:szCs w:val="28"/>
        </w:rPr>
        <w:t xml:space="preserve"> в составленный правительством законопроект вносятся корректировки с учетом мнений депутатов, представляющих интересы своих избирателей. </w:t>
      </w:r>
    </w:p>
    <w:p w:rsidR="00883365" w:rsidRPr="002446CA" w:rsidRDefault="00883365" w:rsidP="002446CA">
      <w:pPr>
        <w:spacing w:after="0" w:line="360" w:lineRule="auto"/>
        <w:ind w:firstLine="770"/>
        <w:jc w:val="both"/>
        <w:rPr>
          <w:rFonts w:ascii="Times New Roman" w:hAnsi="Times New Roman" w:cs="Times New Roman"/>
          <w:sz w:val="28"/>
          <w:szCs w:val="28"/>
        </w:rPr>
      </w:pPr>
      <w:r w:rsidRPr="002446CA">
        <w:rPr>
          <w:rFonts w:ascii="Times New Roman" w:hAnsi="Times New Roman" w:cs="Times New Roman"/>
          <w:sz w:val="28"/>
          <w:szCs w:val="28"/>
        </w:rPr>
        <w:t>4. Регу</w:t>
      </w:r>
      <w:r w:rsidR="006E53D2">
        <w:rPr>
          <w:rFonts w:ascii="Times New Roman" w:hAnsi="Times New Roman" w:cs="Times New Roman"/>
          <w:sz w:val="28"/>
          <w:szCs w:val="28"/>
        </w:rPr>
        <w:t>лирующая функция. Любые важные</w:t>
      </w:r>
      <w:r w:rsidRPr="002446CA">
        <w:rPr>
          <w:rFonts w:ascii="Times New Roman" w:hAnsi="Times New Roman" w:cs="Times New Roman"/>
          <w:sz w:val="28"/>
          <w:szCs w:val="28"/>
        </w:rPr>
        <w:t xml:space="preserve"> решения в области экономической политики </w:t>
      </w:r>
      <w:r w:rsidR="006E53D2">
        <w:rPr>
          <w:rFonts w:ascii="Times New Roman" w:hAnsi="Times New Roman" w:cs="Times New Roman"/>
          <w:sz w:val="28"/>
          <w:szCs w:val="28"/>
        </w:rPr>
        <w:t>обязаны</w:t>
      </w:r>
      <w:r w:rsidRPr="002446CA">
        <w:rPr>
          <w:rFonts w:ascii="Times New Roman" w:hAnsi="Times New Roman" w:cs="Times New Roman"/>
          <w:sz w:val="28"/>
          <w:szCs w:val="28"/>
        </w:rPr>
        <w:t xml:space="preserve"> иметь финансовое </w:t>
      </w:r>
      <w:r w:rsidR="006E53D2">
        <w:rPr>
          <w:rFonts w:ascii="Times New Roman" w:hAnsi="Times New Roman" w:cs="Times New Roman"/>
          <w:sz w:val="28"/>
          <w:szCs w:val="28"/>
        </w:rPr>
        <w:t>снабжение, поэтому они подкрепляются надлежащими</w:t>
      </w:r>
      <w:r w:rsidRPr="002446CA">
        <w:rPr>
          <w:rFonts w:ascii="Times New Roman" w:hAnsi="Times New Roman" w:cs="Times New Roman"/>
          <w:sz w:val="28"/>
          <w:szCs w:val="28"/>
        </w:rPr>
        <w:t xml:space="preserve"> бюджетными расходами.</w:t>
      </w:r>
    </w:p>
    <w:p w:rsidR="00883365" w:rsidRPr="002446CA" w:rsidRDefault="006E53D2" w:rsidP="002446CA">
      <w:pPr>
        <w:spacing w:after="0" w:line="360" w:lineRule="auto"/>
        <w:ind w:firstLine="770"/>
        <w:jc w:val="both"/>
        <w:rPr>
          <w:rFonts w:ascii="Times New Roman" w:hAnsi="Times New Roman" w:cs="Times New Roman"/>
          <w:sz w:val="28"/>
          <w:szCs w:val="28"/>
        </w:rPr>
      </w:pPr>
      <w:r>
        <w:rPr>
          <w:rFonts w:ascii="Times New Roman" w:hAnsi="Times New Roman" w:cs="Times New Roman"/>
          <w:sz w:val="28"/>
          <w:szCs w:val="28"/>
        </w:rPr>
        <w:t>Осуществляя затраты</w:t>
      </w:r>
      <w:r w:rsidR="00883365" w:rsidRPr="002446CA">
        <w:rPr>
          <w:rFonts w:ascii="Times New Roman" w:hAnsi="Times New Roman" w:cs="Times New Roman"/>
          <w:sz w:val="28"/>
          <w:szCs w:val="28"/>
        </w:rPr>
        <w:t xml:space="preserve"> на здравоохранение, образование, социальное обеспечение,</w:t>
      </w:r>
      <w:r>
        <w:rPr>
          <w:rFonts w:ascii="Times New Roman" w:hAnsi="Times New Roman" w:cs="Times New Roman"/>
          <w:sz w:val="28"/>
          <w:szCs w:val="28"/>
        </w:rPr>
        <w:t xml:space="preserve"> правительство</w:t>
      </w:r>
      <w:r w:rsidR="00883365" w:rsidRPr="002446CA">
        <w:rPr>
          <w:rFonts w:ascii="Times New Roman" w:hAnsi="Times New Roman" w:cs="Times New Roman"/>
          <w:sz w:val="28"/>
          <w:szCs w:val="28"/>
        </w:rPr>
        <w:t xml:space="preserve"> регулирует социальное развитие и </w:t>
      </w:r>
      <w:r>
        <w:rPr>
          <w:rFonts w:ascii="Times New Roman" w:hAnsi="Times New Roman" w:cs="Times New Roman"/>
          <w:sz w:val="28"/>
          <w:szCs w:val="28"/>
        </w:rPr>
        <w:t>степень</w:t>
      </w:r>
      <w:r w:rsidR="00883365" w:rsidRPr="002446CA">
        <w:rPr>
          <w:rFonts w:ascii="Times New Roman" w:hAnsi="Times New Roman" w:cs="Times New Roman"/>
          <w:sz w:val="28"/>
          <w:szCs w:val="28"/>
        </w:rPr>
        <w:t xml:space="preserve"> жизни </w:t>
      </w:r>
      <w:r>
        <w:rPr>
          <w:rFonts w:ascii="Times New Roman" w:hAnsi="Times New Roman" w:cs="Times New Roman"/>
          <w:sz w:val="28"/>
          <w:szCs w:val="28"/>
        </w:rPr>
        <w:t>народонаселения страны</w:t>
      </w:r>
      <w:r w:rsidR="00883365" w:rsidRPr="002446CA">
        <w:rPr>
          <w:rFonts w:ascii="Times New Roman" w:hAnsi="Times New Roman" w:cs="Times New Roman"/>
          <w:sz w:val="28"/>
          <w:szCs w:val="28"/>
        </w:rPr>
        <w:t xml:space="preserve">. С помощью расходов на </w:t>
      </w:r>
      <w:r>
        <w:rPr>
          <w:rFonts w:ascii="Times New Roman" w:hAnsi="Times New Roman" w:cs="Times New Roman"/>
          <w:sz w:val="28"/>
          <w:szCs w:val="28"/>
        </w:rPr>
        <w:t>помощь отдельным отраслям</w:t>
      </w:r>
      <w:r w:rsidR="00883365" w:rsidRPr="002446CA">
        <w:rPr>
          <w:rFonts w:ascii="Times New Roman" w:hAnsi="Times New Roman" w:cs="Times New Roman"/>
          <w:sz w:val="28"/>
          <w:szCs w:val="28"/>
        </w:rPr>
        <w:t xml:space="preserve"> экономики </w:t>
      </w:r>
      <w:r>
        <w:rPr>
          <w:rFonts w:ascii="Times New Roman" w:hAnsi="Times New Roman" w:cs="Times New Roman"/>
          <w:sz w:val="28"/>
          <w:szCs w:val="28"/>
        </w:rPr>
        <w:t>гарантируется</w:t>
      </w:r>
      <w:r w:rsidR="00883365" w:rsidRPr="002446CA">
        <w:rPr>
          <w:rFonts w:ascii="Times New Roman" w:hAnsi="Times New Roman" w:cs="Times New Roman"/>
          <w:sz w:val="28"/>
          <w:szCs w:val="28"/>
        </w:rPr>
        <w:t xml:space="preserve"> производство общественно-значимых товаров и услуг, которое с точки зрения рынка может быть неэффективным. Регулирующее в</w:t>
      </w:r>
      <w:r>
        <w:rPr>
          <w:rFonts w:ascii="Times New Roman" w:hAnsi="Times New Roman" w:cs="Times New Roman"/>
          <w:sz w:val="28"/>
          <w:szCs w:val="28"/>
        </w:rPr>
        <w:t>оздействие</w:t>
      </w:r>
      <w:r w:rsidR="00883365" w:rsidRPr="002446CA">
        <w:rPr>
          <w:rFonts w:ascii="Times New Roman" w:hAnsi="Times New Roman" w:cs="Times New Roman"/>
          <w:sz w:val="28"/>
          <w:szCs w:val="28"/>
        </w:rPr>
        <w:t xml:space="preserve"> оказывают не только бюджетные </w:t>
      </w:r>
      <w:r>
        <w:rPr>
          <w:rFonts w:ascii="Times New Roman" w:hAnsi="Times New Roman" w:cs="Times New Roman"/>
          <w:sz w:val="28"/>
          <w:szCs w:val="28"/>
        </w:rPr>
        <w:t>затраты</w:t>
      </w:r>
      <w:r w:rsidR="00883365" w:rsidRPr="002446CA">
        <w:rPr>
          <w:rFonts w:ascii="Times New Roman" w:hAnsi="Times New Roman" w:cs="Times New Roman"/>
          <w:sz w:val="28"/>
          <w:szCs w:val="28"/>
        </w:rPr>
        <w:t xml:space="preserve">, но и налоги, стимулирующие или </w:t>
      </w:r>
      <w:r w:rsidR="00F66916">
        <w:rPr>
          <w:rFonts w:ascii="Times New Roman" w:hAnsi="Times New Roman" w:cs="Times New Roman"/>
          <w:sz w:val="28"/>
          <w:szCs w:val="28"/>
        </w:rPr>
        <w:t>удерживающие</w:t>
      </w:r>
      <w:r w:rsidR="00883365" w:rsidRPr="002446CA">
        <w:rPr>
          <w:rFonts w:ascii="Times New Roman" w:hAnsi="Times New Roman" w:cs="Times New Roman"/>
          <w:sz w:val="28"/>
          <w:szCs w:val="28"/>
        </w:rPr>
        <w:t xml:space="preserve"> развитие отдельных отраслей или сфер деятельности.</w:t>
      </w:r>
    </w:p>
    <w:p w:rsidR="00883365" w:rsidRPr="002446CA" w:rsidRDefault="00883365" w:rsidP="002446CA">
      <w:pPr>
        <w:spacing w:after="0" w:line="360" w:lineRule="auto"/>
        <w:ind w:firstLine="770"/>
        <w:jc w:val="both"/>
        <w:rPr>
          <w:rFonts w:ascii="Times New Roman" w:hAnsi="Times New Roman" w:cs="Times New Roman"/>
          <w:sz w:val="28"/>
          <w:szCs w:val="28"/>
          <w:shd w:val="clear" w:color="auto" w:fill="FFFFFF"/>
        </w:rPr>
      </w:pPr>
      <w:r w:rsidRPr="002446CA">
        <w:rPr>
          <w:rFonts w:ascii="Times New Roman" w:hAnsi="Times New Roman" w:cs="Times New Roman"/>
          <w:sz w:val="28"/>
          <w:szCs w:val="28"/>
          <w:shd w:val="clear" w:color="auto" w:fill="FFFFFF"/>
        </w:rPr>
        <w:t xml:space="preserve">Сущность бюджета, как и любой другой экономической категории, проявляется в двух функциях – распределительной и контрольной. Это классификация функций </w:t>
      </w:r>
      <w:r w:rsidR="00F66916">
        <w:rPr>
          <w:rFonts w:ascii="Times New Roman" w:hAnsi="Times New Roman" w:cs="Times New Roman"/>
          <w:sz w:val="28"/>
          <w:szCs w:val="28"/>
          <w:shd w:val="clear" w:color="auto" w:fill="FFFFFF"/>
        </w:rPr>
        <w:t>муниципального</w:t>
      </w:r>
      <w:r w:rsidRPr="002446CA">
        <w:rPr>
          <w:rFonts w:ascii="Times New Roman" w:hAnsi="Times New Roman" w:cs="Times New Roman"/>
          <w:sz w:val="28"/>
          <w:szCs w:val="28"/>
          <w:shd w:val="clear" w:color="auto" w:fill="FFFFFF"/>
        </w:rPr>
        <w:t xml:space="preserve"> бюджета как экономической категории. Благодаря первой функции </w:t>
      </w:r>
      <w:r w:rsidR="00F66916">
        <w:rPr>
          <w:rFonts w:ascii="Times New Roman" w:hAnsi="Times New Roman" w:cs="Times New Roman"/>
          <w:sz w:val="28"/>
          <w:szCs w:val="28"/>
          <w:shd w:val="clear" w:color="auto" w:fill="FFFFFF"/>
        </w:rPr>
        <w:t>осуществляется</w:t>
      </w:r>
      <w:r w:rsidRPr="002446CA">
        <w:rPr>
          <w:rFonts w:ascii="Times New Roman" w:hAnsi="Times New Roman" w:cs="Times New Roman"/>
          <w:sz w:val="28"/>
          <w:szCs w:val="28"/>
          <w:shd w:val="clear" w:color="auto" w:fill="FFFFFF"/>
        </w:rPr>
        <w:t xml:space="preserve"> концентрация </w:t>
      </w:r>
      <w:r w:rsidR="00F66916">
        <w:rPr>
          <w:rFonts w:ascii="Times New Roman" w:hAnsi="Times New Roman" w:cs="Times New Roman"/>
          <w:sz w:val="28"/>
          <w:szCs w:val="28"/>
          <w:shd w:val="clear" w:color="auto" w:fill="FFFFFF"/>
        </w:rPr>
        <w:t>валютных сре</w:t>
      </w:r>
      <w:proofErr w:type="gramStart"/>
      <w:r w:rsidR="00F66916">
        <w:rPr>
          <w:rFonts w:ascii="Times New Roman" w:hAnsi="Times New Roman" w:cs="Times New Roman"/>
          <w:sz w:val="28"/>
          <w:szCs w:val="28"/>
          <w:shd w:val="clear" w:color="auto" w:fill="FFFFFF"/>
        </w:rPr>
        <w:t>дств</w:t>
      </w:r>
      <w:r w:rsidRPr="002446CA">
        <w:rPr>
          <w:rFonts w:ascii="Times New Roman" w:hAnsi="Times New Roman" w:cs="Times New Roman"/>
          <w:sz w:val="28"/>
          <w:szCs w:val="28"/>
          <w:shd w:val="clear" w:color="auto" w:fill="FFFFFF"/>
        </w:rPr>
        <w:t xml:space="preserve"> </w:t>
      </w:r>
      <w:r w:rsidR="00F66916">
        <w:rPr>
          <w:rFonts w:ascii="Times New Roman" w:hAnsi="Times New Roman" w:cs="Times New Roman"/>
          <w:sz w:val="28"/>
          <w:szCs w:val="28"/>
          <w:shd w:val="clear" w:color="auto" w:fill="FFFFFF"/>
        </w:rPr>
        <w:t>в р</w:t>
      </w:r>
      <w:proofErr w:type="gramEnd"/>
      <w:r w:rsidR="00F66916">
        <w:rPr>
          <w:rFonts w:ascii="Times New Roman" w:hAnsi="Times New Roman" w:cs="Times New Roman"/>
          <w:sz w:val="28"/>
          <w:szCs w:val="28"/>
          <w:shd w:val="clear" w:color="auto" w:fill="FFFFFF"/>
        </w:rPr>
        <w:t>уках страны</w:t>
      </w:r>
      <w:r w:rsidRPr="002446CA">
        <w:rPr>
          <w:rFonts w:ascii="Times New Roman" w:hAnsi="Times New Roman" w:cs="Times New Roman"/>
          <w:sz w:val="28"/>
          <w:szCs w:val="28"/>
          <w:shd w:val="clear" w:color="auto" w:fill="FFFFFF"/>
        </w:rPr>
        <w:t xml:space="preserve"> и их использование с целью удовлетворения общегосударственных потребностей.  Это происходит путем перераспределения </w:t>
      </w:r>
      <w:r w:rsidR="00F66916">
        <w:rPr>
          <w:rFonts w:ascii="Times New Roman" w:hAnsi="Times New Roman" w:cs="Times New Roman"/>
          <w:sz w:val="28"/>
          <w:szCs w:val="28"/>
          <w:shd w:val="clear" w:color="auto" w:fill="FFFFFF"/>
        </w:rPr>
        <w:t>денежных ресурсов меж</w:t>
      </w:r>
      <w:r w:rsidRPr="002446CA">
        <w:rPr>
          <w:rFonts w:ascii="Times New Roman" w:hAnsi="Times New Roman" w:cs="Times New Roman"/>
          <w:sz w:val="28"/>
          <w:szCs w:val="28"/>
          <w:shd w:val="clear" w:color="auto" w:fill="FFFFFF"/>
        </w:rPr>
        <w:t xml:space="preserve"> разными подразделениями </w:t>
      </w:r>
      <w:r w:rsidR="00F66916">
        <w:rPr>
          <w:rFonts w:ascii="Times New Roman" w:hAnsi="Times New Roman" w:cs="Times New Roman"/>
          <w:sz w:val="28"/>
          <w:szCs w:val="28"/>
          <w:shd w:val="clear" w:color="auto" w:fill="FFFFFF"/>
        </w:rPr>
        <w:t>публичного</w:t>
      </w:r>
      <w:r w:rsidRPr="002446CA">
        <w:rPr>
          <w:rFonts w:ascii="Times New Roman" w:hAnsi="Times New Roman" w:cs="Times New Roman"/>
          <w:sz w:val="28"/>
          <w:szCs w:val="28"/>
          <w:shd w:val="clear" w:color="auto" w:fill="FFFFFF"/>
        </w:rPr>
        <w:t xml:space="preserve"> производства  (</w:t>
      </w:r>
      <w:r w:rsidR="00F66916">
        <w:rPr>
          <w:rFonts w:ascii="Times New Roman" w:hAnsi="Times New Roman" w:cs="Times New Roman"/>
          <w:sz w:val="28"/>
          <w:szCs w:val="28"/>
          <w:shd w:val="clear" w:color="auto" w:fill="FFFFFF"/>
        </w:rPr>
        <w:t>ветвями</w:t>
      </w:r>
      <w:r w:rsidRPr="002446CA">
        <w:rPr>
          <w:rFonts w:ascii="Times New Roman" w:hAnsi="Times New Roman" w:cs="Times New Roman"/>
          <w:sz w:val="28"/>
          <w:szCs w:val="28"/>
          <w:shd w:val="clear" w:color="auto" w:fill="FFFFFF"/>
        </w:rPr>
        <w:t xml:space="preserve">,  территориями и т.д.), уровнями государственного управления,  слоями общества.  Границы действия распределительной функции </w:t>
      </w:r>
      <w:r w:rsidR="00F66916">
        <w:rPr>
          <w:rFonts w:ascii="Times New Roman" w:hAnsi="Times New Roman" w:cs="Times New Roman"/>
          <w:sz w:val="28"/>
          <w:szCs w:val="28"/>
          <w:shd w:val="clear" w:color="auto" w:fill="FFFFFF"/>
        </w:rPr>
        <w:t xml:space="preserve">чрезвычайно </w:t>
      </w:r>
      <w:r w:rsidRPr="002446CA">
        <w:rPr>
          <w:rFonts w:ascii="Times New Roman" w:hAnsi="Times New Roman" w:cs="Times New Roman"/>
          <w:sz w:val="28"/>
          <w:szCs w:val="28"/>
          <w:shd w:val="clear" w:color="auto" w:fill="FFFFFF"/>
        </w:rPr>
        <w:t xml:space="preserve"> широки, т.к. в </w:t>
      </w:r>
      <w:r w:rsidR="00F66916">
        <w:rPr>
          <w:rFonts w:ascii="Times New Roman" w:hAnsi="Times New Roman" w:cs="Times New Roman"/>
          <w:sz w:val="28"/>
          <w:szCs w:val="28"/>
          <w:shd w:val="clear" w:color="auto" w:fill="FFFFFF"/>
        </w:rPr>
        <w:t>экономные</w:t>
      </w:r>
      <w:r w:rsidRPr="002446CA">
        <w:rPr>
          <w:rFonts w:ascii="Times New Roman" w:hAnsi="Times New Roman" w:cs="Times New Roman"/>
          <w:sz w:val="28"/>
          <w:szCs w:val="28"/>
          <w:shd w:val="clear" w:color="auto" w:fill="FFFFFF"/>
        </w:rPr>
        <w:t xml:space="preserve"> отношения вступают </w:t>
      </w:r>
      <w:r w:rsidR="00F66916">
        <w:rPr>
          <w:rFonts w:ascii="Times New Roman" w:hAnsi="Times New Roman" w:cs="Times New Roman"/>
          <w:sz w:val="28"/>
          <w:szCs w:val="28"/>
          <w:shd w:val="clear" w:color="auto" w:fill="FFFFFF"/>
        </w:rPr>
        <w:t>практически</w:t>
      </w:r>
      <w:r w:rsidRPr="002446CA">
        <w:rPr>
          <w:rFonts w:ascii="Times New Roman" w:hAnsi="Times New Roman" w:cs="Times New Roman"/>
          <w:sz w:val="28"/>
          <w:szCs w:val="28"/>
          <w:shd w:val="clear" w:color="auto" w:fill="FFFFFF"/>
        </w:rPr>
        <w:t xml:space="preserve"> все участники воспроизводственного процесса </w:t>
      </w:r>
      <w:r w:rsidR="00844196" w:rsidRPr="002446CA">
        <w:rPr>
          <w:rStyle w:val="af2"/>
          <w:rFonts w:ascii="Times New Roman" w:hAnsi="Times New Roman" w:cs="Times New Roman"/>
          <w:sz w:val="28"/>
          <w:szCs w:val="28"/>
        </w:rPr>
        <w:footnoteReference w:id="7"/>
      </w:r>
      <w:r w:rsidR="00844196" w:rsidRPr="002446CA">
        <w:rPr>
          <w:rFonts w:ascii="Times New Roman" w:hAnsi="Times New Roman" w:cs="Times New Roman"/>
          <w:sz w:val="28"/>
          <w:szCs w:val="28"/>
          <w:shd w:val="clear" w:color="auto" w:fill="FFFFFF"/>
        </w:rPr>
        <w:t>.</w:t>
      </w:r>
    </w:p>
    <w:p w:rsidR="00883365" w:rsidRPr="002446CA" w:rsidRDefault="00883365" w:rsidP="002446CA">
      <w:pPr>
        <w:spacing w:after="0" w:line="360" w:lineRule="auto"/>
        <w:ind w:firstLine="770"/>
        <w:jc w:val="both"/>
        <w:rPr>
          <w:rFonts w:ascii="Times New Roman" w:hAnsi="Times New Roman" w:cs="Times New Roman"/>
          <w:sz w:val="28"/>
          <w:szCs w:val="28"/>
          <w:shd w:val="clear" w:color="auto" w:fill="FFFFFF"/>
        </w:rPr>
      </w:pPr>
      <w:r w:rsidRPr="002446CA">
        <w:rPr>
          <w:rFonts w:ascii="Times New Roman" w:hAnsi="Times New Roman" w:cs="Times New Roman"/>
          <w:sz w:val="28"/>
          <w:szCs w:val="28"/>
          <w:shd w:val="clear" w:color="auto" w:fill="FFFFFF"/>
        </w:rPr>
        <w:t xml:space="preserve">Через </w:t>
      </w:r>
      <w:r w:rsidR="004A66DA">
        <w:rPr>
          <w:rFonts w:ascii="Times New Roman" w:hAnsi="Times New Roman" w:cs="Times New Roman"/>
          <w:sz w:val="28"/>
          <w:szCs w:val="28"/>
          <w:shd w:val="clear" w:color="auto" w:fill="FFFFFF"/>
        </w:rPr>
        <w:t>затраты</w:t>
      </w:r>
      <w:r w:rsidRPr="002446CA">
        <w:rPr>
          <w:rFonts w:ascii="Times New Roman" w:hAnsi="Times New Roman" w:cs="Times New Roman"/>
          <w:sz w:val="28"/>
          <w:szCs w:val="28"/>
          <w:shd w:val="clear" w:color="auto" w:fill="FFFFFF"/>
        </w:rPr>
        <w:t xml:space="preserve"> и налоги </w:t>
      </w:r>
      <w:r w:rsidR="004A66DA">
        <w:rPr>
          <w:rFonts w:ascii="Times New Roman" w:hAnsi="Times New Roman" w:cs="Times New Roman"/>
          <w:sz w:val="28"/>
          <w:szCs w:val="28"/>
          <w:shd w:val="clear" w:color="auto" w:fill="FFFFFF"/>
        </w:rPr>
        <w:t>муниципальный</w:t>
      </w:r>
      <w:r w:rsidRPr="002446CA">
        <w:rPr>
          <w:rFonts w:ascii="Times New Roman" w:hAnsi="Times New Roman" w:cs="Times New Roman"/>
          <w:sz w:val="28"/>
          <w:szCs w:val="28"/>
          <w:shd w:val="clear" w:color="auto" w:fill="FFFFFF"/>
        </w:rPr>
        <w:t xml:space="preserve"> бюджет выступает важным инструментом распределения (регулирования) и стимулирования экономики и инвестиций, повышения эффективности производства. </w:t>
      </w:r>
    </w:p>
    <w:p w:rsidR="00883365" w:rsidRPr="002446CA" w:rsidRDefault="00883365" w:rsidP="002446CA">
      <w:pPr>
        <w:spacing w:after="0" w:line="360" w:lineRule="auto"/>
        <w:ind w:firstLine="770"/>
        <w:jc w:val="both"/>
        <w:rPr>
          <w:rFonts w:ascii="Times New Roman" w:hAnsi="Times New Roman" w:cs="Times New Roman"/>
          <w:sz w:val="28"/>
          <w:szCs w:val="28"/>
          <w:shd w:val="clear" w:color="auto" w:fill="FFFFFF"/>
        </w:rPr>
      </w:pPr>
      <w:r w:rsidRPr="002446CA">
        <w:rPr>
          <w:rFonts w:ascii="Times New Roman" w:hAnsi="Times New Roman" w:cs="Times New Roman"/>
          <w:sz w:val="28"/>
          <w:szCs w:val="28"/>
          <w:shd w:val="clear" w:color="auto" w:fill="FFFFFF"/>
        </w:rPr>
        <w:t xml:space="preserve">При распределении </w:t>
      </w:r>
      <w:r w:rsidR="004A66DA">
        <w:rPr>
          <w:rFonts w:ascii="Times New Roman" w:hAnsi="Times New Roman" w:cs="Times New Roman"/>
          <w:sz w:val="28"/>
          <w:szCs w:val="28"/>
          <w:shd w:val="clear" w:color="auto" w:fill="FFFFFF"/>
        </w:rPr>
        <w:t>денежных сре</w:t>
      </w:r>
      <w:proofErr w:type="gramStart"/>
      <w:r w:rsidR="004A66DA">
        <w:rPr>
          <w:rFonts w:ascii="Times New Roman" w:hAnsi="Times New Roman" w:cs="Times New Roman"/>
          <w:sz w:val="28"/>
          <w:szCs w:val="28"/>
          <w:shd w:val="clear" w:color="auto" w:fill="FFFFFF"/>
        </w:rPr>
        <w:t>дств ч</w:t>
      </w:r>
      <w:r w:rsidRPr="002446CA">
        <w:rPr>
          <w:rFonts w:ascii="Times New Roman" w:hAnsi="Times New Roman" w:cs="Times New Roman"/>
          <w:sz w:val="28"/>
          <w:szCs w:val="28"/>
          <w:shd w:val="clear" w:color="auto" w:fill="FFFFFF"/>
        </w:rPr>
        <w:t>р</w:t>
      </w:r>
      <w:proofErr w:type="gramEnd"/>
      <w:r w:rsidRPr="002446CA">
        <w:rPr>
          <w:rFonts w:ascii="Times New Roman" w:hAnsi="Times New Roman" w:cs="Times New Roman"/>
          <w:sz w:val="28"/>
          <w:szCs w:val="28"/>
          <w:shd w:val="clear" w:color="auto" w:fill="FFFFFF"/>
        </w:rPr>
        <w:t>ез бюджет важное значение имеет социальн</w:t>
      </w:r>
      <w:r w:rsidR="004A66DA">
        <w:rPr>
          <w:rFonts w:ascii="Times New Roman" w:hAnsi="Times New Roman" w:cs="Times New Roman"/>
          <w:sz w:val="28"/>
          <w:szCs w:val="28"/>
          <w:shd w:val="clear" w:color="auto" w:fill="FFFFFF"/>
        </w:rPr>
        <w:t xml:space="preserve">ое направление </w:t>
      </w:r>
      <w:r w:rsidRPr="002446CA">
        <w:rPr>
          <w:rFonts w:ascii="Times New Roman" w:hAnsi="Times New Roman" w:cs="Times New Roman"/>
          <w:sz w:val="28"/>
          <w:szCs w:val="28"/>
          <w:shd w:val="clear" w:color="auto" w:fill="FFFFFF"/>
        </w:rPr>
        <w:t xml:space="preserve">бюджетных средств. В социальной политике </w:t>
      </w:r>
      <w:r w:rsidR="004A66DA">
        <w:rPr>
          <w:rFonts w:ascii="Times New Roman" w:hAnsi="Times New Roman" w:cs="Times New Roman"/>
          <w:sz w:val="28"/>
          <w:szCs w:val="28"/>
          <w:shd w:val="clear" w:color="auto" w:fill="FFFFFF"/>
        </w:rPr>
        <w:t>главными ценностями являются поддержка менее</w:t>
      </w:r>
      <w:r w:rsidRPr="002446CA">
        <w:rPr>
          <w:rFonts w:ascii="Times New Roman" w:hAnsi="Times New Roman" w:cs="Times New Roman"/>
          <w:sz w:val="28"/>
          <w:szCs w:val="28"/>
          <w:shd w:val="clear" w:color="auto" w:fill="FFFFFF"/>
        </w:rPr>
        <w:t xml:space="preserve"> защищенных слоев </w:t>
      </w:r>
      <w:r w:rsidR="004A66DA">
        <w:rPr>
          <w:rFonts w:ascii="Times New Roman" w:hAnsi="Times New Roman" w:cs="Times New Roman"/>
          <w:sz w:val="28"/>
          <w:szCs w:val="28"/>
          <w:shd w:val="clear" w:color="auto" w:fill="FFFFFF"/>
        </w:rPr>
        <w:t>народонаселения</w:t>
      </w:r>
      <w:r w:rsidRPr="002446CA">
        <w:rPr>
          <w:rFonts w:ascii="Times New Roman" w:hAnsi="Times New Roman" w:cs="Times New Roman"/>
          <w:sz w:val="28"/>
          <w:szCs w:val="28"/>
          <w:shd w:val="clear" w:color="auto" w:fill="FFFFFF"/>
        </w:rPr>
        <w:t xml:space="preserve"> (</w:t>
      </w:r>
      <w:r w:rsidR="004A66DA">
        <w:rPr>
          <w:rFonts w:ascii="Times New Roman" w:hAnsi="Times New Roman" w:cs="Times New Roman"/>
          <w:sz w:val="28"/>
          <w:szCs w:val="28"/>
          <w:shd w:val="clear" w:color="auto" w:fill="FFFFFF"/>
        </w:rPr>
        <w:t>пожилых людей</w:t>
      </w:r>
      <w:r w:rsidRPr="002446CA">
        <w:rPr>
          <w:rFonts w:ascii="Times New Roman" w:hAnsi="Times New Roman" w:cs="Times New Roman"/>
          <w:sz w:val="28"/>
          <w:szCs w:val="28"/>
          <w:shd w:val="clear" w:color="auto" w:fill="FFFFFF"/>
        </w:rPr>
        <w:t>, инвалидов, студентов, малообеспеченных семей), а также поддержка учреждений здравоохранения, образования и культуры, решение жилищн</w:t>
      </w:r>
      <w:r w:rsidR="004A66DA">
        <w:rPr>
          <w:rFonts w:ascii="Times New Roman" w:hAnsi="Times New Roman" w:cs="Times New Roman"/>
          <w:sz w:val="28"/>
          <w:szCs w:val="28"/>
          <w:shd w:val="clear" w:color="auto" w:fill="FFFFFF"/>
        </w:rPr>
        <w:t>ых трудностей</w:t>
      </w:r>
      <w:r w:rsidRPr="002446CA">
        <w:rPr>
          <w:rFonts w:ascii="Times New Roman" w:hAnsi="Times New Roman" w:cs="Times New Roman"/>
          <w:sz w:val="28"/>
          <w:szCs w:val="28"/>
          <w:shd w:val="clear" w:color="auto" w:fill="FFFFFF"/>
        </w:rPr>
        <w:t>.</w:t>
      </w:r>
    </w:p>
    <w:p w:rsidR="004A66DA" w:rsidRPr="004A66DA" w:rsidRDefault="00883365" w:rsidP="004A66DA">
      <w:pPr>
        <w:spacing w:after="0" w:line="360" w:lineRule="auto"/>
        <w:ind w:firstLine="770"/>
        <w:jc w:val="both"/>
        <w:rPr>
          <w:rFonts w:ascii="Times New Roman" w:hAnsi="Times New Roman" w:cs="Times New Roman"/>
          <w:sz w:val="28"/>
          <w:szCs w:val="28"/>
          <w:shd w:val="clear" w:color="auto" w:fill="FFFFFF"/>
        </w:rPr>
      </w:pPr>
      <w:r w:rsidRPr="002446CA">
        <w:rPr>
          <w:rFonts w:ascii="Times New Roman" w:hAnsi="Times New Roman" w:cs="Times New Roman"/>
          <w:sz w:val="28"/>
          <w:szCs w:val="28"/>
          <w:shd w:val="clear" w:color="auto" w:fill="FFFFFF"/>
        </w:rPr>
        <w:t xml:space="preserve">Вторая функция –  контрольная, которая </w:t>
      </w:r>
      <w:r w:rsidR="004A66DA" w:rsidRPr="004A66DA">
        <w:rPr>
          <w:rFonts w:ascii="Times New Roman" w:hAnsi="Times New Roman" w:cs="Times New Roman"/>
          <w:sz w:val="28"/>
          <w:szCs w:val="28"/>
          <w:shd w:val="clear" w:color="auto" w:fill="FFFFFF"/>
        </w:rPr>
        <w:t xml:space="preserve">дозволяет выяснить, как практически складываются пропорции в распределении бюджетных средств, отлично ли они употребляются. Она говорит об отклонениях в движении бюджетных средств, показывает экономические процессы, происходящие в структурных звеньях экономики и благодаря </w:t>
      </w:r>
      <w:proofErr w:type="gramStart"/>
      <w:r w:rsidR="004A66DA" w:rsidRPr="004A66DA">
        <w:rPr>
          <w:rFonts w:ascii="Times New Roman" w:hAnsi="Times New Roman" w:cs="Times New Roman"/>
          <w:sz w:val="28"/>
          <w:szCs w:val="28"/>
          <w:shd w:val="clear" w:color="auto" w:fill="FFFFFF"/>
        </w:rPr>
        <w:t>ей</w:t>
      </w:r>
      <w:proofErr w:type="gramEnd"/>
      <w:r w:rsidR="004A66DA" w:rsidRPr="004A66DA">
        <w:rPr>
          <w:rFonts w:ascii="Times New Roman" w:hAnsi="Times New Roman" w:cs="Times New Roman"/>
          <w:sz w:val="28"/>
          <w:szCs w:val="28"/>
          <w:shd w:val="clear" w:color="auto" w:fill="FFFFFF"/>
        </w:rPr>
        <w:t xml:space="preserve"> разрешено предсказывать социально-экономические последствия экономной политики.</w:t>
      </w:r>
      <w:r w:rsidR="004A66DA" w:rsidRPr="004A66DA">
        <w:rPr>
          <w:rStyle w:val="af2"/>
          <w:rFonts w:ascii="Times New Roman" w:hAnsi="Times New Roman" w:cs="Times New Roman"/>
          <w:sz w:val="28"/>
          <w:szCs w:val="28"/>
        </w:rPr>
        <w:t xml:space="preserve"> </w:t>
      </w:r>
      <w:r w:rsidR="004A66DA" w:rsidRPr="002446CA">
        <w:rPr>
          <w:rStyle w:val="af2"/>
          <w:rFonts w:ascii="Times New Roman" w:hAnsi="Times New Roman" w:cs="Times New Roman"/>
          <w:sz w:val="28"/>
          <w:szCs w:val="28"/>
        </w:rPr>
        <w:footnoteReference w:id="8"/>
      </w:r>
    </w:p>
    <w:p w:rsidR="004A66DA" w:rsidRPr="004A66DA" w:rsidRDefault="004A66DA" w:rsidP="004A66DA">
      <w:pPr>
        <w:spacing w:after="0" w:line="360" w:lineRule="auto"/>
        <w:ind w:firstLine="770"/>
        <w:jc w:val="both"/>
        <w:rPr>
          <w:rFonts w:ascii="Times New Roman" w:hAnsi="Times New Roman" w:cs="Times New Roman"/>
          <w:sz w:val="28"/>
          <w:szCs w:val="28"/>
          <w:shd w:val="clear" w:color="auto" w:fill="FFFFFF"/>
        </w:rPr>
      </w:pPr>
      <w:r w:rsidRPr="004A66DA">
        <w:rPr>
          <w:rFonts w:ascii="Times New Roman" w:hAnsi="Times New Roman" w:cs="Times New Roman"/>
          <w:sz w:val="28"/>
          <w:szCs w:val="28"/>
          <w:shd w:val="clear" w:color="auto" w:fill="FFFFFF"/>
        </w:rPr>
        <w:t>Основу контрольной функции сочиняет перемещение бюджетных ресурсов, отражаемое в соответственных показателях бюджетных поступлений и расходных рекомендаций. Бюджетный контроль преследует в главном три цели:</w:t>
      </w:r>
    </w:p>
    <w:p w:rsidR="004A66DA" w:rsidRPr="004A66DA" w:rsidRDefault="004A66DA" w:rsidP="004A66DA">
      <w:pPr>
        <w:spacing w:after="0" w:line="360" w:lineRule="auto"/>
        <w:ind w:firstLine="770"/>
        <w:jc w:val="both"/>
        <w:rPr>
          <w:rFonts w:ascii="Times New Roman" w:hAnsi="Times New Roman" w:cs="Times New Roman"/>
          <w:sz w:val="28"/>
          <w:szCs w:val="28"/>
          <w:shd w:val="clear" w:color="auto" w:fill="FFFFFF"/>
        </w:rPr>
      </w:pPr>
      <w:r w:rsidRPr="004A66DA">
        <w:rPr>
          <w:rFonts w:ascii="Times New Roman" w:hAnsi="Times New Roman" w:cs="Times New Roman"/>
          <w:sz w:val="28"/>
          <w:szCs w:val="28"/>
          <w:shd w:val="clear" w:color="auto" w:fill="FFFFFF"/>
        </w:rPr>
        <w:t>1) мобилизацию валютных сре</w:t>
      </w:r>
      <w:proofErr w:type="gramStart"/>
      <w:r w:rsidRPr="004A66DA">
        <w:rPr>
          <w:rFonts w:ascii="Times New Roman" w:hAnsi="Times New Roman" w:cs="Times New Roman"/>
          <w:sz w:val="28"/>
          <w:szCs w:val="28"/>
          <w:shd w:val="clear" w:color="auto" w:fill="FFFFFF"/>
        </w:rPr>
        <w:t>дств дл</w:t>
      </w:r>
      <w:proofErr w:type="gramEnd"/>
      <w:r w:rsidRPr="004A66DA">
        <w:rPr>
          <w:rFonts w:ascii="Times New Roman" w:hAnsi="Times New Roman" w:cs="Times New Roman"/>
          <w:sz w:val="28"/>
          <w:szCs w:val="28"/>
          <w:shd w:val="clear" w:color="auto" w:fill="FFFFFF"/>
        </w:rPr>
        <w:t>я централизованного фонда страны;</w:t>
      </w:r>
    </w:p>
    <w:p w:rsidR="004A66DA" w:rsidRPr="004A66DA" w:rsidRDefault="004A66DA" w:rsidP="004A66DA">
      <w:pPr>
        <w:spacing w:after="0" w:line="360" w:lineRule="auto"/>
        <w:ind w:firstLine="770"/>
        <w:jc w:val="both"/>
        <w:rPr>
          <w:rFonts w:ascii="Times New Roman" w:hAnsi="Times New Roman" w:cs="Times New Roman"/>
          <w:sz w:val="28"/>
          <w:szCs w:val="28"/>
          <w:shd w:val="clear" w:color="auto" w:fill="FFFFFF"/>
        </w:rPr>
      </w:pPr>
      <w:r w:rsidRPr="004A66DA">
        <w:rPr>
          <w:rFonts w:ascii="Times New Roman" w:hAnsi="Times New Roman" w:cs="Times New Roman"/>
          <w:sz w:val="28"/>
          <w:szCs w:val="28"/>
          <w:shd w:val="clear" w:color="auto" w:fill="FFFFFF"/>
        </w:rPr>
        <w:t>2) воплощение режима экономии при расходовании денежных ресурсов.</w:t>
      </w:r>
    </w:p>
    <w:p w:rsidR="00883365" w:rsidRPr="002446CA" w:rsidRDefault="004A66DA" w:rsidP="004A66DA">
      <w:pPr>
        <w:spacing w:after="0" w:line="360" w:lineRule="auto"/>
        <w:ind w:firstLine="770"/>
        <w:jc w:val="both"/>
        <w:rPr>
          <w:rFonts w:ascii="Times New Roman" w:hAnsi="Times New Roman" w:cs="Times New Roman"/>
          <w:sz w:val="28"/>
          <w:szCs w:val="28"/>
          <w:shd w:val="clear" w:color="auto" w:fill="FFFFFF"/>
        </w:rPr>
      </w:pPr>
      <w:r w:rsidRPr="004A66DA">
        <w:rPr>
          <w:rFonts w:ascii="Times New Roman" w:hAnsi="Times New Roman" w:cs="Times New Roman"/>
          <w:sz w:val="28"/>
          <w:szCs w:val="28"/>
          <w:shd w:val="clear" w:color="auto" w:fill="FFFFFF"/>
        </w:rPr>
        <w:t>Функции муниципального бюджета появляются в процессе формирования заработков и расходов на базе применения экономного механизма, который является настоящим воплощением экономной политики</w:t>
      </w:r>
      <w:r w:rsidR="00844196" w:rsidRPr="002446CA">
        <w:rPr>
          <w:rFonts w:ascii="Times New Roman" w:hAnsi="Times New Roman" w:cs="Times New Roman"/>
          <w:sz w:val="28"/>
          <w:szCs w:val="28"/>
          <w:shd w:val="clear" w:color="auto" w:fill="FFFFFF"/>
        </w:rPr>
        <w:t>.</w:t>
      </w:r>
    </w:p>
    <w:p w:rsidR="004A66DA" w:rsidRPr="004A66DA" w:rsidRDefault="004A66DA" w:rsidP="004A66DA">
      <w:pPr>
        <w:shd w:val="clear" w:color="auto" w:fill="FFFFFF"/>
        <w:spacing w:after="0" w:line="360" w:lineRule="auto"/>
        <w:ind w:firstLine="770"/>
        <w:jc w:val="both"/>
        <w:rPr>
          <w:rFonts w:ascii="Times New Roman" w:hAnsi="Times New Roman" w:cs="Times New Roman"/>
          <w:sz w:val="28"/>
          <w:szCs w:val="28"/>
          <w:shd w:val="clear" w:color="auto" w:fill="FFFFFF"/>
        </w:rPr>
      </w:pPr>
      <w:r w:rsidRPr="004A66DA">
        <w:rPr>
          <w:rFonts w:ascii="Times New Roman" w:hAnsi="Times New Roman" w:cs="Times New Roman"/>
          <w:sz w:val="28"/>
          <w:szCs w:val="28"/>
          <w:shd w:val="clear" w:color="auto" w:fill="FFFFFF"/>
        </w:rPr>
        <w:t>и отображает конкретную нацеленность бюджетных отношений на заключение экономических и соц</w:t>
      </w:r>
      <w:r>
        <w:rPr>
          <w:rFonts w:ascii="Times New Roman" w:hAnsi="Times New Roman" w:cs="Times New Roman"/>
          <w:sz w:val="28"/>
          <w:szCs w:val="28"/>
          <w:shd w:val="clear" w:color="auto" w:fill="FFFFFF"/>
        </w:rPr>
        <w:t>иальных</w:t>
      </w:r>
      <w:r w:rsidRPr="004A66DA">
        <w:rPr>
          <w:rFonts w:ascii="Times New Roman" w:hAnsi="Times New Roman" w:cs="Times New Roman"/>
          <w:sz w:val="28"/>
          <w:szCs w:val="28"/>
          <w:shd w:val="clear" w:color="auto" w:fill="FFFFFF"/>
        </w:rPr>
        <w:t xml:space="preserve"> задач.</w:t>
      </w:r>
    </w:p>
    <w:p w:rsidR="004A66DA" w:rsidRPr="004A66DA" w:rsidRDefault="004A66DA" w:rsidP="004A66DA">
      <w:pPr>
        <w:shd w:val="clear" w:color="auto" w:fill="FFFFFF"/>
        <w:spacing w:after="0" w:line="360" w:lineRule="auto"/>
        <w:ind w:firstLine="770"/>
        <w:jc w:val="both"/>
        <w:rPr>
          <w:rFonts w:ascii="Times New Roman" w:hAnsi="Times New Roman" w:cs="Times New Roman"/>
          <w:sz w:val="28"/>
          <w:szCs w:val="28"/>
          <w:shd w:val="clear" w:color="auto" w:fill="FFFFFF"/>
        </w:rPr>
      </w:pPr>
      <w:r w:rsidRPr="004A66DA">
        <w:rPr>
          <w:rFonts w:ascii="Times New Roman" w:hAnsi="Times New Roman" w:cs="Times New Roman"/>
          <w:sz w:val="28"/>
          <w:szCs w:val="28"/>
          <w:shd w:val="clear" w:color="auto" w:fill="FFFFFF"/>
        </w:rPr>
        <w:t>Основными функциями муниципального бюджета, как главного денежного плана страны, являются:</w:t>
      </w:r>
    </w:p>
    <w:p w:rsidR="004A66DA" w:rsidRPr="004A66DA" w:rsidRDefault="004A66DA" w:rsidP="004A66DA">
      <w:pPr>
        <w:shd w:val="clear" w:color="auto" w:fill="FFFFFF"/>
        <w:spacing w:after="0" w:line="360" w:lineRule="auto"/>
        <w:ind w:firstLine="770"/>
        <w:jc w:val="both"/>
        <w:rPr>
          <w:rFonts w:ascii="Times New Roman" w:hAnsi="Times New Roman" w:cs="Times New Roman"/>
          <w:sz w:val="28"/>
          <w:szCs w:val="28"/>
          <w:shd w:val="clear" w:color="auto" w:fill="FFFFFF"/>
        </w:rPr>
      </w:pPr>
      <w:r w:rsidRPr="004A66DA">
        <w:rPr>
          <w:rFonts w:ascii="Times New Roman" w:hAnsi="Times New Roman" w:cs="Times New Roman"/>
          <w:sz w:val="28"/>
          <w:szCs w:val="28"/>
          <w:shd w:val="clear" w:color="auto" w:fill="FFFFFF"/>
        </w:rPr>
        <w:t>1. Перераспределение государственного заработка и ВВП, которое воздействует на государственное регулирование и побуждение экономики, финансовое снабжение общественной политики.</w:t>
      </w:r>
    </w:p>
    <w:p w:rsidR="004A66DA" w:rsidRPr="004A66DA" w:rsidRDefault="004A66DA" w:rsidP="004A66DA">
      <w:pPr>
        <w:shd w:val="clear" w:color="auto" w:fill="FFFFFF"/>
        <w:spacing w:after="0" w:line="360" w:lineRule="auto"/>
        <w:ind w:firstLine="770"/>
        <w:jc w:val="both"/>
        <w:rPr>
          <w:rFonts w:ascii="Times New Roman" w:hAnsi="Times New Roman" w:cs="Times New Roman"/>
          <w:sz w:val="28"/>
          <w:szCs w:val="28"/>
          <w:shd w:val="clear" w:color="auto" w:fill="FFFFFF"/>
        </w:rPr>
      </w:pPr>
      <w:r w:rsidRPr="004A66DA">
        <w:rPr>
          <w:rFonts w:ascii="Times New Roman" w:hAnsi="Times New Roman" w:cs="Times New Roman"/>
          <w:sz w:val="28"/>
          <w:szCs w:val="28"/>
          <w:shd w:val="clear" w:color="auto" w:fill="FFFFFF"/>
        </w:rPr>
        <w:t xml:space="preserve">2. </w:t>
      </w:r>
      <w:proofErr w:type="gramStart"/>
      <w:r w:rsidRPr="004A66DA">
        <w:rPr>
          <w:rFonts w:ascii="Times New Roman" w:hAnsi="Times New Roman" w:cs="Times New Roman"/>
          <w:sz w:val="28"/>
          <w:szCs w:val="28"/>
          <w:shd w:val="clear" w:color="auto" w:fill="FFFFFF"/>
        </w:rPr>
        <w:t>Контроль за</w:t>
      </w:r>
      <w:proofErr w:type="gramEnd"/>
      <w:r w:rsidRPr="004A66DA">
        <w:rPr>
          <w:rFonts w:ascii="Times New Roman" w:hAnsi="Times New Roman" w:cs="Times New Roman"/>
          <w:sz w:val="28"/>
          <w:szCs w:val="28"/>
          <w:shd w:val="clear" w:color="auto" w:fill="FFFFFF"/>
        </w:rPr>
        <w:t xml:space="preserve"> образованием и внедрением централизованного фонда валютных средств.</w:t>
      </w:r>
    </w:p>
    <w:p w:rsidR="004A66DA" w:rsidRPr="004A66DA" w:rsidRDefault="004A66DA" w:rsidP="004A66DA">
      <w:pPr>
        <w:shd w:val="clear" w:color="auto" w:fill="FFFFFF"/>
        <w:spacing w:after="0" w:line="360" w:lineRule="auto"/>
        <w:ind w:firstLine="770"/>
        <w:jc w:val="both"/>
        <w:rPr>
          <w:rFonts w:ascii="Times New Roman" w:hAnsi="Times New Roman" w:cs="Times New Roman"/>
          <w:sz w:val="28"/>
          <w:szCs w:val="28"/>
          <w:shd w:val="clear" w:color="auto" w:fill="FFFFFF"/>
        </w:rPr>
      </w:pPr>
      <w:r w:rsidRPr="004A66DA">
        <w:rPr>
          <w:rFonts w:ascii="Times New Roman" w:hAnsi="Times New Roman" w:cs="Times New Roman"/>
          <w:sz w:val="28"/>
          <w:szCs w:val="28"/>
          <w:shd w:val="clear" w:color="auto" w:fill="FFFFFF"/>
        </w:rPr>
        <w:t xml:space="preserve">Через муниципальный бюджет перераспределяется возле 50% валового внутреннего продукта. Бюджет обширно употребляется для межотраслевого и территориального перераспределения денежных ресурсов с учетом требований </w:t>
      </w:r>
      <w:proofErr w:type="gramStart"/>
      <w:r w:rsidRPr="004A66DA">
        <w:rPr>
          <w:rFonts w:ascii="Times New Roman" w:hAnsi="Times New Roman" w:cs="Times New Roman"/>
          <w:sz w:val="28"/>
          <w:szCs w:val="28"/>
          <w:shd w:val="clear" w:color="auto" w:fill="FFFFFF"/>
        </w:rPr>
        <w:t>более оптимального</w:t>
      </w:r>
      <w:proofErr w:type="gramEnd"/>
      <w:r w:rsidRPr="004A66DA">
        <w:rPr>
          <w:rFonts w:ascii="Times New Roman" w:hAnsi="Times New Roman" w:cs="Times New Roman"/>
          <w:sz w:val="28"/>
          <w:szCs w:val="28"/>
          <w:shd w:val="clear" w:color="auto" w:fill="FFFFFF"/>
        </w:rPr>
        <w:t xml:space="preserve"> размещения производительных сил, взлета экономики и культуры регионов РФ. В современных критериях более </w:t>
      </w:r>
      <w:proofErr w:type="gramStart"/>
      <w:r w:rsidRPr="004A66DA">
        <w:rPr>
          <w:rFonts w:ascii="Times New Roman" w:hAnsi="Times New Roman" w:cs="Times New Roman"/>
          <w:sz w:val="28"/>
          <w:szCs w:val="28"/>
          <w:shd w:val="clear" w:color="auto" w:fill="FFFFFF"/>
        </w:rPr>
        <w:t>приоритетными</w:t>
      </w:r>
      <w:proofErr w:type="gramEnd"/>
      <w:r w:rsidRPr="004A66DA">
        <w:rPr>
          <w:rFonts w:ascii="Times New Roman" w:hAnsi="Times New Roman" w:cs="Times New Roman"/>
          <w:sz w:val="28"/>
          <w:szCs w:val="28"/>
          <w:shd w:val="clear" w:color="auto" w:fill="FFFFFF"/>
        </w:rPr>
        <w:t xml:space="preserve"> выступают агропромышленный, топливно-энергетический, военно-промышленный комплексы и транспорт.</w:t>
      </w:r>
    </w:p>
    <w:p w:rsidR="004A66DA" w:rsidRPr="004A66DA" w:rsidRDefault="004A66DA" w:rsidP="004A66DA">
      <w:pPr>
        <w:shd w:val="clear" w:color="auto" w:fill="FFFFFF"/>
        <w:spacing w:after="0" w:line="360" w:lineRule="auto"/>
        <w:ind w:firstLine="770"/>
        <w:jc w:val="both"/>
        <w:rPr>
          <w:rFonts w:ascii="Times New Roman" w:hAnsi="Times New Roman" w:cs="Times New Roman"/>
          <w:sz w:val="28"/>
          <w:szCs w:val="28"/>
          <w:shd w:val="clear" w:color="auto" w:fill="FFFFFF"/>
        </w:rPr>
      </w:pPr>
      <w:r w:rsidRPr="004A66DA">
        <w:rPr>
          <w:rFonts w:ascii="Times New Roman" w:hAnsi="Times New Roman" w:cs="Times New Roman"/>
          <w:sz w:val="28"/>
          <w:szCs w:val="28"/>
          <w:shd w:val="clear" w:color="auto" w:fill="FFFFFF"/>
        </w:rPr>
        <w:t>Бюджет содействует формированию разумной структуры публичного изготовления, улучшению пропорций, наиболее эффективному применению бюджетных средств. В процессе экономного планирования устанавливается более целесообразное соответствие меж централизованными и нецентрализованными фондами валютных средств.</w:t>
      </w:r>
    </w:p>
    <w:p w:rsidR="004A66DA" w:rsidRPr="004A66DA" w:rsidRDefault="004A66DA" w:rsidP="004A66DA">
      <w:pPr>
        <w:shd w:val="clear" w:color="auto" w:fill="FFFFFF"/>
        <w:spacing w:after="0" w:line="360" w:lineRule="auto"/>
        <w:ind w:firstLine="770"/>
        <w:jc w:val="both"/>
        <w:rPr>
          <w:rFonts w:ascii="Times New Roman" w:hAnsi="Times New Roman" w:cs="Times New Roman"/>
          <w:sz w:val="28"/>
          <w:szCs w:val="28"/>
          <w:shd w:val="clear" w:color="auto" w:fill="FFFFFF"/>
        </w:rPr>
      </w:pPr>
      <w:r w:rsidRPr="004A66DA">
        <w:rPr>
          <w:rFonts w:ascii="Times New Roman" w:hAnsi="Times New Roman" w:cs="Times New Roman"/>
          <w:sz w:val="28"/>
          <w:szCs w:val="28"/>
          <w:shd w:val="clear" w:color="auto" w:fill="FFFFFF"/>
        </w:rPr>
        <w:t>Через муниципальный бюджет перераспределяется, как понятно, не целый чистый заработок, формируемый на предприятиях разных форм принадлежности сферы материального изготовления.</w:t>
      </w:r>
    </w:p>
    <w:p w:rsidR="004A66DA" w:rsidRDefault="004A66DA" w:rsidP="004A66DA">
      <w:pPr>
        <w:shd w:val="clear" w:color="auto" w:fill="FFFFFF"/>
        <w:spacing w:after="0" w:line="360" w:lineRule="auto"/>
        <w:ind w:firstLine="770"/>
        <w:jc w:val="both"/>
        <w:rPr>
          <w:rFonts w:ascii="Times New Roman" w:hAnsi="Times New Roman" w:cs="Times New Roman"/>
          <w:sz w:val="28"/>
          <w:szCs w:val="28"/>
          <w:shd w:val="clear" w:color="auto" w:fill="FFFFFF"/>
        </w:rPr>
      </w:pPr>
      <w:r w:rsidRPr="004A66DA">
        <w:rPr>
          <w:rFonts w:ascii="Times New Roman" w:hAnsi="Times New Roman" w:cs="Times New Roman"/>
          <w:sz w:val="28"/>
          <w:szCs w:val="28"/>
          <w:shd w:val="clear" w:color="auto" w:fill="FFFFFF"/>
        </w:rPr>
        <w:t>В процессе экономного планирования устанавливается более целесообразное, наилучшее соответствие меж централизованными и нецентрализованными фондами валютных средств, определяются габариты денежных ресурсов, концентрируемых в предприятиях, и ступень роли компаний в формировании заработков экономной системы.</w:t>
      </w:r>
    </w:p>
    <w:p w:rsidR="0054652C" w:rsidRDefault="0054652C" w:rsidP="0054652C">
      <w:pPr>
        <w:pStyle w:val="1"/>
        <w:spacing w:line="360" w:lineRule="auto"/>
        <w:ind w:firstLine="770"/>
        <w:rPr>
          <w:rFonts w:eastAsiaTheme="minorHAnsi"/>
          <w:sz w:val="28"/>
          <w:szCs w:val="28"/>
        </w:rPr>
      </w:pPr>
    </w:p>
    <w:p w:rsidR="0054652C" w:rsidRPr="0054652C" w:rsidRDefault="0054652C" w:rsidP="0054652C">
      <w:pPr>
        <w:pStyle w:val="1"/>
        <w:spacing w:line="360" w:lineRule="auto"/>
        <w:ind w:firstLine="770"/>
        <w:rPr>
          <w:rFonts w:eastAsiaTheme="minorHAnsi"/>
          <w:sz w:val="28"/>
          <w:szCs w:val="28"/>
        </w:rPr>
      </w:pPr>
      <w:r w:rsidRPr="0054652C">
        <w:rPr>
          <w:rFonts w:eastAsiaTheme="minorHAnsi"/>
          <w:sz w:val="28"/>
          <w:szCs w:val="28"/>
        </w:rPr>
        <w:t>Бюджет с поддержкой налогов выступает принципиальным инвентарем распределения и совместно с тем стимулирования экономики и повышения эффективности изготовления.</w:t>
      </w:r>
    </w:p>
    <w:p w:rsidR="0054652C" w:rsidRPr="0054652C" w:rsidRDefault="0054652C" w:rsidP="0054652C">
      <w:pPr>
        <w:pStyle w:val="1"/>
        <w:spacing w:line="360" w:lineRule="auto"/>
        <w:ind w:firstLine="770"/>
        <w:rPr>
          <w:rFonts w:eastAsiaTheme="minorHAnsi"/>
          <w:sz w:val="28"/>
          <w:szCs w:val="28"/>
        </w:rPr>
      </w:pPr>
      <w:r w:rsidRPr="0054652C">
        <w:rPr>
          <w:rFonts w:eastAsiaTheme="minorHAnsi"/>
          <w:sz w:val="28"/>
          <w:szCs w:val="28"/>
        </w:rPr>
        <w:t>В дела с муниципальным бюджетом вступают практически все соучастники публичного изготовления. Объектом экономного перераспределения является чистый заработок, но это не исключает способности перераспределения чрез бюджет и доли стоимости нужного продукта.</w:t>
      </w:r>
    </w:p>
    <w:p w:rsidR="0054652C" w:rsidRPr="0054652C" w:rsidRDefault="0054652C" w:rsidP="0054652C">
      <w:pPr>
        <w:pStyle w:val="1"/>
        <w:spacing w:line="360" w:lineRule="auto"/>
        <w:ind w:firstLine="770"/>
        <w:rPr>
          <w:rFonts w:eastAsiaTheme="minorHAnsi"/>
          <w:sz w:val="28"/>
          <w:szCs w:val="28"/>
        </w:rPr>
      </w:pPr>
      <w:r w:rsidRPr="0054652C">
        <w:rPr>
          <w:rFonts w:eastAsiaTheme="minorHAnsi"/>
          <w:sz w:val="28"/>
          <w:szCs w:val="28"/>
        </w:rPr>
        <w:t>Таким образом, муниципальный бюджет - это важный денежный а</w:t>
      </w:r>
      <w:proofErr w:type="gramStart"/>
      <w:r w:rsidRPr="0054652C">
        <w:rPr>
          <w:rFonts w:eastAsiaTheme="minorHAnsi"/>
          <w:sz w:val="28"/>
          <w:szCs w:val="28"/>
        </w:rPr>
        <w:t>кт стр</w:t>
      </w:r>
      <w:proofErr w:type="gramEnd"/>
      <w:r w:rsidRPr="0054652C">
        <w:rPr>
          <w:rFonts w:eastAsiaTheme="minorHAnsi"/>
          <w:sz w:val="28"/>
          <w:szCs w:val="28"/>
        </w:rPr>
        <w:t xml:space="preserve">аны, в котором определяются потребности, подлежащие удовлетворению за счёт </w:t>
      </w:r>
      <w:proofErr w:type="spellStart"/>
      <w:r w:rsidRPr="0054652C">
        <w:rPr>
          <w:rFonts w:eastAsiaTheme="minorHAnsi"/>
          <w:sz w:val="28"/>
          <w:szCs w:val="28"/>
        </w:rPr>
        <w:t>гос</w:t>
      </w:r>
      <w:proofErr w:type="spellEnd"/>
      <w:r w:rsidRPr="0054652C">
        <w:rPr>
          <w:rFonts w:eastAsiaTheme="minorHAnsi"/>
          <w:sz w:val="28"/>
          <w:szCs w:val="28"/>
        </w:rPr>
        <w:t xml:space="preserve"> казны, указываются источники и габариты ожидаемых поступлений в муниципальную казну.</w:t>
      </w:r>
    </w:p>
    <w:p w:rsidR="0054652C" w:rsidRPr="0054652C" w:rsidRDefault="0054652C" w:rsidP="0054652C">
      <w:pPr>
        <w:pStyle w:val="1"/>
        <w:spacing w:line="360" w:lineRule="auto"/>
        <w:ind w:firstLine="770"/>
        <w:rPr>
          <w:rFonts w:eastAsiaTheme="minorHAnsi"/>
          <w:sz w:val="28"/>
          <w:szCs w:val="28"/>
        </w:rPr>
      </w:pPr>
      <w:r w:rsidRPr="0054652C">
        <w:rPr>
          <w:rFonts w:eastAsiaTheme="minorHAnsi"/>
          <w:sz w:val="28"/>
          <w:szCs w:val="28"/>
        </w:rPr>
        <w:t>Условно функции муниципального бюджета разрешено поделить на 3 категории:</w:t>
      </w:r>
    </w:p>
    <w:p w:rsidR="0054652C" w:rsidRDefault="0054652C" w:rsidP="0054652C">
      <w:pPr>
        <w:pStyle w:val="1"/>
        <w:numPr>
          <w:ilvl w:val="0"/>
          <w:numId w:val="16"/>
        </w:numPr>
        <w:spacing w:line="360" w:lineRule="auto"/>
        <w:rPr>
          <w:rFonts w:eastAsiaTheme="minorHAnsi"/>
          <w:sz w:val="28"/>
          <w:szCs w:val="28"/>
        </w:rPr>
      </w:pPr>
      <w:r w:rsidRPr="0054652C">
        <w:rPr>
          <w:rFonts w:eastAsiaTheme="minorHAnsi"/>
          <w:sz w:val="28"/>
          <w:szCs w:val="28"/>
        </w:rPr>
        <w:t>Общественные функции.</w:t>
      </w:r>
    </w:p>
    <w:p w:rsidR="0054652C" w:rsidRDefault="0054652C" w:rsidP="0054652C">
      <w:pPr>
        <w:pStyle w:val="1"/>
        <w:numPr>
          <w:ilvl w:val="0"/>
          <w:numId w:val="16"/>
        </w:numPr>
        <w:spacing w:line="360" w:lineRule="auto"/>
        <w:rPr>
          <w:rFonts w:eastAsiaTheme="minorHAnsi"/>
          <w:sz w:val="28"/>
          <w:szCs w:val="28"/>
        </w:rPr>
      </w:pPr>
      <w:r w:rsidRPr="0054652C">
        <w:rPr>
          <w:rFonts w:eastAsiaTheme="minorHAnsi"/>
          <w:sz w:val="28"/>
          <w:szCs w:val="28"/>
        </w:rPr>
        <w:t>Функции муниципального бюджета как экономической категории.</w:t>
      </w:r>
    </w:p>
    <w:p w:rsidR="0054652C" w:rsidRPr="0054652C" w:rsidRDefault="0054652C" w:rsidP="0054652C">
      <w:pPr>
        <w:pStyle w:val="1"/>
        <w:numPr>
          <w:ilvl w:val="0"/>
          <w:numId w:val="16"/>
        </w:numPr>
        <w:spacing w:line="360" w:lineRule="auto"/>
        <w:rPr>
          <w:rFonts w:eastAsiaTheme="minorHAnsi"/>
          <w:sz w:val="28"/>
          <w:szCs w:val="28"/>
        </w:rPr>
      </w:pPr>
      <w:r w:rsidRPr="0054652C">
        <w:rPr>
          <w:rFonts w:eastAsiaTheme="minorHAnsi"/>
          <w:sz w:val="28"/>
          <w:szCs w:val="28"/>
        </w:rPr>
        <w:t>Функции муниципального бюджета как денежного плана.</w:t>
      </w:r>
    </w:p>
    <w:p w:rsidR="005D2152" w:rsidRPr="002446CA" w:rsidRDefault="0054652C" w:rsidP="0054652C">
      <w:pPr>
        <w:pStyle w:val="1"/>
        <w:shd w:val="clear" w:color="auto" w:fill="auto"/>
        <w:spacing w:line="360" w:lineRule="auto"/>
        <w:ind w:firstLine="770"/>
        <w:rPr>
          <w:sz w:val="28"/>
          <w:szCs w:val="28"/>
        </w:rPr>
      </w:pPr>
      <w:r w:rsidRPr="0054652C">
        <w:rPr>
          <w:rFonts w:eastAsiaTheme="minorHAnsi"/>
          <w:sz w:val="28"/>
          <w:szCs w:val="28"/>
        </w:rPr>
        <w:t>Поступление сре</w:t>
      </w:r>
      <w:proofErr w:type="gramStart"/>
      <w:r w:rsidRPr="0054652C">
        <w:rPr>
          <w:rFonts w:eastAsiaTheme="minorHAnsi"/>
          <w:sz w:val="28"/>
          <w:szCs w:val="28"/>
        </w:rPr>
        <w:t>дств в б</w:t>
      </w:r>
      <w:proofErr w:type="gramEnd"/>
      <w:r w:rsidRPr="0054652C">
        <w:rPr>
          <w:rFonts w:eastAsiaTheme="minorHAnsi"/>
          <w:sz w:val="28"/>
          <w:szCs w:val="28"/>
        </w:rPr>
        <w:t xml:space="preserve">юджет и их внедрение демонстрируют как успех, так и недочеты в сферах изготовления и обращения. Это дозволяет впору предотвратить возникновение диспропорций. С поддержкой бюджета исполняется </w:t>
      </w:r>
      <w:proofErr w:type="gramStart"/>
      <w:r w:rsidRPr="0054652C">
        <w:rPr>
          <w:rFonts w:eastAsiaTheme="minorHAnsi"/>
          <w:sz w:val="28"/>
          <w:szCs w:val="28"/>
        </w:rPr>
        <w:t>контроль за</w:t>
      </w:r>
      <w:proofErr w:type="gramEnd"/>
      <w:r w:rsidRPr="0054652C">
        <w:rPr>
          <w:rFonts w:eastAsiaTheme="minorHAnsi"/>
          <w:sz w:val="28"/>
          <w:szCs w:val="28"/>
        </w:rPr>
        <w:t xml:space="preserve"> оптимальным внедрением денежных ресурсов.</w:t>
      </w:r>
    </w:p>
    <w:p w:rsidR="009F4CDA" w:rsidRPr="002446CA" w:rsidRDefault="009F4CDA" w:rsidP="0054652C">
      <w:pPr>
        <w:spacing w:after="0" w:line="360" w:lineRule="auto"/>
        <w:ind w:firstLine="770"/>
        <w:jc w:val="both"/>
        <w:rPr>
          <w:rFonts w:ascii="Times New Roman" w:eastAsia="Times New Roman" w:hAnsi="Times New Roman" w:cs="Times New Roman"/>
          <w:sz w:val="28"/>
          <w:szCs w:val="28"/>
        </w:rPr>
      </w:pPr>
      <w:r w:rsidRPr="002446CA">
        <w:rPr>
          <w:rFonts w:ascii="Times New Roman" w:hAnsi="Times New Roman" w:cs="Times New Roman"/>
          <w:sz w:val="28"/>
          <w:szCs w:val="28"/>
        </w:rPr>
        <w:br w:type="page"/>
      </w:r>
    </w:p>
    <w:p w:rsidR="00EC1613" w:rsidRPr="002446CA" w:rsidRDefault="0036281B" w:rsidP="002446CA">
      <w:pPr>
        <w:pStyle w:val="1"/>
        <w:spacing w:line="360" w:lineRule="auto"/>
        <w:ind w:firstLine="0"/>
        <w:jc w:val="center"/>
        <w:rPr>
          <w:sz w:val="28"/>
          <w:szCs w:val="28"/>
        </w:rPr>
      </w:pPr>
      <w:r w:rsidRPr="002446CA">
        <w:rPr>
          <w:sz w:val="28"/>
          <w:szCs w:val="28"/>
        </w:rPr>
        <w:t>2.</w:t>
      </w:r>
      <w:r w:rsidR="00EC1613" w:rsidRPr="002446CA">
        <w:rPr>
          <w:sz w:val="28"/>
          <w:szCs w:val="28"/>
        </w:rPr>
        <w:t xml:space="preserve"> Проблема бюджетного дефицита: причины и методы преодоления</w:t>
      </w:r>
      <w:r w:rsidR="00EC1613" w:rsidRPr="002446CA">
        <w:rPr>
          <w:sz w:val="28"/>
          <w:szCs w:val="28"/>
        </w:rPr>
        <w:br/>
      </w:r>
      <w:r w:rsidR="00EC1613" w:rsidRPr="002446CA">
        <w:rPr>
          <w:rStyle w:val="af5"/>
          <w:b w:val="0"/>
          <w:sz w:val="28"/>
          <w:szCs w:val="28"/>
        </w:rPr>
        <w:t>Дефицит</w:t>
      </w:r>
      <w:r w:rsidR="00EC1613" w:rsidRPr="002446CA">
        <w:rPr>
          <w:rStyle w:val="apple-converted-space"/>
          <w:sz w:val="28"/>
          <w:szCs w:val="28"/>
        </w:rPr>
        <w:t> </w:t>
      </w:r>
      <w:r w:rsidR="00EC1613" w:rsidRPr="002446CA">
        <w:rPr>
          <w:sz w:val="28"/>
          <w:szCs w:val="28"/>
        </w:rPr>
        <w:t>бюджета</w:t>
      </w:r>
      <w:r w:rsidR="00EC1613" w:rsidRPr="002446CA">
        <w:rPr>
          <w:rStyle w:val="apple-converted-space"/>
          <w:bCs/>
          <w:sz w:val="28"/>
          <w:szCs w:val="28"/>
        </w:rPr>
        <w:t> </w:t>
      </w:r>
      <w:r w:rsidR="00EC1613" w:rsidRPr="002446CA">
        <w:rPr>
          <w:sz w:val="28"/>
          <w:szCs w:val="28"/>
        </w:rPr>
        <w:t>- это превышение расходов</w:t>
      </w:r>
      <w:r w:rsidR="00EC1613" w:rsidRPr="002446CA">
        <w:rPr>
          <w:rStyle w:val="apple-converted-space"/>
          <w:sz w:val="28"/>
          <w:szCs w:val="28"/>
        </w:rPr>
        <w:t> </w:t>
      </w:r>
      <w:hyperlink r:id="rId15" w:tooltip="Государственный бюджет" w:history="1">
        <w:r w:rsidR="00EC1613" w:rsidRPr="002446CA">
          <w:rPr>
            <w:rStyle w:val="af4"/>
            <w:color w:val="auto"/>
            <w:sz w:val="28"/>
            <w:szCs w:val="28"/>
            <w:u w:val="none"/>
          </w:rPr>
          <w:t>госбюджета</w:t>
        </w:r>
      </w:hyperlink>
      <w:r w:rsidR="00EC1613" w:rsidRPr="002446CA">
        <w:rPr>
          <w:rStyle w:val="apple-converted-space"/>
          <w:sz w:val="28"/>
          <w:szCs w:val="28"/>
        </w:rPr>
        <w:t> </w:t>
      </w:r>
      <w:r w:rsidR="00EC1613" w:rsidRPr="002446CA">
        <w:rPr>
          <w:sz w:val="28"/>
          <w:szCs w:val="28"/>
        </w:rPr>
        <w:t>над его доходами.</w:t>
      </w:r>
    </w:p>
    <w:p w:rsidR="00EC1613" w:rsidRPr="002446CA" w:rsidRDefault="00EC1613" w:rsidP="002446CA">
      <w:pPr>
        <w:pStyle w:val="1"/>
        <w:spacing w:line="360" w:lineRule="auto"/>
        <w:ind w:firstLine="770"/>
      </w:pPr>
    </w:p>
    <w:p w:rsidR="00636E1B" w:rsidRPr="002446CA" w:rsidRDefault="001C026F" w:rsidP="002446CA">
      <w:pPr>
        <w:pStyle w:val="1"/>
        <w:spacing w:line="360" w:lineRule="auto"/>
        <w:ind w:firstLine="770"/>
        <w:rPr>
          <w:sz w:val="28"/>
          <w:szCs w:val="28"/>
        </w:rPr>
      </w:pPr>
      <w:r>
        <w:rPr>
          <w:noProof/>
          <w:sz w:val="28"/>
          <w:szCs w:val="28"/>
        </w:rPr>
        <w:pict>
          <v:group id="_x0000_s1026" style="position:absolute;left:0;text-align:left;margin-left:89.85pt;margin-top:1.1pt;width:252pt;height:1in;z-index:251660288" coordorigin="3501,3114" coordsize="5040,1440">
            <v:group id="_x0000_s1027" style="position:absolute;left:3501;top:3114;width:5040;height:1440" coordorigin="3501,3114" coordsize="5040,1440">
              <v:rect id="_x0000_s1028" style="position:absolute;left:4941;top:3114;width:2160;height:540">
                <v:textbox style="mso-next-textbox:#_x0000_s1028">
                  <w:txbxContent>
                    <w:p w:rsidR="00C611FF" w:rsidRPr="00BB48F7" w:rsidRDefault="00C611FF" w:rsidP="00EC1613">
                      <w:pPr>
                        <w:jc w:val="center"/>
                        <w:rPr>
                          <w:rFonts w:ascii="Times New Roman" w:hAnsi="Times New Roman" w:cs="Times New Roman"/>
                          <w:sz w:val="24"/>
                          <w:szCs w:val="24"/>
                        </w:rPr>
                      </w:pPr>
                      <w:r w:rsidRPr="00BB48F7">
                        <w:rPr>
                          <w:rFonts w:ascii="Times New Roman" w:hAnsi="Times New Roman" w:cs="Times New Roman"/>
                          <w:sz w:val="24"/>
                          <w:szCs w:val="24"/>
                        </w:rPr>
                        <w:t>Бюджет</w:t>
                      </w:r>
                    </w:p>
                  </w:txbxContent>
                </v:textbox>
              </v:rect>
              <v:rect id="_x0000_s1029" style="position:absolute;left:3501;top:3834;width:1620;height:540">
                <v:textbox style="mso-next-textbox:#_x0000_s1029">
                  <w:txbxContent>
                    <w:p w:rsidR="00C611FF" w:rsidRPr="00BB48F7" w:rsidRDefault="00C611FF" w:rsidP="00EC1613">
                      <w:pPr>
                        <w:jc w:val="center"/>
                        <w:rPr>
                          <w:rFonts w:ascii="Times New Roman" w:hAnsi="Times New Roman" w:cs="Times New Roman"/>
                          <w:sz w:val="24"/>
                          <w:szCs w:val="24"/>
                        </w:rPr>
                      </w:pPr>
                      <w:r w:rsidRPr="00BB48F7">
                        <w:rPr>
                          <w:rFonts w:ascii="Times New Roman" w:hAnsi="Times New Roman" w:cs="Times New Roman"/>
                          <w:sz w:val="24"/>
                          <w:szCs w:val="24"/>
                        </w:rPr>
                        <w:t>Доходы</w:t>
                      </w:r>
                    </w:p>
                  </w:txbxContent>
                </v:textbox>
              </v:rect>
              <v:rect id="_x0000_s1030" style="position:absolute;left:6921;top:3834;width:1620;height:540">
                <v:textbox style="mso-next-textbox:#_x0000_s1030">
                  <w:txbxContent>
                    <w:p w:rsidR="00C611FF" w:rsidRPr="00BB48F7" w:rsidRDefault="00C611FF" w:rsidP="00EC1613">
                      <w:pPr>
                        <w:jc w:val="center"/>
                        <w:rPr>
                          <w:rFonts w:ascii="Times New Roman" w:hAnsi="Times New Roman" w:cs="Times New Roman"/>
                          <w:sz w:val="24"/>
                          <w:szCs w:val="24"/>
                        </w:rPr>
                      </w:pPr>
                      <w:r w:rsidRPr="00BB48F7">
                        <w:rPr>
                          <w:rFonts w:ascii="Times New Roman" w:hAnsi="Times New Roman" w:cs="Times New Roman"/>
                          <w:sz w:val="24"/>
                          <w:szCs w:val="24"/>
                        </w:rPr>
                        <w:t>Расходы</w:t>
                      </w:r>
                    </w:p>
                  </w:txbxContent>
                </v:textbox>
              </v:rect>
              <v:line id="_x0000_s1031" style="position:absolute" from="4581,4374" to="6021,4554"/>
              <v:shape id="_x0000_s1032" style="position:absolute;left:6021;top:4374;width:1440;height:180;mso-position-horizontal:absolute;mso-position-vertical:absolute" coordsize="1440,180" path="m1440,l504,126,,180e" filled="f">
                <v:stroke endarrow="oval"/>
                <v:path arrowok="t"/>
              </v:shape>
              <v:line id="_x0000_s1033" style="position:absolute;flip:x" from="4581,3654" to="5121,3834"/>
            </v:group>
            <v:shape id="_x0000_s1034" style="position:absolute;left:6921;top:3654;width:540;height:180" coordsize="504,201" path="m,l504,201e" filled="f">
              <v:path arrowok="t"/>
            </v:shape>
          </v:group>
        </w:pict>
      </w:r>
    </w:p>
    <w:p w:rsidR="00CA7CC3" w:rsidRPr="002446CA" w:rsidRDefault="00CA7CC3" w:rsidP="002446CA">
      <w:pPr>
        <w:pStyle w:val="1"/>
        <w:spacing w:line="360" w:lineRule="auto"/>
        <w:ind w:firstLine="770"/>
        <w:rPr>
          <w:sz w:val="28"/>
          <w:szCs w:val="28"/>
        </w:rPr>
      </w:pPr>
    </w:p>
    <w:p w:rsidR="00C14188" w:rsidRPr="002446CA" w:rsidRDefault="00C14188" w:rsidP="002446CA">
      <w:pPr>
        <w:pStyle w:val="1"/>
        <w:spacing w:line="360" w:lineRule="auto"/>
        <w:ind w:firstLine="770"/>
        <w:rPr>
          <w:sz w:val="28"/>
          <w:szCs w:val="28"/>
        </w:rPr>
      </w:pPr>
    </w:p>
    <w:p w:rsidR="00C14188" w:rsidRPr="002446CA" w:rsidRDefault="001C026F" w:rsidP="002446CA">
      <w:pPr>
        <w:pStyle w:val="1"/>
        <w:spacing w:line="360" w:lineRule="auto"/>
        <w:ind w:firstLine="770"/>
        <w:rPr>
          <w:sz w:val="24"/>
          <w:szCs w:val="24"/>
        </w:rPr>
      </w:pPr>
      <w:r w:rsidRPr="001C026F">
        <w:rPr>
          <w:noProof/>
          <w:sz w:val="28"/>
          <w:szCs w:val="28"/>
          <w:lang w:eastAsia="ru-RU"/>
        </w:rPr>
        <w:pict>
          <v:line id="_x0000_s1035" style="position:absolute;left:0;text-align:left;flip:x;z-index:251661312" from="116.85pt,.65pt" to="215.85pt,18.65pt">
            <v:stroke endarrow="block"/>
          </v:line>
        </w:pict>
      </w:r>
      <w:r w:rsidR="00BB48F7" w:rsidRPr="002446CA">
        <w:rPr>
          <w:sz w:val="28"/>
          <w:szCs w:val="28"/>
        </w:rPr>
        <w:t xml:space="preserve">                                                        </w:t>
      </w:r>
      <w:r w:rsidR="00BB48F7" w:rsidRPr="002446CA">
        <w:rPr>
          <w:sz w:val="24"/>
          <w:szCs w:val="24"/>
        </w:rPr>
        <w:t>0 сбалансированность</w:t>
      </w:r>
    </w:p>
    <w:p w:rsidR="00BB48F7" w:rsidRPr="002446CA" w:rsidRDefault="00BB48F7" w:rsidP="002446CA">
      <w:pPr>
        <w:pStyle w:val="af3"/>
        <w:spacing w:before="0" w:beforeAutospacing="0" w:after="0" w:afterAutospacing="0" w:line="360" w:lineRule="auto"/>
        <w:ind w:firstLine="770"/>
        <w:jc w:val="both"/>
      </w:pPr>
      <w:r w:rsidRPr="002446CA">
        <w:t xml:space="preserve">                 дефицит</w:t>
      </w:r>
    </w:p>
    <w:p w:rsidR="00DF6719" w:rsidRDefault="00DF6719" w:rsidP="00DF6719">
      <w:pPr>
        <w:pStyle w:val="af3"/>
        <w:shd w:val="clear" w:color="auto" w:fill="FFFFFF"/>
        <w:spacing w:before="0" w:beforeAutospacing="0" w:after="0" w:afterAutospacing="0" w:line="360" w:lineRule="auto"/>
        <w:jc w:val="center"/>
        <w:rPr>
          <w:sz w:val="28"/>
          <w:szCs w:val="28"/>
        </w:rPr>
      </w:pPr>
      <w:r w:rsidRPr="002446CA">
        <w:rPr>
          <w:sz w:val="28"/>
          <w:szCs w:val="28"/>
        </w:rPr>
        <w:t xml:space="preserve">Рисунок </w:t>
      </w:r>
      <w:r>
        <w:rPr>
          <w:sz w:val="28"/>
          <w:szCs w:val="28"/>
        </w:rPr>
        <w:t>1</w:t>
      </w:r>
      <w:r w:rsidRPr="002446CA">
        <w:rPr>
          <w:sz w:val="28"/>
          <w:szCs w:val="28"/>
        </w:rPr>
        <w:t xml:space="preserve">. </w:t>
      </w:r>
      <w:r>
        <w:rPr>
          <w:sz w:val="28"/>
          <w:szCs w:val="28"/>
        </w:rPr>
        <w:t>Дефицит</w:t>
      </w:r>
      <w:r w:rsidRPr="002446CA">
        <w:rPr>
          <w:sz w:val="28"/>
          <w:szCs w:val="28"/>
        </w:rPr>
        <w:t xml:space="preserve"> </w:t>
      </w:r>
      <w:r>
        <w:rPr>
          <w:sz w:val="28"/>
          <w:szCs w:val="28"/>
        </w:rPr>
        <w:t>бюджета</w:t>
      </w:r>
    </w:p>
    <w:p w:rsidR="00BB48F7" w:rsidRPr="002446CA" w:rsidRDefault="00BB48F7" w:rsidP="002446CA">
      <w:pPr>
        <w:pStyle w:val="af3"/>
        <w:spacing w:before="0" w:beforeAutospacing="0" w:after="0" w:afterAutospacing="0" w:line="360" w:lineRule="auto"/>
        <w:ind w:firstLine="770"/>
        <w:jc w:val="both"/>
      </w:pPr>
    </w:p>
    <w:p w:rsidR="0054652C" w:rsidRDefault="0054652C" w:rsidP="0054652C">
      <w:pPr>
        <w:pStyle w:val="af3"/>
        <w:shd w:val="clear" w:color="auto" w:fill="FFFFFF"/>
        <w:spacing w:after="0" w:line="360" w:lineRule="auto"/>
        <w:ind w:firstLine="770"/>
        <w:jc w:val="both"/>
        <w:rPr>
          <w:sz w:val="28"/>
          <w:szCs w:val="28"/>
        </w:rPr>
      </w:pPr>
      <w:r w:rsidRPr="0054652C">
        <w:rPr>
          <w:sz w:val="28"/>
          <w:szCs w:val="28"/>
        </w:rPr>
        <w:t>В ходе составления и рассмотрения бюджета может выясниться, что бюджет будет сведен с превышением расходов над доходами, т. е. с дефицитом.</w:t>
      </w:r>
    </w:p>
    <w:p w:rsidR="0054652C" w:rsidRDefault="0054652C" w:rsidP="0054652C">
      <w:pPr>
        <w:pStyle w:val="af3"/>
        <w:shd w:val="clear" w:color="auto" w:fill="FFFFFF"/>
        <w:spacing w:after="0" w:line="360" w:lineRule="auto"/>
        <w:ind w:firstLine="770"/>
        <w:jc w:val="both"/>
        <w:rPr>
          <w:sz w:val="28"/>
          <w:szCs w:val="28"/>
        </w:rPr>
      </w:pPr>
      <w:r w:rsidRPr="0054652C">
        <w:rPr>
          <w:sz w:val="28"/>
          <w:szCs w:val="28"/>
        </w:rPr>
        <w:t>В мировой практике безопасным уровнем бюджетного дефицита считается его объем не более 3% от ВВП. В случае принятия бюджета на очередной год с дефицитом, одновременно утверждаются источники финансирования дефицита бюджета.</w:t>
      </w:r>
    </w:p>
    <w:p w:rsidR="00BB48F7" w:rsidRPr="002446CA" w:rsidRDefault="00BB48F7" w:rsidP="0054652C">
      <w:pPr>
        <w:pStyle w:val="af3"/>
        <w:shd w:val="clear" w:color="auto" w:fill="FFFFFF"/>
        <w:spacing w:before="0" w:beforeAutospacing="0" w:after="0" w:afterAutospacing="0" w:line="360" w:lineRule="auto"/>
        <w:ind w:firstLine="770"/>
        <w:jc w:val="both"/>
        <w:rPr>
          <w:sz w:val="28"/>
          <w:szCs w:val="28"/>
        </w:rPr>
      </w:pPr>
      <w:r w:rsidRPr="002446CA">
        <w:rPr>
          <w:sz w:val="28"/>
          <w:szCs w:val="28"/>
        </w:rPr>
        <w:t>Причинами возникновения бюджетного дефицита могут выступать:</w:t>
      </w:r>
    </w:p>
    <w:p w:rsidR="00BB48F7" w:rsidRPr="002446CA" w:rsidRDefault="0054652C" w:rsidP="002446CA">
      <w:pPr>
        <w:numPr>
          <w:ilvl w:val="0"/>
          <w:numId w:val="12"/>
        </w:numPr>
        <w:shd w:val="clear" w:color="auto" w:fill="FFFFFF"/>
        <w:spacing w:after="0" w:line="360" w:lineRule="auto"/>
        <w:ind w:left="0" w:firstLine="770"/>
        <w:jc w:val="both"/>
        <w:rPr>
          <w:rFonts w:ascii="Times New Roman" w:hAnsi="Times New Roman" w:cs="Times New Roman"/>
          <w:sz w:val="28"/>
          <w:szCs w:val="28"/>
        </w:rPr>
      </w:pPr>
      <w:r w:rsidRPr="0054652C">
        <w:rPr>
          <w:rFonts w:ascii="Times New Roman" w:hAnsi="Times New Roman" w:cs="Times New Roman"/>
          <w:sz w:val="28"/>
          <w:szCs w:val="28"/>
        </w:rPr>
        <w:t>Рост муниципальных расходов в связи со структурной перестройкой экономики и необходимостью развития индустрии</w:t>
      </w:r>
      <w:r w:rsidR="00BB48F7" w:rsidRPr="002446CA">
        <w:rPr>
          <w:rFonts w:ascii="Times New Roman" w:hAnsi="Times New Roman" w:cs="Times New Roman"/>
          <w:sz w:val="28"/>
          <w:szCs w:val="28"/>
        </w:rPr>
        <w:t>.</w:t>
      </w:r>
    </w:p>
    <w:p w:rsidR="00BB48F7" w:rsidRPr="002446CA" w:rsidRDefault="0054652C" w:rsidP="002446CA">
      <w:pPr>
        <w:numPr>
          <w:ilvl w:val="0"/>
          <w:numId w:val="12"/>
        </w:numPr>
        <w:shd w:val="clear" w:color="auto" w:fill="FFFFFF"/>
        <w:spacing w:after="0" w:line="360" w:lineRule="auto"/>
        <w:ind w:left="0" w:firstLine="770"/>
        <w:jc w:val="both"/>
        <w:rPr>
          <w:rFonts w:ascii="Times New Roman" w:hAnsi="Times New Roman" w:cs="Times New Roman"/>
          <w:sz w:val="28"/>
          <w:szCs w:val="28"/>
        </w:rPr>
      </w:pPr>
      <w:r w:rsidRPr="0054652C">
        <w:rPr>
          <w:rFonts w:ascii="Times New Roman" w:hAnsi="Times New Roman" w:cs="Times New Roman"/>
          <w:sz w:val="28"/>
          <w:szCs w:val="28"/>
        </w:rPr>
        <w:t>Сокращение заработков муниципального бюджета в период экономического кризиса</w:t>
      </w:r>
      <w:r w:rsidR="00BB48F7" w:rsidRPr="002446CA">
        <w:rPr>
          <w:rFonts w:ascii="Times New Roman" w:hAnsi="Times New Roman" w:cs="Times New Roman"/>
          <w:sz w:val="28"/>
          <w:szCs w:val="28"/>
        </w:rPr>
        <w:t>.</w:t>
      </w:r>
    </w:p>
    <w:p w:rsidR="00BB48F7" w:rsidRPr="002446CA" w:rsidRDefault="001C026F" w:rsidP="002446CA">
      <w:pPr>
        <w:numPr>
          <w:ilvl w:val="0"/>
          <w:numId w:val="12"/>
        </w:numPr>
        <w:shd w:val="clear" w:color="auto" w:fill="FFFFFF"/>
        <w:spacing w:after="0" w:line="360" w:lineRule="auto"/>
        <w:ind w:left="0" w:firstLine="770"/>
        <w:jc w:val="both"/>
        <w:rPr>
          <w:rFonts w:ascii="Times New Roman" w:hAnsi="Times New Roman" w:cs="Times New Roman"/>
          <w:sz w:val="28"/>
          <w:szCs w:val="28"/>
        </w:rPr>
      </w:pPr>
      <w:hyperlink r:id="rId16" w:tooltip="Чрезвычайная ситуация" w:history="1">
        <w:r w:rsidR="00BB48F7" w:rsidRPr="002446CA">
          <w:rPr>
            <w:rStyle w:val="af4"/>
            <w:rFonts w:ascii="Times New Roman" w:hAnsi="Times New Roman"/>
            <w:color w:val="auto"/>
            <w:sz w:val="28"/>
            <w:szCs w:val="28"/>
            <w:u w:val="none"/>
          </w:rPr>
          <w:t>Чрезвычайные обстоятельства</w:t>
        </w:r>
      </w:hyperlink>
      <w:r w:rsidR="00BB48F7" w:rsidRPr="002446CA">
        <w:rPr>
          <w:rStyle w:val="apple-converted-space"/>
          <w:rFonts w:ascii="Times New Roman" w:hAnsi="Times New Roman" w:cs="Times New Roman"/>
          <w:sz w:val="28"/>
          <w:szCs w:val="28"/>
        </w:rPr>
        <w:t> </w:t>
      </w:r>
      <w:r w:rsidR="00BB48F7" w:rsidRPr="002446CA">
        <w:rPr>
          <w:rFonts w:ascii="Times New Roman" w:hAnsi="Times New Roman" w:cs="Times New Roman"/>
          <w:sz w:val="28"/>
          <w:szCs w:val="28"/>
        </w:rPr>
        <w:t>(</w:t>
      </w:r>
      <w:hyperlink r:id="rId17" w:tooltip="Война" w:history="1">
        <w:r w:rsidR="00BB48F7" w:rsidRPr="002446CA">
          <w:rPr>
            <w:rStyle w:val="af4"/>
            <w:rFonts w:ascii="Times New Roman" w:hAnsi="Times New Roman"/>
            <w:color w:val="auto"/>
            <w:sz w:val="28"/>
            <w:szCs w:val="28"/>
            <w:u w:val="none"/>
          </w:rPr>
          <w:t>войны</w:t>
        </w:r>
      </w:hyperlink>
      <w:r w:rsidR="00BB48F7" w:rsidRPr="002446CA">
        <w:rPr>
          <w:rFonts w:ascii="Times New Roman" w:hAnsi="Times New Roman" w:cs="Times New Roman"/>
          <w:sz w:val="28"/>
          <w:szCs w:val="28"/>
        </w:rPr>
        <w:t>,</w:t>
      </w:r>
      <w:r w:rsidR="00BB48F7" w:rsidRPr="002446CA">
        <w:rPr>
          <w:rStyle w:val="apple-converted-space"/>
          <w:rFonts w:ascii="Times New Roman" w:hAnsi="Times New Roman" w:cs="Times New Roman"/>
          <w:sz w:val="28"/>
          <w:szCs w:val="28"/>
        </w:rPr>
        <w:t> </w:t>
      </w:r>
      <w:hyperlink r:id="rId18" w:tooltip="Массовые беспорядки" w:history="1">
        <w:r w:rsidR="00BB48F7" w:rsidRPr="002446CA">
          <w:rPr>
            <w:rStyle w:val="af4"/>
            <w:rFonts w:ascii="Times New Roman" w:hAnsi="Times New Roman"/>
            <w:color w:val="auto"/>
            <w:sz w:val="28"/>
            <w:szCs w:val="28"/>
            <w:u w:val="none"/>
          </w:rPr>
          <w:t>массовые беспорядки</w:t>
        </w:r>
      </w:hyperlink>
      <w:r w:rsidR="00BB48F7" w:rsidRPr="002446CA">
        <w:rPr>
          <w:rFonts w:ascii="Times New Roman" w:hAnsi="Times New Roman" w:cs="Times New Roman"/>
          <w:sz w:val="28"/>
          <w:szCs w:val="28"/>
        </w:rPr>
        <w:t>, крупные</w:t>
      </w:r>
      <w:r w:rsidR="00BB48F7" w:rsidRPr="002446CA">
        <w:rPr>
          <w:rStyle w:val="apple-converted-space"/>
          <w:rFonts w:ascii="Times New Roman" w:hAnsi="Times New Roman" w:cs="Times New Roman"/>
          <w:sz w:val="28"/>
          <w:szCs w:val="28"/>
        </w:rPr>
        <w:t> </w:t>
      </w:r>
      <w:hyperlink r:id="rId19" w:tooltip="Катастрофа" w:history="1">
        <w:r w:rsidR="00BB48F7" w:rsidRPr="002446CA">
          <w:rPr>
            <w:rStyle w:val="af4"/>
            <w:rFonts w:ascii="Times New Roman" w:hAnsi="Times New Roman"/>
            <w:color w:val="auto"/>
            <w:sz w:val="28"/>
            <w:szCs w:val="28"/>
            <w:u w:val="none"/>
          </w:rPr>
          <w:t>катастрофы</w:t>
        </w:r>
      </w:hyperlink>
      <w:r w:rsidR="00BB48F7" w:rsidRPr="002446CA">
        <w:rPr>
          <w:rFonts w:ascii="Times New Roman" w:hAnsi="Times New Roman" w:cs="Times New Roman"/>
          <w:sz w:val="28"/>
          <w:szCs w:val="28"/>
        </w:rPr>
        <w:t>,</w:t>
      </w:r>
      <w:r w:rsidR="00BB48F7" w:rsidRPr="002446CA">
        <w:rPr>
          <w:rStyle w:val="apple-converted-space"/>
          <w:rFonts w:ascii="Times New Roman" w:hAnsi="Times New Roman" w:cs="Times New Roman"/>
          <w:sz w:val="28"/>
          <w:szCs w:val="28"/>
        </w:rPr>
        <w:t> </w:t>
      </w:r>
      <w:hyperlink r:id="rId20" w:tooltip="Стихийное бедствие" w:history="1">
        <w:r w:rsidR="00BB48F7" w:rsidRPr="002446CA">
          <w:rPr>
            <w:rStyle w:val="af4"/>
            <w:rFonts w:ascii="Times New Roman" w:hAnsi="Times New Roman"/>
            <w:color w:val="auto"/>
            <w:sz w:val="28"/>
            <w:szCs w:val="28"/>
            <w:u w:val="none"/>
          </w:rPr>
          <w:t>стихийные бедствия</w:t>
        </w:r>
      </w:hyperlink>
      <w:r w:rsidR="00BB48F7" w:rsidRPr="002446CA">
        <w:rPr>
          <w:rFonts w:ascii="Times New Roman" w:hAnsi="Times New Roman" w:cs="Times New Roman"/>
          <w:sz w:val="28"/>
          <w:szCs w:val="28"/>
        </w:rPr>
        <w:t>).</w:t>
      </w:r>
    </w:p>
    <w:p w:rsidR="00BB48F7" w:rsidRPr="002446CA" w:rsidRDefault="00BB48F7" w:rsidP="002446CA">
      <w:pPr>
        <w:numPr>
          <w:ilvl w:val="0"/>
          <w:numId w:val="12"/>
        </w:numPr>
        <w:shd w:val="clear" w:color="auto" w:fill="FFFFFF"/>
        <w:spacing w:after="0" w:line="360" w:lineRule="auto"/>
        <w:ind w:left="0" w:firstLine="770"/>
        <w:jc w:val="both"/>
        <w:rPr>
          <w:rFonts w:ascii="Times New Roman" w:hAnsi="Times New Roman" w:cs="Times New Roman"/>
          <w:sz w:val="28"/>
          <w:szCs w:val="28"/>
        </w:rPr>
      </w:pPr>
      <w:r w:rsidRPr="002446CA">
        <w:rPr>
          <w:rFonts w:ascii="Times New Roman" w:hAnsi="Times New Roman" w:cs="Times New Roman"/>
          <w:sz w:val="28"/>
          <w:szCs w:val="28"/>
        </w:rPr>
        <w:t>Неэффективность</w:t>
      </w:r>
      <w:r w:rsidRPr="002446CA">
        <w:rPr>
          <w:rStyle w:val="apple-converted-space"/>
          <w:rFonts w:ascii="Times New Roman" w:hAnsi="Times New Roman" w:cs="Times New Roman"/>
          <w:sz w:val="28"/>
          <w:szCs w:val="28"/>
        </w:rPr>
        <w:t> </w:t>
      </w:r>
      <w:hyperlink r:id="rId21" w:tooltip="Финансовая система" w:history="1">
        <w:r w:rsidRPr="002446CA">
          <w:rPr>
            <w:rStyle w:val="af4"/>
            <w:rFonts w:ascii="Times New Roman" w:hAnsi="Times New Roman"/>
            <w:color w:val="auto"/>
            <w:sz w:val="28"/>
            <w:szCs w:val="28"/>
            <w:u w:val="none"/>
          </w:rPr>
          <w:t>финансовой системы</w:t>
        </w:r>
      </w:hyperlink>
      <w:r w:rsidRPr="002446CA">
        <w:rPr>
          <w:rStyle w:val="apple-converted-space"/>
          <w:rFonts w:ascii="Times New Roman" w:hAnsi="Times New Roman" w:cs="Times New Roman"/>
          <w:sz w:val="28"/>
          <w:szCs w:val="28"/>
        </w:rPr>
        <w:t> </w:t>
      </w:r>
      <w:r w:rsidRPr="002446CA">
        <w:rPr>
          <w:rFonts w:ascii="Times New Roman" w:hAnsi="Times New Roman" w:cs="Times New Roman"/>
          <w:sz w:val="28"/>
          <w:szCs w:val="28"/>
        </w:rPr>
        <w:t>государства.</w:t>
      </w:r>
    </w:p>
    <w:p w:rsidR="00BB48F7" w:rsidRPr="002446CA" w:rsidRDefault="00BB48F7" w:rsidP="002446CA">
      <w:pPr>
        <w:numPr>
          <w:ilvl w:val="0"/>
          <w:numId w:val="12"/>
        </w:numPr>
        <w:shd w:val="clear" w:color="auto" w:fill="FFFFFF"/>
        <w:spacing w:after="0" w:line="360" w:lineRule="auto"/>
        <w:ind w:left="0" w:firstLine="770"/>
        <w:jc w:val="both"/>
        <w:rPr>
          <w:rFonts w:ascii="Times New Roman" w:hAnsi="Times New Roman" w:cs="Times New Roman"/>
          <w:sz w:val="28"/>
          <w:szCs w:val="28"/>
        </w:rPr>
      </w:pPr>
      <w:r w:rsidRPr="002446CA">
        <w:rPr>
          <w:rFonts w:ascii="Times New Roman" w:hAnsi="Times New Roman" w:cs="Times New Roman"/>
          <w:sz w:val="28"/>
          <w:szCs w:val="28"/>
        </w:rPr>
        <w:t>Политический</w:t>
      </w:r>
      <w:r w:rsidRPr="002446CA">
        <w:rPr>
          <w:rStyle w:val="apple-converted-space"/>
          <w:rFonts w:ascii="Times New Roman" w:hAnsi="Times New Roman" w:cs="Times New Roman"/>
          <w:sz w:val="28"/>
          <w:szCs w:val="28"/>
        </w:rPr>
        <w:t> </w:t>
      </w:r>
      <w:hyperlink r:id="rId22" w:tooltip="Популизм" w:history="1">
        <w:r w:rsidRPr="002446CA">
          <w:rPr>
            <w:rStyle w:val="af4"/>
            <w:rFonts w:ascii="Times New Roman" w:hAnsi="Times New Roman"/>
            <w:color w:val="auto"/>
            <w:sz w:val="28"/>
            <w:szCs w:val="28"/>
            <w:u w:val="none"/>
          </w:rPr>
          <w:t>популизм</w:t>
        </w:r>
      </w:hyperlink>
      <w:r w:rsidRPr="002446CA">
        <w:rPr>
          <w:rFonts w:ascii="Times New Roman" w:hAnsi="Times New Roman" w:cs="Times New Roman"/>
          <w:sz w:val="28"/>
          <w:szCs w:val="28"/>
        </w:rPr>
        <w:t>, выражающийся в росте социальных программ, не обеспеченных финансовыми ресурсами.</w:t>
      </w:r>
    </w:p>
    <w:p w:rsidR="00BB48F7" w:rsidRPr="002446CA" w:rsidRDefault="001C026F" w:rsidP="002446CA">
      <w:pPr>
        <w:numPr>
          <w:ilvl w:val="0"/>
          <w:numId w:val="12"/>
        </w:numPr>
        <w:shd w:val="clear" w:color="auto" w:fill="FFFFFF"/>
        <w:spacing w:after="0" w:line="360" w:lineRule="auto"/>
        <w:ind w:left="0" w:firstLine="770"/>
        <w:jc w:val="both"/>
        <w:rPr>
          <w:rFonts w:ascii="Times New Roman" w:hAnsi="Times New Roman" w:cs="Times New Roman"/>
          <w:sz w:val="28"/>
          <w:szCs w:val="28"/>
        </w:rPr>
      </w:pPr>
      <w:hyperlink r:id="rId23" w:tooltip="Коррупция" w:history="1">
        <w:r w:rsidR="00BB48F7" w:rsidRPr="002446CA">
          <w:rPr>
            <w:rStyle w:val="af4"/>
            <w:rFonts w:ascii="Times New Roman" w:hAnsi="Times New Roman"/>
            <w:color w:val="auto"/>
            <w:sz w:val="28"/>
            <w:szCs w:val="28"/>
            <w:u w:val="none"/>
          </w:rPr>
          <w:t>Коррупция</w:t>
        </w:r>
      </w:hyperlink>
      <w:r w:rsidR="00BB48F7" w:rsidRPr="002446CA">
        <w:rPr>
          <w:rStyle w:val="apple-converted-space"/>
          <w:rFonts w:ascii="Times New Roman" w:hAnsi="Times New Roman" w:cs="Times New Roman"/>
          <w:sz w:val="28"/>
          <w:szCs w:val="28"/>
        </w:rPr>
        <w:t> </w:t>
      </w:r>
      <w:r w:rsidR="00BB48F7" w:rsidRPr="002446CA">
        <w:rPr>
          <w:rFonts w:ascii="Times New Roman" w:hAnsi="Times New Roman" w:cs="Times New Roman"/>
          <w:sz w:val="28"/>
          <w:szCs w:val="28"/>
        </w:rPr>
        <w:t>в государственном секторе.</w:t>
      </w:r>
    </w:p>
    <w:p w:rsidR="00BB48F7" w:rsidRPr="002446CA" w:rsidRDefault="00BB48F7" w:rsidP="002446CA">
      <w:pPr>
        <w:numPr>
          <w:ilvl w:val="0"/>
          <w:numId w:val="12"/>
        </w:numPr>
        <w:shd w:val="clear" w:color="auto" w:fill="FFFFFF"/>
        <w:spacing w:after="0" w:line="360" w:lineRule="auto"/>
        <w:ind w:left="0" w:firstLine="770"/>
        <w:jc w:val="both"/>
        <w:rPr>
          <w:rFonts w:ascii="Times New Roman" w:hAnsi="Times New Roman" w:cs="Times New Roman"/>
          <w:sz w:val="28"/>
          <w:szCs w:val="28"/>
        </w:rPr>
      </w:pPr>
      <w:r w:rsidRPr="002446CA">
        <w:rPr>
          <w:rFonts w:ascii="Times New Roman" w:hAnsi="Times New Roman" w:cs="Times New Roman"/>
          <w:sz w:val="28"/>
          <w:szCs w:val="28"/>
        </w:rPr>
        <w:t>Неэффективность</w:t>
      </w:r>
      <w:r w:rsidRPr="002446CA">
        <w:rPr>
          <w:rStyle w:val="apple-converted-space"/>
          <w:rFonts w:ascii="Times New Roman" w:hAnsi="Times New Roman" w:cs="Times New Roman"/>
          <w:sz w:val="28"/>
          <w:szCs w:val="28"/>
        </w:rPr>
        <w:t> </w:t>
      </w:r>
      <w:hyperlink r:id="rId24" w:tooltip="Фискальная политика" w:history="1">
        <w:r w:rsidRPr="002446CA">
          <w:rPr>
            <w:rStyle w:val="af4"/>
            <w:rFonts w:ascii="Times New Roman" w:hAnsi="Times New Roman"/>
            <w:color w:val="auto"/>
            <w:sz w:val="28"/>
            <w:szCs w:val="28"/>
            <w:u w:val="none"/>
          </w:rPr>
          <w:t>налоговой политики</w:t>
        </w:r>
      </w:hyperlink>
      <w:r w:rsidRPr="002446CA">
        <w:rPr>
          <w:rFonts w:ascii="Times New Roman" w:hAnsi="Times New Roman" w:cs="Times New Roman"/>
          <w:sz w:val="28"/>
          <w:szCs w:val="28"/>
        </w:rPr>
        <w:t>, вызывающая увеличение</w:t>
      </w:r>
      <w:r w:rsidRPr="002446CA">
        <w:rPr>
          <w:rStyle w:val="apple-converted-space"/>
          <w:rFonts w:ascii="Times New Roman" w:hAnsi="Times New Roman" w:cs="Times New Roman"/>
          <w:sz w:val="28"/>
          <w:szCs w:val="28"/>
        </w:rPr>
        <w:t> </w:t>
      </w:r>
      <w:hyperlink r:id="rId25" w:tooltip="Теневая экономика" w:history="1">
        <w:r w:rsidRPr="002446CA">
          <w:rPr>
            <w:rStyle w:val="af4"/>
            <w:rFonts w:ascii="Times New Roman" w:hAnsi="Times New Roman"/>
            <w:color w:val="auto"/>
            <w:sz w:val="28"/>
            <w:szCs w:val="28"/>
            <w:u w:val="none"/>
          </w:rPr>
          <w:t>теневого сектора экономики</w:t>
        </w:r>
      </w:hyperlink>
      <w:r w:rsidRPr="002446CA">
        <w:rPr>
          <w:rFonts w:ascii="Times New Roman" w:hAnsi="Times New Roman" w:cs="Times New Roman"/>
          <w:sz w:val="28"/>
          <w:szCs w:val="28"/>
        </w:rPr>
        <w:t>.</w:t>
      </w:r>
    </w:p>
    <w:p w:rsidR="00BB48F7" w:rsidRPr="002446CA" w:rsidRDefault="00BB48F7" w:rsidP="002446CA">
      <w:pPr>
        <w:pStyle w:val="af3"/>
        <w:shd w:val="clear" w:color="auto" w:fill="FFFFFF"/>
        <w:spacing w:before="0" w:beforeAutospacing="0" w:after="0" w:afterAutospacing="0" w:line="360" w:lineRule="auto"/>
        <w:ind w:firstLine="770"/>
        <w:jc w:val="both"/>
        <w:rPr>
          <w:sz w:val="28"/>
          <w:szCs w:val="28"/>
        </w:rPr>
      </w:pPr>
      <w:r w:rsidRPr="002446CA">
        <w:rPr>
          <w:sz w:val="28"/>
          <w:szCs w:val="28"/>
        </w:rPr>
        <w:t>В целях облегчения последствий бюджетного дефицита для экономики страны может быть предпринят ряд мер по управлению бюджетным дефицитом:</w:t>
      </w:r>
    </w:p>
    <w:p w:rsidR="0054652C" w:rsidRPr="0054652C" w:rsidRDefault="0054652C" w:rsidP="002446CA">
      <w:pPr>
        <w:numPr>
          <w:ilvl w:val="0"/>
          <w:numId w:val="13"/>
        </w:numPr>
        <w:shd w:val="clear" w:color="auto" w:fill="FFFFFF"/>
        <w:spacing w:after="0" w:line="360" w:lineRule="auto"/>
        <w:ind w:left="0" w:firstLine="770"/>
        <w:jc w:val="both"/>
        <w:rPr>
          <w:rFonts w:ascii="Times New Roman" w:hAnsi="Times New Roman" w:cs="Times New Roman"/>
          <w:sz w:val="28"/>
          <w:szCs w:val="28"/>
        </w:rPr>
      </w:pPr>
      <w:r w:rsidRPr="0054652C">
        <w:rPr>
          <w:rFonts w:ascii="Times New Roman" w:hAnsi="Times New Roman" w:cs="Times New Roman"/>
          <w:sz w:val="28"/>
          <w:szCs w:val="28"/>
        </w:rPr>
        <w:t xml:space="preserve">Эмиссионное покрытие экономного недостатка. Бюджетный недостаток может быть уменьшен или даже вполне покрыт за счёт выпуска </w:t>
      </w:r>
      <w:proofErr w:type="spellStart"/>
      <w:r>
        <w:rPr>
          <w:rFonts w:ascii="Times New Roman" w:hAnsi="Times New Roman" w:cs="Times New Roman"/>
          <w:sz w:val="28"/>
          <w:szCs w:val="28"/>
        </w:rPr>
        <w:t>допольнительных</w:t>
      </w:r>
      <w:proofErr w:type="spellEnd"/>
      <w:r w:rsidRPr="0054652C">
        <w:rPr>
          <w:rFonts w:ascii="Times New Roman" w:hAnsi="Times New Roman" w:cs="Times New Roman"/>
          <w:sz w:val="28"/>
          <w:szCs w:val="28"/>
        </w:rPr>
        <w:t xml:space="preserve"> средств. Такая мерка инициирует инфляцию, которая обесценивает врождённый долг и практически удешевляет его сервис. Если темпы инфляции довольно высоки, процентные ставки по муниципальным ценным бумагам имеют</w:t>
      </w:r>
      <w:r>
        <w:rPr>
          <w:rFonts w:ascii="Times New Roman" w:hAnsi="Times New Roman" w:cs="Times New Roman"/>
          <w:sz w:val="28"/>
          <w:szCs w:val="28"/>
        </w:rPr>
        <w:t xml:space="preserve"> </w:t>
      </w:r>
      <w:r w:rsidRPr="0054652C">
        <w:rPr>
          <w:rFonts w:ascii="Times New Roman" w:hAnsi="Times New Roman" w:cs="Times New Roman"/>
          <w:sz w:val="28"/>
          <w:szCs w:val="28"/>
        </w:rPr>
        <w:t>все</w:t>
      </w:r>
      <w:r>
        <w:rPr>
          <w:rFonts w:ascii="Times New Roman" w:hAnsi="Times New Roman" w:cs="Times New Roman"/>
          <w:sz w:val="28"/>
          <w:szCs w:val="28"/>
        </w:rPr>
        <w:t xml:space="preserve"> </w:t>
      </w:r>
      <w:r w:rsidRPr="0054652C">
        <w:rPr>
          <w:rFonts w:ascii="Times New Roman" w:hAnsi="Times New Roman" w:cs="Times New Roman"/>
          <w:sz w:val="28"/>
          <w:szCs w:val="28"/>
        </w:rPr>
        <w:t xml:space="preserve">шансы даже начинать </w:t>
      </w:r>
      <w:proofErr w:type="gramStart"/>
      <w:r w:rsidRPr="0054652C">
        <w:rPr>
          <w:rFonts w:ascii="Times New Roman" w:hAnsi="Times New Roman" w:cs="Times New Roman"/>
          <w:sz w:val="28"/>
          <w:szCs w:val="28"/>
        </w:rPr>
        <w:t>отрицательными</w:t>
      </w:r>
      <w:proofErr w:type="gramEnd"/>
      <w:r w:rsidRPr="0054652C">
        <w:rPr>
          <w:rFonts w:ascii="Times New Roman" w:hAnsi="Times New Roman" w:cs="Times New Roman"/>
          <w:sz w:val="28"/>
          <w:szCs w:val="28"/>
        </w:rPr>
        <w:t>. Тем не наименее, высочайшая инфляция, перерастающая в гиперинфляцию, очень вредоносна для экономики страны, приводя к деградации валютной системы, обесцениванию сбережений народонаселения, экономическому спаду. Помимо этого, в критериях инфляции правительство вынуждено любой новейший выпуск муниципальных ценных бумаг обуславливать наиболее высочайшей процентной ставкой, а в</w:t>
      </w:r>
      <w:r>
        <w:rPr>
          <w:rFonts w:ascii="Times New Roman" w:hAnsi="Times New Roman" w:cs="Times New Roman"/>
          <w:sz w:val="28"/>
          <w:szCs w:val="28"/>
        </w:rPr>
        <w:t xml:space="preserve"> </w:t>
      </w:r>
      <w:r w:rsidRPr="0054652C">
        <w:rPr>
          <w:rFonts w:ascii="Times New Roman" w:hAnsi="Times New Roman" w:cs="Times New Roman"/>
          <w:sz w:val="28"/>
          <w:szCs w:val="28"/>
        </w:rPr>
        <w:t>том</w:t>
      </w:r>
      <w:r>
        <w:rPr>
          <w:rFonts w:ascii="Times New Roman" w:hAnsi="Times New Roman" w:cs="Times New Roman"/>
          <w:sz w:val="28"/>
          <w:szCs w:val="28"/>
        </w:rPr>
        <w:t xml:space="preserve"> </w:t>
      </w:r>
      <w:r w:rsidRPr="0054652C">
        <w:rPr>
          <w:rFonts w:ascii="Times New Roman" w:hAnsi="Times New Roman" w:cs="Times New Roman"/>
          <w:sz w:val="28"/>
          <w:szCs w:val="28"/>
        </w:rPr>
        <w:t>же</w:t>
      </w:r>
      <w:r>
        <w:rPr>
          <w:rFonts w:ascii="Times New Roman" w:hAnsi="Times New Roman" w:cs="Times New Roman"/>
          <w:sz w:val="28"/>
          <w:szCs w:val="28"/>
        </w:rPr>
        <w:t xml:space="preserve"> </w:t>
      </w:r>
      <w:r w:rsidRPr="0054652C">
        <w:rPr>
          <w:rFonts w:ascii="Times New Roman" w:hAnsi="Times New Roman" w:cs="Times New Roman"/>
          <w:sz w:val="28"/>
          <w:szCs w:val="28"/>
        </w:rPr>
        <w:t>духе гипнотизировать ценные бумаги с плавающей процентной ставкой. Это в значимой мерке нивелирует выгоду эмиссионного покрытия экономного недостатка.</w:t>
      </w:r>
    </w:p>
    <w:p w:rsidR="00BB48F7" w:rsidRPr="002446CA" w:rsidRDefault="0054652C" w:rsidP="002446CA">
      <w:pPr>
        <w:numPr>
          <w:ilvl w:val="0"/>
          <w:numId w:val="13"/>
        </w:numPr>
        <w:shd w:val="clear" w:color="auto" w:fill="FFFFFF"/>
        <w:spacing w:after="0" w:line="360" w:lineRule="auto"/>
        <w:ind w:left="0" w:firstLine="770"/>
        <w:jc w:val="both"/>
        <w:rPr>
          <w:rFonts w:ascii="Times New Roman" w:hAnsi="Times New Roman" w:cs="Times New Roman"/>
          <w:sz w:val="28"/>
          <w:szCs w:val="28"/>
        </w:rPr>
      </w:pPr>
      <w:r w:rsidRPr="0054652C">
        <w:rPr>
          <w:rFonts w:ascii="Times New Roman" w:hAnsi="Times New Roman" w:cs="Times New Roman"/>
          <w:bCs/>
          <w:sz w:val="28"/>
          <w:szCs w:val="28"/>
        </w:rPr>
        <w:t xml:space="preserve">Налоговое покрытие экономного недостатка. Введение </w:t>
      </w:r>
      <w:proofErr w:type="spellStart"/>
      <w:proofErr w:type="gramStart"/>
      <w:r w:rsidRPr="0054652C">
        <w:rPr>
          <w:rFonts w:ascii="Times New Roman" w:hAnsi="Times New Roman" w:cs="Times New Roman"/>
          <w:bCs/>
          <w:sz w:val="28"/>
          <w:szCs w:val="28"/>
        </w:rPr>
        <w:t>доп</w:t>
      </w:r>
      <w:proofErr w:type="spellEnd"/>
      <w:proofErr w:type="gramEnd"/>
      <w:r w:rsidRPr="0054652C">
        <w:rPr>
          <w:rFonts w:ascii="Times New Roman" w:hAnsi="Times New Roman" w:cs="Times New Roman"/>
          <w:bCs/>
          <w:sz w:val="28"/>
          <w:szCs w:val="28"/>
        </w:rPr>
        <w:t xml:space="preserve"> налогов и повышение ставок имеющихся налогов в краткосрочной перспективе дозволяет заполнить бюджет. Однако таковая мерка в </w:t>
      </w:r>
      <w:proofErr w:type="gramStart"/>
      <w:r w:rsidRPr="0054652C">
        <w:rPr>
          <w:rFonts w:ascii="Times New Roman" w:hAnsi="Times New Roman" w:cs="Times New Roman"/>
          <w:bCs/>
          <w:sz w:val="28"/>
          <w:szCs w:val="28"/>
        </w:rPr>
        <w:t>предстоящем</w:t>
      </w:r>
      <w:proofErr w:type="gramEnd"/>
      <w:r w:rsidRPr="0054652C">
        <w:rPr>
          <w:rFonts w:ascii="Times New Roman" w:hAnsi="Times New Roman" w:cs="Times New Roman"/>
          <w:bCs/>
          <w:sz w:val="28"/>
          <w:szCs w:val="28"/>
        </w:rPr>
        <w:t xml:space="preserve"> может привести к невыгодности инвестиций и предпринимательской энергичности, а следственно к сокращению изготовления и переходу доли экономики в теневой сектор. Таким образом, налоговое покрытие экономного недостатка даёт только краткий результат, в следующем понижая финансы бюджета в связи уменьшением налогооблагаемой базы</w:t>
      </w:r>
      <w:r w:rsidR="00BB48F7" w:rsidRPr="002446CA">
        <w:rPr>
          <w:rFonts w:ascii="Times New Roman" w:hAnsi="Times New Roman" w:cs="Times New Roman"/>
          <w:sz w:val="28"/>
          <w:szCs w:val="28"/>
        </w:rPr>
        <w:t>.</w:t>
      </w:r>
    </w:p>
    <w:p w:rsidR="00BB48F7" w:rsidRPr="002446CA" w:rsidRDefault="00BB48F7" w:rsidP="002446CA">
      <w:pPr>
        <w:numPr>
          <w:ilvl w:val="0"/>
          <w:numId w:val="13"/>
        </w:numPr>
        <w:shd w:val="clear" w:color="auto" w:fill="FFFFFF"/>
        <w:spacing w:after="0" w:line="360" w:lineRule="auto"/>
        <w:ind w:left="0" w:firstLine="770"/>
        <w:jc w:val="both"/>
        <w:rPr>
          <w:rFonts w:ascii="Times New Roman" w:hAnsi="Times New Roman" w:cs="Times New Roman"/>
          <w:sz w:val="28"/>
          <w:szCs w:val="28"/>
        </w:rPr>
      </w:pPr>
      <w:proofErr w:type="spellStart"/>
      <w:r w:rsidRPr="002446CA">
        <w:rPr>
          <w:rFonts w:ascii="Times New Roman" w:hAnsi="Times New Roman" w:cs="Times New Roman"/>
          <w:bCs/>
          <w:sz w:val="28"/>
          <w:szCs w:val="28"/>
        </w:rPr>
        <w:t>Секвестирование</w:t>
      </w:r>
      <w:proofErr w:type="spellEnd"/>
      <w:r w:rsidRPr="002446CA">
        <w:rPr>
          <w:rFonts w:ascii="Times New Roman" w:hAnsi="Times New Roman" w:cs="Times New Roman"/>
          <w:bCs/>
          <w:sz w:val="28"/>
          <w:szCs w:val="28"/>
        </w:rPr>
        <w:t xml:space="preserve"> бюджета</w:t>
      </w:r>
      <w:r w:rsidRPr="002446CA">
        <w:rPr>
          <w:rFonts w:ascii="Times New Roman" w:hAnsi="Times New Roman" w:cs="Times New Roman"/>
          <w:sz w:val="28"/>
          <w:szCs w:val="28"/>
        </w:rPr>
        <w:t xml:space="preserve">. Представляет собой пропорциональное снижение всех расходных статей бюджета на определённую долю. Применяется с момента ввода и до конца бюджетного года. В рамках </w:t>
      </w:r>
      <w:proofErr w:type="spellStart"/>
      <w:r w:rsidRPr="002446CA">
        <w:rPr>
          <w:rFonts w:ascii="Times New Roman" w:hAnsi="Times New Roman" w:cs="Times New Roman"/>
          <w:sz w:val="28"/>
          <w:szCs w:val="28"/>
        </w:rPr>
        <w:t>секвестирования</w:t>
      </w:r>
      <w:proofErr w:type="spellEnd"/>
      <w:r w:rsidRPr="002446CA">
        <w:rPr>
          <w:rFonts w:ascii="Times New Roman" w:hAnsi="Times New Roman" w:cs="Times New Roman"/>
          <w:sz w:val="28"/>
          <w:szCs w:val="28"/>
        </w:rPr>
        <w:t xml:space="preserve"> возможно наличие ряда защищённых расходных статей, перечень которых определяется высшими органами власти. Ряд статей (таких, например, как обслуживание внешнего долга) </w:t>
      </w:r>
      <w:proofErr w:type="spellStart"/>
      <w:r w:rsidRPr="002446CA">
        <w:rPr>
          <w:rFonts w:ascii="Times New Roman" w:hAnsi="Times New Roman" w:cs="Times New Roman"/>
          <w:sz w:val="28"/>
          <w:szCs w:val="28"/>
        </w:rPr>
        <w:t>секвестировать</w:t>
      </w:r>
      <w:proofErr w:type="spellEnd"/>
      <w:r w:rsidRPr="002446CA">
        <w:rPr>
          <w:rFonts w:ascii="Times New Roman" w:hAnsi="Times New Roman" w:cs="Times New Roman"/>
          <w:sz w:val="28"/>
          <w:szCs w:val="28"/>
        </w:rPr>
        <w:t xml:space="preserve"> невозможно.</w:t>
      </w:r>
      <w:r w:rsidR="00844196" w:rsidRPr="002446CA">
        <w:rPr>
          <w:rStyle w:val="af2"/>
          <w:rFonts w:ascii="Times New Roman" w:hAnsi="Times New Roman" w:cs="Times New Roman"/>
          <w:sz w:val="28"/>
          <w:szCs w:val="28"/>
        </w:rPr>
        <w:t xml:space="preserve"> </w:t>
      </w:r>
      <w:r w:rsidR="00844196" w:rsidRPr="002446CA">
        <w:rPr>
          <w:rStyle w:val="af2"/>
          <w:rFonts w:ascii="Times New Roman" w:hAnsi="Times New Roman" w:cs="Times New Roman"/>
          <w:sz w:val="28"/>
          <w:szCs w:val="28"/>
        </w:rPr>
        <w:footnoteReference w:id="9"/>
      </w:r>
    </w:p>
    <w:p w:rsidR="009F712F" w:rsidRDefault="009F712F" w:rsidP="0054652C">
      <w:pPr>
        <w:pStyle w:val="af3"/>
        <w:shd w:val="clear" w:color="auto" w:fill="FFFFFF"/>
        <w:spacing w:before="0" w:beforeAutospacing="0" w:after="0" w:afterAutospacing="0" w:line="360" w:lineRule="auto"/>
        <w:ind w:firstLine="770"/>
        <w:jc w:val="both"/>
        <w:rPr>
          <w:sz w:val="28"/>
          <w:szCs w:val="28"/>
        </w:rPr>
      </w:pPr>
      <w:r w:rsidRPr="009F712F">
        <w:rPr>
          <w:sz w:val="28"/>
          <w:szCs w:val="28"/>
        </w:rPr>
        <w:t>Различают два вида финансирования экономного недостатка — валютное и долговое.</w:t>
      </w:r>
    </w:p>
    <w:p w:rsidR="009F712F" w:rsidRDefault="009F712F" w:rsidP="0054652C">
      <w:pPr>
        <w:pStyle w:val="af3"/>
        <w:shd w:val="clear" w:color="auto" w:fill="FFFFFF"/>
        <w:spacing w:before="0" w:beforeAutospacing="0" w:after="0" w:afterAutospacing="0" w:line="360" w:lineRule="auto"/>
        <w:ind w:firstLine="770"/>
        <w:jc w:val="both"/>
        <w:rPr>
          <w:sz w:val="28"/>
          <w:szCs w:val="28"/>
        </w:rPr>
      </w:pPr>
      <w:r w:rsidRPr="009F712F">
        <w:rPr>
          <w:sz w:val="28"/>
          <w:szCs w:val="28"/>
        </w:rPr>
        <w:t>Денежное финансирование значит, что для покрытия экономного недостатка руководство приобретает кредиты центрального скамейка. Фактически это предполагает выпуск в воззвани</w:t>
      </w:r>
      <w:proofErr w:type="gramStart"/>
      <w:r w:rsidRPr="009F712F">
        <w:rPr>
          <w:sz w:val="28"/>
          <w:szCs w:val="28"/>
        </w:rPr>
        <w:t>е(</w:t>
      </w:r>
      <w:proofErr w:type="gramEnd"/>
      <w:r w:rsidRPr="009F712F">
        <w:rPr>
          <w:sz w:val="28"/>
          <w:szCs w:val="28"/>
        </w:rPr>
        <w:t xml:space="preserve"> эмиссию) дополнительных валютных средств. Такое финансирование употребляется только в последних вариантах, так как его внедрение тянет за собой очень нехорошие последствия для экономики: вырастает инфляция, нарушается обычный устройство ценообразования, что в результате тянет за собой падение курса государственной валюты.</w:t>
      </w:r>
    </w:p>
    <w:p w:rsidR="009F712F" w:rsidRDefault="009F712F" w:rsidP="0054652C">
      <w:pPr>
        <w:pStyle w:val="af3"/>
        <w:shd w:val="clear" w:color="auto" w:fill="FFFFFF"/>
        <w:spacing w:before="0" w:beforeAutospacing="0" w:after="0" w:afterAutospacing="0" w:line="360" w:lineRule="auto"/>
        <w:ind w:firstLine="770"/>
        <w:jc w:val="both"/>
        <w:rPr>
          <w:sz w:val="28"/>
          <w:szCs w:val="28"/>
        </w:rPr>
      </w:pPr>
      <w:r w:rsidRPr="009F712F">
        <w:rPr>
          <w:sz w:val="28"/>
          <w:szCs w:val="28"/>
        </w:rPr>
        <w:t>Поэтому законодательство почти всех госуда</w:t>
      </w:r>
      <w:proofErr w:type="gramStart"/>
      <w:r w:rsidRPr="009F712F">
        <w:rPr>
          <w:sz w:val="28"/>
          <w:szCs w:val="28"/>
        </w:rPr>
        <w:t>рств пр</w:t>
      </w:r>
      <w:proofErr w:type="gramEnd"/>
      <w:r w:rsidRPr="009F712F">
        <w:rPr>
          <w:sz w:val="28"/>
          <w:szCs w:val="28"/>
        </w:rPr>
        <w:t>икладывает твердые ограничения на внедрение такового способа финансирования бюджетных недостатков. В ряде госуда</w:t>
      </w:r>
      <w:proofErr w:type="gramStart"/>
      <w:r w:rsidRPr="009F712F">
        <w:rPr>
          <w:sz w:val="28"/>
          <w:szCs w:val="28"/>
        </w:rPr>
        <w:t>рств кр</w:t>
      </w:r>
      <w:proofErr w:type="gramEnd"/>
      <w:r w:rsidRPr="009F712F">
        <w:rPr>
          <w:sz w:val="28"/>
          <w:szCs w:val="28"/>
        </w:rPr>
        <w:t>едитование правительства центральным банком запрещается. По экономному кодексу Российской Федерации в настоящее время в России валютное финансирование недостатков бюджетов запрещается.</w:t>
      </w:r>
      <w:r>
        <w:rPr>
          <w:sz w:val="28"/>
          <w:szCs w:val="28"/>
        </w:rPr>
        <w:t xml:space="preserve"> </w:t>
      </w:r>
    </w:p>
    <w:p w:rsidR="0054652C" w:rsidRPr="0054652C" w:rsidRDefault="009F712F" w:rsidP="0054652C">
      <w:pPr>
        <w:pStyle w:val="af3"/>
        <w:shd w:val="clear" w:color="auto" w:fill="FFFFFF"/>
        <w:spacing w:before="0" w:beforeAutospacing="0" w:after="0" w:afterAutospacing="0" w:line="360" w:lineRule="auto"/>
        <w:ind w:firstLine="770"/>
        <w:jc w:val="both"/>
        <w:rPr>
          <w:sz w:val="28"/>
          <w:szCs w:val="28"/>
        </w:rPr>
      </w:pPr>
      <w:r w:rsidRPr="009F712F">
        <w:rPr>
          <w:sz w:val="28"/>
          <w:szCs w:val="28"/>
        </w:rPr>
        <w:t xml:space="preserve">Долговое финансирование исполняется методом выпуска прибыльных муниципальных обещаний, какие располагаются и вольно обращаются на фондовом базаре, а по истечении определенного срока погашаются </w:t>
      </w:r>
      <w:r w:rsidR="0054652C" w:rsidRPr="0054652C">
        <w:rPr>
          <w:sz w:val="28"/>
          <w:szCs w:val="28"/>
        </w:rPr>
        <w:t>государством. Поскольку средства для покрытия экономного недостатка занимаются на базаре, прироста валютной массы не проистекает.</w:t>
      </w:r>
    </w:p>
    <w:p w:rsidR="0054652C" w:rsidRDefault="0054652C" w:rsidP="0054652C">
      <w:pPr>
        <w:pStyle w:val="af3"/>
        <w:shd w:val="clear" w:color="auto" w:fill="FFFFFF"/>
        <w:spacing w:before="0" w:beforeAutospacing="0" w:after="0" w:afterAutospacing="0" w:line="360" w:lineRule="auto"/>
        <w:ind w:firstLine="770"/>
        <w:jc w:val="both"/>
        <w:rPr>
          <w:sz w:val="28"/>
          <w:szCs w:val="28"/>
        </w:rPr>
      </w:pPr>
      <w:r w:rsidRPr="0054652C">
        <w:rPr>
          <w:sz w:val="28"/>
          <w:szCs w:val="28"/>
        </w:rPr>
        <w:t>Преимущество долгового финансирования разумеется. Однако есть и нехорошие стороны муниципального заимствования. Выпущенные государством ценные бумаги традиционно рассматриваются соучастниками фондового базара как очень надёжные. Приобретая муниципальные обещания, хозяева денежных</w:t>
      </w:r>
      <w:r>
        <w:rPr>
          <w:sz w:val="28"/>
          <w:szCs w:val="28"/>
        </w:rPr>
        <w:t xml:space="preserve"> </w:t>
      </w:r>
      <w:r w:rsidRPr="0054652C">
        <w:rPr>
          <w:sz w:val="28"/>
          <w:szCs w:val="28"/>
        </w:rPr>
        <w:t>средств уменьшают таковым образом инвестиции в настоящий сектор экономики. Это влечёт понижение предпринимательской энергичности, устанавливая под вопрос виды экономического роста.</w:t>
      </w:r>
    </w:p>
    <w:p w:rsidR="0054652C" w:rsidRDefault="0054652C" w:rsidP="0054652C">
      <w:pPr>
        <w:pStyle w:val="af3"/>
        <w:shd w:val="clear" w:color="auto" w:fill="FFFFFF"/>
        <w:spacing w:before="0" w:beforeAutospacing="0" w:after="0" w:afterAutospacing="0" w:line="360" w:lineRule="auto"/>
        <w:ind w:firstLine="770"/>
        <w:jc w:val="both"/>
        <w:rPr>
          <w:sz w:val="28"/>
          <w:szCs w:val="28"/>
        </w:rPr>
      </w:pPr>
      <w:r w:rsidRPr="0054652C">
        <w:rPr>
          <w:sz w:val="28"/>
          <w:szCs w:val="28"/>
        </w:rPr>
        <w:t xml:space="preserve">Для финансирования недостатка бюджета употребляются разные источники, какие разделяются </w:t>
      </w:r>
      <w:proofErr w:type="gramStart"/>
      <w:r w:rsidRPr="0054652C">
        <w:rPr>
          <w:sz w:val="28"/>
          <w:szCs w:val="28"/>
        </w:rPr>
        <w:t>на</w:t>
      </w:r>
      <w:proofErr w:type="gramEnd"/>
      <w:r w:rsidRPr="0054652C">
        <w:rPr>
          <w:sz w:val="28"/>
          <w:szCs w:val="28"/>
        </w:rPr>
        <w:t xml:space="preserve"> внутренние и наружные.</w:t>
      </w:r>
    </w:p>
    <w:p w:rsidR="00BB48F7" w:rsidRPr="002446CA" w:rsidRDefault="0054652C" w:rsidP="0054652C">
      <w:pPr>
        <w:pStyle w:val="af3"/>
        <w:shd w:val="clear" w:color="auto" w:fill="FFFFFF"/>
        <w:spacing w:before="0" w:beforeAutospacing="0" w:after="0" w:afterAutospacing="0" w:line="360" w:lineRule="auto"/>
        <w:ind w:firstLine="770"/>
        <w:jc w:val="both"/>
        <w:rPr>
          <w:sz w:val="28"/>
          <w:szCs w:val="28"/>
        </w:rPr>
      </w:pPr>
      <w:r w:rsidRPr="0054652C">
        <w:rPr>
          <w:sz w:val="28"/>
          <w:szCs w:val="28"/>
        </w:rPr>
        <w:t>Финансирование недостатка за счет внутренних источников подключает: средства, поступившие от размещения муниципальных ценных бумаг, номинированных в государственной валюте; экономные кредиты; кредиты, предоставленные кредитными организациями, международными финансовыми организациями, курсовая разница по средствам бюджета</w:t>
      </w:r>
      <w:r w:rsidR="00BB48F7" w:rsidRPr="002446CA">
        <w:rPr>
          <w:sz w:val="28"/>
          <w:szCs w:val="28"/>
        </w:rPr>
        <w:t>; прочие источники внутреннего финансирования дефицита бюджета.</w:t>
      </w:r>
      <w:r w:rsidR="00844196" w:rsidRPr="002446CA">
        <w:rPr>
          <w:rStyle w:val="af2"/>
          <w:sz w:val="28"/>
          <w:szCs w:val="28"/>
        </w:rPr>
        <w:t xml:space="preserve"> </w:t>
      </w:r>
      <w:r w:rsidR="00844196" w:rsidRPr="002446CA">
        <w:rPr>
          <w:rStyle w:val="af2"/>
          <w:sz w:val="28"/>
          <w:szCs w:val="28"/>
        </w:rPr>
        <w:footnoteReference w:id="10"/>
      </w:r>
    </w:p>
    <w:p w:rsidR="00BB48F7" w:rsidRPr="002446CA" w:rsidRDefault="00BB48F7" w:rsidP="002446CA">
      <w:pPr>
        <w:pStyle w:val="af3"/>
        <w:shd w:val="clear" w:color="auto" w:fill="FFFFFF"/>
        <w:spacing w:before="0" w:beforeAutospacing="0" w:after="0" w:afterAutospacing="0" w:line="360" w:lineRule="auto"/>
        <w:ind w:firstLine="770"/>
        <w:jc w:val="both"/>
        <w:rPr>
          <w:sz w:val="28"/>
          <w:szCs w:val="20"/>
        </w:rPr>
      </w:pPr>
      <w:r w:rsidRPr="002446CA">
        <w:rPr>
          <w:sz w:val="28"/>
          <w:szCs w:val="20"/>
        </w:rPr>
        <w:t>В состав источников</w:t>
      </w:r>
      <w:r w:rsidRPr="002446CA">
        <w:rPr>
          <w:rStyle w:val="apple-converted-space"/>
          <w:sz w:val="28"/>
          <w:szCs w:val="20"/>
        </w:rPr>
        <w:t> </w:t>
      </w:r>
      <w:r w:rsidRPr="002446CA">
        <w:rPr>
          <w:iCs/>
          <w:sz w:val="28"/>
          <w:szCs w:val="20"/>
        </w:rPr>
        <w:t>внешнего финансирования</w:t>
      </w:r>
      <w:r w:rsidRPr="002446CA">
        <w:rPr>
          <w:rStyle w:val="apple-converted-space"/>
          <w:sz w:val="28"/>
          <w:szCs w:val="20"/>
        </w:rPr>
        <w:t> </w:t>
      </w:r>
      <w:r w:rsidRPr="002446CA">
        <w:rPr>
          <w:sz w:val="28"/>
          <w:szCs w:val="20"/>
        </w:rPr>
        <w:t>дефицита бюджета включаются:</w:t>
      </w:r>
    </w:p>
    <w:p w:rsidR="00BB48F7" w:rsidRPr="002446CA" w:rsidRDefault="00BB48F7" w:rsidP="002446CA">
      <w:pPr>
        <w:shd w:val="clear" w:color="auto" w:fill="FFFFFF"/>
        <w:spacing w:after="0" w:line="360" w:lineRule="auto"/>
        <w:ind w:firstLine="770"/>
        <w:jc w:val="both"/>
        <w:rPr>
          <w:rFonts w:ascii="Times New Roman" w:hAnsi="Times New Roman" w:cs="Times New Roman"/>
          <w:sz w:val="28"/>
          <w:szCs w:val="20"/>
        </w:rPr>
      </w:pPr>
      <w:r w:rsidRPr="002446CA">
        <w:rPr>
          <w:rFonts w:ascii="Times New Roman" w:hAnsi="Times New Roman" w:cs="Times New Roman"/>
          <w:sz w:val="28"/>
          <w:szCs w:val="20"/>
        </w:rPr>
        <w:t xml:space="preserve">1. </w:t>
      </w:r>
      <w:r w:rsidR="005D2F90" w:rsidRPr="005D2F90">
        <w:rPr>
          <w:rFonts w:ascii="Times New Roman" w:hAnsi="Times New Roman" w:cs="Times New Roman"/>
          <w:sz w:val="28"/>
          <w:szCs w:val="20"/>
        </w:rPr>
        <w:t>Средства, поступившие от размещения муниципальных займов, какие исполняются методом выпуска муниципальных ценных бумаг от имени страны или соответствующего региона, номинальная цену которых указана в иностранной валюте</w:t>
      </w:r>
      <w:r w:rsidRPr="002446CA">
        <w:rPr>
          <w:rFonts w:ascii="Times New Roman" w:hAnsi="Times New Roman" w:cs="Times New Roman"/>
          <w:sz w:val="28"/>
          <w:szCs w:val="20"/>
        </w:rPr>
        <w:t>.</w:t>
      </w:r>
    </w:p>
    <w:p w:rsidR="00BB48F7" w:rsidRPr="002446CA" w:rsidRDefault="00BB48F7" w:rsidP="002446CA">
      <w:pPr>
        <w:shd w:val="clear" w:color="auto" w:fill="FFFFFF"/>
        <w:spacing w:after="0" w:line="360" w:lineRule="auto"/>
        <w:ind w:firstLine="770"/>
        <w:jc w:val="both"/>
        <w:rPr>
          <w:rFonts w:ascii="Times New Roman" w:hAnsi="Times New Roman" w:cs="Times New Roman"/>
          <w:sz w:val="28"/>
          <w:szCs w:val="20"/>
        </w:rPr>
      </w:pPr>
      <w:r w:rsidRPr="002446CA">
        <w:rPr>
          <w:rFonts w:ascii="Times New Roman" w:hAnsi="Times New Roman" w:cs="Times New Roman"/>
          <w:sz w:val="28"/>
          <w:szCs w:val="20"/>
        </w:rPr>
        <w:t xml:space="preserve">2. </w:t>
      </w:r>
      <w:r w:rsidR="005D2F90" w:rsidRPr="005D2F90">
        <w:rPr>
          <w:rFonts w:ascii="Times New Roman" w:hAnsi="Times New Roman" w:cs="Times New Roman"/>
          <w:sz w:val="28"/>
          <w:szCs w:val="20"/>
        </w:rPr>
        <w:t>Кредиты иностранных стран, интернациональных денежных организаций, других субъектов интернационального права и иностранных юридических лиц в иностранной валюте, подключая целевые иностранные кредиты</w:t>
      </w:r>
      <w:r w:rsidR="005D2F90">
        <w:rPr>
          <w:rFonts w:ascii="Times New Roman" w:hAnsi="Times New Roman" w:cs="Times New Roman"/>
          <w:sz w:val="28"/>
          <w:szCs w:val="20"/>
        </w:rPr>
        <w:t xml:space="preserve"> </w:t>
      </w:r>
      <w:proofErr w:type="gramStart"/>
      <w:r w:rsidR="005D2F90" w:rsidRPr="005D2F90">
        <w:rPr>
          <w:rFonts w:ascii="Times New Roman" w:hAnsi="Times New Roman" w:cs="Times New Roman"/>
          <w:sz w:val="28"/>
          <w:szCs w:val="20"/>
        </w:rPr>
        <w:t xml:space="preserve">( </w:t>
      </w:r>
      <w:proofErr w:type="gramEnd"/>
      <w:r w:rsidR="005D2F90" w:rsidRPr="005D2F90">
        <w:rPr>
          <w:rFonts w:ascii="Times New Roman" w:hAnsi="Times New Roman" w:cs="Times New Roman"/>
          <w:sz w:val="28"/>
          <w:szCs w:val="20"/>
        </w:rPr>
        <w:t>заимствования)</w:t>
      </w:r>
      <w:r w:rsidRPr="002446CA">
        <w:rPr>
          <w:rFonts w:ascii="Times New Roman" w:hAnsi="Times New Roman" w:cs="Times New Roman"/>
          <w:sz w:val="28"/>
          <w:szCs w:val="20"/>
        </w:rPr>
        <w:t>.</w:t>
      </w:r>
    </w:p>
    <w:p w:rsidR="00BB48F7" w:rsidRPr="002446CA" w:rsidRDefault="00BB48F7" w:rsidP="002446CA">
      <w:pPr>
        <w:shd w:val="clear" w:color="auto" w:fill="FFFFFF"/>
        <w:spacing w:after="0" w:line="360" w:lineRule="auto"/>
        <w:ind w:firstLine="770"/>
        <w:jc w:val="both"/>
        <w:rPr>
          <w:rFonts w:ascii="Times New Roman" w:hAnsi="Times New Roman" w:cs="Times New Roman"/>
          <w:sz w:val="28"/>
          <w:szCs w:val="20"/>
        </w:rPr>
      </w:pPr>
      <w:r w:rsidRPr="002446CA">
        <w:rPr>
          <w:rFonts w:ascii="Times New Roman" w:hAnsi="Times New Roman" w:cs="Times New Roman"/>
          <w:sz w:val="28"/>
          <w:szCs w:val="20"/>
        </w:rPr>
        <w:t>3. Кредиты кредитных организаций в иностранной валюте.</w:t>
      </w:r>
    </w:p>
    <w:p w:rsidR="00BB48F7" w:rsidRPr="002446CA" w:rsidRDefault="00BB48F7" w:rsidP="002446CA">
      <w:pPr>
        <w:shd w:val="clear" w:color="auto" w:fill="FFFFFF"/>
        <w:spacing w:after="0" w:line="360" w:lineRule="auto"/>
        <w:ind w:firstLine="770"/>
        <w:jc w:val="both"/>
        <w:rPr>
          <w:rFonts w:ascii="Times New Roman" w:hAnsi="Times New Roman" w:cs="Times New Roman"/>
          <w:sz w:val="28"/>
          <w:szCs w:val="20"/>
        </w:rPr>
      </w:pPr>
      <w:r w:rsidRPr="002446CA">
        <w:rPr>
          <w:rFonts w:ascii="Times New Roman" w:hAnsi="Times New Roman" w:cs="Times New Roman"/>
          <w:sz w:val="28"/>
          <w:szCs w:val="20"/>
        </w:rPr>
        <w:t xml:space="preserve">4. Прочие источники внешнего финансирования дефицита бюджета </w:t>
      </w:r>
      <w:r w:rsidR="00844196" w:rsidRPr="002446CA">
        <w:rPr>
          <w:rStyle w:val="af2"/>
          <w:rFonts w:ascii="Times New Roman" w:hAnsi="Times New Roman" w:cs="Times New Roman"/>
          <w:sz w:val="28"/>
          <w:szCs w:val="28"/>
        </w:rPr>
        <w:footnoteReference w:id="11"/>
      </w:r>
      <w:r w:rsidR="00844196" w:rsidRPr="002446CA">
        <w:rPr>
          <w:rFonts w:ascii="Times New Roman" w:hAnsi="Times New Roman" w:cs="Times New Roman"/>
          <w:sz w:val="28"/>
          <w:szCs w:val="20"/>
        </w:rPr>
        <w:t>.</w:t>
      </w:r>
    </w:p>
    <w:p w:rsidR="00C14188" w:rsidRPr="002446CA" w:rsidRDefault="005D2F90" w:rsidP="002446CA">
      <w:pPr>
        <w:pStyle w:val="af3"/>
        <w:shd w:val="clear" w:color="auto" w:fill="FFFFFF"/>
        <w:spacing w:before="0" w:beforeAutospacing="0" w:after="0" w:afterAutospacing="0" w:line="360" w:lineRule="auto"/>
        <w:ind w:firstLine="770"/>
        <w:jc w:val="both"/>
        <w:rPr>
          <w:sz w:val="28"/>
          <w:szCs w:val="28"/>
        </w:rPr>
      </w:pPr>
      <w:r w:rsidRPr="005D2F90">
        <w:rPr>
          <w:sz w:val="28"/>
          <w:szCs w:val="17"/>
          <w:shd w:val="clear" w:color="auto" w:fill="FFFFFF"/>
        </w:rPr>
        <w:t>Таким образом, экономный недостаток представляет собой превышение заработков над расходами, в целях облегчения его последствий для экономики страны может быть предпринят ряд мер по управлению им. Проблема сокращения экономного недостатка очень серьёзна по ряду обстоятельств. Во-первых, объём нужных муниципальных расходов велик. Эти обещания накапливаются десятилетиями, почти</w:t>
      </w:r>
      <w:r>
        <w:rPr>
          <w:sz w:val="28"/>
          <w:szCs w:val="17"/>
          <w:shd w:val="clear" w:color="auto" w:fill="FFFFFF"/>
        </w:rPr>
        <w:t xml:space="preserve"> </w:t>
      </w:r>
      <w:r w:rsidRPr="005D2F90">
        <w:rPr>
          <w:sz w:val="28"/>
          <w:szCs w:val="17"/>
          <w:shd w:val="clear" w:color="auto" w:fill="FFFFFF"/>
        </w:rPr>
        <w:t>все из них не подлежат сокращению, понижение остальных, является непопулярной меркой и затрагивает интересы разных групп народонаселения. Во-вторых, находить новейшие источники пополнения бюджета довольно трудно. Рост налогов плохо воздействует на деловой энергичности в экономике, содействует криминализации экономики</w:t>
      </w:r>
      <w:r>
        <w:rPr>
          <w:sz w:val="28"/>
          <w:szCs w:val="17"/>
          <w:shd w:val="clear" w:color="auto" w:fill="FFFFFF"/>
        </w:rPr>
        <w:t xml:space="preserve"> (</w:t>
      </w:r>
      <w:r w:rsidRPr="005D2F90">
        <w:rPr>
          <w:sz w:val="28"/>
          <w:szCs w:val="17"/>
          <w:shd w:val="clear" w:color="auto" w:fill="FFFFFF"/>
        </w:rPr>
        <w:t>уклонению от налогообложения, росту теневой экономики).</w:t>
      </w:r>
    </w:p>
    <w:p w:rsidR="002446CA" w:rsidRPr="002446CA" w:rsidRDefault="002446CA">
      <w:pPr>
        <w:rPr>
          <w:rFonts w:ascii="Times New Roman" w:eastAsia="Times New Roman" w:hAnsi="Times New Roman" w:cs="Times New Roman"/>
          <w:bCs/>
          <w:sz w:val="28"/>
          <w:szCs w:val="28"/>
          <w:shd w:val="clear" w:color="auto" w:fill="FFFFFF"/>
        </w:rPr>
      </w:pPr>
      <w:r w:rsidRPr="002446CA">
        <w:rPr>
          <w:rFonts w:ascii="Times New Roman" w:hAnsi="Times New Roman" w:cs="Times New Roman"/>
          <w:bCs/>
          <w:sz w:val="28"/>
          <w:szCs w:val="28"/>
          <w:shd w:val="clear" w:color="auto" w:fill="FFFFFF"/>
        </w:rPr>
        <w:br w:type="page"/>
      </w:r>
    </w:p>
    <w:p w:rsidR="0036281B" w:rsidRPr="002446CA" w:rsidRDefault="002446CA" w:rsidP="002446CA">
      <w:pPr>
        <w:pStyle w:val="1"/>
        <w:tabs>
          <w:tab w:val="left" w:pos="330"/>
        </w:tabs>
        <w:spacing w:line="360" w:lineRule="auto"/>
        <w:ind w:firstLine="0"/>
        <w:jc w:val="center"/>
        <w:rPr>
          <w:bCs/>
          <w:sz w:val="28"/>
          <w:szCs w:val="28"/>
          <w:shd w:val="clear" w:color="auto" w:fill="FFFFFF"/>
        </w:rPr>
      </w:pPr>
      <w:r>
        <w:rPr>
          <w:bCs/>
          <w:sz w:val="28"/>
          <w:szCs w:val="28"/>
          <w:shd w:val="clear" w:color="auto" w:fill="FFFFFF"/>
        </w:rPr>
        <w:t xml:space="preserve">3. </w:t>
      </w:r>
      <w:r w:rsidR="00BB48F7" w:rsidRPr="002446CA">
        <w:rPr>
          <w:bCs/>
          <w:sz w:val="28"/>
          <w:szCs w:val="28"/>
          <w:shd w:val="clear" w:color="auto" w:fill="FFFFFF"/>
        </w:rPr>
        <w:t>Три концепции балансирования государственного бюджета</w:t>
      </w:r>
    </w:p>
    <w:p w:rsidR="00BB48F7" w:rsidRPr="002446CA" w:rsidRDefault="00BB48F7" w:rsidP="002446CA">
      <w:pPr>
        <w:pStyle w:val="1"/>
        <w:spacing w:line="360" w:lineRule="auto"/>
        <w:ind w:firstLine="770"/>
        <w:rPr>
          <w:b/>
          <w:bCs/>
          <w:sz w:val="28"/>
          <w:szCs w:val="28"/>
        </w:rPr>
      </w:pPr>
    </w:p>
    <w:p w:rsidR="00BB48F7" w:rsidRPr="002446CA" w:rsidRDefault="005D2F90" w:rsidP="002446CA">
      <w:pPr>
        <w:pStyle w:val="11"/>
        <w:spacing w:line="360" w:lineRule="auto"/>
        <w:ind w:firstLine="770"/>
        <w:rPr>
          <w:lang w:eastAsia="ru-RU"/>
        </w:rPr>
      </w:pPr>
      <w:r w:rsidRPr="005D2F90">
        <w:rPr>
          <w:rFonts w:eastAsiaTheme="minorHAnsi"/>
          <w:szCs w:val="28"/>
          <w:shd w:val="clear" w:color="auto" w:fill="FFFFFF"/>
        </w:rPr>
        <w:t>В экономической теории имеется некоторое</w:t>
      </w:r>
      <w:r>
        <w:rPr>
          <w:rFonts w:eastAsiaTheme="minorHAnsi"/>
          <w:szCs w:val="28"/>
          <w:shd w:val="clear" w:color="auto" w:fill="FFFFFF"/>
        </w:rPr>
        <w:t xml:space="preserve"> </w:t>
      </w:r>
      <w:r w:rsidRPr="005D2F90">
        <w:rPr>
          <w:rFonts w:eastAsiaTheme="minorHAnsi"/>
          <w:szCs w:val="28"/>
          <w:shd w:val="clear" w:color="auto" w:fill="FFFFFF"/>
        </w:rPr>
        <w:t>количество подходов к решению трудности экономного недостатка.</w:t>
      </w:r>
      <w:r>
        <w:rPr>
          <w:rFonts w:eastAsiaTheme="minorHAnsi"/>
          <w:szCs w:val="28"/>
          <w:shd w:val="clear" w:color="auto" w:fill="FFFFFF"/>
        </w:rPr>
        <w:t xml:space="preserve"> </w:t>
      </w:r>
      <w:r w:rsidRPr="005D2F90">
        <w:rPr>
          <w:rFonts w:eastAsiaTheme="minorHAnsi"/>
          <w:szCs w:val="28"/>
          <w:shd w:val="clear" w:color="auto" w:fill="FFFFFF"/>
        </w:rPr>
        <w:t>Первая концепци</w:t>
      </w:r>
      <w:proofErr w:type="gramStart"/>
      <w:r w:rsidRPr="005D2F90">
        <w:rPr>
          <w:rFonts w:eastAsiaTheme="minorHAnsi"/>
          <w:szCs w:val="28"/>
          <w:shd w:val="clear" w:color="auto" w:fill="FFFFFF"/>
        </w:rPr>
        <w:t>я-</w:t>
      </w:r>
      <w:proofErr w:type="gramEnd"/>
      <w:r w:rsidRPr="005D2F90">
        <w:rPr>
          <w:rFonts w:eastAsiaTheme="minorHAnsi"/>
          <w:szCs w:val="28"/>
          <w:shd w:val="clear" w:color="auto" w:fill="FFFFFF"/>
        </w:rPr>
        <w:t xml:space="preserve"> среднесрочное </w:t>
      </w:r>
      <w:proofErr w:type="spellStart"/>
      <w:r w:rsidRPr="005D2F90">
        <w:rPr>
          <w:rFonts w:eastAsiaTheme="minorHAnsi"/>
          <w:szCs w:val="28"/>
          <w:shd w:val="clear" w:color="auto" w:fill="FFFFFF"/>
        </w:rPr>
        <w:t>бюджетирование</w:t>
      </w:r>
      <w:proofErr w:type="spellEnd"/>
      <w:r w:rsidRPr="005D2F90">
        <w:rPr>
          <w:rFonts w:eastAsiaTheme="minorHAnsi"/>
          <w:szCs w:val="28"/>
          <w:shd w:val="clear" w:color="auto" w:fill="FFFFFF"/>
        </w:rPr>
        <w:t xml:space="preserve">. Бюджет обязан </w:t>
      </w:r>
      <w:proofErr w:type="spellStart"/>
      <w:r w:rsidRPr="005D2F90">
        <w:rPr>
          <w:rFonts w:eastAsiaTheme="minorHAnsi"/>
          <w:szCs w:val="28"/>
          <w:shd w:val="clear" w:color="auto" w:fill="FFFFFF"/>
        </w:rPr>
        <w:t>балансироваться</w:t>
      </w:r>
      <w:proofErr w:type="spellEnd"/>
      <w:r w:rsidRPr="005D2F90">
        <w:rPr>
          <w:rFonts w:eastAsiaTheme="minorHAnsi"/>
          <w:szCs w:val="28"/>
          <w:shd w:val="clear" w:color="auto" w:fill="FFFFFF"/>
        </w:rPr>
        <w:t xml:space="preserve"> раз</w:t>
      </w:r>
      <w:r>
        <w:rPr>
          <w:rFonts w:eastAsiaTheme="minorHAnsi"/>
          <w:szCs w:val="28"/>
          <w:shd w:val="clear" w:color="auto" w:fill="FFFFFF"/>
        </w:rPr>
        <w:t xml:space="preserve"> </w:t>
      </w:r>
      <w:proofErr w:type="spellStart"/>
      <w:r w:rsidRPr="005D2F90">
        <w:rPr>
          <w:rFonts w:eastAsiaTheme="minorHAnsi"/>
          <w:szCs w:val="28"/>
          <w:shd w:val="clear" w:color="auto" w:fill="FFFFFF"/>
        </w:rPr>
        <w:t>вгод</w:t>
      </w:r>
      <w:proofErr w:type="spellEnd"/>
      <w:r w:rsidRPr="005D2F90">
        <w:rPr>
          <w:rFonts w:eastAsiaTheme="minorHAnsi"/>
          <w:szCs w:val="28"/>
          <w:shd w:val="clear" w:color="auto" w:fill="FFFFFF"/>
        </w:rPr>
        <w:t xml:space="preserve">. Но таковая политика связывает государству руки при решении </w:t>
      </w:r>
      <w:proofErr w:type="spellStart"/>
      <w:r w:rsidRPr="005D2F90">
        <w:rPr>
          <w:rFonts w:eastAsiaTheme="minorHAnsi"/>
          <w:szCs w:val="28"/>
          <w:shd w:val="clear" w:color="auto" w:fill="FFFFFF"/>
        </w:rPr>
        <w:t>антициклической</w:t>
      </w:r>
      <w:proofErr w:type="spellEnd"/>
      <w:r w:rsidRPr="005D2F90">
        <w:rPr>
          <w:rFonts w:eastAsiaTheme="minorHAnsi"/>
          <w:szCs w:val="28"/>
          <w:shd w:val="clear" w:color="auto" w:fill="FFFFFF"/>
        </w:rPr>
        <w:t xml:space="preserve"> многообещающей задачки. Например, экономика проверяет долговременную безработицу, означает, финансы народонаселения свалились, и налоговые поступления в бюджет сократились.</w:t>
      </w:r>
      <w:r>
        <w:rPr>
          <w:rFonts w:eastAsiaTheme="minorHAnsi"/>
          <w:szCs w:val="28"/>
          <w:shd w:val="clear" w:color="auto" w:fill="FFFFFF"/>
        </w:rPr>
        <w:t xml:space="preserve"> </w:t>
      </w:r>
      <w:proofErr w:type="gramStart"/>
      <w:r w:rsidRPr="005D2F90">
        <w:rPr>
          <w:rFonts w:eastAsiaTheme="minorHAnsi"/>
          <w:szCs w:val="28"/>
          <w:shd w:val="clear" w:color="auto" w:fill="FFFFFF"/>
        </w:rPr>
        <w:t>Стремясь сбалансировать бюджет, руководство может или, во-первых, нарастить ставки налогов, или, во-вторых, уменьшить муниципальные затраты, или, в-третьи</w:t>
      </w:r>
      <w:r>
        <w:rPr>
          <w:rFonts w:eastAsiaTheme="minorHAnsi"/>
          <w:szCs w:val="28"/>
          <w:shd w:val="clear" w:color="auto" w:fill="FFFFFF"/>
        </w:rPr>
        <w:t>х, применять сочетание данных дв</w:t>
      </w:r>
      <w:r w:rsidRPr="005D2F90">
        <w:rPr>
          <w:rFonts w:eastAsiaTheme="minorHAnsi"/>
          <w:szCs w:val="28"/>
          <w:shd w:val="clear" w:color="auto" w:fill="FFFFFF"/>
        </w:rPr>
        <w:t>ух мер.</w:t>
      </w:r>
      <w:proofErr w:type="gramEnd"/>
      <w:r w:rsidRPr="005D2F90">
        <w:rPr>
          <w:rFonts w:eastAsiaTheme="minorHAnsi"/>
          <w:szCs w:val="28"/>
          <w:shd w:val="clear" w:color="auto" w:fill="FFFFFF"/>
        </w:rPr>
        <w:t xml:space="preserve"> Однако следствием данных мер станет не повышение, а ограничение совместного спроса.</w:t>
      </w:r>
      <w:r>
        <w:rPr>
          <w:rFonts w:eastAsiaTheme="minorHAnsi"/>
          <w:szCs w:val="28"/>
          <w:shd w:val="clear" w:color="auto" w:fill="FFFFFF"/>
        </w:rPr>
        <w:t xml:space="preserve"> </w:t>
      </w:r>
      <w:r w:rsidR="00BB48F7" w:rsidRPr="002446CA">
        <w:rPr>
          <w:shd w:val="clear" w:color="auto" w:fill="FFFFFF"/>
        </w:rPr>
        <w:t>Вторая концепци</w:t>
      </w:r>
      <w:proofErr w:type="gramStart"/>
      <w:r w:rsidR="00BB48F7" w:rsidRPr="002446CA">
        <w:rPr>
          <w:shd w:val="clear" w:color="auto" w:fill="FFFFFF"/>
        </w:rPr>
        <w:t>я-</w:t>
      </w:r>
      <w:proofErr w:type="gramEnd"/>
      <w:r w:rsidR="00BB48F7" w:rsidRPr="002446CA">
        <w:rPr>
          <w:shd w:val="clear" w:color="auto" w:fill="FFFFFF"/>
        </w:rPr>
        <w:t xml:space="preserve"> бюджет </w:t>
      </w:r>
      <w:proofErr w:type="spellStart"/>
      <w:r w:rsidR="00BB48F7" w:rsidRPr="002446CA">
        <w:rPr>
          <w:shd w:val="clear" w:color="auto" w:fill="FFFFFF"/>
        </w:rPr>
        <w:t>балансируется</w:t>
      </w:r>
      <w:proofErr w:type="spellEnd"/>
      <w:r w:rsidR="00BB48F7" w:rsidRPr="002446CA">
        <w:rPr>
          <w:shd w:val="clear" w:color="auto" w:fill="FFFFFF"/>
        </w:rPr>
        <w:t xml:space="preserve"> ни циклической основе. Бюджет должен </w:t>
      </w:r>
      <w:proofErr w:type="spellStart"/>
      <w:r w:rsidR="00BB48F7" w:rsidRPr="002446CA">
        <w:rPr>
          <w:shd w:val="clear" w:color="auto" w:fill="FFFFFF"/>
        </w:rPr>
        <w:t>балансироваться</w:t>
      </w:r>
      <w:proofErr w:type="spellEnd"/>
      <w:r w:rsidR="00BB48F7" w:rsidRPr="002446CA">
        <w:rPr>
          <w:shd w:val="clear" w:color="auto" w:fill="FFFFFF"/>
        </w:rPr>
        <w:t xml:space="preserve"> не ежегодно, а в ходе экономического цикла.</w:t>
      </w:r>
      <w:r w:rsidR="00BB48F7" w:rsidRPr="002446CA">
        <w:rPr>
          <w:rStyle w:val="apple-converted-space"/>
          <w:szCs w:val="28"/>
          <w:shd w:val="clear" w:color="auto" w:fill="FFFFFF"/>
        </w:rPr>
        <w:t> </w:t>
      </w:r>
      <w:r w:rsidR="00BB48F7" w:rsidRPr="002446CA">
        <w:rPr>
          <w:shd w:val="clear" w:color="auto" w:fill="FFFFFF"/>
        </w:rPr>
        <w:t>Например, в стране - экономический спад. Чтобы ему</w:t>
      </w:r>
      <w:r w:rsidR="00BB48F7" w:rsidRPr="002446CA">
        <w:t xml:space="preserve"> </w:t>
      </w:r>
      <w:r w:rsidR="00BB48F7" w:rsidRPr="002446CA">
        <w:rPr>
          <w:shd w:val="clear" w:color="auto" w:fill="FFFFFF"/>
        </w:rPr>
        <w:t>противостоять, правительство снижает налоги и увеличивает расходы, т.е.</w:t>
      </w:r>
      <w:r w:rsidR="00BB48F7" w:rsidRPr="002446CA">
        <w:t xml:space="preserve"> </w:t>
      </w:r>
      <w:r w:rsidR="00BB48F7" w:rsidRPr="002446CA">
        <w:rPr>
          <w:shd w:val="clear" w:color="auto" w:fill="FFFFFF"/>
        </w:rPr>
        <w:t>сознательно вызывает дефицит. Затем наступает подъем, тогда правительство</w:t>
      </w:r>
      <w:r w:rsidR="00BB48F7" w:rsidRPr="002446CA">
        <w:t xml:space="preserve"> </w:t>
      </w:r>
      <w:r w:rsidR="00BB48F7" w:rsidRPr="002446CA">
        <w:rPr>
          <w:shd w:val="clear" w:color="auto" w:fill="FFFFFF"/>
        </w:rPr>
        <w:t>повышает налоги и снижает расходы. Возникшее положительное сальдо бюджета</w:t>
      </w:r>
      <w:r w:rsidR="00BB48F7" w:rsidRPr="002446CA">
        <w:t xml:space="preserve"> </w:t>
      </w:r>
      <w:r w:rsidR="00BB48F7" w:rsidRPr="002446CA">
        <w:rPr>
          <w:shd w:val="clear" w:color="auto" w:fill="FFFFFF"/>
        </w:rPr>
        <w:t>покроет государственный долг, появившийся в период спада.</w:t>
      </w:r>
      <w:r w:rsidR="00BB48F7" w:rsidRPr="002446CA">
        <w:t xml:space="preserve"> </w:t>
      </w:r>
      <w:r w:rsidR="00BB48F7" w:rsidRPr="002446CA">
        <w:rPr>
          <w:lang w:eastAsia="ru-RU"/>
        </w:rPr>
        <w:t>Слабым звеном этой концепции является то, что спады и подъемы могут быть неодинаковы по глубине и длительности, что может нарушить циклическую сбалансированность бюджета.</w:t>
      </w:r>
    </w:p>
    <w:p w:rsidR="005D2F90" w:rsidRDefault="005D2F90" w:rsidP="002446CA">
      <w:pPr>
        <w:pStyle w:val="11"/>
        <w:spacing w:line="360" w:lineRule="auto"/>
        <w:ind w:firstLine="770"/>
        <w:rPr>
          <w:rFonts w:eastAsiaTheme="minorHAnsi"/>
          <w:bCs/>
          <w:szCs w:val="28"/>
          <w:shd w:val="clear" w:color="auto" w:fill="FFFFFF"/>
        </w:rPr>
      </w:pPr>
      <w:r w:rsidRPr="005D2F90">
        <w:rPr>
          <w:rFonts w:eastAsiaTheme="minorHAnsi"/>
          <w:bCs/>
          <w:szCs w:val="28"/>
          <w:shd w:val="clear" w:color="auto" w:fill="FFFFFF"/>
        </w:rPr>
        <w:t>Третья концепци</w:t>
      </w:r>
      <w:proofErr w:type="gramStart"/>
      <w:r w:rsidRPr="005D2F90">
        <w:rPr>
          <w:rFonts w:eastAsiaTheme="minorHAnsi"/>
          <w:bCs/>
          <w:szCs w:val="28"/>
          <w:shd w:val="clear" w:color="auto" w:fill="FFFFFF"/>
        </w:rPr>
        <w:t>я-</w:t>
      </w:r>
      <w:proofErr w:type="gramEnd"/>
      <w:r w:rsidRPr="005D2F90">
        <w:rPr>
          <w:rFonts w:eastAsiaTheme="minorHAnsi"/>
          <w:bCs/>
          <w:szCs w:val="28"/>
          <w:shd w:val="clear" w:color="auto" w:fill="FFFFFF"/>
        </w:rPr>
        <w:t xml:space="preserve"> теория многофункциональных денег. Целью муниципальных денег является обеспечение сбалансированности не бюджета, а экономики. Главное для правительства - помогать макроэкономическую стабильность.</w:t>
      </w:r>
    </w:p>
    <w:p w:rsidR="005D2F90" w:rsidRDefault="005D2F90" w:rsidP="002446CA">
      <w:pPr>
        <w:pStyle w:val="11"/>
        <w:spacing w:line="360" w:lineRule="auto"/>
        <w:ind w:firstLine="770"/>
        <w:rPr>
          <w:lang w:eastAsia="ru-RU"/>
        </w:rPr>
      </w:pPr>
      <w:r w:rsidRPr="005D2F90">
        <w:rPr>
          <w:lang w:eastAsia="ru-RU"/>
        </w:rPr>
        <w:t>Балансирование бюджета при данной концепции является второстепенной задачей, позволяется как присутствие недостатк</w:t>
      </w:r>
      <w:r>
        <w:rPr>
          <w:lang w:eastAsia="ru-RU"/>
        </w:rPr>
        <w:t>ов бюджета и муниципального долга</w:t>
      </w:r>
      <w:r w:rsidRPr="005D2F90">
        <w:rPr>
          <w:lang w:eastAsia="ru-RU"/>
        </w:rPr>
        <w:t xml:space="preserve">, так и бюджетных излишков. В предоставленном случае предполагается, что налоговая система обеспечит поступления в бюджет автоматом по мерке экономического роста, а макроэкономическая стабильность станет провоцировать этот рост, в </w:t>
      </w:r>
      <w:proofErr w:type="gramStart"/>
      <w:r w:rsidRPr="005D2F90">
        <w:rPr>
          <w:lang w:eastAsia="ru-RU"/>
        </w:rPr>
        <w:t>итоге</w:t>
      </w:r>
      <w:proofErr w:type="gramEnd"/>
      <w:r w:rsidRPr="005D2F90">
        <w:rPr>
          <w:lang w:eastAsia="ru-RU"/>
        </w:rPr>
        <w:t xml:space="preserve"> что недостаток станет </w:t>
      </w:r>
      <w:proofErr w:type="spellStart"/>
      <w:r w:rsidRPr="005D2F90">
        <w:rPr>
          <w:lang w:eastAsia="ru-RU"/>
        </w:rPr>
        <w:t>самофинансироваться</w:t>
      </w:r>
      <w:proofErr w:type="spellEnd"/>
      <w:r w:rsidRPr="005D2F90">
        <w:rPr>
          <w:lang w:eastAsia="ru-RU"/>
        </w:rPr>
        <w:t xml:space="preserve">. Помимо этого, правительство фактически безгранично может манипулировать налогами и покрывать недостатки бюджета. </w:t>
      </w:r>
      <w:proofErr w:type="gramStart"/>
      <w:r w:rsidRPr="005D2F90">
        <w:rPr>
          <w:lang w:eastAsia="ru-RU"/>
        </w:rPr>
        <w:t>В предоставл</w:t>
      </w:r>
      <w:r>
        <w:rPr>
          <w:lang w:eastAsia="ru-RU"/>
        </w:rPr>
        <w:t>енной концепции предполагается</w:t>
      </w:r>
      <w:r w:rsidRPr="005D2F90">
        <w:rPr>
          <w:lang w:eastAsia="ru-RU"/>
        </w:rPr>
        <w:t>, что присутствие недостатков</w:t>
      </w:r>
      <w:r>
        <w:rPr>
          <w:lang w:eastAsia="ru-RU"/>
        </w:rPr>
        <w:t xml:space="preserve"> и большого муниципального долга</w:t>
      </w:r>
      <w:r w:rsidRPr="005D2F90">
        <w:rPr>
          <w:lang w:eastAsia="ru-RU"/>
        </w:rPr>
        <w:t xml:space="preserve"> для обычной экономики не опасны.</w:t>
      </w:r>
      <w:proofErr w:type="gramEnd"/>
    </w:p>
    <w:p w:rsidR="005D2F90" w:rsidRDefault="005D2F90" w:rsidP="002446CA">
      <w:pPr>
        <w:spacing w:after="0" w:line="360" w:lineRule="auto"/>
        <w:ind w:firstLine="770"/>
        <w:jc w:val="both"/>
        <w:rPr>
          <w:rFonts w:ascii="Times New Roman" w:eastAsia="Times New Roman" w:hAnsi="Times New Roman" w:cs="Times New Roman"/>
          <w:sz w:val="28"/>
          <w:lang w:eastAsia="ru-RU"/>
        </w:rPr>
      </w:pPr>
      <w:r w:rsidRPr="005D2F90">
        <w:rPr>
          <w:rFonts w:ascii="Times New Roman" w:eastAsia="Times New Roman" w:hAnsi="Times New Roman" w:cs="Times New Roman"/>
          <w:sz w:val="28"/>
          <w:lang w:eastAsia="ru-RU"/>
        </w:rPr>
        <w:t xml:space="preserve">Фискальная политика, направленная на концепции бюджета, </w:t>
      </w:r>
      <w:proofErr w:type="spellStart"/>
      <w:r w:rsidRPr="005D2F90">
        <w:rPr>
          <w:rFonts w:ascii="Times New Roman" w:eastAsia="Times New Roman" w:hAnsi="Times New Roman" w:cs="Times New Roman"/>
          <w:sz w:val="28"/>
          <w:lang w:eastAsia="ru-RU"/>
        </w:rPr>
        <w:t>балансируемого</w:t>
      </w:r>
      <w:proofErr w:type="spellEnd"/>
      <w:r w:rsidRPr="005D2F90">
        <w:rPr>
          <w:rFonts w:ascii="Times New Roman" w:eastAsia="Times New Roman" w:hAnsi="Times New Roman" w:cs="Times New Roman"/>
          <w:sz w:val="28"/>
          <w:lang w:eastAsia="ru-RU"/>
        </w:rPr>
        <w:t xml:space="preserve"> на циклической базе и многофункциональных денег, подразумевает разработку обоснованной программы денежных мероприятий, учитывающей положение валютного обращения, обеспечивающей контроль над формированием бюджетных недостатков, финансирование действенных мероприятий по фронтам муниципальных расходов.</w:t>
      </w:r>
    </w:p>
    <w:p w:rsidR="00BB48F7" w:rsidRPr="002446CA" w:rsidRDefault="005D2F90" w:rsidP="002446CA">
      <w:pPr>
        <w:spacing w:after="0" w:line="360" w:lineRule="auto"/>
        <w:ind w:firstLine="770"/>
        <w:jc w:val="both"/>
        <w:rPr>
          <w:rFonts w:ascii="Times New Roman" w:hAnsi="Times New Roman" w:cs="Times New Roman"/>
          <w:sz w:val="28"/>
          <w:szCs w:val="28"/>
          <w:shd w:val="clear" w:color="auto" w:fill="FFFFFF"/>
        </w:rPr>
      </w:pPr>
      <w:r w:rsidRPr="005D2F90">
        <w:rPr>
          <w:rFonts w:ascii="Times New Roman" w:eastAsia="Times New Roman" w:hAnsi="Times New Roman" w:cs="Times New Roman"/>
          <w:sz w:val="28"/>
          <w:lang w:eastAsia="ru-RU"/>
        </w:rPr>
        <w:t>Таким образом, первая теория балансирования муниципального бюджета подразумевает то, что раз</w:t>
      </w:r>
      <w:r>
        <w:rPr>
          <w:rFonts w:ascii="Times New Roman" w:eastAsia="Times New Roman" w:hAnsi="Times New Roman" w:cs="Times New Roman"/>
          <w:sz w:val="28"/>
          <w:lang w:eastAsia="ru-RU"/>
        </w:rPr>
        <w:t xml:space="preserve"> </w:t>
      </w:r>
      <w:proofErr w:type="spellStart"/>
      <w:r w:rsidRPr="005D2F90">
        <w:rPr>
          <w:rFonts w:ascii="Times New Roman" w:eastAsia="Times New Roman" w:hAnsi="Times New Roman" w:cs="Times New Roman"/>
          <w:sz w:val="28"/>
          <w:lang w:eastAsia="ru-RU"/>
        </w:rPr>
        <w:t>вгод</w:t>
      </w:r>
      <w:proofErr w:type="spellEnd"/>
      <w:r w:rsidRPr="005D2F90">
        <w:rPr>
          <w:rFonts w:ascii="Times New Roman" w:eastAsia="Times New Roman" w:hAnsi="Times New Roman" w:cs="Times New Roman"/>
          <w:sz w:val="28"/>
          <w:lang w:eastAsia="ru-RU"/>
        </w:rPr>
        <w:t xml:space="preserve"> </w:t>
      </w:r>
      <w:proofErr w:type="spellStart"/>
      <w:r w:rsidRPr="005D2F90">
        <w:rPr>
          <w:rFonts w:ascii="Times New Roman" w:eastAsia="Times New Roman" w:hAnsi="Times New Roman" w:cs="Times New Roman"/>
          <w:sz w:val="28"/>
          <w:lang w:eastAsia="ru-RU"/>
        </w:rPr>
        <w:t>балансируемый</w:t>
      </w:r>
      <w:proofErr w:type="spellEnd"/>
      <w:r w:rsidRPr="005D2F90">
        <w:rPr>
          <w:rFonts w:ascii="Times New Roman" w:eastAsia="Times New Roman" w:hAnsi="Times New Roman" w:cs="Times New Roman"/>
          <w:sz w:val="28"/>
          <w:lang w:eastAsia="ru-RU"/>
        </w:rPr>
        <w:t xml:space="preserve"> бюджет является не </w:t>
      </w:r>
      <w:proofErr w:type="spellStart"/>
      <w:r w:rsidRPr="005D2F90">
        <w:rPr>
          <w:rFonts w:ascii="Times New Roman" w:eastAsia="Times New Roman" w:hAnsi="Times New Roman" w:cs="Times New Roman"/>
          <w:sz w:val="28"/>
          <w:lang w:eastAsia="ru-RU"/>
        </w:rPr>
        <w:t>антициклическим</w:t>
      </w:r>
      <w:proofErr w:type="spellEnd"/>
      <w:r w:rsidRPr="005D2F90">
        <w:rPr>
          <w:rFonts w:ascii="Times New Roman" w:eastAsia="Times New Roman" w:hAnsi="Times New Roman" w:cs="Times New Roman"/>
          <w:sz w:val="28"/>
          <w:lang w:eastAsia="ru-RU"/>
        </w:rPr>
        <w:t xml:space="preserve">, а </w:t>
      </w:r>
      <w:proofErr w:type="spellStart"/>
      <w:r w:rsidRPr="005D2F90">
        <w:rPr>
          <w:rFonts w:ascii="Times New Roman" w:eastAsia="Times New Roman" w:hAnsi="Times New Roman" w:cs="Times New Roman"/>
          <w:sz w:val="28"/>
          <w:lang w:eastAsia="ru-RU"/>
        </w:rPr>
        <w:t>проциклическим</w:t>
      </w:r>
      <w:proofErr w:type="spellEnd"/>
      <w:r w:rsidRPr="005D2F90">
        <w:rPr>
          <w:rFonts w:ascii="Times New Roman" w:eastAsia="Times New Roman" w:hAnsi="Times New Roman" w:cs="Times New Roman"/>
          <w:sz w:val="28"/>
          <w:lang w:eastAsia="ru-RU"/>
        </w:rPr>
        <w:t xml:space="preserve">. Вторая теория основана на том, что бюджет сбалансируется не за 1 год, а в период цикла. Целью муниципальных денег при третьей концепции является снабжение сбалансированности не бюджета, а </w:t>
      </w:r>
      <w:proofErr w:type="spellStart"/>
      <w:r w:rsidRPr="005D2F90">
        <w:rPr>
          <w:rFonts w:ascii="Times New Roman" w:eastAsia="Times New Roman" w:hAnsi="Times New Roman" w:cs="Times New Roman"/>
          <w:sz w:val="28"/>
          <w:lang w:eastAsia="ru-RU"/>
        </w:rPr>
        <w:t>экономики</w:t>
      </w:r>
      <w:proofErr w:type="gramStart"/>
      <w:r w:rsidRPr="005D2F90">
        <w:rPr>
          <w:rFonts w:ascii="Times New Roman" w:eastAsia="Times New Roman" w:hAnsi="Times New Roman" w:cs="Times New Roman"/>
          <w:sz w:val="28"/>
          <w:lang w:eastAsia="ru-RU"/>
        </w:rPr>
        <w:t>.</w:t>
      </w:r>
      <w:r w:rsidR="00BB48F7" w:rsidRPr="002446CA">
        <w:rPr>
          <w:rFonts w:ascii="Times New Roman" w:hAnsi="Times New Roman" w:cs="Times New Roman"/>
          <w:sz w:val="28"/>
          <w:szCs w:val="28"/>
          <w:shd w:val="clear" w:color="auto" w:fill="FFFFFF"/>
        </w:rPr>
        <w:t>К</w:t>
      </w:r>
      <w:proofErr w:type="gramEnd"/>
      <w:r w:rsidR="00BB48F7" w:rsidRPr="002446CA">
        <w:rPr>
          <w:rFonts w:ascii="Times New Roman" w:hAnsi="Times New Roman" w:cs="Times New Roman"/>
          <w:sz w:val="28"/>
          <w:szCs w:val="28"/>
          <w:shd w:val="clear" w:color="auto" w:fill="FFFFFF"/>
        </w:rPr>
        <w:t>аждая</w:t>
      </w:r>
      <w:proofErr w:type="spellEnd"/>
      <w:r w:rsidR="00BB48F7" w:rsidRPr="002446CA">
        <w:rPr>
          <w:rFonts w:ascii="Times New Roman" w:hAnsi="Times New Roman" w:cs="Times New Roman"/>
          <w:sz w:val="28"/>
          <w:szCs w:val="28"/>
          <w:shd w:val="clear" w:color="auto" w:fill="FFFFFF"/>
        </w:rPr>
        <w:t xml:space="preserve"> из этих концепций имеет сильные и</w:t>
      </w:r>
      <w:r w:rsidR="00BB48F7" w:rsidRPr="002446CA">
        <w:rPr>
          <w:rFonts w:ascii="Times New Roman" w:hAnsi="Times New Roman" w:cs="Times New Roman"/>
          <w:sz w:val="28"/>
          <w:szCs w:val="28"/>
        </w:rPr>
        <w:br/>
      </w:r>
      <w:r w:rsidR="00BB48F7" w:rsidRPr="002446CA">
        <w:rPr>
          <w:rFonts w:ascii="Times New Roman" w:hAnsi="Times New Roman" w:cs="Times New Roman"/>
          <w:sz w:val="28"/>
          <w:szCs w:val="28"/>
          <w:shd w:val="clear" w:color="auto" w:fill="FFFFFF"/>
        </w:rPr>
        <w:t>слабые стороны. Финансовая политика в нашей стране ориентируется на первую концепцию.</w:t>
      </w:r>
    </w:p>
    <w:p w:rsidR="00BB48F7" w:rsidRPr="002446CA" w:rsidRDefault="00BB48F7" w:rsidP="002446CA">
      <w:pPr>
        <w:spacing w:after="0" w:line="360" w:lineRule="auto"/>
        <w:ind w:firstLine="770"/>
        <w:jc w:val="both"/>
        <w:rPr>
          <w:rFonts w:ascii="Times New Roman" w:hAnsi="Times New Roman" w:cs="Times New Roman"/>
          <w:sz w:val="28"/>
          <w:szCs w:val="28"/>
        </w:rPr>
      </w:pPr>
      <w:r w:rsidRPr="002446CA">
        <w:rPr>
          <w:rFonts w:ascii="Times New Roman" w:hAnsi="Times New Roman" w:cs="Times New Roman"/>
          <w:sz w:val="28"/>
          <w:szCs w:val="28"/>
        </w:rPr>
        <w:t>Федеральный бюджет РФ — это ведущее звено бюджетной системы Российской Федерации, в котором объединены основные финансовые категории (налоги, государственный кредит, государственные расходы). Федеральный бюджет является основным финансовым планом государства на финансовый год, имеющий силу закона после его утверждения Федеральным Собранием в виде федерального закона. Право Российской Федерации на самостоятельный федеральный бюджет закреплено в Конституции Российской Федерации (ст. 71), а Бюджетный кодекс Российской Федерации детально регламентирует порядок его формирования и исполнения.</w:t>
      </w:r>
      <w:r w:rsidR="00844196" w:rsidRPr="002446CA">
        <w:rPr>
          <w:rStyle w:val="af2"/>
          <w:rFonts w:ascii="Times New Roman" w:hAnsi="Times New Roman" w:cs="Times New Roman"/>
          <w:sz w:val="28"/>
          <w:szCs w:val="28"/>
        </w:rPr>
        <w:t xml:space="preserve"> </w:t>
      </w:r>
      <w:r w:rsidR="00844196" w:rsidRPr="002446CA">
        <w:rPr>
          <w:rStyle w:val="af2"/>
          <w:rFonts w:ascii="Times New Roman" w:hAnsi="Times New Roman" w:cs="Times New Roman"/>
          <w:sz w:val="28"/>
          <w:szCs w:val="28"/>
        </w:rPr>
        <w:footnoteReference w:id="12"/>
      </w:r>
    </w:p>
    <w:p w:rsidR="00BB48F7" w:rsidRPr="002446CA" w:rsidRDefault="00BB48F7" w:rsidP="002446CA">
      <w:pPr>
        <w:autoSpaceDE w:val="0"/>
        <w:autoSpaceDN w:val="0"/>
        <w:adjustRightInd w:val="0"/>
        <w:spacing w:after="0" w:line="360" w:lineRule="auto"/>
        <w:ind w:firstLine="770"/>
        <w:jc w:val="both"/>
        <w:rPr>
          <w:rFonts w:ascii="Times New Roman" w:hAnsi="Times New Roman" w:cs="Times New Roman"/>
          <w:sz w:val="28"/>
          <w:szCs w:val="28"/>
        </w:rPr>
      </w:pPr>
      <w:r w:rsidRPr="002446CA">
        <w:rPr>
          <w:rFonts w:ascii="Times New Roman" w:hAnsi="Times New Roman" w:cs="Times New Roman"/>
          <w:sz w:val="28"/>
          <w:szCs w:val="28"/>
        </w:rPr>
        <w:t>В проекте федерального бюджета на 2010-2012гг. обеспечена реализация установленных стратегических целей и приоритетов бюджетной и налоговой политики Российской Федерации, основными из которых являются:</w:t>
      </w:r>
    </w:p>
    <w:p w:rsidR="00BB48F7" w:rsidRPr="002446CA" w:rsidRDefault="00BB48F7" w:rsidP="002446CA">
      <w:pPr>
        <w:pStyle w:val="af6"/>
        <w:ind w:firstLine="770"/>
        <w:rPr>
          <w:sz w:val="28"/>
          <w:szCs w:val="28"/>
        </w:rPr>
      </w:pPr>
      <w:r w:rsidRPr="002446CA">
        <w:rPr>
          <w:sz w:val="28"/>
          <w:szCs w:val="28"/>
        </w:rPr>
        <w:t>1. Использование бюджета в качестве одного из важнейших инструментов стимулирования экономики в период выхода из кризиса.</w:t>
      </w:r>
    </w:p>
    <w:p w:rsidR="00BB48F7" w:rsidRPr="002446CA" w:rsidRDefault="00BB48F7" w:rsidP="002446CA">
      <w:pPr>
        <w:pStyle w:val="11"/>
        <w:spacing w:line="360" w:lineRule="auto"/>
        <w:ind w:firstLine="770"/>
        <w:rPr>
          <w:szCs w:val="28"/>
          <w:lang w:eastAsia="ru-RU"/>
        </w:rPr>
      </w:pPr>
      <w:r w:rsidRPr="002446CA">
        <w:rPr>
          <w:szCs w:val="28"/>
          <w:lang w:eastAsia="ru-RU"/>
        </w:rPr>
        <w:t>В рамках достижения этой цели было необходимо решение следующих задач:</w:t>
      </w:r>
    </w:p>
    <w:p w:rsidR="00BB48F7" w:rsidRPr="002446CA" w:rsidRDefault="00BB48F7" w:rsidP="002446CA">
      <w:pPr>
        <w:pStyle w:val="11"/>
        <w:spacing w:line="360" w:lineRule="auto"/>
        <w:ind w:firstLine="770"/>
        <w:rPr>
          <w:szCs w:val="28"/>
          <w:lang w:eastAsia="ru-RU"/>
        </w:rPr>
      </w:pPr>
      <w:r w:rsidRPr="002446CA">
        <w:rPr>
          <w:szCs w:val="28"/>
          <w:lang w:eastAsia="ru-RU"/>
        </w:rPr>
        <w:t>- использование мер фискальной политики для стимулирования внутреннего спроса и решения острых социальных проблем.</w:t>
      </w:r>
    </w:p>
    <w:p w:rsidR="00BB48F7" w:rsidRPr="002446CA" w:rsidRDefault="00BB48F7" w:rsidP="002446CA">
      <w:pPr>
        <w:pStyle w:val="11"/>
        <w:spacing w:line="360" w:lineRule="auto"/>
        <w:ind w:firstLine="770"/>
        <w:rPr>
          <w:szCs w:val="28"/>
          <w:lang w:eastAsia="ru-RU"/>
        </w:rPr>
      </w:pPr>
      <w:r w:rsidRPr="002446CA">
        <w:rPr>
          <w:szCs w:val="28"/>
          <w:lang w:eastAsia="ru-RU"/>
        </w:rPr>
        <w:t xml:space="preserve">- поддержка реального сектора экономики в условиях рецессии и </w:t>
      </w:r>
      <w:proofErr w:type="spellStart"/>
      <w:r w:rsidRPr="002446CA">
        <w:rPr>
          <w:szCs w:val="28"/>
          <w:lang w:eastAsia="ru-RU"/>
        </w:rPr>
        <w:t>посткризисного</w:t>
      </w:r>
      <w:proofErr w:type="spellEnd"/>
      <w:r w:rsidRPr="002446CA">
        <w:rPr>
          <w:szCs w:val="28"/>
          <w:lang w:eastAsia="ru-RU"/>
        </w:rPr>
        <w:t xml:space="preserve"> периода.</w:t>
      </w:r>
    </w:p>
    <w:p w:rsidR="00BB48F7" w:rsidRPr="002446CA" w:rsidRDefault="00BB48F7" w:rsidP="002446CA">
      <w:pPr>
        <w:pStyle w:val="af6"/>
        <w:tabs>
          <w:tab w:val="num" w:pos="1080"/>
        </w:tabs>
        <w:ind w:firstLine="770"/>
        <w:rPr>
          <w:sz w:val="28"/>
          <w:szCs w:val="28"/>
        </w:rPr>
      </w:pPr>
      <w:r w:rsidRPr="002446CA">
        <w:rPr>
          <w:sz w:val="28"/>
          <w:szCs w:val="28"/>
        </w:rPr>
        <w:t>2. Обеспечение средне- и долгосрочной макроэкономической и бюджетной устойчивости и адаптации бюджетных расходов к  более низкому уровню доходов.</w:t>
      </w:r>
    </w:p>
    <w:p w:rsidR="00BB48F7" w:rsidRPr="002446CA" w:rsidRDefault="00BB48F7" w:rsidP="002446CA">
      <w:pPr>
        <w:pStyle w:val="11"/>
        <w:spacing w:line="360" w:lineRule="auto"/>
        <w:ind w:firstLine="770"/>
        <w:rPr>
          <w:szCs w:val="28"/>
          <w:lang w:eastAsia="ru-RU"/>
        </w:rPr>
      </w:pPr>
      <w:r w:rsidRPr="002446CA">
        <w:rPr>
          <w:szCs w:val="28"/>
          <w:lang w:eastAsia="ru-RU"/>
        </w:rPr>
        <w:t xml:space="preserve">Правительству пришлось балансировать между необходимостью проведения стимулирующей бюджетной политики и восстановлением макроэкономической стабильности. Компромисс между этими требованиями </w:t>
      </w:r>
      <w:proofErr w:type="gramStart"/>
      <w:r w:rsidRPr="002446CA">
        <w:rPr>
          <w:szCs w:val="28"/>
          <w:lang w:eastAsia="ru-RU"/>
        </w:rPr>
        <w:t>был</w:t>
      </w:r>
      <w:proofErr w:type="gramEnd"/>
      <w:r w:rsidRPr="002446CA">
        <w:rPr>
          <w:szCs w:val="28"/>
          <w:lang w:eastAsia="ru-RU"/>
        </w:rPr>
        <w:t xml:space="preserve"> достигнут путём постепенного сокращения бюджетного дефицита - до 7,5% ВВП в 2010 году, 4,3% ВВП в 2011 году.</w:t>
      </w:r>
    </w:p>
    <w:p w:rsidR="00BB48F7" w:rsidRPr="002446CA" w:rsidRDefault="00BB48F7" w:rsidP="002446CA">
      <w:pPr>
        <w:pStyle w:val="af6"/>
        <w:tabs>
          <w:tab w:val="num" w:pos="1080"/>
        </w:tabs>
        <w:ind w:firstLine="770"/>
        <w:rPr>
          <w:sz w:val="28"/>
          <w:szCs w:val="28"/>
        </w:rPr>
      </w:pPr>
      <w:r w:rsidRPr="002446CA">
        <w:rPr>
          <w:sz w:val="28"/>
          <w:szCs w:val="28"/>
        </w:rPr>
        <w:t>3. Повышение эффективности расходов бюджета и обеспечение высокого качества государственных услуг и эффективного использования бюджетных средств.</w:t>
      </w:r>
    </w:p>
    <w:p w:rsidR="00BB48F7" w:rsidRPr="002446CA" w:rsidRDefault="00BB48F7" w:rsidP="002446CA">
      <w:pPr>
        <w:pStyle w:val="11"/>
        <w:spacing w:line="360" w:lineRule="auto"/>
        <w:ind w:firstLine="770"/>
        <w:rPr>
          <w:szCs w:val="28"/>
          <w:lang w:eastAsia="ru-RU"/>
        </w:rPr>
      </w:pPr>
      <w:r w:rsidRPr="002446CA">
        <w:rPr>
          <w:szCs w:val="28"/>
          <w:lang w:eastAsia="ru-RU"/>
        </w:rPr>
        <w:t xml:space="preserve">Уровень эффективности многих государственных расходов в нашей стране оставался низким. Необходимо было принять целенаправленные меры по повышению эффективности государственных расходов, чтобы сокращение расходов не затормозило развитие экономики и не отразилось на объеме и качестве получаемых гражданами бюджетных услуг. </w:t>
      </w:r>
    </w:p>
    <w:p w:rsidR="005D2F90" w:rsidRDefault="005D2F90" w:rsidP="002446CA">
      <w:pPr>
        <w:pStyle w:val="af6"/>
        <w:tabs>
          <w:tab w:val="num" w:pos="1080"/>
        </w:tabs>
        <w:ind w:firstLine="770"/>
        <w:rPr>
          <w:sz w:val="28"/>
          <w:szCs w:val="28"/>
        </w:rPr>
      </w:pPr>
      <w:r w:rsidRPr="005D2F90">
        <w:rPr>
          <w:sz w:val="28"/>
          <w:szCs w:val="28"/>
        </w:rPr>
        <w:t xml:space="preserve">Долгосрочные программы повышения эффективности муниципальных расходов обязаны были интегрироваться в рамках процедур долговременного экономного планирования. Что позволило бы учесть при распределении бюджетных </w:t>
      </w:r>
      <w:proofErr w:type="gramStart"/>
      <w:r w:rsidRPr="005D2F90">
        <w:rPr>
          <w:sz w:val="28"/>
          <w:szCs w:val="28"/>
        </w:rPr>
        <w:t>ресурсов</w:t>
      </w:r>
      <w:proofErr w:type="gramEnd"/>
      <w:r w:rsidRPr="005D2F90">
        <w:rPr>
          <w:sz w:val="28"/>
          <w:szCs w:val="28"/>
        </w:rPr>
        <w:t xml:space="preserve"> как ценности социально-экономического развития, так и потенциал решения важных задач с внедрением наименьшего размера муниципальных средств и поддержания тем самым экономной сбалансированности.</w:t>
      </w:r>
    </w:p>
    <w:p w:rsidR="00BB48F7" w:rsidRPr="002446CA" w:rsidRDefault="00BB48F7" w:rsidP="002446CA">
      <w:pPr>
        <w:pStyle w:val="af6"/>
        <w:tabs>
          <w:tab w:val="num" w:pos="1080"/>
        </w:tabs>
        <w:ind w:firstLine="770"/>
        <w:rPr>
          <w:sz w:val="28"/>
          <w:szCs w:val="28"/>
        </w:rPr>
      </w:pPr>
      <w:r w:rsidRPr="002446CA">
        <w:rPr>
          <w:sz w:val="28"/>
          <w:szCs w:val="28"/>
        </w:rPr>
        <w:t>4. Повышение эффективности налоговой системы.</w:t>
      </w:r>
    </w:p>
    <w:p w:rsidR="005D2F90" w:rsidRDefault="005D2F90" w:rsidP="002446CA">
      <w:pPr>
        <w:pStyle w:val="af6"/>
        <w:tabs>
          <w:tab w:val="num" w:pos="1080"/>
        </w:tabs>
        <w:ind w:firstLine="770"/>
        <w:rPr>
          <w:sz w:val="28"/>
          <w:szCs w:val="28"/>
        </w:rPr>
      </w:pPr>
      <w:r w:rsidRPr="005D2F90">
        <w:rPr>
          <w:sz w:val="28"/>
          <w:szCs w:val="28"/>
        </w:rPr>
        <w:t>Государственная политика в области расходов привела к ситуации, когда в критериях кризиса среднесрочные задачки налоговой политики в определенном значении шли вразрез с долгосрочными задачами. Целями налоговой политики в долгосрочном периоде в России крайние годы было прямое или косвенное понижение налоговой перегрузки.</w:t>
      </w:r>
    </w:p>
    <w:p w:rsidR="005D2F90" w:rsidRDefault="005D2F90" w:rsidP="002446CA">
      <w:pPr>
        <w:pStyle w:val="af6"/>
        <w:tabs>
          <w:tab w:val="num" w:pos="1080"/>
        </w:tabs>
        <w:ind w:firstLine="770"/>
        <w:rPr>
          <w:sz w:val="28"/>
          <w:szCs w:val="28"/>
        </w:rPr>
      </w:pPr>
      <w:proofErr w:type="gramStart"/>
      <w:r w:rsidRPr="005D2F90">
        <w:rPr>
          <w:sz w:val="28"/>
          <w:szCs w:val="28"/>
        </w:rPr>
        <w:t>Во</w:t>
      </w:r>
      <w:proofErr w:type="gramEnd"/>
      <w:r w:rsidRPr="005D2F90">
        <w:rPr>
          <w:sz w:val="28"/>
          <w:szCs w:val="28"/>
        </w:rPr>
        <w:t xml:space="preserve"> уклонение расхождения меж долгосрочными целями и среднесрочной политикой необходима была коррекция долговременных целей налоговой политики. Новой целью налоговой политики обязано было начинать не обычное понижение налоговой перегрузки, а ее оптимизация и расположение по секторам экономики для стимулирования экономического роста и высокотехнологичных производств. Одновременно с этим необходимо было улучшить налогообложение сырьевого сек</w:t>
      </w:r>
      <w:r>
        <w:rPr>
          <w:sz w:val="28"/>
          <w:szCs w:val="28"/>
        </w:rPr>
        <w:t xml:space="preserve">тора, а </w:t>
      </w:r>
      <w:r w:rsidRPr="005D2F90">
        <w:rPr>
          <w:sz w:val="28"/>
          <w:szCs w:val="28"/>
        </w:rPr>
        <w:t xml:space="preserve"> изготовления и употребления продуктов, наносящих урон здоровью, таковых как табак и спиртное.</w:t>
      </w:r>
    </w:p>
    <w:p w:rsidR="00BB48F7" w:rsidRPr="002446CA" w:rsidRDefault="00BB48F7" w:rsidP="002446CA">
      <w:pPr>
        <w:pStyle w:val="af6"/>
        <w:tabs>
          <w:tab w:val="num" w:pos="1080"/>
        </w:tabs>
        <w:ind w:firstLine="770"/>
        <w:rPr>
          <w:sz w:val="28"/>
          <w:szCs w:val="28"/>
        </w:rPr>
      </w:pPr>
      <w:r w:rsidRPr="002446CA">
        <w:rPr>
          <w:sz w:val="28"/>
          <w:szCs w:val="28"/>
        </w:rPr>
        <w:t>5. Создание пенсионной системы, обеспечивающей достойный уровень жизни пенсионерам.</w:t>
      </w:r>
    </w:p>
    <w:p w:rsidR="00BB48F7" w:rsidRPr="002446CA" w:rsidRDefault="00BB48F7" w:rsidP="002446CA">
      <w:pPr>
        <w:pStyle w:val="11"/>
        <w:spacing w:line="360" w:lineRule="auto"/>
        <w:ind w:firstLine="770"/>
        <w:rPr>
          <w:szCs w:val="28"/>
          <w:lang w:eastAsia="ru-RU"/>
        </w:rPr>
      </w:pPr>
      <w:r w:rsidRPr="002446CA">
        <w:rPr>
          <w:szCs w:val="28"/>
          <w:lang w:eastAsia="ru-RU"/>
        </w:rPr>
        <w:t xml:space="preserve">В 2010 году начался новый этап реформирования пенсионной системы. Была поставлена задача радикально </w:t>
      </w:r>
      <w:proofErr w:type="gramStart"/>
      <w:r w:rsidRPr="002446CA">
        <w:rPr>
          <w:szCs w:val="28"/>
          <w:lang w:eastAsia="ru-RU"/>
        </w:rPr>
        <w:t>повысить</w:t>
      </w:r>
      <w:proofErr w:type="gramEnd"/>
      <w:r w:rsidRPr="002446CA">
        <w:rPr>
          <w:szCs w:val="28"/>
          <w:lang w:eastAsia="ru-RU"/>
        </w:rPr>
        <w:t xml:space="preserve"> уровень пенсионного обеспечения и ликвидировать бедность среди пенсионеров.</w:t>
      </w:r>
    </w:p>
    <w:p w:rsidR="00BB48F7" w:rsidRPr="002446CA" w:rsidRDefault="00BB48F7" w:rsidP="002446CA">
      <w:pPr>
        <w:pStyle w:val="11"/>
        <w:spacing w:line="360" w:lineRule="auto"/>
        <w:ind w:firstLine="770"/>
        <w:rPr>
          <w:szCs w:val="28"/>
          <w:lang w:eastAsia="ru-RU"/>
        </w:rPr>
      </w:pPr>
      <w:r w:rsidRPr="002446CA">
        <w:rPr>
          <w:szCs w:val="28"/>
          <w:lang w:eastAsia="ru-RU"/>
        </w:rPr>
        <w:t xml:space="preserve">Одним из источников дополнительного финансирования пенсий стало повышение страховых взносов в Пенсионный фонд Российской Федерации, ставка которых с 2011 года была повышена до 26%. Важной мерой стало введение механизма валоризации - переоценки денежной стоимости пенсионных прав. </w:t>
      </w:r>
    </w:p>
    <w:p w:rsidR="00BB48F7" w:rsidRPr="002446CA" w:rsidRDefault="00BB48F7" w:rsidP="002446CA">
      <w:pPr>
        <w:pStyle w:val="af6"/>
        <w:tabs>
          <w:tab w:val="num" w:pos="1080"/>
        </w:tabs>
        <w:ind w:firstLine="770"/>
        <w:rPr>
          <w:sz w:val="28"/>
          <w:szCs w:val="28"/>
        </w:rPr>
      </w:pPr>
      <w:r w:rsidRPr="002446CA">
        <w:rPr>
          <w:sz w:val="28"/>
          <w:szCs w:val="28"/>
        </w:rPr>
        <w:t xml:space="preserve">6. Разработка и реализация совместно с Банком России мер по поддержанию стабильности банковской системы </w:t>
      </w:r>
      <w:r w:rsidR="00844196" w:rsidRPr="002446CA">
        <w:rPr>
          <w:rStyle w:val="af2"/>
          <w:sz w:val="28"/>
          <w:szCs w:val="28"/>
        </w:rPr>
        <w:footnoteReference w:id="13"/>
      </w:r>
      <w:r w:rsidR="00844196" w:rsidRPr="002446CA">
        <w:rPr>
          <w:sz w:val="28"/>
          <w:szCs w:val="28"/>
        </w:rPr>
        <w:t>.</w:t>
      </w:r>
    </w:p>
    <w:p w:rsidR="00BB48F7" w:rsidRPr="002446CA" w:rsidRDefault="00BB48F7" w:rsidP="002446CA">
      <w:pPr>
        <w:pStyle w:val="11"/>
        <w:spacing w:line="360" w:lineRule="auto"/>
        <w:ind w:firstLine="770"/>
        <w:rPr>
          <w:szCs w:val="28"/>
          <w:lang w:eastAsia="ru-RU"/>
        </w:rPr>
      </w:pPr>
      <w:r w:rsidRPr="002446CA">
        <w:rPr>
          <w:szCs w:val="28"/>
          <w:lang w:eastAsia="ru-RU"/>
        </w:rPr>
        <w:t>Функционирование банковского сектора определялось динамикой объема просроченной задолженности в портфелях банков, а также существенным ограничением доступа к ресурсам с международных рынков капитала.</w:t>
      </w:r>
    </w:p>
    <w:p w:rsidR="00BB48F7" w:rsidRPr="002446CA" w:rsidRDefault="005D2F90" w:rsidP="002446CA">
      <w:pPr>
        <w:pStyle w:val="af6"/>
        <w:tabs>
          <w:tab w:val="num" w:pos="1080"/>
        </w:tabs>
        <w:ind w:firstLine="770"/>
        <w:rPr>
          <w:sz w:val="28"/>
          <w:szCs w:val="28"/>
        </w:rPr>
      </w:pPr>
      <w:r w:rsidRPr="005D2F90">
        <w:rPr>
          <w:sz w:val="28"/>
          <w:szCs w:val="28"/>
        </w:rPr>
        <w:t>В 2010-2012 годах одним из направлений деятельности Правительства Российской Федерации вместе с Банком России все</w:t>
      </w:r>
      <w:r>
        <w:rPr>
          <w:sz w:val="28"/>
          <w:szCs w:val="28"/>
        </w:rPr>
        <w:t xml:space="preserve"> </w:t>
      </w:r>
      <w:r w:rsidRPr="005D2F90">
        <w:rPr>
          <w:sz w:val="28"/>
          <w:szCs w:val="28"/>
        </w:rPr>
        <w:t xml:space="preserve">еще оставалось поддержание стабильности банковской системы и охрана интересов вкладчиков и кредиторов. Одновременно Банк России уделял </w:t>
      </w:r>
      <w:proofErr w:type="gramStart"/>
      <w:r w:rsidRPr="005D2F90">
        <w:rPr>
          <w:sz w:val="28"/>
          <w:szCs w:val="28"/>
        </w:rPr>
        <w:t>завышенное</w:t>
      </w:r>
      <w:proofErr w:type="gramEnd"/>
      <w:r w:rsidRPr="005D2F90">
        <w:rPr>
          <w:sz w:val="28"/>
          <w:szCs w:val="28"/>
        </w:rPr>
        <w:t xml:space="preserve"> интерес вопросам развития банковского сектора</w:t>
      </w:r>
      <w:r w:rsidR="00BB48F7" w:rsidRPr="002446CA">
        <w:rPr>
          <w:sz w:val="28"/>
          <w:szCs w:val="28"/>
        </w:rPr>
        <w:t>.</w:t>
      </w:r>
    </w:p>
    <w:p w:rsidR="00BB48F7" w:rsidRPr="002446CA" w:rsidRDefault="005D2F90" w:rsidP="002446CA">
      <w:pPr>
        <w:spacing w:after="0" w:line="360" w:lineRule="auto"/>
        <w:ind w:firstLine="770"/>
        <w:jc w:val="both"/>
        <w:rPr>
          <w:rFonts w:ascii="Times New Roman" w:hAnsi="Times New Roman" w:cs="Times New Roman"/>
          <w:sz w:val="28"/>
          <w:szCs w:val="28"/>
        </w:rPr>
      </w:pPr>
      <w:r w:rsidRPr="005D2F90">
        <w:rPr>
          <w:rFonts w:ascii="Times New Roman" w:hAnsi="Times New Roman" w:cs="Times New Roman"/>
          <w:sz w:val="28"/>
          <w:szCs w:val="28"/>
        </w:rPr>
        <w:t>Предельный размер расходов федерального бюджета на 2010 год и на плановый период 2011 и 2012 годов определен исходя из прогноза поступления заработков в федеральный бюджет и размера недостатка федерального бюджета с учетом ограничений, нужных для снабжения макроэкономической стабильности, долгосрочной сбалансированности и стойкости экономной системы</w:t>
      </w:r>
      <w:proofErr w:type="gramStart"/>
      <w:r w:rsidR="00BB48F7" w:rsidRPr="002446CA">
        <w:rPr>
          <w:rFonts w:ascii="Times New Roman" w:hAnsi="Times New Roman" w:cs="Times New Roman"/>
          <w:sz w:val="28"/>
          <w:szCs w:val="28"/>
        </w:rPr>
        <w:t xml:space="preserve"> .</w:t>
      </w:r>
      <w:proofErr w:type="gramEnd"/>
      <w:r w:rsidR="00BB48F7" w:rsidRPr="002446CA">
        <w:rPr>
          <w:rFonts w:ascii="Times New Roman" w:hAnsi="Times New Roman" w:cs="Times New Roman"/>
          <w:sz w:val="28"/>
          <w:szCs w:val="28"/>
        </w:rPr>
        <w:t xml:space="preserve"> </w:t>
      </w:r>
      <w:r w:rsidR="00844196" w:rsidRPr="002446CA">
        <w:rPr>
          <w:rStyle w:val="af2"/>
          <w:rFonts w:ascii="Times New Roman" w:hAnsi="Times New Roman" w:cs="Times New Roman"/>
          <w:sz w:val="28"/>
          <w:szCs w:val="28"/>
        </w:rPr>
        <w:footnoteReference w:id="14"/>
      </w:r>
    </w:p>
    <w:p w:rsidR="00BB48F7" w:rsidRPr="002446CA" w:rsidRDefault="00BB48F7" w:rsidP="002446CA">
      <w:pPr>
        <w:autoSpaceDE w:val="0"/>
        <w:autoSpaceDN w:val="0"/>
        <w:adjustRightInd w:val="0"/>
        <w:spacing w:after="0" w:line="360" w:lineRule="auto"/>
        <w:ind w:firstLine="770"/>
        <w:jc w:val="both"/>
        <w:rPr>
          <w:rFonts w:ascii="Times New Roman" w:hAnsi="Times New Roman" w:cs="Times New Roman"/>
          <w:sz w:val="28"/>
          <w:szCs w:val="28"/>
        </w:rPr>
      </w:pPr>
      <w:r w:rsidRPr="002446CA">
        <w:rPr>
          <w:rFonts w:ascii="Times New Roman" w:hAnsi="Times New Roman" w:cs="Times New Roman"/>
          <w:sz w:val="28"/>
          <w:szCs w:val="28"/>
        </w:rPr>
        <w:t xml:space="preserve">С учетом изложенного, общий объем расходов федерального бюджета на 2010 год определен на уровне 9 886,9 млрд. рублей (22,9% ВВП), на 2011 год – 9 389,8 млрд. рублей (19,5% ВВП), на 2012 год – 9 681,0 млрд. рублей (18,0% ВВП). В номинальном выражении изменение бюджетных расходов к предыдущему году характеризуются снижением в 2010 году на 0,4 %, в 2011 году на 5,0% и повышением в 2012 году </w:t>
      </w:r>
      <w:proofErr w:type="gramStart"/>
      <w:r w:rsidRPr="002446CA">
        <w:rPr>
          <w:rFonts w:ascii="Times New Roman" w:hAnsi="Times New Roman" w:cs="Times New Roman"/>
          <w:sz w:val="28"/>
          <w:szCs w:val="28"/>
        </w:rPr>
        <w:t>на</w:t>
      </w:r>
      <w:proofErr w:type="gramEnd"/>
      <w:r w:rsidRPr="002446CA">
        <w:rPr>
          <w:rFonts w:ascii="Times New Roman" w:hAnsi="Times New Roman" w:cs="Times New Roman"/>
          <w:sz w:val="28"/>
          <w:szCs w:val="28"/>
        </w:rPr>
        <w:t xml:space="preserve"> 3,1%, в реальном выражении снижением соответственно на 9,5 %, 12,1% и 3,6%.</w:t>
      </w:r>
    </w:p>
    <w:p w:rsidR="005D2F90" w:rsidRDefault="005D2F90" w:rsidP="002446CA">
      <w:pPr>
        <w:pStyle w:val="11"/>
        <w:spacing w:line="360" w:lineRule="auto"/>
        <w:ind w:firstLine="770"/>
        <w:rPr>
          <w:snapToGrid w:val="0"/>
          <w:szCs w:val="28"/>
          <w:lang w:eastAsia="ru-RU"/>
        </w:rPr>
      </w:pPr>
      <w:r w:rsidRPr="005D2F90">
        <w:rPr>
          <w:snapToGrid w:val="0"/>
          <w:szCs w:val="28"/>
          <w:lang w:eastAsia="ru-RU"/>
        </w:rPr>
        <w:t>В 2010-2012 годах сохраняется желание превышения расходов федерального бюджета над заработками, т. е. планируется недостаток федерального бюджета с поочередным его понижением с 8, 3 % к ВВП в 2009 году до 3, 0% к ВВП в 2012 году.</w:t>
      </w:r>
    </w:p>
    <w:p w:rsidR="002446CA" w:rsidRDefault="005D2F90" w:rsidP="002446CA">
      <w:pPr>
        <w:pStyle w:val="11"/>
        <w:spacing w:line="360" w:lineRule="auto"/>
        <w:ind w:firstLine="770"/>
        <w:rPr>
          <w:szCs w:val="28"/>
          <w:lang w:eastAsia="ru-RU"/>
        </w:rPr>
      </w:pPr>
      <w:r>
        <w:rPr>
          <w:snapToGrid w:val="0"/>
          <w:szCs w:val="28"/>
          <w:lang w:eastAsia="ru-RU"/>
        </w:rPr>
        <w:t>Большая часть</w:t>
      </w:r>
      <w:r w:rsidRPr="005D2F90">
        <w:rPr>
          <w:snapToGrid w:val="0"/>
          <w:szCs w:val="28"/>
          <w:lang w:eastAsia="ru-RU"/>
        </w:rPr>
        <w:t xml:space="preserve"> недостатка 2010 года финансировалась за счет средств Резервного фонда</w:t>
      </w:r>
      <w:proofErr w:type="gramStart"/>
      <w:r w:rsidRPr="005D2F90">
        <w:rPr>
          <w:snapToGrid w:val="0"/>
          <w:szCs w:val="28"/>
          <w:lang w:eastAsia="ru-RU"/>
        </w:rPr>
        <w:t xml:space="preserve">( </w:t>
      </w:r>
      <w:proofErr w:type="gramEnd"/>
      <w:r w:rsidRPr="005D2F90">
        <w:rPr>
          <w:snapToGrid w:val="0"/>
          <w:szCs w:val="28"/>
          <w:lang w:eastAsia="ru-RU"/>
        </w:rPr>
        <w:t>76, 5%), а отчасти за счет средств Фонда государственного благосостояния</w:t>
      </w:r>
      <w:r>
        <w:rPr>
          <w:snapToGrid w:val="0"/>
          <w:szCs w:val="28"/>
          <w:lang w:eastAsia="ru-RU"/>
        </w:rPr>
        <w:t xml:space="preserve"> и </w:t>
      </w:r>
      <w:r w:rsidRPr="005D2F90">
        <w:rPr>
          <w:snapToGrid w:val="0"/>
          <w:szCs w:val="28"/>
          <w:lang w:eastAsia="ru-RU"/>
        </w:rPr>
        <w:t xml:space="preserve"> за счет других источников на 23, 5%, в том числе за счет муниципальных заимствований; в 2011 году – поэтому на 39, 4% за счет средств Фонда государственного благополучия и на 60, 6% за счет других источников.</w:t>
      </w:r>
    </w:p>
    <w:p w:rsidR="00B25696" w:rsidRDefault="00B25696">
      <w:pPr>
        <w:rPr>
          <w:rFonts w:ascii="Times New Roman" w:eastAsia="Times New Roman" w:hAnsi="Times New Roman" w:cs="Times New Roman"/>
          <w:sz w:val="28"/>
          <w:szCs w:val="28"/>
          <w:lang w:eastAsia="ru-RU"/>
        </w:rPr>
      </w:pPr>
      <w:r>
        <w:rPr>
          <w:szCs w:val="28"/>
          <w:lang w:eastAsia="ru-RU"/>
        </w:rPr>
        <w:br w:type="page"/>
      </w:r>
    </w:p>
    <w:p w:rsidR="002446CA" w:rsidRPr="002446CA" w:rsidRDefault="002446CA" w:rsidP="002446CA">
      <w:pPr>
        <w:pStyle w:val="11"/>
        <w:spacing w:line="360" w:lineRule="auto"/>
        <w:ind w:firstLine="770"/>
        <w:rPr>
          <w:szCs w:val="28"/>
          <w:lang w:eastAsia="ru-RU"/>
        </w:rPr>
      </w:pPr>
    </w:p>
    <w:p w:rsidR="00BB48F7" w:rsidRPr="002446CA" w:rsidRDefault="00BB48F7" w:rsidP="002446CA">
      <w:pPr>
        <w:pStyle w:val="ConsPlusNormal"/>
        <w:spacing w:line="360" w:lineRule="auto"/>
        <w:ind w:firstLine="770"/>
        <w:jc w:val="right"/>
        <w:rPr>
          <w:rFonts w:ascii="Times New Roman" w:hAnsi="Times New Roman" w:cs="Times New Roman"/>
          <w:sz w:val="28"/>
          <w:szCs w:val="28"/>
        </w:rPr>
      </w:pPr>
      <w:r w:rsidRPr="002446CA">
        <w:rPr>
          <w:rFonts w:ascii="Times New Roman" w:hAnsi="Times New Roman" w:cs="Times New Roman"/>
          <w:sz w:val="28"/>
          <w:szCs w:val="28"/>
        </w:rPr>
        <w:t>Таблица 1</w:t>
      </w:r>
    </w:p>
    <w:p w:rsidR="00BB48F7" w:rsidRPr="002446CA" w:rsidRDefault="00BB48F7" w:rsidP="002446CA">
      <w:pPr>
        <w:pStyle w:val="ConsPlusNormal"/>
        <w:spacing w:line="360" w:lineRule="auto"/>
        <w:ind w:firstLine="770"/>
        <w:jc w:val="both"/>
        <w:rPr>
          <w:rFonts w:ascii="Times New Roman" w:hAnsi="Times New Roman" w:cs="Times New Roman"/>
          <w:sz w:val="28"/>
          <w:szCs w:val="28"/>
        </w:rPr>
      </w:pPr>
      <w:r w:rsidRPr="002446CA">
        <w:rPr>
          <w:rFonts w:ascii="Times New Roman" w:hAnsi="Times New Roman" w:cs="Times New Roman"/>
          <w:sz w:val="28"/>
          <w:szCs w:val="28"/>
        </w:rPr>
        <w:t xml:space="preserve">Источники покрытия дефицита федерального бюджета (млрд. рублей). </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040"/>
        <w:gridCol w:w="1620"/>
        <w:gridCol w:w="1620"/>
        <w:gridCol w:w="1620"/>
      </w:tblGrid>
      <w:tr w:rsidR="00BB48F7" w:rsidRPr="002446CA" w:rsidTr="00226B0A">
        <w:trPr>
          <w:trHeight w:val="315"/>
          <w:tblHeader/>
        </w:trPr>
        <w:tc>
          <w:tcPr>
            <w:tcW w:w="5040" w:type="dxa"/>
            <w:vAlign w:val="center"/>
          </w:tcPr>
          <w:p w:rsidR="00BB48F7" w:rsidRPr="002446CA" w:rsidRDefault="00BB48F7" w:rsidP="002446CA">
            <w:pPr>
              <w:spacing w:after="0" w:line="360" w:lineRule="auto"/>
              <w:ind w:firstLine="770"/>
              <w:jc w:val="center"/>
              <w:rPr>
                <w:rFonts w:ascii="Times New Roman" w:hAnsi="Times New Roman" w:cs="Times New Roman"/>
                <w:sz w:val="24"/>
                <w:szCs w:val="24"/>
              </w:rPr>
            </w:pPr>
            <w:r w:rsidRPr="002446CA">
              <w:rPr>
                <w:rFonts w:ascii="Times New Roman" w:hAnsi="Times New Roman" w:cs="Times New Roman"/>
                <w:sz w:val="24"/>
                <w:szCs w:val="24"/>
              </w:rPr>
              <w:t>Наименование</w:t>
            </w:r>
          </w:p>
        </w:tc>
        <w:tc>
          <w:tcPr>
            <w:tcW w:w="162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r w:rsidRPr="002446CA">
              <w:rPr>
                <w:rFonts w:ascii="Times New Roman" w:hAnsi="Times New Roman" w:cs="Times New Roman"/>
                <w:sz w:val="24"/>
                <w:szCs w:val="24"/>
              </w:rPr>
              <w:t>2010 год</w:t>
            </w:r>
          </w:p>
        </w:tc>
        <w:tc>
          <w:tcPr>
            <w:tcW w:w="162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r w:rsidRPr="002446CA">
              <w:rPr>
                <w:rFonts w:ascii="Times New Roman" w:hAnsi="Times New Roman" w:cs="Times New Roman"/>
                <w:sz w:val="24"/>
                <w:szCs w:val="24"/>
              </w:rPr>
              <w:t>2011 год</w:t>
            </w:r>
          </w:p>
        </w:tc>
        <w:tc>
          <w:tcPr>
            <w:tcW w:w="162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r w:rsidRPr="002446CA">
              <w:rPr>
                <w:rFonts w:ascii="Times New Roman" w:hAnsi="Times New Roman" w:cs="Times New Roman"/>
                <w:sz w:val="24"/>
                <w:szCs w:val="24"/>
              </w:rPr>
              <w:t>2012 год</w:t>
            </w:r>
          </w:p>
        </w:tc>
      </w:tr>
      <w:tr w:rsidR="00BB48F7" w:rsidRPr="002446CA" w:rsidTr="00226B0A">
        <w:trPr>
          <w:trHeight w:val="805"/>
        </w:trPr>
        <w:tc>
          <w:tcPr>
            <w:tcW w:w="504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r w:rsidRPr="002446CA">
              <w:rPr>
                <w:rFonts w:ascii="Times New Roman" w:hAnsi="Times New Roman" w:cs="Times New Roman"/>
                <w:sz w:val="24"/>
                <w:szCs w:val="24"/>
              </w:rPr>
              <w:t>Источники покрытия дефицита федерального бюджета, всего</w:t>
            </w:r>
          </w:p>
        </w:tc>
        <w:tc>
          <w:tcPr>
            <w:tcW w:w="162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r w:rsidRPr="002446CA">
              <w:rPr>
                <w:rFonts w:ascii="Times New Roman" w:hAnsi="Times New Roman" w:cs="Times New Roman"/>
                <w:sz w:val="24"/>
                <w:szCs w:val="24"/>
              </w:rPr>
              <w:t>2 936,9</w:t>
            </w:r>
          </w:p>
        </w:tc>
        <w:tc>
          <w:tcPr>
            <w:tcW w:w="162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r w:rsidRPr="002446CA">
              <w:rPr>
                <w:rFonts w:ascii="Times New Roman" w:hAnsi="Times New Roman" w:cs="Times New Roman"/>
                <w:sz w:val="24"/>
                <w:szCs w:val="24"/>
              </w:rPr>
              <w:t>1 934,1</w:t>
            </w:r>
          </w:p>
        </w:tc>
        <w:tc>
          <w:tcPr>
            <w:tcW w:w="162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r w:rsidRPr="002446CA">
              <w:rPr>
                <w:rFonts w:ascii="Times New Roman" w:hAnsi="Times New Roman" w:cs="Times New Roman"/>
                <w:sz w:val="24"/>
                <w:szCs w:val="24"/>
              </w:rPr>
              <w:t>1 611,4</w:t>
            </w:r>
          </w:p>
        </w:tc>
      </w:tr>
      <w:tr w:rsidR="00BB48F7" w:rsidRPr="002446CA" w:rsidTr="00226B0A">
        <w:trPr>
          <w:trHeight w:val="315"/>
        </w:trPr>
        <w:tc>
          <w:tcPr>
            <w:tcW w:w="504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proofErr w:type="gramStart"/>
            <w:r w:rsidRPr="002446CA">
              <w:rPr>
                <w:rFonts w:ascii="Times New Roman" w:hAnsi="Times New Roman" w:cs="Times New Roman"/>
                <w:sz w:val="24"/>
                <w:szCs w:val="24"/>
              </w:rPr>
              <w:t>в</w:t>
            </w:r>
            <w:proofErr w:type="gramEnd"/>
            <w:r w:rsidRPr="002446CA">
              <w:rPr>
                <w:rFonts w:ascii="Times New Roman" w:hAnsi="Times New Roman" w:cs="Times New Roman"/>
                <w:sz w:val="24"/>
                <w:szCs w:val="24"/>
              </w:rPr>
              <w:t xml:space="preserve"> % к ВВП</w:t>
            </w:r>
          </w:p>
        </w:tc>
        <w:tc>
          <w:tcPr>
            <w:tcW w:w="162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r w:rsidRPr="002446CA">
              <w:rPr>
                <w:rFonts w:ascii="Times New Roman" w:hAnsi="Times New Roman" w:cs="Times New Roman"/>
                <w:sz w:val="24"/>
                <w:szCs w:val="24"/>
              </w:rPr>
              <w:t>6,8</w:t>
            </w:r>
          </w:p>
        </w:tc>
        <w:tc>
          <w:tcPr>
            <w:tcW w:w="162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r w:rsidRPr="002446CA">
              <w:rPr>
                <w:rFonts w:ascii="Times New Roman" w:hAnsi="Times New Roman" w:cs="Times New Roman"/>
                <w:sz w:val="24"/>
                <w:szCs w:val="24"/>
              </w:rPr>
              <w:t>4,0</w:t>
            </w:r>
          </w:p>
        </w:tc>
        <w:tc>
          <w:tcPr>
            <w:tcW w:w="162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r w:rsidRPr="002446CA">
              <w:rPr>
                <w:rFonts w:ascii="Times New Roman" w:hAnsi="Times New Roman" w:cs="Times New Roman"/>
                <w:sz w:val="24"/>
                <w:szCs w:val="24"/>
              </w:rPr>
              <w:t>3,0</w:t>
            </w:r>
          </w:p>
        </w:tc>
      </w:tr>
      <w:tr w:rsidR="00BB48F7" w:rsidRPr="002446CA" w:rsidTr="00226B0A">
        <w:trPr>
          <w:trHeight w:val="415"/>
        </w:trPr>
        <w:tc>
          <w:tcPr>
            <w:tcW w:w="504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r w:rsidRPr="002446CA">
              <w:rPr>
                <w:rFonts w:ascii="Times New Roman" w:hAnsi="Times New Roman" w:cs="Times New Roman"/>
                <w:sz w:val="24"/>
                <w:szCs w:val="24"/>
              </w:rPr>
              <w:t>в том числе:</w:t>
            </w:r>
          </w:p>
        </w:tc>
        <w:tc>
          <w:tcPr>
            <w:tcW w:w="162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p>
        </w:tc>
        <w:tc>
          <w:tcPr>
            <w:tcW w:w="162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p>
        </w:tc>
        <w:tc>
          <w:tcPr>
            <w:tcW w:w="162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p>
        </w:tc>
      </w:tr>
      <w:tr w:rsidR="00BB48F7" w:rsidRPr="002446CA" w:rsidTr="00226B0A">
        <w:trPr>
          <w:trHeight w:val="459"/>
        </w:trPr>
        <w:tc>
          <w:tcPr>
            <w:tcW w:w="504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r w:rsidRPr="002446CA">
              <w:rPr>
                <w:rFonts w:ascii="Times New Roman" w:hAnsi="Times New Roman" w:cs="Times New Roman"/>
                <w:sz w:val="24"/>
                <w:szCs w:val="24"/>
              </w:rPr>
              <w:t>1.за счет средств Резервного фонда</w:t>
            </w:r>
          </w:p>
        </w:tc>
        <w:tc>
          <w:tcPr>
            <w:tcW w:w="162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r w:rsidRPr="002446CA">
              <w:rPr>
                <w:rFonts w:ascii="Times New Roman" w:hAnsi="Times New Roman" w:cs="Times New Roman"/>
                <w:sz w:val="24"/>
                <w:szCs w:val="24"/>
              </w:rPr>
              <w:t>1 860,1</w:t>
            </w:r>
          </w:p>
        </w:tc>
        <w:tc>
          <w:tcPr>
            <w:tcW w:w="162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r w:rsidRPr="002446CA">
              <w:rPr>
                <w:rFonts w:ascii="Times New Roman" w:hAnsi="Times New Roman" w:cs="Times New Roman"/>
                <w:sz w:val="24"/>
                <w:szCs w:val="24"/>
              </w:rPr>
              <w:t>-</w:t>
            </w:r>
          </w:p>
        </w:tc>
        <w:tc>
          <w:tcPr>
            <w:tcW w:w="162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r w:rsidRPr="002446CA">
              <w:rPr>
                <w:rFonts w:ascii="Times New Roman" w:hAnsi="Times New Roman" w:cs="Times New Roman"/>
                <w:sz w:val="24"/>
                <w:szCs w:val="24"/>
              </w:rPr>
              <w:t>-</w:t>
            </w:r>
          </w:p>
        </w:tc>
      </w:tr>
      <w:tr w:rsidR="00BB48F7" w:rsidRPr="002446CA" w:rsidTr="00226B0A">
        <w:trPr>
          <w:trHeight w:val="315"/>
        </w:trPr>
        <w:tc>
          <w:tcPr>
            <w:tcW w:w="504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proofErr w:type="gramStart"/>
            <w:r w:rsidRPr="002446CA">
              <w:rPr>
                <w:rFonts w:ascii="Times New Roman" w:hAnsi="Times New Roman" w:cs="Times New Roman"/>
                <w:sz w:val="24"/>
                <w:szCs w:val="24"/>
              </w:rPr>
              <w:t>в</w:t>
            </w:r>
            <w:proofErr w:type="gramEnd"/>
            <w:r w:rsidRPr="002446CA">
              <w:rPr>
                <w:rFonts w:ascii="Times New Roman" w:hAnsi="Times New Roman" w:cs="Times New Roman"/>
                <w:sz w:val="24"/>
                <w:szCs w:val="24"/>
              </w:rPr>
              <w:t xml:space="preserve"> % к ВВП</w:t>
            </w:r>
          </w:p>
        </w:tc>
        <w:tc>
          <w:tcPr>
            <w:tcW w:w="162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r w:rsidRPr="002446CA">
              <w:rPr>
                <w:rFonts w:ascii="Times New Roman" w:hAnsi="Times New Roman" w:cs="Times New Roman"/>
                <w:sz w:val="24"/>
                <w:szCs w:val="24"/>
              </w:rPr>
              <w:t>4,3</w:t>
            </w:r>
          </w:p>
        </w:tc>
        <w:tc>
          <w:tcPr>
            <w:tcW w:w="162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p>
        </w:tc>
        <w:tc>
          <w:tcPr>
            <w:tcW w:w="162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p>
        </w:tc>
      </w:tr>
      <w:tr w:rsidR="00BB48F7" w:rsidRPr="002446CA" w:rsidTr="00226B0A">
        <w:trPr>
          <w:trHeight w:val="529"/>
        </w:trPr>
        <w:tc>
          <w:tcPr>
            <w:tcW w:w="504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r w:rsidRPr="002446CA">
              <w:rPr>
                <w:rFonts w:ascii="Times New Roman" w:hAnsi="Times New Roman" w:cs="Times New Roman"/>
                <w:sz w:val="24"/>
                <w:szCs w:val="24"/>
              </w:rPr>
              <w:t>2.за счет Фонда национального благосостояния</w:t>
            </w:r>
          </w:p>
        </w:tc>
        <w:tc>
          <w:tcPr>
            <w:tcW w:w="162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r w:rsidRPr="002446CA">
              <w:rPr>
                <w:rFonts w:ascii="Times New Roman" w:hAnsi="Times New Roman" w:cs="Times New Roman"/>
                <w:sz w:val="24"/>
                <w:szCs w:val="24"/>
              </w:rPr>
              <w:t>385,8</w:t>
            </w:r>
          </w:p>
        </w:tc>
        <w:tc>
          <w:tcPr>
            <w:tcW w:w="162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r w:rsidRPr="002446CA">
              <w:rPr>
                <w:rFonts w:ascii="Times New Roman" w:hAnsi="Times New Roman" w:cs="Times New Roman"/>
                <w:sz w:val="24"/>
                <w:szCs w:val="24"/>
              </w:rPr>
              <w:t>762,4</w:t>
            </w:r>
          </w:p>
        </w:tc>
        <w:tc>
          <w:tcPr>
            <w:tcW w:w="162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r w:rsidRPr="002446CA">
              <w:rPr>
                <w:rFonts w:ascii="Times New Roman" w:hAnsi="Times New Roman" w:cs="Times New Roman"/>
                <w:sz w:val="24"/>
                <w:szCs w:val="24"/>
              </w:rPr>
              <w:t>812,9</w:t>
            </w:r>
          </w:p>
        </w:tc>
      </w:tr>
      <w:tr w:rsidR="00BB48F7" w:rsidRPr="002446CA" w:rsidTr="00226B0A">
        <w:trPr>
          <w:trHeight w:val="315"/>
        </w:trPr>
        <w:tc>
          <w:tcPr>
            <w:tcW w:w="504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proofErr w:type="gramStart"/>
            <w:r w:rsidRPr="002446CA">
              <w:rPr>
                <w:rFonts w:ascii="Times New Roman" w:hAnsi="Times New Roman" w:cs="Times New Roman"/>
                <w:sz w:val="24"/>
                <w:szCs w:val="24"/>
              </w:rPr>
              <w:t>в</w:t>
            </w:r>
            <w:proofErr w:type="gramEnd"/>
            <w:r w:rsidRPr="002446CA">
              <w:rPr>
                <w:rFonts w:ascii="Times New Roman" w:hAnsi="Times New Roman" w:cs="Times New Roman"/>
                <w:sz w:val="24"/>
                <w:szCs w:val="24"/>
              </w:rPr>
              <w:t xml:space="preserve"> % к ВВП</w:t>
            </w:r>
          </w:p>
        </w:tc>
        <w:tc>
          <w:tcPr>
            <w:tcW w:w="162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r w:rsidRPr="002446CA">
              <w:rPr>
                <w:rFonts w:ascii="Times New Roman" w:hAnsi="Times New Roman" w:cs="Times New Roman"/>
                <w:sz w:val="24"/>
                <w:szCs w:val="24"/>
              </w:rPr>
              <w:t>0,9</w:t>
            </w:r>
          </w:p>
        </w:tc>
        <w:tc>
          <w:tcPr>
            <w:tcW w:w="162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r w:rsidRPr="002446CA">
              <w:rPr>
                <w:rFonts w:ascii="Times New Roman" w:hAnsi="Times New Roman" w:cs="Times New Roman"/>
                <w:sz w:val="24"/>
                <w:szCs w:val="24"/>
              </w:rPr>
              <w:t>1,6</w:t>
            </w:r>
          </w:p>
        </w:tc>
        <w:tc>
          <w:tcPr>
            <w:tcW w:w="162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r w:rsidRPr="002446CA">
              <w:rPr>
                <w:rFonts w:ascii="Times New Roman" w:hAnsi="Times New Roman" w:cs="Times New Roman"/>
                <w:sz w:val="24"/>
                <w:szCs w:val="24"/>
              </w:rPr>
              <w:t>1,5</w:t>
            </w:r>
          </w:p>
        </w:tc>
      </w:tr>
      <w:tr w:rsidR="00BB48F7" w:rsidRPr="002446CA" w:rsidTr="00226B0A">
        <w:trPr>
          <w:trHeight w:val="783"/>
        </w:trPr>
        <w:tc>
          <w:tcPr>
            <w:tcW w:w="504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r w:rsidRPr="002446CA">
              <w:rPr>
                <w:rFonts w:ascii="Times New Roman" w:hAnsi="Times New Roman" w:cs="Times New Roman"/>
                <w:sz w:val="24"/>
                <w:szCs w:val="24"/>
              </w:rPr>
              <w:t>3.иные источники финансирования дефицита федерального бюджета</w:t>
            </w:r>
          </w:p>
        </w:tc>
        <w:tc>
          <w:tcPr>
            <w:tcW w:w="162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r w:rsidRPr="002446CA">
              <w:rPr>
                <w:rFonts w:ascii="Times New Roman" w:hAnsi="Times New Roman" w:cs="Times New Roman"/>
                <w:sz w:val="24"/>
                <w:szCs w:val="24"/>
              </w:rPr>
              <w:t>691,0</w:t>
            </w:r>
          </w:p>
        </w:tc>
        <w:tc>
          <w:tcPr>
            <w:tcW w:w="162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r w:rsidRPr="002446CA">
              <w:rPr>
                <w:rFonts w:ascii="Times New Roman" w:hAnsi="Times New Roman" w:cs="Times New Roman"/>
                <w:sz w:val="24"/>
                <w:szCs w:val="24"/>
              </w:rPr>
              <w:t>1 171,7</w:t>
            </w:r>
          </w:p>
        </w:tc>
        <w:tc>
          <w:tcPr>
            <w:tcW w:w="162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r w:rsidRPr="002446CA">
              <w:rPr>
                <w:rFonts w:ascii="Times New Roman" w:hAnsi="Times New Roman" w:cs="Times New Roman"/>
                <w:sz w:val="24"/>
                <w:szCs w:val="24"/>
              </w:rPr>
              <w:t>798,5</w:t>
            </w:r>
          </w:p>
        </w:tc>
      </w:tr>
      <w:tr w:rsidR="00BB48F7" w:rsidRPr="002446CA" w:rsidTr="00226B0A">
        <w:trPr>
          <w:trHeight w:val="423"/>
        </w:trPr>
        <w:tc>
          <w:tcPr>
            <w:tcW w:w="504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proofErr w:type="gramStart"/>
            <w:r w:rsidRPr="002446CA">
              <w:rPr>
                <w:rFonts w:ascii="Times New Roman" w:hAnsi="Times New Roman" w:cs="Times New Roman"/>
                <w:sz w:val="24"/>
                <w:szCs w:val="24"/>
              </w:rPr>
              <w:t>в</w:t>
            </w:r>
            <w:proofErr w:type="gramEnd"/>
            <w:r w:rsidRPr="002446CA">
              <w:rPr>
                <w:rFonts w:ascii="Times New Roman" w:hAnsi="Times New Roman" w:cs="Times New Roman"/>
                <w:sz w:val="24"/>
                <w:szCs w:val="24"/>
              </w:rPr>
              <w:t xml:space="preserve"> %  к ВВП</w:t>
            </w:r>
          </w:p>
        </w:tc>
        <w:tc>
          <w:tcPr>
            <w:tcW w:w="162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r w:rsidRPr="002446CA">
              <w:rPr>
                <w:rFonts w:ascii="Times New Roman" w:hAnsi="Times New Roman" w:cs="Times New Roman"/>
                <w:sz w:val="24"/>
                <w:szCs w:val="24"/>
              </w:rPr>
              <w:t>1,6</w:t>
            </w:r>
          </w:p>
        </w:tc>
        <w:tc>
          <w:tcPr>
            <w:tcW w:w="162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r w:rsidRPr="002446CA">
              <w:rPr>
                <w:rFonts w:ascii="Times New Roman" w:hAnsi="Times New Roman" w:cs="Times New Roman"/>
                <w:sz w:val="24"/>
                <w:szCs w:val="24"/>
              </w:rPr>
              <w:t>2,4</w:t>
            </w:r>
          </w:p>
        </w:tc>
        <w:tc>
          <w:tcPr>
            <w:tcW w:w="1620" w:type="dxa"/>
            <w:vAlign w:val="center"/>
          </w:tcPr>
          <w:p w:rsidR="00BB48F7" w:rsidRPr="002446CA" w:rsidRDefault="00BB48F7" w:rsidP="002446CA">
            <w:pPr>
              <w:spacing w:after="0" w:line="360" w:lineRule="auto"/>
              <w:ind w:firstLine="770"/>
              <w:jc w:val="both"/>
              <w:rPr>
                <w:rFonts w:ascii="Times New Roman" w:hAnsi="Times New Roman" w:cs="Times New Roman"/>
                <w:sz w:val="24"/>
                <w:szCs w:val="24"/>
              </w:rPr>
            </w:pPr>
            <w:r w:rsidRPr="002446CA">
              <w:rPr>
                <w:rFonts w:ascii="Times New Roman" w:hAnsi="Times New Roman" w:cs="Times New Roman"/>
                <w:sz w:val="24"/>
                <w:szCs w:val="24"/>
              </w:rPr>
              <w:t>1,5</w:t>
            </w:r>
          </w:p>
        </w:tc>
      </w:tr>
    </w:tbl>
    <w:p w:rsidR="009F4CDA" w:rsidRPr="002446CA" w:rsidRDefault="009F4CDA" w:rsidP="002446CA">
      <w:pPr>
        <w:pStyle w:val="1"/>
        <w:spacing w:line="360" w:lineRule="auto"/>
        <w:ind w:firstLine="770"/>
        <w:rPr>
          <w:sz w:val="28"/>
          <w:szCs w:val="28"/>
        </w:rPr>
      </w:pPr>
    </w:p>
    <w:p w:rsidR="00B25696" w:rsidRDefault="00B25696" w:rsidP="002446CA">
      <w:pPr>
        <w:spacing w:after="0" w:line="360" w:lineRule="auto"/>
        <w:ind w:firstLine="770"/>
        <w:jc w:val="both"/>
        <w:rPr>
          <w:rFonts w:ascii="Times New Roman" w:hAnsi="Times New Roman" w:cs="Times New Roman"/>
          <w:sz w:val="28"/>
          <w:szCs w:val="28"/>
        </w:rPr>
      </w:pPr>
      <w:r w:rsidRPr="00B25696">
        <w:rPr>
          <w:rFonts w:ascii="Times New Roman" w:hAnsi="Times New Roman" w:cs="Times New Roman"/>
          <w:sz w:val="28"/>
          <w:szCs w:val="28"/>
        </w:rPr>
        <w:t>В связи с внедрением большей доли скопленных в Резервном фонде ресурсов на снабжение сбалансированности федерального бюджета в 2009 год</w:t>
      </w:r>
      <w:proofErr w:type="gramStart"/>
      <w:r w:rsidRPr="00B25696">
        <w:rPr>
          <w:rFonts w:ascii="Times New Roman" w:hAnsi="Times New Roman" w:cs="Times New Roman"/>
          <w:sz w:val="28"/>
          <w:szCs w:val="28"/>
        </w:rPr>
        <w:t>у(</w:t>
      </w:r>
      <w:proofErr w:type="gramEnd"/>
      <w:r w:rsidRPr="00B25696">
        <w:rPr>
          <w:rFonts w:ascii="Times New Roman" w:hAnsi="Times New Roman" w:cs="Times New Roman"/>
          <w:sz w:val="28"/>
          <w:szCs w:val="28"/>
        </w:rPr>
        <w:t xml:space="preserve"> наиболее 70%) и нефтегазовых заработков федерального бюджета в 2010-2012 годах в полном объеме на покрытие расходов, поступления средств в Резервный фонд и Фонд государственного благополучия не планируются, в связи с чем средства Резервного фонда будут исчерпаны в 2010 году( за исключением средств, размещенных в денежных активах)</w:t>
      </w:r>
    </w:p>
    <w:p w:rsidR="00B25696" w:rsidRDefault="00B25696" w:rsidP="002446CA">
      <w:pPr>
        <w:spacing w:after="0" w:line="360" w:lineRule="auto"/>
        <w:ind w:firstLine="770"/>
        <w:jc w:val="both"/>
        <w:rPr>
          <w:rFonts w:ascii="Times New Roman" w:hAnsi="Times New Roman" w:cs="Times New Roman"/>
          <w:sz w:val="28"/>
          <w:szCs w:val="28"/>
        </w:rPr>
      </w:pPr>
      <w:r w:rsidRPr="00B25696">
        <w:rPr>
          <w:rFonts w:ascii="Times New Roman" w:hAnsi="Times New Roman" w:cs="Times New Roman"/>
          <w:sz w:val="28"/>
          <w:szCs w:val="28"/>
        </w:rPr>
        <w:t xml:space="preserve">Объем средств Фонда государственного благополучия снизится с 2, 6 трлн. рублей на </w:t>
      </w:r>
      <w:r>
        <w:rPr>
          <w:rFonts w:ascii="Times New Roman" w:hAnsi="Times New Roman" w:cs="Times New Roman"/>
          <w:sz w:val="28"/>
          <w:szCs w:val="28"/>
        </w:rPr>
        <w:t>начало</w:t>
      </w:r>
      <w:r w:rsidRPr="00B25696">
        <w:rPr>
          <w:rFonts w:ascii="Times New Roman" w:hAnsi="Times New Roman" w:cs="Times New Roman"/>
          <w:sz w:val="28"/>
          <w:szCs w:val="28"/>
        </w:rPr>
        <w:t xml:space="preserve"> 2009 года до 1, 1 трлн. рублей </w:t>
      </w:r>
      <w:proofErr w:type="gramStart"/>
      <w:r w:rsidRPr="00B25696">
        <w:rPr>
          <w:rFonts w:ascii="Times New Roman" w:hAnsi="Times New Roman" w:cs="Times New Roman"/>
          <w:sz w:val="28"/>
          <w:szCs w:val="28"/>
        </w:rPr>
        <w:t>на конец</w:t>
      </w:r>
      <w:proofErr w:type="gramEnd"/>
      <w:r w:rsidRPr="00B25696">
        <w:rPr>
          <w:rFonts w:ascii="Times New Roman" w:hAnsi="Times New Roman" w:cs="Times New Roman"/>
          <w:sz w:val="28"/>
          <w:szCs w:val="28"/>
        </w:rPr>
        <w:t xml:space="preserve"> 2012 года.</w:t>
      </w:r>
    </w:p>
    <w:p w:rsidR="00B25696" w:rsidRDefault="00B25696" w:rsidP="002446CA">
      <w:pPr>
        <w:spacing w:after="0" w:line="360" w:lineRule="auto"/>
        <w:ind w:firstLine="770"/>
        <w:jc w:val="both"/>
        <w:rPr>
          <w:rFonts w:ascii="Times New Roman" w:hAnsi="Times New Roman" w:cs="Times New Roman"/>
          <w:sz w:val="28"/>
          <w:szCs w:val="28"/>
        </w:rPr>
      </w:pPr>
      <w:r w:rsidRPr="00B25696">
        <w:rPr>
          <w:rFonts w:ascii="Times New Roman" w:hAnsi="Times New Roman" w:cs="Times New Roman"/>
          <w:sz w:val="28"/>
          <w:szCs w:val="28"/>
        </w:rPr>
        <w:t>При этом значимая дробь средств Фонда государственного благополучия в объеме 655, 0 миллиардов</w:t>
      </w:r>
      <w:proofErr w:type="gramStart"/>
      <w:r w:rsidRPr="00B25696">
        <w:rPr>
          <w:rFonts w:ascii="Times New Roman" w:hAnsi="Times New Roman" w:cs="Times New Roman"/>
          <w:sz w:val="28"/>
          <w:szCs w:val="28"/>
        </w:rPr>
        <w:t>.</w:t>
      </w:r>
      <w:proofErr w:type="gramEnd"/>
      <w:r w:rsidRPr="00B25696">
        <w:rPr>
          <w:rFonts w:ascii="Times New Roman" w:hAnsi="Times New Roman" w:cs="Times New Roman"/>
          <w:sz w:val="28"/>
          <w:szCs w:val="28"/>
        </w:rPr>
        <w:t xml:space="preserve"> </w:t>
      </w:r>
      <w:proofErr w:type="gramStart"/>
      <w:r w:rsidRPr="00B25696">
        <w:rPr>
          <w:rFonts w:ascii="Times New Roman" w:hAnsi="Times New Roman" w:cs="Times New Roman"/>
          <w:sz w:val="28"/>
          <w:szCs w:val="28"/>
        </w:rPr>
        <w:t>р</w:t>
      </w:r>
      <w:proofErr w:type="gramEnd"/>
      <w:r w:rsidRPr="00B25696">
        <w:rPr>
          <w:rFonts w:ascii="Times New Roman" w:hAnsi="Times New Roman" w:cs="Times New Roman"/>
          <w:sz w:val="28"/>
          <w:szCs w:val="28"/>
        </w:rPr>
        <w:t>уб. расположена на депозитах в ВЭБ.</w:t>
      </w:r>
    </w:p>
    <w:p w:rsidR="00B25696" w:rsidRDefault="00B25696" w:rsidP="002446CA">
      <w:pPr>
        <w:pStyle w:val="af3"/>
        <w:shd w:val="clear" w:color="auto" w:fill="FFFFFF"/>
        <w:spacing w:before="0" w:beforeAutospacing="0" w:after="0" w:afterAutospacing="0" w:line="360" w:lineRule="auto"/>
        <w:ind w:firstLine="770"/>
        <w:jc w:val="both"/>
        <w:rPr>
          <w:rFonts w:eastAsiaTheme="minorHAnsi"/>
          <w:sz w:val="28"/>
          <w:szCs w:val="28"/>
          <w:lang w:eastAsia="en-US"/>
        </w:rPr>
      </w:pPr>
      <w:r w:rsidRPr="00B25696">
        <w:rPr>
          <w:rFonts w:eastAsiaTheme="minorHAnsi"/>
          <w:sz w:val="28"/>
          <w:szCs w:val="28"/>
          <w:lang w:eastAsia="en-US"/>
        </w:rPr>
        <w:t>В 2010-2012 годах возрастает доля остальных источников финансирования недочета федерального бюджета. Таким образом, федеральный бюджет является главным денежным планом страны на денежный год, имеющий силу закона после его утверждения Федеральным Собранием в облике федерального закона. В 2010-2012 годах сохраняется желание превышения расходов федерального бюджета над его заработками.</w:t>
      </w:r>
    </w:p>
    <w:p w:rsidR="00BB48F7" w:rsidRPr="002446CA" w:rsidRDefault="00BB48F7" w:rsidP="002446CA">
      <w:pPr>
        <w:pStyle w:val="af3"/>
        <w:shd w:val="clear" w:color="auto" w:fill="FFFFFF"/>
        <w:spacing w:before="0" w:beforeAutospacing="0" w:after="0" w:afterAutospacing="0" w:line="360" w:lineRule="auto"/>
        <w:ind w:firstLine="770"/>
        <w:jc w:val="both"/>
        <w:rPr>
          <w:sz w:val="28"/>
          <w:szCs w:val="28"/>
        </w:rPr>
      </w:pPr>
      <w:r w:rsidRPr="002446CA">
        <w:rPr>
          <w:sz w:val="28"/>
          <w:szCs w:val="28"/>
        </w:rPr>
        <w:t>Проект федерального бюджета страны на 2012-2014 годы</w:t>
      </w:r>
      <w:r w:rsidR="00B25696">
        <w:rPr>
          <w:rStyle w:val="apple-converted-space"/>
          <w:sz w:val="28"/>
          <w:szCs w:val="28"/>
        </w:rPr>
        <w:t xml:space="preserve"> </w:t>
      </w:r>
      <w:hyperlink r:id="rId26" w:tgtFrame="_blank" w:tooltip="Новости по теме 'Государственная дума РФ'" w:history="1">
        <w:r w:rsidRPr="002446CA">
          <w:rPr>
            <w:rStyle w:val="af4"/>
            <w:bCs/>
            <w:color w:val="auto"/>
            <w:sz w:val="28"/>
            <w:szCs w:val="28"/>
            <w:u w:val="none"/>
          </w:rPr>
          <w:t>Государственная дума РФ</w:t>
        </w:r>
      </w:hyperlink>
      <w:r w:rsidR="00B25696">
        <w:rPr>
          <w:rStyle w:val="apple-converted-space"/>
          <w:sz w:val="28"/>
          <w:szCs w:val="28"/>
        </w:rPr>
        <w:t xml:space="preserve"> </w:t>
      </w:r>
      <w:r w:rsidRPr="002446CA">
        <w:rPr>
          <w:sz w:val="28"/>
          <w:szCs w:val="28"/>
        </w:rPr>
        <w:t>приняла в первом чтении</w:t>
      </w:r>
      <w:r w:rsidR="00B25696">
        <w:rPr>
          <w:rStyle w:val="apple-converted-space"/>
          <w:sz w:val="28"/>
          <w:szCs w:val="28"/>
        </w:rPr>
        <w:t xml:space="preserve"> </w:t>
      </w:r>
      <w:r w:rsidRPr="002446CA">
        <w:rPr>
          <w:sz w:val="28"/>
          <w:szCs w:val="28"/>
        </w:rPr>
        <w:t xml:space="preserve">21 октября. </w:t>
      </w:r>
    </w:p>
    <w:p w:rsidR="00BB48F7" w:rsidRPr="002446CA" w:rsidRDefault="00BB48F7" w:rsidP="002446CA">
      <w:pPr>
        <w:pStyle w:val="af3"/>
        <w:shd w:val="clear" w:color="auto" w:fill="FFFFFF"/>
        <w:spacing w:before="0" w:beforeAutospacing="0" w:after="0" w:afterAutospacing="0" w:line="360" w:lineRule="auto"/>
        <w:ind w:firstLine="770"/>
        <w:jc w:val="both"/>
        <w:rPr>
          <w:sz w:val="28"/>
          <w:szCs w:val="28"/>
        </w:rPr>
      </w:pPr>
      <w:r w:rsidRPr="002446CA">
        <w:rPr>
          <w:sz w:val="28"/>
          <w:szCs w:val="28"/>
        </w:rPr>
        <w:t>Прогноз по цене на нефть в 2012 году - консервативный, на уровне 100 долларов за баррель. Уровень инфляции в 2012 году по прогнозу не превысит 5-6%.</w:t>
      </w:r>
    </w:p>
    <w:p w:rsidR="00BB48F7" w:rsidRPr="002446CA" w:rsidRDefault="00BB48F7" w:rsidP="002446CA">
      <w:pPr>
        <w:adjustRightInd w:val="0"/>
        <w:spacing w:after="0" w:line="360" w:lineRule="auto"/>
        <w:ind w:firstLine="770"/>
        <w:jc w:val="both"/>
        <w:outlineLvl w:val="1"/>
        <w:rPr>
          <w:rFonts w:ascii="Times New Roman" w:hAnsi="Times New Roman" w:cs="Times New Roman"/>
          <w:sz w:val="28"/>
          <w:szCs w:val="28"/>
        </w:rPr>
      </w:pPr>
      <w:r w:rsidRPr="002446CA">
        <w:rPr>
          <w:rFonts w:ascii="Times New Roman" w:hAnsi="Times New Roman" w:cs="Times New Roman"/>
          <w:sz w:val="28"/>
          <w:szCs w:val="28"/>
        </w:rPr>
        <w:t xml:space="preserve">Утверждены основные характеристики федерального бюджета на </w:t>
      </w:r>
      <w:r w:rsidRPr="002446CA">
        <w:rPr>
          <w:rFonts w:ascii="Times New Roman" w:hAnsi="Times New Roman" w:cs="Times New Roman"/>
          <w:bCs/>
          <w:sz w:val="28"/>
          <w:szCs w:val="28"/>
        </w:rPr>
        <w:t>2012</w:t>
      </w:r>
      <w:r w:rsidRPr="002446CA">
        <w:rPr>
          <w:rFonts w:ascii="Times New Roman" w:hAnsi="Times New Roman" w:cs="Times New Roman"/>
          <w:sz w:val="28"/>
          <w:szCs w:val="28"/>
        </w:rPr>
        <w:t xml:space="preserve"> год, определенные исходя из прогнозируемого объема валового внутреннего продукта в размере </w:t>
      </w:r>
      <w:r w:rsidRPr="002446CA">
        <w:rPr>
          <w:rFonts w:ascii="Times New Roman" w:hAnsi="Times New Roman" w:cs="Times New Roman"/>
          <w:bCs/>
          <w:sz w:val="28"/>
          <w:szCs w:val="28"/>
        </w:rPr>
        <w:t>58 683,0 млрд. рублей</w:t>
      </w:r>
      <w:r w:rsidRPr="002446CA">
        <w:rPr>
          <w:rFonts w:ascii="Times New Roman" w:hAnsi="Times New Roman" w:cs="Times New Roman"/>
          <w:sz w:val="28"/>
          <w:szCs w:val="28"/>
        </w:rPr>
        <w:t xml:space="preserve"> и уровня инфляции, не превышающего 6,0 </w:t>
      </w:r>
      <w:r w:rsidRPr="002446CA">
        <w:rPr>
          <w:rFonts w:ascii="Times New Roman" w:hAnsi="Times New Roman" w:cs="Times New Roman"/>
          <w:bCs/>
          <w:sz w:val="28"/>
          <w:szCs w:val="28"/>
        </w:rPr>
        <w:t xml:space="preserve">% </w:t>
      </w:r>
      <w:r w:rsidRPr="002446CA">
        <w:rPr>
          <w:rFonts w:ascii="Times New Roman" w:hAnsi="Times New Roman" w:cs="Times New Roman"/>
          <w:sz w:val="28"/>
          <w:szCs w:val="28"/>
        </w:rPr>
        <w:t xml:space="preserve">(декабрь </w:t>
      </w:r>
      <w:r w:rsidRPr="002446CA">
        <w:rPr>
          <w:rFonts w:ascii="Times New Roman" w:hAnsi="Times New Roman" w:cs="Times New Roman"/>
          <w:bCs/>
          <w:sz w:val="28"/>
          <w:szCs w:val="28"/>
        </w:rPr>
        <w:t>2012</w:t>
      </w:r>
      <w:r w:rsidRPr="002446CA">
        <w:rPr>
          <w:rFonts w:ascii="Times New Roman" w:hAnsi="Times New Roman" w:cs="Times New Roman"/>
          <w:sz w:val="28"/>
          <w:szCs w:val="28"/>
        </w:rPr>
        <w:t xml:space="preserve"> года к декабрю </w:t>
      </w:r>
      <w:r w:rsidRPr="002446CA">
        <w:rPr>
          <w:rFonts w:ascii="Times New Roman" w:hAnsi="Times New Roman" w:cs="Times New Roman"/>
          <w:bCs/>
          <w:sz w:val="28"/>
          <w:szCs w:val="28"/>
        </w:rPr>
        <w:t>2011</w:t>
      </w:r>
      <w:r w:rsidRPr="002446CA">
        <w:rPr>
          <w:rFonts w:ascii="Times New Roman" w:hAnsi="Times New Roman" w:cs="Times New Roman"/>
          <w:sz w:val="28"/>
          <w:szCs w:val="28"/>
        </w:rPr>
        <w:t xml:space="preserve"> года):</w:t>
      </w:r>
    </w:p>
    <w:p w:rsidR="00BB48F7" w:rsidRPr="002446CA" w:rsidRDefault="00BB48F7" w:rsidP="002446CA">
      <w:pPr>
        <w:widowControl w:val="0"/>
        <w:adjustRightInd w:val="0"/>
        <w:spacing w:after="0" w:line="360" w:lineRule="auto"/>
        <w:ind w:firstLine="770"/>
        <w:jc w:val="both"/>
        <w:outlineLvl w:val="1"/>
        <w:rPr>
          <w:rFonts w:ascii="Times New Roman" w:hAnsi="Times New Roman" w:cs="Times New Roman"/>
          <w:sz w:val="28"/>
          <w:szCs w:val="28"/>
        </w:rPr>
      </w:pPr>
      <w:r w:rsidRPr="002446CA">
        <w:rPr>
          <w:rFonts w:ascii="Times New Roman" w:hAnsi="Times New Roman" w:cs="Times New Roman"/>
          <w:sz w:val="28"/>
          <w:szCs w:val="28"/>
        </w:rPr>
        <w:t>1) прогнозируемый общий объем доходов федерального бюджета в сумме 11 779 855 206,0</w:t>
      </w:r>
      <w:r w:rsidRPr="002446CA">
        <w:rPr>
          <w:rFonts w:ascii="Times New Roman" w:hAnsi="Times New Roman" w:cs="Times New Roman"/>
          <w:bCs/>
          <w:sz w:val="28"/>
          <w:szCs w:val="28"/>
        </w:rPr>
        <w:t xml:space="preserve"> тыс. рублей</w:t>
      </w:r>
      <w:r w:rsidRPr="002446CA">
        <w:rPr>
          <w:rFonts w:ascii="Times New Roman" w:hAnsi="Times New Roman" w:cs="Times New Roman"/>
          <w:sz w:val="28"/>
          <w:szCs w:val="28"/>
        </w:rPr>
        <w:t>;</w:t>
      </w:r>
    </w:p>
    <w:p w:rsidR="00BB48F7" w:rsidRPr="002446CA" w:rsidRDefault="00BB48F7" w:rsidP="002446CA">
      <w:pPr>
        <w:widowControl w:val="0"/>
        <w:adjustRightInd w:val="0"/>
        <w:spacing w:after="0" w:line="360" w:lineRule="auto"/>
        <w:ind w:firstLine="770"/>
        <w:jc w:val="both"/>
        <w:outlineLvl w:val="1"/>
        <w:rPr>
          <w:rFonts w:ascii="Times New Roman" w:hAnsi="Times New Roman" w:cs="Times New Roman"/>
          <w:sz w:val="28"/>
          <w:szCs w:val="28"/>
        </w:rPr>
      </w:pPr>
      <w:r w:rsidRPr="002446CA">
        <w:rPr>
          <w:rFonts w:ascii="Times New Roman" w:hAnsi="Times New Roman" w:cs="Times New Roman"/>
          <w:sz w:val="28"/>
          <w:szCs w:val="28"/>
        </w:rPr>
        <w:t xml:space="preserve">2) общий объем расходов федерального бюджета в сумме </w:t>
      </w:r>
      <w:r w:rsidRPr="002446CA">
        <w:rPr>
          <w:rFonts w:ascii="Times New Roman" w:hAnsi="Times New Roman" w:cs="Times New Roman"/>
          <w:bCs/>
          <w:sz w:val="28"/>
          <w:szCs w:val="28"/>
        </w:rPr>
        <w:t>12 656 443 993,1 тыс. рублей</w:t>
      </w:r>
      <w:r w:rsidRPr="002446CA">
        <w:rPr>
          <w:rFonts w:ascii="Times New Roman" w:hAnsi="Times New Roman" w:cs="Times New Roman"/>
          <w:sz w:val="28"/>
          <w:szCs w:val="28"/>
        </w:rPr>
        <w:t>;</w:t>
      </w:r>
    </w:p>
    <w:p w:rsidR="00BB48F7" w:rsidRPr="002446CA" w:rsidRDefault="00BB48F7" w:rsidP="002446CA">
      <w:pPr>
        <w:widowControl w:val="0"/>
        <w:adjustRightInd w:val="0"/>
        <w:spacing w:after="0" w:line="360" w:lineRule="auto"/>
        <w:ind w:firstLine="770"/>
        <w:jc w:val="both"/>
        <w:outlineLvl w:val="1"/>
        <w:rPr>
          <w:rFonts w:ascii="Times New Roman" w:hAnsi="Times New Roman" w:cs="Times New Roman"/>
          <w:sz w:val="28"/>
          <w:szCs w:val="28"/>
        </w:rPr>
      </w:pPr>
      <w:r w:rsidRPr="002446CA">
        <w:rPr>
          <w:rFonts w:ascii="Times New Roman" w:hAnsi="Times New Roman" w:cs="Times New Roman"/>
          <w:sz w:val="28"/>
          <w:szCs w:val="28"/>
        </w:rPr>
        <w:t>3) верхний предел государственного внутреннего долга Российской Федерации на 1 января 2013 года в сумме 6 330 854 099,7 тыс. рублей;</w:t>
      </w:r>
    </w:p>
    <w:p w:rsidR="00BB48F7" w:rsidRPr="002446CA" w:rsidRDefault="00BB48F7" w:rsidP="002446CA">
      <w:pPr>
        <w:widowControl w:val="0"/>
        <w:adjustRightInd w:val="0"/>
        <w:spacing w:after="0" w:line="360" w:lineRule="auto"/>
        <w:ind w:firstLine="770"/>
        <w:jc w:val="both"/>
        <w:outlineLvl w:val="1"/>
        <w:rPr>
          <w:rFonts w:ascii="Times New Roman" w:hAnsi="Times New Roman" w:cs="Times New Roman"/>
          <w:sz w:val="28"/>
          <w:szCs w:val="28"/>
        </w:rPr>
      </w:pPr>
      <w:r w:rsidRPr="002446CA">
        <w:rPr>
          <w:rFonts w:ascii="Times New Roman" w:hAnsi="Times New Roman" w:cs="Times New Roman"/>
          <w:sz w:val="28"/>
          <w:szCs w:val="28"/>
        </w:rPr>
        <w:t>4) верхний предел государственного внешнего долга Российской Федерации на 1 января 2013 года в сумме 48,4 млрд. долларов США, или 34,6 млрд. евро;</w:t>
      </w:r>
    </w:p>
    <w:p w:rsidR="00BB48F7" w:rsidRPr="002446CA" w:rsidRDefault="00BB48F7" w:rsidP="002446CA">
      <w:pPr>
        <w:widowControl w:val="0"/>
        <w:adjustRightInd w:val="0"/>
        <w:spacing w:after="0" w:line="360" w:lineRule="auto"/>
        <w:ind w:firstLine="770"/>
        <w:jc w:val="both"/>
        <w:outlineLvl w:val="1"/>
        <w:rPr>
          <w:rFonts w:ascii="Times New Roman" w:hAnsi="Times New Roman" w:cs="Times New Roman"/>
          <w:bCs/>
          <w:sz w:val="28"/>
          <w:szCs w:val="28"/>
        </w:rPr>
      </w:pPr>
      <w:r w:rsidRPr="002446CA">
        <w:rPr>
          <w:rFonts w:ascii="Times New Roman" w:hAnsi="Times New Roman" w:cs="Times New Roman"/>
          <w:sz w:val="28"/>
          <w:szCs w:val="28"/>
        </w:rPr>
        <w:t>5) дефицит федерального бюджета в сумме 876 588 787,1</w:t>
      </w:r>
      <w:r w:rsidRPr="002446CA">
        <w:rPr>
          <w:rFonts w:ascii="Times New Roman" w:hAnsi="Times New Roman" w:cs="Times New Roman"/>
          <w:bCs/>
          <w:sz w:val="28"/>
          <w:szCs w:val="28"/>
        </w:rPr>
        <w:t xml:space="preserve"> тыс. рублей.</w:t>
      </w:r>
    </w:p>
    <w:p w:rsidR="00BB48F7" w:rsidRPr="002446CA" w:rsidRDefault="00BB48F7" w:rsidP="002446CA">
      <w:pPr>
        <w:widowControl w:val="0"/>
        <w:adjustRightInd w:val="0"/>
        <w:spacing w:after="0" w:line="360" w:lineRule="auto"/>
        <w:ind w:firstLine="770"/>
        <w:jc w:val="both"/>
        <w:outlineLvl w:val="1"/>
        <w:rPr>
          <w:rFonts w:ascii="Times New Roman" w:hAnsi="Times New Roman" w:cs="Times New Roman"/>
          <w:sz w:val="28"/>
          <w:szCs w:val="28"/>
        </w:rPr>
      </w:pPr>
      <w:proofErr w:type="gramStart"/>
      <w:r w:rsidRPr="002446CA">
        <w:rPr>
          <w:rFonts w:ascii="Times New Roman" w:hAnsi="Times New Roman" w:cs="Times New Roman"/>
          <w:sz w:val="28"/>
          <w:szCs w:val="28"/>
        </w:rPr>
        <w:t xml:space="preserve">Так же утверждены основные характеристики федерального бюджета на </w:t>
      </w:r>
      <w:r w:rsidRPr="002446CA">
        <w:rPr>
          <w:rFonts w:ascii="Times New Roman" w:hAnsi="Times New Roman" w:cs="Times New Roman"/>
          <w:bCs/>
          <w:sz w:val="28"/>
          <w:szCs w:val="28"/>
        </w:rPr>
        <w:t>2013</w:t>
      </w:r>
      <w:r w:rsidRPr="002446CA">
        <w:rPr>
          <w:rFonts w:ascii="Times New Roman" w:hAnsi="Times New Roman" w:cs="Times New Roman"/>
          <w:sz w:val="28"/>
          <w:szCs w:val="28"/>
        </w:rPr>
        <w:t xml:space="preserve"> год и на </w:t>
      </w:r>
      <w:r w:rsidRPr="002446CA">
        <w:rPr>
          <w:rFonts w:ascii="Times New Roman" w:hAnsi="Times New Roman" w:cs="Times New Roman"/>
          <w:bCs/>
          <w:sz w:val="28"/>
          <w:szCs w:val="28"/>
        </w:rPr>
        <w:t>2014</w:t>
      </w:r>
      <w:r w:rsidRPr="002446CA">
        <w:rPr>
          <w:rFonts w:ascii="Times New Roman" w:hAnsi="Times New Roman" w:cs="Times New Roman"/>
          <w:sz w:val="28"/>
          <w:szCs w:val="28"/>
        </w:rPr>
        <w:t xml:space="preserve"> год, определенные исходя из прогнозируемого объема валового внутреннего продукта в размере соответственно </w:t>
      </w:r>
      <w:r w:rsidRPr="002446CA">
        <w:rPr>
          <w:rFonts w:ascii="Times New Roman" w:hAnsi="Times New Roman" w:cs="Times New Roman"/>
          <w:bCs/>
          <w:sz w:val="28"/>
          <w:szCs w:val="28"/>
        </w:rPr>
        <w:t>64 803,0 млрд. рублей</w:t>
      </w:r>
      <w:r w:rsidRPr="002446CA">
        <w:rPr>
          <w:rFonts w:ascii="Times New Roman" w:hAnsi="Times New Roman" w:cs="Times New Roman"/>
          <w:sz w:val="28"/>
          <w:szCs w:val="28"/>
        </w:rPr>
        <w:t xml:space="preserve"> и </w:t>
      </w:r>
      <w:r w:rsidRPr="002446CA">
        <w:rPr>
          <w:rFonts w:ascii="Times New Roman" w:hAnsi="Times New Roman" w:cs="Times New Roman"/>
          <w:bCs/>
          <w:sz w:val="28"/>
          <w:szCs w:val="28"/>
        </w:rPr>
        <w:t>72 493,0 млрд. рублей</w:t>
      </w:r>
      <w:r w:rsidRPr="002446CA">
        <w:rPr>
          <w:rFonts w:ascii="Times New Roman" w:hAnsi="Times New Roman" w:cs="Times New Roman"/>
          <w:sz w:val="28"/>
          <w:szCs w:val="28"/>
        </w:rPr>
        <w:t xml:space="preserve"> и уровня инфляции, не превышающего соответственно 5,5</w:t>
      </w:r>
      <w:r w:rsidRPr="002446CA">
        <w:rPr>
          <w:rFonts w:ascii="Times New Roman" w:hAnsi="Times New Roman" w:cs="Times New Roman"/>
          <w:bCs/>
          <w:sz w:val="28"/>
          <w:szCs w:val="28"/>
        </w:rPr>
        <w:t xml:space="preserve"> процента</w:t>
      </w:r>
      <w:r w:rsidRPr="002446CA">
        <w:rPr>
          <w:rFonts w:ascii="Times New Roman" w:hAnsi="Times New Roman" w:cs="Times New Roman"/>
          <w:sz w:val="28"/>
          <w:szCs w:val="28"/>
        </w:rPr>
        <w:t xml:space="preserve"> (декабрь </w:t>
      </w:r>
      <w:r w:rsidRPr="002446CA">
        <w:rPr>
          <w:rFonts w:ascii="Times New Roman" w:hAnsi="Times New Roman" w:cs="Times New Roman"/>
          <w:bCs/>
          <w:sz w:val="28"/>
          <w:szCs w:val="28"/>
        </w:rPr>
        <w:t>2013</w:t>
      </w:r>
      <w:r w:rsidRPr="002446CA">
        <w:rPr>
          <w:rFonts w:ascii="Times New Roman" w:hAnsi="Times New Roman" w:cs="Times New Roman"/>
          <w:sz w:val="28"/>
          <w:szCs w:val="28"/>
        </w:rPr>
        <w:t xml:space="preserve"> года к декабрю </w:t>
      </w:r>
      <w:r w:rsidRPr="002446CA">
        <w:rPr>
          <w:rFonts w:ascii="Times New Roman" w:hAnsi="Times New Roman" w:cs="Times New Roman"/>
          <w:bCs/>
          <w:sz w:val="28"/>
          <w:szCs w:val="28"/>
        </w:rPr>
        <w:t>2012</w:t>
      </w:r>
      <w:r w:rsidRPr="002446CA">
        <w:rPr>
          <w:rFonts w:ascii="Times New Roman" w:hAnsi="Times New Roman" w:cs="Times New Roman"/>
          <w:sz w:val="28"/>
          <w:szCs w:val="28"/>
        </w:rPr>
        <w:t xml:space="preserve"> года) и 5,0</w:t>
      </w:r>
      <w:r w:rsidRPr="002446CA">
        <w:rPr>
          <w:rFonts w:ascii="Times New Roman" w:hAnsi="Times New Roman" w:cs="Times New Roman"/>
          <w:bCs/>
          <w:sz w:val="28"/>
          <w:szCs w:val="28"/>
        </w:rPr>
        <w:t xml:space="preserve"> процента</w:t>
      </w:r>
      <w:r w:rsidRPr="002446CA">
        <w:rPr>
          <w:rFonts w:ascii="Times New Roman" w:hAnsi="Times New Roman" w:cs="Times New Roman"/>
          <w:sz w:val="28"/>
          <w:szCs w:val="28"/>
        </w:rPr>
        <w:t xml:space="preserve"> (декабрь </w:t>
      </w:r>
      <w:r w:rsidRPr="002446CA">
        <w:rPr>
          <w:rFonts w:ascii="Times New Roman" w:hAnsi="Times New Roman" w:cs="Times New Roman"/>
          <w:bCs/>
          <w:sz w:val="28"/>
          <w:szCs w:val="28"/>
        </w:rPr>
        <w:t>2014</w:t>
      </w:r>
      <w:r w:rsidRPr="002446CA">
        <w:rPr>
          <w:rFonts w:ascii="Times New Roman" w:hAnsi="Times New Roman" w:cs="Times New Roman"/>
          <w:sz w:val="28"/>
          <w:szCs w:val="28"/>
        </w:rPr>
        <w:t xml:space="preserve"> года к декабрю </w:t>
      </w:r>
      <w:r w:rsidRPr="002446CA">
        <w:rPr>
          <w:rFonts w:ascii="Times New Roman" w:hAnsi="Times New Roman" w:cs="Times New Roman"/>
          <w:bCs/>
          <w:sz w:val="28"/>
          <w:szCs w:val="28"/>
        </w:rPr>
        <w:t>2013</w:t>
      </w:r>
      <w:r w:rsidRPr="002446CA">
        <w:rPr>
          <w:rFonts w:ascii="Times New Roman" w:hAnsi="Times New Roman" w:cs="Times New Roman"/>
          <w:sz w:val="28"/>
          <w:szCs w:val="28"/>
        </w:rPr>
        <w:t xml:space="preserve"> года):</w:t>
      </w:r>
      <w:proofErr w:type="gramEnd"/>
    </w:p>
    <w:p w:rsidR="00BB48F7" w:rsidRPr="002446CA" w:rsidRDefault="00BB48F7" w:rsidP="002446CA">
      <w:pPr>
        <w:widowControl w:val="0"/>
        <w:adjustRightInd w:val="0"/>
        <w:spacing w:after="0" w:line="360" w:lineRule="auto"/>
        <w:ind w:firstLine="770"/>
        <w:jc w:val="both"/>
        <w:outlineLvl w:val="1"/>
        <w:rPr>
          <w:rFonts w:ascii="Times New Roman" w:hAnsi="Times New Roman" w:cs="Times New Roman"/>
          <w:bCs/>
          <w:sz w:val="28"/>
          <w:szCs w:val="28"/>
        </w:rPr>
      </w:pPr>
      <w:r w:rsidRPr="002446CA">
        <w:rPr>
          <w:rFonts w:ascii="Times New Roman" w:hAnsi="Times New Roman" w:cs="Times New Roman"/>
          <w:sz w:val="28"/>
          <w:szCs w:val="28"/>
        </w:rPr>
        <w:t xml:space="preserve">1) прогнозируемый общий объем доходов федерального бюджета на </w:t>
      </w:r>
      <w:r w:rsidRPr="002446CA">
        <w:rPr>
          <w:rFonts w:ascii="Times New Roman" w:hAnsi="Times New Roman" w:cs="Times New Roman"/>
          <w:bCs/>
          <w:sz w:val="28"/>
          <w:szCs w:val="28"/>
        </w:rPr>
        <w:t>2013</w:t>
      </w:r>
      <w:r w:rsidRPr="002446CA">
        <w:rPr>
          <w:rFonts w:ascii="Times New Roman" w:hAnsi="Times New Roman" w:cs="Times New Roman"/>
          <w:sz w:val="28"/>
          <w:szCs w:val="28"/>
        </w:rPr>
        <w:t xml:space="preserve"> год в сумме 12 705 859 982,0</w:t>
      </w:r>
      <w:r w:rsidRPr="002446CA">
        <w:rPr>
          <w:rFonts w:ascii="Times New Roman" w:hAnsi="Times New Roman" w:cs="Times New Roman"/>
          <w:bCs/>
          <w:sz w:val="28"/>
          <w:szCs w:val="28"/>
        </w:rPr>
        <w:t xml:space="preserve"> тыс. рублей</w:t>
      </w:r>
      <w:r w:rsidRPr="002446CA">
        <w:rPr>
          <w:rFonts w:ascii="Times New Roman" w:hAnsi="Times New Roman" w:cs="Times New Roman"/>
          <w:sz w:val="28"/>
          <w:szCs w:val="28"/>
        </w:rPr>
        <w:t xml:space="preserve"> и на </w:t>
      </w:r>
      <w:r w:rsidRPr="002446CA">
        <w:rPr>
          <w:rFonts w:ascii="Times New Roman" w:hAnsi="Times New Roman" w:cs="Times New Roman"/>
          <w:bCs/>
          <w:sz w:val="28"/>
          <w:szCs w:val="28"/>
        </w:rPr>
        <w:t>2014</w:t>
      </w:r>
      <w:r w:rsidRPr="002446CA">
        <w:rPr>
          <w:rFonts w:ascii="Times New Roman" w:hAnsi="Times New Roman" w:cs="Times New Roman"/>
          <w:sz w:val="28"/>
          <w:szCs w:val="28"/>
        </w:rPr>
        <w:t xml:space="preserve"> год в сумме </w:t>
      </w:r>
      <w:r w:rsidRPr="002446CA">
        <w:rPr>
          <w:rFonts w:ascii="Times New Roman" w:hAnsi="Times New Roman" w:cs="Times New Roman"/>
          <w:bCs/>
          <w:sz w:val="28"/>
          <w:szCs w:val="28"/>
        </w:rPr>
        <w:t>14 091 831 089,0 тыс. рублей;</w:t>
      </w:r>
    </w:p>
    <w:p w:rsidR="00BB48F7" w:rsidRPr="002446CA" w:rsidRDefault="00BB48F7" w:rsidP="002446CA">
      <w:pPr>
        <w:widowControl w:val="0"/>
        <w:adjustRightInd w:val="0"/>
        <w:spacing w:after="0" w:line="360" w:lineRule="auto"/>
        <w:ind w:firstLine="770"/>
        <w:jc w:val="both"/>
        <w:outlineLvl w:val="1"/>
        <w:rPr>
          <w:rFonts w:ascii="Times New Roman" w:hAnsi="Times New Roman" w:cs="Times New Roman"/>
          <w:sz w:val="28"/>
          <w:szCs w:val="28"/>
        </w:rPr>
      </w:pPr>
      <w:proofErr w:type="gramStart"/>
      <w:r w:rsidRPr="002446CA">
        <w:rPr>
          <w:rFonts w:ascii="Times New Roman" w:hAnsi="Times New Roman" w:cs="Times New Roman"/>
          <w:sz w:val="28"/>
          <w:szCs w:val="28"/>
        </w:rPr>
        <w:t xml:space="preserve">2) </w:t>
      </w:r>
      <w:r w:rsidR="00896800" w:rsidRPr="00896800">
        <w:rPr>
          <w:rFonts w:ascii="Times New Roman" w:hAnsi="Times New Roman" w:cs="Times New Roman"/>
          <w:sz w:val="28"/>
          <w:szCs w:val="28"/>
        </w:rPr>
        <w:t>совместный размер расходов федерального бюджета на 2013 год в сумме 13 730 605 307, 4 тыс. рублей, в том числе условно утвержденные затраты в сумме 343 265 132, 7 тыс. рублей, и на 2014 год в сумме 14 582 949 963, 6 тыс. рублей, в том числе условно утвержденные затраты в сумме 833 577 459, 2 тыс. рублей</w:t>
      </w:r>
      <w:r w:rsidRPr="002446CA">
        <w:rPr>
          <w:rFonts w:ascii="Times New Roman" w:hAnsi="Times New Roman" w:cs="Times New Roman"/>
          <w:sz w:val="28"/>
          <w:szCs w:val="28"/>
        </w:rPr>
        <w:t>;</w:t>
      </w:r>
      <w:proofErr w:type="gramEnd"/>
    </w:p>
    <w:p w:rsidR="00BB48F7" w:rsidRPr="002446CA" w:rsidRDefault="00BB48F7" w:rsidP="002446CA">
      <w:pPr>
        <w:widowControl w:val="0"/>
        <w:adjustRightInd w:val="0"/>
        <w:spacing w:after="0" w:line="360" w:lineRule="auto"/>
        <w:ind w:firstLine="770"/>
        <w:jc w:val="both"/>
        <w:outlineLvl w:val="1"/>
        <w:rPr>
          <w:rFonts w:ascii="Times New Roman" w:hAnsi="Times New Roman" w:cs="Times New Roman"/>
          <w:sz w:val="28"/>
          <w:szCs w:val="28"/>
        </w:rPr>
      </w:pPr>
      <w:r w:rsidRPr="002446CA">
        <w:rPr>
          <w:rFonts w:ascii="Times New Roman" w:hAnsi="Times New Roman" w:cs="Times New Roman"/>
          <w:sz w:val="28"/>
          <w:szCs w:val="28"/>
        </w:rPr>
        <w:t xml:space="preserve">3) </w:t>
      </w:r>
      <w:proofErr w:type="gramStart"/>
      <w:r w:rsidR="00896800" w:rsidRPr="00896800">
        <w:rPr>
          <w:rFonts w:ascii="Times New Roman" w:hAnsi="Times New Roman" w:cs="Times New Roman"/>
          <w:sz w:val="28"/>
          <w:szCs w:val="28"/>
        </w:rPr>
        <w:t>высокий</w:t>
      </w:r>
      <w:proofErr w:type="gramEnd"/>
      <w:r w:rsidR="00896800" w:rsidRPr="00896800">
        <w:rPr>
          <w:rFonts w:ascii="Times New Roman" w:hAnsi="Times New Roman" w:cs="Times New Roman"/>
          <w:sz w:val="28"/>
          <w:szCs w:val="28"/>
        </w:rPr>
        <w:t xml:space="preserve"> граница муниципального внутреннего длинна Российской Федерации на 1 января 2014 года в сумме 7 873 242 163, 6 тыс. рублей и на 1 января 2015 года в сумме 9 221 762 267, 0 тыс. рублей</w:t>
      </w:r>
      <w:r w:rsidRPr="002446CA">
        <w:rPr>
          <w:rFonts w:ascii="Times New Roman" w:hAnsi="Times New Roman" w:cs="Times New Roman"/>
          <w:sz w:val="28"/>
          <w:szCs w:val="28"/>
        </w:rPr>
        <w:t>;</w:t>
      </w:r>
    </w:p>
    <w:p w:rsidR="00BB48F7" w:rsidRPr="002446CA" w:rsidRDefault="00BB48F7" w:rsidP="002446CA">
      <w:pPr>
        <w:widowControl w:val="0"/>
        <w:adjustRightInd w:val="0"/>
        <w:spacing w:after="0" w:line="360" w:lineRule="auto"/>
        <w:ind w:firstLine="770"/>
        <w:jc w:val="both"/>
        <w:outlineLvl w:val="1"/>
        <w:rPr>
          <w:rFonts w:ascii="Times New Roman" w:hAnsi="Times New Roman" w:cs="Times New Roman"/>
          <w:sz w:val="28"/>
          <w:szCs w:val="28"/>
        </w:rPr>
      </w:pPr>
      <w:r w:rsidRPr="002446CA">
        <w:rPr>
          <w:rFonts w:ascii="Times New Roman" w:hAnsi="Times New Roman" w:cs="Times New Roman"/>
          <w:sz w:val="28"/>
          <w:szCs w:val="28"/>
        </w:rPr>
        <w:t>4) верхний предел государственного внешнего долга Российской Федерации на 1 января 2014 года в сумме 59,4 млрд. долларов США, или 42,4 млрд. евро, и на 1 января 2015 года в сумме 69,0 млрд. долларов США, или 49,3 млрд. евро;</w:t>
      </w:r>
    </w:p>
    <w:p w:rsidR="00BB48F7" w:rsidRPr="002446CA" w:rsidRDefault="00BB48F7" w:rsidP="002446CA">
      <w:pPr>
        <w:pStyle w:val="1"/>
        <w:spacing w:line="360" w:lineRule="auto"/>
        <w:ind w:firstLine="770"/>
        <w:rPr>
          <w:bCs/>
          <w:sz w:val="28"/>
          <w:szCs w:val="28"/>
        </w:rPr>
      </w:pPr>
      <w:r w:rsidRPr="002446CA">
        <w:rPr>
          <w:sz w:val="28"/>
          <w:szCs w:val="28"/>
        </w:rPr>
        <w:t xml:space="preserve">5) дефицит федерального бюджета на </w:t>
      </w:r>
      <w:r w:rsidRPr="002446CA">
        <w:rPr>
          <w:bCs/>
          <w:sz w:val="28"/>
          <w:szCs w:val="28"/>
        </w:rPr>
        <w:t>2013</w:t>
      </w:r>
      <w:r w:rsidRPr="002446CA">
        <w:rPr>
          <w:sz w:val="28"/>
          <w:szCs w:val="28"/>
        </w:rPr>
        <w:t xml:space="preserve"> год в сумме </w:t>
      </w:r>
      <w:r w:rsidRPr="002446CA">
        <w:rPr>
          <w:bCs/>
          <w:sz w:val="28"/>
          <w:szCs w:val="28"/>
        </w:rPr>
        <w:t>1 024 745 325,4 тыс. рублей</w:t>
      </w:r>
      <w:r w:rsidRPr="002446CA">
        <w:rPr>
          <w:sz w:val="28"/>
          <w:szCs w:val="28"/>
        </w:rPr>
        <w:t xml:space="preserve"> и на </w:t>
      </w:r>
      <w:r w:rsidRPr="002446CA">
        <w:rPr>
          <w:bCs/>
          <w:sz w:val="28"/>
          <w:szCs w:val="28"/>
        </w:rPr>
        <w:t>2014</w:t>
      </w:r>
      <w:r w:rsidRPr="002446CA">
        <w:rPr>
          <w:sz w:val="28"/>
          <w:szCs w:val="28"/>
        </w:rPr>
        <w:t xml:space="preserve"> год в сумме </w:t>
      </w:r>
      <w:r w:rsidRPr="002446CA">
        <w:rPr>
          <w:bCs/>
          <w:sz w:val="28"/>
          <w:szCs w:val="28"/>
        </w:rPr>
        <w:t>491 118 874,6 тыс. рублей.</w:t>
      </w:r>
    </w:p>
    <w:p w:rsidR="00BB48F7" w:rsidRPr="002446CA" w:rsidRDefault="00BB48F7" w:rsidP="002446CA">
      <w:pPr>
        <w:pStyle w:val="af3"/>
        <w:shd w:val="clear" w:color="auto" w:fill="FFFFFF"/>
        <w:spacing w:before="0" w:beforeAutospacing="0" w:after="0" w:afterAutospacing="0" w:line="360" w:lineRule="auto"/>
        <w:jc w:val="center"/>
        <w:rPr>
          <w:noProof/>
          <w:sz w:val="28"/>
          <w:szCs w:val="28"/>
        </w:rPr>
      </w:pPr>
      <w:r w:rsidRPr="002446CA">
        <w:rPr>
          <w:noProof/>
          <w:szCs w:val="28"/>
        </w:rPr>
        <w:drawing>
          <wp:inline distT="0" distB="0" distL="0" distR="0">
            <wp:extent cx="5934075" cy="2181225"/>
            <wp:effectExtent l="19050" t="0" r="9525"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7" cstate="print"/>
                    <a:srcRect l="3226" t="11279" r="48767" b="48888"/>
                    <a:stretch>
                      <a:fillRect/>
                    </a:stretch>
                  </pic:blipFill>
                  <pic:spPr bwMode="auto">
                    <a:xfrm>
                      <a:off x="0" y="0"/>
                      <a:ext cx="5934075" cy="2181225"/>
                    </a:xfrm>
                    <a:prstGeom prst="rect">
                      <a:avLst/>
                    </a:prstGeom>
                    <a:noFill/>
                    <a:ln w="9525">
                      <a:noFill/>
                      <a:miter lim="800000"/>
                      <a:headEnd/>
                      <a:tailEnd/>
                    </a:ln>
                  </pic:spPr>
                </pic:pic>
              </a:graphicData>
            </a:graphic>
          </wp:inline>
        </w:drawing>
      </w:r>
      <w:r w:rsidRPr="002446CA">
        <w:rPr>
          <w:noProof/>
          <w:sz w:val="28"/>
          <w:szCs w:val="28"/>
        </w:rPr>
        <w:t xml:space="preserve"> Рисунок </w:t>
      </w:r>
      <w:r w:rsidR="00DF6719">
        <w:rPr>
          <w:noProof/>
          <w:sz w:val="28"/>
          <w:szCs w:val="28"/>
        </w:rPr>
        <w:t>2</w:t>
      </w:r>
      <w:r w:rsidRPr="002446CA">
        <w:rPr>
          <w:noProof/>
          <w:sz w:val="28"/>
          <w:szCs w:val="28"/>
        </w:rPr>
        <w:t>. Динамика доходов федерального бюджета.</w:t>
      </w:r>
    </w:p>
    <w:p w:rsidR="00BB48F7" w:rsidRDefault="00BB48F7" w:rsidP="002446CA">
      <w:pPr>
        <w:pStyle w:val="af3"/>
        <w:shd w:val="clear" w:color="auto" w:fill="FFFFFF"/>
        <w:spacing w:before="0" w:beforeAutospacing="0" w:after="0" w:afterAutospacing="0" w:line="360" w:lineRule="auto"/>
        <w:jc w:val="center"/>
        <w:rPr>
          <w:sz w:val="28"/>
          <w:szCs w:val="28"/>
        </w:rPr>
      </w:pPr>
      <w:r w:rsidRPr="002446CA">
        <w:rPr>
          <w:noProof/>
          <w:szCs w:val="28"/>
        </w:rPr>
        <w:drawing>
          <wp:inline distT="0" distB="0" distL="0" distR="0">
            <wp:extent cx="5895975" cy="2419350"/>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28" cstate="print"/>
                    <a:srcRect l="2275" t="16216" r="51044" b="42546"/>
                    <a:stretch>
                      <a:fillRect/>
                    </a:stretch>
                  </pic:blipFill>
                  <pic:spPr bwMode="auto">
                    <a:xfrm>
                      <a:off x="0" y="0"/>
                      <a:ext cx="5895975" cy="2419350"/>
                    </a:xfrm>
                    <a:prstGeom prst="rect">
                      <a:avLst/>
                    </a:prstGeom>
                    <a:noFill/>
                    <a:ln w="9525">
                      <a:noFill/>
                      <a:miter lim="800000"/>
                      <a:headEnd/>
                      <a:tailEnd/>
                    </a:ln>
                  </pic:spPr>
                </pic:pic>
              </a:graphicData>
            </a:graphic>
          </wp:inline>
        </w:drawing>
      </w:r>
      <w:r w:rsidRPr="002446CA">
        <w:rPr>
          <w:sz w:val="28"/>
          <w:szCs w:val="28"/>
        </w:rPr>
        <w:t xml:space="preserve">Рисунок </w:t>
      </w:r>
      <w:r w:rsidR="00DF6719">
        <w:rPr>
          <w:sz w:val="28"/>
          <w:szCs w:val="28"/>
        </w:rPr>
        <w:t>3</w:t>
      </w:r>
      <w:r w:rsidRPr="002446CA">
        <w:rPr>
          <w:sz w:val="28"/>
          <w:szCs w:val="28"/>
        </w:rPr>
        <w:t>. Динамика расходов федерального бюджета.</w:t>
      </w:r>
    </w:p>
    <w:p w:rsidR="002446CA" w:rsidRPr="002446CA" w:rsidRDefault="002446CA" w:rsidP="002446CA">
      <w:pPr>
        <w:pStyle w:val="af3"/>
        <w:shd w:val="clear" w:color="auto" w:fill="FFFFFF"/>
        <w:spacing w:before="0" w:beforeAutospacing="0" w:after="0" w:afterAutospacing="0" w:line="360" w:lineRule="auto"/>
        <w:ind w:firstLine="770"/>
        <w:jc w:val="center"/>
        <w:rPr>
          <w:sz w:val="28"/>
          <w:szCs w:val="28"/>
        </w:rPr>
      </w:pPr>
    </w:p>
    <w:p w:rsidR="00BB48F7" w:rsidRPr="002446CA" w:rsidRDefault="00B25696" w:rsidP="002446CA">
      <w:pPr>
        <w:pStyle w:val="af3"/>
        <w:shd w:val="clear" w:color="auto" w:fill="FFFFFF"/>
        <w:spacing w:before="0" w:beforeAutospacing="0" w:after="0" w:afterAutospacing="0" w:line="360" w:lineRule="auto"/>
        <w:ind w:firstLine="770"/>
        <w:jc w:val="both"/>
        <w:rPr>
          <w:sz w:val="28"/>
          <w:szCs w:val="28"/>
        </w:rPr>
      </w:pPr>
      <w:r w:rsidRPr="00B25696">
        <w:rPr>
          <w:sz w:val="28"/>
          <w:szCs w:val="28"/>
        </w:rPr>
        <w:t>Основными ценностями бюджета на 2012-2014 годы являются абсолютное исполнение всех обещаний перед гражданами, модернизация государственной экономики, улучшение сохранности и перевооружение армии и флота, формирование системы соц</w:t>
      </w:r>
      <w:r>
        <w:rPr>
          <w:sz w:val="28"/>
          <w:szCs w:val="28"/>
        </w:rPr>
        <w:t>иальных</w:t>
      </w:r>
      <w:r w:rsidRPr="00B25696">
        <w:rPr>
          <w:sz w:val="28"/>
          <w:szCs w:val="28"/>
        </w:rPr>
        <w:t xml:space="preserve"> гарантий военнослужащих и их семей.</w:t>
      </w:r>
    </w:p>
    <w:p w:rsidR="00BB48F7" w:rsidRPr="002446CA" w:rsidRDefault="00BB48F7" w:rsidP="002446CA">
      <w:pPr>
        <w:pStyle w:val="af3"/>
        <w:shd w:val="clear" w:color="auto" w:fill="FFFFFF"/>
        <w:spacing w:before="0" w:beforeAutospacing="0" w:after="0" w:afterAutospacing="0" w:line="360" w:lineRule="auto"/>
        <w:ind w:firstLine="770"/>
        <w:jc w:val="both"/>
        <w:rPr>
          <w:sz w:val="28"/>
          <w:szCs w:val="28"/>
        </w:rPr>
      </w:pPr>
      <w:r w:rsidRPr="002446CA">
        <w:rPr>
          <w:sz w:val="28"/>
          <w:szCs w:val="28"/>
        </w:rPr>
        <w:t>С 1 февраля 2012 года размер трудовой пенсии вырастет на 7%, а с 1 апреля - еще на 2,4% и составит 9,3 тыс. рублей в месяц. С 1 апреля на 14,1% будет увеличена социальная пенсия, которая составит 5,7 тыс. рублей в месяц.</w:t>
      </w:r>
    </w:p>
    <w:p w:rsidR="00BB48F7" w:rsidRPr="002446CA" w:rsidRDefault="00B25696" w:rsidP="002446CA">
      <w:pPr>
        <w:pStyle w:val="af3"/>
        <w:shd w:val="clear" w:color="auto" w:fill="FFFFFF"/>
        <w:spacing w:before="0" w:beforeAutospacing="0" w:after="0" w:afterAutospacing="0" w:line="360" w:lineRule="auto"/>
        <w:ind w:firstLine="770"/>
        <w:jc w:val="both"/>
        <w:rPr>
          <w:sz w:val="28"/>
          <w:szCs w:val="28"/>
        </w:rPr>
      </w:pPr>
      <w:r w:rsidRPr="00B25696">
        <w:rPr>
          <w:sz w:val="28"/>
          <w:szCs w:val="28"/>
        </w:rPr>
        <w:t>Всего на модернизацию здравоохранения в 2011-2012 годах станет истрачено 460 миллиардов</w:t>
      </w:r>
      <w:proofErr w:type="gramStart"/>
      <w:r w:rsidRPr="00B25696">
        <w:rPr>
          <w:sz w:val="28"/>
          <w:szCs w:val="28"/>
        </w:rPr>
        <w:t>.</w:t>
      </w:r>
      <w:proofErr w:type="gramEnd"/>
      <w:r w:rsidRPr="00B25696">
        <w:rPr>
          <w:sz w:val="28"/>
          <w:szCs w:val="28"/>
        </w:rPr>
        <w:t xml:space="preserve"> </w:t>
      </w:r>
      <w:proofErr w:type="gramStart"/>
      <w:r w:rsidRPr="00B25696">
        <w:rPr>
          <w:sz w:val="28"/>
          <w:szCs w:val="28"/>
        </w:rPr>
        <w:t>р</w:t>
      </w:r>
      <w:proofErr w:type="gramEnd"/>
      <w:r w:rsidRPr="00B25696">
        <w:rPr>
          <w:sz w:val="28"/>
          <w:szCs w:val="28"/>
        </w:rPr>
        <w:t>ублей. Основной поток валютных сре</w:t>
      </w:r>
      <w:proofErr w:type="gramStart"/>
      <w:r w:rsidRPr="00B25696">
        <w:rPr>
          <w:sz w:val="28"/>
          <w:szCs w:val="28"/>
        </w:rPr>
        <w:t>дств сх</w:t>
      </w:r>
      <w:proofErr w:type="gramEnd"/>
      <w:r w:rsidRPr="00B25696">
        <w:rPr>
          <w:sz w:val="28"/>
          <w:szCs w:val="28"/>
        </w:rPr>
        <w:t>одит по нескольким фронтам: на ремонт учреждений здравоохранения, на их информатизацию, на улучшение стандартов мед</w:t>
      </w:r>
      <w:r>
        <w:rPr>
          <w:sz w:val="28"/>
          <w:szCs w:val="28"/>
        </w:rPr>
        <w:t>ицинской</w:t>
      </w:r>
      <w:r w:rsidRPr="00B25696">
        <w:rPr>
          <w:sz w:val="28"/>
          <w:szCs w:val="28"/>
        </w:rPr>
        <w:t xml:space="preserve"> поддержке и на поднятие зарплаты.</w:t>
      </w:r>
      <w:r w:rsidR="00BB48F7" w:rsidRPr="002446CA">
        <w:rPr>
          <w:sz w:val="28"/>
          <w:szCs w:val="28"/>
        </w:rPr>
        <w:t xml:space="preserve"> </w:t>
      </w:r>
    </w:p>
    <w:p w:rsidR="00BB48F7" w:rsidRPr="002446CA" w:rsidRDefault="00BB48F7" w:rsidP="002446CA">
      <w:pPr>
        <w:pStyle w:val="af3"/>
        <w:shd w:val="clear" w:color="auto" w:fill="FFFFFF"/>
        <w:spacing w:before="0" w:beforeAutospacing="0" w:after="0" w:afterAutospacing="0" w:line="360" w:lineRule="auto"/>
        <w:ind w:firstLine="770"/>
        <w:jc w:val="both"/>
        <w:rPr>
          <w:sz w:val="28"/>
          <w:szCs w:val="28"/>
        </w:rPr>
      </w:pPr>
      <w:r w:rsidRPr="002446CA">
        <w:rPr>
          <w:sz w:val="28"/>
          <w:szCs w:val="28"/>
        </w:rPr>
        <w:t xml:space="preserve">В 2012 году бюджетные ассигнования по разделу "Образование" планируются в объеме 603,52 </w:t>
      </w:r>
      <w:proofErr w:type="spellStart"/>
      <w:proofErr w:type="gramStart"/>
      <w:r w:rsidRPr="002446CA">
        <w:rPr>
          <w:sz w:val="28"/>
          <w:szCs w:val="28"/>
        </w:rPr>
        <w:t>млрд</w:t>
      </w:r>
      <w:proofErr w:type="spellEnd"/>
      <w:proofErr w:type="gramEnd"/>
      <w:r w:rsidRPr="002446CA">
        <w:rPr>
          <w:sz w:val="28"/>
          <w:szCs w:val="28"/>
        </w:rPr>
        <w:t xml:space="preserve"> рублей - рост на 7% по сравнению с бюджетом на 2011 год, в 2013 году в объеме 558,88 </w:t>
      </w:r>
      <w:proofErr w:type="spellStart"/>
      <w:r w:rsidRPr="002446CA">
        <w:rPr>
          <w:sz w:val="28"/>
          <w:szCs w:val="28"/>
        </w:rPr>
        <w:t>млрд</w:t>
      </w:r>
      <w:proofErr w:type="spellEnd"/>
      <w:r w:rsidRPr="002446CA">
        <w:rPr>
          <w:sz w:val="28"/>
          <w:szCs w:val="28"/>
        </w:rPr>
        <w:t xml:space="preserve"> рублей и в 2014 году в объеме 499,50 </w:t>
      </w:r>
      <w:proofErr w:type="spellStart"/>
      <w:r w:rsidRPr="002446CA">
        <w:rPr>
          <w:sz w:val="28"/>
          <w:szCs w:val="28"/>
        </w:rPr>
        <w:t>млрд</w:t>
      </w:r>
      <w:proofErr w:type="spellEnd"/>
      <w:r w:rsidRPr="002446CA">
        <w:rPr>
          <w:sz w:val="28"/>
          <w:szCs w:val="28"/>
        </w:rPr>
        <w:t xml:space="preserve"> рублей. </w:t>
      </w:r>
    </w:p>
    <w:p w:rsidR="00BB48F7" w:rsidRPr="002446CA" w:rsidRDefault="00BB48F7" w:rsidP="002446CA">
      <w:pPr>
        <w:pStyle w:val="af3"/>
        <w:shd w:val="clear" w:color="auto" w:fill="FFFFFF"/>
        <w:spacing w:before="0" w:beforeAutospacing="0" w:after="0" w:afterAutospacing="0" w:line="360" w:lineRule="auto"/>
        <w:ind w:firstLine="770"/>
        <w:jc w:val="both"/>
        <w:rPr>
          <w:sz w:val="28"/>
          <w:szCs w:val="28"/>
        </w:rPr>
      </w:pPr>
      <w:r w:rsidRPr="002446CA">
        <w:rPr>
          <w:sz w:val="28"/>
          <w:szCs w:val="28"/>
        </w:rPr>
        <w:t xml:space="preserve">Для совершенствования стипендиального обеспечения студентов федеральных вузов предусмотрено увеличение стипендиального фонда на 20%, на эти цели в 2012 году выделяется 9,1 </w:t>
      </w:r>
      <w:proofErr w:type="spellStart"/>
      <w:proofErr w:type="gramStart"/>
      <w:r w:rsidRPr="002446CA">
        <w:rPr>
          <w:sz w:val="28"/>
          <w:szCs w:val="28"/>
        </w:rPr>
        <w:t>млрд</w:t>
      </w:r>
      <w:proofErr w:type="spellEnd"/>
      <w:proofErr w:type="gramEnd"/>
      <w:r w:rsidRPr="002446CA">
        <w:rPr>
          <w:sz w:val="28"/>
          <w:szCs w:val="28"/>
        </w:rPr>
        <w:t xml:space="preserve"> рублей, в 2013 и 2014 годах - 9,6 млрд. рублей ежегодно. </w:t>
      </w:r>
    </w:p>
    <w:p w:rsidR="00BB48F7" w:rsidRPr="002446CA" w:rsidRDefault="00BB48F7" w:rsidP="002446CA">
      <w:pPr>
        <w:pStyle w:val="af3"/>
        <w:shd w:val="clear" w:color="auto" w:fill="FFFFFF"/>
        <w:spacing w:before="0" w:beforeAutospacing="0" w:after="0" w:afterAutospacing="0" w:line="360" w:lineRule="auto"/>
        <w:ind w:firstLine="770"/>
        <w:jc w:val="both"/>
        <w:rPr>
          <w:sz w:val="28"/>
          <w:szCs w:val="28"/>
        </w:rPr>
      </w:pPr>
      <w:r w:rsidRPr="002446CA">
        <w:rPr>
          <w:sz w:val="28"/>
          <w:szCs w:val="28"/>
        </w:rPr>
        <w:t xml:space="preserve">В 2012 году расходы федерального бюджета на научные исследования и разработки гражданского назначения превысят 323 млрд. рублей. </w:t>
      </w:r>
    </w:p>
    <w:p w:rsidR="00BB48F7" w:rsidRPr="002446CA" w:rsidRDefault="00BB48F7" w:rsidP="002446CA">
      <w:pPr>
        <w:pStyle w:val="af3"/>
        <w:shd w:val="clear" w:color="auto" w:fill="FFFFFF"/>
        <w:spacing w:before="0" w:beforeAutospacing="0" w:after="0" w:afterAutospacing="0" w:line="360" w:lineRule="auto"/>
        <w:ind w:firstLine="770"/>
        <w:jc w:val="both"/>
        <w:rPr>
          <w:sz w:val="28"/>
          <w:szCs w:val="28"/>
        </w:rPr>
      </w:pPr>
      <w:r w:rsidRPr="002446CA">
        <w:rPr>
          <w:sz w:val="28"/>
          <w:szCs w:val="28"/>
        </w:rPr>
        <w:t xml:space="preserve">Предусмотрено создание специального фонда в размере около 10 млрд. рублей для стимулирования регионов, достигших наилучших социально-экономических результатов. </w:t>
      </w:r>
    </w:p>
    <w:p w:rsidR="00BB48F7" w:rsidRPr="002446CA" w:rsidRDefault="00BB48F7" w:rsidP="002446CA">
      <w:pPr>
        <w:pStyle w:val="af3"/>
        <w:shd w:val="clear" w:color="auto" w:fill="FFFFFF"/>
        <w:spacing w:before="0" w:beforeAutospacing="0" w:after="0" w:afterAutospacing="0" w:line="360" w:lineRule="auto"/>
        <w:ind w:firstLine="770"/>
        <w:jc w:val="both"/>
        <w:rPr>
          <w:sz w:val="28"/>
          <w:szCs w:val="28"/>
        </w:rPr>
      </w:pPr>
      <w:r w:rsidRPr="002446CA">
        <w:rPr>
          <w:sz w:val="28"/>
          <w:szCs w:val="28"/>
        </w:rPr>
        <w:t xml:space="preserve">Дефицит бюджета России в 2012-2014 годах будет снижаться с 1,5 до 0,7% от ВВП. Расходы по статье "Международные отношения и международное сотрудничество" составят в 2012 году 102,29 </w:t>
      </w:r>
      <w:proofErr w:type="spellStart"/>
      <w:r w:rsidRPr="002446CA">
        <w:rPr>
          <w:sz w:val="28"/>
          <w:szCs w:val="28"/>
        </w:rPr>
        <w:t>мдрд</w:t>
      </w:r>
      <w:proofErr w:type="spellEnd"/>
      <w:r w:rsidRPr="002446CA">
        <w:rPr>
          <w:sz w:val="28"/>
          <w:szCs w:val="28"/>
        </w:rPr>
        <w:t xml:space="preserve">. рублей, в 2013 году - 108,317 млрд. рублей и в 2014 году - 94,3 млрд. рублей. </w:t>
      </w:r>
    </w:p>
    <w:p w:rsidR="00BB48F7" w:rsidRPr="002446CA" w:rsidRDefault="00BB48F7" w:rsidP="002446CA">
      <w:pPr>
        <w:adjustRightInd w:val="0"/>
        <w:spacing w:after="0" w:line="360" w:lineRule="auto"/>
        <w:ind w:firstLine="770"/>
        <w:jc w:val="both"/>
        <w:rPr>
          <w:rFonts w:ascii="Times New Roman" w:hAnsi="Times New Roman" w:cs="Times New Roman"/>
          <w:sz w:val="28"/>
          <w:szCs w:val="28"/>
        </w:rPr>
      </w:pPr>
      <w:r w:rsidRPr="002446CA">
        <w:rPr>
          <w:rFonts w:ascii="Times New Roman" w:hAnsi="Times New Roman" w:cs="Times New Roman"/>
          <w:sz w:val="28"/>
          <w:szCs w:val="28"/>
        </w:rPr>
        <w:t>Утвержден общий объем бюджетных ассигнований на исполнение публичных нормативных обязательств на 2012 год в сумме 517 423 013,1 тыс. рублей, на 2013 год в сумме 539 710 521,6 тыс. рублей и на 2014 год в сумме 568 516 643,8 тыс. рублей (13).</w:t>
      </w:r>
    </w:p>
    <w:p w:rsidR="00BB48F7" w:rsidRPr="002446CA" w:rsidRDefault="00B25696" w:rsidP="002446CA">
      <w:pPr>
        <w:pStyle w:val="af3"/>
        <w:shd w:val="clear" w:color="auto" w:fill="FFFFFF"/>
        <w:spacing w:before="0" w:beforeAutospacing="0" w:after="0" w:afterAutospacing="0" w:line="360" w:lineRule="auto"/>
        <w:ind w:firstLine="770"/>
        <w:jc w:val="both"/>
        <w:rPr>
          <w:sz w:val="28"/>
          <w:szCs w:val="28"/>
        </w:rPr>
      </w:pPr>
      <w:r w:rsidRPr="00B25696">
        <w:rPr>
          <w:sz w:val="28"/>
          <w:szCs w:val="28"/>
        </w:rPr>
        <w:t xml:space="preserve">Таким образом, главными ценностями бюджета на 2012-2014 годы являются абсолютное исполнение всех обещаний перед гражданами, модернизация государственной экономики, улучшение сохранности и перевооружение армии и флота, формирование системы </w:t>
      </w:r>
      <w:proofErr w:type="spellStart"/>
      <w:proofErr w:type="gramStart"/>
      <w:r w:rsidRPr="00B25696">
        <w:rPr>
          <w:sz w:val="28"/>
          <w:szCs w:val="28"/>
        </w:rPr>
        <w:t>соц</w:t>
      </w:r>
      <w:proofErr w:type="spellEnd"/>
      <w:proofErr w:type="gramEnd"/>
      <w:r w:rsidRPr="00B25696">
        <w:rPr>
          <w:sz w:val="28"/>
          <w:szCs w:val="28"/>
        </w:rPr>
        <w:t xml:space="preserve"> гарантий военнослужащих и их семей</w:t>
      </w:r>
      <w:r w:rsidR="00BB48F7" w:rsidRPr="002446CA">
        <w:rPr>
          <w:sz w:val="28"/>
          <w:szCs w:val="28"/>
        </w:rPr>
        <w:t>.</w:t>
      </w:r>
      <w:r w:rsidR="00844196" w:rsidRPr="002446CA">
        <w:rPr>
          <w:rStyle w:val="af2"/>
          <w:sz w:val="28"/>
          <w:szCs w:val="28"/>
        </w:rPr>
        <w:t xml:space="preserve"> </w:t>
      </w:r>
      <w:r w:rsidR="00844196" w:rsidRPr="002446CA">
        <w:rPr>
          <w:rStyle w:val="af2"/>
          <w:sz w:val="28"/>
          <w:szCs w:val="28"/>
        </w:rPr>
        <w:footnoteReference w:id="15"/>
      </w:r>
    </w:p>
    <w:p w:rsidR="00BB48F7" w:rsidRPr="002446CA" w:rsidRDefault="00BB48F7" w:rsidP="002446CA">
      <w:pPr>
        <w:widowControl w:val="0"/>
        <w:adjustRightInd w:val="0"/>
        <w:spacing w:after="0" w:line="360" w:lineRule="auto"/>
        <w:ind w:firstLine="770"/>
        <w:jc w:val="both"/>
        <w:outlineLvl w:val="1"/>
        <w:rPr>
          <w:rFonts w:ascii="Times New Roman" w:hAnsi="Times New Roman" w:cs="Times New Roman"/>
          <w:sz w:val="28"/>
          <w:szCs w:val="28"/>
        </w:rPr>
      </w:pPr>
      <w:r w:rsidRPr="002446CA">
        <w:rPr>
          <w:rFonts w:ascii="Times New Roman" w:hAnsi="Times New Roman" w:cs="Times New Roman"/>
          <w:sz w:val="28"/>
          <w:szCs w:val="28"/>
        </w:rPr>
        <w:t>Прогнозируемый общий объем доходов федерального бюджета составляет 11 779 855 206,0</w:t>
      </w:r>
      <w:r w:rsidRPr="002446CA">
        <w:rPr>
          <w:rFonts w:ascii="Times New Roman" w:hAnsi="Times New Roman" w:cs="Times New Roman"/>
          <w:bCs/>
          <w:sz w:val="28"/>
          <w:szCs w:val="28"/>
        </w:rPr>
        <w:t xml:space="preserve"> тыс. рублей</w:t>
      </w:r>
      <w:r w:rsidRPr="002446CA">
        <w:rPr>
          <w:rFonts w:ascii="Times New Roman" w:hAnsi="Times New Roman" w:cs="Times New Roman"/>
          <w:sz w:val="28"/>
          <w:szCs w:val="28"/>
        </w:rPr>
        <w:t>, общий объем расходов федерального бюджета -</w:t>
      </w:r>
      <w:r w:rsidRPr="002446CA">
        <w:rPr>
          <w:rFonts w:ascii="Times New Roman" w:hAnsi="Times New Roman" w:cs="Times New Roman"/>
          <w:bCs/>
          <w:sz w:val="28"/>
          <w:szCs w:val="28"/>
        </w:rPr>
        <w:t>12 656 443 993,1 тыс. рублей</w:t>
      </w:r>
      <w:r w:rsidRPr="002446CA">
        <w:rPr>
          <w:rFonts w:ascii="Times New Roman" w:hAnsi="Times New Roman" w:cs="Times New Roman"/>
          <w:sz w:val="28"/>
          <w:szCs w:val="28"/>
        </w:rPr>
        <w:t>.</w:t>
      </w:r>
    </w:p>
    <w:p w:rsidR="00BB48F7" w:rsidRPr="002446CA" w:rsidRDefault="00BB48F7" w:rsidP="002446CA">
      <w:pPr>
        <w:pStyle w:val="1"/>
        <w:spacing w:line="360" w:lineRule="auto"/>
        <w:ind w:firstLine="770"/>
        <w:rPr>
          <w:sz w:val="28"/>
          <w:szCs w:val="28"/>
        </w:rPr>
      </w:pPr>
    </w:p>
    <w:p w:rsidR="002446CA" w:rsidRDefault="002446CA">
      <w:pPr>
        <w:rPr>
          <w:rFonts w:ascii="Times New Roman" w:eastAsia="Times New Roman" w:hAnsi="Times New Roman" w:cs="Times New Roman"/>
          <w:sz w:val="28"/>
          <w:szCs w:val="28"/>
        </w:rPr>
      </w:pPr>
      <w:r>
        <w:rPr>
          <w:sz w:val="28"/>
          <w:szCs w:val="28"/>
        </w:rPr>
        <w:br w:type="page"/>
      </w:r>
    </w:p>
    <w:p w:rsidR="00667E9E" w:rsidRPr="002446CA" w:rsidRDefault="00667E9E" w:rsidP="002446CA">
      <w:pPr>
        <w:pStyle w:val="1"/>
        <w:spacing w:line="360" w:lineRule="auto"/>
        <w:ind w:firstLine="770"/>
        <w:jc w:val="center"/>
        <w:rPr>
          <w:sz w:val="28"/>
          <w:szCs w:val="28"/>
        </w:rPr>
      </w:pPr>
      <w:r w:rsidRPr="002446CA">
        <w:rPr>
          <w:sz w:val="28"/>
          <w:szCs w:val="28"/>
        </w:rPr>
        <w:t>ЗАКЛЮЧЕНИЕ</w:t>
      </w:r>
    </w:p>
    <w:p w:rsidR="00926A19" w:rsidRPr="002446CA" w:rsidRDefault="00926A19" w:rsidP="002446CA">
      <w:pPr>
        <w:pStyle w:val="1"/>
        <w:spacing w:line="360" w:lineRule="auto"/>
        <w:ind w:firstLine="770"/>
        <w:jc w:val="center"/>
        <w:rPr>
          <w:sz w:val="28"/>
          <w:szCs w:val="28"/>
        </w:rPr>
      </w:pPr>
    </w:p>
    <w:p w:rsidR="00B25696" w:rsidRDefault="003540D8" w:rsidP="00B25696">
      <w:pPr>
        <w:spacing w:after="0" w:line="360" w:lineRule="auto"/>
        <w:ind w:firstLine="770"/>
        <w:jc w:val="both"/>
        <w:rPr>
          <w:rFonts w:ascii="Times New Roman" w:hAnsi="Times New Roman" w:cs="Times New Roman"/>
          <w:sz w:val="28"/>
          <w:szCs w:val="28"/>
        </w:rPr>
      </w:pPr>
      <w:r w:rsidRPr="002446CA">
        <w:rPr>
          <w:rFonts w:ascii="Times New Roman" w:hAnsi="Times New Roman" w:cs="Times New Roman"/>
          <w:sz w:val="28"/>
          <w:szCs w:val="28"/>
        </w:rPr>
        <w:tab/>
      </w:r>
      <w:r w:rsidR="00B25696" w:rsidRPr="00B25696">
        <w:rPr>
          <w:rFonts w:ascii="Times New Roman" w:hAnsi="Times New Roman" w:cs="Times New Roman"/>
          <w:sz w:val="28"/>
          <w:szCs w:val="28"/>
        </w:rPr>
        <w:t>Бюджет Российской Федерации является важным звеном денежной системы страны. Отражая содержание действий изготовления и распределения публичного продукта и государственного заработка, бюджет представляет собой экономическую форму образования и применения главного централизованного фонда валютных сре</w:t>
      </w:r>
      <w:proofErr w:type="gramStart"/>
      <w:r w:rsidR="00B25696" w:rsidRPr="00B25696">
        <w:rPr>
          <w:rFonts w:ascii="Times New Roman" w:hAnsi="Times New Roman" w:cs="Times New Roman"/>
          <w:sz w:val="28"/>
          <w:szCs w:val="28"/>
        </w:rPr>
        <w:t>дств стр</w:t>
      </w:r>
      <w:proofErr w:type="gramEnd"/>
      <w:r w:rsidR="00B25696" w:rsidRPr="00B25696">
        <w:rPr>
          <w:rFonts w:ascii="Times New Roman" w:hAnsi="Times New Roman" w:cs="Times New Roman"/>
          <w:sz w:val="28"/>
          <w:szCs w:val="28"/>
        </w:rPr>
        <w:t>аны.</w:t>
      </w:r>
    </w:p>
    <w:p w:rsidR="00B25696" w:rsidRDefault="00B25696" w:rsidP="00B25696">
      <w:pPr>
        <w:spacing w:after="0" w:line="360" w:lineRule="auto"/>
        <w:ind w:firstLine="770"/>
        <w:jc w:val="both"/>
        <w:rPr>
          <w:rFonts w:ascii="Times New Roman" w:hAnsi="Times New Roman" w:cs="Times New Roman"/>
          <w:sz w:val="28"/>
          <w:szCs w:val="28"/>
        </w:rPr>
      </w:pPr>
      <w:r w:rsidRPr="00B25696">
        <w:rPr>
          <w:rFonts w:ascii="Times New Roman" w:hAnsi="Times New Roman" w:cs="Times New Roman"/>
          <w:sz w:val="28"/>
          <w:szCs w:val="28"/>
        </w:rPr>
        <w:t>Построение бюджета основано на соблюдении принципов целостности, полноты, действительности, гласности.</w:t>
      </w:r>
    </w:p>
    <w:p w:rsidR="00BB48F7" w:rsidRPr="002446CA" w:rsidRDefault="00B25696" w:rsidP="00B25696">
      <w:pPr>
        <w:spacing w:after="0" w:line="360" w:lineRule="auto"/>
        <w:ind w:firstLine="770"/>
        <w:jc w:val="both"/>
        <w:rPr>
          <w:rFonts w:ascii="Times New Roman" w:hAnsi="Times New Roman" w:cs="Times New Roman"/>
          <w:sz w:val="28"/>
          <w:szCs w:val="28"/>
        </w:rPr>
      </w:pPr>
      <w:r w:rsidRPr="00B25696">
        <w:rPr>
          <w:rFonts w:ascii="Times New Roman" w:hAnsi="Times New Roman" w:cs="Times New Roman"/>
          <w:sz w:val="28"/>
          <w:szCs w:val="28"/>
        </w:rPr>
        <w:t>Условно функции муниципального бюджета разрешено поделить на 3 категории: публичные функции; функции муниципального бюджета как экономической категории; функции муниципального бюджета как денежного плана</w:t>
      </w:r>
      <w:proofErr w:type="gramStart"/>
      <w:r w:rsidRPr="00B25696">
        <w:rPr>
          <w:rFonts w:ascii="Times New Roman" w:hAnsi="Times New Roman" w:cs="Times New Roman"/>
          <w:sz w:val="28"/>
          <w:szCs w:val="28"/>
        </w:rPr>
        <w:t>.</w:t>
      </w:r>
      <w:r w:rsidR="00BB48F7" w:rsidRPr="002446CA">
        <w:rPr>
          <w:rFonts w:ascii="Times New Roman" w:hAnsi="Times New Roman" w:cs="Times New Roman"/>
          <w:sz w:val="28"/>
          <w:szCs w:val="28"/>
        </w:rPr>
        <w:t>.</w:t>
      </w:r>
      <w:proofErr w:type="gramEnd"/>
    </w:p>
    <w:p w:rsidR="00B25696" w:rsidRDefault="00B25696" w:rsidP="002446CA">
      <w:pPr>
        <w:spacing w:after="0" w:line="360" w:lineRule="auto"/>
        <w:ind w:firstLine="770"/>
        <w:jc w:val="both"/>
        <w:rPr>
          <w:rFonts w:ascii="Times New Roman" w:hAnsi="Times New Roman" w:cs="Times New Roman"/>
          <w:sz w:val="28"/>
          <w:szCs w:val="28"/>
        </w:rPr>
      </w:pPr>
      <w:r w:rsidRPr="00B25696">
        <w:rPr>
          <w:rFonts w:ascii="Times New Roman" w:hAnsi="Times New Roman" w:cs="Times New Roman"/>
          <w:sz w:val="28"/>
          <w:szCs w:val="28"/>
        </w:rPr>
        <w:t>Поступление сре</w:t>
      </w:r>
      <w:proofErr w:type="gramStart"/>
      <w:r w:rsidRPr="00B25696">
        <w:rPr>
          <w:rFonts w:ascii="Times New Roman" w:hAnsi="Times New Roman" w:cs="Times New Roman"/>
          <w:sz w:val="28"/>
          <w:szCs w:val="28"/>
        </w:rPr>
        <w:t>дств в б</w:t>
      </w:r>
      <w:proofErr w:type="gramEnd"/>
      <w:r w:rsidRPr="00B25696">
        <w:rPr>
          <w:rFonts w:ascii="Times New Roman" w:hAnsi="Times New Roman" w:cs="Times New Roman"/>
          <w:sz w:val="28"/>
          <w:szCs w:val="28"/>
        </w:rPr>
        <w:t xml:space="preserve">юджет и их внедрение демонстрируют как успех, так и недочеты в сферах изготовления и обращения. Это дозволяет впору предотвратить возникновение диспропорций. С поддержкой бюджета исполняется </w:t>
      </w:r>
      <w:proofErr w:type="gramStart"/>
      <w:r w:rsidRPr="00B25696">
        <w:rPr>
          <w:rFonts w:ascii="Times New Roman" w:hAnsi="Times New Roman" w:cs="Times New Roman"/>
          <w:sz w:val="28"/>
          <w:szCs w:val="28"/>
        </w:rPr>
        <w:t>контроль за</w:t>
      </w:r>
      <w:proofErr w:type="gramEnd"/>
      <w:r w:rsidRPr="00B25696">
        <w:rPr>
          <w:rFonts w:ascii="Times New Roman" w:hAnsi="Times New Roman" w:cs="Times New Roman"/>
          <w:sz w:val="28"/>
          <w:szCs w:val="28"/>
        </w:rPr>
        <w:t xml:space="preserve"> оптимальным внедрением денежных ресурсов.</w:t>
      </w:r>
    </w:p>
    <w:p w:rsidR="00B25696" w:rsidRDefault="00B25696" w:rsidP="002446CA">
      <w:pPr>
        <w:spacing w:after="0" w:line="360" w:lineRule="auto"/>
        <w:ind w:firstLine="770"/>
        <w:jc w:val="both"/>
        <w:rPr>
          <w:rFonts w:ascii="Times New Roman" w:hAnsi="Times New Roman" w:cs="Times New Roman"/>
          <w:sz w:val="28"/>
          <w:szCs w:val="28"/>
        </w:rPr>
      </w:pPr>
      <w:r w:rsidRPr="00B25696">
        <w:rPr>
          <w:rFonts w:ascii="Times New Roman" w:hAnsi="Times New Roman" w:cs="Times New Roman"/>
          <w:sz w:val="28"/>
          <w:szCs w:val="28"/>
        </w:rPr>
        <w:t xml:space="preserve">Сбалансированный бюджет характеризуется равенством заработков и расходов. </w:t>
      </w:r>
      <w:proofErr w:type="spellStart"/>
      <w:r w:rsidRPr="00B25696">
        <w:rPr>
          <w:rFonts w:ascii="Times New Roman" w:hAnsi="Times New Roman" w:cs="Times New Roman"/>
          <w:sz w:val="28"/>
          <w:szCs w:val="28"/>
        </w:rPr>
        <w:t>Профицит</w:t>
      </w:r>
      <w:proofErr w:type="spellEnd"/>
      <w:r w:rsidRPr="00B25696">
        <w:rPr>
          <w:rFonts w:ascii="Times New Roman" w:hAnsi="Times New Roman" w:cs="Times New Roman"/>
          <w:sz w:val="28"/>
          <w:szCs w:val="28"/>
        </w:rPr>
        <w:t xml:space="preserve"> бюджета представляет собой превышение заработков над расходами. Такое положение бюджета указывает, что правительство не разработало финансовую политику, которая бы позволила отлично улаживать задачки по определению направлений развитий страны, направлений, требующих доп</w:t>
      </w:r>
      <w:r>
        <w:rPr>
          <w:rFonts w:ascii="Times New Roman" w:hAnsi="Times New Roman" w:cs="Times New Roman"/>
          <w:sz w:val="28"/>
          <w:szCs w:val="28"/>
        </w:rPr>
        <w:t>олнительного</w:t>
      </w:r>
      <w:r w:rsidRPr="00B25696">
        <w:rPr>
          <w:rFonts w:ascii="Times New Roman" w:hAnsi="Times New Roman" w:cs="Times New Roman"/>
          <w:sz w:val="28"/>
          <w:szCs w:val="28"/>
        </w:rPr>
        <w:t xml:space="preserve"> финансирования.</w:t>
      </w:r>
    </w:p>
    <w:p w:rsidR="00BB48F7" w:rsidRPr="002446CA" w:rsidRDefault="00B25696" w:rsidP="002446CA">
      <w:pPr>
        <w:spacing w:after="0" w:line="360" w:lineRule="auto"/>
        <w:ind w:firstLine="770"/>
        <w:jc w:val="both"/>
        <w:rPr>
          <w:rFonts w:ascii="Times New Roman" w:hAnsi="Times New Roman" w:cs="Times New Roman"/>
          <w:sz w:val="28"/>
          <w:szCs w:val="28"/>
          <w:shd w:val="clear" w:color="auto" w:fill="FFFFFF"/>
        </w:rPr>
      </w:pPr>
      <w:r w:rsidRPr="00B25696">
        <w:rPr>
          <w:rFonts w:ascii="Times New Roman" w:hAnsi="Times New Roman" w:cs="Times New Roman"/>
          <w:sz w:val="28"/>
          <w:szCs w:val="28"/>
        </w:rPr>
        <w:t>Бюджетный недостаток представляет собой превышение заработков над расходами, в целях облегчения его последствий для экономики страны может быть предпринят ряд мер по управлению им.</w:t>
      </w:r>
      <w:r w:rsidR="00BB48F7" w:rsidRPr="002446CA">
        <w:rPr>
          <w:rFonts w:ascii="Times New Roman" w:hAnsi="Times New Roman" w:cs="Times New Roman"/>
          <w:sz w:val="28"/>
          <w:szCs w:val="28"/>
        </w:rPr>
        <w:t xml:space="preserve"> </w:t>
      </w:r>
    </w:p>
    <w:p w:rsidR="00B25696" w:rsidRDefault="00B25696" w:rsidP="002446CA">
      <w:pPr>
        <w:spacing w:after="0" w:line="360" w:lineRule="auto"/>
        <w:ind w:firstLine="770"/>
        <w:jc w:val="both"/>
        <w:rPr>
          <w:rFonts w:ascii="Times New Roman" w:eastAsia="Times New Roman" w:hAnsi="Times New Roman" w:cs="Times New Roman"/>
          <w:sz w:val="28"/>
          <w:szCs w:val="28"/>
          <w:lang w:eastAsia="ru-RU"/>
        </w:rPr>
      </w:pPr>
      <w:r w:rsidRPr="00B25696">
        <w:rPr>
          <w:rFonts w:ascii="Times New Roman" w:eastAsia="Times New Roman" w:hAnsi="Times New Roman" w:cs="Times New Roman"/>
          <w:sz w:val="28"/>
          <w:szCs w:val="28"/>
          <w:lang w:eastAsia="ru-RU"/>
        </w:rPr>
        <w:t xml:space="preserve">В целях облегчения последствий экономного недостатка для экономики страны может быть предпринят ряд мер по управлению экономным недостатком: эмиссионное покрытие экономного недостатка, налоговое покрытие экономного недостатка, </w:t>
      </w:r>
      <w:proofErr w:type="spellStart"/>
      <w:r w:rsidRPr="00B25696">
        <w:rPr>
          <w:rFonts w:ascii="Times New Roman" w:eastAsia="Times New Roman" w:hAnsi="Times New Roman" w:cs="Times New Roman"/>
          <w:sz w:val="28"/>
          <w:szCs w:val="28"/>
          <w:lang w:eastAsia="ru-RU"/>
        </w:rPr>
        <w:t>секвестирование</w:t>
      </w:r>
      <w:proofErr w:type="spellEnd"/>
      <w:r w:rsidRPr="00B25696">
        <w:rPr>
          <w:rFonts w:ascii="Times New Roman" w:eastAsia="Times New Roman" w:hAnsi="Times New Roman" w:cs="Times New Roman"/>
          <w:sz w:val="28"/>
          <w:szCs w:val="28"/>
          <w:lang w:eastAsia="ru-RU"/>
        </w:rPr>
        <w:t xml:space="preserve"> бюджета.</w:t>
      </w:r>
    </w:p>
    <w:p w:rsidR="00896800" w:rsidRDefault="00896800" w:rsidP="002446CA">
      <w:pPr>
        <w:widowControl w:val="0"/>
        <w:adjustRightInd w:val="0"/>
        <w:spacing w:after="0" w:line="360" w:lineRule="auto"/>
        <w:ind w:firstLine="770"/>
        <w:jc w:val="both"/>
        <w:outlineLvl w:val="1"/>
        <w:rPr>
          <w:rFonts w:ascii="Times New Roman" w:eastAsia="Times New Roman" w:hAnsi="Times New Roman" w:cs="Times New Roman"/>
          <w:sz w:val="28"/>
          <w:szCs w:val="28"/>
          <w:lang w:eastAsia="ru-RU"/>
        </w:rPr>
      </w:pPr>
      <w:r w:rsidRPr="00896800">
        <w:rPr>
          <w:rFonts w:ascii="Times New Roman" w:eastAsia="Times New Roman" w:hAnsi="Times New Roman" w:cs="Times New Roman"/>
          <w:sz w:val="28"/>
          <w:szCs w:val="28"/>
          <w:lang w:eastAsia="ru-RU"/>
        </w:rPr>
        <w:t xml:space="preserve">В экономической теории имеется </w:t>
      </w:r>
      <w:proofErr w:type="gramStart"/>
      <w:r w:rsidRPr="00896800">
        <w:rPr>
          <w:rFonts w:ascii="Times New Roman" w:eastAsia="Times New Roman" w:hAnsi="Times New Roman" w:cs="Times New Roman"/>
          <w:sz w:val="28"/>
          <w:szCs w:val="28"/>
          <w:lang w:eastAsia="ru-RU"/>
        </w:rPr>
        <w:t>некое</w:t>
      </w:r>
      <w:proofErr w:type="gramEnd"/>
      <w:r w:rsidRPr="00896800">
        <w:rPr>
          <w:rFonts w:ascii="Times New Roman" w:eastAsia="Times New Roman" w:hAnsi="Times New Roman" w:cs="Times New Roman"/>
          <w:sz w:val="28"/>
          <w:szCs w:val="28"/>
          <w:lang w:eastAsia="ru-RU"/>
        </w:rPr>
        <w:t xml:space="preserve"> численность подходов к решению трудности экономного недочета. Первая концепция балансирования городского бюджета предполагает то, что раз в год </w:t>
      </w:r>
      <w:proofErr w:type="spellStart"/>
      <w:r w:rsidRPr="00896800">
        <w:rPr>
          <w:rFonts w:ascii="Times New Roman" w:eastAsia="Times New Roman" w:hAnsi="Times New Roman" w:cs="Times New Roman"/>
          <w:sz w:val="28"/>
          <w:szCs w:val="28"/>
          <w:lang w:eastAsia="ru-RU"/>
        </w:rPr>
        <w:t>балансируемый</w:t>
      </w:r>
      <w:proofErr w:type="spellEnd"/>
      <w:r w:rsidRPr="00896800">
        <w:rPr>
          <w:rFonts w:ascii="Times New Roman" w:eastAsia="Times New Roman" w:hAnsi="Times New Roman" w:cs="Times New Roman"/>
          <w:sz w:val="28"/>
          <w:szCs w:val="28"/>
          <w:lang w:eastAsia="ru-RU"/>
        </w:rPr>
        <w:t xml:space="preserve"> бюджет является не </w:t>
      </w:r>
      <w:proofErr w:type="spellStart"/>
      <w:r w:rsidRPr="00896800">
        <w:rPr>
          <w:rFonts w:ascii="Times New Roman" w:eastAsia="Times New Roman" w:hAnsi="Times New Roman" w:cs="Times New Roman"/>
          <w:sz w:val="28"/>
          <w:szCs w:val="28"/>
          <w:lang w:eastAsia="ru-RU"/>
        </w:rPr>
        <w:t>антициклическим</w:t>
      </w:r>
      <w:proofErr w:type="spellEnd"/>
      <w:r w:rsidRPr="00896800">
        <w:rPr>
          <w:rFonts w:ascii="Times New Roman" w:eastAsia="Times New Roman" w:hAnsi="Times New Roman" w:cs="Times New Roman"/>
          <w:sz w:val="28"/>
          <w:szCs w:val="28"/>
          <w:lang w:eastAsia="ru-RU"/>
        </w:rPr>
        <w:t xml:space="preserve">, а </w:t>
      </w:r>
      <w:proofErr w:type="spellStart"/>
      <w:r w:rsidRPr="00896800">
        <w:rPr>
          <w:rFonts w:ascii="Times New Roman" w:eastAsia="Times New Roman" w:hAnsi="Times New Roman" w:cs="Times New Roman"/>
          <w:sz w:val="28"/>
          <w:szCs w:val="28"/>
          <w:lang w:eastAsia="ru-RU"/>
        </w:rPr>
        <w:t>проциклическим</w:t>
      </w:r>
      <w:proofErr w:type="spellEnd"/>
      <w:r w:rsidRPr="00896800">
        <w:rPr>
          <w:rFonts w:ascii="Times New Roman" w:eastAsia="Times New Roman" w:hAnsi="Times New Roman" w:cs="Times New Roman"/>
          <w:sz w:val="28"/>
          <w:szCs w:val="28"/>
          <w:lang w:eastAsia="ru-RU"/>
        </w:rPr>
        <w:t>. Вторая концепция основана на том, что бюджет сбалансируется не за 1 год, а в период цикла. Целью городских сре</w:t>
      </w:r>
      <w:proofErr w:type="gramStart"/>
      <w:r w:rsidRPr="00896800">
        <w:rPr>
          <w:rFonts w:ascii="Times New Roman" w:eastAsia="Times New Roman" w:hAnsi="Times New Roman" w:cs="Times New Roman"/>
          <w:sz w:val="28"/>
          <w:szCs w:val="28"/>
          <w:lang w:eastAsia="ru-RU"/>
        </w:rPr>
        <w:t>дств пр</w:t>
      </w:r>
      <w:proofErr w:type="gramEnd"/>
      <w:r w:rsidRPr="00896800">
        <w:rPr>
          <w:rFonts w:ascii="Times New Roman" w:eastAsia="Times New Roman" w:hAnsi="Times New Roman" w:cs="Times New Roman"/>
          <w:sz w:val="28"/>
          <w:szCs w:val="28"/>
          <w:lang w:eastAsia="ru-RU"/>
        </w:rPr>
        <w:t>и третьей концепции является обеспечение сбалансированности не бюджета, а экономики. Каждая из данных концепций владеет мощные и слабые стороны. Финансовая политика в нашей стране разбирается на первую теорию.</w:t>
      </w:r>
    </w:p>
    <w:p w:rsidR="00896800" w:rsidRDefault="00896800" w:rsidP="002446CA">
      <w:pPr>
        <w:widowControl w:val="0"/>
        <w:adjustRightInd w:val="0"/>
        <w:spacing w:after="0" w:line="360" w:lineRule="auto"/>
        <w:ind w:firstLine="770"/>
        <w:jc w:val="both"/>
        <w:outlineLvl w:val="1"/>
        <w:rPr>
          <w:rFonts w:ascii="Times New Roman" w:hAnsi="Times New Roman" w:cs="Times New Roman"/>
          <w:sz w:val="28"/>
          <w:szCs w:val="28"/>
        </w:rPr>
      </w:pPr>
      <w:r w:rsidRPr="00896800">
        <w:rPr>
          <w:rFonts w:ascii="Times New Roman" w:hAnsi="Times New Roman" w:cs="Times New Roman"/>
          <w:sz w:val="28"/>
          <w:szCs w:val="28"/>
        </w:rPr>
        <w:t>На базе рассмотренной экономной политики на 2010-2012 гг. разрешено изготовить вывод о том, что совместный размер расходов федерального бюджета на 2010г. определен на уровне 9 886, 9 миллиардов</w:t>
      </w:r>
      <w:proofErr w:type="gramStart"/>
      <w:r w:rsidRPr="00896800">
        <w:rPr>
          <w:rFonts w:ascii="Times New Roman" w:hAnsi="Times New Roman" w:cs="Times New Roman"/>
          <w:sz w:val="28"/>
          <w:szCs w:val="28"/>
        </w:rPr>
        <w:t>.</w:t>
      </w:r>
      <w:proofErr w:type="gramEnd"/>
      <w:r w:rsidRPr="00896800">
        <w:rPr>
          <w:rFonts w:ascii="Times New Roman" w:hAnsi="Times New Roman" w:cs="Times New Roman"/>
          <w:sz w:val="28"/>
          <w:szCs w:val="28"/>
        </w:rPr>
        <w:t xml:space="preserve"> </w:t>
      </w:r>
      <w:proofErr w:type="gramStart"/>
      <w:r w:rsidRPr="00896800">
        <w:rPr>
          <w:rFonts w:ascii="Times New Roman" w:hAnsi="Times New Roman" w:cs="Times New Roman"/>
          <w:sz w:val="28"/>
          <w:szCs w:val="28"/>
        </w:rPr>
        <w:t>р</w:t>
      </w:r>
      <w:proofErr w:type="gramEnd"/>
      <w:r w:rsidRPr="00896800">
        <w:rPr>
          <w:rFonts w:ascii="Times New Roman" w:hAnsi="Times New Roman" w:cs="Times New Roman"/>
          <w:sz w:val="28"/>
          <w:szCs w:val="28"/>
        </w:rPr>
        <w:t>ублей( 22, 9% ВВП), на 2011 год – 9 389, 8 миллиардов. рублей( 19, 5% ВВП), на 2012 год – 9 681, 0 миллиардов. рублей( 18, 0% ВВП).</w:t>
      </w:r>
    </w:p>
    <w:p w:rsidR="00896800" w:rsidRDefault="00896800" w:rsidP="002446CA">
      <w:pPr>
        <w:widowControl w:val="0"/>
        <w:adjustRightInd w:val="0"/>
        <w:spacing w:after="0" w:line="360" w:lineRule="auto"/>
        <w:ind w:firstLine="770"/>
        <w:jc w:val="both"/>
        <w:outlineLvl w:val="1"/>
        <w:rPr>
          <w:rFonts w:ascii="Times New Roman" w:hAnsi="Times New Roman" w:cs="Times New Roman"/>
          <w:sz w:val="28"/>
          <w:szCs w:val="28"/>
        </w:rPr>
      </w:pPr>
      <w:r w:rsidRPr="00896800">
        <w:rPr>
          <w:rFonts w:ascii="Times New Roman" w:hAnsi="Times New Roman" w:cs="Times New Roman"/>
          <w:sz w:val="28"/>
          <w:szCs w:val="28"/>
        </w:rPr>
        <w:t>В 2010-2012 годах сохраняется желание превышения расходов федерального бюджета над его заработками</w:t>
      </w:r>
      <w:proofErr w:type="gramStart"/>
      <w:r w:rsidRPr="00896800">
        <w:rPr>
          <w:rFonts w:ascii="Times New Roman" w:hAnsi="Times New Roman" w:cs="Times New Roman"/>
          <w:sz w:val="28"/>
          <w:szCs w:val="28"/>
        </w:rPr>
        <w:t>.</w:t>
      </w:r>
      <w:proofErr w:type="gramEnd"/>
      <w:r w:rsidRPr="00896800">
        <w:rPr>
          <w:rFonts w:ascii="Times New Roman" w:hAnsi="Times New Roman" w:cs="Times New Roman"/>
          <w:sz w:val="28"/>
          <w:szCs w:val="28"/>
        </w:rPr>
        <w:t xml:space="preserve"> </w:t>
      </w:r>
      <w:proofErr w:type="gramStart"/>
      <w:r w:rsidRPr="00896800">
        <w:rPr>
          <w:rFonts w:ascii="Times New Roman" w:hAnsi="Times New Roman" w:cs="Times New Roman"/>
          <w:sz w:val="28"/>
          <w:szCs w:val="28"/>
        </w:rPr>
        <w:t>т</w:t>
      </w:r>
      <w:proofErr w:type="gramEnd"/>
      <w:r w:rsidRPr="00896800">
        <w:rPr>
          <w:rFonts w:ascii="Times New Roman" w:hAnsi="Times New Roman" w:cs="Times New Roman"/>
          <w:sz w:val="28"/>
          <w:szCs w:val="28"/>
        </w:rPr>
        <w:t>. е. планируется недостаток федерального бюджета с поочередным его понижением с 8, 3 % к ВВП в 2009 году до 3, 0% к ВВП в 2012 году.</w:t>
      </w:r>
    </w:p>
    <w:p w:rsidR="00BB48F7" w:rsidRPr="002446CA" w:rsidRDefault="00896800" w:rsidP="002446CA">
      <w:pPr>
        <w:widowControl w:val="0"/>
        <w:adjustRightInd w:val="0"/>
        <w:spacing w:after="0" w:line="360" w:lineRule="auto"/>
        <w:ind w:firstLine="770"/>
        <w:jc w:val="both"/>
        <w:outlineLvl w:val="1"/>
        <w:rPr>
          <w:rFonts w:ascii="Times New Roman" w:hAnsi="Times New Roman" w:cs="Times New Roman"/>
          <w:sz w:val="28"/>
          <w:szCs w:val="28"/>
        </w:rPr>
      </w:pPr>
      <w:r w:rsidRPr="00896800">
        <w:rPr>
          <w:rFonts w:ascii="Times New Roman" w:hAnsi="Times New Roman" w:cs="Times New Roman"/>
          <w:sz w:val="28"/>
          <w:szCs w:val="28"/>
        </w:rPr>
        <w:t>Прогнозируемый совместный размер заработков федерального бюджета на 2012-2012гг. сочиняет 11 779 855 206, 0 тыс. рублей, а совместный размер расходов- 12 656 443 993, 1 тыс. рублей.</w:t>
      </w:r>
    </w:p>
    <w:p w:rsidR="00B25696" w:rsidRDefault="00B25696" w:rsidP="00B25696">
      <w:pPr>
        <w:pStyle w:val="1"/>
        <w:spacing w:line="360" w:lineRule="auto"/>
        <w:ind w:firstLine="770"/>
        <w:rPr>
          <w:rFonts w:eastAsiaTheme="minorHAnsi"/>
          <w:sz w:val="28"/>
          <w:szCs w:val="28"/>
        </w:rPr>
      </w:pPr>
      <w:r w:rsidRPr="00B25696">
        <w:rPr>
          <w:rFonts w:eastAsiaTheme="minorHAnsi"/>
          <w:sz w:val="28"/>
          <w:szCs w:val="28"/>
        </w:rPr>
        <w:t>Несмотря на меры по увеличению заработков федерального бюджет</w:t>
      </w:r>
      <w:proofErr w:type="gramStart"/>
      <w:r w:rsidRPr="00B25696">
        <w:rPr>
          <w:rFonts w:eastAsiaTheme="minorHAnsi"/>
          <w:sz w:val="28"/>
          <w:szCs w:val="28"/>
        </w:rPr>
        <w:t>а(</w:t>
      </w:r>
      <w:proofErr w:type="gramEnd"/>
      <w:r w:rsidRPr="00B25696">
        <w:rPr>
          <w:rFonts w:eastAsiaTheme="minorHAnsi"/>
          <w:sz w:val="28"/>
          <w:szCs w:val="28"/>
        </w:rPr>
        <w:t xml:space="preserve"> в том числе по совершенствованию налогообложения газовой ветви и индексации ставок акцизов на табачную и алкогольную продукцию) размер заработков федерального бюджета в настоящем выражении в 2012-2014 годах не добивается уровня заработков докризисного 2008 года, в том время как по расходам он станет значительно больше.</w:t>
      </w:r>
    </w:p>
    <w:p w:rsidR="00B25696" w:rsidRDefault="00B25696">
      <w:pPr>
        <w:rPr>
          <w:rFonts w:ascii="Times New Roman" w:hAnsi="Times New Roman" w:cs="Times New Roman"/>
          <w:sz w:val="28"/>
          <w:szCs w:val="28"/>
        </w:rPr>
      </w:pPr>
      <w:r>
        <w:rPr>
          <w:sz w:val="28"/>
          <w:szCs w:val="28"/>
        </w:rPr>
        <w:br w:type="page"/>
      </w:r>
    </w:p>
    <w:p w:rsidR="00B25696" w:rsidRDefault="00B25696" w:rsidP="002446CA">
      <w:pPr>
        <w:pStyle w:val="1"/>
        <w:spacing w:line="360" w:lineRule="auto"/>
        <w:ind w:firstLine="770"/>
        <w:jc w:val="center"/>
        <w:rPr>
          <w:rFonts w:eastAsiaTheme="minorHAnsi"/>
          <w:sz w:val="28"/>
          <w:szCs w:val="28"/>
        </w:rPr>
      </w:pPr>
    </w:p>
    <w:p w:rsidR="002C69DC" w:rsidRPr="002446CA" w:rsidRDefault="00667E9E" w:rsidP="002446CA">
      <w:pPr>
        <w:pStyle w:val="1"/>
        <w:spacing w:line="360" w:lineRule="auto"/>
        <w:ind w:firstLine="770"/>
        <w:jc w:val="center"/>
        <w:rPr>
          <w:sz w:val="28"/>
          <w:szCs w:val="28"/>
        </w:rPr>
      </w:pPr>
      <w:r w:rsidRPr="002446CA">
        <w:rPr>
          <w:sz w:val="28"/>
          <w:szCs w:val="28"/>
        </w:rPr>
        <w:t>СПИСОК ИСПОЛЬЗУЕМЫХ ИСТОЧНИКОВ</w:t>
      </w:r>
    </w:p>
    <w:p w:rsidR="002C69DC" w:rsidRPr="002446CA" w:rsidRDefault="002C69DC" w:rsidP="002446CA">
      <w:pPr>
        <w:pStyle w:val="1"/>
        <w:spacing w:line="360" w:lineRule="auto"/>
        <w:ind w:firstLine="770"/>
        <w:rPr>
          <w:sz w:val="28"/>
          <w:szCs w:val="28"/>
        </w:rPr>
      </w:pPr>
    </w:p>
    <w:p w:rsidR="007C29C3" w:rsidRPr="002446CA" w:rsidRDefault="007C29C3" w:rsidP="002446CA">
      <w:pPr>
        <w:pStyle w:val="10"/>
        <w:numPr>
          <w:ilvl w:val="0"/>
          <w:numId w:val="15"/>
        </w:numPr>
        <w:spacing w:after="0"/>
        <w:ind w:left="330" w:hanging="330"/>
        <w:rPr>
          <w:szCs w:val="28"/>
          <w:lang w:eastAsia="ru-RU"/>
        </w:rPr>
      </w:pPr>
      <w:r w:rsidRPr="002446CA">
        <w:rPr>
          <w:szCs w:val="28"/>
          <w:lang w:eastAsia="ru-RU"/>
        </w:rPr>
        <w:t>Федеральный закон от 15.08.96 №115-ФЗ «О бюджетной клас</w:t>
      </w:r>
      <w:r w:rsidR="00A20019" w:rsidRPr="002446CA">
        <w:rPr>
          <w:szCs w:val="28"/>
          <w:lang w:eastAsia="ru-RU"/>
        </w:rPr>
        <w:t>сификации Российской Федерации».</w:t>
      </w:r>
    </w:p>
    <w:p w:rsidR="007C29C3" w:rsidRPr="002446CA" w:rsidRDefault="007C29C3" w:rsidP="002446CA">
      <w:pPr>
        <w:pStyle w:val="10"/>
        <w:numPr>
          <w:ilvl w:val="0"/>
          <w:numId w:val="15"/>
        </w:numPr>
        <w:spacing w:after="0"/>
        <w:ind w:left="330" w:hanging="330"/>
        <w:rPr>
          <w:szCs w:val="28"/>
          <w:lang w:eastAsia="ru-RU"/>
        </w:rPr>
      </w:pPr>
      <w:r w:rsidRPr="002446CA">
        <w:rPr>
          <w:szCs w:val="28"/>
          <w:lang w:eastAsia="ru-RU"/>
        </w:rPr>
        <w:t xml:space="preserve">Бюджетный кодекс Российской Федерации. </w:t>
      </w:r>
      <w:proofErr w:type="gramStart"/>
      <w:r w:rsidRPr="002446CA">
        <w:rPr>
          <w:szCs w:val="28"/>
          <w:lang w:eastAsia="ru-RU"/>
        </w:rPr>
        <w:t>Принят</w:t>
      </w:r>
      <w:proofErr w:type="gramEnd"/>
      <w:r w:rsidRPr="002446CA">
        <w:rPr>
          <w:szCs w:val="28"/>
          <w:lang w:eastAsia="ru-RU"/>
        </w:rPr>
        <w:t xml:space="preserve"> и о</w:t>
      </w:r>
      <w:r w:rsidR="00A20019" w:rsidRPr="002446CA">
        <w:rPr>
          <w:szCs w:val="28"/>
          <w:lang w:eastAsia="ru-RU"/>
        </w:rPr>
        <w:t>добрен ГД ФС РФ 17.07.1998.</w:t>
      </w:r>
    </w:p>
    <w:p w:rsidR="007C29C3" w:rsidRPr="002446CA" w:rsidRDefault="007C29C3" w:rsidP="002446CA">
      <w:pPr>
        <w:pStyle w:val="10"/>
        <w:numPr>
          <w:ilvl w:val="0"/>
          <w:numId w:val="15"/>
        </w:numPr>
        <w:spacing w:after="0"/>
        <w:ind w:left="330" w:hanging="330"/>
        <w:rPr>
          <w:szCs w:val="28"/>
          <w:lang w:eastAsia="ru-RU"/>
        </w:rPr>
      </w:pPr>
      <w:r w:rsidRPr="002446CA">
        <w:rPr>
          <w:szCs w:val="28"/>
          <w:lang w:eastAsia="ru-RU"/>
        </w:rPr>
        <w:t xml:space="preserve">Виноградов В.В. Экономика России. Учебное </w:t>
      </w:r>
      <w:proofErr w:type="spellStart"/>
      <w:r w:rsidRPr="002446CA">
        <w:rPr>
          <w:szCs w:val="28"/>
          <w:lang w:eastAsia="ru-RU"/>
        </w:rPr>
        <w:t>пособие</w:t>
      </w:r>
      <w:proofErr w:type="gramStart"/>
      <w:r w:rsidRPr="002446CA">
        <w:rPr>
          <w:szCs w:val="28"/>
          <w:lang w:eastAsia="ru-RU"/>
        </w:rPr>
        <w:t>.-</w:t>
      </w:r>
      <w:proofErr w:type="gramEnd"/>
      <w:r w:rsidRPr="002446CA">
        <w:rPr>
          <w:szCs w:val="28"/>
          <w:lang w:eastAsia="ru-RU"/>
        </w:rPr>
        <w:t>М</w:t>
      </w:r>
      <w:proofErr w:type="spellEnd"/>
      <w:r w:rsidRPr="002446CA">
        <w:rPr>
          <w:szCs w:val="28"/>
          <w:lang w:eastAsia="ru-RU"/>
        </w:rPr>
        <w:t>.:</w:t>
      </w:r>
      <w:r w:rsidR="00A20019" w:rsidRPr="002446CA">
        <w:rPr>
          <w:szCs w:val="28"/>
          <w:lang w:eastAsia="ru-RU"/>
        </w:rPr>
        <w:t xml:space="preserve"> </w:t>
      </w:r>
      <w:proofErr w:type="spellStart"/>
      <w:r w:rsidR="00A20019" w:rsidRPr="002446CA">
        <w:rPr>
          <w:szCs w:val="28"/>
          <w:lang w:eastAsia="ru-RU"/>
        </w:rPr>
        <w:t>Юристъ</w:t>
      </w:r>
      <w:proofErr w:type="spellEnd"/>
      <w:r w:rsidR="00A20019" w:rsidRPr="002446CA">
        <w:rPr>
          <w:szCs w:val="28"/>
          <w:lang w:eastAsia="ru-RU"/>
        </w:rPr>
        <w:t>, 2012</w:t>
      </w:r>
      <w:r w:rsidR="00844196" w:rsidRPr="002446CA">
        <w:rPr>
          <w:szCs w:val="28"/>
          <w:lang w:eastAsia="ru-RU"/>
        </w:rPr>
        <w:t>-935с.</w:t>
      </w:r>
    </w:p>
    <w:p w:rsidR="007C29C3" w:rsidRPr="002446CA" w:rsidRDefault="007C29C3" w:rsidP="002446CA">
      <w:pPr>
        <w:pStyle w:val="10"/>
        <w:numPr>
          <w:ilvl w:val="0"/>
          <w:numId w:val="15"/>
        </w:numPr>
        <w:spacing w:after="0"/>
        <w:ind w:left="330" w:hanging="330"/>
        <w:rPr>
          <w:szCs w:val="28"/>
          <w:lang w:eastAsia="ru-RU"/>
        </w:rPr>
      </w:pPr>
      <w:r w:rsidRPr="002446CA">
        <w:rPr>
          <w:szCs w:val="28"/>
          <w:lang w:eastAsia="ru-RU"/>
        </w:rPr>
        <w:t xml:space="preserve">Поляк Г.Б. Бюджетная система России. - М.: </w:t>
      </w:r>
      <w:proofErr w:type="spellStart"/>
      <w:r w:rsidRPr="002446CA">
        <w:rPr>
          <w:szCs w:val="28"/>
          <w:lang w:eastAsia="ru-RU"/>
        </w:rPr>
        <w:t>Юнити</w:t>
      </w:r>
      <w:proofErr w:type="spellEnd"/>
      <w:r w:rsidRPr="002446CA">
        <w:rPr>
          <w:szCs w:val="28"/>
          <w:lang w:eastAsia="ru-RU"/>
        </w:rPr>
        <w:t>, 2011</w:t>
      </w:r>
      <w:r w:rsidR="00844196" w:rsidRPr="002446CA">
        <w:rPr>
          <w:szCs w:val="28"/>
          <w:lang w:eastAsia="ru-RU"/>
        </w:rPr>
        <w:t>-211с.</w:t>
      </w:r>
    </w:p>
    <w:p w:rsidR="007C29C3" w:rsidRPr="002446CA" w:rsidRDefault="007C29C3" w:rsidP="002446CA">
      <w:pPr>
        <w:pStyle w:val="10"/>
        <w:numPr>
          <w:ilvl w:val="0"/>
          <w:numId w:val="15"/>
        </w:numPr>
        <w:spacing w:after="0"/>
        <w:ind w:left="330" w:hanging="330"/>
        <w:rPr>
          <w:szCs w:val="28"/>
          <w:lang w:eastAsia="ru-RU"/>
        </w:rPr>
      </w:pPr>
      <w:r w:rsidRPr="002446CA">
        <w:rPr>
          <w:szCs w:val="28"/>
          <w:lang w:eastAsia="ru-RU"/>
        </w:rPr>
        <w:t xml:space="preserve">Ткачук М.И. Государственный бюджет. Учебное </w:t>
      </w:r>
      <w:r w:rsidR="00A20019" w:rsidRPr="002446CA">
        <w:rPr>
          <w:szCs w:val="28"/>
          <w:lang w:eastAsia="ru-RU"/>
        </w:rPr>
        <w:t>пособие - М.: Высшая школа, 2013-402.</w:t>
      </w:r>
    </w:p>
    <w:p w:rsidR="007C29C3" w:rsidRPr="002446CA" w:rsidRDefault="007C29C3" w:rsidP="002446CA">
      <w:pPr>
        <w:pStyle w:val="10"/>
        <w:numPr>
          <w:ilvl w:val="0"/>
          <w:numId w:val="15"/>
        </w:numPr>
        <w:spacing w:after="0"/>
        <w:ind w:left="330" w:hanging="330"/>
        <w:rPr>
          <w:szCs w:val="28"/>
          <w:lang w:eastAsia="ru-RU"/>
        </w:rPr>
      </w:pPr>
      <w:r w:rsidRPr="002446CA">
        <w:rPr>
          <w:szCs w:val="28"/>
          <w:lang w:eastAsia="ru-RU"/>
        </w:rPr>
        <w:t>Курс экономической теории: учебник</w:t>
      </w:r>
      <w:proofErr w:type="gramStart"/>
      <w:r w:rsidRPr="002446CA">
        <w:rPr>
          <w:szCs w:val="28"/>
          <w:lang w:eastAsia="ru-RU"/>
        </w:rPr>
        <w:t xml:space="preserve"> / П</w:t>
      </w:r>
      <w:proofErr w:type="gramEnd"/>
      <w:r w:rsidRPr="002446CA">
        <w:rPr>
          <w:szCs w:val="28"/>
          <w:lang w:eastAsia="ru-RU"/>
        </w:rPr>
        <w:t xml:space="preserve">од ред. проф. </w:t>
      </w:r>
      <w:proofErr w:type="spellStart"/>
      <w:r w:rsidRPr="002446CA">
        <w:rPr>
          <w:szCs w:val="28"/>
          <w:lang w:eastAsia="ru-RU"/>
        </w:rPr>
        <w:t>Чепурина</w:t>
      </w:r>
      <w:proofErr w:type="spellEnd"/>
      <w:r w:rsidRPr="002446CA">
        <w:rPr>
          <w:szCs w:val="28"/>
          <w:lang w:eastAsia="ru-RU"/>
        </w:rPr>
        <w:t xml:space="preserve"> М.Н., проф. Киселевой Е.А..</w:t>
      </w:r>
      <w:r w:rsidR="00A20019" w:rsidRPr="002446CA">
        <w:rPr>
          <w:szCs w:val="28"/>
          <w:lang w:eastAsia="ru-RU"/>
        </w:rPr>
        <w:t>– Киров: «АСА», 2012-368с.</w:t>
      </w:r>
    </w:p>
    <w:p w:rsidR="007C29C3" w:rsidRPr="002446CA" w:rsidRDefault="007C29C3" w:rsidP="002446CA">
      <w:pPr>
        <w:pStyle w:val="10"/>
        <w:numPr>
          <w:ilvl w:val="0"/>
          <w:numId w:val="15"/>
        </w:numPr>
        <w:spacing w:after="0"/>
        <w:ind w:left="330" w:hanging="330"/>
        <w:rPr>
          <w:szCs w:val="28"/>
          <w:lang w:eastAsia="ru-RU"/>
        </w:rPr>
      </w:pPr>
      <w:r w:rsidRPr="002446CA">
        <w:rPr>
          <w:szCs w:val="28"/>
          <w:lang w:eastAsia="ru-RU"/>
        </w:rPr>
        <w:t xml:space="preserve">Финансы, денежное обращение и кредит: учебник./Под ред. </w:t>
      </w:r>
      <w:proofErr w:type="spellStart"/>
      <w:r w:rsidRPr="002446CA">
        <w:rPr>
          <w:szCs w:val="28"/>
          <w:lang w:eastAsia="ru-RU"/>
        </w:rPr>
        <w:t>В.К.Сенчагова</w:t>
      </w:r>
      <w:proofErr w:type="spellEnd"/>
      <w:r w:rsidRPr="002446CA">
        <w:rPr>
          <w:szCs w:val="28"/>
          <w:lang w:eastAsia="ru-RU"/>
        </w:rPr>
        <w:t xml:space="preserve"> и </w:t>
      </w:r>
      <w:r w:rsidR="00A20019" w:rsidRPr="002446CA">
        <w:rPr>
          <w:szCs w:val="28"/>
          <w:lang w:eastAsia="ru-RU"/>
        </w:rPr>
        <w:t>А.И.Аронова.- М.:Проспект,2013-298с.</w:t>
      </w:r>
    </w:p>
    <w:p w:rsidR="007C29C3" w:rsidRPr="002446CA" w:rsidRDefault="007C29C3" w:rsidP="002446CA">
      <w:pPr>
        <w:pStyle w:val="10"/>
        <w:numPr>
          <w:ilvl w:val="0"/>
          <w:numId w:val="15"/>
        </w:numPr>
        <w:spacing w:after="0"/>
        <w:ind w:left="330" w:hanging="330"/>
        <w:rPr>
          <w:szCs w:val="28"/>
          <w:lang w:eastAsia="ru-RU"/>
        </w:rPr>
      </w:pPr>
      <w:r w:rsidRPr="002446CA">
        <w:rPr>
          <w:szCs w:val="28"/>
          <w:lang w:eastAsia="ru-RU"/>
        </w:rPr>
        <w:t>Финансы</w:t>
      </w:r>
      <w:proofErr w:type="gramStart"/>
      <w:r w:rsidRPr="002446CA">
        <w:rPr>
          <w:szCs w:val="28"/>
          <w:lang w:eastAsia="ru-RU"/>
        </w:rPr>
        <w:t xml:space="preserve"> / П</w:t>
      </w:r>
      <w:proofErr w:type="gramEnd"/>
      <w:r w:rsidRPr="002446CA">
        <w:rPr>
          <w:szCs w:val="28"/>
          <w:lang w:eastAsia="ru-RU"/>
        </w:rPr>
        <w:t xml:space="preserve">од ред. В.М. Родионовой. – М.: Финансы и статистика, </w:t>
      </w:r>
      <w:r w:rsidR="00A20019" w:rsidRPr="002446CA">
        <w:rPr>
          <w:szCs w:val="28"/>
          <w:lang w:eastAsia="ru-RU"/>
        </w:rPr>
        <w:t>2011-356с.</w:t>
      </w:r>
    </w:p>
    <w:p w:rsidR="007C29C3" w:rsidRPr="002446CA" w:rsidRDefault="007C29C3" w:rsidP="002446CA">
      <w:pPr>
        <w:pStyle w:val="10"/>
        <w:numPr>
          <w:ilvl w:val="0"/>
          <w:numId w:val="15"/>
        </w:numPr>
        <w:spacing w:after="0"/>
        <w:ind w:left="330" w:hanging="330"/>
        <w:rPr>
          <w:szCs w:val="28"/>
          <w:lang w:eastAsia="ru-RU"/>
        </w:rPr>
      </w:pPr>
      <w:r w:rsidRPr="002446CA">
        <w:rPr>
          <w:szCs w:val="28"/>
          <w:lang w:eastAsia="ru-RU"/>
        </w:rPr>
        <w:t>Кудрин А.Л. Федеральный бюджет - важнейший инструмент реализации государственной политики // Финансы. - 2012. -№1.</w:t>
      </w:r>
      <w:r w:rsidR="00A20019" w:rsidRPr="002446CA">
        <w:rPr>
          <w:szCs w:val="28"/>
          <w:lang w:eastAsia="ru-RU"/>
        </w:rPr>
        <w:t>-207с.</w:t>
      </w:r>
    </w:p>
    <w:p w:rsidR="007C29C3" w:rsidRPr="002446CA" w:rsidRDefault="007C29C3" w:rsidP="002446CA">
      <w:pPr>
        <w:pStyle w:val="10"/>
        <w:numPr>
          <w:ilvl w:val="0"/>
          <w:numId w:val="15"/>
        </w:numPr>
        <w:spacing w:after="0"/>
        <w:ind w:left="330" w:hanging="330"/>
        <w:rPr>
          <w:szCs w:val="28"/>
          <w:lang w:eastAsia="ru-RU"/>
        </w:rPr>
      </w:pPr>
      <w:r w:rsidRPr="002446CA">
        <w:rPr>
          <w:szCs w:val="28"/>
          <w:lang w:eastAsia="ru-RU"/>
        </w:rPr>
        <w:t>Любимцев Ю. Бюджетный дефицит как фактор экономической политики. // Экономист. - 2010. - № 7</w:t>
      </w:r>
      <w:r w:rsidR="00A20019" w:rsidRPr="002446CA">
        <w:rPr>
          <w:szCs w:val="28"/>
          <w:lang w:eastAsia="ru-RU"/>
        </w:rPr>
        <w:t>-200с.</w:t>
      </w:r>
    </w:p>
    <w:p w:rsidR="00226B0A" w:rsidRPr="002446CA" w:rsidRDefault="00226B0A" w:rsidP="002446CA">
      <w:pPr>
        <w:pStyle w:val="ac"/>
        <w:numPr>
          <w:ilvl w:val="0"/>
          <w:numId w:val="15"/>
        </w:numPr>
        <w:spacing w:after="0" w:line="360" w:lineRule="auto"/>
        <w:ind w:left="330" w:hanging="330"/>
        <w:rPr>
          <w:rFonts w:ascii="Times New Roman" w:eastAsia="Times New Roman" w:hAnsi="Times New Roman" w:cs="Times New Roman"/>
          <w:sz w:val="28"/>
          <w:szCs w:val="28"/>
          <w:lang w:eastAsia="ru-RU"/>
        </w:rPr>
      </w:pPr>
      <w:r w:rsidRPr="002446CA">
        <w:rPr>
          <w:rFonts w:ascii="Times New Roman" w:hAnsi="Times New Roman" w:cs="Times New Roman"/>
          <w:sz w:val="28"/>
          <w:szCs w:val="28"/>
          <w:lang w:eastAsia="ru-RU"/>
        </w:rPr>
        <w:t>Журнал для бизнеса и карьеры</w:t>
      </w:r>
      <w:r w:rsidRPr="002446CA">
        <w:rPr>
          <w:rFonts w:ascii="Times New Roman" w:hAnsi="Times New Roman" w:cs="Times New Roman"/>
          <w:szCs w:val="28"/>
          <w:lang w:eastAsia="ru-RU"/>
        </w:rPr>
        <w:t xml:space="preserve"> </w:t>
      </w:r>
      <w:r w:rsidRPr="002446CA">
        <w:rPr>
          <w:rFonts w:ascii="Times New Roman" w:eastAsia="Times New Roman" w:hAnsi="Times New Roman" w:cs="Times New Roman"/>
          <w:sz w:val="28"/>
          <w:szCs w:val="28"/>
          <w:lang w:eastAsia="ru-RU"/>
        </w:rPr>
        <w:t xml:space="preserve"> [Электронный ресурс]</w:t>
      </w:r>
      <w:r w:rsidRPr="002446CA">
        <w:rPr>
          <w:rFonts w:ascii="Times New Roman" w:hAnsi="Times New Roman" w:cs="Times New Roman"/>
          <w:szCs w:val="28"/>
          <w:lang w:eastAsia="ru-RU"/>
        </w:rPr>
        <w:t xml:space="preserve"> </w:t>
      </w:r>
      <w:r w:rsidRPr="002446CA">
        <w:rPr>
          <w:rFonts w:ascii="Times New Roman" w:eastAsia="Times New Roman" w:hAnsi="Times New Roman" w:cs="Times New Roman"/>
          <w:sz w:val="28"/>
          <w:szCs w:val="28"/>
          <w:lang w:eastAsia="ru-RU"/>
        </w:rPr>
        <w:t>Режим доступа.</w:t>
      </w:r>
      <w:r w:rsidRPr="002446CA">
        <w:rPr>
          <w:rFonts w:ascii="Times New Roman" w:hAnsi="Times New Roman" w:cs="Times New Roman"/>
        </w:rPr>
        <w:t xml:space="preserve"> </w:t>
      </w:r>
      <w:r w:rsidRPr="002446CA">
        <w:rPr>
          <w:rFonts w:ascii="Times New Roman" w:hAnsi="Times New Roman" w:cs="Times New Roman"/>
          <w:sz w:val="28"/>
          <w:szCs w:val="28"/>
          <w:lang w:val="en-US" w:eastAsia="ru-RU"/>
        </w:rPr>
        <w:t>http</w:t>
      </w:r>
      <w:r w:rsidRPr="002446CA">
        <w:rPr>
          <w:rFonts w:ascii="Times New Roman" w:hAnsi="Times New Roman" w:cs="Times New Roman"/>
          <w:sz w:val="28"/>
          <w:szCs w:val="28"/>
          <w:lang w:eastAsia="ru-RU"/>
        </w:rPr>
        <w:t>://</w:t>
      </w:r>
      <w:r w:rsidRPr="002446CA">
        <w:rPr>
          <w:rFonts w:ascii="Times New Roman" w:hAnsi="Times New Roman" w:cs="Times New Roman"/>
          <w:sz w:val="28"/>
          <w:szCs w:val="28"/>
          <w:lang w:val="en-US" w:eastAsia="ru-RU"/>
        </w:rPr>
        <w:t>www</w:t>
      </w:r>
      <w:r w:rsidRPr="002446CA">
        <w:rPr>
          <w:rFonts w:ascii="Times New Roman" w:hAnsi="Times New Roman" w:cs="Times New Roman"/>
          <w:sz w:val="28"/>
          <w:szCs w:val="28"/>
          <w:lang w:eastAsia="ru-RU"/>
        </w:rPr>
        <w:t>.</w:t>
      </w:r>
      <w:proofErr w:type="spellStart"/>
      <w:r w:rsidRPr="002446CA">
        <w:rPr>
          <w:rFonts w:ascii="Times New Roman" w:hAnsi="Times New Roman" w:cs="Times New Roman"/>
          <w:sz w:val="28"/>
          <w:szCs w:val="28"/>
          <w:lang w:val="en-US" w:eastAsia="ru-RU"/>
        </w:rPr>
        <w:t>dkvartal</w:t>
      </w:r>
      <w:proofErr w:type="spellEnd"/>
      <w:r w:rsidRPr="002446CA">
        <w:rPr>
          <w:rFonts w:ascii="Times New Roman" w:hAnsi="Times New Roman" w:cs="Times New Roman"/>
          <w:sz w:val="28"/>
          <w:szCs w:val="28"/>
          <w:lang w:eastAsia="ru-RU"/>
        </w:rPr>
        <w:t>.</w:t>
      </w:r>
      <w:proofErr w:type="spellStart"/>
      <w:r w:rsidRPr="002446CA">
        <w:rPr>
          <w:rFonts w:ascii="Times New Roman" w:hAnsi="Times New Roman" w:cs="Times New Roman"/>
          <w:sz w:val="28"/>
          <w:szCs w:val="28"/>
          <w:lang w:val="en-US" w:eastAsia="ru-RU"/>
        </w:rPr>
        <w:t>ru</w:t>
      </w:r>
      <w:proofErr w:type="spellEnd"/>
      <w:r w:rsidRPr="002446CA">
        <w:rPr>
          <w:rFonts w:ascii="Times New Roman" w:hAnsi="Times New Roman" w:cs="Times New Roman"/>
          <w:szCs w:val="28"/>
          <w:lang w:eastAsia="ru-RU"/>
        </w:rPr>
        <w:t xml:space="preserve"> </w:t>
      </w:r>
      <w:r w:rsidRPr="002446CA">
        <w:rPr>
          <w:rFonts w:ascii="Times New Roman" w:eastAsia="Times New Roman" w:hAnsi="Times New Roman" w:cs="Times New Roman"/>
          <w:sz w:val="28"/>
          <w:szCs w:val="28"/>
          <w:lang w:eastAsia="ru-RU"/>
        </w:rPr>
        <w:t xml:space="preserve"> (дата обращения 17.12.2014)</w:t>
      </w:r>
    </w:p>
    <w:p w:rsidR="00226B0A" w:rsidRPr="002446CA" w:rsidRDefault="00226B0A" w:rsidP="002446CA">
      <w:pPr>
        <w:pStyle w:val="ac"/>
        <w:numPr>
          <w:ilvl w:val="0"/>
          <w:numId w:val="15"/>
        </w:numPr>
        <w:spacing w:after="0" w:line="360" w:lineRule="auto"/>
        <w:ind w:left="330" w:hanging="330"/>
        <w:rPr>
          <w:rFonts w:ascii="Times New Roman" w:eastAsia="Times New Roman" w:hAnsi="Times New Roman" w:cs="Times New Roman"/>
          <w:sz w:val="28"/>
          <w:szCs w:val="28"/>
          <w:lang w:eastAsia="ru-RU"/>
        </w:rPr>
      </w:pPr>
      <w:r w:rsidRPr="002446CA">
        <w:rPr>
          <w:rFonts w:ascii="Times New Roman" w:hAnsi="Times New Roman" w:cs="Times New Roman"/>
          <w:sz w:val="28"/>
          <w:szCs w:val="28"/>
          <w:lang w:eastAsia="ru-RU"/>
        </w:rPr>
        <w:t xml:space="preserve">Министерство финансов РФ </w:t>
      </w:r>
      <w:r w:rsidRPr="002446CA">
        <w:rPr>
          <w:rFonts w:ascii="Times New Roman" w:eastAsia="Times New Roman" w:hAnsi="Times New Roman" w:cs="Times New Roman"/>
          <w:sz w:val="28"/>
          <w:szCs w:val="28"/>
          <w:lang w:eastAsia="ru-RU"/>
        </w:rPr>
        <w:t>[Электронный ресурс]</w:t>
      </w:r>
      <w:r w:rsidRPr="002446CA">
        <w:rPr>
          <w:rFonts w:ascii="Times New Roman" w:hAnsi="Times New Roman" w:cs="Times New Roman"/>
          <w:sz w:val="28"/>
          <w:szCs w:val="28"/>
          <w:lang w:eastAsia="ru-RU"/>
        </w:rPr>
        <w:t xml:space="preserve"> </w:t>
      </w:r>
      <w:r w:rsidRPr="002446CA">
        <w:rPr>
          <w:rFonts w:ascii="Times New Roman" w:eastAsia="Times New Roman" w:hAnsi="Times New Roman" w:cs="Times New Roman"/>
          <w:sz w:val="28"/>
          <w:szCs w:val="28"/>
          <w:lang w:eastAsia="ru-RU"/>
        </w:rPr>
        <w:t>Режим доступа.</w:t>
      </w:r>
      <w:r w:rsidRPr="002446CA">
        <w:rPr>
          <w:rFonts w:ascii="Times New Roman" w:hAnsi="Times New Roman" w:cs="Times New Roman"/>
          <w:sz w:val="28"/>
          <w:szCs w:val="28"/>
          <w:lang w:eastAsia="ru-RU"/>
        </w:rPr>
        <w:t xml:space="preserve"> http://info.minfin.ru</w:t>
      </w:r>
      <w:r w:rsidRPr="002446CA">
        <w:rPr>
          <w:rFonts w:ascii="Times New Roman" w:eastAsia="Times New Roman" w:hAnsi="Times New Roman" w:cs="Times New Roman"/>
          <w:sz w:val="28"/>
          <w:szCs w:val="28"/>
          <w:lang w:eastAsia="ru-RU"/>
        </w:rPr>
        <w:t>(дата обращения 17.12.2014)</w:t>
      </w:r>
    </w:p>
    <w:p w:rsidR="00226B0A" w:rsidRPr="002446CA" w:rsidRDefault="00226B0A" w:rsidP="002446CA">
      <w:pPr>
        <w:pStyle w:val="ac"/>
        <w:numPr>
          <w:ilvl w:val="0"/>
          <w:numId w:val="15"/>
        </w:numPr>
        <w:spacing w:after="0" w:line="360" w:lineRule="auto"/>
        <w:ind w:left="330" w:hanging="330"/>
        <w:jc w:val="both"/>
        <w:rPr>
          <w:rFonts w:ascii="Times New Roman" w:hAnsi="Times New Roman" w:cs="Times New Roman"/>
          <w:sz w:val="28"/>
          <w:szCs w:val="28"/>
        </w:rPr>
      </w:pPr>
      <w:r w:rsidRPr="002446CA">
        <w:rPr>
          <w:rFonts w:ascii="Times New Roman" w:hAnsi="Times New Roman" w:cs="Times New Roman"/>
          <w:sz w:val="28"/>
          <w:szCs w:val="28"/>
          <w:lang w:eastAsia="ru-RU"/>
        </w:rPr>
        <w:t xml:space="preserve">Общероссийская сеть распространения правовой информации.   </w:t>
      </w:r>
      <w:r w:rsidRPr="002446CA">
        <w:rPr>
          <w:rFonts w:ascii="Times New Roman" w:eastAsia="Times New Roman" w:hAnsi="Times New Roman" w:cs="Times New Roman"/>
          <w:sz w:val="28"/>
          <w:szCs w:val="28"/>
          <w:lang w:eastAsia="ru-RU"/>
        </w:rPr>
        <w:t>[Электронный ресурс]</w:t>
      </w:r>
      <w:r w:rsidRPr="002446CA">
        <w:rPr>
          <w:rFonts w:ascii="Times New Roman" w:hAnsi="Times New Roman" w:cs="Times New Roman"/>
          <w:sz w:val="28"/>
          <w:szCs w:val="28"/>
          <w:lang w:eastAsia="ru-RU"/>
        </w:rPr>
        <w:t xml:space="preserve"> </w:t>
      </w:r>
      <w:r w:rsidRPr="002446CA">
        <w:rPr>
          <w:rFonts w:ascii="Times New Roman" w:eastAsia="Times New Roman" w:hAnsi="Times New Roman" w:cs="Times New Roman"/>
          <w:sz w:val="28"/>
          <w:szCs w:val="28"/>
          <w:lang w:eastAsia="ru-RU"/>
        </w:rPr>
        <w:t>Режим доступа.</w:t>
      </w:r>
      <w:r w:rsidRPr="002446CA">
        <w:rPr>
          <w:rFonts w:ascii="Times New Roman" w:hAnsi="Times New Roman" w:cs="Times New Roman"/>
          <w:sz w:val="28"/>
          <w:szCs w:val="28"/>
          <w:lang w:eastAsia="ru-RU"/>
        </w:rPr>
        <w:t xml:space="preserve"> http://www.consultant.ru </w:t>
      </w:r>
      <w:r w:rsidRPr="002446CA">
        <w:rPr>
          <w:rFonts w:ascii="Times New Roman" w:eastAsia="Times New Roman" w:hAnsi="Times New Roman" w:cs="Times New Roman"/>
          <w:sz w:val="28"/>
          <w:szCs w:val="28"/>
          <w:lang w:eastAsia="ru-RU"/>
        </w:rPr>
        <w:t>(дата обращения 17.12.2014)</w:t>
      </w:r>
    </w:p>
    <w:p w:rsidR="00226B0A" w:rsidRPr="002446CA" w:rsidRDefault="00226B0A" w:rsidP="002446CA">
      <w:pPr>
        <w:pStyle w:val="ac"/>
        <w:numPr>
          <w:ilvl w:val="0"/>
          <w:numId w:val="15"/>
        </w:numPr>
        <w:spacing w:after="0" w:line="360" w:lineRule="auto"/>
        <w:ind w:left="330" w:hanging="330"/>
        <w:rPr>
          <w:rFonts w:ascii="Times New Roman" w:eastAsia="Times New Roman" w:hAnsi="Times New Roman" w:cs="Times New Roman"/>
          <w:sz w:val="28"/>
          <w:szCs w:val="28"/>
          <w:lang w:eastAsia="ru-RU"/>
        </w:rPr>
      </w:pPr>
      <w:r w:rsidRPr="002446CA">
        <w:rPr>
          <w:rFonts w:ascii="Times New Roman" w:hAnsi="Times New Roman" w:cs="Times New Roman"/>
          <w:sz w:val="28"/>
          <w:szCs w:val="28"/>
          <w:lang w:eastAsia="ru-RU"/>
        </w:rPr>
        <w:t xml:space="preserve">Свободная энциклопедия карьеры </w:t>
      </w:r>
      <w:r w:rsidRPr="002446CA">
        <w:rPr>
          <w:rFonts w:ascii="Times New Roman" w:eastAsia="Times New Roman" w:hAnsi="Times New Roman" w:cs="Times New Roman"/>
          <w:sz w:val="28"/>
          <w:szCs w:val="28"/>
          <w:lang w:eastAsia="ru-RU"/>
        </w:rPr>
        <w:t xml:space="preserve"> [Электронный ресурс]</w:t>
      </w:r>
      <w:r w:rsidRPr="002446CA">
        <w:rPr>
          <w:rFonts w:ascii="Times New Roman" w:hAnsi="Times New Roman" w:cs="Times New Roman"/>
          <w:sz w:val="28"/>
          <w:szCs w:val="28"/>
          <w:lang w:eastAsia="ru-RU"/>
        </w:rPr>
        <w:t xml:space="preserve"> </w:t>
      </w:r>
      <w:r w:rsidRPr="002446CA">
        <w:rPr>
          <w:rFonts w:ascii="Times New Roman" w:eastAsia="Times New Roman" w:hAnsi="Times New Roman" w:cs="Times New Roman"/>
          <w:sz w:val="28"/>
          <w:szCs w:val="28"/>
          <w:lang w:eastAsia="ru-RU"/>
        </w:rPr>
        <w:t>Режим доступа.</w:t>
      </w:r>
      <w:r w:rsidRPr="002446CA">
        <w:rPr>
          <w:rFonts w:ascii="Times New Roman" w:hAnsi="Times New Roman" w:cs="Times New Roman"/>
          <w:sz w:val="28"/>
          <w:szCs w:val="28"/>
          <w:lang w:eastAsia="ru-RU"/>
        </w:rPr>
        <w:t xml:space="preserve"> http://ru.wikipedia.org </w:t>
      </w:r>
      <w:r w:rsidRPr="002446CA">
        <w:rPr>
          <w:rFonts w:ascii="Times New Roman" w:eastAsia="Times New Roman" w:hAnsi="Times New Roman" w:cs="Times New Roman"/>
          <w:sz w:val="28"/>
          <w:szCs w:val="28"/>
          <w:lang w:eastAsia="ru-RU"/>
        </w:rPr>
        <w:t>(дата обращения 17.12.2014)</w:t>
      </w:r>
    </w:p>
    <w:p w:rsidR="00226B0A" w:rsidRPr="002446CA" w:rsidRDefault="00226B0A" w:rsidP="002446CA">
      <w:pPr>
        <w:pStyle w:val="ac"/>
        <w:numPr>
          <w:ilvl w:val="0"/>
          <w:numId w:val="15"/>
        </w:numPr>
        <w:spacing w:after="0" w:line="360" w:lineRule="auto"/>
        <w:ind w:left="330" w:hanging="330"/>
        <w:rPr>
          <w:rFonts w:ascii="Times New Roman" w:eastAsia="Times New Roman" w:hAnsi="Times New Roman" w:cs="Times New Roman"/>
          <w:sz w:val="28"/>
          <w:szCs w:val="28"/>
          <w:lang w:eastAsia="ru-RU"/>
        </w:rPr>
      </w:pPr>
      <w:r w:rsidRPr="002446CA">
        <w:rPr>
          <w:rFonts w:ascii="Times New Roman" w:hAnsi="Times New Roman" w:cs="Times New Roman"/>
          <w:sz w:val="28"/>
          <w:szCs w:val="28"/>
          <w:lang w:eastAsia="ru-RU"/>
        </w:rPr>
        <w:t xml:space="preserve">Официальный сайт Госкомстата России </w:t>
      </w:r>
      <w:r w:rsidRPr="002446CA">
        <w:rPr>
          <w:rFonts w:ascii="Times New Roman" w:eastAsia="Times New Roman" w:hAnsi="Times New Roman" w:cs="Times New Roman"/>
          <w:sz w:val="28"/>
          <w:szCs w:val="28"/>
          <w:lang w:eastAsia="ru-RU"/>
        </w:rPr>
        <w:t>[Электронный ресурс]</w:t>
      </w:r>
      <w:r w:rsidRPr="002446CA">
        <w:rPr>
          <w:rFonts w:ascii="Times New Roman" w:hAnsi="Times New Roman" w:cs="Times New Roman"/>
          <w:sz w:val="28"/>
          <w:szCs w:val="28"/>
          <w:lang w:eastAsia="ru-RU"/>
        </w:rPr>
        <w:t xml:space="preserve"> </w:t>
      </w:r>
      <w:r w:rsidRPr="002446CA">
        <w:rPr>
          <w:rFonts w:ascii="Times New Roman" w:eastAsia="Times New Roman" w:hAnsi="Times New Roman" w:cs="Times New Roman"/>
          <w:sz w:val="28"/>
          <w:szCs w:val="28"/>
          <w:lang w:eastAsia="ru-RU"/>
        </w:rPr>
        <w:t>Режим доступа.</w:t>
      </w:r>
      <w:r w:rsidRPr="002446CA">
        <w:rPr>
          <w:rFonts w:ascii="Times New Roman" w:hAnsi="Times New Roman" w:cs="Times New Roman"/>
          <w:sz w:val="28"/>
          <w:szCs w:val="28"/>
        </w:rPr>
        <w:t xml:space="preserve"> </w:t>
      </w:r>
      <w:r w:rsidRPr="002446CA">
        <w:rPr>
          <w:rFonts w:ascii="Times New Roman" w:hAnsi="Times New Roman" w:cs="Times New Roman"/>
          <w:sz w:val="28"/>
          <w:szCs w:val="28"/>
          <w:lang w:eastAsia="ru-RU"/>
        </w:rPr>
        <w:t xml:space="preserve">http://www.gks.ru </w:t>
      </w:r>
      <w:r w:rsidRPr="002446CA">
        <w:rPr>
          <w:rFonts w:ascii="Times New Roman" w:eastAsia="Times New Roman" w:hAnsi="Times New Roman" w:cs="Times New Roman"/>
          <w:sz w:val="28"/>
          <w:szCs w:val="28"/>
          <w:lang w:eastAsia="ru-RU"/>
        </w:rPr>
        <w:t>(дата обращения 17.12.2014)</w:t>
      </w:r>
    </w:p>
    <w:p w:rsidR="00A30AF0" w:rsidRPr="002446CA" w:rsidRDefault="00A30AF0" w:rsidP="002446CA">
      <w:pPr>
        <w:pStyle w:val="1"/>
        <w:shd w:val="clear" w:color="auto" w:fill="auto"/>
        <w:spacing w:line="360" w:lineRule="auto"/>
        <w:ind w:firstLine="0"/>
        <w:rPr>
          <w:sz w:val="28"/>
          <w:szCs w:val="28"/>
        </w:rPr>
      </w:pPr>
    </w:p>
    <w:p w:rsidR="00A30AF0" w:rsidRPr="002446CA" w:rsidRDefault="00A30AF0" w:rsidP="002446CA">
      <w:pPr>
        <w:pStyle w:val="1"/>
        <w:shd w:val="clear" w:color="auto" w:fill="auto"/>
        <w:spacing w:line="360" w:lineRule="auto"/>
        <w:ind w:firstLine="0"/>
        <w:rPr>
          <w:sz w:val="28"/>
          <w:szCs w:val="28"/>
        </w:rPr>
      </w:pPr>
    </w:p>
    <w:p w:rsidR="00A30AF0" w:rsidRPr="002446CA" w:rsidRDefault="00A775A3" w:rsidP="002446CA">
      <w:pPr>
        <w:shd w:val="clear" w:color="auto" w:fill="FFFFFF"/>
        <w:spacing w:after="0" w:line="360" w:lineRule="auto"/>
        <w:textAlignment w:val="baseline"/>
        <w:outlineLvl w:val="1"/>
        <w:rPr>
          <w:rFonts w:ascii="Times New Roman" w:hAnsi="Times New Roman" w:cs="Times New Roman"/>
          <w:bCs/>
          <w:color w:val="000000"/>
          <w:sz w:val="28"/>
          <w:szCs w:val="28"/>
          <w:lang w:eastAsia="ru-RU"/>
        </w:rPr>
      </w:pPr>
      <w:r>
        <w:rPr>
          <w:rFonts w:ascii="Times New Roman" w:hAnsi="Times New Roman" w:cs="Times New Roman"/>
          <w:bCs/>
          <w:color w:val="000000"/>
          <w:sz w:val="28"/>
          <w:szCs w:val="28"/>
          <w:lang w:eastAsia="ru-RU"/>
        </w:rPr>
        <w:t>17февраля 2015</w:t>
      </w:r>
      <w:r w:rsidR="00B71439" w:rsidRPr="002446CA">
        <w:rPr>
          <w:rFonts w:ascii="Times New Roman" w:hAnsi="Times New Roman" w:cs="Times New Roman"/>
          <w:bCs/>
          <w:color w:val="000000"/>
          <w:sz w:val="28"/>
          <w:szCs w:val="28"/>
          <w:lang w:eastAsia="ru-RU"/>
        </w:rPr>
        <w:t>г.</w:t>
      </w:r>
      <w:r w:rsidR="00B71439" w:rsidRPr="002446CA">
        <w:rPr>
          <w:rFonts w:ascii="Times New Roman" w:hAnsi="Times New Roman" w:cs="Times New Roman"/>
          <w:bCs/>
          <w:color w:val="000000"/>
          <w:sz w:val="28"/>
          <w:szCs w:val="28"/>
          <w:lang w:eastAsia="ru-RU"/>
        </w:rPr>
        <w:tab/>
      </w:r>
      <w:r w:rsidR="00B71439" w:rsidRPr="002446CA">
        <w:rPr>
          <w:rFonts w:ascii="Times New Roman" w:hAnsi="Times New Roman" w:cs="Times New Roman"/>
          <w:bCs/>
          <w:color w:val="000000"/>
          <w:sz w:val="28"/>
          <w:szCs w:val="28"/>
          <w:lang w:eastAsia="ru-RU"/>
        </w:rPr>
        <w:tab/>
      </w:r>
      <w:r w:rsidR="00B71439" w:rsidRPr="002446CA">
        <w:rPr>
          <w:rFonts w:ascii="Times New Roman" w:hAnsi="Times New Roman" w:cs="Times New Roman"/>
          <w:bCs/>
          <w:color w:val="000000"/>
          <w:sz w:val="28"/>
          <w:szCs w:val="28"/>
          <w:lang w:eastAsia="ru-RU"/>
        </w:rPr>
        <w:tab/>
      </w:r>
      <w:r w:rsidR="00B71439" w:rsidRPr="002446CA">
        <w:rPr>
          <w:rFonts w:ascii="Times New Roman" w:hAnsi="Times New Roman" w:cs="Times New Roman"/>
          <w:bCs/>
          <w:color w:val="000000"/>
          <w:sz w:val="28"/>
          <w:szCs w:val="28"/>
          <w:lang w:eastAsia="ru-RU"/>
        </w:rPr>
        <w:tab/>
      </w:r>
      <w:r w:rsidR="00B71439" w:rsidRPr="002446CA">
        <w:rPr>
          <w:rFonts w:ascii="Times New Roman" w:hAnsi="Times New Roman" w:cs="Times New Roman"/>
          <w:bCs/>
          <w:color w:val="000000"/>
          <w:sz w:val="28"/>
          <w:szCs w:val="28"/>
          <w:lang w:eastAsia="ru-RU"/>
        </w:rPr>
        <w:tab/>
      </w:r>
      <w:r w:rsidR="00B71439" w:rsidRPr="002446CA">
        <w:rPr>
          <w:rFonts w:ascii="Times New Roman" w:hAnsi="Times New Roman" w:cs="Times New Roman"/>
          <w:bCs/>
          <w:color w:val="000000"/>
          <w:sz w:val="28"/>
          <w:szCs w:val="28"/>
          <w:lang w:eastAsia="ru-RU"/>
        </w:rPr>
        <w:tab/>
      </w:r>
      <w:r w:rsidR="00B71439" w:rsidRPr="002446CA">
        <w:rPr>
          <w:rFonts w:ascii="Times New Roman" w:hAnsi="Times New Roman" w:cs="Times New Roman"/>
          <w:bCs/>
          <w:color w:val="000000"/>
          <w:sz w:val="28"/>
          <w:szCs w:val="28"/>
          <w:lang w:eastAsia="ru-RU"/>
        </w:rPr>
        <w:tab/>
      </w:r>
    </w:p>
    <w:sectPr w:rsidR="00A30AF0" w:rsidRPr="002446CA" w:rsidSect="00547152">
      <w:footerReference w:type="default" r:id="rId29"/>
      <w:footnotePr>
        <w:numRestart w:val="eachPage"/>
      </w:footnotePr>
      <w:pgSz w:w="11906" w:h="16838"/>
      <w:pgMar w:top="1134" w:right="850" w:bottom="1134" w:left="1701" w:header="708" w:footer="708" w:gutter="0"/>
      <w:pgNumType w:start="2"/>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39D2" w:rsidRDefault="005A39D2" w:rsidP="00E854F1">
      <w:pPr>
        <w:spacing w:after="0" w:line="240" w:lineRule="auto"/>
      </w:pPr>
      <w:r>
        <w:separator/>
      </w:r>
    </w:p>
  </w:endnote>
  <w:endnote w:type="continuationSeparator" w:id="0">
    <w:p w:rsidR="005A39D2" w:rsidRDefault="005A39D2" w:rsidP="00E854F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02486376"/>
      <w:docPartObj>
        <w:docPartGallery w:val="Page Numbers (Bottom of Page)"/>
        <w:docPartUnique/>
      </w:docPartObj>
    </w:sdtPr>
    <w:sdtContent>
      <w:p w:rsidR="00C611FF" w:rsidRDefault="001C026F">
        <w:pPr>
          <w:pStyle w:val="a7"/>
          <w:jc w:val="center"/>
        </w:pPr>
        <w:fldSimple w:instr=" PAGE   \* MERGEFORMAT ">
          <w:r w:rsidR="00A775A3">
            <w:rPr>
              <w:noProof/>
            </w:rPr>
            <w:t>32</w:t>
          </w:r>
        </w:fldSimple>
      </w:p>
    </w:sdtContent>
  </w:sdt>
  <w:p w:rsidR="00C611FF" w:rsidRDefault="00C611FF">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39D2" w:rsidRDefault="005A39D2" w:rsidP="00E854F1">
      <w:pPr>
        <w:spacing w:after="0" w:line="240" w:lineRule="auto"/>
      </w:pPr>
      <w:r>
        <w:separator/>
      </w:r>
    </w:p>
  </w:footnote>
  <w:footnote w:type="continuationSeparator" w:id="0">
    <w:p w:rsidR="005A39D2" w:rsidRDefault="005A39D2" w:rsidP="00E854F1">
      <w:pPr>
        <w:spacing w:after="0" w:line="240" w:lineRule="auto"/>
      </w:pPr>
      <w:r>
        <w:continuationSeparator/>
      </w:r>
    </w:p>
  </w:footnote>
  <w:footnote w:id="1">
    <w:p w:rsidR="00C611FF" w:rsidRPr="00B46183" w:rsidRDefault="00C611FF" w:rsidP="00B46183">
      <w:pPr>
        <w:pStyle w:val="10"/>
        <w:spacing w:after="0"/>
        <w:ind w:left="0" w:firstLine="0"/>
        <w:rPr>
          <w:sz w:val="20"/>
          <w:szCs w:val="20"/>
          <w:lang w:eastAsia="ru-RU"/>
        </w:rPr>
      </w:pPr>
      <w:r w:rsidRPr="00B46183">
        <w:rPr>
          <w:rStyle w:val="af2"/>
          <w:sz w:val="20"/>
          <w:szCs w:val="20"/>
        </w:rPr>
        <w:footnoteRef/>
      </w:r>
      <w:r w:rsidRPr="00B46183">
        <w:rPr>
          <w:sz w:val="20"/>
          <w:szCs w:val="20"/>
        </w:rPr>
        <w:t xml:space="preserve"> </w:t>
      </w:r>
      <w:r w:rsidRPr="00B46183">
        <w:rPr>
          <w:sz w:val="20"/>
          <w:szCs w:val="20"/>
          <w:lang w:eastAsia="ru-RU"/>
        </w:rPr>
        <w:t xml:space="preserve">Виноградов В.В. Экономика России. Учебное </w:t>
      </w:r>
      <w:proofErr w:type="spellStart"/>
      <w:r w:rsidRPr="00B46183">
        <w:rPr>
          <w:sz w:val="20"/>
          <w:szCs w:val="20"/>
          <w:lang w:eastAsia="ru-RU"/>
        </w:rPr>
        <w:t>пособие</w:t>
      </w:r>
      <w:proofErr w:type="gramStart"/>
      <w:r w:rsidRPr="00B46183">
        <w:rPr>
          <w:sz w:val="20"/>
          <w:szCs w:val="20"/>
          <w:lang w:eastAsia="ru-RU"/>
        </w:rPr>
        <w:t>.-</w:t>
      </w:r>
      <w:proofErr w:type="gramEnd"/>
      <w:r w:rsidRPr="00B46183">
        <w:rPr>
          <w:sz w:val="20"/>
          <w:szCs w:val="20"/>
          <w:lang w:eastAsia="ru-RU"/>
        </w:rPr>
        <w:t>М</w:t>
      </w:r>
      <w:proofErr w:type="spellEnd"/>
      <w:r w:rsidRPr="00B46183">
        <w:rPr>
          <w:sz w:val="20"/>
          <w:szCs w:val="20"/>
          <w:lang w:eastAsia="ru-RU"/>
        </w:rPr>
        <w:t xml:space="preserve">.: </w:t>
      </w:r>
      <w:proofErr w:type="spellStart"/>
      <w:r w:rsidRPr="00B46183">
        <w:rPr>
          <w:sz w:val="20"/>
          <w:szCs w:val="20"/>
          <w:lang w:eastAsia="ru-RU"/>
        </w:rPr>
        <w:t>Юристъ</w:t>
      </w:r>
      <w:proofErr w:type="spellEnd"/>
      <w:r w:rsidRPr="00B46183">
        <w:rPr>
          <w:sz w:val="20"/>
          <w:szCs w:val="20"/>
          <w:lang w:eastAsia="ru-RU"/>
        </w:rPr>
        <w:t>, 2012</w:t>
      </w:r>
      <w:r>
        <w:rPr>
          <w:sz w:val="20"/>
          <w:szCs w:val="20"/>
          <w:lang w:eastAsia="ru-RU"/>
        </w:rPr>
        <w:t>. - 410-416</w:t>
      </w:r>
      <w:r w:rsidRPr="00B46183">
        <w:rPr>
          <w:sz w:val="20"/>
          <w:szCs w:val="20"/>
          <w:lang w:eastAsia="ru-RU"/>
        </w:rPr>
        <w:t>с.</w:t>
      </w:r>
    </w:p>
  </w:footnote>
  <w:footnote w:id="2">
    <w:p w:rsidR="00C611FF" w:rsidRPr="00B46183" w:rsidRDefault="00C611FF" w:rsidP="00B46183">
      <w:pPr>
        <w:pStyle w:val="10"/>
        <w:spacing w:after="0"/>
        <w:ind w:left="0" w:firstLine="0"/>
        <w:rPr>
          <w:szCs w:val="28"/>
          <w:lang w:eastAsia="ru-RU"/>
        </w:rPr>
      </w:pPr>
      <w:r w:rsidRPr="00B46183">
        <w:rPr>
          <w:rStyle w:val="af2"/>
          <w:sz w:val="20"/>
          <w:szCs w:val="20"/>
        </w:rPr>
        <w:footnoteRef/>
      </w:r>
      <w:r w:rsidRPr="00B71439">
        <w:t xml:space="preserve"> </w:t>
      </w:r>
      <w:r w:rsidRPr="00B46183">
        <w:rPr>
          <w:sz w:val="20"/>
          <w:szCs w:val="20"/>
          <w:lang w:eastAsia="ru-RU"/>
        </w:rPr>
        <w:t xml:space="preserve">Бюджетный кодекс Российской Федерации. </w:t>
      </w:r>
      <w:proofErr w:type="gramStart"/>
      <w:r w:rsidRPr="00B46183">
        <w:rPr>
          <w:sz w:val="20"/>
          <w:szCs w:val="20"/>
          <w:lang w:eastAsia="ru-RU"/>
        </w:rPr>
        <w:t>Принят</w:t>
      </w:r>
      <w:proofErr w:type="gramEnd"/>
      <w:r w:rsidRPr="00B46183">
        <w:rPr>
          <w:sz w:val="20"/>
          <w:szCs w:val="20"/>
          <w:lang w:eastAsia="ru-RU"/>
        </w:rPr>
        <w:t xml:space="preserve"> и одобрен ГД ФС РФ 17.07.1998.</w:t>
      </w:r>
      <w:r>
        <w:rPr>
          <w:sz w:val="20"/>
          <w:szCs w:val="20"/>
          <w:lang w:eastAsia="ru-RU"/>
        </w:rPr>
        <w:t xml:space="preserve"> </w:t>
      </w:r>
      <w:r>
        <w:rPr>
          <w:szCs w:val="28"/>
          <w:lang w:eastAsia="ru-RU"/>
        </w:rPr>
        <w:t xml:space="preserve">- </w:t>
      </w:r>
      <w:r>
        <w:rPr>
          <w:sz w:val="20"/>
          <w:szCs w:val="20"/>
          <w:lang w:eastAsia="ru-RU"/>
        </w:rPr>
        <w:t>ст. 215</w:t>
      </w:r>
    </w:p>
    <w:p w:rsidR="00C611FF" w:rsidRPr="007168A7" w:rsidRDefault="00C611FF" w:rsidP="00B46183">
      <w:pPr>
        <w:spacing w:after="0" w:line="360" w:lineRule="auto"/>
        <w:jc w:val="both"/>
        <w:rPr>
          <w:rFonts w:ascii="Times New Roman" w:hAnsi="Times New Roman"/>
          <w:sz w:val="28"/>
          <w:szCs w:val="28"/>
        </w:rPr>
      </w:pPr>
      <w:r w:rsidRPr="007168A7">
        <w:rPr>
          <w:rFonts w:ascii="Times New Roman" w:hAnsi="Times New Roman"/>
          <w:sz w:val="20"/>
          <w:szCs w:val="20"/>
        </w:rPr>
        <w:t>.</w:t>
      </w:r>
    </w:p>
    <w:p w:rsidR="00C611FF" w:rsidRPr="00B71439" w:rsidRDefault="00C611FF" w:rsidP="00B46183">
      <w:pPr>
        <w:pStyle w:val="af0"/>
        <w:rPr>
          <w:rFonts w:ascii="Times New Roman" w:hAnsi="Times New Roman"/>
        </w:rPr>
      </w:pPr>
    </w:p>
  </w:footnote>
  <w:footnote w:id="3">
    <w:p w:rsidR="00C611FF" w:rsidRPr="00B46183" w:rsidRDefault="00C611FF" w:rsidP="00B46183">
      <w:pPr>
        <w:pStyle w:val="10"/>
        <w:spacing w:after="0"/>
        <w:ind w:left="0" w:firstLine="0"/>
        <w:rPr>
          <w:sz w:val="20"/>
          <w:szCs w:val="20"/>
          <w:lang w:eastAsia="ru-RU"/>
        </w:rPr>
      </w:pPr>
      <w:r w:rsidRPr="00B46183">
        <w:rPr>
          <w:rStyle w:val="af2"/>
          <w:sz w:val="20"/>
          <w:szCs w:val="20"/>
        </w:rPr>
        <w:footnoteRef/>
      </w:r>
      <w:r w:rsidRPr="00B46183">
        <w:rPr>
          <w:sz w:val="20"/>
          <w:szCs w:val="20"/>
        </w:rPr>
        <w:t xml:space="preserve"> </w:t>
      </w:r>
      <w:r w:rsidRPr="00B46183">
        <w:rPr>
          <w:sz w:val="20"/>
          <w:szCs w:val="20"/>
          <w:lang w:eastAsia="ru-RU"/>
        </w:rPr>
        <w:t xml:space="preserve">Поляк Г.Б. Бюджетная система России. - М.: </w:t>
      </w:r>
      <w:proofErr w:type="spellStart"/>
      <w:r w:rsidRPr="00B46183">
        <w:rPr>
          <w:sz w:val="20"/>
          <w:szCs w:val="20"/>
          <w:lang w:eastAsia="ru-RU"/>
        </w:rPr>
        <w:t>Юнити</w:t>
      </w:r>
      <w:proofErr w:type="spellEnd"/>
      <w:r w:rsidRPr="00B46183">
        <w:rPr>
          <w:sz w:val="20"/>
          <w:szCs w:val="20"/>
          <w:lang w:eastAsia="ru-RU"/>
        </w:rPr>
        <w:t>, 2011.- 41-42с.</w:t>
      </w:r>
    </w:p>
  </w:footnote>
  <w:footnote w:id="4">
    <w:p w:rsidR="00C611FF" w:rsidRPr="007B7265" w:rsidRDefault="00C611FF" w:rsidP="00B46183">
      <w:pPr>
        <w:pStyle w:val="10"/>
        <w:spacing w:after="0"/>
        <w:ind w:left="0" w:firstLine="0"/>
        <w:rPr>
          <w:szCs w:val="28"/>
          <w:lang w:eastAsia="ru-RU"/>
        </w:rPr>
      </w:pPr>
      <w:r w:rsidRPr="00B46183">
        <w:rPr>
          <w:rStyle w:val="af2"/>
          <w:sz w:val="20"/>
          <w:szCs w:val="20"/>
        </w:rPr>
        <w:footnoteRef/>
      </w:r>
      <w:r w:rsidRPr="00B71439">
        <w:t xml:space="preserve"> </w:t>
      </w:r>
      <w:r w:rsidRPr="00B46183">
        <w:rPr>
          <w:sz w:val="20"/>
          <w:szCs w:val="20"/>
          <w:lang w:eastAsia="ru-RU"/>
        </w:rPr>
        <w:t>Кудрин А.Л. Федеральный бюджет - важнейший инструмент реализации государственной политики // Финансы. - 2012. -№1.</w:t>
      </w:r>
      <w:r>
        <w:rPr>
          <w:sz w:val="20"/>
          <w:szCs w:val="20"/>
          <w:lang w:eastAsia="ru-RU"/>
        </w:rPr>
        <w:t>- 16-18</w:t>
      </w:r>
      <w:r w:rsidRPr="00B46183">
        <w:rPr>
          <w:sz w:val="20"/>
          <w:szCs w:val="20"/>
          <w:lang w:eastAsia="ru-RU"/>
        </w:rPr>
        <w:t>с.</w:t>
      </w:r>
    </w:p>
    <w:p w:rsidR="00C611FF" w:rsidRPr="007168A7" w:rsidRDefault="00C611FF" w:rsidP="00844196">
      <w:pPr>
        <w:spacing w:after="0" w:line="360" w:lineRule="auto"/>
        <w:jc w:val="both"/>
        <w:rPr>
          <w:rFonts w:ascii="Times New Roman" w:hAnsi="Times New Roman"/>
          <w:sz w:val="28"/>
          <w:szCs w:val="28"/>
        </w:rPr>
      </w:pPr>
    </w:p>
    <w:p w:rsidR="00C611FF" w:rsidRPr="00B71439" w:rsidRDefault="00C611FF" w:rsidP="00844196">
      <w:pPr>
        <w:pStyle w:val="af0"/>
        <w:rPr>
          <w:rFonts w:ascii="Times New Roman" w:hAnsi="Times New Roman"/>
        </w:rPr>
      </w:pPr>
    </w:p>
  </w:footnote>
  <w:footnote w:id="5">
    <w:p w:rsidR="00C611FF" w:rsidRPr="00226B0A" w:rsidRDefault="00C611FF" w:rsidP="00226B0A">
      <w:pPr>
        <w:rPr>
          <w:rFonts w:ascii="Times New Roman" w:eastAsia="Times New Roman" w:hAnsi="Times New Roman" w:cs="Times New Roman"/>
          <w:sz w:val="28"/>
          <w:szCs w:val="28"/>
          <w:lang w:eastAsia="ru-RU"/>
        </w:rPr>
      </w:pPr>
      <w:r w:rsidRPr="00B71439">
        <w:rPr>
          <w:rStyle w:val="af2"/>
          <w:rFonts w:ascii="Times New Roman" w:hAnsi="Times New Roman"/>
        </w:rPr>
        <w:footnoteRef/>
      </w:r>
      <w:r w:rsidRPr="00B71439">
        <w:rPr>
          <w:rFonts w:ascii="Times New Roman" w:hAnsi="Times New Roman"/>
        </w:rPr>
        <w:t xml:space="preserve"> </w:t>
      </w:r>
      <w:r w:rsidRPr="00226B0A">
        <w:rPr>
          <w:rFonts w:ascii="Times New Roman" w:hAnsi="Times New Roman" w:cs="Times New Roman"/>
          <w:sz w:val="20"/>
          <w:szCs w:val="20"/>
          <w:lang w:eastAsia="ru-RU"/>
        </w:rPr>
        <w:t>Журнал для бизнеса и карьеры</w:t>
      </w:r>
      <w:r w:rsidRPr="00226B0A">
        <w:rPr>
          <w:sz w:val="20"/>
          <w:szCs w:val="20"/>
          <w:lang w:eastAsia="ru-RU"/>
        </w:rPr>
        <w:t xml:space="preserve"> </w:t>
      </w:r>
      <w:r w:rsidRPr="00226B0A">
        <w:rPr>
          <w:rFonts w:ascii="Times New Roman" w:eastAsia="Times New Roman" w:hAnsi="Times New Roman" w:cs="Times New Roman"/>
          <w:sz w:val="20"/>
          <w:szCs w:val="20"/>
          <w:lang w:eastAsia="ru-RU"/>
        </w:rPr>
        <w:t xml:space="preserve"> [Электронный ресурс]</w:t>
      </w:r>
      <w:r w:rsidRPr="00226B0A">
        <w:rPr>
          <w:sz w:val="20"/>
          <w:szCs w:val="20"/>
          <w:lang w:eastAsia="ru-RU"/>
        </w:rPr>
        <w:t xml:space="preserve"> </w:t>
      </w:r>
      <w:r w:rsidRPr="00226B0A">
        <w:rPr>
          <w:rFonts w:ascii="Times New Roman" w:eastAsia="Times New Roman" w:hAnsi="Times New Roman" w:cs="Times New Roman"/>
          <w:sz w:val="20"/>
          <w:szCs w:val="20"/>
          <w:lang w:eastAsia="ru-RU"/>
        </w:rPr>
        <w:t>Режим доступа.</w:t>
      </w:r>
      <w:r w:rsidRPr="00226B0A">
        <w:rPr>
          <w:sz w:val="20"/>
          <w:szCs w:val="20"/>
        </w:rPr>
        <w:t xml:space="preserve"> </w:t>
      </w:r>
      <w:r w:rsidRPr="00226B0A">
        <w:rPr>
          <w:rFonts w:ascii="Times New Roman" w:hAnsi="Times New Roman" w:cs="Times New Roman"/>
          <w:sz w:val="20"/>
          <w:szCs w:val="20"/>
          <w:lang w:val="en-US" w:eastAsia="ru-RU"/>
        </w:rPr>
        <w:t>http</w:t>
      </w:r>
      <w:r w:rsidRPr="00226B0A">
        <w:rPr>
          <w:rFonts w:ascii="Times New Roman" w:hAnsi="Times New Roman" w:cs="Times New Roman"/>
          <w:sz w:val="20"/>
          <w:szCs w:val="20"/>
          <w:lang w:eastAsia="ru-RU"/>
        </w:rPr>
        <w:t>://</w:t>
      </w:r>
      <w:r w:rsidRPr="00226B0A">
        <w:rPr>
          <w:rFonts w:ascii="Times New Roman" w:hAnsi="Times New Roman" w:cs="Times New Roman"/>
          <w:sz w:val="20"/>
          <w:szCs w:val="20"/>
          <w:lang w:val="en-US" w:eastAsia="ru-RU"/>
        </w:rPr>
        <w:t>www</w:t>
      </w:r>
      <w:r w:rsidRPr="00226B0A">
        <w:rPr>
          <w:rFonts w:ascii="Times New Roman" w:hAnsi="Times New Roman" w:cs="Times New Roman"/>
          <w:sz w:val="20"/>
          <w:szCs w:val="20"/>
          <w:lang w:eastAsia="ru-RU"/>
        </w:rPr>
        <w:t>.</w:t>
      </w:r>
      <w:proofErr w:type="spellStart"/>
      <w:r w:rsidRPr="00226B0A">
        <w:rPr>
          <w:rFonts w:ascii="Times New Roman" w:hAnsi="Times New Roman" w:cs="Times New Roman"/>
          <w:sz w:val="20"/>
          <w:szCs w:val="20"/>
          <w:lang w:val="en-US" w:eastAsia="ru-RU"/>
        </w:rPr>
        <w:t>dkvartal</w:t>
      </w:r>
      <w:proofErr w:type="spellEnd"/>
      <w:r w:rsidRPr="00226B0A">
        <w:rPr>
          <w:rFonts w:ascii="Times New Roman" w:hAnsi="Times New Roman" w:cs="Times New Roman"/>
          <w:sz w:val="20"/>
          <w:szCs w:val="20"/>
          <w:lang w:eastAsia="ru-RU"/>
        </w:rPr>
        <w:t>.</w:t>
      </w:r>
      <w:proofErr w:type="spellStart"/>
      <w:r w:rsidRPr="00226B0A">
        <w:rPr>
          <w:rFonts w:ascii="Times New Roman" w:hAnsi="Times New Roman" w:cs="Times New Roman"/>
          <w:sz w:val="20"/>
          <w:szCs w:val="20"/>
          <w:lang w:val="en-US" w:eastAsia="ru-RU"/>
        </w:rPr>
        <w:t>ru</w:t>
      </w:r>
      <w:proofErr w:type="spellEnd"/>
      <w:r w:rsidRPr="00226B0A">
        <w:rPr>
          <w:sz w:val="20"/>
          <w:szCs w:val="20"/>
          <w:lang w:eastAsia="ru-RU"/>
        </w:rPr>
        <w:t xml:space="preserve"> </w:t>
      </w:r>
      <w:r w:rsidRPr="00226B0A">
        <w:rPr>
          <w:rFonts w:ascii="Times New Roman" w:eastAsia="Times New Roman" w:hAnsi="Times New Roman" w:cs="Times New Roman"/>
          <w:sz w:val="20"/>
          <w:szCs w:val="20"/>
          <w:lang w:eastAsia="ru-RU"/>
        </w:rPr>
        <w:t xml:space="preserve"> (дата обращения 17.12.2014)</w:t>
      </w:r>
    </w:p>
  </w:footnote>
  <w:footnote w:id="6">
    <w:p w:rsidR="00C611FF" w:rsidRPr="0093424D" w:rsidRDefault="00C611FF" w:rsidP="00226B0A">
      <w:pPr>
        <w:rPr>
          <w:rFonts w:ascii="Times New Roman" w:eastAsia="Times New Roman" w:hAnsi="Times New Roman" w:cs="Times New Roman"/>
          <w:sz w:val="28"/>
          <w:szCs w:val="28"/>
          <w:lang w:eastAsia="ru-RU"/>
        </w:rPr>
      </w:pPr>
      <w:r w:rsidRPr="00B71439">
        <w:rPr>
          <w:rStyle w:val="af2"/>
          <w:rFonts w:ascii="Times New Roman" w:hAnsi="Times New Roman"/>
        </w:rPr>
        <w:footnoteRef/>
      </w:r>
      <w:r w:rsidRPr="00B71439">
        <w:rPr>
          <w:rFonts w:ascii="Times New Roman" w:hAnsi="Times New Roman"/>
        </w:rPr>
        <w:t xml:space="preserve"> </w:t>
      </w:r>
      <w:r w:rsidRPr="00226B0A">
        <w:rPr>
          <w:rFonts w:ascii="Times New Roman" w:hAnsi="Times New Roman" w:cs="Times New Roman"/>
          <w:sz w:val="20"/>
          <w:szCs w:val="20"/>
          <w:lang w:eastAsia="ru-RU"/>
        </w:rPr>
        <w:t xml:space="preserve">Министерство финансов РФ </w:t>
      </w:r>
      <w:r w:rsidRPr="00226B0A">
        <w:rPr>
          <w:rFonts w:ascii="Times New Roman" w:eastAsia="Times New Roman" w:hAnsi="Times New Roman" w:cs="Times New Roman"/>
          <w:sz w:val="20"/>
          <w:szCs w:val="20"/>
          <w:lang w:eastAsia="ru-RU"/>
        </w:rPr>
        <w:t>[Электронный ресурс]</w:t>
      </w:r>
      <w:r w:rsidRPr="00226B0A">
        <w:rPr>
          <w:rFonts w:ascii="Times New Roman" w:hAnsi="Times New Roman" w:cs="Times New Roman"/>
          <w:sz w:val="20"/>
          <w:szCs w:val="20"/>
          <w:lang w:eastAsia="ru-RU"/>
        </w:rPr>
        <w:t xml:space="preserve"> </w:t>
      </w:r>
      <w:r w:rsidRPr="00226B0A">
        <w:rPr>
          <w:rFonts w:ascii="Times New Roman" w:eastAsia="Times New Roman" w:hAnsi="Times New Roman" w:cs="Times New Roman"/>
          <w:sz w:val="20"/>
          <w:szCs w:val="20"/>
          <w:lang w:eastAsia="ru-RU"/>
        </w:rPr>
        <w:t>Режим доступа.</w:t>
      </w:r>
      <w:r w:rsidRPr="00226B0A">
        <w:rPr>
          <w:rFonts w:ascii="Times New Roman" w:hAnsi="Times New Roman" w:cs="Times New Roman"/>
          <w:sz w:val="20"/>
          <w:szCs w:val="20"/>
          <w:lang w:eastAsia="ru-RU"/>
        </w:rPr>
        <w:t xml:space="preserve"> http://info.minfin.ru</w:t>
      </w:r>
      <w:r w:rsidRPr="00226B0A">
        <w:rPr>
          <w:rFonts w:ascii="Times New Roman" w:eastAsia="Times New Roman" w:hAnsi="Times New Roman" w:cs="Times New Roman"/>
          <w:sz w:val="20"/>
          <w:szCs w:val="20"/>
          <w:lang w:eastAsia="ru-RU"/>
        </w:rPr>
        <w:t>(дата обращения 17.12.2014)</w:t>
      </w:r>
    </w:p>
    <w:p w:rsidR="00C611FF" w:rsidRPr="007168A7" w:rsidRDefault="00C611FF" w:rsidP="00844196">
      <w:pPr>
        <w:spacing w:after="0" w:line="360" w:lineRule="auto"/>
        <w:jc w:val="both"/>
        <w:rPr>
          <w:rFonts w:ascii="Times New Roman" w:hAnsi="Times New Roman"/>
          <w:sz w:val="28"/>
          <w:szCs w:val="28"/>
        </w:rPr>
      </w:pPr>
    </w:p>
    <w:p w:rsidR="00C611FF" w:rsidRPr="00B71439" w:rsidRDefault="00C611FF" w:rsidP="00844196">
      <w:pPr>
        <w:pStyle w:val="af0"/>
        <w:rPr>
          <w:rFonts w:ascii="Times New Roman" w:hAnsi="Times New Roman"/>
        </w:rPr>
      </w:pPr>
    </w:p>
  </w:footnote>
  <w:footnote w:id="7">
    <w:p w:rsidR="00C611FF" w:rsidRPr="00226B0A" w:rsidRDefault="00C611FF" w:rsidP="00226B0A">
      <w:pPr>
        <w:pStyle w:val="10"/>
        <w:spacing w:after="0"/>
        <w:ind w:left="0" w:firstLine="0"/>
        <w:rPr>
          <w:szCs w:val="28"/>
          <w:lang w:eastAsia="ru-RU"/>
        </w:rPr>
      </w:pPr>
      <w:r w:rsidRPr="00226B0A">
        <w:rPr>
          <w:rStyle w:val="af2"/>
          <w:sz w:val="20"/>
          <w:szCs w:val="20"/>
        </w:rPr>
        <w:footnoteRef/>
      </w:r>
      <w:r w:rsidRPr="00B71439">
        <w:t xml:space="preserve"> </w:t>
      </w:r>
      <w:r w:rsidRPr="00226B0A">
        <w:rPr>
          <w:sz w:val="20"/>
          <w:szCs w:val="20"/>
          <w:lang w:eastAsia="ru-RU"/>
        </w:rPr>
        <w:t>Ткачук М.И. Государственный бюджет. Учебное посо</w:t>
      </w:r>
      <w:r>
        <w:rPr>
          <w:sz w:val="20"/>
          <w:szCs w:val="20"/>
          <w:lang w:eastAsia="ru-RU"/>
        </w:rPr>
        <w:t>бие - М.: Высшая школа, 2013. – 203-205с.</w:t>
      </w:r>
    </w:p>
  </w:footnote>
  <w:footnote w:id="8">
    <w:p w:rsidR="004A66DA" w:rsidRPr="0093424D" w:rsidRDefault="004A66DA" w:rsidP="004A66DA">
      <w:pPr>
        <w:jc w:val="both"/>
        <w:rPr>
          <w:rFonts w:ascii="Times New Roman" w:hAnsi="Times New Roman" w:cs="Times New Roman"/>
          <w:sz w:val="28"/>
          <w:szCs w:val="28"/>
        </w:rPr>
      </w:pPr>
      <w:r w:rsidRPr="00B71439">
        <w:rPr>
          <w:rStyle w:val="af2"/>
          <w:rFonts w:ascii="Times New Roman" w:hAnsi="Times New Roman"/>
        </w:rPr>
        <w:footnoteRef/>
      </w:r>
      <w:r w:rsidRPr="00B71439">
        <w:rPr>
          <w:rFonts w:ascii="Times New Roman" w:hAnsi="Times New Roman"/>
        </w:rPr>
        <w:t xml:space="preserve"> </w:t>
      </w:r>
      <w:r w:rsidRPr="00226B0A">
        <w:rPr>
          <w:rFonts w:ascii="Times New Roman" w:hAnsi="Times New Roman" w:cs="Times New Roman"/>
          <w:sz w:val="20"/>
          <w:szCs w:val="20"/>
          <w:lang w:eastAsia="ru-RU"/>
        </w:rPr>
        <w:t xml:space="preserve">Общероссийская сеть распространения правовой информации.   </w:t>
      </w:r>
      <w:r w:rsidRPr="00226B0A">
        <w:rPr>
          <w:rFonts w:ascii="Times New Roman" w:eastAsia="Times New Roman" w:hAnsi="Times New Roman" w:cs="Times New Roman"/>
          <w:sz w:val="20"/>
          <w:szCs w:val="20"/>
          <w:lang w:eastAsia="ru-RU"/>
        </w:rPr>
        <w:t>[Электронный ресурс]</w:t>
      </w:r>
      <w:r w:rsidRPr="00226B0A">
        <w:rPr>
          <w:rFonts w:ascii="Times New Roman" w:hAnsi="Times New Roman" w:cs="Times New Roman"/>
          <w:sz w:val="20"/>
          <w:szCs w:val="20"/>
          <w:lang w:eastAsia="ru-RU"/>
        </w:rPr>
        <w:t xml:space="preserve"> </w:t>
      </w:r>
      <w:r w:rsidRPr="00226B0A">
        <w:rPr>
          <w:rFonts w:ascii="Times New Roman" w:eastAsia="Times New Roman" w:hAnsi="Times New Roman" w:cs="Times New Roman"/>
          <w:sz w:val="20"/>
          <w:szCs w:val="20"/>
          <w:lang w:eastAsia="ru-RU"/>
        </w:rPr>
        <w:t>Режим доступа.</w:t>
      </w:r>
      <w:r w:rsidRPr="00226B0A">
        <w:rPr>
          <w:rFonts w:ascii="Times New Roman" w:hAnsi="Times New Roman" w:cs="Times New Roman"/>
          <w:sz w:val="20"/>
          <w:szCs w:val="20"/>
          <w:lang w:eastAsia="ru-RU"/>
        </w:rPr>
        <w:t xml:space="preserve"> http://www.consultant.ru </w:t>
      </w:r>
      <w:r w:rsidRPr="00226B0A">
        <w:rPr>
          <w:rFonts w:ascii="Times New Roman" w:eastAsia="Times New Roman" w:hAnsi="Times New Roman" w:cs="Times New Roman"/>
          <w:sz w:val="20"/>
          <w:szCs w:val="20"/>
          <w:lang w:eastAsia="ru-RU"/>
        </w:rPr>
        <w:t>(дата обращения 17.12.2014)</w:t>
      </w:r>
    </w:p>
    <w:p w:rsidR="004A66DA" w:rsidRPr="00B71439" w:rsidRDefault="004A66DA" w:rsidP="004A66DA">
      <w:pPr>
        <w:spacing w:after="0" w:line="360" w:lineRule="auto"/>
        <w:jc w:val="both"/>
        <w:rPr>
          <w:rFonts w:ascii="Times New Roman" w:hAnsi="Times New Roman"/>
        </w:rPr>
      </w:pPr>
    </w:p>
  </w:footnote>
  <w:footnote w:id="9">
    <w:p w:rsidR="00C611FF" w:rsidRPr="00226B0A" w:rsidRDefault="00C611FF" w:rsidP="00226B0A">
      <w:pPr>
        <w:jc w:val="both"/>
        <w:rPr>
          <w:rFonts w:ascii="Times New Roman" w:eastAsia="Times New Roman" w:hAnsi="Times New Roman" w:cs="Times New Roman"/>
          <w:sz w:val="20"/>
          <w:szCs w:val="20"/>
          <w:lang w:eastAsia="ru-RU"/>
        </w:rPr>
      </w:pPr>
      <w:r w:rsidRPr="00226B0A">
        <w:rPr>
          <w:rStyle w:val="af2"/>
          <w:rFonts w:ascii="Times New Roman" w:hAnsi="Times New Roman"/>
          <w:sz w:val="20"/>
          <w:szCs w:val="20"/>
        </w:rPr>
        <w:footnoteRef/>
      </w:r>
      <w:r w:rsidRPr="00226B0A">
        <w:rPr>
          <w:rFonts w:ascii="Times New Roman" w:hAnsi="Times New Roman"/>
          <w:sz w:val="20"/>
          <w:szCs w:val="20"/>
        </w:rPr>
        <w:t xml:space="preserve"> </w:t>
      </w:r>
      <w:r w:rsidRPr="00226B0A">
        <w:rPr>
          <w:rFonts w:ascii="Times New Roman" w:hAnsi="Times New Roman" w:cs="Times New Roman"/>
          <w:sz w:val="20"/>
          <w:szCs w:val="20"/>
          <w:lang w:eastAsia="ru-RU"/>
        </w:rPr>
        <w:t xml:space="preserve">Свободная энциклопедия карьеры </w:t>
      </w:r>
      <w:r w:rsidRPr="00226B0A">
        <w:rPr>
          <w:rFonts w:ascii="Times New Roman" w:eastAsia="Times New Roman" w:hAnsi="Times New Roman" w:cs="Times New Roman"/>
          <w:sz w:val="20"/>
          <w:szCs w:val="20"/>
          <w:lang w:eastAsia="ru-RU"/>
        </w:rPr>
        <w:t xml:space="preserve"> [Электронный ресурс]</w:t>
      </w:r>
      <w:r w:rsidRPr="00226B0A">
        <w:rPr>
          <w:rFonts w:ascii="Times New Roman" w:hAnsi="Times New Roman" w:cs="Times New Roman"/>
          <w:sz w:val="20"/>
          <w:szCs w:val="20"/>
          <w:lang w:eastAsia="ru-RU"/>
        </w:rPr>
        <w:t xml:space="preserve"> </w:t>
      </w:r>
      <w:r w:rsidRPr="00226B0A">
        <w:rPr>
          <w:rFonts w:ascii="Times New Roman" w:eastAsia="Times New Roman" w:hAnsi="Times New Roman" w:cs="Times New Roman"/>
          <w:sz w:val="20"/>
          <w:szCs w:val="20"/>
          <w:lang w:eastAsia="ru-RU"/>
        </w:rPr>
        <w:t>Режим доступа.</w:t>
      </w:r>
      <w:r w:rsidRPr="00226B0A">
        <w:rPr>
          <w:rFonts w:ascii="Times New Roman" w:hAnsi="Times New Roman" w:cs="Times New Roman"/>
          <w:sz w:val="20"/>
          <w:szCs w:val="20"/>
          <w:lang w:eastAsia="ru-RU"/>
        </w:rPr>
        <w:t xml:space="preserve"> http://ru.wikipedia.org </w:t>
      </w:r>
      <w:r w:rsidRPr="00226B0A">
        <w:rPr>
          <w:rFonts w:ascii="Times New Roman" w:eastAsia="Times New Roman" w:hAnsi="Times New Roman" w:cs="Times New Roman"/>
          <w:sz w:val="20"/>
          <w:szCs w:val="20"/>
          <w:lang w:eastAsia="ru-RU"/>
        </w:rPr>
        <w:t>(дата обращения 17.12.2014)</w:t>
      </w:r>
    </w:p>
    <w:p w:rsidR="00C611FF" w:rsidRPr="007168A7" w:rsidRDefault="00C611FF" w:rsidP="00844196">
      <w:pPr>
        <w:spacing w:after="0" w:line="360" w:lineRule="auto"/>
        <w:jc w:val="both"/>
        <w:rPr>
          <w:rFonts w:ascii="Times New Roman" w:hAnsi="Times New Roman"/>
          <w:sz w:val="28"/>
          <w:szCs w:val="28"/>
        </w:rPr>
      </w:pPr>
    </w:p>
    <w:p w:rsidR="00C611FF" w:rsidRPr="00B71439" w:rsidRDefault="00C611FF" w:rsidP="00844196">
      <w:pPr>
        <w:pStyle w:val="af0"/>
        <w:rPr>
          <w:rFonts w:ascii="Times New Roman" w:hAnsi="Times New Roman"/>
        </w:rPr>
      </w:pPr>
    </w:p>
  </w:footnote>
  <w:footnote w:id="10">
    <w:p w:rsidR="00C611FF" w:rsidRPr="001B0DC0" w:rsidRDefault="00C611FF" w:rsidP="001B0DC0">
      <w:pPr>
        <w:spacing w:after="0" w:line="360" w:lineRule="auto"/>
        <w:jc w:val="both"/>
        <w:rPr>
          <w:rFonts w:ascii="Times New Roman" w:hAnsi="Times New Roman"/>
          <w:sz w:val="28"/>
          <w:szCs w:val="28"/>
        </w:rPr>
      </w:pPr>
      <w:r w:rsidRPr="00B71439">
        <w:rPr>
          <w:rStyle w:val="af2"/>
          <w:rFonts w:ascii="Times New Roman" w:hAnsi="Times New Roman"/>
        </w:rPr>
        <w:footnoteRef/>
      </w:r>
      <w:r w:rsidRPr="00B71439">
        <w:rPr>
          <w:rFonts w:ascii="Times New Roman" w:hAnsi="Times New Roman"/>
        </w:rPr>
        <w:t xml:space="preserve"> </w:t>
      </w:r>
      <w:r w:rsidRPr="00226B0A">
        <w:rPr>
          <w:rFonts w:ascii="Times New Roman" w:hAnsi="Times New Roman" w:cs="Times New Roman"/>
          <w:sz w:val="20"/>
          <w:szCs w:val="20"/>
          <w:lang w:eastAsia="ru-RU"/>
        </w:rPr>
        <w:t xml:space="preserve">Официальный сайт Госкомстата России </w:t>
      </w:r>
      <w:r w:rsidRPr="00226B0A">
        <w:rPr>
          <w:rFonts w:ascii="Times New Roman" w:eastAsia="Times New Roman" w:hAnsi="Times New Roman" w:cs="Times New Roman"/>
          <w:sz w:val="20"/>
          <w:szCs w:val="20"/>
          <w:lang w:eastAsia="ru-RU"/>
        </w:rPr>
        <w:t>[Электронный ресурс]</w:t>
      </w:r>
      <w:r w:rsidRPr="00226B0A">
        <w:rPr>
          <w:rFonts w:ascii="Times New Roman" w:hAnsi="Times New Roman" w:cs="Times New Roman"/>
          <w:sz w:val="20"/>
          <w:szCs w:val="20"/>
          <w:lang w:eastAsia="ru-RU"/>
        </w:rPr>
        <w:t xml:space="preserve"> </w:t>
      </w:r>
      <w:r w:rsidRPr="00226B0A">
        <w:rPr>
          <w:rFonts w:ascii="Times New Roman" w:eastAsia="Times New Roman" w:hAnsi="Times New Roman" w:cs="Times New Roman"/>
          <w:sz w:val="20"/>
          <w:szCs w:val="20"/>
          <w:lang w:eastAsia="ru-RU"/>
        </w:rPr>
        <w:t>Режим доступа.</w:t>
      </w:r>
      <w:r w:rsidRPr="00226B0A">
        <w:rPr>
          <w:rFonts w:ascii="Times New Roman" w:hAnsi="Times New Roman" w:cs="Times New Roman"/>
          <w:sz w:val="20"/>
          <w:szCs w:val="20"/>
        </w:rPr>
        <w:t xml:space="preserve"> </w:t>
      </w:r>
      <w:r w:rsidRPr="00226B0A">
        <w:rPr>
          <w:rFonts w:ascii="Times New Roman" w:hAnsi="Times New Roman" w:cs="Times New Roman"/>
          <w:sz w:val="20"/>
          <w:szCs w:val="20"/>
          <w:lang w:eastAsia="ru-RU"/>
        </w:rPr>
        <w:t xml:space="preserve">http://www.gks.ru </w:t>
      </w:r>
      <w:r w:rsidRPr="00226B0A">
        <w:rPr>
          <w:rFonts w:ascii="Times New Roman" w:eastAsia="Times New Roman" w:hAnsi="Times New Roman" w:cs="Times New Roman"/>
          <w:sz w:val="20"/>
          <w:szCs w:val="20"/>
          <w:lang w:eastAsia="ru-RU"/>
        </w:rPr>
        <w:t>(дата обращения 17.12.2014)</w:t>
      </w:r>
    </w:p>
  </w:footnote>
  <w:footnote w:id="11">
    <w:p w:rsidR="00C611FF" w:rsidRPr="001B0DC0" w:rsidRDefault="00C611FF" w:rsidP="001B0DC0">
      <w:pPr>
        <w:pStyle w:val="10"/>
        <w:spacing w:after="0"/>
        <w:ind w:left="0" w:firstLine="0"/>
        <w:rPr>
          <w:sz w:val="20"/>
          <w:szCs w:val="20"/>
          <w:lang w:eastAsia="ru-RU"/>
        </w:rPr>
      </w:pPr>
      <w:r w:rsidRPr="001B0DC0">
        <w:rPr>
          <w:rStyle w:val="af2"/>
          <w:sz w:val="20"/>
          <w:szCs w:val="20"/>
        </w:rPr>
        <w:footnoteRef/>
      </w:r>
      <w:r w:rsidRPr="001B0DC0">
        <w:rPr>
          <w:sz w:val="20"/>
          <w:szCs w:val="20"/>
        </w:rPr>
        <w:t xml:space="preserve"> </w:t>
      </w:r>
      <w:r w:rsidRPr="001B0DC0">
        <w:rPr>
          <w:sz w:val="20"/>
          <w:szCs w:val="20"/>
          <w:lang w:eastAsia="ru-RU"/>
        </w:rPr>
        <w:t>Любимцев Ю. Бюджетный дефицит как фактор экономической по</w:t>
      </w:r>
      <w:r>
        <w:rPr>
          <w:sz w:val="20"/>
          <w:szCs w:val="20"/>
          <w:lang w:eastAsia="ru-RU"/>
        </w:rPr>
        <w:t xml:space="preserve">литики. // Экономист. - 2010. -180-186 </w:t>
      </w:r>
      <w:proofErr w:type="gramStart"/>
      <w:r w:rsidRPr="001B0DC0">
        <w:rPr>
          <w:sz w:val="20"/>
          <w:szCs w:val="20"/>
          <w:lang w:eastAsia="ru-RU"/>
        </w:rPr>
        <w:t>с</w:t>
      </w:r>
      <w:proofErr w:type="gramEnd"/>
      <w:r w:rsidRPr="001B0DC0">
        <w:rPr>
          <w:sz w:val="20"/>
          <w:szCs w:val="20"/>
          <w:lang w:eastAsia="ru-RU"/>
        </w:rPr>
        <w:t>.</w:t>
      </w:r>
    </w:p>
    <w:p w:rsidR="00C611FF" w:rsidRPr="00B71439" w:rsidRDefault="00C611FF" w:rsidP="00844196">
      <w:pPr>
        <w:pStyle w:val="af0"/>
        <w:rPr>
          <w:rFonts w:ascii="Times New Roman" w:hAnsi="Times New Roman"/>
        </w:rPr>
      </w:pPr>
    </w:p>
  </w:footnote>
  <w:footnote w:id="12">
    <w:p w:rsidR="00C611FF" w:rsidRPr="007B7265" w:rsidRDefault="00C611FF" w:rsidP="001B0DC0">
      <w:pPr>
        <w:pStyle w:val="10"/>
        <w:ind w:left="0" w:firstLine="0"/>
        <w:rPr>
          <w:szCs w:val="28"/>
          <w:lang w:eastAsia="ru-RU"/>
        </w:rPr>
      </w:pPr>
      <w:r w:rsidRPr="001B0DC0">
        <w:rPr>
          <w:rStyle w:val="af2"/>
          <w:sz w:val="20"/>
          <w:szCs w:val="20"/>
        </w:rPr>
        <w:footnoteRef/>
      </w:r>
      <w:r w:rsidRPr="001B0DC0">
        <w:rPr>
          <w:sz w:val="20"/>
          <w:szCs w:val="20"/>
        </w:rPr>
        <w:t xml:space="preserve"> </w:t>
      </w:r>
      <w:r w:rsidRPr="001B0DC0">
        <w:rPr>
          <w:sz w:val="20"/>
          <w:szCs w:val="20"/>
          <w:lang w:eastAsia="ru-RU"/>
        </w:rPr>
        <w:t>Финансы</w:t>
      </w:r>
      <w:proofErr w:type="gramStart"/>
      <w:r w:rsidRPr="001B0DC0">
        <w:rPr>
          <w:sz w:val="20"/>
          <w:szCs w:val="20"/>
          <w:lang w:eastAsia="ru-RU"/>
        </w:rPr>
        <w:t xml:space="preserve"> / П</w:t>
      </w:r>
      <w:proofErr w:type="gramEnd"/>
      <w:r w:rsidRPr="001B0DC0">
        <w:rPr>
          <w:sz w:val="20"/>
          <w:szCs w:val="20"/>
          <w:lang w:eastAsia="ru-RU"/>
        </w:rPr>
        <w:t xml:space="preserve">од ред. В.М. Родионовой. – М.: Финансы и статистика, </w:t>
      </w:r>
      <w:r>
        <w:rPr>
          <w:sz w:val="20"/>
          <w:szCs w:val="20"/>
          <w:lang w:eastAsia="ru-RU"/>
        </w:rPr>
        <w:t>2011. -211-212</w:t>
      </w:r>
      <w:r w:rsidRPr="001B0DC0">
        <w:rPr>
          <w:sz w:val="20"/>
          <w:szCs w:val="20"/>
          <w:lang w:eastAsia="ru-RU"/>
        </w:rPr>
        <w:t>с.</w:t>
      </w:r>
    </w:p>
    <w:p w:rsidR="00C611FF" w:rsidRPr="00B71439" w:rsidRDefault="00C611FF" w:rsidP="001B0DC0">
      <w:pPr>
        <w:spacing w:after="0" w:line="360" w:lineRule="auto"/>
        <w:jc w:val="both"/>
        <w:rPr>
          <w:rFonts w:ascii="Times New Roman" w:hAnsi="Times New Roman"/>
        </w:rPr>
      </w:pPr>
    </w:p>
  </w:footnote>
  <w:footnote w:id="13">
    <w:p w:rsidR="00C611FF" w:rsidRPr="002446CA" w:rsidRDefault="00C611FF" w:rsidP="002446CA">
      <w:pPr>
        <w:pStyle w:val="10"/>
        <w:spacing w:after="0"/>
        <w:ind w:left="0" w:firstLine="0"/>
        <w:rPr>
          <w:szCs w:val="28"/>
          <w:lang w:eastAsia="ru-RU"/>
        </w:rPr>
      </w:pPr>
      <w:r w:rsidRPr="00B71439">
        <w:rPr>
          <w:rStyle w:val="af2"/>
        </w:rPr>
        <w:footnoteRef/>
      </w:r>
      <w:r w:rsidRPr="00B71439">
        <w:t xml:space="preserve"> </w:t>
      </w:r>
      <w:r w:rsidRPr="001B0DC0">
        <w:rPr>
          <w:sz w:val="20"/>
          <w:szCs w:val="20"/>
          <w:lang w:eastAsia="ru-RU"/>
        </w:rPr>
        <w:t>Федеральный закон от 15.08.96 №115-ФЗ «О бюджетной классификации Российской Федерации».</w:t>
      </w:r>
    </w:p>
  </w:footnote>
  <w:footnote w:id="14">
    <w:p w:rsidR="00C611FF" w:rsidRPr="001B0DC0" w:rsidRDefault="00C611FF" w:rsidP="001B0DC0">
      <w:pPr>
        <w:pStyle w:val="10"/>
        <w:spacing w:after="0"/>
        <w:ind w:left="0" w:firstLine="0"/>
        <w:rPr>
          <w:sz w:val="20"/>
          <w:szCs w:val="20"/>
          <w:lang w:eastAsia="ru-RU"/>
        </w:rPr>
      </w:pPr>
      <w:r w:rsidRPr="001B0DC0">
        <w:rPr>
          <w:rStyle w:val="af2"/>
          <w:sz w:val="20"/>
          <w:szCs w:val="20"/>
        </w:rPr>
        <w:footnoteRef/>
      </w:r>
      <w:r w:rsidRPr="001B0DC0">
        <w:rPr>
          <w:sz w:val="20"/>
          <w:szCs w:val="20"/>
        </w:rPr>
        <w:t xml:space="preserve"> </w:t>
      </w:r>
      <w:r w:rsidRPr="001B0DC0">
        <w:rPr>
          <w:sz w:val="20"/>
          <w:szCs w:val="20"/>
          <w:lang w:eastAsia="ru-RU"/>
        </w:rPr>
        <w:t xml:space="preserve">Финансы, денежное обращение и кредит: учебник./Под ред. </w:t>
      </w:r>
      <w:proofErr w:type="spellStart"/>
      <w:r w:rsidRPr="001B0DC0">
        <w:rPr>
          <w:sz w:val="20"/>
          <w:szCs w:val="20"/>
          <w:lang w:eastAsia="ru-RU"/>
        </w:rPr>
        <w:t>В.К.Сенчагова</w:t>
      </w:r>
      <w:proofErr w:type="spellEnd"/>
      <w:r w:rsidRPr="001B0DC0">
        <w:rPr>
          <w:sz w:val="20"/>
          <w:szCs w:val="20"/>
          <w:lang w:eastAsia="ru-RU"/>
        </w:rPr>
        <w:t xml:space="preserve"> и А.И.Аронова.- М.:Проспект,2013</w:t>
      </w:r>
      <w:r>
        <w:rPr>
          <w:sz w:val="20"/>
          <w:szCs w:val="20"/>
          <w:lang w:eastAsia="ru-RU"/>
        </w:rPr>
        <w:t>. -93-97</w:t>
      </w:r>
      <w:r w:rsidRPr="001B0DC0">
        <w:rPr>
          <w:sz w:val="20"/>
          <w:szCs w:val="20"/>
          <w:lang w:eastAsia="ru-RU"/>
        </w:rPr>
        <w:t>с.</w:t>
      </w:r>
    </w:p>
    <w:p w:rsidR="00C611FF" w:rsidRPr="007168A7" w:rsidRDefault="00C611FF" w:rsidP="00844196">
      <w:pPr>
        <w:spacing w:after="0" w:line="360" w:lineRule="auto"/>
        <w:jc w:val="both"/>
        <w:rPr>
          <w:rFonts w:ascii="Times New Roman" w:hAnsi="Times New Roman"/>
          <w:sz w:val="28"/>
          <w:szCs w:val="28"/>
        </w:rPr>
      </w:pPr>
    </w:p>
    <w:p w:rsidR="00C611FF" w:rsidRPr="00B71439" w:rsidRDefault="00C611FF" w:rsidP="00844196">
      <w:pPr>
        <w:pStyle w:val="af0"/>
        <w:rPr>
          <w:rFonts w:ascii="Times New Roman" w:hAnsi="Times New Roman"/>
        </w:rPr>
      </w:pPr>
    </w:p>
  </w:footnote>
  <w:footnote w:id="15">
    <w:p w:rsidR="00C611FF" w:rsidRPr="001B0DC0" w:rsidRDefault="00C611FF" w:rsidP="001B0DC0">
      <w:pPr>
        <w:pStyle w:val="10"/>
        <w:spacing w:after="0"/>
        <w:ind w:left="0" w:firstLine="0"/>
        <w:rPr>
          <w:szCs w:val="28"/>
          <w:lang w:eastAsia="ru-RU"/>
        </w:rPr>
      </w:pPr>
      <w:r w:rsidRPr="00B71439">
        <w:rPr>
          <w:rStyle w:val="af2"/>
        </w:rPr>
        <w:footnoteRef/>
      </w:r>
      <w:r w:rsidRPr="00B71439">
        <w:t xml:space="preserve"> </w:t>
      </w:r>
      <w:r w:rsidRPr="001B0DC0">
        <w:rPr>
          <w:sz w:val="20"/>
          <w:szCs w:val="20"/>
          <w:lang w:eastAsia="ru-RU"/>
        </w:rPr>
        <w:t>Курс экономической теории: учебник</w:t>
      </w:r>
      <w:proofErr w:type="gramStart"/>
      <w:r w:rsidRPr="001B0DC0">
        <w:rPr>
          <w:sz w:val="20"/>
          <w:szCs w:val="20"/>
          <w:lang w:eastAsia="ru-RU"/>
        </w:rPr>
        <w:t xml:space="preserve"> / П</w:t>
      </w:r>
      <w:proofErr w:type="gramEnd"/>
      <w:r w:rsidRPr="001B0DC0">
        <w:rPr>
          <w:sz w:val="20"/>
          <w:szCs w:val="20"/>
          <w:lang w:eastAsia="ru-RU"/>
        </w:rPr>
        <w:t xml:space="preserve">од ред. проф. </w:t>
      </w:r>
      <w:proofErr w:type="spellStart"/>
      <w:r w:rsidRPr="001B0DC0">
        <w:rPr>
          <w:sz w:val="20"/>
          <w:szCs w:val="20"/>
          <w:lang w:eastAsia="ru-RU"/>
        </w:rPr>
        <w:t>Чепурина</w:t>
      </w:r>
      <w:proofErr w:type="spellEnd"/>
      <w:r w:rsidRPr="001B0DC0">
        <w:rPr>
          <w:sz w:val="20"/>
          <w:szCs w:val="20"/>
          <w:lang w:eastAsia="ru-RU"/>
        </w:rPr>
        <w:t xml:space="preserve"> М.Н., проф. Киселевой Е.А..</w:t>
      </w:r>
      <w:r>
        <w:rPr>
          <w:sz w:val="20"/>
          <w:szCs w:val="20"/>
          <w:lang w:eastAsia="ru-RU"/>
        </w:rPr>
        <w:t>– Киров: «АСА», 2012. – 320-325</w:t>
      </w:r>
      <w:r w:rsidRPr="001B0DC0">
        <w:rPr>
          <w:sz w:val="20"/>
          <w:szCs w:val="20"/>
          <w:lang w:eastAsia="ru-RU"/>
        </w:rPr>
        <w:t>с.</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0"/>
        <w:szCs w:val="20"/>
        <w:u w:val="none"/>
      </w:rPr>
    </w:lvl>
    <w:lvl w:ilvl="1">
      <w:start w:val="1"/>
      <w:numFmt w:val="bullet"/>
      <w:lvlText w:val="•"/>
      <w:lvlJc w:val="left"/>
      <w:rPr>
        <w:b w:val="0"/>
        <w:bCs w:val="0"/>
        <w:i w:val="0"/>
        <w:iCs w:val="0"/>
        <w:smallCaps w:val="0"/>
        <w:strike w:val="0"/>
        <w:color w:val="000000"/>
        <w:spacing w:val="0"/>
        <w:w w:val="100"/>
        <w:position w:val="0"/>
        <w:sz w:val="20"/>
        <w:szCs w:val="20"/>
        <w:u w:val="none"/>
      </w:rPr>
    </w:lvl>
    <w:lvl w:ilvl="2">
      <w:start w:val="1"/>
      <w:numFmt w:val="bullet"/>
      <w:lvlText w:val="•"/>
      <w:lvlJc w:val="left"/>
      <w:rPr>
        <w:b w:val="0"/>
        <w:bCs w:val="0"/>
        <w:i w:val="0"/>
        <w:iCs w:val="0"/>
        <w:smallCaps w:val="0"/>
        <w:strike w:val="0"/>
        <w:color w:val="000000"/>
        <w:spacing w:val="0"/>
        <w:w w:val="100"/>
        <w:position w:val="0"/>
        <w:sz w:val="20"/>
        <w:szCs w:val="20"/>
        <w:u w:val="none"/>
      </w:rPr>
    </w:lvl>
    <w:lvl w:ilvl="3">
      <w:start w:val="1"/>
      <w:numFmt w:val="bullet"/>
      <w:lvlText w:val="•"/>
      <w:lvlJc w:val="left"/>
      <w:rPr>
        <w:b w:val="0"/>
        <w:bCs w:val="0"/>
        <w:i w:val="0"/>
        <w:iCs w:val="0"/>
        <w:smallCaps w:val="0"/>
        <w:strike w:val="0"/>
        <w:color w:val="000000"/>
        <w:spacing w:val="0"/>
        <w:w w:val="100"/>
        <w:position w:val="0"/>
        <w:sz w:val="20"/>
        <w:szCs w:val="20"/>
        <w:u w:val="none"/>
      </w:rPr>
    </w:lvl>
    <w:lvl w:ilvl="4">
      <w:start w:val="1"/>
      <w:numFmt w:val="bullet"/>
      <w:lvlText w:val="•"/>
      <w:lvlJc w:val="left"/>
      <w:rPr>
        <w:b w:val="0"/>
        <w:bCs w:val="0"/>
        <w:i w:val="0"/>
        <w:iCs w:val="0"/>
        <w:smallCaps w:val="0"/>
        <w:strike w:val="0"/>
        <w:color w:val="000000"/>
        <w:spacing w:val="0"/>
        <w:w w:val="100"/>
        <w:position w:val="0"/>
        <w:sz w:val="20"/>
        <w:szCs w:val="20"/>
        <w:u w:val="none"/>
      </w:rPr>
    </w:lvl>
    <w:lvl w:ilvl="5">
      <w:start w:val="1"/>
      <w:numFmt w:val="bullet"/>
      <w:lvlText w:val="•"/>
      <w:lvlJc w:val="left"/>
      <w:rPr>
        <w:b w:val="0"/>
        <w:bCs w:val="0"/>
        <w:i w:val="0"/>
        <w:iCs w:val="0"/>
        <w:smallCaps w:val="0"/>
        <w:strike w:val="0"/>
        <w:color w:val="000000"/>
        <w:spacing w:val="0"/>
        <w:w w:val="100"/>
        <w:position w:val="0"/>
        <w:sz w:val="20"/>
        <w:szCs w:val="20"/>
        <w:u w:val="none"/>
      </w:rPr>
    </w:lvl>
    <w:lvl w:ilvl="6">
      <w:start w:val="1"/>
      <w:numFmt w:val="bullet"/>
      <w:lvlText w:val="•"/>
      <w:lvlJc w:val="left"/>
      <w:rPr>
        <w:b w:val="0"/>
        <w:bCs w:val="0"/>
        <w:i w:val="0"/>
        <w:iCs w:val="0"/>
        <w:smallCaps w:val="0"/>
        <w:strike w:val="0"/>
        <w:color w:val="000000"/>
        <w:spacing w:val="0"/>
        <w:w w:val="100"/>
        <w:position w:val="0"/>
        <w:sz w:val="20"/>
        <w:szCs w:val="20"/>
        <w:u w:val="none"/>
      </w:rPr>
    </w:lvl>
    <w:lvl w:ilvl="7">
      <w:start w:val="1"/>
      <w:numFmt w:val="bullet"/>
      <w:lvlText w:val="•"/>
      <w:lvlJc w:val="left"/>
      <w:rPr>
        <w:b w:val="0"/>
        <w:bCs w:val="0"/>
        <w:i w:val="0"/>
        <w:iCs w:val="0"/>
        <w:smallCaps w:val="0"/>
        <w:strike w:val="0"/>
        <w:color w:val="000000"/>
        <w:spacing w:val="0"/>
        <w:w w:val="100"/>
        <w:position w:val="0"/>
        <w:sz w:val="20"/>
        <w:szCs w:val="20"/>
        <w:u w:val="none"/>
      </w:rPr>
    </w:lvl>
    <w:lvl w:ilvl="8">
      <w:start w:val="1"/>
      <w:numFmt w:val="bullet"/>
      <w:lvlText w:val="•"/>
      <w:lvlJc w:val="left"/>
      <w:rPr>
        <w:b w:val="0"/>
        <w:bCs w:val="0"/>
        <w:i w:val="0"/>
        <w:iCs w:val="0"/>
        <w:smallCaps w:val="0"/>
        <w:strike w:val="0"/>
        <w:color w:val="000000"/>
        <w:spacing w:val="0"/>
        <w:w w:val="100"/>
        <w:position w:val="0"/>
        <w:sz w:val="20"/>
        <w:szCs w:val="20"/>
        <w:u w:val="none"/>
      </w:rPr>
    </w:lvl>
  </w:abstractNum>
  <w:abstractNum w:abstractNumId="1">
    <w:nsid w:val="04EC7910"/>
    <w:multiLevelType w:val="hybridMultilevel"/>
    <w:tmpl w:val="D58277C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0E19A4"/>
    <w:multiLevelType w:val="hybridMultilevel"/>
    <w:tmpl w:val="D63E8D04"/>
    <w:lvl w:ilvl="0" w:tplc="FE9EBF92">
      <w:start w:val="1"/>
      <w:numFmt w:val="decimal"/>
      <w:lvlText w:val="%1."/>
      <w:lvlJc w:val="left"/>
      <w:pPr>
        <w:ind w:left="1184" w:hanging="744"/>
      </w:pPr>
      <w:rPr>
        <w:rFonts w:hint="default"/>
      </w:rPr>
    </w:lvl>
    <w:lvl w:ilvl="1" w:tplc="04190019" w:tentative="1">
      <w:start w:val="1"/>
      <w:numFmt w:val="lowerLetter"/>
      <w:lvlText w:val="%2."/>
      <w:lvlJc w:val="left"/>
      <w:pPr>
        <w:ind w:left="1520" w:hanging="360"/>
      </w:pPr>
    </w:lvl>
    <w:lvl w:ilvl="2" w:tplc="0419001B" w:tentative="1">
      <w:start w:val="1"/>
      <w:numFmt w:val="lowerRoman"/>
      <w:lvlText w:val="%3."/>
      <w:lvlJc w:val="right"/>
      <w:pPr>
        <w:ind w:left="2240" w:hanging="180"/>
      </w:pPr>
    </w:lvl>
    <w:lvl w:ilvl="3" w:tplc="0419000F" w:tentative="1">
      <w:start w:val="1"/>
      <w:numFmt w:val="decimal"/>
      <w:lvlText w:val="%4."/>
      <w:lvlJc w:val="left"/>
      <w:pPr>
        <w:ind w:left="2960" w:hanging="360"/>
      </w:pPr>
    </w:lvl>
    <w:lvl w:ilvl="4" w:tplc="04190019" w:tentative="1">
      <w:start w:val="1"/>
      <w:numFmt w:val="lowerLetter"/>
      <w:lvlText w:val="%5."/>
      <w:lvlJc w:val="left"/>
      <w:pPr>
        <w:ind w:left="3680" w:hanging="360"/>
      </w:pPr>
    </w:lvl>
    <w:lvl w:ilvl="5" w:tplc="0419001B" w:tentative="1">
      <w:start w:val="1"/>
      <w:numFmt w:val="lowerRoman"/>
      <w:lvlText w:val="%6."/>
      <w:lvlJc w:val="right"/>
      <w:pPr>
        <w:ind w:left="4400" w:hanging="180"/>
      </w:pPr>
    </w:lvl>
    <w:lvl w:ilvl="6" w:tplc="0419000F" w:tentative="1">
      <w:start w:val="1"/>
      <w:numFmt w:val="decimal"/>
      <w:lvlText w:val="%7."/>
      <w:lvlJc w:val="left"/>
      <w:pPr>
        <w:ind w:left="5120" w:hanging="360"/>
      </w:pPr>
    </w:lvl>
    <w:lvl w:ilvl="7" w:tplc="04190019" w:tentative="1">
      <w:start w:val="1"/>
      <w:numFmt w:val="lowerLetter"/>
      <w:lvlText w:val="%8."/>
      <w:lvlJc w:val="left"/>
      <w:pPr>
        <w:ind w:left="5840" w:hanging="360"/>
      </w:pPr>
    </w:lvl>
    <w:lvl w:ilvl="8" w:tplc="0419001B" w:tentative="1">
      <w:start w:val="1"/>
      <w:numFmt w:val="lowerRoman"/>
      <w:lvlText w:val="%9."/>
      <w:lvlJc w:val="right"/>
      <w:pPr>
        <w:ind w:left="6560" w:hanging="180"/>
      </w:pPr>
    </w:lvl>
  </w:abstractNum>
  <w:abstractNum w:abstractNumId="3">
    <w:nsid w:val="27B63433"/>
    <w:multiLevelType w:val="hybridMultilevel"/>
    <w:tmpl w:val="2BE668C2"/>
    <w:lvl w:ilvl="0" w:tplc="BF7C9A00">
      <w:start w:val="1"/>
      <w:numFmt w:val="decimal"/>
      <w:lvlText w:val="%1."/>
      <w:lvlJc w:val="left"/>
      <w:pPr>
        <w:ind w:left="792" w:hanging="432"/>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00F5C83"/>
    <w:multiLevelType w:val="hybridMultilevel"/>
    <w:tmpl w:val="244A71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6663077"/>
    <w:multiLevelType w:val="hybridMultilevel"/>
    <w:tmpl w:val="C0B0C70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F7171F"/>
    <w:multiLevelType w:val="hybridMultilevel"/>
    <w:tmpl w:val="15BC5662"/>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7">
    <w:nsid w:val="3E4A58A2"/>
    <w:multiLevelType w:val="hybridMultilevel"/>
    <w:tmpl w:val="6596A0B6"/>
    <w:lvl w:ilvl="0" w:tplc="1696BC5A">
      <w:start w:val="1"/>
      <w:numFmt w:val="decimal"/>
      <w:lvlText w:val="%1."/>
      <w:lvlJc w:val="left"/>
      <w:pPr>
        <w:tabs>
          <w:tab w:val="num" w:pos="540"/>
        </w:tabs>
        <w:ind w:left="540" w:hanging="360"/>
      </w:pPr>
      <w:rPr>
        <w:rFonts w:hint="default"/>
      </w:rPr>
    </w:lvl>
    <w:lvl w:ilvl="1" w:tplc="04190019">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8">
    <w:nsid w:val="4912754A"/>
    <w:multiLevelType w:val="hybridMultilevel"/>
    <w:tmpl w:val="244A71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9C36FAA"/>
    <w:multiLevelType w:val="hybridMultilevel"/>
    <w:tmpl w:val="D69A52CC"/>
    <w:lvl w:ilvl="0" w:tplc="B47C7D50">
      <w:start w:val="1"/>
      <w:numFmt w:val="decimal"/>
      <w:lvlText w:val="%1."/>
      <w:lvlJc w:val="left"/>
      <w:pPr>
        <w:ind w:left="1287" w:hanging="360"/>
      </w:pPr>
      <w:rPr>
        <w:rFonts w:ascii="Times New Roman" w:eastAsia="Times New Roman" w:hAnsi="Times New Roman" w:cs="Times New Roman"/>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56EC70AC"/>
    <w:multiLevelType w:val="hybridMultilevel"/>
    <w:tmpl w:val="F7A28DD0"/>
    <w:lvl w:ilvl="0" w:tplc="F6B4E230">
      <w:start w:val="1"/>
      <w:numFmt w:val="decimal"/>
      <w:lvlText w:val="%1."/>
      <w:lvlJc w:val="left"/>
      <w:pPr>
        <w:ind w:left="1287" w:hanging="360"/>
      </w:pPr>
      <w:rPr>
        <w:rFonts w:ascii="Times New Roman" w:eastAsia="Times New Roman" w:hAnsi="Times New Roman" w:cs="Times New Roman"/>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1">
    <w:nsid w:val="576B601E"/>
    <w:multiLevelType w:val="multilevel"/>
    <w:tmpl w:val="1848FBC2"/>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428"/>
        </w:tabs>
        <w:ind w:left="1428" w:hanging="720"/>
      </w:pPr>
      <w:rPr>
        <w:rFonts w:hint="default"/>
      </w:rPr>
    </w:lvl>
    <w:lvl w:ilvl="2">
      <w:start w:val="1"/>
      <w:numFmt w:val="decimal"/>
      <w:isLgl/>
      <w:lvlText w:val="%1.%2.%3."/>
      <w:lvlJc w:val="left"/>
      <w:pPr>
        <w:tabs>
          <w:tab w:val="num" w:pos="1776"/>
        </w:tabs>
        <w:ind w:left="1776" w:hanging="720"/>
      </w:pPr>
      <w:rPr>
        <w:rFonts w:hint="default"/>
      </w:rPr>
    </w:lvl>
    <w:lvl w:ilvl="3">
      <w:start w:val="1"/>
      <w:numFmt w:val="decimal"/>
      <w:isLgl/>
      <w:lvlText w:val="%1.%2.%3.%4."/>
      <w:lvlJc w:val="left"/>
      <w:pPr>
        <w:tabs>
          <w:tab w:val="num" w:pos="2484"/>
        </w:tabs>
        <w:ind w:left="2484" w:hanging="1080"/>
      </w:pPr>
      <w:rPr>
        <w:rFonts w:hint="default"/>
      </w:rPr>
    </w:lvl>
    <w:lvl w:ilvl="4">
      <w:start w:val="1"/>
      <w:numFmt w:val="decimal"/>
      <w:isLgl/>
      <w:lvlText w:val="%1.%2.%3.%4.%5."/>
      <w:lvlJc w:val="left"/>
      <w:pPr>
        <w:tabs>
          <w:tab w:val="num" w:pos="2832"/>
        </w:tabs>
        <w:ind w:left="2832" w:hanging="1080"/>
      </w:pPr>
      <w:rPr>
        <w:rFonts w:hint="default"/>
      </w:rPr>
    </w:lvl>
    <w:lvl w:ilvl="5">
      <w:start w:val="1"/>
      <w:numFmt w:val="decimal"/>
      <w:isLgl/>
      <w:lvlText w:val="%1.%2.%3.%4.%5.%6."/>
      <w:lvlJc w:val="left"/>
      <w:pPr>
        <w:tabs>
          <w:tab w:val="num" w:pos="3540"/>
        </w:tabs>
        <w:ind w:left="3540" w:hanging="1440"/>
      </w:pPr>
      <w:rPr>
        <w:rFonts w:hint="default"/>
      </w:rPr>
    </w:lvl>
    <w:lvl w:ilvl="6">
      <w:start w:val="1"/>
      <w:numFmt w:val="decimal"/>
      <w:isLgl/>
      <w:lvlText w:val="%1.%2.%3.%4.%5.%6.%7."/>
      <w:lvlJc w:val="left"/>
      <w:pPr>
        <w:tabs>
          <w:tab w:val="num" w:pos="4248"/>
        </w:tabs>
        <w:ind w:left="4248" w:hanging="1800"/>
      </w:pPr>
      <w:rPr>
        <w:rFonts w:hint="default"/>
      </w:rPr>
    </w:lvl>
    <w:lvl w:ilvl="7">
      <w:start w:val="1"/>
      <w:numFmt w:val="decimal"/>
      <w:isLgl/>
      <w:lvlText w:val="%1.%2.%3.%4.%5.%6.%7.%8."/>
      <w:lvlJc w:val="left"/>
      <w:pPr>
        <w:tabs>
          <w:tab w:val="num" w:pos="4596"/>
        </w:tabs>
        <w:ind w:left="4596" w:hanging="1800"/>
      </w:pPr>
      <w:rPr>
        <w:rFonts w:hint="default"/>
      </w:rPr>
    </w:lvl>
    <w:lvl w:ilvl="8">
      <w:start w:val="1"/>
      <w:numFmt w:val="decimal"/>
      <w:isLgl/>
      <w:lvlText w:val="%1.%2.%3.%4.%5.%6.%7.%8.%9."/>
      <w:lvlJc w:val="left"/>
      <w:pPr>
        <w:tabs>
          <w:tab w:val="num" w:pos="5304"/>
        </w:tabs>
        <w:ind w:left="5304" w:hanging="2160"/>
      </w:pPr>
      <w:rPr>
        <w:rFonts w:hint="default"/>
      </w:rPr>
    </w:lvl>
  </w:abstractNum>
  <w:abstractNum w:abstractNumId="12">
    <w:nsid w:val="5CB96A96"/>
    <w:multiLevelType w:val="multilevel"/>
    <w:tmpl w:val="B6CA06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D7D3CC1"/>
    <w:multiLevelType w:val="multilevel"/>
    <w:tmpl w:val="F03814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DB52E30"/>
    <w:multiLevelType w:val="hybridMultilevel"/>
    <w:tmpl w:val="AADC3B74"/>
    <w:lvl w:ilvl="0" w:tplc="09C63FBE">
      <w:start w:val="1"/>
      <w:numFmt w:val="decimal"/>
      <w:lvlText w:val="%1."/>
      <w:lvlJc w:val="left"/>
      <w:pPr>
        <w:ind w:left="1544" w:hanging="360"/>
      </w:pPr>
      <w:rPr>
        <w:rFonts w:hint="default"/>
      </w:rPr>
    </w:lvl>
    <w:lvl w:ilvl="1" w:tplc="04190019" w:tentative="1">
      <w:start w:val="1"/>
      <w:numFmt w:val="lowerLetter"/>
      <w:lvlText w:val="%2."/>
      <w:lvlJc w:val="left"/>
      <w:pPr>
        <w:ind w:left="2264" w:hanging="360"/>
      </w:pPr>
    </w:lvl>
    <w:lvl w:ilvl="2" w:tplc="0419001B" w:tentative="1">
      <w:start w:val="1"/>
      <w:numFmt w:val="lowerRoman"/>
      <w:lvlText w:val="%3."/>
      <w:lvlJc w:val="right"/>
      <w:pPr>
        <w:ind w:left="2984" w:hanging="180"/>
      </w:pPr>
    </w:lvl>
    <w:lvl w:ilvl="3" w:tplc="0419000F" w:tentative="1">
      <w:start w:val="1"/>
      <w:numFmt w:val="decimal"/>
      <w:lvlText w:val="%4."/>
      <w:lvlJc w:val="left"/>
      <w:pPr>
        <w:ind w:left="3704" w:hanging="360"/>
      </w:pPr>
    </w:lvl>
    <w:lvl w:ilvl="4" w:tplc="04190019" w:tentative="1">
      <w:start w:val="1"/>
      <w:numFmt w:val="lowerLetter"/>
      <w:lvlText w:val="%5."/>
      <w:lvlJc w:val="left"/>
      <w:pPr>
        <w:ind w:left="4424" w:hanging="360"/>
      </w:pPr>
    </w:lvl>
    <w:lvl w:ilvl="5" w:tplc="0419001B" w:tentative="1">
      <w:start w:val="1"/>
      <w:numFmt w:val="lowerRoman"/>
      <w:lvlText w:val="%6."/>
      <w:lvlJc w:val="right"/>
      <w:pPr>
        <w:ind w:left="5144" w:hanging="180"/>
      </w:pPr>
    </w:lvl>
    <w:lvl w:ilvl="6" w:tplc="0419000F" w:tentative="1">
      <w:start w:val="1"/>
      <w:numFmt w:val="decimal"/>
      <w:lvlText w:val="%7."/>
      <w:lvlJc w:val="left"/>
      <w:pPr>
        <w:ind w:left="5864" w:hanging="360"/>
      </w:pPr>
    </w:lvl>
    <w:lvl w:ilvl="7" w:tplc="04190019" w:tentative="1">
      <w:start w:val="1"/>
      <w:numFmt w:val="lowerLetter"/>
      <w:lvlText w:val="%8."/>
      <w:lvlJc w:val="left"/>
      <w:pPr>
        <w:ind w:left="6584" w:hanging="360"/>
      </w:pPr>
    </w:lvl>
    <w:lvl w:ilvl="8" w:tplc="0419001B" w:tentative="1">
      <w:start w:val="1"/>
      <w:numFmt w:val="lowerRoman"/>
      <w:lvlText w:val="%9."/>
      <w:lvlJc w:val="right"/>
      <w:pPr>
        <w:ind w:left="7304" w:hanging="180"/>
      </w:pPr>
    </w:lvl>
  </w:abstractNum>
  <w:abstractNum w:abstractNumId="15">
    <w:nsid w:val="74FD517D"/>
    <w:multiLevelType w:val="hybridMultilevel"/>
    <w:tmpl w:val="01BCFACA"/>
    <w:lvl w:ilvl="0" w:tplc="B47C7D50">
      <w:start w:val="1"/>
      <w:numFmt w:val="decimal"/>
      <w:lvlText w:val="%1."/>
      <w:lvlJc w:val="left"/>
      <w:pPr>
        <w:ind w:left="1647"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2"/>
  </w:num>
  <w:num w:numId="3">
    <w:abstractNumId w:val="14"/>
  </w:num>
  <w:num w:numId="4">
    <w:abstractNumId w:val="3"/>
  </w:num>
  <w:num w:numId="5">
    <w:abstractNumId w:val="11"/>
  </w:num>
  <w:num w:numId="6">
    <w:abstractNumId w:val="1"/>
  </w:num>
  <w:num w:numId="7">
    <w:abstractNumId w:val="5"/>
  </w:num>
  <w:num w:numId="8">
    <w:abstractNumId w:val="4"/>
  </w:num>
  <w:num w:numId="9">
    <w:abstractNumId w:val="9"/>
  </w:num>
  <w:num w:numId="10">
    <w:abstractNumId w:val="10"/>
  </w:num>
  <w:num w:numId="11">
    <w:abstractNumId w:val="7"/>
  </w:num>
  <w:num w:numId="12">
    <w:abstractNumId w:val="12"/>
  </w:num>
  <w:num w:numId="13">
    <w:abstractNumId w:val="13"/>
  </w:num>
  <w:num w:numId="14">
    <w:abstractNumId w:val="6"/>
  </w:num>
  <w:num w:numId="15">
    <w:abstractNumId w:val="15"/>
  </w:num>
  <w:num w:numId="1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savePreviewPicture/>
  <w:footnotePr>
    <w:numRestart w:val="eachPage"/>
    <w:footnote w:id="-1"/>
    <w:footnote w:id="0"/>
  </w:footnotePr>
  <w:endnotePr>
    <w:endnote w:id="-1"/>
    <w:endnote w:id="0"/>
  </w:endnotePr>
  <w:compat/>
  <w:rsids>
    <w:rsidRoot w:val="000E5EC9"/>
    <w:rsid w:val="0000274C"/>
    <w:rsid w:val="00005BEE"/>
    <w:rsid w:val="00022FA0"/>
    <w:rsid w:val="00070458"/>
    <w:rsid w:val="000D32BB"/>
    <w:rsid w:val="000E5EC9"/>
    <w:rsid w:val="000E7942"/>
    <w:rsid w:val="000F02F8"/>
    <w:rsid w:val="000F265A"/>
    <w:rsid w:val="00116D56"/>
    <w:rsid w:val="00156A72"/>
    <w:rsid w:val="00183FAD"/>
    <w:rsid w:val="001B0DC0"/>
    <w:rsid w:val="001C026F"/>
    <w:rsid w:val="00204DA5"/>
    <w:rsid w:val="00221134"/>
    <w:rsid w:val="00226B0A"/>
    <w:rsid w:val="0024310E"/>
    <w:rsid w:val="002446CA"/>
    <w:rsid w:val="00276964"/>
    <w:rsid w:val="00277619"/>
    <w:rsid w:val="00282E99"/>
    <w:rsid w:val="002855D8"/>
    <w:rsid w:val="00294DBE"/>
    <w:rsid w:val="00295CCD"/>
    <w:rsid w:val="002C12B5"/>
    <w:rsid w:val="002C69DC"/>
    <w:rsid w:val="002D740A"/>
    <w:rsid w:val="00312354"/>
    <w:rsid w:val="0031600D"/>
    <w:rsid w:val="003540D8"/>
    <w:rsid w:val="003610EA"/>
    <w:rsid w:val="0036281B"/>
    <w:rsid w:val="00370054"/>
    <w:rsid w:val="00383393"/>
    <w:rsid w:val="003A34F9"/>
    <w:rsid w:val="003A43C7"/>
    <w:rsid w:val="003C4697"/>
    <w:rsid w:val="003E4B51"/>
    <w:rsid w:val="004428E0"/>
    <w:rsid w:val="00453987"/>
    <w:rsid w:val="004A57FC"/>
    <w:rsid w:val="004A66DA"/>
    <w:rsid w:val="004A67F4"/>
    <w:rsid w:val="004C345A"/>
    <w:rsid w:val="004C5DBE"/>
    <w:rsid w:val="004F021E"/>
    <w:rsid w:val="00504388"/>
    <w:rsid w:val="00525B53"/>
    <w:rsid w:val="00530694"/>
    <w:rsid w:val="0054652C"/>
    <w:rsid w:val="00547152"/>
    <w:rsid w:val="00563C44"/>
    <w:rsid w:val="00577987"/>
    <w:rsid w:val="00592A52"/>
    <w:rsid w:val="00592D4A"/>
    <w:rsid w:val="0059554B"/>
    <w:rsid w:val="005A39D2"/>
    <w:rsid w:val="005B176D"/>
    <w:rsid w:val="005B1E8A"/>
    <w:rsid w:val="005B5918"/>
    <w:rsid w:val="005D2152"/>
    <w:rsid w:val="005D2F90"/>
    <w:rsid w:val="00604887"/>
    <w:rsid w:val="00620982"/>
    <w:rsid w:val="00636E1B"/>
    <w:rsid w:val="00640318"/>
    <w:rsid w:val="00651ACD"/>
    <w:rsid w:val="00657F2C"/>
    <w:rsid w:val="00661C1C"/>
    <w:rsid w:val="00667843"/>
    <w:rsid w:val="00667E9E"/>
    <w:rsid w:val="00680629"/>
    <w:rsid w:val="00683746"/>
    <w:rsid w:val="006869FA"/>
    <w:rsid w:val="00687DC1"/>
    <w:rsid w:val="006B3B64"/>
    <w:rsid w:val="006B443B"/>
    <w:rsid w:val="006B5274"/>
    <w:rsid w:val="006C3D28"/>
    <w:rsid w:val="006C6D4B"/>
    <w:rsid w:val="006E53D2"/>
    <w:rsid w:val="006F78AF"/>
    <w:rsid w:val="0073651C"/>
    <w:rsid w:val="00742377"/>
    <w:rsid w:val="00755717"/>
    <w:rsid w:val="007A5C90"/>
    <w:rsid w:val="007B2105"/>
    <w:rsid w:val="007B3C91"/>
    <w:rsid w:val="007B6E5F"/>
    <w:rsid w:val="007C29C3"/>
    <w:rsid w:val="007D6E29"/>
    <w:rsid w:val="007E62ED"/>
    <w:rsid w:val="00810562"/>
    <w:rsid w:val="00816833"/>
    <w:rsid w:val="008232D7"/>
    <w:rsid w:val="00844196"/>
    <w:rsid w:val="00854599"/>
    <w:rsid w:val="00866521"/>
    <w:rsid w:val="00871ECC"/>
    <w:rsid w:val="00883365"/>
    <w:rsid w:val="00892D5E"/>
    <w:rsid w:val="00896800"/>
    <w:rsid w:val="008B47B3"/>
    <w:rsid w:val="008D68A0"/>
    <w:rsid w:val="008F72AE"/>
    <w:rsid w:val="00925BCA"/>
    <w:rsid w:val="00926A19"/>
    <w:rsid w:val="00930CF6"/>
    <w:rsid w:val="0095502F"/>
    <w:rsid w:val="009A47BB"/>
    <w:rsid w:val="009C3099"/>
    <w:rsid w:val="009D50C5"/>
    <w:rsid w:val="009E2518"/>
    <w:rsid w:val="009E520C"/>
    <w:rsid w:val="009F4CDA"/>
    <w:rsid w:val="009F712F"/>
    <w:rsid w:val="00A01019"/>
    <w:rsid w:val="00A062A6"/>
    <w:rsid w:val="00A137D6"/>
    <w:rsid w:val="00A20019"/>
    <w:rsid w:val="00A30AF0"/>
    <w:rsid w:val="00A51F10"/>
    <w:rsid w:val="00A5410E"/>
    <w:rsid w:val="00A74A1A"/>
    <w:rsid w:val="00A75ECD"/>
    <w:rsid w:val="00A775A3"/>
    <w:rsid w:val="00A8726B"/>
    <w:rsid w:val="00AA3344"/>
    <w:rsid w:val="00AB23C9"/>
    <w:rsid w:val="00AF3F7E"/>
    <w:rsid w:val="00B009D0"/>
    <w:rsid w:val="00B1235D"/>
    <w:rsid w:val="00B25696"/>
    <w:rsid w:val="00B46183"/>
    <w:rsid w:val="00B55D75"/>
    <w:rsid w:val="00B71439"/>
    <w:rsid w:val="00B81048"/>
    <w:rsid w:val="00BA7DD0"/>
    <w:rsid w:val="00BB48F7"/>
    <w:rsid w:val="00BD5E20"/>
    <w:rsid w:val="00C003FD"/>
    <w:rsid w:val="00C14188"/>
    <w:rsid w:val="00C17ED2"/>
    <w:rsid w:val="00C25207"/>
    <w:rsid w:val="00C45DBE"/>
    <w:rsid w:val="00C55C6F"/>
    <w:rsid w:val="00C60906"/>
    <w:rsid w:val="00C611FF"/>
    <w:rsid w:val="00C627F0"/>
    <w:rsid w:val="00CA7CC3"/>
    <w:rsid w:val="00CC3317"/>
    <w:rsid w:val="00CC534F"/>
    <w:rsid w:val="00CF5ED0"/>
    <w:rsid w:val="00D07170"/>
    <w:rsid w:val="00D20F33"/>
    <w:rsid w:val="00D233B2"/>
    <w:rsid w:val="00D81724"/>
    <w:rsid w:val="00DA3663"/>
    <w:rsid w:val="00DB1076"/>
    <w:rsid w:val="00DC3917"/>
    <w:rsid w:val="00DC3CFC"/>
    <w:rsid w:val="00DC3DB9"/>
    <w:rsid w:val="00DC5FAA"/>
    <w:rsid w:val="00DC7827"/>
    <w:rsid w:val="00DD38AE"/>
    <w:rsid w:val="00DE64FB"/>
    <w:rsid w:val="00DF4FB8"/>
    <w:rsid w:val="00DF6719"/>
    <w:rsid w:val="00E04B2C"/>
    <w:rsid w:val="00E06FC9"/>
    <w:rsid w:val="00E121D3"/>
    <w:rsid w:val="00E31910"/>
    <w:rsid w:val="00E32AAB"/>
    <w:rsid w:val="00E57984"/>
    <w:rsid w:val="00E854F1"/>
    <w:rsid w:val="00EB3CED"/>
    <w:rsid w:val="00EC1613"/>
    <w:rsid w:val="00ED5E5F"/>
    <w:rsid w:val="00EE3033"/>
    <w:rsid w:val="00EF714E"/>
    <w:rsid w:val="00F10BD5"/>
    <w:rsid w:val="00F1505D"/>
    <w:rsid w:val="00F16DB2"/>
    <w:rsid w:val="00F26245"/>
    <w:rsid w:val="00F66916"/>
    <w:rsid w:val="00F74388"/>
    <w:rsid w:val="00F864BE"/>
    <w:rsid w:val="00FD5412"/>
    <w:rsid w:val="00FE17D1"/>
    <w:rsid w:val="00FE45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51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577987"/>
    <w:rPr>
      <w:rFonts w:ascii="Times New Roman" w:eastAsia="Times New Roman" w:hAnsi="Times New Roman" w:cs="Times New Roman"/>
      <w:sz w:val="21"/>
      <w:szCs w:val="21"/>
      <w:shd w:val="clear" w:color="auto" w:fill="FFFFFF"/>
    </w:rPr>
  </w:style>
  <w:style w:type="character" w:customStyle="1" w:styleId="a4">
    <w:name w:val="Основной текст + Полужирный"/>
    <w:basedOn w:val="a3"/>
    <w:rsid w:val="00577987"/>
    <w:rPr>
      <w:rFonts w:ascii="Times New Roman" w:eastAsia="Times New Roman" w:hAnsi="Times New Roman" w:cs="Times New Roman"/>
      <w:b/>
      <w:bCs/>
      <w:color w:val="000000"/>
      <w:spacing w:val="0"/>
      <w:w w:val="100"/>
      <w:position w:val="0"/>
      <w:sz w:val="21"/>
      <w:szCs w:val="21"/>
      <w:shd w:val="clear" w:color="auto" w:fill="FFFFFF"/>
      <w:lang w:val="ru-RU"/>
    </w:rPr>
  </w:style>
  <w:style w:type="paragraph" w:customStyle="1" w:styleId="1">
    <w:name w:val="Основной текст1"/>
    <w:basedOn w:val="a"/>
    <w:link w:val="a3"/>
    <w:rsid w:val="00577987"/>
    <w:pPr>
      <w:widowControl w:val="0"/>
      <w:shd w:val="clear" w:color="auto" w:fill="FFFFFF"/>
      <w:spacing w:after="0" w:line="221" w:lineRule="exact"/>
      <w:ind w:firstLine="300"/>
      <w:jc w:val="both"/>
    </w:pPr>
    <w:rPr>
      <w:rFonts w:ascii="Times New Roman" w:eastAsia="Times New Roman" w:hAnsi="Times New Roman" w:cs="Times New Roman"/>
      <w:sz w:val="21"/>
      <w:szCs w:val="21"/>
    </w:rPr>
  </w:style>
  <w:style w:type="paragraph" w:styleId="a5">
    <w:name w:val="header"/>
    <w:basedOn w:val="a"/>
    <w:link w:val="a6"/>
    <w:uiPriority w:val="99"/>
    <w:unhideWhenUsed/>
    <w:rsid w:val="00E854F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854F1"/>
  </w:style>
  <w:style w:type="paragraph" w:styleId="a7">
    <w:name w:val="footer"/>
    <w:basedOn w:val="a"/>
    <w:link w:val="a8"/>
    <w:uiPriority w:val="99"/>
    <w:unhideWhenUsed/>
    <w:rsid w:val="00E854F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854F1"/>
  </w:style>
  <w:style w:type="table" w:styleId="a9">
    <w:name w:val="Table Grid"/>
    <w:basedOn w:val="a1"/>
    <w:uiPriority w:val="59"/>
    <w:rsid w:val="008D68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8D68A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D68A0"/>
    <w:rPr>
      <w:rFonts w:ascii="Tahoma" w:hAnsi="Tahoma" w:cs="Tahoma"/>
      <w:sz w:val="16"/>
      <w:szCs w:val="16"/>
    </w:rPr>
  </w:style>
  <w:style w:type="paragraph" w:styleId="ac">
    <w:name w:val="List Paragraph"/>
    <w:basedOn w:val="a"/>
    <w:uiPriority w:val="34"/>
    <w:qFormat/>
    <w:rsid w:val="009D50C5"/>
    <w:pPr>
      <w:ind w:left="720"/>
      <w:contextualSpacing/>
    </w:pPr>
  </w:style>
  <w:style w:type="paragraph" w:styleId="ad">
    <w:name w:val="endnote text"/>
    <w:basedOn w:val="a"/>
    <w:link w:val="ae"/>
    <w:uiPriority w:val="99"/>
    <w:semiHidden/>
    <w:unhideWhenUsed/>
    <w:rsid w:val="00FE45DD"/>
    <w:pPr>
      <w:spacing w:after="0" w:line="240" w:lineRule="auto"/>
    </w:pPr>
    <w:rPr>
      <w:sz w:val="20"/>
      <w:szCs w:val="20"/>
    </w:rPr>
  </w:style>
  <w:style w:type="character" w:customStyle="1" w:styleId="ae">
    <w:name w:val="Текст концевой сноски Знак"/>
    <w:basedOn w:val="a0"/>
    <w:link w:val="ad"/>
    <w:uiPriority w:val="99"/>
    <w:semiHidden/>
    <w:rsid w:val="00FE45DD"/>
    <w:rPr>
      <w:sz w:val="20"/>
      <w:szCs w:val="20"/>
    </w:rPr>
  </w:style>
  <w:style w:type="character" w:styleId="af">
    <w:name w:val="endnote reference"/>
    <w:basedOn w:val="a0"/>
    <w:uiPriority w:val="99"/>
    <w:semiHidden/>
    <w:unhideWhenUsed/>
    <w:rsid w:val="00FE45DD"/>
    <w:rPr>
      <w:vertAlign w:val="superscript"/>
    </w:rPr>
  </w:style>
  <w:style w:type="paragraph" w:styleId="af0">
    <w:name w:val="footnote text"/>
    <w:basedOn w:val="a"/>
    <w:link w:val="af1"/>
    <w:uiPriority w:val="99"/>
    <w:semiHidden/>
    <w:unhideWhenUsed/>
    <w:rsid w:val="00FE45DD"/>
    <w:pPr>
      <w:spacing w:after="0" w:line="240" w:lineRule="auto"/>
    </w:pPr>
    <w:rPr>
      <w:sz w:val="20"/>
      <w:szCs w:val="20"/>
    </w:rPr>
  </w:style>
  <w:style w:type="character" w:customStyle="1" w:styleId="af1">
    <w:name w:val="Текст сноски Знак"/>
    <w:basedOn w:val="a0"/>
    <w:link w:val="af0"/>
    <w:uiPriority w:val="99"/>
    <w:semiHidden/>
    <w:rsid w:val="00FE45DD"/>
    <w:rPr>
      <w:sz w:val="20"/>
      <w:szCs w:val="20"/>
    </w:rPr>
  </w:style>
  <w:style w:type="character" w:styleId="af2">
    <w:name w:val="footnote reference"/>
    <w:basedOn w:val="a0"/>
    <w:semiHidden/>
    <w:unhideWhenUsed/>
    <w:rsid w:val="00FE45DD"/>
    <w:rPr>
      <w:vertAlign w:val="superscript"/>
    </w:rPr>
  </w:style>
  <w:style w:type="character" w:customStyle="1" w:styleId="apple-converted-space">
    <w:name w:val="apple-converted-space"/>
    <w:basedOn w:val="a0"/>
    <w:rsid w:val="000F02F8"/>
  </w:style>
  <w:style w:type="paragraph" w:styleId="af3">
    <w:name w:val="Normal (Web)"/>
    <w:basedOn w:val="a"/>
    <w:rsid w:val="008833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0">
    <w:name w:val="Абзац списка1"/>
    <w:basedOn w:val="a"/>
    <w:rsid w:val="00883365"/>
    <w:pPr>
      <w:spacing w:after="120" w:line="360" w:lineRule="auto"/>
      <w:ind w:left="720" w:firstLine="567"/>
      <w:jc w:val="both"/>
    </w:pPr>
    <w:rPr>
      <w:rFonts w:ascii="Times New Roman" w:eastAsia="Times New Roman" w:hAnsi="Times New Roman" w:cs="Times New Roman"/>
      <w:sz w:val="28"/>
    </w:rPr>
  </w:style>
  <w:style w:type="character" w:styleId="af4">
    <w:name w:val="Hyperlink"/>
    <w:rsid w:val="00883365"/>
    <w:rPr>
      <w:rFonts w:cs="Times New Roman"/>
      <w:color w:val="0000FF"/>
      <w:u w:val="single"/>
    </w:rPr>
  </w:style>
  <w:style w:type="paragraph" w:customStyle="1" w:styleId="11">
    <w:name w:val="Без интервала1"/>
    <w:rsid w:val="00883365"/>
    <w:pPr>
      <w:spacing w:after="0" w:line="240" w:lineRule="auto"/>
      <w:ind w:firstLine="567"/>
      <w:jc w:val="both"/>
    </w:pPr>
    <w:rPr>
      <w:rFonts w:ascii="Times New Roman" w:eastAsia="Times New Roman" w:hAnsi="Times New Roman" w:cs="Times New Roman"/>
      <w:sz w:val="28"/>
    </w:rPr>
  </w:style>
  <w:style w:type="character" w:styleId="af5">
    <w:name w:val="Strong"/>
    <w:qFormat/>
    <w:rsid w:val="00883365"/>
    <w:rPr>
      <w:b/>
      <w:bCs/>
    </w:rPr>
  </w:style>
  <w:style w:type="paragraph" w:customStyle="1" w:styleId="af6">
    <w:name w:val="ЭЭГ"/>
    <w:basedOn w:val="a"/>
    <w:rsid w:val="00BB48F7"/>
    <w:pPr>
      <w:spacing w:after="0" w:line="360" w:lineRule="auto"/>
      <w:ind w:firstLine="720"/>
      <w:jc w:val="both"/>
    </w:pPr>
    <w:rPr>
      <w:rFonts w:ascii="Times New Roman" w:eastAsia="Times New Roman" w:hAnsi="Times New Roman" w:cs="Times New Roman"/>
      <w:sz w:val="24"/>
      <w:szCs w:val="24"/>
      <w:lang w:eastAsia="ru-RU"/>
    </w:rPr>
  </w:style>
  <w:style w:type="paragraph" w:customStyle="1" w:styleId="ConsTitle">
    <w:name w:val="ConsTitle"/>
    <w:rsid w:val="00BB48F7"/>
    <w:pPr>
      <w:widowControl w:val="0"/>
      <w:spacing w:after="0" w:line="240" w:lineRule="auto"/>
    </w:pPr>
    <w:rPr>
      <w:rFonts w:ascii="Arial" w:eastAsia="Times New Roman" w:hAnsi="Arial" w:cs="Times New Roman"/>
      <w:b/>
      <w:snapToGrid w:val="0"/>
      <w:sz w:val="16"/>
      <w:szCs w:val="20"/>
      <w:lang w:eastAsia="ru-RU"/>
    </w:rPr>
  </w:style>
  <w:style w:type="paragraph" w:customStyle="1" w:styleId="ConsPlusNormal">
    <w:name w:val="ConsPlusNormal"/>
    <w:rsid w:val="00BB48F7"/>
    <w:pPr>
      <w:widowControl w:val="0"/>
      <w:autoSpaceDE w:val="0"/>
      <w:autoSpaceDN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_"/>
    <w:basedOn w:val="a0"/>
    <w:link w:val="1"/>
    <w:rsid w:val="00577987"/>
    <w:rPr>
      <w:rFonts w:ascii="Times New Roman" w:eastAsia="Times New Roman" w:hAnsi="Times New Roman" w:cs="Times New Roman"/>
      <w:sz w:val="21"/>
      <w:szCs w:val="21"/>
      <w:shd w:val="clear" w:color="auto" w:fill="FFFFFF"/>
    </w:rPr>
  </w:style>
  <w:style w:type="character" w:customStyle="1" w:styleId="a4">
    <w:name w:val="Основной текст + Полужирный"/>
    <w:basedOn w:val="a3"/>
    <w:rsid w:val="00577987"/>
    <w:rPr>
      <w:rFonts w:ascii="Times New Roman" w:eastAsia="Times New Roman" w:hAnsi="Times New Roman" w:cs="Times New Roman"/>
      <w:b/>
      <w:bCs/>
      <w:color w:val="000000"/>
      <w:spacing w:val="0"/>
      <w:w w:val="100"/>
      <w:position w:val="0"/>
      <w:sz w:val="21"/>
      <w:szCs w:val="21"/>
      <w:shd w:val="clear" w:color="auto" w:fill="FFFFFF"/>
      <w:lang w:val="ru-RU"/>
    </w:rPr>
  </w:style>
  <w:style w:type="paragraph" w:customStyle="1" w:styleId="1">
    <w:name w:val="Основной текст1"/>
    <w:basedOn w:val="a"/>
    <w:link w:val="a3"/>
    <w:rsid w:val="00577987"/>
    <w:pPr>
      <w:widowControl w:val="0"/>
      <w:shd w:val="clear" w:color="auto" w:fill="FFFFFF"/>
      <w:spacing w:after="0" w:line="221" w:lineRule="exact"/>
      <w:ind w:firstLine="300"/>
      <w:jc w:val="both"/>
    </w:pPr>
    <w:rPr>
      <w:rFonts w:ascii="Times New Roman" w:eastAsia="Times New Roman" w:hAnsi="Times New Roman" w:cs="Times New Roman"/>
      <w:sz w:val="21"/>
      <w:szCs w:val="21"/>
    </w:rPr>
  </w:style>
  <w:style w:type="paragraph" w:styleId="a5">
    <w:name w:val="header"/>
    <w:basedOn w:val="a"/>
    <w:link w:val="a6"/>
    <w:uiPriority w:val="99"/>
    <w:unhideWhenUsed/>
    <w:rsid w:val="00E854F1"/>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854F1"/>
  </w:style>
  <w:style w:type="paragraph" w:styleId="a7">
    <w:name w:val="footer"/>
    <w:basedOn w:val="a"/>
    <w:link w:val="a8"/>
    <w:uiPriority w:val="99"/>
    <w:unhideWhenUsed/>
    <w:rsid w:val="00E854F1"/>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854F1"/>
  </w:style>
  <w:style w:type="table" w:styleId="a9">
    <w:name w:val="Table Grid"/>
    <w:basedOn w:val="a1"/>
    <w:uiPriority w:val="59"/>
    <w:rsid w:val="008D68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alloon Text"/>
    <w:basedOn w:val="a"/>
    <w:link w:val="ab"/>
    <w:uiPriority w:val="99"/>
    <w:semiHidden/>
    <w:unhideWhenUsed/>
    <w:rsid w:val="008D68A0"/>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8D68A0"/>
    <w:rPr>
      <w:rFonts w:ascii="Tahoma" w:hAnsi="Tahoma" w:cs="Tahoma"/>
      <w:sz w:val="16"/>
      <w:szCs w:val="16"/>
    </w:rPr>
  </w:style>
  <w:style w:type="paragraph" w:styleId="ac">
    <w:name w:val="List Paragraph"/>
    <w:basedOn w:val="a"/>
    <w:uiPriority w:val="34"/>
    <w:qFormat/>
    <w:rsid w:val="009D50C5"/>
    <w:pPr>
      <w:ind w:left="720"/>
      <w:contextualSpacing/>
    </w:pPr>
  </w:style>
  <w:style w:type="paragraph" w:styleId="ad">
    <w:name w:val="endnote text"/>
    <w:basedOn w:val="a"/>
    <w:link w:val="ae"/>
    <w:uiPriority w:val="99"/>
    <w:semiHidden/>
    <w:unhideWhenUsed/>
    <w:rsid w:val="00FE45DD"/>
    <w:pPr>
      <w:spacing w:after="0" w:line="240" w:lineRule="auto"/>
    </w:pPr>
    <w:rPr>
      <w:sz w:val="20"/>
      <w:szCs w:val="20"/>
    </w:rPr>
  </w:style>
  <w:style w:type="character" w:customStyle="1" w:styleId="ae">
    <w:name w:val="Текст концевой сноски Знак"/>
    <w:basedOn w:val="a0"/>
    <w:link w:val="ad"/>
    <w:uiPriority w:val="99"/>
    <w:semiHidden/>
    <w:rsid w:val="00FE45DD"/>
    <w:rPr>
      <w:sz w:val="20"/>
      <w:szCs w:val="20"/>
    </w:rPr>
  </w:style>
  <w:style w:type="character" w:styleId="af">
    <w:name w:val="endnote reference"/>
    <w:basedOn w:val="a0"/>
    <w:uiPriority w:val="99"/>
    <w:semiHidden/>
    <w:unhideWhenUsed/>
    <w:rsid w:val="00FE45DD"/>
    <w:rPr>
      <w:vertAlign w:val="superscript"/>
    </w:rPr>
  </w:style>
  <w:style w:type="paragraph" w:styleId="af0">
    <w:name w:val="footnote text"/>
    <w:basedOn w:val="a"/>
    <w:link w:val="af1"/>
    <w:uiPriority w:val="99"/>
    <w:semiHidden/>
    <w:unhideWhenUsed/>
    <w:rsid w:val="00FE45DD"/>
    <w:pPr>
      <w:spacing w:after="0" w:line="240" w:lineRule="auto"/>
    </w:pPr>
    <w:rPr>
      <w:sz w:val="20"/>
      <w:szCs w:val="20"/>
    </w:rPr>
  </w:style>
  <w:style w:type="character" w:customStyle="1" w:styleId="af1">
    <w:name w:val="Текст сноски Знак"/>
    <w:basedOn w:val="a0"/>
    <w:link w:val="af0"/>
    <w:uiPriority w:val="99"/>
    <w:semiHidden/>
    <w:rsid w:val="00FE45DD"/>
    <w:rPr>
      <w:sz w:val="20"/>
      <w:szCs w:val="20"/>
    </w:rPr>
  </w:style>
  <w:style w:type="character" w:styleId="af2">
    <w:name w:val="footnote reference"/>
    <w:basedOn w:val="a0"/>
    <w:uiPriority w:val="99"/>
    <w:semiHidden/>
    <w:unhideWhenUsed/>
    <w:rsid w:val="00FE45DD"/>
    <w:rPr>
      <w:vertAlign w:val="superscript"/>
    </w:rPr>
  </w:style>
  <w:style w:type="character" w:customStyle="1" w:styleId="apple-converted-space">
    <w:name w:val="apple-converted-space"/>
    <w:basedOn w:val="a0"/>
    <w:rsid w:val="000F02F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4%D0%BE%D0%BA%D1%83%D0%BC%D0%B5%D0%BD%D1%82" TargetMode="External"/><Relationship Id="rId13" Type="http://schemas.openxmlformats.org/officeDocument/2006/relationships/hyperlink" Target="http://ru.wikipedia.org/wiki/%D0%A4%D0%B5%D0%B4%D0%B5%D1%80%D0%B0%D0%BB%D1%8C%D0%BD%D1%8B%D0%B9_%D0%B1%D1%8E%D0%B4%D0%B6%D0%B5%D1%82" TargetMode="External"/><Relationship Id="rId18" Type="http://schemas.openxmlformats.org/officeDocument/2006/relationships/hyperlink" Target="http://ru.wikipedia.org/wiki/%D0%9C%D0%B0%D1%81%D1%81%D0%BE%D0%B2%D1%8B%D0%B5_%D0%B1%D0%B5%D1%81%D0%BF%D0%BE%D1%80%D1%8F%D0%B4%D0%BA%D0%B8" TargetMode="External"/><Relationship Id="rId26" Type="http://schemas.openxmlformats.org/officeDocument/2006/relationships/hyperlink" Target="http://www.regnum.ru/look/c3eef1f3e4e0f0f1f2e2e5edede0ff20e4f3ece020d0d4/" TargetMode="External"/><Relationship Id="rId3" Type="http://schemas.openxmlformats.org/officeDocument/2006/relationships/styles" Target="styles.xml"/><Relationship Id="rId21" Type="http://schemas.openxmlformats.org/officeDocument/2006/relationships/hyperlink" Target="http://ru.wikipedia.org/wiki/%D0%A4%D0%B8%D0%BD%D0%B0%D0%BD%D1%81%D0%BE%D0%B2%D0%B0%D1%8F_%D1%81%D0%B8%D1%81%D1%82%D0%B5%D0%BC%D0%B0" TargetMode="External"/><Relationship Id="rId7" Type="http://schemas.openxmlformats.org/officeDocument/2006/relationships/endnotes" Target="endnotes.xml"/><Relationship Id="rId12" Type="http://schemas.openxmlformats.org/officeDocument/2006/relationships/hyperlink" Target="http://ru.wikipedia.org/wiki/%D0%A0%D0%BE%D1%81%D1%81%D0%B8%D0%B9%D1%81%D0%BA%D0%B0%D1%8F_%D0%A4%D0%B5%D0%B4%D0%B5%D1%80%D0%B0%D1%86%D0%B8%D1%8F" TargetMode="External"/><Relationship Id="rId17" Type="http://schemas.openxmlformats.org/officeDocument/2006/relationships/hyperlink" Target="http://ru.wikipedia.org/wiki/%D0%92%D0%BE%D0%B9%D0%BD%D0%B0" TargetMode="External"/><Relationship Id="rId25" Type="http://schemas.openxmlformats.org/officeDocument/2006/relationships/hyperlink" Target="http://ru.wikipedia.org/wiki/%D0%A2%D0%B5%D0%BD%D0%B5%D0%B2%D0%B0%D1%8F_%D1%8D%D0%BA%D0%BE%D0%BD%D0%BE%D0%BC%D0%B8%D0%BA%D0%B0" TargetMode="External"/><Relationship Id="rId2" Type="http://schemas.openxmlformats.org/officeDocument/2006/relationships/numbering" Target="numbering.xml"/><Relationship Id="rId16" Type="http://schemas.openxmlformats.org/officeDocument/2006/relationships/hyperlink" Target="http://ru.wikipedia.org/wiki/%D0%A7%D1%80%D0%B5%D0%B7%D0%B2%D1%8B%D1%87%D0%B0%D0%B9%D0%BD%D0%B0%D1%8F_%D1%81%D0%B8%D1%82%D1%83%D0%B0%D1%86%D0%B8%D1%8F" TargetMode="External"/><Relationship Id="rId20" Type="http://schemas.openxmlformats.org/officeDocument/2006/relationships/hyperlink" Target="http://ru.wikipedia.org/wiki/%D0%A1%D1%82%D0%B8%D1%85%D0%B8%D0%B9%D0%BD%D0%BE%D0%B5_%D0%B1%D0%B5%D0%B4%D1%81%D1%82%D0%B2%D0%B8%D0%B5"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ru.wikipedia.org/wiki/%D0%91%D1%8E%D0%B4%D0%B6%D0%B5%D1%82%D0%BD%D0%B0%D1%8F_%D1%81%D0%B8%D1%81%D1%82%D0%B5%D0%BC%D0%B0_%D0%A0%D0%A4" TargetMode="External"/><Relationship Id="rId24" Type="http://schemas.openxmlformats.org/officeDocument/2006/relationships/hyperlink" Target="http://ru.wikipedia.org/wiki/%D0%A4%D0%B8%D1%81%D0%BA%D0%B0%D0%BB%D1%8C%D0%BD%D0%B0%D1%8F_%D0%BF%D0%BE%D0%BB%D0%B8%D1%82%D0%B8%D0%BA%D0%B0" TargetMode="External"/><Relationship Id="rId5" Type="http://schemas.openxmlformats.org/officeDocument/2006/relationships/webSettings" Target="webSettings.xml"/><Relationship Id="rId15" Type="http://schemas.openxmlformats.org/officeDocument/2006/relationships/hyperlink" Target="http://www.grandars.ru/student/finansy/gosudarstvennyy-byudzhet.html" TargetMode="External"/><Relationship Id="rId23" Type="http://schemas.openxmlformats.org/officeDocument/2006/relationships/hyperlink" Target="http://ru.wikipedia.org/wiki/%D0%9A%D0%BE%D1%80%D1%80%D1%83%D0%BF%D1%86%D0%B8%D1%8F" TargetMode="External"/><Relationship Id="rId28" Type="http://schemas.openxmlformats.org/officeDocument/2006/relationships/image" Target="media/image2.png"/><Relationship Id="rId10" Type="http://schemas.openxmlformats.org/officeDocument/2006/relationships/hyperlink" Target="http://ru.wikipedia.org/wiki/%D0%91%D1%8E%D0%B4%D0%B6%D0%B5%D1%82%D0%BD%D1%8B%D0%B9_%D0%BF%D1%80%D0%BE%D1%86%D0%B5%D1%81%D1%81" TargetMode="External"/><Relationship Id="rId19" Type="http://schemas.openxmlformats.org/officeDocument/2006/relationships/hyperlink" Target="http://ru.wikipedia.org/wiki/%D0%9A%D0%B0%D1%82%D0%B0%D1%81%D1%82%D1%80%D0%BE%D1%84%D0%B0" TargetMode="External"/><Relationship Id="rId31" Type="http://schemas.openxmlformats.org/officeDocument/2006/relationships/theme" Target="theme/theme1.xml"/><Relationship Id="rId78"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ru.wikipedia.org/wiki/%D0%A1%D0%BC%D0%B5%D1%82%D0%B0" TargetMode="External"/><Relationship Id="rId14" Type="http://schemas.openxmlformats.org/officeDocument/2006/relationships/hyperlink" Target="http://ru.wikipedia.org/wiki/%D0%9C%D0%B5%D1%81%D1%82%D0%BD%D1%8B%D0%B9_%D0%B1%D1%8E%D0%B4%D0%B6%D0%B5%D1%82" TargetMode="External"/><Relationship Id="rId22" Type="http://schemas.openxmlformats.org/officeDocument/2006/relationships/hyperlink" Target="http://ru.wikipedia.org/wiki/%D0%9F%D0%BE%D0%BF%D1%83%D0%BB%D0%B8%D0%B7%D0%BC" TargetMode="External"/><Relationship Id="rId27" Type="http://schemas.openxmlformats.org/officeDocument/2006/relationships/image" Target="media/image1.png"/><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17B3D1-0269-41FA-B879-D7ECA6252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31</Pages>
  <Words>6769</Words>
  <Characters>38589</Characters>
  <Application>Microsoft Office Word</Application>
  <DocSecurity>0</DocSecurity>
  <Lines>321</Lines>
  <Paragraphs>90</Paragraphs>
  <ScaleCrop>false</ScaleCrop>
  <HeadingPairs>
    <vt:vector size="4" baseType="variant">
      <vt:variant>
        <vt:lpstr>Название</vt:lpstr>
      </vt:variant>
      <vt:variant>
        <vt:i4>1</vt:i4>
      </vt:variant>
      <vt:variant>
        <vt:lpstr>Заголовки</vt:lpstr>
      </vt:variant>
      <vt:variant>
        <vt:i4>14</vt:i4>
      </vt:variant>
    </vt:vector>
  </HeadingPairs>
  <TitlesOfParts>
    <vt:vector size="15" baseType="lpstr">
      <vt:lpstr/>
      <vt:lpstr>    Утверждены основные характеристики федерального бюджета на 2012 год, определенны</vt:lpstr>
      <vt:lpstr>    1) прогнозируемый общий объем доходов федерального бюджета в сумме 11 779 855 20</vt:lpstr>
      <vt:lpstr>    2) общий объем расходов федерального бюджета в сумме 12 656 443 993,1 тыс. рубле</vt:lpstr>
      <vt:lpstr>    3) верхний предел государственного внутреннего долга Российской Федерации на 1 я</vt:lpstr>
      <vt:lpstr>    4) верхний предел государственного внешнего долга Российской Федерации на 1 янва</vt:lpstr>
      <vt:lpstr>    5) дефицит федерального бюджета в сумме 876 588 787,1 тыс. рублей.</vt:lpstr>
      <vt:lpstr>    Так же утверждены основные характеристики федерального бюджета на 2013 год и на </vt:lpstr>
      <vt:lpstr>    1) прогнозируемый общий объем доходов федерального бюджета на 2013 год в сумме 1</vt:lpstr>
      <vt:lpstr>    2) общий объем расходов федерального бюджета на 2013 год в сумме 13 730 605 307,</vt:lpstr>
      <vt:lpstr>    3) верхний предел государственного внутреннего долга Российской Федерации на 1 я</vt:lpstr>
      <vt:lpstr>    4) верхний предел государственного внешнего долга Российской Федерации на 1 янва</vt:lpstr>
      <vt:lpstr>    Прогнозируемый общий объем доходов федерального бюджета составляет 11 779 855 20</vt:lpstr>
      <vt:lpstr>    Прогнозируемый общий объем доходов федерального бюджета на 2012-2012гг. составля</vt:lpstr>
      <vt:lpstr>    17февраля 2014г.							/Сарафанова А.О./</vt:lpstr>
    </vt:vector>
  </TitlesOfParts>
  <Company>SPecialiST RePack</Company>
  <LinksUpToDate>false</LinksUpToDate>
  <CharactersWithSpaces>45268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Lena</dc:creator>
  <cp:lastModifiedBy>Nastya</cp:lastModifiedBy>
  <cp:revision>2</cp:revision>
  <cp:lastPrinted>2014-02-20T06:17:00Z</cp:lastPrinted>
  <dcterms:created xsi:type="dcterms:W3CDTF">2015-06-15T12:09:00Z</dcterms:created>
  <dcterms:modified xsi:type="dcterms:W3CDTF">2015-06-15T12:09:00Z</dcterms:modified>
</cp:coreProperties>
</file>