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4E41" w:rsidRPr="00C84E41" w:rsidRDefault="00C84E41" w:rsidP="00C84E41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pacing w:val="8"/>
          <w:sz w:val="28"/>
          <w:szCs w:val="28"/>
          <w:lang w:eastAsia="ru-RU"/>
        </w:rPr>
      </w:pPr>
      <w:r w:rsidRPr="00C84E41">
        <w:rPr>
          <w:rFonts w:ascii="Times New Roman" w:eastAsia="Times New Roman" w:hAnsi="Times New Roman" w:cs="Times New Roman"/>
          <w:spacing w:val="8"/>
          <w:sz w:val="28"/>
          <w:szCs w:val="28"/>
          <w:lang w:eastAsia="ru-RU"/>
        </w:rPr>
        <w:t>Федеральное государственное образовательное бюджетное учреждение</w:t>
      </w:r>
    </w:p>
    <w:p w:rsidR="00C84E41" w:rsidRPr="00C84E41" w:rsidRDefault="00C84E41" w:rsidP="00C84E41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</w:pPr>
      <w:r w:rsidRPr="00C84E41">
        <w:rPr>
          <w:rFonts w:ascii="Times New Roman" w:eastAsia="Times New Roman" w:hAnsi="Times New Roman" w:cs="Times New Roman"/>
          <w:spacing w:val="8"/>
          <w:sz w:val="28"/>
          <w:szCs w:val="28"/>
          <w:lang w:eastAsia="ru-RU"/>
        </w:rPr>
        <w:t>высшего профессионального образования</w:t>
      </w:r>
    </w:p>
    <w:p w:rsidR="00C84E41" w:rsidRPr="00C84E41" w:rsidRDefault="00C84E41" w:rsidP="00C84E41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</w:pPr>
      <w:r w:rsidRPr="00C84E41"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  <w:t>«Финансовый университет при Правительстве Российской Федерации»</w:t>
      </w:r>
    </w:p>
    <w:p w:rsidR="00C84E41" w:rsidRPr="00C84E41" w:rsidRDefault="00C84E41" w:rsidP="00C84E41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</w:pPr>
      <w:r w:rsidRPr="00C84E41"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  <w:t>(</w:t>
      </w:r>
      <w:proofErr w:type="spellStart"/>
      <w:r w:rsidRPr="00C84E41"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  <w:t>Финуниверситет</w:t>
      </w:r>
      <w:proofErr w:type="spellEnd"/>
      <w:r w:rsidRPr="00C84E41"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  <w:t>)</w:t>
      </w:r>
    </w:p>
    <w:p w:rsidR="00C84E41" w:rsidRPr="00C84E41" w:rsidRDefault="00C84E41" w:rsidP="00C84E41">
      <w:pPr>
        <w:keepNext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4E41"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  <w:t xml:space="preserve">Тульский филиал </w:t>
      </w:r>
      <w:proofErr w:type="spellStart"/>
      <w:r w:rsidRPr="00C84E41"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  <w:t>Финуниверситета</w:t>
      </w:r>
      <w:proofErr w:type="spellEnd"/>
    </w:p>
    <w:p w:rsidR="00C84E41" w:rsidRPr="00C84E41" w:rsidRDefault="00C84E41" w:rsidP="00C84E4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84E41" w:rsidRPr="00C84E41" w:rsidRDefault="00C84E41" w:rsidP="00C84E4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84E41" w:rsidRPr="00C84E41" w:rsidRDefault="00C84E41" w:rsidP="00C84E4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84E41" w:rsidRPr="00C84E41" w:rsidRDefault="00C84E41" w:rsidP="00C84E41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84E41" w:rsidRPr="00C84E41" w:rsidRDefault="00C84E41" w:rsidP="00C84E41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Курсовая работа</w:t>
      </w:r>
    </w:p>
    <w:p w:rsidR="00C84E41" w:rsidRPr="00C84E41" w:rsidRDefault="00C84E41" w:rsidP="00C84E41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4E41">
        <w:rPr>
          <w:rFonts w:ascii="Times New Roman" w:eastAsia="Times New Roman" w:hAnsi="Times New Roman" w:cs="Times New Roman"/>
          <w:sz w:val="28"/>
          <w:szCs w:val="28"/>
          <w:lang w:eastAsia="ru-RU"/>
        </w:rPr>
        <w:t>по  дисциплине  «</w:t>
      </w:r>
      <w:proofErr w:type="gramStart"/>
      <w:r w:rsidRPr="00C84E41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ухгалтерский</w:t>
      </w:r>
      <w:proofErr w:type="gramEnd"/>
    </w:p>
    <w:p w:rsidR="00C84E41" w:rsidRPr="00C84E41" w:rsidRDefault="00C84E41" w:rsidP="00C84E41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управленческий</w:t>
      </w:r>
      <w:r w:rsidRPr="00C84E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учет</w:t>
      </w:r>
      <w:r w:rsidRPr="00C84E41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C84E41" w:rsidRPr="00C84E41" w:rsidRDefault="00C84E41" w:rsidP="00C84E41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Тема 19</w:t>
      </w:r>
      <w:r w:rsidRPr="00C84E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Анализ взаимосвязи объема производства, себестоимости и </w:t>
      </w:r>
      <w:proofErr w:type="gramStart"/>
      <w:r w:rsidRPr="00C84E4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</w:t>
      </w:r>
      <w:proofErr w:type="gramEnd"/>
      <w:r w:rsidRPr="00C84E41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</w:p>
    <w:p w:rsidR="00C84E41" w:rsidRPr="00C84E41" w:rsidRDefault="00C84E41" w:rsidP="00C84E41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4E41">
        <w:rPr>
          <w:rFonts w:ascii="Times New Roman" w:eastAsia="Times New Roman" w:hAnsi="Times New Roman" w:cs="Times New Roman"/>
          <w:sz w:val="28"/>
          <w:szCs w:val="28"/>
          <w:lang w:eastAsia="ru-RU"/>
        </w:rPr>
        <w:t>были в управленческом учете.</w:t>
      </w:r>
    </w:p>
    <w:p w:rsidR="00C84E41" w:rsidRPr="00C84E41" w:rsidRDefault="00C84E41" w:rsidP="00C84E4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84E41" w:rsidRPr="00C84E41" w:rsidRDefault="00C84E41" w:rsidP="00C84E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84E41" w:rsidRPr="00C84E41" w:rsidRDefault="00C84E41" w:rsidP="00C84E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84E41" w:rsidRPr="00C84E41" w:rsidRDefault="00C84E41" w:rsidP="00C84E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84E41" w:rsidRPr="00C84E41" w:rsidRDefault="00C84E41" w:rsidP="00C84E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84E41" w:rsidRPr="00C84E41" w:rsidRDefault="00C84E41" w:rsidP="00C84E41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4E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</w:t>
      </w:r>
    </w:p>
    <w:p w:rsidR="00C84E41" w:rsidRPr="00C84E41" w:rsidRDefault="00C84E41" w:rsidP="00C84E41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84E41" w:rsidRPr="00C84E41" w:rsidRDefault="00C84E41" w:rsidP="00C84E41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4E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84E4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Выполнил: </w:t>
      </w:r>
      <w:r w:rsidRPr="00C84E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студент  5 курса </w:t>
      </w:r>
    </w:p>
    <w:p w:rsidR="00C84E41" w:rsidRPr="00C84E41" w:rsidRDefault="00C84E41" w:rsidP="00C84E41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4E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</w:t>
      </w:r>
      <w:r w:rsidR="00E35615" w:rsidRPr="00C84E41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C84E41">
        <w:rPr>
          <w:rFonts w:ascii="Times New Roman" w:eastAsia="Times New Roman" w:hAnsi="Times New Roman" w:cs="Times New Roman"/>
          <w:sz w:val="28"/>
          <w:szCs w:val="28"/>
          <w:lang w:eastAsia="ru-RU"/>
        </w:rPr>
        <w:t>пециальности</w:t>
      </w:r>
      <w:r w:rsidR="00E35615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Pr="00C84E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proofErr w:type="spellStart"/>
      <w:r w:rsidRPr="00C84E41">
        <w:rPr>
          <w:rFonts w:ascii="Times New Roman" w:eastAsia="Times New Roman" w:hAnsi="Times New Roman" w:cs="Times New Roman"/>
          <w:sz w:val="28"/>
          <w:szCs w:val="28"/>
          <w:lang w:eastAsia="ru-RU"/>
        </w:rPr>
        <w:t>БУАиА</w:t>
      </w:r>
      <w:proofErr w:type="spellEnd"/>
    </w:p>
    <w:p w:rsidR="007B5DDA" w:rsidRDefault="00C84E41" w:rsidP="00C84E41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4E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№ </w:t>
      </w:r>
      <w:proofErr w:type="spellStart"/>
      <w:r w:rsidRPr="00C84E41">
        <w:rPr>
          <w:rFonts w:ascii="Times New Roman" w:eastAsia="Times New Roman" w:hAnsi="Times New Roman" w:cs="Times New Roman"/>
          <w:sz w:val="28"/>
          <w:szCs w:val="28"/>
          <w:lang w:eastAsia="ru-RU"/>
        </w:rPr>
        <w:t>л.д</w:t>
      </w:r>
      <w:proofErr w:type="spellEnd"/>
      <w:r w:rsidRPr="00C84E4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84E41" w:rsidRPr="00C84E41" w:rsidRDefault="007B5DDA" w:rsidP="00C84E41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4E4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C84E41" w:rsidRPr="00C84E4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Преподаватель: </w:t>
      </w:r>
      <w:proofErr w:type="spellStart"/>
      <w:r w:rsidR="00C84E4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Вахорина</w:t>
      </w:r>
      <w:proofErr w:type="spellEnd"/>
      <w:r w:rsidR="00C84E4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М.В.</w:t>
      </w:r>
    </w:p>
    <w:p w:rsidR="00C84E41" w:rsidRPr="00C84E41" w:rsidRDefault="00C84E41" w:rsidP="00C84E4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84E41" w:rsidRPr="00C84E41" w:rsidRDefault="00C84E41" w:rsidP="00C84E4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84E41" w:rsidRPr="00C84E41" w:rsidRDefault="00C84E41" w:rsidP="00C84E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84E41" w:rsidRPr="00C84E41" w:rsidRDefault="00C84E41" w:rsidP="00C84E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84E41" w:rsidRPr="00C84E41" w:rsidRDefault="00C84E41" w:rsidP="00C84E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84E41" w:rsidRPr="00C84E41" w:rsidRDefault="00C84E41" w:rsidP="00C84E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84E41" w:rsidRPr="00C84E41" w:rsidRDefault="00C84E41" w:rsidP="00C84E4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61F45" w:rsidRDefault="003A0EC4" w:rsidP="00C84E4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Тула 2015</w:t>
      </w:r>
      <w:r w:rsidR="00C84E41" w:rsidRPr="00C84E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</w:t>
      </w:r>
    </w:p>
    <w:p w:rsidR="00C84E41" w:rsidRDefault="00C84E41" w:rsidP="004618B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Содержание.</w:t>
      </w:r>
    </w:p>
    <w:p w:rsidR="00C84E41" w:rsidRDefault="00C84E41" w:rsidP="00017B9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Введение</w:t>
      </w:r>
      <w:r w:rsidR="00916338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………………………………………………………………………….3</w:t>
      </w:r>
    </w:p>
    <w:p w:rsidR="004618BF" w:rsidRDefault="004618BF" w:rsidP="00017B9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Глава 1.Теоретическая часть.</w:t>
      </w:r>
    </w:p>
    <w:p w:rsidR="004618BF" w:rsidRDefault="00E35615" w:rsidP="00017B97">
      <w:pPr>
        <w:tabs>
          <w:tab w:val="left" w:pos="2880"/>
        </w:tabs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5615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 взаимосвязи объёма производства, себестоимости и прибыли в управленческом учёте</w:t>
      </w:r>
      <w:r w:rsidR="004618B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618BF" w:rsidRPr="004618BF" w:rsidRDefault="004618BF" w:rsidP="00017B97">
      <w:pPr>
        <w:numPr>
          <w:ilvl w:val="1"/>
          <w:numId w:val="1"/>
        </w:numPr>
        <w:tabs>
          <w:tab w:val="left" w:pos="288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18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Анализ </w:t>
      </w:r>
      <w:r w:rsidRPr="004618BF">
        <w:rPr>
          <w:rFonts w:ascii="Times New Roman" w:eastAsia="Times New Roman" w:hAnsi="Times New Roman" w:cs="Times New Roman"/>
          <w:sz w:val="28"/>
          <w:szCs w:val="28"/>
          <w:lang w:eastAsia="ru-RU"/>
        </w:rPr>
        <w:t>безубыточности производства</w:t>
      </w:r>
      <w:r w:rsidR="00916338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…………………………………..5</w:t>
      </w:r>
    </w:p>
    <w:p w:rsidR="004618BF" w:rsidRPr="004618BF" w:rsidRDefault="003B0ECF" w:rsidP="00017B97">
      <w:pPr>
        <w:numPr>
          <w:ilvl w:val="1"/>
          <w:numId w:val="1"/>
        </w:numPr>
        <w:tabs>
          <w:tab w:val="left" w:pos="288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B0ECF">
        <w:rPr>
          <w:rFonts w:ascii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ормульный (алгебраический, </w:t>
      </w:r>
      <w:r w:rsidRPr="003B0ECF">
        <w:rPr>
          <w:rFonts w:ascii="Times New Roman" w:hAnsi="Times New Roman" w:cs="Times New Roman"/>
          <w:color w:val="000000"/>
          <w:sz w:val="28"/>
          <w:szCs w:val="28"/>
        </w:rPr>
        <w:t>экономико-математический)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4618BF" w:rsidRPr="004618BF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 определения точки безубыточности</w:t>
      </w:r>
      <w:r w:rsidR="00916338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………………………………………7</w:t>
      </w:r>
    </w:p>
    <w:p w:rsidR="004618BF" w:rsidRPr="004618BF" w:rsidRDefault="004618BF" w:rsidP="00017B97">
      <w:pPr>
        <w:numPr>
          <w:ilvl w:val="1"/>
          <w:numId w:val="1"/>
        </w:numPr>
        <w:tabs>
          <w:tab w:val="left" w:pos="288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18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Метод маржинального дохода</w:t>
      </w:r>
      <w:r w:rsidR="009163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……………………………………………10</w:t>
      </w:r>
      <w:r w:rsidRPr="004618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618BF" w:rsidRPr="004618BF" w:rsidRDefault="004618BF" w:rsidP="00017B97">
      <w:pPr>
        <w:numPr>
          <w:ilvl w:val="1"/>
          <w:numId w:val="1"/>
        </w:numPr>
        <w:tabs>
          <w:tab w:val="left" w:pos="288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18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Графический метод</w:t>
      </w:r>
      <w:r w:rsidR="009163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………………………………………………………..13</w:t>
      </w:r>
    </w:p>
    <w:p w:rsidR="004618BF" w:rsidRDefault="004618BF" w:rsidP="00017B97">
      <w:pPr>
        <w:tabs>
          <w:tab w:val="left" w:pos="2880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Глава 2. Практическая часть.</w:t>
      </w:r>
    </w:p>
    <w:p w:rsidR="008265FF" w:rsidRDefault="008265FF" w:rsidP="00017B97">
      <w:pPr>
        <w:tabs>
          <w:tab w:val="left" w:pos="2880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2.1. Условие задачи</w:t>
      </w:r>
      <w:r w:rsidR="00017B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…………………………………………………………….15</w:t>
      </w:r>
    </w:p>
    <w:p w:rsidR="00E35615" w:rsidRDefault="008265FF" w:rsidP="00017B97">
      <w:pPr>
        <w:tabs>
          <w:tab w:val="left" w:pos="288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2.2. Решение</w:t>
      </w:r>
      <w:r w:rsidR="00017B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…………………………………………………………………….16</w:t>
      </w:r>
    </w:p>
    <w:p w:rsidR="005606EB" w:rsidRDefault="00BD3947" w:rsidP="00017B9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 Заключение</w:t>
      </w:r>
      <w:r w:rsidR="00017B97">
        <w:rPr>
          <w:rFonts w:ascii="Times New Roman" w:eastAsia="Times New Roman" w:hAnsi="Times New Roman" w:cs="Times New Roman"/>
          <w:sz w:val="28"/>
          <w:szCs w:val="28"/>
          <w:lang w:eastAsia="ru-RU"/>
        </w:rPr>
        <w:t>…</w:t>
      </w:r>
      <w:bookmarkStart w:id="0" w:name="_GoBack"/>
      <w:bookmarkEnd w:id="0"/>
      <w:r w:rsidR="00017B97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………………………………………………………………...20</w:t>
      </w:r>
    </w:p>
    <w:p w:rsidR="00BD3947" w:rsidRDefault="00BD3947" w:rsidP="00017B9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4. Список</w:t>
      </w:r>
      <w:r w:rsidR="00017B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использованной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литературы</w:t>
      </w:r>
      <w:r w:rsidR="00017B97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………………………………………..21</w:t>
      </w:r>
    </w:p>
    <w:p w:rsidR="004618BF" w:rsidRDefault="004618BF" w:rsidP="00C84E4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618BF" w:rsidRPr="004618BF" w:rsidRDefault="004618BF" w:rsidP="004618B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618BF" w:rsidRPr="004618BF" w:rsidRDefault="004618BF" w:rsidP="004618B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618BF" w:rsidRPr="004618BF" w:rsidRDefault="004618BF" w:rsidP="004618B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618BF" w:rsidRPr="004618BF" w:rsidRDefault="004618BF" w:rsidP="004618B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618BF" w:rsidRPr="004618BF" w:rsidRDefault="004618BF" w:rsidP="004618B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618BF" w:rsidRPr="004618BF" w:rsidRDefault="004618BF" w:rsidP="004618B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618BF" w:rsidRPr="004618BF" w:rsidRDefault="004618BF" w:rsidP="004618B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618BF" w:rsidRPr="004618BF" w:rsidRDefault="004618BF" w:rsidP="004618B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618BF" w:rsidRPr="004618BF" w:rsidRDefault="004618BF" w:rsidP="004618B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618BF" w:rsidRDefault="004618BF" w:rsidP="004618B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D3947" w:rsidRDefault="00BD3947" w:rsidP="00BD3947">
      <w:pPr>
        <w:tabs>
          <w:tab w:val="left" w:pos="3857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618BF" w:rsidRPr="00BD3947" w:rsidRDefault="004618BF" w:rsidP="00BD3947">
      <w:pPr>
        <w:tabs>
          <w:tab w:val="left" w:pos="3857"/>
        </w:tabs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D394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Введение.</w:t>
      </w:r>
    </w:p>
    <w:p w:rsidR="008D420B" w:rsidRDefault="008D420B" w:rsidP="008D420B">
      <w:pPr>
        <w:pStyle w:val="a9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</w:t>
      </w:r>
      <w:r w:rsidR="00FC3E9A">
        <w:rPr>
          <w:color w:val="000000"/>
          <w:sz w:val="28"/>
          <w:szCs w:val="28"/>
        </w:rPr>
        <w:t xml:space="preserve"> </w:t>
      </w:r>
      <w:r w:rsidR="004618BF" w:rsidRPr="004618BF">
        <w:rPr>
          <w:color w:val="000000"/>
          <w:sz w:val="28"/>
          <w:szCs w:val="28"/>
        </w:rPr>
        <w:t>Главными задачами развития экономики на современном этапе является повышение прибыльности и эффективности производства, а также занятие устойчивых позиций предприятия на рынке. Чтобы выдержать острую конкуренцию и завоевать доверие покупателей предприятие должно выгодно выделяться на фоне предприятий того же типа.</w:t>
      </w:r>
      <w:r w:rsidR="00FC3E9A">
        <w:rPr>
          <w:color w:val="000000"/>
          <w:sz w:val="28"/>
          <w:szCs w:val="28"/>
        </w:rPr>
        <w:t xml:space="preserve"> Добиться этого можно только при </w:t>
      </w:r>
      <w:r w:rsidR="004618BF" w:rsidRPr="004618BF">
        <w:rPr>
          <w:color w:val="000000"/>
          <w:sz w:val="28"/>
          <w:szCs w:val="28"/>
        </w:rPr>
        <w:t>умелом руководстве предприятием и принятии правильных управленческих решений, направленных на его развитие в нужном русле.</w:t>
      </w:r>
      <w:r>
        <w:rPr>
          <w:color w:val="000000"/>
          <w:sz w:val="28"/>
          <w:szCs w:val="28"/>
        </w:rPr>
        <w:t xml:space="preserve">                                          </w:t>
      </w:r>
    </w:p>
    <w:p w:rsidR="008D420B" w:rsidRDefault="008D420B" w:rsidP="008D420B">
      <w:pPr>
        <w:pStyle w:val="a9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FC3E9A" w:rsidRPr="0077366C">
        <w:rPr>
          <w:sz w:val="28"/>
          <w:szCs w:val="28"/>
        </w:rPr>
        <w:t>Бухгалтерский управленческий учёт способен дать сравнительную оценку возможных вариантов решения поставленной руководителем задачи и помочь выбрать оптимальный вариант.</w:t>
      </w:r>
      <w:r w:rsidR="00FC3E9A" w:rsidRPr="00FC3E9A">
        <w:rPr>
          <w:color w:val="000000"/>
          <w:sz w:val="28"/>
          <w:szCs w:val="28"/>
        </w:rPr>
        <w:t xml:space="preserve"> </w:t>
      </w:r>
      <w:r w:rsidR="00FC3E9A" w:rsidRPr="0077366C">
        <w:rPr>
          <w:color w:val="000000"/>
          <w:sz w:val="28"/>
          <w:szCs w:val="28"/>
        </w:rPr>
        <w:t>Анализ соотношения объёма выпускаемой продукции и себестоимости к прибыли - это отличный инструмент управленческого планирования и контроля.</w:t>
      </w:r>
      <w:r w:rsidRPr="008D420B">
        <w:rPr>
          <w:color w:val="000000"/>
          <w:sz w:val="28"/>
          <w:szCs w:val="28"/>
        </w:rPr>
        <w:t xml:space="preserve"> </w:t>
      </w:r>
      <w:r w:rsidRPr="0077366C">
        <w:rPr>
          <w:color w:val="000000"/>
          <w:sz w:val="28"/>
          <w:szCs w:val="28"/>
        </w:rPr>
        <w:t>Взаимосвязь «объём – затраты – прибыль»  помогает менеджерам понять взаимоотношения между ценой изделия, объёмом или уровнем производства, прямыми затратами на единицу продукции, общей суммой постоянных затрат, смешанными затратами и прибылью, что является  ключевым фактором в процессе принятия многих управленческих решений. Эти решения касаются вопросов определения ассортимента выпускаемых изделий, объёма производства, ценовой стратегии, что приведёт в итоге к максимально возможной в данных условиях прибыли.</w:t>
      </w:r>
    </w:p>
    <w:p w:rsidR="008D420B" w:rsidRDefault="008D420B" w:rsidP="008D420B">
      <w:pPr>
        <w:pStyle w:val="a9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</w:t>
      </w:r>
      <w:r w:rsidRPr="008D420B">
        <w:rPr>
          <w:sz w:val="28"/>
          <w:szCs w:val="20"/>
        </w:rPr>
        <w:t xml:space="preserve">Целью данной курсовой работы является сбор, обобщение и систематизация материалов по теме взаимосвязи объема производства, себестоимости и прибыли. </w:t>
      </w:r>
      <w:proofErr w:type="gramStart"/>
      <w:r w:rsidRPr="008D420B">
        <w:rPr>
          <w:sz w:val="28"/>
          <w:szCs w:val="20"/>
        </w:rPr>
        <w:t>Исходя из этой цели были</w:t>
      </w:r>
      <w:proofErr w:type="gramEnd"/>
      <w:r w:rsidRPr="008D420B">
        <w:rPr>
          <w:sz w:val="28"/>
          <w:szCs w:val="20"/>
        </w:rPr>
        <w:t xml:space="preserve"> поставлены следующие задачи:</w:t>
      </w:r>
    </w:p>
    <w:p w:rsidR="007F2596" w:rsidRDefault="008D420B" w:rsidP="008D420B">
      <w:pPr>
        <w:pStyle w:val="a9"/>
        <w:shd w:val="clear" w:color="auto" w:fill="FFFFFF"/>
        <w:spacing w:line="360" w:lineRule="auto"/>
        <w:jc w:val="both"/>
        <w:rPr>
          <w:sz w:val="28"/>
          <w:szCs w:val="28"/>
        </w:rPr>
      </w:pPr>
      <w:r w:rsidRPr="007F2596">
        <w:rPr>
          <w:sz w:val="28"/>
          <w:szCs w:val="28"/>
        </w:rPr>
        <w:t>- дать определение анализу безубыточности;</w:t>
      </w:r>
    </w:p>
    <w:p w:rsidR="008D420B" w:rsidRPr="007F2596" w:rsidRDefault="008D420B" w:rsidP="008D420B">
      <w:pPr>
        <w:pStyle w:val="a9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7F2596">
        <w:rPr>
          <w:sz w:val="28"/>
          <w:szCs w:val="28"/>
        </w:rPr>
        <w:t>- продемонстрировать методы определения точки безубыточности;</w:t>
      </w:r>
    </w:p>
    <w:p w:rsidR="008D420B" w:rsidRDefault="008D420B" w:rsidP="008D420B">
      <w:pPr>
        <w:pStyle w:val="aa"/>
        <w:ind w:right="565"/>
        <w:jc w:val="both"/>
        <w:rPr>
          <w:b w:val="0"/>
        </w:rPr>
      </w:pPr>
      <w:r>
        <w:rPr>
          <w:b w:val="0"/>
        </w:rPr>
        <w:lastRenderedPageBreak/>
        <w:t>- обосновать выбор метода расчёта, рассмотрев его влияние на управление производством;</w:t>
      </w:r>
    </w:p>
    <w:p w:rsidR="008D420B" w:rsidRDefault="008D420B" w:rsidP="008D420B">
      <w:pPr>
        <w:pStyle w:val="aa"/>
        <w:ind w:right="565"/>
        <w:jc w:val="both"/>
        <w:rPr>
          <w:b w:val="0"/>
        </w:rPr>
      </w:pPr>
      <w:r>
        <w:rPr>
          <w:b w:val="0"/>
        </w:rPr>
        <w:t xml:space="preserve">- проанализировать взаимосвязь себестоимости, структуры выпуска и прибыли; </w:t>
      </w:r>
    </w:p>
    <w:p w:rsidR="008D420B" w:rsidRDefault="007F2596" w:rsidP="007F2596">
      <w:pPr>
        <w:pStyle w:val="aa"/>
        <w:ind w:right="565"/>
        <w:jc w:val="both"/>
        <w:rPr>
          <w:b w:val="0"/>
        </w:rPr>
      </w:pPr>
      <w:r>
        <w:rPr>
          <w:b w:val="0"/>
        </w:rPr>
        <w:t>- о</w:t>
      </w:r>
      <w:r w:rsidRPr="007F2596">
        <w:rPr>
          <w:b w:val="0"/>
        </w:rPr>
        <w:t>пределите производственную программу</w:t>
      </w:r>
      <w:r>
        <w:rPr>
          <w:b w:val="0"/>
        </w:rPr>
        <w:t xml:space="preserve"> на примере конкретного предприятия;</w:t>
      </w:r>
    </w:p>
    <w:p w:rsidR="007F2596" w:rsidRDefault="007F2596" w:rsidP="007F2596">
      <w:pPr>
        <w:pStyle w:val="aa"/>
        <w:ind w:right="565"/>
        <w:jc w:val="both"/>
        <w:rPr>
          <w:b w:val="0"/>
        </w:rPr>
      </w:pPr>
      <w:r>
        <w:rPr>
          <w:b w:val="0"/>
        </w:rPr>
        <w:t>- сформулировать</w:t>
      </w:r>
      <w:r w:rsidRPr="007F2596">
        <w:rPr>
          <w:b w:val="0"/>
        </w:rPr>
        <w:t xml:space="preserve"> соответствующие управленческие решения.</w:t>
      </w:r>
    </w:p>
    <w:p w:rsidR="00403C01" w:rsidRDefault="007F2596" w:rsidP="007F2596">
      <w:pPr>
        <w:pStyle w:val="aa"/>
        <w:ind w:right="565"/>
        <w:jc w:val="both"/>
        <w:rPr>
          <w:b w:val="0"/>
        </w:rPr>
      </w:pPr>
      <w:r>
        <w:rPr>
          <w:b w:val="0"/>
        </w:rPr>
        <w:t>Объектом данного исследования является ОАО «Метиз»</w:t>
      </w:r>
      <w:r w:rsidR="005A35DA">
        <w:rPr>
          <w:b w:val="0"/>
        </w:rPr>
        <w:t xml:space="preserve">, находящееся по адресу: 300001, </w:t>
      </w:r>
      <w:proofErr w:type="spellStart"/>
      <w:r w:rsidR="005A35DA" w:rsidRPr="005A35DA">
        <w:rPr>
          <w:b w:val="0"/>
          <w:szCs w:val="28"/>
        </w:rPr>
        <w:t>г</w:t>
      </w:r>
      <w:proofErr w:type="gramStart"/>
      <w:r w:rsidR="005A35DA" w:rsidRPr="005A35DA">
        <w:rPr>
          <w:b w:val="0"/>
          <w:szCs w:val="28"/>
        </w:rPr>
        <w:t>.</w:t>
      </w:r>
      <w:r w:rsidR="005A35DA">
        <w:rPr>
          <w:b w:val="0"/>
          <w:szCs w:val="28"/>
        </w:rPr>
        <w:t>Т</w:t>
      </w:r>
      <w:proofErr w:type="gramEnd"/>
      <w:r w:rsidR="005A35DA">
        <w:rPr>
          <w:b w:val="0"/>
          <w:szCs w:val="28"/>
        </w:rPr>
        <w:t>ула</w:t>
      </w:r>
      <w:proofErr w:type="spellEnd"/>
      <w:r w:rsidR="005A35DA">
        <w:rPr>
          <w:b w:val="0"/>
          <w:szCs w:val="28"/>
        </w:rPr>
        <w:t xml:space="preserve">, </w:t>
      </w:r>
      <w:proofErr w:type="spellStart"/>
      <w:r w:rsidR="005A35DA">
        <w:rPr>
          <w:b w:val="0"/>
          <w:szCs w:val="28"/>
        </w:rPr>
        <w:t>ул.Оборонная</w:t>
      </w:r>
      <w:proofErr w:type="spellEnd"/>
      <w:r w:rsidR="005A35DA">
        <w:rPr>
          <w:b w:val="0"/>
          <w:szCs w:val="28"/>
        </w:rPr>
        <w:t xml:space="preserve">, д.29, </w:t>
      </w:r>
      <w:r w:rsidR="005A35DA">
        <w:rPr>
          <w:b w:val="0"/>
        </w:rPr>
        <w:t>основной вид деятельности которого изготовление и продажа метиз и метизной продукции.</w:t>
      </w:r>
    </w:p>
    <w:p w:rsidR="00403C01" w:rsidRPr="00403C01" w:rsidRDefault="00403C01" w:rsidP="00403C01">
      <w:pPr>
        <w:rPr>
          <w:lang w:eastAsia="ru-RU"/>
        </w:rPr>
      </w:pPr>
    </w:p>
    <w:p w:rsidR="00403C01" w:rsidRPr="00403C01" w:rsidRDefault="00403C01" w:rsidP="00403C01">
      <w:pPr>
        <w:rPr>
          <w:lang w:eastAsia="ru-RU"/>
        </w:rPr>
      </w:pPr>
    </w:p>
    <w:p w:rsidR="00403C01" w:rsidRPr="00403C01" w:rsidRDefault="00403C01" w:rsidP="00403C01">
      <w:pPr>
        <w:rPr>
          <w:lang w:eastAsia="ru-RU"/>
        </w:rPr>
      </w:pPr>
    </w:p>
    <w:p w:rsidR="00403C01" w:rsidRPr="00403C01" w:rsidRDefault="00403C01" w:rsidP="00403C01">
      <w:pPr>
        <w:rPr>
          <w:lang w:eastAsia="ru-RU"/>
        </w:rPr>
      </w:pPr>
    </w:p>
    <w:p w:rsidR="00403C01" w:rsidRPr="00403C01" w:rsidRDefault="00403C01" w:rsidP="00403C01">
      <w:pPr>
        <w:rPr>
          <w:lang w:eastAsia="ru-RU"/>
        </w:rPr>
      </w:pPr>
    </w:p>
    <w:p w:rsidR="00403C01" w:rsidRPr="00403C01" w:rsidRDefault="00403C01" w:rsidP="00403C01">
      <w:pPr>
        <w:rPr>
          <w:lang w:eastAsia="ru-RU"/>
        </w:rPr>
      </w:pPr>
    </w:p>
    <w:p w:rsidR="00403C01" w:rsidRPr="00403C01" w:rsidRDefault="00403C01" w:rsidP="00403C01">
      <w:pPr>
        <w:rPr>
          <w:lang w:eastAsia="ru-RU"/>
        </w:rPr>
      </w:pPr>
    </w:p>
    <w:p w:rsidR="00403C01" w:rsidRPr="00403C01" w:rsidRDefault="00403C01" w:rsidP="00403C01">
      <w:pPr>
        <w:rPr>
          <w:lang w:eastAsia="ru-RU"/>
        </w:rPr>
      </w:pPr>
    </w:p>
    <w:p w:rsidR="00403C01" w:rsidRPr="00403C01" w:rsidRDefault="00403C01" w:rsidP="00403C01">
      <w:pPr>
        <w:rPr>
          <w:lang w:eastAsia="ru-RU"/>
        </w:rPr>
      </w:pPr>
    </w:p>
    <w:p w:rsidR="00403C01" w:rsidRPr="00403C01" w:rsidRDefault="00403C01" w:rsidP="00403C01">
      <w:pPr>
        <w:rPr>
          <w:lang w:eastAsia="ru-RU"/>
        </w:rPr>
      </w:pPr>
    </w:p>
    <w:p w:rsidR="00403C01" w:rsidRPr="00403C01" w:rsidRDefault="00403C01" w:rsidP="00403C01">
      <w:pPr>
        <w:rPr>
          <w:lang w:eastAsia="ru-RU"/>
        </w:rPr>
      </w:pPr>
    </w:p>
    <w:p w:rsidR="00403C01" w:rsidRPr="00403C01" w:rsidRDefault="00403C01" w:rsidP="00403C01">
      <w:pPr>
        <w:rPr>
          <w:lang w:eastAsia="ru-RU"/>
        </w:rPr>
      </w:pPr>
    </w:p>
    <w:p w:rsidR="00403C01" w:rsidRPr="00403C01" w:rsidRDefault="00403C01" w:rsidP="00403C01">
      <w:pPr>
        <w:rPr>
          <w:lang w:eastAsia="ru-RU"/>
        </w:rPr>
      </w:pPr>
    </w:p>
    <w:p w:rsidR="00403C01" w:rsidRPr="00403C01" w:rsidRDefault="00403C01" w:rsidP="00403C01">
      <w:pPr>
        <w:rPr>
          <w:lang w:eastAsia="ru-RU"/>
        </w:rPr>
      </w:pPr>
    </w:p>
    <w:p w:rsidR="00403C01" w:rsidRPr="00403C01" w:rsidRDefault="00403C01" w:rsidP="00403C01">
      <w:pPr>
        <w:rPr>
          <w:lang w:eastAsia="ru-RU"/>
        </w:rPr>
      </w:pPr>
    </w:p>
    <w:p w:rsidR="00403C01" w:rsidRDefault="00403C01" w:rsidP="00403C01">
      <w:pPr>
        <w:rPr>
          <w:lang w:eastAsia="ru-RU"/>
        </w:rPr>
      </w:pPr>
    </w:p>
    <w:p w:rsidR="007F2596" w:rsidRDefault="00403C01" w:rsidP="00403C01">
      <w:pPr>
        <w:tabs>
          <w:tab w:val="left" w:pos="3720"/>
        </w:tabs>
        <w:rPr>
          <w:lang w:eastAsia="ru-RU"/>
        </w:rPr>
      </w:pPr>
      <w:r>
        <w:rPr>
          <w:lang w:eastAsia="ru-RU"/>
        </w:rPr>
        <w:tab/>
      </w:r>
    </w:p>
    <w:p w:rsidR="00403C01" w:rsidRDefault="00403C01" w:rsidP="00403C01">
      <w:pPr>
        <w:tabs>
          <w:tab w:val="left" w:pos="3720"/>
        </w:tabs>
        <w:rPr>
          <w:lang w:eastAsia="ru-RU"/>
        </w:rPr>
      </w:pPr>
    </w:p>
    <w:p w:rsidR="002E6B86" w:rsidRPr="00CE59D9" w:rsidRDefault="002E6B86" w:rsidP="002E6B86">
      <w:pPr>
        <w:tabs>
          <w:tab w:val="left" w:pos="2880"/>
        </w:tabs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lastRenderedPageBreak/>
        <w:t>1.А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на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л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и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з</w:t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в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за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и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мос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в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я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з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и об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ъё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ма</w:t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п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ро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и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з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во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дст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ва, себесто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и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мост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п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р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иб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ы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л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в у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п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ра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в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ле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нчес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ко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м учёте.</w:t>
      </w:r>
    </w:p>
    <w:p w:rsidR="002E6B86" w:rsidRPr="00CE59D9" w:rsidRDefault="002E6B86" w:rsidP="002E6B86">
      <w:pPr>
        <w:tabs>
          <w:tab w:val="left" w:pos="2880"/>
        </w:tabs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1.1.А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на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л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и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з бе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зуб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ыточ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ност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п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ро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и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з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во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дст</w:t>
      </w:r>
      <w:r w:rsidRPr="00886ED5">
        <w:rPr>
          <w:rFonts w:ascii="Estrangelo Edessa" w:eastAsia="Times New Roman" w:hAnsi="Estrangelo Edessa" w:cs="Estrangelo Edessa"/>
          <w:b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ва.</w:t>
      </w:r>
    </w:p>
    <w:p w:rsidR="002E6B86" w:rsidRPr="00CE59D9" w:rsidRDefault="002E6B86" w:rsidP="002E6B86">
      <w:pPr>
        <w:tabs>
          <w:tab w:val="left" w:pos="3720"/>
        </w:tabs>
        <w:spacing w:line="360" w:lineRule="auto"/>
        <w:jc w:val="both"/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</w:pPr>
      <w:proofErr w:type="gramStart"/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д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н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м</w:t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з</w:t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мо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щ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н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ых</w:t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нст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ру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ме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нто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в</w:t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ре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ше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н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я бо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л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ь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шо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го</w:t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к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ласса</w:t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за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дач</w:t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я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в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л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яетс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я 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на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л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з бе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зуб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ыточ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ност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и</w:t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п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ро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з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во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дст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ва.</w:t>
      </w:r>
      <w:proofErr w:type="gramEnd"/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</w:t>
      </w:r>
      <w:proofErr w:type="gramStart"/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Пос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ре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дст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во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м та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ко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го 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на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л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за</w:t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мо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ж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но 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п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ре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де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л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ят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ь точ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ку бе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зуб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ыточ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ност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и,</w:t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п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ла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н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ро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ват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ь</w:t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це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ле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во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й об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ъе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м</w:t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п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ро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з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во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дст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ва, уста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на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в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л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ват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ь</w:t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це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н</w:t>
      </w:r>
      <w:proofErr w:type="gramEnd"/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proofErr w:type="gramStart"/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ы</w:t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на</w:t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п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ро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ду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к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ц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ию, осу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щест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в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л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ят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ь</w:t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в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ыбо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р</w:t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на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ибо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лее</w:t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эффе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кт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в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н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ых тех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но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ло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г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й</w:t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п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ро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з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во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дст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ва,</w:t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ра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з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рабат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ы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ват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ь 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пт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ма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л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ь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н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ые</w:t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п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ро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з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во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дст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ве</w:t>
      </w:r>
      <w:proofErr w:type="gramEnd"/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н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н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ые</w:t>
      </w:r>
      <w:r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п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ла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н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shd w:val="clear" w:color="auto" w:fill="FFFFFF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ы.</w:t>
      </w:r>
    </w:p>
    <w:p w:rsidR="002E6B86" w:rsidRPr="00CE59D9" w:rsidRDefault="002E6B86" w:rsidP="002E6B86">
      <w:pPr>
        <w:spacing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proofErr w:type="gramStart"/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Це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л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ь  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на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л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за  бе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зуб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ыточ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ност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 –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на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йт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 та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кую точ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ку об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ъё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ма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п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ро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да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ж,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п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р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кото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ро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й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п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ре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д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п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р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ят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ие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меет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зат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рат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ы,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ра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в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н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ые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в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ы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руч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ке от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реа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л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за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ц</w:t>
      </w:r>
      <w:proofErr w:type="gramEnd"/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и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все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й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п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ро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ду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к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ц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и,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это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 ест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ь точ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ка бе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зуб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ыточ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ност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 (та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к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же точ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ка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ра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в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но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вес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я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л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 точ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ка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ре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нтабе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л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ь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ност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и). </w:t>
      </w:r>
      <w:proofErr w:type="gramStart"/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Да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н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на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я точ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ка у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ка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з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ы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вает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на то, что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п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ре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д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п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р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ят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ие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не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меет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н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п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р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иб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ы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л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и,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н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 уб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ыт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ко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в. То ест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ь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в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ы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руч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ка от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реа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л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за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ц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 ста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но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в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итс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я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ра</w:t>
      </w:r>
      <w:proofErr w:type="gramEnd"/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в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но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й су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м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ме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всех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пе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ре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ме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н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н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ых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посто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я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н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н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ых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зат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рат. </w:t>
      </w:r>
      <w:proofErr w:type="gramStart"/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Точ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ка бе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зуб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ыточ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ност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я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в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л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яетс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я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к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р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ите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р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м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эффе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кт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в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ност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п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ре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д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п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р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ят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я: ес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л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п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ре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д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п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р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ят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ие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не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дост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г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ло точ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к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 бе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зуб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ыточ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ност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и, о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но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де</w:t>
      </w:r>
      <w:proofErr w:type="gramEnd"/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йст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вует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не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эффе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кт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в</w:t>
      </w:r>
      <w:r w:rsidRPr="00886ED5">
        <w:rPr>
          <w:rFonts w:ascii="Estrangelo Edessa" w:hAnsi="Estrangelo Edessa" w:cs="Estrangelo Edessa"/>
          <w:noProof/>
          <w:color w:val="FFFFFF"/>
          <w:spacing w:val="-20000"/>
          <w:sz w:val="2"/>
          <w:szCs w:val="28"/>
          <w:lang w:eastAsia="ru-RU"/>
        </w:rPr>
        <w:t>݀</w:t>
      </w:r>
      <w:r w:rsidRPr="00CE59D9">
        <w:rPr>
          <w:rFonts w:ascii="Times New Roman" w:hAnsi="Times New Roman" w:cs="Times New Roman"/>
          <w:noProof/>
          <w:sz w:val="28"/>
          <w:szCs w:val="28"/>
          <w:lang w:eastAsia="ru-RU"/>
        </w:rPr>
        <w:t>но.</w:t>
      </w:r>
    </w:p>
    <w:p w:rsidR="002E6B86" w:rsidRPr="00CE59D9" w:rsidRDefault="002E6B86" w:rsidP="002E6B86">
      <w:pPr>
        <w:spacing w:after="0"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E59D9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Модель безубыточности позволяет ответить на следующие вопросы:</w:t>
      </w:r>
    </w:p>
    <w:p w:rsidR="002E6B86" w:rsidRPr="00CE59D9" w:rsidRDefault="002E6B86" w:rsidP="002E6B86">
      <w:pPr>
        <w:numPr>
          <w:ilvl w:val="0"/>
          <w:numId w:val="3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CE59D9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какое влияние окажет прибыль на изменение цен на реализуемую продукцию, изменение переменных и постоянных затрат, объема реализации;</w:t>
      </w:r>
    </w:p>
    <w:p w:rsidR="002E6B86" w:rsidRPr="00CE59D9" w:rsidRDefault="002E6B86" w:rsidP="002E6B86">
      <w:pPr>
        <w:numPr>
          <w:ilvl w:val="0"/>
          <w:numId w:val="3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CE59D9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какой объем продаж обеспечит достижение безубыточности;</w:t>
      </w:r>
    </w:p>
    <w:p w:rsidR="002E6B86" w:rsidRPr="00CE59D9" w:rsidRDefault="002E6B86" w:rsidP="002E6B86">
      <w:pPr>
        <w:numPr>
          <w:ilvl w:val="0"/>
          <w:numId w:val="3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CE59D9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каковы оптимальные объем и структура;</w:t>
      </w:r>
    </w:p>
    <w:p w:rsidR="002E6B86" w:rsidRPr="00CE59D9" w:rsidRDefault="002E6B86" w:rsidP="002E6B86">
      <w:pPr>
        <w:numPr>
          <w:ilvl w:val="0"/>
          <w:numId w:val="3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CE59D9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как изменение в структуре реализации повлияет на прибыль и минимальный безубыточный объем;</w:t>
      </w:r>
    </w:p>
    <w:p w:rsidR="002E6B86" w:rsidRPr="00CE59D9" w:rsidRDefault="002E6B86" w:rsidP="002E6B86">
      <w:pPr>
        <w:numPr>
          <w:ilvl w:val="0"/>
          <w:numId w:val="3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CE59D9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какой «запас прочности» есть у предприятия;</w:t>
      </w:r>
    </w:p>
    <w:p w:rsidR="002E6B86" w:rsidRPr="002E6B86" w:rsidRDefault="002E6B86" w:rsidP="002E6B86">
      <w:pPr>
        <w:numPr>
          <w:ilvl w:val="0"/>
          <w:numId w:val="3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CE59D9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какой объем продаж позволит достичь запланированного объема прибыли;</w:t>
      </w:r>
    </w:p>
    <w:p w:rsidR="00D3538C" w:rsidRPr="00D3538C" w:rsidRDefault="00D3538C" w:rsidP="00E465E8">
      <w:pPr>
        <w:numPr>
          <w:ilvl w:val="0"/>
          <w:numId w:val="3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3538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какую прибыль можно ожидать при данном уровне реализации;</w:t>
      </w:r>
    </w:p>
    <w:p w:rsidR="00D3538C" w:rsidRPr="00D3538C" w:rsidRDefault="00D3538C" w:rsidP="00E465E8">
      <w:pPr>
        <w:numPr>
          <w:ilvl w:val="0"/>
          <w:numId w:val="3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3538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какой минимальный уровень цен на продукцию предприятия при заданном объеме выпуска позволит избежать убытков;</w:t>
      </w:r>
    </w:p>
    <w:p w:rsidR="00D3538C" w:rsidRPr="00D3538C" w:rsidRDefault="00D3538C" w:rsidP="00E465E8">
      <w:pPr>
        <w:numPr>
          <w:ilvl w:val="0"/>
          <w:numId w:val="3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3538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изменение в ассортименте реализуемой продукции повлияет на прибыль и минимальный безубыточный объем;</w:t>
      </w:r>
    </w:p>
    <w:p w:rsidR="00D3538C" w:rsidRPr="00D3538C" w:rsidRDefault="00D3538C" w:rsidP="00E465E8">
      <w:pPr>
        <w:numPr>
          <w:ilvl w:val="0"/>
          <w:numId w:val="3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3538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производить ли товары самостоятельно или заказывать на стороне;</w:t>
      </w:r>
    </w:p>
    <w:p w:rsidR="00D3538C" w:rsidRPr="00D3538C" w:rsidRDefault="00D3538C" w:rsidP="00E465E8">
      <w:pPr>
        <w:numPr>
          <w:ilvl w:val="0"/>
          <w:numId w:val="3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3538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какова нижняя граница цены на реализуемую продукцию. Модель безубыточности опирается на ряд исходных предположений:</w:t>
      </w:r>
    </w:p>
    <w:p w:rsidR="00D3538C" w:rsidRPr="00D3538C" w:rsidRDefault="00D3538C" w:rsidP="00E465E8">
      <w:pPr>
        <w:numPr>
          <w:ilvl w:val="0"/>
          <w:numId w:val="3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3538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поведение затрат и выручки можно описать линейной функцией одной переменной – объема выпуска;</w:t>
      </w:r>
    </w:p>
    <w:p w:rsidR="00D3538C" w:rsidRPr="00D3538C" w:rsidRDefault="00D3538C" w:rsidP="00E465E8">
      <w:pPr>
        <w:numPr>
          <w:ilvl w:val="0"/>
          <w:numId w:val="3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3538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переменные затраты и цены остаются неизменны в течение всего планового периода;</w:t>
      </w:r>
    </w:p>
    <w:p w:rsidR="00D3538C" w:rsidRPr="00D3538C" w:rsidRDefault="00D3538C" w:rsidP="00E465E8">
      <w:pPr>
        <w:numPr>
          <w:ilvl w:val="0"/>
          <w:numId w:val="3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3538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структура продукции не изменяется в течение планируемого периода;</w:t>
      </w:r>
    </w:p>
    <w:p w:rsidR="00D3538C" w:rsidRPr="00D3538C" w:rsidRDefault="00D3538C" w:rsidP="00E465E8">
      <w:pPr>
        <w:numPr>
          <w:ilvl w:val="0"/>
          <w:numId w:val="3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3538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поведение постоянных и переменных затрат может быть измерено точно;</w:t>
      </w:r>
    </w:p>
    <w:p w:rsidR="00D3538C" w:rsidRDefault="00D3538C" w:rsidP="00E465E8">
      <w:pPr>
        <w:numPr>
          <w:ilvl w:val="0"/>
          <w:numId w:val="3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3538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конец анализируемого периода у предприятия не остается запасов готовой продукции (или они не существенны), т.е. объем продаж соответствует объему производства.</w:t>
      </w:r>
    </w:p>
    <w:p w:rsidR="003B0ECF" w:rsidRDefault="00E465E8" w:rsidP="003B0ECF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A225F">
        <w:rPr>
          <w:rFonts w:ascii="Times New Roman" w:hAnsi="Times New Roman" w:cs="Times New Roman"/>
          <w:sz w:val="28"/>
          <w:szCs w:val="28"/>
          <w:shd w:val="clear" w:color="auto" w:fill="FFFFFF"/>
        </w:rPr>
        <w:t>Для определения точки безубыточности в международной практике применяют 3 метода: 1)</w:t>
      </w:r>
      <w:r w:rsidR="003B0ECF" w:rsidRPr="003B0ECF">
        <w:rPr>
          <w:rFonts w:ascii="Times New Roman" w:hAnsi="Times New Roman" w:cs="Times New Roman"/>
          <w:sz w:val="28"/>
          <w:szCs w:val="28"/>
        </w:rPr>
        <w:t xml:space="preserve"> формульный (алгебраический, экономико-математический)</w:t>
      </w:r>
      <w:r w:rsidRPr="003B0EC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Pr="004A225F">
        <w:rPr>
          <w:rFonts w:ascii="Times New Roman" w:hAnsi="Times New Roman" w:cs="Times New Roman"/>
          <w:sz w:val="28"/>
          <w:szCs w:val="28"/>
          <w:shd w:val="clear" w:color="auto" w:fill="FFFFFF"/>
        </w:rPr>
        <w:t>2) метод маржинального дохода, 3) графический</w:t>
      </w:r>
      <w:r w:rsidRPr="003B0ECF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3B0ECF" w:rsidRPr="003B0EC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E465E8" w:rsidRPr="003B0ECF" w:rsidRDefault="003B0ECF" w:rsidP="003B0ECF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B0ECF">
        <w:rPr>
          <w:rFonts w:ascii="Times New Roman" w:hAnsi="Times New Roman" w:cs="Times New Roman"/>
          <w:color w:val="000000"/>
          <w:sz w:val="28"/>
          <w:szCs w:val="28"/>
        </w:rPr>
        <w:t>Первые два основаны на использовании метода уравнений; последний базируется на построении графика безубыточности, но любой из этих способов связан с применением уравнения</w:t>
      </w:r>
      <w:r w:rsidRPr="003B0ECF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hyperlink r:id="rId9" w:history="1">
        <w:r w:rsidRPr="003B0ECF">
          <w:rPr>
            <w:rStyle w:val="ad"/>
            <w:rFonts w:ascii="Times New Roman" w:hAnsi="Times New Roman" w:cs="Times New Roman"/>
            <w:color w:val="000000"/>
            <w:sz w:val="28"/>
            <w:szCs w:val="28"/>
          </w:rPr>
          <w:t>затрат</w:t>
        </w:r>
      </w:hyperlink>
      <w:r w:rsidRPr="003B0ECF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3B0ECF">
        <w:rPr>
          <w:rFonts w:ascii="Times New Roman" w:hAnsi="Times New Roman" w:cs="Times New Roman"/>
          <w:color w:val="000000"/>
          <w:sz w:val="28"/>
          <w:szCs w:val="28"/>
        </w:rPr>
        <w:t>и уравнения выручки.</w:t>
      </w:r>
      <w:r w:rsidRPr="003B0ECF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</w:p>
    <w:p w:rsidR="0086227D" w:rsidRDefault="0086227D" w:rsidP="00E465E8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6227D" w:rsidRDefault="0086227D" w:rsidP="00E465E8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6227D" w:rsidRDefault="0086227D" w:rsidP="00E465E8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3B0ECF" w:rsidRPr="0078541E" w:rsidRDefault="003B0ECF" w:rsidP="003B0ECF">
      <w:pPr>
        <w:tabs>
          <w:tab w:val="left" w:pos="288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8541E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 xml:space="preserve">1.2.Формульный (алгебраический, экономико-математический) </w:t>
      </w:r>
      <w:r w:rsidRPr="004618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метод определения точки безубыточности</w:t>
      </w:r>
      <w:r w:rsidRPr="0078541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345C22" w:rsidRPr="00345C22" w:rsidRDefault="00345C22" w:rsidP="0078541E">
      <w:pPr>
        <w:tabs>
          <w:tab w:val="left" w:pos="2880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45C22">
        <w:rPr>
          <w:rFonts w:ascii="Times New Roman" w:hAnsi="Times New Roman" w:cs="Times New Roman"/>
          <w:color w:val="000000"/>
          <w:sz w:val="28"/>
          <w:szCs w:val="28"/>
        </w:rPr>
        <w:t>Основным условием расчета критической точки и проведения анализа безубыточности является равенство объемов производства и продаж, то есть</w:t>
      </w:r>
    </w:p>
    <w:p w:rsidR="00345C22" w:rsidRPr="00345C22" w:rsidRDefault="00345C22" w:rsidP="00713366">
      <w:pPr>
        <w:tabs>
          <w:tab w:val="left" w:pos="2880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proofErr w:type="gramStart"/>
      <w:r w:rsidRPr="00345C22">
        <w:rPr>
          <w:rFonts w:ascii="Times New Roman" w:hAnsi="Times New Roman" w:cs="Times New Roman"/>
          <w:color w:val="000000"/>
          <w:sz w:val="28"/>
          <w:szCs w:val="28"/>
        </w:rPr>
        <w:t>Q</w:t>
      </w:r>
      <w:proofErr w:type="gramEnd"/>
      <w:r w:rsidRPr="00345C22">
        <w:rPr>
          <w:rFonts w:ascii="Times New Roman" w:hAnsi="Times New Roman" w:cs="Times New Roman"/>
          <w:color w:val="000000"/>
          <w:sz w:val="28"/>
          <w:szCs w:val="28"/>
        </w:rPr>
        <w:t>п</w:t>
      </w:r>
      <w:proofErr w:type="spellEnd"/>
      <w:r w:rsidRPr="00345C22">
        <w:rPr>
          <w:rFonts w:ascii="Times New Roman" w:hAnsi="Times New Roman" w:cs="Times New Roman"/>
          <w:color w:val="000000"/>
          <w:sz w:val="28"/>
          <w:szCs w:val="28"/>
        </w:rPr>
        <w:t xml:space="preserve"> = </w:t>
      </w:r>
      <w:proofErr w:type="spellStart"/>
      <w:r w:rsidRPr="00345C22">
        <w:rPr>
          <w:rFonts w:ascii="Times New Roman" w:hAnsi="Times New Roman" w:cs="Times New Roman"/>
          <w:color w:val="000000"/>
          <w:sz w:val="28"/>
          <w:szCs w:val="28"/>
        </w:rPr>
        <w:t>Qр</w:t>
      </w:r>
      <w:proofErr w:type="spellEnd"/>
      <w:r w:rsidRPr="00345C22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713366" w:rsidRPr="00713366" w:rsidRDefault="00345C22" w:rsidP="0071336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366">
        <w:rPr>
          <w:rFonts w:ascii="Times New Roman" w:hAnsi="Times New Roman" w:cs="Times New Roman"/>
          <w:color w:val="000000"/>
          <w:sz w:val="28"/>
          <w:szCs w:val="28"/>
        </w:rPr>
        <w:t>Формульный (математический) метод</w:t>
      </w:r>
      <w:r w:rsidR="00713366" w:rsidRPr="00713366">
        <w:rPr>
          <w:rFonts w:ascii="Times New Roman" w:hAnsi="Times New Roman" w:cs="Times New Roman"/>
          <w:sz w:val="28"/>
          <w:szCs w:val="28"/>
        </w:rPr>
        <w:t xml:space="preserve"> основан на том, что любой отчёт о финансовых результатах можно представить в виде уравнения:</w:t>
      </w:r>
    </w:p>
    <w:p w:rsidR="00713366" w:rsidRPr="00713366" w:rsidRDefault="00713366" w:rsidP="00713366">
      <w:pPr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13366">
        <w:rPr>
          <w:rFonts w:ascii="Times New Roman" w:hAnsi="Times New Roman" w:cs="Times New Roman"/>
          <w:i/>
          <w:sz w:val="28"/>
          <w:szCs w:val="28"/>
        </w:rPr>
        <w:t>Прибыль = Выручка от продаж продукции (работ, услуг) – Совокупные переменные затраты -  Постоянные затраты</w:t>
      </w:r>
    </w:p>
    <w:p w:rsidR="00713366" w:rsidRPr="00713366" w:rsidRDefault="00713366" w:rsidP="0071336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366">
        <w:rPr>
          <w:rFonts w:ascii="Times New Roman" w:hAnsi="Times New Roman" w:cs="Times New Roman"/>
          <w:sz w:val="28"/>
          <w:szCs w:val="28"/>
        </w:rPr>
        <w:t>или</w:t>
      </w:r>
    </w:p>
    <w:p w:rsidR="00713366" w:rsidRPr="00713366" w:rsidRDefault="00713366" w:rsidP="0071336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366">
        <w:rPr>
          <w:rFonts w:ascii="Times New Roman" w:hAnsi="Times New Roman" w:cs="Times New Roman"/>
          <w:i/>
          <w:sz w:val="28"/>
          <w:szCs w:val="28"/>
        </w:rPr>
        <w:t>Прибыль = (Цена единицы  продукции × Х) - (Переменные затраты на единицу продукции × Х) -  Постоянные затраты</w:t>
      </w:r>
      <w:r w:rsidRPr="00713366">
        <w:rPr>
          <w:rFonts w:ascii="Times New Roman" w:hAnsi="Times New Roman" w:cs="Times New Roman"/>
          <w:sz w:val="28"/>
          <w:szCs w:val="28"/>
        </w:rPr>
        <w:t>.</w:t>
      </w:r>
    </w:p>
    <w:p w:rsidR="00713366" w:rsidRPr="00713366" w:rsidRDefault="00713366" w:rsidP="0071336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366">
        <w:rPr>
          <w:rFonts w:ascii="Times New Roman" w:hAnsi="Times New Roman" w:cs="Times New Roman"/>
          <w:sz w:val="28"/>
          <w:szCs w:val="28"/>
        </w:rPr>
        <w:t>Где Х – объём реализации в точке безубыточности (шт.)</w:t>
      </w:r>
    </w:p>
    <w:p w:rsidR="00713366" w:rsidRPr="00713366" w:rsidRDefault="00713366" w:rsidP="0071336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366">
        <w:rPr>
          <w:rFonts w:ascii="Times New Roman" w:hAnsi="Times New Roman" w:cs="Times New Roman"/>
          <w:sz w:val="28"/>
          <w:szCs w:val="28"/>
        </w:rPr>
        <w:t xml:space="preserve">Таким образом, все  затраты делятся </w:t>
      </w:r>
      <w:proofErr w:type="gramStart"/>
      <w:r w:rsidRPr="00713366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713366">
        <w:rPr>
          <w:rFonts w:ascii="Times New Roman" w:hAnsi="Times New Roman" w:cs="Times New Roman"/>
          <w:sz w:val="28"/>
          <w:szCs w:val="28"/>
        </w:rPr>
        <w:t xml:space="preserve">  зависящие от объема </w:t>
      </w:r>
    </w:p>
    <w:p w:rsidR="00713366" w:rsidRPr="00713366" w:rsidRDefault="00713366" w:rsidP="0071336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366">
        <w:rPr>
          <w:rFonts w:ascii="Times New Roman" w:hAnsi="Times New Roman" w:cs="Times New Roman"/>
          <w:sz w:val="28"/>
          <w:szCs w:val="28"/>
        </w:rPr>
        <w:t>реализации и независящие от него. [7]</w:t>
      </w:r>
    </w:p>
    <w:p w:rsidR="00713366" w:rsidRPr="00713366" w:rsidRDefault="00713366" w:rsidP="00713366">
      <w:pPr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13366">
        <w:rPr>
          <w:rFonts w:ascii="Times New Roman" w:hAnsi="Times New Roman" w:cs="Times New Roman"/>
          <w:i/>
          <w:sz w:val="28"/>
          <w:szCs w:val="28"/>
        </w:rPr>
        <w:t xml:space="preserve">Точка безубыточности (шт.) = Совокупные постоянные расходы / Маржинальный доход на единицу продукции </w:t>
      </w:r>
    </w:p>
    <w:p w:rsidR="00713366" w:rsidRPr="00713366" w:rsidRDefault="00713366" w:rsidP="0071336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366">
        <w:rPr>
          <w:rFonts w:ascii="Times New Roman" w:hAnsi="Times New Roman" w:cs="Times New Roman"/>
          <w:sz w:val="28"/>
          <w:szCs w:val="28"/>
        </w:rPr>
        <w:tab/>
        <w:t>Таким образом, для получения нулевой прибыли от продаж необходима такая маржинальная прибыль, которая покроет постоянные расходы.</w:t>
      </w:r>
    </w:p>
    <w:p w:rsidR="00713366" w:rsidRPr="00713366" w:rsidRDefault="00713366" w:rsidP="0071336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366">
        <w:rPr>
          <w:rFonts w:ascii="Times New Roman" w:hAnsi="Times New Roman" w:cs="Times New Roman"/>
          <w:sz w:val="28"/>
          <w:szCs w:val="28"/>
        </w:rPr>
        <w:t>Данная формула выводится из уравнения:</w:t>
      </w:r>
    </w:p>
    <w:p w:rsidR="00713366" w:rsidRPr="00713366" w:rsidRDefault="00713366" w:rsidP="0071336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366">
        <w:rPr>
          <w:rFonts w:ascii="Times New Roman" w:hAnsi="Times New Roman" w:cs="Times New Roman"/>
          <w:sz w:val="28"/>
          <w:szCs w:val="28"/>
        </w:rPr>
        <w:t xml:space="preserve">S – VC – FC = </w:t>
      </w:r>
      <w:proofErr w:type="gramStart"/>
      <w:r w:rsidRPr="00713366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713366">
        <w:rPr>
          <w:rFonts w:ascii="Times New Roman" w:hAnsi="Times New Roman" w:cs="Times New Roman"/>
          <w:sz w:val="28"/>
          <w:szCs w:val="28"/>
        </w:rPr>
        <w:t xml:space="preserve"> = 0</w:t>
      </w:r>
    </w:p>
    <w:p w:rsidR="00713366" w:rsidRPr="00713366" w:rsidRDefault="00713366" w:rsidP="0071336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366">
        <w:rPr>
          <w:rFonts w:ascii="Times New Roman" w:hAnsi="Times New Roman" w:cs="Times New Roman"/>
          <w:sz w:val="28"/>
          <w:szCs w:val="28"/>
        </w:rPr>
        <w:t>где S — объём продаж в денежном выражении, VC — переменные</w:t>
      </w:r>
    </w:p>
    <w:p w:rsidR="00713366" w:rsidRPr="00713366" w:rsidRDefault="00713366" w:rsidP="0071336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366">
        <w:rPr>
          <w:rFonts w:ascii="Times New Roman" w:hAnsi="Times New Roman" w:cs="Times New Roman"/>
          <w:sz w:val="28"/>
          <w:szCs w:val="28"/>
        </w:rPr>
        <w:t xml:space="preserve">общие расходы, FC — постоянные расходы, </w:t>
      </w:r>
      <w:proofErr w:type="gramStart"/>
      <w:r w:rsidRPr="00713366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713366">
        <w:rPr>
          <w:rFonts w:ascii="Times New Roman" w:hAnsi="Times New Roman" w:cs="Times New Roman"/>
          <w:sz w:val="28"/>
          <w:szCs w:val="28"/>
        </w:rPr>
        <w:t xml:space="preserve"> — прибыль.</w:t>
      </w:r>
    </w:p>
    <w:p w:rsidR="00713366" w:rsidRPr="00713366" w:rsidRDefault="00713366" w:rsidP="0071336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366">
        <w:rPr>
          <w:rFonts w:ascii="Times New Roman" w:hAnsi="Times New Roman" w:cs="Times New Roman"/>
          <w:sz w:val="28"/>
          <w:szCs w:val="28"/>
        </w:rPr>
        <w:lastRenderedPageBreak/>
        <w:t>Если выразить выручку (S) через цену, умноженную на искомый объём продаж, а общие постоянные расходы (VC) через величину удельных переменных затрат, умноженную на искомый объём продаж, то уравнение примет вид:</w:t>
      </w:r>
    </w:p>
    <w:p w:rsidR="00713366" w:rsidRPr="00713366" w:rsidRDefault="00713366" w:rsidP="0071336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366">
        <w:rPr>
          <w:rFonts w:ascii="Times New Roman" w:hAnsi="Times New Roman" w:cs="Times New Roman"/>
          <w:sz w:val="28"/>
          <w:szCs w:val="28"/>
        </w:rPr>
        <w:t xml:space="preserve">Q </w:t>
      </w:r>
      <w:proofErr w:type="gramStart"/>
      <w:r w:rsidRPr="00713366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713366">
        <w:rPr>
          <w:rFonts w:ascii="Times New Roman" w:hAnsi="Times New Roman" w:cs="Times New Roman"/>
          <w:sz w:val="28"/>
          <w:szCs w:val="28"/>
        </w:rPr>
        <w:t xml:space="preserve"> – Q v – FC = 0,</w:t>
      </w:r>
    </w:p>
    <w:p w:rsidR="00713366" w:rsidRPr="00713366" w:rsidRDefault="00713366" w:rsidP="0071336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366">
        <w:rPr>
          <w:rFonts w:ascii="Times New Roman" w:hAnsi="Times New Roman" w:cs="Times New Roman"/>
          <w:sz w:val="28"/>
          <w:szCs w:val="28"/>
        </w:rPr>
        <w:t xml:space="preserve">где Q — объём продаж в натуральном измерении, </w:t>
      </w:r>
      <w:proofErr w:type="gramStart"/>
      <w:r w:rsidRPr="00713366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713366">
        <w:rPr>
          <w:rFonts w:ascii="Times New Roman" w:hAnsi="Times New Roman" w:cs="Times New Roman"/>
          <w:sz w:val="28"/>
          <w:szCs w:val="28"/>
        </w:rPr>
        <w:t xml:space="preserve"> — продажная</w:t>
      </w:r>
    </w:p>
    <w:p w:rsidR="00713366" w:rsidRPr="00713366" w:rsidRDefault="00713366" w:rsidP="0071336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366">
        <w:rPr>
          <w:rFonts w:ascii="Times New Roman" w:hAnsi="Times New Roman" w:cs="Times New Roman"/>
          <w:sz w:val="28"/>
          <w:szCs w:val="28"/>
        </w:rPr>
        <w:t>цена единицы продукта, v— переменные удельные затраты на единицу продукта.</w:t>
      </w:r>
    </w:p>
    <w:p w:rsidR="00713366" w:rsidRPr="00713366" w:rsidRDefault="00713366" w:rsidP="0071336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366">
        <w:rPr>
          <w:rFonts w:ascii="Times New Roman" w:hAnsi="Times New Roman" w:cs="Times New Roman"/>
          <w:sz w:val="28"/>
          <w:szCs w:val="28"/>
        </w:rPr>
        <w:t>Дальнейшее преобразование уравнения даст искомую формулу</w:t>
      </w:r>
    </w:p>
    <w:p w:rsidR="00713366" w:rsidRPr="00713366" w:rsidRDefault="00713366" w:rsidP="0071336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366">
        <w:rPr>
          <w:rFonts w:ascii="Times New Roman" w:hAnsi="Times New Roman" w:cs="Times New Roman"/>
          <w:sz w:val="28"/>
          <w:szCs w:val="28"/>
        </w:rPr>
        <w:t xml:space="preserve">Q </w:t>
      </w:r>
      <w:proofErr w:type="gramStart"/>
      <w:r w:rsidRPr="00713366">
        <w:rPr>
          <w:rFonts w:ascii="Times New Roman" w:hAnsi="Times New Roman" w:cs="Times New Roman"/>
          <w:sz w:val="28"/>
          <w:szCs w:val="28"/>
        </w:rPr>
        <w:t>х(</w:t>
      </w:r>
      <w:proofErr w:type="gramEnd"/>
      <w:r w:rsidRPr="00713366">
        <w:rPr>
          <w:rFonts w:ascii="Times New Roman" w:hAnsi="Times New Roman" w:cs="Times New Roman"/>
          <w:sz w:val="28"/>
          <w:szCs w:val="28"/>
        </w:rPr>
        <w:t>р–v)=FC; Q=FC: (р – v). Так как (</w:t>
      </w:r>
      <w:proofErr w:type="gramStart"/>
      <w:r w:rsidRPr="00713366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713366">
        <w:rPr>
          <w:rFonts w:ascii="Times New Roman" w:hAnsi="Times New Roman" w:cs="Times New Roman"/>
          <w:sz w:val="28"/>
          <w:szCs w:val="28"/>
        </w:rPr>
        <w:t xml:space="preserve"> – v)=</w:t>
      </w:r>
      <w:proofErr w:type="spellStart"/>
      <w:r w:rsidRPr="00713366">
        <w:rPr>
          <w:rFonts w:ascii="Times New Roman" w:hAnsi="Times New Roman" w:cs="Times New Roman"/>
          <w:sz w:val="28"/>
          <w:szCs w:val="28"/>
        </w:rPr>
        <w:t>m,то</w:t>
      </w:r>
      <w:proofErr w:type="spellEnd"/>
    </w:p>
    <w:p w:rsidR="00713366" w:rsidRPr="00713366" w:rsidRDefault="00713366" w:rsidP="0071336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366">
        <w:rPr>
          <w:rFonts w:ascii="Times New Roman" w:hAnsi="Times New Roman" w:cs="Times New Roman"/>
          <w:sz w:val="28"/>
          <w:szCs w:val="28"/>
        </w:rPr>
        <w:t>Q=</w:t>
      </w:r>
      <w:proofErr w:type="spellStart"/>
      <w:r w:rsidRPr="00713366">
        <w:rPr>
          <w:rFonts w:ascii="Times New Roman" w:hAnsi="Times New Roman" w:cs="Times New Roman"/>
          <w:sz w:val="28"/>
          <w:szCs w:val="28"/>
        </w:rPr>
        <w:t>FC:m</w:t>
      </w:r>
      <w:proofErr w:type="spellEnd"/>
    </w:p>
    <w:p w:rsidR="00713366" w:rsidRDefault="00713366" w:rsidP="0071336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13366">
        <w:rPr>
          <w:rFonts w:ascii="Times New Roman" w:hAnsi="Times New Roman" w:cs="Times New Roman"/>
          <w:sz w:val="28"/>
          <w:szCs w:val="28"/>
        </w:rPr>
        <w:t>где m — маржинальная прибыль на единицу продукта.</w:t>
      </w:r>
    </w:p>
    <w:p w:rsidR="00700968" w:rsidRPr="00700968" w:rsidRDefault="00700968" w:rsidP="00700968">
      <w:pPr>
        <w:spacing w:after="0" w:line="360" w:lineRule="auto"/>
        <w:ind w:right="56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0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Пример</w:t>
      </w:r>
      <w:r w:rsidRPr="007009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Рассмотрим порядок расчёта  точки безубыточности </w:t>
      </w:r>
    </w:p>
    <w:p w:rsidR="00700968" w:rsidRPr="00700968" w:rsidRDefault="00700968" w:rsidP="00700968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0968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организации, производящей метизы (</w:t>
      </w:r>
      <w:r w:rsidR="00E54170" w:rsidRPr="0070096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например,</w:t>
      </w:r>
      <w:r w:rsidR="00E541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00968">
        <w:rPr>
          <w:rFonts w:ascii="Times New Roman" w:eastAsia="Times New Roman" w:hAnsi="Times New Roman" w:cs="Times New Roman"/>
          <w:sz w:val="28"/>
          <w:szCs w:val="28"/>
          <w:lang w:eastAsia="ru-RU"/>
        </w:rPr>
        <w:t>болтов). Данные для расчёта приведены в таблице 1.1.</w:t>
      </w:r>
    </w:p>
    <w:p w:rsidR="00700968" w:rsidRPr="00700968" w:rsidRDefault="00700968" w:rsidP="00700968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00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Таблица 1.1. – Показатели, характеризующие выпуск продукции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04"/>
        <w:gridCol w:w="2835"/>
      </w:tblGrid>
      <w:tr w:rsidR="00700968" w:rsidRPr="00700968" w:rsidTr="002C7688">
        <w:tc>
          <w:tcPr>
            <w:tcW w:w="6204" w:type="dxa"/>
          </w:tcPr>
          <w:p w:rsidR="00700968" w:rsidRPr="00700968" w:rsidRDefault="00700968" w:rsidP="00700968">
            <w:pPr>
              <w:spacing w:after="0" w:line="360" w:lineRule="auto"/>
              <w:ind w:right="565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0096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Цена одного болта</w:t>
            </w:r>
          </w:p>
        </w:tc>
        <w:tc>
          <w:tcPr>
            <w:tcW w:w="2835" w:type="dxa"/>
          </w:tcPr>
          <w:p w:rsidR="00700968" w:rsidRPr="00700968" w:rsidRDefault="00700968" w:rsidP="00700968">
            <w:pPr>
              <w:spacing w:after="0" w:line="360" w:lineRule="auto"/>
              <w:ind w:right="565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0096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 руб.</w:t>
            </w:r>
          </w:p>
        </w:tc>
      </w:tr>
      <w:tr w:rsidR="00700968" w:rsidRPr="00700968" w:rsidTr="002C7688">
        <w:tc>
          <w:tcPr>
            <w:tcW w:w="6204" w:type="dxa"/>
          </w:tcPr>
          <w:p w:rsidR="00700968" w:rsidRPr="00700968" w:rsidRDefault="00700968" w:rsidP="00700968">
            <w:pPr>
              <w:spacing w:after="0" w:line="360" w:lineRule="auto"/>
              <w:ind w:right="565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0096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Переменные издержки на один болт</w:t>
            </w:r>
          </w:p>
        </w:tc>
        <w:tc>
          <w:tcPr>
            <w:tcW w:w="2835" w:type="dxa"/>
          </w:tcPr>
          <w:p w:rsidR="00700968" w:rsidRPr="00700968" w:rsidRDefault="00700968" w:rsidP="00700968">
            <w:pPr>
              <w:spacing w:after="0" w:line="360" w:lineRule="auto"/>
              <w:ind w:right="565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0096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3руб.50коп.</w:t>
            </w:r>
          </w:p>
        </w:tc>
      </w:tr>
      <w:tr w:rsidR="00700968" w:rsidRPr="00700968" w:rsidTr="002C7688">
        <w:tc>
          <w:tcPr>
            <w:tcW w:w="6204" w:type="dxa"/>
          </w:tcPr>
          <w:p w:rsidR="00700968" w:rsidRPr="00700968" w:rsidRDefault="00700968" w:rsidP="00700968">
            <w:pPr>
              <w:spacing w:after="0" w:line="360" w:lineRule="auto"/>
              <w:ind w:right="565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0096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Постоянные издержки</w:t>
            </w:r>
          </w:p>
        </w:tc>
        <w:tc>
          <w:tcPr>
            <w:tcW w:w="2835" w:type="dxa"/>
          </w:tcPr>
          <w:p w:rsidR="00700968" w:rsidRPr="00700968" w:rsidRDefault="00700968" w:rsidP="00700968">
            <w:pPr>
              <w:spacing w:after="0" w:line="360" w:lineRule="auto"/>
              <w:ind w:right="565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0096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100 руб.</w:t>
            </w:r>
          </w:p>
        </w:tc>
      </w:tr>
    </w:tbl>
    <w:p w:rsidR="00700968" w:rsidRPr="00700968" w:rsidRDefault="00700968" w:rsidP="00700968">
      <w:pPr>
        <w:spacing w:after="0" w:line="360" w:lineRule="auto"/>
        <w:ind w:right="56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096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Рассчитать объём реализации продукции, при котором будет достигнута точка безубыточности деятельности организации.</w:t>
      </w:r>
    </w:p>
    <w:p w:rsidR="00700968" w:rsidRPr="00700968" w:rsidRDefault="00700968" w:rsidP="00700968">
      <w:pPr>
        <w:spacing w:after="0" w:line="360" w:lineRule="auto"/>
        <w:ind w:right="56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0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Решение</w:t>
      </w:r>
      <w:r w:rsidRPr="007009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В точке безубыточности прибыль равна нулю, поэтому </w:t>
      </w:r>
    </w:p>
    <w:p w:rsidR="00700968" w:rsidRPr="00700968" w:rsidRDefault="00700968" w:rsidP="00700968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09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точка может быть найдена при условии равенства выручки и суммы </w:t>
      </w:r>
    </w:p>
    <w:p w:rsidR="00700968" w:rsidRPr="00700968" w:rsidRDefault="00700968" w:rsidP="00700968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0968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переменных и постоянных затрат.</w:t>
      </w:r>
    </w:p>
    <w:p w:rsidR="00700968" w:rsidRDefault="00700968" w:rsidP="00700968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00968" w:rsidRDefault="00700968" w:rsidP="00700968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00968" w:rsidRPr="00700968" w:rsidRDefault="00700968" w:rsidP="00700968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096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Введём обозначения</w:t>
      </w:r>
    </w:p>
    <w:p w:rsidR="00700968" w:rsidRPr="00700968" w:rsidRDefault="00700968" w:rsidP="00700968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0968">
        <w:rPr>
          <w:rFonts w:ascii="Times New Roman" w:eastAsia="Times New Roman" w:hAnsi="Times New Roman" w:cs="Times New Roman"/>
          <w:sz w:val="28"/>
          <w:szCs w:val="28"/>
          <w:lang w:eastAsia="ru-RU"/>
        </w:rPr>
        <w:t>x — точка безубыточности;</w:t>
      </w:r>
    </w:p>
    <w:p w:rsidR="00700968" w:rsidRPr="00700968" w:rsidRDefault="00700968" w:rsidP="00700968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0968">
        <w:rPr>
          <w:rFonts w:ascii="Times New Roman" w:eastAsia="Times New Roman" w:hAnsi="Times New Roman" w:cs="Times New Roman"/>
          <w:sz w:val="28"/>
          <w:szCs w:val="28"/>
          <w:lang w:eastAsia="ru-RU"/>
        </w:rPr>
        <w:t>6x — выручка;</w:t>
      </w:r>
    </w:p>
    <w:p w:rsidR="00700968" w:rsidRPr="00700968" w:rsidRDefault="00700968" w:rsidP="00700968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0968">
        <w:rPr>
          <w:rFonts w:ascii="Times New Roman" w:eastAsia="Times New Roman" w:hAnsi="Times New Roman" w:cs="Times New Roman"/>
          <w:sz w:val="28"/>
          <w:szCs w:val="28"/>
          <w:lang w:eastAsia="ru-RU"/>
        </w:rPr>
        <w:t>3,5x — общие переменные затраты.</w:t>
      </w:r>
    </w:p>
    <w:p w:rsidR="00700968" w:rsidRPr="00700968" w:rsidRDefault="00700968" w:rsidP="00700968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0968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Решение:</w:t>
      </w:r>
    </w:p>
    <w:p w:rsidR="00700968" w:rsidRPr="00700968" w:rsidRDefault="00700968" w:rsidP="00700968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0968">
        <w:rPr>
          <w:rFonts w:ascii="Times New Roman" w:eastAsia="Times New Roman" w:hAnsi="Times New Roman" w:cs="Times New Roman"/>
          <w:sz w:val="28"/>
          <w:szCs w:val="28"/>
          <w:lang w:eastAsia="ru-RU"/>
        </w:rPr>
        <w:t>6x – 3,5x – 100 = 0</w:t>
      </w:r>
    </w:p>
    <w:p w:rsidR="00700968" w:rsidRPr="00700968" w:rsidRDefault="00700968" w:rsidP="00700968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0968">
        <w:rPr>
          <w:rFonts w:ascii="Times New Roman" w:eastAsia="Times New Roman" w:hAnsi="Times New Roman" w:cs="Times New Roman"/>
          <w:sz w:val="28"/>
          <w:szCs w:val="28"/>
          <w:lang w:eastAsia="ru-RU"/>
        </w:rPr>
        <w:t>2,5x = 100</w:t>
      </w:r>
    </w:p>
    <w:p w:rsidR="00700968" w:rsidRPr="00700968" w:rsidRDefault="00700968" w:rsidP="00700968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0968">
        <w:rPr>
          <w:rFonts w:ascii="Times New Roman" w:eastAsia="Times New Roman" w:hAnsi="Times New Roman" w:cs="Times New Roman"/>
          <w:sz w:val="28"/>
          <w:szCs w:val="28"/>
          <w:lang w:eastAsia="ru-RU"/>
        </w:rPr>
        <w:t>x = 40 шт.</w:t>
      </w:r>
    </w:p>
    <w:p w:rsidR="00700968" w:rsidRPr="00700968" w:rsidRDefault="00700968" w:rsidP="00700968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0968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Следовательно, безубыточность деятельности организации будет достигнута при объёме реализации продукции 40 шт.</w:t>
      </w:r>
    </w:p>
    <w:p w:rsidR="00700968" w:rsidRPr="00700968" w:rsidRDefault="00700968" w:rsidP="00700968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0968">
        <w:rPr>
          <w:rFonts w:ascii="Times New Roman" w:eastAsia="Times New Roman" w:hAnsi="Times New Roman" w:cs="Times New Roman"/>
          <w:sz w:val="28"/>
          <w:szCs w:val="28"/>
          <w:lang w:eastAsia="ru-RU"/>
        </w:rPr>
        <w:t>В денежном выражении точка безубыточности будет равна:</w:t>
      </w:r>
    </w:p>
    <w:p w:rsidR="00700968" w:rsidRPr="00700968" w:rsidRDefault="00700968" w:rsidP="00700968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09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40 шт. * 6 руб. за шт. = 240 руб. </w:t>
      </w:r>
    </w:p>
    <w:p w:rsidR="00700968" w:rsidRPr="00700968" w:rsidRDefault="00700968" w:rsidP="00700968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096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Расходы на производство в данном случае также будут равняться 240 руб. (в том числе 100 руб. постоянные и 140 руб. – переменные).</w:t>
      </w:r>
    </w:p>
    <w:p w:rsidR="00700968" w:rsidRPr="00700968" w:rsidRDefault="00700968" w:rsidP="00700968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0968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Метод уравнения можно использовать при анализе влияния структурных сдвигов. Реализация выступает как набор относительных долей продукции в общей сумме выручки от реализации. При изменении структуры выручка может достигать заданной величины, а прибыль может быть меньше. Зависимость прибыли в данном случае от ассортимента продукции – изменяется он в сторону высокорентабельной или низкорентабельной продукции. Анализ структурных сдвигов необходим, т.к. он даёт картину отклонений фактической прибыли </w:t>
      </w:r>
      <w:proofErr w:type="gramStart"/>
      <w:r w:rsidRPr="00700968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proofErr w:type="gramEnd"/>
      <w:r w:rsidRPr="007009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запланированной. Максимизация реализации продукции рассматривается и с точки зрения обеспеченности ресурсами. Дополнительные производственные мощности могут быть бесполезными. </w:t>
      </w:r>
    </w:p>
    <w:p w:rsidR="00700968" w:rsidRPr="00713366" w:rsidRDefault="00700968" w:rsidP="0071336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80145" w:rsidRPr="00345C22" w:rsidRDefault="00580145" w:rsidP="00713366">
      <w:pPr>
        <w:spacing w:line="360" w:lineRule="auto"/>
        <w:jc w:val="both"/>
        <w:rPr>
          <w:color w:val="000000"/>
          <w:sz w:val="27"/>
          <w:szCs w:val="27"/>
        </w:rPr>
      </w:pPr>
    </w:p>
    <w:p w:rsidR="00345C22" w:rsidRPr="004618BF" w:rsidRDefault="00345C22" w:rsidP="00345C22">
      <w:pPr>
        <w:tabs>
          <w:tab w:val="left" w:pos="288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6227D" w:rsidRDefault="00700968" w:rsidP="00700968">
      <w:pPr>
        <w:spacing w:before="100" w:beforeAutospacing="1" w:after="100" w:afterAutospacing="1" w:line="36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700968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lastRenderedPageBreak/>
        <w:t>1.3</w:t>
      </w:r>
      <w:r w:rsidRPr="00700968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ab/>
        <w:t>Метод маржинального дохода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.</w:t>
      </w:r>
    </w:p>
    <w:p w:rsidR="00700968" w:rsidRPr="00700968" w:rsidRDefault="00700968" w:rsidP="00700968">
      <w:pPr>
        <w:shd w:val="clear" w:color="auto" w:fill="FFFFFF"/>
        <w:spacing w:after="0" w:line="360" w:lineRule="auto"/>
        <w:ind w:right="565"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00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Основными элементами анализа безубыточности производства выступают маржинальный доход, точка безубыточности, производственный </w:t>
      </w:r>
      <w:proofErr w:type="spellStart"/>
      <w:r w:rsidRPr="00700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леверидж</w:t>
      </w:r>
      <w:proofErr w:type="spellEnd"/>
      <w:r w:rsidRPr="00700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маржинальный запас прочности.</w:t>
      </w:r>
    </w:p>
    <w:p w:rsidR="00E54170" w:rsidRDefault="00700968" w:rsidP="00700968">
      <w:pPr>
        <w:shd w:val="clear" w:color="auto" w:fill="FFFFFF"/>
        <w:spacing w:after="0" w:line="360" w:lineRule="auto"/>
        <w:ind w:right="565"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00968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Маржинальный доход</w:t>
      </w:r>
      <w:r w:rsidRPr="0070096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 </w:t>
      </w:r>
      <w:r w:rsidRPr="00700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 разница между выручкой организации от реализации продукции (работ, услуг) и суммой переменных затрат. </w:t>
      </w:r>
      <w:r w:rsidR="00E541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Является альтернативой математическому методу.</w:t>
      </w:r>
    </w:p>
    <w:p w:rsidR="00700968" w:rsidRPr="00700968" w:rsidRDefault="00700968" w:rsidP="00700968">
      <w:pPr>
        <w:shd w:val="clear" w:color="auto" w:fill="FFFFFF"/>
        <w:spacing w:after="0" w:line="360" w:lineRule="auto"/>
        <w:ind w:right="565"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0096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Средняя величина маржинального дохода</w:t>
      </w:r>
      <w:r w:rsidRPr="00700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разница между ценой продукции и средними переменными затратами. Она отражает вклад единицы изделия в покрытие постоянных затрат и получение прибыли. </w:t>
      </w:r>
      <w:r w:rsidRPr="0070096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Норма маржинального дохода</w:t>
      </w:r>
      <w:r w:rsidRPr="00700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доля величины маржинального дохода в объёме продаж или доля средней величины маржинального дохода в цене отдельного изделия.</w:t>
      </w:r>
    </w:p>
    <w:p w:rsidR="00700968" w:rsidRPr="00700968" w:rsidRDefault="00700968" w:rsidP="00700968">
      <w:pPr>
        <w:shd w:val="clear" w:color="auto" w:fill="FFFFFF"/>
        <w:spacing w:after="0" w:line="360" w:lineRule="auto"/>
        <w:ind w:right="565"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00968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Точка безубыточности</w:t>
      </w:r>
      <w:r w:rsidRPr="00700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тот объём продаж, при котором организация не имеет ни прибыли, ни убытка.</w:t>
      </w:r>
    </w:p>
    <w:p w:rsidR="00700968" w:rsidRPr="00700968" w:rsidRDefault="00700968" w:rsidP="00700968">
      <w:pPr>
        <w:shd w:val="clear" w:color="auto" w:fill="FFFFFF"/>
        <w:spacing w:after="0" w:line="360" w:lineRule="auto"/>
        <w:ind w:right="565"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00968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 xml:space="preserve">Производственный </w:t>
      </w:r>
      <w:proofErr w:type="spellStart"/>
      <w:r w:rsidRPr="00700968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леверидж</w:t>
      </w:r>
      <w:proofErr w:type="spellEnd"/>
      <w:r w:rsidRPr="00700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это механизм управления прибылью организации в зависимости от изменения объёма реализации продукции (работ, услуг).</w:t>
      </w:r>
    </w:p>
    <w:p w:rsidR="00700968" w:rsidRDefault="00700968" w:rsidP="00700968">
      <w:pPr>
        <w:shd w:val="clear" w:color="auto" w:fill="FFFFFF"/>
        <w:spacing w:after="0" w:line="360" w:lineRule="auto"/>
        <w:ind w:right="565"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00968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Маржинальный запас прочности</w:t>
      </w:r>
      <w:r w:rsidRPr="007009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это процентное отклонение фактического объёма продаж от реализации продукции (работ, услуг) от порога рентабельности.</w:t>
      </w:r>
    </w:p>
    <w:p w:rsidR="00E54170" w:rsidRDefault="00E54170" w:rsidP="00E54170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E54170">
        <w:rPr>
          <w:rFonts w:ascii="Times New Roman" w:eastAsia="Times New Roman" w:hAnsi="Times New Roman" w:cs="Times New Roman"/>
          <w:sz w:val="28"/>
          <w:szCs w:val="20"/>
          <w:lang w:eastAsia="ru-RU"/>
        </w:rPr>
        <w:t>Маржинальный доход включает в себя прибыль и постоянные издержки. Предприятие должно полученным маржинальным доходом покрыть постоянные расходы и получить прибыль. Точка безубыточности достигается, когда маржинальный доход может покрыть постоянные издержки. [9]</w:t>
      </w:r>
    </w:p>
    <w:p w:rsidR="00E54170" w:rsidRPr="00E54170" w:rsidRDefault="00E54170" w:rsidP="00E54170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E54170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Маржинальный доход можно определить двумя способами: </w:t>
      </w:r>
    </w:p>
    <w:p w:rsidR="00E54170" w:rsidRPr="00E54170" w:rsidRDefault="00E54170" w:rsidP="00E54170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E54170">
        <w:rPr>
          <w:rFonts w:ascii="Times New Roman" w:eastAsia="Times New Roman" w:hAnsi="Times New Roman" w:cs="Times New Roman"/>
          <w:sz w:val="28"/>
          <w:szCs w:val="20"/>
          <w:lang w:eastAsia="ru-RU"/>
        </w:rPr>
        <w:t>1. Маржинальный доход = Выручка – Переменные затраты.</w:t>
      </w:r>
    </w:p>
    <w:p w:rsidR="00E54170" w:rsidRPr="00E54170" w:rsidRDefault="00E54170" w:rsidP="00E54170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E54170">
        <w:rPr>
          <w:rFonts w:ascii="Times New Roman" w:eastAsia="Times New Roman" w:hAnsi="Times New Roman" w:cs="Times New Roman"/>
          <w:sz w:val="28"/>
          <w:szCs w:val="20"/>
          <w:lang w:eastAsia="ru-RU"/>
        </w:rPr>
        <w:t>2. Маржинальный доход = Постоянные затраты + Прибыль.</w:t>
      </w:r>
    </w:p>
    <w:p w:rsidR="00E54170" w:rsidRPr="00E54170" w:rsidRDefault="00E54170" w:rsidP="00E54170">
      <w:pPr>
        <w:spacing w:after="0" w:line="360" w:lineRule="auto"/>
        <w:ind w:right="565" w:firstLine="720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E54170">
        <w:rPr>
          <w:rFonts w:ascii="Times New Roman" w:eastAsia="Times New Roman" w:hAnsi="Times New Roman" w:cs="Times New Roman"/>
          <w:sz w:val="28"/>
          <w:szCs w:val="20"/>
          <w:lang w:eastAsia="ru-RU"/>
        </w:rPr>
        <w:lastRenderedPageBreak/>
        <w:t>Следовательно, если из маржинального дохода вычесть постоянные затраты, получим величину прибыли.</w:t>
      </w:r>
    </w:p>
    <w:p w:rsidR="00E54170" w:rsidRPr="00E54170" w:rsidRDefault="00E54170" w:rsidP="00E54170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E54170">
        <w:rPr>
          <w:rFonts w:ascii="Times New Roman" w:eastAsia="Times New Roman" w:hAnsi="Times New Roman" w:cs="Times New Roman"/>
          <w:sz w:val="28"/>
          <w:szCs w:val="20"/>
          <w:lang w:eastAsia="ru-RU"/>
        </w:rPr>
        <w:t>Прибыль = Маржинальный доход - Постоянные затраты.</w:t>
      </w:r>
    </w:p>
    <w:p w:rsidR="00E54170" w:rsidRPr="00E54170" w:rsidRDefault="00E54170" w:rsidP="00E54170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E54170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>Формула для точки безубыточности:</w:t>
      </w:r>
    </w:p>
    <w:p w:rsidR="00E54170" w:rsidRPr="00E54170" w:rsidRDefault="00E54170" w:rsidP="00E54170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E54170">
        <w:rPr>
          <w:rFonts w:ascii="Times New Roman" w:eastAsia="Times New Roman" w:hAnsi="Times New Roman" w:cs="Times New Roman"/>
          <w:sz w:val="28"/>
          <w:szCs w:val="20"/>
          <w:lang w:eastAsia="ru-RU"/>
        </w:rPr>
        <w:t>Точка безубыточности (шт.) = Совокупные постоянные расходы /</w:t>
      </w:r>
    </w:p>
    <w:p w:rsidR="00E54170" w:rsidRPr="00E54170" w:rsidRDefault="00E54170" w:rsidP="00E54170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E54170">
        <w:rPr>
          <w:rFonts w:ascii="Times New Roman" w:eastAsia="Times New Roman" w:hAnsi="Times New Roman" w:cs="Times New Roman"/>
          <w:sz w:val="28"/>
          <w:szCs w:val="20"/>
          <w:lang w:eastAsia="ru-RU"/>
        </w:rPr>
        <w:t>Маржинальный доход на единицу продукции</w:t>
      </w:r>
    </w:p>
    <w:p w:rsidR="00E54170" w:rsidRPr="00E54170" w:rsidRDefault="00E54170" w:rsidP="00E54170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E54170">
        <w:rPr>
          <w:rFonts w:ascii="Times New Roman" w:eastAsia="Times New Roman" w:hAnsi="Times New Roman" w:cs="Times New Roman"/>
          <w:sz w:val="28"/>
          <w:szCs w:val="20"/>
          <w:lang w:eastAsia="ru-RU"/>
        </w:rPr>
        <w:t>Расчёт маржинального дохода в процентах от выручки даёт возможность для принятия перспективных решений:</w:t>
      </w:r>
    </w:p>
    <w:p w:rsidR="00E54170" w:rsidRPr="00E54170" w:rsidRDefault="00E54170" w:rsidP="00E54170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E54170">
        <w:rPr>
          <w:rFonts w:ascii="Times New Roman" w:eastAsia="Times New Roman" w:hAnsi="Times New Roman" w:cs="Times New Roman"/>
          <w:sz w:val="28"/>
          <w:szCs w:val="20"/>
          <w:lang w:eastAsia="ru-RU"/>
        </w:rPr>
        <w:t>Маржинальный доход (руб.) / Выручка от продаж (руб.) * 100%</w:t>
      </w:r>
    </w:p>
    <w:p w:rsidR="00E54170" w:rsidRDefault="00E54170" w:rsidP="00E54170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E54170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>Запланировав выручку от продаж продукции, можно определить размер ожидаемого маржинального дохода.</w:t>
      </w:r>
    </w:p>
    <w:p w:rsidR="001E4C8D" w:rsidRPr="001E4C8D" w:rsidRDefault="001E4C8D" w:rsidP="001E4C8D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1E4C8D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Запланировав выручку от продаж продукции, можно определить размер ожидаемого маржинального дохода. </w:t>
      </w:r>
    </w:p>
    <w:p w:rsidR="001E4C8D" w:rsidRPr="001E4C8D" w:rsidRDefault="001E4C8D" w:rsidP="001E4C8D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4C8D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Из нашего примера про болты маржинальный доход от продажи одного болта составляет 6 руб. – 3,5 руб. = 2,5 руб. Выручка от продажи одного болта 6 руб., маржинальный доход 2,5 руб., </w:t>
      </w:r>
      <w:proofErr w:type="gramStart"/>
      <w:r w:rsidRPr="001E4C8D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следовательно</w:t>
      </w:r>
      <w:proofErr w:type="gramEnd"/>
      <w:r w:rsidRPr="001E4C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соотношение маржинального дохода и выручки – 41,7%, т.е. на каждые 100 руб. реализации маржинальный доход составляет 41,7 руб.</w:t>
      </w:r>
    </w:p>
    <w:p w:rsidR="00E54170" w:rsidRDefault="00E54170" w:rsidP="00E54170">
      <w:pPr>
        <w:spacing w:after="0" w:line="360" w:lineRule="auto"/>
        <w:ind w:right="565"/>
        <w:jc w:val="both"/>
        <w:rPr>
          <w:rFonts w:ascii="Times New Roman" w:hAnsi="Times New Roman" w:cs="Times New Roman"/>
          <w:sz w:val="28"/>
          <w:szCs w:val="28"/>
        </w:rPr>
      </w:pPr>
      <w:r w:rsidRPr="00E541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F0183" w:rsidRPr="00AF0183">
        <w:rPr>
          <w:rFonts w:ascii="Times New Roman" w:hAnsi="Times New Roman" w:cs="Times New Roman"/>
          <w:sz w:val="28"/>
          <w:szCs w:val="28"/>
        </w:rPr>
        <w:t xml:space="preserve">Запланировав выручку от продаж продукции, можно определить размер ожидаемого маржинального дохода. Если выручка от продажи болтов должна составить, например, </w:t>
      </w:r>
      <w:r w:rsidR="00AF0183">
        <w:rPr>
          <w:rFonts w:ascii="Times New Roman" w:hAnsi="Times New Roman" w:cs="Times New Roman"/>
          <w:sz w:val="28"/>
          <w:szCs w:val="28"/>
        </w:rPr>
        <w:t>402</w:t>
      </w:r>
      <w:r w:rsidR="00AF0183" w:rsidRPr="00AF0183">
        <w:rPr>
          <w:rFonts w:ascii="Times New Roman" w:hAnsi="Times New Roman" w:cs="Times New Roman"/>
          <w:sz w:val="28"/>
          <w:szCs w:val="28"/>
        </w:rPr>
        <w:t xml:space="preserve"> руб., то этой сумме будет соответствовать маржинальный доход в размере </w:t>
      </w:r>
      <w:r w:rsidR="00AF0183">
        <w:rPr>
          <w:rFonts w:ascii="Times New Roman" w:hAnsi="Times New Roman" w:cs="Times New Roman"/>
          <w:sz w:val="28"/>
          <w:szCs w:val="28"/>
        </w:rPr>
        <w:t>167,5</w:t>
      </w:r>
      <w:r w:rsidR="00AF0183" w:rsidRPr="00AF0183">
        <w:rPr>
          <w:rFonts w:ascii="Times New Roman" w:hAnsi="Times New Roman" w:cs="Times New Roman"/>
          <w:sz w:val="28"/>
          <w:szCs w:val="28"/>
        </w:rPr>
        <w:t xml:space="preserve"> руб. Определим операционную прибыль: </w:t>
      </w:r>
      <w:r w:rsidR="00AF0183">
        <w:rPr>
          <w:rFonts w:ascii="Times New Roman" w:hAnsi="Times New Roman" w:cs="Times New Roman"/>
          <w:sz w:val="28"/>
          <w:szCs w:val="28"/>
        </w:rPr>
        <w:t>167,5</w:t>
      </w:r>
      <w:r w:rsidR="00AF0183" w:rsidRPr="00AF0183">
        <w:rPr>
          <w:rFonts w:ascii="Times New Roman" w:hAnsi="Times New Roman" w:cs="Times New Roman"/>
          <w:sz w:val="28"/>
          <w:szCs w:val="28"/>
        </w:rPr>
        <w:t xml:space="preserve"> руб. – 100 руб. = </w:t>
      </w:r>
      <w:r w:rsidR="00AF0183">
        <w:rPr>
          <w:rFonts w:ascii="Times New Roman" w:hAnsi="Times New Roman" w:cs="Times New Roman"/>
          <w:sz w:val="28"/>
          <w:szCs w:val="28"/>
        </w:rPr>
        <w:t>67,5</w:t>
      </w:r>
      <w:r w:rsidR="00AF0183" w:rsidRPr="00AF0183">
        <w:rPr>
          <w:rFonts w:ascii="Times New Roman" w:hAnsi="Times New Roman" w:cs="Times New Roman"/>
          <w:sz w:val="28"/>
          <w:szCs w:val="28"/>
        </w:rPr>
        <w:t xml:space="preserve"> руб., значит в запланированном доходе </w:t>
      </w:r>
      <w:r w:rsidR="00AF0183">
        <w:rPr>
          <w:rFonts w:ascii="Times New Roman" w:hAnsi="Times New Roman" w:cs="Times New Roman"/>
          <w:sz w:val="28"/>
          <w:szCs w:val="28"/>
        </w:rPr>
        <w:t>402</w:t>
      </w:r>
      <w:r w:rsidR="00AF0183" w:rsidRPr="00AF0183">
        <w:rPr>
          <w:rFonts w:ascii="Times New Roman" w:hAnsi="Times New Roman" w:cs="Times New Roman"/>
          <w:sz w:val="28"/>
          <w:szCs w:val="28"/>
        </w:rPr>
        <w:t xml:space="preserve"> руб. прибыль будет составлять </w:t>
      </w:r>
      <w:r w:rsidR="00AF0183">
        <w:rPr>
          <w:rFonts w:ascii="Times New Roman" w:hAnsi="Times New Roman" w:cs="Times New Roman"/>
          <w:sz w:val="28"/>
          <w:szCs w:val="28"/>
        </w:rPr>
        <w:t>67,5</w:t>
      </w:r>
      <w:r w:rsidR="00AF0183" w:rsidRPr="00AF0183">
        <w:rPr>
          <w:rFonts w:ascii="Times New Roman" w:hAnsi="Times New Roman" w:cs="Times New Roman"/>
          <w:sz w:val="28"/>
          <w:szCs w:val="28"/>
        </w:rPr>
        <w:t xml:space="preserve"> руб.</w:t>
      </w:r>
    </w:p>
    <w:p w:rsidR="00AF0183" w:rsidRPr="00AF0183" w:rsidRDefault="00AF0183" w:rsidP="00AF0183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AF0183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Определим кромку безопасности, которая показывает, насколько может сократиться объём реализации, прежде чем организация начнёт нести убытки. </w:t>
      </w:r>
    </w:p>
    <w:p w:rsidR="00DA4E83" w:rsidRDefault="00AF0183" w:rsidP="00AF0183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AF0183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 xml:space="preserve">Формула </w:t>
      </w:r>
      <w:proofErr w:type="gramStart"/>
      <w:r w:rsidRPr="00AF0183">
        <w:rPr>
          <w:rFonts w:ascii="Times New Roman" w:eastAsia="Times New Roman" w:hAnsi="Times New Roman" w:cs="Times New Roman"/>
          <w:sz w:val="28"/>
          <w:szCs w:val="20"/>
          <w:lang w:eastAsia="ru-RU"/>
        </w:rPr>
        <w:t>для</w:t>
      </w:r>
      <w:proofErr w:type="gramEnd"/>
      <w:r w:rsidRPr="00AF0183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</w:t>
      </w:r>
      <w:proofErr w:type="gramStart"/>
      <w:r w:rsidRPr="00AF0183">
        <w:rPr>
          <w:rFonts w:ascii="Times New Roman" w:eastAsia="Times New Roman" w:hAnsi="Times New Roman" w:cs="Times New Roman"/>
          <w:sz w:val="28"/>
          <w:szCs w:val="20"/>
          <w:lang w:eastAsia="ru-RU"/>
        </w:rPr>
        <w:t>расчёт</w:t>
      </w:r>
      <w:proofErr w:type="gramEnd"/>
      <w:r w:rsidRPr="00AF0183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кромки безопасности:</w:t>
      </w:r>
    </w:p>
    <w:p w:rsidR="00AF0183" w:rsidRPr="00AF0183" w:rsidRDefault="00AF0183" w:rsidP="00AF0183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AF0183">
        <w:rPr>
          <w:rFonts w:ascii="Times New Roman" w:eastAsia="Times New Roman" w:hAnsi="Times New Roman" w:cs="Times New Roman"/>
          <w:sz w:val="28"/>
          <w:szCs w:val="20"/>
          <w:lang w:eastAsia="ru-RU"/>
        </w:rPr>
        <w:lastRenderedPageBreak/>
        <w:t>Кромка безопасности, % = ((Планируемая выручка от продажи, руб. – Точка безубыточности, руб.) / Планируемая выручка от продаж, руб.) * 100%.</w:t>
      </w:r>
    </w:p>
    <w:p w:rsidR="00AF0183" w:rsidRPr="00AF0183" w:rsidRDefault="00AF0183" w:rsidP="00AF0183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AF0183">
        <w:rPr>
          <w:rFonts w:ascii="Times New Roman" w:eastAsia="Times New Roman" w:hAnsi="Times New Roman" w:cs="Times New Roman"/>
          <w:sz w:val="28"/>
          <w:szCs w:val="20"/>
          <w:lang w:eastAsia="ru-RU"/>
        </w:rPr>
        <w:t>Точка безубыточности = 40 шт., в денежном выражении = 240 руб.</w:t>
      </w:r>
    </w:p>
    <w:p w:rsidR="00AF0183" w:rsidRPr="00AF0183" w:rsidRDefault="00AF0183" w:rsidP="00AF0183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AF0183">
        <w:rPr>
          <w:rFonts w:ascii="Times New Roman" w:eastAsia="Times New Roman" w:hAnsi="Times New Roman" w:cs="Times New Roman"/>
          <w:sz w:val="28"/>
          <w:szCs w:val="20"/>
          <w:lang w:eastAsia="ru-RU"/>
        </w:rPr>
        <w:t>Ожидаемый объём реализации = 67 шт., или 402 руб.</w:t>
      </w:r>
    </w:p>
    <w:p w:rsidR="00AF0183" w:rsidRPr="00AF0183" w:rsidRDefault="00AF0183" w:rsidP="00AF0183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AF0183">
        <w:rPr>
          <w:rFonts w:ascii="Times New Roman" w:eastAsia="Times New Roman" w:hAnsi="Times New Roman" w:cs="Times New Roman"/>
          <w:sz w:val="28"/>
          <w:szCs w:val="20"/>
          <w:lang w:eastAsia="ru-RU"/>
        </w:rPr>
        <w:t>Кромка безопасности = (402– 240) /402* 100% = 40,3%, или</w:t>
      </w:r>
    </w:p>
    <w:p w:rsidR="00AF0183" w:rsidRPr="00AF0183" w:rsidRDefault="00AF0183" w:rsidP="00AF0183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AF0183">
        <w:rPr>
          <w:rFonts w:ascii="Times New Roman" w:eastAsia="Times New Roman" w:hAnsi="Times New Roman" w:cs="Times New Roman"/>
          <w:sz w:val="28"/>
          <w:szCs w:val="20"/>
          <w:lang w:eastAsia="ru-RU"/>
        </w:rPr>
        <w:t>67– 40 = 27 болтов (162 руб.)</w:t>
      </w:r>
    </w:p>
    <w:p w:rsidR="00417B76" w:rsidRPr="00417B76" w:rsidRDefault="00417B76" w:rsidP="00417B76">
      <w:pPr>
        <w:spacing w:after="0" w:line="360" w:lineRule="auto"/>
        <w:ind w:right="565" w:firstLine="720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417B7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При маржинальном подходе управленец </w:t>
      </w:r>
      <w:proofErr w:type="gramStart"/>
      <w:r w:rsidRPr="00417B76">
        <w:rPr>
          <w:rFonts w:ascii="Times New Roman" w:eastAsia="Times New Roman" w:hAnsi="Times New Roman" w:cs="Times New Roman"/>
          <w:sz w:val="28"/>
          <w:szCs w:val="20"/>
          <w:lang w:eastAsia="ru-RU"/>
        </w:rPr>
        <w:t>получает информацию о том возмещаются</w:t>
      </w:r>
      <w:proofErr w:type="gramEnd"/>
      <w:r w:rsidRPr="00417B7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ли общей </w:t>
      </w:r>
      <w:proofErr w:type="spellStart"/>
      <w:r w:rsidRPr="00417B76">
        <w:rPr>
          <w:rFonts w:ascii="Times New Roman" w:eastAsia="Times New Roman" w:hAnsi="Times New Roman" w:cs="Times New Roman"/>
          <w:sz w:val="28"/>
          <w:szCs w:val="20"/>
          <w:lang w:eastAsia="ru-RU"/>
        </w:rPr>
        <w:t>маржой</w:t>
      </w:r>
      <w:proofErr w:type="spellEnd"/>
      <w:r w:rsidRPr="00417B7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постоянные расходы, данные о величине маржинального дохода от каждого вида продукции, и о </w:t>
      </w:r>
      <w:proofErr w:type="spellStart"/>
      <w:r w:rsidRPr="00417B76">
        <w:rPr>
          <w:rFonts w:ascii="Times New Roman" w:eastAsia="Times New Roman" w:hAnsi="Times New Roman" w:cs="Times New Roman"/>
          <w:sz w:val="28"/>
          <w:szCs w:val="20"/>
          <w:lang w:eastAsia="ru-RU"/>
        </w:rPr>
        <w:t>маржинальности</w:t>
      </w:r>
      <w:proofErr w:type="spellEnd"/>
      <w:r w:rsidRPr="00417B7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каждого продукта. </w:t>
      </w:r>
    </w:p>
    <w:p w:rsidR="00417B76" w:rsidRPr="00417B76" w:rsidRDefault="00417B76" w:rsidP="00417B76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417B7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 xml:space="preserve">На основе маржинального дохода принимаются управленческие решения, связанные с изменением ассортимента продукции, пересмотром цен, проведением рекламной компании и другими маркетинговыми операциями. </w:t>
      </w:r>
    </w:p>
    <w:p w:rsidR="00417B76" w:rsidRDefault="00417B76" w:rsidP="00417B76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417B76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>Установив предполагаемый объём продаж, можно установить минимальную цену реализации и максимальную сумму затрат.</w:t>
      </w:r>
    </w:p>
    <w:p w:rsidR="009626DE" w:rsidRPr="009626DE" w:rsidRDefault="009626DE" w:rsidP="009626DE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9626DE">
        <w:rPr>
          <w:rFonts w:ascii="Times New Roman" w:eastAsia="Times New Roman" w:hAnsi="Times New Roman" w:cs="Times New Roman"/>
          <w:sz w:val="28"/>
          <w:szCs w:val="20"/>
          <w:lang w:eastAsia="ru-RU"/>
        </w:rPr>
        <w:t>Например, хотим продать за месяц 70 болтов. Из формулы состояния равновесия получаем:</w:t>
      </w:r>
    </w:p>
    <w:p w:rsidR="009626DE" w:rsidRPr="009626DE" w:rsidRDefault="009626DE" w:rsidP="009626DE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9626DE">
        <w:rPr>
          <w:rFonts w:ascii="Times New Roman" w:eastAsia="Times New Roman" w:hAnsi="Times New Roman" w:cs="Times New Roman"/>
          <w:sz w:val="28"/>
          <w:szCs w:val="20"/>
          <w:lang w:eastAsia="ru-RU"/>
        </w:rPr>
        <w:t>70Х = 3,5*70 + 100 (Х – цена)</w:t>
      </w:r>
    </w:p>
    <w:p w:rsidR="009626DE" w:rsidRPr="009626DE" w:rsidRDefault="009626DE" w:rsidP="009626DE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9626DE">
        <w:rPr>
          <w:rFonts w:ascii="Times New Roman" w:eastAsia="Times New Roman" w:hAnsi="Times New Roman" w:cs="Times New Roman"/>
          <w:sz w:val="28"/>
          <w:szCs w:val="20"/>
          <w:lang w:eastAsia="ru-RU"/>
        </w:rPr>
        <w:t>70Х = 345,     Х = 4,9 руб.</w:t>
      </w:r>
    </w:p>
    <w:p w:rsidR="009626DE" w:rsidRPr="009626DE" w:rsidRDefault="009626DE" w:rsidP="009626DE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9626DE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 xml:space="preserve">Следовательно, продавая болты дороже 4,9 руб. за штуку, организация будет получать прибыль. </w:t>
      </w:r>
    </w:p>
    <w:p w:rsidR="009626DE" w:rsidRPr="009626DE" w:rsidRDefault="009626DE" w:rsidP="009626DE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9626DE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>Максимальная сумма затрат (переменных и постоянных) при данном объёма товарооборота и цене за штуку, составит 70*6=420 руб.</w:t>
      </w:r>
    </w:p>
    <w:p w:rsidR="009626DE" w:rsidRPr="009626DE" w:rsidRDefault="009626DE" w:rsidP="009626DE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9626DE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>Можем рассчитать момент, когда наступит состояние равновесия:</w:t>
      </w:r>
    </w:p>
    <w:p w:rsidR="009626DE" w:rsidRPr="009626DE" w:rsidRDefault="009626DE" w:rsidP="009626DE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9626DE">
        <w:rPr>
          <w:rFonts w:ascii="Times New Roman" w:eastAsia="Times New Roman" w:hAnsi="Times New Roman" w:cs="Times New Roman"/>
          <w:sz w:val="28"/>
          <w:szCs w:val="20"/>
          <w:lang w:eastAsia="ru-RU"/>
        </w:rPr>
        <w:t>70 болтов – 1 месяц</w:t>
      </w:r>
    </w:p>
    <w:p w:rsidR="009626DE" w:rsidRPr="009626DE" w:rsidRDefault="009626DE" w:rsidP="009626DE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9626DE">
        <w:rPr>
          <w:rFonts w:ascii="Times New Roman" w:eastAsia="Times New Roman" w:hAnsi="Times New Roman" w:cs="Times New Roman"/>
          <w:sz w:val="28"/>
          <w:szCs w:val="20"/>
          <w:lang w:eastAsia="ru-RU"/>
        </w:rPr>
        <w:t>40 болтов – Х месяцев.</w:t>
      </w:r>
    </w:p>
    <w:p w:rsidR="009626DE" w:rsidRPr="009626DE" w:rsidRDefault="009626DE" w:rsidP="009626DE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9626DE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Х = (40*1)/70=0,6 месяца. Через 18 дней предприятие окупит свои </w:t>
      </w:r>
      <w:proofErr w:type="gramStart"/>
      <w:r w:rsidRPr="009626DE">
        <w:rPr>
          <w:rFonts w:ascii="Times New Roman" w:eastAsia="Times New Roman" w:hAnsi="Times New Roman" w:cs="Times New Roman"/>
          <w:sz w:val="28"/>
          <w:szCs w:val="20"/>
          <w:lang w:eastAsia="ru-RU"/>
        </w:rPr>
        <w:t>издержки</w:t>
      </w:r>
      <w:proofErr w:type="gramEnd"/>
      <w:r w:rsidRPr="009626DE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и доходы начнут превышать расходы. </w:t>
      </w:r>
    </w:p>
    <w:p w:rsidR="00417B76" w:rsidRPr="009626DE" w:rsidRDefault="009626DE" w:rsidP="009626DE">
      <w:pPr>
        <w:pStyle w:val="ac"/>
        <w:numPr>
          <w:ilvl w:val="1"/>
          <w:numId w:val="1"/>
        </w:numPr>
        <w:spacing w:after="0" w:line="360" w:lineRule="auto"/>
        <w:ind w:right="565"/>
        <w:jc w:val="center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  <w:r w:rsidRPr="009626DE"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  <w:lastRenderedPageBreak/>
        <w:t>Графический метод.</w:t>
      </w:r>
    </w:p>
    <w:p w:rsidR="009626DE" w:rsidRDefault="009626DE" w:rsidP="009626DE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626DE">
        <w:rPr>
          <w:rFonts w:ascii="Times New Roman" w:hAnsi="Times New Roman" w:cs="Times New Roman"/>
          <w:sz w:val="28"/>
          <w:szCs w:val="28"/>
          <w:shd w:val="clear" w:color="auto" w:fill="FFFFFF"/>
        </w:rPr>
        <w:t>При графическом методе нахождение точки безубыточности сводится к построению комплексного графика «</w:t>
      </w:r>
      <w:r w:rsidR="00B65521">
        <w:rPr>
          <w:rFonts w:ascii="Times New Roman" w:hAnsi="Times New Roman" w:cs="Times New Roman"/>
          <w:sz w:val="28"/>
          <w:szCs w:val="28"/>
          <w:shd w:val="clear" w:color="auto" w:fill="FFFFFF"/>
        </w:rPr>
        <w:t>затраты</w:t>
      </w:r>
      <w:r w:rsidRPr="009626DE">
        <w:rPr>
          <w:rFonts w:ascii="Times New Roman" w:hAnsi="Times New Roman" w:cs="Times New Roman"/>
          <w:sz w:val="28"/>
          <w:szCs w:val="28"/>
          <w:shd w:val="clear" w:color="auto" w:fill="FFFFFF"/>
        </w:rPr>
        <w:t>-объем-прибыль».</w:t>
      </w:r>
    </w:p>
    <w:p w:rsidR="0073126B" w:rsidRDefault="00B65521" w:rsidP="009626DE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F1AC7">
        <w:rPr>
          <w:rFonts w:ascii="Times New Roman" w:hAnsi="Times New Roman" w:cs="Times New Roman"/>
          <w:b/>
          <w:bCs/>
          <w:iCs/>
          <w:sz w:val="28"/>
          <w:szCs w:val="28"/>
          <w:shd w:val="clear" w:color="auto" w:fill="FFFFFF"/>
        </w:rPr>
        <w:t>Последовательность построения графика заключается в следующем:</w:t>
      </w:r>
      <w:r w:rsidRPr="00B65521">
        <w:rPr>
          <w:rFonts w:ascii="Times New Roman" w:hAnsi="Times New Roman" w:cs="Times New Roman"/>
          <w:sz w:val="28"/>
          <w:szCs w:val="28"/>
        </w:rPr>
        <w:br/>
      </w:r>
      <w:r w:rsidRPr="00B65521">
        <w:rPr>
          <w:rFonts w:ascii="Times New Roman" w:hAnsi="Times New Roman" w:cs="Times New Roman"/>
          <w:sz w:val="28"/>
          <w:szCs w:val="28"/>
        </w:rPr>
        <w:br/>
      </w:r>
      <w:r w:rsidRPr="00B65521">
        <w:rPr>
          <w:rFonts w:ascii="Times New Roman" w:hAnsi="Times New Roman" w:cs="Times New Roman"/>
          <w:sz w:val="28"/>
          <w:szCs w:val="28"/>
          <w:shd w:val="clear" w:color="auto" w:fill="FFFFFF"/>
        </w:rPr>
        <w:t>1. Определяем систему координат для построения комплексного графика «издержки-объем-прибыль». Ось абсцисс отражает объем производства или объем продаж в натуральном выражении, а ось ординат отражает показатель выручки и сумму постоянных и переменных затрат;</w:t>
      </w:r>
    </w:p>
    <w:p w:rsidR="0073126B" w:rsidRDefault="00B65521" w:rsidP="0073126B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65521">
        <w:rPr>
          <w:rFonts w:ascii="Times New Roman" w:hAnsi="Times New Roman" w:cs="Times New Roman"/>
          <w:sz w:val="28"/>
          <w:szCs w:val="28"/>
          <w:shd w:val="clear" w:color="auto" w:fill="FFFFFF"/>
        </w:rPr>
        <w:t>2. Наносится на график в первую очередь линия постоянных затрат в виде прямой параллельной оси абсцисс;</w:t>
      </w:r>
      <w:r w:rsidRPr="00B65521">
        <w:rPr>
          <w:rFonts w:ascii="Times New Roman" w:hAnsi="Times New Roman" w:cs="Times New Roman"/>
          <w:sz w:val="28"/>
          <w:szCs w:val="28"/>
        </w:rPr>
        <w:br/>
      </w:r>
      <w:r w:rsidR="0073126B">
        <w:rPr>
          <w:noProof/>
          <w:lang w:eastAsia="ru-RU"/>
        </w:rPr>
        <w:drawing>
          <wp:inline distT="0" distB="0" distL="0" distR="0" wp14:anchorId="1137F9C0" wp14:editId="2B750408">
            <wp:extent cx="5932714" cy="16090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4176" t="45360" r="36813" b="35821"/>
                    <a:stretch/>
                  </pic:blipFill>
                  <pic:spPr bwMode="auto">
                    <a:xfrm>
                      <a:off x="0" y="0"/>
                      <a:ext cx="5978240" cy="16213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3126B" w:rsidRDefault="00B65521" w:rsidP="009626DE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65521">
        <w:rPr>
          <w:rFonts w:ascii="Times New Roman" w:hAnsi="Times New Roman" w:cs="Times New Roman"/>
          <w:sz w:val="28"/>
          <w:szCs w:val="28"/>
          <w:shd w:val="clear" w:color="auto" w:fill="FFFFFF"/>
        </w:rPr>
        <w:t>3. Строится на графике линия общих затрат. Данная линия общих затрат строится от линии постоянных затрат;</w:t>
      </w:r>
    </w:p>
    <w:p w:rsidR="00E175E9" w:rsidRDefault="00B65521" w:rsidP="009626DE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65521">
        <w:rPr>
          <w:rFonts w:ascii="Times New Roman" w:hAnsi="Times New Roman" w:cs="Times New Roman"/>
          <w:sz w:val="28"/>
          <w:szCs w:val="28"/>
        </w:rPr>
        <w:br/>
      </w:r>
      <w:r w:rsidR="0073126B">
        <w:rPr>
          <w:noProof/>
          <w:lang w:eastAsia="ru-RU"/>
        </w:rPr>
        <w:drawing>
          <wp:inline distT="0" distB="0" distL="0" distR="0" wp14:anchorId="221DC3F1" wp14:editId="5C96D188">
            <wp:extent cx="5976256" cy="1926771"/>
            <wp:effectExtent l="0" t="0" r="571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3077" t="43025" r="42308" b="37124"/>
                    <a:stretch/>
                  </pic:blipFill>
                  <pic:spPr bwMode="auto">
                    <a:xfrm>
                      <a:off x="0" y="0"/>
                      <a:ext cx="5973067" cy="1925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175E9" w:rsidRDefault="00E175E9" w:rsidP="009626DE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4. Для построения прямой общих издержек  следует сложить частные графики переменных и постоянных издержек. Данная прямая всегда будет начинаться с точки, к которой прямая постоянных издержек пересекается с осью ординат, т.е. ось выручки. Эта точка будет являться первой точкой прямой общих издержек.</w:t>
      </w:r>
    </w:p>
    <w:p w:rsidR="00E175E9" w:rsidRDefault="00E175E9" w:rsidP="00E175E9">
      <w:pPr>
        <w:rPr>
          <w:rFonts w:ascii="Times New Roman" w:hAnsi="Times New Roman" w:cs="Times New Roman"/>
          <w:sz w:val="28"/>
          <w:szCs w:val="28"/>
        </w:rPr>
      </w:pPr>
    </w:p>
    <w:p w:rsidR="00B65521" w:rsidRDefault="00E175E9" w:rsidP="00DF1AC7">
      <w:pPr>
        <w:tabs>
          <w:tab w:val="left" w:pos="2074"/>
        </w:tabs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noProof/>
          <w:lang w:eastAsia="ru-RU"/>
        </w:rPr>
        <w:lastRenderedPageBreak/>
        <w:drawing>
          <wp:inline distT="0" distB="0" distL="0" distR="0" wp14:anchorId="1BDF1BB0" wp14:editId="5935EACE">
            <wp:extent cx="5921828" cy="2161938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2161" t="67437" r="43224" b="10084"/>
                    <a:stretch/>
                  </pic:blipFill>
                  <pic:spPr bwMode="auto">
                    <a:xfrm>
                      <a:off x="0" y="0"/>
                      <a:ext cx="5932086" cy="21656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5</w:t>
      </w:r>
      <w:r w:rsidR="00B65521" w:rsidRPr="00B65521">
        <w:rPr>
          <w:rFonts w:ascii="Times New Roman" w:hAnsi="Times New Roman" w:cs="Times New Roman"/>
          <w:sz w:val="28"/>
          <w:szCs w:val="28"/>
          <w:shd w:val="clear" w:color="auto" w:fill="FFFFFF"/>
        </w:rPr>
        <w:t>. Далее на графике наносится прямая линия, соответствующая значению выручки. Прямая будет выходить из точки с координатами ноль, ноль;</w:t>
      </w:r>
      <w:r w:rsidR="00B65521" w:rsidRPr="00B65521">
        <w:rPr>
          <w:rFonts w:ascii="Times New Roman" w:hAnsi="Times New Roman" w:cs="Times New Roman"/>
          <w:sz w:val="28"/>
          <w:szCs w:val="28"/>
        </w:rPr>
        <w:br/>
      </w:r>
      <w:r w:rsidR="0008014D">
        <w:rPr>
          <w:rFonts w:ascii="Times New Roman" w:hAnsi="Times New Roman" w:cs="Times New Roman"/>
          <w:sz w:val="28"/>
          <w:szCs w:val="28"/>
          <w:shd w:val="clear" w:color="auto" w:fill="FFFFFF"/>
        </w:rPr>
        <w:t>6</w:t>
      </w:r>
      <w:r w:rsidR="00B65521" w:rsidRPr="00B65521">
        <w:rPr>
          <w:rFonts w:ascii="Times New Roman" w:hAnsi="Times New Roman" w:cs="Times New Roman"/>
          <w:sz w:val="28"/>
          <w:szCs w:val="28"/>
          <w:shd w:val="clear" w:color="auto" w:fill="FFFFFF"/>
        </w:rPr>
        <w:t>. Точка безубыточности на графике - это точка пересечения линии выручки и общих затрат. Зона ниже точки безубыточности - это зона убытков, а зона выше точки безубыточности - это зона прибыли.</w:t>
      </w:r>
    </w:p>
    <w:p w:rsidR="0008014D" w:rsidRDefault="0008014D" w:rsidP="00E175E9">
      <w:pPr>
        <w:tabs>
          <w:tab w:val="left" w:pos="2074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73B7909" wp14:editId="1EE281A8">
            <wp:extent cx="5916681" cy="2177143"/>
            <wp:effectExtent l="0" t="0" r="825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3443" t="51799" r="40222" b="24419"/>
                    <a:stretch/>
                  </pic:blipFill>
                  <pic:spPr bwMode="auto">
                    <a:xfrm>
                      <a:off x="0" y="0"/>
                      <a:ext cx="5919010" cy="217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014D" w:rsidRDefault="0008014D" w:rsidP="00DF1AC7">
      <w:pPr>
        <w:tabs>
          <w:tab w:val="left" w:pos="2074"/>
        </w:tabs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Прямую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выручки можно построить путем нахождения суммы выручки от реализации в любой точке на оси абсцисс. Размер прибыли и убытка определяется зонами прибыли и убытка</w:t>
      </w:r>
      <w:r w:rsidR="00F70FCB">
        <w:rPr>
          <w:rFonts w:ascii="Times New Roman" w:hAnsi="Times New Roman" w:cs="Times New Roman"/>
          <w:sz w:val="28"/>
          <w:szCs w:val="28"/>
        </w:rPr>
        <w:t>. В точке безубыточности получаемая организацией выручка равна ее совокупным (общим) издержкам, при этом прибыль равна нулю. Выручка, соответствующая точке безубыточности, называется пороговой выручкой. Объем производства (продаж) в точке безубыточности, называется пороговым объемом  производства продаж. Если организация продает продукцию меньше порогового объема продаж, то она терпит убытки, если больше – получает прибыль.</w:t>
      </w:r>
    </w:p>
    <w:p w:rsidR="00F70FCB" w:rsidRDefault="00F70FCB" w:rsidP="00DF1AC7">
      <w:pPr>
        <w:tabs>
          <w:tab w:val="left" w:pos="2074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Используя данный график, можно легко определять величину прибыли или убытка для того или иного объема выпуска. Таким образом, данный график является удобным инструментом анализа зависимости между выпуском, выручкой, затратами и прибылью</w:t>
      </w:r>
      <w:r w:rsidR="005F1C11">
        <w:rPr>
          <w:rFonts w:ascii="Times New Roman" w:hAnsi="Times New Roman" w:cs="Times New Roman"/>
          <w:sz w:val="28"/>
          <w:szCs w:val="28"/>
        </w:rPr>
        <w:t>.</w:t>
      </w:r>
    </w:p>
    <w:p w:rsidR="005F1C11" w:rsidRDefault="00205C11" w:rsidP="00DF1AC7">
      <w:pPr>
        <w:tabs>
          <w:tab w:val="left" w:pos="207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ча</w:t>
      </w:r>
      <w:r w:rsidR="005F1C11" w:rsidRPr="005F1C11">
        <w:rPr>
          <w:rFonts w:ascii="Times New Roman" w:hAnsi="Times New Roman" w:cs="Times New Roman"/>
          <w:b/>
          <w:sz w:val="28"/>
          <w:szCs w:val="28"/>
        </w:rPr>
        <w:t>сть.</w:t>
      </w:r>
    </w:p>
    <w:p w:rsidR="003E5020" w:rsidRPr="005F1C11" w:rsidRDefault="003E5020" w:rsidP="00DF1AC7">
      <w:pPr>
        <w:tabs>
          <w:tab w:val="left" w:pos="207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Условие Задачи №5.</w:t>
      </w:r>
    </w:p>
    <w:p w:rsidR="008265FF" w:rsidRPr="008265FF" w:rsidRDefault="008265FF" w:rsidP="00DF1AC7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5FF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производственном цехе ОАО «Метиз» имеются два станка —</w:t>
      </w:r>
    </w:p>
    <w:p w:rsidR="008265FF" w:rsidRPr="008265FF" w:rsidRDefault="008265FF" w:rsidP="00DF1AC7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5FF">
        <w:rPr>
          <w:rFonts w:ascii="Times New Roman" w:eastAsia="Times New Roman" w:hAnsi="Times New Roman" w:cs="Times New Roman"/>
          <w:sz w:val="28"/>
          <w:szCs w:val="28"/>
          <w:lang w:eastAsia="ru-RU"/>
        </w:rPr>
        <w:t>токарный станок с ЧПУ (А) и токарно-винторезный станок (Б),</w:t>
      </w:r>
    </w:p>
    <w:p w:rsidR="008265FF" w:rsidRPr="008265FF" w:rsidRDefault="008265FF" w:rsidP="00DF1AC7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8265FF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работающие</w:t>
      </w:r>
      <w:proofErr w:type="gramEnd"/>
      <w:r w:rsidRPr="008265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разной производительностью. Эксплуатационные</w:t>
      </w:r>
    </w:p>
    <w:p w:rsidR="008265FF" w:rsidRPr="008265FF" w:rsidRDefault="008265FF" w:rsidP="00DF1AC7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5FF">
        <w:rPr>
          <w:rFonts w:ascii="Times New Roman" w:eastAsia="Times New Roman" w:hAnsi="Times New Roman" w:cs="Times New Roman"/>
          <w:sz w:val="28"/>
          <w:szCs w:val="28"/>
          <w:lang w:eastAsia="ru-RU"/>
        </w:rPr>
        <w:t>издержки станков составляют 1,85 и 2,85 руб./</w:t>
      </w:r>
      <w:proofErr w:type="gramStart"/>
      <w:r w:rsidRPr="008265FF">
        <w:rPr>
          <w:rFonts w:ascii="Times New Roman" w:eastAsia="Times New Roman" w:hAnsi="Times New Roman" w:cs="Times New Roman"/>
          <w:sz w:val="28"/>
          <w:szCs w:val="28"/>
          <w:lang w:eastAsia="ru-RU"/>
        </w:rPr>
        <w:t>ч</w:t>
      </w:r>
      <w:proofErr w:type="gramEnd"/>
      <w:r w:rsidRPr="008265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соответственно.</w:t>
      </w:r>
    </w:p>
    <w:p w:rsidR="008265FF" w:rsidRPr="008265FF" w:rsidRDefault="008265FF" w:rsidP="00DF1AC7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5FF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них могут производиться три разных изделия — винты (Х), бол-</w:t>
      </w:r>
    </w:p>
    <w:p w:rsidR="008265FF" w:rsidRPr="008265FF" w:rsidRDefault="008265FF" w:rsidP="00DF1AC7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5FF">
        <w:rPr>
          <w:rFonts w:ascii="Times New Roman" w:eastAsia="Times New Roman" w:hAnsi="Times New Roman" w:cs="Times New Roman"/>
          <w:sz w:val="28"/>
          <w:szCs w:val="28"/>
          <w:lang w:eastAsia="ru-RU"/>
        </w:rPr>
        <w:t>ты (Y) и гайки (Z).</w:t>
      </w:r>
    </w:p>
    <w:p w:rsidR="008265FF" w:rsidRPr="008265FF" w:rsidRDefault="008265FF" w:rsidP="00DF1AC7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5FF">
        <w:rPr>
          <w:rFonts w:ascii="Times New Roman" w:eastAsia="Times New Roman" w:hAnsi="Times New Roman" w:cs="Times New Roman"/>
          <w:sz w:val="28"/>
          <w:szCs w:val="28"/>
          <w:lang w:eastAsia="ru-RU"/>
        </w:rPr>
        <w:t>1. Определите производственную программу для каждого стан-</w:t>
      </w:r>
    </w:p>
    <w:p w:rsidR="008265FF" w:rsidRPr="008265FF" w:rsidRDefault="008265FF" w:rsidP="00DF1AC7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5FF">
        <w:rPr>
          <w:rFonts w:ascii="Times New Roman" w:eastAsia="Times New Roman" w:hAnsi="Times New Roman" w:cs="Times New Roman"/>
          <w:sz w:val="28"/>
          <w:szCs w:val="28"/>
          <w:lang w:eastAsia="ru-RU"/>
        </w:rPr>
        <w:t>ка по выпуску конкретного изделия по данным табл. 5:</w:t>
      </w:r>
    </w:p>
    <w:p w:rsidR="008265FF" w:rsidRPr="008265FF" w:rsidRDefault="008265FF" w:rsidP="00DF1AC7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5FF">
        <w:rPr>
          <w:rFonts w:ascii="Times New Roman" w:eastAsia="Times New Roman" w:hAnsi="Times New Roman" w:cs="Times New Roman"/>
          <w:sz w:val="28"/>
          <w:szCs w:val="28"/>
          <w:lang w:eastAsia="ru-RU"/>
        </w:rPr>
        <w:t>а) методом выбора решения на основе максимизации прибыли;</w:t>
      </w:r>
    </w:p>
    <w:p w:rsidR="008265FF" w:rsidRPr="008265FF" w:rsidRDefault="008265FF" w:rsidP="00DF1AC7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5FF">
        <w:rPr>
          <w:rFonts w:ascii="Times New Roman" w:eastAsia="Times New Roman" w:hAnsi="Times New Roman" w:cs="Times New Roman"/>
          <w:sz w:val="28"/>
          <w:szCs w:val="28"/>
          <w:lang w:eastAsia="ru-RU"/>
        </w:rPr>
        <w:t>б) методом выбора решения на основе «упущенных возможностей».</w:t>
      </w:r>
    </w:p>
    <w:p w:rsidR="008265FF" w:rsidRPr="008265FF" w:rsidRDefault="008265FF" w:rsidP="00DF1AC7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5FF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5</w:t>
      </w:r>
    </w:p>
    <w:p w:rsidR="008265FF" w:rsidRDefault="008265FF" w:rsidP="00DF1AC7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5FF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Показатели производственного цеха ОАО «Метиз»</w:t>
      </w:r>
    </w:p>
    <w:p w:rsidR="003E5020" w:rsidRPr="008265FF" w:rsidRDefault="003E5020" w:rsidP="00DF1AC7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6073514C" wp14:editId="4302B803">
            <wp:extent cx="5745267" cy="1872343"/>
            <wp:effectExtent l="0" t="0" r="825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1832" t="23457" r="57143" b="52761"/>
                    <a:stretch/>
                  </pic:blipFill>
                  <pic:spPr bwMode="auto">
                    <a:xfrm>
                      <a:off x="0" y="0"/>
                      <a:ext cx="5742202" cy="18713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65FF" w:rsidRPr="00E54170" w:rsidRDefault="008265FF" w:rsidP="00DF1AC7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65FF">
        <w:rPr>
          <w:rFonts w:ascii="Times New Roman" w:eastAsia="Times New Roman" w:hAnsi="Times New Roman" w:cs="Times New Roman"/>
          <w:sz w:val="28"/>
          <w:szCs w:val="28"/>
          <w:lang w:eastAsia="ru-RU"/>
        </w:rPr>
        <w:t>2. Сформулируйте соответствующие управленческие решения.</w:t>
      </w:r>
    </w:p>
    <w:p w:rsidR="00AF0183" w:rsidRPr="00E54170" w:rsidRDefault="00AF0183" w:rsidP="00DF1AC7">
      <w:pPr>
        <w:spacing w:after="0" w:line="360" w:lineRule="auto"/>
        <w:ind w:right="5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4170" w:rsidRPr="00700968" w:rsidRDefault="00E54170" w:rsidP="00DF1AC7">
      <w:pPr>
        <w:shd w:val="clear" w:color="auto" w:fill="FFFFFF"/>
        <w:spacing w:after="0" w:line="360" w:lineRule="auto"/>
        <w:ind w:right="565"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00968" w:rsidRPr="00700968" w:rsidRDefault="00700968" w:rsidP="00DF1AC7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86227D" w:rsidRDefault="0086227D" w:rsidP="00DF1AC7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6227D" w:rsidRDefault="0086227D" w:rsidP="00DF1AC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A4E83" w:rsidRDefault="00DA4E83" w:rsidP="00DF1AC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A4E83" w:rsidRDefault="00DA4E83" w:rsidP="00DF1AC7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A4E8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Решение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задачи №5</w:t>
      </w:r>
      <w:r w:rsidRPr="00DA4E8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DA4E83" w:rsidRPr="00DA4E83" w:rsidRDefault="00DA4E83" w:rsidP="00DF1AC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4E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Поскольку мощность станков ограничена, и  все изделия одновременно производить нельзя, то для получения данных, необходимых для принятия решения следует ответить на ряд вопросов:</w:t>
      </w:r>
    </w:p>
    <w:p w:rsidR="00DA4E83" w:rsidRPr="00DA4E83" w:rsidRDefault="00DA4E83" w:rsidP="00DF1AC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4E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производить ли изделие </w:t>
      </w:r>
      <w:r w:rsidRPr="00DA4E83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Z</w:t>
      </w:r>
      <w:r w:rsidRPr="00DA4E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</w:p>
    <w:p w:rsidR="00DA4E83" w:rsidRPr="00DA4E83" w:rsidRDefault="00DA4E83" w:rsidP="00DF1AC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4E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если производить изделие </w:t>
      </w:r>
      <w:r w:rsidRPr="00DA4E83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Z</w:t>
      </w:r>
      <w:r w:rsidRPr="00DA4E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то на каком станке?</w:t>
      </w:r>
    </w:p>
    <w:p w:rsidR="00DA4E83" w:rsidRPr="00DA4E83" w:rsidRDefault="00DA4E83" w:rsidP="00DF1AC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4E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если на станке</w:t>
      </w:r>
      <w:proofErr w:type="gramStart"/>
      <w:r w:rsidRPr="00DA4E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</w:t>
      </w:r>
      <w:proofErr w:type="gramEnd"/>
      <w:r w:rsidRPr="00DA4E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будет производиться изделие </w:t>
      </w:r>
      <w:r w:rsidRPr="00DA4E83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Z</w:t>
      </w:r>
      <w:r w:rsidRPr="00DA4E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то возможно ли использовать станок А для производства изделия </w:t>
      </w:r>
      <w:r w:rsidRPr="00DA4E83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Y</w:t>
      </w:r>
      <w:r w:rsidRPr="00DA4E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</w:p>
    <w:p w:rsidR="00DA4E83" w:rsidRPr="00DA4E83" w:rsidRDefault="00DA4E83" w:rsidP="00DF1AC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4E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можно ли отказаться от производства изделия </w:t>
      </w:r>
      <w:r w:rsidRPr="00DA4E83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X</w:t>
      </w:r>
      <w:r w:rsidR="0043424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производить на станке</w:t>
      </w:r>
      <w:proofErr w:type="gramStart"/>
      <w:r w:rsidR="0043424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</w:t>
      </w:r>
      <w:proofErr w:type="gramEnd"/>
      <w:r w:rsidRPr="00DA4E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только изделие </w:t>
      </w:r>
      <w:r w:rsidRPr="00DA4E83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Z</w:t>
      </w:r>
      <w:r w:rsidRPr="00DA4E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</w:p>
    <w:p w:rsidR="00DA4E83" w:rsidRDefault="00DA4E83" w:rsidP="00DF1AC7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4E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Определим доход от производства каждого изделия, используя метод  </w:t>
      </w:r>
      <w:r w:rsidRPr="00DA4E83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выбора решения на основе максимизации прибыли</w:t>
      </w:r>
      <w:r w:rsidRPr="00DA4E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DA4E83" w:rsidRPr="00DA4E83" w:rsidRDefault="0068241F" w:rsidP="00DF1AC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5A5A180A" wp14:editId="4D592660">
            <wp:extent cx="6106885" cy="2090057"/>
            <wp:effectExtent l="0" t="0" r="8255" b="571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1649" t="23782" r="55223" b="49963"/>
                    <a:stretch/>
                  </pic:blipFill>
                  <pic:spPr bwMode="auto">
                    <a:xfrm>
                      <a:off x="0" y="0"/>
                      <a:ext cx="6104580" cy="20892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4E83" w:rsidRDefault="00411AEC" w:rsidP="00DF1AC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1AEC">
        <w:rPr>
          <w:rFonts w:ascii="Times New Roman" w:eastAsia="Times New Roman" w:hAnsi="Times New Roman" w:cs="Times New Roman"/>
          <w:sz w:val="28"/>
          <w:szCs w:val="28"/>
          <w:lang w:eastAsia="ru-RU"/>
        </w:rPr>
        <w:t>Вывод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663C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видно из таблицы,</w:t>
      </w:r>
      <w:r w:rsidR="00E34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резкое различие результатов по изделиям. Так же </w:t>
      </w:r>
      <w:r w:rsidR="00663C9C">
        <w:rPr>
          <w:rFonts w:ascii="Times New Roman" w:eastAsia="Times New Roman" w:hAnsi="Times New Roman" w:cs="Times New Roman"/>
          <w:sz w:val="28"/>
          <w:szCs w:val="28"/>
          <w:lang w:eastAsia="ru-RU"/>
        </w:rPr>
        <w:t>нам</w:t>
      </w:r>
      <w:r w:rsidR="004342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понятно</w:t>
      </w:r>
      <w:r w:rsidR="00E34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что эффективность изделия </w:t>
      </w:r>
      <w:r w:rsidR="00E3445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</w:t>
      </w:r>
      <w:r w:rsidR="00E34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зависит от вида станка. </w:t>
      </w:r>
      <w:r w:rsidR="004342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еще </w:t>
      </w:r>
      <w:r w:rsidR="00E34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342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видно, что </w:t>
      </w:r>
      <w:r w:rsidR="00E344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изделие </w:t>
      </w:r>
      <w:r w:rsidR="00E3445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</w:t>
      </w:r>
      <w:r w:rsidR="00E3445E" w:rsidRPr="00644D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3445E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следует производить во всех случаях,</w:t>
      </w:r>
      <w:r w:rsidR="00644D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3445E">
        <w:rPr>
          <w:rFonts w:ascii="Times New Roman" w:eastAsia="Times New Roman" w:hAnsi="Times New Roman" w:cs="Times New Roman"/>
          <w:sz w:val="28"/>
          <w:szCs w:val="28"/>
          <w:lang w:eastAsia="ru-RU"/>
        </w:rPr>
        <w:t>но</w:t>
      </w:r>
      <w:r w:rsidR="00644D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его производство на токарном станке с ЧПУ (А) дает, в конечном итоге, более низкий прирост финансового результата (прибыль).</w:t>
      </w:r>
    </w:p>
    <w:p w:rsidR="004015B4" w:rsidRDefault="004015B4" w:rsidP="00DF1AC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015B4" w:rsidRDefault="004015B4" w:rsidP="00DF1AC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015B4" w:rsidRDefault="004015B4" w:rsidP="00DF1AC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015B4" w:rsidRDefault="004015B4" w:rsidP="00DF1AC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34243" w:rsidRDefault="00434243" w:rsidP="00DF1AC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42E5" w:rsidRDefault="00E242E5" w:rsidP="00DF1AC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Используем метод выбора решения на основе «Упущенных возможностей»</w:t>
      </w:r>
    </w:p>
    <w:p w:rsidR="00A3638A" w:rsidRDefault="00A3638A" w:rsidP="00DF1AC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Т.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время работы у станков разное, определим прибыль, приходящуюся на один час работы.</w:t>
      </w:r>
    </w:p>
    <w:p w:rsidR="00E242E5" w:rsidRDefault="00E242E5" w:rsidP="00DF1AC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70221C8B" wp14:editId="67AE015F">
            <wp:extent cx="5791200" cy="1811212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1648" t="23782" r="65018" b="57674"/>
                    <a:stretch/>
                  </pic:blipFill>
                  <pic:spPr bwMode="auto">
                    <a:xfrm>
                      <a:off x="0" y="0"/>
                      <a:ext cx="5788108" cy="18102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42E5" w:rsidRDefault="004015B4" w:rsidP="00DF1AC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Если гайки будет производить станок А, то станок Б чтобы не простаивал будет производить винты еще 14 дополнительных часов,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т.к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станку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потребуется 20 часов на производство, то прибыль будет складываться таким образом:</w:t>
      </w:r>
    </w:p>
    <w:p w:rsidR="004015B4" w:rsidRDefault="004015B4" w:rsidP="00DF1AC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1977838A" wp14:editId="18FDF96F">
            <wp:extent cx="4876800" cy="1632857"/>
            <wp:effectExtent l="0" t="0" r="0" b="571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6064" t="29972" r="71872" b="56887"/>
                    <a:stretch/>
                  </pic:blipFill>
                  <pic:spPr bwMode="auto">
                    <a:xfrm>
                      <a:off x="0" y="0"/>
                      <a:ext cx="4877049" cy="1632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20BC" w:rsidRDefault="002220BC" w:rsidP="00DF1AC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Прибыль в этом случае составит 22,9+36,5+41,5+53,48=154,38</w:t>
      </w:r>
      <w:r w:rsidR="00663C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руб.</w:t>
      </w:r>
    </w:p>
    <w:p w:rsidR="00A11563" w:rsidRDefault="00A11563" w:rsidP="00DF1AC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11563" w:rsidRDefault="00A11563" w:rsidP="00DF1AC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11563" w:rsidRDefault="00A11563" w:rsidP="00DF1AC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11563" w:rsidRDefault="00A11563" w:rsidP="00DF1AC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220BC" w:rsidRDefault="002220BC" w:rsidP="00DF1AC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А если гайки будет производить станок Б, то станок А может производить болты еще 2 дополнительных часа чтобы не простаивать,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т.к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станку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потребуется 12 часов на производство, то прибыль будет складываться таким образом:</w:t>
      </w:r>
    </w:p>
    <w:p w:rsidR="002220BC" w:rsidRDefault="002220BC" w:rsidP="00411AE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15A7B6ED" wp14:editId="68B36BE1">
            <wp:extent cx="4898571" cy="1631260"/>
            <wp:effectExtent l="0" t="0" r="0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6071" t="30022" r="71772" b="56854"/>
                    <a:stretch/>
                  </pic:blipFill>
                  <pic:spPr bwMode="auto">
                    <a:xfrm>
                      <a:off x="0" y="0"/>
                      <a:ext cx="4906566" cy="16339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1563" w:rsidRDefault="00A11563" w:rsidP="00DF1AC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Прибыль в этом случае составит 22,9+36,5+42,9+7,3=109,6</w:t>
      </w:r>
      <w:r w:rsidR="00663C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руб.</w:t>
      </w:r>
    </w:p>
    <w:p w:rsidR="00A11563" w:rsidRDefault="00A11563" w:rsidP="00DF1AC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сумме прибыли есть разница, и на первый взгляд с точки зрения максимизации кажется что производство гаек на станке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выгоднее. Рассмотрим ситуацию </w:t>
      </w:r>
      <w:r w:rsidR="00650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точки зрения упущенной выгоды, ведь в первом случае станки работают по 20 </w:t>
      </w:r>
      <w:proofErr w:type="spellStart"/>
      <w:r w:rsidR="00650B45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часов</w:t>
      </w:r>
      <w:proofErr w:type="gramStart"/>
      <w:r w:rsidR="00650B45">
        <w:rPr>
          <w:rFonts w:ascii="Times New Roman" w:eastAsia="Times New Roman" w:hAnsi="Times New Roman" w:cs="Times New Roman"/>
          <w:sz w:val="28"/>
          <w:szCs w:val="28"/>
          <w:lang w:eastAsia="ru-RU"/>
        </w:rPr>
        <w:t>,а</w:t>
      </w:r>
      <w:proofErr w:type="spellEnd"/>
      <w:proofErr w:type="gramEnd"/>
      <w:r w:rsidR="00650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 втором по 12 часов, </w:t>
      </w:r>
      <w:proofErr w:type="spellStart"/>
      <w:r w:rsidR="00650B45">
        <w:rPr>
          <w:rFonts w:ascii="Times New Roman" w:eastAsia="Times New Roman" w:hAnsi="Times New Roman" w:cs="Times New Roman"/>
          <w:sz w:val="28"/>
          <w:szCs w:val="28"/>
          <w:lang w:eastAsia="ru-RU"/>
        </w:rPr>
        <w:t>т.е</w:t>
      </w:r>
      <w:proofErr w:type="spellEnd"/>
      <w:r w:rsidR="00650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нам необходимо высчитать недополученную прибыль. Добавим во второй случай еще 8 </w:t>
      </w:r>
      <w:proofErr w:type="gramStart"/>
      <w:r w:rsidR="00650B45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дополнительных</w:t>
      </w:r>
      <w:proofErr w:type="gramEnd"/>
      <w:r w:rsidR="00650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часом, по 4 часа на станок. Итак, рассматривая вариант максимально упущенной прибыли станок</w:t>
      </w:r>
      <w:proofErr w:type="gramStart"/>
      <w:r w:rsidR="00650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</w:t>
      </w:r>
      <w:proofErr w:type="gramEnd"/>
      <w:r w:rsidR="00650B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будет производить 4 часа гайки и станок А будет производить 4 часа гайки, прибыль составит (7,15*4)+(4,15*4)=</w:t>
      </w:r>
      <w:r w:rsidR="00663C9C">
        <w:rPr>
          <w:rFonts w:ascii="Times New Roman" w:eastAsia="Times New Roman" w:hAnsi="Times New Roman" w:cs="Times New Roman"/>
          <w:sz w:val="28"/>
          <w:szCs w:val="28"/>
          <w:lang w:eastAsia="ru-RU"/>
        </w:rPr>
        <w:t>28,6+16,6=45,2 руб.</w:t>
      </w:r>
    </w:p>
    <w:p w:rsidR="00663C9C" w:rsidRDefault="00663C9C" w:rsidP="00DF1AC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 если прибавить эту сумму к 109,6, то выходит что прибыль во втором случае возрастает до 154,8 руб., а это на 0,42 руб. больше чем в первом случае.</w:t>
      </w:r>
    </w:p>
    <w:p w:rsidR="00434243" w:rsidRDefault="00434243" w:rsidP="00DF1AC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Вывод: Рассмотрев два разных метода выбора решений, я ответила на поставленные вопросы. Изделие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нужно производить, на станке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8D14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даже если вдруг придется производить изделие </w:t>
      </w:r>
      <w:r w:rsidR="008D14F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</w:t>
      </w:r>
      <w:r w:rsidR="008D14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каким либо причина на станке А, то и возможно производить и изделие </w:t>
      </w:r>
      <w:r w:rsidR="008D14F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</w:t>
      </w:r>
      <w:r w:rsidR="008D14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а от производства изделия Х на </w:t>
      </w:r>
      <w:r w:rsidR="008D14F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станке Б не надо отказываться. Если все обобщить то изделие </w:t>
      </w:r>
      <w:r w:rsidR="008D14F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</w:t>
      </w:r>
      <w:r w:rsidR="008D14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выгодней производить на станке</w:t>
      </w:r>
      <w:proofErr w:type="gramStart"/>
      <w:r w:rsidR="008D14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</w:t>
      </w:r>
      <w:proofErr w:type="gramEnd"/>
      <w:r w:rsidR="008D14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от остальных изделий </w:t>
      </w:r>
      <w:r w:rsidR="008D14F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="008D14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</w:t>
      </w:r>
      <w:r w:rsidR="008D14F4" w:rsidRPr="008D14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D14F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</w:t>
      </w:r>
      <w:r w:rsidR="008D14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нельзя отказываться, иначе можно потерять прибыль.</w:t>
      </w:r>
    </w:p>
    <w:p w:rsidR="008D14F4" w:rsidRDefault="008D14F4" w:rsidP="00411AE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14F4" w:rsidRDefault="008D14F4" w:rsidP="00411AE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14F4" w:rsidRDefault="008D14F4" w:rsidP="00411AE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14F4" w:rsidRDefault="008D14F4" w:rsidP="00411AE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14F4" w:rsidRDefault="008D14F4" w:rsidP="00411AE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14F4" w:rsidRDefault="008D14F4" w:rsidP="00411AE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14F4" w:rsidRDefault="008D14F4" w:rsidP="00411AE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14F4" w:rsidRDefault="008D14F4" w:rsidP="00411AE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14F4" w:rsidRDefault="008D14F4" w:rsidP="00411AE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14F4" w:rsidRDefault="008D14F4" w:rsidP="00411AE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14F4" w:rsidRDefault="008D14F4" w:rsidP="00411AE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14F4" w:rsidRDefault="008D14F4" w:rsidP="00411AE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14F4" w:rsidRDefault="008D14F4" w:rsidP="00411AE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14F4" w:rsidRDefault="008D14F4" w:rsidP="00411AE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14F4" w:rsidRDefault="008D14F4" w:rsidP="00411AE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14F4" w:rsidRDefault="008D14F4" w:rsidP="00411AE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14F4" w:rsidRDefault="008D14F4" w:rsidP="00411AE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14F4" w:rsidRDefault="008D14F4" w:rsidP="005F0AB4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F0AB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Заключение</w:t>
      </w:r>
      <w:r w:rsidR="00BD394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BD3947" w:rsidRDefault="0094699C" w:rsidP="00BD394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699C">
        <w:rPr>
          <w:rFonts w:ascii="Times New Roman" w:eastAsia="Times New Roman" w:hAnsi="Times New Roman" w:cs="Times New Roman"/>
          <w:sz w:val="28"/>
          <w:szCs w:val="28"/>
          <w:lang w:eastAsia="ru-RU"/>
        </w:rPr>
        <w:t>Управле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нческий учет – это система учета, планирования, контроля, анализа данных о затратах и результатах хозяйственной деятельности в разрезе необходимых для управления объектов, оперативного принятия на этой основе различных управленческих решений в целях оптимизации финансовых результатов деятельности предприятия.</w:t>
      </w:r>
    </w:p>
    <w:p w:rsidR="0094699C" w:rsidRDefault="0094699C" w:rsidP="00BD394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Важна эффективность совокупного</w:t>
      </w:r>
      <w:r w:rsidR="00652B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функционирования элементов как целого в достижении единой цели.</w:t>
      </w:r>
    </w:p>
    <w:p w:rsidR="00652B9E" w:rsidRDefault="00652B9E" w:rsidP="00BD394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 производственной деятельности предприятия – выпуск продукта, его реализация и получение прибыли. Управленческий учет затрат на производстве  состоит в наблюдении и анализе использования затрат и результатов прошлой, настоящей и будущей производственной деятельности, соответствующей определенной модели управления, ориентированной на выполнение основной цели предприятия.</w:t>
      </w:r>
    </w:p>
    <w:p w:rsidR="00855408" w:rsidRPr="00855408" w:rsidRDefault="00855408" w:rsidP="00855408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855408">
        <w:rPr>
          <w:rFonts w:ascii="Times New Roman" w:eastAsia="Calibri" w:hAnsi="Times New Roman" w:cs="Times New Roman"/>
          <w:sz w:val="28"/>
          <w:szCs w:val="28"/>
        </w:rPr>
        <w:t xml:space="preserve">При написании работы была достигнута поставленная цель – изучена точка безубыточности. </w:t>
      </w:r>
      <w:proofErr w:type="gramStart"/>
      <w:r w:rsidRPr="00855408">
        <w:rPr>
          <w:rFonts w:ascii="Times New Roman" w:eastAsia="Calibri" w:hAnsi="Times New Roman" w:cs="Times New Roman"/>
          <w:sz w:val="28"/>
          <w:szCs w:val="28"/>
        </w:rPr>
        <w:t>Исходя из этой цели были</w:t>
      </w:r>
      <w:proofErr w:type="gramEnd"/>
      <w:r w:rsidRPr="00855408">
        <w:rPr>
          <w:rFonts w:ascii="Times New Roman" w:eastAsia="Calibri" w:hAnsi="Times New Roman" w:cs="Times New Roman"/>
          <w:sz w:val="28"/>
          <w:szCs w:val="28"/>
        </w:rPr>
        <w:t xml:space="preserve"> рассмотрены методы её определения. </w:t>
      </w:r>
    </w:p>
    <w:p w:rsidR="00855408" w:rsidRPr="00855408" w:rsidRDefault="00855408" w:rsidP="00855408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55408">
        <w:rPr>
          <w:rFonts w:ascii="Times New Roman" w:eastAsia="Calibri" w:hAnsi="Times New Roman" w:cs="Times New Roman"/>
          <w:sz w:val="28"/>
          <w:szCs w:val="28"/>
        </w:rPr>
        <w:t xml:space="preserve">На основании </w:t>
      </w:r>
      <w:proofErr w:type="gramStart"/>
      <w:r w:rsidRPr="00855408">
        <w:rPr>
          <w:rFonts w:ascii="Times New Roman" w:eastAsia="Calibri" w:hAnsi="Times New Roman" w:cs="Times New Roman"/>
          <w:sz w:val="28"/>
          <w:szCs w:val="28"/>
        </w:rPr>
        <w:t>вышеизложенного</w:t>
      </w:r>
      <w:proofErr w:type="gramEnd"/>
      <w:r w:rsidRPr="00855408">
        <w:rPr>
          <w:rFonts w:ascii="Times New Roman" w:eastAsia="Calibri" w:hAnsi="Times New Roman" w:cs="Times New Roman"/>
          <w:sz w:val="28"/>
          <w:szCs w:val="28"/>
        </w:rPr>
        <w:t xml:space="preserve"> были сделаны следующие выводы:</w:t>
      </w:r>
    </w:p>
    <w:p w:rsidR="00855408" w:rsidRPr="00855408" w:rsidRDefault="00855408" w:rsidP="0085540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855408">
        <w:rPr>
          <w:rFonts w:ascii="Times New Roman" w:eastAsia="Times New Roman" w:hAnsi="Times New Roman" w:cs="Times New Roman"/>
          <w:sz w:val="28"/>
          <w:szCs w:val="20"/>
          <w:lang w:eastAsia="ru-RU"/>
        </w:rPr>
        <w:t>- дано определение точки безубыточности, анализа безубыточности, маржинального дохода;</w:t>
      </w:r>
    </w:p>
    <w:p w:rsidR="00855408" w:rsidRPr="00855408" w:rsidRDefault="00855408" w:rsidP="0085540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855408">
        <w:rPr>
          <w:rFonts w:ascii="Times New Roman" w:eastAsia="Times New Roman" w:hAnsi="Times New Roman" w:cs="Times New Roman"/>
          <w:sz w:val="28"/>
          <w:szCs w:val="20"/>
          <w:lang w:eastAsia="ru-RU"/>
        </w:rPr>
        <w:t>-  продемонстрированы методы расчёта точки безубыточности тремя способами: математический, маржинальный и графический;</w:t>
      </w:r>
    </w:p>
    <w:p w:rsidR="00855408" w:rsidRDefault="00855408" w:rsidP="0085540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855408">
        <w:rPr>
          <w:rFonts w:ascii="Times New Roman" w:eastAsia="Times New Roman" w:hAnsi="Times New Roman" w:cs="Times New Roman"/>
          <w:sz w:val="28"/>
          <w:szCs w:val="20"/>
          <w:lang w:eastAsia="ru-RU"/>
        </w:rPr>
        <w:t>- проанализирована взаимосвязь объёма производства, себестоимости и прибыли.</w:t>
      </w:r>
    </w:p>
    <w:p w:rsidR="00855408" w:rsidRPr="00855408" w:rsidRDefault="00855408" w:rsidP="00855408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54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Одним из мощных инструментов для решения большого класса маркетинговых задач является анализ безубыточности производства. Посредством такого анализа можно определять точку безубыточности, </w:t>
      </w:r>
      <w:r w:rsidRPr="0085540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планировать целевой объем производства, устанавливать цены на продукцию, осуществлять выбор наиболее эффективных технологий производства, разрабатывать оптимальные производственные планы.</w:t>
      </w:r>
    </w:p>
    <w:p w:rsidR="00855408" w:rsidRPr="00855408" w:rsidRDefault="00855408" w:rsidP="0085540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:rsidR="00855408" w:rsidRPr="00855408" w:rsidRDefault="00855408" w:rsidP="00855408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855408">
        <w:rPr>
          <w:rFonts w:ascii="Times New Roman" w:eastAsia="Calibri" w:hAnsi="Times New Roman" w:cs="Times New Roman"/>
          <w:sz w:val="28"/>
          <w:szCs w:val="28"/>
        </w:rPr>
        <w:t>Описанный</w:t>
      </w:r>
      <w:proofErr w:type="gramEnd"/>
      <w:r w:rsidRPr="00855408">
        <w:rPr>
          <w:rFonts w:ascii="Times New Roman" w:eastAsia="Calibri" w:hAnsi="Times New Roman" w:cs="Times New Roman"/>
          <w:sz w:val="28"/>
          <w:szCs w:val="28"/>
        </w:rPr>
        <w:t xml:space="preserve"> в работе </w:t>
      </w:r>
      <w:r w:rsidRPr="00855408">
        <w:rPr>
          <w:rFonts w:ascii="Times New Roman" w:eastAsia="Calibri" w:hAnsi="Times New Roman" w:cs="Times New Roman"/>
          <w:sz w:val="28"/>
          <w:szCs w:val="28"/>
          <w:lang w:val="en-US"/>
        </w:rPr>
        <w:t>CVP</w:t>
      </w:r>
      <w:r w:rsidRPr="00855408">
        <w:rPr>
          <w:rFonts w:ascii="Times New Roman" w:eastAsia="Calibri" w:hAnsi="Times New Roman" w:cs="Times New Roman"/>
          <w:sz w:val="28"/>
          <w:szCs w:val="28"/>
        </w:rPr>
        <w:t>-анализ является одним из важнейших инструментов, используемый менеджерами при определении точки безубыточности.</w:t>
      </w:r>
    </w:p>
    <w:p w:rsidR="00855408" w:rsidRPr="00855408" w:rsidRDefault="00855408" w:rsidP="00855408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55408">
        <w:rPr>
          <w:rFonts w:ascii="Times New Roman" w:eastAsia="Calibri" w:hAnsi="Times New Roman" w:cs="Times New Roman"/>
          <w:sz w:val="28"/>
          <w:szCs w:val="28"/>
        </w:rPr>
        <w:t>Этот вид анализа является одним из наиболее эффективных сре</w:t>
      </w:r>
      <w:proofErr w:type="gramStart"/>
      <w:r w:rsidRPr="00855408">
        <w:rPr>
          <w:rFonts w:ascii="Times New Roman" w:eastAsia="Calibri" w:hAnsi="Times New Roman" w:cs="Times New Roman"/>
          <w:sz w:val="28"/>
          <w:szCs w:val="28"/>
        </w:rPr>
        <w:t>дств пл</w:t>
      </w:r>
      <w:proofErr w:type="gramEnd"/>
      <w:r w:rsidRPr="00855408">
        <w:rPr>
          <w:rFonts w:ascii="Times New Roman" w:eastAsia="Calibri" w:hAnsi="Times New Roman" w:cs="Times New Roman"/>
          <w:sz w:val="28"/>
          <w:szCs w:val="28"/>
        </w:rPr>
        <w:t>анирования и прогнозирования деятельности предприятия. Он помогает выявить оптимальные пропорции между переменными и постоянными затратами, ценой и объемом реализации, минимизировать предпринимательский риск, дать более глубокую оценку финансовых результатов и точнее обосновать рекомендации для улучшения работы предприятия.</w:t>
      </w:r>
    </w:p>
    <w:p w:rsidR="00855408" w:rsidRPr="0094699C" w:rsidRDefault="00855408" w:rsidP="00BD394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14F4" w:rsidRDefault="008D14F4" w:rsidP="00411AE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14F4" w:rsidRDefault="008D14F4" w:rsidP="00411AE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14F4" w:rsidRDefault="008D14F4" w:rsidP="00411AE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14F4" w:rsidRDefault="008D14F4" w:rsidP="00411AE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14F4" w:rsidRDefault="008D14F4" w:rsidP="00411AE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14F4" w:rsidRDefault="008D14F4" w:rsidP="00411AE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F1AC7" w:rsidRDefault="00DF1AC7" w:rsidP="00411AE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F1AC7" w:rsidRDefault="00DF1AC7" w:rsidP="00411AE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F1AC7" w:rsidRDefault="00DF1AC7" w:rsidP="00411AEC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0EC4" w:rsidRPr="003A0EC4" w:rsidRDefault="003A0EC4" w:rsidP="003A0EC4">
      <w:pPr>
        <w:rPr>
          <w:rFonts w:ascii="Times New Roman" w:eastAsia="Calibri" w:hAnsi="Times New Roman" w:cs="Times New Roman"/>
          <w:sz w:val="28"/>
          <w:szCs w:val="28"/>
        </w:rPr>
      </w:pPr>
    </w:p>
    <w:p w:rsidR="003A0EC4" w:rsidRPr="003A0EC4" w:rsidRDefault="003A0EC4" w:rsidP="003A0EC4">
      <w:pPr>
        <w:keepNext/>
        <w:keepLines/>
        <w:spacing w:before="200" w:after="0"/>
        <w:jc w:val="center"/>
        <w:outlineLvl w:val="1"/>
        <w:rPr>
          <w:rFonts w:ascii="Times New Roman" w:eastAsia="Times New Roman" w:hAnsi="Times New Roman" w:cs="Times New Roman"/>
          <w:b/>
          <w:bCs/>
          <w:sz w:val="32"/>
          <w:szCs w:val="26"/>
        </w:rPr>
      </w:pPr>
      <w:r w:rsidRPr="003A0EC4">
        <w:rPr>
          <w:rFonts w:ascii="Times New Roman" w:eastAsia="Times New Roman" w:hAnsi="Times New Roman" w:cs="Times New Roman"/>
          <w:b/>
          <w:bCs/>
          <w:sz w:val="32"/>
          <w:szCs w:val="26"/>
        </w:rPr>
        <w:t>Список использованной литературы</w:t>
      </w:r>
    </w:p>
    <w:p w:rsidR="003A0EC4" w:rsidRPr="003A0EC4" w:rsidRDefault="003A0EC4" w:rsidP="003A0EC4">
      <w:pPr>
        <w:spacing w:after="0" w:line="360" w:lineRule="auto"/>
        <w:ind w:firstLine="454"/>
        <w:rPr>
          <w:rFonts w:ascii="Times New Roman" w:eastAsia="Calibri" w:hAnsi="Times New Roman" w:cs="Times New Roman"/>
          <w:sz w:val="28"/>
          <w:szCs w:val="28"/>
        </w:rPr>
      </w:pPr>
    </w:p>
    <w:p w:rsidR="003A0EC4" w:rsidRPr="003A0EC4" w:rsidRDefault="00A672CD" w:rsidP="003A0EC4">
      <w:pPr>
        <w:pStyle w:val="ac"/>
        <w:numPr>
          <w:ilvl w:val="0"/>
          <w:numId w:val="5"/>
        </w:numPr>
        <w:spacing w:after="0" w:line="36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hyperlink r:id="rId18" w:tgtFrame="_blank" w:history="1">
        <w:r w:rsidR="003A0EC4" w:rsidRPr="003A0EC4">
          <w:rPr>
            <w:rFonts w:ascii="Times New Roman" w:eastAsia="Calibri" w:hAnsi="Times New Roman" w:cs="Times New Roman"/>
            <w:color w:val="000000"/>
            <w:sz w:val="28"/>
            <w:szCs w:val="28"/>
            <w:u w:val="single"/>
          </w:rPr>
          <w:t>Федеральный закон от 06.12.2011 N 402-ФЗ (ред. от 02.11.2013) "О бухгалтерском учете"</w:t>
        </w:r>
      </w:hyperlink>
    </w:p>
    <w:p w:rsidR="003A0EC4" w:rsidRPr="003A0EC4" w:rsidRDefault="003A0EC4" w:rsidP="003A0EC4">
      <w:pPr>
        <w:pStyle w:val="ac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3A0EC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План счетов бухгалтерского учета финансово-хозяйственной деятельности организаций и Инструкция по его применению. Приказ Минфина РФ от 31.10.2000 N 94н (ред. от 08.11.2010) "Об утверждении </w:t>
      </w:r>
      <w:proofErr w:type="gramStart"/>
      <w:r w:rsidRPr="003A0EC4">
        <w:rPr>
          <w:rFonts w:ascii="Times New Roman" w:eastAsia="Calibri" w:hAnsi="Times New Roman" w:cs="Times New Roman"/>
          <w:color w:val="000000"/>
          <w:sz w:val="28"/>
          <w:szCs w:val="28"/>
        </w:rPr>
        <w:t>Плана счетов бухгалтерского учета финансово-хозяйственной деятельности организаций</w:t>
      </w:r>
      <w:proofErr w:type="gramEnd"/>
      <w:r w:rsidRPr="003A0EC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и Инструкции по его применению". // Справочно-правовая система «Консультант Плюс»: [Электронный ресурс] / Компания «Консультант Плюс».</w:t>
      </w:r>
    </w:p>
    <w:p w:rsidR="003A0EC4" w:rsidRPr="003A0EC4" w:rsidRDefault="003A0EC4" w:rsidP="003A0EC4">
      <w:pPr>
        <w:pStyle w:val="ac"/>
        <w:numPr>
          <w:ilvl w:val="0"/>
          <w:numId w:val="5"/>
        </w:numPr>
        <w:spacing w:after="0" w:line="36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3A0EC4">
        <w:rPr>
          <w:rFonts w:ascii="Times New Roman" w:eastAsia="Calibri" w:hAnsi="Times New Roman" w:cs="Times New Roman"/>
          <w:bCs/>
          <w:sz w:val="28"/>
          <w:szCs w:val="28"/>
        </w:rPr>
        <w:t>Бухгалтерский управленческий учет: Учебник для вузов. 4-е изд., стер./ М.А. Вахрушина  – М.: Омега-Л, 2007. - 576с.</w:t>
      </w:r>
    </w:p>
    <w:p w:rsidR="003A0EC4" w:rsidRPr="003A0EC4" w:rsidRDefault="003A0EC4" w:rsidP="003A0EC4">
      <w:pPr>
        <w:pStyle w:val="ac"/>
        <w:numPr>
          <w:ilvl w:val="0"/>
          <w:numId w:val="5"/>
        </w:numPr>
        <w:spacing w:after="0" w:line="36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3A0EC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Управленческий учет: учеб./ Волкова О.Н. – М.: ТК </w:t>
      </w:r>
      <w:proofErr w:type="spellStart"/>
      <w:r w:rsidRPr="003A0EC4">
        <w:rPr>
          <w:rFonts w:ascii="Times New Roman" w:eastAsia="Calibri" w:hAnsi="Times New Roman" w:cs="Times New Roman"/>
          <w:color w:val="000000"/>
          <w:sz w:val="28"/>
          <w:szCs w:val="28"/>
        </w:rPr>
        <w:t>Велби</w:t>
      </w:r>
      <w:proofErr w:type="spellEnd"/>
      <w:r w:rsidRPr="003A0EC4">
        <w:rPr>
          <w:rFonts w:ascii="Times New Roman" w:eastAsia="Calibri" w:hAnsi="Times New Roman" w:cs="Times New Roman"/>
          <w:color w:val="000000"/>
          <w:sz w:val="28"/>
          <w:szCs w:val="28"/>
        </w:rPr>
        <w:t>, Изд-во Проспект, 2009. – 472с.</w:t>
      </w:r>
    </w:p>
    <w:p w:rsidR="003A0EC4" w:rsidRPr="003A0EC4" w:rsidRDefault="003A0EC4" w:rsidP="003A0EC4">
      <w:pPr>
        <w:pStyle w:val="ac"/>
        <w:numPr>
          <w:ilvl w:val="0"/>
          <w:numId w:val="5"/>
        </w:numPr>
        <w:spacing w:after="0" w:line="36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3A0EC4">
        <w:rPr>
          <w:rFonts w:ascii="Times New Roman" w:eastAsia="Calibri" w:hAnsi="Times New Roman" w:cs="Times New Roman"/>
          <w:sz w:val="28"/>
          <w:szCs w:val="28"/>
        </w:rPr>
        <w:t>Бухгалтерский (управленческий) учет: Учебно-методический комплекс./</w:t>
      </w:r>
      <w:proofErr w:type="spellStart"/>
      <w:r w:rsidRPr="003A0EC4">
        <w:rPr>
          <w:rFonts w:ascii="Times New Roman" w:eastAsia="Calibri" w:hAnsi="Times New Roman" w:cs="Times New Roman"/>
          <w:sz w:val="28"/>
          <w:szCs w:val="28"/>
        </w:rPr>
        <w:t>Л.И.Егоров</w:t>
      </w:r>
      <w:proofErr w:type="gramStart"/>
      <w:r w:rsidRPr="003A0EC4">
        <w:rPr>
          <w:rFonts w:ascii="Times New Roman" w:eastAsia="Calibri" w:hAnsi="Times New Roman" w:cs="Times New Roman"/>
          <w:sz w:val="28"/>
          <w:szCs w:val="28"/>
        </w:rPr>
        <w:t>а</w:t>
      </w:r>
      <w:proofErr w:type="spellEnd"/>
      <w:r w:rsidRPr="003A0EC4">
        <w:rPr>
          <w:rFonts w:ascii="Times New Roman" w:eastAsia="Calibri" w:hAnsi="Times New Roman" w:cs="Times New Roman"/>
          <w:sz w:val="28"/>
          <w:szCs w:val="28"/>
        </w:rPr>
        <w:t>-</w:t>
      </w:r>
      <w:proofErr w:type="gramEnd"/>
      <w:r w:rsidRPr="003A0EC4">
        <w:rPr>
          <w:rFonts w:ascii="Times New Roman" w:eastAsia="Calibri" w:hAnsi="Times New Roman" w:cs="Times New Roman"/>
          <w:sz w:val="28"/>
          <w:szCs w:val="28"/>
        </w:rPr>
        <w:t xml:space="preserve"> М.: Изд. центр ЕАОИ. 2008. - 111 с.</w:t>
      </w:r>
    </w:p>
    <w:p w:rsidR="003A0EC4" w:rsidRPr="003A0EC4" w:rsidRDefault="003A0EC4" w:rsidP="003A0EC4">
      <w:pPr>
        <w:pStyle w:val="ac"/>
        <w:widowControl w:val="0"/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A0EC4">
        <w:rPr>
          <w:rFonts w:ascii="Times New Roman" w:eastAsia="Times New Roman" w:hAnsi="Times New Roman" w:cs="Times New Roman"/>
          <w:sz w:val="28"/>
          <w:szCs w:val="28"/>
        </w:rPr>
        <w:t>Бухгалтерский управленческий учет: Учеб</w:t>
      </w:r>
      <w:proofErr w:type="gramStart"/>
      <w:r w:rsidRPr="003A0EC4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 w:rsidRPr="003A0EC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3A0EC4">
        <w:rPr>
          <w:rFonts w:ascii="Times New Roman" w:eastAsia="Times New Roman" w:hAnsi="Times New Roman" w:cs="Times New Roman"/>
          <w:sz w:val="28"/>
          <w:szCs w:val="28"/>
        </w:rPr>
        <w:t>д</w:t>
      </w:r>
      <w:proofErr w:type="gramEnd"/>
      <w:r w:rsidRPr="003A0EC4">
        <w:rPr>
          <w:rFonts w:ascii="Times New Roman" w:eastAsia="Times New Roman" w:hAnsi="Times New Roman" w:cs="Times New Roman"/>
          <w:sz w:val="28"/>
          <w:szCs w:val="28"/>
        </w:rPr>
        <w:t>ля вузов. /</w:t>
      </w:r>
      <w:proofErr w:type="spellStart"/>
      <w:r w:rsidRPr="003A0EC4">
        <w:rPr>
          <w:rFonts w:ascii="Times New Roman" w:eastAsia="Times New Roman" w:hAnsi="Times New Roman" w:cs="Times New Roman"/>
          <w:sz w:val="28"/>
          <w:szCs w:val="28"/>
        </w:rPr>
        <w:t>В.Б.Ивашкевич</w:t>
      </w:r>
      <w:proofErr w:type="spellEnd"/>
      <w:r w:rsidRPr="003A0EC4">
        <w:rPr>
          <w:rFonts w:ascii="Times New Roman" w:eastAsia="Times New Roman" w:hAnsi="Times New Roman" w:cs="Times New Roman"/>
          <w:sz w:val="28"/>
          <w:szCs w:val="28"/>
        </w:rPr>
        <w:t xml:space="preserve">— </w:t>
      </w:r>
      <w:proofErr w:type="gramStart"/>
      <w:r w:rsidRPr="003A0EC4">
        <w:rPr>
          <w:rFonts w:ascii="Times New Roman" w:eastAsia="Times New Roman" w:hAnsi="Times New Roman" w:cs="Times New Roman"/>
          <w:sz w:val="28"/>
          <w:szCs w:val="28"/>
        </w:rPr>
        <w:t>М.</w:t>
      </w:r>
      <w:proofErr w:type="gramEnd"/>
      <w:r w:rsidRPr="003A0EC4">
        <w:rPr>
          <w:rFonts w:ascii="Times New Roman" w:eastAsia="Times New Roman" w:hAnsi="Times New Roman" w:cs="Times New Roman"/>
          <w:sz w:val="28"/>
          <w:szCs w:val="28"/>
        </w:rPr>
        <w:t>: Экономиста, 2008. — 638 с.</w:t>
      </w:r>
    </w:p>
    <w:p w:rsidR="003A0EC4" w:rsidRPr="003A0EC4" w:rsidRDefault="003A0EC4" w:rsidP="003A0EC4">
      <w:pPr>
        <w:pStyle w:val="ac"/>
        <w:numPr>
          <w:ilvl w:val="0"/>
          <w:numId w:val="5"/>
        </w:numPr>
        <w:tabs>
          <w:tab w:val="left" w:pos="1276"/>
        </w:tabs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Times New Roman" w:eastAsia="Calibri" w:hAnsi="Times New Roman" w:cs="Times New Roman"/>
          <w:sz w:val="28"/>
          <w:szCs w:val="28"/>
        </w:rPr>
      </w:pPr>
      <w:r w:rsidRPr="003A0EC4">
        <w:rPr>
          <w:rFonts w:ascii="Times New Roman" w:eastAsia="Calibri" w:hAnsi="Times New Roman" w:cs="Times New Roman"/>
          <w:sz w:val="28"/>
          <w:szCs w:val="28"/>
        </w:rPr>
        <w:t>Анализ финансово-хозяйственной деятельности предприятия./</w:t>
      </w:r>
      <w:proofErr w:type="spellStart"/>
      <w:r w:rsidRPr="003A0EC4">
        <w:rPr>
          <w:rFonts w:ascii="Times New Roman" w:eastAsia="Calibri" w:hAnsi="Times New Roman" w:cs="Times New Roman"/>
          <w:sz w:val="28"/>
          <w:szCs w:val="28"/>
        </w:rPr>
        <w:t>Л.Д.Канке</w:t>
      </w:r>
      <w:proofErr w:type="spellEnd"/>
      <w:r w:rsidRPr="003A0EC4">
        <w:rPr>
          <w:rFonts w:ascii="Times New Roman" w:eastAsia="Calibri" w:hAnsi="Times New Roman" w:cs="Times New Roman"/>
          <w:sz w:val="28"/>
          <w:szCs w:val="28"/>
        </w:rPr>
        <w:t>, И.П.  Кошева</w:t>
      </w:r>
      <w:proofErr w:type="gramStart"/>
      <w:r w:rsidRPr="003A0EC4">
        <w:rPr>
          <w:rFonts w:ascii="Times New Roman" w:eastAsia="Calibri" w:hAnsi="Times New Roman" w:cs="Times New Roman"/>
          <w:sz w:val="28"/>
          <w:szCs w:val="28"/>
        </w:rPr>
        <w:t>я–</w:t>
      </w:r>
      <w:proofErr w:type="gramEnd"/>
      <w:r w:rsidRPr="003A0EC4">
        <w:rPr>
          <w:rFonts w:ascii="Times New Roman" w:eastAsia="Calibri" w:hAnsi="Times New Roman" w:cs="Times New Roman"/>
          <w:sz w:val="28"/>
          <w:szCs w:val="28"/>
        </w:rPr>
        <w:t xml:space="preserve"> М.: ИНФРА-М, 2007. – 288 с.</w:t>
      </w:r>
    </w:p>
    <w:p w:rsidR="003A0EC4" w:rsidRPr="003A0EC4" w:rsidRDefault="003A0EC4" w:rsidP="003A0EC4">
      <w:pPr>
        <w:pStyle w:val="ac"/>
        <w:widowControl w:val="0"/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A0EC4">
        <w:rPr>
          <w:rFonts w:ascii="Times New Roman" w:eastAsia="Times New Roman" w:hAnsi="Times New Roman" w:cs="Times New Roman"/>
          <w:bCs/>
          <w:sz w:val="28"/>
          <w:szCs w:val="28"/>
        </w:rPr>
        <w:t xml:space="preserve">Управленческий учет: Учебник для вузов 2-е изд., </w:t>
      </w:r>
      <w:proofErr w:type="spellStart"/>
      <w:r w:rsidRPr="003A0EC4">
        <w:rPr>
          <w:rFonts w:ascii="Times New Roman" w:eastAsia="Times New Roman" w:hAnsi="Times New Roman" w:cs="Times New Roman"/>
          <w:bCs/>
          <w:sz w:val="28"/>
          <w:szCs w:val="28"/>
        </w:rPr>
        <w:t>перераб</w:t>
      </w:r>
      <w:proofErr w:type="spellEnd"/>
      <w:r w:rsidRPr="003A0EC4">
        <w:rPr>
          <w:rFonts w:ascii="Times New Roman" w:eastAsia="Times New Roman" w:hAnsi="Times New Roman" w:cs="Times New Roman"/>
          <w:bCs/>
          <w:sz w:val="28"/>
          <w:szCs w:val="28"/>
        </w:rPr>
        <w:t>. и доп./ Т.П. Карпова – М.: ЮНИТИ-ДАНА, 2009. – 348с.</w:t>
      </w:r>
    </w:p>
    <w:p w:rsidR="003A0EC4" w:rsidRPr="003A0EC4" w:rsidRDefault="003A0EC4" w:rsidP="003A0EC4">
      <w:pPr>
        <w:pStyle w:val="ac"/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A0EC4">
        <w:rPr>
          <w:rFonts w:ascii="Times New Roman" w:eastAsia="Calibri" w:hAnsi="Times New Roman" w:cs="Times New Roman"/>
          <w:sz w:val="28"/>
          <w:szCs w:val="28"/>
        </w:rPr>
        <w:t>Финансовый анализ./ В.В. Ковале</w:t>
      </w:r>
      <w:proofErr w:type="gramStart"/>
      <w:r w:rsidRPr="003A0EC4">
        <w:rPr>
          <w:rFonts w:ascii="Times New Roman" w:eastAsia="Calibri" w:hAnsi="Times New Roman" w:cs="Times New Roman"/>
          <w:sz w:val="28"/>
          <w:szCs w:val="28"/>
        </w:rPr>
        <w:t>в–</w:t>
      </w:r>
      <w:proofErr w:type="gramEnd"/>
      <w:r w:rsidRPr="003A0EC4">
        <w:rPr>
          <w:rFonts w:ascii="Times New Roman" w:eastAsia="Calibri" w:hAnsi="Times New Roman" w:cs="Times New Roman"/>
          <w:sz w:val="28"/>
          <w:szCs w:val="28"/>
        </w:rPr>
        <w:t xml:space="preserve"> М: Финансы и статистика, 2009. – 560 с.</w:t>
      </w:r>
    </w:p>
    <w:p w:rsidR="003A0EC4" w:rsidRPr="003A0EC4" w:rsidRDefault="003A0EC4" w:rsidP="003A0EC4">
      <w:pPr>
        <w:pStyle w:val="ac"/>
        <w:widowControl w:val="0"/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Бухгалтерский (финансовый, управленческий) учет: учеб./</w:t>
      </w:r>
      <w:proofErr w:type="spellStart"/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Н.П.Кондраков</w:t>
      </w:r>
      <w:proofErr w:type="spellEnd"/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— М.: ТК </w:t>
      </w:r>
      <w:proofErr w:type="spellStart"/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Велби</w:t>
      </w:r>
      <w:proofErr w:type="spellEnd"/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Изд-во Проспект, 2010. - 448 с.</w:t>
      </w:r>
    </w:p>
    <w:p w:rsidR="003A0EC4" w:rsidRPr="003A0EC4" w:rsidRDefault="003A0EC4" w:rsidP="003A0EC4">
      <w:pPr>
        <w:pStyle w:val="ac"/>
        <w:numPr>
          <w:ilvl w:val="0"/>
          <w:numId w:val="5"/>
        </w:numPr>
        <w:shd w:val="clear" w:color="auto" w:fill="FFFFFF"/>
        <w:spacing w:after="0" w:line="360" w:lineRule="auto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3A0EC4">
        <w:rPr>
          <w:rFonts w:ascii="Times New Roman" w:eastAsia="Calibri" w:hAnsi="Times New Roman" w:cs="Times New Roman"/>
          <w:iCs/>
          <w:sz w:val="28"/>
          <w:szCs w:val="28"/>
        </w:rPr>
        <w:t>Экономический анализ / Любушин Н.П.</w:t>
      </w:r>
      <w:r w:rsidRPr="003A0EC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A0EC4">
        <w:rPr>
          <w:rFonts w:ascii="Times New Roman" w:eastAsia="Calibri" w:hAnsi="Times New Roman" w:cs="Times New Roman"/>
          <w:iCs/>
          <w:sz w:val="28"/>
          <w:szCs w:val="28"/>
        </w:rPr>
        <w:t>М.: ЮНИТИ, 2011. – 325с.</w:t>
      </w:r>
    </w:p>
    <w:p w:rsidR="003A0EC4" w:rsidRPr="003A0EC4" w:rsidRDefault="003A0EC4" w:rsidP="003A0EC4">
      <w:pPr>
        <w:pStyle w:val="ac"/>
        <w:widowControl w:val="0"/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hyperlink r:id="rId19" w:history="1">
        <w:r w:rsidRPr="003A0EC4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Бухгалтерский учет</w:t>
        </w:r>
      </w:hyperlink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Конспект лекций / </w:t>
      </w:r>
      <w:proofErr w:type="spellStart"/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Т.В.Федосова</w:t>
      </w:r>
      <w:proofErr w:type="spellEnd"/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Таганрог: ТТИ </w:t>
      </w:r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ЮФУ, 2010. – 135с.</w:t>
      </w:r>
    </w:p>
    <w:p w:rsidR="003A0EC4" w:rsidRPr="003A0EC4" w:rsidRDefault="003A0EC4" w:rsidP="003A0EC4">
      <w:pPr>
        <w:pStyle w:val="ac"/>
        <w:widowControl w:val="0"/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Управленческий учет./ </w:t>
      </w:r>
      <w:proofErr w:type="spellStart"/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А.Д.Шеремет</w:t>
      </w:r>
      <w:proofErr w:type="spellEnd"/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М.:ИНФРА</w:t>
      </w:r>
      <w:proofErr w:type="gramStart"/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., </w:t>
      </w:r>
      <w:proofErr w:type="gramEnd"/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2008. – 478с.</w:t>
      </w:r>
    </w:p>
    <w:p w:rsidR="003A0EC4" w:rsidRPr="003A0EC4" w:rsidRDefault="003A0EC4" w:rsidP="003A0EC4">
      <w:pPr>
        <w:pStyle w:val="ac"/>
        <w:widowControl w:val="0"/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Беспалов С., Арсеньев О./ CVP - Анализ / Школа финансового директора/ №4 апрель 2010 г.</w:t>
      </w:r>
    </w:p>
    <w:p w:rsidR="003A0EC4" w:rsidRPr="003A0EC4" w:rsidRDefault="003A0EC4" w:rsidP="003A0EC4">
      <w:pPr>
        <w:pStyle w:val="ac"/>
        <w:widowControl w:val="0"/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A0EC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Керимов В.Э.,</w:t>
      </w:r>
      <w:r w:rsidRPr="003A0E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3A0EC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Организация управленческого учета на производственных предприятиях. Журнал «</w:t>
      </w:r>
      <w:hyperlink r:id="rId20" w:history="1">
        <w:r w:rsidRPr="003A0EC4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Аудит и финансовый анализ</w:t>
        </w:r>
      </w:hyperlink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 ,</w:t>
      </w:r>
      <w:hyperlink r:id="rId21" w:history="1">
        <w:r w:rsidRPr="003A0EC4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№3 /2013г.,</w:t>
        </w:r>
      </w:hyperlink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59с.</w:t>
      </w:r>
    </w:p>
    <w:p w:rsidR="003A0EC4" w:rsidRPr="003A0EC4" w:rsidRDefault="003A0EC4" w:rsidP="003A0EC4">
      <w:pPr>
        <w:pStyle w:val="ac"/>
        <w:numPr>
          <w:ilvl w:val="0"/>
          <w:numId w:val="5"/>
        </w:numPr>
        <w:tabs>
          <w:tab w:val="left" w:pos="1276"/>
        </w:tabs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3A0EC4">
        <w:rPr>
          <w:rFonts w:ascii="Times New Roman" w:eastAsia="Calibri" w:hAnsi="Times New Roman" w:cs="Times New Roman"/>
          <w:sz w:val="28"/>
          <w:szCs w:val="28"/>
        </w:rPr>
        <w:t>Салимжанов</w:t>
      </w:r>
      <w:proofErr w:type="spellEnd"/>
      <w:r w:rsidRPr="003A0EC4">
        <w:rPr>
          <w:rFonts w:ascii="Times New Roman" w:eastAsia="Calibri" w:hAnsi="Times New Roman" w:cs="Times New Roman"/>
          <w:sz w:val="28"/>
          <w:szCs w:val="28"/>
        </w:rPr>
        <w:t xml:space="preserve"> И.К.. “Цены и ценообразование”, Москва, изд-во </w:t>
      </w:r>
      <w:proofErr w:type="spellStart"/>
      <w:r w:rsidRPr="003A0EC4">
        <w:rPr>
          <w:rFonts w:ascii="Times New Roman" w:eastAsia="Calibri" w:hAnsi="Times New Roman" w:cs="Times New Roman"/>
          <w:sz w:val="28"/>
          <w:szCs w:val="28"/>
        </w:rPr>
        <w:t>ЗА</w:t>
      </w:r>
      <w:proofErr w:type="gramStart"/>
      <w:r w:rsidRPr="003A0EC4">
        <w:rPr>
          <w:rFonts w:ascii="Times New Roman" w:eastAsia="Calibri" w:hAnsi="Times New Roman" w:cs="Times New Roman"/>
          <w:sz w:val="28"/>
          <w:szCs w:val="28"/>
        </w:rPr>
        <w:t>О“</w:t>
      </w:r>
      <w:proofErr w:type="gramEnd"/>
      <w:r w:rsidRPr="003A0EC4">
        <w:rPr>
          <w:rFonts w:ascii="Times New Roman" w:eastAsia="Calibri" w:hAnsi="Times New Roman" w:cs="Times New Roman"/>
          <w:sz w:val="28"/>
          <w:szCs w:val="28"/>
        </w:rPr>
        <w:t>Финстатинформ</w:t>
      </w:r>
      <w:proofErr w:type="spellEnd"/>
      <w:r w:rsidRPr="003A0EC4">
        <w:rPr>
          <w:rFonts w:ascii="Times New Roman" w:eastAsia="Calibri" w:hAnsi="Times New Roman" w:cs="Times New Roman"/>
          <w:sz w:val="28"/>
          <w:szCs w:val="28"/>
        </w:rPr>
        <w:t>” – ЗАО “</w:t>
      </w:r>
      <w:proofErr w:type="spellStart"/>
      <w:r w:rsidRPr="003A0EC4">
        <w:rPr>
          <w:rFonts w:ascii="Times New Roman" w:eastAsia="Calibri" w:hAnsi="Times New Roman" w:cs="Times New Roman"/>
          <w:sz w:val="28"/>
          <w:szCs w:val="28"/>
        </w:rPr>
        <w:t>КноРус</w:t>
      </w:r>
      <w:proofErr w:type="spellEnd"/>
      <w:r w:rsidRPr="003A0EC4">
        <w:rPr>
          <w:rFonts w:ascii="Times New Roman" w:eastAsia="Calibri" w:hAnsi="Times New Roman" w:cs="Times New Roman"/>
          <w:sz w:val="28"/>
          <w:szCs w:val="28"/>
        </w:rPr>
        <w:t>”, 2010.</w:t>
      </w:r>
    </w:p>
    <w:p w:rsidR="003A0EC4" w:rsidRPr="003A0EC4" w:rsidRDefault="003A0EC4" w:rsidP="003A0EC4">
      <w:pPr>
        <w:pStyle w:val="ac"/>
        <w:widowControl w:val="0"/>
        <w:numPr>
          <w:ilvl w:val="0"/>
          <w:numId w:val="5"/>
        </w:numPr>
        <w:spacing w:after="0" w:line="360" w:lineRule="auto"/>
        <w:jc w:val="both"/>
        <w:rPr>
          <w:rFonts w:ascii="Times New Roman" w:eastAsia="Arial Narrow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3A0EC4">
        <w:rPr>
          <w:rFonts w:ascii="Times New Roman" w:eastAsia="Arial Narrow" w:hAnsi="Times New Roman" w:cs="Times New Roman"/>
          <w:color w:val="000000"/>
          <w:sz w:val="28"/>
          <w:szCs w:val="28"/>
          <w:lang w:eastAsia="ru-RU"/>
        </w:rPr>
        <w:t>Маякова</w:t>
      </w:r>
      <w:proofErr w:type="spellEnd"/>
      <w:r w:rsidRPr="003A0EC4">
        <w:rPr>
          <w:rFonts w:ascii="Times New Roman" w:eastAsia="Arial Narrow" w:hAnsi="Times New Roman" w:cs="Times New Roman"/>
          <w:color w:val="000000"/>
          <w:sz w:val="28"/>
          <w:szCs w:val="28"/>
          <w:lang w:eastAsia="ru-RU"/>
        </w:rPr>
        <w:t xml:space="preserve"> Ю., </w:t>
      </w:r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Анализ безубыточности</w:t>
      </w:r>
      <w:proofErr w:type="gramStart"/>
      <w:r w:rsidRPr="003A0EC4">
        <w:rPr>
          <w:rFonts w:ascii="Times New Roman" w:eastAsia="Arial Narrow" w:hAnsi="Times New Roman" w:cs="Times New Roman"/>
          <w:color w:val="000000"/>
          <w:sz w:val="28"/>
          <w:szCs w:val="28"/>
          <w:lang w:eastAsia="ru-RU"/>
        </w:rPr>
        <w:t xml:space="preserve">., </w:t>
      </w:r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[</w:t>
      </w:r>
      <w:proofErr w:type="gramEnd"/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Электронный ресурс] Электрон. дан – СПб., 2011. – Режим доступа http://humeur.ru/page/analiz-bezubytochnosti-proizvodstva-i-ego-znachenie-v-upravlencheskom-uchete </w:t>
      </w:r>
      <w:r w:rsidRPr="003A0EC4">
        <w:rPr>
          <w:rFonts w:ascii="Times New Roman" w:eastAsia="Arial Narrow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Загл</w:t>
      </w:r>
      <w:proofErr w:type="spellEnd"/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с экрана</w:t>
      </w:r>
      <w:proofErr w:type="gramStart"/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(</w:t>
      </w:r>
      <w:proofErr w:type="gramStart"/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</w:t>
      </w:r>
      <w:proofErr w:type="gramEnd"/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ата обращения: </w:t>
      </w:r>
      <w:r w:rsidRPr="003A0EC4">
        <w:rPr>
          <w:rFonts w:ascii="Times New Roman" w:eastAsia="Arial Narrow" w:hAnsi="Times New Roman" w:cs="Times New Roman"/>
          <w:color w:val="000000"/>
          <w:sz w:val="28"/>
          <w:szCs w:val="28"/>
          <w:lang w:eastAsia="ru-RU"/>
        </w:rPr>
        <w:t>27.11.2013г.)</w:t>
      </w:r>
    </w:p>
    <w:p w:rsidR="003A0EC4" w:rsidRPr="003A0EC4" w:rsidRDefault="003A0EC4" w:rsidP="003A0EC4">
      <w:pPr>
        <w:pStyle w:val="ac"/>
        <w:widowControl w:val="0"/>
        <w:numPr>
          <w:ilvl w:val="0"/>
          <w:numId w:val="5"/>
        </w:numPr>
        <w:spacing w:after="0" w:line="360" w:lineRule="auto"/>
        <w:jc w:val="both"/>
        <w:rPr>
          <w:rFonts w:ascii="Times New Roman" w:eastAsia="Arial Narrow" w:hAnsi="Times New Roman" w:cs="Times New Roman"/>
          <w:color w:val="000000"/>
          <w:sz w:val="28"/>
          <w:szCs w:val="28"/>
          <w:lang w:eastAsia="ru-RU"/>
        </w:rPr>
      </w:pPr>
      <w:r w:rsidRPr="003A0EC4">
        <w:rPr>
          <w:rFonts w:ascii="Times New Roman" w:eastAsia="Arial Narrow" w:hAnsi="Times New Roman" w:cs="Times New Roman"/>
          <w:color w:val="000000"/>
          <w:sz w:val="28"/>
          <w:szCs w:val="28"/>
          <w:lang w:eastAsia="ru-RU"/>
        </w:rPr>
        <w:t xml:space="preserve">Волкова Ю.С., </w:t>
      </w:r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Маржинальный доход</w:t>
      </w:r>
      <w:r w:rsidRPr="003A0EC4">
        <w:rPr>
          <w:rFonts w:ascii="Times New Roman" w:eastAsia="Arial Narrow" w:hAnsi="Times New Roman" w:cs="Times New Roman"/>
          <w:color w:val="000000"/>
          <w:sz w:val="28"/>
          <w:szCs w:val="28"/>
          <w:lang w:eastAsia="ru-RU"/>
        </w:rPr>
        <w:t xml:space="preserve">., </w:t>
      </w:r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[Электронный ресурс] Электрон</w:t>
      </w:r>
      <w:proofErr w:type="gramStart"/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</w:t>
      </w:r>
      <w:proofErr w:type="gramEnd"/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ан – М., 2010. – Режим доступа http://humeur.ru/page/analiz-bezubytochnosti-proizvodstva-i-ego-znachenie-v-upravlencheskom-uchete </w:t>
      </w:r>
      <w:r w:rsidRPr="003A0EC4">
        <w:rPr>
          <w:rFonts w:ascii="Times New Roman" w:eastAsia="Arial Narrow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Загл</w:t>
      </w:r>
      <w:proofErr w:type="spellEnd"/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с экрана</w:t>
      </w:r>
      <w:proofErr w:type="gramStart"/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(</w:t>
      </w:r>
      <w:proofErr w:type="gramStart"/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</w:t>
      </w:r>
      <w:proofErr w:type="gramEnd"/>
      <w:r w:rsidRPr="003A0EC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ата обращения: </w:t>
      </w:r>
      <w:r w:rsidRPr="003A0EC4">
        <w:rPr>
          <w:rFonts w:ascii="Times New Roman" w:eastAsia="Arial Narrow" w:hAnsi="Times New Roman" w:cs="Times New Roman"/>
          <w:color w:val="000000"/>
          <w:sz w:val="28"/>
          <w:szCs w:val="28"/>
          <w:lang w:eastAsia="ru-RU"/>
        </w:rPr>
        <w:t>27.11.2013г.)</w:t>
      </w:r>
    </w:p>
    <w:p w:rsidR="003A0EC4" w:rsidRPr="003A0EC4" w:rsidRDefault="003A0EC4" w:rsidP="003A0EC4">
      <w:pPr>
        <w:widowControl w:val="0"/>
        <w:spacing w:after="0" w:line="360" w:lineRule="auto"/>
        <w:ind w:left="454"/>
        <w:jc w:val="both"/>
        <w:rPr>
          <w:rFonts w:ascii="Times New Roman" w:eastAsia="Arial Narrow" w:hAnsi="Times New Roman" w:cs="Times New Roman"/>
          <w:color w:val="000000"/>
          <w:sz w:val="28"/>
          <w:szCs w:val="28"/>
          <w:lang w:eastAsia="ru-RU"/>
        </w:rPr>
      </w:pPr>
    </w:p>
    <w:p w:rsidR="003A0EC4" w:rsidRPr="003A0EC4" w:rsidRDefault="003A0EC4" w:rsidP="003A0EC4">
      <w:pPr>
        <w:widowControl w:val="0"/>
        <w:spacing w:after="0" w:line="360" w:lineRule="auto"/>
        <w:ind w:left="454"/>
        <w:jc w:val="both"/>
        <w:rPr>
          <w:rFonts w:ascii="Times New Roman" w:eastAsia="Arial Narrow" w:hAnsi="Times New Roman" w:cs="Times New Roman"/>
          <w:color w:val="000000"/>
          <w:sz w:val="28"/>
          <w:szCs w:val="28"/>
          <w:lang w:eastAsia="ru-RU"/>
        </w:rPr>
      </w:pPr>
    </w:p>
    <w:p w:rsidR="003A0EC4" w:rsidRPr="003A0EC4" w:rsidRDefault="003A0EC4" w:rsidP="003A0EC4">
      <w:pPr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DF1AC7" w:rsidRPr="00DF1AC7" w:rsidRDefault="00DF1AC7" w:rsidP="00DF1AC7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sectPr w:rsidR="00DF1AC7" w:rsidRPr="00DF1AC7">
      <w:footerReference w:type="default" r:id="rId2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672CD" w:rsidRDefault="00A672CD" w:rsidP="004618BF">
      <w:pPr>
        <w:spacing w:after="0" w:line="240" w:lineRule="auto"/>
      </w:pPr>
      <w:r>
        <w:separator/>
      </w:r>
    </w:p>
  </w:endnote>
  <w:endnote w:type="continuationSeparator" w:id="0">
    <w:p w:rsidR="00A672CD" w:rsidRDefault="00A672CD" w:rsidP="004618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Estrangelo Edessa">
    <w:panose1 w:val="03080600000000000000"/>
    <w:charset w:val="00"/>
    <w:family w:val="script"/>
    <w:pitch w:val="variable"/>
    <w:sig w:usb0="80002043" w:usb1="00000000" w:usb2="0000008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70776840"/>
      <w:docPartObj>
        <w:docPartGallery w:val="Page Numbers (Bottom of Page)"/>
        <w:docPartUnique/>
      </w:docPartObj>
    </w:sdtPr>
    <w:sdtEndPr/>
    <w:sdtContent>
      <w:p w:rsidR="0086227D" w:rsidRDefault="0086227D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B5DDA">
          <w:rPr>
            <w:noProof/>
          </w:rPr>
          <w:t>23</w:t>
        </w:r>
        <w:r>
          <w:fldChar w:fldCharType="end"/>
        </w:r>
      </w:p>
    </w:sdtContent>
  </w:sdt>
  <w:p w:rsidR="0086227D" w:rsidRDefault="0086227D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672CD" w:rsidRDefault="00A672CD" w:rsidP="004618BF">
      <w:pPr>
        <w:spacing w:after="0" w:line="240" w:lineRule="auto"/>
      </w:pPr>
      <w:r>
        <w:separator/>
      </w:r>
    </w:p>
  </w:footnote>
  <w:footnote w:type="continuationSeparator" w:id="0">
    <w:p w:rsidR="00A672CD" w:rsidRDefault="00A672CD" w:rsidP="004618B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204A82"/>
    <w:multiLevelType w:val="multilevel"/>
    <w:tmpl w:val="3F087E02"/>
    <w:lvl w:ilvl="0">
      <w:start w:val="1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">
    <w:nsid w:val="23F40584"/>
    <w:multiLevelType w:val="hybridMultilevel"/>
    <w:tmpl w:val="108644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5816511"/>
    <w:multiLevelType w:val="multilevel"/>
    <w:tmpl w:val="35846D8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6EA0414C"/>
    <w:multiLevelType w:val="multilevel"/>
    <w:tmpl w:val="641C17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732F166C"/>
    <w:multiLevelType w:val="hybridMultilevel"/>
    <w:tmpl w:val="A24CD2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4E41"/>
    <w:rsid w:val="00017B97"/>
    <w:rsid w:val="0008014D"/>
    <w:rsid w:val="000B74E9"/>
    <w:rsid w:val="000E7C8F"/>
    <w:rsid w:val="001E4C8D"/>
    <w:rsid w:val="00205C11"/>
    <w:rsid w:val="002220BC"/>
    <w:rsid w:val="002B4C40"/>
    <w:rsid w:val="002E6B86"/>
    <w:rsid w:val="00345C22"/>
    <w:rsid w:val="003A0EC4"/>
    <w:rsid w:val="003B0ECF"/>
    <w:rsid w:val="003E5020"/>
    <w:rsid w:val="004015B4"/>
    <w:rsid w:val="00403C01"/>
    <w:rsid w:val="00411AEC"/>
    <w:rsid w:val="00417B76"/>
    <w:rsid w:val="00434243"/>
    <w:rsid w:val="0044151B"/>
    <w:rsid w:val="004618BF"/>
    <w:rsid w:val="00461F45"/>
    <w:rsid w:val="004A225F"/>
    <w:rsid w:val="005606EB"/>
    <w:rsid w:val="00580145"/>
    <w:rsid w:val="005A35DA"/>
    <w:rsid w:val="005E00E6"/>
    <w:rsid w:val="005F0AB4"/>
    <w:rsid w:val="005F1C11"/>
    <w:rsid w:val="00644DDD"/>
    <w:rsid w:val="00650B45"/>
    <w:rsid w:val="00652B9E"/>
    <w:rsid w:val="00663C9C"/>
    <w:rsid w:val="0068241F"/>
    <w:rsid w:val="00700968"/>
    <w:rsid w:val="00713366"/>
    <w:rsid w:val="0073126B"/>
    <w:rsid w:val="0078541E"/>
    <w:rsid w:val="007B5DDA"/>
    <w:rsid w:val="007E2C7A"/>
    <w:rsid w:val="007F2596"/>
    <w:rsid w:val="008265FF"/>
    <w:rsid w:val="008368A1"/>
    <w:rsid w:val="00855408"/>
    <w:rsid w:val="0086227D"/>
    <w:rsid w:val="008D14F4"/>
    <w:rsid w:val="008D420B"/>
    <w:rsid w:val="00916338"/>
    <w:rsid w:val="0093197B"/>
    <w:rsid w:val="0094699C"/>
    <w:rsid w:val="009626DE"/>
    <w:rsid w:val="00A04F53"/>
    <w:rsid w:val="00A11563"/>
    <w:rsid w:val="00A3638A"/>
    <w:rsid w:val="00A672CD"/>
    <w:rsid w:val="00AD0BA2"/>
    <w:rsid w:val="00AF0183"/>
    <w:rsid w:val="00B10970"/>
    <w:rsid w:val="00B65521"/>
    <w:rsid w:val="00B92F01"/>
    <w:rsid w:val="00BD3947"/>
    <w:rsid w:val="00C84E41"/>
    <w:rsid w:val="00D3538C"/>
    <w:rsid w:val="00DA4E83"/>
    <w:rsid w:val="00DF1AC7"/>
    <w:rsid w:val="00E16036"/>
    <w:rsid w:val="00E175E9"/>
    <w:rsid w:val="00E242E5"/>
    <w:rsid w:val="00E26B7B"/>
    <w:rsid w:val="00E3445E"/>
    <w:rsid w:val="00E35615"/>
    <w:rsid w:val="00E465E8"/>
    <w:rsid w:val="00E54170"/>
    <w:rsid w:val="00EC78E4"/>
    <w:rsid w:val="00F50ABA"/>
    <w:rsid w:val="00F70FCB"/>
    <w:rsid w:val="00FC3E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06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06E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618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618BF"/>
  </w:style>
  <w:style w:type="paragraph" w:styleId="a7">
    <w:name w:val="footer"/>
    <w:basedOn w:val="a"/>
    <w:link w:val="a8"/>
    <w:uiPriority w:val="99"/>
    <w:unhideWhenUsed/>
    <w:rsid w:val="004618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618BF"/>
  </w:style>
  <w:style w:type="paragraph" w:styleId="a9">
    <w:name w:val="Normal (Web)"/>
    <w:basedOn w:val="a"/>
    <w:uiPriority w:val="99"/>
    <w:unhideWhenUsed/>
    <w:rsid w:val="004618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ody Text"/>
    <w:basedOn w:val="a"/>
    <w:link w:val="ab"/>
    <w:rsid w:val="008D420B"/>
    <w:pPr>
      <w:spacing w:after="0" w:line="36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ab">
    <w:name w:val="Основной текст Знак"/>
    <w:basedOn w:val="a0"/>
    <w:link w:val="aa"/>
    <w:rsid w:val="008D420B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c">
    <w:name w:val="List Paragraph"/>
    <w:basedOn w:val="a"/>
    <w:uiPriority w:val="34"/>
    <w:qFormat/>
    <w:rsid w:val="00403C01"/>
    <w:pPr>
      <w:ind w:left="720"/>
      <w:contextualSpacing/>
    </w:pPr>
  </w:style>
  <w:style w:type="character" w:customStyle="1" w:styleId="apple-converted-space">
    <w:name w:val="apple-converted-space"/>
    <w:basedOn w:val="a0"/>
    <w:rsid w:val="00D3538C"/>
  </w:style>
  <w:style w:type="character" w:styleId="ad">
    <w:name w:val="Hyperlink"/>
    <w:basedOn w:val="a0"/>
    <w:uiPriority w:val="99"/>
    <w:semiHidden/>
    <w:unhideWhenUsed/>
    <w:rsid w:val="003B0ECF"/>
    <w:rPr>
      <w:color w:val="0000FF"/>
      <w:u w:val="single"/>
    </w:rPr>
  </w:style>
  <w:style w:type="table" w:styleId="ae">
    <w:name w:val="Table Grid"/>
    <w:basedOn w:val="a1"/>
    <w:uiPriority w:val="59"/>
    <w:rsid w:val="008265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06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06E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618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618BF"/>
  </w:style>
  <w:style w:type="paragraph" w:styleId="a7">
    <w:name w:val="footer"/>
    <w:basedOn w:val="a"/>
    <w:link w:val="a8"/>
    <w:uiPriority w:val="99"/>
    <w:unhideWhenUsed/>
    <w:rsid w:val="004618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618BF"/>
  </w:style>
  <w:style w:type="paragraph" w:styleId="a9">
    <w:name w:val="Normal (Web)"/>
    <w:basedOn w:val="a"/>
    <w:uiPriority w:val="99"/>
    <w:unhideWhenUsed/>
    <w:rsid w:val="004618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ody Text"/>
    <w:basedOn w:val="a"/>
    <w:link w:val="ab"/>
    <w:rsid w:val="008D420B"/>
    <w:pPr>
      <w:spacing w:after="0" w:line="36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ab">
    <w:name w:val="Основной текст Знак"/>
    <w:basedOn w:val="a0"/>
    <w:link w:val="aa"/>
    <w:rsid w:val="008D420B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c">
    <w:name w:val="List Paragraph"/>
    <w:basedOn w:val="a"/>
    <w:uiPriority w:val="34"/>
    <w:qFormat/>
    <w:rsid w:val="00403C01"/>
    <w:pPr>
      <w:ind w:left="720"/>
      <w:contextualSpacing/>
    </w:pPr>
  </w:style>
  <w:style w:type="character" w:customStyle="1" w:styleId="apple-converted-space">
    <w:name w:val="apple-converted-space"/>
    <w:basedOn w:val="a0"/>
    <w:rsid w:val="00D3538C"/>
  </w:style>
  <w:style w:type="character" w:styleId="ad">
    <w:name w:val="Hyperlink"/>
    <w:basedOn w:val="a0"/>
    <w:uiPriority w:val="99"/>
    <w:semiHidden/>
    <w:unhideWhenUsed/>
    <w:rsid w:val="003B0ECF"/>
    <w:rPr>
      <w:color w:val="0000FF"/>
      <w:u w:val="single"/>
    </w:rPr>
  </w:style>
  <w:style w:type="table" w:styleId="ae">
    <w:name w:val="Table Grid"/>
    <w:basedOn w:val="a1"/>
    <w:uiPriority w:val="59"/>
    <w:rsid w:val="008265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35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710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56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73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hyperlink" Target="http://base.consultant.ru/cons/cgi/online.cgi?req=doc;base=LAW;n=153957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cfin.ru/press/afa/2000-3/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hyperlink" Target="http://www.cfin.ru/press/afa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hyperlink" Target="http://www.aup.ru/books/m176/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www.catback.ru/articles/theory/cost/costs.htm" TargetMode="External"/><Relationship Id="rId14" Type="http://schemas.openxmlformats.org/officeDocument/2006/relationships/image" Target="media/image5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E3D6DF-CDEC-46D4-AEBF-153C723B17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578</TotalTime>
  <Pages>23</Pages>
  <Words>3774</Words>
  <Characters>21512</Characters>
  <Application>Microsoft Office Word</Application>
  <DocSecurity>0</DocSecurity>
  <Lines>179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Ирина</cp:lastModifiedBy>
  <cp:revision>13</cp:revision>
  <cp:lastPrinted>2015-05-30T06:37:00Z</cp:lastPrinted>
  <dcterms:created xsi:type="dcterms:W3CDTF">2014-12-15T12:25:00Z</dcterms:created>
  <dcterms:modified xsi:type="dcterms:W3CDTF">2015-06-05T14:28:00Z</dcterms:modified>
</cp:coreProperties>
</file>