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6BB" w:rsidRPr="000E59B9" w:rsidRDefault="00B346BB" w:rsidP="000E59B9">
      <w:pPr>
        <w:jc w:val="center"/>
        <w:rPr>
          <w:rFonts w:ascii="Segoe Script" w:hAnsi="Segoe Script" w:cs="Times New Roman"/>
          <w:b/>
          <w:sz w:val="26"/>
          <w:szCs w:val="26"/>
        </w:rPr>
      </w:pPr>
      <w:r w:rsidRPr="000E59B9">
        <w:rPr>
          <w:rFonts w:ascii="Segoe Script" w:hAnsi="Segoe Script" w:cs="Times New Roman"/>
          <w:b/>
          <w:sz w:val="26"/>
          <w:szCs w:val="26"/>
        </w:rPr>
        <w:t>Вопросы для подготовки к экзамену</w:t>
      </w:r>
      <w:r w:rsidR="000E59B9">
        <w:rPr>
          <w:rFonts w:ascii="Segoe Script" w:hAnsi="Segoe Script" w:cs="Times New Roman"/>
          <w:b/>
          <w:sz w:val="26"/>
          <w:szCs w:val="26"/>
        </w:rPr>
        <w:t>!</w:t>
      </w:r>
    </w:p>
    <w:p w:rsidR="00B346BB" w:rsidRPr="000E59B9" w:rsidRDefault="00B346BB" w:rsidP="000E59B9">
      <w:pPr>
        <w:pStyle w:val="a3"/>
        <w:numPr>
          <w:ilvl w:val="0"/>
          <w:numId w:val="1"/>
        </w:num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Понятие организации.</w:t>
      </w:r>
    </w:p>
    <w:p w:rsidR="000E59B9" w:rsidRPr="000E59B9" w:rsidRDefault="000E59B9" w:rsidP="000E59B9">
      <w:pPr>
        <w:pStyle w:val="a3"/>
        <w:suppressAutoHyphens/>
        <w:autoSpaceDE w:val="0"/>
        <w:spacing w:after="0" w:line="360" w:lineRule="auto"/>
        <w:ind w:left="0" w:firstLine="851"/>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О</w:t>
      </w:r>
      <w:r w:rsidRPr="000E59B9">
        <w:rPr>
          <w:rFonts w:ascii="Bookman Old Style" w:eastAsia="Calibri" w:hAnsi="Bookman Old Style" w:cs="Times New Roman"/>
          <w:sz w:val="26"/>
          <w:szCs w:val="26"/>
          <w:lang w:eastAsia="zh-CN"/>
        </w:rPr>
        <w:t>рганизация - это группа людей, деятельность которых сознательно координируется для достижения общей цели или целей. Организация как группа людей с общими целями.</w:t>
      </w:r>
    </w:p>
    <w:p w:rsidR="000E59B9" w:rsidRPr="000E59B9" w:rsidRDefault="000E59B9" w:rsidP="000E59B9">
      <w:pPr>
        <w:pStyle w:val="a3"/>
        <w:suppressAutoHyphens/>
        <w:autoSpaceDE w:val="0"/>
        <w:spacing w:after="0" w:line="360" w:lineRule="auto"/>
        <w:ind w:left="0" w:firstLine="709"/>
        <w:jc w:val="both"/>
        <w:rPr>
          <w:rFonts w:ascii="Bookman Old Style" w:eastAsia="Calibri" w:hAnsi="Bookman Old Style" w:cs="Times New Roman"/>
          <w:sz w:val="26"/>
          <w:szCs w:val="26"/>
          <w:lang w:eastAsia="zh-CN"/>
        </w:rPr>
      </w:pPr>
      <w:r w:rsidRPr="000E59B9">
        <w:rPr>
          <w:rFonts w:ascii="Bookman Old Style" w:eastAsia="Calibri" w:hAnsi="Bookman Old Style" w:cs="Times New Roman"/>
          <w:sz w:val="26"/>
          <w:szCs w:val="26"/>
          <w:lang w:eastAsia="zh-CN"/>
        </w:rPr>
        <w:t>Чтобы считаться организацией, трудовое формирование должно отвечать следующим обязательным требованиям:</w:t>
      </w:r>
    </w:p>
    <w:p w:rsidR="000E59B9" w:rsidRPr="000E59B9" w:rsidRDefault="000E59B9" w:rsidP="000E59B9">
      <w:pPr>
        <w:pStyle w:val="a3"/>
        <w:numPr>
          <w:ilvl w:val="0"/>
          <w:numId w:val="2"/>
        </w:numPr>
        <w:tabs>
          <w:tab w:val="left" w:pos="567"/>
        </w:tabs>
        <w:suppressAutoHyphens/>
        <w:autoSpaceDE w:val="0"/>
        <w:spacing w:after="0" w:line="360" w:lineRule="auto"/>
        <w:jc w:val="both"/>
        <w:rPr>
          <w:rFonts w:ascii="Bookman Old Style" w:eastAsia="Calibri" w:hAnsi="Bookman Old Style" w:cs="Times New Roman"/>
          <w:sz w:val="26"/>
          <w:szCs w:val="26"/>
          <w:lang w:eastAsia="zh-CN"/>
        </w:rPr>
      </w:pPr>
      <w:r w:rsidRPr="000E59B9">
        <w:rPr>
          <w:rFonts w:ascii="Bookman Old Style" w:eastAsia="Calibri" w:hAnsi="Bookman Old Style" w:cs="Times New Roman"/>
          <w:sz w:val="26"/>
          <w:szCs w:val="26"/>
          <w:lang w:eastAsia="zh-CN"/>
        </w:rPr>
        <w:t>наличие не менее двух людей, которые считают себя частью этой группы;</w:t>
      </w:r>
    </w:p>
    <w:p w:rsidR="000E59B9" w:rsidRPr="000E59B9" w:rsidRDefault="000E59B9" w:rsidP="000E59B9">
      <w:pPr>
        <w:pStyle w:val="a3"/>
        <w:numPr>
          <w:ilvl w:val="0"/>
          <w:numId w:val="2"/>
        </w:numPr>
        <w:tabs>
          <w:tab w:val="left" w:pos="567"/>
        </w:tabs>
        <w:suppressAutoHyphens/>
        <w:autoSpaceDE w:val="0"/>
        <w:spacing w:after="0" w:line="360" w:lineRule="auto"/>
        <w:jc w:val="both"/>
        <w:rPr>
          <w:rFonts w:ascii="Bookman Old Style" w:eastAsia="Calibri" w:hAnsi="Bookman Old Style" w:cs="Times New Roman"/>
          <w:sz w:val="26"/>
          <w:szCs w:val="26"/>
          <w:lang w:eastAsia="zh-CN"/>
        </w:rPr>
      </w:pPr>
      <w:proofErr w:type="gramStart"/>
      <w:r w:rsidRPr="000E59B9">
        <w:rPr>
          <w:rFonts w:ascii="Bookman Old Style" w:eastAsia="Calibri" w:hAnsi="Bookman Old Style" w:cs="Times New Roman"/>
          <w:sz w:val="26"/>
          <w:szCs w:val="26"/>
          <w:lang w:eastAsia="zh-CN"/>
        </w:rPr>
        <w:t>наличие</w:t>
      </w:r>
      <w:proofErr w:type="gramEnd"/>
      <w:r w:rsidRPr="000E59B9">
        <w:rPr>
          <w:rFonts w:ascii="Bookman Old Style" w:eastAsia="Calibri" w:hAnsi="Bookman Old Style" w:cs="Times New Roman"/>
          <w:sz w:val="26"/>
          <w:szCs w:val="26"/>
          <w:lang w:eastAsia="zh-CN"/>
        </w:rPr>
        <w:t xml:space="preserve"> по крайней мере одной общественно полезной цели (т.е. желаемого конечного состояния или результата), которую принимают как общую все члены данной группы;</w:t>
      </w:r>
    </w:p>
    <w:p w:rsidR="000E59B9" w:rsidRPr="000E59B9" w:rsidRDefault="000E59B9" w:rsidP="000E59B9">
      <w:pPr>
        <w:pStyle w:val="a3"/>
        <w:numPr>
          <w:ilvl w:val="0"/>
          <w:numId w:val="2"/>
        </w:numPr>
        <w:tabs>
          <w:tab w:val="left" w:pos="567"/>
        </w:tabs>
        <w:suppressAutoHyphens/>
        <w:autoSpaceDE w:val="0"/>
        <w:spacing w:after="0" w:line="360" w:lineRule="auto"/>
        <w:jc w:val="both"/>
        <w:rPr>
          <w:rFonts w:ascii="Bookman Old Style" w:eastAsia="Calibri" w:hAnsi="Bookman Old Style" w:cs="Times New Roman"/>
          <w:sz w:val="26"/>
          <w:szCs w:val="26"/>
          <w:lang w:eastAsia="zh-CN"/>
        </w:rPr>
      </w:pPr>
      <w:r w:rsidRPr="000E59B9">
        <w:rPr>
          <w:rFonts w:ascii="Bookman Old Style" w:eastAsia="Calibri" w:hAnsi="Bookman Old Style" w:cs="Times New Roman"/>
          <w:sz w:val="26"/>
          <w:szCs w:val="26"/>
          <w:lang w:eastAsia="zh-CN"/>
        </w:rPr>
        <w:t>наличие членов группы, которые намеренно работают вместе, чтобы достичь значимой для всех цели.</w:t>
      </w:r>
    </w:p>
    <w:p w:rsidR="00B346BB" w:rsidRPr="000E59B9" w:rsidRDefault="00B346BB" w:rsidP="000E59B9">
      <w:pPr>
        <w:pStyle w:val="a3"/>
        <w:numPr>
          <w:ilvl w:val="0"/>
          <w:numId w:val="1"/>
        </w:num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Функции управления.</w:t>
      </w:r>
    </w:p>
    <w:tbl>
      <w:tblPr>
        <w:tblStyle w:val="a4"/>
        <w:tblW w:w="0" w:type="auto"/>
        <w:tblLook w:val="04A0" w:firstRow="1" w:lastRow="0" w:firstColumn="1" w:lastColumn="0" w:noHBand="0" w:noVBand="1"/>
      </w:tblPr>
      <w:tblGrid>
        <w:gridCol w:w="4503"/>
        <w:gridCol w:w="6486"/>
      </w:tblGrid>
      <w:tr w:rsidR="000E59B9" w:rsidTr="00D8448A">
        <w:tc>
          <w:tcPr>
            <w:tcW w:w="4503"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i/>
                <w:sz w:val="26"/>
                <w:szCs w:val="26"/>
                <w:lang w:eastAsia="zh-CN"/>
              </w:rPr>
            </w:pPr>
            <w:r w:rsidRPr="00D8448A">
              <w:rPr>
                <w:rFonts w:ascii="Bookman Old Style" w:eastAsia="Calibri" w:hAnsi="Bookman Old Style" w:cs="Times New Roman"/>
                <w:i/>
                <w:sz w:val="26"/>
                <w:szCs w:val="26"/>
                <w:lang w:eastAsia="zh-CN"/>
              </w:rPr>
              <w:t>Название специальной функции</w:t>
            </w:r>
          </w:p>
        </w:tc>
        <w:tc>
          <w:tcPr>
            <w:tcW w:w="6486"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i/>
                <w:sz w:val="26"/>
                <w:szCs w:val="26"/>
                <w:lang w:eastAsia="zh-CN"/>
              </w:rPr>
            </w:pPr>
            <w:r w:rsidRPr="00D8448A">
              <w:rPr>
                <w:rFonts w:ascii="Bookman Old Style" w:eastAsia="Calibri" w:hAnsi="Bookman Old Style" w:cs="Times New Roman"/>
                <w:i/>
                <w:sz w:val="26"/>
                <w:szCs w:val="26"/>
                <w:lang w:eastAsia="zh-CN"/>
              </w:rPr>
              <w:t>Содержание функции</w:t>
            </w:r>
          </w:p>
        </w:tc>
      </w:tr>
      <w:tr w:rsidR="000E59B9" w:rsidTr="00D8448A">
        <w:tc>
          <w:tcPr>
            <w:tcW w:w="4503"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производством</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Определение объема текущего выпуска продукции или оказания услуг</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Организация своевременного ремонта оборудования и техники</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Расстановка людей</w:t>
            </w:r>
            <w:r>
              <w:rPr>
                <w:rFonts w:ascii="Bookman Old Style" w:eastAsia="Calibri" w:hAnsi="Bookman Old Style" w:cs="Times New Roman"/>
                <w:sz w:val="26"/>
                <w:szCs w:val="26"/>
                <w:lang w:eastAsia="zh-CN"/>
              </w:rPr>
              <w:t>.</w:t>
            </w:r>
          </w:p>
        </w:tc>
      </w:tr>
      <w:tr w:rsidR="000E59B9" w:rsidTr="00D8448A">
        <w:tc>
          <w:tcPr>
            <w:tcW w:w="4503"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производством</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Оперативное устранение сбоев и неполадок в техническом процессе</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Контроль качества</w:t>
            </w:r>
            <w:r>
              <w:rPr>
                <w:rFonts w:ascii="Bookman Old Style" w:eastAsia="Calibri" w:hAnsi="Bookman Old Style" w:cs="Times New Roman"/>
                <w:sz w:val="26"/>
                <w:szCs w:val="26"/>
                <w:lang w:eastAsia="zh-CN"/>
              </w:rPr>
              <w:t>.</w:t>
            </w:r>
          </w:p>
        </w:tc>
      </w:tr>
      <w:tr w:rsidR="000E59B9" w:rsidTr="00D8448A">
        <w:tc>
          <w:tcPr>
            <w:tcW w:w="4503"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материально- техническим снабжением</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Заключение хозяйственных договоров</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Организация закупки, доставки и хранения сырья, комплектующих изделий</w:t>
            </w:r>
            <w:r>
              <w:rPr>
                <w:rFonts w:ascii="Bookman Old Style" w:eastAsia="Calibri" w:hAnsi="Bookman Old Style" w:cs="Times New Roman"/>
                <w:sz w:val="26"/>
                <w:szCs w:val="26"/>
                <w:lang w:eastAsia="zh-CN"/>
              </w:rPr>
              <w:t xml:space="preserve">. </w:t>
            </w:r>
          </w:p>
        </w:tc>
      </w:tr>
      <w:tr w:rsidR="000E59B9" w:rsidTr="00D8448A">
        <w:tc>
          <w:tcPr>
            <w:tcW w:w="4503"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инновациями (нововведениями)</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Организация научных исследований, прикладных разработок</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Организация внедрения новинок в производство</w:t>
            </w:r>
          </w:p>
        </w:tc>
      </w:tr>
      <w:tr w:rsidR="000E59B9" w:rsidTr="00D8448A">
        <w:tc>
          <w:tcPr>
            <w:tcW w:w="4503"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маркетингом и сбытом готовой продукции</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Изучение рынков</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Выработка ценовой политики</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Реклама готовой продукции</w:t>
            </w:r>
          </w:p>
        </w:tc>
      </w:tr>
      <w:tr w:rsidR="000E59B9" w:rsidTr="00D8448A">
        <w:tc>
          <w:tcPr>
            <w:tcW w:w="4503"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кадрами</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Подбор, расстановка, обучение, повышение квалификации кадров</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Мотивация труда персонала</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Улучшение условий труда и быта работников</w:t>
            </w:r>
          </w:p>
        </w:tc>
      </w:tr>
      <w:tr w:rsidR="000E59B9" w:rsidTr="00D8448A">
        <w:tc>
          <w:tcPr>
            <w:tcW w:w="4503" w:type="dxa"/>
          </w:tcPr>
          <w:p w:rsidR="000E59B9" w:rsidRPr="00D8448A" w:rsidRDefault="00D8448A" w:rsidP="000E59B9">
            <w:pPr>
              <w:pStyle w:val="a3"/>
              <w:suppressAutoHyphens/>
              <w:autoSpaceDE w:val="0"/>
              <w:spacing w:line="360" w:lineRule="auto"/>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финансами</w:t>
            </w:r>
          </w:p>
        </w:tc>
        <w:tc>
          <w:tcPr>
            <w:tcW w:w="6486" w:type="dxa"/>
          </w:tcPr>
          <w:p w:rsidR="000E59B9"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Составление бюджета и финансового плана организации</w:t>
            </w:r>
            <w:r>
              <w:rPr>
                <w:rFonts w:ascii="Bookman Old Style" w:eastAsia="Calibri" w:hAnsi="Bookman Old Style" w:cs="Times New Roman"/>
                <w:sz w:val="26"/>
                <w:szCs w:val="26"/>
                <w:lang w:eastAsia="zh-CN"/>
              </w:rPr>
              <w:t xml:space="preserve">; </w:t>
            </w:r>
            <w:r w:rsidRPr="00D8448A">
              <w:rPr>
                <w:rFonts w:ascii="Bookman Old Style" w:eastAsia="Calibri" w:hAnsi="Bookman Old Style" w:cs="Times New Roman"/>
                <w:sz w:val="26"/>
                <w:szCs w:val="26"/>
                <w:lang w:eastAsia="zh-CN"/>
              </w:rPr>
              <w:t>Оценка текущего и перспективного состояния финансовых ресурсов и принятие необходимых мер по их укреплению</w:t>
            </w:r>
          </w:p>
        </w:tc>
      </w:tr>
      <w:tr w:rsidR="00D8448A" w:rsidTr="00D8448A">
        <w:tc>
          <w:tcPr>
            <w:tcW w:w="4503" w:type="dxa"/>
          </w:tcPr>
          <w:p w:rsidR="00D8448A"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Управление учетом и анализом хозяйственной деятельности</w:t>
            </w:r>
          </w:p>
        </w:tc>
        <w:tc>
          <w:tcPr>
            <w:tcW w:w="6486" w:type="dxa"/>
          </w:tcPr>
          <w:p w:rsidR="00D8448A" w:rsidRPr="00D8448A" w:rsidRDefault="00D8448A" w:rsidP="00D8448A">
            <w:pPr>
              <w:pStyle w:val="a3"/>
              <w:suppressAutoHyphens/>
              <w:autoSpaceDE w:val="0"/>
              <w:ind w:left="0"/>
              <w:jc w:val="both"/>
              <w:rPr>
                <w:rFonts w:ascii="Bookman Old Style" w:eastAsia="Calibri" w:hAnsi="Bookman Old Style" w:cs="Times New Roman"/>
                <w:sz w:val="26"/>
                <w:szCs w:val="26"/>
                <w:lang w:eastAsia="zh-CN"/>
              </w:rPr>
            </w:pPr>
            <w:r w:rsidRPr="00D8448A">
              <w:rPr>
                <w:rFonts w:ascii="Bookman Old Style" w:eastAsia="Calibri" w:hAnsi="Bookman Old Style" w:cs="Times New Roman"/>
                <w:sz w:val="26"/>
                <w:szCs w:val="26"/>
                <w:lang w:eastAsia="zh-CN"/>
              </w:rPr>
              <w:t>Сбор, обработка и анализ данных о работе организации</w:t>
            </w:r>
          </w:p>
        </w:tc>
      </w:tr>
    </w:tbl>
    <w:p w:rsidR="000E59B9" w:rsidRDefault="000E59B9" w:rsidP="000E59B9">
      <w:pPr>
        <w:pStyle w:val="a3"/>
        <w:suppressAutoHyphens/>
        <w:autoSpaceDE w:val="0"/>
        <w:spacing w:after="0" w:line="360" w:lineRule="auto"/>
        <w:ind w:left="0"/>
        <w:jc w:val="both"/>
        <w:rPr>
          <w:rFonts w:ascii="Bookman Old Style" w:eastAsia="Calibri" w:hAnsi="Bookman Old Style" w:cs="Times New Roman"/>
          <w:b/>
          <w:sz w:val="26"/>
          <w:szCs w:val="26"/>
          <w:lang w:eastAsia="zh-CN"/>
        </w:rPr>
      </w:pPr>
    </w:p>
    <w:p w:rsidR="00D8448A" w:rsidRPr="000E59B9" w:rsidRDefault="00D8448A" w:rsidP="000E59B9">
      <w:pPr>
        <w:pStyle w:val="a3"/>
        <w:suppressAutoHyphens/>
        <w:autoSpaceDE w:val="0"/>
        <w:spacing w:after="0" w:line="360" w:lineRule="auto"/>
        <w:ind w:left="0"/>
        <w:jc w:val="both"/>
        <w:rPr>
          <w:rFonts w:ascii="Bookman Old Style" w:eastAsia="Calibri" w:hAnsi="Bookman Old Style" w:cs="Times New Roman"/>
          <w:b/>
          <w:sz w:val="26"/>
          <w:szCs w:val="26"/>
          <w:lang w:eastAsia="zh-CN"/>
        </w:rPr>
      </w:pPr>
    </w:p>
    <w:p w:rsidR="00B346BB" w:rsidRPr="00E565B9" w:rsidRDefault="00B346BB" w:rsidP="00E565B9">
      <w:pPr>
        <w:pStyle w:val="a3"/>
        <w:numPr>
          <w:ilvl w:val="0"/>
          <w:numId w:val="1"/>
        </w:numPr>
        <w:suppressAutoHyphens/>
        <w:autoSpaceDE w:val="0"/>
        <w:spacing w:after="0" w:line="360" w:lineRule="auto"/>
        <w:jc w:val="both"/>
        <w:rPr>
          <w:rFonts w:ascii="Bookman Old Style" w:eastAsia="Calibri" w:hAnsi="Bookman Old Style" w:cs="Times New Roman"/>
          <w:b/>
          <w:sz w:val="26"/>
          <w:szCs w:val="26"/>
          <w:lang w:eastAsia="zh-CN"/>
        </w:rPr>
      </w:pPr>
      <w:r w:rsidRPr="00E565B9">
        <w:rPr>
          <w:rFonts w:ascii="Bookman Old Style" w:eastAsia="Calibri" w:hAnsi="Bookman Old Style" w:cs="Times New Roman"/>
          <w:b/>
          <w:sz w:val="26"/>
          <w:szCs w:val="26"/>
          <w:lang w:eastAsia="zh-CN"/>
        </w:rPr>
        <w:lastRenderedPageBreak/>
        <w:t>Стратегии и политика управления персоналом.</w:t>
      </w:r>
    </w:p>
    <w:p w:rsidR="00E565B9" w:rsidRDefault="00E565B9" w:rsidP="00E565B9">
      <w:pPr>
        <w:pStyle w:val="a3"/>
        <w:suppressAutoHyphens/>
        <w:autoSpaceDE w:val="0"/>
        <w:spacing w:after="0" w:line="360" w:lineRule="auto"/>
        <w:ind w:left="0" w:firstLine="851"/>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i/>
          <w:sz w:val="26"/>
          <w:szCs w:val="26"/>
          <w:lang w:eastAsia="zh-CN"/>
        </w:rPr>
        <w:t>Стратегическое управление персоналом организации</w:t>
      </w:r>
      <w:r w:rsidRPr="00E565B9">
        <w:rPr>
          <w:rFonts w:ascii="Bookman Old Style" w:eastAsia="Calibri" w:hAnsi="Bookman Old Style" w:cs="Times New Roman"/>
          <w:sz w:val="26"/>
          <w:szCs w:val="26"/>
          <w:lang w:eastAsia="zh-CN"/>
        </w:rPr>
        <w:t xml:space="preserve"> — это управление формированием конкурентоспособного трудового потенциала организации с учетом проис</w:t>
      </w:r>
      <w:r>
        <w:rPr>
          <w:rFonts w:ascii="Bookman Old Style" w:eastAsia="Calibri" w:hAnsi="Bookman Old Style" w:cs="Times New Roman"/>
          <w:sz w:val="26"/>
          <w:szCs w:val="26"/>
          <w:lang w:eastAsia="zh-CN"/>
        </w:rPr>
        <w:t>ходящих и предстоящих изменений.</w:t>
      </w:r>
    </w:p>
    <w:p w:rsidR="00E565B9" w:rsidRPr="00E565B9" w:rsidRDefault="00E565B9" w:rsidP="00E565B9">
      <w:pPr>
        <w:pStyle w:val="a3"/>
        <w:suppressAutoHyphens/>
        <w:autoSpaceDE w:val="0"/>
        <w:spacing w:after="0" w:line="360" w:lineRule="auto"/>
        <w:ind w:left="0" w:hanging="11"/>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Политика</w:t>
      </w:r>
      <w:r w:rsidRPr="00E565B9">
        <w:rPr>
          <w:rFonts w:ascii="Bookman Old Style" w:eastAsia="Calibri" w:hAnsi="Bookman Old Style" w:cs="Times New Roman"/>
          <w:sz w:val="26"/>
          <w:szCs w:val="26"/>
          <w:lang w:eastAsia="zh-CN"/>
        </w:rPr>
        <w:t xml:space="preserve"> стратегического управления персоналом:</w:t>
      </w:r>
    </w:p>
    <w:p w:rsidR="00E565B9" w:rsidRPr="00E565B9" w:rsidRDefault="00E565B9" w:rsidP="00E565B9">
      <w:pPr>
        <w:pStyle w:val="a3"/>
        <w:numPr>
          <w:ilvl w:val="0"/>
          <w:numId w:val="3"/>
        </w:numPr>
        <w:suppressAutoHyphens/>
        <w:autoSpaceDE w:val="0"/>
        <w:spacing w:after="0" w:line="360" w:lineRule="auto"/>
        <w:ind w:left="0" w:hanging="87"/>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sz w:val="26"/>
          <w:szCs w:val="26"/>
          <w:lang w:eastAsia="zh-CN"/>
        </w:rPr>
        <w:t>долгосрочность оцениваемых перспектив;</w:t>
      </w:r>
    </w:p>
    <w:p w:rsidR="00E565B9" w:rsidRPr="00E565B9" w:rsidRDefault="00E565B9" w:rsidP="00E565B9">
      <w:pPr>
        <w:pStyle w:val="a3"/>
        <w:numPr>
          <w:ilvl w:val="0"/>
          <w:numId w:val="3"/>
        </w:numPr>
        <w:suppressAutoHyphens/>
        <w:autoSpaceDE w:val="0"/>
        <w:spacing w:after="0" w:line="360" w:lineRule="auto"/>
        <w:ind w:left="0" w:hanging="87"/>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sz w:val="26"/>
          <w:szCs w:val="26"/>
          <w:lang w:eastAsia="zh-CN"/>
        </w:rPr>
        <w:t>направленность управленческих воздействий на изменение потенциала персонала;</w:t>
      </w:r>
    </w:p>
    <w:p w:rsidR="00E565B9" w:rsidRPr="00E565B9" w:rsidRDefault="00E565B9" w:rsidP="00E565B9">
      <w:pPr>
        <w:pStyle w:val="a3"/>
        <w:numPr>
          <w:ilvl w:val="0"/>
          <w:numId w:val="3"/>
        </w:numPr>
        <w:suppressAutoHyphens/>
        <w:autoSpaceDE w:val="0"/>
        <w:spacing w:after="0" w:line="360" w:lineRule="auto"/>
        <w:ind w:left="0" w:hanging="87"/>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sz w:val="26"/>
          <w:szCs w:val="26"/>
          <w:lang w:eastAsia="zh-CN"/>
        </w:rPr>
        <w:t>создание возможностей эффективной реализации потенциала;</w:t>
      </w:r>
    </w:p>
    <w:p w:rsidR="00E565B9" w:rsidRPr="00E565B9" w:rsidRDefault="00E565B9" w:rsidP="00E565B9">
      <w:pPr>
        <w:pStyle w:val="a3"/>
        <w:numPr>
          <w:ilvl w:val="0"/>
          <w:numId w:val="3"/>
        </w:numPr>
        <w:suppressAutoHyphens/>
        <w:autoSpaceDE w:val="0"/>
        <w:spacing w:after="0" w:line="360" w:lineRule="auto"/>
        <w:ind w:left="0" w:hanging="87"/>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sz w:val="26"/>
          <w:szCs w:val="26"/>
          <w:lang w:eastAsia="zh-CN"/>
        </w:rPr>
        <w:t>альтернативность выбора в зависимости от состояния внешней и внутренней среды;</w:t>
      </w:r>
    </w:p>
    <w:p w:rsidR="00E565B9" w:rsidRPr="00E565B9" w:rsidRDefault="00E565B9" w:rsidP="00E565B9">
      <w:pPr>
        <w:pStyle w:val="a3"/>
        <w:numPr>
          <w:ilvl w:val="0"/>
          <w:numId w:val="3"/>
        </w:numPr>
        <w:suppressAutoHyphens/>
        <w:autoSpaceDE w:val="0"/>
        <w:spacing w:after="0" w:line="360" w:lineRule="auto"/>
        <w:ind w:left="0" w:hanging="87"/>
        <w:jc w:val="both"/>
        <w:rPr>
          <w:rFonts w:ascii="Bookman Old Style" w:eastAsia="Calibri" w:hAnsi="Bookman Old Style" w:cs="Times New Roman"/>
          <w:sz w:val="26"/>
          <w:szCs w:val="26"/>
          <w:lang w:eastAsia="zh-CN"/>
        </w:rPr>
      </w:pPr>
      <w:r w:rsidRPr="00E565B9">
        <w:rPr>
          <w:rFonts w:ascii="Bookman Old Style" w:eastAsia="Calibri" w:hAnsi="Bookman Old Style" w:cs="Times New Roman"/>
          <w:sz w:val="26"/>
          <w:szCs w:val="26"/>
          <w:lang w:eastAsia="zh-CN"/>
        </w:rPr>
        <w:t xml:space="preserve">осуществление постоянного </w:t>
      </w:r>
      <w:proofErr w:type="gramStart"/>
      <w:r w:rsidRPr="00E565B9">
        <w:rPr>
          <w:rFonts w:ascii="Bookman Old Style" w:eastAsia="Calibri" w:hAnsi="Bookman Old Style" w:cs="Times New Roman"/>
          <w:sz w:val="26"/>
          <w:szCs w:val="26"/>
          <w:lang w:eastAsia="zh-CN"/>
        </w:rPr>
        <w:t>контроля за</w:t>
      </w:r>
      <w:proofErr w:type="gramEnd"/>
      <w:r w:rsidRPr="00E565B9">
        <w:rPr>
          <w:rFonts w:ascii="Bookman Old Style" w:eastAsia="Calibri" w:hAnsi="Bookman Old Style" w:cs="Times New Roman"/>
          <w:sz w:val="26"/>
          <w:szCs w:val="26"/>
          <w:lang w:eastAsia="zh-CN"/>
        </w:rPr>
        <w:t xml:space="preserve"> состоянием и динамикой внешней среды и своевременное внесение изменений в управленческие решения.</w:t>
      </w:r>
    </w:p>
    <w:p w:rsidR="00B346BB" w:rsidRPr="00262228" w:rsidRDefault="00B346BB" w:rsidP="00262228">
      <w:pPr>
        <w:pStyle w:val="a3"/>
        <w:numPr>
          <w:ilvl w:val="0"/>
          <w:numId w:val="1"/>
        </w:numPr>
        <w:suppressAutoHyphens/>
        <w:autoSpaceDE w:val="0"/>
        <w:spacing w:after="0" w:line="360" w:lineRule="auto"/>
        <w:jc w:val="both"/>
        <w:rPr>
          <w:rFonts w:ascii="Bookman Old Style" w:eastAsia="Calibri" w:hAnsi="Bookman Old Style" w:cs="Times New Roman"/>
          <w:b/>
          <w:sz w:val="26"/>
          <w:szCs w:val="26"/>
          <w:lang w:eastAsia="zh-CN"/>
        </w:rPr>
      </w:pPr>
      <w:r w:rsidRPr="00262228">
        <w:rPr>
          <w:rFonts w:ascii="Bookman Old Style" w:eastAsia="Calibri" w:hAnsi="Bookman Old Style" w:cs="Times New Roman"/>
          <w:b/>
          <w:sz w:val="26"/>
          <w:szCs w:val="26"/>
          <w:lang w:eastAsia="zh-CN"/>
        </w:rPr>
        <w:t>Задачи, функции и методы управления человеческими ресурсами современной организации.</w:t>
      </w:r>
    </w:p>
    <w:p w:rsidR="00262228" w:rsidRDefault="00262228" w:rsidP="00262228">
      <w:pPr>
        <w:pStyle w:val="a3"/>
        <w:suppressAutoHyphens/>
        <w:autoSpaceDE w:val="0"/>
        <w:spacing w:after="0" w:line="360" w:lineRule="auto"/>
        <w:ind w:left="0"/>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Задачи управление человеческими ресурсами:</w:t>
      </w:r>
    </w:p>
    <w:p w:rsidR="00262228" w:rsidRPr="00262228" w:rsidRDefault="00262228" w:rsidP="008663C1">
      <w:pPr>
        <w:pStyle w:val="a3"/>
        <w:numPr>
          <w:ilvl w:val="0"/>
          <w:numId w:val="4"/>
        </w:numPr>
        <w:suppressAutoHyphens/>
        <w:autoSpaceDE w:val="0"/>
        <w:spacing w:after="0" w:line="240" w:lineRule="auto"/>
        <w:jc w:val="both"/>
        <w:rPr>
          <w:rFonts w:ascii="Bookman Old Style" w:eastAsia="Calibri" w:hAnsi="Bookman Old Style" w:cs="Times New Roman"/>
          <w:sz w:val="26"/>
          <w:szCs w:val="26"/>
          <w:lang w:eastAsia="zh-CN"/>
        </w:rPr>
      </w:pPr>
      <w:r w:rsidRPr="00262228">
        <w:rPr>
          <w:rFonts w:ascii="Bookman Old Style" w:eastAsia="Calibri" w:hAnsi="Bookman Old Style" w:cs="Times New Roman"/>
          <w:sz w:val="26"/>
          <w:szCs w:val="26"/>
          <w:lang w:eastAsia="zh-CN"/>
        </w:rPr>
        <w:t>обеспечить организацию высококачественными кадрами;</w:t>
      </w:r>
    </w:p>
    <w:p w:rsidR="00262228" w:rsidRPr="00262228" w:rsidRDefault="00262228" w:rsidP="008663C1">
      <w:pPr>
        <w:pStyle w:val="a3"/>
        <w:numPr>
          <w:ilvl w:val="0"/>
          <w:numId w:val="4"/>
        </w:numPr>
        <w:suppressAutoHyphens/>
        <w:autoSpaceDE w:val="0"/>
        <w:spacing w:after="0" w:line="240" w:lineRule="auto"/>
        <w:jc w:val="both"/>
        <w:rPr>
          <w:rFonts w:ascii="Bookman Old Style" w:eastAsia="Calibri" w:hAnsi="Bookman Old Style" w:cs="Times New Roman"/>
          <w:sz w:val="26"/>
          <w:szCs w:val="26"/>
          <w:lang w:eastAsia="zh-CN"/>
        </w:rPr>
      </w:pPr>
      <w:r w:rsidRPr="00262228">
        <w:rPr>
          <w:rFonts w:ascii="Bookman Old Style" w:eastAsia="Calibri" w:hAnsi="Bookman Old Style" w:cs="Times New Roman"/>
          <w:sz w:val="26"/>
          <w:szCs w:val="26"/>
          <w:lang w:eastAsia="zh-CN"/>
        </w:rPr>
        <w:t>обеспечить непрерывное обучение, повышение квалификации персонала, эффективное использование трудового потенциала;</w:t>
      </w:r>
    </w:p>
    <w:p w:rsidR="00262228" w:rsidRDefault="00262228" w:rsidP="008663C1">
      <w:pPr>
        <w:pStyle w:val="a3"/>
        <w:numPr>
          <w:ilvl w:val="0"/>
          <w:numId w:val="4"/>
        </w:numPr>
        <w:suppressAutoHyphens/>
        <w:autoSpaceDE w:val="0"/>
        <w:spacing w:after="0" w:line="240" w:lineRule="auto"/>
        <w:jc w:val="both"/>
        <w:rPr>
          <w:rFonts w:ascii="Bookman Old Style" w:eastAsia="Calibri" w:hAnsi="Bookman Old Style" w:cs="Times New Roman"/>
          <w:sz w:val="26"/>
          <w:szCs w:val="26"/>
          <w:lang w:eastAsia="zh-CN"/>
        </w:rPr>
      </w:pPr>
      <w:r w:rsidRPr="00262228">
        <w:rPr>
          <w:rFonts w:ascii="Bookman Old Style" w:eastAsia="Calibri" w:hAnsi="Bookman Old Style" w:cs="Times New Roman"/>
          <w:sz w:val="26"/>
          <w:szCs w:val="26"/>
          <w:lang w:eastAsia="zh-CN"/>
        </w:rPr>
        <w:t>согласовать производственные и социальные задачи.</w:t>
      </w:r>
    </w:p>
    <w:p w:rsidR="00262228" w:rsidRDefault="00262228" w:rsidP="00262228">
      <w:pPr>
        <w:suppressAutoHyphens/>
        <w:autoSpaceDE w:val="0"/>
        <w:spacing w:after="0" w:line="360" w:lineRule="auto"/>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Функции управление человеческими ресурсами:</w:t>
      </w:r>
    </w:p>
    <w:p w:rsidR="008663C1"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целеполагания;</w:t>
      </w:r>
    </w:p>
    <w:p w:rsidR="008663C1"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планирования;</w:t>
      </w:r>
    </w:p>
    <w:p w:rsidR="008663C1"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организации;</w:t>
      </w:r>
    </w:p>
    <w:p w:rsidR="008663C1"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мотивирования;</w:t>
      </w:r>
    </w:p>
    <w:p w:rsidR="008663C1"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координации;</w:t>
      </w:r>
    </w:p>
    <w:p w:rsidR="00262228" w:rsidRPr="008663C1" w:rsidRDefault="008663C1" w:rsidP="008663C1">
      <w:pPr>
        <w:pStyle w:val="a3"/>
        <w:numPr>
          <w:ilvl w:val="0"/>
          <w:numId w:val="5"/>
        </w:numPr>
        <w:suppressAutoHyphens/>
        <w:autoSpaceDE w:val="0"/>
        <w:spacing w:after="0" w:line="240" w:lineRule="auto"/>
        <w:jc w:val="both"/>
        <w:rPr>
          <w:rFonts w:ascii="Bookman Old Style" w:eastAsia="Calibri" w:hAnsi="Bookman Old Style" w:cs="Times New Roman"/>
          <w:sz w:val="26"/>
          <w:szCs w:val="26"/>
          <w:lang w:eastAsia="zh-CN"/>
        </w:rPr>
      </w:pPr>
      <w:r w:rsidRPr="008663C1">
        <w:rPr>
          <w:rFonts w:ascii="Bookman Old Style" w:eastAsia="Calibri" w:hAnsi="Bookman Old Style" w:cs="Times New Roman"/>
          <w:sz w:val="26"/>
          <w:szCs w:val="26"/>
          <w:lang w:eastAsia="zh-CN"/>
        </w:rPr>
        <w:t>контроля.</w:t>
      </w:r>
    </w:p>
    <w:p w:rsidR="008663C1" w:rsidRDefault="00B346BB" w:rsidP="0011162A">
      <w:pPr>
        <w:pStyle w:val="a3"/>
        <w:numPr>
          <w:ilvl w:val="0"/>
          <w:numId w:val="1"/>
        </w:numPr>
        <w:suppressAutoHyphens/>
        <w:autoSpaceDE w:val="0"/>
        <w:spacing w:after="0" w:line="360" w:lineRule="auto"/>
        <w:ind w:left="-567" w:firstLine="567"/>
        <w:jc w:val="both"/>
        <w:rPr>
          <w:rFonts w:ascii="Bookman Old Style" w:eastAsia="Calibri" w:hAnsi="Bookman Old Style" w:cs="Times New Roman"/>
          <w:b/>
          <w:sz w:val="26"/>
          <w:szCs w:val="26"/>
          <w:lang w:eastAsia="zh-CN"/>
        </w:rPr>
      </w:pPr>
      <w:r w:rsidRPr="008663C1">
        <w:rPr>
          <w:rFonts w:ascii="Bookman Old Style" w:eastAsia="Calibri" w:hAnsi="Bookman Old Style" w:cs="Times New Roman"/>
          <w:b/>
          <w:sz w:val="26"/>
          <w:szCs w:val="26"/>
          <w:lang w:eastAsia="zh-CN"/>
        </w:rPr>
        <w:t>Роль и место службы персонала в организации.</w:t>
      </w:r>
    </w:p>
    <w:p w:rsidR="00EE26DE" w:rsidRDefault="00EE26DE" w:rsidP="00EE26DE">
      <w:pPr>
        <w:pStyle w:val="a3"/>
        <w:suppressAutoHyphens/>
        <w:autoSpaceDE w:val="0"/>
        <w:spacing w:after="0" w:line="360" w:lineRule="auto"/>
        <w:ind w:left="0" w:firstLine="567"/>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i/>
          <w:sz w:val="26"/>
          <w:szCs w:val="26"/>
          <w:lang w:eastAsia="zh-CN"/>
        </w:rPr>
        <w:t>Персонал</w:t>
      </w:r>
      <w:r w:rsidRPr="00EE26DE">
        <w:rPr>
          <w:rFonts w:ascii="Bookman Old Style" w:eastAsia="Calibri" w:hAnsi="Bookman Old Style" w:cs="Times New Roman"/>
          <w:sz w:val="26"/>
          <w:szCs w:val="26"/>
          <w:lang w:eastAsia="zh-CN"/>
        </w:rPr>
        <w:t xml:space="preserve"> – категория работников, объединенных по признаку принадлежности к организации</w:t>
      </w:r>
      <w:r>
        <w:rPr>
          <w:rFonts w:ascii="Bookman Old Style" w:eastAsia="Calibri" w:hAnsi="Bookman Old Style" w:cs="Times New Roman"/>
          <w:sz w:val="26"/>
          <w:szCs w:val="26"/>
          <w:lang w:eastAsia="zh-CN"/>
        </w:rPr>
        <w:t xml:space="preserve"> или к профессии. </w:t>
      </w:r>
    </w:p>
    <w:p w:rsidR="00EE26DE" w:rsidRDefault="00EE26DE" w:rsidP="00EE26DE">
      <w:pPr>
        <w:pStyle w:val="a3"/>
        <w:suppressAutoHyphens/>
        <w:autoSpaceDE w:val="0"/>
        <w:spacing w:after="0" w:line="360" w:lineRule="auto"/>
        <w:ind w:left="0" w:firstLine="567"/>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Роль и место службы управления персоналом в структуре всей организации определяется ролью и местом каждого специализированного подразделения данной службы, а также организационным статусом ее непосредственного руководителя.</w:t>
      </w:r>
    </w:p>
    <w:p w:rsidR="00EE26DE" w:rsidRDefault="00EE26DE" w:rsidP="00EE26DE">
      <w:pPr>
        <w:pStyle w:val="a3"/>
        <w:suppressAutoHyphens/>
        <w:autoSpaceDE w:val="0"/>
        <w:spacing w:after="0" w:line="360" w:lineRule="auto"/>
        <w:ind w:left="0" w:firstLine="567"/>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М</w:t>
      </w:r>
      <w:r w:rsidRPr="00EE26DE">
        <w:rPr>
          <w:rFonts w:ascii="Bookman Old Style" w:eastAsia="Calibri" w:hAnsi="Bookman Old Style" w:cs="Times New Roman"/>
          <w:sz w:val="26"/>
          <w:szCs w:val="26"/>
          <w:lang w:eastAsia="zh-CN"/>
        </w:rPr>
        <w:t xml:space="preserve">аксимальная производительность, качество и конкурентоспособность могут быть </w:t>
      </w:r>
      <w:proofErr w:type="gramStart"/>
      <w:r w:rsidRPr="00EE26DE">
        <w:rPr>
          <w:rFonts w:ascii="Bookman Old Style" w:eastAsia="Calibri" w:hAnsi="Bookman Old Style" w:cs="Times New Roman"/>
          <w:sz w:val="26"/>
          <w:szCs w:val="26"/>
          <w:lang w:eastAsia="zh-CN"/>
        </w:rPr>
        <w:t>достигнуты</w:t>
      </w:r>
      <w:proofErr w:type="gramEnd"/>
      <w:r w:rsidRPr="00EE26DE">
        <w:rPr>
          <w:rFonts w:ascii="Bookman Old Style" w:eastAsia="Calibri" w:hAnsi="Bookman Old Style" w:cs="Times New Roman"/>
          <w:sz w:val="26"/>
          <w:szCs w:val="26"/>
          <w:lang w:eastAsia="zh-CN"/>
        </w:rPr>
        <w:t xml:space="preserve"> только при участии каждого сотрудника в совершенствовании производственного процесса первоначально на своем рабочем месте, а в дальнейшем на предприятии в целом.</w:t>
      </w:r>
    </w:p>
    <w:p w:rsidR="00EE26DE" w:rsidRPr="00EE26DE" w:rsidRDefault="00EE26DE" w:rsidP="00EE26DE">
      <w:pPr>
        <w:pStyle w:val="a3"/>
        <w:suppressAutoHyphens/>
        <w:autoSpaceDE w:val="0"/>
        <w:spacing w:after="0" w:line="360" w:lineRule="auto"/>
        <w:ind w:left="0" w:firstLine="567"/>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lastRenderedPageBreak/>
        <w:t>Р</w:t>
      </w:r>
      <w:r w:rsidRPr="00EE26DE">
        <w:rPr>
          <w:rFonts w:ascii="Bookman Old Style" w:eastAsia="Calibri" w:hAnsi="Bookman Old Style" w:cs="Times New Roman"/>
          <w:sz w:val="26"/>
          <w:szCs w:val="26"/>
          <w:lang w:eastAsia="zh-CN"/>
        </w:rPr>
        <w:t>оль службы управления персоналом состоит в том, чтобы создать такие условия для менеджеров всех уровней, когда управление персоналом стало бы действительно максимально эффективным</w:t>
      </w:r>
      <w:r>
        <w:rPr>
          <w:rFonts w:ascii="Bookman Old Style" w:eastAsia="Calibri" w:hAnsi="Bookman Old Style" w:cs="Times New Roman"/>
          <w:sz w:val="26"/>
          <w:szCs w:val="26"/>
          <w:lang w:eastAsia="zh-CN"/>
        </w:rPr>
        <w:t xml:space="preserve">. </w:t>
      </w:r>
    </w:p>
    <w:p w:rsidR="00B346BB" w:rsidRPr="00EE26DE" w:rsidRDefault="00B346BB" w:rsidP="00EE26DE">
      <w:pPr>
        <w:pStyle w:val="a3"/>
        <w:numPr>
          <w:ilvl w:val="0"/>
          <w:numId w:val="1"/>
        </w:numPr>
        <w:suppressAutoHyphens/>
        <w:autoSpaceDE w:val="0"/>
        <w:spacing w:after="0" w:line="360" w:lineRule="auto"/>
        <w:jc w:val="both"/>
        <w:rPr>
          <w:rFonts w:ascii="Bookman Old Style" w:eastAsia="Calibri" w:hAnsi="Bookman Old Style" w:cs="Times New Roman"/>
          <w:b/>
          <w:sz w:val="26"/>
          <w:szCs w:val="26"/>
          <w:lang w:eastAsia="zh-CN"/>
        </w:rPr>
      </w:pPr>
      <w:r w:rsidRPr="00EE26DE">
        <w:rPr>
          <w:rFonts w:ascii="Bookman Old Style" w:eastAsia="Calibri" w:hAnsi="Bookman Old Style" w:cs="Times New Roman"/>
          <w:b/>
          <w:sz w:val="26"/>
          <w:szCs w:val="26"/>
          <w:lang w:eastAsia="zh-CN"/>
        </w:rPr>
        <w:t>Планирование потребности в персонале.</w:t>
      </w:r>
    </w:p>
    <w:p w:rsidR="00EE26DE" w:rsidRDefault="00EE26DE" w:rsidP="00821E7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i/>
          <w:sz w:val="26"/>
          <w:szCs w:val="26"/>
          <w:lang w:eastAsia="zh-CN"/>
        </w:rPr>
        <w:t>Планирование потребности в персонале</w:t>
      </w:r>
      <w:r w:rsidRPr="00EE26DE">
        <w:rPr>
          <w:rFonts w:ascii="Bookman Old Style" w:eastAsia="Calibri" w:hAnsi="Bookman Old Style" w:cs="Times New Roman"/>
          <w:sz w:val="26"/>
          <w:szCs w:val="26"/>
          <w:lang w:eastAsia="zh-CN"/>
        </w:rPr>
        <w:t xml:space="preserve"> — одно из важнейших направлений кадрового планирования, позволяющее установить на заданный период времени качественный и количественный состав персонала.</w:t>
      </w:r>
      <w:r>
        <w:rPr>
          <w:rFonts w:ascii="Bookman Old Style" w:eastAsia="Calibri" w:hAnsi="Bookman Old Style" w:cs="Times New Roman"/>
          <w:sz w:val="26"/>
          <w:szCs w:val="26"/>
          <w:lang w:eastAsia="zh-CN"/>
        </w:rPr>
        <w:t xml:space="preserve"> </w:t>
      </w:r>
    </w:p>
    <w:p w:rsidR="00EE26DE" w:rsidRPr="00EE26DE" w:rsidRDefault="00EE26DE" w:rsidP="00821E75">
      <w:pPr>
        <w:suppressAutoHyphens/>
        <w:autoSpaceDE w:val="0"/>
        <w:spacing w:after="0" w:line="360" w:lineRule="auto"/>
        <w:ind w:firstLine="567"/>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П</w:t>
      </w:r>
      <w:r w:rsidRPr="00EE26DE">
        <w:rPr>
          <w:rFonts w:ascii="Bookman Old Style" w:eastAsia="Calibri" w:hAnsi="Bookman Old Style" w:cs="Times New Roman"/>
          <w:sz w:val="26"/>
          <w:szCs w:val="26"/>
          <w:lang w:eastAsia="zh-CN"/>
        </w:rPr>
        <w:t>ланирование потребности в перс</w:t>
      </w:r>
      <w:r>
        <w:rPr>
          <w:rFonts w:ascii="Bookman Old Style" w:eastAsia="Calibri" w:hAnsi="Bookman Old Style" w:cs="Times New Roman"/>
          <w:sz w:val="26"/>
          <w:szCs w:val="26"/>
          <w:lang w:eastAsia="zh-CN"/>
        </w:rPr>
        <w:t>онале включает следующие этапы:</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обобщенный анализ различных видов планов организации, имеющих влияние на кадровое обеспечение (например, планы производства и реализ</w:t>
      </w:r>
      <w:r>
        <w:rPr>
          <w:rFonts w:ascii="Bookman Old Style" w:eastAsia="Calibri" w:hAnsi="Bookman Old Style" w:cs="Times New Roman"/>
          <w:sz w:val="26"/>
          <w:szCs w:val="26"/>
          <w:lang w:eastAsia="zh-CN"/>
        </w:rPr>
        <w:t>ации, планы инвестиций и т.п.);</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анализ статистики по персоналу, включая информацию о ег</w:t>
      </w:r>
      <w:r>
        <w:rPr>
          <w:rFonts w:ascii="Bookman Old Style" w:eastAsia="Calibri" w:hAnsi="Bookman Old Style" w:cs="Times New Roman"/>
          <w:sz w:val="26"/>
          <w:szCs w:val="26"/>
          <w:lang w:eastAsia="zh-CN"/>
        </w:rPr>
        <w:t>о деловой оценке и продвижении;</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определение фактического состояния по количеству и качеству п</w:t>
      </w:r>
      <w:r>
        <w:rPr>
          <w:rFonts w:ascii="Bookman Old Style" w:eastAsia="Calibri" w:hAnsi="Bookman Old Style" w:cs="Times New Roman"/>
          <w:sz w:val="26"/>
          <w:szCs w:val="26"/>
          <w:lang w:eastAsia="zh-CN"/>
        </w:rPr>
        <w:t>ерсонала на планируемый период;</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расчет качественной и количественной потребности в персонал</w:t>
      </w:r>
      <w:r>
        <w:rPr>
          <w:rFonts w:ascii="Bookman Old Style" w:eastAsia="Calibri" w:hAnsi="Bookman Old Style" w:cs="Times New Roman"/>
          <w:sz w:val="26"/>
          <w:szCs w:val="26"/>
          <w:lang w:eastAsia="zh-CN"/>
        </w:rPr>
        <w:t>е на тот же планируемый период;</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сравнение данных, полученных на двух предыдущих этапах планирова</w:t>
      </w:r>
      <w:r>
        <w:rPr>
          <w:rFonts w:ascii="Bookman Old Style" w:eastAsia="Calibri" w:hAnsi="Bookman Old Style" w:cs="Times New Roman"/>
          <w:sz w:val="26"/>
          <w:szCs w:val="26"/>
          <w:lang w:eastAsia="zh-CN"/>
        </w:rPr>
        <w:t>ния;</w:t>
      </w:r>
    </w:p>
    <w:p w:rsidR="00EE26DE" w:rsidRPr="00EE26DE" w:rsidRDefault="00EE26DE" w:rsidP="00821E75">
      <w:pPr>
        <w:suppressAutoHyphens/>
        <w:autoSpaceDE w:val="0"/>
        <w:spacing w:after="0" w:line="360" w:lineRule="auto"/>
        <w:jc w:val="both"/>
        <w:rPr>
          <w:rFonts w:ascii="Bookman Old Style" w:eastAsia="Calibri" w:hAnsi="Bookman Old Style" w:cs="Times New Roman"/>
          <w:sz w:val="26"/>
          <w:szCs w:val="26"/>
          <w:lang w:eastAsia="zh-CN"/>
        </w:rPr>
      </w:pPr>
      <w:r w:rsidRPr="00EE26DE">
        <w:rPr>
          <w:rFonts w:ascii="Bookman Old Style" w:eastAsia="Calibri" w:hAnsi="Bookman Old Style" w:cs="Times New Roman"/>
          <w:sz w:val="26"/>
          <w:szCs w:val="26"/>
          <w:lang w:eastAsia="zh-CN"/>
        </w:rPr>
        <w:t>• планирование мер по покрытию потребности в персонале.</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 xml:space="preserve">7. </w:t>
      </w:r>
      <w:r w:rsidR="00821E75">
        <w:rPr>
          <w:rFonts w:ascii="Bookman Old Style" w:eastAsia="Calibri" w:hAnsi="Bookman Old Style" w:cs="Times New Roman"/>
          <w:b/>
          <w:sz w:val="26"/>
          <w:szCs w:val="26"/>
          <w:lang w:eastAsia="zh-CN"/>
        </w:rPr>
        <w:t xml:space="preserve">Методы определения потребностей в персонале. </w:t>
      </w:r>
    </w:p>
    <w:p w:rsidR="00821E75" w:rsidRDefault="00821E75" w:rsidP="00821E7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Задача определения количественной потребности в персонале сводится к выбору метода расчета численности сотрудников и к установлению исходных данных для расчета и самому расчету необходимой численности работников на определенный период времени. Количество работников может быть определено дифференцированно по профессиональным видам работ, по их квалификационной сложности при соответствующем выделении исходных данных о времени изготовления изделия в соответствии с качественными параметрами потребности в персонале.</w:t>
      </w:r>
    </w:p>
    <w:p w:rsidR="00821E75" w:rsidRPr="00821E75" w:rsidRDefault="00821E75" w:rsidP="00821E7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xml:space="preserve">Дополнительная потребность в работниках определяется как разница между общей потребностью и фактическим наличием персонала на начало планового периода. При ее расчете должны учитываться развитие организации, под которым понимается научно обоснованное определение прироста должностей, связанное с увеличением объема выпуска продукции (работ, услуг); частичная замена практических работников, замещающих вакансии специалистов (например, мастер, замещающий отсутствующего инженера); </w:t>
      </w:r>
      <w:r w:rsidRPr="00821E75">
        <w:rPr>
          <w:rFonts w:ascii="Bookman Old Style" w:eastAsia="Calibri" w:hAnsi="Bookman Old Style" w:cs="Times New Roman"/>
          <w:sz w:val="26"/>
          <w:szCs w:val="26"/>
          <w:lang w:eastAsia="zh-CN"/>
        </w:rPr>
        <w:lastRenderedPageBreak/>
        <w:t>возмещение естественного выбывания сотрудников, связанных со смертью, увольнением, уходом на пенсию, и ряд других факторов.</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8. Внутренний и внешний набор персонала.</w:t>
      </w:r>
    </w:p>
    <w:p w:rsidR="00821E75" w:rsidRPr="00821E75" w:rsidRDefault="00821E75" w:rsidP="00953901">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xml:space="preserve">К числу </w:t>
      </w:r>
      <w:r w:rsidRPr="00821E75">
        <w:rPr>
          <w:rFonts w:ascii="Bookman Old Style" w:eastAsia="Calibri" w:hAnsi="Bookman Old Style" w:cs="Times New Roman"/>
          <w:i/>
          <w:sz w:val="26"/>
          <w:szCs w:val="26"/>
          <w:lang w:eastAsia="zh-CN"/>
        </w:rPr>
        <w:t>внешних источников</w:t>
      </w:r>
      <w:r w:rsidRPr="00821E75">
        <w:rPr>
          <w:rFonts w:ascii="Bookman Old Style" w:eastAsia="Calibri" w:hAnsi="Bookman Old Style" w:cs="Times New Roman"/>
          <w:sz w:val="26"/>
          <w:szCs w:val="26"/>
          <w:lang w:eastAsia="zh-CN"/>
        </w:rPr>
        <w:t xml:space="preserve"> набора пер</w:t>
      </w:r>
      <w:r>
        <w:rPr>
          <w:rFonts w:ascii="Bookman Old Style" w:eastAsia="Calibri" w:hAnsi="Bookman Old Style" w:cs="Times New Roman"/>
          <w:sz w:val="26"/>
          <w:szCs w:val="26"/>
          <w:lang w:eastAsia="zh-CN"/>
        </w:rPr>
        <w:t xml:space="preserve">сонала можно отнести </w:t>
      </w:r>
      <w:proofErr w:type="gramStart"/>
      <w:r>
        <w:rPr>
          <w:rFonts w:ascii="Bookman Old Style" w:eastAsia="Calibri" w:hAnsi="Bookman Old Style" w:cs="Times New Roman"/>
          <w:sz w:val="26"/>
          <w:szCs w:val="26"/>
          <w:lang w:eastAsia="zh-CN"/>
        </w:rPr>
        <w:t>следующие</w:t>
      </w:r>
      <w:proofErr w:type="gramEnd"/>
      <w:r>
        <w:rPr>
          <w:rFonts w:ascii="Bookman Old Style" w:eastAsia="Calibri" w:hAnsi="Bookman Old Style" w:cs="Times New Roman"/>
          <w:sz w:val="26"/>
          <w:szCs w:val="26"/>
          <w:lang w:eastAsia="zh-CN"/>
        </w:rPr>
        <w:t>:</w:t>
      </w:r>
    </w:p>
    <w:p w:rsidR="00821E75" w:rsidRPr="00821E75" w:rsidRDefault="00821E75" w:rsidP="00821E75">
      <w:pPr>
        <w:suppressAutoHyphens/>
        <w:autoSpaceDE w:val="0"/>
        <w:spacing w:after="0" w:line="360" w:lineRule="auto"/>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государственные и коммерческие агентства по трудоустройству;</w:t>
      </w:r>
    </w:p>
    <w:p w:rsidR="00821E75" w:rsidRPr="00821E75" w:rsidRDefault="00821E75" w:rsidP="00821E75">
      <w:pPr>
        <w:suppressAutoHyphens/>
        <w:autoSpaceDE w:val="0"/>
        <w:spacing w:after="0" w:line="360" w:lineRule="auto"/>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xml:space="preserve">- высшие, </w:t>
      </w:r>
      <w:proofErr w:type="spellStart"/>
      <w:r w:rsidRPr="00821E75">
        <w:rPr>
          <w:rFonts w:ascii="Bookman Old Style" w:eastAsia="Calibri" w:hAnsi="Bookman Old Style" w:cs="Times New Roman"/>
          <w:sz w:val="26"/>
          <w:szCs w:val="26"/>
          <w:lang w:eastAsia="zh-CN"/>
        </w:rPr>
        <w:t>среднеспециальные</w:t>
      </w:r>
      <w:proofErr w:type="spellEnd"/>
      <w:r w:rsidRPr="00821E75">
        <w:rPr>
          <w:rFonts w:ascii="Bookman Old Style" w:eastAsia="Calibri" w:hAnsi="Bookman Old Style" w:cs="Times New Roman"/>
          <w:sz w:val="26"/>
          <w:szCs w:val="26"/>
          <w:lang w:eastAsia="zh-CN"/>
        </w:rPr>
        <w:t xml:space="preserve"> или иные учебные заведения;</w:t>
      </w:r>
    </w:p>
    <w:p w:rsidR="00821E75" w:rsidRPr="00821E75" w:rsidRDefault="00821E75" w:rsidP="00821E75">
      <w:pPr>
        <w:suppressAutoHyphens/>
        <w:autoSpaceDE w:val="0"/>
        <w:spacing w:after="0" w:line="360" w:lineRule="auto"/>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лица, случайно зашедшие в организацию в поисках работы;</w:t>
      </w:r>
    </w:p>
    <w:p w:rsidR="00821E75" w:rsidRPr="00821E75" w:rsidRDefault="00821E75" w:rsidP="00821E75">
      <w:pPr>
        <w:suppressAutoHyphens/>
        <w:autoSpaceDE w:val="0"/>
        <w:spacing w:after="0" w:line="360" w:lineRule="auto"/>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читатели той или иной печатной п</w:t>
      </w:r>
      <w:r>
        <w:rPr>
          <w:rFonts w:ascii="Bookman Old Style" w:eastAsia="Calibri" w:hAnsi="Bookman Old Style" w:cs="Times New Roman"/>
          <w:sz w:val="26"/>
          <w:szCs w:val="26"/>
          <w:lang w:eastAsia="zh-CN"/>
        </w:rPr>
        <w:t>родукции: газет, журналов, Интернет</w:t>
      </w:r>
    </w:p>
    <w:p w:rsidR="00821E75" w:rsidRPr="00821E75" w:rsidRDefault="00821E75" w:rsidP="00953901">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21E75">
        <w:rPr>
          <w:rFonts w:ascii="Bookman Old Style" w:eastAsia="Calibri" w:hAnsi="Bookman Old Style" w:cs="Times New Roman"/>
          <w:sz w:val="26"/>
          <w:szCs w:val="26"/>
          <w:lang w:eastAsia="zh-CN"/>
        </w:rPr>
        <w:t xml:space="preserve">Большинство организаций предпочитают проводить набор в основном из </w:t>
      </w:r>
      <w:r w:rsidRPr="00821E75">
        <w:rPr>
          <w:rFonts w:ascii="Bookman Old Style" w:eastAsia="Calibri" w:hAnsi="Bookman Old Style" w:cs="Times New Roman"/>
          <w:i/>
          <w:sz w:val="26"/>
          <w:szCs w:val="26"/>
          <w:lang w:eastAsia="zh-CN"/>
        </w:rPr>
        <w:t>внутренних источников</w:t>
      </w:r>
      <w:r w:rsidRPr="00821E75">
        <w:rPr>
          <w:rFonts w:ascii="Bookman Old Style" w:eastAsia="Calibri" w:hAnsi="Bookman Old Style" w:cs="Times New Roman"/>
          <w:sz w:val="26"/>
          <w:szCs w:val="26"/>
          <w:lang w:eastAsia="zh-CN"/>
        </w:rPr>
        <w:t>. Продвижение по службе своих сотрудников обходится дешевле. Кроме того, это повышает их заинтересованность, улучшает социально-психологический климат в коллективе и усиливает привязанность работников к своей организации. Согласно теории ожиданий, в отношении мотивации можно полагать, что если работники верят в существование зависимости их служебного роста от степени эффективности работы, то они будут заинтересованы в более производительном труде.</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9. Методы привлечения кандидатов.</w:t>
      </w:r>
    </w:p>
    <w:p w:rsidR="00953901" w:rsidRPr="00953901" w:rsidRDefault="00953901" w:rsidP="00953901">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При поиске источников привлечения персонала следует рассматривать как внутризаводской (внутрифирменный), так и внешний по отношению к предприятию рынки труда.</w:t>
      </w:r>
    </w:p>
    <w:p w:rsidR="00953901" w:rsidRPr="00953901" w:rsidRDefault="00953901" w:rsidP="00953901">
      <w:pPr>
        <w:spacing w:after="30" w:line="360" w:lineRule="auto"/>
        <w:ind w:firstLine="567"/>
        <w:jc w:val="both"/>
        <w:rPr>
          <w:rFonts w:ascii="Bookman Old Style" w:eastAsia="Times New Roman" w:hAnsi="Bookman Old Style" w:cs="Arial"/>
          <w:color w:val="000000"/>
          <w:sz w:val="26"/>
          <w:szCs w:val="26"/>
        </w:rPr>
      </w:pPr>
      <w:r w:rsidRPr="00953901">
        <w:rPr>
          <w:rFonts w:ascii="Bookman Old Style" w:eastAsia="Calibri" w:hAnsi="Bookman Old Style" w:cs="Times New Roman"/>
          <w:sz w:val="26"/>
          <w:szCs w:val="26"/>
          <w:lang w:eastAsia="zh-CN"/>
        </w:rPr>
        <w:t xml:space="preserve">В целом внутризаводское привлечение следует считать лучшим, так как укрепляется убежденность в том, что на собственном предприятии можно получить повышение, а так же </w:t>
      </w:r>
      <w:r w:rsidRPr="00953901">
        <w:rPr>
          <w:rFonts w:ascii="Bookman Old Style" w:eastAsia="Times New Roman" w:hAnsi="Bookman Old Style" w:cs="Arial"/>
          <w:color w:val="000000"/>
          <w:sz w:val="26"/>
          <w:szCs w:val="26"/>
        </w:rPr>
        <w:t>Возможность более быстрого заполнения вакансий</w:t>
      </w:r>
      <w:r>
        <w:rPr>
          <w:rFonts w:ascii="Bookman Old Style" w:eastAsia="Times New Roman" w:hAnsi="Bookman Old Style" w:cs="Arial"/>
          <w:color w:val="000000"/>
          <w:sz w:val="26"/>
          <w:szCs w:val="26"/>
        </w:rPr>
        <w:t>, о</w:t>
      </w:r>
      <w:r w:rsidRPr="00953901">
        <w:rPr>
          <w:rFonts w:ascii="Bookman Old Style" w:eastAsia="Times New Roman" w:hAnsi="Bookman Old Style" w:cs="Arial"/>
          <w:color w:val="000000"/>
          <w:sz w:val="26"/>
          <w:szCs w:val="26"/>
        </w:rPr>
        <w:t>свобождение должностей для молодых кадров</w:t>
      </w:r>
      <w:r>
        <w:rPr>
          <w:rFonts w:ascii="Bookman Old Style" w:eastAsia="Times New Roman" w:hAnsi="Bookman Old Style" w:cs="Arial"/>
          <w:color w:val="000000"/>
          <w:sz w:val="26"/>
          <w:szCs w:val="26"/>
        </w:rPr>
        <w:t xml:space="preserve">. </w:t>
      </w:r>
    </w:p>
    <w:p w:rsidR="00953901" w:rsidRPr="00953901" w:rsidRDefault="00953901" w:rsidP="00953901">
      <w:pPr>
        <w:spacing w:after="30" w:line="360" w:lineRule="auto"/>
        <w:ind w:firstLine="567"/>
        <w:jc w:val="both"/>
        <w:rPr>
          <w:rFonts w:ascii="Bookman Old Style" w:eastAsia="Times New Roman" w:hAnsi="Bookman Old Style" w:cs="Arial"/>
          <w:color w:val="000000"/>
          <w:sz w:val="26"/>
          <w:szCs w:val="26"/>
        </w:rPr>
      </w:pPr>
      <w:r w:rsidRPr="00953901">
        <w:rPr>
          <w:rFonts w:ascii="Bookman Old Style" w:eastAsia="Calibri" w:hAnsi="Bookman Old Style" w:cs="Times New Roman"/>
          <w:sz w:val="26"/>
          <w:szCs w:val="26"/>
          <w:lang w:eastAsia="zh-CN"/>
        </w:rPr>
        <w:t xml:space="preserve">Внешний источник, подразумевает,  что </w:t>
      </w:r>
      <w:r w:rsidRPr="00953901">
        <w:rPr>
          <w:rFonts w:ascii="Bookman Old Style" w:eastAsia="Times New Roman" w:hAnsi="Bookman Old Style" w:cs="Arial"/>
          <w:color w:val="000000"/>
          <w:sz w:val="26"/>
          <w:szCs w:val="26"/>
        </w:rPr>
        <w:t>Человеку со стороны легче добиться признания, прием на работу непосредственным образом п</w:t>
      </w:r>
      <w:r>
        <w:rPr>
          <w:rFonts w:ascii="Bookman Old Style" w:eastAsia="Times New Roman" w:hAnsi="Bookman Old Style" w:cs="Arial"/>
          <w:color w:val="000000"/>
          <w:sz w:val="26"/>
          <w:szCs w:val="26"/>
        </w:rPr>
        <w:t xml:space="preserve">окрывает потребность в персонале. </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10. Цели и структура отбора.</w:t>
      </w:r>
    </w:p>
    <w:p w:rsidR="00953901" w:rsidRDefault="00953901"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i/>
          <w:sz w:val="26"/>
          <w:szCs w:val="26"/>
          <w:lang w:eastAsia="zh-CN"/>
        </w:rPr>
        <w:t>Отбор персонала</w:t>
      </w:r>
      <w:r w:rsidRPr="00953901">
        <w:rPr>
          <w:rFonts w:ascii="Bookman Old Style" w:eastAsia="Calibri" w:hAnsi="Bookman Old Style" w:cs="Times New Roman"/>
          <w:sz w:val="26"/>
          <w:szCs w:val="26"/>
          <w:lang w:eastAsia="zh-CN"/>
        </w:rPr>
        <w:t xml:space="preserve"> - комплексная кадровая технология, обеспечивающая соответствие качеств человека требованиям вида деятельности или должности в организации. </w:t>
      </w:r>
    </w:p>
    <w:p w:rsidR="00953901" w:rsidRDefault="00953901"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i/>
          <w:sz w:val="26"/>
          <w:szCs w:val="26"/>
          <w:lang w:eastAsia="zh-CN"/>
        </w:rPr>
        <w:t>Цель этого метода</w:t>
      </w:r>
      <w:r w:rsidRPr="00953901">
        <w:rPr>
          <w:rFonts w:ascii="Bookman Old Style" w:eastAsia="Calibri" w:hAnsi="Bookman Old Style" w:cs="Times New Roman"/>
          <w:sz w:val="26"/>
          <w:szCs w:val="26"/>
          <w:lang w:eastAsia="zh-CN"/>
        </w:rPr>
        <w:t xml:space="preserve"> - отбор наиболее подходящих кандидатов при приеме на работу. Учитываются образование, квалификация, уровень профессиональных навыков, опыт предшествующей рабо</w:t>
      </w:r>
      <w:r>
        <w:rPr>
          <w:rFonts w:ascii="Bookman Old Style" w:eastAsia="Calibri" w:hAnsi="Bookman Old Style" w:cs="Times New Roman"/>
          <w:sz w:val="26"/>
          <w:szCs w:val="26"/>
          <w:lang w:eastAsia="zh-CN"/>
        </w:rPr>
        <w:t>ты, личные качества, психолого-п</w:t>
      </w:r>
      <w:r w:rsidRPr="00953901">
        <w:rPr>
          <w:rFonts w:ascii="Bookman Old Style" w:eastAsia="Calibri" w:hAnsi="Bookman Old Style" w:cs="Times New Roman"/>
          <w:sz w:val="26"/>
          <w:szCs w:val="26"/>
          <w:lang w:eastAsia="zh-CN"/>
        </w:rPr>
        <w:t>рофессиональная пригодность.</w:t>
      </w:r>
    </w:p>
    <w:p w:rsidR="00953901" w:rsidRDefault="00953901" w:rsidP="000E59B9">
      <w:pPr>
        <w:suppressAutoHyphens/>
        <w:autoSpaceDE w:val="0"/>
        <w:spacing w:after="0" w:line="360" w:lineRule="auto"/>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lastRenderedPageBreak/>
        <w:t>Структура отбора:</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предварительную отборочную беседу;</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 xml:space="preserve">заполнение бланка заявления; </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 xml:space="preserve">беседу по найму (интервью); </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тестирование;</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проверку рекомендаций и послужного списка;</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медицинский осмотр;</w:t>
      </w:r>
    </w:p>
    <w:p w:rsidR="00953901" w:rsidRPr="00953901" w:rsidRDefault="00953901" w:rsidP="00953901">
      <w:pPr>
        <w:pStyle w:val="a3"/>
        <w:numPr>
          <w:ilvl w:val="0"/>
          <w:numId w:val="8"/>
        </w:numPr>
        <w:suppressAutoHyphens/>
        <w:autoSpaceDE w:val="0"/>
        <w:spacing w:after="0" w:line="240" w:lineRule="auto"/>
        <w:jc w:val="both"/>
        <w:rPr>
          <w:rFonts w:ascii="Bookman Old Style" w:eastAsia="Calibri" w:hAnsi="Bookman Old Style" w:cs="Times New Roman"/>
          <w:sz w:val="26"/>
          <w:szCs w:val="26"/>
          <w:lang w:eastAsia="zh-CN"/>
        </w:rPr>
      </w:pPr>
      <w:r w:rsidRPr="00953901">
        <w:rPr>
          <w:rFonts w:ascii="Bookman Old Style" w:eastAsia="Calibri" w:hAnsi="Bookman Old Style" w:cs="Times New Roman"/>
          <w:sz w:val="26"/>
          <w:szCs w:val="26"/>
          <w:lang w:eastAsia="zh-CN"/>
        </w:rPr>
        <w:t>принятие решения.</w:t>
      </w:r>
    </w:p>
    <w:p w:rsidR="00B346BB" w:rsidRPr="000E59B9"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11. Виды интервью: по компетенциям, биографическое, ситуационное,</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проективное.</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sz w:val="26"/>
          <w:szCs w:val="26"/>
          <w:lang w:eastAsia="zh-CN"/>
        </w:rPr>
        <w:t xml:space="preserve">Интервью </w:t>
      </w:r>
      <w:r w:rsidRPr="00A54AC0">
        <w:rPr>
          <w:rFonts w:ascii="Bookman Old Style" w:eastAsia="Calibri" w:hAnsi="Bookman Old Style" w:cs="Times New Roman"/>
          <w:i/>
          <w:sz w:val="26"/>
          <w:szCs w:val="26"/>
          <w:lang w:eastAsia="zh-CN"/>
        </w:rPr>
        <w:t>по компетенциям</w:t>
      </w:r>
      <w:r w:rsidRPr="00A54AC0">
        <w:rPr>
          <w:rFonts w:ascii="Bookman Old Style" w:eastAsia="Calibri" w:hAnsi="Bookman Old Style" w:cs="Times New Roman"/>
          <w:sz w:val="26"/>
          <w:szCs w:val="26"/>
          <w:lang w:eastAsia="zh-CN"/>
        </w:rPr>
        <w:t xml:space="preserve"> используется в процедуре оценки при подборе и отборе персонала на позиции руководителей и специалистов, а также при проведении оценки участников конкурсов.</w:t>
      </w:r>
    </w:p>
    <w:p w:rsidR="00A54AC0" w:rsidRDefault="00A54AC0" w:rsidP="00A54AC0">
      <w:pPr>
        <w:suppressAutoHyphens/>
        <w:autoSpaceDE w:val="0"/>
        <w:spacing w:after="0" w:line="360" w:lineRule="auto"/>
        <w:ind w:firstLine="567"/>
        <w:jc w:val="both"/>
        <w:rPr>
          <w:rFonts w:ascii="Bookman Old Style" w:hAnsi="Bookman Old Style" w:cs="Arial"/>
          <w:color w:val="373737"/>
          <w:sz w:val="26"/>
          <w:szCs w:val="26"/>
          <w:shd w:val="clear" w:color="auto" w:fill="FFFFFF"/>
        </w:rPr>
      </w:pPr>
      <w:r w:rsidRPr="00A54AC0">
        <w:rPr>
          <w:rFonts w:ascii="Bookman Old Style" w:eastAsia="Calibri" w:hAnsi="Bookman Old Style" w:cs="Times New Roman"/>
          <w:i/>
          <w:sz w:val="26"/>
          <w:szCs w:val="26"/>
          <w:lang w:eastAsia="zh-CN"/>
        </w:rPr>
        <w:t>Биографическое интервью</w:t>
      </w:r>
      <w:r>
        <w:rPr>
          <w:rFonts w:ascii="Bookman Old Style" w:eastAsia="Calibri" w:hAnsi="Bookman Old Style" w:cs="Times New Roman"/>
          <w:sz w:val="26"/>
          <w:szCs w:val="26"/>
          <w:lang w:eastAsia="zh-CN"/>
        </w:rPr>
        <w:t xml:space="preserve"> - </w:t>
      </w:r>
      <w:r w:rsidRPr="00A54AC0">
        <w:rPr>
          <w:rFonts w:ascii="Bookman Old Style" w:hAnsi="Bookman Old Style" w:cs="Arial"/>
          <w:color w:val="373737"/>
          <w:sz w:val="26"/>
          <w:szCs w:val="26"/>
          <w:shd w:val="clear" w:color="auto" w:fill="FFFFFF"/>
        </w:rPr>
        <w:t>метод сбора данных об истории жизни индивидов; заключается в устном рассказе о своей жизни исследователю в процессе интервью и последующем анализе текста путем выстраивания биографических эпизодов в определенной последовательности (хронологической, тематической и т. д.). Используется в тактике истории жизни, устной истории, истории семьи.</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i/>
          <w:sz w:val="26"/>
          <w:szCs w:val="26"/>
          <w:lang w:eastAsia="zh-CN"/>
        </w:rPr>
        <w:t>Ситуационное интервью</w:t>
      </w:r>
      <w:r>
        <w:rPr>
          <w:rFonts w:ascii="Bookman Old Style" w:eastAsia="Calibri" w:hAnsi="Bookman Old Style" w:cs="Times New Roman"/>
          <w:sz w:val="26"/>
          <w:szCs w:val="26"/>
          <w:lang w:eastAsia="zh-CN"/>
        </w:rPr>
        <w:t xml:space="preserve"> - </w:t>
      </w:r>
      <w:r w:rsidRPr="00A54AC0">
        <w:rPr>
          <w:rFonts w:ascii="Bookman Old Style" w:eastAsia="Calibri" w:hAnsi="Bookman Old Style" w:cs="Times New Roman"/>
          <w:sz w:val="26"/>
          <w:szCs w:val="26"/>
          <w:lang w:eastAsia="zh-CN"/>
        </w:rPr>
        <w:t>это оперативный тест на профессионализм, легкий по форме и глубокий по содержанию</w:t>
      </w:r>
      <w:r>
        <w:rPr>
          <w:rFonts w:ascii="Bookman Old Style" w:eastAsia="Calibri" w:hAnsi="Bookman Old Style" w:cs="Times New Roman"/>
          <w:sz w:val="26"/>
          <w:szCs w:val="26"/>
          <w:lang w:eastAsia="zh-CN"/>
        </w:rPr>
        <w:t xml:space="preserve">. </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i/>
          <w:sz w:val="26"/>
          <w:szCs w:val="26"/>
          <w:lang w:eastAsia="zh-CN"/>
        </w:rPr>
        <w:t>Проективное интервью</w:t>
      </w:r>
      <w:r w:rsidRPr="00A54AC0">
        <w:rPr>
          <w:rFonts w:ascii="Bookman Old Style" w:eastAsia="Calibri" w:hAnsi="Bookman Old Style" w:cs="Times New Roman"/>
          <w:sz w:val="26"/>
          <w:szCs w:val="26"/>
          <w:lang w:eastAsia="zh-CN"/>
        </w:rPr>
        <w:t xml:space="preserve"> основано на построении вопросов таким образом, что они предлагают кандидату оценить не себя, а людей вообще или какого-то персонажа. </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12. Психологическое тестирование персонала.</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i/>
          <w:sz w:val="26"/>
          <w:szCs w:val="26"/>
          <w:lang w:eastAsia="zh-CN"/>
        </w:rPr>
        <w:t>Психологическое тестирование персонала</w:t>
      </w:r>
      <w:r>
        <w:rPr>
          <w:rFonts w:ascii="Bookman Old Style" w:eastAsia="Calibri" w:hAnsi="Bookman Old Style" w:cs="Times New Roman"/>
          <w:sz w:val="26"/>
          <w:szCs w:val="26"/>
          <w:lang w:eastAsia="zh-CN"/>
        </w:rPr>
        <w:t xml:space="preserve"> – это тест, </w:t>
      </w:r>
      <w:r w:rsidRPr="00A54AC0">
        <w:rPr>
          <w:rFonts w:ascii="Bookman Old Style" w:eastAsia="Calibri" w:hAnsi="Bookman Old Style" w:cs="Times New Roman"/>
          <w:sz w:val="26"/>
          <w:szCs w:val="26"/>
          <w:lang w:eastAsia="zh-CN"/>
        </w:rPr>
        <w:t>стандартизированное задание, результат выполнения которого позволяет измерить психофизиологические и личностные характеристики, а также знания, умения и навыки испытуемого.</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sz w:val="26"/>
          <w:szCs w:val="26"/>
          <w:lang w:eastAsia="zh-CN"/>
        </w:rPr>
        <w:t xml:space="preserve">При тестировании персонала применяемая батарея тестов (в том числе компьютерная) должна отвечать базовым требованиям </w:t>
      </w:r>
      <w:proofErr w:type="spellStart"/>
      <w:r w:rsidRPr="00A54AC0">
        <w:rPr>
          <w:rFonts w:ascii="Bookman Old Style" w:eastAsia="Calibri" w:hAnsi="Bookman Old Style" w:cs="Times New Roman"/>
          <w:sz w:val="26"/>
          <w:szCs w:val="26"/>
          <w:lang w:eastAsia="zh-CN"/>
        </w:rPr>
        <w:t>валидности</w:t>
      </w:r>
      <w:proofErr w:type="spellEnd"/>
      <w:r w:rsidRPr="00A54AC0">
        <w:rPr>
          <w:rFonts w:ascii="Bookman Old Style" w:eastAsia="Calibri" w:hAnsi="Bookman Old Style" w:cs="Times New Roman"/>
          <w:sz w:val="26"/>
          <w:szCs w:val="26"/>
          <w:lang w:eastAsia="zh-CN"/>
        </w:rPr>
        <w:t xml:space="preserve"> и надежности.</w:t>
      </w:r>
    </w:p>
    <w:p w:rsid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spellStart"/>
      <w:r w:rsidRPr="00A54AC0">
        <w:rPr>
          <w:rFonts w:ascii="Bookman Old Style" w:eastAsia="Calibri" w:hAnsi="Bookman Old Style" w:cs="Times New Roman"/>
          <w:i/>
          <w:sz w:val="26"/>
          <w:szCs w:val="26"/>
          <w:lang w:eastAsia="zh-CN"/>
        </w:rPr>
        <w:t>Валидность</w:t>
      </w:r>
      <w:proofErr w:type="spellEnd"/>
      <w:r w:rsidRPr="00A54AC0">
        <w:rPr>
          <w:rFonts w:ascii="Bookman Old Style" w:eastAsia="Calibri" w:hAnsi="Bookman Old Style" w:cs="Times New Roman"/>
          <w:i/>
          <w:sz w:val="26"/>
          <w:szCs w:val="26"/>
          <w:lang w:eastAsia="zh-CN"/>
        </w:rPr>
        <w:t xml:space="preserve"> теста</w:t>
      </w:r>
      <w:r w:rsidRPr="00A54AC0">
        <w:rPr>
          <w:rFonts w:ascii="Bookman Old Style" w:eastAsia="Calibri" w:hAnsi="Bookman Old Style" w:cs="Times New Roman"/>
          <w:sz w:val="26"/>
          <w:szCs w:val="26"/>
          <w:lang w:eastAsia="zh-CN"/>
        </w:rPr>
        <w:t xml:space="preserve"> — это критерий степени достоверности измерения психического свойства (качества, явления), которое хотят измерить с помощью данного теста. По сути, </w:t>
      </w:r>
      <w:proofErr w:type="spellStart"/>
      <w:r w:rsidRPr="00A54AC0">
        <w:rPr>
          <w:rFonts w:ascii="Bookman Old Style" w:eastAsia="Calibri" w:hAnsi="Bookman Old Style" w:cs="Times New Roman"/>
          <w:sz w:val="26"/>
          <w:szCs w:val="26"/>
          <w:lang w:eastAsia="zh-CN"/>
        </w:rPr>
        <w:t>валидность</w:t>
      </w:r>
      <w:proofErr w:type="spellEnd"/>
      <w:r w:rsidRPr="00A54AC0">
        <w:rPr>
          <w:rFonts w:ascii="Bookman Old Style" w:eastAsia="Calibri" w:hAnsi="Bookman Old Style" w:cs="Times New Roman"/>
          <w:sz w:val="26"/>
          <w:szCs w:val="26"/>
          <w:lang w:eastAsia="zh-CN"/>
        </w:rPr>
        <w:t xml:space="preserve"> теста — это показатель степени его эффективности и пригодности для измерения нужной нам характеристики.</w:t>
      </w:r>
    </w:p>
    <w:p w:rsidR="00A54AC0" w:rsidRPr="00A54AC0" w:rsidRDefault="00A54AC0" w:rsidP="00A54AC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i/>
          <w:sz w:val="26"/>
          <w:szCs w:val="26"/>
          <w:lang w:eastAsia="zh-CN"/>
        </w:rPr>
        <w:lastRenderedPageBreak/>
        <w:t>Надежность теста</w:t>
      </w:r>
      <w:r w:rsidRPr="00A54AC0">
        <w:rPr>
          <w:rFonts w:ascii="Bookman Old Style" w:eastAsia="Calibri" w:hAnsi="Bookman Old Style" w:cs="Times New Roman"/>
          <w:sz w:val="26"/>
          <w:szCs w:val="26"/>
          <w:lang w:eastAsia="zh-CN"/>
        </w:rPr>
        <w:t xml:space="preserve"> — это его фундаментальная характеристика, показывающая степень стабильности результатов тестирования при неоднократном обследовании. Может определяться путем повторного тестирования через строго определенный отрезок времени и вычисления коэффициента корреляции между результатами первого и повторного тестирования.</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13. Критерии эффективности системы найма.</w:t>
      </w:r>
    </w:p>
    <w:p w:rsidR="00A54AC0" w:rsidRDefault="00A54AC0"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A54AC0">
        <w:rPr>
          <w:rFonts w:ascii="Bookman Old Style" w:eastAsia="Calibri" w:hAnsi="Bookman Old Style" w:cs="Times New Roman"/>
          <w:sz w:val="26"/>
          <w:szCs w:val="26"/>
          <w:lang w:eastAsia="zh-CN"/>
        </w:rPr>
        <w:t>Критерии эффективности системы найма может быть показатель совокупных финансовых затрат на обеспечение процесса поиска и отбора кадров и объем этих затрат в расчете на одного отобранного работника.</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Количество нарушений, допущенных работниками, отобранными по данной схеме в течени</w:t>
      </w:r>
      <w:proofErr w:type="gramStart"/>
      <w:r w:rsidRPr="001243F7">
        <w:rPr>
          <w:rFonts w:ascii="Bookman Old Style" w:eastAsia="Calibri" w:hAnsi="Bookman Old Style" w:cs="Times New Roman"/>
          <w:sz w:val="26"/>
          <w:szCs w:val="26"/>
          <w:lang w:eastAsia="zh-CN"/>
        </w:rPr>
        <w:t>и</w:t>
      </w:r>
      <w:proofErr w:type="gramEnd"/>
      <w:r w:rsidRPr="001243F7">
        <w:rPr>
          <w:rFonts w:ascii="Bookman Old Style" w:eastAsia="Calibri" w:hAnsi="Bookman Old Style" w:cs="Times New Roman"/>
          <w:sz w:val="26"/>
          <w:szCs w:val="26"/>
          <w:lang w:eastAsia="zh-CN"/>
        </w:rPr>
        <w:t xml:space="preserve"> испытательного срока (6 месяцев или 1 год);</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xml:space="preserve">- Количество </w:t>
      </w:r>
      <w:proofErr w:type="gramStart"/>
      <w:r w:rsidRPr="001243F7">
        <w:rPr>
          <w:rFonts w:ascii="Bookman Old Style" w:eastAsia="Calibri" w:hAnsi="Bookman Old Style" w:cs="Times New Roman"/>
          <w:sz w:val="26"/>
          <w:szCs w:val="26"/>
          <w:lang w:eastAsia="zh-CN"/>
        </w:rPr>
        <w:t>прошедших</w:t>
      </w:r>
      <w:proofErr w:type="gramEnd"/>
      <w:r w:rsidRPr="001243F7">
        <w:rPr>
          <w:rFonts w:ascii="Bookman Old Style" w:eastAsia="Calibri" w:hAnsi="Bookman Old Style" w:cs="Times New Roman"/>
          <w:sz w:val="26"/>
          <w:szCs w:val="26"/>
          <w:lang w:eastAsia="zh-CN"/>
        </w:rPr>
        <w:t xml:space="preserve"> испытательный срок из числа отобранных по данной схеме;</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Количество уволившихся из числа отобранных по данной схеме по собственному желанию и в результате нарушений установленных требований в течени</w:t>
      </w:r>
      <w:proofErr w:type="gramStart"/>
      <w:r w:rsidRPr="001243F7">
        <w:rPr>
          <w:rFonts w:ascii="Bookman Old Style" w:eastAsia="Calibri" w:hAnsi="Bookman Old Style" w:cs="Times New Roman"/>
          <w:sz w:val="26"/>
          <w:szCs w:val="26"/>
          <w:lang w:eastAsia="zh-CN"/>
        </w:rPr>
        <w:t>и</w:t>
      </w:r>
      <w:proofErr w:type="gramEnd"/>
      <w:r w:rsidRPr="001243F7">
        <w:rPr>
          <w:rFonts w:ascii="Bookman Old Style" w:eastAsia="Calibri" w:hAnsi="Bookman Old Style" w:cs="Times New Roman"/>
          <w:sz w:val="26"/>
          <w:szCs w:val="26"/>
          <w:lang w:eastAsia="zh-CN"/>
        </w:rPr>
        <w:t xml:space="preserve"> года после приема (текучесть кадров);</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Показатели результативности труда работников, отобранных по данной схеме.</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Уровень нарушений правил торговли и трудовой дисциплины работниками, набранными по данной схеме (недостачи, конфликтные ситуации, опоздания, отсутствие на рабочем месте и т.д.).</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Количество обоснованных жалоб со стороны покупателей, клиентов, поставщиков на работу новых сотрудников.</w:t>
      </w:r>
    </w:p>
    <w:p w:rsidR="00B346BB" w:rsidRPr="000E59B9"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14. Технология создания положения о найме.</w:t>
      </w:r>
    </w:p>
    <w:p w:rsidR="0011162A"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15. Адаптация персонала.</w:t>
      </w:r>
    </w:p>
    <w:p w:rsidR="0011162A" w:rsidRPr="0011162A" w:rsidRDefault="0011162A" w:rsidP="0011162A">
      <w:pPr>
        <w:suppressAutoHyphens/>
        <w:autoSpaceDE w:val="0"/>
        <w:spacing w:after="0" w:line="360" w:lineRule="auto"/>
        <w:ind w:firstLine="851"/>
        <w:jc w:val="both"/>
        <w:rPr>
          <w:rFonts w:ascii="Bookman Old Style" w:eastAsia="Calibri" w:hAnsi="Bookman Old Style" w:cs="Times New Roman"/>
          <w:sz w:val="26"/>
          <w:szCs w:val="26"/>
          <w:lang w:eastAsia="zh-CN"/>
        </w:rPr>
      </w:pPr>
      <w:proofErr w:type="gramStart"/>
      <w:r w:rsidRPr="0011162A">
        <w:rPr>
          <w:rFonts w:ascii="Bookman Old Style" w:eastAsia="Calibri" w:hAnsi="Bookman Old Style" w:cs="Times New Roman"/>
          <w:i/>
          <w:sz w:val="26"/>
          <w:szCs w:val="26"/>
          <w:lang w:eastAsia="zh-CN"/>
        </w:rPr>
        <w:t>Адаптация</w:t>
      </w:r>
      <w:r w:rsidRPr="0011162A">
        <w:rPr>
          <w:rFonts w:ascii="Bookman Old Style" w:eastAsia="Calibri" w:hAnsi="Bookman Old Style" w:cs="Times New Roman"/>
          <w:sz w:val="26"/>
          <w:szCs w:val="26"/>
          <w:lang w:eastAsia="zh-CN"/>
        </w:rPr>
        <w:t xml:space="preserve"> – вхождения нового сотрудника в организацию, включающий усвоение работником норм и правил, по которым работает предприятие, вхождение в коллектив, принятие установленных норм взаимоотношений, овладение новым работником системой профессиональных знаний и навыков и эффективное их применение на практике.</w:t>
      </w:r>
      <w:proofErr w:type="gramEnd"/>
    </w:p>
    <w:p w:rsidR="005E6B90" w:rsidRPr="005E6B90" w:rsidRDefault="005E6B90" w:rsidP="005E6B90">
      <w:pPr>
        <w:suppressAutoHyphens/>
        <w:autoSpaceDE w:val="0"/>
        <w:spacing w:after="0" w:line="360" w:lineRule="auto"/>
        <w:jc w:val="both"/>
        <w:rPr>
          <w:rFonts w:ascii="Bookman Old Style" w:eastAsia="Calibri" w:hAnsi="Bookman Old Style" w:cs="Times New Roman"/>
          <w:sz w:val="26"/>
          <w:szCs w:val="26"/>
          <w:u w:val="single"/>
          <w:lang w:eastAsia="zh-CN"/>
        </w:rPr>
      </w:pPr>
      <w:r w:rsidRPr="005E6B90">
        <w:rPr>
          <w:rFonts w:ascii="Bookman Old Style" w:eastAsia="Calibri" w:hAnsi="Bookman Old Style" w:cs="Times New Roman"/>
          <w:sz w:val="26"/>
          <w:szCs w:val="26"/>
          <w:u w:val="single"/>
          <w:lang w:eastAsia="zh-CN"/>
        </w:rPr>
        <w:t>Различают две основных формы адаптации:</w:t>
      </w:r>
    </w:p>
    <w:p w:rsidR="005E6B90" w:rsidRPr="005E6B90" w:rsidRDefault="005E6B90" w:rsidP="005E6B90">
      <w:pPr>
        <w:suppressAutoHyphens/>
        <w:autoSpaceDE w:val="0"/>
        <w:spacing w:after="0" w:line="360" w:lineRule="auto"/>
        <w:jc w:val="both"/>
        <w:rPr>
          <w:rFonts w:ascii="Bookman Old Style" w:eastAsia="Calibri" w:hAnsi="Bookman Old Style" w:cs="Times New Roman"/>
          <w:sz w:val="26"/>
          <w:szCs w:val="26"/>
          <w:lang w:eastAsia="zh-CN"/>
        </w:rPr>
      </w:pPr>
      <w:r w:rsidRPr="005E6B90">
        <w:rPr>
          <w:rFonts w:ascii="Bookman Old Style" w:eastAsia="Calibri" w:hAnsi="Bookman Old Style" w:cs="Times New Roman"/>
          <w:i/>
          <w:sz w:val="26"/>
          <w:szCs w:val="26"/>
          <w:lang w:eastAsia="zh-CN"/>
        </w:rPr>
        <w:t>Активная адаптация</w:t>
      </w:r>
      <w:r w:rsidRPr="005E6B90">
        <w:rPr>
          <w:rFonts w:ascii="Bookman Old Style" w:eastAsia="Calibri" w:hAnsi="Bookman Old Style" w:cs="Times New Roman"/>
          <w:sz w:val="26"/>
          <w:szCs w:val="26"/>
          <w:lang w:eastAsia="zh-CN"/>
        </w:rPr>
        <w:t xml:space="preserve"> – деятельное стремление работника, с одной стороны, быстрее освоить особенности среды, а с другой – способность воздействовать на среду, чтобы изменить ее нормы и ценности.</w:t>
      </w:r>
    </w:p>
    <w:p w:rsidR="005E6B90" w:rsidRPr="005E6B90" w:rsidRDefault="005E6B90" w:rsidP="005E6B90">
      <w:pPr>
        <w:suppressAutoHyphens/>
        <w:autoSpaceDE w:val="0"/>
        <w:spacing w:after="0" w:line="360" w:lineRule="auto"/>
        <w:jc w:val="both"/>
        <w:rPr>
          <w:rFonts w:ascii="Bookman Old Style" w:eastAsia="Calibri" w:hAnsi="Bookman Old Style" w:cs="Times New Roman"/>
          <w:sz w:val="26"/>
          <w:szCs w:val="26"/>
          <w:lang w:eastAsia="zh-CN"/>
        </w:rPr>
      </w:pPr>
      <w:r w:rsidRPr="005E6B90">
        <w:rPr>
          <w:rFonts w:ascii="Bookman Old Style" w:eastAsia="Calibri" w:hAnsi="Bookman Old Style" w:cs="Times New Roman"/>
          <w:i/>
          <w:sz w:val="26"/>
          <w:szCs w:val="26"/>
          <w:lang w:eastAsia="zh-CN"/>
        </w:rPr>
        <w:t>Пассивная адаптация</w:t>
      </w:r>
      <w:r w:rsidRPr="005E6B90">
        <w:rPr>
          <w:rFonts w:ascii="Bookman Old Style" w:eastAsia="Calibri" w:hAnsi="Bookman Old Style" w:cs="Times New Roman"/>
          <w:sz w:val="26"/>
          <w:szCs w:val="26"/>
          <w:lang w:eastAsia="zh-CN"/>
        </w:rPr>
        <w:t xml:space="preserve"> – бездействие работник в процессе приспособления.</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E6B90">
        <w:rPr>
          <w:rFonts w:ascii="Bookman Old Style" w:eastAsia="Calibri" w:hAnsi="Bookman Old Style" w:cs="Times New Roman"/>
          <w:sz w:val="26"/>
          <w:szCs w:val="26"/>
          <w:u w:val="single"/>
          <w:lang w:eastAsia="zh-CN"/>
        </w:rPr>
        <w:lastRenderedPageBreak/>
        <w:t>Виды адаптации</w:t>
      </w:r>
      <w:r w:rsidRPr="005E6B90">
        <w:rPr>
          <w:rFonts w:ascii="Bookman Old Style" w:eastAsia="Calibri" w:hAnsi="Bookman Old Style" w:cs="Times New Roman"/>
          <w:sz w:val="26"/>
          <w:szCs w:val="26"/>
          <w:lang w:eastAsia="zh-CN"/>
        </w:rPr>
        <w:t>:</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gramStart"/>
      <w:r w:rsidRPr="005E6B90">
        <w:rPr>
          <w:rFonts w:ascii="Bookman Old Style" w:eastAsia="Calibri" w:hAnsi="Bookman Old Style" w:cs="Times New Roman"/>
          <w:sz w:val="26"/>
          <w:szCs w:val="26"/>
          <w:lang w:eastAsia="zh-CN"/>
        </w:rPr>
        <w:t>Корпоративная</w:t>
      </w:r>
      <w:proofErr w:type="gramEnd"/>
      <w:r w:rsidRPr="005E6B90">
        <w:rPr>
          <w:rFonts w:ascii="Bookman Old Style" w:eastAsia="Calibri" w:hAnsi="Bookman Old Style" w:cs="Times New Roman"/>
          <w:sz w:val="26"/>
          <w:szCs w:val="26"/>
          <w:lang w:eastAsia="zh-CN"/>
        </w:rPr>
        <w:t xml:space="preserve"> – выявление общих стратегических целей и приоритетов предприятия, осознание места и роли организации на рынке, знакомство с отчетностью предприятия, знакомство с основными конкурентами и ключевыми партнерами. </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gramStart"/>
      <w:r w:rsidRPr="005E6B90">
        <w:rPr>
          <w:rFonts w:ascii="Bookman Old Style" w:eastAsia="Calibri" w:hAnsi="Bookman Old Style" w:cs="Times New Roman"/>
          <w:sz w:val="26"/>
          <w:szCs w:val="26"/>
          <w:lang w:eastAsia="zh-CN"/>
        </w:rPr>
        <w:t>Профессиональная</w:t>
      </w:r>
      <w:proofErr w:type="gramEnd"/>
      <w:r w:rsidRPr="005E6B90">
        <w:rPr>
          <w:rFonts w:ascii="Bookman Old Style" w:eastAsia="Calibri" w:hAnsi="Bookman Old Style" w:cs="Times New Roman"/>
          <w:sz w:val="26"/>
          <w:szCs w:val="26"/>
          <w:lang w:eastAsia="zh-CN"/>
        </w:rPr>
        <w:t xml:space="preserve"> – повышение уровня профессиональных навыков, изучение документации и требований предприятия, формирование профессиональных качеств личности, осознание ответственности.</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gramStart"/>
      <w:r w:rsidRPr="005E6B90">
        <w:rPr>
          <w:rFonts w:ascii="Bookman Old Style" w:eastAsia="Calibri" w:hAnsi="Bookman Old Style" w:cs="Times New Roman"/>
          <w:sz w:val="26"/>
          <w:szCs w:val="26"/>
          <w:lang w:eastAsia="zh-CN"/>
        </w:rPr>
        <w:t>Социально-психологическая</w:t>
      </w:r>
      <w:proofErr w:type="gramEnd"/>
      <w:r w:rsidRPr="005E6B90">
        <w:rPr>
          <w:rFonts w:ascii="Bookman Old Style" w:eastAsia="Calibri" w:hAnsi="Bookman Old Style" w:cs="Times New Roman"/>
          <w:sz w:val="26"/>
          <w:szCs w:val="26"/>
          <w:lang w:eastAsia="zh-CN"/>
        </w:rPr>
        <w:t xml:space="preserve"> – включение работника в сложившуюся систему взаимоотношений коллектива, знакомство его с традициями, нормами жизни, правилами и ценностями.</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gramStart"/>
      <w:r w:rsidRPr="005E6B90">
        <w:rPr>
          <w:rFonts w:ascii="Bookman Old Style" w:eastAsia="Calibri" w:hAnsi="Bookman Old Style" w:cs="Times New Roman"/>
          <w:sz w:val="26"/>
          <w:szCs w:val="26"/>
          <w:lang w:eastAsia="zh-CN"/>
        </w:rPr>
        <w:t>Организационная</w:t>
      </w:r>
      <w:proofErr w:type="gramEnd"/>
      <w:r w:rsidRPr="005E6B90">
        <w:rPr>
          <w:rFonts w:ascii="Bookman Old Style" w:eastAsia="Calibri" w:hAnsi="Bookman Old Style" w:cs="Times New Roman"/>
          <w:sz w:val="26"/>
          <w:szCs w:val="26"/>
          <w:lang w:eastAsia="zh-CN"/>
        </w:rPr>
        <w:t xml:space="preserve"> – знакомство с особенностями организационного механизма управления, местом своего подразделения и должности в общей системе целей и организационной структуре. </w:t>
      </w:r>
    </w:p>
    <w:p w:rsidR="005E6B90" w:rsidRPr="005E6B90" w:rsidRDefault="005E6B90" w:rsidP="005E6B90">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gramStart"/>
      <w:r w:rsidRPr="005E6B90">
        <w:rPr>
          <w:rFonts w:ascii="Bookman Old Style" w:eastAsia="Calibri" w:hAnsi="Bookman Old Style" w:cs="Times New Roman"/>
          <w:sz w:val="26"/>
          <w:szCs w:val="26"/>
          <w:lang w:eastAsia="zh-CN"/>
        </w:rPr>
        <w:t>Экономическая</w:t>
      </w:r>
      <w:proofErr w:type="gramEnd"/>
      <w:r w:rsidRPr="005E6B90">
        <w:rPr>
          <w:rFonts w:ascii="Bookman Old Style" w:eastAsia="Calibri" w:hAnsi="Bookman Old Style" w:cs="Times New Roman"/>
          <w:sz w:val="26"/>
          <w:szCs w:val="26"/>
          <w:lang w:eastAsia="zh-CN"/>
        </w:rPr>
        <w:t xml:space="preserve"> – знакомство с экономическим механизмом управления организацией, системой экономических стимулов и мотивов, условиями оплаты своего труда.</w:t>
      </w:r>
    </w:p>
    <w:p w:rsidR="00B346BB" w:rsidRDefault="00B346BB" w:rsidP="005E6B90">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16. Оценка персонала.</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i/>
          <w:sz w:val="26"/>
          <w:szCs w:val="26"/>
          <w:lang w:eastAsia="zh-CN"/>
        </w:rPr>
        <w:t>Систе</w:t>
      </w:r>
      <w:r w:rsidRPr="001243F7">
        <w:rPr>
          <w:rFonts w:ascii="Bookman Old Style" w:eastAsia="Calibri" w:hAnsi="Bookman Old Style" w:cs="Bookman Old Style"/>
          <w:i/>
          <w:sz w:val="26"/>
          <w:szCs w:val="26"/>
          <w:lang w:eastAsia="zh-CN"/>
        </w:rPr>
        <w:t>ма</w:t>
      </w:r>
      <w:r w:rsidRPr="001243F7">
        <w:rPr>
          <w:rFonts w:ascii="Bookman Old Style" w:eastAsia="Calibri" w:hAnsi="Bookman Old Style" w:cs="Times New Roman"/>
          <w:i/>
          <w:sz w:val="26"/>
          <w:szCs w:val="26"/>
          <w:lang w:eastAsia="zh-CN"/>
        </w:rPr>
        <w:t xml:space="preserve"> </w:t>
      </w:r>
      <w:r w:rsidRPr="001243F7">
        <w:rPr>
          <w:rFonts w:ascii="Bookman Old Style" w:eastAsia="Calibri" w:hAnsi="Bookman Old Style" w:cs="Bookman Old Style"/>
          <w:i/>
          <w:sz w:val="26"/>
          <w:szCs w:val="26"/>
          <w:lang w:eastAsia="zh-CN"/>
        </w:rPr>
        <w:t>оценки</w:t>
      </w:r>
      <w:r w:rsidRPr="001243F7">
        <w:rPr>
          <w:rFonts w:ascii="Bookman Old Style" w:eastAsia="Calibri" w:hAnsi="Bookman Old Style" w:cs="Times New Roman"/>
          <w:i/>
          <w:sz w:val="26"/>
          <w:szCs w:val="26"/>
          <w:lang w:eastAsia="zh-CN"/>
        </w:rPr>
        <w:t xml:space="preserve"> </w:t>
      </w:r>
      <w:r w:rsidRPr="001243F7">
        <w:rPr>
          <w:rFonts w:ascii="Bookman Old Style" w:eastAsia="Calibri" w:hAnsi="Bookman Old Style" w:cs="Bookman Old Style"/>
          <w:i/>
          <w:sz w:val="26"/>
          <w:szCs w:val="26"/>
          <w:lang w:eastAsia="zh-CN"/>
        </w:rPr>
        <w:t>персонала</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это</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набор</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нескольких</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инструментальных</w:t>
      </w:r>
      <w:r w:rsidRPr="001243F7">
        <w:rPr>
          <w:rFonts w:ascii="Bookman Old Style" w:eastAsia="Calibri" w:hAnsi="Bookman Old Style" w:cs="Times New Roman"/>
          <w:sz w:val="26"/>
          <w:szCs w:val="26"/>
          <w:lang w:eastAsia="zh-CN"/>
        </w:rPr>
        <w:t xml:space="preserve"> </w:t>
      </w:r>
      <w:r w:rsidRPr="001243F7">
        <w:rPr>
          <w:rFonts w:ascii="Bookman Old Style" w:eastAsia="Calibri" w:hAnsi="Bookman Old Style" w:cs="Bookman Old Style"/>
          <w:sz w:val="26"/>
          <w:szCs w:val="26"/>
          <w:lang w:eastAsia="zh-CN"/>
        </w:rPr>
        <w:t>систе</w:t>
      </w:r>
      <w:r w:rsidRPr="001243F7">
        <w:rPr>
          <w:rFonts w:ascii="Bookman Old Style" w:eastAsia="Calibri" w:hAnsi="Bookman Old Style" w:cs="Times New Roman"/>
          <w:sz w:val="26"/>
          <w:szCs w:val="26"/>
          <w:lang w:eastAsia="zh-CN"/>
        </w:rPr>
        <w:t>м, прочно связанных основными ф</w:t>
      </w:r>
      <w:r>
        <w:rPr>
          <w:rFonts w:ascii="Bookman Old Style" w:eastAsia="Calibri" w:hAnsi="Bookman Old Style" w:cs="Times New Roman"/>
          <w:sz w:val="26"/>
          <w:szCs w:val="26"/>
          <w:lang w:eastAsia="zh-CN"/>
        </w:rPr>
        <w:t>ункциями управления персоналом:</w:t>
      </w:r>
    </w:p>
    <w:p w:rsidR="001243F7" w:rsidRPr="001243F7" w:rsidRDefault="001243F7" w:rsidP="001243F7">
      <w:pPr>
        <w:pStyle w:val="a3"/>
        <w:numPr>
          <w:ilvl w:val="0"/>
          <w:numId w:val="9"/>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Подбор и расстановка персонала</w:t>
      </w:r>
    </w:p>
    <w:p w:rsidR="001243F7" w:rsidRPr="001243F7" w:rsidRDefault="001243F7" w:rsidP="001243F7">
      <w:pPr>
        <w:pStyle w:val="a3"/>
        <w:numPr>
          <w:ilvl w:val="0"/>
          <w:numId w:val="9"/>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Мотивация, компенсации и льготы</w:t>
      </w:r>
    </w:p>
    <w:p w:rsidR="001243F7" w:rsidRPr="001243F7" w:rsidRDefault="001243F7" w:rsidP="001243F7">
      <w:pPr>
        <w:pStyle w:val="a3"/>
        <w:numPr>
          <w:ilvl w:val="0"/>
          <w:numId w:val="9"/>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Обучение и развитие</w:t>
      </w:r>
    </w:p>
    <w:p w:rsidR="001243F7" w:rsidRPr="001243F7" w:rsidRDefault="001243F7" w:rsidP="001243F7">
      <w:pPr>
        <w:pStyle w:val="a3"/>
        <w:numPr>
          <w:ilvl w:val="0"/>
          <w:numId w:val="9"/>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Работа с кадровым резервом</w:t>
      </w:r>
    </w:p>
    <w:p w:rsidR="001243F7" w:rsidRPr="001243F7" w:rsidRDefault="001243F7" w:rsidP="001243F7">
      <w:pPr>
        <w:pStyle w:val="a3"/>
        <w:numPr>
          <w:ilvl w:val="0"/>
          <w:numId w:val="9"/>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Контроль и принятие кадровых решений</w:t>
      </w:r>
    </w:p>
    <w:p w:rsidR="001243F7" w:rsidRPr="001243F7" w:rsidRDefault="001243F7" w:rsidP="001243F7">
      <w:pPr>
        <w:suppressAutoHyphens/>
        <w:autoSpaceDE w:val="0"/>
        <w:spacing w:after="0" w:line="36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Оценка подразумевает наличие критериев оценки (компетенции, KPI) и шкалы оценки. Оценку персона</w:t>
      </w:r>
      <w:r>
        <w:rPr>
          <w:rFonts w:ascii="Bookman Old Style" w:eastAsia="Calibri" w:hAnsi="Bookman Old Style" w:cs="Times New Roman"/>
          <w:sz w:val="26"/>
          <w:szCs w:val="26"/>
          <w:lang w:eastAsia="zh-CN"/>
        </w:rPr>
        <w:t xml:space="preserve">ла в бизнесе принято делить </w:t>
      </w:r>
      <w:proofErr w:type="gramStart"/>
      <w:r>
        <w:rPr>
          <w:rFonts w:ascii="Bookman Old Style" w:eastAsia="Calibri" w:hAnsi="Bookman Old Style" w:cs="Times New Roman"/>
          <w:sz w:val="26"/>
          <w:szCs w:val="26"/>
          <w:lang w:eastAsia="zh-CN"/>
        </w:rPr>
        <w:t>на</w:t>
      </w:r>
      <w:proofErr w:type="gramEnd"/>
      <w:r>
        <w:rPr>
          <w:rFonts w:ascii="Bookman Old Style" w:eastAsia="Calibri" w:hAnsi="Bookman Old Style" w:cs="Times New Roman"/>
          <w:sz w:val="26"/>
          <w:szCs w:val="26"/>
          <w:lang w:eastAsia="zh-CN"/>
        </w:rPr>
        <w:t>:</w:t>
      </w:r>
    </w:p>
    <w:p w:rsidR="001243F7" w:rsidRPr="001243F7" w:rsidRDefault="001243F7" w:rsidP="001243F7">
      <w:pPr>
        <w:pStyle w:val="a3"/>
        <w:numPr>
          <w:ilvl w:val="0"/>
          <w:numId w:val="10"/>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Оценку компетенций (знаний, умений, навыков, ценностей, личностных особенностей)</w:t>
      </w:r>
    </w:p>
    <w:p w:rsidR="001243F7" w:rsidRPr="001243F7" w:rsidRDefault="001243F7" w:rsidP="001243F7">
      <w:pPr>
        <w:pStyle w:val="a3"/>
        <w:numPr>
          <w:ilvl w:val="0"/>
          <w:numId w:val="10"/>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xml:space="preserve">Оценку результативности (достижение целей, </w:t>
      </w:r>
      <w:proofErr w:type="gramStart"/>
      <w:r w:rsidRPr="001243F7">
        <w:rPr>
          <w:rFonts w:ascii="Bookman Old Style" w:eastAsia="Calibri" w:hAnsi="Bookman Old Style" w:cs="Times New Roman"/>
          <w:sz w:val="26"/>
          <w:szCs w:val="26"/>
          <w:lang w:eastAsia="zh-CN"/>
        </w:rPr>
        <w:t>бизнес-результатов</w:t>
      </w:r>
      <w:proofErr w:type="gramEnd"/>
      <w:r w:rsidRPr="001243F7">
        <w:rPr>
          <w:rFonts w:ascii="Bookman Old Style" w:eastAsia="Calibri" w:hAnsi="Bookman Old Style" w:cs="Times New Roman"/>
          <w:sz w:val="26"/>
          <w:szCs w:val="26"/>
          <w:lang w:eastAsia="zh-CN"/>
        </w:rPr>
        <w:t>, KPI)</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17. Методы оценки персонала.</w:t>
      </w:r>
    </w:p>
    <w:p w:rsidR="005E6B90" w:rsidRDefault="005E6B90" w:rsidP="000E59B9">
      <w:pPr>
        <w:suppressAutoHyphens/>
        <w:autoSpaceDE w:val="0"/>
        <w:spacing w:after="0" w:line="360" w:lineRule="auto"/>
        <w:jc w:val="both"/>
        <w:rPr>
          <w:rFonts w:ascii="Bookman Old Style" w:eastAsia="Calibri" w:hAnsi="Bookman Old Style" w:cs="Times New Roman"/>
          <w:sz w:val="26"/>
          <w:szCs w:val="26"/>
          <w:lang w:eastAsia="zh-CN"/>
        </w:rPr>
      </w:pPr>
      <w:r w:rsidRPr="005E6B90">
        <w:rPr>
          <w:rFonts w:ascii="Bookman Old Style" w:eastAsia="Calibri" w:hAnsi="Bookman Old Style" w:cs="Times New Roman"/>
          <w:sz w:val="26"/>
          <w:szCs w:val="26"/>
          <w:lang w:eastAsia="zh-CN"/>
        </w:rPr>
        <w:t>Оценка персонала - деятельность, проводимая на разных этапах функционирования системы управления персоналом для различных целей.</w:t>
      </w:r>
    </w:p>
    <w:p w:rsidR="001243F7" w:rsidRPr="001243F7" w:rsidRDefault="001243F7" w:rsidP="001243F7">
      <w:pPr>
        <w:pStyle w:val="a3"/>
        <w:numPr>
          <w:ilvl w:val="0"/>
          <w:numId w:val="11"/>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 xml:space="preserve">Комплексный </w:t>
      </w:r>
      <w:proofErr w:type="spellStart"/>
      <w:r w:rsidRPr="001243F7">
        <w:rPr>
          <w:rFonts w:ascii="Bookman Old Style" w:eastAsia="Calibri" w:hAnsi="Bookman Old Style" w:cs="Times New Roman"/>
          <w:sz w:val="26"/>
          <w:szCs w:val="26"/>
          <w:lang w:eastAsia="zh-CN"/>
        </w:rPr>
        <w:t>компетентностный</w:t>
      </w:r>
      <w:proofErr w:type="spellEnd"/>
      <w:r w:rsidRPr="001243F7">
        <w:rPr>
          <w:rFonts w:ascii="Bookman Old Style" w:eastAsia="Calibri" w:hAnsi="Bookman Old Style" w:cs="Times New Roman"/>
          <w:sz w:val="26"/>
          <w:szCs w:val="26"/>
          <w:lang w:eastAsia="zh-CN"/>
        </w:rPr>
        <w:t xml:space="preserve"> анализ</w:t>
      </w:r>
    </w:p>
    <w:p w:rsidR="001243F7" w:rsidRPr="001243F7" w:rsidRDefault="001243F7" w:rsidP="001243F7">
      <w:pPr>
        <w:pStyle w:val="a3"/>
        <w:numPr>
          <w:ilvl w:val="0"/>
          <w:numId w:val="11"/>
        </w:numPr>
        <w:suppressAutoHyphens/>
        <w:autoSpaceDE w:val="0"/>
        <w:spacing w:after="0" w:line="240" w:lineRule="auto"/>
        <w:jc w:val="both"/>
        <w:rPr>
          <w:rFonts w:ascii="Bookman Old Style" w:eastAsia="Calibri" w:hAnsi="Bookman Old Style" w:cs="Times New Roman"/>
          <w:sz w:val="26"/>
          <w:szCs w:val="26"/>
          <w:lang w:eastAsia="zh-CN"/>
        </w:rPr>
      </w:pPr>
      <w:proofErr w:type="spellStart"/>
      <w:r w:rsidRPr="001243F7">
        <w:rPr>
          <w:rFonts w:ascii="Bookman Old Style" w:eastAsia="Calibri" w:hAnsi="Bookman Old Style" w:cs="Times New Roman"/>
          <w:sz w:val="26"/>
          <w:szCs w:val="26"/>
          <w:lang w:eastAsia="zh-CN"/>
        </w:rPr>
        <w:t>Ассесмент</w:t>
      </w:r>
      <w:proofErr w:type="spellEnd"/>
      <w:r w:rsidRPr="001243F7">
        <w:rPr>
          <w:rFonts w:ascii="Bookman Old Style" w:eastAsia="Calibri" w:hAnsi="Bookman Old Style" w:cs="Times New Roman"/>
          <w:sz w:val="26"/>
          <w:szCs w:val="26"/>
          <w:lang w:eastAsia="zh-CN"/>
        </w:rPr>
        <w:t>-центр</w:t>
      </w:r>
    </w:p>
    <w:p w:rsidR="001243F7" w:rsidRPr="001243F7" w:rsidRDefault="001243F7" w:rsidP="001243F7">
      <w:pPr>
        <w:pStyle w:val="a3"/>
        <w:numPr>
          <w:ilvl w:val="0"/>
          <w:numId w:val="11"/>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Тестирование</w:t>
      </w:r>
    </w:p>
    <w:p w:rsidR="001243F7" w:rsidRPr="001243F7" w:rsidRDefault="001243F7" w:rsidP="001243F7">
      <w:pPr>
        <w:pStyle w:val="a3"/>
        <w:numPr>
          <w:ilvl w:val="0"/>
          <w:numId w:val="11"/>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Интервьюирование</w:t>
      </w:r>
    </w:p>
    <w:p w:rsidR="001243F7" w:rsidRDefault="001243F7" w:rsidP="001243F7">
      <w:pPr>
        <w:pStyle w:val="a3"/>
        <w:numPr>
          <w:ilvl w:val="0"/>
          <w:numId w:val="11"/>
        </w:numPr>
        <w:suppressAutoHyphens/>
        <w:autoSpaceDE w:val="0"/>
        <w:spacing w:after="0" w:line="240" w:lineRule="auto"/>
        <w:jc w:val="both"/>
        <w:rPr>
          <w:rFonts w:ascii="Bookman Old Style" w:eastAsia="Calibri" w:hAnsi="Bookman Old Style" w:cs="Times New Roman"/>
          <w:sz w:val="26"/>
          <w:szCs w:val="26"/>
          <w:lang w:eastAsia="zh-CN"/>
        </w:rPr>
      </w:pPr>
      <w:r w:rsidRPr="001243F7">
        <w:rPr>
          <w:rFonts w:ascii="Bookman Old Style" w:eastAsia="Calibri" w:hAnsi="Bookman Old Style" w:cs="Times New Roman"/>
          <w:sz w:val="26"/>
          <w:szCs w:val="26"/>
          <w:lang w:eastAsia="zh-CN"/>
        </w:rPr>
        <w:t>Деловые игры</w:t>
      </w:r>
    </w:p>
    <w:p w:rsidR="00472AA8" w:rsidRPr="001243F7" w:rsidRDefault="00472AA8" w:rsidP="00472AA8">
      <w:pPr>
        <w:pStyle w:val="a3"/>
        <w:suppressAutoHyphens/>
        <w:autoSpaceDE w:val="0"/>
        <w:spacing w:after="0" w:line="240" w:lineRule="auto"/>
        <w:jc w:val="both"/>
        <w:rPr>
          <w:rFonts w:ascii="Bookman Old Style" w:eastAsia="Calibri" w:hAnsi="Bookman Old Style" w:cs="Times New Roman"/>
          <w:sz w:val="26"/>
          <w:szCs w:val="26"/>
          <w:lang w:eastAsia="zh-CN"/>
        </w:rPr>
      </w:pP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lastRenderedPageBreak/>
        <w:t>18. Процедура аттестации персонала.</w:t>
      </w:r>
    </w:p>
    <w:p w:rsidR="005E6B90" w:rsidRDefault="005E6B90" w:rsidP="00472AA8">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E6B90">
        <w:rPr>
          <w:rFonts w:ascii="Bookman Old Style" w:eastAsia="Calibri" w:hAnsi="Bookman Old Style" w:cs="Times New Roman"/>
          <w:sz w:val="26"/>
          <w:szCs w:val="26"/>
          <w:lang w:eastAsia="zh-CN"/>
        </w:rPr>
        <w:t>Аттестация – определение квалификации, уровня знаний работника или учащегося; отзыв о его способностях, деловых и иных качествах.</w:t>
      </w:r>
    </w:p>
    <w:p w:rsidR="00472AA8" w:rsidRDefault="00472AA8" w:rsidP="00472AA8">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472AA8">
        <w:rPr>
          <w:rFonts w:ascii="Bookman Old Style" w:eastAsia="Calibri" w:hAnsi="Bookman Old Style" w:cs="Times New Roman"/>
          <w:i/>
          <w:sz w:val="26"/>
          <w:szCs w:val="26"/>
          <w:u w:val="single"/>
          <w:lang w:eastAsia="zh-CN"/>
        </w:rPr>
        <w:t>Подготовка</w:t>
      </w:r>
      <w:r w:rsidRPr="00472AA8">
        <w:rPr>
          <w:rFonts w:ascii="Bookman Old Style" w:eastAsia="Calibri" w:hAnsi="Bookman Old Style" w:cs="Times New Roman"/>
          <w:sz w:val="26"/>
          <w:szCs w:val="26"/>
          <w:lang w:eastAsia="zh-CN"/>
        </w:rPr>
        <w:t xml:space="preserve">, </w:t>
      </w:r>
      <w:r>
        <w:rPr>
          <w:rFonts w:ascii="Bookman Old Style" w:eastAsia="Calibri" w:hAnsi="Bookman Old Style" w:cs="Times New Roman"/>
          <w:sz w:val="26"/>
          <w:szCs w:val="26"/>
          <w:lang w:eastAsia="zh-CN"/>
        </w:rPr>
        <w:t xml:space="preserve">подразумевает: </w:t>
      </w:r>
      <w:r w:rsidRPr="00472AA8">
        <w:rPr>
          <w:rFonts w:ascii="Bookman Old Style" w:eastAsia="Calibri" w:hAnsi="Bookman Old Style" w:cs="Times New Roman"/>
          <w:sz w:val="26"/>
          <w:szCs w:val="26"/>
          <w:lang w:eastAsia="zh-CN"/>
        </w:rPr>
        <w:t xml:space="preserve">разработку принципов и </w:t>
      </w:r>
      <w:r>
        <w:rPr>
          <w:rFonts w:ascii="Bookman Old Style" w:eastAsia="Calibri" w:hAnsi="Bookman Old Style" w:cs="Times New Roman"/>
          <w:sz w:val="26"/>
          <w:szCs w:val="26"/>
          <w:lang w:eastAsia="zh-CN"/>
        </w:rPr>
        <w:t xml:space="preserve">методики проведения аттестации; </w:t>
      </w:r>
      <w:r w:rsidRPr="00472AA8">
        <w:rPr>
          <w:rFonts w:ascii="Bookman Old Style" w:eastAsia="Calibri" w:hAnsi="Bookman Old Style" w:cs="Times New Roman"/>
          <w:sz w:val="26"/>
          <w:szCs w:val="26"/>
          <w:lang w:eastAsia="zh-CN"/>
        </w:rPr>
        <w:t>издание нормативных документов по подготовке и проведению аттестации (приказ, список аттестационной комиссии, методика проведения аттестации, план проведения аттестации, программа подготовки руководителей, инструкция по хранению персональной информации);</w:t>
      </w:r>
    </w:p>
    <w:p w:rsidR="00472AA8" w:rsidRPr="00472AA8" w:rsidRDefault="00472AA8" w:rsidP="00472AA8">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472AA8">
        <w:rPr>
          <w:rFonts w:ascii="Bookman Old Style" w:eastAsia="Calibri" w:hAnsi="Bookman Old Style" w:cs="Times New Roman"/>
          <w:i/>
          <w:sz w:val="26"/>
          <w:szCs w:val="26"/>
          <w:u w:val="single"/>
          <w:lang w:eastAsia="zh-CN"/>
        </w:rPr>
        <w:t>Проведение аттестации</w:t>
      </w:r>
      <w:r>
        <w:rPr>
          <w:rFonts w:ascii="Bookman Old Style" w:eastAsia="Calibri" w:hAnsi="Bookman Old Style" w:cs="Times New Roman"/>
          <w:sz w:val="26"/>
          <w:szCs w:val="26"/>
          <w:lang w:eastAsia="zh-CN"/>
        </w:rPr>
        <w:t xml:space="preserve"> подразумевает: </w:t>
      </w:r>
      <w:r w:rsidRPr="00472AA8">
        <w:rPr>
          <w:rFonts w:ascii="Bookman Old Style" w:eastAsia="Calibri" w:hAnsi="Bookman Old Style" w:cs="Times New Roman"/>
          <w:sz w:val="26"/>
          <w:szCs w:val="26"/>
          <w:lang w:eastAsia="zh-CN"/>
        </w:rPr>
        <w:t>аттестуемые и руководители самостоятельно (по разработанной кадровой службой структуре) готовят отчеты;</w:t>
      </w:r>
    </w:p>
    <w:p w:rsidR="00472AA8" w:rsidRDefault="00472AA8" w:rsidP="00472AA8">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472AA8">
        <w:rPr>
          <w:rFonts w:ascii="Bookman Old Style" w:eastAsia="Calibri" w:hAnsi="Bookman Old Style" w:cs="Times New Roman"/>
          <w:sz w:val="26"/>
          <w:szCs w:val="26"/>
          <w:lang w:eastAsia="zh-CN"/>
        </w:rPr>
        <w:t>аттестуемые и не только руководители, но и</w:t>
      </w:r>
      <w:r>
        <w:rPr>
          <w:rFonts w:ascii="Bookman Old Style" w:eastAsia="Calibri" w:hAnsi="Bookman Old Style" w:cs="Times New Roman"/>
          <w:sz w:val="26"/>
          <w:szCs w:val="26"/>
          <w:lang w:eastAsia="zh-CN"/>
        </w:rPr>
        <w:t xml:space="preserve"> сотрудники и коллеги заполняют оценочные формы; </w:t>
      </w:r>
      <w:r w:rsidRPr="00472AA8">
        <w:rPr>
          <w:rFonts w:ascii="Bookman Old Style" w:eastAsia="Calibri" w:hAnsi="Bookman Old Style" w:cs="Times New Roman"/>
          <w:sz w:val="26"/>
          <w:szCs w:val="26"/>
          <w:lang w:eastAsia="zh-CN"/>
        </w:rPr>
        <w:t>анализируются результаты;</w:t>
      </w:r>
    </w:p>
    <w:p w:rsidR="00472AA8" w:rsidRPr="005E6B90" w:rsidRDefault="00472AA8" w:rsidP="00472AA8">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472AA8">
        <w:rPr>
          <w:rFonts w:ascii="Bookman Old Style" w:eastAsia="Calibri" w:hAnsi="Bookman Old Style" w:cs="Times New Roman"/>
          <w:i/>
          <w:sz w:val="26"/>
          <w:szCs w:val="26"/>
          <w:u w:val="single"/>
          <w:lang w:eastAsia="zh-CN"/>
        </w:rPr>
        <w:t>Подведение итогов аттестации</w:t>
      </w:r>
      <w:r>
        <w:rPr>
          <w:rFonts w:ascii="Bookman Old Style" w:eastAsia="Calibri" w:hAnsi="Bookman Old Style" w:cs="Times New Roman"/>
          <w:sz w:val="26"/>
          <w:szCs w:val="26"/>
          <w:lang w:eastAsia="zh-CN"/>
        </w:rPr>
        <w:t xml:space="preserve"> подразумевает: </w:t>
      </w:r>
      <w:r w:rsidRPr="00472AA8">
        <w:rPr>
          <w:rFonts w:ascii="Bookman Old Style" w:eastAsia="Calibri" w:hAnsi="Bookman Old Style" w:cs="Times New Roman"/>
          <w:sz w:val="26"/>
          <w:szCs w:val="26"/>
          <w:lang w:eastAsia="zh-CN"/>
        </w:rPr>
        <w:t>анализ кадровой информации, ввод и организация использ</w:t>
      </w:r>
      <w:r>
        <w:rPr>
          <w:rFonts w:ascii="Bookman Old Style" w:eastAsia="Calibri" w:hAnsi="Bookman Old Style" w:cs="Times New Roman"/>
          <w:sz w:val="26"/>
          <w:szCs w:val="26"/>
          <w:lang w:eastAsia="zh-CN"/>
        </w:rPr>
        <w:t xml:space="preserve">ования персональной информации; </w:t>
      </w:r>
      <w:r w:rsidRPr="00472AA8">
        <w:rPr>
          <w:rFonts w:ascii="Bookman Old Style" w:eastAsia="Calibri" w:hAnsi="Bookman Old Style" w:cs="Times New Roman"/>
          <w:sz w:val="26"/>
          <w:szCs w:val="26"/>
          <w:lang w:eastAsia="zh-CN"/>
        </w:rPr>
        <w:t>подготовка реком</w:t>
      </w:r>
      <w:r>
        <w:rPr>
          <w:rFonts w:ascii="Bookman Old Style" w:eastAsia="Calibri" w:hAnsi="Bookman Old Style" w:cs="Times New Roman"/>
          <w:sz w:val="26"/>
          <w:szCs w:val="26"/>
          <w:lang w:eastAsia="zh-CN"/>
        </w:rPr>
        <w:t xml:space="preserve">ендаций по работе с персоналом; </w:t>
      </w:r>
      <w:r w:rsidRPr="00472AA8">
        <w:rPr>
          <w:rFonts w:ascii="Bookman Old Style" w:eastAsia="Calibri" w:hAnsi="Bookman Old Style" w:cs="Times New Roman"/>
          <w:sz w:val="26"/>
          <w:szCs w:val="26"/>
          <w:lang w:eastAsia="zh-CN"/>
        </w:rPr>
        <w:t>утверждение результатов аттестации.</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19. Место обучения в системе управления персоналом.</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 xml:space="preserve">В настоящее время в компаниях в основном используют </w:t>
      </w:r>
      <w:r>
        <w:rPr>
          <w:rFonts w:ascii="Bookman Old Style" w:eastAsia="Calibri" w:hAnsi="Bookman Old Style" w:cs="Times New Roman"/>
          <w:sz w:val="26"/>
          <w:szCs w:val="26"/>
          <w:lang w:eastAsia="zh-CN"/>
        </w:rPr>
        <w:t xml:space="preserve">рабочее место, как обучения персонала. Существуют два вида </w:t>
      </w:r>
      <w:r w:rsidRPr="0011162A">
        <w:rPr>
          <w:rFonts w:ascii="Bookman Old Style" w:eastAsia="Calibri" w:hAnsi="Bookman Old Style" w:cs="Times New Roman"/>
          <w:sz w:val="26"/>
          <w:szCs w:val="26"/>
          <w:lang w:eastAsia="zh-CN"/>
        </w:rPr>
        <w:t xml:space="preserve">— наставничество и </w:t>
      </w:r>
      <w:proofErr w:type="spellStart"/>
      <w:r w:rsidRPr="0011162A">
        <w:rPr>
          <w:rFonts w:ascii="Bookman Old Style" w:eastAsia="Calibri" w:hAnsi="Bookman Old Style" w:cs="Times New Roman"/>
          <w:sz w:val="26"/>
          <w:szCs w:val="26"/>
          <w:lang w:eastAsia="zh-CN"/>
        </w:rPr>
        <w:t>сторителлинг</w:t>
      </w:r>
      <w:proofErr w:type="spellEnd"/>
      <w:r w:rsidRPr="0011162A">
        <w:rPr>
          <w:rFonts w:ascii="Bookman Old Style" w:eastAsia="Calibri" w:hAnsi="Bookman Old Style" w:cs="Times New Roman"/>
          <w:sz w:val="26"/>
          <w:szCs w:val="26"/>
          <w:lang w:eastAsia="zh-CN"/>
        </w:rPr>
        <w:t xml:space="preserve">. </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 xml:space="preserve">Под </w:t>
      </w:r>
      <w:r w:rsidRPr="0011162A">
        <w:rPr>
          <w:rFonts w:ascii="Bookman Old Style" w:eastAsia="Calibri" w:hAnsi="Bookman Old Style" w:cs="Times New Roman"/>
          <w:i/>
          <w:sz w:val="26"/>
          <w:szCs w:val="26"/>
          <w:lang w:eastAsia="zh-CN"/>
        </w:rPr>
        <w:t>наставничеством</w:t>
      </w:r>
      <w:r w:rsidRPr="0011162A">
        <w:rPr>
          <w:rFonts w:ascii="Bookman Old Style" w:eastAsia="Calibri" w:hAnsi="Bookman Old Style" w:cs="Times New Roman"/>
          <w:sz w:val="26"/>
          <w:szCs w:val="26"/>
          <w:lang w:eastAsia="zh-CN"/>
        </w:rPr>
        <w:t xml:space="preserve"> понимают индивидуальное или коллективное шефство опытных рабочих над отдельными молодыми рабочими или их группами или форму воспитания, профессиональной подготовки и адаптации молодых сотрудников в организации, предполагающую передачу опыта наставника и прививание культуры труда и корпоративных ценностей новичку.</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proofErr w:type="spellStart"/>
      <w:r w:rsidRPr="0011162A">
        <w:rPr>
          <w:rFonts w:ascii="Bookman Old Style" w:eastAsia="Calibri" w:hAnsi="Bookman Old Style" w:cs="Times New Roman"/>
          <w:i/>
          <w:sz w:val="26"/>
          <w:szCs w:val="26"/>
          <w:lang w:eastAsia="zh-CN"/>
        </w:rPr>
        <w:t>Сторителлинг</w:t>
      </w:r>
      <w:proofErr w:type="spellEnd"/>
      <w:r w:rsidRPr="0011162A">
        <w:rPr>
          <w:rFonts w:ascii="Bookman Old Style" w:eastAsia="Calibri" w:hAnsi="Bookman Old Style" w:cs="Times New Roman"/>
          <w:sz w:val="26"/>
          <w:szCs w:val="26"/>
          <w:lang w:eastAsia="zh-CN"/>
        </w:rPr>
        <w:t xml:space="preserve"> заключается в том, чтобы с помощью мифов и историй из жизни организаций обучать молодых сотрудников правилам работы в корпорации. Данный метод начинает работать уже в процессе подбора персонала на вакантные должности. В зависимости от того, насколько подходит тот или иной кандидат, интервьюер рассказывает о компании, таким образом, подготавливая к ее традициям, философии, корпоративной культуре.</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20. Виды и методы обучения.</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i/>
          <w:sz w:val="26"/>
          <w:szCs w:val="26"/>
          <w:lang w:eastAsia="zh-CN"/>
        </w:rPr>
        <w:t>Методы обучения на рабочем месте</w:t>
      </w:r>
      <w:r w:rsidRPr="0011162A">
        <w:rPr>
          <w:rFonts w:ascii="Bookman Old Style" w:eastAsia="Calibri" w:hAnsi="Bookman Old Style" w:cs="Times New Roman"/>
          <w:sz w:val="26"/>
          <w:szCs w:val="26"/>
          <w:lang w:eastAsia="zh-CN"/>
        </w:rPr>
        <w:t>:</w:t>
      </w:r>
    </w:p>
    <w:p w:rsidR="0011162A" w:rsidRPr="0011162A" w:rsidRDefault="0011162A" w:rsidP="0011162A">
      <w:pPr>
        <w:suppressAutoHyphens/>
        <w:autoSpaceDE w:val="0"/>
        <w:spacing w:after="0" w:line="360" w:lineRule="auto"/>
        <w:jc w:val="both"/>
        <w:rPr>
          <w:rFonts w:ascii="Bookman Old Style" w:eastAsia="Calibri" w:hAnsi="Bookman Old Style" w:cs="Times New Roman"/>
          <w:sz w:val="26"/>
          <w:szCs w:val="26"/>
          <w:lang w:eastAsia="zh-CN"/>
        </w:rPr>
      </w:pPr>
      <w:proofErr w:type="gramStart"/>
      <w:r w:rsidRPr="0011162A">
        <w:rPr>
          <w:rFonts w:ascii="Bookman Old Style" w:eastAsia="Calibri" w:hAnsi="Bookman Old Style" w:cs="Times New Roman"/>
          <w:sz w:val="26"/>
          <w:szCs w:val="26"/>
          <w:lang w:eastAsia="zh-CN"/>
        </w:rPr>
        <w:t>-введение в должность – нового сотрудника обучает профессионал, раннее занимавший эту должность;</w:t>
      </w:r>
      <w:proofErr w:type="gramEnd"/>
    </w:p>
    <w:p w:rsidR="0011162A" w:rsidRPr="0011162A" w:rsidRDefault="0011162A" w:rsidP="0011162A">
      <w:pPr>
        <w:suppressAutoHyphens/>
        <w:autoSpaceDE w:val="0"/>
        <w:spacing w:after="0" w:line="360" w:lineRule="auto"/>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-инструктаж – обучение проводит руководитель;</w:t>
      </w:r>
    </w:p>
    <w:p w:rsidR="0011162A" w:rsidRPr="0011162A" w:rsidRDefault="0011162A" w:rsidP="0011162A">
      <w:pPr>
        <w:suppressAutoHyphens/>
        <w:autoSpaceDE w:val="0"/>
        <w:spacing w:after="0" w:line="360" w:lineRule="auto"/>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lastRenderedPageBreak/>
        <w:t xml:space="preserve">-наставничество – передача знаний и опыта практических и теоретических аспектов работы от наставника </w:t>
      </w:r>
      <w:proofErr w:type="gramStart"/>
      <w:r w:rsidRPr="0011162A">
        <w:rPr>
          <w:rFonts w:ascii="Bookman Old Style" w:eastAsia="Calibri" w:hAnsi="Bookman Old Style" w:cs="Times New Roman"/>
          <w:sz w:val="26"/>
          <w:szCs w:val="26"/>
          <w:lang w:eastAsia="zh-CN"/>
        </w:rPr>
        <w:t>обучаемому</w:t>
      </w:r>
      <w:proofErr w:type="gramEnd"/>
      <w:r w:rsidRPr="0011162A">
        <w:rPr>
          <w:rFonts w:ascii="Bookman Old Style" w:eastAsia="Calibri" w:hAnsi="Bookman Old Style" w:cs="Times New Roman"/>
          <w:sz w:val="26"/>
          <w:szCs w:val="26"/>
          <w:lang w:eastAsia="zh-CN"/>
        </w:rPr>
        <w:t>;</w:t>
      </w:r>
    </w:p>
    <w:p w:rsidR="0011162A" w:rsidRPr="0011162A" w:rsidRDefault="0011162A" w:rsidP="0011162A">
      <w:pPr>
        <w:suppressAutoHyphens/>
        <w:autoSpaceDE w:val="0"/>
        <w:spacing w:after="0" w:line="360" w:lineRule="auto"/>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-стажировка новой должности и</w:t>
      </w:r>
      <w:r>
        <w:rPr>
          <w:rFonts w:ascii="Bookman Old Style" w:eastAsia="Calibri" w:hAnsi="Bookman Old Style" w:cs="Times New Roman"/>
          <w:sz w:val="26"/>
          <w:szCs w:val="26"/>
          <w:lang w:eastAsia="zh-CN"/>
        </w:rPr>
        <w:t xml:space="preserve"> </w:t>
      </w:r>
      <w:r w:rsidRPr="0011162A">
        <w:rPr>
          <w:rFonts w:ascii="Bookman Old Style" w:eastAsia="Calibri" w:hAnsi="Bookman Old Style" w:cs="Times New Roman"/>
          <w:sz w:val="26"/>
          <w:szCs w:val="26"/>
          <w:lang w:eastAsia="zh-CN"/>
        </w:rPr>
        <w:t>т.д.</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 xml:space="preserve">Обучение </w:t>
      </w:r>
      <w:r w:rsidRPr="0011162A">
        <w:rPr>
          <w:rFonts w:ascii="Bookman Old Style" w:eastAsia="Calibri" w:hAnsi="Bookman Old Style" w:cs="Times New Roman"/>
          <w:i/>
          <w:sz w:val="26"/>
          <w:szCs w:val="26"/>
          <w:lang w:eastAsia="zh-CN"/>
        </w:rPr>
        <w:t>вне рабочего места</w:t>
      </w:r>
      <w:r w:rsidRPr="0011162A">
        <w:rPr>
          <w:rFonts w:ascii="Bookman Old Style" w:eastAsia="Calibri" w:hAnsi="Bookman Old Style" w:cs="Times New Roman"/>
          <w:sz w:val="26"/>
          <w:szCs w:val="26"/>
          <w:lang w:eastAsia="zh-CN"/>
        </w:rPr>
        <w:t xml:space="preserve"> проводится за пределами организации и является эффективным средством быстрой передачи нужной и</w:t>
      </w:r>
      <w:r>
        <w:rPr>
          <w:rFonts w:ascii="Bookman Old Style" w:eastAsia="Calibri" w:hAnsi="Bookman Old Style" w:cs="Times New Roman"/>
          <w:sz w:val="26"/>
          <w:szCs w:val="26"/>
          <w:lang w:eastAsia="zh-CN"/>
        </w:rPr>
        <w:t xml:space="preserve">нформации большим группам людей: лекции; тренинг; деловые и ролевые игры. </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Виды</w:t>
      </w:r>
      <w:r w:rsidRPr="0011162A">
        <w:rPr>
          <w:rFonts w:ascii="Bookman Old Style" w:eastAsia="Calibri" w:hAnsi="Bookman Old Style" w:cs="Times New Roman"/>
          <w:sz w:val="26"/>
          <w:szCs w:val="26"/>
          <w:lang w:eastAsia="zh-CN"/>
        </w:rPr>
        <w:t xml:space="preserve"> обучения:</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1)Рабочие совещания – совместное обсуждение проблем и поиска наилучшего решения.</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2)Укороченный тренинг – активная форма обучения, направленная на формирование и совершенствование какого-либо конкретного навыка. Проходит в аудитории.</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3)</w:t>
      </w:r>
      <w:proofErr w:type="spellStart"/>
      <w:r w:rsidRPr="0011162A">
        <w:rPr>
          <w:rFonts w:ascii="Bookman Old Style" w:eastAsia="Calibri" w:hAnsi="Bookman Old Style" w:cs="Times New Roman"/>
          <w:sz w:val="26"/>
          <w:szCs w:val="26"/>
          <w:lang w:eastAsia="zh-CN"/>
        </w:rPr>
        <w:t>Коучинг</w:t>
      </w:r>
      <w:proofErr w:type="spellEnd"/>
      <w:r w:rsidRPr="0011162A">
        <w:rPr>
          <w:rFonts w:ascii="Bookman Old Style" w:eastAsia="Calibri" w:hAnsi="Bookman Old Style" w:cs="Times New Roman"/>
          <w:sz w:val="26"/>
          <w:szCs w:val="26"/>
          <w:lang w:eastAsia="zh-CN"/>
        </w:rPr>
        <w:t xml:space="preserve"> – персональный тренинг, где тренер демонстрирует собственную успешную стратегию и модель поведения.</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4)Консультирование – профессиональная помощь в решении проблемных ситуаций осуществляется в форме советов, рекомендаций и совместно вырабатываемых решений.</w:t>
      </w:r>
    </w:p>
    <w:p w:rsidR="0011162A" w:rsidRPr="0011162A" w:rsidRDefault="0011162A" w:rsidP="0011162A">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11162A">
        <w:rPr>
          <w:rFonts w:ascii="Bookman Old Style" w:eastAsia="Calibri" w:hAnsi="Bookman Old Style" w:cs="Times New Roman"/>
          <w:sz w:val="26"/>
          <w:szCs w:val="26"/>
          <w:lang w:eastAsia="zh-CN"/>
        </w:rPr>
        <w:t>5)HR-инструменты – технологии, методы, методики, направленные на повышение профессиональной эффективности, создание мотивирующей среды.</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21. Система управления карьерой в современной организации.</w:t>
      </w:r>
    </w:p>
    <w:p w:rsidR="008834A6" w:rsidRPr="008834A6" w:rsidRDefault="008834A6" w:rsidP="008834A6">
      <w:pPr>
        <w:suppressAutoHyphens/>
        <w:autoSpaceDE w:val="0"/>
        <w:spacing w:after="0" w:line="36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Система управления карьерным процессом должна включать в себя:</w:t>
      </w:r>
    </w:p>
    <w:p w:rsidR="008834A6" w:rsidRPr="008834A6" w:rsidRDefault="008834A6" w:rsidP="008834A6">
      <w:pPr>
        <w:pStyle w:val="a3"/>
        <w:numPr>
          <w:ilvl w:val="0"/>
          <w:numId w:val="16"/>
        </w:numPr>
        <w:suppressAutoHyphens/>
        <w:autoSpaceDE w:val="0"/>
        <w:spacing w:after="0" w:line="24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цели;</w:t>
      </w:r>
    </w:p>
    <w:p w:rsidR="008834A6" w:rsidRPr="008834A6" w:rsidRDefault="008834A6" w:rsidP="008834A6">
      <w:pPr>
        <w:pStyle w:val="a3"/>
        <w:numPr>
          <w:ilvl w:val="0"/>
          <w:numId w:val="16"/>
        </w:numPr>
        <w:suppressAutoHyphens/>
        <w:autoSpaceDE w:val="0"/>
        <w:spacing w:after="0" w:line="24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функции;</w:t>
      </w:r>
    </w:p>
    <w:p w:rsidR="008834A6" w:rsidRPr="008834A6" w:rsidRDefault="008834A6" w:rsidP="008834A6">
      <w:pPr>
        <w:pStyle w:val="a3"/>
        <w:numPr>
          <w:ilvl w:val="0"/>
          <w:numId w:val="16"/>
        </w:numPr>
        <w:suppressAutoHyphens/>
        <w:autoSpaceDE w:val="0"/>
        <w:spacing w:after="0" w:line="24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технологии;</w:t>
      </w:r>
    </w:p>
    <w:p w:rsidR="008834A6" w:rsidRPr="008834A6" w:rsidRDefault="008834A6" w:rsidP="008834A6">
      <w:pPr>
        <w:pStyle w:val="a3"/>
        <w:numPr>
          <w:ilvl w:val="0"/>
          <w:numId w:val="16"/>
        </w:numPr>
        <w:suppressAutoHyphens/>
        <w:autoSpaceDE w:val="0"/>
        <w:spacing w:after="0" w:line="24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принципы;</w:t>
      </w:r>
    </w:p>
    <w:p w:rsidR="008834A6" w:rsidRPr="008834A6" w:rsidRDefault="008834A6" w:rsidP="008834A6">
      <w:pPr>
        <w:pStyle w:val="a3"/>
        <w:numPr>
          <w:ilvl w:val="0"/>
          <w:numId w:val="16"/>
        </w:numPr>
        <w:suppressAutoHyphens/>
        <w:autoSpaceDE w:val="0"/>
        <w:spacing w:after="0" w:line="240" w:lineRule="auto"/>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структуру.</w:t>
      </w:r>
    </w:p>
    <w:p w:rsidR="008834A6" w:rsidRDefault="008834A6"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Все эти структурные элементы системы управления карьерой должны быть взаимосвязаны между собой и функционировать на благо организации. Первоначальные цели должны вытекать из общих целей системы управления персоналом, а также иметь определённую специфику, учитывая сферу деятельности предприятия.</w:t>
      </w:r>
    </w:p>
    <w:p w:rsidR="008834A6" w:rsidRPr="008834A6" w:rsidRDefault="008834A6"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sz w:val="26"/>
          <w:szCs w:val="26"/>
          <w:lang w:eastAsia="zh-CN"/>
        </w:rPr>
        <w:t>Методы управления – это совокупность способов воздействие руководящих должностей на подчинённые должности. Условно их мож</w:t>
      </w:r>
      <w:r>
        <w:rPr>
          <w:rFonts w:ascii="Bookman Old Style" w:eastAsia="Calibri" w:hAnsi="Bookman Old Style" w:cs="Times New Roman"/>
          <w:sz w:val="26"/>
          <w:szCs w:val="26"/>
          <w:lang w:eastAsia="zh-CN"/>
        </w:rPr>
        <w:t>но разделить на несколько групп:</w:t>
      </w:r>
    </w:p>
    <w:p w:rsidR="008834A6" w:rsidRPr="008834A6" w:rsidRDefault="008834A6" w:rsidP="008834A6">
      <w:pPr>
        <w:pStyle w:val="a3"/>
        <w:numPr>
          <w:ilvl w:val="0"/>
          <w:numId w:val="17"/>
        </w:numPr>
        <w:suppressAutoHyphens/>
        <w:autoSpaceDE w:val="0"/>
        <w:spacing w:after="0" w:line="240" w:lineRule="auto"/>
        <w:ind w:left="284"/>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i/>
          <w:sz w:val="26"/>
          <w:szCs w:val="26"/>
          <w:lang w:eastAsia="zh-CN"/>
        </w:rPr>
        <w:t>Организационные методы управления</w:t>
      </w:r>
      <w:r w:rsidRPr="008834A6">
        <w:rPr>
          <w:rFonts w:ascii="Bookman Old Style" w:eastAsia="Calibri" w:hAnsi="Bookman Old Style" w:cs="Times New Roman"/>
          <w:sz w:val="26"/>
          <w:szCs w:val="26"/>
          <w:lang w:eastAsia="zh-CN"/>
        </w:rPr>
        <w:t xml:space="preserve"> – направлены на отношения в организации для достижения конкретных целей.</w:t>
      </w:r>
    </w:p>
    <w:p w:rsidR="008834A6" w:rsidRPr="008834A6" w:rsidRDefault="008834A6" w:rsidP="008834A6">
      <w:pPr>
        <w:pStyle w:val="a3"/>
        <w:numPr>
          <w:ilvl w:val="0"/>
          <w:numId w:val="17"/>
        </w:numPr>
        <w:suppressAutoHyphens/>
        <w:autoSpaceDE w:val="0"/>
        <w:spacing w:after="0" w:line="240" w:lineRule="auto"/>
        <w:ind w:left="284"/>
        <w:jc w:val="both"/>
        <w:rPr>
          <w:rFonts w:ascii="Bookman Old Style" w:eastAsia="Calibri" w:hAnsi="Bookman Old Style" w:cs="Times New Roman"/>
          <w:sz w:val="26"/>
          <w:szCs w:val="26"/>
          <w:lang w:eastAsia="zh-CN"/>
        </w:rPr>
      </w:pPr>
      <w:proofErr w:type="gramStart"/>
      <w:r w:rsidRPr="008834A6">
        <w:rPr>
          <w:rFonts w:ascii="Bookman Old Style" w:eastAsia="Calibri" w:hAnsi="Bookman Old Style" w:cs="Times New Roman"/>
          <w:i/>
          <w:sz w:val="26"/>
          <w:szCs w:val="26"/>
          <w:lang w:eastAsia="zh-CN"/>
        </w:rPr>
        <w:lastRenderedPageBreak/>
        <w:t>Экономические методы</w:t>
      </w:r>
      <w:proofErr w:type="gramEnd"/>
      <w:r w:rsidRPr="008834A6">
        <w:rPr>
          <w:rFonts w:ascii="Bookman Old Style" w:eastAsia="Calibri" w:hAnsi="Bookman Old Style" w:cs="Times New Roman"/>
          <w:i/>
          <w:sz w:val="26"/>
          <w:szCs w:val="26"/>
          <w:lang w:eastAsia="zh-CN"/>
        </w:rPr>
        <w:t xml:space="preserve"> управления</w:t>
      </w:r>
      <w:r w:rsidRPr="008834A6">
        <w:rPr>
          <w:rFonts w:ascii="Bookman Old Style" w:eastAsia="Calibri" w:hAnsi="Bookman Old Style" w:cs="Times New Roman"/>
          <w:sz w:val="26"/>
          <w:szCs w:val="26"/>
          <w:lang w:eastAsia="zh-CN"/>
        </w:rPr>
        <w:t xml:space="preserve"> – воздействуют на персонал с помощью создания определённых экономических условий, которые побуждают сотрудников предприятия к деятельности.</w:t>
      </w:r>
    </w:p>
    <w:p w:rsidR="008834A6" w:rsidRPr="008834A6" w:rsidRDefault="008834A6" w:rsidP="008834A6">
      <w:pPr>
        <w:pStyle w:val="a3"/>
        <w:numPr>
          <w:ilvl w:val="0"/>
          <w:numId w:val="17"/>
        </w:numPr>
        <w:suppressAutoHyphens/>
        <w:autoSpaceDE w:val="0"/>
        <w:spacing w:after="0" w:line="240" w:lineRule="auto"/>
        <w:ind w:left="284"/>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i/>
          <w:sz w:val="26"/>
          <w:szCs w:val="26"/>
          <w:lang w:eastAsia="zh-CN"/>
        </w:rPr>
        <w:t>Социально-психологические методы управления</w:t>
      </w:r>
      <w:r w:rsidRPr="008834A6">
        <w:rPr>
          <w:rFonts w:ascii="Bookman Old Style" w:eastAsia="Calibri" w:hAnsi="Bookman Old Style" w:cs="Times New Roman"/>
          <w:sz w:val="26"/>
          <w:szCs w:val="26"/>
          <w:lang w:eastAsia="zh-CN"/>
        </w:rPr>
        <w:t xml:space="preserve"> – делают упор на использовании социальных факторов. </w:t>
      </w:r>
      <w:proofErr w:type="gramStart"/>
      <w:r w:rsidRPr="008834A6">
        <w:rPr>
          <w:rFonts w:ascii="Bookman Old Style" w:eastAsia="Calibri" w:hAnsi="Bookman Old Style" w:cs="Times New Roman"/>
          <w:sz w:val="26"/>
          <w:szCs w:val="26"/>
          <w:lang w:eastAsia="zh-CN"/>
        </w:rPr>
        <w:t>Направлены</w:t>
      </w:r>
      <w:proofErr w:type="gramEnd"/>
      <w:r w:rsidRPr="008834A6">
        <w:rPr>
          <w:rFonts w:ascii="Bookman Old Style" w:eastAsia="Calibri" w:hAnsi="Bookman Old Style" w:cs="Times New Roman"/>
          <w:sz w:val="26"/>
          <w:szCs w:val="26"/>
          <w:lang w:eastAsia="zh-CN"/>
        </w:rPr>
        <w:t xml:space="preserve"> на управление отношениями в рабочем коллективе.</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22. Планирование и подготовка кадрового резерва.</w:t>
      </w:r>
    </w:p>
    <w:p w:rsidR="00526E65" w:rsidRDefault="00526E65" w:rsidP="00526E6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i/>
          <w:sz w:val="26"/>
          <w:szCs w:val="26"/>
          <w:lang w:eastAsia="zh-CN"/>
        </w:rPr>
        <w:t>Кадровый резерв</w:t>
      </w:r>
      <w:r w:rsidRPr="00526E65">
        <w:rPr>
          <w:rFonts w:ascii="Bookman Old Style" w:eastAsia="Calibri" w:hAnsi="Bookman Old Style" w:cs="Times New Roman"/>
          <w:sz w:val="26"/>
          <w:szCs w:val="26"/>
          <w:lang w:eastAsia="zh-CN"/>
        </w:rPr>
        <w:t xml:space="preserve"> - это группа руководителей и специалистов, обладающих способностью к управленческой деятельности, отвечающих требованиям, предъявляемым должностью определенного ранга, которые прошли процедуру</w:t>
      </w:r>
      <w:r>
        <w:rPr>
          <w:rFonts w:ascii="Bookman Old Style" w:eastAsia="Calibri" w:hAnsi="Bookman Old Style" w:cs="Times New Roman"/>
          <w:sz w:val="26"/>
          <w:szCs w:val="26"/>
          <w:lang w:eastAsia="zh-CN"/>
        </w:rPr>
        <w:t xml:space="preserve"> отбора и систематическую цель</w:t>
      </w:r>
      <w:r w:rsidRPr="00526E65">
        <w:rPr>
          <w:rFonts w:ascii="Bookman Old Style" w:eastAsia="Calibri" w:hAnsi="Bookman Old Style" w:cs="Times New Roman"/>
          <w:sz w:val="26"/>
          <w:szCs w:val="26"/>
          <w:lang w:eastAsia="zh-CN"/>
        </w:rPr>
        <w:t xml:space="preserve"> квалификационной подготовки.</w:t>
      </w:r>
    </w:p>
    <w:p w:rsidR="00526E65" w:rsidRDefault="00526E65" w:rsidP="00526E6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При отборе кандидатов в резерв для конкретных должностей надо учитывать не только общие требования, но и профессиональные требования, которым должен отвечать руководитель того или иного отдела, службы и т</w:t>
      </w:r>
      <w:r>
        <w:rPr>
          <w:rFonts w:ascii="Bookman Old Style" w:eastAsia="Calibri" w:hAnsi="Bookman Old Style" w:cs="Times New Roman"/>
          <w:sz w:val="26"/>
          <w:szCs w:val="26"/>
          <w:lang w:eastAsia="zh-CN"/>
        </w:rPr>
        <w:t>.</w:t>
      </w:r>
      <w:r w:rsidRPr="00526E65">
        <w:rPr>
          <w:rFonts w:ascii="Bookman Old Style" w:eastAsia="Calibri" w:hAnsi="Bookman Old Style" w:cs="Times New Roman"/>
          <w:sz w:val="26"/>
          <w:szCs w:val="26"/>
          <w:lang w:eastAsia="zh-CN"/>
        </w:rPr>
        <w:t>д</w:t>
      </w:r>
      <w:r>
        <w:rPr>
          <w:rFonts w:ascii="Bookman Old Style" w:eastAsia="Calibri" w:hAnsi="Bookman Old Style" w:cs="Times New Roman"/>
          <w:sz w:val="26"/>
          <w:szCs w:val="26"/>
          <w:lang w:eastAsia="zh-CN"/>
        </w:rPr>
        <w:t xml:space="preserve">., а так </w:t>
      </w:r>
      <w:r w:rsidRPr="00526E65">
        <w:rPr>
          <w:rFonts w:ascii="Bookman Old Style" w:eastAsia="Calibri" w:hAnsi="Bookman Old Style" w:cs="Times New Roman"/>
          <w:sz w:val="26"/>
          <w:szCs w:val="26"/>
          <w:lang w:eastAsia="zh-CN"/>
        </w:rPr>
        <w:t>ж</w:t>
      </w:r>
      <w:r>
        <w:rPr>
          <w:rFonts w:ascii="Bookman Old Style" w:eastAsia="Calibri" w:hAnsi="Bookman Old Style" w:cs="Times New Roman"/>
          <w:sz w:val="26"/>
          <w:szCs w:val="26"/>
          <w:lang w:eastAsia="zh-CN"/>
        </w:rPr>
        <w:t>е</w:t>
      </w:r>
      <w:r w:rsidRPr="00526E65">
        <w:rPr>
          <w:rFonts w:ascii="Bookman Old Style" w:eastAsia="Calibri" w:hAnsi="Bookman Old Style" w:cs="Times New Roman"/>
          <w:sz w:val="26"/>
          <w:szCs w:val="26"/>
          <w:lang w:eastAsia="zh-CN"/>
        </w:rPr>
        <w:t xml:space="preserve"> особенности требований к личности кандидата, основанные на анализе ситуации в подразделении, типе </w:t>
      </w:r>
      <w:r>
        <w:rPr>
          <w:rFonts w:ascii="Bookman Old Style" w:eastAsia="Calibri" w:hAnsi="Bookman Old Style" w:cs="Times New Roman"/>
          <w:sz w:val="26"/>
          <w:szCs w:val="26"/>
          <w:lang w:eastAsia="zh-CN"/>
        </w:rPr>
        <w:t>организационной культуры и т.д.</w:t>
      </w:r>
    </w:p>
    <w:p w:rsidR="00526E65" w:rsidRPr="00526E65" w:rsidRDefault="00526E65" w:rsidP="00526E6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Для формирования списка резерва</w:t>
      </w:r>
      <w:r>
        <w:rPr>
          <w:rFonts w:ascii="Bookman Old Style" w:eastAsia="Calibri" w:hAnsi="Bookman Old Style" w:cs="Times New Roman"/>
          <w:sz w:val="26"/>
          <w:szCs w:val="26"/>
          <w:lang w:eastAsia="zh-CN"/>
        </w:rPr>
        <w:t xml:space="preserve"> используются следующие методы:</w:t>
      </w:r>
    </w:p>
    <w:p w:rsidR="00526E65" w:rsidRPr="00526E65" w:rsidRDefault="00526E65" w:rsidP="00526E65">
      <w:pPr>
        <w:pStyle w:val="a3"/>
        <w:numPr>
          <w:ilvl w:val="0"/>
          <w:numId w:val="15"/>
        </w:numPr>
        <w:suppressAutoHyphens/>
        <w:autoSpaceDE w:val="0"/>
        <w:spacing w:after="0" w:line="240" w:lineRule="auto"/>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анализ документальных данных - отчетов, автобиографий, характеристик, результатов аттестации работников и других документов;</w:t>
      </w:r>
    </w:p>
    <w:p w:rsidR="00526E65" w:rsidRPr="00526E65" w:rsidRDefault="00526E65" w:rsidP="00526E65">
      <w:pPr>
        <w:pStyle w:val="a3"/>
        <w:numPr>
          <w:ilvl w:val="0"/>
          <w:numId w:val="15"/>
        </w:numPr>
        <w:suppressAutoHyphens/>
        <w:autoSpaceDE w:val="0"/>
        <w:spacing w:after="0" w:line="240" w:lineRule="auto"/>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 xml:space="preserve">интервью (беседа) по специально составленному плану, анкетой или без определенного плана для выявления необходимой информации (стремлений, потребностей, мотивов поведения и </w:t>
      </w:r>
      <w:proofErr w:type="spellStart"/>
      <w:r w:rsidRPr="00526E65">
        <w:rPr>
          <w:rFonts w:ascii="Bookman Old Style" w:eastAsia="Calibri" w:hAnsi="Bookman Old Style" w:cs="Times New Roman"/>
          <w:sz w:val="26"/>
          <w:szCs w:val="26"/>
          <w:lang w:eastAsia="zh-CN"/>
        </w:rPr>
        <w:t>тп</w:t>
      </w:r>
      <w:proofErr w:type="spellEnd"/>
      <w:r w:rsidRPr="00526E65">
        <w:rPr>
          <w:rFonts w:ascii="Bookman Old Style" w:eastAsia="Calibri" w:hAnsi="Bookman Old Style" w:cs="Times New Roman"/>
          <w:sz w:val="26"/>
          <w:szCs w:val="26"/>
          <w:lang w:eastAsia="zh-CN"/>
        </w:rPr>
        <w:t>);</w:t>
      </w:r>
    </w:p>
    <w:p w:rsidR="00526E65" w:rsidRPr="00526E65" w:rsidRDefault="00526E65" w:rsidP="00526E65">
      <w:pPr>
        <w:pStyle w:val="a3"/>
        <w:numPr>
          <w:ilvl w:val="0"/>
          <w:numId w:val="15"/>
        </w:numPr>
        <w:suppressAutoHyphens/>
        <w:autoSpaceDE w:val="0"/>
        <w:spacing w:after="0" w:line="240" w:lineRule="auto"/>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 xml:space="preserve">наблюдение за поведением работника в различных ситуациях (на производстве, в быту и </w:t>
      </w:r>
      <w:proofErr w:type="spellStart"/>
      <w:r w:rsidRPr="00526E65">
        <w:rPr>
          <w:rFonts w:ascii="Bookman Old Style" w:eastAsia="Calibri" w:hAnsi="Bookman Old Style" w:cs="Times New Roman"/>
          <w:sz w:val="26"/>
          <w:szCs w:val="26"/>
          <w:lang w:eastAsia="zh-CN"/>
        </w:rPr>
        <w:t>тд</w:t>
      </w:r>
      <w:proofErr w:type="spellEnd"/>
      <w:r w:rsidRPr="00526E65">
        <w:rPr>
          <w:rFonts w:ascii="Bookman Old Style" w:eastAsia="Calibri" w:hAnsi="Bookman Old Style" w:cs="Times New Roman"/>
          <w:sz w:val="26"/>
          <w:szCs w:val="26"/>
          <w:lang w:eastAsia="zh-CN"/>
        </w:rPr>
        <w:t>);</w:t>
      </w:r>
    </w:p>
    <w:p w:rsidR="00526E65" w:rsidRPr="00526E65" w:rsidRDefault="00526E65" w:rsidP="00526E65">
      <w:pPr>
        <w:pStyle w:val="a3"/>
        <w:numPr>
          <w:ilvl w:val="0"/>
          <w:numId w:val="15"/>
        </w:numPr>
        <w:suppressAutoHyphens/>
        <w:autoSpaceDE w:val="0"/>
        <w:spacing w:after="0" w:line="240" w:lineRule="auto"/>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 xml:space="preserve">оценка результатов трудовой деятельности - производительности труда, качества выполняемой работы и </w:t>
      </w:r>
      <w:proofErr w:type="spellStart"/>
      <w:r w:rsidRPr="00526E65">
        <w:rPr>
          <w:rFonts w:ascii="Bookman Old Style" w:eastAsia="Calibri" w:hAnsi="Bookman Old Style" w:cs="Times New Roman"/>
          <w:sz w:val="26"/>
          <w:szCs w:val="26"/>
          <w:lang w:eastAsia="zh-CN"/>
        </w:rPr>
        <w:t>тп</w:t>
      </w:r>
      <w:proofErr w:type="spellEnd"/>
      <w:r w:rsidRPr="00526E65">
        <w:rPr>
          <w:rFonts w:ascii="Bookman Old Style" w:eastAsia="Calibri" w:hAnsi="Bookman Old Style" w:cs="Times New Roman"/>
          <w:sz w:val="26"/>
          <w:szCs w:val="26"/>
          <w:lang w:eastAsia="zh-CN"/>
        </w:rPr>
        <w:t>, показателей выполнения заданий руководимым подразделением за период, который наиболее характерен для оценки деятельности руководителя;</w:t>
      </w:r>
    </w:p>
    <w:p w:rsidR="00526E65" w:rsidRPr="00526E65" w:rsidRDefault="00526E65" w:rsidP="00526E65">
      <w:pPr>
        <w:pStyle w:val="a3"/>
        <w:numPr>
          <w:ilvl w:val="0"/>
          <w:numId w:val="15"/>
        </w:numPr>
        <w:suppressAutoHyphens/>
        <w:autoSpaceDE w:val="0"/>
        <w:spacing w:after="0" w:line="240" w:lineRule="auto"/>
        <w:jc w:val="both"/>
        <w:rPr>
          <w:rFonts w:ascii="Bookman Old Style" w:eastAsia="Calibri" w:hAnsi="Bookman Old Style" w:cs="Times New Roman"/>
          <w:sz w:val="26"/>
          <w:szCs w:val="26"/>
          <w:lang w:eastAsia="zh-CN"/>
        </w:rPr>
      </w:pPr>
      <w:r w:rsidRPr="00526E65">
        <w:rPr>
          <w:rFonts w:ascii="Bookman Old Style" w:eastAsia="Calibri" w:hAnsi="Bookman Old Style" w:cs="Times New Roman"/>
          <w:sz w:val="26"/>
          <w:szCs w:val="26"/>
          <w:lang w:eastAsia="zh-CN"/>
        </w:rPr>
        <w:t xml:space="preserve">метод заданной группировки работников - сравниваются качества претендентов с требованиями должности того или иного ранга: под заданные требования к должности подбирается кандидат или под заданную структуру рабочей декабря </w:t>
      </w:r>
      <w:proofErr w:type="spellStart"/>
      <w:r w:rsidRPr="00526E65">
        <w:rPr>
          <w:rFonts w:ascii="Bookman Old Style" w:eastAsia="Calibri" w:hAnsi="Bookman Old Style" w:cs="Times New Roman"/>
          <w:sz w:val="26"/>
          <w:szCs w:val="26"/>
          <w:lang w:eastAsia="zh-CN"/>
        </w:rPr>
        <w:t>рупы</w:t>
      </w:r>
      <w:proofErr w:type="spellEnd"/>
      <w:r w:rsidRPr="00526E65">
        <w:rPr>
          <w:rFonts w:ascii="Bookman Old Style" w:eastAsia="Calibri" w:hAnsi="Bookman Old Style" w:cs="Times New Roman"/>
          <w:sz w:val="26"/>
          <w:szCs w:val="26"/>
          <w:lang w:eastAsia="zh-CN"/>
        </w:rPr>
        <w:t xml:space="preserve"> подбираются конкретные чел.</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23. Понятие мотивац</w:t>
      </w:r>
      <w:proofErr w:type="gramStart"/>
      <w:r w:rsidRPr="000E59B9">
        <w:rPr>
          <w:rFonts w:ascii="Bookman Old Style" w:eastAsia="Calibri" w:hAnsi="Bookman Old Style" w:cs="Times New Roman"/>
          <w:b/>
          <w:sz w:val="26"/>
          <w:szCs w:val="26"/>
          <w:lang w:eastAsia="zh-CN"/>
        </w:rPr>
        <w:t>ии и ее</w:t>
      </w:r>
      <w:proofErr w:type="gramEnd"/>
      <w:r w:rsidRPr="000E59B9">
        <w:rPr>
          <w:rFonts w:ascii="Bookman Old Style" w:eastAsia="Calibri" w:hAnsi="Bookman Old Style" w:cs="Times New Roman"/>
          <w:b/>
          <w:sz w:val="26"/>
          <w:szCs w:val="26"/>
          <w:lang w:eastAsia="zh-CN"/>
        </w:rPr>
        <w:t xml:space="preserve"> роль в управлении.</w:t>
      </w:r>
    </w:p>
    <w:p w:rsidR="00743591" w:rsidRDefault="00743591" w:rsidP="00743591">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743591">
        <w:rPr>
          <w:rFonts w:ascii="Bookman Old Style" w:eastAsia="Calibri" w:hAnsi="Bookman Old Style" w:cs="Times New Roman"/>
          <w:i/>
          <w:sz w:val="26"/>
          <w:szCs w:val="26"/>
          <w:lang w:eastAsia="zh-CN"/>
        </w:rPr>
        <w:t>Мотивации</w:t>
      </w:r>
      <w:r>
        <w:rPr>
          <w:rFonts w:ascii="Bookman Old Style" w:eastAsia="Calibri" w:hAnsi="Bookman Old Style" w:cs="Times New Roman"/>
          <w:sz w:val="26"/>
          <w:szCs w:val="26"/>
          <w:lang w:eastAsia="zh-CN"/>
        </w:rPr>
        <w:t xml:space="preserve"> – это </w:t>
      </w:r>
      <w:r w:rsidRPr="00743591">
        <w:rPr>
          <w:rFonts w:ascii="Bookman Old Style" w:eastAsia="Calibri" w:hAnsi="Bookman Old Style" w:cs="Times New Roman"/>
          <w:sz w:val="26"/>
          <w:szCs w:val="26"/>
          <w:lang w:eastAsia="zh-CN"/>
        </w:rPr>
        <w:t>побуждение к действию; динамический процесс психофизиологического плана, управляющий поведением человека, определяющий его направленность, организованность, активность и устойчивость; способность человека деятельно удовлетворять свои потребности.</w:t>
      </w:r>
    </w:p>
    <w:p w:rsidR="00743591" w:rsidRPr="00743591" w:rsidRDefault="00743591" w:rsidP="00743591">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743591">
        <w:rPr>
          <w:rFonts w:ascii="Bookman Old Style" w:eastAsia="Calibri" w:hAnsi="Bookman Old Style" w:cs="Times New Roman"/>
          <w:sz w:val="26"/>
          <w:szCs w:val="26"/>
          <w:lang w:eastAsia="zh-CN"/>
        </w:rPr>
        <w:t>В основе процесса мотивации лежит индивидуальная человеческая потребность (физиологическая или психологическая), удовлетворение которой достигается путем определенного поведения или действий. Поэтому, мотивацию определяют еще и как процесс побуждения себя и других к деятельности для достижения личных целей или целей организации.</w:t>
      </w:r>
    </w:p>
    <w:p w:rsidR="005C5472"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lastRenderedPageBreak/>
        <w:t>24. Основные принципы трудовой мотивации.</w:t>
      </w:r>
    </w:p>
    <w:p w:rsidR="005C5472" w:rsidRPr="005C5472" w:rsidRDefault="005C5472" w:rsidP="005C5472">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Для понимания трудового поведения подчиненных и построения эффективной системы воздействия на их мотивацию разберемся в ключевых принципах, которые определяют связь трудовой мотивации и рабочего поведения че</w:t>
      </w:r>
      <w:r>
        <w:rPr>
          <w:rFonts w:ascii="Bookman Old Style" w:eastAsia="Calibri" w:hAnsi="Bookman Old Style" w:cs="Times New Roman"/>
          <w:sz w:val="26"/>
          <w:szCs w:val="26"/>
          <w:lang w:eastAsia="zh-CN"/>
        </w:rPr>
        <w:t>ловека. Это следующие принципы:</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 xml:space="preserve">- </w:t>
      </w:r>
      <w:proofErr w:type="spellStart"/>
      <w:r w:rsidRPr="005C5472">
        <w:rPr>
          <w:rFonts w:ascii="Bookman Old Style" w:eastAsia="Calibri" w:hAnsi="Bookman Old Style" w:cs="Times New Roman"/>
          <w:sz w:val="26"/>
          <w:szCs w:val="26"/>
          <w:lang w:eastAsia="zh-CN"/>
        </w:rPr>
        <w:t>полимотивированность</w:t>
      </w:r>
      <w:proofErr w:type="spellEnd"/>
      <w:r w:rsidRPr="005C5472">
        <w:rPr>
          <w:rFonts w:ascii="Bookman Old Style" w:eastAsia="Calibri" w:hAnsi="Bookman Old Style" w:cs="Times New Roman"/>
          <w:sz w:val="26"/>
          <w:szCs w:val="26"/>
          <w:lang w:eastAsia="zh-CN"/>
        </w:rPr>
        <w:t xml:space="preserve"> трудового поведе</w:t>
      </w:r>
      <w:r>
        <w:rPr>
          <w:rFonts w:ascii="Bookman Old Style" w:eastAsia="Calibri" w:hAnsi="Bookman Old Style" w:cs="Times New Roman"/>
          <w:sz w:val="26"/>
          <w:szCs w:val="26"/>
          <w:lang w:eastAsia="zh-CN"/>
        </w:rPr>
        <w:t>ния;</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 иер</w:t>
      </w:r>
      <w:r>
        <w:rPr>
          <w:rFonts w:ascii="Bookman Old Style" w:eastAsia="Calibri" w:hAnsi="Bookman Old Style" w:cs="Times New Roman"/>
          <w:sz w:val="26"/>
          <w:szCs w:val="26"/>
          <w:lang w:eastAsia="zh-CN"/>
        </w:rPr>
        <w:t>архическая организация мотивов;</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 компенсат</w:t>
      </w:r>
      <w:r>
        <w:rPr>
          <w:rFonts w:ascii="Bookman Old Style" w:eastAsia="Calibri" w:hAnsi="Bookman Old Style" w:cs="Times New Roman"/>
          <w:sz w:val="26"/>
          <w:szCs w:val="26"/>
          <w:lang w:eastAsia="zh-CN"/>
        </w:rPr>
        <w:t>орные отношения между мотивами;</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 принцип справедливости;</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 принцип подкрепления;</w:t>
      </w:r>
    </w:p>
    <w:p w:rsidR="005C5472" w:rsidRPr="005C5472" w:rsidRDefault="005C5472" w:rsidP="005C5472">
      <w:pPr>
        <w:suppressAutoHyphens/>
        <w:autoSpaceDE w:val="0"/>
        <w:spacing w:after="0" w:line="36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 динамичность мотивации.</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25. Обзор современных теорий трудовой мотивации.</w:t>
      </w:r>
    </w:p>
    <w:p w:rsidR="005C5472" w:rsidRDefault="005C5472" w:rsidP="005C5472">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i/>
          <w:sz w:val="26"/>
          <w:szCs w:val="26"/>
          <w:lang w:eastAsia="zh-CN"/>
        </w:rPr>
        <w:t xml:space="preserve">Иерархия потребностей </w:t>
      </w:r>
      <w:proofErr w:type="spellStart"/>
      <w:r w:rsidRPr="005C5472">
        <w:rPr>
          <w:rFonts w:ascii="Bookman Old Style" w:eastAsia="Calibri" w:hAnsi="Bookman Old Style" w:cs="Times New Roman"/>
          <w:i/>
          <w:sz w:val="26"/>
          <w:szCs w:val="26"/>
          <w:lang w:eastAsia="zh-CN"/>
        </w:rPr>
        <w:t>Маслоу</w:t>
      </w:r>
      <w:proofErr w:type="spellEnd"/>
      <w:r>
        <w:rPr>
          <w:rFonts w:ascii="Bookman Old Style" w:eastAsia="Calibri" w:hAnsi="Bookman Old Style" w:cs="Times New Roman"/>
          <w:sz w:val="26"/>
          <w:szCs w:val="26"/>
          <w:lang w:eastAsia="zh-CN"/>
        </w:rPr>
        <w:t xml:space="preserve">. </w:t>
      </w:r>
      <w:r w:rsidRPr="005C5472">
        <w:rPr>
          <w:rFonts w:ascii="Bookman Old Style" w:eastAsia="Calibri" w:hAnsi="Bookman Old Style" w:cs="Times New Roman"/>
          <w:sz w:val="26"/>
          <w:szCs w:val="26"/>
          <w:lang w:eastAsia="zh-CN"/>
        </w:rPr>
        <w:t xml:space="preserve"> Иерархия потребностей американского психолога Абрахама </w:t>
      </w:r>
      <w:proofErr w:type="spellStart"/>
      <w:r w:rsidRPr="005C5472">
        <w:rPr>
          <w:rFonts w:ascii="Bookman Old Style" w:eastAsia="Calibri" w:hAnsi="Bookman Old Style" w:cs="Times New Roman"/>
          <w:sz w:val="26"/>
          <w:szCs w:val="26"/>
          <w:lang w:eastAsia="zh-CN"/>
        </w:rPr>
        <w:t>Маслоу</w:t>
      </w:r>
      <w:proofErr w:type="spellEnd"/>
      <w:r w:rsidRPr="005C5472">
        <w:rPr>
          <w:rFonts w:ascii="Bookman Old Style" w:eastAsia="Calibri" w:hAnsi="Bookman Old Style" w:cs="Times New Roman"/>
          <w:sz w:val="26"/>
          <w:szCs w:val="26"/>
          <w:lang w:eastAsia="zh-CN"/>
        </w:rPr>
        <w:t xml:space="preserve">, сложена из шести взаимозависимых уровней основных потребностей человека. Каждый уровень иерархии </w:t>
      </w:r>
      <w:proofErr w:type="spellStart"/>
      <w:r w:rsidRPr="005C5472">
        <w:rPr>
          <w:rFonts w:ascii="Bookman Old Style" w:eastAsia="Calibri" w:hAnsi="Bookman Old Style" w:cs="Times New Roman"/>
          <w:sz w:val="26"/>
          <w:szCs w:val="26"/>
          <w:lang w:eastAsia="zh-CN"/>
        </w:rPr>
        <w:t>Маслоу</w:t>
      </w:r>
      <w:proofErr w:type="spellEnd"/>
      <w:r w:rsidRPr="005C5472">
        <w:rPr>
          <w:rFonts w:ascii="Bookman Old Style" w:eastAsia="Calibri" w:hAnsi="Bookman Old Style" w:cs="Times New Roman"/>
          <w:sz w:val="26"/>
          <w:szCs w:val="26"/>
          <w:lang w:eastAsia="zh-CN"/>
        </w:rPr>
        <w:t xml:space="preserve">, находящийся ниже, является основой для зарождения мотивации на более высоком уровне, ну на более высоком уровне, мотивация не может быть достаточно сильной до тех пор, пока не удовлетворены потребности на более низком уровне. </w:t>
      </w:r>
    </w:p>
    <w:p w:rsidR="005C5472" w:rsidRDefault="005C5472" w:rsidP="005C5472">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i/>
          <w:sz w:val="26"/>
          <w:szCs w:val="26"/>
          <w:lang w:eastAsia="zh-CN"/>
        </w:rPr>
        <w:t>Теория цели.</w:t>
      </w:r>
      <w:r>
        <w:rPr>
          <w:rFonts w:ascii="Bookman Old Style" w:eastAsia="Calibri" w:hAnsi="Bookman Old Style" w:cs="Times New Roman"/>
          <w:sz w:val="26"/>
          <w:szCs w:val="26"/>
          <w:lang w:eastAsia="zh-CN"/>
        </w:rPr>
        <w:t xml:space="preserve"> </w:t>
      </w:r>
      <w:r w:rsidRPr="005C5472">
        <w:rPr>
          <w:rFonts w:ascii="Bookman Old Style" w:eastAsia="Calibri" w:hAnsi="Bookman Old Style" w:cs="Times New Roman"/>
          <w:sz w:val="26"/>
          <w:szCs w:val="26"/>
          <w:lang w:eastAsia="zh-CN"/>
        </w:rPr>
        <w:t xml:space="preserve">Существует предположение, что люди стремятся к удовлетворению определённых конечных состояний, или к достижению завершённого вида, либо состояния. Так, видя перед собой нерешённую задачу, человек испытывает желание решить её. Задаваясь вопросом или слыша загадку, человек стремится найти ответ. Горстка предметов, которые могут быть собраны в одно целое, должны быть собраны, хаос должен превратиться в порядок. </w:t>
      </w:r>
    </w:p>
    <w:p w:rsidR="005C5472" w:rsidRPr="005C5472" w:rsidRDefault="005C5472" w:rsidP="005C5472">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i/>
          <w:sz w:val="26"/>
          <w:szCs w:val="26"/>
          <w:lang w:eastAsia="zh-CN"/>
        </w:rPr>
        <w:t>Теория мотивации достижения.</w:t>
      </w:r>
      <w:r>
        <w:rPr>
          <w:rFonts w:ascii="Bookman Old Style" w:eastAsia="Calibri" w:hAnsi="Bookman Old Style" w:cs="Times New Roman"/>
          <w:sz w:val="26"/>
          <w:szCs w:val="26"/>
          <w:lang w:eastAsia="zh-CN"/>
        </w:rPr>
        <w:t xml:space="preserve"> </w:t>
      </w:r>
      <w:r w:rsidRPr="005C5472">
        <w:rPr>
          <w:rFonts w:ascii="Bookman Old Style" w:eastAsia="Calibri" w:hAnsi="Bookman Old Style" w:cs="Times New Roman"/>
          <w:sz w:val="26"/>
          <w:szCs w:val="26"/>
          <w:lang w:eastAsia="zh-CN"/>
        </w:rPr>
        <w:t xml:space="preserve">В основе теории мотивации достижения лежит предположение Дэвида </w:t>
      </w:r>
      <w:proofErr w:type="spellStart"/>
      <w:r w:rsidRPr="005C5472">
        <w:rPr>
          <w:rFonts w:ascii="Bookman Old Style" w:eastAsia="Calibri" w:hAnsi="Bookman Old Style" w:cs="Times New Roman"/>
          <w:sz w:val="26"/>
          <w:szCs w:val="26"/>
          <w:lang w:eastAsia="zh-CN"/>
        </w:rPr>
        <w:t>МакКлелланда</w:t>
      </w:r>
      <w:proofErr w:type="spellEnd"/>
      <w:r w:rsidRPr="005C5472">
        <w:rPr>
          <w:rFonts w:ascii="Bookman Old Style" w:eastAsia="Calibri" w:hAnsi="Bookman Old Style" w:cs="Times New Roman"/>
          <w:sz w:val="26"/>
          <w:szCs w:val="26"/>
          <w:lang w:eastAsia="zh-CN"/>
        </w:rPr>
        <w:t>, о трёх факторах, влияющих на мотивацию человека, а именно: потребности в достижении, жажды власти и стремлении к принадлежности. Влияние каждого из этих факторов имеет разн</w:t>
      </w:r>
      <w:r>
        <w:rPr>
          <w:rFonts w:ascii="Bookman Old Style" w:eastAsia="Calibri" w:hAnsi="Bookman Old Style" w:cs="Times New Roman"/>
          <w:sz w:val="26"/>
          <w:szCs w:val="26"/>
          <w:lang w:eastAsia="zh-CN"/>
        </w:rPr>
        <w:t>ую интенсивность у разных людей.</w:t>
      </w:r>
      <w:r w:rsidRPr="005C5472">
        <w:rPr>
          <w:rFonts w:ascii="Bookman Old Style" w:eastAsia="Calibri" w:hAnsi="Bookman Old Style" w:cs="Times New Roman"/>
          <w:sz w:val="26"/>
          <w:szCs w:val="26"/>
          <w:lang w:eastAsia="zh-CN"/>
        </w:rPr>
        <w:t xml:space="preserve"> </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26. Возможности нематериальной мотивации.</w:t>
      </w:r>
    </w:p>
    <w:p w:rsidR="005C5472" w:rsidRPr="005C5472" w:rsidRDefault="005C5472" w:rsidP="008834A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i/>
          <w:sz w:val="26"/>
          <w:szCs w:val="26"/>
          <w:lang w:eastAsia="zh-CN"/>
        </w:rPr>
        <w:t>Нематериальная мотивация</w:t>
      </w:r>
      <w:r w:rsidRPr="005C5472">
        <w:rPr>
          <w:rFonts w:ascii="Bookman Old Style" w:eastAsia="Calibri" w:hAnsi="Bookman Old Style" w:cs="Times New Roman"/>
          <w:sz w:val="26"/>
          <w:szCs w:val="26"/>
          <w:lang w:eastAsia="zh-CN"/>
        </w:rPr>
        <w:t xml:space="preserve"> – это одна из приоритетных составляющих стиля управления в компании, которая используется в совместимости с материальной мотивацией и </w:t>
      </w:r>
      <w:proofErr w:type="spellStart"/>
      <w:r w:rsidRPr="005C5472">
        <w:rPr>
          <w:rFonts w:ascii="Bookman Old Style" w:eastAsia="Calibri" w:hAnsi="Bookman Old Style" w:cs="Times New Roman"/>
          <w:sz w:val="26"/>
          <w:szCs w:val="26"/>
          <w:lang w:eastAsia="zh-CN"/>
        </w:rPr>
        <w:t>демотивацией</w:t>
      </w:r>
      <w:proofErr w:type="spellEnd"/>
      <w:r w:rsidRPr="005C5472">
        <w:rPr>
          <w:rFonts w:ascii="Bookman Old Style" w:eastAsia="Calibri" w:hAnsi="Bookman Old Style" w:cs="Times New Roman"/>
          <w:sz w:val="26"/>
          <w:szCs w:val="26"/>
          <w:lang w:eastAsia="zh-CN"/>
        </w:rPr>
        <w:t>.</w:t>
      </w:r>
    </w:p>
    <w:p w:rsidR="005C5472" w:rsidRPr="005C5472" w:rsidRDefault="005C5472" w:rsidP="005C5472">
      <w:pPr>
        <w:pStyle w:val="a3"/>
        <w:numPr>
          <w:ilvl w:val="0"/>
          <w:numId w:val="12"/>
        </w:numPr>
        <w:suppressAutoHyphens/>
        <w:autoSpaceDE w:val="0"/>
        <w:spacing w:after="0" w:line="24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lastRenderedPageBreak/>
        <w:t>эффективная организация рабочего времени;</w:t>
      </w:r>
    </w:p>
    <w:p w:rsidR="005C5472" w:rsidRPr="005C5472" w:rsidRDefault="005C5472" w:rsidP="005C5472">
      <w:pPr>
        <w:pStyle w:val="a3"/>
        <w:numPr>
          <w:ilvl w:val="0"/>
          <w:numId w:val="12"/>
        </w:numPr>
        <w:suppressAutoHyphens/>
        <w:autoSpaceDE w:val="0"/>
        <w:spacing w:after="0" w:line="24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предоставление возможностей для развития;</w:t>
      </w:r>
    </w:p>
    <w:p w:rsidR="005C5472" w:rsidRPr="005C5472" w:rsidRDefault="005C5472" w:rsidP="005C5472">
      <w:pPr>
        <w:pStyle w:val="a3"/>
        <w:numPr>
          <w:ilvl w:val="0"/>
          <w:numId w:val="12"/>
        </w:numPr>
        <w:suppressAutoHyphens/>
        <w:autoSpaceDE w:val="0"/>
        <w:spacing w:after="0" w:line="24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 xml:space="preserve">участие в новых проектах/открытии новых </w:t>
      </w:r>
      <w:proofErr w:type="gramStart"/>
      <w:r w:rsidRPr="005C5472">
        <w:rPr>
          <w:rFonts w:ascii="Bookman Old Style" w:eastAsia="Calibri" w:hAnsi="Bookman Old Style" w:cs="Times New Roman"/>
          <w:sz w:val="26"/>
          <w:szCs w:val="26"/>
          <w:lang w:eastAsia="zh-CN"/>
        </w:rPr>
        <w:t>бизнес-направлений</w:t>
      </w:r>
      <w:proofErr w:type="gramEnd"/>
      <w:r w:rsidRPr="005C5472">
        <w:rPr>
          <w:rFonts w:ascii="Bookman Old Style" w:eastAsia="Calibri" w:hAnsi="Bookman Old Style" w:cs="Times New Roman"/>
          <w:sz w:val="26"/>
          <w:szCs w:val="26"/>
          <w:lang w:eastAsia="zh-CN"/>
        </w:rPr>
        <w:t>;</w:t>
      </w:r>
    </w:p>
    <w:p w:rsidR="005C5472" w:rsidRPr="005C5472" w:rsidRDefault="005C5472" w:rsidP="005C5472">
      <w:pPr>
        <w:pStyle w:val="a3"/>
        <w:numPr>
          <w:ilvl w:val="0"/>
          <w:numId w:val="12"/>
        </w:numPr>
        <w:suppressAutoHyphens/>
        <w:autoSpaceDE w:val="0"/>
        <w:spacing w:after="0" w:line="240" w:lineRule="auto"/>
        <w:jc w:val="both"/>
        <w:rPr>
          <w:rFonts w:ascii="Bookman Old Style" w:eastAsia="Calibri" w:hAnsi="Bookman Old Style" w:cs="Times New Roman"/>
          <w:sz w:val="26"/>
          <w:szCs w:val="26"/>
          <w:lang w:eastAsia="zh-CN"/>
        </w:rPr>
      </w:pPr>
      <w:r w:rsidRPr="005C5472">
        <w:rPr>
          <w:rFonts w:ascii="Bookman Old Style" w:eastAsia="Calibri" w:hAnsi="Bookman Old Style" w:cs="Times New Roman"/>
          <w:sz w:val="26"/>
          <w:szCs w:val="26"/>
          <w:lang w:eastAsia="zh-CN"/>
        </w:rPr>
        <w:t>публичное признание важности работы сотрудников и пр.</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27. Определение ключевых показателей эффективности (</w:t>
      </w:r>
      <w:proofErr w:type="spellStart"/>
      <w:r w:rsidRPr="000E59B9">
        <w:rPr>
          <w:rFonts w:ascii="Bookman Old Style" w:eastAsia="Calibri" w:hAnsi="Bookman Old Style" w:cs="Times New Roman"/>
          <w:b/>
          <w:sz w:val="26"/>
          <w:szCs w:val="26"/>
          <w:lang w:eastAsia="zh-CN"/>
        </w:rPr>
        <w:t>KPIs</w:t>
      </w:r>
      <w:proofErr w:type="spellEnd"/>
      <w:r w:rsidRPr="000E59B9">
        <w:rPr>
          <w:rFonts w:ascii="Bookman Old Style" w:eastAsia="Calibri" w:hAnsi="Bookman Old Style" w:cs="Times New Roman"/>
          <w:b/>
          <w:sz w:val="26"/>
          <w:szCs w:val="26"/>
          <w:lang w:eastAsia="zh-CN"/>
        </w:rPr>
        <w:t>).</w:t>
      </w:r>
    </w:p>
    <w:p w:rsidR="00F06296" w:rsidRP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i/>
          <w:sz w:val="26"/>
          <w:szCs w:val="26"/>
          <w:lang w:eastAsia="zh-CN"/>
        </w:rPr>
        <w:t>Ключевые показатели эффективности</w:t>
      </w:r>
      <w:r>
        <w:rPr>
          <w:rFonts w:ascii="Bookman Old Style" w:eastAsia="Calibri" w:hAnsi="Bookman Old Style" w:cs="Times New Roman"/>
          <w:sz w:val="26"/>
          <w:szCs w:val="26"/>
          <w:lang w:eastAsia="zh-CN"/>
        </w:rPr>
        <w:t xml:space="preserve"> </w:t>
      </w:r>
      <w:r w:rsidRPr="00F06296">
        <w:rPr>
          <w:rFonts w:ascii="Bookman Old Style" w:eastAsia="Calibri" w:hAnsi="Bookman Old Style" w:cs="Times New Roman"/>
          <w:sz w:val="26"/>
          <w:szCs w:val="26"/>
          <w:lang w:eastAsia="zh-CN"/>
        </w:rPr>
        <w:t>— показатели деятельности подразделения (предприятия), которые помогают организации в достижении стратегических и тактических (операционных) целей. Использование ключевых показателей эффективности даёт организации возможность оценить своё состояние и помочь</w:t>
      </w:r>
      <w:r>
        <w:rPr>
          <w:rFonts w:ascii="Bookman Old Style" w:eastAsia="Calibri" w:hAnsi="Bookman Old Style" w:cs="Times New Roman"/>
          <w:sz w:val="26"/>
          <w:szCs w:val="26"/>
          <w:lang w:eastAsia="zh-CN"/>
        </w:rPr>
        <w:t xml:space="preserve"> в оценке реализации стратегии.</w:t>
      </w:r>
    </w:p>
    <w:p w:rsid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 xml:space="preserve">KPI позволяют производить контроль деловой активности сотрудников, подразделений и компании в целом. </w:t>
      </w:r>
    </w:p>
    <w:p w:rsidR="00F06296" w:rsidRP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Ключевые показатели эф</w:t>
      </w:r>
      <w:r>
        <w:rPr>
          <w:rFonts w:ascii="Bookman Old Style" w:eastAsia="Calibri" w:hAnsi="Bookman Old Style" w:cs="Times New Roman"/>
          <w:sz w:val="26"/>
          <w:szCs w:val="26"/>
          <w:lang w:eastAsia="zh-CN"/>
        </w:rPr>
        <w:t xml:space="preserve">фективности можно разделить </w:t>
      </w:r>
      <w:proofErr w:type="gramStart"/>
      <w:r>
        <w:rPr>
          <w:rFonts w:ascii="Bookman Old Style" w:eastAsia="Calibri" w:hAnsi="Bookman Old Style" w:cs="Times New Roman"/>
          <w:sz w:val="26"/>
          <w:szCs w:val="26"/>
          <w:lang w:eastAsia="zh-CN"/>
        </w:rPr>
        <w:t>на</w:t>
      </w:r>
      <w:proofErr w:type="gramEnd"/>
      <w:r>
        <w:rPr>
          <w:rFonts w:ascii="Bookman Old Style" w:eastAsia="Calibri" w:hAnsi="Bookman Old Style" w:cs="Times New Roman"/>
          <w:sz w:val="26"/>
          <w:szCs w:val="26"/>
          <w:lang w:eastAsia="zh-CN"/>
        </w:rPr>
        <w:t>:</w:t>
      </w:r>
    </w:p>
    <w:p w:rsidR="00F06296" w:rsidRPr="00F06296" w:rsidRDefault="00F06296" w:rsidP="00F06296">
      <w:pPr>
        <w:pStyle w:val="a3"/>
        <w:numPr>
          <w:ilvl w:val="0"/>
          <w:numId w:val="13"/>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Запаздывающие — отражают результаты деятельности по истечении периода</w:t>
      </w:r>
    </w:p>
    <w:p w:rsidR="00F06296" w:rsidRDefault="00F06296" w:rsidP="00F06296">
      <w:pPr>
        <w:pStyle w:val="a3"/>
        <w:numPr>
          <w:ilvl w:val="0"/>
          <w:numId w:val="13"/>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Опережающие — дают возможность управлять ситуацией в пределах отчётного периода с целью достижения заданных результатов по его истечении.</w:t>
      </w:r>
    </w:p>
    <w:p w:rsidR="00F06296" w:rsidRPr="00F06296" w:rsidRDefault="00F06296" w:rsidP="00F06296">
      <w:pPr>
        <w:pStyle w:val="a3"/>
        <w:suppressAutoHyphens/>
        <w:autoSpaceDE w:val="0"/>
        <w:spacing w:after="0" w:line="360" w:lineRule="auto"/>
        <w:ind w:left="0"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KPI и мотивация персонала стали неразрывными понятиями, так как с помощью данных показателей (KPI) можно создать совершенную и эффективную систему мотивации и стимулирования сотрудников компании.</w:t>
      </w:r>
    </w:p>
    <w:p w:rsidR="00F06296"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28. Разработка социальных программ для персонала.</w:t>
      </w:r>
    </w:p>
    <w:p w:rsid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Одним из наиболее важных моментов при разработке и реализации социальных программ является согласование с персоналом тех мер, которые намеревается осуществить руководство предприятия в рамках социальной политики.</w:t>
      </w:r>
    </w:p>
    <w:p w:rsidR="00F06296" w:rsidRP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Если с персоналом будет согласовываться список льгот, которые им намереваются предоставить, это создаст у сотрудников ощущение личной причастности к социальным программам. Если руководители будут предлагать работникам те льготы, которые в настоящий момент готово предоставить предприятие, то по результатам такого опроса можно сформиров</w:t>
      </w:r>
      <w:r>
        <w:rPr>
          <w:rFonts w:ascii="Bookman Old Style" w:eastAsia="Calibri" w:hAnsi="Bookman Old Style" w:cs="Times New Roman"/>
          <w:sz w:val="26"/>
          <w:szCs w:val="26"/>
          <w:lang w:eastAsia="zh-CN"/>
        </w:rPr>
        <w:t>ать окончательный список льгот.</w:t>
      </w:r>
    </w:p>
    <w:p w:rsid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Предоставляя персоналу социальные льготы, руководство предприятия всегда надеется получить что-то взамен. В частности, что внедрение этих льгот снизит текучесть кадров на предприятии и повысит их трудовую активность.</w:t>
      </w:r>
    </w:p>
    <w:p w:rsidR="008834A6" w:rsidRDefault="008834A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p>
    <w:p w:rsidR="008834A6" w:rsidRDefault="008834A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p>
    <w:p w:rsidR="008834A6" w:rsidRPr="00F06296" w:rsidRDefault="008834A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bookmarkStart w:id="0" w:name="_GoBack"/>
      <w:bookmarkEnd w:id="0"/>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lastRenderedPageBreak/>
        <w:t>29. Управление конфликтами и стрессами.</w:t>
      </w:r>
    </w:p>
    <w:p w:rsidR="00F06296" w:rsidRP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i/>
          <w:sz w:val="26"/>
          <w:szCs w:val="26"/>
          <w:lang w:eastAsia="zh-CN"/>
        </w:rPr>
        <w:t>Конфликт</w:t>
      </w:r>
      <w:r>
        <w:rPr>
          <w:rFonts w:ascii="Bookman Old Style" w:eastAsia="Calibri" w:hAnsi="Bookman Old Style" w:cs="Times New Roman"/>
          <w:sz w:val="26"/>
          <w:szCs w:val="26"/>
          <w:lang w:eastAsia="zh-CN"/>
        </w:rPr>
        <w:t xml:space="preserve"> </w:t>
      </w:r>
      <w:r w:rsidRPr="00F06296">
        <w:rPr>
          <w:rFonts w:ascii="Bookman Old Style" w:eastAsia="Calibri" w:hAnsi="Bookman Old Style" w:cs="Times New Roman"/>
          <w:sz w:val="26"/>
          <w:szCs w:val="26"/>
          <w:lang w:eastAsia="zh-CN"/>
        </w:rPr>
        <w:t>- несогласие между двумя или более сторонами (лицами или группами), когда каждая старается сделать так, чтобы были приняты именно ее взгляды или цели, и помешать другой стороне, сделать то же самое.</w:t>
      </w:r>
    </w:p>
    <w:p w:rsid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Pr>
          <w:rFonts w:ascii="Bookman Old Style" w:eastAsia="Calibri" w:hAnsi="Bookman Old Style" w:cs="Times New Roman"/>
          <w:sz w:val="26"/>
          <w:szCs w:val="26"/>
          <w:lang w:eastAsia="zh-CN"/>
        </w:rPr>
        <w:t xml:space="preserve">Конфликт, </w:t>
      </w:r>
      <w:r w:rsidRPr="00F06296">
        <w:rPr>
          <w:rFonts w:ascii="Bookman Old Style" w:eastAsia="Calibri" w:hAnsi="Bookman Old Style" w:cs="Times New Roman"/>
          <w:sz w:val="26"/>
          <w:szCs w:val="26"/>
          <w:lang w:eastAsia="zh-CN"/>
        </w:rPr>
        <w:t>столкновение сторон, мнений, сил. Он возникает там, где сталкиваются разные желания, различные альтернативы и принятие решения затруднено. Конфликты возникают и там, где сталкиваются разные школы, разные манеры поведения, их может питать и желание получить что-то, не подкрепленное соответствующими возможностями.</w:t>
      </w:r>
    </w:p>
    <w:p w:rsidR="00F06296" w:rsidRP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Для разрешения организационных конфликтов на предприятии часто используются следующие методы:</w:t>
      </w:r>
    </w:p>
    <w:p w:rsidR="00F06296" w:rsidRPr="00F06296" w:rsidRDefault="00F06296" w:rsidP="00F06296">
      <w:pPr>
        <w:pStyle w:val="a3"/>
        <w:numPr>
          <w:ilvl w:val="0"/>
          <w:numId w:val="14"/>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Использование руководителем своего положения в организации (приказы, меморандумы и т.п.);</w:t>
      </w:r>
    </w:p>
    <w:p w:rsidR="00F06296" w:rsidRPr="00F06296" w:rsidRDefault="00F06296" w:rsidP="00F06296">
      <w:pPr>
        <w:pStyle w:val="a3"/>
        <w:numPr>
          <w:ilvl w:val="0"/>
          <w:numId w:val="14"/>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Подробные разъяснения требований к работе;</w:t>
      </w:r>
    </w:p>
    <w:p w:rsidR="00F06296" w:rsidRPr="00F06296" w:rsidRDefault="00F06296" w:rsidP="00F06296">
      <w:pPr>
        <w:pStyle w:val="a3"/>
        <w:numPr>
          <w:ilvl w:val="0"/>
          <w:numId w:val="14"/>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Разъединение участников конфликта или уменьшение из взаимозависимости;</w:t>
      </w:r>
    </w:p>
    <w:p w:rsidR="00F06296" w:rsidRPr="00F06296" w:rsidRDefault="00F06296" w:rsidP="00F06296">
      <w:pPr>
        <w:pStyle w:val="a3"/>
        <w:numPr>
          <w:ilvl w:val="0"/>
          <w:numId w:val="14"/>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Слияние подразделений для решения общей задачи;</w:t>
      </w:r>
    </w:p>
    <w:p w:rsidR="00F06296" w:rsidRDefault="00F06296" w:rsidP="00F06296">
      <w:pPr>
        <w:pStyle w:val="a3"/>
        <w:numPr>
          <w:ilvl w:val="0"/>
          <w:numId w:val="14"/>
        </w:numPr>
        <w:suppressAutoHyphens/>
        <w:autoSpaceDE w:val="0"/>
        <w:spacing w:after="0" w:line="240" w:lineRule="auto"/>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Системы поощрений, вознаграждений.</w:t>
      </w:r>
    </w:p>
    <w:p w:rsidR="00F06296" w:rsidRDefault="00F06296" w:rsidP="00F06296">
      <w:pPr>
        <w:pStyle w:val="a3"/>
        <w:suppressAutoHyphens/>
        <w:autoSpaceDE w:val="0"/>
        <w:spacing w:after="0" w:line="240" w:lineRule="auto"/>
        <w:jc w:val="both"/>
        <w:rPr>
          <w:rFonts w:ascii="Bookman Old Style" w:eastAsia="Calibri" w:hAnsi="Bookman Old Style" w:cs="Times New Roman"/>
          <w:sz w:val="26"/>
          <w:szCs w:val="26"/>
          <w:lang w:eastAsia="zh-CN"/>
        </w:rPr>
      </w:pPr>
    </w:p>
    <w:p w:rsidR="00F06296" w:rsidRDefault="00F06296" w:rsidP="00F06296">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Стресс вызывает изменения физиологических реакций организма, которые могут не выходить за рамки нормальных состояний, однако в ряде случаев становятся достаточно сильными и доже повреждающими.</w:t>
      </w:r>
    </w:p>
    <w:p w:rsidR="00F06296" w:rsidRPr="00F06296" w:rsidRDefault="00F06296" w:rsidP="00526E65">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F06296">
        <w:rPr>
          <w:rFonts w:ascii="Bookman Old Style" w:eastAsia="Calibri" w:hAnsi="Bookman Old Style" w:cs="Times New Roman"/>
          <w:sz w:val="26"/>
          <w:szCs w:val="26"/>
          <w:lang w:eastAsia="zh-CN"/>
        </w:rPr>
        <w:t>Основной причиной стресса являются перемены, нововведения, частота которых в современных условиях резко возросла. Любая перемена, даже позитивная, например, повышение статуса работника, нарушает баланс нашего окружения, к поддержанию которого мы стремимся.</w:t>
      </w:r>
    </w:p>
    <w:p w:rsidR="00B346BB" w:rsidRDefault="00B346BB" w:rsidP="000E59B9">
      <w:pPr>
        <w:suppressAutoHyphens/>
        <w:autoSpaceDE w:val="0"/>
        <w:spacing w:after="0" w:line="360" w:lineRule="auto"/>
        <w:jc w:val="both"/>
        <w:rPr>
          <w:rFonts w:ascii="Bookman Old Style" w:eastAsia="Calibri" w:hAnsi="Bookman Old Style" w:cs="Times New Roman"/>
          <w:b/>
          <w:sz w:val="26"/>
          <w:szCs w:val="26"/>
          <w:lang w:eastAsia="zh-CN"/>
        </w:rPr>
      </w:pPr>
      <w:r w:rsidRPr="000E59B9">
        <w:rPr>
          <w:rFonts w:ascii="Bookman Old Style" w:eastAsia="Calibri" w:hAnsi="Bookman Old Style" w:cs="Times New Roman"/>
          <w:b/>
          <w:sz w:val="26"/>
          <w:szCs w:val="26"/>
          <w:lang w:eastAsia="zh-CN"/>
        </w:rPr>
        <w:t>30. Взаимосвязь стратегии организации и стратегии управления человеческими ресурсами.</w:t>
      </w:r>
    </w:p>
    <w:p w:rsidR="008834A6" w:rsidRPr="008834A6" w:rsidRDefault="008834A6" w:rsidP="000E59B9">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834A6">
        <w:rPr>
          <w:rFonts w:ascii="Bookman Old Style" w:eastAsia="Calibri" w:hAnsi="Bookman Old Style" w:cs="Times New Roman"/>
          <w:i/>
          <w:sz w:val="26"/>
          <w:szCs w:val="26"/>
          <w:lang w:eastAsia="zh-CN"/>
        </w:rPr>
        <w:t>Стратегия организации</w:t>
      </w:r>
      <w:r w:rsidRPr="008834A6">
        <w:rPr>
          <w:rFonts w:ascii="Bookman Old Style" w:eastAsia="Calibri" w:hAnsi="Bookman Old Style" w:cs="Times New Roman"/>
          <w:sz w:val="26"/>
          <w:szCs w:val="26"/>
          <w:lang w:eastAsia="zh-CN"/>
        </w:rPr>
        <w:t xml:space="preserve"> - разновидность долгосрочного плана развития коммерческой или производственной организации.</w:t>
      </w:r>
    </w:p>
    <w:p w:rsidR="008834A6" w:rsidRPr="008834A6" w:rsidRDefault="008834A6" w:rsidP="000E59B9">
      <w:pPr>
        <w:suppressAutoHyphens/>
        <w:autoSpaceDE w:val="0"/>
        <w:spacing w:after="0" w:line="360" w:lineRule="auto"/>
        <w:ind w:firstLine="567"/>
        <w:jc w:val="both"/>
        <w:rPr>
          <w:rFonts w:ascii="Bookman Old Style" w:eastAsia="Calibri" w:hAnsi="Bookman Old Style" w:cs="Times New Roman"/>
          <w:sz w:val="26"/>
          <w:szCs w:val="26"/>
          <w:lang w:eastAsia="zh-CN"/>
        </w:rPr>
      </w:pPr>
      <w:r w:rsidRPr="008834A6">
        <w:rPr>
          <w:rFonts w:ascii="Bookman Old Style" w:hAnsi="Bookman Old Style"/>
          <w:i/>
          <w:color w:val="000000"/>
          <w:sz w:val="26"/>
          <w:szCs w:val="26"/>
        </w:rPr>
        <w:t>Стратегия управление человеческими ресурсами</w:t>
      </w:r>
      <w:r w:rsidRPr="008834A6">
        <w:rPr>
          <w:rFonts w:ascii="Bookman Old Style" w:hAnsi="Bookman Old Style"/>
          <w:color w:val="000000"/>
          <w:sz w:val="26"/>
          <w:szCs w:val="26"/>
        </w:rPr>
        <w:t xml:space="preserve"> - </w:t>
      </w:r>
      <w:r w:rsidRPr="008834A6">
        <w:rPr>
          <w:rFonts w:ascii="Bookman Old Style" w:hAnsi="Bookman Old Style"/>
          <w:color w:val="000000"/>
          <w:sz w:val="26"/>
          <w:szCs w:val="26"/>
        </w:rPr>
        <w:t>это подход к принятию решений относительно намерений и планов компании в области трудовых отношений, а также при формировании политики и практики в сфере найма, обучения, развития, управления эффективностью, оценки работы персонала и межличностных отношений. Этот подход является одной из основных составляющих корпоративной или деловой стратегий компании.</w:t>
      </w:r>
    </w:p>
    <w:p w:rsidR="00B346BB" w:rsidRPr="008834A6" w:rsidRDefault="008834A6" w:rsidP="008834A6">
      <w:pPr>
        <w:spacing w:line="360" w:lineRule="auto"/>
        <w:ind w:firstLine="567"/>
        <w:jc w:val="both"/>
        <w:rPr>
          <w:rFonts w:ascii="Bookman Old Style" w:hAnsi="Bookman Old Style" w:cs="Times New Roman"/>
          <w:sz w:val="26"/>
          <w:szCs w:val="26"/>
        </w:rPr>
      </w:pPr>
      <w:r w:rsidRPr="008834A6">
        <w:rPr>
          <w:rFonts w:ascii="Bookman Old Style" w:hAnsi="Bookman Old Style" w:cs="Times New Roman"/>
          <w:sz w:val="26"/>
          <w:szCs w:val="26"/>
        </w:rPr>
        <w:lastRenderedPageBreak/>
        <w:t>Стратегия управления персоналом может быть как подчиненной по отношению к стратегии организации в целом, так и совмещенной с ней, представляющей единое целое. Но и в том и в другом случае стратегия управления персоналом ориентируется на конкретный тип корпоративной или деловой стратегии (</w:t>
      </w:r>
      <w:proofErr w:type="gramStart"/>
      <w:r w:rsidRPr="008834A6">
        <w:rPr>
          <w:rFonts w:ascii="Bookman Old Style" w:hAnsi="Bookman Old Style" w:cs="Times New Roman"/>
          <w:sz w:val="26"/>
          <w:szCs w:val="26"/>
        </w:rPr>
        <w:t>бизнес-стратегии</w:t>
      </w:r>
      <w:proofErr w:type="gramEnd"/>
      <w:r w:rsidRPr="008834A6">
        <w:rPr>
          <w:rFonts w:ascii="Bookman Old Style" w:hAnsi="Bookman Old Style" w:cs="Times New Roman"/>
          <w:sz w:val="26"/>
          <w:szCs w:val="26"/>
        </w:rPr>
        <w:t>).</w:t>
      </w:r>
    </w:p>
    <w:p w:rsidR="00244995" w:rsidRDefault="00244995"/>
    <w:sectPr w:rsidR="00244995" w:rsidSect="000E59B9">
      <w:pgSz w:w="11906" w:h="16838"/>
      <w:pgMar w:top="426" w:right="424"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Script">
    <w:panose1 w:val="020B0504020000000003"/>
    <w:charset w:val="CC"/>
    <w:family w:val="swiss"/>
    <w:pitch w:val="variable"/>
    <w:sig w:usb0="0000028F"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5DF"/>
    <w:multiLevelType w:val="hybridMultilevel"/>
    <w:tmpl w:val="B670692E"/>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B30D71"/>
    <w:multiLevelType w:val="hybridMultilevel"/>
    <w:tmpl w:val="B164ED2A"/>
    <w:lvl w:ilvl="0" w:tplc="6AC0B2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F7D6320"/>
    <w:multiLevelType w:val="hybridMultilevel"/>
    <w:tmpl w:val="2C90E53C"/>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F016D0"/>
    <w:multiLevelType w:val="hybridMultilevel"/>
    <w:tmpl w:val="BAACE388"/>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9E04DA"/>
    <w:multiLevelType w:val="hybridMultilevel"/>
    <w:tmpl w:val="9376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334E4D"/>
    <w:multiLevelType w:val="hybridMultilevel"/>
    <w:tmpl w:val="0E3097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923D11"/>
    <w:multiLevelType w:val="hybridMultilevel"/>
    <w:tmpl w:val="0012F606"/>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562230"/>
    <w:multiLevelType w:val="hybridMultilevel"/>
    <w:tmpl w:val="D0CA8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306EC2"/>
    <w:multiLevelType w:val="hybridMultilevel"/>
    <w:tmpl w:val="BADACD5E"/>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107EE"/>
    <w:multiLevelType w:val="hybridMultilevel"/>
    <w:tmpl w:val="E74ABD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4821618"/>
    <w:multiLevelType w:val="multilevel"/>
    <w:tmpl w:val="9AD66E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320435"/>
    <w:multiLevelType w:val="multilevel"/>
    <w:tmpl w:val="35D8F8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B35CF5"/>
    <w:multiLevelType w:val="hybridMultilevel"/>
    <w:tmpl w:val="CDBC3A7C"/>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3001BA"/>
    <w:multiLevelType w:val="hybridMultilevel"/>
    <w:tmpl w:val="ED3A5026"/>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1502DC"/>
    <w:multiLevelType w:val="hybridMultilevel"/>
    <w:tmpl w:val="ADF4D3E2"/>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DE65A1"/>
    <w:multiLevelType w:val="hybridMultilevel"/>
    <w:tmpl w:val="1CAEC892"/>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8B007E"/>
    <w:multiLevelType w:val="hybridMultilevel"/>
    <w:tmpl w:val="FCC4A56A"/>
    <w:lvl w:ilvl="0" w:tplc="6AC0B2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9"/>
  </w:num>
  <w:num w:numId="4">
    <w:abstractNumId w:val="13"/>
  </w:num>
  <w:num w:numId="5">
    <w:abstractNumId w:val="14"/>
  </w:num>
  <w:num w:numId="6">
    <w:abstractNumId w:val="11"/>
  </w:num>
  <w:num w:numId="7">
    <w:abstractNumId w:val="10"/>
  </w:num>
  <w:num w:numId="8">
    <w:abstractNumId w:val="3"/>
  </w:num>
  <w:num w:numId="9">
    <w:abstractNumId w:val="16"/>
  </w:num>
  <w:num w:numId="10">
    <w:abstractNumId w:val="15"/>
  </w:num>
  <w:num w:numId="11">
    <w:abstractNumId w:val="6"/>
  </w:num>
  <w:num w:numId="12">
    <w:abstractNumId w:val="2"/>
  </w:num>
  <w:num w:numId="13">
    <w:abstractNumId w:val="8"/>
  </w:num>
  <w:num w:numId="14">
    <w:abstractNumId w:val="0"/>
  </w:num>
  <w:num w:numId="15">
    <w:abstractNumId w:val="12"/>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346BB"/>
    <w:rsid w:val="000E59B9"/>
    <w:rsid w:val="0011162A"/>
    <w:rsid w:val="001243F7"/>
    <w:rsid w:val="00244995"/>
    <w:rsid w:val="00262228"/>
    <w:rsid w:val="00472AA8"/>
    <w:rsid w:val="00526E65"/>
    <w:rsid w:val="005C5472"/>
    <w:rsid w:val="005E6B90"/>
    <w:rsid w:val="00702006"/>
    <w:rsid w:val="00743591"/>
    <w:rsid w:val="00821E75"/>
    <w:rsid w:val="008663C1"/>
    <w:rsid w:val="008834A6"/>
    <w:rsid w:val="00953901"/>
    <w:rsid w:val="00A54AC0"/>
    <w:rsid w:val="00B346BB"/>
    <w:rsid w:val="00D8448A"/>
    <w:rsid w:val="00E565B9"/>
    <w:rsid w:val="00EE26DE"/>
    <w:rsid w:val="00F0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9B9"/>
    <w:pPr>
      <w:ind w:left="720"/>
      <w:contextualSpacing/>
    </w:pPr>
  </w:style>
  <w:style w:type="table" w:styleId="a4">
    <w:name w:val="Table Grid"/>
    <w:basedOn w:val="a1"/>
    <w:uiPriority w:val="59"/>
    <w:rsid w:val="000E5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215426">
      <w:bodyDiv w:val="1"/>
      <w:marLeft w:val="0"/>
      <w:marRight w:val="0"/>
      <w:marTop w:val="0"/>
      <w:marBottom w:val="0"/>
      <w:divBdr>
        <w:top w:val="none" w:sz="0" w:space="0" w:color="auto"/>
        <w:left w:val="none" w:sz="0" w:space="0" w:color="auto"/>
        <w:bottom w:val="none" w:sz="0" w:space="0" w:color="auto"/>
        <w:right w:val="none" w:sz="0" w:space="0" w:color="auto"/>
      </w:divBdr>
    </w:div>
    <w:div w:id="141400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51E6BDBF4ADF4E8FD80BB604DF3944" ma:contentTypeVersion="1" ma:contentTypeDescription="Создание документа." ma:contentTypeScope="" ma:versionID="b50bce6390c389ec327e4799c99b7be9">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9020E-D7EA-4C32-AFCE-D969CA483BF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7C0254F-E59E-4AD2-B379-B976D792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7E515-3C88-4169-A161-7D0283551EE4}">
  <ds:schemaRefs>
    <ds:schemaRef ds:uri="http://schemas.microsoft.com/sharepoint/v3/contenttype/forms"/>
  </ds:schemaRefs>
</ds:datastoreItem>
</file>

<file path=customXml/itemProps4.xml><?xml version="1.0" encoding="utf-8"?>
<ds:datastoreItem xmlns:ds="http://schemas.openxmlformats.org/officeDocument/2006/customXml" ds:itemID="{DD9CE4DE-9D65-45A9-AAAC-6343E7B8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3874</Words>
  <Characters>22086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SAMSUNG</cp:lastModifiedBy>
  <cp:revision>6</cp:revision>
  <cp:lastPrinted>2015-05-29T18:23:00Z</cp:lastPrinted>
  <dcterms:created xsi:type="dcterms:W3CDTF">2014-11-25T09:23:00Z</dcterms:created>
  <dcterms:modified xsi:type="dcterms:W3CDTF">2015-05-29T18:23:00Z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0x010100BF51E6BDBF4ADF4E8FD80BB604DF3944</vt:lpwstr>
  </property>
</Properties>
</file>