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122098">
        <w:rPr>
          <w:rFonts w:eastAsia="Times New Roman"/>
          <w:sz w:val="28"/>
          <w:szCs w:val="28"/>
          <w:lang w:eastAsia="ru-RU"/>
        </w:rPr>
        <w:t>Министерство об</w:t>
      </w:r>
      <w:r w:rsidRPr="004E6488">
        <w:rPr>
          <w:rFonts w:eastAsia="Times New Roman"/>
          <w:sz w:val="28"/>
          <w:szCs w:val="28"/>
          <w:lang w:eastAsia="ru-RU"/>
        </w:rPr>
        <w:t>разования и науки Российской Федерации</w:t>
      </w:r>
    </w:p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lang w:eastAsia="ru-RU"/>
        </w:rPr>
      </w:pPr>
      <w:r w:rsidRPr="004E6488">
        <w:rPr>
          <w:rFonts w:eastAsia="Times New Roman"/>
          <w:lang w:eastAsia="ru-RU"/>
        </w:rPr>
        <w:t>Федеральное государственное бюджетное образовательное учреждение</w:t>
      </w:r>
    </w:p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lang w:eastAsia="ru-RU"/>
        </w:rPr>
      </w:pPr>
      <w:r w:rsidRPr="004E6488">
        <w:rPr>
          <w:rFonts w:eastAsia="Times New Roman"/>
          <w:lang w:eastAsia="ru-RU"/>
        </w:rPr>
        <w:t>высшего профессионального образования</w:t>
      </w:r>
    </w:p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4E6488">
        <w:rPr>
          <w:rFonts w:eastAsia="Times New Roman"/>
          <w:sz w:val="28"/>
          <w:szCs w:val="28"/>
          <w:lang w:eastAsia="ru-RU"/>
        </w:rPr>
        <w:t>«Южно-Уральский государственный университет»</w:t>
      </w:r>
    </w:p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lang w:eastAsia="ru-RU"/>
        </w:rPr>
      </w:pPr>
      <w:r w:rsidRPr="004E6488">
        <w:rPr>
          <w:rFonts w:eastAsia="Times New Roman"/>
          <w:lang w:eastAsia="ru-RU"/>
        </w:rPr>
        <w:t>(национальный исследовательский университет)</w:t>
      </w:r>
    </w:p>
    <w:p w:rsidR="005449EA" w:rsidRPr="004E6488" w:rsidRDefault="005449EA" w:rsidP="005449EA">
      <w:pPr>
        <w:spacing w:after="0" w:line="240" w:lineRule="auto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4E6488">
        <w:rPr>
          <w:rFonts w:eastAsia="Times New Roman"/>
          <w:sz w:val="28"/>
          <w:szCs w:val="28"/>
          <w:lang w:eastAsia="ru-RU"/>
        </w:rPr>
        <w:t>Ф</w:t>
      </w:r>
      <w:r w:rsidR="004E6488" w:rsidRPr="004E6488">
        <w:rPr>
          <w:rFonts w:eastAsia="Times New Roman"/>
          <w:sz w:val="28"/>
          <w:szCs w:val="28"/>
          <w:lang w:eastAsia="ru-RU"/>
        </w:rPr>
        <w:t>акультет «Экономика и предпринимательство</w:t>
      </w:r>
      <w:r w:rsidRPr="004E6488">
        <w:rPr>
          <w:rFonts w:eastAsia="Times New Roman"/>
          <w:sz w:val="28"/>
          <w:szCs w:val="28"/>
          <w:lang w:eastAsia="ru-RU"/>
        </w:rPr>
        <w:t>»</w:t>
      </w:r>
    </w:p>
    <w:p w:rsidR="005449EA" w:rsidRPr="004E6488" w:rsidRDefault="004E6488" w:rsidP="005449EA">
      <w:pPr>
        <w:tabs>
          <w:tab w:val="left" w:pos="7741"/>
        </w:tabs>
        <w:spacing w:after="0" w:line="240" w:lineRule="auto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4E6488">
        <w:rPr>
          <w:rFonts w:eastAsia="Times New Roman"/>
          <w:sz w:val="28"/>
          <w:szCs w:val="28"/>
          <w:lang w:eastAsia="ru-RU"/>
        </w:rPr>
        <w:t>Кафедра «Финансовый менеджмент</w:t>
      </w:r>
      <w:r w:rsidR="005449EA" w:rsidRPr="004E6488">
        <w:rPr>
          <w:rFonts w:eastAsia="Times New Roman"/>
          <w:sz w:val="28"/>
          <w:szCs w:val="28"/>
          <w:lang w:eastAsia="ru-RU"/>
        </w:rPr>
        <w:t>»</w:t>
      </w:r>
    </w:p>
    <w:p w:rsidR="005449EA" w:rsidRPr="004E6488" w:rsidRDefault="005449EA" w:rsidP="005449EA">
      <w:pPr>
        <w:jc w:val="center"/>
        <w:rPr>
          <w:sz w:val="28"/>
          <w:szCs w:val="28"/>
        </w:rPr>
      </w:pPr>
    </w:p>
    <w:p w:rsidR="005449EA" w:rsidRPr="004E6488" w:rsidRDefault="005449EA" w:rsidP="005449EA">
      <w:pPr>
        <w:jc w:val="center"/>
        <w:rPr>
          <w:sz w:val="28"/>
          <w:szCs w:val="28"/>
        </w:rPr>
      </w:pPr>
    </w:p>
    <w:p w:rsidR="00757B77" w:rsidRPr="008E409E" w:rsidRDefault="00757B77" w:rsidP="00757B7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8E409E">
        <w:rPr>
          <w:sz w:val="28"/>
          <w:szCs w:val="28"/>
        </w:rPr>
        <w:t>ПОЯСНИТЕЛЬНАЯ ЗАПИСКА К КУРСОВОЙ РАБОТЕ</w:t>
      </w:r>
    </w:p>
    <w:p w:rsidR="00757B77" w:rsidRPr="008E409E" w:rsidRDefault="00757B77" w:rsidP="00757B7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sz w:val="28"/>
          <w:szCs w:val="28"/>
        </w:rPr>
      </w:pPr>
      <w:r w:rsidRPr="008E409E">
        <w:rPr>
          <w:sz w:val="28"/>
          <w:szCs w:val="28"/>
        </w:rPr>
        <w:t>по дисциплине «</w:t>
      </w:r>
      <w:r>
        <w:rPr>
          <w:sz w:val="28"/>
          <w:szCs w:val="28"/>
        </w:rPr>
        <w:t xml:space="preserve">Финансовый </w:t>
      </w:r>
      <w:r w:rsidR="00DE7D36">
        <w:rPr>
          <w:sz w:val="28"/>
          <w:szCs w:val="28"/>
        </w:rPr>
        <w:t>менеджмент</w:t>
      </w:r>
      <w:r w:rsidRPr="008E409E">
        <w:rPr>
          <w:sz w:val="28"/>
          <w:szCs w:val="28"/>
        </w:rPr>
        <w:t>»</w:t>
      </w:r>
    </w:p>
    <w:p w:rsidR="00757B77" w:rsidRPr="008E409E" w:rsidRDefault="00757B77" w:rsidP="00757B77">
      <w:pPr>
        <w:tabs>
          <w:tab w:val="left" w:pos="851"/>
        </w:tabs>
        <w:spacing w:after="0"/>
        <w:jc w:val="center"/>
        <w:rPr>
          <w:sz w:val="28"/>
          <w:szCs w:val="28"/>
        </w:rPr>
      </w:pPr>
      <w:r w:rsidRPr="008E409E">
        <w:rPr>
          <w:sz w:val="28"/>
          <w:szCs w:val="28"/>
        </w:rPr>
        <w:t>ЮУрГУ-</w:t>
      </w:r>
      <w:r w:rsidR="00DA3094">
        <w:rPr>
          <w:sz w:val="28"/>
          <w:szCs w:val="28"/>
        </w:rPr>
        <w:t>080200.2015.299</w:t>
      </w:r>
      <w:r>
        <w:rPr>
          <w:sz w:val="28"/>
          <w:szCs w:val="28"/>
        </w:rPr>
        <w:t xml:space="preserve"> ПЗ КР</w:t>
      </w:r>
    </w:p>
    <w:p w:rsidR="00757B77" w:rsidRDefault="00757B77" w:rsidP="00757B77">
      <w:pPr>
        <w:tabs>
          <w:tab w:val="left" w:pos="851"/>
        </w:tabs>
        <w:spacing w:after="0"/>
      </w:pPr>
    </w:p>
    <w:p w:rsidR="00757B77" w:rsidRPr="008E409E" w:rsidRDefault="00757B77" w:rsidP="00757B77">
      <w:pPr>
        <w:tabs>
          <w:tab w:val="left" w:pos="851"/>
        </w:tabs>
        <w:spacing w:after="0"/>
      </w:pPr>
    </w:p>
    <w:p w:rsidR="00757B77" w:rsidRPr="008E409E" w:rsidRDefault="00757B77" w:rsidP="00757B77">
      <w:pPr>
        <w:tabs>
          <w:tab w:val="left" w:pos="851"/>
        </w:tabs>
        <w:spacing w:after="0"/>
      </w:pPr>
    </w:p>
    <w:p w:rsidR="00757B77" w:rsidRDefault="00757B77" w:rsidP="00757B77">
      <w:pPr>
        <w:tabs>
          <w:tab w:val="left" w:pos="851"/>
        </w:tabs>
        <w:spacing w:after="0"/>
        <w:jc w:val="center"/>
        <w:rPr>
          <w:sz w:val="28"/>
          <w:szCs w:val="28"/>
        </w:rPr>
      </w:pPr>
    </w:p>
    <w:p w:rsidR="005449EA" w:rsidRPr="004E6488" w:rsidRDefault="005449EA" w:rsidP="005449EA">
      <w:pPr>
        <w:spacing w:after="0"/>
        <w:contextualSpacing/>
        <w:jc w:val="center"/>
        <w:rPr>
          <w:sz w:val="28"/>
          <w:szCs w:val="28"/>
        </w:rPr>
      </w:pPr>
    </w:p>
    <w:p w:rsidR="005449EA" w:rsidRPr="004E6488" w:rsidRDefault="005449EA" w:rsidP="005449EA">
      <w:pPr>
        <w:spacing w:after="0"/>
        <w:contextualSpacing/>
        <w:jc w:val="center"/>
        <w:rPr>
          <w:sz w:val="28"/>
          <w:szCs w:val="28"/>
        </w:rPr>
      </w:pPr>
    </w:p>
    <w:p w:rsidR="005449EA" w:rsidRPr="004E6488" w:rsidRDefault="005449EA" w:rsidP="005449EA">
      <w:pPr>
        <w:spacing w:after="0"/>
        <w:contextualSpacing/>
        <w:jc w:val="center"/>
        <w:rPr>
          <w:sz w:val="28"/>
          <w:szCs w:val="28"/>
        </w:rPr>
      </w:pPr>
    </w:p>
    <w:p w:rsidR="005449EA" w:rsidRPr="004E6488" w:rsidRDefault="005449EA" w:rsidP="005449EA">
      <w:pPr>
        <w:spacing w:after="0"/>
        <w:contextualSpacing/>
        <w:jc w:val="center"/>
        <w:rPr>
          <w:sz w:val="28"/>
          <w:szCs w:val="28"/>
        </w:rPr>
      </w:pPr>
    </w:p>
    <w:tbl>
      <w:tblPr>
        <w:tblW w:w="1047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21"/>
        <w:gridCol w:w="5654"/>
      </w:tblGrid>
      <w:tr w:rsidR="001A4EDD" w:rsidRPr="007B0F43" w:rsidTr="007B0F43"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</w:tcPr>
          <w:p w:rsidR="001A4EDD" w:rsidRPr="007B0F43" w:rsidRDefault="001A4EDD" w:rsidP="007B0F43">
            <w:pPr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 xml:space="preserve">Нормоконтролер, </w:t>
            </w:r>
          </w:p>
          <w:p w:rsidR="001A4EDD" w:rsidRPr="007B0F43" w:rsidRDefault="001A4EDD" w:rsidP="007B0F43">
            <w:pPr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специалист по учебно-методической</w:t>
            </w:r>
          </w:p>
          <w:p w:rsidR="001A4EDD" w:rsidRPr="007B0F43" w:rsidRDefault="001A4EDD" w:rsidP="007B0F43">
            <w:pPr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работе</w:t>
            </w:r>
          </w:p>
          <w:p w:rsidR="001A4EDD" w:rsidRPr="007B0F43" w:rsidRDefault="001A4EDD" w:rsidP="007B0F43">
            <w:pPr>
              <w:spacing w:after="0" w:line="240" w:lineRule="auto"/>
              <w:jc w:val="both"/>
              <w:rPr>
                <w:rFonts w:eastAsiaTheme="minorHAnsi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_________________Л.А.Матюшкина</w:t>
            </w:r>
          </w:p>
        </w:tc>
        <w:tc>
          <w:tcPr>
            <w:tcW w:w="5654" w:type="dxa"/>
            <w:tcBorders>
              <w:top w:val="nil"/>
              <w:left w:val="nil"/>
              <w:bottom w:val="nil"/>
              <w:right w:val="nil"/>
            </w:tcBorders>
          </w:tcPr>
          <w:p w:rsidR="001A4EDD" w:rsidRPr="007B0F43" w:rsidRDefault="001A4EDD" w:rsidP="007B0F43">
            <w:pPr>
              <w:pStyle w:val="Default"/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Руководитель, ст. преподаватель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____</w:t>
            </w:r>
            <w:r w:rsidR="00DE7D36" w:rsidRPr="007B0F43">
              <w:rPr>
                <w:sz w:val="28"/>
                <w:szCs w:val="28"/>
              </w:rPr>
              <w:t>_________</w:t>
            </w:r>
          </w:p>
          <w:p w:rsidR="001A4EDD" w:rsidRPr="007B0F43" w:rsidRDefault="00DE7D36" w:rsidP="007B0F43">
            <w:pPr>
              <w:spacing w:after="0" w:line="240" w:lineRule="auto"/>
              <w:ind w:left="1309"/>
              <w:jc w:val="both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______________________2015</w:t>
            </w:r>
            <w:r w:rsidR="001A4EDD" w:rsidRPr="007B0F43">
              <w:rPr>
                <w:rFonts w:eastAsiaTheme="minorHAnsi"/>
                <w:sz w:val="28"/>
                <w:szCs w:val="28"/>
              </w:rPr>
              <w:t xml:space="preserve"> г.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  <w:tab w:val="left" w:pos="6000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 xml:space="preserve"> 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  <w:tab w:val="left" w:pos="6000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Автор работы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 xml:space="preserve">Студент группы 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__</w:t>
            </w:r>
            <w:r w:rsidR="00067FDC" w:rsidRPr="007B0F43">
              <w:rPr>
                <w:sz w:val="28"/>
                <w:szCs w:val="28"/>
              </w:rPr>
              <w:t xml:space="preserve">_________ </w:t>
            </w:r>
          </w:p>
          <w:p w:rsidR="001A4EDD" w:rsidRPr="007B0F43" w:rsidRDefault="00DE7D36" w:rsidP="007B0F43">
            <w:pPr>
              <w:tabs>
                <w:tab w:val="left" w:pos="851"/>
                <w:tab w:val="left" w:pos="6000"/>
              </w:tabs>
              <w:spacing w:after="0" w:line="240" w:lineRule="auto"/>
              <w:ind w:left="1309"/>
              <w:jc w:val="both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_____________________ 2015</w:t>
            </w:r>
            <w:r w:rsidR="001A4EDD" w:rsidRPr="007B0F43">
              <w:rPr>
                <w:rFonts w:eastAsiaTheme="minorHAnsi"/>
                <w:sz w:val="28"/>
                <w:szCs w:val="28"/>
              </w:rPr>
              <w:t xml:space="preserve"> г.</w:t>
            </w:r>
          </w:p>
          <w:p w:rsidR="001A4EDD" w:rsidRPr="007B0F43" w:rsidRDefault="001A4EDD" w:rsidP="007B0F43">
            <w:pPr>
              <w:tabs>
                <w:tab w:val="left" w:pos="851"/>
                <w:tab w:val="left" w:pos="6000"/>
              </w:tabs>
              <w:spacing w:after="0" w:line="240" w:lineRule="auto"/>
              <w:ind w:left="1309"/>
              <w:jc w:val="both"/>
              <w:rPr>
                <w:rFonts w:eastAsiaTheme="minorHAnsi"/>
                <w:sz w:val="28"/>
                <w:szCs w:val="28"/>
              </w:rPr>
            </w:pPr>
          </w:p>
          <w:p w:rsidR="001A4EDD" w:rsidRPr="007B0F43" w:rsidRDefault="001A4EDD" w:rsidP="007B0F43">
            <w:pPr>
              <w:pStyle w:val="Default"/>
              <w:tabs>
                <w:tab w:val="left" w:pos="851"/>
                <w:tab w:val="left" w:pos="6000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Работа защищена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с оценкой</w:t>
            </w:r>
          </w:p>
          <w:p w:rsidR="001A4EDD" w:rsidRPr="007B0F43" w:rsidRDefault="001A4EDD" w:rsidP="007B0F43">
            <w:pPr>
              <w:pStyle w:val="Default"/>
              <w:tabs>
                <w:tab w:val="left" w:pos="851"/>
                <w:tab w:val="left" w:pos="6000"/>
                <w:tab w:val="left" w:pos="6600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___________________________</w:t>
            </w:r>
          </w:p>
          <w:p w:rsidR="001A4EDD" w:rsidRPr="007B0F43" w:rsidRDefault="00915E9F" w:rsidP="007B0F43">
            <w:pPr>
              <w:pStyle w:val="110"/>
              <w:tabs>
                <w:tab w:val="left" w:pos="1309"/>
              </w:tabs>
              <w:ind w:left="1309"/>
              <w:jc w:val="both"/>
              <w:rPr>
                <w:sz w:val="28"/>
                <w:szCs w:val="28"/>
              </w:rPr>
            </w:pPr>
            <w:r w:rsidRPr="007B0F43">
              <w:rPr>
                <w:sz w:val="28"/>
                <w:szCs w:val="28"/>
              </w:rPr>
              <w:t>___</w:t>
            </w:r>
            <w:r w:rsidR="00DE7D36" w:rsidRPr="007B0F43">
              <w:rPr>
                <w:sz w:val="28"/>
                <w:szCs w:val="28"/>
              </w:rPr>
              <w:t>___________________2015</w:t>
            </w:r>
            <w:r w:rsidR="001A4EDD" w:rsidRPr="007B0F43">
              <w:rPr>
                <w:sz w:val="28"/>
                <w:szCs w:val="28"/>
              </w:rPr>
              <w:t xml:space="preserve"> г.</w:t>
            </w:r>
          </w:p>
          <w:p w:rsidR="001A4EDD" w:rsidRPr="007B0F43" w:rsidRDefault="001A4EDD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</w:p>
        </w:tc>
      </w:tr>
    </w:tbl>
    <w:p w:rsidR="005449EA" w:rsidRDefault="005449EA" w:rsidP="005449EA">
      <w:pPr>
        <w:ind w:left="5670"/>
        <w:rPr>
          <w:sz w:val="28"/>
          <w:szCs w:val="28"/>
        </w:rPr>
      </w:pPr>
    </w:p>
    <w:p w:rsidR="005449EA" w:rsidRDefault="005449EA" w:rsidP="005449EA">
      <w:pPr>
        <w:spacing w:after="0"/>
        <w:contextualSpacing/>
        <w:jc w:val="center"/>
        <w:rPr>
          <w:sz w:val="28"/>
          <w:szCs w:val="28"/>
        </w:rPr>
      </w:pPr>
    </w:p>
    <w:p w:rsidR="00915E9F" w:rsidRDefault="005449EA">
      <w:r>
        <w:br w:type="page"/>
      </w:r>
    </w:p>
    <w:p w:rsidR="00A22911" w:rsidRDefault="00915E9F" w:rsidP="00915E9F">
      <w:pPr>
        <w:pStyle w:val="12"/>
      </w:pPr>
      <w:r>
        <w:lastRenderedPageBreak/>
        <w:t>АННОТАЦИЯ</w:t>
      </w:r>
    </w:p>
    <w:p w:rsidR="002670B9" w:rsidRPr="00556A31" w:rsidRDefault="00DA3094" w:rsidP="00295142">
      <w:pPr>
        <w:pStyle w:val="ad"/>
        <w:spacing w:after="720" w:line="240" w:lineRule="auto"/>
        <w:ind w:left="4820" w:firstLine="0"/>
      </w:pPr>
      <w:r>
        <w:t>Васильянова О.И</w:t>
      </w:r>
      <w:r w:rsidR="002670B9" w:rsidRPr="00556A31">
        <w:t>.</w:t>
      </w:r>
      <w:r w:rsidR="00F57F95" w:rsidRPr="00556A31">
        <w:t xml:space="preserve"> Финансовый менед</w:t>
      </w:r>
      <w:r w:rsidR="00F57F95" w:rsidRPr="00556A31">
        <w:t>ж</w:t>
      </w:r>
      <w:r w:rsidR="00F57F95" w:rsidRPr="00556A31">
        <w:t>мент</w:t>
      </w:r>
      <w:r w:rsidR="002670B9" w:rsidRPr="00556A31">
        <w:t>. –</w:t>
      </w:r>
      <w:r w:rsidR="00295142" w:rsidRPr="00556A31">
        <w:t xml:space="preserve"> Челябинск: </w:t>
      </w:r>
      <w:r w:rsidR="002670B9" w:rsidRPr="00556A31">
        <w:t>ЮУр</w:t>
      </w:r>
      <w:r w:rsidR="00295142" w:rsidRPr="00556A31">
        <w:t xml:space="preserve">ГУ, </w:t>
      </w:r>
      <w:r w:rsidR="00F57F95" w:rsidRPr="00556A31">
        <w:t>ЭиП – 382, 2015</w:t>
      </w:r>
      <w:r w:rsidR="002670B9" w:rsidRPr="00556A31">
        <w:t>.-</w:t>
      </w:r>
      <w:r w:rsidR="00594E60">
        <w:t>44</w:t>
      </w:r>
      <w:r w:rsidR="002670B9" w:rsidRPr="00556A31">
        <w:t xml:space="preserve">с., </w:t>
      </w:r>
      <w:r w:rsidR="00F57F95" w:rsidRPr="00556A31">
        <w:t xml:space="preserve">1 ил., </w:t>
      </w:r>
      <w:r w:rsidR="00A81111">
        <w:t>13</w:t>
      </w:r>
      <w:r w:rsidR="002670B9" w:rsidRPr="00556A31">
        <w:t xml:space="preserve"> табл., библиогр.</w:t>
      </w:r>
      <w:r w:rsidR="00556A31">
        <w:t xml:space="preserve"> </w:t>
      </w:r>
      <w:r w:rsidR="002670B9" w:rsidRPr="00556A31">
        <w:t>сп</w:t>
      </w:r>
      <w:r w:rsidR="002670B9" w:rsidRPr="00556A31">
        <w:t>и</w:t>
      </w:r>
      <w:r w:rsidR="002670B9" w:rsidRPr="00556A31">
        <w:t xml:space="preserve">сок – </w:t>
      </w:r>
      <w:r w:rsidR="006B6A6D" w:rsidRPr="00556A31">
        <w:t>6</w:t>
      </w:r>
      <w:r w:rsidR="002670B9" w:rsidRPr="00556A31">
        <w:t xml:space="preserve"> наим.</w:t>
      </w:r>
      <w:r w:rsidR="00556A31" w:rsidRPr="00556A31">
        <w:t>.</w:t>
      </w:r>
    </w:p>
    <w:p w:rsidR="001A4AE7" w:rsidRDefault="00894DF9" w:rsidP="00DA3094">
      <w:pPr>
        <w:pStyle w:val="ad"/>
      </w:pPr>
      <w:r>
        <w:t>Финансовый ме</w:t>
      </w:r>
      <w:r w:rsidR="00DA3094">
        <w:t xml:space="preserve">неджмент –  </w:t>
      </w:r>
      <w:r w:rsidR="00DA3094" w:rsidRPr="00DA3094">
        <w:t>это совокупность приемов, методов и средств, используемых предприятиями для повышения доходности и минимизации риска неплатежеспособности. Основная цель финансового менеджмента — получить наибольшую выгоду от функционирования предприятия в интересах его собс</w:t>
      </w:r>
      <w:r w:rsidR="00DA3094" w:rsidRPr="00DA3094">
        <w:t>т</w:t>
      </w:r>
      <w:r w:rsidR="00DA3094" w:rsidRPr="00DA3094">
        <w:t xml:space="preserve">венников. </w:t>
      </w:r>
      <w:r w:rsidR="001A4AE7">
        <w:t xml:space="preserve"> </w:t>
      </w:r>
    </w:p>
    <w:p w:rsidR="00A22911" w:rsidRDefault="00894DF9" w:rsidP="008C321C">
      <w:pPr>
        <w:pStyle w:val="ad"/>
      </w:pPr>
      <w:r>
        <w:t xml:space="preserve">Знание и практическое использование </w:t>
      </w:r>
      <w:r w:rsidR="0089151E">
        <w:t xml:space="preserve">нужных </w:t>
      </w:r>
      <w:r>
        <w:t>подходов, механизмов и мет</w:t>
      </w:r>
      <w:r>
        <w:t>о</w:t>
      </w:r>
      <w:r>
        <w:t xml:space="preserve">дов управления денежными потоками предприятий позволяет обеспечить </w:t>
      </w:r>
      <w:r w:rsidR="001A4AE7">
        <w:t>фина</w:t>
      </w:r>
      <w:r w:rsidR="001A4AE7">
        <w:t>н</w:t>
      </w:r>
      <w:r w:rsidR="001A4AE7">
        <w:t xml:space="preserve">совому менеджеру </w:t>
      </w:r>
      <w:r w:rsidR="0089151E">
        <w:t>минимизацию рисков</w:t>
      </w:r>
      <w:r>
        <w:t>.</w:t>
      </w:r>
    </w:p>
    <w:p w:rsidR="008C321C" w:rsidRDefault="008C321C" w:rsidP="008C321C">
      <w:pPr>
        <w:pStyle w:val="ad"/>
      </w:pPr>
      <w:r>
        <w:t>Цель работы – изучить различные экономические показатели</w:t>
      </w:r>
      <w:r w:rsidRPr="00790B1E">
        <w:t>,</w:t>
      </w:r>
      <w:r>
        <w:t xml:space="preserve"> отражающие степень эффективности развития предприятия и проследить их зависимость и взаимосвязь. Определить</w:t>
      </w:r>
      <w:r w:rsidRPr="00790B1E">
        <w:t>,</w:t>
      </w:r>
      <w:r>
        <w:t xml:space="preserve"> как изменение одних показателей повлияет на остал</w:t>
      </w:r>
      <w:r>
        <w:t>ь</w:t>
      </w:r>
      <w:r>
        <w:t>ные. Сделать выводы по каждому из них.</w:t>
      </w: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Default="008C321C" w:rsidP="008C321C">
      <w:pPr>
        <w:pStyle w:val="ad"/>
      </w:pPr>
    </w:p>
    <w:p w:rsidR="008C321C" w:rsidRPr="008C321C" w:rsidRDefault="008C321C" w:rsidP="008C321C">
      <w:pPr>
        <w:pStyle w:val="ad"/>
      </w:pPr>
    </w:p>
    <w:p w:rsidR="005A3C04" w:rsidRDefault="007E4347" w:rsidP="007E4347">
      <w:pPr>
        <w:spacing w:after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ОГЛАВЛЕНИЕ</w:t>
      </w:r>
    </w:p>
    <w:tbl>
      <w:tblPr>
        <w:tblW w:w="10068" w:type="dxa"/>
        <w:tblLook w:val="04A0"/>
      </w:tblPr>
      <w:tblGrid>
        <w:gridCol w:w="9572"/>
        <w:gridCol w:w="496"/>
      </w:tblGrid>
      <w:tr w:rsidR="00E67E79" w:rsidRPr="007B0F43" w:rsidTr="007B0F43">
        <w:tc>
          <w:tcPr>
            <w:tcW w:w="9572" w:type="dxa"/>
          </w:tcPr>
          <w:p w:rsidR="00E67E79" w:rsidRPr="007B0F43" w:rsidRDefault="00915E9F" w:rsidP="0056634F">
            <w:pPr>
              <w:pStyle w:val="11"/>
              <w:rPr>
                <w:rFonts w:eastAsiaTheme="minorHAnsi" w:cstheme="minorBidi"/>
              </w:rPr>
            </w:pPr>
            <w:r w:rsidRPr="007B0F43">
              <w:rPr>
                <w:rFonts w:eastAsiaTheme="minorHAnsi" w:cstheme="minorBidi"/>
              </w:rPr>
              <w:t>ВВЕДЕНИЕ</w:t>
            </w:r>
            <w:r w:rsidR="00C728B5" w:rsidRPr="007B0F43">
              <w:rPr>
                <w:rFonts w:eastAsiaTheme="minorHAnsi" w:cstheme="minorBidi"/>
              </w:rPr>
              <w:t>…………………………………………………………………………</w:t>
            </w:r>
          </w:p>
        </w:tc>
        <w:tc>
          <w:tcPr>
            <w:tcW w:w="496" w:type="dxa"/>
          </w:tcPr>
          <w:p w:rsidR="00E67E79" w:rsidRPr="007B0F43" w:rsidRDefault="00E80A20" w:rsidP="00E80A20">
            <w:pPr>
              <w:spacing w:after="360" w:line="240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 xml:space="preserve"> </w:t>
            </w:r>
            <w:r w:rsidR="00FB382A"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</w:tr>
      <w:tr w:rsidR="00E67E79" w:rsidRPr="007B0F43" w:rsidTr="007B0F43">
        <w:tc>
          <w:tcPr>
            <w:tcW w:w="9572" w:type="dxa"/>
          </w:tcPr>
          <w:p w:rsidR="00E67E79" w:rsidRPr="007B0F43" w:rsidRDefault="003168D4" w:rsidP="003168D4">
            <w:pPr>
              <w:pStyle w:val="11"/>
              <w:rPr>
                <w:rFonts w:eastAsiaTheme="minorHAnsi" w:cstheme="minorBidi"/>
              </w:rPr>
            </w:pPr>
            <w:r w:rsidRPr="007B0F43">
              <w:rPr>
                <w:rFonts w:eastAsiaTheme="minorHAnsi" w:cstheme="minorBidi"/>
                <w:szCs w:val="28"/>
              </w:rPr>
              <w:t>ПРАКТИЧЕСКИЕ ЗАДАЧИ</w:t>
            </w:r>
            <w:r w:rsidRPr="007B0F43">
              <w:rPr>
                <w:rFonts w:eastAsiaTheme="minorHAnsi" w:cstheme="minorBidi"/>
              </w:rPr>
              <w:t xml:space="preserve"> ………………..</w:t>
            </w:r>
            <w:r w:rsidR="00C728B5" w:rsidRPr="007B0F43">
              <w:rPr>
                <w:rFonts w:eastAsiaTheme="minorHAnsi" w:cstheme="minorBidi"/>
              </w:rPr>
              <w:t>………………………………...</w:t>
            </w:r>
            <w:r w:rsidR="00E80A20">
              <w:rPr>
                <w:rFonts w:eastAsiaTheme="minorHAnsi" w:cstheme="minorBidi"/>
              </w:rPr>
              <w:t>......</w:t>
            </w:r>
          </w:p>
        </w:tc>
        <w:tc>
          <w:tcPr>
            <w:tcW w:w="496" w:type="dxa"/>
          </w:tcPr>
          <w:p w:rsidR="00E67E79" w:rsidRPr="007B0F43" w:rsidRDefault="00FB382A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</w:tr>
      <w:tr w:rsidR="00E67E79" w:rsidRPr="007B0F43" w:rsidTr="007B0F43">
        <w:tc>
          <w:tcPr>
            <w:tcW w:w="9572" w:type="dxa"/>
          </w:tcPr>
          <w:p w:rsidR="00E67E79" w:rsidRPr="007B0F43" w:rsidRDefault="003168D4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 xml:space="preserve">Задача </w:t>
            </w:r>
            <w:r w:rsidR="00E76F9A" w:rsidRPr="007B0F43">
              <w:rPr>
                <w:rFonts w:eastAsiaTheme="minorHAnsi"/>
                <w:sz w:val="28"/>
                <w:szCs w:val="28"/>
              </w:rPr>
              <w:t>1.</w:t>
            </w:r>
            <w:r w:rsidR="00C728B5" w:rsidRPr="007B0F43">
              <w:rPr>
                <w:rFonts w:eastAsiaTheme="minorHAnsi"/>
                <w:sz w:val="28"/>
                <w:szCs w:val="28"/>
              </w:rPr>
              <w:t>……………………………………</w:t>
            </w:r>
            <w:r w:rsidR="00E76F9A" w:rsidRPr="007B0F43">
              <w:rPr>
                <w:rFonts w:eastAsiaTheme="minorHAnsi"/>
                <w:sz w:val="28"/>
                <w:szCs w:val="28"/>
              </w:rPr>
              <w:t>………………………</w:t>
            </w:r>
            <w:r w:rsidR="00C728B5" w:rsidRPr="007B0F43">
              <w:rPr>
                <w:rFonts w:eastAsiaTheme="minorHAnsi"/>
                <w:sz w:val="28"/>
                <w:szCs w:val="28"/>
              </w:rPr>
              <w:t>………...</w:t>
            </w:r>
            <w:r w:rsidR="00E80A20">
              <w:rPr>
                <w:rFonts w:eastAsiaTheme="minorHAnsi"/>
                <w:sz w:val="28"/>
                <w:szCs w:val="28"/>
              </w:rPr>
              <w:t>...........</w:t>
            </w:r>
          </w:p>
        </w:tc>
        <w:tc>
          <w:tcPr>
            <w:tcW w:w="496" w:type="dxa"/>
          </w:tcPr>
          <w:p w:rsidR="00E67E79" w:rsidRPr="007B0F43" w:rsidRDefault="00FB382A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</w:tr>
      <w:tr w:rsidR="00E67E79" w:rsidRPr="007B0F43" w:rsidTr="007B0F43">
        <w:tc>
          <w:tcPr>
            <w:tcW w:w="9572" w:type="dxa"/>
          </w:tcPr>
          <w:p w:rsidR="00E67E79" w:rsidRPr="007B0F43" w:rsidRDefault="003168D4" w:rsidP="007B0F43">
            <w:pPr>
              <w:pStyle w:val="2"/>
              <w:ind w:right="0"/>
              <w:rPr>
                <w:rFonts w:eastAsiaTheme="minorHAnsi"/>
                <w:noProof/>
              </w:rPr>
            </w:pPr>
            <w:r w:rsidRPr="007B0F43">
              <w:rPr>
                <w:rFonts w:eastAsiaTheme="minorHAnsi"/>
                <w:noProof/>
              </w:rPr>
              <w:t>Задача 2</w:t>
            </w:r>
            <w:r w:rsidR="00C728B5" w:rsidRPr="007B0F43">
              <w:rPr>
                <w:rFonts w:eastAsiaTheme="minorHAnsi"/>
                <w:noProof/>
              </w:rPr>
              <w:t>……………</w:t>
            </w:r>
            <w:r w:rsidR="00E76F9A" w:rsidRPr="007B0F43">
              <w:rPr>
                <w:rFonts w:eastAsiaTheme="minorHAnsi"/>
                <w:noProof/>
              </w:rPr>
              <w:t>……………………………………………………...</w:t>
            </w:r>
            <w:r w:rsidR="00C728B5" w:rsidRPr="007B0F43">
              <w:rPr>
                <w:rFonts w:eastAsiaTheme="minorHAnsi"/>
                <w:noProof/>
              </w:rPr>
              <w:t>…</w:t>
            </w:r>
            <w:r w:rsidR="00E80A20">
              <w:rPr>
                <w:rFonts w:eastAsiaTheme="minorHAnsi"/>
                <w:noProof/>
              </w:rPr>
              <w:t>………</w:t>
            </w:r>
          </w:p>
        </w:tc>
        <w:tc>
          <w:tcPr>
            <w:tcW w:w="496" w:type="dxa"/>
          </w:tcPr>
          <w:p w:rsidR="00E67E79" w:rsidRPr="007B0F43" w:rsidRDefault="00FB382A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</w:tr>
      <w:tr w:rsidR="00E67E79" w:rsidRPr="007B0F43" w:rsidTr="007B0F43">
        <w:tc>
          <w:tcPr>
            <w:tcW w:w="9572" w:type="dxa"/>
          </w:tcPr>
          <w:p w:rsidR="00E67E79" w:rsidRPr="007B0F43" w:rsidRDefault="003168D4" w:rsidP="007B0F43">
            <w:pPr>
              <w:pStyle w:val="2"/>
              <w:ind w:right="0"/>
              <w:rPr>
                <w:rFonts w:eastAsiaTheme="minorHAnsi"/>
                <w:noProof/>
              </w:rPr>
            </w:pPr>
            <w:r w:rsidRPr="007B0F43">
              <w:rPr>
                <w:rFonts w:eastAsiaTheme="minorHAnsi"/>
                <w:lang w:eastAsia="ru-RU"/>
              </w:rPr>
              <w:t>Задача 3</w:t>
            </w:r>
            <w:r w:rsidR="00C728B5" w:rsidRPr="007B0F43">
              <w:rPr>
                <w:rFonts w:eastAsiaTheme="minorHAnsi"/>
                <w:lang w:eastAsia="ru-RU"/>
              </w:rPr>
              <w:t>………</w:t>
            </w:r>
            <w:r w:rsidR="00E76F9A" w:rsidRPr="007B0F43">
              <w:rPr>
                <w:rFonts w:eastAsiaTheme="minorHAnsi"/>
                <w:lang w:eastAsia="ru-RU"/>
              </w:rPr>
              <w:t>………………………………………………………….</w:t>
            </w:r>
            <w:r w:rsidR="00C728B5" w:rsidRPr="007B0F43">
              <w:rPr>
                <w:rFonts w:eastAsiaTheme="minorHAnsi"/>
                <w:lang w:eastAsia="ru-RU"/>
              </w:rPr>
              <w:t>…</w:t>
            </w:r>
            <w:r w:rsidR="00E80A20">
              <w:rPr>
                <w:rFonts w:eastAsiaTheme="minorHAnsi"/>
                <w:lang w:eastAsia="ru-RU"/>
              </w:rPr>
              <w:t>………..</w:t>
            </w:r>
          </w:p>
        </w:tc>
        <w:tc>
          <w:tcPr>
            <w:tcW w:w="496" w:type="dxa"/>
          </w:tcPr>
          <w:p w:rsidR="00E67E79" w:rsidRPr="007B0F43" w:rsidRDefault="0056634F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  <w:r w:rsidR="00FB382A"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</w:tr>
      <w:tr w:rsidR="00254439" w:rsidRPr="007B0F43" w:rsidTr="007B0F43">
        <w:trPr>
          <w:trHeight w:val="335"/>
        </w:trPr>
        <w:tc>
          <w:tcPr>
            <w:tcW w:w="9572" w:type="dxa"/>
          </w:tcPr>
          <w:p w:rsidR="00254439" w:rsidRPr="007B0F43" w:rsidRDefault="003168D4" w:rsidP="007B0F43">
            <w:pPr>
              <w:pStyle w:val="2"/>
              <w:ind w:right="0"/>
              <w:rPr>
                <w:rFonts w:eastAsiaTheme="minorHAnsi"/>
                <w:noProof/>
              </w:rPr>
            </w:pPr>
            <w:r w:rsidRPr="007B0F43">
              <w:rPr>
                <w:rFonts w:eastAsiaTheme="minorHAnsi"/>
              </w:rPr>
              <w:t>Задача 4</w:t>
            </w:r>
            <w:r w:rsidR="00C728B5" w:rsidRPr="007B0F43">
              <w:rPr>
                <w:rFonts w:eastAsiaTheme="minorHAnsi"/>
              </w:rPr>
              <w:t>…………</w:t>
            </w:r>
            <w:r w:rsidR="00E76F9A" w:rsidRPr="007B0F43">
              <w:rPr>
                <w:rFonts w:eastAsiaTheme="minorHAnsi"/>
              </w:rPr>
              <w:t>……………………………</w:t>
            </w:r>
            <w:r w:rsidR="00C728B5" w:rsidRPr="007B0F43">
              <w:rPr>
                <w:rFonts w:eastAsiaTheme="minorHAnsi"/>
              </w:rPr>
              <w:t>……………………………...</w:t>
            </w:r>
            <w:r w:rsidR="00E80A20">
              <w:rPr>
                <w:rFonts w:eastAsiaTheme="minorHAnsi"/>
              </w:rPr>
              <w:t>............</w:t>
            </w:r>
          </w:p>
        </w:tc>
        <w:tc>
          <w:tcPr>
            <w:tcW w:w="496" w:type="dxa"/>
          </w:tcPr>
          <w:p w:rsidR="00254439" w:rsidRPr="007B0F43" w:rsidRDefault="0056634F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  <w:r w:rsidR="009951E3"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</w:tr>
      <w:tr w:rsidR="00254439" w:rsidRPr="007B0F43" w:rsidTr="007B0F43">
        <w:tc>
          <w:tcPr>
            <w:tcW w:w="9572" w:type="dxa"/>
          </w:tcPr>
          <w:p w:rsidR="00254439" w:rsidRPr="007B0F43" w:rsidRDefault="003168D4" w:rsidP="007B0F43">
            <w:pPr>
              <w:pStyle w:val="2"/>
              <w:ind w:right="0"/>
              <w:rPr>
                <w:rFonts w:eastAsiaTheme="minorHAnsi"/>
              </w:rPr>
            </w:pPr>
            <w:r w:rsidRPr="007B0F43">
              <w:rPr>
                <w:rFonts w:eastAsiaTheme="minorHAnsi"/>
              </w:rPr>
              <w:t>Задача 5</w:t>
            </w:r>
            <w:r w:rsidR="00C728B5" w:rsidRPr="007B0F43">
              <w:rPr>
                <w:rFonts w:eastAsiaTheme="minorHAnsi"/>
              </w:rPr>
              <w:t>………</w:t>
            </w:r>
            <w:r w:rsidR="00E76F9A" w:rsidRPr="007B0F43">
              <w:rPr>
                <w:rFonts w:eastAsiaTheme="minorHAnsi"/>
              </w:rPr>
              <w:t>……………………………</w:t>
            </w:r>
            <w:r w:rsidR="00C728B5" w:rsidRPr="007B0F43">
              <w:rPr>
                <w:rFonts w:eastAsiaTheme="minorHAnsi"/>
              </w:rPr>
              <w:t>………………….……………</w:t>
            </w:r>
            <w:r w:rsidR="00E80A20">
              <w:rPr>
                <w:rFonts w:eastAsiaTheme="minorHAnsi"/>
              </w:rPr>
              <w:t>……….</w:t>
            </w:r>
          </w:p>
        </w:tc>
        <w:tc>
          <w:tcPr>
            <w:tcW w:w="496" w:type="dxa"/>
          </w:tcPr>
          <w:p w:rsidR="00254439" w:rsidRPr="007B0F43" w:rsidRDefault="0056634F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  <w:r w:rsidR="009951E3"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</w:tr>
      <w:tr w:rsidR="005D002E" w:rsidRPr="007B0F43" w:rsidTr="007B0F43">
        <w:tc>
          <w:tcPr>
            <w:tcW w:w="9572" w:type="dxa"/>
          </w:tcPr>
          <w:p w:rsidR="005D002E" w:rsidRPr="007B0F43" w:rsidRDefault="005D002E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ЗАКЛЮЧЕНИЕ……………………………………………………………………..</w:t>
            </w:r>
          </w:p>
        </w:tc>
        <w:tc>
          <w:tcPr>
            <w:tcW w:w="496" w:type="dxa"/>
          </w:tcPr>
          <w:p w:rsidR="005D002E" w:rsidRPr="007B0F43" w:rsidRDefault="00594E60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40</w:t>
            </w:r>
          </w:p>
        </w:tc>
      </w:tr>
      <w:tr w:rsidR="005D002E" w:rsidRPr="007B0F43" w:rsidTr="007B0F43">
        <w:tc>
          <w:tcPr>
            <w:tcW w:w="9572" w:type="dxa"/>
          </w:tcPr>
          <w:p w:rsidR="00E80A20" w:rsidRDefault="005D002E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="Times New Roman"/>
                <w:sz w:val="28"/>
                <w:szCs w:val="28"/>
              </w:rPr>
              <w:t>БИБЛИОГРАФИЧЕСКИЙ СПИСОК…………………………………………….</w:t>
            </w:r>
            <w:r w:rsidR="00E80A20">
              <w:rPr>
                <w:rFonts w:eastAsia="Times New Roman"/>
                <w:sz w:val="28"/>
                <w:szCs w:val="28"/>
              </w:rPr>
              <w:t>.</w:t>
            </w:r>
          </w:p>
          <w:p w:rsidR="00E80A20" w:rsidRPr="00E80A20" w:rsidRDefault="00E80A20" w:rsidP="00E80A20">
            <w:pPr>
              <w:rPr>
                <w:rFonts w:eastAsiaTheme="minorHAnsi"/>
                <w:sz w:val="28"/>
                <w:szCs w:val="28"/>
              </w:rPr>
            </w:pPr>
          </w:p>
          <w:p w:rsidR="00E80A20" w:rsidRPr="00E80A20" w:rsidRDefault="00E80A20" w:rsidP="00E80A20">
            <w:pPr>
              <w:rPr>
                <w:rFonts w:eastAsiaTheme="minorHAnsi"/>
                <w:sz w:val="28"/>
                <w:szCs w:val="28"/>
              </w:rPr>
            </w:pPr>
          </w:p>
          <w:p w:rsidR="005D002E" w:rsidRPr="00E80A20" w:rsidRDefault="00E80A20" w:rsidP="00E80A20">
            <w:pPr>
              <w:tabs>
                <w:tab w:val="left" w:pos="7602"/>
              </w:tabs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ab/>
            </w:r>
          </w:p>
        </w:tc>
        <w:tc>
          <w:tcPr>
            <w:tcW w:w="496" w:type="dxa"/>
          </w:tcPr>
          <w:p w:rsidR="005D002E" w:rsidRPr="007B0F43" w:rsidRDefault="009951E3" w:rsidP="007B0F43">
            <w:pPr>
              <w:spacing w:after="36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  <w:r w:rsidR="00594E60">
              <w:rPr>
                <w:rFonts w:eastAsiaTheme="minorHAnsi"/>
                <w:sz w:val="28"/>
                <w:szCs w:val="28"/>
              </w:rPr>
              <w:t>4</w:t>
            </w:r>
          </w:p>
        </w:tc>
      </w:tr>
    </w:tbl>
    <w:p w:rsidR="00915E9F" w:rsidRDefault="00915E9F" w:rsidP="00E76F9A">
      <w:pPr>
        <w:pStyle w:val="12"/>
      </w:pPr>
      <w:bookmarkStart w:id="0" w:name="_Toc357263766"/>
      <w:r>
        <w:lastRenderedPageBreak/>
        <w:t>ВВЕДЕНИЕ</w:t>
      </w:r>
    </w:p>
    <w:bookmarkEnd w:id="0"/>
    <w:p w:rsidR="007B3BBE" w:rsidRPr="0061002E" w:rsidRDefault="007B3BBE" w:rsidP="008C321C">
      <w:pPr>
        <w:pStyle w:val="ad"/>
        <w:ind w:firstLine="567"/>
      </w:pPr>
      <w:r w:rsidRPr="0061002E">
        <w:t xml:space="preserve">Актуальность </w:t>
      </w:r>
      <w:r w:rsidR="0061002E" w:rsidRPr="0061002E">
        <w:t>курсовой работы</w:t>
      </w:r>
      <w:r w:rsidR="00D94EB4" w:rsidRPr="0061002E">
        <w:t xml:space="preserve"> является </w:t>
      </w:r>
      <w:r w:rsidRPr="0061002E">
        <w:t xml:space="preserve"> изучение теоретических, методич</w:t>
      </w:r>
      <w:r w:rsidRPr="0061002E">
        <w:t>е</w:t>
      </w:r>
      <w:r w:rsidRPr="0061002E">
        <w:t xml:space="preserve">ских аспектов </w:t>
      </w:r>
      <w:r w:rsidR="00D94EB4" w:rsidRPr="0061002E">
        <w:t xml:space="preserve">финансового </w:t>
      </w:r>
      <w:r w:rsidR="0061002E" w:rsidRPr="0061002E">
        <w:t>менеджмента</w:t>
      </w:r>
      <w:r w:rsidR="00D94EB4" w:rsidRPr="0061002E">
        <w:t xml:space="preserve"> </w:t>
      </w:r>
      <w:r w:rsidRPr="0061002E">
        <w:t>и применение изученных методик на практике.</w:t>
      </w:r>
    </w:p>
    <w:p w:rsidR="00CD6ACB" w:rsidRDefault="008C321C" w:rsidP="00CD6ACB">
      <w:pPr>
        <w:pStyle w:val="ad"/>
      </w:pPr>
      <w:r>
        <w:t>При выполнении курсовой работы были поставлены</w:t>
      </w:r>
      <w:r w:rsidR="007B3BBE">
        <w:t xml:space="preserve"> следующие задачи:</w:t>
      </w:r>
    </w:p>
    <w:p w:rsidR="0061002E" w:rsidRDefault="0061002E" w:rsidP="0061002E">
      <w:pPr>
        <w:pStyle w:val="ad"/>
        <w:numPr>
          <w:ilvl w:val="0"/>
          <w:numId w:val="41"/>
        </w:numPr>
      </w:pPr>
      <w:r>
        <w:t xml:space="preserve">расчет операционного, производственного и финансового </w:t>
      </w:r>
      <w:r w:rsidR="001A4AE7">
        <w:t>цикл</w:t>
      </w:r>
      <w:r>
        <w:t>а;</w:t>
      </w:r>
    </w:p>
    <w:p w:rsidR="0061002E" w:rsidRDefault="0061002E" w:rsidP="0061002E">
      <w:pPr>
        <w:pStyle w:val="ad"/>
        <w:numPr>
          <w:ilvl w:val="0"/>
          <w:numId w:val="41"/>
        </w:numPr>
      </w:pPr>
      <w:r>
        <w:t>нахождение средневзвешенной стоимости капитала;</w:t>
      </w:r>
    </w:p>
    <w:p w:rsidR="0061002E" w:rsidRDefault="008C321C" w:rsidP="0061002E">
      <w:pPr>
        <w:pStyle w:val="ad"/>
        <w:numPr>
          <w:ilvl w:val="0"/>
          <w:numId w:val="41"/>
        </w:numPr>
      </w:pPr>
      <w:r>
        <w:t>расчет</w:t>
      </w:r>
      <w:r w:rsidR="0061002E">
        <w:t xml:space="preserve"> финансового рычага;</w:t>
      </w:r>
    </w:p>
    <w:p w:rsidR="0061002E" w:rsidRDefault="001A4AE7" w:rsidP="0061002E">
      <w:pPr>
        <w:pStyle w:val="ad"/>
        <w:numPr>
          <w:ilvl w:val="0"/>
          <w:numId w:val="41"/>
        </w:numPr>
      </w:pPr>
      <w:r>
        <w:t>расчет основных показателей эффективности инновационного проекта;</w:t>
      </w:r>
    </w:p>
    <w:p w:rsidR="0061002E" w:rsidRDefault="001A4AE7" w:rsidP="001A4AE7">
      <w:pPr>
        <w:pStyle w:val="ad"/>
        <w:numPr>
          <w:ilvl w:val="0"/>
          <w:numId w:val="41"/>
        </w:numPr>
      </w:pPr>
      <w:r>
        <w:t>вычисление точки безубыточности, операционного рычага и запаса ф</w:t>
      </w:r>
      <w:r>
        <w:t>и</w:t>
      </w:r>
      <w:r>
        <w:t>нансовой прочности, а также как они изменяются при увеличении (уменьшении) затрат.</w:t>
      </w:r>
    </w:p>
    <w:p w:rsidR="008C321C" w:rsidRPr="008C321C" w:rsidRDefault="008C321C" w:rsidP="008C321C">
      <w:pPr>
        <w:spacing w:line="360" w:lineRule="auto"/>
        <w:ind w:right="-110" w:firstLine="567"/>
        <w:jc w:val="both"/>
        <w:rPr>
          <w:sz w:val="28"/>
          <w:szCs w:val="28"/>
        </w:rPr>
      </w:pPr>
      <w:r w:rsidRPr="008C321C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работе </w:t>
      </w:r>
      <w:r w:rsidRPr="008C321C">
        <w:rPr>
          <w:sz w:val="28"/>
          <w:szCs w:val="28"/>
        </w:rPr>
        <w:t>представлены основные расчеты показателей , которые дают во</w:t>
      </w:r>
      <w:r w:rsidRPr="008C321C">
        <w:rPr>
          <w:sz w:val="28"/>
          <w:szCs w:val="28"/>
        </w:rPr>
        <w:t>з</w:t>
      </w:r>
      <w:r w:rsidRPr="008C321C">
        <w:rPr>
          <w:sz w:val="28"/>
          <w:szCs w:val="28"/>
        </w:rPr>
        <w:t>можность оценить эффективность работы предприятия и проследить  их взаим</w:t>
      </w:r>
      <w:r w:rsidRPr="008C321C">
        <w:rPr>
          <w:sz w:val="28"/>
          <w:szCs w:val="28"/>
        </w:rPr>
        <w:t>о</w:t>
      </w:r>
      <w:r w:rsidRPr="008C321C">
        <w:rPr>
          <w:sz w:val="28"/>
          <w:szCs w:val="28"/>
        </w:rPr>
        <w:t>связь.</w:t>
      </w:r>
    </w:p>
    <w:p w:rsidR="00B94218" w:rsidRDefault="00167B1B" w:rsidP="00CD6ACB">
      <w:pPr>
        <w:pStyle w:val="ad"/>
        <w:sectPr w:rsidR="00B94218" w:rsidSect="00B94218">
          <w:footerReference w:type="even" r:id="rId8"/>
          <w:footerReference w:type="default" r:id="rId9"/>
          <w:footerReference w:type="first" r:id="rId10"/>
          <w:pgSz w:w="11906" w:h="16838"/>
          <w:pgMar w:top="1134" w:right="567" w:bottom="1418" w:left="1474" w:header="709" w:footer="709" w:gutter="0"/>
          <w:cols w:space="708"/>
          <w:docGrid w:linePitch="360"/>
        </w:sectPr>
      </w:pPr>
      <w:r>
        <w:br w:type="page"/>
      </w:r>
    </w:p>
    <w:p w:rsidR="00E76F9A" w:rsidRDefault="00E76F9A" w:rsidP="00E76F9A">
      <w:pPr>
        <w:pStyle w:val="12"/>
      </w:pPr>
      <w:bookmarkStart w:id="1" w:name="_Toc357263787"/>
      <w:r>
        <w:lastRenderedPageBreak/>
        <w:t xml:space="preserve">ПРАКТИЧЕСКИЕ ЗАДАЧИ </w:t>
      </w:r>
    </w:p>
    <w:p w:rsidR="00E76F9A" w:rsidRDefault="00067FDC" w:rsidP="00067FDC">
      <w:pPr>
        <w:pStyle w:val="ad"/>
        <w:jc w:val="center"/>
      </w:pPr>
      <w:r>
        <w:t>Задача 1</w:t>
      </w:r>
    </w:p>
    <w:p w:rsidR="00620939" w:rsidRPr="00E70738" w:rsidRDefault="00620939" w:rsidP="00E76F9A">
      <w:pPr>
        <w:pStyle w:val="ad"/>
      </w:pPr>
      <w:r w:rsidRPr="00E70738">
        <w:t>Определить продолжительность операционного, финансового и производс</w:t>
      </w:r>
      <w:r w:rsidRPr="00E70738">
        <w:t>т</w:t>
      </w:r>
      <w:r w:rsidRPr="00E70738">
        <w:t>венного циклов предприятия, исходя из следующих данных:</w:t>
      </w:r>
    </w:p>
    <w:p w:rsidR="00620939" w:rsidRPr="00E70738" w:rsidRDefault="00620939" w:rsidP="00E76F9A">
      <w:pPr>
        <w:pStyle w:val="ad"/>
      </w:pPr>
      <w:r w:rsidRPr="00E70738">
        <w:t xml:space="preserve">1) средний период оборота текущей дебиторской задолженности составляет </w:t>
      </w:r>
      <w:r w:rsidR="00E76F9A">
        <w:t xml:space="preserve"> </w:t>
      </w:r>
      <w:r>
        <w:t xml:space="preserve">28 </w:t>
      </w:r>
      <w:r w:rsidR="008D12F8">
        <w:t>дней</w:t>
      </w:r>
      <w:r w:rsidRPr="00E70738">
        <w:t>;</w:t>
      </w:r>
      <w:r>
        <w:t xml:space="preserve">  </w:t>
      </w:r>
    </w:p>
    <w:p w:rsidR="00620939" w:rsidRPr="00E70738" w:rsidRDefault="00620939" w:rsidP="00E76F9A">
      <w:pPr>
        <w:pStyle w:val="ad"/>
      </w:pPr>
      <w:r w:rsidRPr="00E70738">
        <w:t>2) средний период оборота текущей кредитор</w:t>
      </w:r>
      <w:r>
        <w:t xml:space="preserve">ской задолженности составляет 13 </w:t>
      </w:r>
      <w:r w:rsidRPr="00E70738">
        <w:t>дней;</w:t>
      </w:r>
    </w:p>
    <w:p w:rsidR="00620939" w:rsidRPr="00E70738" w:rsidRDefault="00620939" w:rsidP="00E76F9A">
      <w:pPr>
        <w:pStyle w:val="ad"/>
      </w:pPr>
      <w:r w:rsidRPr="00E70738">
        <w:t xml:space="preserve">3) средний период оборота запасов сырья и материалов составляет </w:t>
      </w:r>
      <w:r w:rsidR="008D12F8">
        <w:t>28</w:t>
      </w:r>
      <w:r>
        <w:t xml:space="preserve"> д</w:t>
      </w:r>
      <w:r w:rsidRPr="00E70738">
        <w:t>н</w:t>
      </w:r>
      <w:r>
        <w:t>ей</w:t>
      </w:r>
      <w:r w:rsidRPr="00E70738">
        <w:t>;</w:t>
      </w:r>
    </w:p>
    <w:p w:rsidR="00620939" w:rsidRPr="00E70738" w:rsidRDefault="00620939" w:rsidP="00E76F9A">
      <w:pPr>
        <w:pStyle w:val="ad"/>
      </w:pPr>
      <w:r w:rsidRPr="00E70738">
        <w:t>4) средний период оборота незавершенного производства составляет 12 дней;</w:t>
      </w:r>
    </w:p>
    <w:p w:rsidR="00620939" w:rsidRPr="00E70738" w:rsidRDefault="00620939" w:rsidP="00E76F9A">
      <w:pPr>
        <w:pStyle w:val="ad"/>
      </w:pPr>
      <w:r w:rsidRPr="00E70738">
        <w:t>5) средний период оборота запасов готовой продукции составляет</w:t>
      </w:r>
      <w:r w:rsidR="008D12F8">
        <w:t xml:space="preserve"> 18</w:t>
      </w:r>
      <w:r w:rsidRPr="00E70738">
        <w:t xml:space="preserve"> дней.</w:t>
      </w:r>
    </w:p>
    <w:p w:rsidR="00E76F9A" w:rsidRDefault="00E76F9A" w:rsidP="00E76F9A">
      <w:pPr>
        <w:pStyle w:val="ad"/>
      </w:pPr>
      <w:r>
        <w:t>Решение:</w:t>
      </w:r>
    </w:p>
    <w:p w:rsidR="00581A4B" w:rsidRDefault="00581A4B" w:rsidP="00E76F9A">
      <w:pPr>
        <w:pStyle w:val="ad"/>
      </w:pPr>
      <w:r>
        <w:t>Продолжительность производственного, операционного и финансового ци</w:t>
      </w:r>
      <w:r>
        <w:t>к</w:t>
      </w:r>
      <w:r>
        <w:t>лов является важнейшим индикатором эффективности управления оборотными активами:</w:t>
      </w:r>
    </w:p>
    <w:p w:rsidR="00581A4B" w:rsidRPr="00E76F9A" w:rsidRDefault="00581A4B" w:rsidP="00E76F9A">
      <w:pPr>
        <w:pStyle w:val="ad"/>
      </w:pPr>
      <w:r w:rsidRPr="00E76F9A">
        <w:rPr>
          <w:bCs/>
        </w:rPr>
        <w:t>Производственный цикл</w:t>
      </w:r>
      <w:r w:rsidRPr="00E76F9A">
        <w:rPr>
          <w:rStyle w:val="apple-converted-space"/>
          <w:rFonts w:ascii="Noto Serif" w:hAnsi="Noto Serif"/>
          <w:color w:val="2C3E50"/>
        </w:rPr>
        <w:t> </w:t>
      </w:r>
      <w:r w:rsidRPr="00E76F9A">
        <w:t>— это цикл операций с материальными оборотными активами, т.е. период времени от закупки сырья до получения готовой проду</w:t>
      </w:r>
      <w:r w:rsidRPr="00E76F9A">
        <w:t>к</w:t>
      </w:r>
      <w:r w:rsidRPr="00E76F9A">
        <w:t>ции.</w:t>
      </w:r>
    </w:p>
    <w:p w:rsidR="00581A4B" w:rsidRPr="00E76F9A" w:rsidRDefault="00581A4B" w:rsidP="00E76F9A">
      <w:pPr>
        <w:pStyle w:val="ad"/>
      </w:pPr>
      <w:r w:rsidRPr="00E76F9A">
        <w:rPr>
          <w:bCs/>
        </w:rPr>
        <w:t>Операционный цикл</w:t>
      </w:r>
      <w:r w:rsidRPr="00E76F9A">
        <w:rPr>
          <w:rStyle w:val="apple-converted-space"/>
          <w:rFonts w:ascii="Noto Serif" w:hAnsi="Noto Serif"/>
          <w:color w:val="2C3E50"/>
        </w:rPr>
        <w:t> </w:t>
      </w:r>
      <w:r w:rsidRPr="00E76F9A">
        <w:t>— это период времени от закупки сырья до оплаты гот</w:t>
      </w:r>
      <w:r w:rsidRPr="00E76F9A">
        <w:t>о</w:t>
      </w:r>
      <w:r w:rsidRPr="00E76F9A">
        <w:t>вой продукции (если организация работает на условиях предоплаты, то моментом окончания операционного цикла будет отгрузка, а не оплата готовой продукции).</w:t>
      </w:r>
    </w:p>
    <w:p w:rsidR="001F49EE" w:rsidRDefault="00581A4B" w:rsidP="008D12F8">
      <w:pPr>
        <w:pStyle w:val="ad"/>
      </w:pPr>
      <w:r w:rsidRPr="00E76F9A">
        <w:rPr>
          <w:bCs/>
        </w:rPr>
        <w:t>Финансовый цикл</w:t>
      </w:r>
      <w:r>
        <w:rPr>
          <w:rStyle w:val="apple-converted-space"/>
          <w:rFonts w:ascii="Noto Serif" w:hAnsi="Noto Serif"/>
          <w:color w:val="2C3E50"/>
        </w:rPr>
        <w:t> </w:t>
      </w:r>
      <w:r>
        <w:t>— это период времени от оплаты сырья до получения д</w:t>
      </w:r>
      <w:r>
        <w:t>е</w:t>
      </w:r>
      <w:r>
        <w:t>нежных средств за реализованную продукцию. Финансовый цикл определяет п</w:t>
      </w:r>
      <w:r>
        <w:t>о</w:t>
      </w:r>
      <w:r>
        <w:t>требность в оборотном капитале, т.е. потребность в финансировании операцио</w:t>
      </w:r>
      <w:r>
        <w:t>н</w:t>
      </w:r>
      <w:r>
        <w:t xml:space="preserve">ного цикла, не покрытую кредиторской задолженностью. </w:t>
      </w:r>
    </w:p>
    <w:p w:rsidR="00E76F9A" w:rsidRDefault="00E76F9A" w:rsidP="00E76F9A">
      <w:pPr>
        <w:pStyle w:val="ad"/>
      </w:pPr>
      <w:r>
        <w:t>Продолжительность производственного цикла определяется:</w:t>
      </w:r>
    </w:p>
    <w:p w:rsidR="00E76F9A" w:rsidRDefault="00E76F9A" w:rsidP="00631339">
      <w:pPr>
        <w:pStyle w:val="ad"/>
        <w:spacing w:before="120"/>
        <w:jc w:val="right"/>
        <w:rPr>
          <w:i/>
        </w:rPr>
      </w:pPr>
      <w:r w:rsidRPr="008D12F8">
        <w:t>Д</w:t>
      </w:r>
      <w:r w:rsidRPr="008D12F8">
        <w:rPr>
          <w:vertAlign w:val="subscript"/>
        </w:rPr>
        <w:t>пр</w:t>
      </w:r>
      <w:r w:rsidR="00FA6F93">
        <w:rPr>
          <w:vertAlign w:val="subscript"/>
        </w:rPr>
        <w:t>.ц.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= Т</w:t>
      </w:r>
      <w:r w:rsidRPr="008D12F8">
        <w:rPr>
          <w:vertAlign w:val="subscript"/>
        </w:rPr>
        <w:t>с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+ Т</w:t>
      </w:r>
      <w:r w:rsidR="008D12F8">
        <w:rPr>
          <w:vertAlign w:val="subscript"/>
        </w:rPr>
        <w:t>нзп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+ Т</w:t>
      </w:r>
      <w:r w:rsidRPr="008D12F8">
        <w:rPr>
          <w:vertAlign w:val="subscript"/>
        </w:rPr>
        <w:t>г</w:t>
      </w:r>
      <w:r w:rsidR="008D12F8">
        <w:rPr>
          <w:vertAlign w:val="subscript"/>
        </w:rPr>
        <w:t>п</w:t>
      </w:r>
      <w:r w:rsidR="00631339" w:rsidRPr="008D12F8">
        <w:rPr>
          <w:vertAlign w:val="subscript"/>
        </w:rPr>
        <w:t xml:space="preserve"> </w:t>
      </w:r>
      <w:r w:rsidR="00631339" w:rsidRPr="008D12F8">
        <w:t xml:space="preserve"> .</w:t>
      </w:r>
      <w:r w:rsidR="00631339">
        <w:rPr>
          <w:i/>
        </w:rPr>
        <w:t xml:space="preserve">                                                   </w:t>
      </w:r>
      <w:r w:rsidR="00631339" w:rsidRPr="00631339">
        <w:t>(1)</w:t>
      </w:r>
    </w:p>
    <w:p w:rsidR="008D12F8" w:rsidRDefault="008D12F8" w:rsidP="00E76F9A">
      <w:pPr>
        <w:pStyle w:val="ad"/>
      </w:pPr>
    </w:p>
    <w:p w:rsidR="00E76F9A" w:rsidRDefault="00E76F9A" w:rsidP="001D5F6A">
      <w:pPr>
        <w:pStyle w:val="ad"/>
        <w:ind w:firstLine="0"/>
      </w:pPr>
      <w:r>
        <w:lastRenderedPageBreak/>
        <w:t>Продолжительность операционного цикла определяется:</w:t>
      </w:r>
    </w:p>
    <w:p w:rsidR="00E76F9A" w:rsidRPr="00631339" w:rsidRDefault="00E76F9A" w:rsidP="00631339">
      <w:pPr>
        <w:pStyle w:val="ad"/>
        <w:spacing w:before="120"/>
        <w:jc w:val="right"/>
      </w:pPr>
      <w:r w:rsidRPr="008D12F8">
        <w:t>Д</w:t>
      </w:r>
      <w:r w:rsidRPr="008D12F8">
        <w:rPr>
          <w:vertAlign w:val="subscript"/>
        </w:rPr>
        <w:t>оп</w:t>
      </w:r>
      <w:r w:rsidR="00FA6F93">
        <w:rPr>
          <w:vertAlign w:val="subscript"/>
        </w:rPr>
        <w:t>.ц.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= Т</w:t>
      </w:r>
      <w:r w:rsidRPr="008D12F8">
        <w:rPr>
          <w:vertAlign w:val="subscript"/>
        </w:rPr>
        <w:t>с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+ Т</w:t>
      </w:r>
      <w:r w:rsidR="008D12F8">
        <w:rPr>
          <w:vertAlign w:val="subscript"/>
        </w:rPr>
        <w:t>нзп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+ Т</w:t>
      </w:r>
      <w:r w:rsidRPr="008D12F8">
        <w:rPr>
          <w:vertAlign w:val="subscript"/>
        </w:rPr>
        <w:t>г</w:t>
      </w:r>
      <w:r w:rsidR="008D12F8">
        <w:rPr>
          <w:vertAlign w:val="subscript"/>
        </w:rPr>
        <w:t>п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+ Т</w:t>
      </w:r>
      <w:r w:rsidRPr="008D12F8">
        <w:rPr>
          <w:vertAlign w:val="subscript"/>
        </w:rPr>
        <w:t>д</w:t>
      </w:r>
      <w:r w:rsidR="008D12F8">
        <w:rPr>
          <w:vertAlign w:val="subscript"/>
        </w:rPr>
        <w:t>з</w:t>
      </w:r>
      <w:r w:rsidR="00631339" w:rsidRPr="008D12F8">
        <w:t xml:space="preserve"> .</w:t>
      </w:r>
      <w:r w:rsidR="00631339">
        <w:rPr>
          <w:i/>
        </w:rPr>
        <w:t xml:space="preserve">                                            </w:t>
      </w:r>
      <w:r w:rsidR="00631339">
        <w:t>(2)</w:t>
      </w:r>
    </w:p>
    <w:p w:rsidR="00E76F9A" w:rsidRPr="00631339" w:rsidRDefault="00E76F9A" w:rsidP="001D5F6A">
      <w:pPr>
        <w:pStyle w:val="ad"/>
        <w:ind w:firstLine="0"/>
      </w:pPr>
      <w:r w:rsidRPr="00631339">
        <w:t>Продолжительность финансового цикла определяется:</w:t>
      </w:r>
    </w:p>
    <w:p w:rsidR="00631339" w:rsidRDefault="00E76F9A" w:rsidP="00631339">
      <w:pPr>
        <w:pStyle w:val="ad"/>
        <w:jc w:val="right"/>
      </w:pPr>
      <w:r w:rsidRPr="008D12F8">
        <w:t>Д</w:t>
      </w:r>
      <w:r w:rsidRPr="008D12F8">
        <w:rPr>
          <w:vertAlign w:val="subscript"/>
        </w:rPr>
        <w:t>ф</w:t>
      </w:r>
      <w:r w:rsidR="00FA6F93">
        <w:rPr>
          <w:vertAlign w:val="subscript"/>
        </w:rPr>
        <w:t>.ц.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= Д</w:t>
      </w:r>
      <w:r w:rsidRPr="008D12F8">
        <w:rPr>
          <w:vertAlign w:val="subscript"/>
        </w:rPr>
        <w:t>оп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Pr="008D12F8">
        <w:t>— Т</w:t>
      </w:r>
      <w:r w:rsidRPr="008D12F8">
        <w:rPr>
          <w:vertAlign w:val="subscript"/>
        </w:rPr>
        <w:t>к</w:t>
      </w:r>
      <w:r w:rsidR="008D12F8">
        <w:rPr>
          <w:vertAlign w:val="subscript"/>
        </w:rPr>
        <w:t>з</w:t>
      </w:r>
      <w:r w:rsidRPr="008D12F8">
        <w:rPr>
          <w:rStyle w:val="apple-converted-space"/>
          <w:rFonts w:ascii="Noto Serif" w:hAnsi="Noto Serif"/>
          <w:color w:val="2C3E50"/>
        </w:rPr>
        <w:t> </w:t>
      </w:r>
      <w:r w:rsidR="00631339" w:rsidRPr="008D12F8">
        <w:rPr>
          <w:rStyle w:val="apple-converted-space"/>
          <w:rFonts w:ascii="Noto Serif" w:hAnsi="Noto Serif"/>
          <w:color w:val="2C3E50"/>
        </w:rPr>
        <w:t>.</w:t>
      </w:r>
      <w:r w:rsidR="00631339">
        <w:rPr>
          <w:rStyle w:val="apple-converted-space"/>
          <w:rFonts w:ascii="Noto Serif" w:hAnsi="Noto Serif"/>
          <w:i/>
          <w:color w:val="2C3E50"/>
        </w:rPr>
        <w:t xml:space="preserve">                       </w:t>
      </w:r>
      <w:r w:rsidR="00874145">
        <w:rPr>
          <w:rStyle w:val="apple-converted-space"/>
          <w:rFonts w:ascii="Noto Serif" w:hAnsi="Noto Serif"/>
          <w:i/>
          <w:color w:val="2C3E50"/>
        </w:rPr>
        <w:t xml:space="preserve">   </w:t>
      </w:r>
      <w:r w:rsidR="00631339">
        <w:rPr>
          <w:rStyle w:val="apple-converted-space"/>
          <w:rFonts w:ascii="Noto Serif" w:hAnsi="Noto Serif"/>
          <w:i/>
          <w:color w:val="2C3E50"/>
        </w:rPr>
        <w:t xml:space="preserve">                            </w:t>
      </w:r>
      <w:r w:rsidR="00631339" w:rsidRPr="00874145">
        <w:t>(3)</w:t>
      </w:r>
    </w:p>
    <w:p w:rsidR="00631339" w:rsidRDefault="00631339" w:rsidP="00631339">
      <w:pPr>
        <w:pStyle w:val="ad"/>
        <w:ind w:firstLine="0"/>
      </w:pPr>
      <w:r>
        <w:t xml:space="preserve"> </w:t>
      </w:r>
      <w:r w:rsidR="008D12F8">
        <w:t>г</w:t>
      </w:r>
      <w:r w:rsidRPr="00631339">
        <w:t>де Т</w:t>
      </w:r>
      <w:r w:rsidRPr="008D12F8">
        <w:rPr>
          <w:vertAlign w:val="subscript"/>
        </w:rPr>
        <w:t>с</w:t>
      </w:r>
      <w:r w:rsidRPr="00631339">
        <w:rPr>
          <w:rStyle w:val="apple-converted-space"/>
        </w:rPr>
        <w:t xml:space="preserve"> - </w:t>
      </w:r>
      <w:r w:rsidRPr="00631339">
        <w:t>средний период оборота запасов сырья и материалов</w:t>
      </w:r>
      <w:r w:rsidR="001F49EE">
        <w:t>;</w:t>
      </w:r>
    </w:p>
    <w:p w:rsidR="00631339" w:rsidRPr="001F49EE" w:rsidRDefault="001F49EE" w:rsidP="001F49EE">
      <w:pPr>
        <w:pStyle w:val="ad"/>
        <w:ind w:firstLine="0"/>
        <w:rPr>
          <w:i/>
        </w:rPr>
      </w:pPr>
      <w:r>
        <w:t xml:space="preserve"> </w:t>
      </w:r>
      <w:r w:rsidR="00631339" w:rsidRPr="001F49EE">
        <w:t>Т</w:t>
      </w:r>
      <w:r w:rsidR="008D12F8">
        <w:rPr>
          <w:vertAlign w:val="subscript"/>
        </w:rPr>
        <w:t>нзп</w:t>
      </w:r>
      <w:r w:rsidR="00631339" w:rsidRPr="001F49EE">
        <w:rPr>
          <w:rStyle w:val="apple-converted-space"/>
          <w:color w:val="2C3E50"/>
        </w:rPr>
        <w:t> </w:t>
      </w:r>
      <w:r w:rsidR="00631339" w:rsidRPr="001F49EE">
        <w:rPr>
          <w:rStyle w:val="apple-converted-space"/>
          <w:i/>
          <w:color w:val="2C3E50"/>
        </w:rPr>
        <w:t xml:space="preserve"> - </w:t>
      </w:r>
      <w:r w:rsidRPr="001F49EE">
        <w:t>средний период оборота незавершенного производства;</w:t>
      </w:r>
    </w:p>
    <w:p w:rsidR="001F49EE" w:rsidRPr="001F49EE" w:rsidRDefault="001F49EE" w:rsidP="001F49EE">
      <w:pPr>
        <w:pStyle w:val="ad"/>
        <w:ind w:firstLine="0"/>
      </w:pPr>
      <w:r w:rsidRPr="001F49EE">
        <w:t xml:space="preserve"> Т</w:t>
      </w:r>
      <w:r w:rsidRPr="001F49EE">
        <w:rPr>
          <w:vertAlign w:val="subscript"/>
        </w:rPr>
        <w:t>г</w:t>
      </w:r>
      <w:r w:rsidR="008D12F8">
        <w:rPr>
          <w:vertAlign w:val="subscript"/>
        </w:rPr>
        <w:t>п</w:t>
      </w:r>
      <w:r w:rsidRPr="001F49EE">
        <w:rPr>
          <w:vertAlign w:val="subscript"/>
        </w:rPr>
        <w:t xml:space="preserve"> </w:t>
      </w:r>
      <w:r w:rsidRPr="001F49EE">
        <w:t xml:space="preserve"> - средний период оборота запасов готовой продукции;</w:t>
      </w:r>
    </w:p>
    <w:p w:rsidR="001F49EE" w:rsidRPr="001F49EE" w:rsidRDefault="001F49EE" w:rsidP="001F49EE">
      <w:pPr>
        <w:pStyle w:val="ad"/>
        <w:ind w:firstLine="0"/>
      </w:pPr>
      <w:r w:rsidRPr="001F49EE">
        <w:t xml:space="preserve"> Т</w:t>
      </w:r>
      <w:r w:rsidRPr="001F49EE">
        <w:rPr>
          <w:vertAlign w:val="subscript"/>
        </w:rPr>
        <w:t>д</w:t>
      </w:r>
      <w:r w:rsidR="008D12F8">
        <w:rPr>
          <w:vertAlign w:val="subscript"/>
        </w:rPr>
        <w:t>з</w:t>
      </w:r>
      <w:r w:rsidRPr="001F49EE">
        <w:rPr>
          <w:vertAlign w:val="subscript"/>
        </w:rPr>
        <w:t xml:space="preserve"> </w:t>
      </w:r>
      <w:r w:rsidRPr="001F49EE">
        <w:t xml:space="preserve"> - средний период оборота текущей дебиторской задолженности;</w:t>
      </w:r>
    </w:p>
    <w:p w:rsidR="001F49EE" w:rsidRDefault="001F49EE" w:rsidP="001F49EE">
      <w:pPr>
        <w:pStyle w:val="ad"/>
        <w:ind w:firstLine="0"/>
      </w:pPr>
      <w:r w:rsidRPr="001F49EE">
        <w:t xml:space="preserve"> Т</w:t>
      </w:r>
      <w:r w:rsidRPr="001F49EE">
        <w:rPr>
          <w:vertAlign w:val="subscript"/>
        </w:rPr>
        <w:t>к</w:t>
      </w:r>
      <w:r w:rsidR="008D12F8">
        <w:rPr>
          <w:vertAlign w:val="subscript"/>
        </w:rPr>
        <w:t>з</w:t>
      </w:r>
      <w:r w:rsidRPr="001F49EE">
        <w:t xml:space="preserve"> </w:t>
      </w:r>
      <w:r>
        <w:t xml:space="preserve">- </w:t>
      </w:r>
      <w:r w:rsidRPr="00E70738">
        <w:t>средний период оборота текущей кредитор</w:t>
      </w:r>
      <w:r>
        <w:t>ской задолженности.</w:t>
      </w:r>
    </w:p>
    <w:p w:rsidR="001F49EE" w:rsidRDefault="001F49EE" w:rsidP="001D5F6A">
      <w:pPr>
        <w:pStyle w:val="ad"/>
        <w:ind w:firstLine="0"/>
      </w:pPr>
      <w:r>
        <w:t>Производственный цикл составляет:</w:t>
      </w:r>
    </w:p>
    <w:p w:rsidR="001F49EE" w:rsidRDefault="001F49EE" w:rsidP="001D5F6A">
      <w:pPr>
        <w:pStyle w:val="ad"/>
        <w:ind w:firstLine="0"/>
      </w:pPr>
      <w:r w:rsidRPr="001F49EE">
        <w:t>Д</w:t>
      </w:r>
      <w:r w:rsidRPr="001F49EE">
        <w:rPr>
          <w:vertAlign w:val="subscript"/>
        </w:rPr>
        <w:t>пр</w:t>
      </w:r>
      <w:r w:rsidR="00FA6F93">
        <w:rPr>
          <w:vertAlign w:val="subscript"/>
        </w:rPr>
        <w:t>.ц.</w:t>
      </w:r>
      <w:r w:rsidRPr="001F49EE">
        <w:t xml:space="preserve"> </w:t>
      </w:r>
      <w:r w:rsidR="00FA6F93">
        <w:t>= 28+12+18</w:t>
      </w:r>
      <w:r>
        <w:t xml:space="preserve"> = 58 дней</w:t>
      </w:r>
      <w:r w:rsidR="00CC6BAD">
        <w:t>.</w:t>
      </w:r>
    </w:p>
    <w:p w:rsidR="001F49EE" w:rsidRDefault="001F49EE" w:rsidP="001D5F6A">
      <w:pPr>
        <w:pStyle w:val="ad"/>
        <w:ind w:firstLine="0"/>
      </w:pPr>
      <w:r>
        <w:t>Операционный цикл составляет:</w:t>
      </w:r>
    </w:p>
    <w:p w:rsidR="00CC6BAD" w:rsidRDefault="001F49EE" w:rsidP="001D5F6A">
      <w:pPr>
        <w:pStyle w:val="ad"/>
        <w:ind w:firstLine="0"/>
      </w:pPr>
      <w:r w:rsidRPr="001F49EE">
        <w:t>Д</w:t>
      </w:r>
      <w:r w:rsidRPr="001F49EE">
        <w:rPr>
          <w:vertAlign w:val="subscript"/>
        </w:rPr>
        <w:t>оп</w:t>
      </w:r>
      <w:r w:rsidR="00FA6F93">
        <w:rPr>
          <w:vertAlign w:val="subscript"/>
        </w:rPr>
        <w:t>.ц.</w:t>
      </w:r>
      <w:r w:rsidR="00FA6F93">
        <w:t xml:space="preserve"> = 28+12+18</w:t>
      </w:r>
      <w:r>
        <w:t>+28 = 86</w:t>
      </w:r>
      <w:r w:rsidR="00CC6BAD">
        <w:t xml:space="preserve"> дней.</w:t>
      </w:r>
    </w:p>
    <w:p w:rsidR="00CC6BAD" w:rsidRDefault="00CC6BAD" w:rsidP="001D5F6A">
      <w:pPr>
        <w:pStyle w:val="ad"/>
        <w:ind w:firstLine="0"/>
      </w:pPr>
      <w:r>
        <w:t>Финансовый цикл составляет:</w:t>
      </w:r>
    </w:p>
    <w:p w:rsidR="00CC6BAD" w:rsidRDefault="00CC6BAD" w:rsidP="001D5F6A">
      <w:pPr>
        <w:pStyle w:val="ad"/>
        <w:ind w:firstLine="0"/>
      </w:pPr>
      <w:r w:rsidRPr="00CC6BAD">
        <w:t>Д</w:t>
      </w:r>
      <w:r w:rsidRPr="00CC6BAD">
        <w:rPr>
          <w:vertAlign w:val="subscript"/>
        </w:rPr>
        <w:t>ф</w:t>
      </w:r>
      <w:r w:rsidR="00FA6F93">
        <w:rPr>
          <w:vertAlign w:val="subscript"/>
        </w:rPr>
        <w:t>.ц.</w:t>
      </w:r>
      <w:r w:rsidRPr="00CC6BAD">
        <w:t xml:space="preserve"> </w:t>
      </w:r>
      <w:r>
        <w:t>= 86 – 13 = 73 дня.</w:t>
      </w:r>
    </w:p>
    <w:p w:rsidR="00551F38" w:rsidRDefault="00CC6BAD" w:rsidP="001F49EE">
      <w:pPr>
        <w:pStyle w:val="ad"/>
      </w:pPr>
      <w:r>
        <w:t>Предприятие имеет относите</w:t>
      </w:r>
      <w:r w:rsidR="00FA6F93">
        <w:t>льно длительный финансовый цикл. Э</w:t>
      </w:r>
      <w:r>
        <w:t xml:space="preserve">то </w:t>
      </w:r>
      <w:r w:rsidR="00FA6F93">
        <w:t>зависит от</w:t>
      </w:r>
      <w:r w:rsidR="00FA0B02">
        <w:t xml:space="preserve"> избыт</w:t>
      </w:r>
      <w:r w:rsidR="00FA6F93">
        <w:t>ка</w:t>
      </w:r>
      <w:r w:rsidR="00FA0B02">
        <w:t xml:space="preserve"> запаса</w:t>
      </w:r>
      <w:r>
        <w:t xml:space="preserve"> сырья и материалов</w:t>
      </w:r>
      <w:r w:rsidR="00FA6F93">
        <w:t>, хранящихся на предприятии</w:t>
      </w:r>
      <w:r>
        <w:t xml:space="preserve">, </w:t>
      </w:r>
      <w:r w:rsidR="00FA6F93">
        <w:t>а это в свою очередь увеличивает</w:t>
      </w:r>
      <w:r>
        <w:t xml:space="preserve"> расходы на хранение.</w:t>
      </w:r>
      <w:r w:rsidR="00551F38">
        <w:t xml:space="preserve"> Также </w:t>
      </w:r>
      <w:r w:rsidR="00594E60">
        <w:t>долго погашается</w:t>
      </w:r>
      <w:r w:rsidR="00BE12C5">
        <w:t xml:space="preserve"> дебиторская</w:t>
      </w:r>
      <w:r w:rsidR="00FA0B02">
        <w:t xml:space="preserve"> задолженно</w:t>
      </w:r>
      <w:r w:rsidR="00BE12C5">
        <w:t>сть, ч</w:t>
      </w:r>
      <w:r w:rsidR="00FA0B02">
        <w:t>то может привести к нехватке денежных средств.</w:t>
      </w:r>
    </w:p>
    <w:p w:rsidR="006C20A8" w:rsidRDefault="00196C11" w:rsidP="001F49EE">
      <w:pPr>
        <w:pStyle w:val="ad"/>
      </w:pPr>
      <w:r>
        <w:t xml:space="preserve">Для наглядного результата, проиллюстрируем  результаты на </w:t>
      </w:r>
      <w:r w:rsidR="00F10785">
        <w:t>рис 1</w:t>
      </w:r>
      <w:r>
        <w:t xml:space="preserve">. </w:t>
      </w:r>
    </w:p>
    <w:p w:rsidR="00196C11" w:rsidRDefault="00196C11" w:rsidP="00F10785">
      <w:pPr>
        <w:pStyle w:val="ad"/>
        <w:ind w:firstLine="0"/>
      </w:pPr>
    </w:p>
    <w:p w:rsidR="00F10785" w:rsidRDefault="00F10785" w:rsidP="006C20A8">
      <w:pPr>
        <w:pStyle w:val="ad"/>
      </w:pPr>
    </w:p>
    <w:p w:rsidR="00F10785" w:rsidRDefault="00F10785" w:rsidP="006C20A8">
      <w:pPr>
        <w:pStyle w:val="ad"/>
      </w:pPr>
    </w:p>
    <w:p w:rsidR="00F10785" w:rsidRDefault="00F10785" w:rsidP="006C20A8">
      <w:pPr>
        <w:pStyle w:val="ad"/>
      </w:pPr>
    </w:p>
    <w:p w:rsidR="00F10785" w:rsidRDefault="00F10785" w:rsidP="006C20A8">
      <w:pPr>
        <w:pStyle w:val="ad"/>
      </w:pPr>
    </w:p>
    <w:p w:rsidR="00F10785" w:rsidRDefault="00F10785" w:rsidP="006C20A8">
      <w:pPr>
        <w:pStyle w:val="ad"/>
      </w:pPr>
    </w:p>
    <w:p w:rsidR="00E80A20" w:rsidRDefault="00E80A20" w:rsidP="006C20A8">
      <w:pPr>
        <w:pStyle w:val="ad"/>
      </w:pPr>
    </w:p>
    <w:p w:rsidR="00E80A20" w:rsidRDefault="00E80A20" w:rsidP="00E80A20"/>
    <w:p w:rsidR="00F10785" w:rsidRPr="00E80A20" w:rsidRDefault="00F10785" w:rsidP="00E80A20">
      <w:pPr>
        <w:jc w:val="center"/>
      </w:pPr>
    </w:p>
    <w:p w:rsidR="00E15AF8" w:rsidRDefault="00BD0376" w:rsidP="00F10785">
      <w:pPr>
        <w:pStyle w:val="ad"/>
        <w:ind w:firstLine="0"/>
      </w:pPr>
      <w:r>
        <w:rPr>
          <w:noProof/>
          <w:lang w:eastAsia="ru-RU"/>
        </w:rPr>
        <w:lastRenderedPageBreak/>
        <w:drawing>
          <wp:inline distT="0" distB="0" distL="0" distR="0">
            <wp:extent cx="5987415" cy="3808730"/>
            <wp:effectExtent l="19050" t="0" r="0" b="0"/>
            <wp:docPr id="35" name="Рисунок 2" descr="C:\Users\Admin\Desktop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Admin\Desktop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7415" cy="380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0785" w:rsidRDefault="00F10785" w:rsidP="00F10785">
      <w:pPr>
        <w:pStyle w:val="ad"/>
        <w:ind w:firstLine="0"/>
        <w:jc w:val="center"/>
      </w:pPr>
      <w:r>
        <w:t>Рисунок 1 – Изображение основных циклов предприятия.</w:t>
      </w:r>
    </w:p>
    <w:p w:rsidR="00631339" w:rsidRPr="00CC6BAD" w:rsidRDefault="00631339" w:rsidP="001F49EE">
      <w:pPr>
        <w:pStyle w:val="ad"/>
      </w:pPr>
      <w:r w:rsidRPr="00CC6BAD">
        <w:br w:type="page"/>
      </w:r>
    </w:p>
    <w:p w:rsidR="00620939" w:rsidRPr="00551F38" w:rsidRDefault="002F128D" w:rsidP="00067FDC">
      <w:pPr>
        <w:pStyle w:val="ad"/>
        <w:jc w:val="center"/>
      </w:pPr>
      <w:r>
        <w:lastRenderedPageBreak/>
        <w:t>Задача 2</w:t>
      </w:r>
    </w:p>
    <w:p w:rsidR="00551F38" w:rsidRDefault="00620939" w:rsidP="002F128D">
      <w:pPr>
        <w:pStyle w:val="ad"/>
      </w:pPr>
      <w:r w:rsidRPr="00F56039">
        <w:t>Рассчитать средневзвешенную стоимость капитала по годам по данным, пре</w:t>
      </w:r>
      <w:r w:rsidRPr="00F56039">
        <w:t>д</w:t>
      </w:r>
      <w:r w:rsidRPr="00F56039">
        <w:t xml:space="preserve">ставленным в таблице </w:t>
      </w:r>
      <w:r w:rsidR="00994660">
        <w:t>1</w:t>
      </w:r>
      <w:r w:rsidR="00874145">
        <w:t>.</w:t>
      </w:r>
      <w:r w:rsidR="002F128D">
        <w:t xml:space="preserve"> Ставка налога на прибыль 11</w:t>
      </w:r>
      <w:r w:rsidRPr="00F56039">
        <w:t>%.</w:t>
      </w:r>
      <w:r>
        <w:t xml:space="preserve"> </w:t>
      </w:r>
    </w:p>
    <w:p w:rsidR="00620939" w:rsidRPr="00551F38" w:rsidRDefault="00994660" w:rsidP="00551F38">
      <w:pPr>
        <w:pStyle w:val="ad"/>
        <w:ind w:firstLine="0"/>
      </w:pPr>
      <w:r>
        <w:t>Таблица 1</w:t>
      </w:r>
      <w:r w:rsidR="00F10785">
        <w:t xml:space="preserve"> – Показатели предприятия.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7"/>
        <w:gridCol w:w="1736"/>
        <w:gridCol w:w="1737"/>
        <w:gridCol w:w="1736"/>
        <w:gridCol w:w="1737"/>
      </w:tblGrid>
      <w:tr w:rsidR="00620939" w:rsidRPr="007B0F43" w:rsidTr="00551F38">
        <w:trPr>
          <w:trHeight w:val="611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Показатели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2006 год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hanging="1"/>
              <w:jc w:val="center"/>
            </w:pPr>
            <w:r w:rsidRPr="001527F5">
              <w:t>2007 год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2008 год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2009 год</w:t>
            </w:r>
          </w:p>
        </w:tc>
      </w:tr>
      <w:tr w:rsidR="00620939" w:rsidRPr="007B0F43" w:rsidTr="00551F38">
        <w:trPr>
          <w:trHeight w:val="846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Собственный капитал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10 019 952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13 924 937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14 616 993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15 438 448</w:t>
            </w:r>
          </w:p>
        </w:tc>
      </w:tr>
      <w:tr w:rsidR="00620939" w:rsidRPr="007B0F43" w:rsidTr="00551F38">
        <w:trPr>
          <w:trHeight w:val="689"/>
        </w:trPr>
        <w:tc>
          <w:tcPr>
            <w:tcW w:w="2977" w:type="dxa"/>
            <w:vAlign w:val="center"/>
          </w:tcPr>
          <w:p w:rsidR="00551F38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Заемный капи</w:t>
            </w:r>
            <w:r w:rsidR="00551F38" w:rsidRPr="007B0F43">
              <w:rPr>
                <w:rFonts w:eastAsiaTheme="minorHAnsi"/>
                <w:sz w:val="28"/>
                <w:szCs w:val="28"/>
              </w:rPr>
              <w:t>тал,</w:t>
            </w:r>
          </w:p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 т.ч.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jc w:val="center"/>
            </w:pP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jc w:val="center"/>
            </w:pP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jc w:val="center"/>
            </w:pP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jc w:val="center"/>
            </w:pPr>
          </w:p>
        </w:tc>
      </w:tr>
      <w:tr w:rsidR="00620939" w:rsidRPr="007B0F43" w:rsidTr="00104116">
        <w:trPr>
          <w:trHeight w:val="1507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долгосрочные кредиты и займы</w:t>
            </w:r>
          </w:p>
          <w:p w:rsidR="00620939" w:rsidRPr="007B0F43" w:rsidRDefault="00620939" w:rsidP="008E6595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 xml:space="preserve">*ставка процента по кредиту </w:t>
            </w:r>
            <w:r w:rsidR="008E6595">
              <w:rPr>
                <w:rFonts w:eastAsiaTheme="minorHAnsi"/>
                <w:sz w:val="28"/>
                <w:szCs w:val="28"/>
              </w:rPr>
              <w:t>20</w:t>
            </w:r>
            <w:r w:rsidRPr="007B0F43">
              <w:rPr>
                <w:rFonts w:eastAsiaTheme="minorHAnsi"/>
                <w:sz w:val="28"/>
                <w:szCs w:val="28"/>
              </w:rPr>
              <w:t>%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5 927 178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5 128 916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15 362 551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104116">
            <w:pPr>
              <w:pStyle w:val="ad"/>
              <w:ind w:firstLine="0"/>
              <w:jc w:val="center"/>
            </w:pPr>
            <w:r w:rsidRPr="001527F5">
              <w:t>31 292 509</w:t>
            </w:r>
          </w:p>
        </w:tc>
      </w:tr>
      <w:tr w:rsidR="00620939" w:rsidRPr="007B0F43" w:rsidTr="00104116">
        <w:trPr>
          <w:trHeight w:val="1402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краткосрочные кред</w:t>
            </w:r>
            <w:r w:rsidRPr="007B0F43">
              <w:rPr>
                <w:rFonts w:eastAsiaTheme="minorHAnsi"/>
                <w:sz w:val="28"/>
                <w:szCs w:val="28"/>
              </w:rPr>
              <w:t>и</w:t>
            </w:r>
            <w:r w:rsidRPr="007B0F43">
              <w:rPr>
                <w:rFonts w:eastAsiaTheme="minorHAnsi"/>
                <w:sz w:val="28"/>
                <w:szCs w:val="28"/>
              </w:rPr>
              <w:t>ты и займы</w:t>
            </w:r>
          </w:p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*ставка процента по кредиту 13%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1 855 935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8 436 613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14 321 251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11 700 365</w:t>
            </w:r>
          </w:p>
        </w:tc>
      </w:tr>
      <w:tr w:rsidR="00620939" w:rsidRPr="007B0F43" w:rsidTr="00104116">
        <w:trPr>
          <w:trHeight w:val="1040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кредиторская задо</w:t>
            </w:r>
            <w:r w:rsidRPr="007B0F43">
              <w:rPr>
                <w:rFonts w:eastAsiaTheme="minorHAnsi"/>
                <w:sz w:val="28"/>
                <w:szCs w:val="28"/>
              </w:rPr>
              <w:t>л</w:t>
            </w:r>
            <w:r w:rsidRPr="007B0F43">
              <w:rPr>
                <w:rFonts w:eastAsiaTheme="minorHAnsi"/>
                <w:sz w:val="28"/>
                <w:szCs w:val="28"/>
              </w:rPr>
              <w:t>женность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5 319 403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1 685 072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5 720 085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5 542 662</w:t>
            </w:r>
          </w:p>
        </w:tc>
      </w:tr>
      <w:tr w:rsidR="00620939" w:rsidRPr="007B0F43" w:rsidTr="00104116">
        <w:trPr>
          <w:trHeight w:val="1126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1 284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1 439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1 339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1 868</w:t>
            </w:r>
          </w:p>
        </w:tc>
      </w:tr>
      <w:tr w:rsidR="00620939" w:rsidRPr="007B0F43" w:rsidTr="00104116">
        <w:trPr>
          <w:trHeight w:val="986"/>
        </w:trPr>
        <w:tc>
          <w:tcPr>
            <w:tcW w:w="2977" w:type="dxa"/>
            <w:vAlign w:val="center"/>
          </w:tcPr>
          <w:p w:rsidR="00620939" w:rsidRPr="007B0F43" w:rsidRDefault="00620939" w:rsidP="00104116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Чистая прибыль за предыдущий год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2 777 820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4 036 265</w:t>
            </w:r>
          </w:p>
        </w:tc>
        <w:tc>
          <w:tcPr>
            <w:tcW w:w="1736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839 706</w:t>
            </w:r>
          </w:p>
        </w:tc>
        <w:tc>
          <w:tcPr>
            <w:tcW w:w="1737" w:type="dxa"/>
            <w:vAlign w:val="center"/>
          </w:tcPr>
          <w:p w:rsidR="00620939" w:rsidRPr="001527F5" w:rsidRDefault="00620939" w:rsidP="002F128D">
            <w:pPr>
              <w:pStyle w:val="ad"/>
              <w:ind w:firstLine="0"/>
              <w:jc w:val="center"/>
            </w:pPr>
            <w:r w:rsidRPr="001527F5">
              <w:t>863 441</w:t>
            </w:r>
          </w:p>
        </w:tc>
      </w:tr>
    </w:tbl>
    <w:p w:rsidR="00994660" w:rsidRDefault="00994660" w:rsidP="00A213E0">
      <w:pPr>
        <w:pStyle w:val="ad"/>
        <w:spacing w:before="120"/>
      </w:pPr>
      <w:r>
        <w:t>Решение:</w:t>
      </w:r>
    </w:p>
    <w:p w:rsidR="00196C11" w:rsidRDefault="00196C11" w:rsidP="00196C11">
      <w:pPr>
        <w:pStyle w:val="ad"/>
      </w:pPr>
      <w:r>
        <w:t xml:space="preserve">Средневзвешенная стоимость капитала </w:t>
      </w:r>
      <w:r w:rsidR="002F128D">
        <w:t>–</w:t>
      </w:r>
      <w:r w:rsidR="00390CC7">
        <w:t xml:space="preserve"> это</w:t>
      </w:r>
      <w:r w:rsidR="00390CC7" w:rsidRPr="00390CC7">
        <w:t xml:space="preserve"> средняя процентная ставка по всем источникам финансирования компании. При расчете учитывается удельный вес каждого источника финансирования в общей стоимости</w:t>
      </w:r>
      <w:r w:rsidR="00390CC7">
        <w:t xml:space="preserve"> капитала</w:t>
      </w:r>
      <w:r>
        <w:t>.</w:t>
      </w:r>
    </w:p>
    <w:p w:rsidR="00196C11" w:rsidRDefault="00196C11" w:rsidP="00196C11">
      <w:pPr>
        <w:pStyle w:val="ad"/>
      </w:pPr>
      <w:r>
        <w:t>Экономический смысл средневзвешенной стоимости капитала состоит в том, что организация может принимать любые финансовые решения, если уровень их рентабельности не ниже текущего значения показателя средневзвешенной сто</w:t>
      </w:r>
      <w:r>
        <w:t>и</w:t>
      </w:r>
      <w:r>
        <w:t>мости капитала.</w:t>
      </w:r>
    </w:p>
    <w:p w:rsidR="005423DE" w:rsidRDefault="005423DE" w:rsidP="001D5F6A">
      <w:pPr>
        <w:pStyle w:val="ad"/>
        <w:ind w:firstLine="0"/>
      </w:pPr>
      <w:r>
        <w:rPr>
          <w:shd w:val="clear" w:color="auto" w:fill="FFFFFF"/>
        </w:rPr>
        <w:lastRenderedPageBreak/>
        <w:t>Средневзвешенная стоимость капитала (WACC) рассчитывается по формуле:</w:t>
      </w:r>
      <w:r>
        <w:t xml:space="preserve"> </w:t>
      </w:r>
    </w:p>
    <w:p w:rsidR="005423DE" w:rsidRPr="00874145" w:rsidRDefault="005423DE" w:rsidP="00874145">
      <w:pPr>
        <w:pStyle w:val="ad"/>
        <w:jc w:val="right"/>
        <w:rPr>
          <w:lang w:val="en-US"/>
        </w:rPr>
      </w:pPr>
      <w:r w:rsidRPr="00067FDC">
        <w:rPr>
          <w:rStyle w:val="aff1"/>
          <w:b w:val="0"/>
          <w:bCs w:val="0"/>
          <w:szCs w:val="22"/>
          <w:lang w:val="en-US"/>
        </w:rPr>
        <w:t>WACC = Ks*Ws + Kd*Wd *(1-T)</w:t>
      </w:r>
      <w:r w:rsidRPr="00067FDC">
        <w:rPr>
          <w:lang w:val="en-US"/>
        </w:rPr>
        <w:t>,</w:t>
      </w:r>
      <w:r w:rsidRPr="005423DE">
        <w:rPr>
          <w:lang w:val="en-US"/>
        </w:rPr>
        <w:t xml:space="preserve">         </w:t>
      </w:r>
      <w:r w:rsidR="00874145" w:rsidRPr="00874145">
        <w:rPr>
          <w:lang w:val="en-US"/>
        </w:rPr>
        <w:t xml:space="preserve">       </w:t>
      </w:r>
      <w:r w:rsidR="00874145">
        <w:rPr>
          <w:lang w:val="en-US"/>
        </w:rPr>
        <w:t xml:space="preserve">                      </w:t>
      </w:r>
      <w:r w:rsidRPr="005423DE">
        <w:rPr>
          <w:lang w:val="en-US"/>
        </w:rPr>
        <w:t xml:space="preserve">  (</w:t>
      </w:r>
      <w:r w:rsidR="00874145" w:rsidRPr="00874145">
        <w:rPr>
          <w:lang w:val="en-US"/>
        </w:rPr>
        <w:t>4)</w:t>
      </w:r>
    </w:p>
    <w:p w:rsidR="005423DE" w:rsidRDefault="00874145" w:rsidP="001D5F6A">
      <w:pPr>
        <w:pStyle w:val="ad"/>
        <w:ind w:firstLine="0"/>
      </w:pPr>
      <w:r>
        <w:t>г</w:t>
      </w:r>
      <w:r w:rsidR="005423DE">
        <w:t>де</w:t>
      </w:r>
      <w:r>
        <w:t xml:space="preserve"> </w:t>
      </w:r>
      <w:r w:rsidR="005423DE">
        <w:t>Ks - Стоимость собственного капитала (%)</w:t>
      </w:r>
      <w:r>
        <w:t>;</w:t>
      </w:r>
    </w:p>
    <w:p w:rsidR="005423DE" w:rsidRDefault="005423DE" w:rsidP="001D5F6A">
      <w:pPr>
        <w:pStyle w:val="ad"/>
        <w:ind w:firstLine="0"/>
      </w:pPr>
      <w:r>
        <w:t xml:space="preserve">Ws </w:t>
      </w:r>
      <w:r w:rsidR="000349D0">
        <w:t>- Доля собственного капитала (</w:t>
      </w:r>
      <w:r>
        <w:t>%) (по балансу)</w:t>
      </w:r>
      <w:r w:rsidR="00874145">
        <w:t>;</w:t>
      </w:r>
    </w:p>
    <w:p w:rsidR="005423DE" w:rsidRDefault="005423DE" w:rsidP="001D5F6A">
      <w:pPr>
        <w:pStyle w:val="ad"/>
        <w:ind w:firstLine="0"/>
      </w:pPr>
      <w:r>
        <w:t>Kd - Стоимость заемного капитала (%)</w:t>
      </w:r>
      <w:r w:rsidR="00874145">
        <w:t>;</w:t>
      </w:r>
    </w:p>
    <w:p w:rsidR="005423DE" w:rsidRDefault="005423DE" w:rsidP="001D5F6A">
      <w:pPr>
        <w:pStyle w:val="ad"/>
        <w:ind w:firstLine="0"/>
      </w:pPr>
      <w:r>
        <w:t>Wd - Доля заемного капит</w:t>
      </w:r>
      <w:r w:rsidR="000349D0">
        <w:t>ала (</w:t>
      </w:r>
      <w:r>
        <w:t>%) (по балансу)</w:t>
      </w:r>
      <w:r w:rsidR="00874145">
        <w:t>;</w:t>
      </w:r>
    </w:p>
    <w:p w:rsidR="005423DE" w:rsidRDefault="000349D0" w:rsidP="001D5F6A">
      <w:pPr>
        <w:pStyle w:val="ad"/>
        <w:ind w:firstLine="0"/>
      </w:pPr>
      <w:r>
        <w:t>T - Ставка налога на прибыль (</w:t>
      </w:r>
      <w:r w:rsidR="005423DE">
        <w:t>%)</w:t>
      </w:r>
      <w:r w:rsidR="00874145">
        <w:t>;</w:t>
      </w:r>
    </w:p>
    <w:p w:rsidR="005423DE" w:rsidRDefault="005423DE" w:rsidP="001D5F6A">
      <w:pPr>
        <w:pStyle w:val="ad"/>
        <w:ind w:firstLine="0"/>
      </w:pPr>
      <w:r>
        <w:t>Стоимость собственного капитала (Ks) рассчитывается:</w:t>
      </w:r>
    </w:p>
    <w:p w:rsidR="005423DE" w:rsidRDefault="00874145" w:rsidP="008E6595">
      <w:pPr>
        <w:pStyle w:val="ad"/>
        <w:jc w:val="right"/>
        <w:rPr>
          <w:sz w:val="32"/>
          <w:szCs w:val="32"/>
        </w:rPr>
      </w:pPr>
      <w:r w:rsidRPr="00067FDC">
        <w:t xml:space="preserve">Ks = </w:t>
      </w:r>
      <w:r w:rsidR="008E6595">
        <w:t>ЧП÷СК</w:t>
      </w:r>
      <w:r w:rsidR="001D5F6A">
        <w:t>,</w:t>
      </w:r>
      <w:r w:rsidR="008E6595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                                            (5)</w:t>
      </w:r>
    </w:p>
    <w:p w:rsidR="00874145" w:rsidRPr="00874145" w:rsidRDefault="001D5F6A" w:rsidP="001D5F6A">
      <w:pPr>
        <w:pStyle w:val="ad"/>
        <w:ind w:firstLine="0"/>
      </w:pPr>
      <w:r>
        <w:t>где</w:t>
      </w:r>
      <w:r w:rsidR="00874145">
        <w:t xml:space="preserve"> </w:t>
      </w:r>
      <w:r w:rsidR="00874145">
        <w:rPr>
          <w:szCs w:val="22"/>
        </w:rPr>
        <w:t>ЧП – чистая прибыль;</w:t>
      </w:r>
    </w:p>
    <w:p w:rsidR="00874145" w:rsidRPr="00874145" w:rsidRDefault="00874145" w:rsidP="001D5F6A">
      <w:pPr>
        <w:pStyle w:val="ad"/>
        <w:ind w:firstLine="0"/>
        <w:rPr>
          <w:szCs w:val="22"/>
        </w:rPr>
      </w:pPr>
      <w:r>
        <w:rPr>
          <w:szCs w:val="22"/>
        </w:rPr>
        <w:t>СК – собственный капитал.</w:t>
      </w:r>
    </w:p>
    <w:p w:rsidR="005423DE" w:rsidRDefault="005423DE" w:rsidP="001D5F6A">
      <w:pPr>
        <w:pStyle w:val="ad"/>
        <w:ind w:firstLine="0"/>
      </w:pPr>
      <w:r>
        <w:t>Стоимость заемного капитала (Kd) рассчитывается по формуле:</w:t>
      </w:r>
    </w:p>
    <w:p w:rsidR="00874145" w:rsidRDefault="00874145" w:rsidP="00874145">
      <w:pPr>
        <w:pStyle w:val="ad"/>
        <w:jc w:val="right"/>
      </w:pPr>
      <w:r w:rsidRPr="00067FDC">
        <w:t xml:space="preserve">Kd = </w:t>
      </w:r>
      <w:r w:rsidR="007C0D58" w:rsidRPr="007C0D58">
        <w:t>ДКЗ×</w:t>
      </w:r>
      <w:r w:rsidR="007C0D58" w:rsidRPr="007C0D58">
        <w:rPr>
          <w:lang w:val="en-US"/>
        </w:rPr>
        <w:t>X</w:t>
      </w:r>
      <w:r w:rsidR="007C0D58" w:rsidRPr="007C0D58">
        <w:t>+ККЗ×</w:t>
      </w:r>
      <w:r w:rsidR="007C0D58" w:rsidRPr="007C0D58">
        <w:rPr>
          <w:lang w:val="en-US"/>
        </w:rPr>
        <w:t>Y</w:t>
      </w:r>
      <w:r w:rsidR="007C0D58" w:rsidRPr="007C0D58">
        <w:t>+</w:t>
      </w:r>
      <w:r w:rsidR="007C0D58" w:rsidRPr="007C0D58">
        <w:rPr>
          <w:lang w:val="en-US"/>
        </w:rPr>
        <w:t>Z</w:t>
      </w:r>
      <w:r w:rsidR="001D5F6A">
        <w:t>,</w:t>
      </w:r>
      <w:r>
        <w:t xml:space="preserve">    </w:t>
      </w:r>
      <w:r w:rsidR="007C0D58">
        <w:t xml:space="preserve">                           </w:t>
      </w:r>
      <w:r>
        <w:t xml:space="preserve">                   (6)</w:t>
      </w:r>
    </w:p>
    <w:p w:rsidR="000349D0" w:rsidRDefault="00196C11" w:rsidP="001D5F6A">
      <w:pPr>
        <w:pStyle w:val="ad"/>
        <w:ind w:firstLine="0"/>
      </w:pPr>
      <w:r>
        <w:t>г</w:t>
      </w:r>
      <w:r w:rsidR="005423DE">
        <w:t>де</w:t>
      </w:r>
      <w:r w:rsidR="000349D0">
        <w:t xml:space="preserve"> ДКЗ- доля долгосрочных кредитов и займов;</w:t>
      </w:r>
    </w:p>
    <w:p w:rsidR="000349D0" w:rsidRDefault="000349D0" w:rsidP="001D5F6A">
      <w:pPr>
        <w:pStyle w:val="ad"/>
        <w:ind w:firstLine="0"/>
      </w:pPr>
      <w:r w:rsidRPr="000349D0">
        <w:t>X</w:t>
      </w:r>
      <w:r>
        <w:t>- ставка % по кредиту для ДКЗ;</w:t>
      </w:r>
    </w:p>
    <w:p w:rsidR="000349D0" w:rsidRDefault="000349D0" w:rsidP="001D5F6A">
      <w:pPr>
        <w:pStyle w:val="ad"/>
        <w:ind w:firstLine="0"/>
      </w:pPr>
      <w:r>
        <w:t>ККЗ- доля краткосрочных кредитов и займов и кредиторской задолженности (%);</w:t>
      </w:r>
    </w:p>
    <w:p w:rsidR="000349D0" w:rsidRDefault="000349D0" w:rsidP="001D5F6A">
      <w:pPr>
        <w:pStyle w:val="ad"/>
        <w:ind w:firstLine="0"/>
      </w:pPr>
      <w:r w:rsidRPr="000349D0">
        <w:t>Y</w:t>
      </w:r>
      <w:r>
        <w:t xml:space="preserve"> –ставка % по кредиту для ККЗ;</w:t>
      </w:r>
    </w:p>
    <w:p w:rsidR="000349D0" w:rsidRDefault="000349D0" w:rsidP="001D5F6A">
      <w:pPr>
        <w:pStyle w:val="ad"/>
        <w:ind w:firstLine="0"/>
      </w:pPr>
      <w:r w:rsidRPr="000349D0">
        <w:t>Z</w:t>
      </w:r>
      <w:r>
        <w:t xml:space="preserve"> – доля прочих краткосрочных обязательств.</w:t>
      </w:r>
    </w:p>
    <w:p w:rsidR="00196C11" w:rsidRDefault="00196C11" w:rsidP="001D5F6A">
      <w:pPr>
        <w:pStyle w:val="ad"/>
        <w:ind w:firstLine="0"/>
      </w:pPr>
      <w:r>
        <w:t>Все расчеты представим в виде таблице 2.</w:t>
      </w:r>
    </w:p>
    <w:p w:rsidR="00196C11" w:rsidRDefault="00196C11" w:rsidP="001D5F6A">
      <w:pPr>
        <w:pStyle w:val="ad"/>
        <w:ind w:firstLine="0"/>
      </w:pPr>
      <w:r>
        <w:t>Таблица 2</w:t>
      </w:r>
      <w:r w:rsidR="00F10785">
        <w:t xml:space="preserve"> – Расчет средневзвешенной стоимости капитала.</w:t>
      </w:r>
    </w:p>
    <w:tbl>
      <w:tblPr>
        <w:tblW w:w="976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3"/>
        <w:gridCol w:w="1680"/>
        <w:gridCol w:w="1699"/>
        <w:gridCol w:w="1699"/>
        <w:gridCol w:w="1686"/>
      </w:tblGrid>
      <w:tr w:rsidR="008E6595" w:rsidRPr="007B0F43" w:rsidTr="001D5F6A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Показатели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2006 год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2007 год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2008 год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2009 год</w:t>
            </w:r>
          </w:p>
        </w:tc>
      </w:tr>
      <w:tr w:rsidR="008E6595" w:rsidRPr="007B0F43" w:rsidTr="001D5F6A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Собственный капитал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10 019 952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13 924 937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14 616 993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15 438 448</w:t>
            </w:r>
          </w:p>
        </w:tc>
      </w:tr>
      <w:tr w:rsidR="008E6595" w:rsidRPr="007B0F43" w:rsidTr="001D5F6A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Заемный капитал,</w:t>
            </w:r>
          </w:p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 т.ч.</w:t>
            </w:r>
          </w:p>
        </w:tc>
        <w:tc>
          <w:tcPr>
            <w:tcW w:w="1680" w:type="dxa"/>
            <w:vAlign w:val="center"/>
          </w:tcPr>
          <w:p w:rsidR="00DC1F66" w:rsidRPr="001527F5" w:rsidRDefault="002D7A86" w:rsidP="007B0F43">
            <w:pPr>
              <w:pStyle w:val="ad"/>
              <w:ind w:firstLine="0"/>
              <w:jc w:val="center"/>
            </w:pPr>
            <w:r>
              <w:t>13 103 800</w:t>
            </w:r>
          </w:p>
        </w:tc>
        <w:tc>
          <w:tcPr>
            <w:tcW w:w="1699" w:type="dxa"/>
            <w:vAlign w:val="center"/>
          </w:tcPr>
          <w:p w:rsidR="00DC1F66" w:rsidRPr="001527F5" w:rsidRDefault="002D7A86" w:rsidP="007B0F43">
            <w:pPr>
              <w:pStyle w:val="ad"/>
              <w:ind w:firstLine="0"/>
              <w:jc w:val="center"/>
            </w:pPr>
            <w:r>
              <w:t>15 252 040</w:t>
            </w:r>
          </w:p>
        </w:tc>
        <w:tc>
          <w:tcPr>
            <w:tcW w:w="1699" w:type="dxa"/>
            <w:vAlign w:val="center"/>
          </w:tcPr>
          <w:p w:rsidR="00DC1F66" w:rsidRPr="001527F5" w:rsidRDefault="00815BB7" w:rsidP="007B0F43">
            <w:pPr>
              <w:pStyle w:val="ad"/>
              <w:ind w:firstLine="0"/>
              <w:jc w:val="center"/>
            </w:pPr>
            <w:r>
              <w:t>35 405 226</w:t>
            </w:r>
          </w:p>
        </w:tc>
        <w:tc>
          <w:tcPr>
            <w:tcW w:w="1686" w:type="dxa"/>
            <w:vAlign w:val="center"/>
          </w:tcPr>
          <w:p w:rsidR="00DC1F66" w:rsidRPr="001527F5" w:rsidRDefault="00815BB7" w:rsidP="007B0F43">
            <w:pPr>
              <w:pStyle w:val="ad"/>
              <w:ind w:firstLine="0"/>
              <w:jc w:val="center"/>
            </w:pPr>
            <w:r>
              <w:t>48 537 404</w:t>
            </w:r>
          </w:p>
        </w:tc>
      </w:tr>
      <w:tr w:rsidR="008E6595" w:rsidRPr="007B0F43" w:rsidTr="001D5F6A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долгосрочные кредиты и займы</w:t>
            </w:r>
          </w:p>
          <w:p w:rsidR="00DC1F66" w:rsidRPr="007B0F43" w:rsidRDefault="008E6595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*ставка процента по кредиту 20</w:t>
            </w:r>
            <w:r w:rsidR="00DC1F66" w:rsidRPr="007B0F43">
              <w:rPr>
                <w:rFonts w:eastAsiaTheme="minorHAnsi"/>
                <w:sz w:val="28"/>
                <w:szCs w:val="28"/>
              </w:rPr>
              <w:t>%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5 927 178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5 128 916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15 362 551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31 292 509</w:t>
            </w:r>
          </w:p>
        </w:tc>
      </w:tr>
    </w:tbl>
    <w:p w:rsidR="008C321C" w:rsidRPr="008C321C" w:rsidRDefault="008C321C" w:rsidP="008C321C">
      <w:pPr>
        <w:spacing w:line="360" w:lineRule="auto"/>
        <w:contextualSpacing/>
        <w:jc w:val="both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>Продолжение таблицы 2</w:t>
      </w:r>
    </w:p>
    <w:tbl>
      <w:tblPr>
        <w:tblW w:w="976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003"/>
        <w:gridCol w:w="1680"/>
        <w:gridCol w:w="1699"/>
        <w:gridCol w:w="1699"/>
        <w:gridCol w:w="1686"/>
      </w:tblGrid>
      <w:tr w:rsidR="008C321C" w:rsidRPr="001527F5" w:rsidTr="00FC706F">
        <w:tc>
          <w:tcPr>
            <w:tcW w:w="3003" w:type="dxa"/>
            <w:vAlign w:val="center"/>
          </w:tcPr>
          <w:p w:rsidR="008C321C" w:rsidRPr="007B0F43" w:rsidRDefault="008C321C" w:rsidP="00FC706F">
            <w:pPr>
              <w:spacing w:after="0" w:line="240" w:lineRule="auto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Показатели</w:t>
            </w:r>
          </w:p>
        </w:tc>
        <w:tc>
          <w:tcPr>
            <w:tcW w:w="1680" w:type="dxa"/>
            <w:vAlign w:val="center"/>
          </w:tcPr>
          <w:p w:rsidR="008C321C" w:rsidRPr="001527F5" w:rsidRDefault="008C321C" w:rsidP="00FC706F">
            <w:pPr>
              <w:pStyle w:val="ad"/>
              <w:ind w:firstLine="0"/>
              <w:jc w:val="center"/>
            </w:pPr>
            <w:r w:rsidRPr="001527F5">
              <w:t>2006 год</w:t>
            </w:r>
          </w:p>
        </w:tc>
        <w:tc>
          <w:tcPr>
            <w:tcW w:w="1699" w:type="dxa"/>
            <w:vAlign w:val="center"/>
          </w:tcPr>
          <w:p w:rsidR="008C321C" w:rsidRPr="001527F5" w:rsidRDefault="008C321C" w:rsidP="00FC706F">
            <w:pPr>
              <w:pStyle w:val="ad"/>
              <w:ind w:firstLine="0"/>
              <w:jc w:val="center"/>
            </w:pPr>
            <w:r w:rsidRPr="001527F5">
              <w:t>2007 год</w:t>
            </w:r>
          </w:p>
        </w:tc>
        <w:tc>
          <w:tcPr>
            <w:tcW w:w="1699" w:type="dxa"/>
            <w:vAlign w:val="center"/>
          </w:tcPr>
          <w:p w:rsidR="008C321C" w:rsidRPr="001527F5" w:rsidRDefault="008C321C" w:rsidP="00FC706F">
            <w:pPr>
              <w:pStyle w:val="ad"/>
              <w:ind w:firstLine="0"/>
              <w:jc w:val="center"/>
            </w:pPr>
            <w:r w:rsidRPr="001527F5">
              <w:t>2008 год</w:t>
            </w:r>
          </w:p>
        </w:tc>
        <w:tc>
          <w:tcPr>
            <w:tcW w:w="1686" w:type="dxa"/>
            <w:vAlign w:val="center"/>
          </w:tcPr>
          <w:p w:rsidR="008C321C" w:rsidRPr="001527F5" w:rsidRDefault="008C321C" w:rsidP="00FC706F">
            <w:pPr>
              <w:pStyle w:val="ad"/>
              <w:ind w:firstLine="0"/>
              <w:jc w:val="center"/>
            </w:pPr>
            <w:r w:rsidRPr="001527F5">
              <w:t>2009 год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краткосрочные кред</w:t>
            </w:r>
            <w:r w:rsidRPr="007B0F43">
              <w:rPr>
                <w:rFonts w:eastAsiaTheme="minorHAnsi"/>
                <w:sz w:val="28"/>
                <w:szCs w:val="28"/>
              </w:rPr>
              <w:t>и</w:t>
            </w:r>
            <w:r w:rsidRPr="007B0F43">
              <w:rPr>
                <w:rFonts w:eastAsiaTheme="minorHAnsi"/>
                <w:sz w:val="28"/>
                <w:szCs w:val="28"/>
              </w:rPr>
              <w:t>ты и займы</w:t>
            </w:r>
          </w:p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*ставка процента по кредиту 13%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1 855 935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8 436 613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14 321 251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11 700 365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кредиторская задо</w:t>
            </w:r>
            <w:r w:rsidRPr="007B0F43">
              <w:rPr>
                <w:rFonts w:eastAsiaTheme="minorHAnsi"/>
                <w:sz w:val="28"/>
                <w:szCs w:val="28"/>
              </w:rPr>
              <w:t>л</w:t>
            </w:r>
            <w:r w:rsidRPr="007B0F43">
              <w:rPr>
                <w:rFonts w:eastAsiaTheme="minorHAnsi"/>
                <w:sz w:val="28"/>
                <w:szCs w:val="28"/>
              </w:rPr>
              <w:t>женность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5 319 403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1 685 072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5 720 085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5 542 662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прочие краткосрочные обязательства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jc w:val="center"/>
            </w:pPr>
            <w:r w:rsidRPr="001527F5">
              <w:t>1 284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jc w:val="center"/>
            </w:pPr>
            <w:r w:rsidRPr="001527F5">
              <w:t>1 439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jc w:val="center"/>
            </w:pPr>
            <w:r w:rsidRPr="001527F5">
              <w:t>1 339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jc w:val="center"/>
            </w:pPr>
            <w:r w:rsidRPr="001527F5">
              <w:t>1 868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Чистая прибыль за предыдущий год</w:t>
            </w:r>
          </w:p>
        </w:tc>
        <w:tc>
          <w:tcPr>
            <w:tcW w:w="1680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2 777 820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4 036 265</w:t>
            </w:r>
          </w:p>
        </w:tc>
        <w:tc>
          <w:tcPr>
            <w:tcW w:w="1699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839 706</w:t>
            </w:r>
          </w:p>
        </w:tc>
        <w:tc>
          <w:tcPr>
            <w:tcW w:w="1686" w:type="dxa"/>
            <w:vAlign w:val="center"/>
          </w:tcPr>
          <w:p w:rsidR="00DC1F66" w:rsidRPr="001527F5" w:rsidRDefault="00DC1F66" w:rsidP="007B0F43">
            <w:pPr>
              <w:pStyle w:val="ad"/>
              <w:ind w:firstLine="0"/>
              <w:jc w:val="center"/>
            </w:pPr>
            <w:r w:rsidRPr="001527F5">
              <w:t>863 441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Всего по балансу</w:t>
            </w:r>
          </w:p>
        </w:tc>
        <w:tc>
          <w:tcPr>
            <w:tcW w:w="1680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23 123 752</w:t>
            </w:r>
          </w:p>
        </w:tc>
        <w:tc>
          <w:tcPr>
            <w:tcW w:w="1699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29 176 977</w:t>
            </w:r>
          </w:p>
        </w:tc>
        <w:tc>
          <w:tcPr>
            <w:tcW w:w="1699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50 022 219</w:t>
            </w:r>
          </w:p>
        </w:tc>
        <w:tc>
          <w:tcPr>
            <w:tcW w:w="1686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63 975 852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1B72EF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  <w:lang w:val="en-US"/>
              </w:rPr>
            </w:pPr>
            <w:r w:rsidRPr="001B72EF">
              <w:rPr>
                <w:rFonts w:eastAsiaTheme="minorHAnsi"/>
                <w:sz w:val="28"/>
                <w:szCs w:val="28"/>
              </w:rPr>
              <w:t>Стоимость собстве</w:t>
            </w:r>
            <w:r w:rsidRPr="001B72EF">
              <w:rPr>
                <w:rFonts w:eastAsiaTheme="minorHAnsi"/>
                <w:sz w:val="28"/>
                <w:szCs w:val="28"/>
              </w:rPr>
              <w:t>н</w:t>
            </w:r>
            <w:r w:rsidRPr="001B72EF">
              <w:rPr>
                <w:rFonts w:eastAsiaTheme="minorHAnsi"/>
                <w:sz w:val="28"/>
                <w:szCs w:val="28"/>
              </w:rPr>
              <w:t>ного капитала (</w:t>
            </w:r>
            <w:r w:rsidRPr="001B72EF">
              <w:rPr>
                <w:rFonts w:eastAsiaTheme="minorHAnsi"/>
                <w:sz w:val="28"/>
                <w:szCs w:val="28"/>
                <w:lang w:val="en-US"/>
              </w:rPr>
              <w:t>Ks)</w:t>
            </w:r>
            <w:r w:rsidR="00464122" w:rsidRPr="001B72EF">
              <w:rPr>
                <w:rFonts w:eastAsiaTheme="minorHAnsi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699" w:type="dxa"/>
            <w:vAlign w:val="center"/>
          </w:tcPr>
          <w:p w:rsidR="00DC1F66" w:rsidRPr="00464122" w:rsidRDefault="00AC743B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</w:t>
            </w:r>
            <w:r w:rsidR="00DC1F66" w:rsidRPr="007B0F43">
              <w:rPr>
                <w:rFonts w:eastAsiaTheme="minorHAns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699" w:type="dxa"/>
            <w:vAlign w:val="center"/>
          </w:tcPr>
          <w:p w:rsidR="00DC1F66" w:rsidRPr="00464122" w:rsidRDefault="00AC743B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686" w:type="dxa"/>
            <w:vAlign w:val="center"/>
          </w:tcPr>
          <w:p w:rsidR="00DC1F66" w:rsidRPr="00464122" w:rsidRDefault="00AC743B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6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1B72EF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  <w:lang w:val="en-US"/>
              </w:rPr>
            </w:pPr>
            <w:r w:rsidRPr="001B72EF">
              <w:rPr>
                <w:rFonts w:eastAsiaTheme="minorHAnsi"/>
                <w:sz w:val="28"/>
                <w:szCs w:val="28"/>
              </w:rPr>
              <w:t>Доля собственного к</w:t>
            </w:r>
            <w:r w:rsidRPr="001B72EF">
              <w:rPr>
                <w:rFonts w:eastAsiaTheme="minorHAnsi"/>
                <w:sz w:val="28"/>
                <w:szCs w:val="28"/>
              </w:rPr>
              <w:t>а</w:t>
            </w:r>
            <w:r w:rsidRPr="001B72EF">
              <w:rPr>
                <w:rFonts w:eastAsiaTheme="minorHAnsi"/>
                <w:sz w:val="28"/>
                <w:szCs w:val="28"/>
              </w:rPr>
              <w:t>питала (</w:t>
            </w:r>
            <w:r w:rsidRPr="001B72EF">
              <w:rPr>
                <w:rFonts w:eastAsiaTheme="minorHAnsi"/>
                <w:sz w:val="28"/>
                <w:szCs w:val="28"/>
                <w:lang w:val="en-US"/>
              </w:rPr>
              <w:t>Ws)</w:t>
            </w:r>
            <w:r w:rsidR="00464122" w:rsidRPr="001B72EF">
              <w:rPr>
                <w:rFonts w:eastAsiaTheme="minorHAnsi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43</w:t>
            </w:r>
          </w:p>
        </w:tc>
        <w:tc>
          <w:tcPr>
            <w:tcW w:w="1699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4</w:t>
            </w:r>
            <w:r w:rsidR="00AC743B" w:rsidRPr="007B0F43">
              <w:rPr>
                <w:rFonts w:eastAsia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699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686" w:type="dxa"/>
            <w:vAlign w:val="center"/>
          </w:tcPr>
          <w:p w:rsidR="00DC1F66" w:rsidRPr="007B0F43" w:rsidRDefault="00DC1F66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24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C0D58" w:rsidRDefault="001E749F" w:rsidP="001E749F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C0D58">
              <w:rPr>
                <w:rFonts w:eastAsiaTheme="minorHAnsi"/>
                <w:sz w:val="28"/>
                <w:szCs w:val="28"/>
              </w:rPr>
              <w:t>Доля долгосрочных кредитов и займов</w:t>
            </w:r>
            <w:r w:rsidR="00AC743B" w:rsidRPr="007C0D58">
              <w:rPr>
                <w:rFonts w:eastAsiaTheme="minorHAnsi"/>
                <w:sz w:val="28"/>
                <w:szCs w:val="28"/>
              </w:rPr>
              <w:t xml:space="preserve"> (</w:t>
            </w:r>
            <w:r w:rsidRPr="007C0D58">
              <w:rPr>
                <w:rFonts w:eastAsiaTheme="minorHAnsi"/>
                <w:sz w:val="28"/>
                <w:szCs w:val="28"/>
              </w:rPr>
              <w:t>ДКЗ</w:t>
            </w:r>
            <w:r w:rsidR="00AC743B" w:rsidRPr="007C0D58">
              <w:rPr>
                <w:rFonts w:eastAsiaTheme="minorHAnsi"/>
                <w:sz w:val="28"/>
                <w:szCs w:val="28"/>
              </w:rPr>
              <w:t>)</w:t>
            </w:r>
            <w:r w:rsidR="00464122" w:rsidRPr="007C0D58">
              <w:rPr>
                <w:rFonts w:eastAsiaTheme="minorHAnsi"/>
                <w:sz w:val="28"/>
                <w:szCs w:val="28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45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33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686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64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464122" w:rsidRDefault="001E749F" w:rsidP="001E749F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Доля краткосрочных кредитов и займов</w:t>
            </w:r>
            <w:r w:rsidRPr="007B0F43">
              <w:rPr>
                <w:rFonts w:eastAsiaTheme="minorHAnsi"/>
                <w:sz w:val="28"/>
                <w:szCs w:val="28"/>
              </w:rPr>
              <w:t xml:space="preserve"> (</w:t>
            </w:r>
            <w:r>
              <w:rPr>
                <w:rFonts w:eastAsiaTheme="minorHAnsi"/>
                <w:sz w:val="28"/>
                <w:szCs w:val="28"/>
              </w:rPr>
              <w:t>ККЗ</w:t>
            </w:r>
            <w:r w:rsidRPr="007B0F43">
              <w:rPr>
                <w:rFonts w:eastAsiaTheme="minorHAnsi"/>
                <w:sz w:val="28"/>
                <w:szCs w:val="28"/>
              </w:rPr>
              <w:t>)</w:t>
            </w:r>
            <w:r w:rsidR="00464122" w:rsidRPr="00464122">
              <w:rPr>
                <w:rFonts w:eastAsiaTheme="minorHAnsi"/>
                <w:sz w:val="28"/>
                <w:szCs w:val="28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14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55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1686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24</w:t>
            </w:r>
          </w:p>
        </w:tc>
      </w:tr>
      <w:tr w:rsidR="008E6595" w:rsidRPr="007B0F43" w:rsidTr="001E749F">
        <w:trPr>
          <w:trHeight w:val="611"/>
        </w:trPr>
        <w:tc>
          <w:tcPr>
            <w:tcW w:w="3003" w:type="dxa"/>
            <w:vAlign w:val="center"/>
          </w:tcPr>
          <w:p w:rsidR="00DC1F66" w:rsidRPr="001E749F" w:rsidRDefault="00464122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Доля прочих</w:t>
            </w:r>
            <w:r w:rsidR="001E749F">
              <w:rPr>
                <w:rFonts w:eastAsiaTheme="minorHAnsi"/>
                <w:sz w:val="28"/>
                <w:szCs w:val="28"/>
              </w:rPr>
              <w:t xml:space="preserve"> кратк</w:t>
            </w:r>
            <w:r w:rsidR="001E749F">
              <w:rPr>
                <w:rFonts w:eastAsiaTheme="minorHAnsi"/>
                <w:sz w:val="28"/>
                <w:szCs w:val="28"/>
              </w:rPr>
              <w:t>о</w:t>
            </w:r>
            <w:r w:rsidR="001E749F">
              <w:rPr>
                <w:rFonts w:eastAsiaTheme="minorHAnsi"/>
                <w:sz w:val="28"/>
                <w:szCs w:val="28"/>
              </w:rPr>
              <w:t>сроч</w:t>
            </w:r>
            <w:r>
              <w:rPr>
                <w:rFonts w:eastAsiaTheme="minorHAnsi"/>
                <w:sz w:val="28"/>
                <w:szCs w:val="28"/>
              </w:rPr>
              <w:t>ных</w:t>
            </w:r>
            <w:r w:rsidR="001E749F">
              <w:rPr>
                <w:rFonts w:eastAsiaTheme="minorHAnsi"/>
                <w:sz w:val="28"/>
                <w:szCs w:val="28"/>
              </w:rPr>
              <w:t xml:space="preserve"> обязатель</w:t>
            </w:r>
            <w:r>
              <w:rPr>
                <w:rFonts w:eastAsiaTheme="minorHAnsi"/>
                <w:sz w:val="28"/>
                <w:szCs w:val="28"/>
              </w:rPr>
              <w:t>ств</w:t>
            </w:r>
            <w:r w:rsidR="001E749F">
              <w:rPr>
                <w:rFonts w:eastAsiaTheme="minorHAnsi"/>
                <w:sz w:val="28"/>
                <w:szCs w:val="28"/>
              </w:rPr>
              <w:t xml:space="preserve"> (</w:t>
            </w:r>
            <w:r w:rsidR="001E749F">
              <w:rPr>
                <w:rFonts w:eastAsiaTheme="minorHAnsi"/>
                <w:sz w:val="28"/>
                <w:szCs w:val="28"/>
                <w:lang w:val="en-US"/>
              </w:rPr>
              <w:t>Z</w:t>
            </w:r>
            <w:r w:rsidR="001E749F" w:rsidRPr="00464122">
              <w:rPr>
                <w:rFonts w:eastAsiaTheme="minorHAnsi"/>
                <w:sz w:val="28"/>
                <w:szCs w:val="28"/>
              </w:rPr>
              <w:t>)</w:t>
            </w:r>
            <w:r w:rsidRPr="00464122">
              <w:rPr>
                <w:rFonts w:eastAsiaTheme="minorHAnsi"/>
                <w:sz w:val="28"/>
                <w:szCs w:val="28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7B0F43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0,00979</w:t>
            </w:r>
          </w:p>
        </w:tc>
        <w:tc>
          <w:tcPr>
            <w:tcW w:w="1699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0,00943</w:t>
            </w:r>
          </w:p>
        </w:tc>
        <w:tc>
          <w:tcPr>
            <w:tcW w:w="1699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0,00378</w:t>
            </w:r>
          </w:p>
        </w:tc>
        <w:tc>
          <w:tcPr>
            <w:tcW w:w="1686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0,00384</w:t>
            </w:r>
          </w:p>
        </w:tc>
      </w:tr>
      <w:tr w:rsidR="001E749F" w:rsidRPr="007B0F43" w:rsidTr="007B0F43">
        <w:tc>
          <w:tcPr>
            <w:tcW w:w="3003" w:type="dxa"/>
            <w:vAlign w:val="center"/>
          </w:tcPr>
          <w:p w:rsidR="001E749F" w:rsidRPr="001E749F" w:rsidRDefault="001E749F" w:rsidP="007B0F43">
            <w:pPr>
              <w:spacing w:after="0" w:line="240" w:lineRule="auto"/>
              <w:rPr>
                <w:rFonts w:eastAsiaTheme="minorHAnsi"/>
                <w:sz w:val="28"/>
                <w:szCs w:val="28"/>
                <w:lang w:val="en-US"/>
              </w:rPr>
            </w:pPr>
            <w:r>
              <w:rPr>
                <w:rFonts w:eastAsiaTheme="minorHAnsi"/>
                <w:sz w:val="28"/>
                <w:szCs w:val="28"/>
              </w:rPr>
              <w:t>Стоимость заемного капитала (</w:t>
            </w:r>
            <w:r>
              <w:rPr>
                <w:rFonts w:eastAsiaTheme="minorHAnsi"/>
                <w:sz w:val="28"/>
                <w:szCs w:val="28"/>
                <w:lang w:val="en-US"/>
              </w:rPr>
              <w:t>Kd)</w:t>
            </w:r>
            <w:r w:rsidR="00464122">
              <w:rPr>
                <w:rFonts w:eastAsiaTheme="minorHAnsi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1E749F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11</w:t>
            </w:r>
            <w:r w:rsidR="007C0D58">
              <w:rPr>
                <w:rFonts w:eastAsiaTheme="minorHAnsi"/>
                <w:color w:val="000000"/>
                <w:sz w:val="28"/>
                <w:szCs w:val="28"/>
              </w:rPr>
              <w:t>,</w:t>
            </w:r>
            <w:r>
              <w:rPr>
                <w:rFonts w:eastAsiaTheme="minorHAnsi"/>
                <w:color w:val="000000"/>
                <w:sz w:val="28"/>
                <w:szCs w:val="28"/>
              </w:rPr>
              <w:t>799</w:t>
            </w:r>
          </w:p>
        </w:tc>
        <w:tc>
          <w:tcPr>
            <w:tcW w:w="1699" w:type="dxa"/>
            <w:vAlign w:val="center"/>
          </w:tcPr>
          <w:p w:rsidR="001E749F" w:rsidRPr="007B0F43" w:rsidRDefault="007C0D58" w:rsidP="007C0D58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13,759</w:t>
            </w:r>
          </w:p>
        </w:tc>
        <w:tc>
          <w:tcPr>
            <w:tcW w:w="1699" w:type="dxa"/>
            <w:vAlign w:val="center"/>
          </w:tcPr>
          <w:p w:rsidR="001E749F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13,803</w:t>
            </w:r>
          </w:p>
        </w:tc>
        <w:tc>
          <w:tcPr>
            <w:tcW w:w="1686" w:type="dxa"/>
            <w:vAlign w:val="center"/>
          </w:tcPr>
          <w:p w:rsidR="001E749F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15,923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464122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  <w:lang w:val="en-US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Доля заемного капит</w:t>
            </w:r>
            <w:r w:rsidRPr="007B0F43">
              <w:rPr>
                <w:rFonts w:eastAsiaTheme="minorHAnsi"/>
                <w:sz w:val="28"/>
                <w:szCs w:val="28"/>
              </w:rPr>
              <w:t>а</w:t>
            </w:r>
            <w:r w:rsidRPr="007B0F43">
              <w:rPr>
                <w:rFonts w:eastAsiaTheme="minorHAnsi"/>
                <w:sz w:val="28"/>
                <w:szCs w:val="28"/>
              </w:rPr>
              <w:t>ла (</w:t>
            </w:r>
            <w:r w:rsidRPr="007B0F43">
              <w:rPr>
                <w:rFonts w:eastAsiaTheme="minorHAnsi"/>
                <w:sz w:val="28"/>
                <w:szCs w:val="28"/>
                <w:lang w:val="en-US"/>
              </w:rPr>
              <w:t>Wd</w:t>
            </w:r>
            <w:r w:rsidRPr="007B0F43">
              <w:rPr>
                <w:rFonts w:eastAsiaTheme="minorHAnsi"/>
                <w:sz w:val="28"/>
                <w:szCs w:val="28"/>
              </w:rPr>
              <w:t>)</w:t>
            </w:r>
            <w:r w:rsidR="00464122">
              <w:rPr>
                <w:rFonts w:eastAsiaTheme="minorHAnsi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699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699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686" w:type="dxa"/>
            <w:vAlign w:val="center"/>
          </w:tcPr>
          <w:p w:rsidR="00DC1F66" w:rsidRPr="007B0F43" w:rsidRDefault="001B72EF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76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7B0F43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  <w:lang w:val="en-US"/>
              </w:rPr>
              <w:t>(1-T)</w:t>
            </w:r>
          </w:p>
        </w:tc>
        <w:tc>
          <w:tcPr>
            <w:tcW w:w="1680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0,8</w:t>
            </w: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0,8</w:t>
            </w: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0,8</w:t>
            </w: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686" w:type="dxa"/>
            <w:vAlign w:val="center"/>
          </w:tcPr>
          <w:p w:rsidR="00DC1F66" w:rsidRPr="00464122" w:rsidRDefault="00464122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  <w:lang w:val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0,8</w:t>
            </w:r>
            <w:r>
              <w:rPr>
                <w:rFonts w:eastAsiaTheme="minorHAnsi"/>
                <w:color w:val="000000"/>
                <w:sz w:val="28"/>
                <w:szCs w:val="28"/>
                <w:lang w:val="en-US"/>
              </w:rPr>
              <w:t>9</w:t>
            </w:r>
          </w:p>
        </w:tc>
      </w:tr>
      <w:tr w:rsidR="008E6595" w:rsidRPr="007B0F43" w:rsidTr="007B0F43">
        <w:tc>
          <w:tcPr>
            <w:tcW w:w="3003" w:type="dxa"/>
            <w:vAlign w:val="center"/>
          </w:tcPr>
          <w:p w:rsidR="00DC1F66" w:rsidRPr="000349D0" w:rsidRDefault="00AC743B" w:rsidP="007B0F43">
            <w:pPr>
              <w:spacing w:after="0" w:line="240" w:lineRule="auto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  <w:lang w:val="en-US"/>
              </w:rPr>
              <w:t>WACC</w:t>
            </w:r>
            <w:r w:rsidR="000349D0">
              <w:rPr>
                <w:rFonts w:eastAsiaTheme="minorHAnsi"/>
                <w:sz w:val="28"/>
                <w:szCs w:val="28"/>
              </w:rPr>
              <w:t xml:space="preserve"> (%)</w:t>
            </w:r>
          </w:p>
        </w:tc>
        <w:tc>
          <w:tcPr>
            <w:tcW w:w="1680" w:type="dxa"/>
            <w:vAlign w:val="center"/>
          </w:tcPr>
          <w:p w:rsidR="00DC1F66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12</w:t>
            </w:r>
            <w:r w:rsidR="000349D0">
              <w:rPr>
                <w:rFonts w:eastAsiaTheme="minorHAnsi"/>
                <w:color w:val="000000"/>
                <w:sz w:val="28"/>
                <w:szCs w:val="28"/>
              </w:rPr>
              <w:t>,</w:t>
            </w:r>
            <w:r>
              <w:rPr>
                <w:rFonts w:eastAsiaTheme="minorHAnsi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1699" w:type="dxa"/>
            <w:vAlign w:val="center"/>
          </w:tcPr>
          <w:p w:rsidR="00DC1F66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20</w:t>
            </w:r>
            <w:r w:rsidR="000349D0">
              <w:rPr>
                <w:rFonts w:eastAsiaTheme="minorHAnsi"/>
                <w:color w:val="000000"/>
                <w:sz w:val="28"/>
                <w:szCs w:val="28"/>
              </w:rPr>
              <w:t>,</w:t>
            </w:r>
            <w:r>
              <w:rPr>
                <w:rFonts w:eastAsiaTheme="minorHAnsi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1699" w:type="dxa"/>
            <w:vAlign w:val="center"/>
          </w:tcPr>
          <w:p w:rsidR="00DC1F66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10</w:t>
            </w:r>
            <w:r w:rsidR="000349D0">
              <w:rPr>
                <w:rFonts w:eastAsiaTheme="minorHAnsi"/>
                <w:color w:val="000000"/>
                <w:sz w:val="28"/>
                <w:szCs w:val="28"/>
              </w:rPr>
              <w:t>,</w:t>
            </w:r>
            <w:r>
              <w:rPr>
                <w:rFonts w:eastAsiaTheme="minorHAnsi"/>
                <w:color w:val="000000"/>
                <w:sz w:val="28"/>
                <w:szCs w:val="28"/>
              </w:rPr>
              <w:t>462</w:t>
            </w:r>
          </w:p>
        </w:tc>
        <w:tc>
          <w:tcPr>
            <w:tcW w:w="1686" w:type="dxa"/>
            <w:vAlign w:val="center"/>
          </w:tcPr>
          <w:p w:rsidR="00DC1F66" w:rsidRPr="007B0F43" w:rsidRDefault="007C0D58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>
              <w:rPr>
                <w:rFonts w:eastAsiaTheme="minorHAnsi"/>
                <w:color w:val="000000"/>
                <w:sz w:val="28"/>
                <w:szCs w:val="28"/>
              </w:rPr>
              <w:t>12</w:t>
            </w:r>
            <w:r w:rsidR="000349D0">
              <w:rPr>
                <w:rFonts w:eastAsiaTheme="minorHAnsi"/>
                <w:color w:val="000000"/>
                <w:sz w:val="28"/>
                <w:szCs w:val="28"/>
              </w:rPr>
              <w:t>,</w:t>
            </w:r>
            <w:r>
              <w:rPr>
                <w:rFonts w:eastAsiaTheme="minorHAnsi"/>
                <w:color w:val="000000"/>
                <w:sz w:val="28"/>
                <w:szCs w:val="28"/>
              </w:rPr>
              <w:t>210</w:t>
            </w:r>
          </w:p>
        </w:tc>
      </w:tr>
    </w:tbl>
    <w:p w:rsidR="000349D0" w:rsidRDefault="000349D0" w:rsidP="000349D0">
      <w:pPr>
        <w:pStyle w:val="ad"/>
        <w:tabs>
          <w:tab w:val="right" w:pos="9865"/>
        </w:tabs>
        <w:ind w:firstLine="0"/>
      </w:pPr>
    </w:p>
    <w:p w:rsidR="000349D0" w:rsidRDefault="000349D0" w:rsidP="000349D0">
      <w:pPr>
        <w:pStyle w:val="ad"/>
        <w:tabs>
          <w:tab w:val="right" w:pos="9865"/>
        </w:tabs>
        <w:ind w:firstLine="0"/>
      </w:pPr>
    </w:p>
    <w:p w:rsidR="000349D0" w:rsidRDefault="000349D0" w:rsidP="000349D0">
      <w:pPr>
        <w:pStyle w:val="ad"/>
        <w:tabs>
          <w:tab w:val="right" w:pos="9865"/>
        </w:tabs>
        <w:ind w:firstLine="0"/>
      </w:pPr>
    </w:p>
    <w:p w:rsidR="000349D0" w:rsidRDefault="000349D0" w:rsidP="000349D0">
      <w:pPr>
        <w:pStyle w:val="ad"/>
        <w:tabs>
          <w:tab w:val="right" w:pos="9865"/>
        </w:tabs>
        <w:ind w:firstLine="0"/>
      </w:pPr>
    </w:p>
    <w:p w:rsidR="000349D0" w:rsidRDefault="000349D0" w:rsidP="000349D0">
      <w:pPr>
        <w:pStyle w:val="ad"/>
        <w:tabs>
          <w:tab w:val="right" w:pos="9865"/>
        </w:tabs>
        <w:ind w:firstLine="0"/>
      </w:pPr>
    </w:p>
    <w:p w:rsidR="008C321C" w:rsidRDefault="008C321C" w:rsidP="000349D0">
      <w:pPr>
        <w:pStyle w:val="ad"/>
        <w:tabs>
          <w:tab w:val="right" w:pos="9865"/>
        </w:tabs>
        <w:ind w:firstLine="0"/>
      </w:pPr>
    </w:p>
    <w:p w:rsidR="00620939" w:rsidRDefault="00DC1F66" w:rsidP="000349D0">
      <w:pPr>
        <w:pStyle w:val="ad"/>
        <w:tabs>
          <w:tab w:val="right" w:pos="9865"/>
        </w:tabs>
        <w:ind w:firstLine="0"/>
      </w:pPr>
      <w:r>
        <w:tab/>
      </w:r>
    </w:p>
    <w:p w:rsidR="00104116" w:rsidRDefault="00977DE0" w:rsidP="00977DE0">
      <w:pPr>
        <w:pStyle w:val="ad"/>
        <w:ind w:firstLine="0"/>
        <w:jc w:val="center"/>
      </w:pPr>
      <w:r>
        <w:lastRenderedPageBreak/>
        <w:t>Задача 3</w:t>
      </w:r>
    </w:p>
    <w:p w:rsidR="00620939" w:rsidRDefault="00620939" w:rsidP="00104116">
      <w:pPr>
        <w:pStyle w:val="ad"/>
      </w:pPr>
      <w:r w:rsidRPr="00104116">
        <w:t>Сумма уставного капитала предприятия равна 5000 тысяч рублей. В насто</w:t>
      </w:r>
      <w:r w:rsidRPr="00104116">
        <w:t>я</w:t>
      </w:r>
      <w:r w:rsidRPr="00104116">
        <w:t>щее время у предприятия нет задолженности (Вариант А). Руководство предпр</w:t>
      </w:r>
      <w:r w:rsidRPr="00104116">
        <w:t>и</w:t>
      </w:r>
      <w:r w:rsidRPr="00104116">
        <w:t>ятия собирается реструктурирова</w:t>
      </w:r>
      <w:r w:rsidR="00104116">
        <w:t>ть капитал, заняв дополнительно</w:t>
      </w:r>
      <w:r w:rsidR="000349D0">
        <w:t xml:space="preserve"> 6</w:t>
      </w:r>
      <w:r w:rsidRPr="00104116">
        <w:t>00 тысяч ру</w:t>
      </w:r>
      <w:r w:rsidRPr="00104116">
        <w:t>б</w:t>
      </w:r>
      <w:r w:rsidR="000349D0">
        <w:t>лей (Вариант Б) или 65</w:t>
      </w:r>
      <w:r w:rsidRPr="00104116">
        <w:t>0 тысяч рублей (Вариант В) под 16% годовых. Рассчита</w:t>
      </w:r>
      <w:r w:rsidRPr="00104116">
        <w:t>й</w:t>
      </w:r>
      <w:r w:rsidRPr="00104116">
        <w:t>те, какой из трех вариантов предпочтительнее для собственников предприятия, если валовая рентабельность активов составляет</w:t>
      </w:r>
      <w:r w:rsidR="000349D0">
        <w:t xml:space="preserve"> 19%, ставка налога прибыль – 11</w:t>
      </w:r>
      <w:r w:rsidRPr="00104116">
        <w:t>%.</w:t>
      </w:r>
    </w:p>
    <w:p w:rsidR="00104116" w:rsidRDefault="00104116" w:rsidP="00104116">
      <w:pPr>
        <w:pStyle w:val="ad"/>
      </w:pPr>
      <w:r>
        <w:t xml:space="preserve">Решение: </w:t>
      </w:r>
    </w:p>
    <w:p w:rsidR="0096335B" w:rsidRDefault="00AB7A15" w:rsidP="00104116">
      <w:pPr>
        <w:pStyle w:val="ad"/>
      </w:pPr>
      <w:r>
        <w:t>И</w:t>
      </w:r>
      <w:r w:rsidR="00BA6C56">
        <w:t xml:space="preserve">спользование предприятием заемных средств, </w:t>
      </w:r>
      <w:r w:rsidR="0096335B">
        <w:t xml:space="preserve">которые влияют на изменение </w:t>
      </w:r>
      <w:r>
        <w:t>коэффициента</w:t>
      </w:r>
      <w:r w:rsidR="0096335B">
        <w:t xml:space="preserve"> рентабельности собственного капитала</w:t>
      </w:r>
      <w:r>
        <w:t>,</w:t>
      </w:r>
      <w:r w:rsidRPr="00AB7A15">
        <w:t xml:space="preserve"> </w:t>
      </w:r>
      <w:r>
        <w:t>характеризует  финанс</w:t>
      </w:r>
      <w:r>
        <w:t>о</w:t>
      </w:r>
      <w:r>
        <w:t>вый рычаг</w:t>
      </w:r>
      <w:r w:rsidR="0096335B">
        <w:t>. Иными словами, финансовый рычаг</w:t>
      </w:r>
      <w:r>
        <w:t xml:space="preserve"> </w:t>
      </w:r>
      <w:r w:rsidR="0096335B">
        <w:t xml:space="preserve">- </w:t>
      </w:r>
      <w:r>
        <w:t>объективный</w:t>
      </w:r>
      <w:r w:rsidR="0096335B">
        <w:t xml:space="preserve"> фактор, возн</w:t>
      </w:r>
      <w:r w:rsidR="0096335B">
        <w:t>и</w:t>
      </w:r>
      <w:r w:rsidR="0096335B">
        <w:t xml:space="preserve">кающий с появлением заемных средств в </w:t>
      </w:r>
      <w:r>
        <w:t>объеме</w:t>
      </w:r>
      <w:r w:rsidR="0096335B">
        <w:t xml:space="preserve"> использованного предприятием </w:t>
      </w:r>
      <w:r>
        <w:t>капитала</w:t>
      </w:r>
      <w:r w:rsidR="0096335B">
        <w:t>, позволяющий ему получить дополнительную прибыль на собственный капитал.</w:t>
      </w:r>
    </w:p>
    <w:p w:rsidR="0096335B" w:rsidRDefault="0096335B" w:rsidP="00104116">
      <w:pPr>
        <w:pStyle w:val="ad"/>
      </w:pPr>
      <w:r>
        <w:t>Эффект финансового рычага рассчитывается по формуле:</w:t>
      </w:r>
    </w:p>
    <w:p w:rsidR="00AB7A15" w:rsidRPr="00AB7A15" w:rsidRDefault="00AB7A15" w:rsidP="00AB7A15">
      <w:pPr>
        <w:pStyle w:val="ad"/>
        <w:jc w:val="right"/>
      </w:pPr>
      <w:r w:rsidRPr="006037AC">
        <w:t xml:space="preserve">ЭФР = (1 – </w:t>
      </w:r>
      <w:r w:rsidRPr="006037AC">
        <w:rPr>
          <w:lang w:val="en-US"/>
        </w:rPr>
        <w:t>n</w:t>
      </w:r>
      <w:r w:rsidRPr="006037AC">
        <w:t>)*(</w:t>
      </w:r>
      <w:r w:rsidR="00390CC7">
        <w:t>Э</w:t>
      </w:r>
      <w:r w:rsidR="00390CC7">
        <w:rPr>
          <w:lang w:val="en-US"/>
        </w:rPr>
        <w:t>R</w:t>
      </w:r>
      <w:r w:rsidRPr="006037AC">
        <w:t>-СП)*</w:t>
      </w:r>
      <w:r w:rsidR="000654AD" w:rsidRPr="006037AC">
        <w:fldChar w:fldCharType="begin"/>
      </w:r>
      <w:r w:rsidR="007B0F43" w:rsidRPr="006037AC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ЗК</m:t>
            </m:r>
          </m:num>
          <m:den>
            <m:r>
              <w:rPr>
                <w:rFonts w:ascii="Cambria Math" w:hAnsi="Cambria Math"/>
              </w:rPr>
              <m:t>СК</m:t>
            </m:r>
          </m:den>
        </m:f>
      </m:oMath>
      <w:r w:rsidR="007B0F43" w:rsidRPr="006037AC">
        <w:instrText xml:space="preserve"> </w:instrText>
      </w:r>
      <w:r w:rsidR="000654AD" w:rsidRPr="006037AC">
        <w:fldChar w:fldCharType="end"/>
      </w:r>
      <w:r w:rsidR="006037AC" w:rsidRPr="006037AC">
        <w:t>(ЗК÷СК)</w:t>
      </w:r>
      <w:r w:rsidR="001D5F6A">
        <w:t>,</w:t>
      </w:r>
      <w:r>
        <w:t xml:space="preserve">                                      (</w:t>
      </w:r>
      <w:r w:rsidR="005C534C">
        <w:t>7</w:t>
      </w:r>
      <w:r>
        <w:t>)</w:t>
      </w:r>
    </w:p>
    <w:p w:rsidR="00AB7A15" w:rsidRDefault="00AB7A15" w:rsidP="00AB7A15">
      <w:pPr>
        <w:pStyle w:val="ad"/>
        <w:ind w:firstLine="0"/>
      </w:pPr>
      <w:r>
        <w:t>г</w:t>
      </w:r>
      <w:r w:rsidR="0096335B">
        <w:t xml:space="preserve">де </w:t>
      </w:r>
      <w:r>
        <w:rPr>
          <w:lang w:val="en-US"/>
        </w:rPr>
        <w:t>n</w:t>
      </w:r>
      <w:r w:rsidRPr="00AB7A15">
        <w:t xml:space="preserve"> - </w:t>
      </w:r>
      <w:r w:rsidR="0096335B">
        <w:t>ставк</w:t>
      </w:r>
      <w:r>
        <w:t>а</w:t>
      </w:r>
      <w:r w:rsidR="0096335B">
        <w:t xml:space="preserve"> налога на прибыль</w:t>
      </w:r>
      <w:r>
        <w:t>;</w:t>
      </w:r>
    </w:p>
    <w:p w:rsidR="00AB7A15" w:rsidRDefault="00390CC7" w:rsidP="00AB7A15">
      <w:pPr>
        <w:pStyle w:val="ad"/>
        <w:ind w:firstLine="0"/>
      </w:pPr>
      <w:r>
        <w:t>Э</w:t>
      </w:r>
      <w:r>
        <w:rPr>
          <w:lang w:val="en-US"/>
        </w:rPr>
        <w:t>R</w:t>
      </w:r>
      <w:r w:rsidR="00AB7A15">
        <w:t xml:space="preserve"> - </w:t>
      </w:r>
      <w:r w:rsidR="0096335B">
        <w:t xml:space="preserve"> экономическая рентабельность (</w:t>
      </w:r>
      <w:r w:rsidR="00AB7A15">
        <w:t xml:space="preserve">отношение </w:t>
      </w:r>
      <w:r w:rsidR="0096335B">
        <w:t>прибыл</w:t>
      </w:r>
      <w:r w:rsidR="00AB7A15">
        <w:t xml:space="preserve">и </w:t>
      </w:r>
      <w:r w:rsidR="0096335B">
        <w:t xml:space="preserve">до </w:t>
      </w:r>
      <w:r w:rsidR="00AB7A15">
        <w:t xml:space="preserve">уплаты </w:t>
      </w:r>
      <w:r w:rsidR="0096335B">
        <w:t>налогов</w:t>
      </w:r>
      <w:r w:rsidR="00AB7A15">
        <w:t xml:space="preserve"> на </w:t>
      </w:r>
      <w:r w:rsidR="0096335B">
        <w:t>актив)</w:t>
      </w:r>
      <w:r w:rsidR="00AB7A15">
        <w:t>;</w:t>
      </w:r>
    </w:p>
    <w:p w:rsidR="00AB7A15" w:rsidRDefault="00AB7A15" w:rsidP="00AB7A15">
      <w:pPr>
        <w:pStyle w:val="ad"/>
        <w:ind w:firstLine="0"/>
      </w:pPr>
      <w:r>
        <w:t xml:space="preserve">СП - </w:t>
      </w:r>
      <w:r w:rsidR="0096335B">
        <w:t xml:space="preserve"> процентная ставка по кредиту</w:t>
      </w:r>
      <w:r>
        <w:t>;</w:t>
      </w:r>
    </w:p>
    <w:p w:rsidR="00AB7A15" w:rsidRDefault="00AB7A15" w:rsidP="00AB7A15">
      <w:pPr>
        <w:pStyle w:val="ad"/>
        <w:ind w:firstLine="0"/>
      </w:pPr>
      <w:r>
        <w:t xml:space="preserve">ЗК - </w:t>
      </w:r>
      <w:r w:rsidR="0096335B">
        <w:t>заемный капит</w:t>
      </w:r>
      <w:r>
        <w:t>а</w:t>
      </w:r>
      <w:r w:rsidR="0096335B">
        <w:t>л</w:t>
      </w:r>
      <w:r>
        <w:t>;</w:t>
      </w:r>
    </w:p>
    <w:p w:rsidR="00AB7A15" w:rsidRDefault="00AB7A15" w:rsidP="00AB7A15">
      <w:pPr>
        <w:pStyle w:val="ad"/>
        <w:ind w:firstLine="0"/>
      </w:pPr>
      <w:r>
        <w:t xml:space="preserve">СК - </w:t>
      </w:r>
      <w:r w:rsidR="0096335B">
        <w:t>собственный капитал.</w:t>
      </w:r>
    </w:p>
    <w:p w:rsidR="006037AC" w:rsidRPr="00480267" w:rsidRDefault="006037AC" w:rsidP="006037AC">
      <w:pPr>
        <w:spacing w:line="360" w:lineRule="auto"/>
        <w:ind w:firstLine="709"/>
        <w:jc w:val="both"/>
        <w:rPr>
          <w:sz w:val="28"/>
          <w:szCs w:val="28"/>
        </w:rPr>
      </w:pPr>
      <w:r w:rsidRPr="00480267">
        <w:rPr>
          <w:sz w:val="28"/>
          <w:szCs w:val="28"/>
        </w:rPr>
        <w:t>Для того , чтобы понять, какой из вариантов предпочтительнее, следует рассчитать дополнительные показатели , такие как рентабельность собственного капитала и операционную прибыль.</w:t>
      </w:r>
    </w:p>
    <w:p w:rsidR="006037AC" w:rsidRPr="006037AC" w:rsidRDefault="006037AC" w:rsidP="006037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D5F6A">
        <w:rPr>
          <w:sz w:val="28"/>
          <w:szCs w:val="28"/>
        </w:rPr>
        <w:t xml:space="preserve">                 </w:t>
      </w:r>
      <w:r w:rsidRPr="006037AC">
        <w:rPr>
          <w:sz w:val="28"/>
          <w:szCs w:val="28"/>
        </w:rPr>
        <w:t>ОП</w:t>
      </w:r>
      <w:r w:rsidR="00390CC7">
        <w:rPr>
          <w:sz w:val="28"/>
          <w:szCs w:val="28"/>
        </w:rPr>
        <w:t>р</w:t>
      </w:r>
      <w:r w:rsidRPr="006037AC">
        <w:rPr>
          <w:sz w:val="28"/>
          <w:szCs w:val="28"/>
        </w:rPr>
        <w:t xml:space="preserve">= </w:t>
      </w:r>
      <w:r>
        <w:rPr>
          <w:sz w:val="28"/>
          <w:szCs w:val="28"/>
        </w:rPr>
        <w:t>(</w:t>
      </w:r>
      <w:r w:rsidRPr="006037AC">
        <w:rPr>
          <w:sz w:val="28"/>
          <w:szCs w:val="28"/>
        </w:rPr>
        <w:t>Сумма капитала/100 %</w:t>
      </w:r>
      <w:r>
        <w:rPr>
          <w:sz w:val="28"/>
          <w:szCs w:val="28"/>
        </w:rPr>
        <w:t>)</w:t>
      </w:r>
      <w:r w:rsidRPr="006037AC">
        <w:rPr>
          <w:sz w:val="28"/>
          <w:szCs w:val="28"/>
        </w:rPr>
        <w:t xml:space="preserve"> × </w:t>
      </w:r>
      <w:r>
        <w:rPr>
          <w:sz w:val="28"/>
          <w:szCs w:val="28"/>
          <w:lang w:val="en-US"/>
        </w:rPr>
        <w:t>R</w:t>
      </w:r>
      <w:r w:rsidRPr="006037AC">
        <w:rPr>
          <w:sz w:val="28"/>
          <w:szCs w:val="28"/>
          <w:vertAlign w:val="subscript"/>
        </w:rPr>
        <w:t>актив</w:t>
      </w:r>
      <w:r>
        <w:rPr>
          <w:sz w:val="28"/>
          <w:szCs w:val="28"/>
          <w:vertAlign w:val="subscript"/>
        </w:rPr>
        <w:t>ов</w:t>
      </w:r>
      <w:r w:rsidR="001D5F6A">
        <w:rPr>
          <w:sz w:val="28"/>
          <w:szCs w:val="28"/>
          <w:vertAlign w:val="subscript"/>
        </w:rPr>
        <w:t>,</w:t>
      </w:r>
      <w:r w:rsidRPr="006037AC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       </w:t>
      </w:r>
      <w:r w:rsidR="001D5F6A">
        <w:rPr>
          <w:sz w:val="28"/>
          <w:szCs w:val="28"/>
        </w:rPr>
        <w:t xml:space="preserve">   </w:t>
      </w:r>
      <w:r w:rsidR="00390CC7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(8)</w:t>
      </w:r>
    </w:p>
    <w:p w:rsidR="006037AC" w:rsidRPr="00480267" w:rsidRDefault="001D5F6A" w:rsidP="006037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037AC" w:rsidRPr="00480267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6037AC">
        <w:rPr>
          <w:sz w:val="28"/>
          <w:szCs w:val="28"/>
          <w:lang w:val="en-US"/>
        </w:rPr>
        <w:t>R</w:t>
      </w:r>
      <w:r w:rsidR="006037AC" w:rsidRPr="006037AC">
        <w:rPr>
          <w:sz w:val="28"/>
          <w:szCs w:val="28"/>
          <w:vertAlign w:val="subscript"/>
        </w:rPr>
        <w:t>актив</w:t>
      </w:r>
      <w:r w:rsidR="006037AC">
        <w:rPr>
          <w:sz w:val="28"/>
          <w:szCs w:val="28"/>
          <w:vertAlign w:val="subscript"/>
        </w:rPr>
        <w:t xml:space="preserve">ов  </w:t>
      </w:r>
      <w:r w:rsidR="00060A75">
        <w:rPr>
          <w:sz w:val="28"/>
          <w:szCs w:val="28"/>
        </w:rPr>
        <w:t>–</w:t>
      </w:r>
      <w:r w:rsidR="006037AC">
        <w:rPr>
          <w:sz w:val="28"/>
          <w:szCs w:val="28"/>
        </w:rPr>
        <w:t xml:space="preserve"> рентабельность активов;</w:t>
      </w:r>
    </w:p>
    <w:p w:rsidR="006037AC" w:rsidRPr="00060A75" w:rsidRDefault="00060A75" w:rsidP="006037A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</w:t>
      </w:r>
      <w:r w:rsidR="00390CC7">
        <w:rPr>
          <w:sz w:val="28"/>
          <w:szCs w:val="28"/>
        </w:rPr>
        <w:t>р</w:t>
      </w:r>
      <w:r>
        <w:rPr>
          <w:sz w:val="28"/>
          <w:szCs w:val="28"/>
        </w:rPr>
        <w:t xml:space="preserve"> –</w:t>
      </w:r>
      <w:r w:rsidR="006037AC" w:rsidRPr="00480267">
        <w:rPr>
          <w:sz w:val="28"/>
          <w:szCs w:val="28"/>
        </w:rPr>
        <w:t xml:space="preserve"> операционная </w:t>
      </w:r>
      <w:r>
        <w:rPr>
          <w:sz w:val="28"/>
          <w:szCs w:val="28"/>
        </w:rPr>
        <w:t>прибыль.</w:t>
      </w:r>
    </w:p>
    <w:p w:rsidR="006037AC" w:rsidRPr="00060A75" w:rsidRDefault="00060A75" w:rsidP="00060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  <w:lang w:val="en-US"/>
        </w:rPr>
        <w:t>R</w:t>
      </w:r>
      <w:r w:rsidRPr="00060A75">
        <w:rPr>
          <w:sz w:val="28"/>
          <w:szCs w:val="28"/>
          <w:vertAlign w:val="subscript"/>
        </w:rPr>
        <w:t>ск</w:t>
      </w:r>
      <w:r w:rsidR="006037AC" w:rsidRPr="00060A75">
        <w:rPr>
          <w:sz w:val="28"/>
          <w:szCs w:val="28"/>
        </w:rPr>
        <w:t xml:space="preserve"> = </w:t>
      </w:r>
      <w:r>
        <w:rPr>
          <w:sz w:val="28"/>
          <w:szCs w:val="28"/>
        </w:rPr>
        <w:t>(</w:t>
      </w:r>
      <w:r w:rsidR="006037AC" w:rsidRPr="00060A75">
        <w:rPr>
          <w:sz w:val="28"/>
          <w:szCs w:val="28"/>
        </w:rPr>
        <w:t>ЧП÷СК</w:t>
      </w:r>
      <w:r>
        <w:rPr>
          <w:sz w:val="28"/>
          <w:szCs w:val="28"/>
        </w:rPr>
        <w:t>)</w:t>
      </w:r>
      <w:r w:rsidR="006037AC" w:rsidRPr="00060A75">
        <w:rPr>
          <w:sz w:val="28"/>
          <w:szCs w:val="28"/>
        </w:rPr>
        <w:t xml:space="preserve"> ×</w:t>
      </w:r>
      <w:r w:rsidRPr="00060A75">
        <w:rPr>
          <w:sz w:val="28"/>
          <w:szCs w:val="28"/>
        </w:rPr>
        <w:t>100%</w:t>
      </w:r>
      <w:r w:rsidR="001F3704">
        <w:rPr>
          <w:sz w:val="28"/>
          <w:szCs w:val="28"/>
        </w:rPr>
        <w:t>,</w:t>
      </w:r>
      <w:r w:rsidRPr="00060A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</w:t>
      </w:r>
      <w:r w:rsidR="001F3704">
        <w:rPr>
          <w:sz w:val="28"/>
          <w:szCs w:val="28"/>
        </w:rPr>
        <w:t xml:space="preserve">            </w:t>
      </w:r>
      <w:r w:rsidRPr="00060A75">
        <w:rPr>
          <w:sz w:val="28"/>
          <w:szCs w:val="28"/>
        </w:rPr>
        <w:t>(9)</w:t>
      </w:r>
    </w:p>
    <w:p w:rsidR="006037AC" w:rsidRPr="00060A75" w:rsidRDefault="001D5F6A" w:rsidP="00060A7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="006037AC" w:rsidRPr="00480267">
        <w:rPr>
          <w:sz w:val="28"/>
          <w:szCs w:val="28"/>
        </w:rPr>
        <w:t xml:space="preserve"> </w:t>
      </w:r>
      <w:r w:rsidR="00060A75">
        <w:rPr>
          <w:sz w:val="28"/>
          <w:szCs w:val="28"/>
          <w:lang w:val="en-US"/>
        </w:rPr>
        <w:t>R</w:t>
      </w:r>
      <w:r w:rsidR="00060A75" w:rsidRPr="00060A75">
        <w:rPr>
          <w:sz w:val="28"/>
          <w:szCs w:val="28"/>
          <w:vertAlign w:val="subscript"/>
        </w:rPr>
        <w:t>ск</w:t>
      </w:r>
      <w:r w:rsidR="00060A75" w:rsidRPr="00480267">
        <w:rPr>
          <w:sz w:val="28"/>
          <w:szCs w:val="28"/>
        </w:rPr>
        <w:t xml:space="preserve"> </w:t>
      </w:r>
      <w:r w:rsidR="00060A75">
        <w:rPr>
          <w:sz w:val="28"/>
          <w:szCs w:val="28"/>
        </w:rPr>
        <w:t>–</w:t>
      </w:r>
      <w:r w:rsidR="006037AC" w:rsidRPr="00480267">
        <w:rPr>
          <w:sz w:val="28"/>
          <w:szCs w:val="28"/>
        </w:rPr>
        <w:t xml:space="preserve"> рентабельность собственного капитала.</w:t>
      </w:r>
    </w:p>
    <w:p w:rsidR="00104116" w:rsidRDefault="00104116" w:rsidP="00AB7A15">
      <w:pPr>
        <w:pStyle w:val="ad"/>
        <w:ind w:firstLine="0"/>
      </w:pPr>
      <w:r>
        <w:t>Для решения,</w:t>
      </w:r>
      <w:r w:rsidR="005C534C">
        <w:t xml:space="preserve"> приведем все данные в таблицу 3</w:t>
      </w:r>
      <w:r w:rsidR="006037AC">
        <w:t>.</w:t>
      </w:r>
    </w:p>
    <w:p w:rsidR="00104116" w:rsidRDefault="005C534C" w:rsidP="00104116">
      <w:pPr>
        <w:pStyle w:val="ad"/>
        <w:ind w:firstLine="0"/>
      </w:pPr>
      <w:r>
        <w:t>Таблица 3</w:t>
      </w:r>
      <w:r w:rsidR="00F10785">
        <w:t xml:space="preserve"> – Нахождение эффекта финансового рычага.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2095"/>
        <w:gridCol w:w="2096"/>
        <w:gridCol w:w="2096"/>
      </w:tblGrid>
      <w:tr w:rsidR="00104116" w:rsidRPr="007B0F43" w:rsidTr="007B0F43">
        <w:tc>
          <w:tcPr>
            <w:tcW w:w="3686" w:type="dxa"/>
            <w:vMerge w:val="restart"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  <w:r>
              <w:t>Показатель</w:t>
            </w:r>
          </w:p>
        </w:tc>
        <w:tc>
          <w:tcPr>
            <w:tcW w:w="6287" w:type="dxa"/>
            <w:gridSpan w:val="3"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  <w:r>
              <w:t>Вариант</w:t>
            </w:r>
          </w:p>
        </w:tc>
      </w:tr>
      <w:tr w:rsidR="008E6595" w:rsidRPr="007B0F43" w:rsidTr="007B0F43">
        <w:tc>
          <w:tcPr>
            <w:tcW w:w="3686" w:type="dxa"/>
            <w:vMerge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</w:p>
        </w:tc>
        <w:tc>
          <w:tcPr>
            <w:tcW w:w="2095" w:type="dxa"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  <w:r>
              <w:t>А</w:t>
            </w:r>
          </w:p>
        </w:tc>
        <w:tc>
          <w:tcPr>
            <w:tcW w:w="2096" w:type="dxa"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  <w:r>
              <w:t>Б</w:t>
            </w:r>
          </w:p>
        </w:tc>
        <w:tc>
          <w:tcPr>
            <w:tcW w:w="2096" w:type="dxa"/>
            <w:vAlign w:val="center"/>
          </w:tcPr>
          <w:p w:rsidR="00104116" w:rsidRDefault="00104116" w:rsidP="007B0F43">
            <w:pPr>
              <w:pStyle w:val="ad"/>
              <w:ind w:firstLine="0"/>
              <w:jc w:val="center"/>
            </w:pPr>
            <w:r>
              <w:t>В</w:t>
            </w:r>
          </w:p>
        </w:tc>
      </w:tr>
      <w:tr w:rsidR="008E6595" w:rsidRPr="007B0F43" w:rsidTr="007B0F43">
        <w:tc>
          <w:tcPr>
            <w:tcW w:w="3686" w:type="dxa"/>
          </w:tcPr>
          <w:p w:rsidR="00104116" w:rsidRDefault="00104116" w:rsidP="007B0F43">
            <w:pPr>
              <w:pStyle w:val="ad"/>
              <w:ind w:firstLine="0"/>
            </w:pPr>
            <w:r>
              <w:t xml:space="preserve">Сумма капитала, </w:t>
            </w:r>
            <w:r w:rsidR="00EF1513">
              <w:t>тыс. руб.</w:t>
            </w:r>
          </w:p>
          <w:p w:rsidR="00104116" w:rsidRDefault="00104116" w:rsidP="007B0F43">
            <w:pPr>
              <w:pStyle w:val="ad"/>
              <w:ind w:firstLine="0"/>
            </w:pPr>
            <w:r>
              <w:t>В том числе:</w:t>
            </w:r>
          </w:p>
        </w:tc>
        <w:tc>
          <w:tcPr>
            <w:tcW w:w="2095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5 000</w:t>
            </w:r>
          </w:p>
        </w:tc>
        <w:tc>
          <w:tcPr>
            <w:tcW w:w="2096" w:type="dxa"/>
            <w:vAlign w:val="center"/>
          </w:tcPr>
          <w:p w:rsidR="00104116" w:rsidRDefault="006037AC" w:rsidP="007B0F43">
            <w:pPr>
              <w:pStyle w:val="ad"/>
              <w:ind w:firstLine="0"/>
              <w:jc w:val="center"/>
            </w:pPr>
            <w:r>
              <w:t>5 6</w:t>
            </w:r>
            <w:r w:rsidR="00EF1513">
              <w:t>00</w:t>
            </w:r>
          </w:p>
        </w:tc>
        <w:tc>
          <w:tcPr>
            <w:tcW w:w="2096" w:type="dxa"/>
            <w:vAlign w:val="center"/>
          </w:tcPr>
          <w:p w:rsidR="00104116" w:rsidRDefault="006037AC" w:rsidP="007B0F43">
            <w:pPr>
              <w:pStyle w:val="ad"/>
              <w:ind w:firstLine="0"/>
              <w:jc w:val="center"/>
            </w:pPr>
            <w:r>
              <w:t>5 6</w:t>
            </w:r>
            <w:r w:rsidR="00EF1513">
              <w:t>50</w:t>
            </w:r>
          </w:p>
        </w:tc>
      </w:tr>
      <w:tr w:rsidR="008E6595" w:rsidRPr="007B0F43" w:rsidTr="007B0F43">
        <w:tc>
          <w:tcPr>
            <w:tcW w:w="3686" w:type="dxa"/>
          </w:tcPr>
          <w:p w:rsidR="00104116" w:rsidRDefault="00104116" w:rsidP="007B0F43">
            <w:pPr>
              <w:pStyle w:val="ad"/>
              <w:ind w:firstLine="0"/>
            </w:pPr>
            <w:r>
              <w:t xml:space="preserve">Собственный, </w:t>
            </w:r>
            <w:r w:rsidR="00EF1513">
              <w:t>тыс. руб.</w:t>
            </w:r>
          </w:p>
        </w:tc>
        <w:tc>
          <w:tcPr>
            <w:tcW w:w="2095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5 000</w:t>
            </w:r>
          </w:p>
        </w:tc>
        <w:tc>
          <w:tcPr>
            <w:tcW w:w="2096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5 000</w:t>
            </w:r>
          </w:p>
        </w:tc>
        <w:tc>
          <w:tcPr>
            <w:tcW w:w="2096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5 000</w:t>
            </w:r>
          </w:p>
        </w:tc>
      </w:tr>
      <w:tr w:rsidR="008E6595" w:rsidRPr="007B0F43" w:rsidTr="007B0F43">
        <w:tc>
          <w:tcPr>
            <w:tcW w:w="3686" w:type="dxa"/>
          </w:tcPr>
          <w:p w:rsidR="00104116" w:rsidRDefault="00104116" w:rsidP="007B0F43">
            <w:pPr>
              <w:pStyle w:val="ad"/>
              <w:ind w:firstLine="0"/>
            </w:pPr>
            <w:r>
              <w:t>Заемный</w:t>
            </w:r>
            <w:r w:rsidR="00EF1513">
              <w:t>, тыс. руб</w:t>
            </w:r>
          </w:p>
        </w:tc>
        <w:tc>
          <w:tcPr>
            <w:tcW w:w="2095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0</w:t>
            </w:r>
          </w:p>
        </w:tc>
        <w:tc>
          <w:tcPr>
            <w:tcW w:w="2096" w:type="dxa"/>
            <w:vAlign w:val="center"/>
          </w:tcPr>
          <w:p w:rsidR="00104116" w:rsidRDefault="006037AC" w:rsidP="007B0F43">
            <w:pPr>
              <w:pStyle w:val="ad"/>
              <w:ind w:firstLine="0"/>
              <w:jc w:val="center"/>
            </w:pPr>
            <w:r>
              <w:t>6</w:t>
            </w:r>
            <w:r w:rsidR="00EF1513">
              <w:t>00</w:t>
            </w:r>
          </w:p>
        </w:tc>
        <w:tc>
          <w:tcPr>
            <w:tcW w:w="2096" w:type="dxa"/>
            <w:vAlign w:val="center"/>
          </w:tcPr>
          <w:p w:rsidR="00104116" w:rsidRDefault="006037AC" w:rsidP="007B0F43">
            <w:pPr>
              <w:pStyle w:val="ad"/>
              <w:ind w:firstLine="0"/>
              <w:jc w:val="center"/>
            </w:pPr>
            <w:r>
              <w:t>6</w:t>
            </w:r>
            <w:r w:rsidR="00EF1513">
              <w:t>50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Рентабельность активов, %</w:t>
            </w:r>
          </w:p>
        </w:tc>
        <w:tc>
          <w:tcPr>
            <w:tcW w:w="2095" w:type="dxa"/>
            <w:vAlign w:val="center"/>
          </w:tcPr>
          <w:p w:rsidR="00EF1513" w:rsidRDefault="00EF1513" w:rsidP="007B0F43">
            <w:pPr>
              <w:pStyle w:val="ad"/>
              <w:ind w:firstLine="0"/>
              <w:jc w:val="center"/>
            </w:pPr>
            <w:r>
              <w:t>19</w:t>
            </w:r>
          </w:p>
        </w:tc>
        <w:tc>
          <w:tcPr>
            <w:tcW w:w="2096" w:type="dxa"/>
            <w:vAlign w:val="center"/>
          </w:tcPr>
          <w:p w:rsidR="00EF1513" w:rsidRDefault="00EF1513" w:rsidP="007B0F43">
            <w:pPr>
              <w:pStyle w:val="ad"/>
              <w:ind w:firstLine="0"/>
              <w:jc w:val="center"/>
            </w:pPr>
            <w:r>
              <w:t>19</w:t>
            </w:r>
          </w:p>
        </w:tc>
        <w:tc>
          <w:tcPr>
            <w:tcW w:w="2096" w:type="dxa"/>
            <w:vAlign w:val="center"/>
          </w:tcPr>
          <w:p w:rsidR="00EF1513" w:rsidRDefault="00EF1513" w:rsidP="007B0F43">
            <w:pPr>
              <w:pStyle w:val="ad"/>
              <w:ind w:firstLine="0"/>
              <w:jc w:val="center"/>
            </w:pPr>
            <w:r>
              <w:t>19</w:t>
            </w:r>
          </w:p>
        </w:tc>
      </w:tr>
      <w:tr w:rsidR="008E6595" w:rsidRPr="007B0F43" w:rsidTr="007B0F43">
        <w:tc>
          <w:tcPr>
            <w:tcW w:w="3686" w:type="dxa"/>
          </w:tcPr>
          <w:p w:rsidR="00104116" w:rsidRDefault="00104116" w:rsidP="007B0F43">
            <w:pPr>
              <w:pStyle w:val="ad"/>
              <w:ind w:firstLine="0"/>
            </w:pPr>
            <w:r>
              <w:t>Операционная прибыль</w:t>
            </w:r>
            <w:r w:rsidR="00EF1513">
              <w:t>, тыс. руб.</w:t>
            </w:r>
          </w:p>
        </w:tc>
        <w:tc>
          <w:tcPr>
            <w:tcW w:w="2095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>950</w:t>
            </w:r>
          </w:p>
        </w:tc>
        <w:tc>
          <w:tcPr>
            <w:tcW w:w="2096" w:type="dxa"/>
            <w:vAlign w:val="center"/>
          </w:tcPr>
          <w:p w:rsidR="00104116" w:rsidRDefault="00EF1513" w:rsidP="007B0F43">
            <w:pPr>
              <w:pStyle w:val="ad"/>
              <w:ind w:firstLine="0"/>
              <w:jc w:val="center"/>
            </w:pPr>
            <w:r>
              <w:t xml:space="preserve">1 </w:t>
            </w:r>
            <w:r w:rsidR="00060A75">
              <w:t>064</w:t>
            </w:r>
          </w:p>
        </w:tc>
        <w:tc>
          <w:tcPr>
            <w:tcW w:w="2096" w:type="dxa"/>
            <w:vAlign w:val="center"/>
          </w:tcPr>
          <w:p w:rsidR="00104116" w:rsidRDefault="00744498" w:rsidP="00060A75">
            <w:pPr>
              <w:pStyle w:val="ad"/>
              <w:ind w:firstLine="0"/>
              <w:jc w:val="center"/>
            </w:pPr>
            <w:r>
              <w:t>1</w:t>
            </w:r>
            <w:r w:rsidR="00060A75">
              <w:t> 073,5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Проценты за кредит, %</w:t>
            </w:r>
          </w:p>
        </w:tc>
        <w:tc>
          <w:tcPr>
            <w:tcW w:w="2095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16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16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16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Сумма процентов за кредит, тыс. руб.</w:t>
            </w:r>
          </w:p>
        </w:tc>
        <w:tc>
          <w:tcPr>
            <w:tcW w:w="2095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0</w:t>
            </w:r>
          </w:p>
        </w:tc>
        <w:tc>
          <w:tcPr>
            <w:tcW w:w="2096" w:type="dxa"/>
            <w:vAlign w:val="center"/>
          </w:tcPr>
          <w:p w:rsidR="00EF1513" w:rsidRDefault="00060A75" w:rsidP="007B0F43">
            <w:pPr>
              <w:pStyle w:val="ad"/>
              <w:ind w:firstLine="0"/>
              <w:jc w:val="center"/>
            </w:pPr>
            <w:r>
              <w:t>96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</w:t>
            </w:r>
            <w:r w:rsidR="00060A75">
              <w:t>04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Сумма прибыли с учетом процентов, тыс. руб.</w:t>
            </w:r>
          </w:p>
        </w:tc>
        <w:tc>
          <w:tcPr>
            <w:tcW w:w="2095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950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9</w:t>
            </w:r>
            <w:r w:rsidR="006A545C">
              <w:t>68</w:t>
            </w:r>
          </w:p>
        </w:tc>
        <w:tc>
          <w:tcPr>
            <w:tcW w:w="2096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969</w:t>
            </w:r>
            <w:r w:rsidR="00744498">
              <w:t>,5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Ставка налога на прибыль, %</w:t>
            </w:r>
          </w:p>
        </w:tc>
        <w:tc>
          <w:tcPr>
            <w:tcW w:w="2095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</w:t>
            </w:r>
            <w:r w:rsidR="006A545C">
              <w:t>1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</w:t>
            </w:r>
            <w:r w:rsidR="006A545C">
              <w:t>1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1</w:t>
            </w:r>
            <w:r w:rsidR="006A545C">
              <w:t>1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Сумма налога на прибыль, тыс. руб.</w:t>
            </w:r>
          </w:p>
        </w:tc>
        <w:tc>
          <w:tcPr>
            <w:tcW w:w="2095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104</w:t>
            </w:r>
            <w:r w:rsidR="00744498">
              <w:t>,5</w:t>
            </w:r>
          </w:p>
        </w:tc>
        <w:tc>
          <w:tcPr>
            <w:tcW w:w="2096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117,04</w:t>
            </w:r>
          </w:p>
        </w:tc>
        <w:tc>
          <w:tcPr>
            <w:tcW w:w="2096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107,35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Чистая прибыль, тыс. руб.</w:t>
            </w:r>
          </w:p>
        </w:tc>
        <w:tc>
          <w:tcPr>
            <w:tcW w:w="2095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845,5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8</w:t>
            </w:r>
            <w:r w:rsidR="006A545C">
              <w:t>50,96</w:t>
            </w:r>
          </w:p>
        </w:tc>
        <w:tc>
          <w:tcPr>
            <w:tcW w:w="2096" w:type="dxa"/>
            <w:vAlign w:val="center"/>
          </w:tcPr>
          <w:p w:rsidR="00EF1513" w:rsidRDefault="00744498" w:rsidP="007B0F43">
            <w:pPr>
              <w:pStyle w:val="ad"/>
              <w:ind w:firstLine="0"/>
              <w:jc w:val="center"/>
            </w:pPr>
            <w:r>
              <w:t>8</w:t>
            </w:r>
            <w:r w:rsidR="006A545C">
              <w:t>62,15</w:t>
            </w:r>
          </w:p>
        </w:tc>
      </w:tr>
      <w:tr w:rsidR="008E6595" w:rsidRPr="007B0F43" w:rsidTr="007B0F43">
        <w:tc>
          <w:tcPr>
            <w:tcW w:w="3686" w:type="dxa"/>
          </w:tcPr>
          <w:p w:rsidR="00EF1513" w:rsidRDefault="00EF1513" w:rsidP="007B0F43">
            <w:pPr>
              <w:pStyle w:val="ad"/>
              <w:ind w:firstLine="0"/>
            </w:pPr>
            <w:r>
              <w:t>Рентабельность собственн</w:t>
            </w:r>
            <w:r>
              <w:t>о</w:t>
            </w:r>
            <w:r>
              <w:t>го капитала, %</w:t>
            </w:r>
          </w:p>
        </w:tc>
        <w:tc>
          <w:tcPr>
            <w:tcW w:w="2095" w:type="dxa"/>
            <w:vAlign w:val="center"/>
          </w:tcPr>
          <w:p w:rsidR="00EF1513" w:rsidRDefault="006A545C" w:rsidP="007B0F43">
            <w:pPr>
              <w:pStyle w:val="ad"/>
              <w:ind w:firstLine="0"/>
              <w:jc w:val="center"/>
            </w:pPr>
            <w:r>
              <w:t>16,91</w:t>
            </w:r>
          </w:p>
        </w:tc>
        <w:tc>
          <w:tcPr>
            <w:tcW w:w="2096" w:type="dxa"/>
            <w:vAlign w:val="center"/>
          </w:tcPr>
          <w:p w:rsidR="00EF1513" w:rsidRDefault="00BA6C56" w:rsidP="007B0F43">
            <w:pPr>
              <w:pStyle w:val="ad"/>
              <w:ind w:firstLine="0"/>
              <w:jc w:val="center"/>
            </w:pPr>
            <w:r>
              <w:t>1</w:t>
            </w:r>
            <w:r w:rsidR="006A545C">
              <w:t>7,02</w:t>
            </w:r>
          </w:p>
        </w:tc>
        <w:tc>
          <w:tcPr>
            <w:tcW w:w="2096" w:type="dxa"/>
            <w:vAlign w:val="center"/>
          </w:tcPr>
          <w:p w:rsidR="00EF1513" w:rsidRDefault="00BA6C56" w:rsidP="007B0F43">
            <w:pPr>
              <w:pStyle w:val="ad"/>
              <w:ind w:firstLine="0"/>
              <w:jc w:val="center"/>
            </w:pPr>
            <w:r>
              <w:t>17,</w:t>
            </w:r>
            <w:r w:rsidR="006A545C">
              <w:t>243</w:t>
            </w:r>
          </w:p>
        </w:tc>
      </w:tr>
    </w:tbl>
    <w:p w:rsidR="008C321C" w:rsidRPr="00F33D10" w:rsidRDefault="008C321C" w:rsidP="00F33D10">
      <w:pPr>
        <w:spacing w:line="360" w:lineRule="auto"/>
        <w:rPr>
          <w:sz w:val="28"/>
          <w:szCs w:val="28"/>
        </w:rPr>
      </w:pPr>
      <w:r>
        <w:br w:type="page"/>
      </w:r>
      <w:r w:rsidR="00F33D10">
        <w:rPr>
          <w:sz w:val="28"/>
          <w:szCs w:val="28"/>
        </w:rPr>
        <w:lastRenderedPageBreak/>
        <w:t>Продолжение таблицы 3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2095"/>
        <w:gridCol w:w="2096"/>
        <w:gridCol w:w="2096"/>
      </w:tblGrid>
      <w:tr w:rsidR="00F33D10" w:rsidRPr="007B0F43" w:rsidTr="00FC706F">
        <w:tc>
          <w:tcPr>
            <w:tcW w:w="3686" w:type="dxa"/>
            <w:vMerge w:val="restart"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  <w:r>
              <w:t>Показатель</w:t>
            </w:r>
          </w:p>
        </w:tc>
        <w:tc>
          <w:tcPr>
            <w:tcW w:w="2095" w:type="dxa"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  <w:r>
              <w:t>Вариант</w:t>
            </w:r>
          </w:p>
        </w:tc>
        <w:tc>
          <w:tcPr>
            <w:tcW w:w="2096" w:type="dxa"/>
            <w:vAlign w:val="center"/>
          </w:tcPr>
          <w:p w:rsidR="00F33D10" w:rsidRDefault="00F33D10" w:rsidP="007B0F43">
            <w:pPr>
              <w:pStyle w:val="ad"/>
              <w:ind w:firstLine="0"/>
              <w:jc w:val="center"/>
            </w:pPr>
          </w:p>
        </w:tc>
        <w:tc>
          <w:tcPr>
            <w:tcW w:w="2096" w:type="dxa"/>
            <w:vAlign w:val="center"/>
          </w:tcPr>
          <w:p w:rsidR="00F33D10" w:rsidRDefault="00F33D10" w:rsidP="007B0F43">
            <w:pPr>
              <w:pStyle w:val="ad"/>
              <w:ind w:firstLine="0"/>
              <w:jc w:val="center"/>
            </w:pPr>
          </w:p>
        </w:tc>
      </w:tr>
      <w:tr w:rsidR="00F33D10" w:rsidRPr="007B0F43" w:rsidTr="00FC706F">
        <w:tc>
          <w:tcPr>
            <w:tcW w:w="3686" w:type="dxa"/>
            <w:vMerge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</w:p>
        </w:tc>
        <w:tc>
          <w:tcPr>
            <w:tcW w:w="2095" w:type="dxa"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  <w:r>
              <w:t>А</w:t>
            </w:r>
          </w:p>
        </w:tc>
        <w:tc>
          <w:tcPr>
            <w:tcW w:w="2096" w:type="dxa"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  <w:r>
              <w:t>Б</w:t>
            </w:r>
          </w:p>
        </w:tc>
        <w:tc>
          <w:tcPr>
            <w:tcW w:w="2096" w:type="dxa"/>
            <w:vAlign w:val="center"/>
          </w:tcPr>
          <w:p w:rsidR="00F33D10" w:rsidRDefault="00F33D10" w:rsidP="00FC706F">
            <w:pPr>
              <w:pStyle w:val="ad"/>
              <w:ind w:firstLine="0"/>
              <w:jc w:val="center"/>
            </w:pPr>
            <w:r>
              <w:t>В</w:t>
            </w:r>
          </w:p>
        </w:tc>
      </w:tr>
      <w:tr w:rsidR="00F33D10" w:rsidRPr="007B0F43" w:rsidTr="007B0F43">
        <w:tc>
          <w:tcPr>
            <w:tcW w:w="3686" w:type="dxa"/>
          </w:tcPr>
          <w:p w:rsidR="00F33D10" w:rsidRDefault="00F33D10" w:rsidP="007B0F43">
            <w:pPr>
              <w:pStyle w:val="ad"/>
              <w:ind w:firstLine="0"/>
            </w:pPr>
            <w:r>
              <w:t>Эффект финансового рыч</w:t>
            </w:r>
            <w:r>
              <w:t>а</w:t>
            </w:r>
            <w:r>
              <w:t>га, %</w:t>
            </w:r>
          </w:p>
        </w:tc>
        <w:tc>
          <w:tcPr>
            <w:tcW w:w="2095" w:type="dxa"/>
            <w:vAlign w:val="center"/>
          </w:tcPr>
          <w:p w:rsidR="00F33D10" w:rsidRDefault="00F33D10" w:rsidP="007B0F43">
            <w:pPr>
              <w:pStyle w:val="ad"/>
              <w:ind w:firstLine="0"/>
              <w:jc w:val="center"/>
            </w:pPr>
            <w:r>
              <w:t>0</w:t>
            </w:r>
          </w:p>
        </w:tc>
        <w:tc>
          <w:tcPr>
            <w:tcW w:w="2096" w:type="dxa"/>
            <w:vAlign w:val="center"/>
          </w:tcPr>
          <w:p w:rsidR="00F33D10" w:rsidRDefault="00F33D10" w:rsidP="007B0F43">
            <w:pPr>
              <w:pStyle w:val="ad"/>
              <w:ind w:firstLine="0"/>
              <w:jc w:val="center"/>
            </w:pPr>
            <w:r>
              <w:t>0,32</w:t>
            </w:r>
          </w:p>
        </w:tc>
        <w:tc>
          <w:tcPr>
            <w:tcW w:w="2096" w:type="dxa"/>
            <w:vAlign w:val="center"/>
          </w:tcPr>
          <w:p w:rsidR="00F33D10" w:rsidRDefault="00F33D10" w:rsidP="007B0F43">
            <w:pPr>
              <w:pStyle w:val="ad"/>
              <w:ind w:firstLine="0"/>
              <w:jc w:val="center"/>
            </w:pPr>
            <w:r>
              <w:t>0,34</w:t>
            </w:r>
          </w:p>
        </w:tc>
      </w:tr>
      <w:tr w:rsidR="00F33D10" w:rsidRPr="007B0F43" w:rsidTr="007B0F43">
        <w:tc>
          <w:tcPr>
            <w:tcW w:w="9973" w:type="dxa"/>
            <w:gridSpan w:val="4"/>
            <w:tcBorders>
              <w:left w:val="nil"/>
              <w:bottom w:val="nil"/>
              <w:right w:val="nil"/>
            </w:tcBorders>
          </w:tcPr>
          <w:p w:rsidR="00F33D10" w:rsidRDefault="00F33D10" w:rsidP="007B0F43">
            <w:pPr>
              <w:pStyle w:val="ad"/>
              <w:ind w:firstLine="0"/>
              <w:jc w:val="center"/>
            </w:pPr>
          </w:p>
        </w:tc>
      </w:tr>
    </w:tbl>
    <w:p w:rsidR="00104116" w:rsidRDefault="00AB7A15" w:rsidP="00104116">
      <w:pPr>
        <w:pStyle w:val="ad"/>
      </w:pPr>
      <w:r>
        <w:t>Таким образом, наиболее привлекательный вариант</w:t>
      </w:r>
      <w:r w:rsidR="001D6A32">
        <w:t xml:space="preserve"> В.</w:t>
      </w:r>
    </w:p>
    <w:p w:rsidR="001D6A32" w:rsidRDefault="001D6A32" w:rsidP="00104116">
      <w:pPr>
        <w:pStyle w:val="ad"/>
      </w:pPr>
      <w:r>
        <w:t>Данные расчеты можно проверить, используя формулу финансового рычага. Для случая В прирост рентабельности собственного капитала за счет привлеч</w:t>
      </w:r>
      <w:r>
        <w:t>е</w:t>
      </w:r>
      <w:r>
        <w:t>ния кредитов составил:</w:t>
      </w:r>
    </w:p>
    <w:p w:rsidR="001D6A32" w:rsidRPr="002046CC" w:rsidRDefault="002046CC" w:rsidP="002046CC">
      <w:pPr>
        <w:pStyle w:val="ad"/>
      </w:pPr>
      <w:r>
        <w:t>ЭФР = (1–0,11</w:t>
      </w:r>
      <w:r w:rsidR="001D6A32">
        <w:t>)*(0,19-0,16)*</w:t>
      </w:r>
      <w:r>
        <w:t xml:space="preserve">(650/5000) </w:t>
      </w:r>
      <w:r w:rsidR="000654AD" w:rsidRPr="002046CC">
        <w:fldChar w:fldCharType="begin"/>
      </w:r>
      <w:r w:rsidR="007B0F43" w:rsidRPr="002046CC">
        <w:instrText xml:space="preserve"> QUOTE </w:instrTex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950</m:t>
            </m:r>
          </m:num>
          <m:den>
            <m:r>
              <w:rPr>
                <w:rFonts w:ascii="Cambria Math"/>
                <w:sz w:val="32"/>
                <w:szCs w:val="32"/>
              </w:rPr>
              <m:t>5 000</m:t>
            </m:r>
          </m:den>
        </m:f>
      </m:oMath>
      <w:r w:rsidR="007B0F43" w:rsidRPr="002046CC">
        <w:instrText xml:space="preserve"> </w:instrText>
      </w:r>
      <w:r w:rsidR="000654AD" w:rsidRPr="002046CC">
        <w:fldChar w:fldCharType="end"/>
      </w:r>
      <w:r w:rsidRPr="002046CC">
        <w:t>= 0,89</w:t>
      </w:r>
      <w:r w:rsidR="001D6A32" w:rsidRPr="002046CC">
        <w:t>*0,03</w:t>
      </w:r>
      <w:r w:rsidRPr="002046CC">
        <w:t>*0,13</w:t>
      </w:r>
      <w:r>
        <w:t>=</w:t>
      </w:r>
      <w:r w:rsidR="001D6A32" w:rsidRPr="002046CC">
        <w:t>0,00</w:t>
      </w:r>
      <w:r w:rsidRPr="002046CC">
        <w:t>3471, или 0,347</w:t>
      </w:r>
      <w:r w:rsidR="001D6A32" w:rsidRPr="002046CC">
        <w:t>%.</w:t>
      </w:r>
    </w:p>
    <w:p w:rsidR="001B6760" w:rsidRPr="002046CC" w:rsidRDefault="001B6760" w:rsidP="002046CC">
      <w:pPr>
        <w:pStyle w:val="ad"/>
      </w:pPr>
      <w:r w:rsidRPr="002046CC">
        <w:t>За счет привлечен</w:t>
      </w:r>
      <w:r w:rsidR="002046CC" w:rsidRPr="002046CC">
        <w:t>ия заемного капитала в размере 6</w:t>
      </w:r>
      <w:r w:rsidRPr="002046CC">
        <w:t>50 тыс. руб. руководству удается повысить доход с каждого рубля, вложенного собственниками в пре</w:t>
      </w:r>
      <w:r w:rsidRPr="002046CC">
        <w:t>д</w:t>
      </w:r>
      <w:r w:rsidR="002046CC" w:rsidRPr="002046CC">
        <w:t>приятие  на 0,347</w:t>
      </w:r>
      <w:r w:rsidRPr="002046CC">
        <w:t>%. Однако чем выше величина эффекта финансового рычага, тем выше риски предприятия.</w:t>
      </w:r>
    </w:p>
    <w:p w:rsidR="001D6A32" w:rsidRPr="001D6A32" w:rsidRDefault="001D6A32" w:rsidP="001D6A32">
      <w:pPr>
        <w:pStyle w:val="ad"/>
      </w:pPr>
    </w:p>
    <w:p w:rsidR="00620939" w:rsidRDefault="00620939" w:rsidP="002046CC">
      <w:pPr>
        <w:pStyle w:val="20"/>
        <w:ind w:left="0"/>
      </w:pPr>
    </w:p>
    <w:p w:rsidR="002046CC" w:rsidRDefault="002046CC" w:rsidP="002046CC">
      <w:pPr>
        <w:pStyle w:val="20"/>
        <w:ind w:left="0"/>
      </w:pPr>
    </w:p>
    <w:p w:rsidR="002046CC" w:rsidRDefault="002046CC" w:rsidP="002046CC">
      <w:pPr>
        <w:pStyle w:val="20"/>
        <w:ind w:left="0"/>
      </w:pPr>
    </w:p>
    <w:p w:rsidR="002046CC" w:rsidRDefault="002046CC" w:rsidP="002046CC">
      <w:pPr>
        <w:pStyle w:val="20"/>
        <w:ind w:left="0"/>
      </w:pPr>
    </w:p>
    <w:p w:rsidR="002046CC" w:rsidRDefault="002046CC" w:rsidP="002046CC">
      <w:pPr>
        <w:pStyle w:val="20"/>
        <w:ind w:left="0"/>
      </w:pPr>
    </w:p>
    <w:p w:rsidR="002046CC" w:rsidRDefault="002046CC" w:rsidP="002046CC">
      <w:pPr>
        <w:pStyle w:val="20"/>
        <w:ind w:left="0"/>
      </w:pPr>
    </w:p>
    <w:p w:rsidR="002046CC" w:rsidRDefault="002046CC" w:rsidP="002046CC">
      <w:pPr>
        <w:pStyle w:val="ad"/>
        <w:ind w:firstLine="0"/>
      </w:pPr>
      <w:r>
        <w:t xml:space="preserve">                                                                                                 </w:t>
      </w:r>
    </w:p>
    <w:p w:rsidR="00C45689" w:rsidRDefault="00C45689" w:rsidP="002046CC">
      <w:pPr>
        <w:pStyle w:val="ad"/>
        <w:ind w:firstLine="0"/>
        <w:jc w:val="center"/>
      </w:pPr>
    </w:p>
    <w:p w:rsidR="001B6760" w:rsidRDefault="002046CC" w:rsidP="002046CC">
      <w:pPr>
        <w:pStyle w:val="ad"/>
        <w:ind w:firstLine="0"/>
        <w:jc w:val="center"/>
      </w:pPr>
      <w:r>
        <w:lastRenderedPageBreak/>
        <w:t xml:space="preserve">Задача </w:t>
      </w:r>
      <w:r w:rsidR="0062050C">
        <w:t>4</w:t>
      </w:r>
    </w:p>
    <w:p w:rsidR="00036507" w:rsidRDefault="00620939" w:rsidP="00036507">
      <w:pPr>
        <w:pStyle w:val="ad"/>
      </w:pPr>
      <w:r w:rsidRPr="00E02F2E">
        <w:t xml:space="preserve">Предприятие рассматривает вопрос о реализации инвестиционного проекта. Данные по проекту представлены в таблице </w:t>
      </w:r>
      <w:r w:rsidR="005C534C">
        <w:t>4</w:t>
      </w:r>
      <w:r w:rsidRPr="00E02F2E">
        <w:t>.</w:t>
      </w:r>
      <w:r w:rsidR="00036507" w:rsidRPr="00036507">
        <w:t xml:space="preserve"> </w:t>
      </w:r>
    </w:p>
    <w:p w:rsidR="00036507" w:rsidRDefault="00036507" w:rsidP="00036507">
      <w:pPr>
        <w:pStyle w:val="ad"/>
      </w:pPr>
      <w:r>
        <w:t>Выручка и себестоимость увеличиваются на 10% в год.</w:t>
      </w:r>
    </w:p>
    <w:p w:rsidR="00620939" w:rsidRPr="00E02F2E" w:rsidRDefault="00036507" w:rsidP="00036507">
      <w:pPr>
        <w:pStyle w:val="ad"/>
      </w:pPr>
      <w:r w:rsidRPr="00E02F2E">
        <w:t xml:space="preserve">Ставка налога на прибыль равна 20%, ставка дисконтирования </w:t>
      </w:r>
      <w:r>
        <w:t>15</w:t>
      </w:r>
      <w:r w:rsidRPr="00E02F2E">
        <w:t>%.</w:t>
      </w:r>
    </w:p>
    <w:p w:rsidR="00620939" w:rsidRPr="00E02F2E" w:rsidRDefault="005C534C" w:rsidP="00F10785">
      <w:pPr>
        <w:spacing w:after="0"/>
        <w:ind w:left="-142"/>
        <w:rPr>
          <w:sz w:val="28"/>
          <w:szCs w:val="28"/>
        </w:rPr>
      </w:pPr>
      <w:r>
        <w:rPr>
          <w:sz w:val="28"/>
          <w:szCs w:val="28"/>
        </w:rPr>
        <w:t>Таблица 4</w:t>
      </w:r>
      <w:r w:rsidR="00F10785">
        <w:rPr>
          <w:sz w:val="28"/>
          <w:szCs w:val="28"/>
        </w:rPr>
        <w:t xml:space="preserve"> </w:t>
      </w:r>
      <w:r w:rsidR="00426557">
        <w:rPr>
          <w:sz w:val="28"/>
          <w:szCs w:val="28"/>
        </w:rPr>
        <w:t>– Данные по реализации проекта.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3"/>
        <w:gridCol w:w="1112"/>
        <w:gridCol w:w="1080"/>
        <w:gridCol w:w="1080"/>
        <w:gridCol w:w="1080"/>
        <w:gridCol w:w="1080"/>
        <w:gridCol w:w="1080"/>
        <w:gridCol w:w="1080"/>
      </w:tblGrid>
      <w:tr w:rsidR="00620939" w:rsidRPr="007B0F43" w:rsidTr="00A213E0">
        <w:tc>
          <w:tcPr>
            <w:tcW w:w="1979" w:type="dxa"/>
            <w:vMerge w:val="restart"/>
            <w:vAlign w:val="center"/>
          </w:tcPr>
          <w:p w:rsidR="00A213E0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Показатели</w:t>
            </w:r>
            <w:r w:rsidR="00A213E0" w:rsidRPr="007B0F43">
              <w:rPr>
                <w:rFonts w:eastAsiaTheme="minorHAnsi"/>
                <w:sz w:val="28"/>
                <w:szCs w:val="28"/>
              </w:rPr>
              <w:t>,</w:t>
            </w:r>
          </w:p>
          <w:p w:rsidR="00620939" w:rsidRPr="007B0F43" w:rsidRDefault="00A213E0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тыс руб.</w:t>
            </w:r>
          </w:p>
        </w:tc>
        <w:tc>
          <w:tcPr>
            <w:tcW w:w="7592" w:type="dxa"/>
            <w:gridSpan w:val="7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Шаг расчета</w:t>
            </w:r>
          </w:p>
        </w:tc>
      </w:tr>
      <w:tr w:rsidR="00620939" w:rsidRPr="007B0F43" w:rsidTr="00A213E0">
        <w:tc>
          <w:tcPr>
            <w:tcW w:w="1979" w:type="dxa"/>
            <w:vMerge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112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6</w:t>
            </w:r>
          </w:p>
        </w:tc>
      </w:tr>
      <w:tr w:rsidR="00620939" w:rsidRPr="007B0F43" w:rsidTr="00A213E0">
        <w:tc>
          <w:tcPr>
            <w:tcW w:w="1979" w:type="dxa"/>
            <w:vAlign w:val="center"/>
          </w:tcPr>
          <w:p w:rsidR="00620939" w:rsidRPr="00F74656" w:rsidRDefault="00620939" w:rsidP="00A213E0">
            <w:pPr>
              <w:spacing w:after="120"/>
              <w:rPr>
                <w:rFonts w:eastAsiaTheme="minorHAnsi"/>
                <w:sz w:val="28"/>
                <w:szCs w:val="28"/>
                <w:lang w:val="en-US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Инвестиционные затраты</w:t>
            </w:r>
            <w:r w:rsidR="00F74656">
              <w:rPr>
                <w:rFonts w:eastAsiaTheme="minorHAns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12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2 8</w:t>
            </w:r>
            <w:r w:rsidR="00A213E0" w:rsidRPr="007B0F43">
              <w:rPr>
                <w:rFonts w:eastAsiaTheme="minorHAnsi"/>
                <w:sz w:val="28"/>
                <w:szCs w:val="28"/>
              </w:rPr>
              <w:t>00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</w:tr>
      <w:tr w:rsidR="00620939" w:rsidRPr="007B0F43" w:rsidTr="00A213E0">
        <w:tc>
          <w:tcPr>
            <w:tcW w:w="1979" w:type="dxa"/>
            <w:vAlign w:val="center"/>
          </w:tcPr>
          <w:p w:rsidR="00620939" w:rsidRPr="007B0F43" w:rsidRDefault="00620939" w:rsidP="00A213E0">
            <w:pPr>
              <w:spacing w:after="12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Выручка</w:t>
            </w:r>
          </w:p>
        </w:tc>
        <w:tc>
          <w:tcPr>
            <w:tcW w:w="1112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6</w:t>
            </w:r>
            <w:r w:rsidR="00A213E0" w:rsidRPr="007B0F43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r w:rsidRPr="007B0F43">
              <w:rPr>
                <w:rFonts w:eastAsiaTheme="minorHAnsi"/>
                <w:bCs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6 600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7 260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7 986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8 78</w:t>
            </w:r>
            <w:r w:rsidR="00915328">
              <w:rPr>
                <w:rFonts w:eastAsiaTheme="minorHAnsi"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9 663</w:t>
            </w:r>
          </w:p>
        </w:tc>
      </w:tr>
      <w:tr w:rsidR="00620939" w:rsidRPr="007B0F43" w:rsidTr="00A213E0">
        <w:tc>
          <w:tcPr>
            <w:tcW w:w="1979" w:type="dxa"/>
            <w:vAlign w:val="center"/>
          </w:tcPr>
          <w:p w:rsidR="00620939" w:rsidRPr="007B0F43" w:rsidRDefault="00620939" w:rsidP="00A213E0">
            <w:pPr>
              <w:spacing w:after="12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Себестоимость,</w:t>
            </w:r>
          </w:p>
        </w:tc>
        <w:tc>
          <w:tcPr>
            <w:tcW w:w="1112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4</w:t>
            </w:r>
            <w:r w:rsidR="00A213E0" w:rsidRPr="007B0F43">
              <w:rPr>
                <w:rFonts w:eastAsiaTheme="minorHAnsi"/>
                <w:bCs/>
                <w:sz w:val="28"/>
                <w:szCs w:val="28"/>
              </w:rPr>
              <w:t xml:space="preserve"> </w:t>
            </w:r>
            <w:r w:rsidRPr="007B0F43">
              <w:rPr>
                <w:rFonts w:eastAsiaTheme="minorHAnsi"/>
                <w:bCs/>
                <w:sz w:val="28"/>
                <w:szCs w:val="28"/>
              </w:rPr>
              <w:t>000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4 400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4 840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5 324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5 856</w:t>
            </w:r>
          </w:p>
        </w:tc>
        <w:tc>
          <w:tcPr>
            <w:tcW w:w="1080" w:type="dxa"/>
            <w:vAlign w:val="center"/>
          </w:tcPr>
          <w:p w:rsidR="00620939" w:rsidRPr="007B0F43" w:rsidRDefault="00036507" w:rsidP="00A213E0">
            <w:pPr>
              <w:spacing w:after="0"/>
              <w:jc w:val="center"/>
              <w:rPr>
                <w:rFonts w:eastAsiaTheme="minorHAnsi"/>
                <w:bCs/>
                <w:sz w:val="28"/>
                <w:szCs w:val="28"/>
              </w:rPr>
            </w:pPr>
            <w:r w:rsidRPr="007B0F43">
              <w:rPr>
                <w:rFonts w:eastAsiaTheme="minorHAnsi"/>
                <w:bCs/>
                <w:sz w:val="28"/>
                <w:szCs w:val="28"/>
              </w:rPr>
              <w:t>6 442</w:t>
            </w:r>
          </w:p>
        </w:tc>
      </w:tr>
      <w:tr w:rsidR="00620939" w:rsidRPr="007B0F43" w:rsidTr="00A213E0">
        <w:tc>
          <w:tcPr>
            <w:tcW w:w="1979" w:type="dxa"/>
            <w:vAlign w:val="center"/>
          </w:tcPr>
          <w:p w:rsidR="00620939" w:rsidRPr="007B0F43" w:rsidRDefault="00620939" w:rsidP="00A213E0">
            <w:pPr>
              <w:spacing w:after="12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 т.ч. амортиз</w:t>
            </w:r>
            <w:r w:rsidRPr="007B0F43">
              <w:rPr>
                <w:rFonts w:eastAsiaTheme="minorHAnsi"/>
                <w:sz w:val="28"/>
                <w:szCs w:val="28"/>
              </w:rPr>
              <w:t>а</w:t>
            </w:r>
            <w:r w:rsidRPr="007B0F43">
              <w:rPr>
                <w:rFonts w:eastAsiaTheme="minorHAnsi"/>
                <w:sz w:val="28"/>
                <w:szCs w:val="28"/>
              </w:rPr>
              <w:t>ция</w:t>
            </w:r>
          </w:p>
        </w:tc>
        <w:tc>
          <w:tcPr>
            <w:tcW w:w="1112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500,0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500,0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500,0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500,0</w:t>
            </w:r>
          </w:p>
        </w:tc>
        <w:tc>
          <w:tcPr>
            <w:tcW w:w="1080" w:type="dxa"/>
            <w:vAlign w:val="center"/>
          </w:tcPr>
          <w:p w:rsidR="00620939" w:rsidRPr="007B0F43" w:rsidRDefault="00620939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500,0</w:t>
            </w:r>
          </w:p>
        </w:tc>
        <w:tc>
          <w:tcPr>
            <w:tcW w:w="1080" w:type="dxa"/>
            <w:vAlign w:val="center"/>
          </w:tcPr>
          <w:p w:rsidR="00620939" w:rsidRPr="007B0F43" w:rsidRDefault="00915328" w:rsidP="00A213E0">
            <w:pPr>
              <w:spacing w:after="0"/>
              <w:jc w:val="center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0</w:t>
            </w:r>
          </w:p>
        </w:tc>
      </w:tr>
    </w:tbl>
    <w:p w:rsidR="00C45689" w:rsidRDefault="00C45689" w:rsidP="00C45689">
      <w:pPr>
        <w:rPr>
          <w:sz w:val="28"/>
          <w:szCs w:val="28"/>
        </w:rPr>
      </w:pPr>
    </w:p>
    <w:p w:rsidR="00C45689" w:rsidRDefault="00C45689" w:rsidP="00C45689">
      <w:pPr>
        <w:rPr>
          <w:sz w:val="28"/>
          <w:szCs w:val="28"/>
        </w:rPr>
      </w:pPr>
      <w:r w:rsidRPr="00E02F2E">
        <w:rPr>
          <w:sz w:val="28"/>
          <w:szCs w:val="28"/>
        </w:rPr>
        <w:t>Определить:</w:t>
      </w:r>
      <w:r>
        <w:rPr>
          <w:sz w:val="28"/>
          <w:szCs w:val="28"/>
        </w:rPr>
        <w:t xml:space="preserve"> </w:t>
      </w:r>
      <w:r w:rsidRPr="00E02F2E">
        <w:rPr>
          <w:sz w:val="28"/>
          <w:szCs w:val="28"/>
        </w:rPr>
        <w:t>основные показатели эффективности инвестиционного проекта (ЧДД (</w:t>
      </w:r>
      <w:r w:rsidRPr="00E02F2E">
        <w:rPr>
          <w:sz w:val="28"/>
          <w:szCs w:val="28"/>
          <w:lang w:val="en-US"/>
        </w:rPr>
        <w:t>NPV</w:t>
      </w:r>
      <w:r w:rsidRPr="00E02F2E">
        <w:rPr>
          <w:sz w:val="28"/>
          <w:szCs w:val="28"/>
        </w:rPr>
        <w:t>), индекс рентабельности, срок окупаемости простой и дисконтир</w:t>
      </w:r>
      <w:r w:rsidRPr="00E02F2E">
        <w:rPr>
          <w:sz w:val="28"/>
          <w:szCs w:val="28"/>
        </w:rPr>
        <w:t>о</w:t>
      </w:r>
      <w:r w:rsidRPr="00E02F2E">
        <w:rPr>
          <w:sz w:val="28"/>
          <w:szCs w:val="28"/>
        </w:rPr>
        <w:t>ванный, ВНД (</w:t>
      </w:r>
      <w:r w:rsidRPr="00E02F2E">
        <w:rPr>
          <w:sz w:val="28"/>
          <w:szCs w:val="28"/>
          <w:lang w:val="en-US"/>
        </w:rPr>
        <w:t>IRR</w:t>
      </w:r>
      <w:r w:rsidRPr="00E02F2E">
        <w:rPr>
          <w:sz w:val="28"/>
          <w:szCs w:val="28"/>
        </w:rPr>
        <w:t>)</w:t>
      </w:r>
      <w:r>
        <w:rPr>
          <w:sz w:val="28"/>
          <w:szCs w:val="28"/>
        </w:rPr>
        <w:t>).</w:t>
      </w:r>
    </w:p>
    <w:p w:rsidR="00C45689" w:rsidRDefault="00C45689" w:rsidP="00C45689">
      <w:pPr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74656" w:rsidRPr="00F74656" w:rsidRDefault="00F74656" w:rsidP="00F74656">
      <w:pPr>
        <w:pStyle w:val="ad"/>
        <w:rPr>
          <w:shd w:val="clear" w:color="auto" w:fill="FFFFFF"/>
        </w:rPr>
      </w:pPr>
      <w:r>
        <w:rPr>
          <w:shd w:val="clear" w:color="auto" w:fill="FFFFFF"/>
        </w:rPr>
        <w:t>Чистый доход (ЧД) характеризует размер дохода, который получит инвестор на один рубль вложенных средств. Чем этот доход выше, тем привлекательнее программа инвестирования.</w:t>
      </w:r>
    </w:p>
    <w:p w:rsidR="00C45689" w:rsidRDefault="00F33D10" w:rsidP="00F33D1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ЧД 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(В-Зпер</m:t>
            </m:r>
          </m:e>
        </m:nary>
        <m:r>
          <w:rPr>
            <w:rFonts w:ascii="Cambria Math" w:hAnsi="Cambria Math"/>
            <w:sz w:val="28"/>
            <w:szCs w:val="28"/>
          </w:rPr>
          <m:t>)</m:t>
        </m:r>
      </m:oMath>
      <w:r w:rsidR="00F7465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C456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Зинв,                           </w:t>
      </w:r>
      <w:r w:rsidR="00F74656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(10)</w:t>
      </w:r>
    </w:p>
    <w:p w:rsidR="00F33D10" w:rsidRDefault="00F33D10" w:rsidP="00F33D10">
      <w:pPr>
        <w:rPr>
          <w:sz w:val="28"/>
          <w:szCs w:val="28"/>
        </w:rPr>
      </w:pPr>
      <w:r>
        <w:rPr>
          <w:sz w:val="28"/>
          <w:szCs w:val="28"/>
        </w:rPr>
        <w:t>где В – выручка;</w:t>
      </w:r>
    </w:p>
    <w:p w:rsidR="00F33D10" w:rsidRDefault="00F33D10" w:rsidP="00F33D10">
      <w:pPr>
        <w:rPr>
          <w:sz w:val="28"/>
          <w:szCs w:val="28"/>
        </w:rPr>
      </w:pPr>
      <w:r>
        <w:rPr>
          <w:sz w:val="28"/>
          <w:szCs w:val="28"/>
        </w:rPr>
        <w:t>Зпер – переменные затраты;</w:t>
      </w:r>
    </w:p>
    <w:p w:rsidR="00F33D10" w:rsidRDefault="00F33D10" w:rsidP="00F33D10">
      <w:pPr>
        <w:rPr>
          <w:sz w:val="28"/>
          <w:szCs w:val="28"/>
        </w:rPr>
      </w:pPr>
      <w:r>
        <w:rPr>
          <w:sz w:val="28"/>
          <w:szCs w:val="28"/>
        </w:rPr>
        <w:t>Зинв – инвестиционные затраты.</w:t>
      </w:r>
    </w:p>
    <w:p w:rsidR="00C45689" w:rsidRDefault="00C45689" w:rsidP="00C45689">
      <w:pPr>
        <w:rPr>
          <w:sz w:val="28"/>
          <w:szCs w:val="28"/>
        </w:rPr>
      </w:pPr>
      <w:r>
        <w:rPr>
          <w:sz w:val="28"/>
          <w:szCs w:val="28"/>
        </w:rPr>
        <w:t>ЧД = (6000-4000)+(6600-4400)+(7260-4840)+(7986-5324)+(8785-5856)+(9663-6442)-2800=12632 тыс. рублей</w:t>
      </w:r>
      <w:r w:rsidR="00F33D10">
        <w:rPr>
          <w:sz w:val="28"/>
          <w:szCs w:val="28"/>
        </w:rPr>
        <w:t xml:space="preserve"> </w:t>
      </w:r>
    </w:p>
    <w:p w:rsidR="00F74656" w:rsidRPr="004E2153" w:rsidRDefault="00F74656" w:rsidP="00F74656">
      <w:pPr>
        <w:pStyle w:val="ad"/>
      </w:pPr>
      <w:r>
        <w:lastRenderedPageBreak/>
        <w:t>Показатель ЧДД представляет собой разницу между всеми денежными прит</w:t>
      </w:r>
      <w:r>
        <w:t>о</w:t>
      </w:r>
      <w:r>
        <w:t>ками и оттоками, приведенными к текущему моменту оценки инвестиционного проекта. Он показывает величину денежных средств, которую инвестор ожидает получить от проекта, после того, как денежные притоки окупят его первоначал</w:t>
      </w:r>
      <w:r>
        <w:t>ь</w:t>
      </w:r>
      <w:r>
        <w:t>ные инвестиционные затраты и периодические денежные оттоки, связанные с осуществлением проекта.</w:t>
      </w:r>
    </w:p>
    <w:p w:rsidR="00C45689" w:rsidRPr="00F33D10" w:rsidRDefault="00C45689" w:rsidP="00C4568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915328" w:rsidRPr="00987DD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ЧДД</w:t>
      </w:r>
      <w:r w:rsidRPr="004E2153">
        <w:rPr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/>
                <w:sz w:val="32"/>
                <w:szCs w:val="32"/>
              </w:rPr>
              <m:t>t=0</m:t>
            </m:r>
          </m:sub>
          <m:sup>
            <m:r>
              <w:rPr>
                <w:rFonts w:ascii="Cambria Math" w:hAnsi="Cambria Math"/>
                <w:sz w:val="32"/>
                <w:szCs w:val="32"/>
                <w:lang w:val="en-US"/>
              </w:rPr>
              <m:t>T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ЧД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(1+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E</m:t>
                    </m:r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t</m:t>
                    </m:r>
                  </m:sup>
                </m:sSup>
              </m:den>
            </m:f>
          </m:e>
        </m:nary>
      </m:oMath>
      <w:r w:rsidR="00915328">
        <w:rPr>
          <w:sz w:val="28"/>
          <w:szCs w:val="28"/>
        </w:rPr>
        <w:t>,</w:t>
      </w:r>
      <w:r w:rsidR="00F33D10">
        <w:rPr>
          <w:sz w:val="28"/>
          <w:szCs w:val="28"/>
        </w:rPr>
        <w:t xml:space="preserve">            </w:t>
      </w:r>
      <w:r w:rsidR="00915328" w:rsidRPr="00987DD2">
        <w:rPr>
          <w:sz w:val="28"/>
          <w:szCs w:val="28"/>
        </w:rPr>
        <w:t xml:space="preserve">                      </w:t>
      </w:r>
      <w:r w:rsidR="00F33D10">
        <w:rPr>
          <w:sz w:val="28"/>
          <w:szCs w:val="28"/>
        </w:rPr>
        <w:t xml:space="preserve">        </w:t>
      </w:r>
      <w:r w:rsidR="00915328">
        <w:rPr>
          <w:sz w:val="28"/>
          <w:szCs w:val="28"/>
        </w:rPr>
        <w:t xml:space="preserve"> </w:t>
      </w:r>
      <w:r w:rsidR="00F33D10">
        <w:rPr>
          <w:sz w:val="28"/>
          <w:szCs w:val="28"/>
        </w:rPr>
        <w:t>(11)</w:t>
      </w:r>
    </w:p>
    <w:p w:rsidR="00C45689" w:rsidRDefault="00915328" w:rsidP="00C4568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45689">
        <w:rPr>
          <w:sz w:val="28"/>
          <w:szCs w:val="28"/>
        </w:rPr>
        <w:t>де</w:t>
      </w:r>
      <w:r>
        <w:rPr>
          <w:sz w:val="28"/>
          <w:szCs w:val="28"/>
        </w:rPr>
        <w:t xml:space="preserve"> ЧДД –</w:t>
      </w:r>
      <w:r w:rsidR="00987DD2">
        <w:rPr>
          <w:sz w:val="28"/>
          <w:szCs w:val="28"/>
        </w:rPr>
        <w:t xml:space="preserve"> чистый дисконтированны</w:t>
      </w:r>
      <w:r w:rsidR="00C45689">
        <w:rPr>
          <w:sz w:val="28"/>
          <w:szCs w:val="28"/>
        </w:rPr>
        <w:t>й доход;</w:t>
      </w:r>
    </w:p>
    <w:p w:rsidR="00C45689" w:rsidRDefault="00987DD2" w:rsidP="00915328">
      <w:pPr>
        <w:rPr>
          <w:sz w:val="28"/>
          <w:szCs w:val="28"/>
        </w:rPr>
      </w:pPr>
      <w:r>
        <w:rPr>
          <w:sz w:val="28"/>
          <w:szCs w:val="28"/>
        </w:rPr>
        <w:t>ЧД</w:t>
      </w:r>
      <w:r w:rsidR="00915328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чистый доход</w:t>
      </w:r>
      <w:r w:rsidR="00C45689">
        <w:rPr>
          <w:sz w:val="28"/>
          <w:szCs w:val="28"/>
        </w:rPr>
        <w:t>;</w:t>
      </w:r>
    </w:p>
    <w:p w:rsidR="00F74656" w:rsidRPr="00F74656" w:rsidRDefault="00F74656" w:rsidP="00915328">
      <w:pPr>
        <w:rPr>
          <w:sz w:val="28"/>
          <w:szCs w:val="28"/>
        </w:rPr>
      </w:pPr>
      <w:r>
        <w:rPr>
          <w:sz w:val="28"/>
          <w:szCs w:val="28"/>
          <w:lang w:val="en-US"/>
        </w:rPr>
        <w:t>t</w:t>
      </w:r>
      <w:r w:rsidRPr="00E23285">
        <w:rPr>
          <w:sz w:val="28"/>
          <w:szCs w:val="28"/>
        </w:rPr>
        <w:t xml:space="preserve"> – </w:t>
      </w:r>
      <w:r>
        <w:rPr>
          <w:sz w:val="28"/>
          <w:szCs w:val="28"/>
        </w:rPr>
        <w:t>период времени;</w:t>
      </w:r>
    </w:p>
    <w:p w:rsidR="00C45689" w:rsidRDefault="00915328" w:rsidP="00915328">
      <w:pPr>
        <w:rPr>
          <w:sz w:val="28"/>
          <w:szCs w:val="28"/>
        </w:rPr>
      </w:pPr>
      <w:r>
        <w:rPr>
          <w:sz w:val="28"/>
          <w:szCs w:val="28"/>
        </w:rPr>
        <w:t>Е –</w:t>
      </w:r>
      <w:r w:rsidR="00C45689">
        <w:rPr>
          <w:sz w:val="28"/>
          <w:szCs w:val="28"/>
        </w:rPr>
        <w:t xml:space="preserve"> </w:t>
      </w:r>
      <w:r w:rsidR="00C45689" w:rsidRPr="009232A4">
        <w:rPr>
          <w:sz w:val="28"/>
          <w:szCs w:val="28"/>
        </w:rPr>
        <w:t>ставка дисконтирования</w:t>
      </w:r>
      <w:r>
        <w:rPr>
          <w:sz w:val="28"/>
          <w:szCs w:val="28"/>
        </w:rPr>
        <w:t>.</w:t>
      </w:r>
    </w:p>
    <w:p w:rsidR="00C45689" w:rsidRDefault="00C45689" w:rsidP="00C45689">
      <w:pPr>
        <w:ind w:firstLine="851"/>
        <w:rPr>
          <w:sz w:val="28"/>
          <w:szCs w:val="28"/>
        </w:rPr>
      </w:pPr>
      <w:r>
        <w:rPr>
          <w:sz w:val="28"/>
          <w:szCs w:val="28"/>
        </w:rPr>
        <w:t>ЧДД=0/(1+0,15)</w:t>
      </w:r>
      <w:r w:rsidRPr="00987DD2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+2000/(1+</w:t>
      </w:r>
      <w:r w:rsidRPr="002C6088">
        <w:rPr>
          <w:sz w:val="28"/>
          <w:szCs w:val="28"/>
        </w:rPr>
        <w:t>0,15</w:t>
      </w:r>
      <w:r w:rsidR="00987DD2">
        <w:rPr>
          <w:sz w:val="28"/>
          <w:szCs w:val="28"/>
        </w:rPr>
        <w:t>)</w:t>
      </w:r>
      <w:r w:rsidRPr="00987DD2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>+2200/(1+</w:t>
      </w:r>
      <w:r w:rsidRPr="002C6088">
        <w:rPr>
          <w:sz w:val="28"/>
          <w:szCs w:val="28"/>
        </w:rPr>
        <w:t>0,15</w:t>
      </w:r>
      <w:r w:rsidR="00987DD2">
        <w:rPr>
          <w:sz w:val="28"/>
          <w:szCs w:val="28"/>
        </w:rPr>
        <w:t>)</w:t>
      </w:r>
      <w:r w:rsidRPr="00987DD2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+2420/(1+</w:t>
      </w:r>
      <w:r w:rsidRPr="002C6088">
        <w:rPr>
          <w:sz w:val="28"/>
          <w:szCs w:val="28"/>
        </w:rPr>
        <w:t>0,15</w:t>
      </w:r>
      <w:r w:rsidR="00987DD2">
        <w:rPr>
          <w:sz w:val="28"/>
          <w:szCs w:val="28"/>
        </w:rPr>
        <w:t>)</w:t>
      </w:r>
      <w:r w:rsidRPr="00987DD2"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+2662/(1+</w:t>
      </w:r>
      <w:r w:rsidRPr="002C6088">
        <w:rPr>
          <w:sz w:val="28"/>
          <w:szCs w:val="28"/>
        </w:rPr>
        <w:t>0,15</w:t>
      </w:r>
      <w:r w:rsidR="00987DD2">
        <w:rPr>
          <w:sz w:val="28"/>
          <w:szCs w:val="28"/>
        </w:rPr>
        <w:t>)</w:t>
      </w:r>
      <w:r w:rsidRPr="00987DD2">
        <w:rPr>
          <w:sz w:val="28"/>
          <w:szCs w:val="28"/>
          <w:vertAlign w:val="superscript"/>
        </w:rPr>
        <w:t>4</w:t>
      </w:r>
      <w:r>
        <w:rPr>
          <w:sz w:val="28"/>
          <w:szCs w:val="28"/>
        </w:rPr>
        <w:t>+2929/(1+</w:t>
      </w:r>
      <w:r w:rsidRPr="002C6088">
        <w:rPr>
          <w:sz w:val="28"/>
          <w:szCs w:val="28"/>
        </w:rPr>
        <w:t>0,15</w:t>
      </w:r>
      <w:r w:rsidR="00987DD2">
        <w:rPr>
          <w:sz w:val="28"/>
          <w:szCs w:val="28"/>
        </w:rPr>
        <w:t>)</w:t>
      </w:r>
      <w:r w:rsidRPr="00987DD2"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+ 3221</w:t>
      </w:r>
      <w:r w:rsidRPr="00C45689">
        <w:rPr>
          <w:sz w:val="28"/>
          <w:szCs w:val="28"/>
        </w:rPr>
        <w:t>/</w:t>
      </w:r>
      <w:r>
        <w:rPr>
          <w:sz w:val="28"/>
          <w:szCs w:val="28"/>
        </w:rPr>
        <w:t>(1+0,15)</w:t>
      </w:r>
      <w:r w:rsidRPr="00987DD2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=</w:t>
      </w:r>
      <w:r w:rsidRPr="00C45689">
        <w:rPr>
          <w:sz w:val="28"/>
          <w:szCs w:val="28"/>
        </w:rPr>
        <w:t xml:space="preserve">9365 </w:t>
      </w:r>
      <w:r>
        <w:rPr>
          <w:sz w:val="28"/>
          <w:szCs w:val="28"/>
        </w:rPr>
        <w:t>тыс. рублей</w:t>
      </w:r>
      <w:r w:rsidR="00E23285">
        <w:rPr>
          <w:sz w:val="28"/>
          <w:szCs w:val="28"/>
        </w:rPr>
        <w:t>.</w:t>
      </w:r>
    </w:p>
    <w:p w:rsidR="001F3704" w:rsidRPr="001F3704" w:rsidRDefault="001F3704" w:rsidP="001F3704">
      <w:pPr>
        <w:pStyle w:val="ad"/>
        <w:rPr>
          <w:shd w:val="clear" w:color="auto" w:fill="FFFFFF"/>
        </w:rPr>
      </w:pPr>
      <w:r w:rsidRPr="000D09E9">
        <w:t>Внутренняя норма рентабельности</w:t>
      </w:r>
      <w:r>
        <w:t xml:space="preserve"> (ВНД)</w:t>
      </w:r>
      <w:r w:rsidRPr="000D09E9">
        <w:t xml:space="preserve"> - это значение</w:t>
      </w:r>
      <w:r>
        <w:rPr>
          <w:shd w:val="clear" w:color="auto" w:fill="FFFFFF"/>
        </w:rPr>
        <w:t xml:space="preserve"> ставки дисконтир</w:t>
      </w:r>
      <w:r>
        <w:rPr>
          <w:shd w:val="clear" w:color="auto" w:fill="FFFFFF"/>
        </w:rPr>
        <w:t>о</w:t>
      </w:r>
      <w:r>
        <w:rPr>
          <w:shd w:val="clear" w:color="auto" w:fill="FFFFFF"/>
        </w:rPr>
        <w:t>вания, при которой Чистый дисконтированный доход (ЧДД) равен нулю.</w:t>
      </w:r>
    </w:p>
    <w:p w:rsidR="001F3704" w:rsidRDefault="001F3704" w:rsidP="001F3704">
      <w:pPr>
        <w:pStyle w:val="ad"/>
        <w:jc w:val="right"/>
        <w:rPr>
          <w:sz w:val="36"/>
          <w:szCs w:val="36"/>
        </w:rPr>
      </w:pPr>
      <w:r w:rsidRPr="001F3704">
        <w:t>∑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В-с/с</m:t>
            </m:r>
          </m:num>
          <m:den>
            <m:sSup>
              <m:sSup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</w:rPr>
                  <m:t>(1+</m:t>
                </m:r>
                <m:sSub>
                  <m:sSubPr>
                    <m:ctrlPr>
                      <w:rPr>
                        <w:rFonts w:ascii="Cambria Math" w:hAnsi="Cambria Math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вну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36"/>
                    <w:szCs w:val="36"/>
                    <w:lang w:val="en-US"/>
                  </w:rPr>
                  <m:t>t</m:t>
                </m:r>
              </m:sup>
            </m:sSup>
          </m:den>
        </m:f>
      </m:oMath>
      <w:r w:rsidRPr="001F3704">
        <w:rPr>
          <w:sz w:val="36"/>
          <w:szCs w:val="36"/>
        </w:rPr>
        <w:t xml:space="preserve"> = ∑</w:t>
      </w:r>
      <m:oMath>
        <m:f>
          <m:fPr>
            <m:ctrlPr>
              <w:rPr>
                <w:rFonts w:ascii="Cambria Math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Зинв</m:t>
            </m:r>
          </m:num>
          <m:den>
            <m:sSup>
              <m:sSupPr>
                <m:ctrlPr>
                  <w:rPr>
                    <w:rFonts w:ascii="Cambria Math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(1+</m:t>
                </m:r>
                <m:sSub>
                  <m:sSubPr>
                    <m:ctrl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6"/>
                        <w:szCs w:val="36"/>
                      </w:rPr>
                      <m:t>внд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t</m:t>
                </m:r>
              </m:sup>
            </m:sSup>
          </m:den>
        </m:f>
      </m:oMath>
      <w:r w:rsidRPr="001F3704">
        <w:rPr>
          <w:sz w:val="36"/>
          <w:szCs w:val="36"/>
        </w:rPr>
        <w:t xml:space="preserve"> ,                                    </w:t>
      </w:r>
      <w:r w:rsidRPr="005C534C">
        <w:t>(</w:t>
      </w:r>
      <w:r>
        <w:t>12</w:t>
      </w:r>
      <w:r w:rsidRPr="005C534C">
        <w:t>)</w:t>
      </w:r>
    </w:p>
    <w:p w:rsidR="001F3704" w:rsidRDefault="001F3704" w:rsidP="001F3704">
      <w:pPr>
        <w:pStyle w:val="ad"/>
        <w:ind w:firstLine="0"/>
      </w:pPr>
      <w:r>
        <w:t xml:space="preserve">где </w:t>
      </w:r>
      <w:r>
        <w:rPr>
          <w:lang w:val="en-US"/>
        </w:rPr>
        <w:t>E</w:t>
      </w:r>
      <w:r>
        <w:rPr>
          <w:vertAlign w:val="subscript"/>
        </w:rPr>
        <w:t>внд</w:t>
      </w:r>
      <w:r>
        <w:t xml:space="preserve"> – внутренняя норма рентабельности.</w:t>
      </w:r>
    </w:p>
    <w:p w:rsidR="00C45689" w:rsidRPr="00C45689" w:rsidRDefault="00C45689" w:rsidP="001F3704">
      <w:pPr>
        <w:rPr>
          <w:sz w:val="28"/>
          <w:szCs w:val="28"/>
        </w:rPr>
      </w:pPr>
      <w:r>
        <w:rPr>
          <w:sz w:val="28"/>
          <w:szCs w:val="28"/>
        </w:rPr>
        <w:t>ВНД</w:t>
      </w:r>
      <w:r w:rsidR="0028443D">
        <w:rPr>
          <w:sz w:val="28"/>
          <w:szCs w:val="28"/>
        </w:rPr>
        <w:t>=79</w:t>
      </w:r>
      <w:r w:rsidRPr="00C45689">
        <w:rPr>
          <w:sz w:val="28"/>
          <w:szCs w:val="28"/>
        </w:rPr>
        <w:t>%</w:t>
      </w:r>
    </w:p>
    <w:p w:rsidR="00C45689" w:rsidRPr="00E23285" w:rsidRDefault="00E23285" w:rsidP="00E23285">
      <w:pPr>
        <w:rPr>
          <w:sz w:val="28"/>
          <w:szCs w:val="28"/>
        </w:rPr>
      </w:pPr>
      <w:r>
        <w:rPr>
          <w:sz w:val="28"/>
          <w:szCs w:val="28"/>
        </w:rPr>
        <w:t>Индекс рентабельности</w:t>
      </w:r>
      <w:r w:rsidRPr="00E2328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IR</w:t>
      </w:r>
      <w:r w:rsidRPr="00E23285">
        <w:rPr>
          <w:sz w:val="28"/>
          <w:szCs w:val="28"/>
        </w:rPr>
        <w:t xml:space="preserve">) – </w:t>
      </w:r>
      <w:r>
        <w:rPr>
          <w:sz w:val="28"/>
          <w:szCs w:val="28"/>
        </w:rPr>
        <w:t>это отношение суммы приведенных эффектов к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личине капитальных вложений.</w:t>
      </w:r>
    </w:p>
    <w:p w:rsidR="00987DD2" w:rsidRDefault="00E23285" w:rsidP="00C45689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74656">
        <w:rPr>
          <w:sz w:val="28"/>
          <w:szCs w:val="28"/>
          <w:lang w:val="en-US"/>
        </w:rPr>
        <w:t>IR</w:t>
      </w:r>
      <w:r w:rsidR="00987DD2">
        <w:rPr>
          <w:sz w:val="28"/>
          <w:szCs w:val="28"/>
        </w:rPr>
        <w:t>=</w:t>
      </w:r>
      <w:r w:rsidR="00F74656">
        <w:rPr>
          <w:sz w:val="28"/>
          <w:szCs w:val="28"/>
          <w:lang w:val="en-US"/>
        </w:rPr>
        <w:t>Pt</w:t>
      </w:r>
      <w:r w:rsidR="00987DD2">
        <w:rPr>
          <w:sz w:val="28"/>
          <w:szCs w:val="28"/>
        </w:rPr>
        <w:t>/Зинв</w:t>
      </w:r>
      <w:r w:rsidR="00C45689">
        <w:rPr>
          <w:sz w:val="28"/>
          <w:szCs w:val="28"/>
        </w:rPr>
        <w:t xml:space="preserve">,   </w:t>
      </w:r>
      <w:r>
        <w:rPr>
          <w:sz w:val="28"/>
          <w:szCs w:val="28"/>
        </w:rPr>
        <w:t xml:space="preserve">                                                   </w:t>
      </w:r>
      <w:r w:rsidR="001F3704">
        <w:rPr>
          <w:sz w:val="28"/>
          <w:szCs w:val="28"/>
        </w:rPr>
        <w:t>(13</w:t>
      </w:r>
      <w:r>
        <w:rPr>
          <w:sz w:val="28"/>
          <w:szCs w:val="28"/>
        </w:rPr>
        <w:t>)</w:t>
      </w:r>
    </w:p>
    <w:p w:rsidR="00900647" w:rsidRPr="00F74656" w:rsidRDefault="00E23285" w:rsidP="00E23285">
      <w:pPr>
        <w:spacing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F74656">
        <w:rPr>
          <w:sz w:val="28"/>
          <w:szCs w:val="28"/>
          <w:lang w:val="en-US"/>
        </w:rPr>
        <w:t>Pt</w:t>
      </w:r>
      <w:r w:rsidR="00F74656" w:rsidRPr="00F74656">
        <w:rPr>
          <w:sz w:val="28"/>
          <w:szCs w:val="28"/>
        </w:rPr>
        <w:t xml:space="preserve"> = </w:t>
      </w:r>
      <w:r w:rsidR="00F74656">
        <w:rPr>
          <w:sz w:val="28"/>
          <w:szCs w:val="28"/>
        </w:rPr>
        <w:t xml:space="preserve">В – с/с – А, </w:t>
      </w:r>
      <w:r>
        <w:rPr>
          <w:sz w:val="28"/>
          <w:szCs w:val="28"/>
        </w:rPr>
        <w:t xml:space="preserve">                                                 </w:t>
      </w:r>
      <w:r w:rsidR="001F3704">
        <w:rPr>
          <w:sz w:val="28"/>
          <w:szCs w:val="28"/>
        </w:rPr>
        <w:t>(14</w:t>
      </w:r>
      <w:r>
        <w:rPr>
          <w:sz w:val="28"/>
          <w:szCs w:val="28"/>
        </w:rPr>
        <w:t>)</w:t>
      </w:r>
    </w:p>
    <w:p w:rsidR="00F74656" w:rsidRDefault="00987DD2" w:rsidP="00E23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C45689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F74656">
        <w:rPr>
          <w:sz w:val="28"/>
          <w:szCs w:val="28"/>
          <w:lang w:val="en-US"/>
        </w:rPr>
        <w:t>IR</w:t>
      </w:r>
      <w:r>
        <w:rPr>
          <w:sz w:val="28"/>
          <w:szCs w:val="28"/>
        </w:rPr>
        <w:t xml:space="preserve"> –</w:t>
      </w:r>
      <w:r w:rsidR="00C45689">
        <w:rPr>
          <w:sz w:val="28"/>
          <w:szCs w:val="28"/>
        </w:rPr>
        <w:t xml:space="preserve"> индекс рентабельности;</w:t>
      </w:r>
      <w:r w:rsidR="00C45689">
        <w:rPr>
          <w:sz w:val="28"/>
          <w:szCs w:val="28"/>
        </w:rPr>
        <w:br/>
      </w:r>
      <w:r w:rsidR="00F74656">
        <w:rPr>
          <w:sz w:val="28"/>
          <w:szCs w:val="28"/>
          <w:lang w:val="en-US"/>
        </w:rPr>
        <w:t>Pt</w:t>
      </w:r>
      <w:r w:rsidR="00C45689">
        <w:rPr>
          <w:sz w:val="28"/>
          <w:szCs w:val="28"/>
        </w:rPr>
        <w:t xml:space="preserve"> – средняя чистая прибыль</w:t>
      </w:r>
      <w:r w:rsidR="00F74656">
        <w:rPr>
          <w:sz w:val="28"/>
          <w:szCs w:val="28"/>
        </w:rPr>
        <w:t>;</w:t>
      </w:r>
    </w:p>
    <w:p w:rsidR="00F74656" w:rsidRDefault="00F74656" w:rsidP="00E23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– выручка;</w:t>
      </w:r>
    </w:p>
    <w:p w:rsidR="00F74656" w:rsidRDefault="00F74656" w:rsidP="00E23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с/с – себестоимость;</w:t>
      </w:r>
    </w:p>
    <w:p w:rsidR="00F74656" w:rsidRDefault="00F74656" w:rsidP="00E2328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 – амортизация;</w:t>
      </w:r>
    </w:p>
    <w:p w:rsidR="00E23285" w:rsidRPr="0028443D" w:rsidRDefault="00987DD2" w:rsidP="0028443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Зинв</w:t>
      </w:r>
      <w:r w:rsidR="00F74656">
        <w:rPr>
          <w:sz w:val="28"/>
          <w:szCs w:val="28"/>
        </w:rPr>
        <w:t xml:space="preserve"> </w:t>
      </w:r>
      <w:r w:rsidR="00F74656">
        <w:rPr>
          <w:sz w:val="28"/>
          <w:szCs w:val="28"/>
        </w:rPr>
        <w:softHyphen/>
        <w:t>– инвестиционные затраты.</w:t>
      </w:r>
    </w:p>
    <w:p w:rsidR="00C45689" w:rsidRPr="0028443D" w:rsidRDefault="00E23285" w:rsidP="00E86D2D">
      <w:pPr>
        <w:spacing w:line="360" w:lineRule="auto"/>
        <w:rPr>
          <w:sz w:val="28"/>
          <w:szCs w:val="28"/>
        </w:rPr>
      </w:pPr>
      <w:r w:rsidRPr="0028443D">
        <w:rPr>
          <w:sz w:val="28"/>
          <w:szCs w:val="28"/>
        </w:rPr>
        <w:t xml:space="preserve">Простой срок окупаемости </w:t>
      </w:r>
      <w:r w:rsidR="0028443D">
        <w:rPr>
          <w:sz w:val="28"/>
          <w:szCs w:val="28"/>
        </w:rPr>
        <w:t xml:space="preserve">(РР) </w:t>
      </w:r>
      <w:r w:rsidRPr="0028443D">
        <w:rPr>
          <w:sz w:val="28"/>
          <w:szCs w:val="28"/>
        </w:rPr>
        <w:t>– это период времени, необходимый для посту</w:t>
      </w:r>
      <w:r w:rsidRPr="0028443D">
        <w:rPr>
          <w:sz w:val="28"/>
          <w:szCs w:val="28"/>
        </w:rPr>
        <w:t>п</w:t>
      </w:r>
      <w:r w:rsidRPr="0028443D">
        <w:rPr>
          <w:sz w:val="28"/>
          <w:szCs w:val="28"/>
        </w:rPr>
        <w:t>ления денежных средств от вложенного капитала в размере, позволяющем во</w:t>
      </w:r>
      <w:r w:rsidRPr="0028443D">
        <w:rPr>
          <w:sz w:val="28"/>
          <w:szCs w:val="28"/>
        </w:rPr>
        <w:t>з</w:t>
      </w:r>
      <w:r w:rsidRPr="0028443D">
        <w:rPr>
          <w:sz w:val="28"/>
          <w:szCs w:val="28"/>
        </w:rPr>
        <w:t>местить первоначальные денежные расходы.</w:t>
      </w:r>
    </w:p>
    <w:p w:rsidR="00E86D2D" w:rsidRPr="00E86D2D" w:rsidRDefault="001F3704" w:rsidP="00E86D2D">
      <w:pPr>
        <w:spacing w:line="360" w:lineRule="auto"/>
        <w:jc w:val="center"/>
        <w:rPr>
          <w:sz w:val="28"/>
          <w:szCs w:val="28"/>
        </w:rPr>
      </w:pPr>
      <w:r>
        <w:t xml:space="preserve">                                                                 </w:t>
      </w:r>
      <w:r w:rsidR="00E86D2D" w:rsidRPr="00E86D2D">
        <w:t xml:space="preserve">РР =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∑</m:t>
            </m:r>
            <m:sSub>
              <m:sSub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инв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∑(В-с/с)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 w:rsidR="00E86D2D" w:rsidRPr="00E86D2D">
        <w:t>+1,</w:t>
      </w:r>
      <w:r>
        <w:t xml:space="preserve">                                                           (15)</w:t>
      </w:r>
    </w:p>
    <w:p w:rsidR="00C45689" w:rsidRDefault="00E86D2D" w:rsidP="00E86D2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C45689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900647">
        <w:rPr>
          <w:sz w:val="28"/>
          <w:szCs w:val="28"/>
          <w:lang w:val="en-US"/>
        </w:rPr>
        <w:t>PP</w:t>
      </w:r>
      <w:r>
        <w:rPr>
          <w:sz w:val="28"/>
          <w:szCs w:val="28"/>
        </w:rPr>
        <w:t xml:space="preserve"> –</w:t>
      </w:r>
      <w:r w:rsidR="00C45689">
        <w:rPr>
          <w:sz w:val="28"/>
          <w:szCs w:val="28"/>
        </w:rPr>
        <w:t xml:space="preserve"> простой срок окупаемости</w:t>
      </w:r>
      <w:r>
        <w:rPr>
          <w:sz w:val="28"/>
          <w:szCs w:val="28"/>
        </w:rPr>
        <w:t>.</w:t>
      </w:r>
    </w:p>
    <w:p w:rsidR="00C45689" w:rsidRDefault="00E86D2D" w:rsidP="00E86D2D">
      <w:pPr>
        <w:rPr>
          <w:sz w:val="28"/>
          <w:szCs w:val="28"/>
        </w:rPr>
      </w:pPr>
      <w:r>
        <w:rPr>
          <w:sz w:val="28"/>
          <w:szCs w:val="28"/>
        </w:rPr>
        <w:t xml:space="preserve">РР </w:t>
      </w:r>
      <w:r w:rsidR="00C45689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28443D">
        <w:rPr>
          <w:sz w:val="28"/>
          <w:szCs w:val="28"/>
        </w:rPr>
        <w:t>1,19</w:t>
      </w:r>
    </w:p>
    <w:p w:rsidR="00C45689" w:rsidRDefault="00C45689" w:rsidP="001F3704">
      <w:pPr>
        <w:pStyle w:val="ad"/>
        <w:rPr>
          <w:shd w:val="clear" w:color="auto" w:fill="FFFFFF"/>
        </w:rPr>
      </w:pPr>
      <w:r w:rsidRPr="006C2882">
        <w:t xml:space="preserve">Дисконтированный </w:t>
      </w:r>
      <w:r w:rsidR="001F3704">
        <w:t xml:space="preserve">срок окупаемости </w:t>
      </w:r>
      <w:r w:rsidR="0028443D">
        <w:t>(</w:t>
      </w:r>
      <w:r w:rsidR="0028443D">
        <w:rPr>
          <w:lang w:val="en-US"/>
        </w:rPr>
        <w:t>DPP</w:t>
      </w:r>
      <w:r w:rsidR="0028443D" w:rsidRPr="0028443D">
        <w:t xml:space="preserve">) </w:t>
      </w:r>
      <w:r w:rsidR="001F3704">
        <w:t xml:space="preserve">– </w:t>
      </w:r>
      <w:r w:rsidR="001F3704" w:rsidRPr="00F97CD4">
        <w:rPr>
          <w:shd w:val="clear" w:color="auto" w:fill="FFFFFF"/>
        </w:rPr>
        <w:t>это период времени, необходимый для возмещения дисконтированной стоимости инвестиций за счет настоящей стоимости будущих денежных поступлений. Данный показатель определяется путем деления величины инвестиций на дисконтированный чистый поток денежных средств.</w:t>
      </w:r>
    </w:p>
    <w:p w:rsidR="001F3704" w:rsidRPr="0028443D" w:rsidRDefault="0028443D" w:rsidP="001F3704">
      <w:pPr>
        <w:tabs>
          <w:tab w:val="left" w:pos="990"/>
          <w:tab w:val="left" w:pos="138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1F3704" w:rsidRPr="0028443D">
        <w:rPr>
          <w:sz w:val="28"/>
          <w:szCs w:val="28"/>
          <w:lang w:val="en-US"/>
        </w:rPr>
        <w:t>DPP</w:t>
      </w:r>
      <w:r w:rsidR="001F3704" w:rsidRPr="0028443D">
        <w:rPr>
          <w:sz w:val="28"/>
          <w:szCs w:val="28"/>
        </w:rPr>
        <w:t xml:space="preserve">= </w:t>
      </w:r>
      <w:r w:rsidR="001F3704" w:rsidRPr="0028443D">
        <w:rPr>
          <w:sz w:val="28"/>
          <w:szCs w:val="28"/>
          <w:lang w:val="en-US"/>
        </w:rPr>
        <w:t>n</w:t>
      </w:r>
      <w:r w:rsidR="001F3704" w:rsidRPr="0028443D">
        <w:rPr>
          <w:sz w:val="28"/>
          <w:szCs w:val="28"/>
        </w:rPr>
        <w:t xml:space="preserve"> ∑</w:t>
      </w:r>
      <w:r w:rsidR="001F3704" w:rsidRPr="0028443D">
        <w:rPr>
          <w:sz w:val="28"/>
          <w:szCs w:val="28"/>
          <w:lang w:val="en-US"/>
        </w:rPr>
        <w:t>PV</w:t>
      </w:r>
      <w:r w:rsidR="001F3704" w:rsidRPr="0028443D">
        <w:rPr>
          <w:sz w:val="28"/>
          <w:szCs w:val="28"/>
        </w:rPr>
        <w:t>(</w:t>
      </w:r>
      <w:r w:rsidR="001F3704" w:rsidRPr="0028443D">
        <w:rPr>
          <w:sz w:val="28"/>
          <w:szCs w:val="28"/>
          <w:lang w:val="en-US"/>
        </w:rPr>
        <w:t>t</w:t>
      </w:r>
      <w:r w:rsidR="001F3704" w:rsidRPr="0028443D">
        <w:rPr>
          <w:sz w:val="28"/>
          <w:szCs w:val="28"/>
        </w:rPr>
        <w:t>)÷</w:t>
      </w:r>
      <w:r w:rsidRPr="0028443D">
        <w:rPr>
          <w:sz w:val="28"/>
          <w:szCs w:val="28"/>
        </w:rPr>
        <w:t>(1+</w:t>
      </w:r>
      <w:r w:rsidRPr="0028443D">
        <w:rPr>
          <w:sz w:val="28"/>
          <w:szCs w:val="28"/>
          <w:lang w:val="en-US"/>
        </w:rPr>
        <w:t>r</w:t>
      </w:r>
      <w:r w:rsidRPr="0028443D">
        <w:rPr>
          <w:sz w:val="28"/>
          <w:szCs w:val="28"/>
        </w:rPr>
        <w:t>)</w:t>
      </w:r>
      <w:r w:rsidR="001F3704" w:rsidRPr="0028443D">
        <w:rPr>
          <w:sz w:val="28"/>
          <w:szCs w:val="28"/>
          <w:vertAlign w:val="superscript"/>
          <w:lang w:val="en-US"/>
        </w:rPr>
        <w:t>t</w:t>
      </w:r>
      <w:r>
        <w:rPr>
          <w:sz w:val="28"/>
          <w:szCs w:val="28"/>
        </w:rPr>
        <w:t xml:space="preserve"> ,                                              (16)</w:t>
      </w:r>
    </w:p>
    <w:p w:rsidR="001F3704" w:rsidRPr="001F3704" w:rsidRDefault="001F3704" w:rsidP="001F3704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A07FC8">
        <w:rPr>
          <w:sz w:val="28"/>
          <w:szCs w:val="28"/>
          <w:lang w:val="en-US"/>
        </w:rPr>
        <w:t>DPP</w:t>
      </w:r>
      <w:r>
        <w:rPr>
          <w:sz w:val="28"/>
          <w:szCs w:val="28"/>
        </w:rPr>
        <w:t xml:space="preserve"> –</w:t>
      </w:r>
      <w:r w:rsidR="0028443D" w:rsidRPr="0028443D">
        <w:rPr>
          <w:sz w:val="28"/>
          <w:szCs w:val="28"/>
        </w:rPr>
        <w:t xml:space="preserve"> </w:t>
      </w:r>
      <w:r w:rsidR="0028443D">
        <w:rPr>
          <w:sz w:val="28"/>
          <w:szCs w:val="28"/>
        </w:rPr>
        <w:t>дисконтированный срок окупаемости</w:t>
      </w:r>
      <w:r>
        <w:rPr>
          <w:sz w:val="28"/>
          <w:szCs w:val="28"/>
        </w:rPr>
        <w:t>;</w:t>
      </w:r>
    </w:p>
    <w:p w:rsidR="001F3704" w:rsidRPr="00A07FC8" w:rsidRDefault="001F3704" w:rsidP="001F3704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 w:rsidRPr="00A07FC8">
        <w:rPr>
          <w:sz w:val="28"/>
          <w:szCs w:val="28"/>
          <w:lang w:val="en-US"/>
        </w:rPr>
        <w:t>n</w:t>
      </w:r>
      <w:r w:rsidR="0028443D">
        <w:rPr>
          <w:sz w:val="28"/>
          <w:szCs w:val="28"/>
        </w:rPr>
        <w:t xml:space="preserve"> –</w:t>
      </w:r>
      <w:r w:rsidRPr="001F3704">
        <w:rPr>
          <w:sz w:val="28"/>
          <w:szCs w:val="28"/>
        </w:rPr>
        <w:t xml:space="preserve"> </w:t>
      </w:r>
      <w:r w:rsidRPr="00A07FC8">
        <w:rPr>
          <w:sz w:val="28"/>
          <w:szCs w:val="28"/>
        </w:rPr>
        <w:t>пери</w:t>
      </w:r>
      <w:r>
        <w:rPr>
          <w:sz w:val="28"/>
          <w:szCs w:val="28"/>
        </w:rPr>
        <w:t>од окупаемости дисконтированный;</w:t>
      </w:r>
    </w:p>
    <w:p w:rsidR="001F3704" w:rsidRPr="001F3704" w:rsidRDefault="001F3704" w:rsidP="001F3704">
      <w:pPr>
        <w:tabs>
          <w:tab w:val="left" w:pos="990"/>
        </w:tabs>
        <w:spacing w:line="360" w:lineRule="auto"/>
        <w:jc w:val="both"/>
        <w:rPr>
          <w:sz w:val="28"/>
          <w:szCs w:val="28"/>
        </w:rPr>
      </w:pPr>
      <w:r w:rsidRPr="00A07FC8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–</w:t>
      </w:r>
      <w:r w:rsidRPr="00A07FC8">
        <w:rPr>
          <w:sz w:val="28"/>
          <w:szCs w:val="28"/>
        </w:rPr>
        <w:t xml:space="preserve"> процентная</w:t>
      </w:r>
      <w:r>
        <w:rPr>
          <w:sz w:val="28"/>
          <w:szCs w:val="28"/>
        </w:rPr>
        <w:t xml:space="preserve"> </w:t>
      </w:r>
      <w:r w:rsidRPr="00A07FC8">
        <w:rPr>
          <w:sz w:val="28"/>
          <w:szCs w:val="28"/>
        </w:rPr>
        <w:t>ставка дисконтирования</w:t>
      </w:r>
      <w:r>
        <w:rPr>
          <w:sz w:val="28"/>
          <w:szCs w:val="28"/>
        </w:rPr>
        <w:t>.</w:t>
      </w:r>
    </w:p>
    <w:p w:rsidR="00E86D2D" w:rsidRPr="001F3704" w:rsidRDefault="0028443D" w:rsidP="00C45689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C45689" w:rsidRPr="00484158">
        <w:rPr>
          <w:sz w:val="28"/>
          <w:szCs w:val="28"/>
          <w:lang w:val="en-US"/>
        </w:rPr>
        <w:t>FV</w:t>
      </w:r>
      <w:r w:rsidR="00C45689" w:rsidRPr="001F3704">
        <w:rPr>
          <w:sz w:val="28"/>
          <w:szCs w:val="28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P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*(1+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n</m:t>
                </m:r>
              </m:sup>
            </m:sSup>
          </m:e>
        </m:nary>
      </m:oMath>
      <w:r w:rsidR="00C45689" w:rsidRPr="001F370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                   (17)</w:t>
      </w:r>
    </w:p>
    <w:p w:rsidR="00C45689" w:rsidRDefault="00E86D2D" w:rsidP="00E86D2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г</w:t>
      </w:r>
      <w:r w:rsidR="00C45689">
        <w:rPr>
          <w:sz w:val="28"/>
          <w:szCs w:val="28"/>
        </w:rPr>
        <w:t>де</w:t>
      </w:r>
      <w:r>
        <w:rPr>
          <w:sz w:val="28"/>
          <w:szCs w:val="28"/>
        </w:rPr>
        <w:t xml:space="preserve"> </w:t>
      </w:r>
      <w:r w:rsidR="00C45689">
        <w:rPr>
          <w:sz w:val="28"/>
          <w:szCs w:val="28"/>
          <w:lang w:val="en-US"/>
        </w:rPr>
        <w:t>FV</w:t>
      </w:r>
      <w:r w:rsidR="00C45689" w:rsidRPr="00A07FC8">
        <w:rPr>
          <w:sz w:val="28"/>
          <w:szCs w:val="28"/>
        </w:rPr>
        <w:t>-</w:t>
      </w:r>
      <w:r w:rsidR="00C45689">
        <w:rPr>
          <w:sz w:val="28"/>
          <w:szCs w:val="28"/>
        </w:rPr>
        <w:t xml:space="preserve"> первоначальная стоимость (тыс. руб.)</w:t>
      </w:r>
      <w:r>
        <w:rPr>
          <w:sz w:val="28"/>
          <w:szCs w:val="28"/>
        </w:rPr>
        <w:t>;</w:t>
      </w:r>
    </w:p>
    <w:p w:rsidR="001F3704" w:rsidRPr="001F3704" w:rsidRDefault="001F3704" w:rsidP="00E86D2D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PV</w:t>
      </w:r>
      <w:r w:rsidRPr="001F3704">
        <w:rPr>
          <w:sz w:val="28"/>
          <w:szCs w:val="28"/>
        </w:rPr>
        <w:t xml:space="preserve"> – </w:t>
      </w:r>
      <w:r>
        <w:rPr>
          <w:sz w:val="28"/>
          <w:szCs w:val="28"/>
        </w:rPr>
        <w:t>дисконтированная стоимость</w:t>
      </w:r>
      <w:r w:rsidRPr="001F3704">
        <w:rPr>
          <w:sz w:val="28"/>
          <w:szCs w:val="28"/>
        </w:rPr>
        <w:t xml:space="preserve"> (</w:t>
      </w:r>
      <w:r>
        <w:rPr>
          <w:sz w:val="28"/>
          <w:szCs w:val="28"/>
        </w:rPr>
        <w:t>тыс.руб.) ;</w:t>
      </w:r>
    </w:p>
    <w:p w:rsidR="00C45689" w:rsidRDefault="001F3704" w:rsidP="00E86D2D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–</w:t>
      </w:r>
      <w:r w:rsidR="00C45689">
        <w:rPr>
          <w:sz w:val="28"/>
          <w:szCs w:val="28"/>
        </w:rPr>
        <w:t xml:space="preserve"> ставка дисконтирования</w:t>
      </w:r>
      <w:r w:rsidR="00E86D2D">
        <w:rPr>
          <w:sz w:val="28"/>
          <w:szCs w:val="28"/>
        </w:rPr>
        <w:t>;</w:t>
      </w:r>
    </w:p>
    <w:p w:rsidR="00C45689" w:rsidRPr="00C008D9" w:rsidRDefault="00C45689" w:rsidP="00E86D2D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="001F3704" w:rsidRPr="00C008D9">
        <w:rPr>
          <w:sz w:val="28"/>
          <w:szCs w:val="28"/>
        </w:rPr>
        <w:t xml:space="preserve"> –</w:t>
      </w:r>
      <w:r w:rsidRPr="00140B1F">
        <w:rPr>
          <w:sz w:val="28"/>
          <w:szCs w:val="28"/>
        </w:rPr>
        <w:t xml:space="preserve"> </w:t>
      </w:r>
      <w:r>
        <w:rPr>
          <w:sz w:val="28"/>
          <w:szCs w:val="28"/>
        </w:rPr>
        <w:t>количество</w:t>
      </w:r>
      <w:r w:rsidR="001F3704" w:rsidRPr="00C008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периодов</w:t>
      </w:r>
      <w:r w:rsidR="001F3704" w:rsidRPr="00C008D9">
        <w:rPr>
          <w:sz w:val="28"/>
          <w:szCs w:val="28"/>
        </w:rPr>
        <w:t>.</w:t>
      </w:r>
    </w:p>
    <w:p w:rsidR="00C45689" w:rsidRDefault="00C45689" w:rsidP="00C45689">
      <w:pPr>
        <w:ind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FV</w:t>
      </w:r>
      <w:r w:rsidRPr="00140B1F">
        <w:rPr>
          <w:sz w:val="28"/>
          <w:szCs w:val="28"/>
        </w:rPr>
        <w:t>=</w:t>
      </w:r>
      <w:r>
        <w:rPr>
          <w:sz w:val="28"/>
          <w:szCs w:val="28"/>
        </w:rPr>
        <w:t>2155,3*(1+0,15)</w:t>
      </w:r>
      <w:r w:rsidRPr="00E86D2D">
        <w:rPr>
          <w:sz w:val="28"/>
          <w:szCs w:val="28"/>
          <w:vertAlign w:val="superscript"/>
        </w:rPr>
        <w:t>6</w:t>
      </w:r>
      <w:r>
        <w:rPr>
          <w:sz w:val="28"/>
          <w:szCs w:val="28"/>
        </w:rPr>
        <w:t>= 4985 тыс. рублей</w:t>
      </w:r>
    </w:p>
    <w:p w:rsidR="00C45689" w:rsidRDefault="00C45689" w:rsidP="00C45689">
      <w:pPr>
        <w:ind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FV</w:t>
      </w:r>
      <w:r>
        <w:rPr>
          <w:sz w:val="28"/>
          <w:szCs w:val="28"/>
        </w:rPr>
        <w:t xml:space="preserve"> – </w:t>
      </w:r>
      <w:r w:rsidR="001F3704">
        <w:rPr>
          <w:sz w:val="28"/>
          <w:szCs w:val="28"/>
        </w:rPr>
        <w:t xml:space="preserve">Зинв </w:t>
      </w:r>
      <w:r>
        <w:rPr>
          <w:sz w:val="28"/>
          <w:szCs w:val="28"/>
        </w:rPr>
        <w:t>=4985-2800=2185 тыс. рублей</w:t>
      </w:r>
    </w:p>
    <w:p w:rsidR="0028443D" w:rsidRPr="0028443D" w:rsidRDefault="0028443D" w:rsidP="00C45689">
      <w:pPr>
        <w:ind w:firstLine="851"/>
        <w:rPr>
          <w:sz w:val="28"/>
          <w:szCs w:val="28"/>
        </w:rPr>
      </w:pPr>
      <w:r>
        <w:rPr>
          <w:sz w:val="28"/>
          <w:szCs w:val="28"/>
          <w:lang w:val="en-US"/>
        </w:rPr>
        <w:t>DPP</w:t>
      </w:r>
      <w:r w:rsidRPr="00C008D9">
        <w:rPr>
          <w:sz w:val="28"/>
          <w:szCs w:val="28"/>
        </w:rPr>
        <w:t xml:space="preserve"> = 1,3 </w:t>
      </w:r>
      <w:r>
        <w:rPr>
          <w:sz w:val="28"/>
          <w:szCs w:val="28"/>
        </w:rPr>
        <w:t>года.</w:t>
      </w:r>
    </w:p>
    <w:p w:rsidR="00900647" w:rsidRDefault="00FC706F" w:rsidP="00900647">
      <w:pPr>
        <w:pStyle w:val="ab"/>
        <w:ind w:hanging="720"/>
        <w:rPr>
          <w:sz w:val="28"/>
          <w:szCs w:val="28"/>
        </w:rPr>
      </w:pPr>
      <w:r>
        <w:rPr>
          <w:sz w:val="28"/>
          <w:szCs w:val="28"/>
        </w:rPr>
        <w:t>Таблица 5</w:t>
      </w:r>
      <w:r w:rsidR="00900647">
        <w:rPr>
          <w:sz w:val="28"/>
          <w:szCs w:val="28"/>
        </w:rPr>
        <w:t xml:space="preserve">. </w:t>
      </w:r>
      <w:r w:rsidR="00900647" w:rsidRPr="00A57E71">
        <w:rPr>
          <w:sz w:val="28"/>
          <w:szCs w:val="28"/>
        </w:rPr>
        <w:t>Показатели эффективности инвестиционного проекта.</w:t>
      </w:r>
    </w:p>
    <w:p w:rsidR="00900647" w:rsidRPr="00BF299A" w:rsidRDefault="00900647" w:rsidP="00900647">
      <w:pPr>
        <w:pStyle w:val="ab"/>
        <w:ind w:hanging="720"/>
      </w:pPr>
    </w:p>
    <w:tbl>
      <w:tblPr>
        <w:tblStyle w:val="aa"/>
        <w:tblW w:w="0" w:type="auto"/>
        <w:tblLook w:val="04A0"/>
      </w:tblPr>
      <w:tblGrid>
        <w:gridCol w:w="4424"/>
        <w:gridCol w:w="4425"/>
      </w:tblGrid>
      <w:tr w:rsidR="00900647" w:rsidRPr="003168C8" w:rsidTr="00E23285">
        <w:tc>
          <w:tcPr>
            <w:tcW w:w="4424" w:type="dxa"/>
          </w:tcPr>
          <w:p w:rsidR="00900647" w:rsidRPr="003168C8" w:rsidRDefault="00900647" w:rsidP="00900647">
            <w:pPr>
              <w:pStyle w:val="ab"/>
              <w:ind w:left="0"/>
              <w:jc w:val="center"/>
            </w:pPr>
            <w:r w:rsidRPr="003168C8">
              <w:t>Показатели</w:t>
            </w:r>
          </w:p>
        </w:tc>
        <w:tc>
          <w:tcPr>
            <w:tcW w:w="4425" w:type="dxa"/>
          </w:tcPr>
          <w:p w:rsidR="00900647" w:rsidRPr="003168C8" w:rsidRDefault="001F3704" w:rsidP="001F3704">
            <w:pPr>
              <w:pStyle w:val="ab"/>
              <w:ind w:left="0"/>
              <w:jc w:val="center"/>
            </w:pPr>
            <w:r>
              <w:t>Значения</w:t>
            </w:r>
          </w:p>
        </w:tc>
      </w:tr>
      <w:tr w:rsidR="00900647" w:rsidRPr="003168C8" w:rsidTr="00E23285">
        <w:tc>
          <w:tcPr>
            <w:tcW w:w="4424" w:type="dxa"/>
          </w:tcPr>
          <w:p w:rsidR="00900647" w:rsidRPr="003168C8" w:rsidRDefault="00900647" w:rsidP="00900647">
            <w:pPr>
              <w:pStyle w:val="ab"/>
              <w:ind w:left="0"/>
              <w:jc w:val="center"/>
            </w:pPr>
            <w:r w:rsidRPr="003168C8">
              <w:t>ЧДД</w:t>
            </w:r>
            <w:r>
              <w:t>(тыс.руб)</w:t>
            </w:r>
          </w:p>
        </w:tc>
        <w:tc>
          <w:tcPr>
            <w:tcW w:w="4425" w:type="dxa"/>
          </w:tcPr>
          <w:p w:rsidR="00900647" w:rsidRPr="003168C8" w:rsidRDefault="00900647" w:rsidP="00FC706F">
            <w:pPr>
              <w:pStyle w:val="ab"/>
              <w:ind w:left="0"/>
              <w:jc w:val="center"/>
            </w:pPr>
            <w:r>
              <w:t xml:space="preserve">9365 </w:t>
            </w:r>
          </w:p>
        </w:tc>
      </w:tr>
      <w:tr w:rsidR="00900647" w:rsidRPr="003168C8" w:rsidTr="00E23285">
        <w:tc>
          <w:tcPr>
            <w:tcW w:w="4424" w:type="dxa"/>
          </w:tcPr>
          <w:p w:rsidR="00900647" w:rsidRPr="00E23285" w:rsidRDefault="00E23285" w:rsidP="00900647">
            <w:pPr>
              <w:pStyle w:val="ab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IR</w:t>
            </w:r>
          </w:p>
        </w:tc>
        <w:tc>
          <w:tcPr>
            <w:tcW w:w="4425" w:type="dxa"/>
          </w:tcPr>
          <w:p w:rsidR="00900647" w:rsidRPr="00E23285" w:rsidRDefault="00E23285" w:rsidP="00FC706F">
            <w:pPr>
              <w:pStyle w:val="ab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3,84</w:t>
            </w:r>
          </w:p>
        </w:tc>
      </w:tr>
      <w:tr w:rsidR="00900647" w:rsidRPr="003168C8" w:rsidTr="00E23285">
        <w:tc>
          <w:tcPr>
            <w:tcW w:w="4424" w:type="dxa"/>
          </w:tcPr>
          <w:p w:rsidR="00900647" w:rsidRPr="003168C8" w:rsidRDefault="00900647" w:rsidP="00900647">
            <w:pPr>
              <w:pStyle w:val="ab"/>
              <w:ind w:left="0"/>
              <w:jc w:val="center"/>
            </w:pPr>
            <w:r w:rsidRPr="003168C8">
              <w:t>РР</w:t>
            </w:r>
            <w:r w:rsidR="001F3704">
              <w:t>(лет)</w:t>
            </w:r>
          </w:p>
        </w:tc>
        <w:tc>
          <w:tcPr>
            <w:tcW w:w="4425" w:type="dxa"/>
          </w:tcPr>
          <w:p w:rsidR="00900647" w:rsidRPr="003168C8" w:rsidRDefault="0028443D" w:rsidP="001F3704">
            <w:pPr>
              <w:pStyle w:val="ab"/>
              <w:ind w:left="0"/>
              <w:jc w:val="center"/>
            </w:pPr>
            <w:r>
              <w:t>1,19</w:t>
            </w:r>
          </w:p>
        </w:tc>
      </w:tr>
      <w:tr w:rsidR="00900647" w:rsidRPr="003168C8" w:rsidTr="00E23285">
        <w:tc>
          <w:tcPr>
            <w:tcW w:w="4424" w:type="dxa"/>
          </w:tcPr>
          <w:p w:rsidR="00900647" w:rsidRPr="0028443D" w:rsidRDefault="00900647" w:rsidP="00900647">
            <w:pPr>
              <w:pStyle w:val="ab"/>
              <w:ind w:left="0"/>
              <w:jc w:val="center"/>
            </w:pPr>
            <w:r w:rsidRPr="003168C8">
              <w:rPr>
                <w:lang w:val="en-US"/>
              </w:rPr>
              <w:t>DPP</w:t>
            </w:r>
            <w:r w:rsidR="0028443D">
              <w:t xml:space="preserve"> (лет)</w:t>
            </w:r>
          </w:p>
        </w:tc>
        <w:tc>
          <w:tcPr>
            <w:tcW w:w="4425" w:type="dxa"/>
          </w:tcPr>
          <w:p w:rsidR="00900647" w:rsidRPr="003168C8" w:rsidRDefault="0028443D" w:rsidP="00FC706F">
            <w:pPr>
              <w:pStyle w:val="ab"/>
              <w:ind w:left="0"/>
              <w:jc w:val="center"/>
            </w:pPr>
            <w:r>
              <w:t>1,3</w:t>
            </w:r>
          </w:p>
        </w:tc>
      </w:tr>
      <w:tr w:rsidR="00900647" w:rsidRPr="003168C8" w:rsidTr="00E23285">
        <w:tc>
          <w:tcPr>
            <w:tcW w:w="4424" w:type="dxa"/>
          </w:tcPr>
          <w:p w:rsidR="00900647" w:rsidRPr="003168C8" w:rsidRDefault="00900647" w:rsidP="00900647">
            <w:pPr>
              <w:pStyle w:val="ab"/>
              <w:ind w:left="0"/>
              <w:jc w:val="center"/>
            </w:pPr>
            <w:r w:rsidRPr="003168C8">
              <w:t>ВНД</w:t>
            </w:r>
            <w:r w:rsidR="0028443D">
              <w:t xml:space="preserve"> (%)</w:t>
            </w:r>
          </w:p>
        </w:tc>
        <w:tc>
          <w:tcPr>
            <w:tcW w:w="4425" w:type="dxa"/>
          </w:tcPr>
          <w:p w:rsidR="00900647" w:rsidRPr="003168C8" w:rsidRDefault="0028443D" w:rsidP="00FC706F">
            <w:pPr>
              <w:pStyle w:val="ab"/>
              <w:ind w:left="0"/>
              <w:jc w:val="center"/>
            </w:pPr>
            <w:r>
              <w:t>79</w:t>
            </w:r>
            <w:r w:rsidR="00900647" w:rsidRPr="003168C8">
              <w:t xml:space="preserve"> </w:t>
            </w:r>
          </w:p>
        </w:tc>
      </w:tr>
    </w:tbl>
    <w:p w:rsidR="00900647" w:rsidRPr="001D5F6A" w:rsidRDefault="00900647" w:rsidP="001D5F6A">
      <w:pPr>
        <w:pStyle w:val="ad"/>
        <w:rPr>
          <w:shd w:val="clear" w:color="auto" w:fill="FFFFFF"/>
        </w:rPr>
      </w:pPr>
    </w:p>
    <w:p w:rsidR="001D5F6A" w:rsidRPr="001D5F6A" w:rsidRDefault="001D5F6A" w:rsidP="001D5F6A">
      <w:pPr>
        <w:pStyle w:val="ad"/>
        <w:rPr>
          <w:shd w:val="clear" w:color="auto" w:fill="FFFFFF"/>
        </w:rPr>
      </w:pPr>
      <w:r w:rsidRPr="001D5F6A">
        <w:rPr>
          <w:shd w:val="clear" w:color="auto" w:fill="FFFFFF"/>
        </w:rPr>
        <w:t>Чистый дисконтированный доход (ЧДД) больше нуля значит, инвестиционный проект является прибыльным.</w:t>
      </w:r>
    </w:p>
    <w:p w:rsidR="001D5F6A" w:rsidRPr="001D5F6A" w:rsidRDefault="001D5F6A" w:rsidP="001D5F6A">
      <w:pPr>
        <w:pStyle w:val="ad"/>
        <w:ind w:firstLine="0"/>
        <w:rPr>
          <w:shd w:val="clear" w:color="auto" w:fill="FFFFFF"/>
        </w:rPr>
      </w:pPr>
      <w:r>
        <w:rPr>
          <w:shd w:val="clear" w:color="auto" w:fill="FFFFFF"/>
        </w:rPr>
        <w:t xml:space="preserve">    </w:t>
      </w:r>
      <w:r w:rsidRPr="001D5F6A">
        <w:rPr>
          <w:shd w:val="clear" w:color="auto" w:fill="FFFFFF"/>
        </w:rPr>
        <w:t xml:space="preserve">  Индекс рентабельности больше единицы и означает, что инвестор за каждый вложенный рубль получает 3,84 рублей прибыли.</w:t>
      </w:r>
    </w:p>
    <w:p w:rsidR="001D5F6A" w:rsidRDefault="001D5F6A" w:rsidP="001D5F6A">
      <w:pPr>
        <w:pStyle w:val="ad"/>
        <w:rPr>
          <w:shd w:val="clear" w:color="auto" w:fill="FFFFFF"/>
        </w:rPr>
      </w:pPr>
      <w:r>
        <w:rPr>
          <w:shd w:val="clear" w:color="auto" w:fill="FFFFFF"/>
        </w:rPr>
        <w:t>Через 1,19 года окупаются первоначальные инвестиции. Д</w:t>
      </w:r>
      <w:r w:rsidRPr="00F97CD4">
        <w:rPr>
          <w:shd w:val="clear" w:color="auto" w:fill="FFFFFF"/>
        </w:rPr>
        <w:t xml:space="preserve">исконтированный период </w:t>
      </w:r>
      <w:r>
        <w:rPr>
          <w:shd w:val="clear" w:color="auto" w:fill="FFFFFF"/>
        </w:rPr>
        <w:t xml:space="preserve">окупаемости составляет 1,3 года. </w:t>
      </w:r>
    </w:p>
    <w:p w:rsidR="001D5F6A" w:rsidRDefault="001D5F6A" w:rsidP="001D5F6A">
      <w:pPr>
        <w:pStyle w:val="ad"/>
      </w:pPr>
      <w:r w:rsidRPr="00CE4D54">
        <w:t>Внутренняя норма рентабельности рана 79</w:t>
      </w:r>
      <w:r>
        <w:t>%</w:t>
      </w:r>
    </w:p>
    <w:p w:rsidR="001D5F6A" w:rsidRPr="00C45689" w:rsidRDefault="001D5F6A" w:rsidP="001D5F6A">
      <w:pPr>
        <w:rPr>
          <w:sz w:val="28"/>
          <w:szCs w:val="28"/>
        </w:rPr>
        <w:sectPr w:rsidR="001D5F6A" w:rsidRPr="00C45689" w:rsidSect="00B94218">
          <w:footerReference w:type="default" r:id="rId12"/>
          <w:footerReference w:type="first" r:id="rId13"/>
          <w:pgSz w:w="11906" w:h="16838"/>
          <w:pgMar w:top="1134" w:right="567" w:bottom="1418" w:left="1474" w:header="709" w:footer="709" w:gutter="0"/>
          <w:pgNumType w:start="1"/>
          <w:cols w:space="708"/>
          <w:docGrid w:linePitch="360"/>
        </w:sectPr>
      </w:pPr>
    </w:p>
    <w:p w:rsidR="00620939" w:rsidRPr="003427E7" w:rsidRDefault="00620939" w:rsidP="00012225">
      <w:pPr>
        <w:pStyle w:val="ad"/>
        <w:ind w:firstLine="0"/>
        <w:jc w:val="center"/>
      </w:pPr>
      <w:r w:rsidRPr="003427E7">
        <w:t>За</w:t>
      </w:r>
      <w:r w:rsidR="00012225">
        <w:t>дача 5</w:t>
      </w:r>
    </w:p>
    <w:p w:rsidR="00620939" w:rsidRDefault="00620939" w:rsidP="008B0BEA">
      <w:pPr>
        <w:pStyle w:val="ad"/>
      </w:pPr>
      <w:r w:rsidRPr="008B0BEA">
        <w:t>Имеются следующие данные по организации, занимающейся произв</w:t>
      </w:r>
      <w:r w:rsidR="00953732">
        <w:t xml:space="preserve">одством и реализацией продукции, приведенные в таблице </w:t>
      </w:r>
      <w:r w:rsidR="005C534C">
        <w:t>6</w:t>
      </w:r>
      <w:r w:rsidR="00953732">
        <w:t>.</w:t>
      </w:r>
    </w:p>
    <w:p w:rsidR="00953732" w:rsidRPr="003427E7" w:rsidRDefault="00953732" w:rsidP="00953732">
      <w:pPr>
        <w:pStyle w:val="ad"/>
      </w:pPr>
      <w:r w:rsidRPr="003427E7">
        <w:t>Необходимо: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Рассчитать точку безубыточности, операционный рычаг и запас финансовой прочности, уровень рентабельности затрат и продаж.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Рассчитать изменение операционного рычага и запаса финансовой прочности при увеличении объема продаж на 10% и 20%; при уменьшении объема продаж на 10% и 20%.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Как изменится операционный рычаг и запас финансовой прочности при переводе 40% АУП в переменные, при сохранении первоначального объема продаж.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Как изменится операционный рычаг и запас финансовой прочности при переводе 30% ОПР в переменные, при сохранении первоначального объема продаж.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Как изменится операционный рычаг и запас финансовой прочности при переводе 60% коммерческих и прочих в переменные, при сохранении первоначального объема продаж.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Как изменится операционный рычаг и запас финансовой прочности при выполнении всех перечисленных выше условий (п. 3,4,5).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Рассчитать изменение операционного рычага, запаса финансовой прочности и точки безубыточности при изменении соотношения постоянных и переменных затрат (строка 12), внутренняя структура постоянных и переменных затрат остается постоянной.</w:t>
      </w:r>
    </w:p>
    <w:p w:rsidR="00953732" w:rsidRPr="003427E7" w:rsidRDefault="00953732" w:rsidP="00953732">
      <w:pPr>
        <w:pStyle w:val="ad"/>
        <w:numPr>
          <w:ilvl w:val="0"/>
          <w:numId w:val="37"/>
        </w:numPr>
      </w:pPr>
      <w:r w:rsidRPr="003427E7">
        <w:t>Как изменится операционный рычаг, запас финансовой прочности и точки безубыточности: при росте постоянных затрат на 10%, при росте переменных затрат на 10%, при росте общих затрат на 10% (структура затрат остается постоянной).</w:t>
      </w:r>
    </w:p>
    <w:p w:rsidR="008B0BEA" w:rsidRDefault="008B0BEA" w:rsidP="00AF5576">
      <w:pPr>
        <w:pStyle w:val="ad"/>
        <w:ind w:firstLine="0"/>
        <w:sectPr w:rsidR="008B0BEA" w:rsidSect="00E80A20">
          <w:footerReference w:type="first" r:id="rId14"/>
          <w:pgSz w:w="11906" w:h="16838"/>
          <w:pgMar w:top="1134" w:right="567" w:bottom="1418" w:left="1474" w:header="709" w:footer="709" w:gutter="0"/>
          <w:cols w:space="708"/>
          <w:docGrid w:linePitch="360"/>
        </w:sectPr>
      </w:pPr>
    </w:p>
    <w:p w:rsidR="00620939" w:rsidRPr="008B0BEA" w:rsidRDefault="00995BF4" w:rsidP="00051E94">
      <w:pPr>
        <w:pStyle w:val="ad"/>
        <w:ind w:left="-284" w:firstLine="0"/>
      </w:pPr>
      <w:r>
        <w:t xml:space="preserve">Таблица </w:t>
      </w:r>
      <w:r w:rsidR="005C534C">
        <w:t>6</w:t>
      </w:r>
      <w:r w:rsidR="00620939" w:rsidRPr="008B0BEA">
        <w:t xml:space="preserve"> – Информация о деятельности фирмы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402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  <w:gridCol w:w="1018"/>
      </w:tblGrid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22 000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25 200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28 600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24 600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23 100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30 800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27 600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24 200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23 100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20 000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Цена единицы изделия, 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110</w:t>
            </w:r>
          </w:p>
        </w:tc>
        <w:tc>
          <w:tcPr>
            <w:tcW w:w="1018" w:type="dxa"/>
            <w:vAlign w:val="center"/>
          </w:tcPr>
          <w:p w:rsidR="00620939" w:rsidRPr="007B0F43" w:rsidRDefault="008B0BEA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  <w:r w:rsidR="00620939" w:rsidRPr="007B0F43">
              <w:rPr>
                <w:rFonts w:eastAsiaTheme="minorHAnsi"/>
                <w:sz w:val="26"/>
                <w:szCs w:val="26"/>
              </w:rPr>
              <w:t>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220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реализацию, всего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16 000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16 000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16 300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17 800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16 000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Постоянные, всего тыс.д.ед., в том числе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административно-управленческие расходы,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000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3402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- </w:t>
            </w:r>
            <w:r w:rsidR="00620939" w:rsidRPr="007B0F43">
              <w:rPr>
                <w:rFonts w:eastAsiaTheme="minorHAnsi"/>
                <w:sz w:val="26"/>
                <w:szCs w:val="26"/>
              </w:rPr>
              <w:t>общепроизводственные расходы (ОПР),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  <w:r w:rsidR="00995BF4" w:rsidRPr="007B0F43">
              <w:rPr>
                <w:rFonts w:eastAsiaTheme="minorHAnsi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коммерческие и прочие постоянные,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на весь объем, тыс.д.ед.</w:t>
            </w:r>
          </w:p>
        </w:tc>
        <w:tc>
          <w:tcPr>
            <w:tcW w:w="1018" w:type="dxa"/>
            <w:vAlign w:val="center"/>
          </w:tcPr>
          <w:p w:rsidR="00620939" w:rsidRPr="007B0F43" w:rsidRDefault="00995BF4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12 000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12 000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12 300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13 800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13 200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12 600</w:t>
            </w:r>
          </w:p>
        </w:tc>
        <w:tc>
          <w:tcPr>
            <w:tcW w:w="1018" w:type="dxa"/>
            <w:vAlign w:val="center"/>
          </w:tcPr>
          <w:p w:rsidR="00620939" w:rsidRPr="007B0F43" w:rsidRDefault="00953732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12 000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 в том числе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материалы, 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заработная плата, 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переменные ОПР, 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- упаковка, д.ед.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</w:tr>
      <w:tr w:rsidR="00995BF4" w:rsidRPr="007B0F43" w:rsidTr="00051E94">
        <w:tc>
          <w:tcPr>
            <w:tcW w:w="56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3402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18" w:type="dxa"/>
            <w:vAlign w:val="center"/>
          </w:tcPr>
          <w:p w:rsidR="00620939" w:rsidRPr="007B0F43" w:rsidRDefault="00620939" w:rsidP="00995BF4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</w:tbl>
    <w:p w:rsidR="008B0BEA" w:rsidRDefault="008B0BEA" w:rsidP="00620939">
      <w:pPr>
        <w:pStyle w:val="ab"/>
        <w:rPr>
          <w:sz w:val="28"/>
          <w:szCs w:val="28"/>
        </w:rPr>
        <w:sectPr w:rsidR="008B0BEA" w:rsidSect="00426557">
          <w:footerReference w:type="default" r:id="rId15"/>
          <w:pgSz w:w="16838" w:h="11906" w:orient="landscape"/>
          <w:pgMar w:top="1276" w:right="1134" w:bottom="567" w:left="1418" w:header="709" w:footer="709" w:gutter="0"/>
          <w:pgNumType w:start="13"/>
          <w:cols w:space="708"/>
          <w:docGrid w:linePitch="360"/>
        </w:sectPr>
      </w:pPr>
    </w:p>
    <w:p w:rsidR="00620939" w:rsidRPr="003427E7" w:rsidRDefault="00953732" w:rsidP="00953732">
      <w:pPr>
        <w:pStyle w:val="ad"/>
      </w:pPr>
      <w:r>
        <w:t>Решение:</w:t>
      </w:r>
    </w:p>
    <w:p w:rsidR="00620939" w:rsidRDefault="00C4743A" w:rsidP="00953732">
      <w:pPr>
        <w:pStyle w:val="ad"/>
      </w:pPr>
      <w:r>
        <w:t>Рассчитаем</w:t>
      </w:r>
      <w:r w:rsidR="00620939" w:rsidRPr="003427E7">
        <w:t xml:space="preserve"> точку безубыточности, операционный рычаг и запас финансовой прочности, уровень рентабельности затрат и продаж</w:t>
      </w:r>
      <w:r w:rsidR="004B3366">
        <w:t xml:space="preserve"> в таблице </w:t>
      </w:r>
      <w:r w:rsidR="005C534C">
        <w:t>7</w:t>
      </w:r>
      <w:r w:rsidR="004B3366">
        <w:t>.</w:t>
      </w:r>
    </w:p>
    <w:p w:rsidR="00C4743A" w:rsidRDefault="00C4743A" w:rsidP="00C4743A">
      <w:pPr>
        <w:pStyle w:val="ad"/>
        <w:rPr>
          <w:lang w:eastAsia="ru-RU"/>
        </w:rPr>
      </w:pPr>
      <w:r>
        <w:rPr>
          <w:lang w:eastAsia="ru-RU"/>
        </w:rPr>
        <w:t>Т</w:t>
      </w:r>
      <w:r w:rsidRPr="00C4743A">
        <w:rPr>
          <w:lang w:eastAsia="ru-RU"/>
        </w:rPr>
        <w:t>очка безубыточности является критическим объемом производства. При достижении точки безубыточности, прибыль, равно как и убытки организации равны нулю.</w:t>
      </w:r>
    </w:p>
    <w:p w:rsidR="00C4743A" w:rsidRDefault="00C4743A" w:rsidP="00C4743A">
      <w:pPr>
        <w:pStyle w:val="ad"/>
        <w:rPr>
          <w:shd w:val="clear" w:color="auto" w:fill="FFFFFF"/>
        </w:rPr>
      </w:pPr>
      <w:r w:rsidRPr="00C4743A">
        <w:rPr>
          <w:shd w:val="clear" w:color="auto" w:fill="FFFFFF"/>
        </w:rPr>
        <w:t>Формула расчета точки безубыточности в натуральном выражении:</w:t>
      </w:r>
    </w:p>
    <w:p w:rsidR="00C4743A" w:rsidRPr="00C4743A" w:rsidRDefault="00C4743A" w:rsidP="001C6430">
      <w:pPr>
        <w:pStyle w:val="ad"/>
        <w:jc w:val="right"/>
      </w:pPr>
      <w:r w:rsidRPr="001D5F6A">
        <w:rPr>
          <w:shd w:val="clear" w:color="auto" w:fill="FFFFFF"/>
        </w:rPr>
        <w:t>ТБ</w:t>
      </w:r>
      <w:r w:rsidR="004A0A63" w:rsidRPr="001D5F6A">
        <w:rPr>
          <w:shd w:val="clear" w:color="auto" w:fill="FFFFFF"/>
          <w:vertAlign w:val="subscript"/>
        </w:rPr>
        <w:t>н</w:t>
      </w:r>
      <w:r w:rsidRPr="001D5F6A">
        <w:rPr>
          <w:shd w:val="clear" w:color="auto" w:fill="FFFFFF"/>
        </w:rPr>
        <w:t>=</w:t>
      </w:r>
      <m:oMath>
        <m:r>
          <w:rPr>
            <w:rFonts w:ascii="Cambria Math" w:hAnsi="Cambria Math"/>
            <w:shd w:val="clear" w:color="auto" w:fill="FFFFFF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shd w:val="clear" w:color="auto" w:fill="FFFFFF"/>
              </w:rPr>
              <m:t>Зпост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Ц-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ЗУпер</m:t>
            </m:r>
          </m:den>
        </m:f>
      </m:oMath>
      <w:r w:rsidR="001C6430" w:rsidRPr="001D5F6A">
        <w:rPr>
          <w:sz w:val="32"/>
          <w:szCs w:val="32"/>
          <w:shd w:val="clear" w:color="auto" w:fill="FFFFFF"/>
        </w:rPr>
        <w:t xml:space="preserve"> </w:t>
      </w:r>
      <w:r w:rsidR="004B3366" w:rsidRPr="001D5F6A">
        <w:rPr>
          <w:sz w:val="32"/>
          <w:szCs w:val="32"/>
          <w:shd w:val="clear" w:color="auto" w:fill="FFFFFF"/>
        </w:rPr>
        <w:t>.</w:t>
      </w:r>
      <w:r w:rsidR="001C6430">
        <w:rPr>
          <w:sz w:val="32"/>
          <w:szCs w:val="32"/>
          <w:shd w:val="clear" w:color="auto" w:fill="FFFFFF"/>
        </w:rPr>
        <w:t xml:space="preserve">                                                     </w:t>
      </w:r>
      <w:r w:rsidR="001C6430" w:rsidRPr="005C534C">
        <w:rPr>
          <w:shd w:val="clear" w:color="auto" w:fill="FFFFFF"/>
        </w:rPr>
        <w:t>(</w:t>
      </w:r>
      <w:r w:rsidR="005C534C">
        <w:rPr>
          <w:shd w:val="clear" w:color="auto" w:fill="FFFFFF"/>
        </w:rPr>
        <w:t>13</w:t>
      </w:r>
      <w:r w:rsidR="001C6430" w:rsidRPr="005C534C">
        <w:rPr>
          <w:shd w:val="clear" w:color="auto" w:fill="FFFFFF"/>
        </w:rPr>
        <w:t>)</w:t>
      </w:r>
    </w:p>
    <w:p w:rsidR="001C6430" w:rsidRDefault="001C6430" w:rsidP="001C6430">
      <w:pPr>
        <w:pStyle w:val="ad"/>
      </w:pPr>
      <w:r w:rsidRPr="001C6430">
        <w:rPr>
          <w:shd w:val="clear" w:color="auto" w:fill="FFFFFF"/>
        </w:rPr>
        <w:t>Формула расчета точки безубыточности в денежном выражении:</w:t>
      </w:r>
    </w:p>
    <w:p w:rsidR="001C6430" w:rsidRDefault="001C6430" w:rsidP="001C6430">
      <w:pPr>
        <w:pStyle w:val="ad"/>
        <w:jc w:val="right"/>
      </w:pPr>
      <w:r w:rsidRPr="001D5F6A">
        <w:t>ТБ=</w:t>
      </w:r>
      <w:r w:rsidR="001D5F6A"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Зпост</m:t>
            </m:r>
          </m:num>
          <m:den>
            <m:r>
              <m:rPr>
                <m:sty m:val="p"/>
              </m:rPr>
              <w:rPr>
                <w:rFonts w:ascii="Cambria Math"/>
                <w:sz w:val="36"/>
                <w:szCs w:val="36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-</m:t>
            </m:r>
            <m:f>
              <m:f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 xml:space="preserve">Зпер  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В</m:t>
                </m:r>
              </m:den>
            </m:f>
          </m:den>
        </m:f>
      </m:oMath>
      <w:r w:rsidR="001D5F6A" w:rsidRPr="001D5F6A">
        <w:rPr>
          <w:sz w:val="36"/>
          <w:szCs w:val="36"/>
        </w:rPr>
        <w:t>,</w:t>
      </w:r>
      <w:r>
        <w:rPr>
          <w:i/>
          <w:sz w:val="36"/>
          <w:szCs w:val="36"/>
        </w:rPr>
        <w:t xml:space="preserve"> </w:t>
      </w:r>
      <w:r w:rsidRPr="001D5F6A">
        <w:t xml:space="preserve">                                               </w:t>
      </w:r>
      <w:r>
        <w:t>(</w:t>
      </w:r>
      <w:r w:rsidR="005C534C">
        <w:t>14</w:t>
      </w:r>
      <w:r>
        <w:t>)</w:t>
      </w:r>
    </w:p>
    <w:p w:rsidR="004B3366" w:rsidRDefault="001D5F6A" w:rsidP="004B3366">
      <w:pPr>
        <w:pStyle w:val="ad"/>
      </w:pPr>
      <w:r>
        <w:t>где</w:t>
      </w:r>
      <w:r w:rsidR="004B3366">
        <w:t xml:space="preserve"> Зпост – постоянные затраты;</w:t>
      </w:r>
    </w:p>
    <w:p w:rsidR="004B3366" w:rsidRDefault="004B3366" w:rsidP="004B3366">
      <w:pPr>
        <w:pStyle w:val="ad"/>
      </w:pPr>
      <w:r>
        <w:t>Зпер – переменные затраты на весь объем продукции;</w:t>
      </w:r>
    </w:p>
    <w:p w:rsidR="004B3366" w:rsidRDefault="004B3366" w:rsidP="004B3366">
      <w:pPr>
        <w:pStyle w:val="ad"/>
      </w:pPr>
      <w:r>
        <w:t>ЗУпер – удельные переменные затраты;</w:t>
      </w:r>
    </w:p>
    <w:p w:rsidR="004B3366" w:rsidRDefault="004B3366" w:rsidP="004B3366">
      <w:pPr>
        <w:pStyle w:val="ad"/>
      </w:pPr>
      <w:r>
        <w:t>Ц – цена за штуку;</w:t>
      </w:r>
    </w:p>
    <w:p w:rsidR="004B3366" w:rsidRPr="004B3366" w:rsidRDefault="004B3366" w:rsidP="004B3366">
      <w:pPr>
        <w:pStyle w:val="ad"/>
      </w:pPr>
      <w:r>
        <w:t>В – выручка от продаж.</w:t>
      </w:r>
    </w:p>
    <w:p w:rsidR="00C4743A" w:rsidRDefault="00C4743A" w:rsidP="00C4743A">
      <w:pPr>
        <w:pStyle w:val="ad"/>
        <w:rPr>
          <w:lang w:eastAsia="ru-RU"/>
        </w:rPr>
      </w:pPr>
      <w:r w:rsidRPr="00C4743A">
        <w:rPr>
          <w:lang w:eastAsia="ru-RU"/>
        </w:rPr>
        <w:t>Точка безубыточности является важным значением при определении финансового положения предприятия. Превышение объемов производства и продаж над точкой безубыточности определяет финансовую устойчивость предприятия.</w:t>
      </w:r>
    </w:p>
    <w:p w:rsidR="00AE3850" w:rsidRDefault="00AE3850" w:rsidP="00C4743A">
      <w:pPr>
        <w:pStyle w:val="ad"/>
        <w:rPr>
          <w:lang w:eastAsia="ru-RU"/>
        </w:rPr>
      </w:pPr>
      <w:r>
        <w:rPr>
          <w:lang w:eastAsia="ru-RU"/>
        </w:rPr>
        <w:t xml:space="preserve">Операционный рычаг показывает степень чувствительности прибыли к изменению объема продаж. Действие операционного рычага проявляется в том, что любое изменение выручки от реализации всегда влечет за собой более сильное изменение прибыли. </w:t>
      </w:r>
    </w:p>
    <w:p w:rsidR="00C4743A" w:rsidRDefault="004F10E8" w:rsidP="004F10E8">
      <w:pPr>
        <w:pStyle w:val="ad"/>
        <w:rPr>
          <w:rStyle w:val="apple-converted-space"/>
          <w:szCs w:val="26"/>
          <w:shd w:val="clear" w:color="auto" w:fill="ECECEC"/>
        </w:rPr>
      </w:pPr>
      <w:r>
        <w:rPr>
          <w:shd w:val="clear" w:color="auto" w:fill="FFFFFF"/>
        </w:rPr>
        <w:t>О</w:t>
      </w:r>
      <w:r w:rsidRPr="004F10E8">
        <w:rPr>
          <w:shd w:val="clear" w:color="auto" w:fill="FFFFFF"/>
        </w:rPr>
        <w:t>перационный рычаг</w:t>
      </w:r>
      <w:r w:rsidRPr="004F10E8">
        <w:rPr>
          <w:rStyle w:val="apple-converted-space"/>
          <w:szCs w:val="22"/>
          <w:shd w:val="clear" w:color="auto" w:fill="FFFFFF"/>
        </w:rPr>
        <w:t> </w:t>
      </w:r>
      <w:r w:rsidRPr="004F10E8">
        <w:rPr>
          <w:shd w:val="clear" w:color="auto" w:fill="FFFFFF"/>
        </w:rPr>
        <w:t>вычисляется по формуле:</w:t>
      </w:r>
    </w:p>
    <w:p w:rsidR="004F10E8" w:rsidRDefault="004F10E8" w:rsidP="004F10E8">
      <w:pPr>
        <w:pStyle w:val="ad"/>
        <w:jc w:val="right"/>
        <w:rPr>
          <w:sz w:val="32"/>
          <w:szCs w:val="32"/>
        </w:rPr>
      </w:pPr>
      <w:r w:rsidRPr="001D5F6A">
        <w:t xml:space="preserve">ОР =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В-Зпер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</w:rPr>
              <m:t>Пр</m:t>
            </m:r>
          </m:den>
        </m:f>
      </m:oMath>
      <w:r>
        <w:rPr>
          <w:sz w:val="32"/>
          <w:szCs w:val="32"/>
        </w:rPr>
        <w:t xml:space="preserve"> ,                                                        (</w:t>
      </w:r>
      <w:r w:rsidR="006B611E">
        <w:t>15</w:t>
      </w:r>
      <w:r>
        <w:rPr>
          <w:sz w:val="32"/>
          <w:szCs w:val="32"/>
        </w:rPr>
        <w:t>)</w:t>
      </w:r>
    </w:p>
    <w:p w:rsidR="004F10E8" w:rsidRDefault="001D5F6A" w:rsidP="004F10E8">
      <w:pPr>
        <w:pStyle w:val="ad"/>
      </w:pPr>
      <w:r>
        <w:t>где</w:t>
      </w:r>
      <w:r w:rsidR="004F10E8">
        <w:t xml:space="preserve"> Пр – прибыль от продаж.</w:t>
      </w:r>
    </w:p>
    <w:p w:rsidR="004F10E8" w:rsidRDefault="004F10E8" w:rsidP="004F10E8">
      <w:pPr>
        <w:pStyle w:val="ad"/>
        <w:rPr>
          <w:shd w:val="clear" w:color="auto" w:fill="FFFFFF"/>
        </w:rPr>
      </w:pPr>
      <w:r w:rsidRPr="004F10E8">
        <w:rPr>
          <w:rStyle w:val="aff1"/>
          <w:b w:val="0"/>
          <w:bCs w:val="0"/>
          <w:szCs w:val="26"/>
        </w:rPr>
        <w:t>Запас финансовой прочности</w:t>
      </w:r>
      <w:r w:rsidR="001D5F6A">
        <w:rPr>
          <w:rStyle w:val="aff1"/>
          <w:b w:val="0"/>
          <w:bCs w:val="0"/>
          <w:szCs w:val="26"/>
        </w:rPr>
        <w:t xml:space="preserve"> (ЗФП)</w:t>
      </w:r>
      <w:r w:rsidRPr="004F10E8">
        <w:rPr>
          <w:rStyle w:val="apple-converted-space"/>
          <w:szCs w:val="26"/>
          <w:shd w:val="clear" w:color="auto" w:fill="FFFFFF"/>
        </w:rPr>
        <w:t> </w:t>
      </w:r>
      <w:r w:rsidRPr="004F10E8">
        <w:rPr>
          <w:shd w:val="clear" w:color="auto" w:fill="FFFFFF"/>
        </w:rPr>
        <w:t>– это показатель финансовой устойчивости предприятия, который определяет</w:t>
      </w:r>
      <w:r>
        <w:rPr>
          <w:shd w:val="clear" w:color="auto" w:fill="FFFFFF"/>
        </w:rPr>
        <w:t>,</w:t>
      </w:r>
      <w:r w:rsidRPr="004F10E8">
        <w:rPr>
          <w:shd w:val="clear" w:color="auto" w:fill="FFFFFF"/>
        </w:rPr>
        <w:t xml:space="preserve"> до какого уровня предприятие может уменьшить свое производство, не неся при этом убытков.</w:t>
      </w:r>
    </w:p>
    <w:p w:rsidR="004F10E8" w:rsidRDefault="004F10E8" w:rsidP="004F10E8">
      <w:pPr>
        <w:pStyle w:val="ad"/>
        <w:rPr>
          <w:shd w:val="clear" w:color="auto" w:fill="FFFFFF"/>
        </w:rPr>
      </w:pPr>
      <w:r w:rsidRPr="004F10E8">
        <w:rPr>
          <w:shd w:val="clear" w:color="auto" w:fill="FFFFFF"/>
        </w:rPr>
        <w:t xml:space="preserve">Формула расчета запаса финансовой прочности </w:t>
      </w:r>
      <w:r w:rsidR="004A0A63" w:rsidRPr="00C4743A">
        <w:rPr>
          <w:shd w:val="clear" w:color="auto" w:fill="FFFFFF"/>
        </w:rPr>
        <w:t>в натуральном выражении</w:t>
      </w:r>
      <w:r w:rsidR="004A0A63" w:rsidRPr="004F10E8">
        <w:rPr>
          <w:shd w:val="clear" w:color="auto" w:fill="FFFFFF"/>
        </w:rPr>
        <w:t xml:space="preserve"> </w:t>
      </w:r>
      <w:r w:rsidRPr="004F10E8">
        <w:rPr>
          <w:shd w:val="clear" w:color="auto" w:fill="FFFFFF"/>
        </w:rPr>
        <w:t>имеет вид:</w:t>
      </w:r>
    </w:p>
    <w:p w:rsidR="004F10E8" w:rsidRPr="00D02654" w:rsidRDefault="004A0A63" w:rsidP="004A0A63">
      <w:pPr>
        <w:pStyle w:val="ad"/>
        <w:jc w:val="right"/>
      </w:pPr>
      <w:r w:rsidRPr="00D02654">
        <w:t>ЗФП</w:t>
      </w:r>
      <w:r w:rsidRPr="00D02654">
        <w:rPr>
          <w:vertAlign w:val="subscript"/>
        </w:rPr>
        <w:t>н</w:t>
      </w:r>
      <w:r w:rsidRPr="00D02654">
        <w:t xml:space="preserve"> = </w:t>
      </w:r>
      <w:r w:rsidRPr="00D02654">
        <w:rPr>
          <w:lang w:val="en-US"/>
        </w:rPr>
        <w:t>Q</w:t>
      </w:r>
      <w:r w:rsidRPr="00D02654">
        <w:t xml:space="preserve"> – ТБ</w:t>
      </w:r>
      <w:r w:rsidRPr="00D02654">
        <w:rPr>
          <w:vertAlign w:val="subscript"/>
        </w:rPr>
        <w:t>н</w:t>
      </w:r>
      <w:r w:rsidRPr="00D02654">
        <w:t xml:space="preserve"> </w:t>
      </w:r>
      <w:r w:rsidR="001D5F6A">
        <w:t>,</w:t>
      </w:r>
      <w:r w:rsidRPr="00D02654">
        <w:t xml:space="preserve">                                                        (</w:t>
      </w:r>
      <w:r w:rsidR="005C534C" w:rsidRPr="00D02654">
        <w:t>1</w:t>
      </w:r>
      <w:r w:rsidR="006B611E" w:rsidRPr="00D02654">
        <w:t>6</w:t>
      </w:r>
      <w:r w:rsidRPr="00D02654">
        <w:t>)</w:t>
      </w:r>
    </w:p>
    <w:p w:rsidR="004A0A63" w:rsidRPr="00D02654" w:rsidRDefault="001D5F6A" w:rsidP="004A0A63">
      <w:pPr>
        <w:pStyle w:val="ad"/>
        <w:rPr>
          <w:sz w:val="26"/>
          <w:szCs w:val="26"/>
        </w:rPr>
      </w:pPr>
      <w:r>
        <w:t>где</w:t>
      </w:r>
      <w:r w:rsidR="004A0A63" w:rsidRPr="00D02654">
        <w:t xml:space="preserve"> </w:t>
      </w:r>
      <w:r w:rsidR="004A0A63" w:rsidRPr="00D02654">
        <w:rPr>
          <w:lang w:val="en-US"/>
        </w:rPr>
        <w:t>Q</w:t>
      </w:r>
      <w:r w:rsidR="004A0A63" w:rsidRPr="00D02654">
        <w:t xml:space="preserve"> - </w:t>
      </w:r>
      <w:r w:rsidR="004A0A63" w:rsidRPr="00D02654">
        <w:rPr>
          <w:sz w:val="26"/>
          <w:szCs w:val="26"/>
        </w:rPr>
        <w:t>объем продаж;</w:t>
      </w:r>
    </w:p>
    <w:p w:rsidR="004A0A63" w:rsidRPr="00D02654" w:rsidRDefault="004A0A63" w:rsidP="004A0A63">
      <w:pPr>
        <w:pStyle w:val="ad"/>
        <w:rPr>
          <w:sz w:val="26"/>
          <w:szCs w:val="26"/>
        </w:rPr>
      </w:pPr>
      <w:r w:rsidRPr="00D02654">
        <w:rPr>
          <w:sz w:val="26"/>
          <w:szCs w:val="26"/>
        </w:rPr>
        <w:t>ТБ</w:t>
      </w:r>
      <w:r w:rsidRPr="00D02654">
        <w:rPr>
          <w:sz w:val="26"/>
          <w:szCs w:val="26"/>
          <w:vertAlign w:val="subscript"/>
        </w:rPr>
        <w:t>н</w:t>
      </w:r>
      <w:r w:rsidRPr="00D02654">
        <w:rPr>
          <w:sz w:val="26"/>
          <w:szCs w:val="26"/>
        </w:rPr>
        <w:t xml:space="preserve"> – точка безубыточности в натуральном выражении.</w:t>
      </w:r>
    </w:p>
    <w:p w:rsidR="004A0A63" w:rsidRPr="00D02654" w:rsidRDefault="004A0A63" w:rsidP="004A0A63">
      <w:pPr>
        <w:pStyle w:val="ad"/>
        <w:rPr>
          <w:shd w:val="clear" w:color="auto" w:fill="FFFFFF"/>
        </w:rPr>
      </w:pPr>
      <w:r w:rsidRPr="00D02654">
        <w:rPr>
          <w:shd w:val="clear" w:color="auto" w:fill="FFFFFF"/>
        </w:rPr>
        <w:t>Формула расчета запаса финансовой прочности в денежном выражении имеет вид:</w:t>
      </w:r>
    </w:p>
    <w:p w:rsidR="004A0A63" w:rsidRPr="00D02654" w:rsidRDefault="00D02654" w:rsidP="004A0A63">
      <w:pPr>
        <w:pStyle w:val="ad"/>
        <w:jc w:val="right"/>
      </w:pPr>
      <w:r>
        <w:t>З</w:t>
      </w:r>
      <w:r w:rsidR="004A0A63" w:rsidRPr="00D02654">
        <w:t>ФП = В – ТБ ,                                                        (</w:t>
      </w:r>
      <w:r w:rsidR="005C534C" w:rsidRPr="00D02654">
        <w:t>1</w:t>
      </w:r>
      <w:r w:rsidR="006B611E" w:rsidRPr="00D02654">
        <w:t>7</w:t>
      </w:r>
      <w:r w:rsidR="004A0A63" w:rsidRPr="00D02654">
        <w:t>)</w:t>
      </w:r>
    </w:p>
    <w:p w:rsidR="004A0A63" w:rsidRPr="00D02654" w:rsidRDefault="001D5F6A" w:rsidP="001D5F6A">
      <w:pPr>
        <w:pStyle w:val="ad"/>
        <w:ind w:firstLine="0"/>
      </w:pPr>
      <w:r>
        <w:t xml:space="preserve">      где</w:t>
      </w:r>
      <w:r w:rsidR="004A0A63" w:rsidRPr="00D02654">
        <w:t xml:space="preserve"> ТБ – точка безубыточности в денежном выражении</w:t>
      </w:r>
      <w:r w:rsidR="009A1091" w:rsidRPr="00D02654">
        <w:t>;</w:t>
      </w:r>
    </w:p>
    <w:p w:rsidR="009A1091" w:rsidRPr="00D02654" w:rsidRDefault="009A1091" w:rsidP="004A0A63">
      <w:pPr>
        <w:pStyle w:val="ad"/>
      </w:pPr>
      <w:r w:rsidRPr="00D02654">
        <w:t>В – выручка от продаж.</w:t>
      </w:r>
    </w:p>
    <w:p w:rsidR="009A1091" w:rsidRPr="00D02654" w:rsidRDefault="00C95A0F" w:rsidP="00C95A0F">
      <w:pPr>
        <w:pStyle w:val="ad"/>
        <w:rPr>
          <w:lang w:eastAsia="ru-RU"/>
        </w:rPr>
      </w:pPr>
      <w:r w:rsidRPr="00D02654">
        <w:rPr>
          <w:lang w:eastAsia="ru-RU"/>
        </w:rPr>
        <w:t>Коэффициент рентабельность затрат характеризует окупаемость издержек производства и показывает, сколько предприятие имеет прибыли с каждого рубля, затраченного на производство и реализацию продукции.</w:t>
      </w:r>
    </w:p>
    <w:p w:rsidR="00C95A0F" w:rsidRPr="00D02654" w:rsidRDefault="00C95A0F" w:rsidP="00C95A0F">
      <w:pPr>
        <w:pStyle w:val="ad"/>
        <w:rPr>
          <w:lang w:eastAsia="ru-RU"/>
        </w:rPr>
      </w:pPr>
      <w:r w:rsidRPr="00D02654">
        <w:rPr>
          <w:lang w:eastAsia="ru-RU"/>
        </w:rPr>
        <w:t>Формула расчета показателя рентабельность затрат:</w:t>
      </w:r>
    </w:p>
    <w:p w:rsidR="00C95A0F" w:rsidRPr="00D02654" w:rsidRDefault="004D2C24" w:rsidP="00CE4D54">
      <w:pPr>
        <w:pStyle w:val="ad"/>
        <w:jc w:val="right"/>
        <w:rPr>
          <w:lang w:eastAsia="ru-RU"/>
        </w:rPr>
      </w:pPr>
      <w:r w:rsidRPr="00D02654">
        <w:rPr>
          <w:lang w:eastAsia="ru-RU"/>
        </w:rPr>
        <w:t>Р</w:t>
      </w:r>
      <w:r w:rsidRPr="00D02654">
        <w:rPr>
          <w:vertAlign w:val="subscript"/>
          <w:lang w:eastAsia="ru-RU"/>
        </w:rPr>
        <w:t>зат</w:t>
      </w:r>
      <w:r w:rsidRPr="00D02654">
        <w:rPr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sz w:val="32"/>
                <w:szCs w:val="32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lang w:eastAsia="ru-RU"/>
              </w:rPr>
              <m:t>Пр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  <w:lang w:eastAsia="ru-RU"/>
              </w:rPr>
              <m:t>С</m:t>
            </m:r>
            <m:r>
              <m:rPr>
                <m:sty m:val="p"/>
              </m:rPr>
              <w:rPr>
                <w:rFonts w:ascii="Cambria Math"/>
                <w:sz w:val="32"/>
                <w:szCs w:val="32"/>
                <w:lang w:eastAsia="ru-RU"/>
              </w:rPr>
              <m:t>/c</m:t>
            </m:r>
          </m:den>
        </m:f>
      </m:oMath>
      <w:r w:rsidRPr="00D02654">
        <w:rPr>
          <w:lang w:eastAsia="ru-RU"/>
        </w:rPr>
        <w:t xml:space="preserve"> * 100%                </w:t>
      </w:r>
      <w:r w:rsidR="005C534C" w:rsidRPr="00D02654">
        <w:rPr>
          <w:lang w:eastAsia="ru-RU"/>
        </w:rPr>
        <w:t xml:space="preserve">                              (1</w:t>
      </w:r>
      <w:r w:rsidR="006B611E" w:rsidRPr="00D02654">
        <w:rPr>
          <w:lang w:eastAsia="ru-RU"/>
        </w:rPr>
        <w:t>8</w:t>
      </w:r>
      <w:r w:rsidRPr="00D02654">
        <w:rPr>
          <w:lang w:eastAsia="ru-RU"/>
        </w:rPr>
        <w:t>)</w:t>
      </w:r>
    </w:p>
    <w:p w:rsidR="004D2C24" w:rsidRPr="00D02654" w:rsidRDefault="004D2C24" w:rsidP="004D2C24">
      <w:pPr>
        <w:pStyle w:val="ad"/>
        <w:rPr>
          <w:lang w:eastAsia="ru-RU"/>
        </w:rPr>
      </w:pPr>
      <w:r w:rsidRPr="00D02654">
        <w:rPr>
          <w:lang w:eastAsia="ru-RU"/>
        </w:rPr>
        <w:t>где: С/с – себестоимость продукции ( сумма затрат).</w:t>
      </w:r>
    </w:p>
    <w:p w:rsidR="004D2C24" w:rsidRPr="00D02654" w:rsidRDefault="004D2C24" w:rsidP="004D2C24">
      <w:pPr>
        <w:pStyle w:val="ad"/>
        <w:rPr>
          <w:lang w:eastAsia="ru-RU"/>
        </w:rPr>
      </w:pPr>
      <w:r w:rsidRPr="00D02654">
        <w:rPr>
          <w:lang w:eastAsia="ru-RU"/>
        </w:rPr>
        <w:t>Коэффициент рентабельность продаж характеризует эффективность производственной и коммерческой деятельности и показывает, сколько предприятие имеет чистой прибыли с рубля продаж. Иными словами, сколько средств остается у предприятия после покрытия себестоимости продукции, выплаты процентов по кредитам и уплаты налогов.</w:t>
      </w:r>
    </w:p>
    <w:p w:rsidR="004D2C24" w:rsidRPr="00D02654" w:rsidRDefault="004D2C24" w:rsidP="004D2C24">
      <w:pPr>
        <w:pStyle w:val="ad"/>
        <w:rPr>
          <w:lang w:eastAsia="ru-RU"/>
        </w:rPr>
      </w:pPr>
      <w:r w:rsidRPr="00D02654">
        <w:rPr>
          <w:lang w:eastAsia="ru-RU"/>
        </w:rPr>
        <w:t>Формула расчета показателя рентабельность продаж:</w:t>
      </w:r>
    </w:p>
    <w:p w:rsidR="004D2C24" w:rsidRPr="00D02654" w:rsidRDefault="004D2C24" w:rsidP="00CE4D54">
      <w:pPr>
        <w:pStyle w:val="ad"/>
        <w:jc w:val="right"/>
        <w:rPr>
          <w:lang w:eastAsia="ru-RU"/>
        </w:rPr>
      </w:pPr>
      <w:r w:rsidRPr="00D02654">
        <w:rPr>
          <w:lang w:eastAsia="ru-RU"/>
        </w:rPr>
        <w:t>Р</w:t>
      </w:r>
      <w:r w:rsidRPr="00D02654">
        <w:rPr>
          <w:vertAlign w:val="subscript"/>
          <w:lang w:eastAsia="ru-RU"/>
        </w:rPr>
        <w:t>прод</w:t>
      </w:r>
      <w:r w:rsidRPr="00D02654">
        <w:rPr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sz w:val="32"/>
                <w:szCs w:val="32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32"/>
                <w:szCs w:val="32"/>
                <w:lang w:eastAsia="ru-RU"/>
              </w:rPr>
              <m:t>Пр</m:t>
            </m:r>
          </m:num>
          <m:den>
            <m:r>
              <m:rPr>
                <m:sty m:val="p"/>
              </m:rPr>
              <w:rPr>
                <w:rFonts w:ascii="Cambria Math"/>
                <w:sz w:val="32"/>
                <w:szCs w:val="32"/>
                <w:lang w:eastAsia="ru-RU"/>
              </w:rPr>
              <m:t>В</m:t>
            </m:r>
          </m:den>
        </m:f>
      </m:oMath>
      <w:r w:rsidRPr="00D02654">
        <w:rPr>
          <w:lang w:eastAsia="ru-RU"/>
        </w:rPr>
        <w:t xml:space="preserve">  </w:t>
      </w:r>
      <w:r w:rsidR="000F5D02" w:rsidRPr="00D02654">
        <w:rPr>
          <w:lang w:eastAsia="ru-RU"/>
        </w:rPr>
        <w:t>.</w:t>
      </w:r>
      <w:r w:rsidRPr="00D02654">
        <w:rPr>
          <w:lang w:eastAsia="ru-RU"/>
        </w:rPr>
        <w:t xml:space="preserve">                     </w:t>
      </w:r>
      <w:r w:rsidR="005C534C" w:rsidRPr="00D02654">
        <w:rPr>
          <w:lang w:eastAsia="ru-RU"/>
        </w:rPr>
        <w:t xml:space="preserve">                              (1</w:t>
      </w:r>
      <w:r w:rsidR="006B611E" w:rsidRPr="00D02654">
        <w:rPr>
          <w:lang w:eastAsia="ru-RU"/>
        </w:rPr>
        <w:t>9</w:t>
      </w:r>
      <w:r w:rsidRPr="00D02654">
        <w:rPr>
          <w:lang w:eastAsia="ru-RU"/>
        </w:rPr>
        <w:t>)</w:t>
      </w:r>
    </w:p>
    <w:p w:rsidR="00CE4D54" w:rsidRPr="00D02654" w:rsidRDefault="00CE4D54" w:rsidP="00CE4D54">
      <w:pPr>
        <w:pStyle w:val="ad"/>
        <w:rPr>
          <w:lang w:eastAsia="ru-RU"/>
        </w:rPr>
      </w:pPr>
    </w:p>
    <w:p w:rsidR="00E80A20" w:rsidRDefault="00E80A20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  <w:r>
        <w:rPr>
          <w:lang w:eastAsia="ru-RU"/>
        </w:rPr>
        <w:br w:type="page"/>
      </w:r>
    </w:p>
    <w:p w:rsidR="002A4086" w:rsidRPr="00CE4D54" w:rsidRDefault="002A4086" w:rsidP="00CE4D54">
      <w:pPr>
        <w:pStyle w:val="ad"/>
        <w:rPr>
          <w:lang w:eastAsia="ru-RU"/>
        </w:rPr>
        <w:sectPr w:rsidR="002A4086" w:rsidRPr="00CE4D54" w:rsidSect="00E80A20">
          <w:footerReference w:type="default" r:id="rId16"/>
          <w:footerReference w:type="first" r:id="rId17"/>
          <w:pgSz w:w="11906" w:h="16838"/>
          <w:pgMar w:top="1134" w:right="567" w:bottom="1418" w:left="1474" w:header="709" w:footer="709" w:gutter="0"/>
          <w:cols w:space="708"/>
          <w:docGrid w:linePitch="360"/>
        </w:sectPr>
      </w:pPr>
    </w:p>
    <w:p w:rsidR="004D2C24" w:rsidRPr="006B611E" w:rsidRDefault="004D2C24" w:rsidP="006B611E">
      <w:pPr>
        <w:pStyle w:val="ad"/>
        <w:ind w:firstLine="0"/>
        <w:rPr>
          <w:rFonts w:eastAsiaTheme="minorHAnsi"/>
        </w:rPr>
      </w:pPr>
      <w:r w:rsidRPr="006B611E">
        <w:rPr>
          <w:rFonts w:eastAsiaTheme="minorHAnsi"/>
        </w:rPr>
        <w:t xml:space="preserve">Таблица </w:t>
      </w:r>
      <w:r w:rsidR="005C534C" w:rsidRPr="006B611E">
        <w:rPr>
          <w:rFonts w:eastAsiaTheme="minorHAnsi"/>
        </w:rPr>
        <w:t>7</w:t>
      </w:r>
      <w:r w:rsidR="00426557">
        <w:rPr>
          <w:rFonts w:eastAsiaTheme="minorHAnsi"/>
        </w:rPr>
        <w:t xml:space="preserve"> – Расчет базовых показателей.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3402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6"/>
      </w:tblGrid>
      <w:tr w:rsidR="002A4086" w:rsidRPr="007B0F43" w:rsidTr="00AE3850">
        <w:tc>
          <w:tcPr>
            <w:tcW w:w="426" w:type="dxa"/>
          </w:tcPr>
          <w:p w:rsidR="00620939" w:rsidRPr="007B0F43" w:rsidRDefault="00620939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3402" w:type="dxa"/>
          </w:tcPr>
          <w:p w:rsidR="00620939" w:rsidRPr="007B0F43" w:rsidRDefault="00953732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Показатели.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05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06" w:type="dxa"/>
            <w:vAlign w:val="center"/>
          </w:tcPr>
          <w:p w:rsidR="00620939" w:rsidRPr="007B0F43" w:rsidRDefault="00620939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1150C7" w:rsidRPr="007B0F43" w:rsidTr="00AE3850">
        <w:tc>
          <w:tcPr>
            <w:tcW w:w="426" w:type="dxa"/>
          </w:tcPr>
          <w:p w:rsidR="001150C7" w:rsidRPr="007B0F43" w:rsidRDefault="001150C7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402" w:type="dxa"/>
          </w:tcPr>
          <w:p w:rsidR="001150C7" w:rsidRPr="007B0F43" w:rsidRDefault="001150C7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Точка безубыточности, тыс. д.ед</w:t>
            </w:r>
            <w:r w:rsidRPr="007B0F43">
              <w:rPr>
                <w:rFonts w:eastAsiaTheme="minorHAnsi"/>
                <w:color w:val="FF0000"/>
                <w:sz w:val="26"/>
                <w:szCs w:val="26"/>
              </w:rPr>
              <w:t>.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7 428,6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1006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</w:tr>
      <w:tr w:rsidR="002A4086" w:rsidRPr="007B0F43" w:rsidTr="00AE3850">
        <w:trPr>
          <w:trHeight w:val="396"/>
        </w:trPr>
        <w:tc>
          <w:tcPr>
            <w:tcW w:w="426" w:type="dxa"/>
          </w:tcPr>
          <w:p w:rsidR="00620939" w:rsidRPr="007B0F43" w:rsidRDefault="00620939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402" w:type="dxa"/>
          </w:tcPr>
          <w:p w:rsidR="00620939" w:rsidRPr="007B0F43" w:rsidRDefault="00620939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Прибыль, тыс.д.ед.</w:t>
            </w:r>
          </w:p>
        </w:tc>
        <w:tc>
          <w:tcPr>
            <w:tcW w:w="1005" w:type="dxa"/>
            <w:vAlign w:val="center"/>
          </w:tcPr>
          <w:p w:rsidR="00620939" w:rsidRPr="007B0F43" w:rsidRDefault="002A4086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6 000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8 600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11 400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8 300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6 500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13 600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9 800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7 000</w:t>
            </w:r>
          </w:p>
        </w:tc>
        <w:tc>
          <w:tcPr>
            <w:tcW w:w="1005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6 500</w:t>
            </w:r>
          </w:p>
        </w:tc>
        <w:tc>
          <w:tcPr>
            <w:tcW w:w="1006" w:type="dxa"/>
            <w:vAlign w:val="center"/>
          </w:tcPr>
          <w:p w:rsidR="00620939" w:rsidRPr="007B0F43" w:rsidRDefault="00051E94" w:rsidP="00AF5576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4 000</w:t>
            </w:r>
          </w:p>
        </w:tc>
      </w:tr>
      <w:tr w:rsidR="00B378B4" w:rsidRPr="007B0F43" w:rsidTr="00AE3850">
        <w:trPr>
          <w:trHeight w:val="415"/>
        </w:trPr>
        <w:tc>
          <w:tcPr>
            <w:tcW w:w="426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06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</w:tr>
      <w:tr w:rsidR="001150C7" w:rsidRPr="007B0F43" w:rsidTr="00AE3850">
        <w:tc>
          <w:tcPr>
            <w:tcW w:w="426" w:type="dxa"/>
          </w:tcPr>
          <w:p w:rsidR="001150C7" w:rsidRPr="007B0F43" w:rsidRDefault="001150C7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1150C7" w:rsidRPr="007B0F43" w:rsidRDefault="001150C7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21</w:t>
            </w:r>
            <w:r w:rsidR="00C175E8" w:rsidRPr="007B0F43">
              <w:rPr>
                <w:rFonts w:eastAsiaTheme="minorHAnsi"/>
                <w:color w:val="000000"/>
                <w:sz w:val="22"/>
                <w:szCs w:val="22"/>
              </w:rPr>
              <w:t> </w:t>
            </w:r>
            <w:r w:rsidRPr="007B0F43">
              <w:rPr>
                <w:rFonts w:eastAsiaTheme="minorHAnsi"/>
                <w:color w:val="000000"/>
                <w:sz w:val="22"/>
                <w:szCs w:val="22"/>
              </w:rPr>
              <w:t>171</w:t>
            </w:r>
            <w:r w:rsidR="00C175E8" w:rsidRPr="007B0F43">
              <w:rPr>
                <w:rFonts w:eastAsiaTheme="minorHAnsi"/>
                <w:color w:val="000000"/>
                <w:sz w:val="22"/>
                <w:szCs w:val="22"/>
              </w:rPr>
              <w:t>,4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14 300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23 800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19 600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15 400</w:t>
            </w:r>
          </w:p>
        </w:tc>
        <w:tc>
          <w:tcPr>
            <w:tcW w:w="1005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14 300</w:t>
            </w:r>
          </w:p>
        </w:tc>
        <w:tc>
          <w:tcPr>
            <w:tcW w:w="1006" w:type="dxa"/>
            <w:vAlign w:val="center"/>
          </w:tcPr>
          <w:p w:rsidR="001150C7" w:rsidRPr="007B0F43" w:rsidRDefault="001150C7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</w:tr>
      <w:tr w:rsidR="00B378B4" w:rsidRPr="007B0F43" w:rsidTr="00AE3850">
        <w:tc>
          <w:tcPr>
            <w:tcW w:w="426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затрат, 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06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25%</w:t>
            </w:r>
          </w:p>
        </w:tc>
      </w:tr>
      <w:tr w:rsidR="00B378B4" w:rsidRPr="007B0F43" w:rsidTr="00AE3850">
        <w:tc>
          <w:tcPr>
            <w:tcW w:w="426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3402" w:type="dxa"/>
          </w:tcPr>
          <w:p w:rsidR="00B378B4" w:rsidRPr="007B0F43" w:rsidRDefault="00B378B4" w:rsidP="00AF5576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продаж, 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1005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06" w:type="dxa"/>
            <w:vAlign w:val="center"/>
          </w:tcPr>
          <w:p w:rsidR="00B378B4" w:rsidRPr="007B0F43" w:rsidRDefault="00B378B4" w:rsidP="00AF557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20%</w:t>
            </w:r>
          </w:p>
        </w:tc>
      </w:tr>
    </w:tbl>
    <w:p w:rsidR="00620939" w:rsidRPr="005C534C" w:rsidRDefault="00716B51" w:rsidP="00716B51">
      <w:pPr>
        <w:pStyle w:val="ad"/>
        <w:spacing w:before="240"/>
      </w:pPr>
      <w:r>
        <w:t>Рассчитаем</w:t>
      </w:r>
      <w:r w:rsidR="00620939" w:rsidRPr="00716B51">
        <w:t xml:space="preserve"> изменение операционного рычага и запаса финансовой прочности при увеличении объе</w:t>
      </w:r>
      <w:r>
        <w:t xml:space="preserve">ма продаж на 10% и 20% и </w:t>
      </w:r>
      <w:r w:rsidR="00620939" w:rsidRPr="00716B51">
        <w:t>при уменьш</w:t>
      </w:r>
      <w:r>
        <w:t xml:space="preserve">ении объема продаж на 10% и 20% в таблице </w:t>
      </w:r>
      <w:r w:rsidR="005C534C">
        <w:t>8</w:t>
      </w:r>
    </w:p>
    <w:p w:rsidR="000F5D02" w:rsidRPr="00716B51" w:rsidRDefault="000F5D02" w:rsidP="000F5D02">
      <w:pPr>
        <w:pStyle w:val="ad"/>
        <w:ind w:firstLine="0"/>
      </w:pPr>
      <w:r>
        <w:t>Т</w:t>
      </w:r>
      <w:r w:rsidRPr="000F5D02">
        <w:t>аблица</w:t>
      </w:r>
      <w:r w:rsidR="005C534C">
        <w:t xml:space="preserve"> 8</w:t>
      </w:r>
      <w:r w:rsidR="00426557">
        <w:t xml:space="preserve"> –</w:t>
      </w:r>
      <w:r w:rsidR="008B0BA1">
        <w:t>Показатели предприятия</w:t>
      </w:r>
      <w:r w:rsidR="00426557">
        <w:t xml:space="preserve"> при увеличении и уменьшении объема продаж на 10% и 20%. 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620939" w:rsidRPr="007B0F43" w:rsidTr="00AE3850">
        <w:tc>
          <w:tcPr>
            <w:tcW w:w="709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vAlign w:val="center"/>
          </w:tcPr>
          <w:p w:rsidR="00620939" w:rsidRPr="007B0F43" w:rsidRDefault="00620939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983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982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983" w:type="dxa"/>
            <w:vAlign w:val="center"/>
          </w:tcPr>
          <w:p w:rsidR="00620939" w:rsidRPr="007B0F43" w:rsidRDefault="00620939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D43A4B" w:rsidRPr="007B0F43" w:rsidTr="00AE3850">
        <w:tc>
          <w:tcPr>
            <w:tcW w:w="709" w:type="dxa"/>
            <w:vAlign w:val="center"/>
          </w:tcPr>
          <w:p w:rsidR="00D43A4B" w:rsidRPr="007B0F43" w:rsidRDefault="00D43A4B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3371" w:type="dxa"/>
            <w:vAlign w:val="center"/>
          </w:tcPr>
          <w:p w:rsidR="00D43A4B" w:rsidRPr="007B0F43" w:rsidRDefault="00D43A4B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тыс.д.ед.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  <w:tr w:rsidR="00D43A4B" w:rsidRPr="007B0F43" w:rsidTr="00AE3850">
        <w:tc>
          <w:tcPr>
            <w:tcW w:w="709" w:type="dxa"/>
            <w:vAlign w:val="center"/>
          </w:tcPr>
          <w:p w:rsidR="00D43A4B" w:rsidRPr="007B0F43" w:rsidRDefault="00D43A4B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1.1</w:t>
            </w:r>
          </w:p>
        </w:tc>
        <w:tc>
          <w:tcPr>
            <w:tcW w:w="3371" w:type="dxa"/>
            <w:vAlign w:val="center"/>
          </w:tcPr>
          <w:p w:rsidR="00D43A4B" w:rsidRPr="007B0F43" w:rsidRDefault="00D43A4B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(+10%)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27 720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31 460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27 060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25 410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33 880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30 360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26 620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25 410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</w:tr>
      <w:tr w:rsidR="00D43A4B" w:rsidRPr="007B0F43" w:rsidTr="00AE3850">
        <w:tc>
          <w:tcPr>
            <w:tcW w:w="709" w:type="dxa"/>
            <w:vAlign w:val="center"/>
          </w:tcPr>
          <w:p w:rsidR="00D43A4B" w:rsidRPr="007B0F43" w:rsidRDefault="00D43A4B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1.2</w:t>
            </w:r>
          </w:p>
        </w:tc>
        <w:tc>
          <w:tcPr>
            <w:tcW w:w="3371" w:type="dxa"/>
            <w:vAlign w:val="center"/>
          </w:tcPr>
          <w:p w:rsidR="00D43A4B" w:rsidRPr="007B0F43" w:rsidRDefault="00D43A4B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(-10%)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19 800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22 680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25 740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22 140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20 790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27 720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24 840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21 780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20 790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18 000</w:t>
            </w:r>
          </w:p>
        </w:tc>
      </w:tr>
      <w:tr w:rsidR="00D43A4B" w:rsidRPr="007B0F43" w:rsidTr="00AE3850">
        <w:tc>
          <w:tcPr>
            <w:tcW w:w="709" w:type="dxa"/>
            <w:vAlign w:val="center"/>
          </w:tcPr>
          <w:p w:rsidR="00D43A4B" w:rsidRPr="007B0F43" w:rsidRDefault="00D43A4B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1.3</w:t>
            </w:r>
          </w:p>
        </w:tc>
        <w:tc>
          <w:tcPr>
            <w:tcW w:w="3371" w:type="dxa"/>
            <w:vAlign w:val="center"/>
          </w:tcPr>
          <w:p w:rsidR="00D43A4B" w:rsidRPr="007B0F43" w:rsidRDefault="00D43A4B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(+20%)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26 400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30 240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34 320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29 520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27 720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36 960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33 120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29 040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27 720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24 000</w:t>
            </w:r>
          </w:p>
        </w:tc>
      </w:tr>
      <w:tr w:rsidR="00D43A4B" w:rsidRPr="007B0F43" w:rsidTr="00AE3850">
        <w:tc>
          <w:tcPr>
            <w:tcW w:w="709" w:type="dxa"/>
            <w:vAlign w:val="center"/>
          </w:tcPr>
          <w:p w:rsidR="00D43A4B" w:rsidRPr="007B0F43" w:rsidRDefault="00D43A4B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1.4</w:t>
            </w:r>
          </w:p>
        </w:tc>
        <w:tc>
          <w:tcPr>
            <w:tcW w:w="3371" w:type="dxa"/>
            <w:vAlign w:val="center"/>
          </w:tcPr>
          <w:p w:rsidR="00D43A4B" w:rsidRPr="007B0F43" w:rsidRDefault="00D43A4B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(-20%)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17 600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20 160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22 880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19 680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18 480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24 640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22 080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19 360</w:t>
            </w:r>
          </w:p>
        </w:tc>
        <w:tc>
          <w:tcPr>
            <w:tcW w:w="982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18 480</w:t>
            </w:r>
          </w:p>
        </w:tc>
        <w:tc>
          <w:tcPr>
            <w:tcW w:w="983" w:type="dxa"/>
            <w:vAlign w:val="center"/>
          </w:tcPr>
          <w:p w:rsidR="00D43A4B" w:rsidRPr="007B0F43" w:rsidRDefault="00D43A4B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</w:tbl>
    <w:p w:rsidR="001D5F6A" w:rsidRDefault="001D5F6A">
      <w:r>
        <w:br w:type="page"/>
      </w:r>
      <w:r>
        <w:rPr>
          <w:sz w:val="28"/>
          <w:szCs w:val="28"/>
        </w:rPr>
        <w:t>Продолжение таблицы 8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FC706F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Цена единицы изделия,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225,5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184,5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17 530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19 180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 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15 340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15 070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15 340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16 420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15 340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14 800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18 760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19 120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18 400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 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15 040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14 080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Постоянные всего,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</w:tbl>
    <w:p w:rsidR="00FC706F" w:rsidRDefault="001D5F6A">
      <w:r>
        <w:br w:type="page"/>
      </w:r>
      <w:r w:rsidR="00FC706F">
        <w:rPr>
          <w:sz w:val="28"/>
          <w:szCs w:val="28"/>
        </w:rPr>
        <w:t>Продолжение таблицы 8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FC706F" w:rsidRPr="007B0F43" w:rsidTr="00FC70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Административно-управленческие расходы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Общепроизводственные расходы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Коммерческие и прочие постоянные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на весь объем,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всего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13 530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15 180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</w:tr>
      <w:tr w:rsidR="001D5F6A" w:rsidRPr="007B0F43" w:rsidTr="00AE3850">
        <w:trPr>
          <w:trHeight w:val="273"/>
        </w:trPr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всего 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11 340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11 070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11 340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12 420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11 340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10 800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всего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14 760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15 120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14 400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всего 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11 040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10 080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 всего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Материалы,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Заработная плата,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ОПР,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</w:tr>
    </w:tbl>
    <w:p w:rsidR="00FC706F" w:rsidRDefault="00FC706F">
      <w:pPr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t>Продолжение таблицы 8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FC706F" w:rsidRPr="00FC706F" w:rsidTr="00FC70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Упаковка, 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Точка безубыточности,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7428,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12 940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9 530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7 550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15 360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11 180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8 100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7 550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4 800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 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7 340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7 070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5 450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8 420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5 900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5 450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14 480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10 760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5 600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D43A4B">
            <w:pPr>
              <w:pStyle w:val="ab"/>
              <w:spacing w:after="12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 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5 840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1,42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1,49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1,53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1,83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Операционный рычаг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2,25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1,57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1,73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2,25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1,37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1,32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1,47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1,71</w:t>
            </w:r>
          </w:p>
        </w:tc>
      </w:tr>
    </w:tbl>
    <w:p w:rsidR="00FC706F" w:rsidRDefault="00FC706F">
      <w:r>
        <w:br w:type="page"/>
      </w:r>
      <w:r>
        <w:rPr>
          <w:sz w:val="28"/>
          <w:szCs w:val="28"/>
        </w:rPr>
        <w:t>Продолжение таблицы 8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FC706F" w:rsidRPr="00FC706F" w:rsidTr="00FC70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Операционный рычаг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2,67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1,66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1,48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1,68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1,91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1,57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1,83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1,91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D43A4B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2,67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21171,4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14 300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14 300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FA0B02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ЗФП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15 400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19 720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24031,4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19 060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16 610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26 880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22 360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16 610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ЗФП 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14 680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18311,4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14 140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11 990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20 720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16 840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12 980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11 990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ЗФП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17 600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22 240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26891,4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21 520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18 920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29 960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25 120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20 240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18 920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ЗФП 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8 800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12 160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2"/>
                <w:szCs w:val="22"/>
              </w:rPr>
            </w:pPr>
            <w:r w:rsidRPr="007B0F43">
              <w:rPr>
                <w:rFonts w:eastAsiaTheme="minorHAnsi"/>
                <w:color w:val="000000"/>
                <w:sz w:val="22"/>
                <w:szCs w:val="22"/>
              </w:rPr>
              <w:t>15451,4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11 680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17 640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14 080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10 560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9 680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C175E8">
            <w:pPr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994660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69,9%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54,4%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82,9%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58,3%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43,7%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42,3%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27,9%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Рентабельность затрат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21,6%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47,8%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62,1%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46,9%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74,6%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21,6%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43,5%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58,2%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57,4%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86,3%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61,1%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46,4%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30,4%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Рентабельность затрат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17,6%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43,2%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57,1%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42,2%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69,2%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46,8%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31,2%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17,6%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12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20%</w:t>
            </w:r>
          </w:p>
        </w:tc>
      </w:tr>
    </w:tbl>
    <w:p w:rsidR="00FC706F" w:rsidRDefault="00FC706F">
      <w:pPr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t>Окончание таблицы 8</w:t>
      </w: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3371"/>
        <w:gridCol w:w="982"/>
        <w:gridCol w:w="982"/>
        <w:gridCol w:w="982"/>
        <w:gridCol w:w="982"/>
        <w:gridCol w:w="982"/>
        <w:gridCol w:w="983"/>
        <w:gridCol w:w="982"/>
        <w:gridCol w:w="982"/>
        <w:gridCol w:w="982"/>
        <w:gridCol w:w="982"/>
        <w:gridCol w:w="983"/>
      </w:tblGrid>
      <w:tr w:rsidR="00FC706F" w:rsidRPr="00FC706F" w:rsidTr="00FC70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7B0F43" w:rsidRDefault="00FC706F" w:rsidP="00FC706F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21.1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 (+10%)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35,6%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41,1%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35,2%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29,7%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21,8%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21.2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Рентабельность продаж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(-10%)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32,4%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38,3%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31,9%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26,2%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17,8%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21.3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 (+20%)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30,30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36,4%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46,3%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37,9%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31,1%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23,3%</w:t>
            </w:r>
          </w:p>
        </w:tc>
      </w:tr>
      <w:tr w:rsidR="001D5F6A" w:rsidRPr="007B0F43" w:rsidTr="00AE3850">
        <w:tc>
          <w:tcPr>
            <w:tcW w:w="709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21.4</w:t>
            </w:r>
          </w:p>
        </w:tc>
        <w:tc>
          <w:tcPr>
            <w:tcW w:w="3371" w:type="dxa"/>
            <w:vAlign w:val="center"/>
          </w:tcPr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 xml:space="preserve">Рентабельность продаж </w:t>
            </w:r>
          </w:p>
          <w:p w:rsidR="001D5F6A" w:rsidRPr="007B0F43" w:rsidRDefault="001D5F6A" w:rsidP="00716B51">
            <w:pPr>
              <w:pStyle w:val="ab"/>
              <w:spacing w:after="0"/>
              <w:ind w:left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(-20%)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22,7%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30,2%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36,4%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29,7%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41%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32%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24,8%</w:t>
            </w:r>
          </w:p>
        </w:tc>
        <w:tc>
          <w:tcPr>
            <w:tcW w:w="982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23,8%</w:t>
            </w:r>
          </w:p>
        </w:tc>
        <w:tc>
          <w:tcPr>
            <w:tcW w:w="983" w:type="dxa"/>
            <w:vAlign w:val="center"/>
          </w:tcPr>
          <w:p w:rsidR="001D5F6A" w:rsidRPr="007B0F43" w:rsidRDefault="001D5F6A" w:rsidP="00825ABE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15%</w:t>
            </w:r>
          </w:p>
        </w:tc>
      </w:tr>
    </w:tbl>
    <w:p w:rsidR="00825ABE" w:rsidRDefault="00825ABE" w:rsidP="00485ED4">
      <w:pPr>
        <w:pStyle w:val="ad"/>
        <w:spacing w:before="120"/>
      </w:pPr>
      <w:r>
        <w:t xml:space="preserve">При увеличении объема продаж на 10 % значение операционного рычага </w:t>
      </w:r>
      <w:r w:rsidR="00D02654">
        <w:t>снижается, причем, чем больше объ</w:t>
      </w:r>
      <w:r>
        <w:t xml:space="preserve">ем продаж, тем </w:t>
      </w:r>
      <w:r w:rsidR="00F54A2C">
        <w:t xml:space="preserve">оно </w:t>
      </w:r>
      <w:r>
        <w:t>меньше. И наоборот, если уменьшить объем, то значение</w:t>
      </w:r>
      <w:r w:rsidR="00F54A2C">
        <w:t xml:space="preserve"> показателя</w:t>
      </w:r>
      <w:r>
        <w:t xml:space="preserve"> </w:t>
      </w:r>
      <w:r w:rsidR="00F54A2C">
        <w:t xml:space="preserve">будет расти. </w:t>
      </w:r>
      <w:r>
        <w:t xml:space="preserve">Это связанно </w:t>
      </w:r>
      <w:r w:rsidR="00CE4D54">
        <w:t xml:space="preserve">с тем </w:t>
      </w:r>
      <w:r>
        <w:t>что</w:t>
      </w:r>
      <w:r w:rsidR="00CE4D54">
        <w:t>,</w:t>
      </w:r>
      <w:r>
        <w:t xml:space="preserve"> </w:t>
      </w:r>
      <w:r w:rsidR="00CE4D54">
        <w:t>при увеличении объема продаж доля постоянных затрат уменьшается и</w:t>
      </w:r>
      <w:r w:rsidR="006D21AC">
        <w:t xml:space="preserve"> тем меньше становится операционный рычаг, и наоборот. </w:t>
      </w:r>
    </w:p>
    <w:p w:rsidR="006D21AC" w:rsidRPr="002B7D41" w:rsidRDefault="006D21AC" w:rsidP="00485ED4">
      <w:pPr>
        <w:pStyle w:val="ad"/>
        <w:spacing w:before="120"/>
      </w:pPr>
      <w:r>
        <w:t xml:space="preserve">Точка безубыточности не изменяется при различном объеме продаж, будет изменяться только запас финансовой прочности. На примере видно, что </w:t>
      </w:r>
      <w:r w:rsidR="00D02654">
        <w:t>ЗФП</w:t>
      </w:r>
      <w:r>
        <w:t xml:space="preserve"> увеличивается </w:t>
      </w:r>
      <w:r w:rsidR="00C62290">
        <w:t>(</w:t>
      </w:r>
      <w:r>
        <w:t>уменьшается</w:t>
      </w:r>
      <w:r w:rsidR="00C62290">
        <w:t>)</w:t>
      </w:r>
      <w:r>
        <w:t xml:space="preserve"> при </w:t>
      </w:r>
      <w:r w:rsidR="00C62290">
        <w:t>увеличении (уменьшении) объема продаж</w:t>
      </w:r>
      <w:r>
        <w:t>.</w:t>
      </w:r>
    </w:p>
    <w:p w:rsidR="002B7D41" w:rsidRDefault="002B7D41" w:rsidP="002B7D41">
      <w:pPr>
        <w:pStyle w:val="ad"/>
      </w:pPr>
      <w:r>
        <w:t xml:space="preserve">Рассчитаем </w:t>
      </w:r>
      <w:r w:rsidR="00620939" w:rsidRPr="002B7D41">
        <w:t>операционный рычаг и запас финансовой прочности при переводе 40% АУП в переменные, при сохранени</w:t>
      </w:r>
      <w:r>
        <w:t>и первоначального</w:t>
      </w:r>
      <w:r w:rsidR="005C534C">
        <w:t xml:space="preserve"> объема продаж в таблице 9.</w:t>
      </w:r>
    </w:p>
    <w:p w:rsidR="00FC706F" w:rsidRDefault="00FC706F" w:rsidP="002B7D41">
      <w:pPr>
        <w:pStyle w:val="ad"/>
        <w:ind w:firstLine="0"/>
      </w:pPr>
    </w:p>
    <w:p w:rsidR="00FC706F" w:rsidRDefault="00FC706F" w:rsidP="002B7D41">
      <w:pPr>
        <w:pStyle w:val="ad"/>
        <w:ind w:firstLine="0"/>
      </w:pPr>
    </w:p>
    <w:p w:rsidR="00FC706F" w:rsidRDefault="00FC706F" w:rsidP="002B7D41">
      <w:pPr>
        <w:pStyle w:val="ad"/>
        <w:ind w:firstLine="0"/>
      </w:pPr>
    </w:p>
    <w:p w:rsidR="00620939" w:rsidRPr="002B7D41" w:rsidRDefault="005C534C" w:rsidP="002B7D41">
      <w:pPr>
        <w:pStyle w:val="ad"/>
        <w:ind w:firstLine="0"/>
      </w:pPr>
      <w:r>
        <w:t>Таблица 9</w:t>
      </w:r>
      <w:r w:rsidR="008B0BA1">
        <w:t xml:space="preserve"> – Показатели предприятия при переводе 40% АУП в переменные затраты.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5"/>
        <w:gridCol w:w="2544"/>
        <w:gridCol w:w="1071"/>
        <w:gridCol w:w="1071"/>
        <w:gridCol w:w="1072"/>
        <w:gridCol w:w="1071"/>
        <w:gridCol w:w="1072"/>
        <w:gridCol w:w="1071"/>
        <w:gridCol w:w="1072"/>
        <w:gridCol w:w="1071"/>
        <w:gridCol w:w="1072"/>
        <w:gridCol w:w="1071"/>
        <w:gridCol w:w="1072"/>
      </w:tblGrid>
      <w:tr w:rsidR="002B7D41" w:rsidRPr="007B0F43" w:rsidTr="00FC706F">
        <w:tc>
          <w:tcPr>
            <w:tcW w:w="575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4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72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72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72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72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71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620939" w:rsidRPr="007B0F43" w:rsidRDefault="00620939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Цена единицы изделия,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Постоянные всего,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3 200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Административно-управленческие расходы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6.1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Новые АУП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Общепроизводственные расходы,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Коммерческие и прочие постоянные,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на весь объем, 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13 400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13 100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12 800</w:t>
            </w:r>
          </w:p>
        </w:tc>
      </w:tr>
    </w:tbl>
    <w:p w:rsidR="00FC706F" w:rsidRPr="00FC706F" w:rsidRDefault="00FC706F">
      <w:pPr>
        <w:rPr>
          <w:sz w:val="28"/>
          <w:szCs w:val="28"/>
        </w:rPr>
      </w:pPr>
      <w:r>
        <w:br w:type="page"/>
      </w:r>
      <w:r w:rsidRPr="00FC706F">
        <w:rPr>
          <w:sz w:val="28"/>
          <w:szCs w:val="28"/>
        </w:rPr>
        <w:t>Продолжение таблицы 9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5"/>
        <w:gridCol w:w="2544"/>
        <w:gridCol w:w="1071"/>
        <w:gridCol w:w="1071"/>
        <w:gridCol w:w="1072"/>
        <w:gridCol w:w="1071"/>
        <w:gridCol w:w="1072"/>
        <w:gridCol w:w="1071"/>
        <w:gridCol w:w="1072"/>
        <w:gridCol w:w="1071"/>
        <w:gridCol w:w="1072"/>
        <w:gridCol w:w="1071"/>
        <w:gridCol w:w="1072"/>
      </w:tblGrid>
      <w:tr w:rsidR="00FC706F" w:rsidRPr="00FC706F" w:rsidTr="00FC706F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Увеличенные АУП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Материалы,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Заработная плата,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ОПР,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Упаковка, 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Точка безубыточности,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8 888,9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7 652,2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6 833,9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6 268,5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6 845,2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7 620,6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5 866,7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6 793,8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7 592,2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7 620,6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8 888,9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11 400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11 111,1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14 347,8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18 366,1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22 331,5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17 754,8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15 479,4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24 933,3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20 806,2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16 607,8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15 479,4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11 111,1</w:t>
            </w:r>
          </w:p>
        </w:tc>
      </w:tr>
    </w:tbl>
    <w:p w:rsidR="00FC706F" w:rsidRPr="00FC706F" w:rsidRDefault="00FC706F" w:rsidP="00FC706F">
      <w:pPr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t>Оконча</w:t>
      </w:r>
      <w:r w:rsidRPr="00FC706F">
        <w:rPr>
          <w:sz w:val="28"/>
          <w:szCs w:val="28"/>
        </w:rPr>
        <w:t>ние таблицы 9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5"/>
        <w:gridCol w:w="2544"/>
        <w:gridCol w:w="1071"/>
        <w:gridCol w:w="1071"/>
        <w:gridCol w:w="1072"/>
        <w:gridCol w:w="1071"/>
        <w:gridCol w:w="1072"/>
        <w:gridCol w:w="1071"/>
        <w:gridCol w:w="1072"/>
        <w:gridCol w:w="1071"/>
        <w:gridCol w:w="1072"/>
        <w:gridCol w:w="1071"/>
        <w:gridCol w:w="1072"/>
      </w:tblGrid>
      <w:tr w:rsidR="00FC706F" w:rsidRPr="00FC706F" w:rsidTr="00FC706F"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06F" w:rsidRPr="00FC706F" w:rsidRDefault="00FC706F" w:rsidP="00FC706F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FC706F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</w:tr>
      <w:tr w:rsidR="002B7D41" w:rsidRPr="007B0F43" w:rsidTr="00FC706F">
        <w:tc>
          <w:tcPr>
            <w:tcW w:w="575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</w:t>
            </w:r>
          </w:p>
        </w:tc>
        <w:tc>
          <w:tcPr>
            <w:tcW w:w="2544" w:type="dxa"/>
          </w:tcPr>
          <w:p w:rsidR="002B7D41" w:rsidRPr="007B0F43" w:rsidRDefault="002B7D41" w:rsidP="005767B3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1071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72" w:type="dxa"/>
            <w:vAlign w:val="center"/>
          </w:tcPr>
          <w:p w:rsidR="002B7D41" w:rsidRPr="007B0F43" w:rsidRDefault="002B7D41" w:rsidP="005767B3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</w:tr>
    </w:tbl>
    <w:p w:rsidR="00620939" w:rsidRPr="003427E7" w:rsidRDefault="00C62290" w:rsidP="00C62290">
      <w:pPr>
        <w:pStyle w:val="ad"/>
        <w:spacing w:before="120"/>
      </w:pPr>
      <w:r>
        <w:t>П</w:t>
      </w:r>
      <w:r w:rsidRPr="002B7D41">
        <w:t>ри пе</w:t>
      </w:r>
      <w:r>
        <w:t>реводе 40% АУП в переменные, и</w:t>
      </w:r>
      <w:r w:rsidRPr="002B7D41">
        <w:t xml:space="preserve"> сохранени</w:t>
      </w:r>
      <w:r>
        <w:t>и первоначального объема продаж, значение постоянных затрат уменьшается что</w:t>
      </w:r>
      <w:r w:rsidR="00C43549">
        <w:t xml:space="preserve"> </w:t>
      </w:r>
      <w:r>
        <w:t>приводит к уменьшению точки безубыточности и, следовательно, к увеличению запаса финансовой прочности.</w:t>
      </w:r>
      <w:r w:rsidR="00C43549">
        <w:t xml:space="preserve"> Также увеличивается значение переменных затрат, что уменьшает операционный рычаг. </w:t>
      </w:r>
    </w:p>
    <w:p w:rsidR="00620939" w:rsidRDefault="00A40E51" w:rsidP="00A40E51">
      <w:pPr>
        <w:pStyle w:val="ad"/>
      </w:pPr>
      <w:r>
        <w:t xml:space="preserve">Рассчитаем </w:t>
      </w:r>
      <w:r w:rsidR="00620939" w:rsidRPr="003427E7">
        <w:t>операционный рычаг и запас финансовой прочности при переводе 30% ОПР в переменные, при сохранени</w:t>
      </w:r>
      <w:r>
        <w:t>и первоначального объем</w:t>
      </w:r>
      <w:r w:rsidR="005C534C">
        <w:t>а продаж в таблице 10</w:t>
      </w:r>
      <w:r>
        <w:t>.</w:t>
      </w:r>
    </w:p>
    <w:p w:rsidR="00A40E51" w:rsidRPr="003427E7" w:rsidRDefault="005C534C" w:rsidP="00143943">
      <w:pPr>
        <w:pStyle w:val="ad"/>
        <w:ind w:firstLine="0"/>
      </w:pPr>
      <w:r>
        <w:t>Таблица 10</w:t>
      </w:r>
      <w:r w:rsidR="008B0BA1">
        <w:t xml:space="preserve"> – Показатели предприятия при переводе 30% ОПР в переменные затраты.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9"/>
      </w:tblGrid>
      <w:tr w:rsidR="00620939" w:rsidRPr="007B0F43" w:rsidTr="00FC706F">
        <w:tc>
          <w:tcPr>
            <w:tcW w:w="567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694" w:type="dxa"/>
            <w:vAlign w:val="center"/>
          </w:tcPr>
          <w:p w:rsidR="00620939" w:rsidRPr="007B0F43" w:rsidRDefault="00620939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58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58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58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58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58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620939" w:rsidRPr="007B0F43" w:rsidRDefault="00620939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Цена единицы изделия,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</w:tbl>
    <w:p w:rsidR="00FC706F" w:rsidRPr="003427E7" w:rsidRDefault="00FC706F" w:rsidP="00FC706F">
      <w:pPr>
        <w:pStyle w:val="ad"/>
        <w:ind w:firstLine="0"/>
      </w:pPr>
      <w:r>
        <w:br w:type="page"/>
        <w:t xml:space="preserve">Продолжение таблицы 10 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9"/>
      </w:tblGrid>
      <w:tr w:rsidR="00FC706F" w:rsidRPr="007B0F43" w:rsidTr="00FC706F">
        <w:tc>
          <w:tcPr>
            <w:tcW w:w="567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694" w:type="dxa"/>
            <w:vAlign w:val="center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FC706F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>
              <w:br w:type="page"/>
            </w:r>
            <w:r w:rsidR="00A37366"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Постоянные всего,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3 550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Административно-управленческие расходы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Общепроизводственные расходы,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7.1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Новые ОПР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050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Коммерческие и прочие постоянные,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на весь объем, 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12 450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12 420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13 050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12 720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13 080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14 220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13 020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12 450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Увеличенные ОПР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Материалы,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</w:tr>
    </w:tbl>
    <w:p w:rsidR="00FC706F" w:rsidRPr="003427E7" w:rsidRDefault="00FC706F" w:rsidP="00FC706F">
      <w:pPr>
        <w:pStyle w:val="ad"/>
        <w:ind w:firstLine="0"/>
      </w:pPr>
      <w:r>
        <w:br w:type="page"/>
        <w:t>Окончание таблицы 10.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694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8"/>
        <w:gridCol w:w="1059"/>
        <w:gridCol w:w="1059"/>
      </w:tblGrid>
      <w:tr w:rsidR="00FC706F" w:rsidRPr="007B0F43" w:rsidTr="00FC706F">
        <w:tc>
          <w:tcPr>
            <w:tcW w:w="567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694" w:type="dxa"/>
            <w:vAlign w:val="center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58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FC706F" w:rsidRPr="007B0F43" w:rsidRDefault="00FC706F" w:rsidP="00FC706F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Заработная плата,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ОПР,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Упаковка, 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</w:tr>
      <w:tr w:rsidR="00A32BA5" w:rsidRPr="007B0F43" w:rsidTr="00FC706F">
        <w:tc>
          <w:tcPr>
            <w:tcW w:w="567" w:type="dxa"/>
            <w:vAlign w:val="center"/>
          </w:tcPr>
          <w:p w:rsidR="00A32BA5" w:rsidRPr="007B0F43" w:rsidRDefault="00A32BA5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2694" w:type="dxa"/>
            <w:vAlign w:val="center"/>
          </w:tcPr>
          <w:p w:rsidR="00A32BA5" w:rsidRPr="007B0F43" w:rsidRDefault="00A32BA5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1058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58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58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58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58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59" w:type="dxa"/>
            <w:vAlign w:val="center"/>
          </w:tcPr>
          <w:p w:rsidR="00A32BA5" w:rsidRPr="007B0F43" w:rsidRDefault="00A32BA5" w:rsidP="005767B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Точка безубыточности,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221,3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747,5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413,1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375,5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384,8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097,3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204,2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</w:t>
            </w:r>
            <w:r w:rsidR="005767B3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404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11 400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9 800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  <w:tr w:rsidR="005767B3" w:rsidRPr="007B0F43" w:rsidTr="00FC706F">
        <w:tc>
          <w:tcPr>
            <w:tcW w:w="567" w:type="dxa"/>
            <w:vAlign w:val="center"/>
          </w:tcPr>
          <w:p w:rsidR="005767B3" w:rsidRPr="007B0F43" w:rsidRDefault="005767B3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</w:t>
            </w:r>
          </w:p>
        </w:tc>
        <w:tc>
          <w:tcPr>
            <w:tcW w:w="2694" w:type="dxa"/>
            <w:vAlign w:val="center"/>
          </w:tcPr>
          <w:p w:rsidR="005767B3" w:rsidRPr="007B0F43" w:rsidRDefault="005767B3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</w:t>
            </w:r>
          </w:p>
        </w:tc>
        <w:tc>
          <w:tcPr>
            <w:tcW w:w="1058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1,7</w:t>
            </w:r>
          </w:p>
        </w:tc>
        <w:tc>
          <w:tcPr>
            <w:tcW w:w="1058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058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1,5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058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058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1,6</w:t>
            </w:r>
          </w:p>
        </w:tc>
        <w:tc>
          <w:tcPr>
            <w:tcW w:w="1059" w:type="dxa"/>
            <w:vAlign w:val="center"/>
          </w:tcPr>
          <w:p w:rsidR="005767B3" w:rsidRPr="007B0F43" w:rsidRDefault="005767B3" w:rsidP="005767B3">
            <w:pPr>
              <w:spacing w:after="0"/>
              <w:jc w:val="center"/>
              <w:rPr>
                <w:rFonts w:eastAsiaTheme="minorHAnsi"/>
                <w:color w:val="000000"/>
                <w:sz w:val="28"/>
                <w:szCs w:val="28"/>
              </w:rPr>
            </w:pPr>
            <w:r w:rsidRPr="007B0F43">
              <w:rPr>
                <w:rFonts w:eastAsiaTheme="minorHAnsi"/>
                <w:color w:val="000000"/>
                <w:sz w:val="28"/>
                <w:szCs w:val="28"/>
              </w:rPr>
              <w:t>2,0</w:t>
            </w:r>
          </w:p>
        </w:tc>
      </w:tr>
      <w:tr w:rsidR="00A32BA5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10 596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13 778,7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17 837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21 852,5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17 186,9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14 985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24 424,5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20 215,2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16 102,7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14 895,8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10 596</w:t>
            </w:r>
          </w:p>
        </w:tc>
      </w:tr>
      <w:tr w:rsidR="00A37366" w:rsidRPr="007B0F43" w:rsidTr="00FC706F"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</w:tr>
      <w:tr w:rsidR="00A37366" w:rsidRPr="007B0F43" w:rsidTr="00FC706F">
        <w:trPr>
          <w:trHeight w:val="548"/>
        </w:trPr>
        <w:tc>
          <w:tcPr>
            <w:tcW w:w="567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</w:t>
            </w:r>
          </w:p>
        </w:tc>
        <w:tc>
          <w:tcPr>
            <w:tcW w:w="2694" w:type="dxa"/>
            <w:vAlign w:val="center"/>
          </w:tcPr>
          <w:p w:rsidR="00A37366" w:rsidRPr="007B0F43" w:rsidRDefault="00A37366" w:rsidP="00AF557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1058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59" w:type="dxa"/>
            <w:vAlign w:val="center"/>
          </w:tcPr>
          <w:p w:rsidR="00A37366" w:rsidRPr="007B0F43" w:rsidRDefault="00A37366" w:rsidP="00A32BA5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</w:tr>
    </w:tbl>
    <w:p w:rsidR="00620939" w:rsidRPr="003427E7" w:rsidRDefault="00C43549" w:rsidP="00C43549">
      <w:pPr>
        <w:pStyle w:val="ad"/>
        <w:spacing w:before="120"/>
      </w:pPr>
      <w:r>
        <w:t>П</w:t>
      </w:r>
      <w:r w:rsidRPr="003427E7">
        <w:t>ри п</w:t>
      </w:r>
      <w:r w:rsidR="008A4864">
        <w:t xml:space="preserve">ереводе 30% ОПР в переменные, </w:t>
      </w:r>
      <w:r w:rsidRPr="003427E7">
        <w:t>и сохранени</w:t>
      </w:r>
      <w:r>
        <w:t>и первоначального объема продаж</w:t>
      </w:r>
      <w:r w:rsidR="008A4864">
        <w:t xml:space="preserve">, послужило незначительному увеличению переменных затрат и уменьшению постоянных. Что послужило к уменьшению точки безубыточности , и увеличению ЗФП.  </w:t>
      </w:r>
    </w:p>
    <w:p w:rsidR="00620939" w:rsidRDefault="00A32BA5" w:rsidP="00A32BA5">
      <w:pPr>
        <w:pStyle w:val="ad"/>
      </w:pPr>
      <w:r>
        <w:t xml:space="preserve">Рассчитаем </w:t>
      </w:r>
      <w:r w:rsidR="00620939" w:rsidRPr="00A32BA5">
        <w:t>операционный рычаг и запас финансовой прочности при переводе 60% коммерческих и прочих в переменные, при сохранени</w:t>
      </w:r>
      <w:r>
        <w:t>и первоначального объема продаж в т</w:t>
      </w:r>
      <w:r w:rsidR="005C534C">
        <w:t>аблице 11</w:t>
      </w:r>
      <w:r>
        <w:t>.</w:t>
      </w:r>
    </w:p>
    <w:p w:rsidR="00A32BA5" w:rsidRPr="00A32BA5" w:rsidRDefault="005C534C" w:rsidP="00143943">
      <w:pPr>
        <w:pStyle w:val="ad"/>
        <w:ind w:left="142" w:hanging="142"/>
      </w:pPr>
      <w:r>
        <w:t>Таблица 11</w:t>
      </w:r>
      <w:r w:rsidR="008B0BA1">
        <w:t xml:space="preserve"> – Показатели предприятия при переводе 60% коммерческих затрат в переменные затраты.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0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620939" w:rsidRPr="007B0F43" w:rsidTr="00FC706F">
        <w:tc>
          <w:tcPr>
            <w:tcW w:w="567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№</w:t>
            </w:r>
          </w:p>
        </w:tc>
        <w:tc>
          <w:tcPr>
            <w:tcW w:w="290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Показатель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1039" w:type="dxa"/>
          </w:tcPr>
          <w:p w:rsidR="00620939" w:rsidRPr="007B0F43" w:rsidRDefault="00620939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Выручка,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Цена единицы изделия,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Объем продаж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Затраты на производство и реализацию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Постоянные всего,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3 640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3 640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3 640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3 640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3 700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Общепроизводственные расходы,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Коммерческие и прочие постоянные,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</w:tr>
    </w:tbl>
    <w:p w:rsidR="00FC706F" w:rsidRPr="00A32BA5" w:rsidRDefault="00FC706F" w:rsidP="00FC706F">
      <w:pPr>
        <w:pStyle w:val="ad"/>
        <w:ind w:left="142" w:hanging="142"/>
      </w:pPr>
      <w:r>
        <w:br w:type="page"/>
        <w:t xml:space="preserve">Продолжение таблицы 11 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0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FC706F" w:rsidRPr="007B0F43" w:rsidTr="00FC706F">
        <w:tc>
          <w:tcPr>
            <w:tcW w:w="567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№</w:t>
            </w:r>
          </w:p>
        </w:tc>
        <w:tc>
          <w:tcPr>
            <w:tcW w:w="290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Показатель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8.1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Новые коммерческие и прочие расходы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Переменные на весь объем, 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12 900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13 440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12 840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14 160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13 440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12 960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Увеличенные коммерческие и прочие расходы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Удельные переменные, всего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Удельные переменные, всего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11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Материалы,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12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Заработная плата,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13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Переменные ОПР,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14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Упаковка, 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15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Соотношение постоянных и переменных затрат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</w:tbl>
    <w:p w:rsidR="00FC706F" w:rsidRPr="00A32BA5" w:rsidRDefault="00FC706F" w:rsidP="00FC706F">
      <w:pPr>
        <w:pStyle w:val="ad"/>
        <w:ind w:left="142" w:hanging="142"/>
      </w:pPr>
      <w:r>
        <w:br w:type="page"/>
        <w:t>Окончание таблицы 11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90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  <w:gridCol w:w="1039"/>
      </w:tblGrid>
      <w:tr w:rsidR="00FC706F" w:rsidRPr="007B0F43" w:rsidTr="00FC706F">
        <w:tc>
          <w:tcPr>
            <w:tcW w:w="567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№</w:t>
            </w:r>
          </w:p>
        </w:tc>
        <w:tc>
          <w:tcPr>
            <w:tcW w:w="290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Показатель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3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4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5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6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7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8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9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10</w:t>
            </w:r>
          </w:p>
        </w:tc>
        <w:tc>
          <w:tcPr>
            <w:tcW w:w="1039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16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Точка безубыточности,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9 610,4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7 580,5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7 093,4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7499,5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8 465,5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6 587,3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7 475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8 456,5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8 292,3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9 610,4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17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Прибыль,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11 400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18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Операционный рычаг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</w:tr>
      <w:tr w:rsidR="002B6C46" w:rsidRPr="007B0F43" w:rsidTr="00FC706F">
        <w:trPr>
          <w:trHeight w:val="698"/>
        </w:trPr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19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Запас финансовой прочности, тыс.д.ед.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10 390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13 693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17 620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21 507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17 101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14 635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24 213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20 125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15 743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14 808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10 390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20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Рентабельность продаж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21</w:t>
            </w:r>
          </w:p>
        </w:tc>
        <w:tc>
          <w:tcPr>
            <w:tcW w:w="2909" w:type="dxa"/>
          </w:tcPr>
          <w:p w:rsidR="002B6C46" w:rsidRPr="007B0F43" w:rsidRDefault="002B6C46" w:rsidP="005767B3">
            <w:pPr>
              <w:spacing w:after="0"/>
              <w:rPr>
                <w:rFonts w:eastAsiaTheme="minorHAnsi"/>
                <w:sz w:val="28"/>
                <w:szCs w:val="28"/>
              </w:rPr>
            </w:pPr>
            <w:r w:rsidRPr="007B0F43">
              <w:rPr>
                <w:rFonts w:eastAsiaTheme="minorHAnsi"/>
                <w:sz w:val="28"/>
                <w:szCs w:val="28"/>
              </w:rPr>
              <w:t>Рентабельность затрат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39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</w:tr>
    </w:tbl>
    <w:p w:rsidR="00620939" w:rsidRPr="003427E7" w:rsidRDefault="008A4864" w:rsidP="008A4864">
      <w:pPr>
        <w:pStyle w:val="ad"/>
        <w:spacing w:before="120"/>
      </w:pPr>
      <w:r>
        <w:t>При</w:t>
      </w:r>
      <w:r w:rsidRPr="00A32BA5">
        <w:t xml:space="preserve"> переводе 60% коммерческих и прочих в перемен</w:t>
      </w:r>
      <w:r>
        <w:t xml:space="preserve">ные, </w:t>
      </w:r>
      <w:r w:rsidRPr="00A32BA5">
        <w:t>и сохранени</w:t>
      </w:r>
      <w:r>
        <w:t xml:space="preserve">и первоначального объема продаж, послужило к уменьшению точки безубыточности, увеличению запаса финансового и операционного рычага. Это связанно изменением значений </w:t>
      </w:r>
      <w:r w:rsidR="001F4BCA">
        <w:t>постоянных и переменных затрат в сторону увеличения переменных.</w:t>
      </w:r>
    </w:p>
    <w:p w:rsidR="002E7542" w:rsidRPr="003427E7" w:rsidRDefault="005767B3" w:rsidP="002E7542">
      <w:pPr>
        <w:pStyle w:val="ad"/>
      </w:pPr>
      <w:r>
        <w:t xml:space="preserve">Рассчитаем </w:t>
      </w:r>
      <w:r w:rsidR="00620939" w:rsidRPr="005767B3">
        <w:t xml:space="preserve">операционный </w:t>
      </w:r>
      <w:r w:rsidR="00620939" w:rsidRPr="002E7542">
        <w:t>рычаг</w:t>
      </w:r>
      <w:r w:rsidR="00620939" w:rsidRPr="005767B3">
        <w:t xml:space="preserve"> и запас финансовой пр</w:t>
      </w:r>
      <w:r w:rsidR="002E7542">
        <w:t xml:space="preserve">очности при переводе 40% АУП, 30% ОПР и </w:t>
      </w:r>
      <w:r w:rsidR="002E7542" w:rsidRPr="003427E7">
        <w:t>60% коммерческих в переменные, при сохранени</w:t>
      </w:r>
      <w:r w:rsidR="002E7542">
        <w:t>и первоначаль</w:t>
      </w:r>
      <w:r w:rsidR="005C534C">
        <w:t>ного объема продаж в таблице 12.</w:t>
      </w:r>
    </w:p>
    <w:p w:rsidR="00620939" w:rsidRPr="005767B3" w:rsidRDefault="005C534C" w:rsidP="00143943">
      <w:pPr>
        <w:pStyle w:val="ad"/>
        <w:ind w:firstLine="0"/>
      </w:pPr>
      <w:r>
        <w:t>Таблица 12</w:t>
      </w:r>
      <w:r w:rsidR="008B0BA1">
        <w:t xml:space="preserve"> –Информация о предприятии при переводе в переменные затраты одновременно несколько показателей.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40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3"/>
      </w:tblGrid>
      <w:tr w:rsidR="00620939" w:rsidRPr="007B0F43" w:rsidTr="00FC706F">
        <w:tc>
          <w:tcPr>
            <w:tcW w:w="567" w:type="dxa"/>
          </w:tcPr>
          <w:p w:rsidR="00620939" w:rsidRPr="007B0F43" w:rsidRDefault="00620939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0" w:type="dxa"/>
          </w:tcPr>
          <w:p w:rsidR="00620939" w:rsidRPr="007B0F43" w:rsidRDefault="00620939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2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72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72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72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73" w:type="dxa"/>
          </w:tcPr>
          <w:p w:rsidR="00620939" w:rsidRPr="007B0F43" w:rsidRDefault="00620939" w:rsidP="00E76F9A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Выручка,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</w:tbl>
    <w:p w:rsidR="00FC706F" w:rsidRPr="005767B3" w:rsidRDefault="00FC706F" w:rsidP="00FC706F">
      <w:pPr>
        <w:pStyle w:val="ad"/>
        <w:ind w:firstLine="0"/>
      </w:pPr>
      <w:r>
        <w:br w:type="page"/>
        <w:t xml:space="preserve">Продолжение таблицы </w:t>
      </w:r>
      <w:r w:rsidR="00594E60">
        <w:t>12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40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3"/>
      </w:tblGrid>
      <w:tr w:rsidR="00FC706F" w:rsidRPr="007B0F43" w:rsidTr="00FC706F">
        <w:tc>
          <w:tcPr>
            <w:tcW w:w="567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0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Цена единицы изделия,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Объем продаж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Затраты на производство и реализацию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Постоянные всего,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2 450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Административно-управленческие расходы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6.1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Новые АУП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Общепроизводственные расходы,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1 400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1 500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7.1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Новые ОПР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1050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Коммерческие и прочие постоянные,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8.1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Новые коммерческие и прочие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</w:tbl>
    <w:p w:rsidR="00FC706F" w:rsidRPr="005767B3" w:rsidRDefault="00FC706F" w:rsidP="00FC706F">
      <w:pPr>
        <w:pStyle w:val="ad"/>
        <w:ind w:firstLine="0"/>
      </w:pPr>
      <w:r>
        <w:br w:type="page"/>
        <w:t xml:space="preserve">Продолжение таблицы 12 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40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3"/>
      </w:tblGrid>
      <w:tr w:rsidR="00FC706F" w:rsidRPr="007B0F43" w:rsidTr="00FC706F">
        <w:tc>
          <w:tcPr>
            <w:tcW w:w="567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0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на весь объем, 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14 150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14 720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14 120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14 750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15 380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14 720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14 180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13 550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АУП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ОПР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450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Коммерческие и прочие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Удельные переменные, всего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Материалы,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12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Заработная плата,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13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Переменные ОПР,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14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Упаковка, 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</w:tr>
      <w:tr w:rsidR="00143943" w:rsidRPr="007B0F43" w:rsidTr="00FC706F">
        <w:tc>
          <w:tcPr>
            <w:tcW w:w="567" w:type="dxa"/>
          </w:tcPr>
          <w:p w:rsidR="00143943" w:rsidRPr="007B0F43" w:rsidRDefault="00143943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15</w:t>
            </w:r>
          </w:p>
        </w:tc>
        <w:tc>
          <w:tcPr>
            <w:tcW w:w="2540" w:type="dxa"/>
          </w:tcPr>
          <w:p w:rsidR="00143943" w:rsidRPr="007B0F43" w:rsidRDefault="00143943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1072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2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73" w:type="dxa"/>
            <w:vAlign w:val="center"/>
          </w:tcPr>
          <w:p w:rsidR="00143943" w:rsidRPr="007B0F43" w:rsidRDefault="00143943" w:rsidP="00143943">
            <w:pPr>
              <w:spacing w:after="120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16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Точка безубыточности,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596,9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6 323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587,3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110,1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553,4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379,5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701,6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465,8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330,8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267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  <w:r w:rsidR="00AF5576" w:rsidRPr="007B0F43">
              <w:rPr>
                <w:rFonts w:eastAsiaTheme="minorHAnsi"/>
                <w:color w:val="000000"/>
                <w:sz w:val="26"/>
                <w:szCs w:val="26"/>
              </w:rPr>
              <w:t xml:space="preserve"> </w:t>
            </w:r>
            <w:r w:rsidRPr="007B0F43">
              <w:rPr>
                <w:rFonts w:eastAsiaTheme="minorHAnsi"/>
                <w:color w:val="000000"/>
                <w:sz w:val="26"/>
                <w:szCs w:val="26"/>
              </w:rPr>
              <w:t>596,9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17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Прибыль,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6 000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11 400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8 300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13 600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9 800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7 000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6 500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</w:tbl>
    <w:p w:rsidR="00FC706F" w:rsidRPr="005767B3" w:rsidRDefault="00FC706F" w:rsidP="00FC706F">
      <w:pPr>
        <w:pStyle w:val="ad"/>
        <w:ind w:firstLine="0"/>
      </w:pPr>
      <w:r>
        <w:br w:type="page"/>
        <w:t>Окончание таблицы 12</w:t>
      </w:r>
    </w:p>
    <w:tbl>
      <w:tblPr>
        <w:tblW w:w="1490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40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2"/>
        <w:gridCol w:w="1073"/>
        <w:gridCol w:w="1073"/>
      </w:tblGrid>
      <w:tr w:rsidR="00FC706F" w:rsidRPr="007B0F43" w:rsidTr="00FC706F">
        <w:tc>
          <w:tcPr>
            <w:tcW w:w="567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№</w:t>
            </w:r>
          </w:p>
        </w:tc>
        <w:tc>
          <w:tcPr>
            <w:tcW w:w="2540" w:type="dxa"/>
          </w:tcPr>
          <w:p w:rsidR="00FC706F" w:rsidRPr="007B0F43" w:rsidRDefault="00FC706F" w:rsidP="00FC706F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Показатель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4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5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6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7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8</w:t>
            </w:r>
          </w:p>
        </w:tc>
        <w:tc>
          <w:tcPr>
            <w:tcW w:w="1072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9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10</w:t>
            </w:r>
          </w:p>
        </w:tc>
        <w:tc>
          <w:tcPr>
            <w:tcW w:w="1073" w:type="dxa"/>
          </w:tcPr>
          <w:p w:rsidR="00FC706F" w:rsidRPr="007B0F43" w:rsidRDefault="00FC706F" w:rsidP="00FC706F">
            <w:pPr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18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Операционный рычаг</w:t>
            </w:r>
          </w:p>
        </w:tc>
        <w:tc>
          <w:tcPr>
            <w:tcW w:w="1072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72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1072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72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1,2</w:t>
            </w:r>
          </w:p>
        </w:tc>
        <w:tc>
          <w:tcPr>
            <w:tcW w:w="1072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1,3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19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12 403,1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15 677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19 612,7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23 489,9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19 046,6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16 720,5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26 098,4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22 134,2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17 869,2</w:t>
            </w:r>
          </w:p>
        </w:tc>
        <w:tc>
          <w:tcPr>
            <w:tcW w:w="1073" w:type="dxa"/>
            <w:vAlign w:val="center"/>
          </w:tcPr>
          <w:p w:rsidR="002B6C46" w:rsidRPr="007B0F43" w:rsidRDefault="00AF557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16 833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</w:rPr>
            </w:pPr>
            <w:r w:rsidRPr="007B0F43">
              <w:rPr>
                <w:rFonts w:eastAsiaTheme="minorHAnsi"/>
                <w:color w:val="000000"/>
              </w:rPr>
              <w:t>12 403,1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20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продаж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27,3%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34,1%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39,9%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33,7%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44,2%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35,5%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28,9%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28,1%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</w:tr>
      <w:tr w:rsidR="002B6C46" w:rsidRPr="007B0F43" w:rsidTr="00FC706F">
        <w:tc>
          <w:tcPr>
            <w:tcW w:w="567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21</w:t>
            </w:r>
          </w:p>
        </w:tc>
        <w:tc>
          <w:tcPr>
            <w:tcW w:w="2540" w:type="dxa"/>
          </w:tcPr>
          <w:p w:rsidR="002B6C46" w:rsidRPr="007B0F43" w:rsidRDefault="002B6C46" w:rsidP="002B6C46">
            <w:pPr>
              <w:spacing w:after="0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Рентабельность затрат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37,5%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51,8%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66,3%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50,9%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79,1%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55,1%</w:t>
            </w:r>
          </w:p>
        </w:tc>
        <w:tc>
          <w:tcPr>
            <w:tcW w:w="1072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40,7%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39,2%</w:t>
            </w:r>
          </w:p>
        </w:tc>
        <w:tc>
          <w:tcPr>
            <w:tcW w:w="1073" w:type="dxa"/>
            <w:vAlign w:val="center"/>
          </w:tcPr>
          <w:p w:rsidR="002B6C46" w:rsidRPr="007B0F43" w:rsidRDefault="002B6C46" w:rsidP="002B6C46">
            <w:pPr>
              <w:spacing w:after="0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</w:tr>
    </w:tbl>
    <w:p w:rsidR="00620939" w:rsidRPr="003427E7" w:rsidRDefault="00D75EE2" w:rsidP="00D75EE2">
      <w:pPr>
        <w:pStyle w:val="ad"/>
        <w:spacing w:before="120"/>
      </w:pPr>
      <w:r>
        <w:t xml:space="preserve">При переводе 40% АУП, 30% ОПР и </w:t>
      </w:r>
      <w:r w:rsidRPr="003427E7">
        <w:t>60% коммерческих в переменные</w:t>
      </w:r>
      <w:r>
        <w:t xml:space="preserve"> затраты, </w:t>
      </w:r>
      <w:r w:rsidRPr="003427E7">
        <w:t>и сохранени</w:t>
      </w:r>
      <w:r>
        <w:t>и первоначального объема продаж, увеличилась значение переменных затрат на всю продукцию и соответственно уменьшились постоянные затраты. Операционный рычаг и точка безубыточности уменьшились, а запас финансовой прочности увеличился по сравнению с базисными значениями.</w:t>
      </w:r>
    </w:p>
    <w:p w:rsidR="00620939" w:rsidRPr="003427E7" w:rsidRDefault="008B0BA1" w:rsidP="00AF5576">
      <w:pPr>
        <w:pStyle w:val="ad"/>
      </w:pPr>
      <w:r>
        <w:t>П</w:t>
      </w:r>
      <w:r w:rsidR="00620939" w:rsidRPr="003427E7">
        <w:t xml:space="preserve">ри изменении соотношения </w:t>
      </w:r>
      <w:r>
        <w:t>постоянных и переменных затрат (</w:t>
      </w:r>
      <w:r w:rsidR="00620939" w:rsidRPr="003427E7">
        <w:t>внутренняя структура постоянных и переменных затрат остается постоянной</w:t>
      </w:r>
      <w:r>
        <w:t xml:space="preserve">) значения операционного рычага, точки безубыточности и запаса финансовой прочности не изменится. </w:t>
      </w:r>
    </w:p>
    <w:p w:rsidR="00AF5576" w:rsidRDefault="00143943" w:rsidP="00143943">
      <w:pPr>
        <w:pStyle w:val="ad"/>
      </w:pPr>
      <w:r>
        <w:t xml:space="preserve">Рассчитаем </w:t>
      </w:r>
      <w:r w:rsidR="00AF5576" w:rsidRPr="003427E7">
        <w:t>операционный рычаг, запас финансовой прочности и точки безубыточности: при росте постоянных затрат на 10%, при росте переменных затрат на 10%, при росте общих затрат на 10% (структура затрат оста</w:t>
      </w:r>
      <w:r>
        <w:t>ется постоянной) в таблице</w:t>
      </w:r>
      <w:r w:rsidR="008B0BA1">
        <w:t xml:space="preserve"> 13</w:t>
      </w:r>
      <w:r>
        <w:t>.</w:t>
      </w:r>
    </w:p>
    <w:p w:rsidR="00FC706F" w:rsidRDefault="00FC706F" w:rsidP="00143943">
      <w:pPr>
        <w:pStyle w:val="ad"/>
        <w:ind w:hanging="142"/>
      </w:pPr>
    </w:p>
    <w:p w:rsidR="00143943" w:rsidRPr="00AF5576" w:rsidRDefault="008B0BA1" w:rsidP="00143943">
      <w:pPr>
        <w:pStyle w:val="ad"/>
        <w:ind w:hanging="142"/>
      </w:pPr>
      <w:r>
        <w:t>Таблица 13 – Показатели предприятия при росте общих затрат.</w:t>
      </w:r>
    </w:p>
    <w:tbl>
      <w:tblPr>
        <w:tblW w:w="148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"/>
        <w:gridCol w:w="2926"/>
        <w:gridCol w:w="1040"/>
        <w:gridCol w:w="1041"/>
        <w:gridCol w:w="1041"/>
        <w:gridCol w:w="1040"/>
        <w:gridCol w:w="1041"/>
        <w:gridCol w:w="1041"/>
        <w:gridCol w:w="1041"/>
        <w:gridCol w:w="1040"/>
        <w:gridCol w:w="1041"/>
        <w:gridCol w:w="1041"/>
        <w:gridCol w:w="1041"/>
      </w:tblGrid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Выручка,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25 200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28 600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30 800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24 200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23 100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20 000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Цена единицы изделия, 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Объем продаж,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затраты на производство и реализацию, всего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18260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17930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18260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18920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19580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18920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18260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17 600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затраты на производство и реализацию, всего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16 300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17 800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16 000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постоянные, всего тыс.д.ед., в том числе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постоянные, всего тыс.д.ед., в том числе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4 000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переменные на весь объем,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13 530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15 180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14 520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переменные на весь объем,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12 300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13 800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12 600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12 000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удельные переменные, всего д.ед. в том числе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66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Новые удельные переменные, всего д.ед. в том числе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60</w:t>
            </w:r>
          </w:p>
        </w:tc>
      </w:tr>
    </w:tbl>
    <w:p w:rsidR="00FC706F" w:rsidRPr="00AF5576" w:rsidRDefault="00FC706F" w:rsidP="00FC706F">
      <w:pPr>
        <w:pStyle w:val="ad"/>
        <w:ind w:hanging="142"/>
      </w:pPr>
      <w:r>
        <w:br w:type="page"/>
        <w:t>Окончание таблицы 13</w:t>
      </w:r>
    </w:p>
    <w:tbl>
      <w:tblPr>
        <w:tblW w:w="148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76"/>
        <w:gridCol w:w="2926"/>
        <w:gridCol w:w="1040"/>
        <w:gridCol w:w="1041"/>
        <w:gridCol w:w="1041"/>
        <w:gridCol w:w="1040"/>
        <w:gridCol w:w="1041"/>
        <w:gridCol w:w="1041"/>
        <w:gridCol w:w="1041"/>
        <w:gridCol w:w="1040"/>
        <w:gridCol w:w="1041"/>
        <w:gridCol w:w="1041"/>
        <w:gridCol w:w="1041"/>
      </w:tblGrid>
      <w:tr w:rsidR="00FC706F" w:rsidRPr="007B0F43" w:rsidTr="00FC706F">
        <w:tc>
          <w:tcPr>
            <w:tcW w:w="476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926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Показатели</w:t>
            </w:r>
          </w:p>
        </w:tc>
        <w:tc>
          <w:tcPr>
            <w:tcW w:w="1040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040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040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041" w:type="dxa"/>
            <w:vAlign w:val="center"/>
          </w:tcPr>
          <w:p w:rsidR="00FC706F" w:rsidRPr="007B0F43" w:rsidRDefault="00FC706F" w:rsidP="00FC706F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Соотношение постоянных и переменных затрат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3/7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120" w:line="240" w:lineRule="auto"/>
              <w:jc w:val="center"/>
              <w:rPr>
                <w:rFonts w:eastAsiaTheme="minorHAnsi"/>
                <w:sz w:val="26"/>
                <w:szCs w:val="26"/>
              </w:rPr>
            </w:pPr>
            <w:r w:rsidRPr="007B0F43">
              <w:rPr>
                <w:rFonts w:eastAsiaTheme="minorHAnsi"/>
                <w:sz w:val="26"/>
                <w:szCs w:val="26"/>
              </w:rPr>
              <w:t>2/7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Точка безубыточности, тыс. д.ед</w:t>
            </w:r>
            <w:r w:rsidRPr="007B0F43">
              <w:rPr>
                <w:rFonts w:eastAsiaTheme="minorHAnsi"/>
                <w:color w:val="FF0000"/>
                <w:sz w:val="26"/>
                <w:szCs w:val="26"/>
              </w:rPr>
              <w:t>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12 941,2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11 000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9 777,8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8 937,5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9 777,8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11 000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8 324,3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9 777,8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11 000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11 000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12 941,2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Прибыль,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4 400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6 940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9 680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6 670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4 840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11 880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8 020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5 280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4 840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2 400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Операционный рычаг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1,6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1,7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1,9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1,4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1,9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2,8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Запас финансовой прочности, тыс.д.ед.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7 058,8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11 000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15 422,2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19 662,5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14 822,2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12 100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22 475,7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17 822,2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13 200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12 100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3"/>
                <w:szCs w:val="23"/>
              </w:rPr>
            </w:pPr>
            <w:r w:rsidRPr="007B0F43">
              <w:rPr>
                <w:rFonts w:eastAsiaTheme="minorHAnsi"/>
                <w:color w:val="000000"/>
                <w:sz w:val="23"/>
                <w:szCs w:val="23"/>
              </w:rPr>
              <w:t>7 058,8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Рентабельность затрат, 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13,6%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25,0%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38,0%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51,2%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37,2%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26,5%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62,8%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41,0%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27,9%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26,5%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13,6%</w:t>
            </w:r>
          </w:p>
        </w:tc>
      </w:tr>
      <w:tr w:rsidR="008E6595" w:rsidRPr="007B0F43" w:rsidTr="00FC706F">
        <w:tc>
          <w:tcPr>
            <w:tcW w:w="47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926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Рентабельность продаж, 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20,0%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27,5%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33,8%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27,1%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38,6%</w:t>
            </w:r>
          </w:p>
        </w:tc>
        <w:tc>
          <w:tcPr>
            <w:tcW w:w="1040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29,1%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21,8%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21,0%</w:t>
            </w:r>
          </w:p>
        </w:tc>
        <w:tc>
          <w:tcPr>
            <w:tcW w:w="1041" w:type="dxa"/>
            <w:vAlign w:val="center"/>
          </w:tcPr>
          <w:p w:rsidR="00143943" w:rsidRPr="007B0F43" w:rsidRDefault="00143943" w:rsidP="007B0F43">
            <w:pPr>
              <w:spacing w:after="0" w:line="240" w:lineRule="auto"/>
              <w:jc w:val="center"/>
              <w:rPr>
                <w:rFonts w:eastAsiaTheme="minorHAnsi"/>
                <w:color w:val="000000"/>
                <w:sz w:val="26"/>
                <w:szCs w:val="26"/>
              </w:rPr>
            </w:pPr>
            <w:r w:rsidRPr="007B0F43">
              <w:rPr>
                <w:rFonts w:eastAsiaTheme="minorHAnsi"/>
                <w:color w:val="000000"/>
                <w:sz w:val="26"/>
                <w:szCs w:val="26"/>
              </w:rPr>
              <w:t>12,0%</w:t>
            </w:r>
          </w:p>
        </w:tc>
      </w:tr>
    </w:tbl>
    <w:p w:rsidR="00FB382A" w:rsidRDefault="00F57F95" w:rsidP="00FB382A">
      <w:pPr>
        <w:pStyle w:val="ad"/>
        <w:spacing w:before="120"/>
      </w:pPr>
      <w:r>
        <w:t xml:space="preserve">При росте общих затрат на 10%, значения операционного рычага и точки безубыточности увеличились а запас финансовой прочности уменьшился. Причиной является уменьшение </w:t>
      </w:r>
      <w:r w:rsidR="00A81111">
        <w:t>маржинального д</w:t>
      </w:r>
      <w:r w:rsidR="00FB382A">
        <w:t>охода и роста постоянных затрат.</w:t>
      </w:r>
    </w:p>
    <w:p w:rsidR="00FB382A" w:rsidRPr="00012225" w:rsidRDefault="00FB382A" w:rsidP="00012225">
      <w:pPr>
        <w:rPr>
          <w:rFonts w:eastAsia="Times New Roman"/>
          <w:sz w:val="28"/>
          <w:szCs w:val="28"/>
        </w:rPr>
        <w:sectPr w:rsidR="00FB382A" w:rsidRPr="00012225" w:rsidSect="001B3B11">
          <w:footerReference w:type="default" r:id="rId18"/>
          <w:footerReference w:type="first" r:id="rId19"/>
          <w:pgSz w:w="16838" w:h="11906" w:orient="landscape"/>
          <w:pgMar w:top="1474" w:right="1134" w:bottom="567" w:left="1418" w:header="709" w:footer="709" w:gutter="0"/>
          <w:cols w:space="708"/>
          <w:docGrid w:linePitch="360"/>
        </w:sectPr>
      </w:pPr>
    </w:p>
    <w:p w:rsidR="00612BE2" w:rsidRPr="00AE5318" w:rsidRDefault="00AE5318" w:rsidP="005A3C04">
      <w:pPr>
        <w:pStyle w:val="12"/>
      </w:pPr>
      <w:r>
        <w:t>ЗАКЛЮЧЕНИЕ</w:t>
      </w:r>
      <w:bookmarkEnd w:id="1"/>
    </w:p>
    <w:p w:rsidR="00A81111" w:rsidRDefault="00A81111" w:rsidP="00A81111">
      <w:pPr>
        <w:pStyle w:val="ad"/>
      </w:pPr>
      <w:r>
        <w:t xml:space="preserve">Данной курсовой работой были </w:t>
      </w:r>
      <w:r>
        <w:rPr>
          <w:lang w:eastAsia="ru-RU"/>
        </w:rPr>
        <w:t>закреплены теоретические</w:t>
      </w:r>
      <w:r w:rsidRPr="00894DF9">
        <w:rPr>
          <w:lang w:eastAsia="ru-RU"/>
        </w:rPr>
        <w:t xml:space="preserve"> зна</w:t>
      </w:r>
      <w:r>
        <w:rPr>
          <w:lang w:eastAsia="ru-RU"/>
        </w:rPr>
        <w:t xml:space="preserve">ния и приобретение </w:t>
      </w:r>
      <w:r w:rsidRPr="00894DF9">
        <w:rPr>
          <w:lang w:eastAsia="ru-RU"/>
        </w:rPr>
        <w:t>практических навыков решения задач фи</w:t>
      </w:r>
      <w:r>
        <w:rPr>
          <w:lang w:eastAsia="ru-RU"/>
        </w:rPr>
        <w:t>нансового менеджмента</w:t>
      </w:r>
      <w:r>
        <w:t>.</w:t>
      </w:r>
    </w:p>
    <w:p w:rsidR="00A81111" w:rsidRDefault="00A81111" w:rsidP="00A81111">
      <w:pPr>
        <w:pStyle w:val="ad"/>
      </w:pPr>
      <w:r>
        <w:t>Были реализованы поставленные задачи.</w:t>
      </w:r>
    </w:p>
    <w:p w:rsidR="00A81111" w:rsidRPr="00E76F9A" w:rsidRDefault="00A81111" w:rsidP="00A81111">
      <w:pPr>
        <w:pStyle w:val="ad"/>
      </w:pPr>
      <w:r>
        <w:t xml:space="preserve"> </w:t>
      </w:r>
      <w:r w:rsidRPr="00E76F9A">
        <w:rPr>
          <w:bCs/>
        </w:rPr>
        <w:t>Производственный цикл</w:t>
      </w:r>
      <w:r w:rsidRPr="00E76F9A">
        <w:rPr>
          <w:rStyle w:val="apple-converted-space"/>
          <w:rFonts w:ascii="Noto Serif" w:hAnsi="Noto Serif"/>
          <w:color w:val="2C3E50"/>
        </w:rPr>
        <w:t> </w:t>
      </w:r>
      <w:r w:rsidRPr="00E76F9A">
        <w:t>— это цикл операций с материальными оборотными активами, т.е. период времени от закупки сырья до получения готовой продукции.</w:t>
      </w:r>
    </w:p>
    <w:p w:rsidR="00A81111" w:rsidRPr="00E76F9A" w:rsidRDefault="00A81111" w:rsidP="00A81111">
      <w:pPr>
        <w:pStyle w:val="ad"/>
      </w:pPr>
      <w:r w:rsidRPr="00E76F9A">
        <w:rPr>
          <w:bCs/>
        </w:rPr>
        <w:t>Операционный цикл</w:t>
      </w:r>
      <w:r w:rsidRPr="00E76F9A">
        <w:rPr>
          <w:rStyle w:val="apple-converted-space"/>
          <w:rFonts w:ascii="Noto Serif" w:hAnsi="Noto Serif"/>
          <w:color w:val="2C3E50"/>
        </w:rPr>
        <w:t> </w:t>
      </w:r>
      <w:r w:rsidRPr="00E76F9A">
        <w:t>— это период времени от закупки сырья до оплаты готовой продукции (если организация работает на условиях предоплаты, то моментом окончания операционного цикла будет отгрузка, а не оплата готовой продукции).</w:t>
      </w:r>
    </w:p>
    <w:p w:rsidR="00A81111" w:rsidRDefault="00A81111" w:rsidP="00A81111">
      <w:pPr>
        <w:pStyle w:val="ad"/>
      </w:pPr>
      <w:r w:rsidRPr="00E76F9A">
        <w:rPr>
          <w:bCs/>
        </w:rPr>
        <w:t>Финансовый цикл</w:t>
      </w:r>
      <w:r>
        <w:rPr>
          <w:rStyle w:val="apple-converted-space"/>
          <w:rFonts w:ascii="Noto Serif" w:hAnsi="Noto Serif"/>
          <w:color w:val="2C3E50"/>
        </w:rPr>
        <w:t> </w:t>
      </w:r>
      <w:r>
        <w:t xml:space="preserve">— это период времени от оплаты сырья до получения денежных средств за реализованную продукцию. </w:t>
      </w:r>
    </w:p>
    <w:p w:rsidR="00A81111" w:rsidRDefault="00A81111" w:rsidP="00A81111">
      <w:pPr>
        <w:pStyle w:val="ad"/>
      </w:pPr>
      <w:r>
        <w:t>Средневзвешенная стоимость капитала показывает минимальный возврат средств предприятия на вложенный в его деятельность капитал, или его рентабельность, т.е. это общая стоимость капитала, рассчитанная как сумма доходности собственного капитала и заемного капитала, взвешенных по их удельной доле в структуре капитала.</w:t>
      </w:r>
    </w:p>
    <w:p w:rsidR="00FB382A" w:rsidRDefault="00FB382A" w:rsidP="00FB382A">
      <w:pPr>
        <w:pStyle w:val="ad"/>
      </w:pPr>
      <w:r>
        <w:t>Использование предприятием заемных средств, которые влияют на изменение коэффициента рентабельности собственного капитала,</w:t>
      </w:r>
      <w:r w:rsidRPr="00AB7A15">
        <w:t xml:space="preserve"> </w:t>
      </w:r>
      <w:r>
        <w:t>характеризует  финансовый рычаг. Финансовый рычаг - объективный фактор, возникающий с появлением заемных средств в объеме использованного предприятием капитала, позволяющий ему получить дополнительную прибыль на собственный капитал.</w:t>
      </w:r>
    </w:p>
    <w:p w:rsidR="00FB382A" w:rsidRPr="00556459" w:rsidRDefault="00FB382A" w:rsidP="00FB382A">
      <w:pPr>
        <w:pStyle w:val="ad"/>
      </w:pPr>
      <w:r>
        <w:t xml:space="preserve">Показатель </w:t>
      </w:r>
      <w:r w:rsidR="001B3B11">
        <w:t>ЧДД</w:t>
      </w:r>
      <w:r>
        <w:t xml:space="preserve"> представляет собой разницу между всеми денежными притоками и оттоками, приведенными к текущему моменту времени (моменту оценки инвестиционного проекта). Он показывает величину денежных средств, которую инвестор ожидает получить от проекта, после того, как денежные притоки окупят его первоначальные инвестиционные затраты и периодические денежные оттоки, связанные с осуществлением проекта.</w:t>
      </w:r>
    </w:p>
    <w:p w:rsidR="00FB382A" w:rsidRDefault="00FB382A" w:rsidP="00FB382A">
      <w:pPr>
        <w:pStyle w:val="ad"/>
        <w:rPr>
          <w:shd w:val="clear" w:color="auto" w:fill="FFFFFF"/>
        </w:rPr>
      </w:pPr>
      <w:r>
        <w:rPr>
          <w:shd w:val="clear" w:color="auto" w:fill="FFFFFF"/>
        </w:rPr>
        <w:t>Инде</w:t>
      </w:r>
      <w:r w:rsidR="001B3B11">
        <w:rPr>
          <w:shd w:val="clear" w:color="auto" w:fill="FFFFFF"/>
        </w:rPr>
        <w:t>кс рентабельности инвестиции (</w:t>
      </w:r>
      <w:r w:rsidR="001B3B11">
        <w:rPr>
          <w:shd w:val="clear" w:color="auto" w:fill="FFFFFF"/>
          <w:lang w:val="en-US"/>
        </w:rPr>
        <w:t>IR</w:t>
      </w:r>
      <w:r w:rsidR="001B3B11" w:rsidRPr="001B3B11">
        <w:rPr>
          <w:shd w:val="clear" w:color="auto" w:fill="FFFFFF"/>
        </w:rPr>
        <w:t>)</w:t>
      </w:r>
      <w:r>
        <w:rPr>
          <w:shd w:val="clear" w:color="auto" w:fill="FFFFFF"/>
        </w:rPr>
        <w:t xml:space="preserve"> характеризует размер дохода, который получит инвестор на один рубль вложенных средств. Чем этот доход выше, тем привлекательнее программа инвестирования.</w:t>
      </w:r>
    </w:p>
    <w:p w:rsidR="00FB382A" w:rsidRPr="00487E9B" w:rsidRDefault="00FB382A" w:rsidP="00FB382A">
      <w:pPr>
        <w:pStyle w:val="ad"/>
        <w:rPr>
          <w:shd w:val="clear" w:color="auto" w:fill="FFFFFF"/>
        </w:rPr>
      </w:pPr>
      <w:r w:rsidRPr="00487E9B">
        <w:rPr>
          <w:shd w:val="clear" w:color="auto" w:fill="FFFFFF"/>
        </w:rPr>
        <w:t>Период окупаемости первоначальных инвестиций (</w:t>
      </w:r>
      <w:r w:rsidR="001B3B11">
        <w:rPr>
          <w:shd w:val="clear" w:color="auto" w:fill="FFFFFF"/>
          <w:lang w:val="en-US"/>
        </w:rPr>
        <w:t>PP</w:t>
      </w:r>
      <w:r w:rsidRPr="00487E9B">
        <w:rPr>
          <w:shd w:val="clear" w:color="auto" w:fill="FFFFFF"/>
        </w:rPr>
        <w:t xml:space="preserve">) - это период времени, необходимый для поступления денежных средств от вложенного капитала в размере, позволяющем возместить первоначальные денежные расходы. </w:t>
      </w:r>
    </w:p>
    <w:p w:rsidR="00FB382A" w:rsidRPr="00F97CD4" w:rsidRDefault="00FB382A" w:rsidP="00FB382A">
      <w:pPr>
        <w:pStyle w:val="ad"/>
        <w:rPr>
          <w:shd w:val="clear" w:color="auto" w:fill="FFFFFF"/>
        </w:rPr>
      </w:pPr>
      <w:r w:rsidRPr="00F97CD4">
        <w:rPr>
          <w:shd w:val="clear" w:color="auto" w:fill="FFFFFF"/>
        </w:rPr>
        <w:t>Дисконтированный период окупаемости</w:t>
      </w:r>
      <w:r>
        <w:rPr>
          <w:shd w:val="clear" w:color="auto" w:fill="FFFFFF"/>
        </w:rPr>
        <w:t xml:space="preserve"> (</w:t>
      </w:r>
      <w:r w:rsidR="001B3B11">
        <w:rPr>
          <w:shd w:val="clear" w:color="auto" w:fill="FFFFFF"/>
          <w:lang w:val="en-US"/>
        </w:rPr>
        <w:t>DPP</w:t>
      </w:r>
      <w:r>
        <w:rPr>
          <w:shd w:val="clear" w:color="auto" w:fill="FFFFFF"/>
        </w:rPr>
        <w:t xml:space="preserve">) </w:t>
      </w:r>
      <w:r w:rsidRPr="00F97CD4">
        <w:rPr>
          <w:shd w:val="clear" w:color="auto" w:fill="FFFFFF"/>
        </w:rPr>
        <w:t xml:space="preserve"> — это период времени, необходимый для возмещения дисконтированной стоимости инвестиций за счет настоящей стоимости будущих денежных поступлений. Данный показатель определяется путем деления величины инвестиций на дисконтированный чистый поток денежных средств.</w:t>
      </w:r>
    </w:p>
    <w:p w:rsidR="00FB382A" w:rsidRPr="00556459" w:rsidRDefault="00FB382A" w:rsidP="00FB382A">
      <w:pPr>
        <w:pStyle w:val="ad"/>
        <w:rPr>
          <w:shd w:val="clear" w:color="auto" w:fill="FFFFFF"/>
        </w:rPr>
      </w:pPr>
      <w:r w:rsidRPr="000D09E9">
        <w:t>Внутренняя норма рентабельности</w:t>
      </w:r>
      <w:r>
        <w:t xml:space="preserve"> (</w:t>
      </w:r>
      <w:r w:rsidR="001B3B11">
        <w:t>ВНД</w:t>
      </w:r>
      <w:r>
        <w:t>)</w:t>
      </w:r>
      <w:r w:rsidRPr="000D09E9">
        <w:t xml:space="preserve"> - это значение</w:t>
      </w:r>
      <w:r>
        <w:rPr>
          <w:shd w:val="clear" w:color="auto" w:fill="FFFFFF"/>
        </w:rPr>
        <w:t xml:space="preserve"> ставки дисконтирования, при которой Чистый дисконтированный доход (</w:t>
      </w:r>
      <w:r w:rsidR="001B3B11">
        <w:rPr>
          <w:shd w:val="clear" w:color="auto" w:fill="FFFFFF"/>
        </w:rPr>
        <w:t>ЧДД</w:t>
      </w:r>
      <w:r>
        <w:rPr>
          <w:shd w:val="clear" w:color="auto" w:fill="FFFFFF"/>
        </w:rPr>
        <w:t>) равен нулю. Другими словами это показатель отражает безубыточную норму рентабельности проекта.</w:t>
      </w:r>
    </w:p>
    <w:p w:rsidR="00FB382A" w:rsidRDefault="00FB382A" w:rsidP="00FB382A">
      <w:pPr>
        <w:pStyle w:val="ad"/>
        <w:rPr>
          <w:lang w:eastAsia="ru-RU"/>
        </w:rPr>
      </w:pPr>
      <w:r>
        <w:rPr>
          <w:lang w:eastAsia="ru-RU"/>
        </w:rPr>
        <w:t>Т</w:t>
      </w:r>
      <w:r w:rsidRPr="00C4743A">
        <w:rPr>
          <w:lang w:eastAsia="ru-RU"/>
        </w:rPr>
        <w:t>очка безубыточности является критическим объемом производства. При достижении точки безубыточности, прибыль, равно как и убытки организации равны нулю.</w:t>
      </w:r>
    </w:p>
    <w:p w:rsidR="00FB382A" w:rsidRPr="00CE4D54" w:rsidRDefault="00FB382A" w:rsidP="00FB382A">
      <w:pPr>
        <w:pStyle w:val="ad"/>
        <w:rPr>
          <w:lang w:eastAsia="ru-RU"/>
        </w:rPr>
      </w:pPr>
      <w:r w:rsidRPr="00CE4D54">
        <w:rPr>
          <w:lang w:eastAsia="ru-RU"/>
        </w:rPr>
        <w:t>Коэффициент</w:t>
      </w:r>
      <w:r w:rsidR="001B3B11">
        <w:rPr>
          <w:lang w:eastAsia="ru-RU"/>
        </w:rPr>
        <w:t> рентабельности</w:t>
      </w:r>
      <w:r w:rsidRPr="00CE4D54">
        <w:rPr>
          <w:lang w:eastAsia="ru-RU"/>
        </w:rPr>
        <w:t xml:space="preserve"> затрат характеризует окупаемость издержек производства и показывает, сколько предприятие имеет прибыли с каждого рубля, затраченного на производство и реализацию продукции.</w:t>
      </w:r>
    </w:p>
    <w:p w:rsidR="00FB382A" w:rsidRDefault="00FB382A" w:rsidP="00FB382A">
      <w:pPr>
        <w:pStyle w:val="ad"/>
        <w:rPr>
          <w:lang w:eastAsia="ru-RU"/>
        </w:rPr>
      </w:pPr>
      <w:r>
        <w:rPr>
          <w:lang w:eastAsia="ru-RU"/>
        </w:rPr>
        <w:t xml:space="preserve">Операционный рычаг показывает степень чувствительности прибыли к изменению объема продаж. Действие операционного рычага проявляется в том, что любое изменение выручки от реализации всегда влечет за собой более сильное изменение прибыли. </w:t>
      </w:r>
    </w:p>
    <w:p w:rsidR="00FB382A" w:rsidRDefault="00FB382A" w:rsidP="00FB382A">
      <w:pPr>
        <w:pStyle w:val="ad"/>
        <w:rPr>
          <w:shd w:val="clear" w:color="auto" w:fill="FFFFFF"/>
        </w:rPr>
      </w:pPr>
      <w:r w:rsidRPr="004F10E8">
        <w:rPr>
          <w:rStyle w:val="aff1"/>
          <w:b w:val="0"/>
          <w:bCs w:val="0"/>
          <w:szCs w:val="26"/>
        </w:rPr>
        <w:t>Запас финансовой прочности</w:t>
      </w:r>
      <w:r w:rsidRPr="004F10E8">
        <w:rPr>
          <w:rStyle w:val="apple-converted-space"/>
          <w:szCs w:val="26"/>
          <w:shd w:val="clear" w:color="auto" w:fill="FFFFFF"/>
        </w:rPr>
        <w:t> </w:t>
      </w:r>
      <w:r w:rsidRPr="004F10E8">
        <w:rPr>
          <w:shd w:val="clear" w:color="auto" w:fill="FFFFFF"/>
        </w:rPr>
        <w:t>– это показатель финансовой устойчивости предприятия, который определяет</w:t>
      </w:r>
      <w:r>
        <w:rPr>
          <w:shd w:val="clear" w:color="auto" w:fill="FFFFFF"/>
        </w:rPr>
        <w:t>,</w:t>
      </w:r>
      <w:r w:rsidRPr="004F10E8">
        <w:rPr>
          <w:shd w:val="clear" w:color="auto" w:fill="FFFFFF"/>
        </w:rPr>
        <w:t xml:space="preserve"> до какого уровня предприятие может уменьшить свое производство, не неся при этом убытков.</w:t>
      </w:r>
    </w:p>
    <w:p w:rsidR="00FB382A" w:rsidRPr="00CE4D54" w:rsidRDefault="001B3B11" w:rsidP="00FB382A">
      <w:pPr>
        <w:pStyle w:val="ad"/>
        <w:rPr>
          <w:lang w:eastAsia="ru-RU"/>
        </w:rPr>
      </w:pPr>
      <w:r>
        <w:rPr>
          <w:lang w:eastAsia="ru-RU"/>
        </w:rPr>
        <w:t>Коэффициент рентабельности</w:t>
      </w:r>
      <w:r w:rsidR="00FB382A" w:rsidRPr="00CE4D54">
        <w:rPr>
          <w:lang w:eastAsia="ru-RU"/>
        </w:rPr>
        <w:t xml:space="preserve"> продаж характеризует эффективность производственной и коммерческой деятельности и показывает, сколько предприятие имеет чистой прибыли с рубля продаж. Иными словами, сколько средств остается у предприятия после покрытия себестоимости продукции, выплаты процентов по кредитам и уплаты налогов.</w:t>
      </w:r>
    </w:p>
    <w:p w:rsidR="006216C9" w:rsidRDefault="006216C9" w:rsidP="00012225">
      <w:pPr>
        <w:pStyle w:val="ad"/>
        <w:ind w:firstLine="0"/>
      </w:pPr>
    </w:p>
    <w:p w:rsidR="00277A18" w:rsidRDefault="00277A18" w:rsidP="00277A18">
      <w:pPr>
        <w:pStyle w:val="12"/>
      </w:pPr>
      <w:r w:rsidRPr="00D25AD9">
        <w:t>БИБЛИОГРАФИЧЕСКИЙ СПИСОК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Большаков С.В. Основы управления финансами. — М.: ФБК-Пресс, 2008. - 234 с.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Герчикова И.Н. Финансовый менеджмент.– М.: Консалтбанкир, 2008. – 208с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Грязнова А.Г., Ленская С.А., Федотова М.А.Оценка бизнеса. - М.: Финансы и статистика, 2008. – 203 с.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Джеймс С. Ванхорн, Джон М. Вахович. Основы финансового менеджмента. — М.: «Вильямс», 2008. — 1232 с.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Ковалев В.В. Финансовый менеджмент. Теория и практика. - М.: Финансы и статистика, 2007. – 303 с.</w:t>
      </w:r>
    </w:p>
    <w:p w:rsidR="00A81111" w:rsidRDefault="00A81111" w:rsidP="00A81111">
      <w:pPr>
        <w:pStyle w:val="ad"/>
        <w:numPr>
          <w:ilvl w:val="0"/>
          <w:numId w:val="42"/>
        </w:numPr>
      </w:pPr>
      <w:r>
        <w:t>Колчина Н.В Финансовый менеджмент. – М.: Юнити, 2008. – 550 с.</w:t>
      </w:r>
    </w:p>
    <w:p w:rsidR="00D61E2F" w:rsidRPr="00D61E2F" w:rsidRDefault="00D61E2F" w:rsidP="00620939">
      <w:pPr>
        <w:pStyle w:val="ad"/>
        <w:ind w:firstLine="0"/>
      </w:pPr>
    </w:p>
    <w:sectPr w:rsidR="00D61E2F" w:rsidRPr="00D61E2F" w:rsidSect="00E80A20">
      <w:footerReference w:type="first" r:id="rId20"/>
      <w:pgSz w:w="11906" w:h="16838"/>
      <w:pgMar w:top="1134" w:right="567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3CA" w:rsidRDefault="000A23CA" w:rsidP="004E6488">
      <w:pPr>
        <w:spacing w:after="0" w:line="240" w:lineRule="auto"/>
      </w:pPr>
      <w:r>
        <w:separator/>
      </w:r>
    </w:p>
  </w:endnote>
  <w:endnote w:type="continuationSeparator" w:id="1">
    <w:p w:rsidR="000A23CA" w:rsidRDefault="000A23CA" w:rsidP="004E6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11" w:rsidRDefault="001B3B11" w:rsidP="001B3B11">
    <w:pPr>
      <w:pStyle w:val="af6"/>
      <w:jc w:val="center"/>
    </w:pPr>
    <w:r>
      <w:t>26</w: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20" w:rsidRDefault="00E80A20">
    <w:pPr>
      <w:pStyle w:val="af6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6F" w:rsidRDefault="00FC706F" w:rsidP="002A4086">
    <w:pPr>
      <w:pStyle w:val="af6"/>
      <w:jc w:val="center"/>
    </w:pPr>
    <w:r>
      <w:t>22</w: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B11" w:rsidRDefault="001B3B11" w:rsidP="002A4086">
    <w:pPr>
      <w:pStyle w:val="af6"/>
      <w:jc w:val="center"/>
    </w:pPr>
    <w:r>
      <w:t>22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20" w:rsidRDefault="00E80A20">
    <w:pPr>
      <w:pStyle w:val="af6"/>
      <w:jc w:val="center"/>
    </w:pPr>
  </w:p>
  <w:p w:rsidR="00FC706F" w:rsidRDefault="00FC706F">
    <w:pPr>
      <w:pStyle w:val="af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18" w:rsidRDefault="00B94218">
    <w:pPr>
      <w:pStyle w:val="af6"/>
      <w:jc w:val="center"/>
    </w:pPr>
    <w:r>
      <w:t>1</w:t>
    </w:r>
  </w:p>
  <w:p w:rsidR="00FC706F" w:rsidRDefault="00FC706F" w:rsidP="00B94218">
    <w:pPr>
      <w:pStyle w:val="af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18" w:rsidRDefault="00B94218">
    <w:pPr>
      <w:pStyle w:val="af6"/>
      <w:jc w:val="center"/>
    </w:pPr>
  </w:p>
  <w:p w:rsidR="00B94218" w:rsidRDefault="00B94218">
    <w:pPr>
      <w:pStyle w:val="af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218" w:rsidRDefault="00B94218">
    <w:pPr>
      <w:pStyle w:val="af6"/>
      <w:jc w:val="center"/>
    </w:pPr>
  </w:p>
  <w:p w:rsidR="00B94218" w:rsidRDefault="00B94218" w:rsidP="00B94218">
    <w:pPr>
      <w:pStyle w:val="af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6F" w:rsidRDefault="00FC706F" w:rsidP="00E80A20">
    <w:pPr>
      <w:pStyle w:val="af6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6F" w:rsidRDefault="00FC706F">
    <w:pPr>
      <w:pStyle w:val="af6"/>
      <w:jc w:val="center"/>
    </w:pPr>
  </w:p>
  <w:p w:rsidR="00FC706F" w:rsidRDefault="00FC706F">
    <w:pPr>
      <w:pStyle w:val="af6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6F" w:rsidRDefault="00FC706F" w:rsidP="00E80A20">
    <w:pPr>
      <w:pStyle w:val="af6"/>
    </w:pPr>
  </w:p>
  <w:p w:rsidR="00E80A20" w:rsidRDefault="00E80A20" w:rsidP="001B3B11">
    <w:pPr>
      <w:pStyle w:val="af6"/>
      <w:jc w:val="center"/>
    </w:pPr>
  </w:p>
  <w:p w:rsidR="00FC706F" w:rsidRDefault="00FC706F">
    <w:pPr>
      <w:pStyle w:val="af6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06F" w:rsidRDefault="00FC706F" w:rsidP="002A4086">
    <w:pPr>
      <w:pStyle w:val="af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3CA" w:rsidRDefault="000A23CA" w:rsidP="004E6488">
      <w:pPr>
        <w:spacing w:after="0" w:line="240" w:lineRule="auto"/>
      </w:pPr>
      <w:r>
        <w:separator/>
      </w:r>
    </w:p>
  </w:footnote>
  <w:footnote w:type="continuationSeparator" w:id="1">
    <w:p w:rsidR="000A23CA" w:rsidRDefault="000A23CA" w:rsidP="004E64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FF24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9403BF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102C7B"/>
    <w:multiLevelType w:val="multilevel"/>
    <w:tmpl w:val="29F04BC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2160"/>
      </w:pPr>
      <w:rPr>
        <w:rFonts w:hint="default"/>
      </w:rPr>
    </w:lvl>
  </w:abstractNum>
  <w:abstractNum w:abstractNumId="3">
    <w:nsid w:val="06CC6822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A73091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2E5CA1"/>
    <w:multiLevelType w:val="hybridMultilevel"/>
    <w:tmpl w:val="0E2AA33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6">
    <w:nsid w:val="0E4B1529"/>
    <w:multiLevelType w:val="hybridMultilevel"/>
    <w:tmpl w:val="B712D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9A2795"/>
    <w:multiLevelType w:val="hybridMultilevel"/>
    <w:tmpl w:val="8C0C0B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66F5B16"/>
    <w:multiLevelType w:val="multilevel"/>
    <w:tmpl w:val="6738524E"/>
    <w:lvl w:ilvl="0">
      <w:start w:val="1"/>
      <w:numFmt w:val="bullet"/>
      <w:pStyle w:val="a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516E37"/>
    <w:multiLevelType w:val="hybridMultilevel"/>
    <w:tmpl w:val="D83AC3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B17759A"/>
    <w:multiLevelType w:val="multilevel"/>
    <w:tmpl w:val="08DC633C"/>
    <w:lvl w:ilvl="0">
      <w:start w:val="1"/>
      <w:numFmt w:val="decimal"/>
      <w:pStyle w:val="a0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924850"/>
    <w:multiLevelType w:val="hybridMultilevel"/>
    <w:tmpl w:val="D282619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4B325F4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4D65789"/>
    <w:multiLevelType w:val="multilevel"/>
    <w:tmpl w:val="E5F44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DA191B"/>
    <w:multiLevelType w:val="multilevel"/>
    <w:tmpl w:val="AC968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D21172D"/>
    <w:multiLevelType w:val="singleLevel"/>
    <w:tmpl w:val="3F7E29D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365549E"/>
    <w:multiLevelType w:val="hybridMultilevel"/>
    <w:tmpl w:val="0E2AA33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>
    <w:nsid w:val="36396AF8"/>
    <w:multiLevelType w:val="singleLevel"/>
    <w:tmpl w:val="3F7E29D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>
    <w:nsid w:val="392F75BB"/>
    <w:multiLevelType w:val="multilevel"/>
    <w:tmpl w:val="99AC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6B73C0"/>
    <w:multiLevelType w:val="singleLevel"/>
    <w:tmpl w:val="A276308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8271F2"/>
    <w:multiLevelType w:val="hybridMultilevel"/>
    <w:tmpl w:val="3DE6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240392"/>
    <w:multiLevelType w:val="hybridMultilevel"/>
    <w:tmpl w:val="1136A990"/>
    <w:lvl w:ilvl="0" w:tplc="6E32E50E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2">
    <w:nsid w:val="48F47C2C"/>
    <w:multiLevelType w:val="hybridMultilevel"/>
    <w:tmpl w:val="13FE70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255F3C"/>
    <w:multiLevelType w:val="multilevel"/>
    <w:tmpl w:val="A96628E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36" w:hanging="2160"/>
      </w:pPr>
      <w:rPr>
        <w:rFonts w:hint="default"/>
      </w:rPr>
    </w:lvl>
  </w:abstractNum>
  <w:abstractNum w:abstractNumId="24">
    <w:nsid w:val="4F902079"/>
    <w:multiLevelType w:val="hybridMultilevel"/>
    <w:tmpl w:val="E4A889D6"/>
    <w:lvl w:ilvl="0" w:tplc="D4C892BC">
      <w:start w:val="1"/>
      <w:numFmt w:val="decimal"/>
      <w:pStyle w:val="a1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4811C8"/>
    <w:multiLevelType w:val="hybridMultilevel"/>
    <w:tmpl w:val="6BDC726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13061D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1B2655E"/>
    <w:multiLevelType w:val="hybridMultilevel"/>
    <w:tmpl w:val="1A4AE32A"/>
    <w:lvl w:ilvl="0" w:tplc="0419000F">
      <w:start w:val="1"/>
      <w:numFmt w:val="decimal"/>
      <w:pStyle w:val="a2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8">
    <w:nsid w:val="53DA1D06"/>
    <w:multiLevelType w:val="hybridMultilevel"/>
    <w:tmpl w:val="062E8C64"/>
    <w:lvl w:ilvl="0" w:tplc="B70AA18C">
      <w:start w:val="863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9">
    <w:nsid w:val="5A6D4574"/>
    <w:multiLevelType w:val="hybridMultilevel"/>
    <w:tmpl w:val="4770188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5D0138D3"/>
    <w:multiLevelType w:val="multilevel"/>
    <w:tmpl w:val="59F21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53112D"/>
    <w:multiLevelType w:val="hybridMultilevel"/>
    <w:tmpl w:val="30C6A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608F3"/>
    <w:multiLevelType w:val="multilevel"/>
    <w:tmpl w:val="00F8774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36" w:hanging="2160"/>
      </w:pPr>
      <w:rPr>
        <w:rFonts w:hint="default"/>
      </w:rPr>
    </w:lvl>
  </w:abstractNum>
  <w:abstractNum w:abstractNumId="33">
    <w:nsid w:val="67A60B29"/>
    <w:multiLevelType w:val="hybridMultilevel"/>
    <w:tmpl w:val="BFACE014"/>
    <w:lvl w:ilvl="0" w:tplc="7010A9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81A7214"/>
    <w:multiLevelType w:val="singleLevel"/>
    <w:tmpl w:val="3F7E29D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5">
    <w:nsid w:val="6AB9002A"/>
    <w:multiLevelType w:val="multilevel"/>
    <w:tmpl w:val="4742388A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16" w:hanging="2160"/>
      </w:pPr>
      <w:rPr>
        <w:rFonts w:hint="default"/>
      </w:rPr>
    </w:lvl>
  </w:abstractNum>
  <w:abstractNum w:abstractNumId="36">
    <w:nsid w:val="6E9A5752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F055987"/>
    <w:multiLevelType w:val="hybridMultilevel"/>
    <w:tmpl w:val="D9A656C0"/>
    <w:lvl w:ilvl="0" w:tplc="20C6911E">
      <w:start w:val="1"/>
      <w:numFmt w:val="decimal"/>
      <w:lvlText w:val="%1)"/>
      <w:lvlJc w:val="left"/>
      <w:pPr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38">
    <w:nsid w:val="7A9D25C6"/>
    <w:multiLevelType w:val="hybridMultilevel"/>
    <w:tmpl w:val="3DE6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4B64A3"/>
    <w:multiLevelType w:val="hybridMultilevel"/>
    <w:tmpl w:val="76F4DC38"/>
    <w:lvl w:ilvl="0" w:tplc="49DAB3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E4D17C3"/>
    <w:multiLevelType w:val="singleLevel"/>
    <w:tmpl w:val="1284C1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>
    <w:nsid w:val="7EF9707D"/>
    <w:multiLevelType w:val="hybridMultilevel"/>
    <w:tmpl w:val="0E2AA33E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num w:numId="1">
    <w:abstractNumId w:val="20"/>
  </w:num>
  <w:num w:numId="2">
    <w:abstractNumId w:val="38"/>
  </w:num>
  <w:num w:numId="3">
    <w:abstractNumId w:val="6"/>
  </w:num>
  <w:num w:numId="4">
    <w:abstractNumId w:val="24"/>
  </w:num>
  <w:num w:numId="5">
    <w:abstractNumId w:val="8"/>
  </w:num>
  <w:num w:numId="6">
    <w:abstractNumId w:val="10"/>
  </w:num>
  <w:num w:numId="7">
    <w:abstractNumId w:val="32"/>
  </w:num>
  <w:num w:numId="8">
    <w:abstractNumId w:val="21"/>
  </w:num>
  <w:num w:numId="9">
    <w:abstractNumId w:val="19"/>
  </w:num>
  <w:num w:numId="10">
    <w:abstractNumId w:val="34"/>
  </w:num>
  <w:num w:numId="11">
    <w:abstractNumId w:val="1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7"/>
  </w:num>
  <w:num w:numId="17">
    <w:abstractNumId w:val="23"/>
  </w:num>
  <w:num w:numId="18">
    <w:abstractNumId w:val="2"/>
  </w:num>
  <w:num w:numId="19">
    <w:abstractNumId w:val="35"/>
  </w:num>
  <w:num w:numId="20">
    <w:abstractNumId w:val="40"/>
  </w:num>
  <w:num w:numId="21">
    <w:abstractNumId w:val="0"/>
  </w:num>
  <w:num w:numId="22">
    <w:abstractNumId w:val="27"/>
  </w:num>
  <w:num w:numId="23">
    <w:abstractNumId w:val="9"/>
  </w:num>
  <w:num w:numId="24">
    <w:abstractNumId w:val="37"/>
  </w:num>
  <w:num w:numId="25">
    <w:abstractNumId w:val="25"/>
  </w:num>
  <w:num w:numId="26">
    <w:abstractNumId w:val="29"/>
  </w:num>
  <w:num w:numId="27">
    <w:abstractNumId w:val="28"/>
  </w:num>
  <w:num w:numId="28">
    <w:abstractNumId w:val="31"/>
  </w:num>
  <w:num w:numId="29">
    <w:abstractNumId w:val="39"/>
  </w:num>
  <w:num w:numId="30">
    <w:abstractNumId w:val="33"/>
  </w:num>
  <w:num w:numId="31">
    <w:abstractNumId w:val="3"/>
  </w:num>
  <w:num w:numId="32">
    <w:abstractNumId w:val="4"/>
  </w:num>
  <w:num w:numId="33">
    <w:abstractNumId w:val="36"/>
  </w:num>
  <w:num w:numId="34">
    <w:abstractNumId w:val="1"/>
  </w:num>
  <w:num w:numId="35">
    <w:abstractNumId w:val="12"/>
  </w:num>
  <w:num w:numId="36">
    <w:abstractNumId w:val="30"/>
  </w:num>
  <w:num w:numId="37">
    <w:abstractNumId w:val="16"/>
  </w:num>
  <w:num w:numId="38">
    <w:abstractNumId w:val="5"/>
  </w:num>
  <w:num w:numId="39">
    <w:abstractNumId w:val="41"/>
  </w:num>
  <w:num w:numId="40">
    <w:abstractNumId w:val="14"/>
  </w:num>
  <w:num w:numId="41">
    <w:abstractNumId w:val="11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7CF9"/>
    <w:rsid w:val="00012225"/>
    <w:rsid w:val="00015FD5"/>
    <w:rsid w:val="0003469F"/>
    <w:rsid w:val="000349D0"/>
    <w:rsid w:val="00035C02"/>
    <w:rsid w:val="00036507"/>
    <w:rsid w:val="00042ADE"/>
    <w:rsid w:val="000450A0"/>
    <w:rsid w:val="00051E94"/>
    <w:rsid w:val="000561F9"/>
    <w:rsid w:val="00060A75"/>
    <w:rsid w:val="000654AD"/>
    <w:rsid w:val="00065E7B"/>
    <w:rsid w:val="000667C8"/>
    <w:rsid w:val="00067FDC"/>
    <w:rsid w:val="00070DFC"/>
    <w:rsid w:val="000831BE"/>
    <w:rsid w:val="00084739"/>
    <w:rsid w:val="00086C05"/>
    <w:rsid w:val="00087362"/>
    <w:rsid w:val="00096290"/>
    <w:rsid w:val="000A1421"/>
    <w:rsid w:val="000A23CA"/>
    <w:rsid w:val="000B013A"/>
    <w:rsid w:val="000B65EA"/>
    <w:rsid w:val="000C105E"/>
    <w:rsid w:val="000C21EF"/>
    <w:rsid w:val="000C5BF2"/>
    <w:rsid w:val="000D09E9"/>
    <w:rsid w:val="000E3807"/>
    <w:rsid w:val="000F5D02"/>
    <w:rsid w:val="000F7D51"/>
    <w:rsid w:val="00103ACB"/>
    <w:rsid w:val="00104116"/>
    <w:rsid w:val="001126C2"/>
    <w:rsid w:val="001150C7"/>
    <w:rsid w:val="001153D4"/>
    <w:rsid w:val="00122A2C"/>
    <w:rsid w:val="00123395"/>
    <w:rsid w:val="00123BD4"/>
    <w:rsid w:val="00126163"/>
    <w:rsid w:val="001302E6"/>
    <w:rsid w:val="001303FC"/>
    <w:rsid w:val="00140A5E"/>
    <w:rsid w:val="00143943"/>
    <w:rsid w:val="001452A6"/>
    <w:rsid w:val="001524C9"/>
    <w:rsid w:val="0016028D"/>
    <w:rsid w:val="001619F3"/>
    <w:rsid w:val="00167B1B"/>
    <w:rsid w:val="00167E38"/>
    <w:rsid w:val="00196C11"/>
    <w:rsid w:val="001A4AE7"/>
    <w:rsid w:val="001A4EDD"/>
    <w:rsid w:val="001A515C"/>
    <w:rsid w:val="001A5C9B"/>
    <w:rsid w:val="001B00BB"/>
    <w:rsid w:val="001B28BB"/>
    <w:rsid w:val="001B30BE"/>
    <w:rsid w:val="001B3B11"/>
    <w:rsid w:val="001B6760"/>
    <w:rsid w:val="001B72EF"/>
    <w:rsid w:val="001C12B9"/>
    <w:rsid w:val="001C4FCF"/>
    <w:rsid w:val="001C6430"/>
    <w:rsid w:val="001D5DD4"/>
    <w:rsid w:val="001D5F6A"/>
    <w:rsid w:val="001D6A32"/>
    <w:rsid w:val="001E749F"/>
    <w:rsid w:val="001F3704"/>
    <w:rsid w:val="001F49EE"/>
    <w:rsid w:val="001F4BCA"/>
    <w:rsid w:val="001F5952"/>
    <w:rsid w:val="00200B11"/>
    <w:rsid w:val="00201C5E"/>
    <w:rsid w:val="002046CC"/>
    <w:rsid w:val="002055BA"/>
    <w:rsid w:val="00216580"/>
    <w:rsid w:val="00217A10"/>
    <w:rsid w:val="00223392"/>
    <w:rsid w:val="00225885"/>
    <w:rsid w:val="0024197A"/>
    <w:rsid w:val="00245AB8"/>
    <w:rsid w:val="0025054D"/>
    <w:rsid w:val="00254439"/>
    <w:rsid w:val="0026563A"/>
    <w:rsid w:val="002670B9"/>
    <w:rsid w:val="00271B8E"/>
    <w:rsid w:val="002775F7"/>
    <w:rsid w:val="00277A18"/>
    <w:rsid w:val="00277CF8"/>
    <w:rsid w:val="0028443D"/>
    <w:rsid w:val="00295142"/>
    <w:rsid w:val="002A39E2"/>
    <w:rsid w:val="002A4086"/>
    <w:rsid w:val="002A5980"/>
    <w:rsid w:val="002A5EF7"/>
    <w:rsid w:val="002B02CC"/>
    <w:rsid w:val="002B6C46"/>
    <w:rsid w:val="002B7B27"/>
    <w:rsid w:val="002B7D41"/>
    <w:rsid w:val="002C1568"/>
    <w:rsid w:val="002C372C"/>
    <w:rsid w:val="002D6DF5"/>
    <w:rsid w:val="002D7A86"/>
    <w:rsid w:val="002E4F8B"/>
    <w:rsid w:val="002E7542"/>
    <w:rsid w:val="002F128D"/>
    <w:rsid w:val="003008CC"/>
    <w:rsid w:val="00301A4D"/>
    <w:rsid w:val="00301E89"/>
    <w:rsid w:val="00306C5F"/>
    <w:rsid w:val="003168D4"/>
    <w:rsid w:val="00320856"/>
    <w:rsid w:val="0033445A"/>
    <w:rsid w:val="00336CC1"/>
    <w:rsid w:val="00344765"/>
    <w:rsid w:val="0035705A"/>
    <w:rsid w:val="00365EF5"/>
    <w:rsid w:val="003765DA"/>
    <w:rsid w:val="00377389"/>
    <w:rsid w:val="00386388"/>
    <w:rsid w:val="003863CF"/>
    <w:rsid w:val="00386C6A"/>
    <w:rsid w:val="00390CC7"/>
    <w:rsid w:val="00392BB2"/>
    <w:rsid w:val="003C0EDA"/>
    <w:rsid w:val="003C178E"/>
    <w:rsid w:val="003C2574"/>
    <w:rsid w:val="003C3975"/>
    <w:rsid w:val="003C49B5"/>
    <w:rsid w:val="003C703A"/>
    <w:rsid w:val="003D18FF"/>
    <w:rsid w:val="003E74F0"/>
    <w:rsid w:val="003F07EE"/>
    <w:rsid w:val="003F65A2"/>
    <w:rsid w:val="00403901"/>
    <w:rsid w:val="00404A2F"/>
    <w:rsid w:val="0041346E"/>
    <w:rsid w:val="00414042"/>
    <w:rsid w:val="0041431C"/>
    <w:rsid w:val="00415C87"/>
    <w:rsid w:val="004200A5"/>
    <w:rsid w:val="00424C11"/>
    <w:rsid w:val="00426557"/>
    <w:rsid w:val="00433F4D"/>
    <w:rsid w:val="00436981"/>
    <w:rsid w:val="00464122"/>
    <w:rsid w:val="00464F34"/>
    <w:rsid w:val="004702DD"/>
    <w:rsid w:val="00473554"/>
    <w:rsid w:val="00475AB7"/>
    <w:rsid w:val="00482E0D"/>
    <w:rsid w:val="00483418"/>
    <w:rsid w:val="00485ED4"/>
    <w:rsid w:val="00487603"/>
    <w:rsid w:val="00487E9B"/>
    <w:rsid w:val="00491488"/>
    <w:rsid w:val="00493817"/>
    <w:rsid w:val="004A0A63"/>
    <w:rsid w:val="004A13EF"/>
    <w:rsid w:val="004A725D"/>
    <w:rsid w:val="004B3366"/>
    <w:rsid w:val="004B5FC6"/>
    <w:rsid w:val="004D2C24"/>
    <w:rsid w:val="004D5877"/>
    <w:rsid w:val="004E145B"/>
    <w:rsid w:val="004E30C1"/>
    <w:rsid w:val="004E4E6E"/>
    <w:rsid w:val="004E6488"/>
    <w:rsid w:val="004F10E8"/>
    <w:rsid w:val="004F6E6B"/>
    <w:rsid w:val="004F6EE6"/>
    <w:rsid w:val="005036A4"/>
    <w:rsid w:val="00505988"/>
    <w:rsid w:val="00507EB7"/>
    <w:rsid w:val="005202EC"/>
    <w:rsid w:val="0052312A"/>
    <w:rsid w:val="00524404"/>
    <w:rsid w:val="00533870"/>
    <w:rsid w:val="005412EE"/>
    <w:rsid w:val="005423DE"/>
    <w:rsid w:val="005449EA"/>
    <w:rsid w:val="005515A9"/>
    <w:rsid w:val="00551F38"/>
    <w:rsid w:val="00556065"/>
    <w:rsid w:val="00556459"/>
    <w:rsid w:val="00556A31"/>
    <w:rsid w:val="00557A2D"/>
    <w:rsid w:val="0056634F"/>
    <w:rsid w:val="00567EFD"/>
    <w:rsid w:val="00573F52"/>
    <w:rsid w:val="0057569A"/>
    <w:rsid w:val="005767B3"/>
    <w:rsid w:val="00581A4B"/>
    <w:rsid w:val="00584169"/>
    <w:rsid w:val="0059155A"/>
    <w:rsid w:val="00592558"/>
    <w:rsid w:val="00594E60"/>
    <w:rsid w:val="005A3C04"/>
    <w:rsid w:val="005B0F7F"/>
    <w:rsid w:val="005B1D72"/>
    <w:rsid w:val="005B50AC"/>
    <w:rsid w:val="005C2F51"/>
    <w:rsid w:val="005C534C"/>
    <w:rsid w:val="005D002E"/>
    <w:rsid w:val="005D6634"/>
    <w:rsid w:val="005D7F8D"/>
    <w:rsid w:val="005E50A3"/>
    <w:rsid w:val="005E550F"/>
    <w:rsid w:val="005E6765"/>
    <w:rsid w:val="005F4F3E"/>
    <w:rsid w:val="005F6951"/>
    <w:rsid w:val="005F7BC1"/>
    <w:rsid w:val="00601B7A"/>
    <w:rsid w:val="00601C3D"/>
    <w:rsid w:val="006037AC"/>
    <w:rsid w:val="0061002E"/>
    <w:rsid w:val="00612BE2"/>
    <w:rsid w:val="00614398"/>
    <w:rsid w:val="00617681"/>
    <w:rsid w:val="0062050C"/>
    <w:rsid w:val="00620939"/>
    <w:rsid w:val="006216C9"/>
    <w:rsid w:val="00625253"/>
    <w:rsid w:val="006304FA"/>
    <w:rsid w:val="00631339"/>
    <w:rsid w:val="00636FF7"/>
    <w:rsid w:val="0064380C"/>
    <w:rsid w:val="00650DA2"/>
    <w:rsid w:val="00654857"/>
    <w:rsid w:val="0066091B"/>
    <w:rsid w:val="00662011"/>
    <w:rsid w:val="006678CA"/>
    <w:rsid w:val="006710C2"/>
    <w:rsid w:val="00674740"/>
    <w:rsid w:val="00674C1C"/>
    <w:rsid w:val="00682813"/>
    <w:rsid w:val="0068463F"/>
    <w:rsid w:val="00686464"/>
    <w:rsid w:val="006872D3"/>
    <w:rsid w:val="006974AE"/>
    <w:rsid w:val="006A07C9"/>
    <w:rsid w:val="006A4268"/>
    <w:rsid w:val="006A545C"/>
    <w:rsid w:val="006B2D66"/>
    <w:rsid w:val="006B4B5D"/>
    <w:rsid w:val="006B611E"/>
    <w:rsid w:val="006B6A6D"/>
    <w:rsid w:val="006C20A8"/>
    <w:rsid w:val="006C21AE"/>
    <w:rsid w:val="006C2B35"/>
    <w:rsid w:val="006C4287"/>
    <w:rsid w:val="006C4E62"/>
    <w:rsid w:val="006C69B2"/>
    <w:rsid w:val="006C782A"/>
    <w:rsid w:val="006D0AE0"/>
    <w:rsid w:val="006D21AC"/>
    <w:rsid w:val="006D40B2"/>
    <w:rsid w:val="006F1C05"/>
    <w:rsid w:val="006F623E"/>
    <w:rsid w:val="00716B51"/>
    <w:rsid w:val="0072485C"/>
    <w:rsid w:val="007436C5"/>
    <w:rsid w:val="00744498"/>
    <w:rsid w:val="00756277"/>
    <w:rsid w:val="00757A44"/>
    <w:rsid w:val="00757B77"/>
    <w:rsid w:val="00770B8B"/>
    <w:rsid w:val="00774385"/>
    <w:rsid w:val="00790826"/>
    <w:rsid w:val="00793F4B"/>
    <w:rsid w:val="007958F0"/>
    <w:rsid w:val="007A16F0"/>
    <w:rsid w:val="007B0F43"/>
    <w:rsid w:val="007B3BBE"/>
    <w:rsid w:val="007C0D58"/>
    <w:rsid w:val="007E4347"/>
    <w:rsid w:val="007F7790"/>
    <w:rsid w:val="00814C41"/>
    <w:rsid w:val="00815BB7"/>
    <w:rsid w:val="00820EF0"/>
    <w:rsid w:val="00825491"/>
    <w:rsid w:val="00825ABE"/>
    <w:rsid w:val="00836464"/>
    <w:rsid w:val="008364CC"/>
    <w:rsid w:val="00841227"/>
    <w:rsid w:val="008553ED"/>
    <w:rsid w:val="008553FE"/>
    <w:rsid w:val="008618C0"/>
    <w:rsid w:val="00872182"/>
    <w:rsid w:val="00874145"/>
    <w:rsid w:val="00886900"/>
    <w:rsid w:val="008901AA"/>
    <w:rsid w:val="0089151E"/>
    <w:rsid w:val="00894DF9"/>
    <w:rsid w:val="008A0A6F"/>
    <w:rsid w:val="008A0F29"/>
    <w:rsid w:val="008A4864"/>
    <w:rsid w:val="008B0BA1"/>
    <w:rsid w:val="008B0BEA"/>
    <w:rsid w:val="008C0BDF"/>
    <w:rsid w:val="008C321C"/>
    <w:rsid w:val="008C7019"/>
    <w:rsid w:val="008D12F8"/>
    <w:rsid w:val="008E6595"/>
    <w:rsid w:val="008F1858"/>
    <w:rsid w:val="008F5F96"/>
    <w:rsid w:val="00900647"/>
    <w:rsid w:val="00900EF2"/>
    <w:rsid w:val="00915328"/>
    <w:rsid w:val="00915E9F"/>
    <w:rsid w:val="00916F5F"/>
    <w:rsid w:val="00922863"/>
    <w:rsid w:val="009268F1"/>
    <w:rsid w:val="00936166"/>
    <w:rsid w:val="00936723"/>
    <w:rsid w:val="00953732"/>
    <w:rsid w:val="00961589"/>
    <w:rsid w:val="0096335B"/>
    <w:rsid w:val="009702BA"/>
    <w:rsid w:val="00977DE0"/>
    <w:rsid w:val="00987DD2"/>
    <w:rsid w:val="00994660"/>
    <w:rsid w:val="009951E3"/>
    <w:rsid w:val="00995BF4"/>
    <w:rsid w:val="009A1091"/>
    <w:rsid w:val="009A2708"/>
    <w:rsid w:val="009A3391"/>
    <w:rsid w:val="009B7DED"/>
    <w:rsid w:val="009D7F85"/>
    <w:rsid w:val="009E352E"/>
    <w:rsid w:val="009F1B90"/>
    <w:rsid w:val="009F303F"/>
    <w:rsid w:val="009F522E"/>
    <w:rsid w:val="00A03861"/>
    <w:rsid w:val="00A0617B"/>
    <w:rsid w:val="00A152DE"/>
    <w:rsid w:val="00A16ED7"/>
    <w:rsid w:val="00A16FB5"/>
    <w:rsid w:val="00A201E1"/>
    <w:rsid w:val="00A213E0"/>
    <w:rsid w:val="00A22911"/>
    <w:rsid w:val="00A22EAA"/>
    <w:rsid w:val="00A32BA5"/>
    <w:rsid w:val="00A34765"/>
    <w:rsid w:val="00A34EA0"/>
    <w:rsid w:val="00A37366"/>
    <w:rsid w:val="00A40E51"/>
    <w:rsid w:val="00A5046A"/>
    <w:rsid w:val="00A53A22"/>
    <w:rsid w:val="00A55CED"/>
    <w:rsid w:val="00A618B7"/>
    <w:rsid w:val="00A6687E"/>
    <w:rsid w:val="00A70DAC"/>
    <w:rsid w:val="00A81111"/>
    <w:rsid w:val="00A8161A"/>
    <w:rsid w:val="00A856F3"/>
    <w:rsid w:val="00A87764"/>
    <w:rsid w:val="00A94F23"/>
    <w:rsid w:val="00AA7574"/>
    <w:rsid w:val="00AB7A15"/>
    <w:rsid w:val="00AC29FE"/>
    <w:rsid w:val="00AC743B"/>
    <w:rsid w:val="00AD0D90"/>
    <w:rsid w:val="00AD5D71"/>
    <w:rsid w:val="00AE1859"/>
    <w:rsid w:val="00AE3850"/>
    <w:rsid w:val="00AE41C4"/>
    <w:rsid w:val="00AE5318"/>
    <w:rsid w:val="00AF330C"/>
    <w:rsid w:val="00AF5576"/>
    <w:rsid w:val="00B035EA"/>
    <w:rsid w:val="00B05BF9"/>
    <w:rsid w:val="00B13997"/>
    <w:rsid w:val="00B15690"/>
    <w:rsid w:val="00B378B4"/>
    <w:rsid w:val="00B379C1"/>
    <w:rsid w:val="00B462E9"/>
    <w:rsid w:val="00B61381"/>
    <w:rsid w:val="00B64197"/>
    <w:rsid w:val="00B75528"/>
    <w:rsid w:val="00B75B0E"/>
    <w:rsid w:val="00B84CA7"/>
    <w:rsid w:val="00B87E29"/>
    <w:rsid w:val="00B94218"/>
    <w:rsid w:val="00B959E1"/>
    <w:rsid w:val="00B96B02"/>
    <w:rsid w:val="00BA0759"/>
    <w:rsid w:val="00BA6C56"/>
    <w:rsid w:val="00BB3BB7"/>
    <w:rsid w:val="00BB5130"/>
    <w:rsid w:val="00BC3836"/>
    <w:rsid w:val="00BC4B1E"/>
    <w:rsid w:val="00BD0376"/>
    <w:rsid w:val="00BE12C5"/>
    <w:rsid w:val="00BF2615"/>
    <w:rsid w:val="00C008D9"/>
    <w:rsid w:val="00C1448E"/>
    <w:rsid w:val="00C175E8"/>
    <w:rsid w:val="00C20AC1"/>
    <w:rsid w:val="00C2155C"/>
    <w:rsid w:val="00C30395"/>
    <w:rsid w:val="00C36755"/>
    <w:rsid w:val="00C409EB"/>
    <w:rsid w:val="00C43549"/>
    <w:rsid w:val="00C45689"/>
    <w:rsid w:val="00C4743A"/>
    <w:rsid w:val="00C62290"/>
    <w:rsid w:val="00C72576"/>
    <w:rsid w:val="00C728B5"/>
    <w:rsid w:val="00C72E14"/>
    <w:rsid w:val="00C72FC0"/>
    <w:rsid w:val="00C73ED1"/>
    <w:rsid w:val="00C80596"/>
    <w:rsid w:val="00C8408A"/>
    <w:rsid w:val="00C8493F"/>
    <w:rsid w:val="00C91D0E"/>
    <w:rsid w:val="00C926C9"/>
    <w:rsid w:val="00C92863"/>
    <w:rsid w:val="00C95A0F"/>
    <w:rsid w:val="00CA0342"/>
    <w:rsid w:val="00CA04D6"/>
    <w:rsid w:val="00CA1886"/>
    <w:rsid w:val="00CA2420"/>
    <w:rsid w:val="00CA7CF9"/>
    <w:rsid w:val="00CB6E3C"/>
    <w:rsid w:val="00CC6BAD"/>
    <w:rsid w:val="00CD6ACB"/>
    <w:rsid w:val="00CE3B47"/>
    <w:rsid w:val="00CE4D54"/>
    <w:rsid w:val="00D0115F"/>
    <w:rsid w:val="00D02654"/>
    <w:rsid w:val="00D12799"/>
    <w:rsid w:val="00D25AD9"/>
    <w:rsid w:val="00D30701"/>
    <w:rsid w:val="00D43A4B"/>
    <w:rsid w:val="00D60F62"/>
    <w:rsid w:val="00D61E2F"/>
    <w:rsid w:val="00D63AE7"/>
    <w:rsid w:val="00D71659"/>
    <w:rsid w:val="00D741D1"/>
    <w:rsid w:val="00D755B2"/>
    <w:rsid w:val="00D75EE2"/>
    <w:rsid w:val="00D777FD"/>
    <w:rsid w:val="00D77D2E"/>
    <w:rsid w:val="00D77F4A"/>
    <w:rsid w:val="00D931D1"/>
    <w:rsid w:val="00D94EB4"/>
    <w:rsid w:val="00DA017D"/>
    <w:rsid w:val="00DA04FA"/>
    <w:rsid w:val="00DA181D"/>
    <w:rsid w:val="00DA1BC7"/>
    <w:rsid w:val="00DA3094"/>
    <w:rsid w:val="00DB3874"/>
    <w:rsid w:val="00DC03C2"/>
    <w:rsid w:val="00DC0D16"/>
    <w:rsid w:val="00DC16F7"/>
    <w:rsid w:val="00DC1F66"/>
    <w:rsid w:val="00DC46D2"/>
    <w:rsid w:val="00DD0052"/>
    <w:rsid w:val="00DD5EE3"/>
    <w:rsid w:val="00DD76BB"/>
    <w:rsid w:val="00DE27F7"/>
    <w:rsid w:val="00DE6BBC"/>
    <w:rsid w:val="00DE7D36"/>
    <w:rsid w:val="00DF054F"/>
    <w:rsid w:val="00E03E78"/>
    <w:rsid w:val="00E124EC"/>
    <w:rsid w:val="00E15AF8"/>
    <w:rsid w:val="00E16F15"/>
    <w:rsid w:val="00E23285"/>
    <w:rsid w:val="00E25531"/>
    <w:rsid w:val="00E2749D"/>
    <w:rsid w:val="00E30ACA"/>
    <w:rsid w:val="00E30DD9"/>
    <w:rsid w:val="00E44DBE"/>
    <w:rsid w:val="00E538B1"/>
    <w:rsid w:val="00E54DC1"/>
    <w:rsid w:val="00E55B86"/>
    <w:rsid w:val="00E56963"/>
    <w:rsid w:val="00E6495A"/>
    <w:rsid w:val="00E67E79"/>
    <w:rsid w:val="00E76F9A"/>
    <w:rsid w:val="00E80A20"/>
    <w:rsid w:val="00E84212"/>
    <w:rsid w:val="00E85D2A"/>
    <w:rsid w:val="00E86D2D"/>
    <w:rsid w:val="00E903AE"/>
    <w:rsid w:val="00E907F9"/>
    <w:rsid w:val="00E92C43"/>
    <w:rsid w:val="00EB4EEB"/>
    <w:rsid w:val="00EC1D78"/>
    <w:rsid w:val="00EC31F7"/>
    <w:rsid w:val="00ED72D6"/>
    <w:rsid w:val="00EE18F5"/>
    <w:rsid w:val="00EE522A"/>
    <w:rsid w:val="00EF1513"/>
    <w:rsid w:val="00EF1A90"/>
    <w:rsid w:val="00F10785"/>
    <w:rsid w:val="00F11332"/>
    <w:rsid w:val="00F12F5A"/>
    <w:rsid w:val="00F17BF0"/>
    <w:rsid w:val="00F25C47"/>
    <w:rsid w:val="00F33D10"/>
    <w:rsid w:val="00F36627"/>
    <w:rsid w:val="00F41541"/>
    <w:rsid w:val="00F46ED8"/>
    <w:rsid w:val="00F47F5E"/>
    <w:rsid w:val="00F50719"/>
    <w:rsid w:val="00F54A2C"/>
    <w:rsid w:val="00F57F95"/>
    <w:rsid w:val="00F60863"/>
    <w:rsid w:val="00F60A6F"/>
    <w:rsid w:val="00F65FDC"/>
    <w:rsid w:val="00F661EB"/>
    <w:rsid w:val="00F7105B"/>
    <w:rsid w:val="00F74656"/>
    <w:rsid w:val="00F77FE0"/>
    <w:rsid w:val="00F80423"/>
    <w:rsid w:val="00F9439B"/>
    <w:rsid w:val="00F96C93"/>
    <w:rsid w:val="00F97CD4"/>
    <w:rsid w:val="00FA0B02"/>
    <w:rsid w:val="00FA6725"/>
    <w:rsid w:val="00FA6F93"/>
    <w:rsid w:val="00FB382A"/>
    <w:rsid w:val="00FB6617"/>
    <w:rsid w:val="00FC0F6D"/>
    <w:rsid w:val="00FC4677"/>
    <w:rsid w:val="00FC706F"/>
    <w:rsid w:val="00FD33D5"/>
    <w:rsid w:val="00FD640D"/>
    <w:rsid w:val="00FE6927"/>
    <w:rsid w:val="00FF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F96C93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3"/>
    <w:next w:val="a3"/>
    <w:link w:val="10"/>
    <w:uiPriority w:val="99"/>
    <w:qFormat/>
    <w:rsid w:val="00167B1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3"/>
    <w:next w:val="a3"/>
    <w:link w:val="30"/>
    <w:uiPriority w:val="9"/>
    <w:semiHidden/>
    <w:unhideWhenUsed/>
    <w:qFormat/>
    <w:rsid w:val="005A3C04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6">
    <w:name w:val="heading 6"/>
    <w:basedOn w:val="a3"/>
    <w:next w:val="a3"/>
    <w:link w:val="60"/>
    <w:uiPriority w:val="99"/>
    <w:qFormat/>
    <w:rsid w:val="00620939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Placeholder Text"/>
    <w:basedOn w:val="a4"/>
    <w:uiPriority w:val="99"/>
    <w:semiHidden/>
    <w:rsid w:val="00CA7CF9"/>
    <w:rPr>
      <w:color w:val="808080"/>
    </w:rPr>
  </w:style>
  <w:style w:type="paragraph" w:styleId="a8">
    <w:name w:val="Balloon Text"/>
    <w:basedOn w:val="a3"/>
    <w:link w:val="a9"/>
    <w:uiPriority w:val="99"/>
    <w:unhideWhenUsed/>
    <w:rsid w:val="00CA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4"/>
    <w:link w:val="a8"/>
    <w:uiPriority w:val="99"/>
    <w:rsid w:val="00CA7CF9"/>
    <w:rPr>
      <w:rFonts w:ascii="Tahoma" w:hAnsi="Tahoma" w:cs="Tahoma"/>
      <w:sz w:val="16"/>
      <w:szCs w:val="16"/>
    </w:rPr>
  </w:style>
  <w:style w:type="table" w:styleId="aa">
    <w:name w:val="Table Grid"/>
    <w:basedOn w:val="a5"/>
    <w:uiPriority w:val="59"/>
    <w:rsid w:val="00CA7C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3"/>
    <w:uiPriority w:val="34"/>
    <w:qFormat/>
    <w:rsid w:val="00841227"/>
    <w:pPr>
      <w:ind w:left="720"/>
      <w:contextualSpacing/>
    </w:pPr>
  </w:style>
  <w:style w:type="character" w:customStyle="1" w:styleId="apple-converted-space">
    <w:name w:val="apple-converted-space"/>
    <w:basedOn w:val="a4"/>
    <w:rsid w:val="006C782A"/>
  </w:style>
  <w:style w:type="paragraph" w:styleId="ac">
    <w:name w:val="Normal (Web)"/>
    <w:basedOn w:val="a3"/>
    <w:uiPriority w:val="99"/>
    <w:unhideWhenUsed/>
    <w:rsid w:val="00B84CA7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styleId="11">
    <w:name w:val="toc 1"/>
    <w:basedOn w:val="a3"/>
    <w:next w:val="a3"/>
    <w:autoRedefine/>
    <w:uiPriority w:val="99"/>
    <w:unhideWhenUsed/>
    <w:rsid w:val="0056634F"/>
    <w:pPr>
      <w:tabs>
        <w:tab w:val="left" w:pos="9639"/>
      </w:tabs>
      <w:spacing w:after="0" w:line="360" w:lineRule="auto"/>
    </w:pPr>
    <w:rPr>
      <w:noProof/>
      <w:sz w:val="28"/>
      <w:szCs w:val="22"/>
    </w:rPr>
  </w:style>
  <w:style w:type="paragraph" w:styleId="2">
    <w:name w:val="toc 2"/>
    <w:basedOn w:val="a3"/>
    <w:next w:val="a3"/>
    <w:autoRedefine/>
    <w:uiPriority w:val="39"/>
    <w:unhideWhenUsed/>
    <w:rsid w:val="00EC1D78"/>
    <w:pPr>
      <w:tabs>
        <w:tab w:val="left" w:pos="9639"/>
      </w:tabs>
      <w:spacing w:after="0" w:line="360" w:lineRule="auto"/>
      <w:ind w:right="1701"/>
    </w:pPr>
    <w:rPr>
      <w:sz w:val="28"/>
      <w:szCs w:val="28"/>
    </w:rPr>
  </w:style>
  <w:style w:type="paragraph" w:customStyle="1" w:styleId="ad">
    <w:name w:val="ОСНОВНОЙ ТЕКСТ"/>
    <w:qFormat/>
    <w:rsid w:val="00D63AE7"/>
    <w:pPr>
      <w:spacing w:line="360" w:lineRule="auto"/>
      <w:ind w:firstLine="397"/>
      <w:jc w:val="both"/>
    </w:pPr>
    <w:rPr>
      <w:rFonts w:eastAsia="Times New Roman"/>
      <w:sz w:val="28"/>
      <w:szCs w:val="28"/>
      <w:lang w:eastAsia="en-US"/>
    </w:rPr>
  </w:style>
  <w:style w:type="paragraph" w:customStyle="1" w:styleId="a1">
    <w:name w:val="Стиль библиографического списка"/>
    <w:qFormat/>
    <w:rsid w:val="00D63AE7"/>
    <w:pPr>
      <w:numPr>
        <w:numId w:val="4"/>
      </w:numPr>
      <w:tabs>
        <w:tab w:val="left" w:pos="851"/>
      </w:tabs>
      <w:spacing w:line="360" w:lineRule="auto"/>
      <w:jc w:val="both"/>
    </w:pPr>
    <w:rPr>
      <w:sz w:val="28"/>
      <w:szCs w:val="22"/>
      <w:lang w:eastAsia="en-US"/>
    </w:rPr>
  </w:style>
  <w:style w:type="paragraph" w:customStyle="1" w:styleId="12">
    <w:name w:val="Стиль заголовка 1 уровня"/>
    <w:qFormat/>
    <w:rsid w:val="00D63AE7"/>
    <w:pPr>
      <w:pageBreakBefore/>
      <w:tabs>
        <w:tab w:val="left" w:pos="851"/>
      </w:tabs>
      <w:suppressAutoHyphens/>
      <w:spacing w:after="360" w:line="360" w:lineRule="auto"/>
      <w:ind w:left="397"/>
      <w:jc w:val="center"/>
      <w:outlineLvl w:val="0"/>
    </w:pPr>
    <w:rPr>
      <w:sz w:val="28"/>
      <w:szCs w:val="22"/>
      <w:lang w:eastAsia="en-US"/>
    </w:rPr>
  </w:style>
  <w:style w:type="paragraph" w:customStyle="1" w:styleId="20">
    <w:name w:val="стиль заголовка 2 уровня"/>
    <w:qFormat/>
    <w:rsid w:val="00D63AE7"/>
    <w:pPr>
      <w:keepNext/>
      <w:tabs>
        <w:tab w:val="left" w:pos="851"/>
      </w:tabs>
      <w:spacing w:before="360" w:after="240" w:line="360" w:lineRule="auto"/>
      <w:ind w:left="397"/>
      <w:jc w:val="both"/>
      <w:outlineLvl w:val="1"/>
    </w:pPr>
    <w:rPr>
      <w:rFonts w:eastAsia="Times New Roman"/>
      <w:sz w:val="28"/>
      <w:szCs w:val="28"/>
      <w:lang w:eastAsia="en-US"/>
    </w:rPr>
  </w:style>
  <w:style w:type="paragraph" w:customStyle="1" w:styleId="a">
    <w:name w:val="стиль маркированного списка"/>
    <w:qFormat/>
    <w:rsid w:val="00D63AE7"/>
    <w:pPr>
      <w:numPr>
        <w:numId w:val="5"/>
      </w:numPr>
      <w:tabs>
        <w:tab w:val="left" w:pos="851"/>
      </w:tabs>
      <w:spacing w:line="360" w:lineRule="auto"/>
      <w:jc w:val="both"/>
    </w:pPr>
    <w:rPr>
      <w:rFonts w:eastAsia="Times New Roman"/>
      <w:color w:val="000000"/>
      <w:sz w:val="28"/>
      <w:szCs w:val="27"/>
      <w:lang w:eastAsia="en-US"/>
    </w:rPr>
  </w:style>
  <w:style w:type="paragraph" w:customStyle="1" w:styleId="ae">
    <w:name w:val="стиль названия рисунка"/>
    <w:qFormat/>
    <w:rsid w:val="00D63AE7"/>
    <w:pPr>
      <w:spacing w:before="120" w:after="120" w:line="360" w:lineRule="auto"/>
      <w:jc w:val="center"/>
    </w:pPr>
    <w:rPr>
      <w:bCs/>
      <w:noProof/>
      <w:sz w:val="28"/>
      <w:szCs w:val="28"/>
    </w:rPr>
  </w:style>
  <w:style w:type="paragraph" w:customStyle="1" w:styleId="af">
    <w:name w:val="стиль названия таблицы"/>
    <w:qFormat/>
    <w:rsid w:val="00D63AE7"/>
    <w:pPr>
      <w:suppressAutoHyphens/>
      <w:spacing w:before="120" w:after="120" w:line="360" w:lineRule="auto"/>
      <w:ind w:left="1531" w:hanging="1531"/>
    </w:pPr>
    <w:rPr>
      <w:bCs/>
      <w:sz w:val="28"/>
      <w:szCs w:val="28"/>
      <w:lang w:eastAsia="en-US"/>
    </w:rPr>
  </w:style>
  <w:style w:type="paragraph" w:customStyle="1" w:styleId="a0">
    <w:name w:val="стиль нумерованного списка"/>
    <w:qFormat/>
    <w:rsid w:val="00D63AE7"/>
    <w:pPr>
      <w:numPr>
        <w:numId w:val="6"/>
      </w:numPr>
      <w:tabs>
        <w:tab w:val="left" w:pos="471"/>
        <w:tab w:val="left" w:pos="851"/>
      </w:tabs>
      <w:spacing w:line="360" w:lineRule="auto"/>
      <w:jc w:val="both"/>
    </w:pPr>
    <w:rPr>
      <w:rFonts w:eastAsia="Times New Roman"/>
      <w:bCs/>
      <w:color w:val="000000"/>
      <w:sz w:val="28"/>
      <w:szCs w:val="21"/>
      <w:lang w:eastAsia="en-US"/>
    </w:rPr>
  </w:style>
  <w:style w:type="paragraph" w:customStyle="1" w:styleId="af0">
    <w:name w:val="текст внутри таблицы по центру"/>
    <w:qFormat/>
    <w:rsid w:val="00D63AE7"/>
    <w:pPr>
      <w:jc w:val="center"/>
    </w:pPr>
    <w:rPr>
      <w:sz w:val="24"/>
      <w:szCs w:val="28"/>
      <w:lang w:eastAsia="en-US"/>
    </w:rPr>
  </w:style>
  <w:style w:type="paragraph" w:customStyle="1" w:styleId="af1">
    <w:name w:val="текст внутри таблицы слева"/>
    <w:qFormat/>
    <w:rsid w:val="00D63AE7"/>
    <w:rPr>
      <w:sz w:val="24"/>
      <w:szCs w:val="28"/>
      <w:lang w:eastAsia="en-US"/>
    </w:rPr>
  </w:style>
  <w:style w:type="paragraph" w:customStyle="1" w:styleId="af2">
    <w:name w:val="текст внутри таблицы справа"/>
    <w:qFormat/>
    <w:rsid w:val="00D63AE7"/>
    <w:pPr>
      <w:jc w:val="right"/>
    </w:pPr>
    <w:rPr>
      <w:rFonts w:eastAsia="Times New Roman"/>
      <w:sz w:val="24"/>
      <w:szCs w:val="24"/>
      <w:lang w:eastAsia="en-US"/>
    </w:rPr>
  </w:style>
  <w:style w:type="character" w:customStyle="1" w:styleId="30">
    <w:name w:val="Заголовок 3 Знак"/>
    <w:basedOn w:val="a4"/>
    <w:link w:val="3"/>
    <w:uiPriority w:val="9"/>
    <w:semiHidden/>
    <w:rsid w:val="005A3C04"/>
    <w:rPr>
      <w:rFonts w:ascii="Cambria" w:eastAsia="Times New Roman" w:hAnsi="Cambria" w:cs="Times New Roman"/>
      <w:b/>
      <w:bCs/>
      <w:color w:val="4F81BD"/>
    </w:rPr>
  </w:style>
  <w:style w:type="character" w:styleId="af3">
    <w:name w:val="Hyperlink"/>
    <w:basedOn w:val="a4"/>
    <w:uiPriority w:val="99"/>
    <w:unhideWhenUsed/>
    <w:rsid w:val="005A3C04"/>
    <w:rPr>
      <w:color w:val="0000FF"/>
      <w:u w:val="single"/>
    </w:rPr>
  </w:style>
  <w:style w:type="paragraph" w:styleId="af4">
    <w:name w:val="header"/>
    <w:basedOn w:val="a3"/>
    <w:link w:val="af5"/>
    <w:uiPriority w:val="99"/>
    <w:semiHidden/>
    <w:unhideWhenUsed/>
    <w:rsid w:val="004E6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4"/>
    <w:link w:val="af4"/>
    <w:uiPriority w:val="99"/>
    <w:semiHidden/>
    <w:rsid w:val="004E6488"/>
  </w:style>
  <w:style w:type="paragraph" w:styleId="af6">
    <w:name w:val="footer"/>
    <w:basedOn w:val="a3"/>
    <w:link w:val="af7"/>
    <w:uiPriority w:val="99"/>
    <w:unhideWhenUsed/>
    <w:rsid w:val="004E6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4"/>
    <w:link w:val="af6"/>
    <w:uiPriority w:val="99"/>
    <w:rsid w:val="004E6488"/>
  </w:style>
  <w:style w:type="paragraph" w:customStyle="1" w:styleId="Default">
    <w:name w:val="Default"/>
    <w:uiPriority w:val="99"/>
    <w:rsid w:val="00757B7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110">
    <w:name w:val=".......+11"/>
    <w:basedOn w:val="Default"/>
    <w:next w:val="Default"/>
    <w:rsid w:val="00757B77"/>
    <w:rPr>
      <w:color w:val="auto"/>
    </w:rPr>
  </w:style>
  <w:style w:type="character" w:customStyle="1" w:styleId="10">
    <w:name w:val="Заголовок 1 Знак"/>
    <w:basedOn w:val="a4"/>
    <w:link w:val="1"/>
    <w:uiPriority w:val="99"/>
    <w:rsid w:val="00167B1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8">
    <w:name w:val="FollowedHyperlink"/>
    <w:basedOn w:val="a4"/>
    <w:uiPriority w:val="99"/>
    <w:semiHidden/>
    <w:unhideWhenUsed/>
    <w:rsid w:val="00F47F5E"/>
    <w:rPr>
      <w:color w:val="800080"/>
      <w:u w:val="single"/>
    </w:rPr>
  </w:style>
  <w:style w:type="paragraph" w:styleId="af9">
    <w:name w:val="Body Text Indent"/>
    <w:basedOn w:val="a3"/>
    <w:link w:val="afa"/>
    <w:rsid w:val="00ED72D6"/>
    <w:pPr>
      <w:spacing w:after="0" w:line="240" w:lineRule="auto"/>
      <w:ind w:firstLine="720"/>
    </w:pPr>
    <w:rPr>
      <w:rFonts w:eastAsia="Times New Roman"/>
      <w:sz w:val="28"/>
      <w:szCs w:val="20"/>
      <w:lang w:eastAsia="ru-RU"/>
    </w:rPr>
  </w:style>
  <w:style w:type="character" w:customStyle="1" w:styleId="afa">
    <w:name w:val="Основной текст с отступом Знак"/>
    <w:basedOn w:val="a4"/>
    <w:link w:val="af9"/>
    <w:rsid w:val="00ED72D6"/>
    <w:rPr>
      <w:rFonts w:eastAsia="Times New Roman"/>
      <w:sz w:val="28"/>
      <w:szCs w:val="20"/>
      <w:lang w:eastAsia="ru-RU"/>
    </w:rPr>
  </w:style>
  <w:style w:type="paragraph" w:styleId="21">
    <w:name w:val="Body Text Indent 2"/>
    <w:basedOn w:val="a3"/>
    <w:link w:val="22"/>
    <w:uiPriority w:val="99"/>
    <w:semiHidden/>
    <w:unhideWhenUsed/>
    <w:rsid w:val="00D931D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4"/>
    <w:link w:val="21"/>
    <w:uiPriority w:val="99"/>
    <w:semiHidden/>
    <w:rsid w:val="00D931D1"/>
  </w:style>
  <w:style w:type="character" w:customStyle="1" w:styleId="60">
    <w:name w:val="Заголовок 6 Знак"/>
    <w:basedOn w:val="a4"/>
    <w:link w:val="6"/>
    <w:uiPriority w:val="99"/>
    <w:rsid w:val="00620939"/>
    <w:rPr>
      <w:rFonts w:ascii="Cambria" w:eastAsia="Times New Roman" w:hAnsi="Cambria"/>
      <w:i/>
      <w:iCs/>
      <w:color w:val="243F60"/>
      <w:sz w:val="22"/>
      <w:szCs w:val="22"/>
      <w:lang w:eastAsia="ru-RU"/>
    </w:rPr>
  </w:style>
  <w:style w:type="character" w:styleId="afb">
    <w:name w:val="page number"/>
    <w:basedOn w:val="a4"/>
    <w:uiPriority w:val="99"/>
    <w:rsid w:val="00620939"/>
    <w:rPr>
      <w:rFonts w:cs="Times New Roman"/>
    </w:rPr>
  </w:style>
  <w:style w:type="paragraph" w:customStyle="1" w:styleId="7">
    <w:name w:val="Обычный+7"/>
    <w:basedOn w:val="Default"/>
    <w:next w:val="Default"/>
    <w:uiPriority w:val="99"/>
    <w:rsid w:val="00620939"/>
    <w:rPr>
      <w:color w:val="auto"/>
      <w:lang w:eastAsia="en-US"/>
    </w:rPr>
  </w:style>
  <w:style w:type="paragraph" w:customStyle="1" w:styleId="220">
    <w:name w:val="Основной текст с отступом 2+2"/>
    <w:basedOn w:val="Default"/>
    <w:next w:val="Default"/>
    <w:uiPriority w:val="99"/>
    <w:rsid w:val="00620939"/>
    <w:rPr>
      <w:color w:val="auto"/>
      <w:lang w:eastAsia="en-US"/>
    </w:rPr>
  </w:style>
  <w:style w:type="paragraph" w:styleId="afc">
    <w:name w:val="Document Map"/>
    <w:basedOn w:val="a3"/>
    <w:link w:val="afd"/>
    <w:uiPriority w:val="99"/>
    <w:semiHidden/>
    <w:rsid w:val="0062093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Схема документа Знак"/>
    <w:basedOn w:val="a4"/>
    <w:link w:val="afc"/>
    <w:uiPriority w:val="99"/>
    <w:semiHidden/>
    <w:rsid w:val="0062093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1">
    <w:name w:val="Обычный+11"/>
    <w:basedOn w:val="a3"/>
    <w:next w:val="a3"/>
    <w:uiPriority w:val="99"/>
    <w:rsid w:val="00620939"/>
    <w:pPr>
      <w:autoSpaceDE w:val="0"/>
      <w:autoSpaceDN w:val="0"/>
      <w:adjustRightInd w:val="0"/>
      <w:spacing w:after="0" w:line="240" w:lineRule="auto"/>
    </w:pPr>
    <w:rPr>
      <w:rFonts w:eastAsia="Times New Roman"/>
      <w:lang w:eastAsia="ru-RU"/>
    </w:rPr>
  </w:style>
  <w:style w:type="paragraph" w:styleId="afe">
    <w:name w:val="No Spacing"/>
    <w:link w:val="aff"/>
    <w:uiPriority w:val="99"/>
    <w:qFormat/>
    <w:rsid w:val="00620939"/>
    <w:pPr>
      <w:ind w:firstLine="567"/>
      <w:jc w:val="both"/>
    </w:pPr>
    <w:rPr>
      <w:rFonts w:ascii="Calibri" w:eastAsia="Times New Roman" w:hAnsi="Calibri"/>
      <w:sz w:val="22"/>
      <w:szCs w:val="22"/>
      <w:lang w:val="en-US" w:eastAsia="en-US"/>
    </w:rPr>
  </w:style>
  <w:style w:type="character" w:customStyle="1" w:styleId="aff">
    <w:name w:val="Без интервала Знак"/>
    <w:basedOn w:val="a4"/>
    <w:link w:val="afe"/>
    <w:uiPriority w:val="99"/>
    <w:locked/>
    <w:rsid w:val="00620939"/>
    <w:rPr>
      <w:rFonts w:ascii="Calibri" w:eastAsia="Times New Roman" w:hAnsi="Calibri"/>
      <w:sz w:val="22"/>
      <w:szCs w:val="22"/>
      <w:lang w:val="en-US" w:eastAsia="en-US" w:bidi="ar-SA"/>
    </w:rPr>
  </w:style>
  <w:style w:type="paragraph" w:styleId="a2">
    <w:name w:val="List Bullet"/>
    <w:basedOn w:val="a3"/>
    <w:uiPriority w:val="99"/>
    <w:rsid w:val="00620939"/>
    <w:pPr>
      <w:numPr>
        <w:numId w:val="22"/>
      </w:numPr>
      <w:tabs>
        <w:tab w:val="clear" w:pos="1287"/>
        <w:tab w:val="num" w:pos="360"/>
      </w:tabs>
      <w:ind w:left="360"/>
      <w:contextualSpacing/>
    </w:pPr>
    <w:rPr>
      <w:rFonts w:ascii="Calibri" w:eastAsia="Times New Roman" w:hAnsi="Calibri"/>
      <w:sz w:val="22"/>
      <w:szCs w:val="22"/>
      <w:lang w:eastAsia="ru-RU"/>
    </w:rPr>
  </w:style>
  <w:style w:type="character" w:styleId="aff0">
    <w:name w:val="Emphasis"/>
    <w:basedOn w:val="a4"/>
    <w:uiPriority w:val="20"/>
    <w:qFormat/>
    <w:rsid w:val="00C4743A"/>
    <w:rPr>
      <w:i/>
      <w:iCs/>
    </w:rPr>
  </w:style>
  <w:style w:type="character" w:styleId="aff1">
    <w:name w:val="Strong"/>
    <w:basedOn w:val="a4"/>
    <w:uiPriority w:val="22"/>
    <w:qFormat/>
    <w:rsid w:val="004F10E8"/>
    <w:rPr>
      <w:b/>
      <w:bCs/>
    </w:rPr>
  </w:style>
  <w:style w:type="character" w:customStyle="1" w:styleId="timestamp">
    <w:name w:val="timestamp"/>
    <w:basedOn w:val="a4"/>
    <w:rsid w:val="00E84212"/>
  </w:style>
  <w:style w:type="paragraph" w:customStyle="1" w:styleId="pnotabene">
    <w:name w:val="p_nota_bene"/>
    <w:basedOn w:val="a3"/>
    <w:rsid w:val="00196C11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134730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44113">
              <w:marLeft w:val="0"/>
              <w:marRight w:val="0"/>
              <w:marTop w:val="0"/>
              <w:marBottom w:val="28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190917">
          <w:marLeft w:val="0"/>
          <w:marRight w:val="0"/>
          <w:marTop w:val="0"/>
          <w:marBottom w:val="2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47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microsoft.com/office/2007/relationships/stylesWithEffects" Target="stylesWithEffects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F1652-BDB2-4C7B-9637-5CD90EC4B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7136</Words>
  <Characters>40676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Masha</dc:creator>
  <cp:lastModifiedBy>Admin</cp:lastModifiedBy>
  <cp:revision>2</cp:revision>
  <cp:lastPrinted>2013-05-26T20:16:00Z</cp:lastPrinted>
  <dcterms:created xsi:type="dcterms:W3CDTF">2015-06-02T05:09:00Z</dcterms:created>
  <dcterms:modified xsi:type="dcterms:W3CDTF">2015-06-02T05:09:00Z</dcterms:modified>
</cp:coreProperties>
</file>