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A13" w:rsidRPr="00F25A9F" w:rsidRDefault="00BC4A13" w:rsidP="00F43288">
      <w:pPr>
        <w:spacing w:after="0" w:line="360" w:lineRule="auto"/>
        <w:ind w:firstLine="709"/>
        <w:jc w:val="center"/>
        <w:rPr>
          <w:rFonts w:ascii="Times New Roman" w:hAnsi="Times New Roman" w:cs="Times New Roman"/>
          <w:b/>
          <w:color w:val="000000" w:themeColor="text1"/>
          <w:sz w:val="28"/>
          <w:szCs w:val="28"/>
        </w:rPr>
      </w:pPr>
      <w:bookmarkStart w:id="0" w:name="_GoBack"/>
      <w:bookmarkEnd w:id="0"/>
      <w:r w:rsidRPr="00F25A9F">
        <w:rPr>
          <w:rFonts w:ascii="Times New Roman" w:hAnsi="Times New Roman" w:cs="Times New Roman"/>
          <w:b/>
          <w:color w:val="000000" w:themeColor="text1"/>
          <w:sz w:val="28"/>
          <w:szCs w:val="28"/>
        </w:rPr>
        <w:t>Содержание</w:t>
      </w:r>
    </w:p>
    <w:p w:rsidR="00BC4A13" w:rsidRDefault="00BC4A13" w:rsidP="00F14EFC">
      <w:pPr>
        <w:spacing w:after="0" w:line="360" w:lineRule="auto"/>
        <w:ind w:firstLine="709"/>
        <w:rPr>
          <w:rFonts w:ascii="Times New Roman" w:hAnsi="Times New Roman" w:cs="Times New Roman"/>
          <w:b/>
          <w:color w:val="000000" w:themeColor="text1"/>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B648AF" w:rsidTr="001735F0">
        <w:tc>
          <w:tcPr>
            <w:tcW w:w="8755" w:type="dxa"/>
          </w:tcPr>
          <w:p w:rsidR="00B648A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Введение</w:t>
            </w:r>
          </w:p>
        </w:tc>
        <w:tc>
          <w:tcPr>
            <w:tcW w:w="816" w:type="dxa"/>
          </w:tcPr>
          <w:p w:rsidR="00B648A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3</w:t>
            </w:r>
          </w:p>
        </w:tc>
      </w:tr>
      <w:tr w:rsidR="00B648AF" w:rsidTr="001735F0">
        <w:tc>
          <w:tcPr>
            <w:tcW w:w="8755" w:type="dxa"/>
          </w:tcPr>
          <w:p w:rsidR="00B648AF" w:rsidRDefault="00B648AF" w:rsidP="00AE19E7">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Глава 1.</w:t>
            </w:r>
            <w:r w:rsidR="00AE19E7">
              <w:rPr>
                <w:rFonts w:ascii="Times New Roman" w:hAnsi="Times New Roman" w:cs="Times New Roman"/>
                <w:color w:val="000000" w:themeColor="text1"/>
                <w:sz w:val="28"/>
                <w:szCs w:val="28"/>
              </w:rPr>
              <w:t xml:space="preserve"> </w:t>
            </w:r>
            <w:r w:rsidR="00AE19E7" w:rsidRPr="00AE19E7">
              <w:rPr>
                <w:rFonts w:ascii="Times New Roman" w:hAnsi="Times New Roman" w:cs="Times New Roman"/>
                <w:b/>
                <w:color w:val="000000" w:themeColor="text1"/>
                <w:sz w:val="28"/>
                <w:szCs w:val="28"/>
              </w:rPr>
              <w:t>Теневая экономика как совокупность незаконных хозяйственных деяний</w:t>
            </w:r>
            <w:r w:rsidR="00AE19E7" w:rsidRPr="00F25A9F">
              <w:rPr>
                <w:rFonts w:ascii="Times New Roman" w:hAnsi="Times New Roman" w:cs="Times New Roman"/>
                <w:b/>
                <w:color w:val="000000" w:themeColor="text1"/>
                <w:sz w:val="28"/>
                <w:szCs w:val="28"/>
              </w:rPr>
              <w:t xml:space="preserve"> </w:t>
            </w:r>
          </w:p>
        </w:tc>
        <w:tc>
          <w:tcPr>
            <w:tcW w:w="816" w:type="dxa"/>
          </w:tcPr>
          <w:p w:rsidR="00B648A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5</w:t>
            </w:r>
          </w:p>
        </w:tc>
      </w:tr>
      <w:tr w:rsidR="00B648AF" w:rsidTr="001735F0">
        <w:tc>
          <w:tcPr>
            <w:tcW w:w="8755" w:type="dxa"/>
          </w:tcPr>
          <w:p w:rsidR="00B648AF" w:rsidRPr="00F25A9F" w:rsidRDefault="00B648AF" w:rsidP="00AE19E7">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color w:val="000000" w:themeColor="text1"/>
                <w:sz w:val="28"/>
                <w:szCs w:val="28"/>
              </w:rPr>
              <w:t xml:space="preserve">1.1. </w:t>
            </w:r>
            <w:r w:rsidR="00AE19E7" w:rsidRPr="00AE19E7">
              <w:rPr>
                <w:rFonts w:ascii="Times New Roman" w:hAnsi="Times New Roman" w:cs="Times New Roman"/>
                <w:color w:val="000000" w:themeColor="text1"/>
                <w:sz w:val="28"/>
                <w:szCs w:val="28"/>
              </w:rPr>
              <w:t>Определение и сущность внелегальной экономики</w:t>
            </w:r>
          </w:p>
        </w:tc>
        <w:tc>
          <w:tcPr>
            <w:tcW w:w="816" w:type="dxa"/>
          </w:tcPr>
          <w:p w:rsidR="00B648AF" w:rsidRPr="00F25A9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color w:val="000000" w:themeColor="text1"/>
                <w:sz w:val="28"/>
                <w:szCs w:val="28"/>
              </w:rPr>
              <w:t>5</w:t>
            </w:r>
          </w:p>
        </w:tc>
      </w:tr>
      <w:tr w:rsidR="00B648AF" w:rsidTr="001735F0">
        <w:tc>
          <w:tcPr>
            <w:tcW w:w="8755"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1.2. Структура и виды внелегальной экономики</w:t>
            </w:r>
          </w:p>
        </w:tc>
        <w:tc>
          <w:tcPr>
            <w:tcW w:w="816"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7</w:t>
            </w:r>
          </w:p>
        </w:tc>
      </w:tr>
      <w:tr w:rsidR="00B648AF" w:rsidTr="001735F0">
        <w:tc>
          <w:tcPr>
            <w:tcW w:w="8755"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Глава 2.Причины и последствия теневой экономики</w:t>
            </w:r>
          </w:p>
        </w:tc>
        <w:tc>
          <w:tcPr>
            <w:tcW w:w="816"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13</w:t>
            </w:r>
          </w:p>
        </w:tc>
      </w:tr>
      <w:tr w:rsidR="00B648AF" w:rsidTr="001735F0">
        <w:tc>
          <w:tcPr>
            <w:tcW w:w="8755" w:type="dxa"/>
          </w:tcPr>
          <w:p w:rsidR="00B648AF" w:rsidRPr="00F25A9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color w:val="000000" w:themeColor="text1"/>
                <w:sz w:val="28"/>
                <w:szCs w:val="28"/>
              </w:rPr>
              <w:t>2.1. Причины возникновения теневой экономики в России</w:t>
            </w:r>
          </w:p>
        </w:tc>
        <w:tc>
          <w:tcPr>
            <w:tcW w:w="816" w:type="dxa"/>
          </w:tcPr>
          <w:p w:rsidR="00B648AF" w:rsidRPr="00F25A9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color w:val="000000" w:themeColor="text1"/>
                <w:sz w:val="28"/>
                <w:szCs w:val="28"/>
              </w:rPr>
              <w:t>13</w:t>
            </w:r>
          </w:p>
        </w:tc>
      </w:tr>
      <w:tr w:rsidR="00B648AF" w:rsidTr="001735F0">
        <w:tc>
          <w:tcPr>
            <w:tcW w:w="8755"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2.2. Социально- экономические последствия теневой и криминальной экономической деятельности</w:t>
            </w:r>
          </w:p>
        </w:tc>
        <w:tc>
          <w:tcPr>
            <w:tcW w:w="816"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17</w:t>
            </w:r>
          </w:p>
        </w:tc>
      </w:tr>
      <w:tr w:rsidR="00B648AF" w:rsidTr="001735F0">
        <w:tc>
          <w:tcPr>
            <w:tcW w:w="8755"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Глава 3.Методы борьбы с внелегальной экономикой</w:t>
            </w:r>
          </w:p>
        </w:tc>
        <w:tc>
          <w:tcPr>
            <w:tcW w:w="816"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22</w:t>
            </w:r>
          </w:p>
        </w:tc>
      </w:tr>
      <w:tr w:rsidR="00B648AF" w:rsidTr="001735F0">
        <w:tc>
          <w:tcPr>
            <w:tcW w:w="8755" w:type="dxa"/>
          </w:tcPr>
          <w:p w:rsidR="00B648AF" w:rsidRPr="00F25A9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color w:val="000000" w:themeColor="text1"/>
                <w:sz w:val="28"/>
                <w:szCs w:val="28"/>
              </w:rPr>
              <w:t>3.1. Социально - правовой контроль над экономической преступностью в России</w:t>
            </w:r>
          </w:p>
        </w:tc>
        <w:tc>
          <w:tcPr>
            <w:tcW w:w="816" w:type="dxa"/>
          </w:tcPr>
          <w:p w:rsidR="00B648AF" w:rsidRPr="00F25A9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color w:val="000000" w:themeColor="text1"/>
                <w:sz w:val="28"/>
                <w:szCs w:val="28"/>
              </w:rPr>
              <w:t>22</w:t>
            </w:r>
          </w:p>
        </w:tc>
      </w:tr>
      <w:tr w:rsidR="00B648AF" w:rsidTr="001735F0">
        <w:tc>
          <w:tcPr>
            <w:tcW w:w="8755"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3.2. Подходы к решению проблем теневой экономики</w:t>
            </w:r>
          </w:p>
        </w:tc>
        <w:tc>
          <w:tcPr>
            <w:tcW w:w="816"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27</w:t>
            </w:r>
          </w:p>
        </w:tc>
      </w:tr>
      <w:tr w:rsidR="00B648AF" w:rsidTr="001735F0">
        <w:tc>
          <w:tcPr>
            <w:tcW w:w="8755"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Заключение</w:t>
            </w:r>
          </w:p>
        </w:tc>
        <w:tc>
          <w:tcPr>
            <w:tcW w:w="816" w:type="dxa"/>
          </w:tcPr>
          <w:p w:rsidR="00B648AF" w:rsidRPr="00F25A9F" w:rsidRDefault="00B648AF" w:rsidP="00B648AF">
            <w:pPr>
              <w:spacing w:line="480" w:lineRule="auto"/>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32</w:t>
            </w:r>
          </w:p>
        </w:tc>
      </w:tr>
      <w:tr w:rsidR="00B648AF" w:rsidTr="001735F0">
        <w:tc>
          <w:tcPr>
            <w:tcW w:w="8755" w:type="dxa"/>
          </w:tcPr>
          <w:p w:rsidR="00B648AF" w:rsidRPr="00F25A9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Список используемых источников</w:t>
            </w:r>
          </w:p>
        </w:tc>
        <w:tc>
          <w:tcPr>
            <w:tcW w:w="816" w:type="dxa"/>
          </w:tcPr>
          <w:p w:rsidR="00B648AF" w:rsidRPr="00F25A9F" w:rsidRDefault="00B648AF" w:rsidP="00B648AF">
            <w:pPr>
              <w:spacing w:line="480" w:lineRule="auto"/>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34</w:t>
            </w:r>
          </w:p>
        </w:tc>
      </w:tr>
    </w:tbl>
    <w:p w:rsidR="00B648AF" w:rsidRDefault="00B648AF" w:rsidP="00F14EFC">
      <w:pPr>
        <w:spacing w:after="0" w:line="360" w:lineRule="auto"/>
        <w:ind w:firstLine="709"/>
        <w:rPr>
          <w:rFonts w:ascii="Times New Roman" w:hAnsi="Times New Roman" w:cs="Times New Roman"/>
          <w:b/>
          <w:color w:val="000000" w:themeColor="text1"/>
          <w:sz w:val="28"/>
          <w:szCs w:val="28"/>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F14EFC" w:rsidRPr="00F25A9F" w:rsidRDefault="00F14EFC" w:rsidP="00F14EFC">
      <w:pPr>
        <w:spacing w:after="0" w:line="360" w:lineRule="auto"/>
        <w:ind w:firstLine="709"/>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br w:type="page"/>
      </w:r>
    </w:p>
    <w:p w:rsidR="0037698F" w:rsidRPr="00F25A9F" w:rsidRDefault="0037698F" w:rsidP="00F14EFC">
      <w:pPr>
        <w:spacing w:after="0" w:line="360" w:lineRule="auto"/>
        <w:ind w:firstLine="709"/>
        <w:jc w:val="cente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lastRenderedPageBreak/>
        <w:t>Введение</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 настоящее в</w:t>
      </w:r>
      <w:r w:rsidR="00F43288">
        <w:rPr>
          <w:rFonts w:ascii="Times New Roman" w:hAnsi="Times New Roman" w:cs="Times New Roman"/>
          <w:color w:val="000000" w:themeColor="text1"/>
          <w:sz w:val="28"/>
          <w:szCs w:val="28"/>
        </w:rPr>
        <w:t xml:space="preserve">ремя в </w:t>
      </w:r>
      <w:proofErr w:type="gramStart"/>
      <w:r w:rsidR="00F43288">
        <w:rPr>
          <w:rFonts w:ascii="Times New Roman" w:hAnsi="Times New Roman" w:cs="Times New Roman"/>
          <w:color w:val="000000" w:themeColor="text1"/>
          <w:sz w:val="28"/>
          <w:szCs w:val="28"/>
        </w:rPr>
        <w:t>нашей</w:t>
      </w:r>
      <w:proofErr w:type="gramEnd"/>
      <w:r w:rsidR="00F43288">
        <w:rPr>
          <w:rFonts w:ascii="Times New Roman" w:hAnsi="Times New Roman" w:cs="Times New Roman"/>
          <w:color w:val="000000" w:themeColor="text1"/>
          <w:sz w:val="28"/>
          <w:szCs w:val="28"/>
        </w:rPr>
        <w:t xml:space="preserve"> и во всех экономиках</w:t>
      </w:r>
      <w:r w:rsidRPr="00F25A9F">
        <w:rPr>
          <w:rFonts w:ascii="Times New Roman" w:hAnsi="Times New Roman" w:cs="Times New Roman"/>
          <w:color w:val="000000" w:themeColor="text1"/>
          <w:sz w:val="28"/>
          <w:szCs w:val="28"/>
        </w:rPr>
        <w:t xml:space="preserve"> в целом происходят серьезные бедствия, которые следует пристально изучать. Одним из таких явлений,  затрагивающим все сферы деятельности и при этом влияющим на экономическую область деятельности, является п</w:t>
      </w:r>
      <w:r w:rsidR="00890FA3" w:rsidRPr="00F25A9F">
        <w:rPr>
          <w:rFonts w:ascii="Times New Roman" w:hAnsi="Times New Roman" w:cs="Times New Roman"/>
          <w:color w:val="000000" w:themeColor="text1"/>
          <w:sz w:val="28"/>
          <w:szCs w:val="28"/>
        </w:rPr>
        <w:t>роблема внелегальной экономики.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 сущность говориться о том, что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существует совместно с легальным сектором и при этом дестабилизирует процесс распределения средств бюджета. В современных условиях во множестве стран осуществление такой эко</w:t>
      </w:r>
      <w:r w:rsidR="0005330C" w:rsidRPr="00F25A9F">
        <w:rPr>
          <w:rFonts w:ascii="Times New Roman" w:hAnsi="Times New Roman" w:cs="Times New Roman"/>
          <w:color w:val="000000" w:themeColor="text1"/>
          <w:sz w:val="28"/>
          <w:szCs w:val="28"/>
        </w:rPr>
        <w:t xml:space="preserve">номикой деятельности охватывает, </w:t>
      </w:r>
      <w:r w:rsidRPr="00F25A9F">
        <w:rPr>
          <w:rFonts w:ascii="Times New Roman" w:hAnsi="Times New Roman" w:cs="Times New Roman"/>
          <w:color w:val="000000" w:themeColor="text1"/>
          <w:sz w:val="28"/>
          <w:szCs w:val="28"/>
        </w:rPr>
        <w:t>достаточно огромный</w:t>
      </w:r>
      <w:r w:rsidR="0005330C" w:rsidRPr="00F25A9F">
        <w:rPr>
          <w:rFonts w:ascii="Times New Roman" w:hAnsi="Times New Roman" w:cs="Times New Roman"/>
          <w:color w:val="000000" w:themeColor="text1"/>
          <w:sz w:val="28"/>
          <w:szCs w:val="28"/>
        </w:rPr>
        <w:t>,</w:t>
      </w:r>
      <w:r w:rsidRPr="00F25A9F">
        <w:rPr>
          <w:rFonts w:ascii="Times New Roman" w:hAnsi="Times New Roman" w:cs="Times New Roman"/>
          <w:color w:val="000000" w:themeColor="text1"/>
          <w:sz w:val="28"/>
          <w:szCs w:val="28"/>
        </w:rPr>
        <w:t xml:space="preserve"> сектор жизн</w:t>
      </w:r>
      <w:r w:rsidR="00890FA3" w:rsidRPr="00F25A9F">
        <w:rPr>
          <w:rFonts w:ascii="Times New Roman" w:hAnsi="Times New Roman" w:cs="Times New Roman"/>
          <w:color w:val="000000" w:themeColor="text1"/>
          <w:sz w:val="28"/>
          <w:szCs w:val="28"/>
        </w:rPr>
        <w:t>едеятельности общества в целом.</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 xml:space="preserve">Актуальность </w:t>
      </w:r>
      <w:r w:rsidRPr="00F25A9F">
        <w:rPr>
          <w:rFonts w:ascii="Times New Roman" w:hAnsi="Times New Roman" w:cs="Times New Roman"/>
          <w:color w:val="000000" w:themeColor="text1"/>
          <w:sz w:val="28"/>
          <w:szCs w:val="28"/>
        </w:rPr>
        <w:t>выбранной курсовой работы состоит в том, что в настоящее время в России большой  процент от нелегальных доходов, который составляет примерно 25 % от всего В</w:t>
      </w:r>
      <w:proofErr w:type="gramStart"/>
      <w:r w:rsidRPr="00F25A9F">
        <w:rPr>
          <w:rFonts w:ascii="Times New Roman" w:hAnsi="Times New Roman" w:cs="Times New Roman"/>
          <w:color w:val="000000" w:themeColor="text1"/>
          <w:sz w:val="28"/>
          <w:szCs w:val="28"/>
        </w:rPr>
        <w:t>ВП стр</w:t>
      </w:r>
      <w:proofErr w:type="gramEnd"/>
      <w:r w:rsidRPr="00F25A9F">
        <w:rPr>
          <w:rFonts w:ascii="Times New Roman" w:hAnsi="Times New Roman" w:cs="Times New Roman"/>
          <w:color w:val="000000" w:themeColor="text1"/>
          <w:sz w:val="28"/>
          <w:szCs w:val="28"/>
        </w:rPr>
        <w:t>аны. А ведь эти средства можно было бы направить  на усовершенствование состояния малого бизнеса, уменьшение напряженности в социальной сфере жизни, повышение действенности государственных финансов за счет увеличения налогов поступающих от предпринимательской деятельности.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Целью</w:t>
      </w:r>
      <w:r w:rsidRPr="00F25A9F">
        <w:rPr>
          <w:rFonts w:ascii="Times New Roman" w:hAnsi="Times New Roman" w:cs="Times New Roman"/>
          <w:color w:val="000000" w:themeColor="text1"/>
          <w:sz w:val="28"/>
          <w:szCs w:val="28"/>
        </w:rPr>
        <w:t xml:space="preserve"> выбранной курсовой работы является определение сущности внелегальной экономики России, ее особенности и наиболее полно осветить выбранную тему.</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Для реализации цели в работе следует решить, такие </w:t>
      </w:r>
      <w:r w:rsidRPr="00F25A9F">
        <w:rPr>
          <w:rFonts w:ascii="Times New Roman" w:hAnsi="Times New Roman" w:cs="Times New Roman"/>
          <w:b/>
          <w:color w:val="000000" w:themeColor="text1"/>
          <w:sz w:val="28"/>
          <w:szCs w:val="28"/>
        </w:rPr>
        <w:t>задачи</w:t>
      </w:r>
      <w:r w:rsidR="002622E0" w:rsidRPr="00F25A9F">
        <w:rPr>
          <w:rFonts w:ascii="Times New Roman" w:hAnsi="Times New Roman" w:cs="Times New Roman"/>
          <w:b/>
          <w:color w:val="000000" w:themeColor="text1"/>
          <w:sz w:val="28"/>
          <w:szCs w:val="28"/>
        </w:rPr>
        <w:t>:</w:t>
      </w:r>
    </w:p>
    <w:p w:rsidR="0037698F" w:rsidRPr="00F25A9F" w:rsidRDefault="0037698F" w:rsidP="00F14EFC">
      <w:pPr>
        <w:pStyle w:val="a3"/>
        <w:numPr>
          <w:ilvl w:val="0"/>
          <w:numId w:val="2"/>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рассмотреть определение и сущность внелегальной экономики, а также структура и основные виды внелегальной экономики;</w:t>
      </w:r>
    </w:p>
    <w:p w:rsidR="0037698F" w:rsidRPr="00F25A9F" w:rsidRDefault="0037698F" w:rsidP="00F14EFC">
      <w:pPr>
        <w:pStyle w:val="a3"/>
        <w:numPr>
          <w:ilvl w:val="0"/>
          <w:numId w:val="2"/>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выявить основные причины возникновения теневой экономики в России и социально- экономические последствия теневой и криминальной экономической деятельности;</w:t>
      </w:r>
    </w:p>
    <w:p w:rsidR="0037698F" w:rsidRPr="00F25A9F" w:rsidRDefault="0037698F" w:rsidP="00F14EFC">
      <w:pPr>
        <w:pStyle w:val="a3"/>
        <w:numPr>
          <w:ilvl w:val="0"/>
          <w:numId w:val="2"/>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изучить методы борьбы с внелегальной экономикой, а именно социально - правовой контроль над экономической преступностью в России </w:t>
      </w:r>
      <w:r w:rsidRPr="00F25A9F">
        <w:rPr>
          <w:rFonts w:ascii="Times New Roman" w:hAnsi="Times New Roman" w:cs="Times New Roman"/>
          <w:color w:val="000000" w:themeColor="text1"/>
          <w:sz w:val="28"/>
          <w:szCs w:val="28"/>
        </w:rPr>
        <w:lastRenderedPageBreak/>
        <w:t>и осветить подходы к решению проблем теневой экономики при этом рассмотрев основные модели.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Объектом</w:t>
      </w:r>
      <w:r w:rsidRPr="00F25A9F">
        <w:rPr>
          <w:rFonts w:ascii="Times New Roman" w:hAnsi="Times New Roman" w:cs="Times New Roman"/>
          <w:color w:val="000000" w:themeColor="text1"/>
          <w:sz w:val="28"/>
          <w:szCs w:val="28"/>
        </w:rPr>
        <w:t xml:space="preserve"> исследования являются </w:t>
      </w:r>
      <w:proofErr w:type="spellStart"/>
      <w:r w:rsidRPr="00F25A9F">
        <w:rPr>
          <w:rFonts w:ascii="Times New Roman" w:hAnsi="Times New Roman" w:cs="Times New Roman"/>
          <w:color w:val="000000" w:themeColor="text1"/>
          <w:sz w:val="28"/>
          <w:szCs w:val="28"/>
        </w:rPr>
        <w:t>внелегал</w:t>
      </w:r>
      <w:r w:rsidR="00BD4372" w:rsidRPr="00F25A9F">
        <w:rPr>
          <w:rFonts w:ascii="Times New Roman" w:hAnsi="Times New Roman" w:cs="Times New Roman"/>
          <w:color w:val="000000" w:themeColor="text1"/>
          <w:sz w:val="28"/>
          <w:szCs w:val="28"/>
        </w:rPr>
        <w:t>ьные</w:t>
      </w:r>
      <w:proofErr w:type="spellEnd"/>
      <w:r w:rsidR="00BD4372" w:rsidRPr="00F25A9F">
        <w:rPr>
          <w:rFonts w:ascii="Times New Roman" w:hAnsi="Times New Roman" w:cs="Times New Roman"/>
          <w:color w:val="000000" w:themeColor="text1"/>
          <w:sz w:val="28"/>
          <w:szCs w:val="28"/>
        </w:rPr>
        <w:t xml:space="preserve"> процессы, происходящие в </w:t>
      </w:r>
      <w:r w:rsidRPr="00F25A9F">
        <w:rPr>
          <w:rFonts w:ascii="Times New Roman" w:hAnsi="Times New Roman" w:cs="Times New Roman"/>
          <w:color w:val="000000" w:themeColor="text1"/>
          <w:sz w:val="28"/>
          <w:szCs w:val="28"/>
        </w:rPr>
        <w:t>России.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Предмет курсовой работы</w:t>
      </w:r>
      <w:r w:rsidRPr="00F25A9F">
        <w:rPr>
          <w:rFonts w:ascii="Times New Roman" w:hAnsi="Times New Roman" w:cs="Times New Roman"/>
          <w:color w:val="000000" w:themeColor="text1"/>
          <w:sz w:val="28"/>
          <w:szCs w:val="28"/>
        </w:rPr>
        <w:t xml:space="preserve"> -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России.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
          <w:color w:val="000000" w:themeColor="text1"/>
          <w:sz w:val="28"/>
          <w:szCs w:val="28"/>
        </w:rPr>
        <w:t>Теоретической базой</w:t>
      </w:r>
      <w:r w:rsidRPr="00F25A9F">
        <w:rPr>
          <w:rFonts w:ascii="Times New Roman" w:hAnsi="Times New Roman" w:cs="Times New Roman"/>
          <w:color w:val="000000" w:themeColor="text1"/>
          <w:sz w:val="28"/>
          <w:szCs w:val="28"/>
        </w:rPr>
        <w:t xml:space="preserve"> курсовой работы явились труды отечественных и зарубежных </w:t>
      </w:r>
      <w:r w:rsidR="00BD4372" w:rsidRPr="00F25A9F">
        <w:rPr>
          <w:rFonts w:ascii="Times New Roman" w:hAnsi="Times New Roman" w:cs="Times New Roman"/>
          <w:color w:val="000000" w:themeColor="text1"/>
          <w:sz w:val="28"/>
          <w:szCs w:val="28"/>
        </w:rPr>
        <w:t>ученых и экономистов-практиков.</w:t>
      </w: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FA1071" w:rsidRPr="00F25A9F" w:rsidRDefault="00FA1071" w:rsidP="00F14EFC">
      <w:pPr>
        <w:spacing w:after="0" w:line="360" w:lineRule="auto"/>
        <w:ind w:firstLine="709"/>
        <w:jc w:val="center"/>
        <w:rPr>
          <w:rFonts w:ascii="Times New Roman" w:hAnsi="Times New Roman" w:cs="Times New Roman"/>
          <w:b/>
          <w:color w:val="000000" w:themeColor="text1"/>
          <w:sz w:val="28"/>
          <w:szCs w:val="28"/>
        </w:rPr>
      </w:pPr>
    </w:p>
    <w:p w:rsidR="00951D3F" w:rsidRPr="00F25A9F" w:rsidRDefault="00951D3F" w:rsidP="00F14EFC">
      <w:pPr>
        <w:spacing w:after="0" w:line="360" w:lineRule="auto"/>
        <w:ind w:firstLine="709"/>
        <w:jc w:val="center"/>
        <w:rPr>
          <w:rFonts w:ascii="Times New Roman" w:hAnsi="Times New Roman" w:cs="Times New Roman"/>
          <w:b/>
          <w:color w:val="000000" w:themeColor="text1"/>
          <w:sz w:val="28"/>
          <w:szCs w:val="28"/>
        </w:rPr>
      </w:pPr>
    </w:p>
    <w:p w:rsidR="00951D3F" w:rsidRPr="00F25A9F" w:rsidRDefault="00951D3F" w:rsidP="00F14EFC">
      <w:pPr>
        <w:spacing w:after="0" w:line="360" w:lineRule="auto"/>
        <w:ind w:firstLine="709"/>
        <w:jc w:val="center"/>
        <w:rPr>
          <w:rFonts w:ascii="Times New Roman" w:hAnsi="Times New Roman" w:cs="Times New Roman"/>
          <w:b/>
          <w:color w:val="000000" w:themeColor="text1"/>
          <w:sz w:val="28"/>
          <w:szCs w:val="28"/>
        </w:rPr>
      </w:pPr>
    </w:p>
    <w:p w:rsidR="00951D3F" w:rsidRPr="00F25A9F" w:rsidRDefault="00951D3F" w:rsidP="00F14EFC">
      <w:pPr>
        <w:spacing w:after="0" w:line="360" w:lineRule="auto"/>
        <w:ind w:firstLine="709"/>
        <w:jc w:val="center"/>
        <w:rPr>
          <w:rFonts w:ascii="Times New Roman" w:hAnsi="Times New Roman" w:cs="Times New Roman"/>
          <w:b/>
          <w:color w:val="000000" w:themeColor="text1"/>
          <w:sz w:val="28"/>
          <w:szCs w:val="28"/>
        </w:rPr>
      </w:pPr>
    </w:p>
    <w:p w:rsidR="00951D3F" w:rsidRPr="00F25A9F" w:rsidRDefault="00951D3F" w:rsidP="00F14EFC">
      <w:pPr>
        <w:spacing w:after="0" w:line="360" w:lineRule="auto"/>
        <w:ind w:firstLine="709"/>
        <w:jc w:val="center"/>
        <w:rPr>
          <w:rFonts w:ascii="Times New Roman" w:hAnsi="Times New Roman" w:cs="Times New Roman"/>
          <w:b/>
          <w:color w:val="000000" w:themeColor="text1"/>
          <w:sz w:val="28"/>
          <w:szCs w:val="28"/>
        </w:rPr>
      </w:pPr>
    </w:p>
    <w:p w:rsidR="00BD4372" w:rsidRPr="00F25A9F" w:rsidRDefault="00BD4372" w:rsidP="00F14EFC">
      <w:pPr>
        <w:spacing w:after="0" w:line="360" w:lineRule="auto"/>
        <w:ind w:firstLine="709"/>
        <w:jc w:val="center"/>
        <w:rPr>
          <w:rFonts w:ascii="Times New Roman" w:hAnsi="Times New Roman" w:cs="Times New Roman"/>
          <w:b/>
          <w:color w:val="000000" w:themeColor="text1"/>
          <w:sz w:val="28"/>
          <w:szCs w:val="28"/>
        </w:rPr>
      </w:pPr>
    </w:p>
    <w:p w:rsidR="009F226F" w:rsidRPr="001735F0" w:rsidRDefault="0037698F" w:rsidP="009F226F">
      <w:pPr>
        <w:autoSpaceDE w:val="0"/>
        <w:autoSpaceDN w:val="0"/>
        <w:adjustRightInd w:val="0"/>
        <w:spacing w:after="0" w:line="360" w:lineRule="auto"/>
        <w:ind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lastRenderedPageBreak/>
        <w:t xml:space="preserve">Глава 1. </w:t>
      </w:r>
      <w:r w:rsidR="009F226F" w:rsidRPr="001735F0">
        <w:rPr>
          <w:rFonts w:ascii="Times New Roman" w:hAnsi="Times New Roman" w:cs="Times New Roman"/>
          <w:b/>
          <w:color w:val="000000" w:themeColor="text1"/>
          <w:sz w:val="28"/>
          <w:szCs w:val="28"/>
        </w:rPr>
        <w:t>Теневая экономика как совокупность незаконных хозяйственных деяний</w:t>
      </w:r>
    </w:p>
    <w:p w:rsidR="009F226F" w:rsidRDefault="009F226F" w:rsidP="009F226F">
      <w:pPr>
        <w:autoSpaceDE w:val="0"/>
        <w:autoSpaceDN w:val="0"/>
        <w:adjustRightInd w:val="0"/>
        <w:spacing w:after="0" w:line="360" w:lineRule="auto"/>
        <w:ind w:firstLine="709"/>
        <w:jc w:val="both"/>
        <w:rPr>
          <w:rFonts w:ascii="Times New Roman" w:hAnsi="Times New Roman" w:cs="Times New Roman"/>
          <w:bCs/>
          <w:color w:val="000000" w:themeColor="text1"/>
          <w:sz w:val="28"/>
          <w:szCs w:val="28"/>
        </w:rPr>
      </w:pPr>
    </w:p>
    <w:p w:rsidR="009F226F" w:rsidRDefault="009F226F" w:rsidP="009F226F">
      <w:pPr>
        <w:pStyle w:val="a3"/>
        <w:numPr>
          <w:ilvl w:val="1"/>
          <w:numId w:val="18"/>
        </w:numPr>
        <w:autoSpaceDE w:val="0"/>
        <w:autoSpaceDN w:val="0"/>
        <w:adjustRightInd w:val="0"/>
        <w:spacing w:after="0" w:line="360" w:lineRule="auto"/>
        <w:jc w:val="both"/>
        <w:rPr>
          <w:rFonts w:ascii="Times New Roman" w:hAnsi="Times New Roman" w:cs="Times New Roman"/>
          <w:b/>
          <w:color w:val="000000" w:themeColor="text1"/>
          <w:sz w:val="28"/>
          <w:szCs w:val="28"/>
        </w:rPr>
      </w:pPr>
      <w:r w:rsidRPr="009F226F">
        <w:rPr>
          <w:rFonts w:ascii="Times New Roman" w:hAnsi="Times New Roman" w:cs="Times New Roman"/>
          <w:b/>
          <w:color w:val="000000" w:themeColor="text1"/>
          <w:sz w:val="28"/>
          <w:szCs w:val="28"/>
        </w:rPr>
        <w:t>Определение и сущность внелегальной экономики</w:t>
      </w:r>
      <w:r>
        <w:rPr>
          <w:rFonts w:ascii="Times New Roman" w:hAnsi="Times New Roman" w:cs="Times New Roman"/>
          <w:b/>
          <w:color w:val="000000" w:themeColor="text1"/>
          <w:sz w:val="28"/>
          <w:szCs w:val="28"/>
        </w:rPr>
        <w:t>.</w:t>
      </w:r>
    </w:p>
    <w:p w:rsidR="009F226F" w:rsidRPr="009F226F" w:rsidRDefault="009F226F" w:rsidP="009F226F">
      <w:pPr>
        <w:pStyle w:val="a3"/>
        <w:autoSpaceDE w:val="0"/>
        <w:autoSpaceDN w:val="0"/>
        <w:adjustRightInd w:val="0"/>
        <w:spacing w:after="0" w:line="360" w:lineRule="auto"/>
        <w:ind w:left="1429"/>
        <w:jc w:val="both"/>
        <w:rPr>
          <w:rFonts w:ascii="Times New Roman" w:hAnsi="Times New Roman" w:cs="Times New Roman"/>
          <w:b/>
          <w:color w:val="000000" w:themeColor="text1"/>
          <w:sz w:val="28"/>
          <w:szCs w:val="28"/>
        </w:rPr>
      </w:pPr>
    </w:p>
    <w:p w:rsidR="0037698F" w:rsidRPr="009F226F" w:rsidRDefault="0037698F" w:rsidP="009F226F">
      <w:pPr>
        <w:pStyle w:val="a3"/>
        <w:autoSpaceDE w:val="0"/>
        <w:autoSpaceDN w:val="0"/>
        <w:adjustRightInd w:val="0"/>
        <w:spacing w:after="0" w:line="360" w:lineRule="auto"/>
        <w:ind w:left="0" w:firstLine="709"/>
        <w:jc w:val="both"/>
        <w:rPr>
          <w:rStyle w:val="apple-style-span"/>
          <w:rFonts w:ascii="Times New Roman" w:hAnsi="Times New Roman" w:cs="Times New Roman"/>
          <w:color w:val="000000" w:themeColor="text1"/>
          <w:sz w:val="28"/>
          <w:szCs w:val="28"/>
        </w:rPr>
      </w:pPr>
      <w:proofErr w:type="spellStart"/>
      <w:r w:rsidRPr="009F226F">
        <w:rPr>
          <w:rFonts w:ascii="Times New Roman" w:hAnsi="Times New Roman" w:cs="Times New Roman"/>
          <w:bCs/>
          <w:color w:val="000000" w:themeColor="text1"/>
          <w:sz w:val="28"/>
          <w:szCs w:val="28"/>
        </w:rPr>
        <w:t>Внелегальная</w:t>
      </w:r>
      <w:proofErr w:type="spellEnd"/>
      <w:r w:rsidRPr="009F226F">
        <w:rPr>
          <w:rFonts w:ascii="Times New Roman" w:hAnsi="Times New Roman" w:cs="Times New Roman"/>
          <w:bCs/>
          <w:color w:val="000000" w:themeColor="text1"/>
          <w:sz w:val="28"/>
          <w:szCs w:val="28"/>
        </w:rPr>
        <w:t xml:space="preserve"> экономика или как еще называют, теневая</w:t>
      </w:r>
      <w:r w:rsidRPr="009F226F">
        <w:rPr>
          <w:rFonts w:ascii="Times New Roman" w:hAnsi="Times New Roman" w:cs="Times New Roman"/>
          <w:color w:val="000000" w:themeColor="text1"/>
          <w:sz w:val="28"/>
          <w:szCs w:val="28"/>
        </w:rPr>
        <w:t> </w:t>
      </w:r>
      <w:r w:rsidRPr="009F226F">
        <w:rPr>
          <w:rFonts w:ascii="Times New Roman" w:hAnsi="Times New Roman" w:cs="Times New Roman"/>
          <w:bCs/>
          <w:color w:val="000000" w:themeColor="text1"/>
          <w:sz w:val="28"/>
          <w:szCs w:val="28"/>
        </w:rPr>
        <w:t xml:space="preserve">экономика (в переводе с англ. </w:t>
      </w:r>
      <w:r w:rsidRPr="009F226F">
        <w:rPr>
          <w:rFonts w:ascii="Times New Roman" w:hAnsi="Times New Roman" w:cs="Times New Roman"/>
          <w:bCs/>
          <w:color w:val="000000" w:themeColor="text1"/>
          <w:sz w:val="28"/>
          <w:szCs w:val="28"/>
          <w:lang w:val="en-US"/>
        </w:rPr>
        <w:t>s</w:t>
      </w:r>
      <w:proofErr w:type="spellStart"/>
      <w:r w:rsidRPr="009F226F">
        <w:rPr>
          <w:rFonts w:ascii="Times New Roman" w:hAnsi="Times New Roman" w:cs="Times New Roman"/>
          <w:color w:val="000000" w:themeColor="text1"/>
          <w:sz w:val="28"/>
          <w:szCs w:val="28"/>
        </w:rPr>
        <w:t>hadow</w:t>
      </w:r>
      <w:proofErr w:type="spellEnd"/>
      <w:r w:rsidRPr="009F226F">
        <w:rPr>
          <w:rFonts w:ascii="Times New Roman" w:hAnsi="Times New Roman" w:cs="Times New Roman"/>
          <w:color w:val="000000" w:themeColor="text1"/>
          <w:sz w:val="28"/>
          <w:szCs w:val="28"/>
        </w:rPr>
        <w:t xml:space="preserve"> </w:t>
      </w:r>
      <w:proofErr w:type="spellStart"/>
      <w:r w:rsidRPr="009F226F">
        <w:rPr>
          <w:rFonts w:ascii="Times New Roman" w:hAnsi="Times New Roman" w:cs="Times New Roman"/>
          <w:color w:val="000000" w:themeColor="text1"/>
          <w:sz w:val="28"/>
          <w:szCs w:val="28"/>
        </w:rPr>
        <w:t>economy</w:t>
      </w:r>
      <w:proofErr w:type="spellEnd"/>
      <w:r w:rsidRPr="009F226F">
        <w:rPr>
          <w:rFonts w:ascii="Times New Roman" w:hAnsi="Times New Roman" w:cs="Times New Roman"/>
          <w:color w:val="000000" w:themeColor="text1"/>
          <w:sz w:val="28"/>
          <w:szCs w:val="28"/>
        </w:rPr>
        <w:t xml:space="preserve">) – это такая хозяйственная деятельность, которая формируется вне государственного контроля и учета, и потому не отображается в официальных документах и статистике. </w:t>
      </w:r>
      <w:proofErr w:type="spellStart"/>
      <w:r w:rsidRPr="009F226F">
        <w:rPr>
          <w:rStyle w:val="apple-style-span"/>
          <w:rFonts w:ascii="Times New Roman" w:hAnsi="Times New Roman" w:cs="Times New Roman"/>
          <w:color w:val="000000" w:themeColor="text1"/>
          <w:sz w:val="28"/>
          <w:szCs w:val="28"/>
        </w:rPr>
        <w:t>Внелегальная</w:t>
      </w:r>
      <w:proofErr w:type="spellEnd"/>
      <w:r w:rsidRPr="009F226F">
        <w:rPr>
          <w:rStyle w:val="apple-style-span"/>
          <w:rFonts w:ascii="Times New Roman" w:hAnsi="Times New Roman" w:cs="Times New Roman"/>
          <w:color w:val="000000" w:themeColor="text1"/>
          <w:sz w:val="28"/>
          <w:szCs w:val="28"/>
        </w:rPr>
        <w:t xml:space="preserve"> экономика как явление возникла с давнего времени и «отлично» </w:t>
      </w:r>
      <w:r w:rsidR="00B21714" w:rsidRPr="009F226F">
        <w:rPr>
          <w:rStyle w:val="apple-style-span"/>
          <w:rFonts w:ascii="Times New Roman" w:hAnsi="Times New Roman" w:cs="Times New Roman"/>
          <w:color w:val="000000" w:themeColor="text1"/>
          <w:sz w:val="28"/>
          <w:szCs w:val="28"/>
        </w:rPr>
        <w:t>развивается  в настоящее время.</w:t>
      </w:r>
    </w:p>
    <w:p w:rsidR="0037698F" w:rsidRPr="00F25A9F" w:rsidRDefault="0037698F" w:rsidP="00F14EF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Теневая экономика наиболее проявилась в 1930-е годы, когда </w:t>
      </w:r>
      <w:hyperlink r:id="rId9" w:tooltip="Итальянская мафия" w:history="1">
        <w:r w:rsidRPr="00F25A9F">
          <w:rPr>
            <w:rStyle w:val="a4"/>
            <w:rFonts w:ascii="Times New Roman" w:hAnsi="Times New Roman" w:cs="Times New Roman"/>
            <w:color w:val="000000" w:themeColor="text1"/>
            <w:sz w:val="28"/>
            <w:szCs w:val="28"/>
            <w:u w:val="none"/>
          </w:rPr>
          <w:t>итальянская мафия</w:t>
        </w:r>
      </w:hyperlink>
      <w:r w:rsidRPr="00F25A9F">
        <w:rPr>
          <w:rFonts w:ascii="Times New Roman" w:hAnsi="Times New Roman" w:cs="Times New Roman"/>
          <w:color w:val="000000" w:themeColor="text1"/>
          <w:sz w:val="28"/>
          <w:szCs w:val="28"/>
        </w:rPr>
        <w:t> вторглась в американс</w:t>
      </w:r>
      <w:r w:rsidRPr="00F25A9F">
        <w:rPr>
          <w:rFonts w:ascii="Times New Roman" w:hAnsi="Times New Roman" w:cs="Times New Roman"/>
          <w:color w:val="000000" w:themeColor="text1"/>
          <w:sz w:val="28"/>
          <w:szCs w:val="28"/>
        </w:rPr>
        <w:softHyphen/>
        <w:t>кую экономику и на пиратский манер взяла ее «на абордаж». С того времени теневая экономика из проблемы только правоохранительных органов превратилась в экономическую и об</w:t>
      </w:r>
      <w:r w:rsidRPr="00F25A9F">
        <w:rPr>
          <w:rFonts w:ascii="Times New Roman" w:hAnsi="Times New Roman" w:cs="Times New Roman"/>
          <w:color w:val="000000" w:themeColor="text1"/>
          <w:sz w:val="28"/>
          <w:szCs w:val="28"/>
        </w:rPr>
        <w:softHyphen/>
        <w:t>щегосударственную проблему. В 1930-е годы  исследо</w:t>
      </w:r>
      <w:r w:rsidRPr="00F25A9F">
        <w:rPr>
          <w:rFonts w:ascii="Times New Roman" w:hAnsi="Times New Roman" w:cs="Times New Roman"/>
          <w:color w:val="000000" w:themeColor="text1"/>
          <w:sz w:val="28"/>
          <w:szCs w:val="28"/>
        </w:rPr>
        <w:softHyphen/>
        <w:t>вались только криминальные стороны, которые касались этой  деятельности. Уже в 1970-е годы в исследования теневой деятельности включились экономисты. Одной из первых работ, которая была посвящена изучению всех аспектов теневой экономической деятель</w:t>
      </w:r>
      <w:r w:rsidRPr="00F25A9F">
        <w:rPr>
          <w:rFonts w:ascii="Times New Roman" w:hAnsi="Times New Roman" w:cs="Times New Roman"/>
          <w:color w:val="000000" w:themeColor="text1"/>
          <w:sz w:val="28"/>
          <w:szCs w:val="28"/>
        </w:rPr>
        <w:softHyphen/>
        <w:t>ности, автором которой был американский ученый П. Гутман. В своей статье под названием «Подпольная экономика» он убедительно показал, что недоучитывать «теневую» деятельность нельзя. Серьёзной проблемой стал теневой товарооборот в позднем СССР, составляя в 1986 году 10 млрд. рублей</w:t>
      </w:r>
      <w:r w:rsidR="00BD4372" w:rsidRPr="00F25A9F">
        <w:rPr>
          <w:rFonts w:ascii="Times New Roman" w:hAnsi="Times New Roman" w:cs="Times New Roman"/>
          <w:color w:val="000000" w:themeColor="text1"/>
          <w:sz w:val="28"/>
          <w:szCs w:val="28"/>
        </w:rPr>
        <w:t xml:space="preserve"> </w:t>
      </w:r>
      <w:r w:rsidR="003921A4" w:rsidRPr="00F25A9F">
        <w:rPr>
          <w:rFonts w:ascii="Times New Roman" w:hAnsi="Times New Roman" w:cs="Times New Roman"/>
          <w:color w:val="000000" w:themeColor="text1"/>
          <w:sz w:val="28"/>
          <w:szCs w:val="28"/>
        </w:rPr>
        <w:t xml:space="preserve">[Интернет </w:t>
      </w:r>
      <w:r w:rsidR="00D86B5F" w:rsidRPr="00F25A9F">
        <w:rPr>
          <w:rFonts w:ascii="Times New Roman" w:hAnsi="Times New Roman" w:cs="Times New Roman"/>
          <w:color w:val="000000" w:themeColor="text1"/>
          <w:sz w:val="28"/>
          <w:szCs w:val="28"/>
        </w:rPr>
        <w:t>ресурс</w:t>
      </w:r>
      <w:r w:rsidR="00EC5D14" w:rsidRPr="00F25A9F">
        <w:rPr>
          <w:rFonts w:ascii="Times New Roman" w:hAnsi="Times New Roman" w:cs="Times New Roman"/>
          <w:color w:val="000000" w:themeColor="text1"/>
          <w:sz w:val="28"/>
          <w:szCs w:val="28"/>
        </w:rPr>
        <w:t>]</w:t>
      </w:r>
      <w:r w:rsidR="00BD4372" w:rsidRPr="00F25A9F">
        <w:rPr>
          <w:rFonts w:ascii="Times New Roman" w:hAnsi="Times New Roman" w:cs="Times New Roman"/>
          <w:color w:val="000000" w:themeColor="text1"/>
          <w:sz w:val="28"/>
          <w:szCs w:val="28"/>
        </w:rPr>
        <w:t>.</w:t>
      </w:r>
    </w:p>
    <w:p w:rsidR="0037698F" w:rsidRPr="00F25A9F" w:rsidRDefault="0037698F" w:rsidP="00F14EF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25A9F">
        <w:rPr>
          <w:rStyle w:val="apple-style-span"/>
          <w:rFonts w:ascii="Times New Roman" w:hAnsi="Times New Roman" w:cs="Times New Roman"/>
          <w:color w:val="000000" w:themeColor="text1"/>
          <w:sz w:val="28"/>
          <w:szCs w:val="28"/>
        </w:rPr>
        <w:t xml:space="preserve">Несмотря на то, что тененые процессы функционируют много лет, </w:t>
      </w:r>
      <w:r w:rsidR="004D654F" w:rsidRPr="00F25A9F">
        <w:rPr>
          <w:rStyle w:val="apple-style-span"/>
          <w:rFonts w:ascii="Times New Roman" w:hAnsi="Times New Roman" w:cs="Times New Roman"/>
          <w:color w:val="000000" w:themeColor="text1"/>
          <w:sz w:val="28"/>
          <w:szCs w:val="28"/>
        </w:rPr>
        <w:t xml:space="preserve">теневая работа сегодня не классифицируется предметом особого и при всем этом многостороннего финансового исследования. </w:t>
      </w:r>
      <w:r w:rsidRPr="00F25A9F">
        <w:rPr>
          <w:rStyle w:val="apple-style-span"/>
          <w:rFonts w:ascii="Times New Roman" w:hAnsi="Times New Roman" w:cs="Times New Roman"/>
          <w:color w:val="000000" w:themeColor="text1"/>
          <w:sz w:val="28"/>
          <w:szCs w:val="28"/>
        </w:rPr>
        <w:t xml:space="preserve">В процессе изучения, практически никогда не заострялось внимание на </w:t>
      </w:r>
      <w:r w:rsidR="004D654F" w:rsidRPr="00F25A9F">
        <w:rPr>
          <w:rStyle w:val="apple-style-span"/>
          <w:rFonts w:ascii="Times New Roman" w:hAnsi="Times New Roman" w:cs="Times New Roman"/>
          <w:color w:val="000000" w:themeColor="text1"/>
          <w:sz w:val="28"/>
          <w:szCs w:val="28"/>
        </w:rPr>
        <w:t>трудностях</w:t>
      </w:r>
      <w:r w:rsidRPr="00F25A9F">
        <w:rPr>
          <w:rStyle w:val="apple-style-span"/>
          <w:rFonts w:ascii="Times New Roman" w:hAnsi="Times New Roman" w:cs="Times New Roman"/>
          <w:color w:val="000000" w:themeColor="text1"/>
          <w:sz w:val="28"/>
          <w:szCs w:val="28"/>
        </w:rPr>
        <w:t xml:space="preserve"> теневой экономики, порой ею либо пренебрегали или  считали, что деятельность в теневой экономике действует с использованием тех же механизмов, что и </w:t>
      </w:r>
      <w:r w:rsidRPr="00F25A9F">
        <w:rPr>
          <w:rStyle w:val="apple-style-span"/>
          <w:rFonts w:ascii="Times New Roman" w:hAnsi="Times New Roman" w:cs="Times New Roman"/>
          <w:color w:val="000000" w:themeColor="text1"/>
          <w:sz w:val="28"/>
          <w:szCs w:val="28"/>
        </w:rPr>
        <w:lastRenderedPageBreak/>
        <w:t xml:space="preserve">легальная экономика. В общепринятом понимании, </w:t>
      </w:r>
      <w:proofErr w:type="spellStart"/>
      <w:r w:rsidRPr="00F25A9F">
        <w:rPr>
          <w:rStyle w:val="apple-style-span"/>
          <w:rFonts w:ascii="Times New Roman" w:hAnsi="Times New Roman" w:cs="Times New Roman"/>
          <w:color w:val="000000" w:themeColor="text1"/>
          <w:sz w:val="28"/>
          <w:szCs w:val="28"/>
        </w:rPr>
        <w:t>внельгальная</w:t>
      </w:r>
      <w:proofErr w:type="spellEnd"/>
      <w:r w:rsidRPr="00F25A9F">
        <w:rPr>
          <w:rStyle w:val="apple-style-span"/>
          <w:rFonts w:ascii="Times New Roman" w:hAnsi="Times New Roman" w:cs="Times New Roman"/>
          <w:color w:val="000000" w:themeColor="text1"/>
          <w:sz w:val="28"/>
          <w:szCs w:val="28"/>
        </w:rPr>
        <w:t xml:space="preserve"> экономика пользуется теми же ресурсами  рынки, что и легальная, с одним лишь отличием, что все эти процессы происходя</w:t>
      </w:r>
      <w:r w:rsidR="004D654F" w:rsidRPr="00F25A9F">
        <w:rPr>
          <w:rStyle w:val="apple-style-span"/>
          <w:rFonts w:ascii="Times New Roman" w:hAnsi="Times New Roman" w:cs="Times New Roman"/>
          <w:color w:val="000000" w:themeColor="text1"/>
          <w:sz w:val="28"/>
          <w:szCs w:val="28"/>
        </w:rPr>
        <w:t xml:space="preserve">т вне видимости </w:t>
      </w:r>
      <w:r w:rsidRPr="00F25A9F">
        <w:rPr>
          <w:rStyle w:val="apple-style-span"/>
          <w:rFonts w:ascii="Times New Roman" w:hAnsi="Times New Roman" w:cs="Times New Roman"/>
          <w:color w:val="000000" w:themeColor="text1"/>
          <w:sz w:val="28"/>
          <w:szCs w:val="28"/>
        </w:rPr>
        <w:t xml:space="preserve">государства. </w:t>
      </w:r>
      <w:r w:rsidR="00BB4263" w:rsidRPr="00F25A9F">
        <w:rPr>
          <w:rStyle w:val="apple-style-span"/>
          <w:rFonts w:ascii="Times New Roman" w:hAnsi="Times New Roman" w:cs="Times New Roman"/>
          <w:color w:val="000000" w:themeColor="text1"/>
          <w:sz w:val="28"/>
          <w:szCs w:val="28"/>
        </w:rPr>
        <w:t>Таковой упрощенный взор на теневую экономику дал почву тому, что, как не прискорбно, экономисты все еще не абсолютно детально знают п</w:t>
      </w:r>
      <w:r w:rsidR="00F14EFC" w:rsidRPr="00F25A9F">
        <w:rPr>
          <w:rStyle w:val="apple-style-span"/>
          <w:rFonts w:ascii="Times New Roman" w:hAnsi="Times New Roman" w:cs="Times New Roman"/>
          <w:color w:val="000000" w:themeColor="text1"/>
          <w:sz w:val="28"/>
          <w:szCs w:val="28"/>
        </w:rPr>
        <w:t>риспособление теневой экономики</w:t>
      </w:r>
      <w:r w:rsidR="00EC5D14" w:rsidRPr="00F25A9F">
        <w:rPr>
          <w:rStyle w:val="apple-style-span"/>
          <w:rFonts w:ascii="Times New Roman" w:hAnsi="Times New Roman" w:cs="Times New Roman"/>
          <w:color w:val="000000" w:themeColor="text1"/>
          <w:sz w:val="28"/>
          <w:szCs w:val="28"/>
        </w:rPr>
        <w:t xml:space="preserve"> [2, </w:t>
      </w:r>
      <w:r w:rsidR="00EC5D14" w:rsidRPr="00F25A9F">
        <w:rPr>
          <w:rStyle w:val="apple-style-span"/>
          <w:rFonts w:ascii="Times New Roman" w:hAnsi="Times New Roman" w:cs="Times New Roman"/>
          <w:color w:val="000000" w:themeColor="text1"/>
          <w:sz w:val="28"/>
          <w:szCs w:val="28"/>
          <w:lang w:val="en-US"/>
        </w:rPr>
        <w:t>c</w:t>
      </w:r>
      <w:r w:rsidR="00EC5D14" w:rsidRPr="00F25A9F">
        <w:rPr>
          <w:rStyle w:val="apple-style-span"/>
          <w:rFonts w:ascii="Times New Roman" w:hAnsi="Times New Roman" w:cs="Times New Roman"/>
          <w:color w:val="000000" w:themeColor="text1"/>
          <w:sz w:val="28"/>
          <w:szCs w:val="28"/>
        </w:rPr>
        <w:t>. 459]</w:t>
      </w:r>
      <w:r w:rsidR="00F14EFC" w:rsidRPr="00F25A9F">
        <w:rPr>
          <w:rStyle w:val="apple-style-span"/>
          <w:rFonts w:ascii="Times New Roman" w:hAnsi="Times New Roman" w:cs="Times New Roman"/>
          <w:color w:val="000000" w:themeColor="text1"/>
          <w:sz w:val="28"/>
          <w:szCs w:val="28"/>
        </w:rPr>
        <w:t>.</w:t>
      </w:r>
    </w:p>
    <w:p w:rsidR="0037698F" w:rsidRPr="00F25A9F" w:rsidRDefault="0037698F" w:rsidP="00F14EF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Что же понимается под внелегальной (теневой) экономикой?   Некоторые считают, что теневая экономика – это такая экономическая сфера деятельности, которая осуществляется вне закона (сделки совершаются без использования закона, правовых норм и формальных правил хозяйствования жизни). Именно такая сфера нелегальных экономических хозяйственных действий усиливают </w:t>
      </w:r>
      <w:r w:rsidR="006D469F" w:rsidRPr="00F25A9F">
        <w:rPr>
          <w:rFonts w:ascii="Times New Roman" w:hAnsi="Times New Roman" w:cs="Times New Roman"/>
          <w:color w:val="000000" w:themeColor="text1"/>
          <w:sz w:val="28"/>
          <w:szCs w:val="28"/>
        </w:rPr>
        <w:t>уголовные правонарушения разной степени тяжести.</w:t>
      </w:r>
    </w:p>
    <w:p w:rsidR="0037698F" w:rsidRPr="00F25A9F" w:rsidRDefault="0037698F" w:rsidP="00F14EF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Согласно другим мнениям, под внелегальной экономикой понимаются такие процессы, которые не учитывает официальная статистика, это могут быть неконтролируемое обществом производство, потребление, обмен и р</w:t>
      </w:r>
      <w:r w:rsidR="00B21714" w:rsidRPr="00F25A9F">
        <w:rPr>
          <w:rFonts w:ascii="Times New Roman" w:hAnsi="Times New Roman" w:cs="Times New Roman"/>
          <w:color w:val="000000" w:themeColor="text1"/>
          <w:sz w:val="28"/>
          <w:szCs w:val="28"/>
        </w:rPr>
        <w:t>аспределение материальных благ.</w:t>
      </w:r>
    </w:p>
    <w:p w:rsidR="00B318E7" w:rsidRPr="00F25A9F" w:rsidRDefault="00B318E7" w:rsidP="00F14EF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Все эти мнения по-своему верны в некой мере, определяют теневую экономику с всевозможных сторон и не противоречат друг другу</w:t>
      </w:r>
      <w:r w:rsidR="00BD4372" w:rsidRPr="00F25A9F">
        <w:rPr>
          <w:rFonts w:ascii="Times New Roman" w:hAnsi="Times New Roman" w:cs="Times New Roman"/>
          <w:color w:val="000000" w:themeColor="text1"/>
          <w:sz w:val="28"/>
          <w:szCs w:val="28"/>
        </w:rPr>
        <w:t xml:space="preserve"> </w:t>
      </w:r>
      <w:r w:rsidR="00EC5D14" w:rsidRPr="00F25A9F">
        <w:rPr>
          <w:rFonts w:ascii="Times New Roman" w:hAnsi="Times New Roman" w:cs="Times New Roman"/>
          <w:color w:val="000000" w:themeColor="text1"/>
          <w:sz w:val="28"/>
          <w:szCs w:val="28"/>
        </w:rPr>
        <w:t>[</w:t>
      </w:r>
      <w:r w:rsidR="00D86B5F" w:rsidRPr="00F25A9F">
        <w:rPr>
          <w:rFonts w:ascii="Times New Roman" w:hAnsi="Times New Roman" w:cs="Times New Roman"/>
          <w:color w:val="000000" w:themeColor="text1"/>
          <w:sz w:val="28"/>
          <w:szCs w:val="28"/>
        </w:rPr>
        <w:t>И</w:t>
      </w:r>
      <w:r w:rsidR="003921A4" w:rsidRPr="00F25A9F">
        <w:rPr>
          <w:rFonts w:ascii="Times New Roman" w:hAnsi="Times New Roman" w:cs="Times New Roman"/>
          <w:color w:val="000000" w:themeColor="text1"/>
          <w:sz w:val="28"/>
          <w:szCs w:val="28"/>
        </w:rPr>
        <w:t>нтернет</w:t>
      </w:r>
      <w:r w:rsidR="00CB7355" w:rsidRPr="00F25A9F">
        <w:rPr>
          <w:rFonts w:ascii="Times New Roman" w:hAnsi="Times New Roman" w:cs="Times New Roman"/>
          <w:color w:val="000000" w:themeColor="text1"/>
          <w:sz w:val="28"/>
          <w:szCs w:val="28"/>
        </w:rPr>
        <w:t xml:space="preserve"> ресурс]</w:t>
      </w:r>
      <w:r w:rsidR="00BD4372" w:rsidRPr="00F25A9F">
        <w:rPr>
          <w:rFonts w:ascii="Times New Roman" w:hAnsi="Times New Roman" w:cs="Times New Roman"/>
          <w:color w:val="000000" w:themeColor="text1"/>
          <w:sz w:val="28"/>
          <w:szCs w:val="28"/>
        </w:rPr>
        <w:t>.</w:t>
      </w:r>
    </w:p>
    <w:p w:rsidR="0037698F" w:rsidRPr="00F25A9F" w:rsidRDefault="00B318E7" w:rsidP="00F14EFC">
      <w:pPr>
        <w:autoSpaceDE w:val="0"/>
        <w:autoSpaceDN w:val="0"/>
        <w:adjustRightInd w:val="0"/>
        <w:spacing w:after="0" w:line="360" w:lineRule="auto"/>
        <w:ind w:firstLine="709"/>
        <w:jc w:val="both"/>
        <w:rPr>
          <w:rStyle w:val="apple-style-span"/>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Наиболее часто под</w:t>
      </w:r>
      <w:r w:rsidR="006D469F" w:rsidRPr="00F25A9F">
        <w:rPr>
          <w:rFonts w:ascii="Times New Roman" w:hAnsi="Times New Roman" w:cs="Times New Roman"/>
          <w:color w:val="000000" w:themeColor="text1"/>
          <w:sz w:val="28"/>
          <w:szCs w:val="28"/>
        </w:rPr>
        <w:t xml:space="preserve"> «теневой экономикой» разумеют нелегальную работу </w:t>
      </w:r>
      <w:r w:rsidRPr="00F25A9F">
        <w:rPr>
          <w:rFonts w:ascii="Times New Roman" w:hAnsi="Times New Roman" w:cs="Times New Roman"/>
          <w:color w:val="000000" w:themeColor="text1"/>
          <w:sz w:val="28"/>
          <w:szCs w:val="28"/>
        </w:rPr>
        <w:t xml:space="preserve">по созданию добавленной стоимости, </w:t>
      </w:r>
      <w:r w:rsidR="006D469F" w:rsidRPr="00F25A9F">
        <w:rPr>
          <w:rFonts w:ascii="Times New Roman" w:hAnsi="Times New Roman" w:cs="Times New Roman"/>
          <w:color w:val="000000" w:themeColor="text1"/>
          <w:sz w:val="28"/>
          <w:szCs w:val="28"/>
        </w:rPr>
        <w:t>с которой не взымается</w:t>
      </w:r>
      <w:r w:rsidRPr="00F25A9F">
        <w:rPr>
          <w:rFonts w:ascii="Times New Roman" w:hAnsi="Times New Roman" w:cs="Times New Roman"/>
          <w:color w:val="000000" w:themeColor="text1"/>
          <w:sz w:val="28"/>
          <w:szCs w:val="28"/>
        </w:rPr>
        <w:t xml:space="preserve"> </w:t>
      </w:r>
      <w:r w:rsidR="006D469F" w:rsidRPr="00F25A9F">
        <w:rPr>
          <w:rFonts w:ascii="Times New Roman" w:hAnsi="Times New Roman" w:cs="Times New Roman"/>
          <w:color w:val="000000" w:themeColor="text1"/>
          <w:sz w:val="28"/>
          <w:szCs w:val="28"/>
        </w:rPr>
        <w:t>налог</w:t>
      </w:r>
      <w:r w:rsidRPr="00F25A9F">
        <w:rPr>
          <w:rFonts w:ascii="Times New Roman" w:hAnsi="Times New Roman" w:cs="Times New Roman"/>
          <w:color w:val="000000" w:themeColor="text1"/>
          <w:sz w:val="28"/>
          <w:szCs w:val="28"/>
        </w:rPr>
        <w:t xml:space="preserve">, и немалая ее часть скрыта, осуществляется «черной рабочей силой». Субъектами теневой экономики считаются преступники, действующие осмысленно либо неосознанно, по отдельности или же группой, от </w:t>
      </w:r>
      <w:r w:rsidR="002A093D" w:rsidRPr="00F25A9F">
        <w:rPr>
          <w:rFonts w:ascii="Times New Roman" w:hAnsi="Times New Roman" w:cs="Times New Roman"/>
          <w:color w:val="000000" w:themeColor="text1"/>
          <w:sz w:val="28"/>
          <w:szCs w:val="28"/>
        </w:rPr>
        <w:t>варианта к случаю либо непрерывно.</w:t>
      </w:r>
    </w:p>
    <w:p w:rsidR="00940205" w:rsidRPr="00F25A9F" w:rsidRDefault="003872E4" w:rsidP="00940205">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 иностранной экономической литературе употребляется много терминов теневой экономики. Такое большое количество заглавий говорит о неупорядоченности понятийного аппарата изучаемой трудности</w:t>
      </w:r>
      <w:r w:rsidR="0037698F" w:rsidRPr="00F25A9F">
        <w:rPr>
          <w:rFonts w:ascii="Times New Roman" w:hAnsi="Times New Roman" w:cs="Times New Roman"/>
          <w:color w:val="000000" w:themeColor="text1"/>
          <w:sz w:val="28"/>
          <w:szCs w:val="28"/>
        </w:rPr>
        <w:t>. Так, например, в англоязычной литературе используются  термины «неформальная экономика» (</w:t>
      </w:r>
      <w:proofErr w:type="spellStart"/>
      <w:r w:rsidR="0037698F" w:rsidRPr="00F25A9F">
        <w:rPr>
          <w:rFonts w:ascii="Times New Roman" w:hAnsi="Times New Roman" w:cs="Times New Roman"/>
          <w:color w:val="000000" w:themeColor="text1"/>
          <w:sz w:val="28"/>
          <w:szCs w:val="28"/>
        </w:rPr>
        <w:t>informal</w:t>
      </w:r>
      <w:proofErr w:type="spellEnd"/>
      <w:r w:rsidR="0037698F" w:rsidRPr="00F25A9F">
        <w:rPr>
          <w:rFonts w:ascii="Times New Roman" w:hAnsi="Times New Roman" w:cs="Times New Roman"/>
          <w:color w:val="000000" w:themeColor="text1"/>
          <w:sz w:val="28"/>
          <w:szCs w:val="28"/>
        </w:rPr>
        <w:t xml:space="preserve"> </w:t>
      </w:r>
      <w:proofErr w:type="spellStart"/>
      <w:r w:rsidR="0037698F" w:rsidRPr="00F25A9F">
        <w:rPr>
          <w:rFonts w:ascii="Times New Roman" w:hAnsi="Times New Roman" w:cs="Times New Roman"/>
          <w:color w:val="000000" w:themeColor="text1"/>
          <w:sz w:val="28"/>
          <w:szCs w:val="28"/>
        </w:rPr>
        <w:t>economy</w:t>
      </w:r>
      <w:proofErr w:type="spellEnd"/>
      <w:r w:rsidR="0037698F" w:rsidRPr="00F25A9F">
        <w:rPr>
          <w:rFonts w:ascii="Times New Roman" w:hAnsi="Times New Roman" w:cs="Times New Roman"/>
          <w:color w:val="000000" w:themeColor="text1"/>
          <w:sz w:val="28"/>
          <w:szCs w:val="28"/>
        </w:rPr>
        <w:t xml:space="preserve">), «подпольная экономика» </w:t>
      </w:r>
      <w:r w:rsidR="0037698F" w:rsidRPr="00F25A9F">
        <w:rPr>
          <w:rFonts w:ascii="Times New Roman" w:hAnsi="Times New Roman" w:cs="Times New Roman"/>
          <w:color w:val="000000" w:themeColor="text1"/>
          <w:sz w:val="28"/>
          <w:szCs w:val="28"/>
        </w:rPr>
        <w:lastRenderedPageBreak/>
        <w:t>(</w:t>
      </w:r>
      <w:proofErr w:type="spellStart"/>
      <w:r w:rsidR="0037698F" w:rsidRPr="00F25A9F">
        <w:rPr>
          <w:rFonts w:ascii="Times New Roman" w:hAnsi="Times New Roman" w:cs="Times New Roman"/>
          <w:color w:val="000000" w:themeColor="text1"/>
          <w:sz w:val="28"/>
          <w:szCs w:val="28"/>
        </w:rPr>
        <w:t>underground</w:t>
      </w:r>
      <w:proofErr w:type="spellEnd"/>
      <w:r w:rsidR="0037698F" w:rsidRPr="00F25A9F">
        <w:rPr>
          <w:rFonts w:ascii="Times New Roman" w:hAnsi="Times New Roman" w:cs="Times New Roman"/>
          <w:color w:val="000000" w:themeColor="text1"/>
          <w:sz w:val="28"/>
          <w:szCs w:val="28"/>
        </w:rPr>
        <w:t xml:space="preserve"> </w:t>
      </w:r>
      <w:proofErr w:type="spellStart"/>
      <w:r w:rsidR="0037698F" w:rsidRPr="00F25A9F">
        <w:rPr>
          <w:rFonts w:ascii="Times New Roman" w:hAnsi="Times New Roman" w:cs="Times New Roman"/>
          <w:color w:val="000000" w:themeColor="text1"/>
          <w:sz w:val="28"/>
          <w:szCs w:val="28"/>
        </w:rPr>
        <w:t>economy</w:t>
      </w:r>
      <w:proofErr w:type="spellEnd"/>
      <w:r w:rsidR="0037698F" w:rsidRPr="00F25A9F">
        <w:rPr>
          <w:rFonts w:ascii="Times New Roman" w:hAnsi="Times New Roman" w:cs="Times New Roman"/>
          <w:color w:val="000000" w:themeColor="text1"/>
          <w:sz w:val="28"/>
          <w:szCs w:val="28"/>
        </w:rPr>
        <w:t>), «теневая экономика» (</w:t>
      </w:r>
      <w:proofErr w:type="spellStart"/>
      <w:r w:rsidR="0037698F" w:rsidRPr="00F25A9F">
        <w:rPr>
          <w:rFonts w:ascii="Times New Roman" w:hAnsi="Times New Roman" w:cs="Times New Roman"/>
          <w:color w:val="000000" w:themeColor="text1"/>
          <w:sz w:val="28"/>
          <w:szCs w:val="28"/>
        </w:rPr>
        <w:t>shadow</w:t>
      </w:r>
      <w:proofErr w:type="spellEnd"/>
      <w:r w:rsidR="0037698F" w:rsidRPr="00F25A9F">
        <w:rPr>
          <w:rFonts w:ascii="Times New Roman" w:hAnsi="Times New Roman" w:cs="Times New Roman"/>
          <w:color w:val="000000" w:themeColor="text1"/>
          <w:sz w:val="28"/>
          <w:szCs w:val="28"/>
        </w:rPr>
        <w:t xml:space="preserve"> </w:t>
      </w:r>
      <w:proofErr w:type="spellStart"/>
      <w:r w:rsidR="0037698F" w:rsidRPr="00F25A9F">
        <w:rPr>
          <w:rFonts w:ascii="Times New Roman" w:hAnsi="Times New Roman" w:cs="Times New Roman"/>
          <w:color w:val="000000" w:themeColor="text1"/>
          <w:sz w:val="28"/>
          <w:szCs w:val="28"/>
        </w:rPr>
        <w:t>economy</w:t>
      </w:r>
      <w:proofErr w:type="spellEnd"/>
      <w:r w:rsidR="0037698F" w:rsidRPr="00F25A9F">
        <w:rPr>
          <w:rFonts w:ascii="Times New Roman" w:hAnsi="Times New Roman" w:cs="Times New Roman"/>
          <w:color w:val="000000" w:themeColor="text1"/>
          <w:sz w:val="28"/>
          <w:szCs w:val="28"/>
        </w:rPr>
        <w:t>), «черная экономика» (</w:t>
      </w:r>
      <w:proofErr w:type="spellStart"/>
      <w:r w:rsidR="0037698F" w:rsidRPr="00F25A9F">
        <w:rPr>
          <w:rFonts w:ascii="Times New Roman" w:hAnsi="Times New Roman" w:cs="Times New Roman"/>
          <w:color w:val="000000" w:themeColor="text1"/>
          <w:sz w:val="28"/>
          <w:szCs w:val="28"/>
        </w:rPr>
        <w:t>black</w:t>
      </w:r>
      <w:proofErr w:type="spellEnd"/>
      <w:r w:rsidR="0037698F" w:rsidRPr="00F25A9F">
        <w:rPr>
          <w:rFonts w:ascii="Times New Roman" w:hAnsi="Times New Roman" w:cs="Times New Roman"/>
          <w:color w:val="000000" w:themeColor="text1"/>
          <w:sz w:val="28"/>
          <w:szCs w:val="28"/>
        </w:rPr>
        <w:t xml:space="preserve"> </w:t>
      </w:r>
      <w:proofErr w:type="spellStart"/>
      <w:r w:rsidR="0037698F" w:rsidRPr="00F25A9F">
        <w:rPr>
          <w:rFonts w:ascii="Times New Roman" w:hAnsi="Times New Roman" w:cs="Times New Roman"/>
          <w:color w:val="000000" w:themeColor="text1"/>
          <w:sz w:val="28"/>
          <w:szCs w:val="28"/>
        </w:rPr>
        <w:t>economy</w:t>
      </w:r>
      <w:proofErr w:type="spellEnd"/>
      <w:r w:rsidR="0037698F" w:rsidRPr="00F25A9F">
        <w:rPr>
          <w:rFonts w:ascii="Times New Roman" w:hAnsi="Times New Roman" w:cs="Times New Roman"/>
          <w:color w:val="000000" w:themeColor="text1"/>
          <w:sz w:val="28"/>
          <w:szCs w:val="28"/>
        </w:rPr>
        <w:t>), которые у разных исследователей  трактуются по-разному.</w:t>
      </w:r>
    </w:p>
    <w:p w:rsidR="0037698F" w:rsidRPr="00F25A9F" w:rsidRDefault="0037698F" w:rsidP="00940205">
      <w:pPr>
        <w:autoSpaceDE w:val="0"/>
        <w:autoSpaceDN w:val="0"/>
        <w:adjustRightInd w:val="0"/>
        <w:spacing w:after="0" w:line="360" w:lineRule="auto"/>
        <w:ind w:firstLine="709"/>
        <w:jc w:val="both"/>
        <w:rPr>
          <w:rStyle w:val="apple-style-span"/>
          <w:rFonts w:ascii="Times New Roman" w:hAnsi="Times New Roman" w:cs="Times New Roman"/>
          <w:color w:val="000000" w:themeColor="text1"/>
          <w:sz w:val="28"/>
          <w:szCs w:val="28"/>
        </w:rPr>
      </w:pPr>
      <w:r w:rsidRPr="00F25A9F">
        <w:rPr>
          <w:rStyle w:val="apple-style-span"/>
          <w:rFonts w:ascii="Times New Roman" w:hAnsi="Times New Roman" w:cs="Times New Roman"/>
          <w:color w:val="000000" w:themeColor="text1"/>
          <w:sz w:val="28"/>
          <w:szCs w:val="28"/>
        </w:rPr>
        <w:t xml:space="preserve">«Теневая» и «неформальная» экономика трактуются </w:t>
      </w:r>
      <w:r w:rsidR="000735A6" w:rsidRPr="00F25A9F">
        <w:rPr>
          <w:rStyle w:val="apple-style-span"/>
          <w:rFonts w:ascii="Times New Roman" w:hAnsi="Times New Roman" w:cs="Times New Roman"/>
          <w:color w:val="000000" w:themeColor="text1"/>
          <w:sz w:val="28"/>
          <w:szCs w:val="28"/>
        </w:rPr>
        <w:t>то,</w:t>
      </w:r>
      <w:r w:rsidRPr="00F25A9F">
        <w:rPr>
          <w:rStyle w:val="apple-style-span"/>
          <w:rFonts w:ascii="Times New Roman" w:hAnsi="Times New Roman" w:cs="Times New Roman"/>
          <w:color w:val="000000" w:themeColor="text1"/>
          <w:sz w:val="28"/>
          <w:szCs w:val="28"/>
        </w:rPr>
        <w:t xml:space="preserve"> как тождественные, то, как различающиеся </w:t>
      </w:r>
      <w:r w:rsidR="00F01C00" w:rsidRPr="00F25A9F">
        <w:rPr>
          <w:rStyle w:val="apple-style-span"/>
          <w:rFonts w:ascii="Times New Roman" w:hAnsi="Times New Roman" w:cs="Times New Roman"/>
          <w:color w:val="000000" w:themeColor="text1"/>
          <w:sz w:val="28"/>
          <w:szCs w:val="28"/>
        </w:rPr>
        <w:t xml:space="preserve"> мнения. В другом</w:t>
      </w:r>
      <w:r w:rsidRPr="00F25A9F">
        <w:rPr>
          <w:rStyle w:val="apple-style-span"/>
          <w:rFonts w:ascii="Times New Roman" w:hAnsi="Times New Roman" w:cs="Times New Roman"/>
          <w:color w:val="000000" w:themeColor="text1"/>
          <w:sz w:val="28"/>
          <w:szCs w:val="28"/>
        </w:rPr>
        <w:t xml:space="preserve"> случае под «теневой» понимается экономика </w:t>
      </w:r>
      <w:r w:rsidR="00F01C00" w:rsidRPr="00F25A9F">
        <w:rPr>
          <w:rStyle w:val="apple-style-span"/>
          <w:rFonts w:ascii="Times New Roman" w:hAnsi="Times New Roman" w:cs="Times New Roman"/>
          <w:color w:val="000000" w:themeColor="text1"/>
          <w:sz w:val="28"/>
          <w:szCs w:val="28"/>
        </w:rPr>
        <w:t xml:space="preserve"> чисто</w:t>
      </w:r>
      <w:r w:rsidR="007630B4" w:rsidRPr="00F25A9F">
        <w:rPr>
          <w:rStyle w:val="apple-style-span"/>
          <w:rFonts w:ascii="Times New Roman" w:hAnsi="Times New Roman" w:cs="Times New Roman"/>
          <w:color w:val="000000" w:themeColor="text1"/>
          <w:sz w:val="28"/>
          <w:szCs w:val="28"/>
        </w:rPr>
        <w:t xml:space="preserve"> криминальная </w:t>
      </w:r>
      <w:r w:rsidR="00CB7355" w:rsidRPr="00F25A9F">
        <w:rPr>
          <w:rStyle w:val="apple-converted-space"/>
          <w:rFonts w:ascii="Times New Roman" w:hAnsi="Times New Roman" w:cs="Times New Roman"/>
          <w:color w:val="000000" w:themeColor="text1"/>
          <w:sz w:val="28"/>
          <w:szCs w:val="28"/>
        </w:rPr>
        <w:t>[</w:t>
      </w:r>
      <w:r w:rsidR="00EC562A" w:rsidRPr="00F25A9F">
        <w:rPr>
          <w:rStyle w:val="apple-converted-space"/>
          <w:rFonts w:ascii="Times New Roman" w:hAnsi="Times New Roman" w:cs="Times New Roman"/>
          <w:color w:val="000000" w:themeColor="text1"/>
          <w:sz w:val="28"/>
          <w:szCs w:val="28"/>
        </w:rPr>
        <w:t>7</w:t>
      </w:r>
      <w:r w:rsidR="00CB7355" w:rsidRPr="00F25A9F">
        <w:rPr>
          <w:rStyle w:val="apple-converted-space"/>
          <w:rFonts w:ascii="Times New Roman" w:hAnsi="Times New Roman" w:cs="Times New Roman"/>
          <w:color w:val="000000" w:themeColor="text1"/>
          <w:sz w:val="28"/>
          <w:szCs w:val="28"/>
        </w:rPr>
        <w:t>, с</w:t>
      </w:r>
      <w:r w:rsidR="00354B69" w:rsidRPr="00F25A9F">
        <w:rPr>
          <w:rStyle w:val="apple-converted-space"/>
          <w:rFonts w:ascii="Times New Roman" w:hAnsi="Times New Roman" w:cs="Times New Roman"/>
          <w:color w:val="000000" w:themeColor="text1"/>
          <w:sz w:val="28"/>
          <w:szCs w:val="28"/>
        </w:rPr>
        <w:t>. 150-157</w:t>
      </w:r>
      <w:r w:rsidR="00CB7355" w:rsidRPr="00F25A9F">
        <w:rPr>
          <w:rStyle w:val="apple-converted-space"/>
          <w:rFonts w:ascii="Times New Roman" w:hAnsi="Times New Roman" w:cs="Times New Roman"/>
          <w:color w:val="000000" w:themeColor="text1"/>
          <w:sz w:val="28"/>
          <w:szCs w:val="28"/>
        </w:rPr>
        <w:t>]</w:t>
      </w:r>
      <w:r w:rsidR="007630B4" w:rsidRPr="00F25A9F">
        <w:rPr>
          <w:rStyle w:val="apple-converted-space"/>
          <w:rFonts w:ascii="Times New Roman" w:hAnsi="Times New Roman" w:cs="Times New Roman"/>
          <w:color w:val="000000" w:themeColor="text1"/>
          <w:sz w:val="28"/>
          <w:szCs w:val="28"/>
        </w:rPr>
        <w:t>.</w:t>
      </w:r>
    </w:p>
    <w:p w:rsidR="0037698F" w:rsidRPr="00F25A9F" w:rsidRDefault="003872E4" w:rsidP="00F14EFC">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Следовательно, как следует из выше произнесенного </w:t>
      </w:r>
      <w:proofErr w:type="spellStart"/>
      <w:r w:rsidRPr="00F25A9F">
        <w:rPr>
          <w:rFonts w:ascii="Times New Roman" w:hAnsi="Times New Roman" w:cs="Times New Roman"/>
          <w:color w:val="000000" w:themeColor="text1"/>
          <w:sz w:val="28"/>
          <w:szCs w:val="28"/>
        </w:rPr>
        <w:t>внелегальную</w:t>
      </w:r>
      <w:proofErr w:type="spellEnd"/>
      <w:r w:rsidRPr="00F25A9F">
        <w:rPr>
          <w:rFonts w:ascii="Times New Roman" w:hAnsi="Times New Roman" w:cs="Times New Roman"/>
          <w:color w:val="000000" w:themeColor="text1"/>
          <w:sz w:val="28"/>
          <w:szCs w:val="28"/>
        </w:rPr>
        <w:t xml:space="preserve"> (или же теневую) экономику, возможно, квалифицировать как сферу, в которой финансовая работа исполняется за рамками закона, т. е. сделки совершаются в отсутствии закона, правовых общепризнанных мерок и формальных правил хозяйственной жизни.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37698F" w:rsidRPr="00F25A9F" w:rsidRDefault="0037698F" w:rsidP="00F14EFC">
      <w:pPr>
        <w:pStyle w:val="a3"/>
        <w:numPr>
          <w:ilvl w:val="1"/>
          <w:numId w:val="3"/>
        </w:numPr>
        <w:spacing w:after="0" w:line="360" w:lineRule="auto"/>
        <w:ind w:left="0"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Структура и виды внелегальной экономики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37698F" w:rsidRPr="00F25A9F" w:rsidRDefault="002A093D" w:rsidP="00F14EFC">
      <w:pPr>
        <w:spacing w:after="0" w:line="360" w:lineRule="auto"/>
        <w:ind w:firstLine="709"/>
        <w:jc w:val="both"/>
        <w:rPr>
          <w:rFonts w:ascii="Times New Roman" w:hAnsi="Times New Roman" w:cs="Times New Roman"/>
          <w:color w:val="000000" w:themeColor="text1"/>
          <w:sz w:val="28"/>
          <w:szCs w:val="28"/>
        </w:rPr>
      </w:pP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включает в себя «сокрытые, неформальные и незаконные» виды деятельности. Между разными формами теневой финансовой деятельности нет ясно видимых границ. Например, санкционированные преступные группы имеют все возможность «</w:t>
      </w:r>
      <w:proofErr w:type="spellStart"/>
      <w:r w:rsidRPr="00F25A9F">
        <w:rPr>
          <w:rFonts w:ascii="Times New Roman" w:hAnsi="Times New Roman" w:cs="Times New Roman"/>
          <w:color w:val="000000" w:themeColor="text1"/>
          <w:sz w:val="28"/>
          <w:szCs w:val="28"/>
        </w:rPr>
        <w:t>крышевать</w:t>
      </w:r>
      <w:proofErr w:type="spellEnd"/>
      <w:r w:rsidRPr="00F25A9F">
        <w:rPr>
          <w:rFonts w:ascii="Times New Roman" w:hAnsi="Times New Roman" w:cs="Times New Roman"/>
          <w:color w:val="000000" w:themeColor="text1"/>
          <w:sz w:val="28"/>
          <w:szCs w:val="28"/>
        </w:rPr>
        <w:t>» фирмы неформального раздела и применять контакты с легальными бизнесменами для «отмывания» собственных заработков. Все участники теневой экономики находятся вне легальных законодательных общепризнанных мерок и с радостью сотрудничают друг с другом, собственно в большой степени соединяет их противостоянии  легальному миру.</w:t>
      </w:r>
    </w:p>
    <w:p w:rsidR="0037698F" w:rsidRPr="00F25A9F" w:rsidRDefault="00D5712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Масштабы и нрав работы в области внелегальной экономики изменяются в широких пределах – от громадных прибылей, извлекаемых из беззаконных компаний (к примеру, в наркобизнесе), до бутылки водки, коей «вознаграждают» водопроводчика за починенный кран. Разные виды теневой работы имеют высококачественные различия, вследствие этого для верного </w:t>
      </w:r>
      <w:r w:rsidRPr="00F25A9F">
        <w:rPr>
          <w:rFonts w:ascii="Times New Roman" w:hAnsi="Times New Roman" w:cs="Times New Roman"/>
          <w:color w:val="000000" w:themeColor="text1"/>
          <w:sz w:val="28"/>
          <w:szCs w:val="28"/>
        </w:rPr>
        <w:lastRenderedPageBreak/>
        <w:t>понимания трудностей теневой экономики нужно выделить ее главные разделы.</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Для  классификации разновидностей теневой деятельности рассматривают их связи с «белой» («первой», официальной) экономикой, а также кто является субъектами и объектами экономической деятельности. В связи с этим можно выделить три сектора теневой экономики, которая представлена в таблице 1.1.:</w:t>
      </w:r>
    </w:p>
    <w:p w:rsidR="0037698F" w:rsidRPr="00F25A9F" w:rsidRDefault="0037698F" w:rsidP="00F14EFC">
      <w:pPr>
        <w:spacing w:after="0" w:line="360" w:lineRule="auto"/>
        <w:ind w:firstLine="709"/>
        <w:jc w:val="right"/>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Таблица 1.1.</w:t>
      </w:r>
    </w:p>
    <w:p w:rsidR="0037698F" w:rsidRPr="00F25A9F" w:rsidRDefault="0037698F" w:rsidP="00F14EFC">
      <w:pPr>
        <w:spacing w:after="0" w:line="360" w:lineRule="auto"/>
        <w:ind w:firstLine="709"/>
        <w:jc w:val="center"/>
        <w:rPr>
          <w:rFonts w:ascii="Times New Roman" w:hAnsi="Times New Roman" w:cs="Times New Roman"/>
          <w:b/>
          <w:bCs/>
          <w:color w:val="000000" w:themeColor="text1"/>
          <w:sz w:val="28"/>
          <w:szCs w:val="28"/>
        </w:rPr>
      </w:pPr>
      <w:r w:rsidRPr="00F25A9F">
        <w:rPr>
          <w:rFonts w:ascii="Times New Roman" w:hAnsi="Times New Roman" w:cs="Times New Roman"/>
          <w:b/>
          <w:bCs/>
          <w:color w:val="000000" w:themeColor="text1"/>
          <w:sz w:val="28"/>
          <w:szCs w:val="28"/>
        </w:rPr>
        <w:t>Критерии классификации теневой экономики</w:t>
      </w:r>
    </w:p>
    <w:p w:rsidR="0037698F" w:rsidRPr="00F25A9F" w:rsidRDefault="0037698F" w:rsidP="00F14EFC">
      <w:pPr>
        <w:spacing w:after="0" w:line="360" w:lineRule="auto"/>
        <w:ind w:firstLine="709"/>
        <w:jc w:val="center"/>
        <w:rPr>
          <w:rFonts w:ascii="Times New Roman" w:hAnsi="Times New Roman" w:cs="Times New Roman"/>
          <w:b/>
          <w:color w:val="000000" w:themeColor="text1"/>
          <w:sz w:val="28"/>
          <w:szCs w:val="28"/>
        </w:rPr>
      </w:pPr>
    </w:p>
    <w:tbl>
      <w:tblPr>
        <w:tblStyle w:val="a5"/>
        <w:tblW w:w="0" w:type="auto"/>
        <w:tblLook w:val="04A0" w:firstRow="1" w:lastRow="0" w:firstColumn="1" w:lastColumn="0" w:noHBand="0" w:noVBand="1"/>
      </w:tblPr>
      <w:tblGrid>
        <w:gridCol w:w="1796"/>
        <w:gridCol w:w="2792"/>
        <w:gridCol w:w="2179"/>
        <w:gridCol w:w="2804"/>
      </w:tblGrid>
      <w:tr w:rsidR="00F25A9F" w:rsidRPr="00F25A9F" w:rsidTr="00D17214">
        <w:tc>
          <w:tcPr>
            <w:tcW w:w="0" w:type="auto"/>
            <w:hideMark/>
          </w:tcPr>
          <w:p w:rsidR="0037698F" w:rsidRPr="00F25A9F" w:rsidRDefault="0037698F" w:rsidP="00F14EFC">
            <w:pPr>
              <w:spacing w:line="360" w:lineRule="auto"/>
              <w:rPr>
                <w:rFonts w:ascii="Times New Roman" w:eastAsia="Times New Roman" w:hAnsi="Times New Roman" w:cs="Times New Roman"/>
                <w:b/>
                <w:bCs/>
                <w:color w:val="000000" w:themeColor="text1"/>
                <w:sz w:val="24"/>
                <w:szCs w:val="24"/>
                <w:lang w:eastAsia="ru-RU"/>
              </w:rPr>
            </w:pPr>
            <w:r w:rsidRPr="00F25A9F">
              <w:rPr>
                <w:rFonts w:ascii="Times New Roman" w:eastAsia="Times New Roman" w:hAnsi="Times New Roman" w:cs="Times New Roman"/>
                <w:b/>
                <w:bCs/>
                <w:color w:val="000000" w:themeColor="text1"/>
                <w:sz w:val="24"/>
                <w:szCs w:val="24"/>
                <w:lang w:eastAsia="ru-RU"/>
              </w:rPr>
              <w:t>Основные признаки</w:t>
            </w:r>
          </w:p>
        </w:tc>
        <w:tc>
          <w:tcPr>
            <w:tcW w:w="0" w:type="auto"/>
            <w:hideMark/>
          </w:tcPr>
          <w:p w:rsidR="0037698F" w:rsidRPr="00F25A9F" w:rsidRDefault="0037698F" w:rsidP="00F14EFC">
            <w:pPr>
              <w:spacing w:line="360" w:lineRule="auto"/>
              <w:rPr>
                <w:rFonts w:ascii="Times New Roman" w:eastAsia="Times New Roman" w:hAnsi="Times New Roman" w:cs="Times New Roman"/>
                <w:b/>
                <w:bCs/>
                <w:color w:val="000000" w:themeColor="text1"/>
                <w:sz w:val="24"/>
                <w:szCs w:val="24"/>
                <w:lang w:eastAsia="ru-RU"/>
              </w:rPr>
            </w:pPr>
            <w:r w:rsidRPr="00F25A9F">
              <w:rPr>
                <w:rFonts w:ascii="Times New Roman" w:eastAsia="Times New Roman" w:hAnsi="Times New Roman" w:cs="Times New Roman"/>
                <w:b/>
                <w:bCs/>
                <w:color w:val="000000" w:themeColor="text1"/>
                <w:sz w:val="24"/>
                <w:szCs w:val="24"/>
                <w:lang w:eastAsia="ru-RU"/>
              </w:rPr>
              <w:t xml:space="preserve">«Вторая» теневая экономика </w:t>
            </w:r>
          </w:p>
        </w:tc>
        <w:tc>
          <w:tcPr>
            <w:tcW w:w="0" w:type="auto"/>
            <w:hideMark/>
          </w:tcPr>
          <w:p w:rsidR="0037698F" w:rsidRPr="00F25A9F" w:rsidRDefault="0037698F" w:rsidP="00F14EFC">
            <w:pPr>
              <w:spacing w:line="360" w:lineRule="auto"/>
              <w:rPr>
                <w:rFonts w:ascii="Times New Roman" w:eastAsia="Times New Roman" w:hAnsi="Times New Roman" w:cs="Times New Roman"/>
                <w:b/>
                <w:bCs/>
                <w:color w:val="000000" w:themeColor="text1"/>
                <w:sz w:val="24"/>
                <w:szCs w:val="24"/>
                <w:lang w:eastAsia="ru-RU"/>
              </w:rPr>
            </w:pPr>
            <w:r w:rsidRPr="00F25A9F">
              <w:rPr>
                <w:rFonts w:ascii="Times New Roman" w:eastAsia="Times New Roman" w:hAnsi="Times New Roman" w:cs="Times New Roman"/>
                <w:b/>
                <w:bCs/>
                <w:color w:val="000000" w:themeColor="text1"/>
                <w:sz w:val="24"/>
                <w:szCs w:val="24"/>
                <w:lang w:eastAsia="ru-RU"/>
              </w:rPr>
              <w:t>«Серая»  теневая экономика</w:t>
            </w:r>
          </w:p>
        </w:tc>
        <w:tc>
          <w:tcPr>
            <w:tcW w:w="0" w:type="auto"/>
            <w:hideMark/>
          </w:tcPr>
          <w:p w:rsidR="0037698F" w:rsidRPr="00F25A9F" w:rsidRDefault="0037698F" w:rsidP="00F14EFC">
            <w:pPr>
              <w:spacing w:line="360" w:lineRule="auto"/>
              <w:rPr>
                <w:rFonts w:ascii="Times New Roman" w:eastAsia="Times New Roman" w:hAnsi="Times New Roman" w:cs="Times New Roman"/>
                <w:b/>
                <w:bCs/>
                <w:color w:val="000000" w:themeColor="text1"/>
                <w:sz w:val="24"/>
                <w:szCs w:val="24"/>
                <w:lang w:eastAsia="ru-RU"/>
              </w:rPr>
            </w:pPr>
            <w:r w:rsidRPr="00F25A9F">
              <w:rPr>
                <w:rFonts w:ascii="Times New Roman" w:eastAsia="Times New Roman" w:hAnsi="Times New Roman" w:cs="Times New Roman"/>
                <w:b/>
                <w:bCs/>
                <w:color w:val="000000" w:themeColor="text1"/>
                <w:sz w:val="24"/>
                <w:szCs w:val="24"/>
                <w:lang w:eastAsia="ru-RU"/>
              </w:rPr>
              <w:t xml:space="preserve">«Черная» теневая экономика </w:t>
            </w:r>
          </w:p>
        </w:tc>
      </w:tr>
      <w:tr w:rsidR="00F25A9F" w:rsidRPr="00F25A9F" w:rsidTr="00D17214">
        <w:tc>
          <w:tcPr>
            <w:tcW w:w="0" w:type="auto"/>
            <w:hideMark/>
          </w:tcPr>
          <w:p w:rsidR="0037698F" w:rsidRPr="00F25A9F" w:rsidRDefault="0037698F" w:rsidP="00F14EFC">
            <w:pPr>
              <w:spacing w:line="360" w:lineRule="auto"/>
              <w:rPr>
                <w:rFonts w:ascii="Times New Roman" w:eastAsia="Times New Roman" w:hAnsi="Times New Roman" w:cs="Times New Roman"/>
                <w:b/>
                <w:bCs/>
                <w:color w:val="000000" w:themeColor="text1"/>
                <w:sz w:val="24"/>
                <w:szCs w:val="24"/>
                <w:lang w:eastAsia="ru-RU"/>
              </w:rPr>
            </w:pPr>
            <w:r w:rsidRPr="00F25A9F">
              <w:rPr>
                <w:rFonts w:ascii="Times New Roman" w:eastAsia="Times New Roman" w:hAnsi="Times New Roman" w:cs="Times New Roman"/>
                <w:b/>
                <w:bCs/>
                <w:color w:val="000000" w:themeColor="text1"/>
                <w:sz w:val="24"/>
                <w:szCs w:val="24"/>
                <w:lang w:eastAsia="ru-RU"/>
              </w:rPr>
              <w:t>Субъекты</w:t>
            </w:r>
          </w:p>
        </w:tc>
        <w:tc>
          <w:tcPr>
            <w:tcW w:w="0" w:type="auto"/>
            <w:hideMark/>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Менеджеры официального («белого») сектора экономики</w:t>
            </w:r>
          </w:p>
        </w:tc>
        <w:tc>
          <w:tcPr>
            <w:tcW w:w="0" w:type="auto"/>
            <w:hideMark/>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Неофициально занятые</w:t>
            </w:r>
          </w:p>
        </w:tc>
        <w:tc>
          <w:tcPr>
            <w:tcW w:w="0" w:type="auto"/>
            <w:hideMark/>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Профессиональные преступники</w:t>
            </w:r>
          </w:p>
        </w:tc>
      </w:tr>
      <w:tr w:rsidR="00F25A9F" w:rsidRPr="00F25A9F" w:rsidTr="00D17214">
        <w:tc>
          <w:tcPr>
            <w:tcW w:w="0" w:type="auto"/>
            <w:hideMark/>
          </w:tcPr>
          <w:p w:rsidR="0037698F" w:rsidRPr="00F25A9F" w:rsidRDefault="0037698F" w:rsidP="00F14EFC">
            <w:pPr>
              <w:spacing w:line="360" w:lineRule="auto"/>
              <w:rPr>
                <w:rFonts w:ascii="Times New Roman" w:eastAsia="Times New Roman" w:hAnsi="Times New Roman" w:cs="Times New Roman"/>
                <w:b/>
                <w:bCs/>
                <w:color w:val="000000" w:themeColor="text1"/>
                <w:sz w:val="24"/>
                <w:szCs w:val="24"/>
                <w:lang w:eastAsia="ru-RU"/>
              </w:rPr>
            </w:pPr>
            <w:r w:rsidRPr="00F25A9F">
              <w:rPr>
                <w:rFonts w:ascii="Times New Roman" w:eastAsia="Times New Roman" w:hAnsi="Times New Roman" w:cs="Times New Roman"/>
                <w:b/>
                <w:bCs/>
                <w:color w:val="000000" w:themeColor="text1"/>
                <w:sz w:val="24"/>
                <w:szCs w:val="24"/>
                <w:lang w:eastAsia="ru-RU"/>
              </w:rPr>
              <w:t>Объекты</w:t>
            </w:r>
          </w:p>
        </w:tc>
        <w:tc>
          <w:tcPr>
            <w:tcW w:w="0" w:type="auto"/>
            <w:hideMark/>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Перераспределение доходов без производства</w:t>
            </w:r>
          </w:p>
        </w:tc>
        <w:tc>
          <w:tcPr>
            <w:tcW w:w="0" w:type="auto"/>
            <w:hideMark/>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Производство обычных товаров и услуг</w:t>
            </w:r>
          </w:p>
        </w:tc>
        <w:tc>
          <w:tcPr>
            <w:tcW w:w="0" w:type="auto"/>
            <w:hideMark/>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Производство запрещенных и дефицитных товаров и услуг</w:t>
            </w:r>
          </w:p>
        </w:tc>
      </w:tr>
      <w:tr w:rsidR="00F25A9F" w:rsidRPr="00F25A9F" w:rsidTr="00D17214">
        <w:tc>
          <w:tcPr>
            <w:tcW w:w="0" w:type="auto"/>
          </w:tcPr>
          <w:p w:rsidR="0037698F" w:rsidRPr="00F25A9F" w:rsidRDefault="0037698F" w:rsidP="00F14EFC">
            <w:pPr>
              <w:spacing w:line="360" w:lineRule="auto"/>
              <w:rPr>
                <w:rFonts w:ascii="Times New Roman" w:eastAsia="Times New Roman" w:hAnsi="Times New Roman" w:cs="Times New Roman"/>
                <w:b/>
                <w:bCs/>
                <w:color w:val="000000" w:themeColor="text1"/>
                <w:sz w:val="24"/>
                <w:szCs w:val="24"/>
                <w:lang w:eastAsia="ru-RU"/>
              </w:rPr>
            </w:pPr>
            <w:r w:rsidRPr="00F25A9F">
              <w:rPr>
                <w:rFonts w:ascii="Times New Roman" w:eastAsia="Times New Roman" w:hAnsi="Times New Roman" w:cs="Times New Roman"/>
                <w:b/>
                <w:bCs/>
                <w:color w:val="000000" w:themeColor="text1"/>
                <w:sz w:val="24"/>
                <w:szCs w:val="24"/>
                <w:lang w:eastAsia="ru-RU"/>
              </w:rPr>
              <w:t>Связи с «белой» экономикой</w:t>
            </w:r>
          </w:p>
        </w:tc>
        <w:tc>
          <w:tcPr>
            <w:tcW w:w="0" w:type="auto"/>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Неотрывна от «белой»</w:t>
            </w:r>
          </w:p>
        </w:tc>
        <w:tc>
          <w:tcPr>
            <w:tcW w:w="0" w:type="auto"/>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r w:rsidRPr="00F25A9F">
              <w:rPr>
                <w:rFonts w:ascii="Times New Roman" w:eastAsia="Times New Roman" w:hAnsi="Times New Roman" w:cs="Times New Roman"/>
                <w:bCs/>
                <w:color w:val="000000" w:themeColor="text1"/>
                <w:sz w:val="24"/>
                <w:szCs w:val="24"/>
                <w:lang w:eastAsia="ru-RU"/>
              </w:rPr>
              <w:t>Относительно самостоятельна</w:t>
            </w:r>
          </w:p>
        </w:tc>
        <w:tc>
          <w:tcPr>
            <w:tcW w:w="0" w:type="auto"/>
          </w:tcPr>
          <w:p w:rsidR="0037698F" w:rsidRPr="00F25A9F" w:rsidRDefault="0037698F" w:rsidP="00F14EFC">
            <w:pPr>
              <w:spacing w:line="360" w:lineRule="auto"/>
              <w:rPr>
                <w:rFonts w:ascii="Times New Roman" w:eastAsia="Times New Roman" w:hAnsi="Times New Roman" w:cs="Times New Roman"/>
                <w:bCs/>
                <w:color w:val="000000" w:themeColor="text1"/>
                <w:sz w:val="24"/>
                <w:szCs w:val="24"/>
                <w:lang w:eastAsia="ru-RU"/>
              </w:rPr>
            </w:pPr>
            <w:proofErr w:type="gramStart"/>
            <w:r w:rsidRPr="00F25A9F">
              <w:rPr>
                <w:rFonts w:ascii="Times New Roman" w:eastAsia="Times New Roman" w:hAnsi="Times New Roman" w:cs="Times New Roman"/>
                <w:bCs/>
                <w:color w:val="000000" w:themeColor="text1"/>
                <w:sz w:val="24"/>
                <w:szCs w:val="24"/>
                <w:lang w:eastAsia="ru-RU"/>
              </w:rPr>
              <w:t>Автономна</w:t>
            </w:r>
            <w:proofErr w:type="gramEnd"/>
            <w:r w:rsidRPr="00F25A9F">
              <w:rPr>
                <w:rFonts w:ascii="Times New Roman" w:eastAsia="Times New Roman" w:hAnsi="Times New Roman" w:cs="Times New Roman"/>
                <w:bCs/>
                <w:color w:val="000000" w:themeColor="text1"/>
                <w:sz w:val="24"/>
                <w:szCs w:val="24"/>
                <w:lang w:eastAsia="ru-RU"/>
              </w:rPr>
              <w:t xml:space="preserve"> по отношению к «белой»</w:t>
            </w:r>
          </w:p>
        </w:tc>
      </w:tr>
    </w:tbl>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«Вторая» («неформальная», «некриминальная», «неофициальная») </w:t>
      </w:r>
      <w:r w:rsidR="007630B4" w:rsidRPr="00F25A9F">
        <w:rPr>
          <w:rFonts w:ascii="Times New Roman" w:hAnsi="Times New Roman" w:cs="Times New Roman"/>
          <w:color w:val="000000" w:themeColor="text1"/>
          <w:sz w:val="28"/>
          <w:szCs w:val="28"/>
        </w:rPr>
        <w:t xml:space="preserve">теневая экономика </w:t>
      </w:r>
      <w:r w:rsidR="00D5712D" w:rsidRPr="00F25A9F">
        <w:rPr>
          <w:rFonts w:ascii="Times New Roman" w:hAnsi="Times New Roman" w:cs="Times New Roman"/>
          <w:color w:val="000000" w:themeColor="text1"/>
          <w:sz w:val="28"/>
          <w:szCs w:val="28"/>
        </w:rPr>
        <w:t xml:space="preserve">- </w:t>
      </w:r>
      <w:r w:rsidR="008C5FCD" w:rsidRPr="00F25A9F">
        <w:rPr>
          <w:rFonts w:ascii="Times New Roman" w:hAnsi="Times New Roman" w:cs="Times New Roman"/>
          <w:color w:val="000000" w:themeColor="text1"/>
          <w:sz w:val="28"/>
          <w:szCs w:val="28"/>
        </w:rPr>
        <w:t xml:space="preserve">воспрещённая законодательством, </w:t>
      </w:r>
      <w:r w:rsidR="00D5712D" w:rsidRPr="00F25A9F">
        <w:rPr>
          <w:rFonts w:ascii="Times New Roman" w:hAnsi="Times New Roman" w:cs="Times New Roman"/>
          <w:color w:val="000000" w:themeColor="text1"/>
          <w:sz w:val="28"/>
          <w:szCs w:val="28"/>
        </w:rPr>
        <w:t xml:space="preserve">укрываемая финансовая деятельность сотрудников «белой» экономики на их трудящихся местах, приводящая к сокрытому перераспределению раньше </w:t>
      </w:r>
      <w:r w:rsidR="008C5FCD" w:rsidRPr="00F25A9F">
        <w:rPr>
          <w:rFonts w:ascii="Times New Roman" w:hAnsi="Times New Roman" w:cs="Times New Roman"/>
          <w:color w:val="000000" w:themeColor="text1"/>
          <w:sz w:val="28"/>
          <w:szCs w:val="28"/>
        </w:rPr>
        <w:t xml:space="preserve">созданного </w:t>
      </w:r>
      <w:r w:rsidR="00D5712D" w:rsidRPr="00F25A9F">
        <w:rPr>
          <w:rFonts w:ascii="Times New Roman" w:hAnsi="Times New Roman" w:cs="Times New Roman"/>
          <w:color w:val="000000" w:themeColor="text1"/>
          <w:sz w:val="28"/>
          <w:szCs w:val="28"/>
        </w:rPr>
        <w:t xml:space="preserve"> национального дохода. </w:t>
      </w:r>
      <w:r w:rsidR="008C5FCD" w:rsidRPr="00F25A9F">
        <w:rPr>
          <w:rFonts w:ascii="Times New Roman" w:hAnsi="Times New Roman" w:cs="Times New Roman"/>
          <w:color w:val="000000" w:themeColor="text1"/>
          <w:sz w:val="28"/>
          <w:szCs w:val="28"/>
        </w:rPr>
        <w:t>Как правило, аналогичной работой промышляют «респектабельные люди» из управляющего персонала («белые воротнички»), по данной первопричине таковой вид теневой экономики и еще именуют «</w:t>
      </w:r>
      <w:proofErr w:type="spellStart"/>
      <w:r w:rsidR="008C5FCD" w:rsidRPr="00F25A9F">
        <w:rPr>
          <w:rFonts w:ascii="Times New Roman" w:hAnsi="Times New Roman" w:cs="Times New Roman"/>
          <w:color w:val="000000" w:themeColor="text1"/>
          <w:sz w:val="28"/>
          <w:szCs w:val="28"/>
        </w:rPr>
        <w:t>беловоротничковой</w:t>
      </w:r>
      <w:proofErr w:type="spellEnd"/>
      <w:r w:rsidR="008C5FCD" w:rsidRPr="00F25A9F">
        <w:rPr>
          <w:rFonts w:ascii="Times New Roman" w:hAnsi="Times New Roman" w:cs="Times New Roman"/>
          <w:color w:val="000000" w:themeColor="text1"/>
          <w:sz w:val="28"/>
          <w:szCs w:val="28"/>
        </w:rPr>
        <w:t xml:space="preserve">». Исходя из убеждений сообщества в общем «вторая» </w:t>
      </w:r>
      <w:r w:rsidR="008C5FCD" w:rsidRPr="00F25A9F">
        <w:rPr>
          <w:rFonts w:ascii="Times New Roman" w:hAnsi="Times New Roman" w:cs="Times New Roman"/>
          <w:color w:val="000000" w:themeColor="text1"/>
          <w:sz w:val="28"/>
          <w:szCs w:val="28"/>
        </w:rPr>
        <w:lastRenderedPageBreak/>
        <w:t>теневая экономика не изготавливает практически никаких новейших продуктов или же услуг: получаемые от «второй» теневой экономики выгоды получены одними людьми с помощью издержек, которые несут иные люди.</w:t>
      </w:r>
    </w:p>
    <w:p w:rsidR="0037698F" w:rsidRPr="00F25A9F" w:rsidRDefault="007630B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 </w:t>
      </w:r>
      <w:r w:rsidR="0037698F" w:rsidRPr="00F25A9F">
        <w:rPr>
          <w:rFonts w:ascii="Times New Roman" w:hAnsi="Times New Roman" w:cs="Times New Roman"/>
          <w:color w:val="000000" w:themeColor="text1"/>
          <w:sz w:val="28"/>
          <w:szCs w:val="28"/>
        </w:rPr>
        <w:t>настоящее время неформальную экономику относят к самому большому сектору теневой экономики. В нее входят:</w:t>
      </w:r>
    </w:p>
    <w:p w:rsidR="0037698F" w:rsidRPr="00F25A9F" w:rsidRDefault="0037698F" w:rsidP="00F14EFC">
      <w:pPr>
        <w:pStyle w:val="a3"/>
        <w:numPr>
          <w:ilvl w:val="0"/>
          <w:numId w:val="15"/>
        </w:numPr>
        <w:tabs>
          <w:tab w:val="left" w:pos="1134"/>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незарегистрированные непреступные виды индивидуальной трудовой деятельности;</w:t>
      </w:r>
    </w:p>
    <w:p w:rsidR="0037698F" w:rsidRPr="00F25A9F" w:rsidRDefault="0037698F" w:rsidP="00F14EFC">
      <w:pPr>
        <w:pStyle w:val="a3"/>
        <w:numPr>
          <w:ilvl w:val="0"/>
          <w:numId w:val="15"/>
        </w:numPr>
        <w:tabs>
          <w:tab w:val="left" w:pos="1134"/>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самостоятельные услуги по ведению подсобного и домашнего хозяйства, ремонту и строительству жилья, дач;</w:t>
      </w:r>
    </w:p>
    <w:p w:rsidR="0037698F" w:rsidRPr="00F25A9F" w:rsidRDefault="0037698F" w:rsidP="00F14EFC">
      <w:pPr>
        <w:pStyle w:val="a3"/>
        <w:numPr>
          <w:ilvl w:val="0"/>
          <w:numId w:val="15"/>
        </w:numPr>
        <w:tabs>
          <w:tab w:val="left" w:pos="1134"/>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ремонт, обслуживание автомобилей, бытовой техники, частный извоз;</w:t>
      </w:r>
    </w:p>
    <w:p w:rsidR="0037698F" w:rsidRPr="00F25A9F" w:rsidRDefault="0037698F" w:rsidP="00F14EFC">
      <w:pPr>
        <w:pStyle w:val="a3"/>
        <w:numPr>
          <w:ilvl w:val="0"/>
          <w:numId w:val="15"/>
        </w:numPr>
        <w:tabs>
          <w:tab w:val="left" w:pos="1134"/>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оказание медицинской, педагогической и технической помощи </w:t>
      </w:r>
      <w:proofErr w:type="gramStart"/>
      <w:r w:rsidRPr="00F25A9F">
        <w:rPr>
          <w:rFonts w:ascii="Times New Roman" w:hAnsi="Times New Roman" w:cs="Times New Roman"/>
          <w:color w:val="000000" w:themeColor="text1"/>
          <w:sz w:val="28"/>
          <w:szCs w:val="28"/>
        </w:rPr>
        <w:t>нуждающимся</w:t>
      </w:r>
      <w:proofErr w:type="gramEnd"/>
      <w:r w:rsidRPr="00F25A9F">
        <w:rPr>
          <w:rFonts w:ascii="Times New Roman" w:hAnsi="Times New Roman" w:cs="Times New Roman"/>
          <w:color w:val="000000" w:themeColor="text1"/>
          <w:sz w:val="28"/>
          <w:szCs w:val="28"/>
        </w:rPr>
        <w:t>;</w:t>
      </w:r>
    </w:p>
    <w:p w:rsidR="0037698F" w:rsidRPr="00F25A9F" w:rsidRDefault="0037698F" w:rsidP="00F14EFC">
      <w:pPr>
        <w:pStyle w:val="a3"/>
        <w:numPr>
          <w:ilvl w:val="0"/>
          <w:numId w:val="15"/>
        </w:numPr>
        <w:tabs>
          <w:tab w:val="left" w:pos="1134"/>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сдача в поднаем жилья и т.п.</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«Серая» теневая экономика – </w:t>
      </w:r>
      <w:r w:rsidR="008C5FCD" w:rsidRPr="00F25A9F">
        <w:rPr>
          <w:rFonts w:ascii="Times New Roman" w:hAnsi="Times New Roman" w:cs="Times New Roman"/>
          <w:color w:val="000000" w:themeColor="text1"/>
          <w:sz w:val="28"/>
          <w:szCs w:val="28"/>
        </w:rPr>
        <w:t>допустимая законом, хотя нерегистрируемая финансовая деятельность (предпочтительно, мелкий бизнес) по производству и реализации обыкновенных продуктов и услуг.</w:t>
      </w:r>
    </w:p>
    <w:p w:rsidR="0037698F" w:rsidRPr="00F25A9F" w:rsidRDefault="00672261"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 Эта система начала работать еще в советские времена, как скоро хозяйствующие субъекты</w:t>
      </w:r>
      <w:r w:rsidR="00044E44" w:rsidRPr="00F25A9F">
        <w:rPr>
          <w:rFonts w:ascii="Times New Roman" w:hAnsi="Times New Roman" w:cs="Times New Roman"/>
          <w:color w:val="000000" w:themeColor="text1"/>
          <w:sz w:val="28"/>
          <w:szCs w:val="28"/>
        </w:rPr>
        <w:t xml:space="preserve"> и лишь физические лица сделали </w:t>
      </w:r>
      <w:r w:rsidRPr="00F25A9F">
        <w:rPr>
          <w:rFonts w:ascii="Times New Roman" w:hAnsi="Times New Roman" w:cs="Times New Roman"/>
          <w:color w:val="000000" w:themeColor="text1"/>
          <w:sz w:val="28"/>
          <w:szCs w:val="28"/>
        </w:rPr>
        <w:t>полулегальный рынок взаимных услуг под относительным названием - «</w:t>
      </w:r>
      <w:proofErr w:type="gramStart"/>
      <w:r w:rsidRPr="00F25A9F">
        <w:rPr>
          <w:rFonts w:ascii="Times New Roman" w:hAnsi="Times New Roman" w:cs="Times New Roman"/>
          <w:color w:val="000000" w:themeColor="text1"/>
          <w:sz w:val="28"/>
          <w:szCs w:val="28"/>
        </w:rPr>
        <w:t>блат-связи</w:t>
      </w:r>
      <w:proofErr w:type="gramEnd"/>
      <w:r w:rsidRPr="00F25A9F">
        <w:rPr>
          <w:rFonts w:ascii="Times New Roman" w:hAnsi="Times New Roman" w:cs="Times New Roman"/>
          <w:color w:val="000000" w:themeColor="text1"/>
          <w:sz w:val="28"/>
          <w:szCs w:val="28"/>
        </w:rPr>
        <w:t>» на базе бартерных операций, особо в области обращения дефицитных продуктов и услуг - в торговле, строительстве, транспорте, снабжении и прочих секторах экономики. Нарастающий недостаток продуктов и услу</w:t>
      </w:r>
      <w:proofErr w:type="gramStart"/>
      <w:r w:rsidRPr="00F25A9F">
        <w:rPr>
          <w:rFonts w:ascii="Times New Roman" w:hAnsi="Times New Roman" w:cs="Times New Roman"/>
          <w:color w:val="000000" w:themeColor="text1"/>
          <w:sz w:val="28"/>
          <w:szCs w:val="28"/>
        </w:rPr>
        <w:t>г в СССР</w:t>
      </w:r>
      <w:proofErr w:type="gramEnd"/>
      <w:r w:rsidRPr="00F25A9F">
        <w:rPr>
          <w:rFonts w:ascii="Times New Roman" w:hAnsi="Times New Roman" w:cs="Times New Roman"/>
          <w:color w:val="000000" w:themeColor="text1"/>
          <w:sz w:val="28"/>
          <w:szCs w:val="28"/>
        </w:rPr>
        <w:t xml:space="preserve"> дал почву крупномасштабным спекуляциям и торговле «из-под прилавка». Именно это стало </w:t>
      </w:r>
      <w:r w:rsidR="00044E44" w:rsidRPr="00F25A9F">
        <w:rPr>
          <w:rFonts w:ascii="Times New Roman" w:hAnsi="Times New Roman" w:cs="Times New Roman"/>
          <w:color w:val="000000" w:themeColor="text1"/>
          <w:sz w:val="28"/>
          <w:szCs w:val="28"/>
        </w:rPr>
        <w:t>первопричиной для</w:t>
      </w:r>
      <w:r w:rsidRPr="00F25A9F">
        <w:rPr>
          <w:rFonts w:ascii="Times New Roman" w:hAnsi="Times New Roman" w:cs="Times New Roman"/>
          <w:color w:val="000000" w:themeColor="text1"/>
          <w:sz w:val="28"/>
          <w:szCs w:val="28"/>
        </w:rPr>
        <w:t xml:space="preserve"> формирования серого рынка.</w:t>
      </w:r>
    </w:p>
    <w:p w:rsidR="0037698F" w:rsidRPr="00F25A9F" w:rsidRDefault="000C154F" w:rsidP="00F14EFC">
      <w:pPr>
        <w:spacing w:after="0" w:line="360" w:lineRule="auto"/>
        <w:ind w:firstLine="709"/>
        <w:jc w:val="both"/>
        <w:rPr>
          <w:rFonts w:ascii="Times New Roman" w:hAnsi="Times New Roman" w:cs="Times New Roman"/>
          <w:color w:val="000000" w:themeColor="text1"/>
          <w:sz w:val="28"/>
          <w:szCs w:val="28"/>
        </w:rPr>
      </w:pPr>
      <w:proofErr w:type="gramStart"/>
      <w:r w:rsidRPr="00F25A9F">
        <w:rPr>
          <w:rFonts w:ascii="Times New Roman" w:hAnsi="Times New Roman" w:cs="Times New Roman"/>
          <w:color w:val="000000" w:themeColor="text1"/>
          <w:sz w:val="28"/>
          <w:szCs w:val="28"/>
        </w:rPr>
        <w:t>Очередная</w:t>
      </w:r>
      <w:proofErr w:type="gramEnd"/>
      <w:r w:rsidRPr="00F25A9F">
        <w:rPr>
          <w:rFonts w:ascii="Times New Roman" w:hAnsi="Times New Roman" w:cs="Times New Roman"/>
          <w:color w:val="000000" w:themeColor="text1"/>
          <w:sz w:val="28"/>
          <w:szCs w:val="28"/>
        </w:rPr>
        <w:t xml:space="preserve">, основополагающая серого рынка - это достигшее громадных объемов присвоение казенной собственности. Присутствовало хищение на производстве, которое удачно процветало и дозволяло фиктивно исполнять спускаемые сверху немыслимые планы, а также скрывать воровство материалов и оборудования, которые далее перепродавались. </w:t>
      </w:r>
    </w:p>
    <w:p w:rsidR="0037698F" w:rsidRPr="00F25A9F" w:rsidRDefault="007E64BA"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В нынешних обстоятельствах сложился новый вид серого рынка, на котором властные органы, используя собственные возможности, заставляют бизнес делать вклады в собственные полуофициальные внебюджетные фонды. Таковой сбор может заменяться взятками либо откупами за право не выплачивать его. В обмен власти закрывают глаза на преступления предпринимателей.</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«Черная» теневая экономика (экономика</w:t>
      </w:r>
      <w:r w:rsidR="00537550" w:rsidRPr="00F25A9F">
        <w:rPr>
          <w:rFonts w:ascii="Times New Roman" w:hAnsi="Times New Roman" w:cs="Times New Roman"/>
          <w:color w:val="000000" w:themeColor="text1"/>
          <w:sz w:val="28"/>
          <w:szCs w:val="28"/>
        </w:rPr>
        <w:t xml:space="preserve"> организованной преступности) – воспрещённая законодательством финансовая деятельность, сплетенная с созданием и реализацией не разрешенных и остродефицитных продуктов и услуг.</w:t>
      </w:r>
    </w:p>
    <w:p w:rsidR="001C0110" w:rsidRPr="00F25A9F" w:rsidRDefault="00537550" w:rsidP="00F14EFC">
      <w:pPr>
        <w:spacing w:after="0" w:line="360" w:lineRule="auto"/>
        <w:ind w:firstLine="709"/>
        <w:jc w:val="both"/>
        <w:rPr>
          <w:rFonts w:ascii="Times New Roman" w:hAnsi="Times New Roman" w:cs="Times New Roman"/>
          <w:color w:val="000000" w:themeColor="text1"/>
          <w:sz w:val="28"/>
          <w:szCs w:val="28"/>
        </w:rPr>
      </w:pPr>
      <w:proofErr w:type="gramStart"/>
      <w:r w:rsidRPr="00F25A9F">
        <w:rPr>
          <w:rFonts w:ascii="Times New Roman" w:hAnsi="Times New Roman" w:cs="Times New Roman"/>
          <w:color w:val="000000" w:themeColor="text1"/>
          <w:sz w:val="28"/>
          <w:szCs w:val="28"/>
        </w:rPr>
        <w:t xml:space="preserve">Таковая теневая экономика имеет в своем составе сделки и операции в области неучтенного валютного оборота, теневое создание продуктов </w:t>
      </w:r>
      <w:r w:rsidR="001C0110" w:rsidRPr="00F25A9F">
        <w:rPr>
          <w:rFonts w:ascii="Times New Roman" w:hAnsi="Times New Roman" w:cs="Times New Roman"/>
          <w:color w:val="000000" w:themeColor="text1"/>
          <w:sz w:val="28"/>
          <w:szCs w:val="28"/>
        </w:rPr>
        <w:t>и услуг на предприятиях, не зарегистрированных в налоговых и других муниципальных органах, или создание «левых» неучтенных товаров и услуг на формально соблюдающих законы предприятиях.</w:t>
      </w:r>
      <w:proofErr w:type="gramEnd"/>
    </w:p>
    <w:p w:rsidR="001C0110" w:rsidRPr="00F25A9F" w:rsidRDefault="001C0110"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Кроме того взятки, контрабанду, проституцию, рэкет, наркобизнес и сокрытые от налогообложения виды работы («левые» репетиторство сервисы медицинских работников, спортивных тренеров; теневые банки, темная касса).</w:t>
      </w:r>
    </w:p>
    <w:p w:rsidR="0037698F" w:rsidRPr="00F25A9F" w:rsidRDefault="001C0110"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Если же серая экономическая работа, в большинстве случаев, одобряется жителями, то черная </w:t>
      </w:r>
      <w:r w:rsidR="00166D4A" w:rsidRPr="00F25A9F">
        <w:rPr>
          <w:rFonts w:ascii="Times New Roman" w:hAnsi="Times New Roman" w:cs="Times New Roman"/>
          <w:color w:val="000000" w:themeColor="text1"/>
          <w:sz w:val="28"/>
          <w:szCs w:val="28"/>
        </w:rPr>
        <w:t>практически постоянно осуждается со стороны народа. Темной внелегальной экономикой в широком значении слова, возможно, считать все виды работы, которые всецело исключены из обычной финансовой жизни, поскольку они несовместимы с ней и помимо прочего рушат ее.</w:t>
      </w:r>
    </w:p>
    <w:p w:rsidR="007A522F" w:rsidRPr="00F25A9F" w:rsidRDefault="007A522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 современной литературе внимание заостряется, сначала, на экономике санкционированной преступности. «Черная»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обособлена от «белой» еще в большей степени, нежели «серая»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при этом на уровне крупного бизнеса, мо</w:t>
      </w:r>
      <w:r w:rsidR="00CB7355" w:rsidRPr="00F25A9F">
        <w:rPr>
          <w:rFonts w:ascii="Times New Roman" w:hAnsi="Times New Roman" w:cs="Times New Roman"/>
          <w:color w:val="000000" w:themeColor="text1"/>
          <w:sz w:val="28"/>
          <w:szCs w:val="28"/>
        </w:rPr>
        <w:t>жет наблюдаться их переплетение [1, с 543]</w:t>
      </w:r>
      <w:r w:rsidR="007630B4" w:rsidRPr="00F25A9F">
        <w:rPr>
          <w:rFonts w:ascii="Times New Roman" w:hAnsi="Times New Roman" w:cs="Times New Roman"/>
          <w:color w:val="000000" w:themeColor="text1"/>
          <w:sz w:val="28"/>
          <w:szCs w:val="28"/>
        </w:rPr>
        <w:t>.</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 xml:space="preserve">В современной литературе внимание заостряется, прежде всего, на экономике организованной преступности. «Черная»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обособлена от «белой» еще в большей степени, чем «серая»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хотя на уровне  крупного бизнеса может наблюдаться их переплетение.</w:t>
      </w:r>
    </w:p>
    <w:p w:rsidR="0037698F" w:rsidRPr="00F25A9F" w:rsidRDefault="007A522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Систематизировать теневую экономику возможно, помимо прочего по характеру и полноте регистрации </w:t>
      </w:r>
      <w:r w:rsidR="003338C6" w:rsidRPr="00F25A9F">
        <w:rPr>
          <w:rFonts w:ascii="Times New Roman" w:hAnsi="Times New Roman" w:cs="Times New Roman"/>
          <w:color w:val="000000" w:themeColor="text1"/>
          <w:sz w:val="28"/>
          <w:szCs w:val="28"/>
        </w:rPr>
        <w:t xml:space="preserve">ее </w:t>
      </w:r>
      <w:r w:rsidRPr="00F25A9F">
        <w:rPr>
          <w:rFonts w:ascii="Times New Roman" w:hAnsi="Times New Roman" w:cs="Times New Roman"/>
          <w:color w:val="000000" w:themeColor="text1"/>
          <w:sz w:val="28"/>
          <w:szCs w:val="28"/>
        </w:rPr>
        <w:t>хозяйственных операций</w:t>
      </w:r>
      <w:proofErr w:type="gramStart"/>
      <w:r w:rsidRPr="00F25A9F">
        <w:rPr>
          <w:rFonts w:ascii="Times New Roman" w:hAnsi="Times New Roman" w:cs="Times New Roman"/>
          <w:color w:val="000000" w:themeColor="text1"/>
          <w:sz w:val="28"/>
          <w:szCs w:val="28"/>
        </w:rPr>
        <w:t>.</w:t>
      </w:r>
      <w:proofErr w:type="gramEnd"/>
      <w:r w:rsidRPr="00F25A9F">
        <w:rPr>
          <w:rFonts w:ascii="Times New Roman" w:hAnsi="Times New Roman" w:cs="Times New Roman"/>
          <w:color w:val="000000" w:themeColor="text1"/>
          <w:sz w:val="28"/>
          <w:szCs w:val="28"/>
        </w:rPr>
        <w:t xml:space="preserve"> </w:t>
      </w:r>
      <w:r w:rsidR="00A17865" w:rsidRPr="00F25A9F">
        <w:rPr>
          <w:rFonts w:ascii="Times New Roman" w:hAnsi="Times New Roman" w:cs="Times New Roman"/>
          <w:color w:val="000000" w:themeColor="text1"/>
          <w:sz w:val="28"/>
          <w:szCs w:val="28"/>
        </w:rPr>
        <w:t>(</w:t>
      </w:r>
      <w:proofErr w:type="gramStart"/>
      <w:r w:rsidR="00A17865" w:rsidRPr="00F25A9F">
        <w:rPr>
          <w:rFonts w:ascii="Times New Roman" w:hAnsi="Times New Roman" w:cs="Times New Roman"/>
          <w:color w:val="000000" w:themeColor="text1"/>
          <w:sz w:val="28"/>
          <w:szCs w:val="28"/>
        </w:rPr>
        <w:t>р</w:t>
      </w:r>
      <w:proofErr w:type="gramEnd"/>
      <w:r w:rsidR="00A17865" w:rsidRPr="00F25A9F">
        <w:rPr>
          <w:rFonts w:ascii="Times New Roman" w:hAnsi="Times New Roman" w:cs="Times New Roman"/>
          <w:color w:val="000000" w:themeColor="text1"/>
          <w:sz w:val="28"/>
          <w:szCs w:val="28"/>
        </w:rPr>
        <w:t>ис.1.1.)</w:t>
      </w:r>
      <w:r w:rsidR="0037698F" w:rsidRPr="00F25A9F">
        <w:rPr>
          <w:rFonts w:ascii="Times New Roman" w:hAnsi="Times New Roman" w:cs="Times New Roman"/>
          <w:color w:val="000000" w:themeColor="text1"/>
          <w:sz w:val="28"/>
          <w:szCs w:val="28"/>
        </w:rPr>
        <w:t xml:space="preserve"> </w:t>
      </w:r>
    </w:p>
    <w:p w:rsidR="00F17465" w:rsidRPr="00F25A9F" w:rsidRDefault="00F17465" w:rsidP="00F14EFC">
      <w:pPr>
        <w:spacing w:after="0" w:line="360" w:lineRule="auto"/>
        <w:ind w:firstLine="709"/>
        <w:jc w:val="both"/>
        <w:rPr>
          <w:rFonts w:ascii="Times New Roman" w:hAnsi="Times New Roman" w:cs="Times New Roman"/>
          <w:color w:val="000000" w:themeColor="text1"/>
          <w:sz w:val="28"/>
          <w:szCs w:val="28"/>
        </w:rPr>
      </w:pPr>
    </w:p>
    <w:p w:rsidR="00F17465" w:rsidRPr="00F25A9F" w:rsidRDefault="00F17465"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noProof/>
          <w:color w:val="000000" w:themeColor="text1"/>
          <w:sz w:val="28"/>
          <w:szCs w:val="28"/>
          <w:lang w:eastAsia="ru-RU"/>
        </w:rPr>
        <w:drawing>
          <wp:inline distT="0" distB="0" distL="0" distR="0" wp14:anchorId="647BFAC0" wp14:editId="034F781D">
            <wp:extent cx="6286500" cy="3200400"/>
            <wp:effectExtent l="0" t="38100" r="0" b="1905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F17465" w:rsidRPr="00F25A9F" w:rsidRDefault="00A17865" w:rsidP="00F14EFC">
      <w:pPr>
        <w:spacing w:after="0" w:line="360" w:lineRule="auto"/>
        <w:ind w:firstLine="709"/>
        <w:jc w:val="cente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Рис.1.1. Классификация теневой экономики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8672E2" w:rsidRPr="00F25A9F" w:rsidRDefault="008672E2" w:rsidP="00F25A9F">
      <w:pPr>
        <w:pStyle w:val="a3"/>
        <w:numPr>
          <w:ilvl w:val="0"/>
          <w:numId w:val="13"/>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скрытая экономика (</w:t>
      </w:r>
      <w:proofErr w:type="spellStart"/>
      <w:r w:rsidRPr="00F25A9F">
        <w:rPr>
          <w:rFonts w:ascii="Times New Roman" w:hAnsi="Times New Roman" w:cs="Times New Roman"/>
          <w:color w:val="000000" w:themeColor="text1"/>
          <w:sz w:val="28"/>
          <w:szCs w:val="28"/>
        </w:rPr>
        <w:t>hidden</w:t>
      </w:r>
      <w:proofErr w:type="spellEnd"/>
      <w:r w:rsidRPr="00F25A9F">
        <w:rPr>
          <w:rFonts w:ascii="Times New Roman" w:hAnsi="Times New Roman" w:cs="Times New Roman"/>
          <w:color w:val="000000" w:themeColor="text1"/>
          <w:sz w:val="28"/>
          <w:szCs w:val="28"/>
        </w:rPr>
        <w:t xml:space="preserve"> </w:t>
      </w:r>
      <w:proofErr w:type="spellStart"/>
      <w:r w:rsidR="0037698F" w:rsidRPr="00F25A9F">
        <w:rPr>
          <w:rFonts w:ascii="Times New Roman" w:hAnsi="Times New Roman" w:cs="Times New Roman"/>
          <w:color w:val="000000" w:themeColor="text1"/>
          <w:sz w:val="28"/>
          <w:szCs w:val="28"/>
        </w:rPr>
        <w:t>economy</w:t>
      </w:r>
      <w:proofErr w:type="spellEnd"/>
      <w:r w:rsidR="0037698F" w:rsidRPr="00F25A9F">
        <w:rPr>
          <w:rFonts w:ascii="Times New Roman" w:hAnsi="Times New Roman" w:cs="Times New Roman"/>
          <w:color w:val="000000" w:themeColor="text1"/>
          <w:sz w:val="28"/>
          <w:szCs w:val="28"/>
        </w:rPr>
        <w:t>) - экономическая деятельность, сознательно укрываемая хозяйственными агентами от статистики и налоговых органов;</w:t>
      </w:r>
    </w:p>
    <w:p w:rsidR="008672E2" w:rsidRPr="00F25A9F" w:rsidRDefault="008672E2" w:rsidP="00F25A9F">
      <w:pPr>
        <w:pStyle w:val="a3"/>
        <w:numPr>
          <w:ilvl w:val="0"/>
          <w:numId w:val="13"/>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потерянная экономика (</w:t>
      </w:r>
      <w:proofErr w:type="spellStart"/>
      <w:r w:rsidRPr="00F25A9F">
        <w:rPr>
          <w:rFonts w:ascii="Times New Roman" w:hAnsi="Times New Roman" w:cs="Times New Roman"/>
          <w:color w:val="000000" w:themeColor="text1"/>
          <w:sz w:val="28"/>
          <w:szCs w:val="28"/>
        </w:rPr>
        <w:t>missing</w:t>
      </w:r>
      <w:proofErr w:type="spellEnd"/>
      <w:r w:rsidRPr="00F25A9F">
        <w:rPr>
          <w:rFonts w:ascii="Times New Roman" w:hAnsi="Times New Roman" w:cs="Times New Roman"/>
          <w:color w:val="000000" w:themeColor="text1"/>
          <w:sz w:val="28"/>
          <w:szCs w:val="28"/>
        </w:rPr>
        <w:t xml:space="preserve"> </w:t>
      </w:r>
      <w:proofErr w:type="spellStart"/>
      <w:r w:rsidR="0037698F" w:rsidRPr="00F25A9F">
        <w:rPr>
          <w:rFonts w:ascii="Times New Roman" w:hAnsi="Times New Roman" w:cs="Times New Roman"/>
          <w:color w:val="000000" w:themeColor="text1"/>
          <w:sz w:val="28"/>
          <w:szCs w:val="28"/>
        </w:rPr>
        <w:t>economy</w:t>
      </w:r>
      <w:proofErr w:type="spellEnd"/>
      <w:r w:rsidR="0037698F" w:rsidRPr="00F25A9F">
        <w:rPr>
          <w:rFonts w:ascii="Times New Roman" w:hAnsi="Times New Roman" w:cs="Times New Roman"/>
          <w:color w:val="000000" w:themeColor="text1"/>
          <w:sz w:val="28"/>
          <w:szCs w:val="28"/>
        </w:rPr>
        <w:t>) - экономическая деятельность, не попадающая в отчеты из-за неполн</w:t>
      </w:r>
      <w:r w:rsidR="00940205" w:rsidRPr="00F25A9F">
        <w:rPr>
          <w:rFonts w:ascii="Times New Roman" w:hAnsi="Times New Roman" w:cs="Times New Roman"/>
          <w:color w:val="000000" w:themeColor="text1"/>
          <w:sz w:val="28"/>
          <w:szCs w:val="28"/>
        </w:rPr>
        <w:t xml:space="preserve">ого охвата обследуемых единиц наблюдения, неосведомленности </w:t>
      </w:r>
      <w:r w:rsidR="0037698F" w:rsidRPr="00F25A9F">
        <w:rPr>
          <w:rFonts w:ascii="Times New Roman" w:hAnsi="Times New Roman" w:cs="Times New Roman"/>
          <w:color w:val="000000" w:themeColor="text1"/>
          <w:sz w:val="28"/>
          <w:szCs w:val="28"/>
        </w:rPr>
        <w:t>и непроизвольных ошибок экономических агентов;</w:t>
      </w:r>
    </w:p>
    <w:p w:rsidR="008672E2" w:rsidRPr="00F25A9F" w:rsidRDefault="008672E2" w:rsidP="00F25A9F">
      <w:pPr>
        <w:pStyle w:val="a3"/>
        <w:numPr>
          <w:ilvl w:val="0"/>
          <w:numId w:val="13"/>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учтенная экономика (</w:t>
      </w:r>
      <w:proofErr w:type="spellStart"/>
      <w:r w:rsidRPr="00F25A9F">
        <w:rPr>
          <w:rFonts w:ascii="Times New Roman" w:hAnsi="Times New Roman" w:cs="Times New Roman"/>
          <w:color w:val="000000" w:themeColor="text1"/>
          <w:sz w:val="28"/>
          <w:szCs w:val="28"/>
        </w:rPr>
        <w:t>recorded</w:t>
      </w:r>
      <w:proofErr w:type="spellEnd"/>
      <w:r w:rsidRPr="00F25A9F">
        <w:rPr>
          <w:rFonts w:ascii="Times New Roman" w:hAnsi="Times New Roman" w:cs="Times New Roman"/>
          <w:color w:val="000000" w:themeColor="text1"/>
          <w:sz w:val="28"/>
          <w:szCs w:val="28"/>
        </w:rPr>
        <w:t xml:space="preserve"> </w:t>
      </w:r>
      <w:proofErr w:type="spellStart"/>
      <w:r w:rsidR="0037698F" w:rsidRPr="00F25A9F">
        <w:rPr>
          <w:rFonts w:ascii="Times New Roman" w:hAnsi="Times New Roman" w:cs="Times New Roman"/>
          <w:color w:val="000000" w:themeColor="text1"/>
          <w:sz w:val="28"/>
          <w:szCs w:val="28"/>
        </w:rPr>
        <w:t>economy</w:t>
      </w:r>
      <w:proofErr w:type="spellEnd"/>
      <w:r w:rsidR="0037698F" w:rsidRPr="00F25A9F">
        <w:rPr>
          <w:rFonts w:ascii="Times New Roman" w:hAnsi="Times New Roman" w:cs="Times New Roman"/>
          <w:color w:val="000000" w:themeColor="text1"/>
          <w:sz w:val="28"/>
          <w:szCs w:val="28"/>
        </w:rPr>
        <w:t xml:space="preserve">) - экономическая деятельность, не отражаемая в отчетности самих экономических агентов, но учитываемая статистикой благодаря  особым </w:t>
      </w:r>
      <w:proofErr w:type="gramStart"/>
      <w:r w:rsidR="0037698F" w:rsidRPr="00F25A9F">
        <w:rPr>
          <w:rFonts w:ascii="Times New Roman" w:hAnsi="Times New Roman" w:cs="Times New Roman"/>
          <w:color w:val="000000" w:themeColor="text1"/>
          <w:sz w:val="28"/>
          <w:szCs w:val="28"/>
        </w:rPr>
        <w:t>до</w:t>
      </w:r>
      <w:proofErr w:type="gramEnd"/>
      <w:r w:rsidR="0037698F" w:rsidRPr="00F25A9F">
        <w:rPr>
          <w:rFonts w:ascii="Times New Roman" w:hAnsi="Times New Roman" w:cs="Times New Roman"/>
          <w:color w:val="000000" w:themeColor="text1"/>
          <w:sz w:val="28"/>
          <w:szCs w:val="28"/>
        </w:rPr>
        <w:t xml:space="preserve"> расчетам;</w:t>
      </w:r>
    </w:p>
    <w:p w:rsidR="0037698F" w:rsidRPr="00F25A9F" w:rsidRDefault="0037698F" w:rsidP="00F25A9F">
      <w:pPr>
        <w:pStyle w:val="a3"/>
        <w:numPr>
          <w:ilvl w:val="0"/>
          <w:numId w:val="13"/>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н</w:t>
      </w:r>
      <w:r w:rsidR="008672E2" w:rsidRPr="00F25A9F">
        <w:rPr>
          <w:rFonts w:ascii="Times New Roman" w:hAnsi="Times New Roman" w:cs="Times New Roman"/>
          <w:color w:val="000000" w:themeColor="text1"/>
          <w:sz w:val="28"/>
          <w:szCs w:val="28"/>
        </w:rPr>
        <w:t>еучтенная экономика (</w:t>
      </w:r>
      <w:proofErr w:type="spellStart"/>
      <w:r w:rsidR="008672E2" w:rsidRPr="00F25A9F">
        <w:rPr>
          <w:rFonts w:ascii="Times New Roman" w:hAnsi="Times New Roman" w:cs="Times New Roman"/>
          <w:color w:val="000000" w:themeColor="text1"/>
          <w:sz w:val="28"/>
          <w:szCs w:val="28"/>
        </w:rPr>
        <w:t>unrecorded</w:t>
      </w:r>
      <w:proofErr w:type="spellEnd"/>
      <w:r w:rsidR="008672E2" w:rsidRPr="00F25A9F">
        <w:rPr>
          <w:rFonts w:ascii="Times New Roman" w:hAnsi="Times New Roman" w:cs="Times New Roman"/>
          <w:color w:val="000000" w:themeColor="text1"/>
          <w:sz w:val="28"/>
          <w:szCs w:val="28"/>
        </w:rPr>
        <w:t xml:space="preserve"> </w:t>
      </w:r>
      <w:proofErr w:type="spellStart"/>
      <w:r w:rsidRPr="00F25A9F">
        <w:rPr>
          <w:rFonts w:ascii="Times New Roman" w:hAnsi="Times New Roman" w:cs="Times New Roman"/>
          <w:color w:val="000000" w:themeColor="text1"/>
          <w:sz w:val="28"/>
          <w:szCs w:val="28"/>
        </w:rPr>
        <w:t>economy</w:t>
      </w:r>
      <w:proofErr w:type="spellEnd"/>
      <w:r w:rsidRPr="00F25A9F">
        <w:rPr>
          <w:rFonts w:ascii="Times New Roman" w:hAnsi="Times New Roman" w:cs="Times New Roman"/>
          <w:color w:val="000000" w:themeColor="text1"/>
          <w:sz w:val="28"/>
          <w:szCs w:val="28"/>
        </w:rPr>
        <w:t>) - экономическая деятельность, выпадающая и из отчетов, и из окон</w:t>
      </w:r>
      <w:r w:rsidR="007630B4" w:rsidRPr="00F25A9F">
        <w:rPr>
          <w:rFonts w:ascii="Times New Roman" w:hAnsi="Times New Roman" w:cs="Times New Roman"/>
          <w:color w:val="000000" w:themeColor="text1"/>
          <w:sz w:val="28"/>
          <w:szCs w:val="28"/>
        </w:rPr>
        <w:t xml:space="preserve">чательных статистических данных </w:t>
      </w:r>
      <w:proofErr w:type="gramStart"/>
      <w:r w:rsidR="00354B69" w:rsidRPr="00F25A9F">
        <w:rPr>
          <w:rFonts w:ascii="Times New Roman" w:hAnsi="Times New Roman" w:cs="Times New Roman"/>
          <w:color w:val="000000" w:themeColor="text1"/>
          <w:sz w:val="28"/>
          <w:szCs w:val="28"/>
        </w:rPr>
        <w:t>[</w:t>
      </w:r>
      <w:r w:rsidR="00D86B5F" w:rsidRPr="00F25A9F">
        <w:rPr>
          <w:rFonts w:ascii="Times New Roman" w:hAnsi="Times New Roman" w:cs="Times New Roman"/>
          <w:color w:val="000000" w:themeColor="text1"/>
          <w:sz w:val="28"/>
          <w:szCs w:val="28"/>
        </w:rPr>
        <w:t xml:space="preserve"> </w:t>
      </w:r>
      <w:proofErr w:type="gramEnd"/>
      <w:r w:rsidR="00EC562A" w:rsidRPr="00F25A9F">
        <w:rPr>
          <w:rFonts w:ascii="Times New Roman" w:hAnsi="Times New Roman" w:cs="Times New Roman"/>
          <w:color w:val="000000" w:themeColor="text1"/>
          <w:sz w:val="28"/>
          <w:szCs w:val="28"/>
        </w:rPr>
        <w:t>И</w:t>
      </w:r>
      <w:r w:rsidR="00940205" w:rsidRPr="00F25A9F">
        <w:rPr>
          <w:rFonts w:ascii="Times New Roman" w:hAnsi="Times New Roman" w:cs="Times New Roman"/>
          <w:color w:val="000000" w:themeColor="text1"/>
          <w:sz w:val="28"/>
          <w:szCs w:val="28"/>
        </w:rPr>
        <w:t>нтернет</w:t>
      </w:r>
      <w:r w:rsidR="00D86B5F" w:rsidRPr="00F25A9F">
        <w:rPr>
          <w:rFonts w:ascii="Times New Roman" w:hAnsi="Times New Roman" w:cs="Times New Roman"/>
          <w:color w:val="000000" w:themeColor="text1"/>
          <w:sz w:val="28"/>
          <w:szCs w:val="28"/>
        </w:rPr>
        <w:t xml:space="preserve"> </w:t>
      </w:r>
      <w:r w:rsidR="00354B69" w:rsidRPr="00F25A9F">
        <w:rPr>
          <w:rFonts w:ascii="Times New Roman" w:hAnsi="Times New Roman" w:cs="Times New Roman"/>
          <w:color w:val="000000" w:themeColor="text1"/>
          <w:sz w:val="28"/>
          <w:szCs w:val="28"/>
        </w:rPr>
        <w:t>ресурс</w:t>
      </w:r>
      <w:r w:rsidR="00CB7355" w:rsidRPr="00F25A9F">
        <w:rPr>
          <w:rFonts w:ascii="Times New Roman" w:hAnsi="Times New Roman" w:cs="Times New Roman"/>
          <w:color w:val="000000" w:themeColor="text1"/>
          <w:sz w:val="28"/>
          <w:szCs w:val="28"/>
        </w:rPr>
        <w:t>]</w:t>
      </w:r>
      <w:r w:rsidR="00354B69" w:rsidRPr="00F25A9F">
        <w:rPr>
          <w:rFonts w:ascii="Times New Roman" w:hAnsi="Times New Roman" w:cs="Times New Roman"/>
          <w:color w:val="000000" w:themeColor="text1"/>
          <w:sz w:val="28"/>
          <w:szCs w:val="28"/>
        </w:rPr>
        <w:t xml:space="preserve"> </w:t>
      </w:r>
      <w:hyperlink r:id="rId15" w:history="1"/>
    </w:p>
    <w:p w:rsidR="0037698F" w:rsidRPr="00F25A9F" w:rsidRDefault="0037698F" w:rsidP="00F25A9F">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54B69" w:rsidRPr="00F25A9F" w:rsidRDefault="00354B69"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37698F" w:rsidRPr="00F25A9F" w:rsidRDefault="0037698F" w:rsidP="00F14EFC">
      <w:pPr>
        <w:spacing w:after="0" w:line="360" w:lineRule="auto"/>
        <w:ind w:firstLine="709"/>
        <w:rPr>
          <w:color w:val="000000" w:themeColor="text1"/>
        </w:rPr>
      </w:pPr>
    </w:p>
    <w:p w:rsidR="008E5AFE" w:rsidRPr="00F25A9F" w:rsidRDefault="008E5AFE" w:rsidP="00F14EFC">
      <w:pPr>
        <w:spacing w:after="0" w:line="360" w:lineRule="auto"/>
        <w:ind w:firstLine="709"/>
        <w:rPr>
          <w:color w:val="000000" w:themeColor="text1"/>
        </w:rPr>
      </w:pPr>
    </w:p>
    <w:p w:rsidR="00CB7355" w:rsidRPr="00F25A9F" w:rsidRDefault="00CB7355" w:rsidP="00F14EFC">
      <w:pPr>
        <w:spacing w:after="0" w:line="360" w:lineRule="auto"/>
        <w:ind w:firstLine="709"/>
        <w:jc w:val="center"/>
        <w:rPr>
          <w:rFonts w:ascii="Times New Roman" w:hAnsi="Times New Roman" w:cs="Times New Roman"/>
          <w:b/>
          <w:color w:val="000000" w:themeColor="text1"/>
          <w:sz w:val="28"/>
          <w:szCs w:val="28"/>
        </w:rPr>
      </w:pPr>
    </w:p>
    <w:p w:rsidR="00CB7355" w:rsidRPr="00F25A9F" w:rsidRDefault="00CB7355" w:rsidP="00F14EFC">
      <w:pPr>
        <w:spacing w:after="0" w:line="360" w:lineRule="auto"/>
        <w:ind w:firstLine="709"/>
        <w:jc w:val="center"/>
        <w:rPr>
          <w:rFonts w:ascii="Times New Roman" w:hAnsi="Times New Roman" w:cs="Times New Roman"/>
          <w:b/>
          <w:color w:val="000000" w:themeColor="text1"/>
          <w:sz w:val="28"/>
          <w:szCs w:val="28"/>
        </w:rPr>
      </w:pPr>
    </w:p>
    <w:p w:rsidR="00CB7355" w:rsidRPr="00F25A9F" w:rsidRDefault="00CB7355" w:rsidP="00F14EFC">
      <w:pPr>
        <w:spacing w:after="0" w:line="360" w:lineRule="auto"/>
        <w:ind w:firstLine="709"/>
        <w:jc w:val="center"/>
        <w:rPr>
          <w:rFonts w:ascii="Times New Roman" w:hAnsi="Times New Roman" w:cs="Times New Roman"/>
          <w:b/>
          <w:color w:val="000000" w:themeColor="text1"/>
          <w:sz w:val="28"/>
          <w:szCs w:val="28"/>
        </w:rPr>
      </w:pPr>
    </w:p>
    <w:p w:rsidR="00CB7355" w:rsidRPr="00F25A9F" w:rsidRDefault="00CB7355" w:rsidP="00F14EFC">
      <w:pPr>
        <w:spacing w:after="0" w:line="360" w:lineRule="auto"/>
        <w:ind w:firstLine="709"/>
        <w:jc w:val="center"/>
        <w:rPr>
          <w:rFonts w:ascii="Times New Roman" w:hAnsi="Times New Roman" w:cs="Times New Roman"/>
          <w:b/>
          <w:color w:val="000000" w:themeColor="text1"/>
          <w:sz w:val="28"/>
          <w:szCs w:val="28"/>
        </w:rPr>
      </w:pPr>
    </w:p>
    <w:p w:rsidR="00CB7355" w:rsidRPr="00F25A9F" w:rsidRDefault="00CB7355" w:rsidP="00F14EFC">
      <w:pPr>
        <w:spacing w:after="0" w:line="360" w:lineRule="auto"/>
        <w:ind w:firstLine="709"/>
        <w:jc w:val="center"/>
        <w:rPr>
          <w:rFonts w:ascii="Times New Roman" w:hAnsi="Times New Roman" w:cs="Times New Roman"/>
          <w:b/>
          <w:color w:val="000000" w:themeColor="text1"/>
          <w:sz w:val="28"/>
          <w:szCs w:val="28"/>
        </w:rPr>
      </w:pPr>
    </w:p>
    <w:p w:rsidR="00CB7355" w:rsidRPr="00F25A9F" w:rsidRDefault="00CB7355" w:rsidP="00F14EFC">
      <w:pPr>
        <w:spacing w:after="0" w:line="360" w:lineRule="auto"/>
        <w:ind w:firstLine="709"/>
        <w:jc w:val="center"/>
        <w:rPr>
          <w:rFonts w:ascii="Times New Roman" w:hAnsi="Times New Roman" w:cs="Times New Roman"/>
          <w:b/>
          <w:color w:val="000000" w:themeColor="text1"/>
          <w:sz w:val="28"/>
          <w:szCs w:val="28"/>
        </w:rPr>
      </w:pPr>
    </w:p>
    <w:p w:rsidR="00F14EFC" w:rsidRPr="00F25A9F" w:rsidRDefault="00F14EFC">
      <w:pP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br w:type="page"/>
      </w:r>
    </w:p>
    <w:p w:rsidR="0037698F" w:rsidRPr="00F25A9F" w:rsidRDefault="0037698F" w:rsidP="00F14EFC">
      <w:pPr>
        <w:spacing w:after="0" w:line="360" w:lineRule="auto"/>
        <w:ind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lastRenderedPageBreak/>
        <w:t>Глава 2. Причины и последствия теневой экономики</w:t>
      </w:r>
    </w:p>
    <w:p w:rsidR="00F14EFC" w:rsidRPr="00F25A9F" w:rsidRDefault="00F14EFC" w:rsidP="00F14EFC">
      <w:pPr>
        <w:spacing w:after="0" w:line="360" w:lineRule="auto"/>
        <w:ind w:firstLine="709"/>
        <w:jc w:val="both"/>
        <w:rPr>
          <w:rFonts w:ascii="Times New Roman" w:hAnsi="Times New Roman" w:cs="Times New Roman"/>
          <w:b/>
          <w:color w:val="000000" w:themeColor="text1"/>
          <w:sz w:val="28"/>
          <w:szCs w:val="28"/>
        </w:rPr>
      </w:pPr>
    </w:p>
    <w:p w:rsidR="0037698F" w:rsidRPr="00F25A9F" w:rsidRDefault="0037698F" w:rsidP="00F14EFC">
      <w:pPr>
        <w:spacing w:after="0" w:line="360" w:lineRule="auto"/>
        <w:ind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2.1. Причины возникновения теневой экономики в России</w:t>
      </w:r>
    </w:p>
    <w:p w:rsidR="00F14EFC" w:rsidRPr="00F25A9F" w:rsidRDefault="00F14EFC" w:rsidP="00F14EFC">
      <w:pPr>
        <w:spacing w:after="0" w:line="360" w:lineRule="auto"/>
        <w:ind w:firstLine="709"/>
        <w:jc w:val="both"/>
        <w:rPr>
          <w:rFonts w:ascii="Times New Roman" w:hAnsi="Times New Roman" w:cs="Times New Roman"/>
          <w:b/>
          <w:color w:val="000000" w:themeColor="text1"/>
          <w:sz w:val="28"/>
          <w:szCs w:val="28"/>
        </w:rPr>
      </w:pP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Представления о теневой экономике любого  гражданина России складываются из    тревожных, а порой и пугающих  выпусков новостей и статей в печатных изданиях. И каждый понимает под словосочетанием  «теневая экономика» свое. Кто-то рисует караваны грузовиков, транспортирующие тонны героина, другие  солидных людей с чемоданами фальшивых денег, третьи чиновников, уличенных во взяточничестве. Все  это действительно имеет место в теневой экономике.</w:t>
      </w:r>
    </w:p>
    <w:p w:rsidR="0037698F" w:rsidRPr="00F25A9F" w:rsidRDefault="00FA1071"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Экономисты говорят, будто глобальная теневая экономика с любым годом вырастает.</w:t>
      </w:r>
      <w:r w:rsidR="0037698F" w:rsidRPr="00F25A9F">
        <w:rPr>
          <w:rFonts w:ascii="Times New Roman" w:eastAsia="Times New Roman" w:hAnsi="Times New Roman" w:cs="Times New Roman"/>
          <w:color w:val="000000" w:themeColor="text1"/>
          <w:sz w:val="19"/>
          <w:szCs w:val="19"/>
          <w:lang w:eastAsia="ru-RU"/>
        </w:rPr>
        <w:t xml:space="preserve"> </w:t>
      </w:r>
      <w:r w:rsidR="0037698F" w:rsidRPr="00F25A9F">
        <w:rPr>
          <w:rFonts w:ascii="Times New Roman" w:hAnsi="Times New Roman" w:cs="Times New Roman"/>
          <w:color w:val="000000" w:themeColor="text1"/>
          <w:sz w:val="28"/>
          <w:szCs w:val="28"/>
        </w:rPr>
        <w:t>По  данным Всемирного банка, общая доля теневого сектора в РФ составляет 43% от ВВП, тогда как в Китае - 13</w:t>
      </w:r>
      <w:r w:rsidR="008672E2" w:rsidRPr="00F25A9F">
        <w:rPr>
          <w:rFonts w:ascii="Times New Roman" w:hAnsi="Times New Roman" w:cs="Times New Roman"/>
          <w:color w:val="000000" w:themeColor="text1"/>
          <w:sz w:val="28"/>
          <w:szCs w:val="28"/>
        </w:rPr>
        <w:t>%, в Швейцарии - 8%, в Израиле -</w:t>
      </w:r>
      <w:r w:rsidR="0037698F" w:rsidRPr="00F25A9F">
        <w:rPr>
          <w:rFonts w:ascii="Times New Roman" w:hAnsi="Times New Roman" w:cs="Times New Roman"/>
          <w:color w:val="000000" w:themeColor="text1"/>
          <w:sz w:val="28"/>
          <w:szCs w:val="28"/>
        </w:rPr>
        <w:t xml:space="preserve"> 6,6%. И  почему же Китай так  развивается,  перегнав США и став самой мощной по величине ВВП экономикой мира? Потому что преступность и коррупция в особенности, в Китае жестоко и беспощадно подавляются.  Именно она генерирует высокую преступность, сращиваясь с ней. Так же в Китае высших по чинам и объемам взяточников и мошенников расстреливают гласно, примерно и наглядно. Неверно утверждение, что жестокостью наказания коррупцию не снизишь.</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 РФ только в секторе неформальной экономики, по данным Росстата, было занято в 2013 году 14,1 млн. человек или 19,7% от общего числа занятых в экономике. К ноябрю 2014 г. это число выросло на миллион - до 15,2 млн. чел.</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Среди развитых стран Западной Европы лидером по теневой экономике является Бельгия: в 2013 г. - 16,4% ВВП, в Германии - 13%, во Франции - 9,9%, в Великоб</w:t>
      </w:r>
      <w:r w:rsidR="008672E2" w:rsidRPr="00F25A9F">
        <w:rPr>
          <w:rFonts w:ascii="Times New Roman" w:hAnsi="Times New Roman" w:cs="Times New Roman"/>
          <w:color w:val="000000" w:themeColor="text1"/>
          <w:sz w:val="28"/>
          <w:szCs w:val="28"/>
        </w:rPr>
        <w:t xml:space="preserve">ритании - 9,7%, в Нидерландах - </w:t>
      </w:r>
      <w:r w:rsidRPr="00F25A9F">
        <w:rPr>
          <w:rFonts w:ascii="Times New Roman" w:hAnsi="Times New Roman" w:cs="Times New Roman"/>
          <w:color w:val="000000" w:themeColor="text1"/>
          <w:sz w:val="28"/>
          <w:szCs w:val="28"/>
        </w:rPr>
        <w:t>9,1%</w:t>
      </w:r>
      <w:r w:rsidR="008672E2" w:rsidRPr="00F25A9F">
        <w:rPr>
          <w:rFonts w:ascii="Times New Roman" w:hAnsi="Times New Roman" w:cs="Times New Roman"/>
          <w:color w:val="000000" w:themeColor="text1"/>
          <w:sz w:val="28"/>
          <w:szCs w:val="28"/>
        </w:rPr>
        <w:t>, а в странах Восточной Европы -</w:t>
      </w:r>
      <w:r w:rsidRPr="00F25A9F">
        <w:rPr>
          <w:rFonts w:ascii="Times New Roman" w:hAnsi="Times New Roman" w:cs="Times New Roman"/>
          <w:color w:val="000000" w:themeColor="text1"/>
          <w:sz w:val="28"/>
          <w:szCs w:val="28"/>
        </w:rPr>
        <w:t xml:space="preserve"> около 30</w:t>
      </w:r>
      <w:r w:rsidR="007630B4" w:rsidRPr="00F25A9F">
        <w:rPr>
          <w:rFonts w:ascii="Times New Roman" w:hAnsi="Times New Roman" w:cs="Times New Roman"/>
          <w:color w:val="000000" w:themeColor="text1"/>
          <w:sz w:val="28"/>
          <w:szCs w:val="28"/>
        </w:rPr>
        <w:t>%</w:t>
      </w:r>
      <w:r w:rsidR="001B3248" w:rsidRPr="00F25A9F">
        <w:rPr>
          <w:rFonts w:ascii="Times New Roman" w:hAnsi="Times New Roman" w:cs="Times New Roman"/>
          <w:color w:val="000000" w:themeColor="text1"/>
          <w:sz w:val="28"/>
          <w:szCs w:val="28"/>
        </w:rPr>
        <w:t xml:space="preserve"> [</w:t>
      </w:r>
      <w:r w:rsidR="00EC562A" w:rsidRPr="00F25A9F">
        <w:rPr>
          <w:rFonts w:ascii="Times New Roman" w:hAnsi="Times New Roman" w:cs="Times New Roman"/>
          <w:color w:val="000000" w:themeColor="text1"/>
          <w:sz w:val="28"/>
          <w:szCs w:val="28"/>
        </w:rPr>
        <w:t>9</w:t>
      </w:r>
      <w:r w:rsidR="00CB7355" w:rsidRPr="00F25A9F">
        <w:rPr>
          <w:rFonts w:ascii="Times New Roman" w:hAnsi="Times New Roman" w:cs="Times New Roman"/>
          <w:color w:val="000000" w:themeColor="text1"/>
          <w:sz w:val="28"/>
          <w:szCs w:val="28"/>
        </w:rPr>
        <w:t>,</w:t>
      </w:r>
      <w:r w:rsidR="00D86B5F" w:rsidRPr="00F25A9F">
        <w:rPr>
          <w:rFonts w:ascii="Times New Roman" w:hAnsi="Times New Roman" w:cs="Times New Roman"/>
          <w:color w:val="000000" w:themeColor="text1"/>
          <w:sz w:val="28"/>
          <w:szCs w:val="28"/>
        </w:rPr>
        <w:t xml:space="preserve"> с.45</w:t>
      </w:r>
      <w:r w:rsidR="001B3248" w:rsidRPr="00F25A9F">
        <w:rPr>
          <w:rFonts w:ascii="Times New Roman" w:hAnsi="Times New Roman" w:cs="Times New Roman"/>
          <w:color w:val="000000" w:themeColor="text1"/>
          <w:sz w:val="28"/>
          <w:szCs w:val="28"/>
        </w:rPr>
        <w:t>]</w:t>
      </w:r>
      <w:r w:rsidR="007630B4" w:rsidRPr="00F25A9F">
        <w:rPr>
          <w:rFonts w:ascii="Times New Roman" w:hAnsi="Times New Roman" w:cs="Times New Roman"/>
          <w:color w:val="000000" w:themeColor="text1"/>
          <w:sz w:val="28"/>
          <w:szCs w:val="28"/>
        </w:rPr>
        <w:t>.</w:t>
      </w:r>
    </w:p>
    <w:p w:rsidR="0037698F" w:rsidRPr="00F25A9F" w:rsidRDefault="003338C6"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Главным побудителем теневой экономики в советс</w:t>
      </w:r>
      <w:r w:rsidR="00B17EE0" w:rsidRPr="00F25A9F">
        <w:rPr>
          <w:rFonts w:ascii="Times New Roman" w:hAnsi="Times New Roman" w:cs="Times New Roman"/>
          <w:color w:val="000000" w:themeColor="text1"/>
          <w:sz w:val="28"/>
          <w:szCs w:val="28"/>
        </w:rPr>
        <w:t xml:space="preserve">кий период </w:t>
      </w:r>
      <w:r w:rsidRPr="00F25A9F">
        <w:rPr>
          <w:rFonts w:ascii="Times New Roman" w:hAnsi="Times New Roman" w:cs="Times New Roman"/>
          <w:color w:val="000000" w:themeColor="text1"/>
          <w:sz w:val="28"/>
          <w:szCs w:val="28"/>
        </w:rPr>
        <w:t>стал дефицит. Отсель всем как теснее знаменитая торговля «из-под прилавка» и фарцовщики джинсы, фирмы и винила. На тот момент, хотя и наказывали тех, кто пытался наживаться на незаконном бизнесе, хотя не имели возможности выиграть приватную инициативу.</w:t>
      </w:r>
    </w:p>
    <w:p w:rsidR="0037698F" w:rsidRPr="00F25A9F" w:rsidRDefault="008521A5"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И все же, как скоро советская система пала, прежняя теневая предпринимательская работа, кто бы мог подумать, не стала машинально легальной и не вышла из тени. Причем даже сп</w:t>
      </w:r>
      <w:r w:rsidR="00CA4E1D" w:rsidRPr="00F25A9F">
        <w:rPr>
          <w:rFonts w:ascii="Times New Roman" w:hAnsi="Times New Roman" w:cs="Times New Roman"/>
          <w:color w:val="000000" w:themeColor="text1"/>
          <w:sz w:val="28"/>
          <w:szCs w:val="28"/>
        </w:rPr>
        <w:t xml:space="preserve">устя столько времени, когда в </w:t>
      </w:r>
      <w:proofErr w:type="spellStart"/>
      <w:r w:rsidR="00CA4E1D" w:rsidRPr="00F25A9F">
        <w:rPr>
          <w:rFonts w:ascii="Times New Roman" w:hAnsi="Times New Roman" w:cs="Times New Roman"/>
          <w:color w:val="000000" w:themeColor="text1"/>
          <w:sz w:val="28"/>
          <w:szCs w:val="28"/>
        </w:rPr>
        <w:t>Рф</w:t>
      </w:r>
      <w:proofErr w:type="spellEnd"/>
      <w:r w:rsidRPr="00F25A9F">
        <w:rPr>
          <w:rFonts w:ascii="Times New Roman" w:hAnsi="Times New Roman" w:cs="Times New Roman"/>
          <w:color w:val="000000" w:themeColor="text1"/>
          <w:sz w:val="28"/>
          <w:szCs w:val="28"/>
        </w:rPr>
        <w:t xml:space="preserve"> на первый взгляд допустим легальный бизнес, немалая часть жителей занятых финансовой деятельность, но и осталась в тени.</w:t>
      </w:r>
    </w:p>
    <w:p w:rsidR="0037698F" w:rsidRPr="00F25A9F" w:rsidRDefault="00CA4E1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Мне может показаться на первый взгляд, на то есть немного первопричин. Вначале коммерсанты не отождествляли себя с государством. Потому что, ранее их деятельность была воспрещена, они пристрастились жить с совершенно иными взорами, и не привыкли платить налоги и исполнять законы. Сначала 90-х невиданному подъему т</w:t>
      </w:r>
      <w:r w:rsidR="00271307" w:rsidRPr="00F25A9F">
        <w:rPr>
          <w:rFonts w:ascii="Times New Roman" w:hAnsi="Times New Roman" w:cs="Times New Roman"/>
          <w:color w:val="000000" w:themeColor="text1"/>
          <w:sz w:val="28"/>
          <w:szCs w:val="28"/>
        </w:rPr>
        <w:t>еневой экономики содействовал, кроме всего прочего, разрушению старой экономической системы.</w:t>
      </w:r>
    </w:p>
    <w:p w:rsidR="0037698F" w:rsidRPr="00F25A9F" w:rsidRDefault="005F1431"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Помимо прочего подъему теневой экономики содействует высочайший уровень государственного регулиров</w:t>
      </w:r>
      <w:r w:rsidR="007630B4" w:rsidRPr="00F25A9F">
        <w:rPr>
          <w:rFonts w:ascii="Times New Roman" w:hAnsi="Times New Roman" w:cs="Times New Roman"/>
          <w:color w:val="000000" w:themeColor="text1"/>
          <w:sz w:val="28"/>
          <w:szCs w:val="28"/>
        </w:rPr>
        <w:t xml:space="preserve">ки, вмешательства в экономику. </w:t>
      </w:r>
      <w:r w:rsidRPr="00F25A9F">
        <w:rPr>
          <w:rFonts w:ascii="Times New Roman" w:hAnsi="Times New Roman" w:cs="Times New Roman"/>
          <w:color w:val="000000" w:themeColor="text1"/>
          <w:sz w:val="28"/>
          <w:szCs w:val="28"/>
        </w:rPr>
        <w:t>Всемирный опыт показывает, что увеличение теневого раздела случается в ответ на подъем налогов: когда правительство просит чрезмерно большое количество, ему прекращаю</w:t>
      </w:r>
      <w:r w:rsidR="00271307" w:rsidRPr="00F25A9F">
        <w:rPr>
          <w:rFonts w:ascii="Times New Roman" w:hAnsi="Times New Roman" w:cs="Times New Roman"/>
          <w:color w:val="000000" w:themeColor="text1"/>
          <w:sz w:val="28"/>
          <w:szCs w:val="28"/>
        </w:rPr>
        <w:t xml:space="preserve">т проявлять все заработанное. Сложная </w:t>
      </w:r>
      <w:r w:rsidRPr="00F25A9F">
        <w:rPr>
          <w:rFonts w:ascii="Times New Roman" w:hAnsi="Times New Roman" w:cs="Times New Roman"/>
          <w:color w:val="000000" w:themeColor="text1"/>
          <w:sz w:val="28"/>
          <w:szCs w:val="28"/>
        </w:rPr>
        <w:t xml:space="preserve">и несовершенная система налогообложения </w:t>
      </w:r>
      <w:r w:rsidR="00271307" w:rsidRPr="00F25A9F">
        <w:rPr>
          <w:rFonts w:ascii="Times New Roman" w:hAnsi="Times New Roman" w:cs="Times New Roman"/>
          <w:color w:val="000000" w:themeColor="text1"/>
          <w:sz w:val="28"/>
          <w:szCs w:val="28"/>
        </w:rPr>
        <w:t>заставляет</w:t>
      </w:r>
      <w:r w:rsidRPr="00F25A9F">
        <w:rPr>
          <w:rFonts w:ascii="Times New Roman" w:hAnsi="Times New Roman" w:cs="Times New Roman"/>
          <w:color w:val="000000" w:themeColor="text1"/>
          <w:sz w:val="28"/>
          <w:szCs w:val="28"/>
        </w:rPr>
        <w:t xml:space="preserve"> отечественные компании выплачивать чрезмерно немалые налоги, собственно не дозволяет им отлично развиваться. В этой связи, мне может показаться</w:t>
      </w:r>
      <w:r w:rsidR="003C16C5" w:rsidRPr="00F25A9F">
        <w:rPr>
          <w:rFonts w:ascii="Times New Roman" w:hAnsi="Times New Roman" w:cs="Times New Roman"/>
          <w:color w:val="000000" w:themeColor="text1"/>
          <w:sz w:val="28"/>
          <w:szCs w:val="28"/>
        </w:rPr>
        <w:t>, что  собственно криминальная и теневой сферы</w:t>
      </w:r>
      <w:r w:rsidRPr="00F25A9F">
        <w:rPr>
          <w:rFonts w:ascii="Times New Roman" w:hAnsi="Times New Roman" w:cs="Times New Roman"/>
          <w:color w:val="000000" w:themeColor="text1"/>
          <w:sz w:val="28"/>
          <w:szCs w:val="28"/>
        </w:rPr>
        <w:t xml:space="preserve"> в РФ - данное бесспорность, ничего поделать невозможно, поскольку российское правительство вмешивается в экономику, наверное, гораздо </w:t>
      </w:r>
      <w:r w:rsidR="00F7133E" w:rsidRPr="00F25A9F">
        <w:rPr>
          <w:rFonts w:ascii="Times New Roman" w:hAnsi="Times New Roman" w:cs="Times New Roman"/>
          <w:color w:val="000000" w:themeColor="text1"/>
          <w:sz w:val="28"/>
          <w:szCs w:val="28"/>
        </w:rPr>
        <w:t>более</w:t>
      </w:r>
      <w:proofErr w:type="gramStart"/>
      <w:r w:rsidR="00F7133E" w:rsidRPr="00F25A9F">
        <w:rPr>
          <w:rFonts w:ascii="Times New Roman" w:hAnsi="Times New Roman" w:cs="Times New Roman"/>
          <w:color w:val="000000" w:themeColor="text1"/>
          <w:sz w:val="28"/>
          <w:szCs w:val="28"/>
        </w:rPr>
        <w:t>,</w:t>
      </w:r>
      <w:proofErr w:type="gramEnd"/>
      <w:r w:rsidR="00F7133E" w:rsidRPr="00F25A9F">
        <w:rPr>
          <w:rFonts w:ascii="Times New Roman" w:hAnsi="Times New Roman" w:cs="Times New Roman"/>
          <w:color w:val="000000" w:themeColor="text1"/>
          <w:sz w:val="28"/>
          <w:szCs w:val="28"/>
        </w:rPr>
        <w:t xml:space="preserve"> </w:t>
      </w:r>
      <w:r w:rsidR="00271307" w:rsidRPr="00F25A9F">
        <w:rPr>
          <w:rFonts w:ascii="Times New Roman" w:hAnsi="Times New Roman" w:cs="Times New Roman"/>
          <w:color w:val="000000" w:themeColor="text1"/>
          <w:sz w:val="28"/>
          <w:szCs w:val="28"/>
        </w:rPr>
        <w:t>чем</w:t>
      </w:r>
      <w:r w:rsidR="00F7133E" w:rsidRPr="00F25A9F">
        <w:rPr>
          <w:rFonts w:ascii="Times New Roman" w:hAnsi="Times New Roman" w:cs="Times New Roman"/>
          <w:color w:val="000000" w:themeColor="text1"/>
          <w:sz w:val="28"/>
          <w:szCs w:val="28"/>
        </w:rPr>
        <w:t xml:space="preserve"> </w:t>
      </w:r>
      <w:r w:rsidR="00271307" w:rsidRPr="00F25A9F">
        <w:rPr>
          <w:rFonts w:ascii="Times New Roman" w:hAnsi="Times New Roman" w:cs="Times New Roman"/>
          <w:color w:val="000000" w:themeColor="text1"/>
          <w:sz w:val="28"/>
          <w:szCs w:val="28"/>
        </w:rPr>
        <w:t xml:space="preserve"> государственная власть </w:t>
      </w:r>
      <w:r w:rsidR="00F7133E" w:rsidRPr="00F25A9F">
        <w:rPr>
          <w:rFonts w:ascii="Times New Roman" w:hAnsi="Times New Roman" w:cs="Times New Roman"/>
          <w:color w:val="000000" w:themeColor="text1"/>
          <w:sz w:val="28"/>
          <w:szCs w:val="28"/>
        </w:rPr>
        <w:t>какой либо западной</w:t>
      </w:r>
      <w:r w:rsidRPr="00F25A9F">
        <w:rPr>
          <w:rFonts w:ascii="Times New Roman" w:hAnsi="Times New Roman" w:cs="Times New Roman"/>
          <w:color w:val="000000" w:themeColor="text1"/>
          <w:sz w:val="28"/>
          <w:szCs w:val="28"/>
        </w:rPr>
        <w:t xml:space="preserve"> страны.</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Причинами возникновения теневой экономики могут быть множество факторов. Рассмотрим наиболее интересный подход</w:t>
      </w:r>
      <w:r w:rsidR="008672E2" w:rsidRPr="00F25A9F">
        <w:rPr>
          <w:rFonts w:ascii="Times New Roman" w:hAnsi="Times New Roman" w:cs="Times New Roman"/>
          <w:color w:val="000000" w:themeColor="text1"/>
          <w:sz w:val="28"/>
          <w:szCs w:val="28"/>
        </w:rPr>
        <w:t xml:space="preserve">, который предлагает </w:t>
      </w:r>
      <w:proofErr w:type="spellStart"/>
      <w:r w:rsidR="008672E2" w:rsidRPr="00F25A9F">
        <w:rPr>
          <w:rFonts w:ascii="Times New Roman" w:hAnsi="Times New Roman" w:cs="Times New Roman"/>
          <w:color w:val="000000" w:themeColor="text1"/>
          <w:sz w:val="28"/>
          <w:szCs w:val="28"/>
        </w:rPr>
        <w:t>М.</w:t>
      </w:r>
      <w:r w:rsidRPr="00F25A9F">
        <w:rPr>
          <w:rFonts w:ascii="Times New Roman" w:hAnsi="Times New Roman" w:cs="Times New Roman"/>
          <w:color w:val="000000" w:themeColor="text1"/>
          <w:sz w:val="28"/>
          <w:szCs w:val="28"/>
        </w:rPr>
        <w:t>Тарасов</w:t>
      </w:r>
      <w:proofErr w:type="spellEnd"/>
      <w:r w:rsidRPr="00F25A9F">
        <w:rPr>
          <w:rFonts w:ascii="Times New Roman" w:hAnsi="Times New Roman" w:cs="Times New Roman"/>
          <w:color w:val="000000" w:themeColor="text1"/>
          <w:sz w:val="28"/>
          <w:szCs w:val="28"/>
        </w:rPr>
        <w:t xml:space="preserve"> и выделяет причины в шесть основных групп:</w:t>
      </w:r>
    </w:p>
    <w:p w:rsidR="007630B4" w:rsidRPr="00F25A9F" w:rsidRDefault="003C16C5" w:rsidP="00386B17">
      <w:pPr>
        <w:pStyle w:val="a3"/>
        <w:numPr>
          <w:ilvl w:val="0"/>
          <w:numId w:val="16"/>
        </w:numPr>
        <w:spacing w:after="0" w:line="360" w:lineRule="auto"/>
        <w:ind w:left="0" w:firstLine="709"/>
        <w:jc w:val="both"/>
        <w:rPr>
          <w:rFonts w:ascii="Times New Roman" w:hAnsi="Times New Roman" w:cs="Times New Roman"/>
          <w:color w:val="000000" w:themeColor="text1"/>
          <w:sz w:val="28"/>
          <w:szCs w:val="28"/>
        </w:rPr>
      </w:pPr>
      <w:proofErr w:type="gramStart"/>
      <w:r w:rsidRPr="00F25A9F">
        <w:rPr>
          <w:rFonts w:ascii="Times New Roman" w:hAnsi="Times New Roman" w:cs="Times New Roman"/>
          <w:color w:val="000000" w:themeColor="text1"/>
          <w:sz w:val="28"/>
          <w:szCs w:val="28"/>
        </w:rPr>
        <w:t>Антропологические</w:t>
      </w:r>
      <w:proofErr w:type="gramEnd"/>
      <w:r w:rsidRPr="00F25A9F">
        <w:rPr>
          <w:rFonts w:ascii="Times New Roman" w:hAnsi="Times New Roman" w:cs="Times New Roman"/>
          <w:color w:val="000000" w:themeColor="text1"/>
          <w:sz w:val="28"/>
          <w:szCs w:val="28"/>
        </w:rPr>
        <w:t xml:space="preserve"> - которые связаны с двоякой природой человека. Не случайно религиозные учения заявляют о том, собственно человек считается ареной борьбы добра и зла, где благо не всегда одолевает. Индивидуальный интерес нередко прибывает в противоречие с интересами сообщества. Побудительная мощь эгоистических мотивов сможет перекрывать имеющиеся ограничители человеческой работы, отмеченные в морали, традициях и праве.</w:t>
      </w:r>
    </w:p>
    <w:p w:rsidR="007630B4" w:rsidRPr="00F25A9F" w:rsidRDefault="00FA42DF" w:rsidP="00386B17">
      <w:pPr>
        <w:pStyle w:val="a3"/>
        <w:numPr>
          <w:ilvl w:val="0"/>
          <w:numId w:val="16"/>
        </w:numPr>
        <w:spacing w:after="0" w:line="360" w:lineRule="auto"/>
        <w:ind w:left="0" w:firstLine="709"/>
        <w:jc w:val="both"/>
        <w:rPr>
          <w:rFonts w:ascii="Times New Roman" w:hAnsi="Times New Roman" w:cs="Times New Roman"/>
          <w:color w:val="000000" w:themeColor="text1"/>
          <w:sz w:val="28"/>
          <w:szCs w:val="28"/>
        </w:rPr>
      </w:pPr>
      <w:proofErr w:type="gramStart"/>
      <w:r w:rsidRPr="00F25A9F">
        <w:rPr>
          <w:rFonts w:ascii="Times New Roman" w:hAnsi="Times New Roman" w:cs="Times New Roman"/>
          <w:color w:val="000000" w:themeColor="text1"/>
          <w:sz w:val="28"/>
          <w:szCs w:val="28"/>
        </w:rPr>
        <w:t>Экономические</w:t>
      </w:r>
      <w:proofErr w:type="gramEnd"/>
      <w:r w:rsidRPr="00F25A9F">
        <w:rPr>
          <w:rFonts w:ascii="Times New Roman" w:hAnsi="Times New Roman" w:cs="Times New Roman"/>
          <w:color w:val="000000" w:themeColor="text1"/>
          <w:sz w:val="28"/>
          <w:szCs w:val="28"/>
        </w:rPr>
        <w:t>, по собственной сущностной природе рыночное хозяйство носит стихийный характер. Ведомо, собственно для рыночной экономики отличительно неравномерное становление всевозможных разделов, стагнация экономики, внезапные потрясения обменных курсов и так далее. Эти все действия считаются хорошими условиями для преступлений. Теневая основополагающая усиливается, как скоро правительство не имеет возможности регулировать данные действа и делать благосклонные условия для функционирования предпринимательства. В периоды упадков, как скоро нарушается зыбкое равновесие рыночного хозяйства, теневая экономика получает вспомогательный толчок для собственного становления.</w:t>
      </w:r>
    </w:p>
    <w:p w:rsidR="007630B4" w:rsidRPr="00F25A9F" w:rsidRDefault="0037698F" w:rsidP="00386B17">
      <w:pPr>
        <w:pStyle w:val="a3"/>
        <w:numPr>
          <w:ilvl w:val="0"/>
          <w:numId w:val="16"/>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Социальные, </w:t>
      </w:r>
      <w:r w:rsidR="008E5AFE" w:rsidRPr="00F25A9F">
        <w:rPr>
          <w:rFonts w:ascii="Times New Roman" w:hAnsi="Times New Roman" w:cs="Times New Roman"/>
          <w:color w:val="000000" w:themeColor="text1"/>
          <w:sz w:val="28"/>
          <w:szCs w:val="28"/>
        </w:rPr>
        <w:t>Отечественная власть</w:t>
      </w:r>
      <w:r w:rsidR="00FA42DF" w:rsidRPr="00F25A9F">
        <w:rPr>
          <w:rFonts w:ascii="Times New Roman" w:hAnsi="Times New Roman" w:cs="Times New Roman"/>
          <w:color w:val="000000" w:themeColor="text1"/>
          <w:sz w:val="28"/>
          <w:szCs w:val="28"/>
        </w:rPr>
        <w:t xml:space="preserve"> в последнее время столкнулась с вблизи обострившихся общественных трудностей, основной из которых появилась общественная дифференциация сообщества. В теневую экономику вовлекались адепты малоимущих и маргинальных слоев - молодые люди, безработные, рабочие-мигранты и так далее. И основная часть прямых артистов, которые, как правило, и сформировывают беззаконные финансовые воздействия, располагается в данной сфере. По своей численности они составили более глобальную прослойку соучастников теневой экономики.</w:t>
      </w:r>
    </w:p>
    <w:p w:rsidR="007630B4" w:rsidRPr="00F25A9F" w:rsidRDefault="0037698F" w:rsidP="00386B17">
      <w:pPr>
        <w:pStyle w:val="a3"/>
        <w:numPr>
          <w:ilvl w:val="0"/>
          <w:numId w:val="16"/>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 xml:space="preserve">Несовершенство правовой основы. </w:t>
      </w:r>
      <w:r w:rsidR="00FA42DF" w:rsidRPr="00F25A9F">
        <w:rPr>
          <w:rFonts w:ascii="Times New Roman" w:hAnsi="Times New Roman" w:cs="Times New Roman"/>
          <w:color w:val="000000" w:themeColor="text1"/>
          <w:sz w:val="28"/>
          <w:szCs w:val="28"/>
        </w:rPr>
        <w:t>Оказывается финансовый процесс, в том числе и в промышленно развитых государствах практически постоянно опережает правовую базу предпринимательства. Казенное законодательство традиционно отстает от новейших реалий финансовой жизни. Потому улучшение правовой базы носит перманентный характер. Противоречия меж резко меняющимися критериями рыночного хозяйства и имеющейся законодательной базой свидетельством теневой экономике применять прорехи, которые возникают в правовой сфере.</w:t>
      </w:r>
    </w:p>
    <w:p w:rsidR="007630B4" w:rsidRPr="00F25A9F" w:rsidRDefault="00EC7E4B" w:rsidP="00386B17">
      <w:pPr>
        <w:pStyle w:val="a3"/>
        <w:numPr>
          <w:ilvl w:val="0"/>
          <w:numId w:val="16"/>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Социокультурные, включает все, собственно, что можно считать слабенькой этической основой предпринимательства. Наиболее выделяет он противоречия меж законодательством и морально-этической компоненте предпринимательства. Естественно, сами законы во многом отображают морально-этические значения конкретного времени. Впрочем, интересы страны, реализуемые в законодательстве, не всегда схожи с интересами основной массы сообщества, а порой пребывают в противоречии с ними.</w:t>
      </w:r>
    </w:p>
    <w:p w:rsidR="00EC7E4B" w:rsidRPr="00F25A9F" w:rsidRDefault="0037698F" w:rsidP="00386B17">
      <w:pPr>
        <w:pStyle w:val="a3"/>
        <w:numPr>
          <w:ilvl w:val="0"/>
          <w:numId w:val="16"/>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Политические. </w:t>
      </w:r>
      <w:r w:rsidR="00EC7E4B" w:rsidRPr="00F25A9F">
        <w:rPr>
          <w:rFonts w:ascii="Times New Roman" w:hAnsi="Times New Roman" w:cs="Times New Roman"/>
          <w:color w:val="000000" w:themeColor="text1"/>
          <w:sz w:val="28"/>
          <w:szCs w:val="28"/>
        </w:rPr>
        <w:t xml:space="preserve">Одним из принципиальных качеств тут считается вопрос </w:t>
      </w:r>
      <w:proofErr w:type="gramStart"/>
      <w:r w:rsidR="00EC7E4B" w:rsidRPr="00F25A9F">
        <w:rPr>
          <w:rFonts w:ascii="Times New Roman" w:hAnsi="Times New Roman" w:cs="Times New Roman"/>
          <w:color w:val="000000" w:themeColor="text1"/>
          <w:sz w:val="28"/>
          <w:szCs w:val="28"/>
        </w:rPr>
        <w:t>о</w:t>
      </w:r>
      <w:proofErr w:type="gramEnd"/>
      <w:r w:rsidR="00EC7E4B" w:rsidRPr="00F25A9F">
        <w:rPr>
          <w:rFonts w:ascii="Times New Roman" w:hAnsi="Times New Roman" w:cs="Times New Roman"/>
          <w:color w:val="000000" w:themeColor="text1"/>
          <w:sz w:val="28"/>
          <w:szCs w:val="28"/>
        </w:rPr>
        <w:t xml:space="preserve"> отношениях власти и большого капитала. Ведомо, что их соединение увеличивает олигархию, существование коей дает совершенно новые черты теневой экономике. Дело не совсем только в том, что под давлением экономических и промышленных магнатов власть воспринимает законы, творящие благосклонные условия для свободы фи</w:t>
      </w:r>
      <w:r w:rsidR="007630B4" w:rsidRPr="00F25A9F">
        <w:rPr>
          <w:rFonts w:ascii="Times New Roman" w:hAnsi="Times New Roman" w:cs="Times New Roman"/>
          <w:color w:val="000000" w:themeColor="text1"/>
          <w:sz w:val="28"/>
          <w:szCs w:val="28"/>
        </w:rPr>
        <w:t>нансовой деятельности олигархов</w:t>
      </w:r>
      <w:r w:rsidR="00940205" w:rsidRPr="00F25A9F">
        <w:rPr>
          <w:rFonts w:ascii="Times New Roman" w:hAnsi="Times New Roman" w:cs="Times New Roman"/>
          <w:color w:val="000000" w:themeColor="text1"/>
          <w:sz w:val="28"/>
          <w:szCs w:val="28"/>
        </w:rPr>
        <w:t xml:space="preserve"> </w:t>
      </w:r>
      <w:r w:rsidR="00D86B5F" w:rsidRPr="00F25A9F">
        <w:rPr>
          <w:rFonts w:ascii="Times New Roman" w:hAnsi="Times New Roman" w:cs="Times New Roman"/>
          <w:color w:val="000000" w:themeColor="text1"/>
          <w:sz w:val="28"/>
          <w:szCs w:val="28"/>
        </w:rPr>
        <w:t>[</w:t>
      </w:r>
      <w:r w:rsidR="00EC562A" w:rsidRPr="00F25A9F">
        <w:rPr>
          <w:rFonts w:ascii="Times New Roman" w:hAnsi="Times New Roman" w:cs="Times New Roman"/>
          <w:color w:val="000000" w:themeColor="text1"/>
          <w:sz w:val="28"/>
          <w:szCs w:val="28"/>
        </w:rPr>
        <w:t>10</w:t>
      </w:r>
      <w:r w:rsidR="00D55123" w:rsidRPr="00F25A9F">
        <w:rPr>
          <w:rFonts w:ascii="Times New Roman" w:hAnsi="Times New Roman" w:cs="Times New Roman"/>
          <w:color w:val="000000" w:themeColor="text1"/>
          <w:sz w:val="28"/>
          <w:szCs w:val="28"/>
        </w:rPr>
        <w:t xml:space="preserve">, </w:t>
      </w:r>
      <w:r w:rsidR="00D55123" w:rsidRPr="00F25A9F">
        <w:rPr>
          <w:rFonts w:ascii="Times New Roman" w:hAnsi="Times New Roman" w:cs="Times New Roman"/>
          <w:color w:val="000000" w:themeColor="text1"/>
          <w:sz w:val="28"/>
          <w:szCs w:val="28"/>
          <w:lang w:val="en-US"/>
        </w:rPr>
        <w:t>c</w:t>
      </w:r>
      <w:r w:rsidR="00D55123" w:rsidRPr="00F25A9F">
        <w:rPr>
          <w:rFonts w:ascii="Times New Roman" w:hAnsi="Times New Roman" w:cs="Times New Roman"/>
          <w:color w:val="000000" w:themeColor="text1"/>
          <w:sz w:val="28"/>
          <w:szCs w:val="28"/>
        </w:rPr>
        <w:t>. 19-20]</w:t>
      </w:r>
      <w:r w:rsidR="007630B4" w:rsidRPr="00F25A9F">
        <w:rPr>
          <w:rFonts w:ascii="Times New Roman" w:hAnsi="Times New Roman" w:cs="Times New Roman"/>
          <w:color w:val="000000" w:themeColor="text1"/>
          <w:sz w:val="28"/>
          <w:szCs w:val="28"/>
        </w:rPr>
        <w:t>.</w:t>
      </w:r>
    </w:p>
    <w:p w:rsidR="0037698F" w:rsidRPr="00F25A9F" w:rsidRDefault="00157D37"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Одним из принципиальных качеств тут считается вопрос </w:t>
      </w:r>
      <w:proofErr w:type="gramStart"/>
      <w:r w:rsidRPr="00F25A9F">
        <w:rPr>
          <w:rFonts w:ascii="Times New Roman" w:hAnsi="Times New Roman" w:cs="Times New Roman"/>
          <w:color w:val="000000" w:themeColor="text1"/>
          <w:sz w:val="28"/>
          <w:szCs w:val="28"/>
        </w:rPr>
        <w:t>о</w:t>
      </w:r>
      <w:proofErr w:type="gramEnd"/>
      <w:r w:rsidRPr="00F25A9F">
        <w:rPr>
          <w:rFonts w:ascii="Times New Roman" w:hAnsi="Times New Roman" w:cs="Times New Roman"/>
          <w:color w:val="000000" w:themeColor="text1"/>
          <w:sz w:val="28"/>
          <w:szCs w:val="28"/>
        </w:rPr>
        <w:t xml:space="preserve"> отношениях власти и большого капитала. Ведомо, что их соединение увеличивает олигархию, сущ</w:t>
      </w:r>
      <w:r w:rsidR="002263CE" w:rsidRPr="00F25A9F">
        <w:rPr>
          <w:rFonts w:ascii="Times New Roman" w:hAnsi="Times New Roman" w:cs="Times New Roman"/>
          <w:color w:val="000000" w:themeColor="text1"/>
          <w:sz w:val="28"/>
          <w:szCs w:val="28"/>
        </w:rPr>
        <w:t xml:space="preserve">ествование коей дает совершенно иные черты теневой экономике. Проблема </w:t>
      </w:r>
      <w:r w:rsidRPr="00F25A9F">
        <w:rPr>
          <w:rFonts w:ascii="Times New Roman" w:hAnsi="Times New Roman" w:cs="Times New Roman"/>
          <w:color w:val="000000" w:themeColor="text1"/>
          <w:sz w:val="28"/>
          <w:szCs w:val="28"/>
        </w:rPr>
        <w:t>не совсем только в том, что под давлением экономических и промышленных магнатов власть воспринимает законы, творящие благосклонные условия для с</w:t>
      </w:r>
      <w:r w:rsidR="002263CE" w:rsidRPr="00F25A9F">
        <w:rPr>
          <w:rFonts w:ascii="Times New Roman" w:hAnsi="Times New Roman" w:cs="Times New Roman"/>
          <w:color w:val="000000" w:themeColor="text1"/>
          <w:sz w:val="28"/>
          <w:szCs w:val="28"/>
        </w:rPr>
        <w:t xml:space="preserve">вободы финансовой деятельности капиталистов. Государственное казначейство </w:t>
      </w:r>
      <w:r w:rsidRPr="00F25A9F">
        <w:rPr>
          <w:rFonts w:ascii="Times New Roman" w:hAnsi="Times New Roman" w:cs="Times New Roman"/>
          <w:color w:val="000000" w:themeColor="text1"/>
          <w:sz w:val="28"/>
          <w:szCs w:val="28"/>
        </w:rPr>
        <w:t xml:space="preserve">недополучает очень большое число средств, небольшой бизнес как оказалось в еще больше </w:t>
      </w:r>
      <w:r w:rsidRPr="00F25A9F">
        <w:rPr>
          <w:rFonts w:ascii="Times New Roman" w:hAnsi="Times New Roman" w:cs="Times New Roman"/>
          <w:color w:val="000000" w:themeColor="text1"/>
          <w:sz w:val="28"/>
          <w:szCs w:val="28"/>
        </w:rPr>
        <w:lastRenderedPageBreak/>
        <w:t>неравноправном поло</w:t>
      </w:r>
      <w:r w:rsidR="002263CE" w:rsidRPr="00F25A9F">
        <w:rPr>
          <w:rFonts w:ascii="Times New Roman" w:hAnsi="Times New Roman" w:cs="Times New Roman"/>
          <w:color w:val="000000" w:themeColor="text1"/>
          <w:sz w:val="28"/>
          <w:szCs w:val="28"/>
        </w:rPr>
        <w:t>жении. Почти все сделки олигархов</w:t>
      </w:r>
      <w:r w:rsidRPr="00F25A9F">
        <w:rPr>
          <w:rFonts w:ascii="Times New Roman" w:hAnsi="Times New Roman" w:cs="Times New Roman"/>
          <w:color w:val="000000" w:themeColor="text1"/>
          <w:sz w:val="28"/>
          <w:szCs w:val="28"/>
        </w:rPr>
        <w:t xml:space="preserve"> </w:t>
      </w:r>
      <w:r w:rsidR="002263CE" w:rsidRPr="00F25A9F">
        <w:rPr>
          <w:rFonts w:ascii="Times New Roman" w:hAnsi="Times New Roman" w:cs="Times New Roman"/>
          <w:color w:val="000000" w:themeColor="text1"/>
          <w:sz w:val="28"/>
          <w:szCs w:val="28"/>
        </w:rPr>
        <w:t>совершаются</w:t>
      </w:r>
      <w:r w:rsidRPr="00F25A9F">
        <w:rPr>
          <w:rFonts w:ascii="Times New Roman" w:hAnsi="Times New Roman" w:cs="Times New Roman"/>
          <w:color w:val="000000" w:themeColor="text1"/>
          <w:sz w:val="28"/>
          <w:szCs w:val="28"/>
        </w:rPr>
        <w:t xml:space="preserve"> в тени офисов власти. Исходя из убеждений закона, они малочувствительны, хотя по созданию данные действия надлежит отнести к уровню теневой экономики. Бессилие политической власти считается главной предпосылкой коррупции казенного чиновничества, коя к тому же ведет к преувеличенным масштабам теневой экономики.</w:t>
      </w:r>
    </w:p>
    <w:p w:rsidR="0037698F" w:rsidRPr="00F25A9F" w:rsidRDefault="00157D37"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Следовательно, присутствие множества ряда причин, служащих источником появления теневой экономики, разрешает заявлять о ней как </w:t>
      </w:r>
      <w:r w:rsidR="00CE319E" w:rsidRPr="00F25A9F">
        <w:rPr>
          <w:rFonts w:ascii="Times New Roman" w:hAnsi="Times New Roman" w:cs="Times New Roman"/>
          <w:color w:val="000000" w:themeColor="text1"/>
          <w:sz w:val="28"/>
          <w:szCs w:val="28"/>
        </w:rPr>
        <w:t>об</w:t>
      </w:r>
      <w:r w:rsidRPr="00F25A9F">
        <w:rPr>
          <w:rFonts w:ascii="Times New Roman" w:hAnsi="Times New Roman" w:cs="Times New Roman"/>
          <w:color w:val="000000" w:themeColor="text1"/>
          <w:sz w:val="28"/>
          <w:szCs w:val="28"/>
        </w:rPr>
        <w:t xml:space="preserve"> одной из подсистем рыночного хозяйства. Теневая основополагающая практически постоянно находилась и, по-видимому, станет в некой мере существовать в хозяйственной жизни.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37698F" w:rsidRPr="00F25A9F" w:rsidRDefault="0037698F" w:rsidP="00F14EFC">
      <w:pPr>
        <w:spacing w:after="0" w:line="360" w:lineRule="auto"/>
        <w:ind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2.2. Социально - экономические последствия теневой и криминальной экономической деятельности</w:t>
      </w:r>
    </w:p>
    <w:p w:rsidR="00F14EFC" w:rsidRPr="00F25A9F" w:rsidRDefault="00F14EFC" w:rsidP="00F14EFC">
      <w:pPr>
        <w:spacing w:after="0" w:line="360" w:lineRule="auto"/>
        <w:ind w:firstLine="709"/>
        <w:jc w:val="both"/>
        <w:rPr>
          <w:rFonts w:ascii="Times New Roman" w:hAnsi="Times New Roman" w:cs="Times New Roman"/>
          <w:color w:val="000000" w:themeColor="text1"/>
          <w:sz w:val="28"/>
          <w:szCs w:val="28"/>
        </w:rPr>
      </w:pP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Теневая экономика оказывает негативное влияние на экономику страны и все общество в целом.</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Многие экономисты исследователи полагают, что теневая экономика в основном является негативным фактором. Но при этом считается, что деятельность в сфере теневой экономики может также дать некоторые позитивные воздействия: действующим предприятиям - увеличение прибыли; рабочим - </w:t>
      </w:r>
      <w:r w:rsidR="00BB06AC" w:rsidRPr="00F25A9F">
        <w:rPr>
          <w:rFonts w:ascii="Times New Roman" w:hAnsi="Times New Roman" w:cs="Times New Roman"/>
          <w:color w:val="000000" w:themeColor="text1"/>
          <w:sz w:val="28"/>
          <w:szCs w:val="28"/>
        </w:rPr>
        <w:t>получение способности работать; покупателям - вероятность обрести продукты и услуги по наиболее низким расценкам.</w:t>
      </w:r>
    </w:p>
    <w:p w:rsidR="0037698F" w:rsidRPr="00F25A9F" w:rsidRDefault="00F7133E"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Теневая экономика служит основанием понижения уровня собираемости налогов, сокрытия получаемых прибылей, занижению финансовых характеристик. Дела в области теневой экономики отрицательно оказывают большое влияние на становление предпринимательства. При всем, при этом, вывод рабочей силы из легальной отрасли в теневую неблагоприятно сказывается на создании «отлично» работающих фирм, поскольку необходимо выделять какие-либо ресурсы на то, чтоб вас не </w:t>
      </w:r>
      <w:r w:rsidRPr="00F25A9F">
        <w:rPr>
          <w:rFonts w:ascii="Times New Roman" w:hAnsi="Times New Roman" w:cs="Times New Roman"/>
          <w:color w:val="000000" w:themeColor="text1"/>
          <w:sz w:val="28"/>
          <w:szCs w:val="28"/>
        </w:rPr>
        <w:lastRenderedPageBreak/>
        <w:t xml:space="preserve">заметили. Эти все моменты приводят к </w:t>
      </w:r>
      <w:proofErr w:type="spellStart"/>
      <w:r w:rsidRPr="00F25A9F">
        <w:rPr>
          <w:rFonts w:ascii="Times New Roman" w:hAnsi="Times New Roman" w:cs="Times New Roman"/>
          <w:color w:val="000000" w:themeColor="text1"/>
          <w:sz w:val="28"/>
          <w:szCs w:val="28"/>
        </w:rPr>
        <w:t>лимитированию</w:t>
      </w:r>
      <w:proofErr w:type="spellEnd"/>
      <w:r w:rsidRPr="00F25A9F">
        <w:rPr>
          <w:rFonts w:ascii="Times New Roman" w:hAnsi="Times New Roman" w:cs="Times New Roman"/>
          <w:color w:val="000000" w:themeColor="text1"/>
          <w:sz w:val="28"/>
          <w:szCs w:val="28"/>
        </w:rPr>
        <w:t xml:space="preserve"> объема фирмы, удерживает его подъем, мешает приему людей на работу.</w:t>
      </w:r>
    </w:p>
    <w:p w:rsidR="000D678B" w:rsidRPr="00F25A9F" w:rsidRDefault="000D678B"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Выполненные исследования позволяют выделить отрицательные результаты теневой финансовой деятельности, которые оказывают воздействие на экономику державы и общество. </w:t>
      </w:r>
    </w:p>
    <w:p w:rsidR="0037698F" w:rsidRPr="00F25A9F" w:rsidRDefault="00BB06AC"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Отрицательное действие </w:t>
      </w:r>
      <w:r w:rsidR="000D678B" w:rsidRPr="00F25A9F">
        <w:rPr>
          <w:rFonts w:ascii="Times New Roman" w:hAnsi="Times New Roman" w:cs="Times New Roman"/>
          <w:color w:val="000000" w:themeColor="text1"/>
          <w:sz w:val="28"/>
          <w:szCs w:val="28"/>
        </w:rPr>
        <w:t>на состояние муниципальных финансов, даже составление заработков бюджетов всех уровней.</w:t>
      </w:r>
    </w:p>
    <w:p w:rsidR="000D678B" w:rsidRPr="00F25A9F" w:rsidRDefault="000D678B" w:rsidP="00F14EFC">
      <w:pPr>
        <w:spacing w:after="0" w:line="360" w:lineRule="auto"/>
        <w:ind w:firstLine="709"/>
        <w:jc w:val="both"/>
        <w:rPr>
          <w:rFonts w:ascii="Times New Roman" w:hAnsi="Times New Roman" w:cs="Times New Roman"/>
          <w:color w:val="000000" w:themeColor="text1"/>
          <w:sz w:val="28"/>
          <w:szCs w:val="28"/>
        </w:rPr>
      </w:pPr>
      <w:proofErr w:type="spellStart"/>
      <w:r w:rsidRPr="00F25A9F">
        <w:rPr>
          <w:rFonts w:ascii="Times New Roman" w:hAnsi="Times New Roman" w:cs="Times New Roman"/>
          <w:color w:val="000000" w:themeColor="text1"/>
          <w:sz w:val="28"/>
          <w:szCs w:val="28"/>
        </w:rPr>
        <w:t>Лимитирование</w:t>
      </w:r>
      <w:proofErr w:type="spellEnd"/>
      <w:r w:rsidRPr="00F25A9F">
        <w:rPr>
          <w:rFonts w:ascii="Times New Roman" w:hAnsi="Times New Roman" w:cs="Times New Roman"/>
          <w:color w:val="000000" w:themeColor="text1"/>
          <w:sz w:val="28"/>
          <w:szCs w:val="28"/>
        </w:rPr>
        <w:t xml:space="preserve"> финансирования затрат, связанных с воплощением функций страны (управление, защита, становление фундаментальной науки.)</w:t>
      </w:r>
    </w:p>
    <w:p w:rsidR="0037698F" w:rsidRPr="00F25A9F" w:rsidRDefault="000D678B"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Негативное действие на кредитно-денежную систему, данное связано с обращением немаленького размера капитала оказавшихся в области теневой экономики, которые не поддаются официальному учету, помимо прочего существенная часть данных ресурсов используется в наличных расчетах.</w:t>
      </w:r>
    </w:p>
    <w:p w:rsidR="0037698F" w:rsidRPr="00F25A9F" w:rsidRDefault="006E36E7"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 Валютные потоки, которые, скрыты от официальных органов </w:t>
      </w:r>
      <w:r w:rsidR="00A043A2" w:rsidRPr="00F25A9F">
        <w:rPr>
          <w:rFonts w:ascii="Times New Roman" w:hAnsi="Times New Roman" w:cs="Times New Roman"/>
          <w:color w:val="000000" w:themeColor="text1"/>
          <w:sz w:val="28"/>
          <w:szCs w:val="28"/>
        </w:rPr>
        <w:t xml:space="preserve">власти, </w:t>
      </w:r>
      <w:r w:rsidRPr="00F25A9F">
        <w:rPr>
          <w:rFonts w:ascii="Times New Roman" w:hAnsi="Times New Roman" w:cs="Times New Roman"/>
          <w:color w:val="000000" w:themeColor="text1"/>
          <w:sz w:val="28"/>
          <w:szCs w:val="28"/>
        </w:rPr>
        <w:t xml:space="preserve">затрудняют </w:t>
      </w:r>
      <w:r w:rsidR="00A043A2" w:rsidRPr="00F25A9F">
        <w:rPr>
          <w:rFonts w:ascii="Times New Roman" w:hAnsi="Times New Roman" w:cs="Times New Roman"/>
          <w:color w:val="000000" w:themeColor="text1"/>
          <w:sz w:val="28"/>
          <w:szCs w:val="28"/>
        </w:rPr>
        <w:t>контроль государства</w:t>
      </w:r>
      <w:r w:rsidRPr="00F25A9F">
        <w:rPr>
          <w:rFonts w:ascii="Times New Roman" w:hAnsi="Times New Roman" w:cs="Times New Roman"/>
          <w:color w:val="000000" w:themeColor="text1"/>
          <w:sz w:val="28"/>
          <w:szCs w:val="28"/>
        </w:rPr>
        <w:t xml:space="preserve"> за их структурой, а ещ</w:t>
      </w:r>
      <w:r w:rsidR="007630B4" w:rsidRPr="00F25A9F">
        <w:rPr>
          <w:rFonts w:ascii="Times New Roman" w:hAnsi="Times New Roman" w:cs="Times New Roman"/>
          <w:color w:val="000000" w:themeColor="text1"/>
          <w:sz w:val="28"/>
          <w:szCs w:val="28"/>
        </w:rPr>
        <w:t>е планирование валютной эмиссии</w:t>
      </w:r>
      <w:r w:rsidR="00EC562A" w:rsidRPr="00F25A9F">
        <w:rPr>
          <w:rFonts w:ascii="Times New Roman" w:hAnsi="Times New Roman" w:cs="Times New Roman"/>
          <w:color w:val="000000" w:themeColor="text1"/>
          <w:sz w:val="28"/>
          <w:szCs w:val="28"/>
        </w:rPr>
        <w:t xml:space="preserve"> [6, </w:t>
      </w:r>
      <w:r w:rsidR="00EC562A" w:rsidRPr="00F25A9F">
        <w:rPr>
          <w:rFonts w:ascii="Times New Roman" w:hAnsi="Times New Roman" w:cs="Times New Roman"/>
          <w:color w:val="000000" w:themeColor="text1"/>
          <w:sz w:val="28"/>
          <w:szCs w:val="28"/>
          <w:lang w:val="en-US"/>
        </w:rPr>
        <w:t>c</w:t>
      </w:r>
      <w:r w:rsidR="00EC562A" w:rsidRPr="00F25A9F">
        <w:rPr>
          <w:rFonts w:ascii="Times New Roman" w:hAnsi="Times New Roman" w:cs="Times New Roman"/>
          <w:color w:val="000000" w:themeColor="text1"/>
          <w:sz w:val="28"/>
          <w:szCs w:val="28"/>
        </w:rPr>
        <w:t>.11]</w:t>
      </w:r>
      <w:r w:rsidR="007630B4" w:rsidRPr="00F25A9F">
        <w:rPr>
          <w:rFonts w:ascii="Times New Roman" w:hAnsi="Times New Roman" w:cs="Times New Roman"/>
          <w:color w:val="000000" w:themeColor="text1"/>
          <w:sz w:val="28"/>
          <w:szCs w:val="28"/>
        </w:rPr>
        <w:t>.</w:t>
      </w:r>
    </w:p>
    <w:p w:rsidR="006E36E7" w:rsidRPr="00F25A9F" w:rsidRDefault="00A043A2"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Действие на эффективность воплощения макроэкономической политические деятели, собственно разъясняется тем, непосредственно теневая экономическая деятельность сокрыта от официальной статистики,</w:t>
      </w:r>
      <w:r w:rsidR="006E36E7" w:rsidRPr="00F25A9F">
        <w:rPr>
          <w:rFonts w:ascii="Times New Roman" w:hAnsi="Times New Roman" w:cs="Times New Roman"/>
          <w:color w:val="000000" w:themeColor="text1"/>
          <w:sz w:val="28"/>
          <w:szCs w:val="28"/>
        </w:rPr>
        <w:t xml:space="preserve"> данные коей, считаются основой для принятия финансовых решений на макроуровне.</w:t>
      </w:r>
    </w:p>
    <w:p w:rsidR="0037698F" w:rsidRPr="00F25A9F" w:rsidRDefault="006E36E7"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Отрицательное воздействие на финансовый подъем и становление секторов экономики в легальной отрасли. Эта обстановка формируется поскольку часть потребителей получают нужные им продукты и предложения в теневой сфере, следовательно убавляется необходимость в товарах и предложениях, которые производятся в легальном секторе и в этом случает, сдерживается ее финансовый подъем, тормозится развитие.</w:t>
      </w:r>
    </w:p>
    <w:p w:rsidR="0037698F" w:rsidRPr="00F25A9F" w:rsidRDefault="00A043A2"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Негативное действие на развитие конкурентной борьбы</w:t>
      </w:r>
      <w:r w:rsidR="006E36E7" w:rsidRPr="00F25A9F">
        <w:rPr>
          <w:rFonts w:ascii="Times New Roman" w:hAnsi="Times New Roman" w:cs="Times New Roman"/>
          <w:color w:val="000000" w:themeColor="text1"/>
          <w:sz w:val="28"/>
          <w:szCs w:val="28"/>
        </w:rPr>
        <w:t xml:space="preserve"> - одного из основных основополагающих рыночной экономики. Нередко складывается таковая обстановка, где гораздо лучше предприятиям, которые </w:t>
      </w:r>
      <w:r w:rsidR="006E36E7" w:rsidRPr="00F25A9F">
        <w:rPr>
          <w:rFonts w:ascii="Times New Roman" w:hAnsi="Times New Roman" w:cs="Times New Roman"/>
          <w:color w:val="000000" w:themeColor="text1"/>
          <w:sz w:val="28"/>
          <w:szCs w:val="28"/>
        </w:rPr>
        <w:lastRenderedPageBreak/>
        <w:t>приспособил</w:t>
      </w:r>
      <w:r w:rsidRPr="00F25A9F">
        <w:rPr>
          <w:rFonts w:ascii="Times New Roman" w:hAnsi="Times New Roman" w:cs="Times New Roman"/>
          <w:color w:val="000000" w:themeColor="text1"/>
          <w:sz w:val="28"/>
          <w:szCs w:val="28"/>
        </w:rPr>
        <w:t xml:space="preserve">ись к полулегальным условиям, к </w:t>
      </w:r>
      <w:r w:rsidR="006E36E7" w:rsidRPr="00F25A9F">
        <w:rPr>
          <w:rFonts w:ascii="Times New Roman" w:hAnsi="Times New Roman" w:cs="Times New Roman"/>
          <w:color w:val="000000" w:themeColor="text1"/>
          <w:sz w:val="28"/>
          <w:szCs w:val="28"/>
        </w:rPr>
        <w:t xml:space="preserve">пример, тем, которые </w:t>
      </w:r>
      <w:proofErr w:type="gramStart"/>
      <w:r w:rsidR="006E36E7" w:rsidRPr="00F25A9F">
        <w:rPr>
          <w:rFonts w:ascii="Times New Roman" w:hAnsi="Times New Roman" w:cs="Times New Roman"/>
          <w:color w:val="000000" w:themeColor="text1"/>
          <w:sz w:val="28"/>
          <w:szCs w:val="28"/>
        </w:rPr>
        <w:t>вбухивают</w:t>
      </w:r>
      <w:proofErr w:type="gramEnd"/>
      <w:r w:rsidR="006E36E7" w:rsidRPr="00F25A9F">
        <w:rPr>
          <w:rFonts w:ascii="Times New Roman" w:hAnsi="Times New Roman" w:cs="Times New Roman"/>
          <w:color w:val="000000" w:themeColor="text1"/>
          <w:sz w:val="28"/>
          <w:szCs w:val="28"/>
        </w:rPr>
        <w:t xml:space="preserve"> основным образом средства в поддержание превосходных взаимоотношений с госслужащими. Эти компании не обязательно уцелели бы в критериях чистой конкурентной борьбы. В конце концов, потенциально наиболее успешным «чистым» организациям как оказалось трудно соперничать</w:t>
      </w:r>
      <w:r w:rsidR="00940205" w:rsidRPr="00F25A9F">
        <w:rPr>
          <w:rFonts w:ascii="Times New Roman" w:hAnsi="Times New Roman" w:cs="Times New Roman"/>
          <w:color w:val="000000" w:themeColor="text1"/>
          <w:sz w:val="28"/>
          <w:szCs w:val="28"/>
        </w:rPr>
        <w:t>.</w:t>
      </w:r>
    </w:p>
    <w:p w:rsidR="0037698F" w:rsidRPr="00F25A9F" w:rsidRDefault="005145A8"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Затруднение увеличению производительности работы компаний, которая в большей мере ориентируется производительностью труда, коя достигается с помощью введения новых технологий, прогрессивных материалов, современного оборудования. В теневом секторе при осуществлении работы хозяевам компании безвыгодны капитальные инвестиции, потому что их бизнес делается видимым, ну а в легальной сфере отсутствуют требуемые валютные средства, которые возможно отослать на финансирование капитальных инвестиций.</w:t>
      </w:r>
    </w:p>
    <w:p w:rsidR="0037698F" w:rsidRPr="00F25A9F" w:rsidRDefault="0085197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Отрицательное действие на условия для воспроизводства рабочей силы в легальной экономике. Ни для кого не тайна, что работа в теневой экономике предполагает неуплату установленных государством налогов. В этой связи у компаний, которые трудятся в теневой экономике, есть шансы обращать более средств на выплату заработной платы, так именуемая получка в конверте, а значит, делать гораздо лучшие экономические возможности для привлечения грамотной рабочей силы, не беспокоясь о ее воспроизводстве.</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Серьезное влияние, угрожающее экологии. Так как, такая деятельность носит нелегальный характер, то не учитываются и те вредные действия наносимые окружающей среде. Из этого следует, что никаких мер по охране экологии, включающие платежи за использование природных ресурсов и загрязнение природной среды, предприятия, которые работают в теневой экономике, не принимают, хотя они наносят непосредственный вред окружающей среде.</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 xml:space="preserve">Негативное воздействие  теневой экономики в масштабах международных экономических отношений. </w:t>
      </w:r>
      <w:r w:rsidR="00EF30C8" w:rsidRPr="00F25A9F">
        <w:rPr>
          <w:rFonts w:ascii="Times New Roman" w:hAnsi="Times New Roman" w:cs="Times New Roman"/>
          <w:color w:val="000000" w:themeColor="text1"/>
          <w:sz w:val="28"/>
          <w:szCs w:val="28"/>
        </w:rPr>
        <w:t xml:space="preserve">Данное, соединено с нежеланием зарубежных инвесторов </w:t>
      </w:r>
      <w:proofErr w:type="gramStart"/>
      <w:r w:rsidR="00EF30C8" w:rsidRPr="00F25A9F">
        <w:rPr>
          <w:rFonts w:ascii="Times New Roman" w:hAnsi="Times New Roman" w:cs="Times New Roman"/>
          <w:color w:val="000000" w:themeColor="text1"/>
          <w:sz w:val="28"/>
          <w:szCs w:val="28"/>
        </w:rPr>
        <w:t>трудиться</w:t>
      </w:r>
      <w:proofErr w:type="gramEnd"/>
      <w:r w:rsidR="00EF30C8" w:rsidRPr="00F25A9F">
        <w:rPr>
          <w:rFonts w:ascii="Times New Roman" w:hAnsi="Times New Roman" w:cs="Times New Roman"/>
          <w:color w:val="000000" w:themeColor="text1"/>
          <w:sz w:val="28"/>
          <w:szCs w:val="28"/>
        </w:rPr>
        <w:t xml:space="preserve"> в неадекватных финансовых и правовых критериях и с их опасениями криминальных структур, имеющих существенное воздействие в теневой экономике.</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Деформирование структуры потребления. Это связано с тем, что в теневой экономической деятельности деньги сосредотачиваются в тех сферах, где можно благодаря бесконтрольности со стороны государства и  недоработок на законодательном уровне, за непродолжительное время при минимальных затратах получить большую прибыль.</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Содействие росту преступности, в том числе организованной, а так же криминальной экономики и коррупции в обществе. Следовательно,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экономическая деятельность оказывается главным составляющим, которое финансирует преступность, а преступность в свою очередь включает такое опасное явление, как терроризм.</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Имеется и другое мнение, заключающиеся в том, что последствия, которые наносит теневая экономическая деятельность, не следует рассматривать только с одной стороны. Различные виды теневой экономики (в частности скрытая и неформальная) во многом помогают развиваться легальной экономике и не препятствуют ей, оказ</w:t>
      </w:r>
      <w:r w:rsidR="00890FA3" w:rsidRPr="00F25A9F">
        <w:rPr>
          <w:rFonts w:ascii="Times New Roman" w:hAnsi="Times New Roman" w:cs="Times New Roman"/>
          <w:color w:val="000000" w:themeColor="text1"/>
          <w:sz w:val="28"/>
          <w:szCs w:val="28"/>
        </w:rPr>
        <w:t>ывая положительное воздействие.</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Примером этого может быть то, когда в легальном секторе экономики случается кризис, производственные ресурсы не исчезают, а переходят в теневую экономику, потом возвращаясь обратно уже после завершения кризиса.</w:t>
      </w:r>
      <w:r w:rsidRPr="00F25A9F">
        <w:rPr>
          <w:rFonts w:ascii="Arial" w:hAnsi="Arial" w:cs="Arial"/>
          <w:color w:val="000000" w:themeColor="text1"/>
          <w:sz w:val="20"/>
          <w:szCs w:val="20"/>
          <w:shd w:val="clear" w:color="auto" w:fill="FFFFFF"/>
        </w:rPr>
        <w:t xml:space="preserve"> </w:t>
      </w:r>
      <w:r w:rsidRPr="00F25A9F">
        <w:rPr>
          <w:rFonts w:ascii="Times New Roman" w:hAnsi="Times New Roman" w:cs="Times New Roman"/>
          <w:color w:val="000000" w:themeColor="text1"/>
          <w:sz w:val="28"/>
          <w:szCs w:val="28"/>
        </w:rPr>
        <w:t> Так же еще получатели нелегальных доходов, тратя свой заработок, создают спрос на продукты и услуги, которые произведены легально с уплатой всех необходимые налогов и платежей, неформальная занятость улучшает материальное состояние</w:t>
      </w:r>
      <w:r w:rsidR="00890FA3" w:rsidRPr="00F25A9F">
        <w:rPr>
          <w:rFonts w:ascii="Times New Roman" w:hAnsi="Times New Roman" w:cs="Times New Roman"/>
          <w:color w:val="000000" w:themeColor="text1"/>
          <w:sz w:val="28"/>
          <w:szCs w:val="28"/>
        </w:rPr>
        <w:t xml:space="preserve"> граждан.</w:t>
      </w:r>
    </w:p>
    <w:p w:rsidR="00EC5D14"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Таким образом, не стоит решительно утверждать, что деятельность в теневом бизнесе это плохо. Теневая экономика - это дополнительные рабочие </w:t>
      </w:r>
      <w:r w:rsidRPr="00F25A9F">
        <w:rPr>
          <w:rFonts w:ascii="Times New Roman" w:hAnsi="Times New Roman" w:cs="Times New Roman"/>
          <w:color w:val="000000" w:themeColor="text1"/>
          <w:sz w:val="28"/>
          <w:szCs w:val="28"/>
        </w:rPr>
        <w:lastRenderedPageBreak/>
        <w:t>места, т.е. сокращается безработица, шанс для субъектов предпринимательской деятельности усовершенствовать материально-техническую базу, увеличен</w:t>
      </w:r>
      <w:r w:rsidR="00D86B5F" w:rsidRPr="00F25A9F">
        <w:rPr>
          <w:rFonts w:ascii="Times New Roman" w:hAnsi="Times New Roman" w:cs="Times New Roman"/>
          <w:color w:val="000000" w:themeColor="text1"/>
          <w:sz w:val="28"/>
          <w:szCs w:val="28"/>
        </w:rPr>
        <w:t>ие реального сектора экономики.</w:t>
      </w: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rsidP="00F14EFC">
      <w:pPr>
        <w:spacing w:after="0" w:line="360" w:lineRule="auto"/>
        <w:ind w:firstLine="709"/>
        <w:jc w:val="center"/>
        <w:rPr>
          <w:rFonts w:ascii="Times New Roman" w:hAnsi="Times New Roman" w:cs="Times New Roman"/>
          <w:b/>
          <w:color w:val="000000" w:themeColor="text1"/>
          <w:sz w:val="28"/>
          <w:szCs w:val="28"/>
        </w:rPr>
      </w:pPr>
    </w:p>
    <w:p w:rsidR="007630B4" w:rsidRPr="00F25A9F" w:rsidRDefault="007630B4">
      <w:pP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br w:type="page"/>
      </w:r>
    </w:p>
    <w:p w:rsidR="0037698F" w:rsidRPr="00F25A9F" w:rsidRDefault="0037698F" w:rsidP="007630B4">
      <w:pPr>
        <w:spacing w:after="0" w:line="360" w:lineRule="auto"/>
        <w:ind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lastRenderedPageBreak/>
        <w:t>Глава 3. Методы борьбы с внелегальной экономикой</w:t>
      </w:r>
    </w:p>
    <w:p w:rsidR="007630B4" w:rsidRPr="00F25A9F" w:rsidRDefault="007630B4" w:rsidP="007630B4">
      <w:pPr>
        <w:spacing w:after="0" w:line="360" w:lineRule="auto"/>
        <w:ind w:firstLine="709"/>
        <w:jc w:val="both"/>
        <w:rPr>
          <w:rFonts w:ascii="Times New Roman" w:hAnsi="Times New Roman" w:cs="Times New Roman"/>
          <w:b/>
          <w:color w:val="000000" w:themeColor="text1"/>
          <w:sz w:val="28"/>
          <w:szCs w:val="28"/>
        </w:rPr>
      </w:pPr>
    </w:p>
    <w:p w:rsidR="0037698F" w:rsidRPr="00F25A9F" w:rsidRDefault="0037698F" w:rsidP="007630B4">
      <w:pPr>
        <w:spacing w:after="0" w:line="360" w:lineRule="auto"/>
        <w:ind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 xml:space="preserve">3.1.Социально - правовой  </w:t>
      </w:r>
      <w:r w:rsidR="003C16C5" w:rsidRPr="00F25A9F">
        <w:rPr>
          <w:rFonts w:ascii="Times New Roman" w:hAnsi="Times New Roman" w:cs="Times New Roman"/>
          <w:b/>
          <w:color w:val="000000" w:themeColor="text1"/>
          <w:sz w:val="28"/>
          <w:szCs w:val="28"/>
        </w:rPr>
        <w:t xml:space="preserve">контроль </w:t>
      </w:r>
      <w:r w:rsidRPr="00F25A9F">
        <w:rPr>
          <w:rFonts w:ascii="Times New Roman" w:hAnsi="Times New Roman" w:cs="Times New Roman"/>
          <w:b/>
          <w:color w:val="000000" w:themeColor="text1"/>
          <w:sz w:val="28"/>
          <w:szCs w:val="28"/>
        </w:rPr>
        <w:t>над экономической преступностью в России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167FBD" w:rsidRPr="00F25A9F" w:rsidRDefault="007630B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Социально-правовой контроль </w:t>
      </w:r>
      <w:r w:rsidR="00167FBD" w:rsidRPr="00F25A9F">
        <w:rPr>
          <w:rFonts w:ascii="Times New Roman" w:hAnsi="Times New Roman" w:cs="Times New Roman"/>
          <w:color w:val="000000" w:themeColor="text1"/>
          <w:sz w:val="28"/>
          <w:szCs w:val="28"/>
        </w:rPr>
        <w:t>это такая, деятельностью по надзору и контролю в экономической сфере над противозаконными поведениями, которая осуществляется государственными учреждениями и другими органами.</w:t>
      </w:r>
    </w:p>
    <w:p w:rsidR="00167FBD" w:rsidRPr="00F25A9F" w:rsidRDefault="00167FB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Суть социально-правового контроля состоит в том, чтобы установить правовой порядок в экономической деятельности и в целом жизни общества. Этот контроль не связан с  использованием уголовно-правовых норм, т</w:t>
      </w:r>
      <w:r w:rsidR="00940205" w:rsidRPr="00F25A9F">
        <w:rPr>
          <w:rFonts w:ascii="Times New Roman" w:hAnsi="Times New Roman" w:cs="Times New Roman"/>
          <w:color w:val="000000" w:themeColor="text1"/>
          <w:sz w:val="28"/>
          <w:szCs w:val="28"/>
        </w:rPr>
        <w:t xml:space="preserve">акая составляющая </w:t>
      </w:r>
      <w:r w:rsidRPr="00F25A9F">
        <w:rPr>
          <w:rFonts w:ascii="Times New Roman" w:hAnsi="Times New Roman" w:cs="Times New Roman"/>
          <w:color w:val="000000" w:themeColor="text1"/>
          <w:sz w:val="28"/>
          <w:szCs w:val="28"/>
        </w:rPr>
        <w:t>может использоваться только как предупредительная функция, когда други</w:t>
      </w:r>
      <w:r w:rsidR="00890FA3" w:rsidRPr="00F25A9F">
        <w:rPr>
          <w:rFonts w:ascii="Times New Roman" w:hAnsi="Times New Roman" w:cs="Times New Roman"/>
          <w:color w:val="000000" w:themeColor="text1"/>
          <w:sz w:val="28"/>
          <w:szCs w:val="28"/>
        </w:rPr>
        <w:t>е меры становятся неэффективны.</w:t>
      </w:r>
    </w:p>
    <w:p w:rsidR="0037698F" w:rsidRPr="00F25A9F" w:rsidRDefault="00167FB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Зарубежные и российские криминологи подмечают взаимозависимость и взаимообусловленность гражданскими, административными преступлениями и правонарушениями. Особенно это относится к преступлениям и правонарушениям в сфере экономики. Они имеют единые детерминанты противоправного поведения, единую правовую природу, идентичность приспособления формирования персоны злоумышленника, совершаются в схожих стереотипных критериях, порождены сходными первопричинами и имеют общую тенденция. Вследствие этого действенная борьба с наименее опасными видами преступлениями - административными, гражданско-правовыми, экономическими, которую исполняют осуществляющие контроль органы, считается успешным средством предостережения преступности в сфере эконо</w:t>
      </w:r>
      <w:r w:rsidR="00890FA3" w:rsidRPr="00F25A9F">
        <w:rPr>
          <w:rFonts w:ascii="Times New Roman" w:hAnsi="Times New Roman" w:cs="Times New Roman"/>
          <w:color w:val="000000" w:themeColor="text1"/>
          <w:sz w:val="28"/>
          <w:szCs w:val="28"/>
        </w:rPr>
        <w:t>мики.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Объектами социально-правового контроля являются материальные и финансовые средства, экономическая деятельность различных субъектов экономических отношений.</w:t>
      </w:r>
      <w:r w:rsidR="00167FBD" w:rsidRPr="00F25A9F">
        <w:rPr>
          <w:rFonts w:ascii="Times New Roman" w:hAnsi="Times New Roman" w:cs="Times New Roman"/>
          <w:color w:val="000000" w:themeColor="text1"/>
          <w:sz w:val="28"/>
          <w:szCs w:val="28"/>
        </w:rPr>
        <w:t xml:space="preserve"> Исходя из субъектов контролирования, </w:t>
      </w:r>
      <w:r w:rsidR="007630B4" w:rsidRPr="00F25A9F">
        <w:rPr>
          <w:rFonts w:ascii="Times New Roman" w:hAnsi="Times New Roman" w:cs="Times New Roman"/>
          <w:color w:val="000000" w:themeColor="text1"/>
          <w:sz w:val="28"/>
          <w:szCs w:val="28"/>
        </w:rPr>
        <w:t>распознают последующие его виды.</w:t>
      </w:r>
    </w:p>
    <w:p w:rsidR="0037698F" w:rsidRPr="00F25A9F" w:rsidRDefault="008672E2"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lastRenderedPageBreak/>
        <w:t>1.</w:t>
      </w:r>
      <w:r w:rsidR="00167FBD" w:rsidRPr="00F25A9F">
        <w:rPr>
          <w:rFonts w:ascii="Times New Roman" w:hAnsi="Times New Roman" w:cs="Times New Roman"/>
          <w:bCs/>
          <w:color w:val="000000" w:themeColor="text1"/>
          <w:sz w:val="28"/>
          <w:szCs w:val="28"/>
        </w:rPr>
        <w:t xml:space="preserve">Государственный контроль, исполняется </w:t>
      </w:r>
      <w:r w:rsidR="0037698F" w:rsidRPr="00F25A9F">
        <w:rPr>
          <w:rFonts w:ascii="Times New Roman" w:hAnsi="Times New Roman" w:cs="Times New Roman"/>
          <w:color w:val="000000" w:themeColor="text1"/>
          <w:sz w:val="28"/>
          <w:szCs w:val="28"/>
        </w:rPr>
        <w:t>государственными органами.</w:t>
      </w:r>
    </w:p>
    <w:p w:rsidR="0037698F" w:rsidRPr="00F25A9F" w:rsidRDefault="008672E2"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t>2.</w:t>
      </w:r>
      <w:r w:rsidR="0037698F" w:rsidRPr="00F25A9F">
        <w:rPr>
          <w:rFonts w:ascii="Times New Roman" w:hAnsi="Times New Roman" w:cs="Times New Roman"/>
          <w:bCs/>
          <w:color w:val="000000" w:themeColor="text1"/>
          <w:sz w:val="28"/>
          <w:szCs w:val="28"/>
        </w:rPr>
        <w:t>Контроль негосударственных организаций</w:t>
      </w:r>
      <w:r w:rsidR="0037698F" w:rsidRPr="00F25A9F">
        <w:rPr>
          <w:rFonts w:ascii="Times New Roman" w:hAnsi="Times New Roman" w:cs="Times New Roman"/>
          <w:color w:val="000000" w:themeColor="text1"/>
          <w:sz w:val="28"/>
          <w:szCs w:val="28"/>
        </w:rPr>
        <w:t>.</w:t>
      </w:r>
      <w:r w:rsidR="00167FBD" w:rsidRPr="00F25A9F">
        <w:rPr>
          <w:rFonts w:ascii="Times New Roman" w:hAnsi="Times New Roman" w:cs="Times New Roman"/>
          <w:color w:val="000000" w:themeColor="text1"/>
          <w:sz w:val="28"/>
          <w:szCs w:val="28"/>
        </w:rPr>
        <w:t xml:space="preserve"> В зависимости от определенного субъекта возможно отметить:</w:t>
      </w:r>
    </w:p>
    <w:p w:rsidR="007630B4" w:rsidRPr="00F25A9F" w:rsidRDefault="00167FBD" w:rsidP="00B648AF">
      <w:pPr>
        <w:pStyle w:val="a3"/>
        <w:numPr>
          <w:ilvl w:val="0"/>
          <w:numId w:val="17"/>
        </w:numPr>
        <w:tabs>
          <w:tab w:val="left" w:pos="993"/>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банковский контроль: его субъектами выступают платные (</w:t>
      </w:r>
      <w:r w:rsidR="0037698F" w:rsidRPr="00F25A9F">
        <w:rPr>
          <w:rFonts w:ascii="Times New Roman" w:hAnsi="Times New Roman" w:cs="Times New Roman"/>
          <w:color w:val="000000" w:themeColor="text1"/>
          <w:sz w:val="28"/>
          <w:szCs w:val="28"/>
        </w:rPr>
        <w:t>коммерческие</w:t>
      </w:r>
      <w:r w:rsidRPr="00F25A9F">
        <w:rPr>
          <w:rFonts w:ascii="Times New Roman" w:hAnsi="Times New Roman" w:cs="Times New Roman"/>
          <w:color w:val="000000" w:themeColor="text1"/>
          <w:sz w:val="28"/>
          <w:szCs w:val="28"/>
        </w:rPr>
        <w:t>) банки;</w:t>
      </w:r>
    </w:p>
    <w:p w:rsidR="007630B4" w:rsidRPr="00F25A9F" w:rsidRDefault="00167FBD" w:rsidP="00B648AF">
      <w:pPr>
        <w:pStyle w:val="a3"/>
        <w:numPr>
          <w:ilvl w:val="0"/>
          <w:numId w:val="17"/>
        </w:numPr>
        <w:tabs>
          <w:tab w:val="left" w:pos="993"/>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страховой контроль: исполняется страховыми организациями при страховании ответственности, а еще при неких  </w:t>
      </w:r>
      <w:r w:rsidR="00EA57E6" w:rsidRPr="00F25A9F">
        <w:rPr>
          <w:rFonts w:ascii="Times New Roman" w:hAnsi="Times New Roman" w:cs="Times New Roman"/>
          <w:color w:val="000000" w:themeColor="text1"/>
          <w:sz w:val="28"/>
          <w:szCs w:val="28"/>
        </w:rPr>
        <w:t xml:space="preserve">типах </w:t>
      </w:r>
      <w:r w:rsidRPr="00F25A9F">
        <w:rPr>
          <w:rFonts w:ascii="Times New Roman" w:hAnsi="Times New Roman" w:cs="Times New Roman"/>
          <w:color w:val="000000" w:themeColor="text1"/>
          <w:sz w:val="28"/>
          <w:szCs w:val="28"/>
        </w:rPr>
        <w:t>имущественного страхования и страхования предпринимательских рисков;</w:t>
      </w:r>
    </w:p>
    <w:p w:rsidR="007630B4" w:rsidRPr="00F25A9F" w:rsidRDefault="00167FBD" w:rsidP="00B648AF">
      <w:pPr>
        <w:pStyle w:val="a3"/>
        <w:numPr>
          <w:ilvl w:val="0"/>
          <w:numId w:val="17"/>
        </w:numPr>
        <w:tabs>
          <w:tab w:val="left" w:pos="993"/>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потребительский контроль: исполняется покупателями и сообществами охраны прав покупателей.</w:t>
      </w:r>
    </w:p>
    <w:p w:rsidR="007630B4" w:rsidRPr="00F25A9F" w:rsidRDefault="00167FBD" w:rsidP="00B648AF">
      <w:pPr>
        <w:pStyle w:val="a3"/>
        <w:numPr>
          <w:ilvl w:val="0"/>
          <w:numId w:val="17"/>
        </w:numPr>
        <w:tabs>
          <w:tab w:val="left" w:pos="993"/>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аудиторский (независящий) контроль: исполняется спец</w:t>
      </w:r>
      <w:r w:rsidR="00EA57E6" w:rsidRPr="00F25A9F">
        <w:rPr>
          <w:rFonts w:ascii="Times New Roman" w:hAnsi="Times New Roman" w:cs="Times New Roman"/>
          <w:color w:val="000000" w:themeColor="text1"/>
          <w:sz w:val="28"/>
          <w:szCs w:val="28"/>
        </w:rPr>
        <w:t>иальными</w:t>
      </w:r>
      <w:r w:rsidRPr="00F25A9F">
        <w:rPr>
          <w:rFonts w:ascii="Times New Roman" w:hAnsi="Times New Roman" w:cs="Times New Roman"/>
          <w:color w:val="000000" w:themeColor="text1"/>
          <w:sz w:val="28"/>
          <w:szCs w:val="28"/>
        </w:rPr>
        <w:t xml:space="preserve"> негосударственными аудиторскими организациями;</w:t>
      </w:r>
    </w:p>
    <w:p w:rsidR="0037698F" w:rsidRPr="00F25A9F" w:rsidRDefault="00167FBD" w:rsidP="00B648AF">
      <w:pPr>
        <w:pStyle w:val="a3"/>
        <w:numPr>
          <w:ilvl w:val="0"/>
          <w:numId w:val="17"/>
        </w:numPr>
        <w:tabs>
          <w:tab w:val="left" w:pos="993"/>
        </w:tabs>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контроль, исполняемый спец</w:t>
      </w:r>
      <w:r w:rsidR="00EA57E6" w:rsidRPr="00F25A9F">
        <w:rPr>
          <w:rFonts w:ascii="Times New Roman" w:hAnsi="Times New Roman" w:cs="Times New Roman"/>
          <w:color w:val="000000" w:themeColor="text1"/>
          <w:sz w:val="28"/>
          <w:szCs w:val="28"/>
        </w:rPr>
        <w:t>.</w:t>
      </w:r>
      <w:r w:rsidRPr="00F25A9F">
        <w:rPr>
          <w:rFonts w:ascii="Times New Roman" w:hAnsi="Times New Roman" w:cs="Times New Roman"/>
          <w:color w:val="000000" w:themeColor="text1"/>
          <w:sz w:val="28"/>
          <w:szCs w:val="28"/>
        </w:rPr>
        <w:t xml:space="preserve"> негосударственными организациями на договорной базе (личные охранные, консалтинговые и остальные организации на базаре услуг сохранности финансовой де</w:t>
      </w:r>
      <w:r w:rsidR="00EA57E6" w:rsidRPr="00F25A9F">
        <w:rPr>
          <w:rFonts w:ascii="Times New Roman" w:hAnsi="Times New Roman" w:cs="Times New Roman"/>
          <w:color w:val="000000" w:themeColor="text1"/>
          <w:sz w:val="28"/>
          <w:szCs w:val="28"/>
        </w:rPr>
        <w:t>ятельности</w:t>
      </w:r>
      <w:r w:rsidRPr="00F25A9F">
        <w:rPr>
          <w:rFonts w:ascii="Times New Roman" w:hAnsi="Times New Roman" w:cs="Times New Roman"/>
          <w:color w:val="000000" w:themeColor="text1"/>
          <w:sz w:val="28"/>
          <w:szCs w:val="28"/>
        </w:rPr>
        <w:t>).</w:t>
      </w:r>
    </w:p>
    <w:p w:rsidR="00D874D4" w:rsidRPr="00F25A9F" w:rsidRDefault="00EA57E6"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t xml:space="preserve">Регистрационный контроль - </w:t>
      </w:r>
      <w:r w:rsidRPr="00F25A9F">
        <w:rPr>
          <w:rFonts w:ascii="Times New Roman" w:hAnsi="Times New Roman" w:cs="Times New Roman"/>
          <w:color w:val="000000" w:themeColor="text1"/>
          <w:sz w:val="28"/>
          <w:szCs w:val="28"/>
        </w:rPr>
        <w:t> э</w:t>
      </w:r>
      <w:r w:rsidR="0037698F" w:rsidRPr="00F25A9F">
        <w:rPr>
          <w:rFonts w:ascii="Times New Roman" w:hAnsi="Times New Roman" w:cs="Times New Roman"/>
          <w:color w:val="000000" w:themeColor="text1"/>
          <w:sz w:val="28"/>
          <w:szCs w:val="28"/>
        </w:rPr>
        <w:t>то</w:t>
      </w:r>
      <w:r w:rsidRPr="00F25A9F">
        <w:rPr>
          <w:rFonts w:ascii="Times New Roman" w:hAnsi="Times New Roman" w:cs="Times New Roman"/>
          <w:color w:val="000000" w:themeColor="text1"/>
          <w:sz w:val="28"/>
          <w:szCs w:val="28"/>
        </w:rPr>
        <w:t>т</w:t>
      </w:r>
      <w:r w:rsidR="0037698F" w:rsidRPr="00F25A9F">
        <w:rPr>
          <w:rFonts w:ascii="Times New Roman" w:hAnsi="Times New Roman" w:cs="Times New Roman"/>
          <w:color w:val="000000" w:themeColor="text1"/>
          <w:sz w:val="28"/>
          <w:szCs w:val="28"/>
        </w:rPr>
        <w:t xml:space="preserve"> вид государств</w:t>
      </w:r>
      <w:r w:rsidRPr="00F25A9F">
        <w:rPr>
          <w:rFonts w:ascii="Times New Roman" w:hAnsi="Times New Roman" w:cs="Times New Roman"/>
          <w:color w:val="000000" w:themeColor="text1"/>
          <w:sz w:val="28"/>
          <w:szCs w:val="28"/>
        </w:rPr>
        <w:t>енного контроля, осуществляется</w:t>
      </w:r>
      <w:r w:rsidR="0037698F" w:rsidRPr="00F25A9F">
        <w:rPr>
          <w:rFonts w:ascii="Times New Roman" w:hAnsi="Times New Roman" w:cs="Times New Roman"/>
          <w:color w:val="000000" w:themeColor="text1"/>
          <w:sz w:val="28"/>
          <w:szCs w:val="28"/>
        </w:rPr>
        <w:t xml:space="preserve"> Государственной регистрационной палатой</w:t>
      </w:r>
      <w:r w:rsidRPr="00F25A9F">
        <w:rPr>
          <w:rFonts w:ascii="Times New Roman" w:hAnsi="Times New Roman" w:cs="Times New Roman"/>
          <w:color w:val="000000" w:themeColor="text1"/>
          <w:sz w:val="28"/>
          <w:szCs w:val="28"/>
        </w:rPr>
        <w:t>,</w:t>
      </w:r>
      <w:r w:rsidR="0037698F" w:rsidRPr="00F25A9F">
        <w:rPr>
          <w:rFonts w:ascii="Times New Roman" w:hAnsi="Times New Roman" w:cs="Times New Roman"/>
          <w:color w:val="000000" w:themeColor="text1"/>
          <w:sz w:val="28"/>
          <w:szCs w:val="28"/>
        </w:rPr>
        <w:t xml:space="preserve"> производит регистрацию предприятий различных организационно-правовых форм. Законом РФ «О местном самоуправлении в Российской Федерации» полномочия по регистрации предпринимательской деятельности предоставлены также городской и районной админи</w:t>
      </w:r>
      <w:r w:rsidR="00BA2F65" w:rsidRPr="00F25A9F">
        <w:rPr>
          <w:rFonts w:ascii="Times New Roman" w:hAnsi="Times New Roman" w:cs="Times New Roman"/>
          <w:color w:val="000000" w:themeColor="text1"/>
          <w:sz w:val="28"/>
          <w:szCs w:val="28"/>
        </w:rPr>
        <w:t xml:space="preserve">страции. </w:t>
      </w:r>
      <w:r w:rsidRPr="00F25A9F">
        <w:rPr>
          <w:rFonts w:ascii="Times New Roman" w:hAnsi="Times New Roman" w:cs="Times New Roman"/>
          <w:color w:val="000000" w:themeColor="text1"/>
          <w:sz w:val="28"/>
          <w:szCs w:val="28"/>
        </w:rPr>
        <w:t>Разрешительный метод происхождения юридических лиц считается средством контролирования за соответствующим их образованием, который разрешает исполнять</w:t>
      </w:r>
      <w:r w:rsidR="00BA2F65" w:rsidRPr="00F25A9F">
        <w:rPr>
          <w:rFonts w:ascii="Times New Roman" w:hAnsi="Times New Roman" w:cs="Times New Roman"/>
          <w:color w:val="000000" w:themeColor="text1"/>
          <w:sz w:val="28"/>
          <w:szCs w:val="28"/>
        </w:rPr>
        <w:t xml:space="preserve">  предварительный контроль до практического начала их работы. Контроль при  разработке компаний имеет целью ликвидировать либо воспрепятствовать совершать преступную финансовую работу</w:t>
      </w:r>
      <w:r w:rsidR="00D874D4" w:rsidRPr="00F25A9F">
        <w:rPr>
          <w:rFonts w:ascii="Times New Roman" w:hAnsi="Times New Roman" w:cs="Times New Roman"/>
          <w:color w:val="000000" w:themeColor="text1"/>
          <w:sz w:val="28"/>
          <w:szCs w:val="28"/>
        </w:rPr>
        <w:t xml:space="preserve"> [2]</w:t>
      </w:r>
      <w:r w:rsidR="007630B4" w:rsidRPr="00F25A9F">
        <w:rPr>
          <w:rFonts w:ascii="Times New Roman" w:hAnsi="Times New Roman" w:cs="Times New Roman"/>
          <w:color w:val="000000" w:themeColor="text1"/>
          <w:sz w:val="28"/>
          <w:szCs w:val="28"/>
        </w:rPr>
        <w:t>.</w:t>
      </w:r>
    </w:p>
    <w:p w:rsidR="0037698F" w:rsidRPr="00F25A9F" w:rsidRDefault="00BA2F65"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Например, в интересах борьбы с коррупцией не имеют возможности быть зарегистрированы в виде бизнесменов и действовать по </w:t>
      </w:r>
      <w:r w:rsidRPr="00F25A9F">
        <w:rPr>
          <w:rFonts w:ascii="Times New Roman" w:hAnsi="Times New Roman" w:cs="Times New Roman"/>
          <w:color w:val="000000" w:themeColor="text1"/>
          <w:sz w:val="28"/>
          <w:szCs w:val="28"/>
        </w:rPr>
        <w:lastRenderedPageBreak/>
        <w:t xml:space="preserve">совместительству в коммерческих текстурах должностные лица органов </w:t>
      </w:r>
      <w:proofErr w:type="spellStart"/>
      <w:r w:rsidRPr="00F25A9F">
        <w:rPr>
          <w:rFonts w:ascii="Times New Roman" w:hAnsi="Times New Roman" w:cs="Times New Roman"/>
          <w:color w:val="000000" w:themeColor="text1"/>
          <w:sz w:val="28"/>
          <w:szCs w:val="28"/>
        </w:rPr>
        <w:t>госвласти</w:t>
      </w:r>
      <w:proofErr w:type="spellEnd"/>
      <w:r w:rsidRPr="00F25A9F">
        <w:rPr>
          <w:rFonts w:ascii="Times New Roman" w:hAnsi="Times New Roman" w:cs="Times New Roman"/>
          <w:color w:val="000000" w:themeColor="text1"/>
          <w:sz w:val="28"/>
          <w:szCs w:val="28"/>
        </w:rPr>
        <w:t xml:space="preserve"> и управления и муниципальные служащие.</w:t>
      </w:r>
    </w:p>
    <w:p w:rsidR="0037698F" w:rsidRPr="00F25A9F" w:rsidRDefault="00CE03F2"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Юридический статус хоть какое предприятие получает лишь в следствии </w:t>
      </w:r>
      <w:proofErr w:type="spellStart"/>
      <w:r w:rsidRPr="00F25A9F">
        <w:rPr>
          <w:rFonts w:ascii="Times New Roman" w:hAnsi="Times New Roman" w:cs="Times New Roman"/>
          <w:color w:val="000000" w:themeColor="text1"/>
          <w:sz w:val="28"/>
          <w:szCs w:val="28"/>
        </w:rPr>
        <w:t>госрегистрации</w:t>
      </w:r>
      <w:proofErr w:type="spellEnd"/>
      <w:r w:rsidRPr="00F25A9F">
        <w:rPr>
          <w:rFonts w:ascii="Times New Roman" w:hAnsi="Times New Roman" w:cs="Times New Roman"/>
          <w:color w:val="000000" w:themeColor="text1"/>
          <w:sz w:val="28"/>
          <w:szCs w:val="28"/>
        </w:rPr>
        <w:t>. При внесении перемен и добавлений в уставные документы учредитель должен доставить их на перерегистрацию. В процессе перерегистрации регистрационная палата и районная администрация исполняют нынешний контроль над их работой. Несовершенство работающего законодательства о регистрации фирм в предопределенной ступени содействует криминализации экономики.</w:t>
      </w:r>
    </w:p>
    <w:p w:rsidR="0037698F" w:rsidRPr="00F25A9F" w:rsidRDefault="00CE03F2"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Экспертами предложен ряд мер по ужесточению регистрационного контролирования над предпринимательской деятельностью. </w:t>
      </w:r>
      <w:proofErr w:type="gramStart"/>
      <w:r w:rsidRPr="00F25A9F">
        <w:rPr>
          <w:rFonts w:ascii="Times New Roman" w:hAnsi="Times New Roman" w:cs="Times New Roman"/>
          <w:color w:val="000000" w:themeColor="text1"/>
          <w:sz w:val="28"/>
          <w:szCs w:val="28"/>
        </w:rPr>
        <w:t>К ним, например, относятся - установление ответственности за несоблюдение порядка регистрации как для возможных управляющих регистрируемых фирм, но и для должностных лиц регистрирующих органов; предвидеть правовые причины для отказа в регистрации неким категориям лиц (к примеру, раньше судимым за корыстные либо корыстно-насильственные правонарушения, в отношении которых возбуждены уголовные дела или есть другие надежные данные про их противоправной деятельности</w:t>
      </w:r>
      <w:r w:rsidR="00DC2019" w:rsidRPr="00F25A9F">
        <w:rPr>
          <w:rFonts w:ascii="Times New Roman" w:hAnsi="Times New Roman" w:cs="Times New Roman"/>
          <w:color w:val="000000" w:themeColor="text1"/>
          <w:sz w:val="28"/>
          <w:szCs w:val="28"/>
        </w:rPr>
        <w:t>).</w:t>
      </w:r>
      <w:proofErr w:type="gramEnd"/>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t>Лицензионный контроль и надзор.</w:t>
      </w:r>
      <w:r w:rsidRPr="00F25A9F">
        <w:rPr>
          <w:rFonts w:ascii="Times New Roman" w:hAnsi="Times New Roman" w:cs="Times New Roman"/>
          <w:color w:val="000000" w:themeColor="text1"/>
          <w:sz w:val="28"/>
          <w:szCs w:val="28"/>
        </w:rPr>
        <w:t> Лицензирование различных видов деятельности регулируется Федеральным законом РФ от 25 сентября 1998 года «О лицензировани</w:t>
      </w:r>
      <w:r w:rsidR="007630B4" w:rsidRPr="00F25A9F">
        <w:rPr>
          <w:rFonts w:ascii="Times New Roman" w:hAnsi="Times New Roman" w:cs="Times New Roman"/>
          <w:color w:val="000000" w:themeColor="text1"/>
          <w:sz w:val="28"/>
          <w:szCs w:val="28"/>
        </w:rPr>
        <w:t>и отдельных видов деятельности»</w:t>
      </w:r>
      <w:r w:rsidR="00D874D4" w:rsidRPr="00F25A9F">
        <w:rPr>
          <w:rFonts w:ascii="Times New Roman" w:hAnsi="Times New Roman" w:cs="Times New Roman"/>
          <w:color w:val="000000" w:themeColor="text1"/>
          <w:sz w:val="28"/>
          <w:szCs w:val="28"/>
        </w:rPr>
        <w:t>[3]</w:t>
      </w:r>
      <w:r w:rsidR="007630B4" w:rsidRPr="00F25A9F">
        <w:rPr>
          <w:rFonts w:ascii="Times New Roman" w:hAnsi="Times New Roman" w:cs="Times New Roman"/>
          <w:color w:val="000000" w:themeColor="text1"/>
          <w:sz w:val="28"/>
          <w:szCs w:val="28"/>
        </w:rPr>
        <w:t>.</w:t>
      </w:r>
    </w:p>
    <w:p w:rsidR="00CB78A9" w:rsidRPr="00F25A9F" w:rsidRDefault="00CB78A9"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Целью лицензирования считается </w:t>
      </w:r>
      <w:proofErr w:type="spellStart"/>
      <w:r w:rsidRPr="00F25A9F">
        <w:rPr>
          <w:rFonts w:ascii="Times New Roman" w:hAnsi="Times New Roman" w:cs="Times New Roman"/>
          <w:color w:val="000000" w:themeColor="text1"/>
          <w:sz w:val="28"/>
          <w:szCs w:val="28"/>
        </w:rPr>
        <w:t>обеспечивание</w:t>
      </w:r>
      <w:proofErr w:type="spellEnd"/>
      <w:r w:rsidRPr="00F25A9F">
        <w:rPr>
          <w:rFonts w:ascii="Times New Roman" w:hAnsi="Times New Roman" w:cs="Times New Roman"/>
          <w:color w:val="000000" w:themeColor="text1"/>
          <w:sz w:val="28"/>
          <w:szCs w:val="28"/>
        </w:rPr>
        <w:t xml:space="preserve"> охраны интересов покупателей, увеличение качества обслуживания населения, соблюдение градостроительных, экологических и санитарных общепризнанных мер, правил торговли.</w:t>
      </w:r>
    </w:p>
    <w:p w:rsidR="0037698F" w:rsidRPr="00F25A9F" w:rsidRDefault="0010788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Органы лицензирования</w:t>
      </w:r>
      <w:r w:rsidR="0037698F" w:rsidRPr="00F25A9F">
        <w:rPr>
          <w:rFonts w:ascii="Times New Roman" w:hAnsi="Times New Roman" w:cs="Times New Roman"/>
          <w:color w:val="000000" w:themeColor="text1"/>
          <w:sz w:val="28"/>
          <w:szCs w:val="28"/>
        </w:rPr>
        <w:t xml:space="preserve"> осуществляют </w:t>
      </w:r>
      <w:r w:rsidRPr="00F25A9F">
        <w:rPr>
          <w:rFonts w:ascii="Times New Roman" w:hAnsi="Times New Roman" w:cs="Times New Roman"/>
          <w:color w:val="000000" w:themeColor="text1"/>
          <w:sz w:val="28"/>
          <w:szCs w:val="28"/>
        </w:rPr>
        <w:t xml:space="preserve">некоторые из следующих полномочий, к ним относятся </w:t>
      </w:r>
    </w:p>
    <w:p w:rsidR="0037698F" w:rsidRPr="00F25A9F" w:rsidRDefault="0037698F" w:rsidP="00F14EFC">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лицензирование;</w:t>
      </w:r>
    </w:p>
    <w:p w:rsidR="0037698F" w:rsidRPr="00F25A9F" w:rsidRDefault="0010788D" w:rsidP="00F14EFC">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надзор за соблюдением </w:t>
      </w:r>
      <w:r w:rsidR="0037698F" w:rsidRPr="00F25A9F">
        <w:rPr>
          <w:rFonts w:ascii="Times New Roman" w:hAnsi="Times New Roman" w:cs="Times New Roman"/>
          <w:color w:val="000000" w:themeColor="text1"/>
          <w:sz w:val="28"/>
          <w:szCs w:val="28"/>
        </w:rPr>
        <w:t xml:space="preserve">лицензионных </w:t>
      </w:r>
      <w:r w:rsidRPr="00F25A9F">
        <w:rPr>
          <w:rFonts w:ascii="Times New Roman" w:hAnsi="Times New Roman" w:cs="Times New Roman"/>
          <w:color w:val="000000" w:themeColor="text1"/>
          <w:sz w:val="28"/>
          <w:szCs w:val="28"/>
        </w:rPr>
        <w:t xml:space="preserve">условий и </w:t>
      </w:r>
      <w:r w:rsidR="0037698F" w:rsidRPr="00F25A9F">
        <w:rPr>
          <w:rFonts w:ascii="Times New Roman" w:hAnsi="Times New Roman" w:cs="Times New Roman"/>
          <w:color w:val="000000" w:themeColor="text1"/>
          <w:sz w:val="28"/>
          <w:szCs w:val="28"/>
        </w:rPr>
        <w:t>требований;</w:t>
      </w:r>
    </w:p>
    <w:p w:rsidR="0037698F" w:rsidRPr="00F25A9F" w:rsidRDefault="0037698F" w:rsidP="00F14EFC">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приостановление </w:t>
      </w:r>
      <w:r w:rsidR="0010788D" w:rsidRPr="00F25A9F">
        <w:rPr>
          <w:rFonts w:ascii="Times New Roman" w:hAnsi="Times New Roman" w:cs="Times New Roman"/>
          <w:color w:val="000000" w:themeColor="text1"/>
          <w:sz w:val="28"/>
          <w:szCs w:val="28"/>
        </w:rPr>
        <w:t xml:space="preserve">и возобновление </w:t>
      </w:r>
      <w:r w:rsidRPr="00F25A9F">
        <w:rPr>
          <w:rFonts w:ascii="Times New Roman" w:hAnsi="Times New Roman" w:cs="Times New Roman"/>
          <w:color w:val="000000" w:themeColor="text1"/>
          <w:sz w:val="28"/>
          <w:szCs w:val="28"/>
        </w:rPr>
        <w:t>действия лицензий;</w:t>
      </w:r>
    </w:p>
    <w:p w:rsidR="0037698F" w:rsidRPr="00F25A9F" w:rsidRDefault="0037698F" w:rsidP="00F14EFC">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переоформление документов, подтверждающих наличие лицензий;</w:t>
      </w:r>
    </w:p>
    <w:p w:rsidR="0037698F" w:rsidRPr="00F25A9F" w:rsidRDefault="0037698F" w:rsidP="00F14EFC">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формирование и ведение реестра лицензий.</w:t>
      </w:r>
    </w:p>
    <w:p w:rsidR="0037698F" w:rsidRPr="00F25A9F" w:rsidRDefault="0010788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За воплощение предпринимательской работы, подлежащей лицензированию, в отсутствии лицензии, а еще за нес</w:t>
      </w:r>
      <w:r w:rsidR="007C1CF7" w:rsidRPr="00F25A9F">
        <w:rPr>
          <w:rFonts w:ascii="Times New Roman" w:hAnsi="Times New Roman" w:cs="Times New Roman"/>
          <w:color w:val="000000" w:themeColor="text1"/>
          <w:sz w:val="28"/>
          <w:szCs w:val="28"/>
        </w:rPr>
        <w:t>облюдение установленных критериев</w:t>
      </w:r>
      <w:r w:rsidRPr="00F25A9F">
        <w:rPr>
          <w:rFonts w:ascii="Times New Roman" w:hAnsi="Times New Roman" w:cs="Times New Roman"/>
          <w:color w:val="000000" w:themeColor="text1"/>
          <w:sz w:val="28"/>
          <w:szCs w:val="28"/>
        </w:rPr>
        <w:t xml:space="preserve"> лицензирования коммерсанты привлекаются к административной или же уголовной ответственности.</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t xml:space="preserve">Антимонопольный контроль и </w:t>
      </w:r>
      <w:proofErr w:type="gramStart"/>
      <w:r w:rsidRPr="00F25A9F">
        <w:rPr>
          <w:rFonts w:ascii="Times New Roman" w:hAnsi="Times New Roman" w:cs="Times New Roman"/>
          <w:bCs/>
          <w:color w:val="000000" w:themeColor="text1"/>
          <w:sz w:val="28"/>
          <w:szCs w:val="28"/>
        </w:rPr>
        <w:t>контроль за</w:t>
      </w:r>
      <w:proofErr w:type="gramEnd"/>
      <w:r w:rsidRPr="00F25A9F">
        <w:rPr>
          <w:rFonts w:ascii="Times New Roman" w:hAnsi="Times New Roman" w:cs="Times New Roman"/>
          <w:bCs/>
          <w:color w:val="000000" w:themeColor="text1"/>
          <w:sz w:val="28"/>
          <w:szCs w:val="28"/>
        </w:rPr>
        <w:t xml:space="preserve"> соблюдением законодательства о правах потребителей.</w:t>
      </w:r>
      <w:r w:rsidR="008672E2" w:rsidRPr="00F25A9F">
        <w:rPr>
          <w:rFonts w:ascii="Times New Roman" w:hAnsi="Times New Roman" w:cs="Times New Roman"/>
          <w:color w:val="000000" w:themeColor="text1"/>
          <w:sz w:val="28"/>
          <w:szCs w:val="28"/>
        </w:rPr>
        <w:t xml:space="preserve"> </w:t>
      </w:r>
      <w:r w:rsidRPr="00F25A9F">
        <w:rPr>
          <w:rFonts w:ascii="Times New Roman" w:hAnsi="Times New Roman" w:cs="Times New Roman"/>
          <w:color w:val="000000" w:themeColor="text1"/>
          <w:sz w:val="28"/>
          <w:szCs w:val="28"/>
        </w:rPr>
        <w:t xml:space="preserve">Принятый 22 марта 1991 г. Закон РФ «О конкуренции и ограничении монополистической деятельности на товарных рынках» определил организационные и правовые основы предупреждения, ограничения и пресечения правонарушений, связанных с монополистической деятельностью и нарушением прав потребителей. Государственным органом, осуществляющим контроль в этой сфере, является Министерство РФ по антимонопольной политике </w:t>
      </w:r>
      <w:r w:rsidR="007630B4" w:rsidRPr="00F25A9F">
        <w:rPr>
          <w:rFonts w:ascii="Times New Roman" w:hAnsi="Times New Roman" w:cs="Times New Roman"/>
          <w:color w:val="000000" w:themeColor="text1"/>
          <w:sz w:val="28"/>
          <w:szCs w:val="28"/>
        </w:rPr>
        <w:t>и поддержке предпринимательства</w:t>
      </w:r>
      <w:r w:rsidR="00D874D4" w:rsidRPr="00F25A9F">
        <w:rPr>
          <w:rFonts w:ascii="Times New Roman" w:hAnsi="Times New Roman" w:cs="Times New Roman"/>
          <w:color w:val="000000" w:themeColor="text1"/>
          <w:sz w:val="28"/>
          <w:szCs w:val="28"/>
        </w:rPr>
        <w:t>[1]</w:t>
      </w:r>
      <w:r w:rsidR="007630B4" w:rsidRPr="00F25A9F">
        <w:rPr>
          <w:rFonts w:ascii="Times New Roman" w:hAnsi="Times New Roman" w:cs="Times New Roman"/>
          <w:color w:val="000000" w:themeColor="text1"/>
          <w:sz w:val="28"/>
          <w:szCs w:val="28"/>
        </w:rPr>
        <w:t>.</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t>Торговый контроль.</w:t>
      </w:r>
      <w:r w:rsidR="007C1CF7" w:rsidRPr="00F25A9F">
        <w:rPr>
          <w:rFonts w:ascii="Times New Roman" w:hAnsi="Times New Roman" w:cs="Times New Roman"/>
          <w:bCs/>
          <w:color w:val="000000" w:themeColor="text1"/>
          <w:sz w:val="28"/>
          <w:szCs w:val="28"/>
        </w:rPr>
        <w:t xml:space="preserve"> </w:t>
      </w:r>
      <w:r w:rsidR="007C1CF7" w:rsidRPr="00F25A9F">
        <w:rPr>
          <w:rFonts w:ascii="Times New Roman" w:hAnsi="Times New Roman" w:cs="Times New Roman"/>
          <w:color w:val="000000" w:themeColor="text1"/>
          <w:sz w:val="28"/>
          <w:szCs w:val="28"/>
        </w:rPr>
        <w:t>Одними из самых главных государственных органов, осуществляющих</w:t>
      </w:r>
      <w:r w:rsidRPr="00F25A9F">
        <w:rPr>
          <w:rFonts w:ascii="Times New Roman" w:hAnsi="Times New Roman" w:cs="Times New Roman"/>
          <w:color w:val="000000" w:themeColor="text1"/>
          <w:sz w:val="28"/>
          <w:szCs w:val="28"/>
        </w:rPr>
        <w:t xml:space="preserve"> контроль в этой криминогенной сфере экономики</w:t>
      </w:r>
      <w:r w:rsidR="007C1CF7" w:rsidRPr="00F25A9F">
        <w:rPr>
          <w:rFonts w:ascii="Times New Roman" w:hAnsi="Times New Roman" w:cs="Times New Roman"/>
          <w:color w:val="000000" w:themeColor="text1"/>
          <w:sz w:val="28"/>
          <w:szCs w:val="28"/>
        </w:rPr>
        <w:t>,</w:t>
      </w:r>
      <w:r w:rsidRPr="00F25A9F">
        <w:rPr>
          <w:rFonts w:ascii="Times New Roman" w:hAnsi="Times New Roman" w:cs="Times New Roman"/>
          <w:color w:val="000000" w:themeColor="text1"/>
          <w:sz w:val="28"/>
          <w:szCs w:val="28"/>
        </w:rPr>
        <w:t xml:space="preserve"> являются: Комитет РФ по стандартизации, метрологии и сертификации (Госстандарт России), </w:t>
      </w:r>
      <w:proofErr w:type="spellStart"/>
      <w:r w:rsidRPr="00F25A9F">
        <w:rPr>
          <w:rFonts w:ascii="Times New Roman" w:hAnsi="Times New Roman" w:cs="Times New Roman"/>
          <w:color w:val="000000" w:themeColor="text1"/>
          <w:sz w:val="28"/>
          <w:szCs w:val="28"/>
        </w:rPr>
        <w:t>Госторгинспекции</w:t>
      </w:r>
      <w:proofErr w:type="spellEnd"/>
      <w:r w:rsidRPr="00F25A9F">
        <w:rPr>
          <w:rFonts w:ascii="Times New Roman" w:hAnsi="Times New Roman" w:cs="Times New Roman"/>
          <w:color w:val="000000" w:themeColor="text1"/>
          <w:sz w:val="28"/>
          <w:szCs w:val="28"/>
        </w:rPr>
        <w:t xml:space="preserve"> МВЭС России, Государственный санитарный надзор России, Министерство сельского хозяйства и продовольствия (Минсельхозпрод России), Государственный таможенный комитет РФ, Министерство РФ по антимонопольной политике и поддержке предпринимательства. В обеспечении контрольных функций принимают участие также и другие органы и организации - Министерство здравоохранения РФ, МВД РФ, Государственная ветеринарная служба и ряд других.</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t>Таможенный контроль.</w:t>
      </w:r>
      <w:r w:rsidRPr="00F25A9F">
        <w:rPr>
          <w:rFonts w:ascii="Times New Roman" w:hAnsi="Times New Roman" w:cs="Times New Roman"/>
          <w:color w:val="000000" w:themeColor="text1"/>
          <w:sz w:val="28"/>
          <w:szCs w:val="28"/>
        </w:rPr>
        <w:t> </w:t>
      </w:r>
      <w:r w:rsidR="007C1CF7" w:rsidRPr="00F25A9F">
        <w:rPr>
          <w:rFonts w:ascii="Times New Roman" w:hAnsi="Times New Roman" w:cs="Times New Roman"/>
          <w:color w:val="000000" w:themeColor="text1"/>
          <w:sz w:val="28"/>
          <w:szCs w:val="28"/>
        </w:rPr>
        <w:t xml:space="preserve">Главным органом, осуществляющим  контроль, является Государственный таможенный комитет  РФ. Основными его </w:t>
      </w:r>
      <w:r w:rsidRPr="00F25A9F">
        <w:rPr>
          <w:rFonts w:ascii="Times New Roman" w:hAnsi="Times New Roman" w:cs="Times New Roman"/>
          <w:color w:val="000000" w:themeColor="text1"/>
          <w:sz w:val="28"/>
          <w:szCs w:val="28"/>
        </w:rPr>
        <w:t>задачами</w:t>
      </w:r>
      <w:r w:rsidRPr="00F25A9F">
        <w:rPr>
          <w:rFonts w:ascii="Times New Roman" w:hAnsi="Times New Roman" w:cs="Times New Roman"/>
          <w:b/>
          <w:bCs/>
          <w:color w:val="000000" w:themeColor="text1"/>
          <w:sz w:val="28"/>
          <w:szCs w:val="28"/>
        </w:rPr>
        <w:t> </w:t>
      </w:r>
      <w:r w:rsidR="007630B4" w:rsidRPr="00F25A9F">
        <w:rPr>
          <w:rFonts w:ascii="Times New Roman" w:hAnsi="Times New Roman" w:cs="Times New Roman"/>
          <w:color w:val="000000" w:themeColor="text1"/>
          <w:sz w:val="28"/>
          <w:szCs w:val="28"/>
        </w:rPr>
        <w:t>являются.</w:t>
      </w:r>
    </w:p>
    <w:p w:rsidR="0037698F" w:rsidRPr="00F25A9F" w:rsidRDefault="0037698F" w:rsidP="00F14EFC">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lastRenderedPageBreak/>
        <w:t>обеспечение в пределах своей компетенции экономической безопасности РФ;</w:t>
      </w:r>
    </w:p>
    <w:p w:rsidR="0037698F" w:rsidRPr="00F25A9F" w:rsidRDefault="0037698F" w:rsidP="00F14EFC">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защита экономических интересов РФ;</w:t>
      </w:r>
    </w:p>
    <w:p w:rsidR="0037698F" w:rsidRPr="00F25A9F" w:rsidRDefault="0037698F" w:rsidP="00F14EFC">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организация применения и совершенствование средств таможенного регулирования хозяйственной деятельности исходя из приоритетов развития экономики РФ и необходимости создания благоприятных условий для участия России в мирохозяйственных связях;</w:t>
      </w:r>
    </w:p>
    <w:p w:rsidR="0037698F" w:rsidRPr="00F25A9F" w:rsidRDefault="0037698F" w:rsidP="00F14EFC">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организация и совершенствование таможенного дела в РФ;</w:t>
      </w:r>
    </w:p>
    <w:p w:rsidR="0037698F" w:rsidRPr="00F25A9F" w:rsidRDefault="0037698F" w:rsidP="00F14EFC">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обеспечение соблюдения законодательства по таможенному делу и иного законодательства, </w:t>
      </w:r>
      <w:proofErr w:type="gramStart"/>
      <w:r w:rsidRPr="00F25A9F">
        <w:rPr>
          <w:rFonts w:ascii="Times New Roman" w:hAnsi="Times New Roman" w:cs="Times New Roman"/>
          <w:color w:val="000000" w:themeColor="text1"/>
          <w:sz w:val="28"/>
          <w:szCs w:val="28"/>
        </w:rPr>
        <w:t>контроль</w:t>
      </w:r>
      <w:proofErr w:type="gramEnd"/>
      <w:r w:rsidRPr="00F25A9F">
        <w:rPr>
          <w:rFonts w:ascii="Times New Roman" w:hAnsi="Times New Roman" w:cs="Times New Roman"/>
          <w:color w:val="000000" w:themeColor="text1"/>
          <w:sz w:val="28"/>
          <w:szCs w:val="28"/>
        </w:rPr>
        <w:t xml:space="preserve"> за исполнением которого возложен на таможенные органы РФ; обеспечение участия РФ в международном сотрудничестве по таможенным вопросам.</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bCs/>
          <w:color w:val="000000" w:themeColor="text1"/>
          <w:sz w:val="28"/>
          <w:szCs w:val="28"/>
        </w:rPr>
        <w:t>Предупредительная деятельность органов уголовной юстиции.</w:t>
      </w:r>
      <w:r w:rsidR="00940205" w:rsidRPr="00F25A9F">
        <w:rPr>
          <w:rFonts w:ascii="Times New Roman" w:hAnsi="Times New Roman" w:cs="Times New Roman"/>
          <w:color w:val="000000" w:themeColor="text1"/>
          <w:sz w:val="28"/>
          <w:szCs w:val="28"/>
        </w:rPr>
        <w:t xml:space="preserve"> </w:t>
      </w:r>
      <w:r w:rsidR="00AE4BF6" w:rsidRPr="00F25A9F">
        <w:rPr>
          <w:rFonts w:ascii="Times New Roman" w:hAnsi="Times New Roman" w:cs="Times New Roman"/>
          <w:color w:val="000000" w:themeColor="text1"/>
          <w:sz w:val="28"/>
          <w:szCs w:val="28"/>
        </w:rPr>
        <w:t xml:space="preserve">Одним из направлений работы подразделений по финансовым правонарушениям считается контроль над воплощением предпринимательской работы. </w:t>
      </w:r>
      <w:proofErr w:type="gramStart"/>
      <w:r w:rsidR="00AE4BF6" w:rsidRPr="00F25A9F">
        <w:rPr>
          <w:rFonts w:ascii="Times New Roman" w:hAnsi="Times New Roman" w:cs="Times New Roman"/>
          <w:color w:val="000000" w:themeColor="text1"/>
          <w:sz w:val="28"/>
          <w:szCs w:val="28"/>
        </w:rPr>
        <w:t>Для исполнения возложенных на них прямых обязанностей органам внутренних дел, даже подразделениям по финансовым правонарушениям, при наличии данных о влекущем уголовную или же административную обязанность несоблюдении законодательства, регулирующего экономическую, хозяйственную, предпринимательскую и торговую работу, предоставлены требуемые права:</w:t>
      </w:r>
      <w:proofErr w:type="gramEnd"/>
    </w:p>
    <w:p w:rsidR="0037698F" w:rsidRPr="00F25A9F" w:rsidRDefault="0037698F" w:rsidP="00F14EFC">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беспрепятственно входить в помещения, занимаемые предприятиями;</w:t>
      </w:r>
    </w:p>
    <w:p w:rsidR="0037698F" w:rsidRPr="00F25A9F" w:rsidRDefault="0037698F" w:rsidP="00F14EFC">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проводить с участием собственника имущества либо его представителей осмотр производственных, складских и других служебных помещений;</w:t>
      </w:r>
    </w:p>
    <w:p w:rsidR="0037698F" w:rsidRPr="00F25A9F" w:rsidRDefault="0037698F" w:rsidP="00F14EFC">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изымать необходимые документы на материальные ценности, денежные средства, кредитные и денежные операции, а также образцы сырья </w:t>
      </w:r>
      <w:r w:rsidRPr="00F25A9F">
        <w:rPr>
          <w:rFonts w:ascii="Times New Roman" w:hAnsi="Times New Roman" w:cs="Times New Roman"/>
          <w:color w:val="000000" w:themeColor="text1"/>
          <w:sz w:val="28"/>
          <w:szCs w:val="28"/>
        </w:rPr>
        <w:lastRenderedPageBreak/>
        <w:t>и продукции; опечатывать кассы, помещения и места хранения документов, денег и товарно-материальных ценностей;</w:t>
      </w:r>
    </w:p>
    <w:p w:rsidR="00AE4BF6" w:rsidRPr="00F25A9F" w:rsidRDefault="0037698F" w:rsidP="00F14EFC">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проводить контрольные закупки; требовать обязательного проведения проверок, инвентаризаций и ревизий производственной и финансово-хозяйственной деятельности предприятий;</w:t>
      </w:r>
    </w:p>
    <w:p w:rsidR="0037698F" w:rsidRPr="00F25A9F" w:rsidRDefault="0037698F" w:rsidP="00F14EFC">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получать от их руководителей и материально ответственных лиц сведения и объяснения по фактам нарушения законодательства.</w:t>
      </w:r>
    </w:p>
    <w:p w:rsidR="0037698F" w:rsidRPr="00F25A9F" w:rsidRDefault="0037698F" w:rsidP="00F14EFC">
      <w:pPr>
        <w:spacing w:after="0" w:line="360" w:lineRule="auto"/>
        <w:ind w:firstLine="709"/>
        <w:jc w:val="both"/>
        <w:rPr>
          <w:rFonts w:ascii="Times New Roman" w:hAnsi="Times New Roman" w:cs="Times New Roman"/>
          <w:color w:val="000000" w:themeColor="text1"/>
          <w:sz w:val="28"/>
          <w:szCs w:val="28"/>
        </w:rPr>
      </w:pPr>
    </w:p>
    <w:p w:rsidR="00E2123E" w:rsidRPr="00F25A9F" w:rsidRDefault="00E2123E" w:rsidP="00F14EFC">
      <w:pPr>
        <w:spacing w:after="0" w:line="360" w:lineRule="auto"/>
        <w:ind w:firstLine="709"/>
        <w:jc w:val="both"/>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 xml:space="preserve">3.2.Подходы к решению </w:t>
      </w:r>
      <w:r w:rsidR="007C6C97" w:rsidRPr="00F25A9F">
        <w:rPr>
          <w:rFonts w:ascii="Times New Roman" w:hAnsi="Times New Roman" w:cs="Times New Roman"/>
          <w:b/>
          <w:color w:val="000000" w:themeColor="text1"/>
          <w:sz w:val="28"/>
          <w:szCs w:val="28"/>
        </w:rPr>
        <w:t>проблем теневой экономики</w:t>
      </w:r>
    </w:p>
    <w:p w:rsidR="007C6C97" w:rsidRPr="00F25A9F" w:rsidRDefault="007C6C97" w:rsidP="00F14EFC">
      <w:pPr>
        <w:spacing w:after="0" w:line="360" w:lineRule="auto"/>
        <w:ind w:firstLine="709"/>
        <w:jc w:val="both"/>
        <w:rPr>
          <w:rFonts w:ascii="Times New Roman" w:hAnsi="Times New Roman" w:cs="Times New Roman"/>
          <w:b/>
          <w:color w:val="000000" w:themeColor="text1"/>
          <w:sz w:val="28"/>
          <w:szCs w:val="28"/>
        </w:rPr>
      </w:pPr>
    </w:p>
    <w:p w:rsidR="007C6C97" w:rsidRPr="00F25A9F" w:rsidRDefault="000119BC"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 государственных властных структурах, публичных организациях и научных учреждениях преобладают два подхода к решению трудностей «теневой»</w:t>
      </w:r>
      <w:r w:rsidR="008672E2" w:rsidRPr="00F25A9F">
        <w:rPr>
          <w:rFonts w:ascii="Times New Roman" w:hAnsi="Times New Roman" w:cs="Times New Roman"/>
          <w:color w:val="000000" w:themeColor="text1"/>
          <w:sz w:val="28"/>
          <w:szCs w:val="28"/>
        </w:rPr>
        <w:t xml:space="preserve"> экономики. Первый — радикально—</w:t>
      </w:r>
      <w:r w:rsidRPr="00F25A9F">
        <w:rPr>
          <w:rFonts w:ascii="Times New Roman" w:hAnsi="Times New Roman" w:cs="Times New Roman"/>
          <w:color w:val="000000" w:themeColor="text1"/>
          <w:sz w:val="28"/>
          <w:szCs w:val="28"/>
        </w:rPr>
        <w:t>либеральный, реализуемый с конца 1991 — начала 1992 годов и имеющий отношение к делам связанным с целевыми установками на сверхвысокие темпы начального накопления капитала. Отрицательные результаты олицетворения этого подхода на лицо:</w:t>
      </w:r>
    </w:p>
    <w:p w:rsidR="007C6C97" w:rsidRPr="00F25A9F" w:rsidRDefault="007630B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w:t>
      </w:r>
      <w:r w:rsidR="001240ED" w:rsidRPr="00F25A9F">
        <w:rPr>
          <w:rFonts w:ascii="Times New Roman" w:hAnsi="Times New Roman" w:cs="Times New Roman"/>
          <w:color w:val="000000" w:themeColor="text1"/>
          <w:sz w:val="28"/>
          <w:szCs w:val="28"/>
        </w:rPr>
        <w:t xml:space="preserve">масштабы «теневой» компонентой отечественной экономики и образование сильных финансово-производственных кланов, проникающих в высочайшие эшелоны власти, вроде как, пресечение обычной предпринимательской работы, для начала небольшого бизнеса — с иной. Не случайно у неких политических деятелей стали появляться мысли, что же касается того, дабы «провести полную легализацию всей «теневой» экономики и начать жизнь с чистого листа». </w:t>
      </w:r>
      <w:r w:rsidR="00E64237" w:rsidRPr="00F25A9F">
        <w:rPr>
          <w:rFonts w:ascii="Times New Roman" w:hAnsi="Times New Roman" w:cs="Times New Roman"/>
          <w:color w:val="000000" w:themeColor="text1"/>
          <w:sz w:val="28"/>
          <w:szCs w:val="28"/>
        </w:rPr>
        <w:t>Малов</w:t>
      </w:r>
      <w:r w:rsidR="005037A5" w:rsidRPr="00F25A9F">
        <w:rPr>
          <w:rFonts w:ascii="Times New Roman" w:hAnsi="Times New Roman" w:cs="Times New Roman"/>
          <w:color w:val="000000" w:themeColor="text1"/>
          <w:sz w:val="28"/>
          <w:szCs w:val="28"/>
        </w:rPr>
        <w:t>ероятно, что эти веяния получат социальную поддержку, даже со стороны «</w:t>
      </w:r>
      <w:proofErr w:type="spellStart"/>
      <w:r w:rsidR="005037A5" w:rsidRPr="00F25A9F">
        <w:rPr>
          <w:rFonts w:ascii="Times New Roman" w:hAnsi="Times New Roman" w:cs="Times New Roman"/>
          <w:color w:val="000000" w:themeColor="text1"/>
          <w:sz w:val="28"/>
          <w:szCs w:val="28"/>
        </w:rPr>
        <w:t>теневиков</w:t>
      </w:r>
      <w:proofErr w:type="spellEnd"/>
      <w:r w:rsidR="005037A5" w:rsidRPr="00F25A9F">
        <w:rPr>
          <w:rFonts w:ascii="Times New Roman" w:hAnsi="Times New Roman" w:cs="Times New Roman"/>
          <w:color w:val="000000" w:themeColor="text1"/>
          <w:sz w:val="28"/>
          <w:szCs w:val="28"/>
        </w:rPr>
        <w:t>» — хозяйственников, испытавших все «красоты» совместной работы с организованными беззаконными обществами и жаждущих «начать жизнь с чистого листа» в отсутствии опасности быть застреленными, опять подвергаться на</w:t>
      </w:r>
      <w:r w:rsidR="00D55123" w:rsidRPr="00F25A9F">
        <w:rPr>
          <w:rFonts w:ascii="Times New Roman" w:hAnsi="Times New Roman" w:cs="Times New Roman"/>
          <w:color w:val="000000" w:themeColor="text1"/>
          <w:sz w:val="28"/>
          <w:szCs w:val="28"/>
        </w:rPr>
        <w:t xml:space="preserve">летам рэкетиров и тому подобное [3, </w:t>
      </w:r>
      <w:r w:rsidR="00D55123" w:rsidRPr="00F25A9F">
        <w:rPr>
          <w:rFonts w:ascii="Times New Roman" w:hAnsi="Times New Roman" w:cs="Times New Roman"/>
          <w:color w:val="000000" w:themeColor="text1"/>
          <w:sz w:val="28"/>
          <w:szCs w:val="28"/>
          <w:lang w:val="en-US"/>
        </w:rPr>
        <w:t>c</w:t>
      </w:r>
      <w:r w:rsidR="00D55123" w:rsidRPr="00F25A9F">
        <w:rPr>
          <w:rFonts w:ascii="Times New Roman" w:hAnsi="Times New Roman" w:cs="Times New Roman"/>
          <w:color w:val="000000" w:themeColor="text1"/>
          <w:sz w:val="28"/>
          <w:szCs w:val="28"/>
        </w:rPr>
        <w:t>. 290-292]</w:t>
      </w:r>
      <w:r w:rsidRPr="00F25A9F">
        <w:rPr>
          <w:rFonts w:ascii="Times New Roman" w:hAnsi="Times New Roman" w:cs="Times New Roman"/>
          <w:color w:val="000000" w:themeColor="text1"/>
          <w:sz w:val="28"/>
          <w:szCs w:val="28"/>
        </w:rPr>
        <w:t>.</w:t>
      </w:r>
    </w:p>
    <w:p w:rsidR="00D373D0" w:rsidRPr="00F25A9F" w:rsidRDefault="007C6C97"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Второй подход — репрессивный. </w:t>
      </w:r>
      <w:r w:rsidR="00F61796" w:rsidRPr="00F25A9F">
        <w:rPr>
          <w:rFonts w:ascii="Times New Roman" w:hAnsi="Times New Roman" w:cs="Times New Roman"/>
          <w:color w:val="000000" w:themeColor="text1"/>
          <w:sz w:val="28"/>
          <w:szCs w:val="28"/>
        </w:rPr>
        <w:t xml:space="preserve">Этот подход образовался как своего рода реакция на общественные негативы вышеописанного — либерального. </w:t>
      </w:r>
      <w:r w:rsidR="00F61796" w:rsidRPr="00F25A9F">
        <w:rPr>
          <w:rFonts w:ascii="Times New Roman" w:hAnsi="Times New Roman" w:cs="Times New Roman"/>
          <w:color w:val="000000" w:themeColor="text1"/>
          <w:sz w:val="28"/>
          <w:szCs w:val="28"/>
        </w:rPr>
        <w:lastRenderedPageBreak/>
        <w:t>Он подразумевает: расширение и ужесточение надлежащих подразделений МВД, ФСБ, налоговой инспекции, налоговой полиции и Министерства финансов РФ; совершенствование взаимодействия спецслужб в осматриваемом отношении, составление системы полного контролирования и доносительства: единое усиление законодательства, направленного против «теневой» экономики, ужесточение мер наказания</w:t>
      </w:r>
      <w:r w:rsidR="0034680C" w:rsidRPr="00F25A9F">
        <w:rPr>
          <w:rFonts w:ascii="Arial" w:hAnsi="Arial" w:cs="Arial"/>
          <w:color w:val="000000" w:themeColor="text1"/>
          <w:sz w:val="20"/>
          <w:szCs w:val="20"/>
          <w:shd w:val="clear" w:color="auto" w:fill="FFFFDD"/>
        </w:rPr>
        <w:t xml:space="preserve"> </w:t>
      </w:r>
      <w:r w:rsidR="00DD6E8C" w:rsidRPr="00F25A9F">
        <w:rPr>
          <w:rFonts w:ascii="Times New Roman" w:hAnsi="Times New Roman" w:cs="Times New Roman"/>
          <w:color w:val="000000" w:themeColor="text1"/>
          <w:sz w:val="28"/>
          <w:szCs w:val="28"/>
        </w:rPr>
        <w:t xml:space="preserve">[4, </w:t>
      </w:r>
      <w:r w:rsidR="00DD6E8C" w:rsidRPr="00F25A9F">
        <w:rPr>
          <w:rFonts w:ascii="Times New Roman" w:hAnsi="Times New Roman" w:cs="Times New Roman"/>
          <w:color w:val="000000" w:themeColor="text1"/>
          <w:sz w:val="28"/>
          <w:szCs w:val="28"/>
          <w:lang w:val="en-US"/>
        </w:rPr>
        <w:t>c</w:t>
      </w:r>
      <w:r w:rsidR="00DD6E8C" w:rsidRPr="00F25A9F">
        <w:rPr>
          <w:rFonts w:ascii="Times New Roman" w:hAnsi="Times New Roman" w:cs="Times New Roman"/>
          <w:color w:val="000000" w:themeColor="text1"/>
          <w:sz w:val="28"/>
          <w:szCs w:val="28"/>
        </w:rPr>
        <w:t xml:space="preserve">. </w:t>
      </w:r>
      <w:r w:rsidR="0034680C" w:rsidRPr="00F25A9F">
        <w:rPr>
          <w:rFonts w:ascii="Times New Roman" w:hAnsi="Times New Roman" w:cs="Times New Roman"/>
          <w:color w:val="000000" w:themeColor="text1"/>
          <w:sz w:val="28"/>
          <w:szCs w:val="28"/>
        </w:rPr>
        <w:t>114-115</w:t>
      </w:r>
      <w:r w:rsidR="00DD6E8C" w:rsidRPr="00F25A9F">
        <w:rPr>
          <w:rFonts w:ascii="Times New Roman" w:hAnsi="Times New Roman" w:cs="Times New Roman"/>
          <w:color w:val="000000" w:themeColor="text1"/>
          <w:sz w:val="28"/>
          <w:szCs w:val="28"/>
        </w:rPr>
        <w:t>]</w:t>
      </w:r>
      <w:r w:rsidR="007630B4" w:rsidRPr="00F25A9F">
        <w:rPr>
          <w:rFonts w:ascii="Times New Roman" w:hAnsi="Times New Roman" w:cs="Times New Roman"/>
          <w:color w:val="000000" w:themeColor="text1"/>
          <w:sz w:val="28"/>
          <w:szCs w:val="28"/>
        </w:rPr>
        <w:t>.</w:t>
      </w:r>
    </w:p>
    <w:p w:rsidR="007C6C97" w:rsidRPr="00F25A9F" w:rsidRDefault="00D373D0"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 виде одной из попыток реализации репрессивного подхода, возможно, осмотреть Федеральный закон от 20 июля 1998 года </w:t>
      </w:r>
      <w:r w:rsidR="007C6C97" w:rsidRPr="00F25A9F">
        <w:rPr>
          <w:rFonts w:ascii="Times New Roman" w:hAnsi="Times New Roman" w:cs="Times New Roman"/>
          <w:color w:val="000000" w:themeColor="text1"/>
          <w:sz w:val="28"/>
          <w:szCs w:val="28"/>
        </w:rPr>
        <w:t xml:space="preserve">«О государственном контроле за соответствием крупных </w:t>
      </w:r>
      <w:proofErr w:type="gramStart"/>
      <w:r w:rsidR="007C6C97" w:rsidRPr="00F25A9F">
        <w:rPr>
          <w:rFonts w:ascii="Times New Roman" w:hAnsi="Times New Roman" w:cs="Times New Roman"/>
          <w:color w:val="000000" w:themeColor="text1"/>
          <w:sz w:val="28"/>
          <w:szCs w:val="28"/>
        </w:rPr>
        <w:t>расходов</w:t>
      </w:r>
      <w:proofErr w:type="gramEnd"/>
      <w:r w:rsidR="007C6C97" w:rsidRPr="00F25A9F">
        <w:rPr>
          <w:rFonts w:ascii="Times New Roman" w:hAnsi="Times New Roman" w:cs="Times New Roman"/>
          <w:color w:val="000000" w:themeColor="text1"/>
          <w:sz w:val="28"/>
          <w:szCs w:val="28"/>
        </w:rPr>
        <w:t xml:space="preserve"> на потребление фактически получае</w:t>
      </w:r>
      <w:r w:rsidRPr="00F25A9F">
        <w:rPr>
          <w:rFonts w:ascii="Times New Roman" w:hAnsi="Times New Roman" w:cs="Times New Roman"/>
          <w:color w:val="000000" w:themeColor="text1"/>
          <w:sz w:val="28"/>
          <w:szCs w:val="28"/>
        </w:rPr>
        <w:t xml:space="preserve">мым физическими лицами доходам», в свою очередь это законопроект контроль был отменен и на сегодняшний момент контроль за расходами физических лиц регулируется  статьями </w:t>
      </w:r>
      <w:r w:rsidR="007630B4" w:rsidRPr="00F25A9F">
        <w:rPr>
          <w:rFonts w:ascii="Times New Roman" w:hAnsi="Times New Roman" w:cs="Times New Roman"/>
          <w:color w:val="000000" w:themeColor="text1"/>
          <w:sz w:val="28"/>
          <w:szCs w:val="28"/>
        </w:rPr>
        <w:t>Налогового кодекса РФ</w:t>
      </w:r>
      <w:r w:rsidR="00D874D4" w:rsidRPr="00F25A9F">
        <w:rPr>
          <w:rFonts w:ascii="Times New Roman" w:hAnsi="Times New Roman" w:cs="Times New Roman"/>
          <w:color w:val="000000" w:themeColor="text1"/>
          <w:sz w:val="28"/>
          <w:szCs w:val="28"/>
        </w:rPr>
        <w:t>[4]</w:t>
      </w:r>
      <w:r w:rsidR="007630B4" w:rsidRPr="00F25A9F">
        <w:rPr>
          <w:rFonts w:ascii="Times New Roman" w:hAnsi="Times New Roman" w:cs="Times New Roman"/>
          <w:color w:val="000000" w:themeColor="text1"/>
          <w:sz w:val="28"/>
          <w:szCs w:val="28"/>
        </w:rPr>
        <w:t>.</w:t>
      </w:r>
    </w:p>
    <w:p w:rsidR="00D373D0" w:rsidRPr="00F25A9F" w:rsidRDefault="00D373D0"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Мысль плана, на первый взгляд, естестве</w:t>
      </w:r>
      <w:r w:rsidR="005D6554" w:rsidRPr="00F25A9F">
        <w:rPr>
          <w:rFonts w:ascii="Times New Roman" w:hAnsi="Times New Roman" w:cs="Times New Roman"/>
          <w:color w:val="000000" w:themeColor="text1"/>
          <w:sz w:val="28"/>
          <w:szCs w:val="28"/>
        </w:rPr>
        <w:t>нна. П</w:t>
      </w:r>
      <w:r w:rsidRPr="00F25A9F">
        <w:rPr>
          <w:rFonts w:ascii="Times New Roman" w:hAnsi="Times New Roman" w:cs="Times New Roman"/>
          <w:color w:val="000000" w:themeColor="text1"/>
          <w:sz w:val="28"/>
          <w:szCs w:val="28"/>
        </w:rPr>
        <w:t xml:space="preserve">отому что </w:t>
      </w:r>
      <w:r w:rsidR="005D6554" w:rsidRPr="00F25A9F">
        <w:rPr>
          <w:rFonts w:ascii="Times New Roman" w:hAnsi="Times New Roman" w:cs="Times New Roman"/>
          <w:color w:val="000000" w:themeColor="text1"/>
          <w:sz w:val="28"/>
          <w:szCs w:val="28"/>
        </w:rPr>
        <w:t>у государства</w:t>
      </w:r>
      <w:r w:rsidRPr="00F25A9F">
        <w:rPr>
          <w:rFonts w:ascii="Times New Roman" w:hAnsi="Times New Roman" w:cs="Times New Roman"/>
          <w:color w:val="000000" w:themeColor="text1"/>
          <w:sz w:val="28"/>
          <w:szCs w:val="28"/>
        </w:rPr>
        <w:t xml:space="preserve"> не получается зарегистрировать прибыли, надлежит поставить под контроль затраты жителей (от 500 до 1000 минимальных окладов на протяжении года) и аналогичным методом, в первую очередь, обнаружить действительные прибыльные характеристики зажиточных групп населения, так же, принудить их раскрыть источники скрытых средств, кроме того, собрать </w:t>
      </w:r>
      <w:r w:rsidR="005D6554" w:rsidRPr="00F25A9F">
        <w:rPr>
          <w:rFonts w:ascii="Times New Roman" w:hAnsi="Times New Roman" w:cs="Times New Roman"/>
          <w:color w:val="000000" w:themeColor="text1"/>
          <w:sz w:val="28"/>
          <w:szCs w:val="28"/>
        </w:rPr>
        <w:t>неуплаченные</w:t>
      </w:r>
      <w:r w:rsidRPr="00F25A9F">
        <w:rPr>
          <w:rFonts w:ascii="Times New Roman" w:hAnsi="Times New Roman" w:cs="Times New Roman"/>
          <w:color w:val="000000" w:themeColor="text1"/>
          <w:sz w:val="28"/>
          <w:szCs w:val="28"/>
        </w:rPr>
        <w:t xml:space="preserve"> налоги.</w:t>
      </w:r>
    </w:p>
    <w:p w:rsidR="007C6C97" w:rsidRPr="00F25A9F" w:rsidRDefault="005D655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Впрочем, для надежного моделирования результатов проектируемых деяний нужно будет возвратиться к первопричинам разбухания теневой доли экономики. Их немало, хотя основные замыкаются на образовавшиеся единые условия хозяйствования. Заключительные уничтожают российское производство, принуждают коммерсантов укрывать прибыли от неподъемных налогов и выводить капитал из производства в экономическую сферу и в другое государство, криминализируют сообщество. Не совсем только богатый мировой навык, да и практика преображений в РФ говорят: «теневая» экономика есть реакция хозяйствующих субъектов и жителей на систему, коя поставила их в положение же</w:t>
      </w:r>
      <w:proofErr w:type="gramStart"/>
      <w:r w:rsidRPr="00F25A9F">
        <w:rPr>
          <w:rFonts w:ascii="Times New Roman" w:hAnsi="Times New Roman" w:cs="Times New Roman"/>
          <w:color w:val="000000" w:themeColor="text1"/>
          <w:sz w:val="28"/>
          <w:szCs w:val="28"/>
        </w:rPr>
        <w:t>ртв пр</w:t>
      </w:r>
      <w:proofErr w:type="gramEnd"/>
      <w:r w:rsidRPr="00F25A9F">
        <w:rPr>
          <w:rFonts w:ascii="Times New Roman" w:hAnsi="Times New Roman" w:cs="Times New Roman"/>
          <w:color w:val="000000" w:themeColor="text1"/>
          <w:sz w:val="28"/>
          <w:szCs w:val="28"/>
        </w:rPr>
        <w:t xml:space="preserve">авового и финансового </w:t>
      </w:r>
      <w:r w:rsidRPr="00F25A9F">
        <w:rPr>
          <w:rFonts w:ascii="Times New Roman" w:hAnsi="Times New Roman" w:cs="Times New Roman"/>
          <w:color w:val="000000" w:themeColor="text1"/>
          <w:sz w:val="28"/>
          <w:szCs w:val="28"/>
        </w:rPr>
        <w:lastRenderedPageBreak/>
        <w:t>беспредела. Реализация осматриваемого законопроекта только ужесточила бы данную систему.</w:t>
      </w:r>
    </w:p>
    <w:p w:rsidR="007C6C97" w:rsidRPr="00F25A9F" w:rsidRDefault="005D655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Под пресс попадают, сначала, небольшие и средние коммерсанты, также те рабочие, которым получилось обрести какие-либо денежные средства сверх ничтожных окладов. Кроме того поведение данных «накрываемых» наказывающими статьями закона лиц спрогнозировать нетрудно: дабы не «засвечиваться», они или же отложат временно кампании солидные покупки. Приближенные же к власти имеют высочайшие шансы получить благодаря законопроекту действенные финансовые и политические рычаги для шантажа и уничтожения соперников. Став моментом одобрения полного доносительства, аналогичный закон не дал бы практически никаких гарантий от утечки подходящей информации от госслужащих уголовному миру.</w:t>
      </w:r>
    </w:p>
    <w:p w:rsidR="007C6C97" w:rsidRPr="00F25A9F" w:rsidRDefault="00B75AD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 целом, задействование репрессивных способов, не сулящее возможностей существенного обогащения государственной казны, чревато подъемом общественного напряжения, всплеском отсутствия работы, ослаблением кадрового потенциала управляющего звена экономики (связанным с вероятным бегством способных хозяйственников в другое гос</w:t>
      </w:r>
      <w:r w:rsidR="007630B4" w:rsidRPr="00F25A9F">
        <w:rPr>
          <w:rFonts w:ascii="Times New Roman" w:hAnsi="Times New Roman" w:cs="Times New Roman"/>
          <w:color w:val="000000" w:themeColor="text1"/>
          <w:sz w:val="28"/>
          <w:szCs w:val="28"/>
        </w:rPr>
        <w:t>ударство и вывозом денег)</w:t>
      </w:r>
      <w:r w:rsidR="00E6452C" w:rsidRPr="00F25A9F">
        <w:rPr>
          <w:rFonts w:ascii="Times New Roman" w:hAnsi="Times New Roman" w:cs="Times New Roman"/>
          <w:color w:val="000000" w:themeColor="text1"/>
          <w:sz w:val="28"/>
          <w:szCs w:val="28"/>
        </w:rPr>
        <w:t xml:space="preserve"> </w:t>
      </w:r>
      <w:proofErr w:type="gramStart"/>
      <w:r w:rsidR="00DD6E8C" w:rsidRPr="00F25A9F">
        <w:rPr>
          <w:rFonts w:ascii="Times New Roman" w:hAnsi="Times New Roman" w:cs="Times New Roman"/>
          <w:color w:val="000000" w:themeColor="text1"/>
          <w:sz w:val="28"/>
          <w:szCs w:val="28"/>
        </w:rPr>
        <w:t>[</w:t>
      </w:r>
      <w:r w:rsidR="008672E2" w:rsidRPr="00F25A9F">
        <w:rPr>
          <w:rFonts w:ascii="Times New Roman" w:hAnsi="Times New Roman" w:cs="Times New Roman"/>
          <w:color w:val="000000" w:themeColor="text1"/>
          <w:sz w:val="28"/>
          <w:szCs w:val="28"/>
        </w:rPr>
        <w:t xml:space="preserve"> </w:t>
      </w:r>
      <w:proofErr w:type="gramEnd"/>
      <w:r w:rsidR="00EC562A" w:rsidRPr="00F25A9F">
        <w:rPr>
          <w:rFonts w:ascii="Times New Roman" w:hAnsi="Times New Roman" w:cs="Times New Roman"/>
          <w:color w:val="000000" w:themeColor="text1"/>
          <w:sz w:val="28"/>
          <w:szCs w:val="28"/>
        </w:rPr>
        <w:t>8</w:t>
      </w:r>
      <w:r w:rsidR="00E6452C" w:rsidRPr="00F25A9F">
        <w:rPr>
          <w:rFonts w:ascii="Times New Roman" w:hAnsi="Times New Roman" w:cs="Times New Roman"/>
          <w:color w:val="000000" w:themeColor="text1"/>
          <w:sz w:val="28"/>
          <w:szCs w:val="28"/>
        </w:rPr>
        <w:t>, с.21-37]</w:t>
      </w:r>
      <w:r w:rsidR="007630B4" w:rsidRPr="00F25A9F">
        <w:rPr>
          <w:rFonts w:ascii="Times New Roman" w:hAnsi="Times New Roman" w:cs="Times New Roman"/>
          <w:color w:val="000000" w:themeColor="text1"/>
          <w:sz w:val="28"/>
          <w:szCs w:val="28"/>
        </w:rPr>
        <w:t>.</w:t>
      </w:r>
    </w:p>
    <w:p w:rsidR="007C6C97" w:rsidRPr="00F25A9F" w:rsidRDefault="00B75AD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Присутствует мнение о том, собственно предлагаемый вариант легализации теневого капитала желанен, хотя нереалистичен, потому как «</w:t>
      </w:r>
      <w:proofErr w:type="spellStart"/>
      <w:r w:rsidRPr="00F25A9F">
        <w:rPr>
          <w:rFonts w:ascii="Times New Roman" w:hAnsi="Times New Roman" w:cs="Times New Roman"/>
          <w:color w:val="000000" w:themeColor="text1"/>
          <w:sz w:val="28"/>
          <w:szCs w:val="28"/>
        </w:rPr>
        <w:t>теневики</w:t>
      </w:r>
      <w:proofErr w:type="spellEnd"/>
      <w:r w:rsidRPr="00F25A9F">
        <w:rPr>
          <w:rFonts w:ascii="Times New Roman" w:hAnsi="Times New Roman" w:cs="Times New Roman"/>
          <w:color w:val="000000" w:themeColor="text1"/>
          <w:sz w:val="28"/>
          <w:szCs w:val="28"/>
        </w:rPr>
        <w:t>» — хозяйственники данного не захотят. Впрочем, в обсуждении данного вопроса существенно принять во внимание последующие неоспоримые происшествия.</w:t>
      </w:r>
    </w:p>
    <w:p w:rsidR="001173FD" w:rsidRPr="00F25A9F" w:rsidRDefault="001173F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Чисто финансовые моменты, связанные, например, с тем, собственно каждая сфера, даже «теневая», имеет собственные пределы поглощения денег, и ранее или же позднее «</w:t>
      </w:r>
      <w:proofErr w:type="spellStart"/>
      <w:r w:rsidRPr="00F25A9F">
        <w:rPr>
          <w:rFonts w:ascii="Times New Roman" w:hAnsi="Times New Roman" w:cs="Times New Roman"/>
          <w:color w:val="000000" w:themeColor="text1"/>
          <w:sz w:val="28"/>
          <w:szCs w:val="28"/>
        </w:rPr>
        <w:t>теневики</w:t>
      </w:r>
      <w:proofErr w:type="spellEnd"/>
      <w:r w:rsidRPr="00F25A9F">
        <w:rPr>
          <w:rFonts w:ascii="Times New Roman" w:hAnsi="Times New Roman" w:cs="Times New Roman"/>
          <w:color w:val="000000" w:themeColor="text1"/>
          <w:sz w:val="28"/>
          <w:szCs w:val="28"/>
        </w:rPr>
        <w:t>» — хозяйственники оказываются перед потребностью выхода за границы занимающейся ниши. Как пример, возможно, привести консолидацию и «</w:t>
      </w:r>
      <w:proofErr w:type="spellStart"/>
      <w:r w:rsidRPr="00F25A9F">
        <w:rPr>
          <w:rFonts w:ascii="Times New Roman" w:hAnsi="Times New Roman" w:cs="Times New Roman"/>
          <w:color w:val="000000" w:themeColor="text1"/>
          <w:sz w:val="28"/>
          <w:szCs w:val="28"/>
        </w:rPr>
        <w:t>высветление</w:t>
      </w:r>
      <w:proofErr w:type="spellEnd"/>
      <w:r w:rsidRPr="00F25A9F">
        <w:rPr>
          <w:rFonts w:ascii="Times New Roman" w:hAnsi="Times New Roman" w:cs="Times New Roman"/>
          <w:color w:val="000000" w:themeColor="text1"/>
          <w:sz w:val="28"/>
          <w:szCs w:val="28"/>
        </w:rPr>
        <w:t xml:space="preserve">» активов при выводе </w:t>
      </w:r>
      <w:r w:rsidRPr="00F25A9F">
        <w:rPr>
          <w:rFonts w:ascii="Times New Roman" w:hAnsi="Times New Roman" w:cs="Times New Roman"/>
          <w:color w:val="000000" w:themeColor="text1"/>
          <w:sz w:val="28"/>
          <w:szCs w:val="28"/>
        </w:rPr>
        <w:lastRenderedPageBreak/>
        <w:t>фирмы на так именуемое IPO — первичное размещение акций на фондовой бирже.</w:t>
      </w:r>
    </w:p>
    <w:p w:rsidR="001173FD" w:rsidRPr="00F25A9F" w:rsidRDefault="001173F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Наконец, какую же политику и воздействия проводить государству? Надлежит принять к сведению, собственно база теневого оборота и подъема преступности – неучтенные прибыли финансовых агентов и несоблюдение ними же собственных обещаний. </w:t>
      </w:r>
    </w:p>
    <w:p w:rsidR="007C6C97" w:rsidRPr="00F25A9F" w:rsidRDefault="001173FD"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Вследствие этого нужно устроить налично-денежный оборот и неуплату налогов экономически </w:t>
      </w:r>
      <w:proofErr w:type="gramStart"/>
      <w:r w:rsidRPr="00F25A9F">
        <w:rPr>
          <w:rFonts w:ascii="Times New Roman" w:hAnsi="Times New Roman" w:cs="Times New Roman"/>
          <w:color w:val="000000" w:themeColor="text1"/>
          <w:sz w:val="28"/>
          <w:szCs w:val="28"/>
        </w:rPr>
        <w:t>безвыгодными</w:t>
      </w:r>
      <w:proofErr w:type="gramEnd"/>
      <w:r w:rsidRPr="00F25A9F">
        <w:rPr>
          <w:rFonts w:ascii="Times New Roman" w:hAnsi="Times New Roman" w:cs="Times New Roman"/>
          <w:color w:val="000000" w:themeColor="text1"/>
          <w:sz w:val="28"/>
          <w:szCs w:val="28"/>
        </w:rPr>
        <w:t xml:space="preserve"> и юридически наказуемыми. Некоторыми учеными экономистами</w:t>
      </w:r>
      <w:r w:rsidR="007C6C97" w:rsidRPr="00F25A9F">
        <w:rPr>
          <w:rFonts w:ascii="Times New Roman" w:hAnsi="Times New Roman" w:cs="Times New Roman"/>
          <w:color w:val="000000" w:themeColor="text1"/>
          <w:sz w:val="28"/>
          <w:szCs w:val="28"/>
        </w:rPr>
        <w:t xml:space="preserve"> предложена программа  </w:t>
      </w:r>
      <w:r w:rsidRPr="00F25A9F">
        <w:rPr>
          <w:rFonts w:ascii="Times New Roman" w:hAnsi="Times New Roman" w:cs="Times New Roman"/>
          <w:color w:val="000000" w:themeColor="text1"/>
          <w:sz w:val="28"/>
          <w:szCs w:val="28"/>
        </w:rPr>
        <w:t>поступков, ключевые положения которой:</w:t>
      </w:r>
    </w:p>
    <w:p w:rsidR="005C3D0C" w:rsidRPr="00F25A9F" w:rsidRDefault="00B648AF" w:rsidP="00F14EF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7C6C97" w:rsidRPr="00F25A9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w:t>
      </w:r>
      <w:r w:rsidR="005C3D0C" w:rsidRPr="00F25A9F">
        <w:rPr>
          <w:rFonts w:ascii="Times New Roman" w:hAnsi="Times New Roman" w:cs="Times New Roman"/>
          <w:color w:val="000000" w:themeColor="text1"/>
          <w:sz w:val="28"/>
          <w:szCs w:val="28"/>
        </w:rPr>
        <w:t>тимулирование безналичного валютного оборота.</w:t>
      </w:r>
    </w:p>
    <w:p w:rsidR="007C6C97" w:rsidRPr="00F25A9F" w:rsidRDefault="005C3D0C"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К примеру, жителям, получившим прибыли на банковский счет и вовсе не обналичивающим их, возможно, учесть часть оплаченного ними НДС. Следовательно, НДС, акцизы и подоходные налоги станут «отсасывать» наличные средства из теневого оборота;</w:t>
      </w:r>
    </w:p>
    <w:p w:rsidR="007630B4" w:rsidRPr="00F25A9F" w:rsidRDefault="005C3D0C" w:rsidP="00B648AF">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Запрет на бесконтрольное представление и привлечение кредитов, отчуждение собственности и принятия на себя обязанностей неплатежеспособными предприятиями и жителями;</w:t>
      </w:r>
    </w:p>
    <w:p w:rsidR="007630B4" w:rsidRPr="00F25A9F" w:rsidRDefault="005C3D0C" w:rsidP="00B648AF">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Децентрализация и закрепление судебных и в структурах правопорядка, укрепление за соответствующими институтами доли налоговых заработков;</w:t>
      </w:r>
    </w:p>
    <w:p w:rsidR="007C6C97" w:rsidRPr="00F25A9F" w:rsidRDefault="005C3D0C" w:rsidP="00B648AF">
      <w:pPr>
        <w:pStyle w:val="a3"/>
        <w:numPr>
          <w:ilvl w:val="0"/>
          <w:numId w:val="9"/>
        </w:numPr>
        <w:spacing w:after="0" w:line="360" w:lineRule="auto"/>
        <w:ind w:left="0"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Нужно сделать охрану прав акционеров, инвесторов и кредиторов в государственный приоритет.</w:t>
      </w:r>
    </w:p>
    <w:p w:rsidR="007C6C97" w:rsidRPr="00F25A9F" w:rsidRDefault="005C3D0C"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Реализация предполагаемых мер даст почву понижению размера кредитных и </w:t>
      </w:r>
      <w:r w:rsidR="001C5733" w:rsidRPr="00F25A9F">
        <w:rPr>
          <w:rFonts w:ascii="Times New Roman" w:hAnsi="Times New Roman" w:cs="Times New Roman"/>
          <w:color w:val="000000" w:themeColor="text1"/>
          <w:sz w:val="28"/>
          <w:szCs w:val="28"/>
        </w:rPr>
        <w:t>фондовых операций при обеспече</w:t>
      </w:r>
      <w:r w:rsidRPr="00F25A9F">
        <w:rPr>
          <w:rFonts w:ascii="Times New Roman" w:hAnsi="Times New Roman" w:cs="Times New Roman"/>
          <w:color w:val="000000" w:themeColor="text1"/>
          <w:sz w:val="28"/>
          <w:szCs w:val="28"/>
        </w:rPr>
        <w:t>нии их производительности и надежности. Неоднократно вырастут масштабы безналичных расчетов. Страна получит прирост бюджетных заработков и затрат. Менеджеры примут перспективу упрочения собственного положения легальным образом взамен принуждённой стратегии разворовывания остатков имущества фирмы</w:t>
      </w:r>
      <w:r w:rsidR="007C6C97" w:rsidRPr="00F25A9F">
        <w:rPr>
          <w:rFonts w:ascii="Times New Roman" w:hAnsi="Times New Roman" w:cs="Times New Roman"/>
          <w:color w:val="000000" w:themeColor="text1"/>
          <w:sz w:val="28"/>
          <w:szCs w:val="28"/>
        </w:rPr>
        <w:t>.</w:t>
      </w:r>
      <w:r w:rsidRPr="00F25A9F">
        <w:rPr>
          <w:rFonts w:ascii="Times New Roman" w:hAnsi="Times New Roman" w:cs="Times New Roman"/>
          <w:color w:val="000000" w:themeColor="text1"/>
          <w:sz w:val="28"/>
          <w:szCs w:val="28"/>
        </w:rPr>
        <w:t xml:space="preserve"> Пресечение налично-денежного оборота приведет к повышению </w:t>
      </w:r>
      <w:r w:rsidRPr="00F25A9F">
        <w:rPr>
          <w:rFonts w:ascii="Times New Roman" w:hAnsi="Times New Roman" w:cs="Times New Roman"/>
          <w:color w:val="000000" w:themeColor="text1"/>
          <w:sz w:val="28"/>
          <w:szCs w:val="28"/>
        </w:rPr>
        <w:lastRenderedPageBreak/>
        <w:t xml:space="preserve">необходимости в безналичной рублевой массе и облегчит решение трудностей </w:t>
      </w:r>
      <w:proofErr w:type="spellStart"/>
      <w:r w:rsidRPr="00F25A9F">
        <w:rPr>
          <w:rFonts w:ascii="Times New Roman" w:hAnsi="Times New Roman" w:cs="Times New Roman"/>
          <w:color w:val="000000" w:themeColor="text1"/>
          <w:sz w:val="28"/>
          <w:szCs w:val="28"/>
        </w:rPr>
        <w:t>дедолларизации</w:t>
      </w:r>
      <w:proofErr w:type="spellEnd"/>
      <w:r w:rsidRPr="00F25A9F">
        <w:rPr>
          <w:rFonts w:ascii="Times New Roman" w:hAnsi="Times New Roman" w:cs="Times New Roman"/>
          <w:color w:val="000000" w:themeColor="text1"/>
          <w:sz w:val="28"/>
          <w:szCs w:val="28"/>
        </w:rPr>
        <w:t xml:space="preserve"> экономики</w:t>
      </w:r>
      <w:r w:rsidR="00BC0FF5" w:rsidRPr="00F25A9F">
        <w:rPr>
          <w:rFonts w:ascii="Times New Roman" w:hAnsi="Times New Roman" w:cs="Times New Roman"/>
          <w:color w:val="000000" w:themeColor="text1"/>
          <w:sz w:val="28"/>
          <w:szCs w:val="28"/>
        </w:rPr>
        <w:t>, то есть понижение зависимости от доллара США экономики страны</w:t>
      </w:r>
      <w:r w:rsidRPr="00F25A9F">
        <w:rPr>
          <w:rFonts w:ascii="Times New Roman" w:hAnsi="Times New Roman" w:cs="Times New Roman"/>
          <w:color w:val="000000" w:themeColor="text1"/>
          <w:sz w:val="28"/>
          <w:szCs w:val="28"/>
        </w:rPr>
        <w:t xml:space="preserve"> и </w:t>
      </w:r>
      <w:r w:rsidR="00BC0FF5" w:rsidRPr="00F25A9F">
        <w:rPr>
          <w:rFonts w:ascii="Times New Roman" w:hAnsi="Times New Roman" w:cs="Times New Roman"/>
          <w:color w:val="000000" w:themeColor="text1"/>
          <w:sz w:val="28"/>
          <w:szCs w:val="28"/>
        </w:rPr>
        <w:t xml:space="preserve">также </w:t>
      </w:r>
      <w:r w:rsidRPr="00F25A9F">
        <w:rPr>
          <w:rFonts w:ascii="Times New Roman" w:hAnsi="Times New Roman" w:cs="Times New Roman"/>
          <w:color w:val="000000" w:themeColor="text1"/>
          <w:sz w:val="28"/>
          <w:szCs w:val="28"/>
        </w:rPr>
        <w:t>стабилизации рубля</w:t>
      </w:r>
      <w:r w:rsidR="00BC0FF5" w:rsidRPr="00F25A9F">
        <w:rPr>
          <w:rFonts w:ascii="Times New Roman" w:hAnsi="Times New Roman" w:cs="Times New Roman"/>
          <w:color w:val="000000" w:themeColor="text1"/>
          <w:sz w:val="28"/>
          <w:szCs w:val="28"/>
        </w:rPr>
        <w:t>.</w:t>
      </w:r>
    </w:p>
    <w:p w:rsidR="007C6C97" w:rsidRPr="00F25A9F" w:rsidRDefault="00BC0FF5"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В следствии выше сказанного, нет смысла подтверждать, собственно криминальное сообщество бессильно обеспечить введение инноваций и финансовый подъем; ужаснее того, руша систему снабжения населения общественными благами (сначала образования, здравоохранения, общественного обеспечения), оно обрекает себя на деградацию. В тот момент эта система может быть сравнительно устойчива лишь при задействовании наружных источников со всеми вытекающими неблагоприятными результатами.</w:t>
      </w:r>
    </w:p>
    <w:p w:rsidR="00E2123E" w:rsidRPr="00F25A9F" w:rsidRDefault="00E2123E" w:rsidP="00F14EFC">
      <w:pPr>
        <w:spacing w:after="0" w:line="360" w:lineRule="auto"/>
        <w:ind w:firstLine="709"/>
        <w:jc w:val="both"/>
        <w:rPr>
          <w:rFonts w:ascii="Times New Roman" w:hAnsi="Times New Roman" w:cs="Times New Roman"/>
          <w:color w:val="000000" w:themeColor="text1"/>
          <w:sz w:val="28"/>
          <w:szCs w:val="28"/>
        </w:rPr>
      </w:pPr>
    </w:p>
    <w:p w:rsidR="00E2123E" w:rsidRPr="00F25A9F" w:rsidRDefault="00E2123E"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both"/>
        <w:rPr>
          <w:rFonts w:ascii="Times New Roman" w:hAnsi="Times New Roman" w:cs="Times New Roman"/>
          <w:b/>
          <w:color w:val="000000" w:themeColor="text1"/>
          <w:sz w:val="28"/>
          <w:szCs w:val="28"/>
        </w:rPr>
      </w:pPr>
    </w:p>
    <w:p w:rsidR="00DD6E8C" w:rsidRPr="00F25A9F" w:rsidRDefault="00DD6E8C" w:rsidP="00F14EFC">
      <w:pPr>
        <w:spacing w:after="0" w:line="360" w:lineRule="auto"/>
        <w:ind w:firstLine="709"/>
        <w:jc w:val="center"/>
        <w:rPr>
          <w:rFonts w:ascii="Times New Roman" w:hAnsi="Times New Roman" w:cs="Times New Roman"/>
          <w:b/>
          <w:color w:val="000000" w:themeColor="text1"/>
          <w:sz w:val="28"/>
          <w:szCs w:val="28"/>
        </w:rPr>
      </w:pPr>
    </w:p>
    <w:p w:rsidR="00EC562A" w:rsidRPr="00F25A9F" w:rsidRDefault="00EC562A" w:rsidP="007630B4">
      <w:pPr>
        <w:spacing w:after="0" w:line="360" w:lineRule="auto"/>
        <w:rPr>
          <w:rFonts w:ascii="Times New Roman" w:hAnsi="Times New Roman" w:cs="Times New Roman"/>
          <w:b/>
          <w:color w:val="000000" w:themeColor="text1"/>
          <w:sz w:val="28"/>
          <w:szCs w:val="28"/>
        </w:rPr>
      </w:pPr>
    </w:p>
    <w:p w:rsidR="00D743D5" w:rsidRPr="00F25A9F" w:rsidRDefault="00D743D5" w:rsidP="00F14EFC">
      <w:pPr>
        <w:spacing w:after="0" w:line="360" w:lineRule="auto"/>
        <w:ind w:firstLine="709"/>
        <w:jc w:val="cente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lastRenderedPageBreak/>
        <w:t>Заключение</w:t>
      </w:r>
    </w:p>
    <w:p w:rsidR="00F2720E" w:rsidRPr="00F25A9F" w:rsidRDefault="00F2720E" w:rsidP="00F14EFC">
      <w:pPr>
        <w:spacing w:after="0" w:line="360" w:lineRule="auto"/>
        <w:ind w:firstLine="709"/>
        <w:jc w:val="center"/>
        <w:rPr>
          <w:rFonts w:ascii="Times New Roman" w:hAnsi="Times New Roman" w:cs="Times New Roman"/>
          <w:b/>
          <w:color w:val="000000" w:themeColor="text1"/>
          <w:sz w:val="28"/>
          <w:szCs w:val="28"/>
        </w:rPr>
      </w:pPr>
    </w:p>
    <w:p w:rsidR="00D743D5" w:rsidRPr="00F25A9F" w:rsidRDefault="005B4181"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Таким образом, в ходе выполнения курсовой работы, была рассмотрена одна из более занимательных областей научного исследования, как </w:t>
      </w:r>
      <w:proofErr w:type="spellStart"/>
      <w:r w:rsidRPr="00F25A9F">
        <w:rPr>
          <w:rFonts w:ascii="Times New Roman" w:hAnsi="Times New Roman" w:cs="Times New Roman"/>
          <w:color w:val="000000" w:themeColor="text1"/>
          <w:sz w:val="28"/>
          <w:szCs w:val="28"/>
        </w:rPr>
        <w:t>внелегальная</w:t>
      </w:r>
      <w:proofErr w:type="spellEnd"/>
      <w:r w:rsidRPr="00F25A9F">
        <w:rPr>
          <w:rFonts w:ascii="Times New Roman" w:hAnsi="Times New Roman" w:cs="Times New Roman"/>
          <w:color w:val="000000" w:themeColor="text1"/>
          <w:sz w:val="28"/>
          <w:szCs w:val="28"/>
        </w:rPr>
        <w:t xml:space="preserve"> экономика. </w:t>
      </w:r>
      <w:r w:rsidR="009325A3" w:rsidRPr="00F25A9F">
        <w:rPr>
          <w:rFonts w:ascii="Times New Roman" w:hAnsi="Times New Roman" w:cs="Times New Roman"/>
          <w:color w:val="000000" w:themeColor="text1"/>
          <w:sz w:val="28"/>
          <w:szCs w:val="28"/>
        </w:rPr>
        <w:t>В критериях экономического упадка и изменений, происходящих сегодня в РФ, процесс криминализации тронул почти все сферы социальных взаимоотношений, стал удерживающим моментом в решении социально-экономических трудностей и представляет серьезную опасность финансовой безопасности страны.</w:t>
      </w:r>
    </w:p>
    <w:p w:rsidR="009325A3" w:rsidRPr="00F25A9F" w:rsidRDefault="005B4181"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По настоящей работе можно сделать вывод, что собственно теневая экономика предполагает с собой совокупность незаконных хозяйственных деяний, которые, подпитывают уголовные правонарушения различной степени тяжести. Оно считается лидирующей среди трудных задач прогрессивной России и всего мира. В том или ином облике оно существует во всех государствах.</w:t>
      </w:r>
    </w:p>
    <w:p w:rsidR="009325A3" w:rsidRPr="00F25A9F" w:rsidRDefault="005B4181"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К реальному времени в РФ сформировалась система правового обеспечения работы по предупреждению, раскрытию и подавлению финансовых правонарушений.</w:t>
      </w:r>
      <w:r w:rsidR="008A68CE" w:rsidRPr="00F25A9F">
        <w:rPr>
          <w:rFonts w:ascii="Times New Roman" w:hAnsi="Times New Roman" w:cs="Times New Roman"/>
          <w:color w:val="000000" w:themeColor="text1"/>
          <w:sz w:val="28"/>
          <w:szCs w:val="28"/>
        </w:rPr>
        <w:t xml:space="preserve"> </w:t>
      </w:r>
      <w:r w:rsidR="00657E94" w:rsidRPr="00F25A9F">
        <w:rPr>
          <w:rFonts w:ascii="Times New Roman" w:hAnsi="Times New Roman" w:cs="Times New Roman"/>
          <w:color w:val="000000" w:themeColor="text1"/>
          <w:sz w:val="28"/>
          <w:szCs w:val="28"/>
        </w:rPr>
        <w:t>Один из ключевых дефектов работающего отечественного законодательства - неимение комплекса специальных уголовно-правовых, процессуальных, финансово-фискальных мер, нацеленных конкретно на борьбу с преступной средой, охрану свидетелей.</w:t>
      </w:r>
    </w:p>
    <w:p w:rsidR="00D743D5" w:rsidRPr="00F25A9F" w:rsidRDefault="00657E9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Для уничтожения наличествующих дефектов законодательства, а еще в целях моделирования, появления новейших методов совершения финансовых правонарушений нужно на государственном уровне сделать систему криминологической экспертизы, разрабатываемых и принимаемых законов и нормативных актов, регулирующих сферу финансовых взаимоотношений.</w:t>
      </w:r>
    </w:p>
    <w:p w:rsidR="00D743D5" w:rsidRPr="00F25A9F" w:rsidRDefault="00657E9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Именно в данный момент легализация теневых капиталов, обращаемых в легальную экономику - чуть ли не единственный (в плане настоящей способности мобилизации) источник крупномасштабного инвестирования в народное хозяйство. Правительство загнало бизнесмена «в тень», и сейчас </w:t>
      </w:r>
      <w:r w:rsidRPr="00F25A9F">
        <w:rPr>
          <w:rFonts w:ascii="Times New Roman" w:hAnsi="Times New Roman" w:cs="Times New Roman"/>
          <w:color w:val="000000" w:themeColor="text1"/>
          <w:sz w:val="28"/>
          <w:szCs w:val="28"/>
        </w:rPr>
        <w:lastRenderedPageBreak/>
        <w:t xml:space="preserve">должно дать вероятность из нее выйти. Карательные меры к </w:t>
      </w:r>
      <w:proofErr w:type="spellStart"/>
      <w:r w:rsidRPr="00F25A9F">
        <w:rPr>
          <w:rFonts w:ascii="Times New Roman" w:hAnsi="Times New Roman" w:cs="Times New Roman"/>
          <w:color w:val="000000" w:themeColor="text1"/>
          <w:sz w:val="28"/>
          <w:szCs w:val="28"/>
        </w:rPr>
        <w:t>теневикам</w:t>
      </w:r>
      <w:proofErr w:type="spellEnd"/>
      <w:r w:rsidRPr="00F25A9F">
        <w:rPr>
          <w:rFonts w:ascii="Times New Roman" w:hAnsi="Times New Roman" w:cs="Times New Roman"/>
          <w:color w:val="000000" w:themeColor="text1"/>
          <w:sz w:val="28"/>
          <w:szCs w:val="28"/>
        </w:rPr>
        <w:t>-предпринимателям дадут почву бесповоротной утрате для страны очень больших капиталов, в существо которых тем или иным методом вложен труд фактически каждого жителя России. Вынудить данные средства действовать для единого дела - миссия, заслуживающая настоящих реформаторов.</w:t>
      </w:r>
    </w:p>
    <w:p w:rsidR="00D743D5" w:rsidRPr="00F25A9F" w:rsidRDefault="00657E94" w:rsidP="00F14EFC">
      <w:pPr>
        <w:spacing w:after="0" w:line="360" w:lineRule="auto"/>
        <w:ind w:firstLine="709"/>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Несомненно, теневую экономику устранить как финансовое </w:t>
      </w:r>
      <w:r w:rsidR="00BF317A" w:rsidRPr="00F25A9F">
        <w:rPr>
          <w:rFonts w:ascii="Times New Roman" w:hAnsi="Times New Roman" w:cs="Times New Roman"/>
          <w:color w:val="000000" w:themeColor="text1"/>
          <w:sz w:val="28"/>
          <w:szCs w:val="28"/>
        </w:rPr>
        <w:t>явление,</w:t>
      </w:r>
      <w:r w:rsidRPr="00F25A9F">
        <w:rPr>
          <w:rFonts w:ascii="Times New Roman" w:hAnsi="Times New Roman" w:cs="Times New Roman"/>
          <w:color w:val="000000" w:themeColor="text1"/>
          <w:sz w:val="28"/>
          <w:szCs w:val="28"/>
        </w:rPr>
        <w:t xml:space="preserve"> в том числе и наиболее действенн</w:t>
      </w:r>
      <w:r w:rsidR="00BF317A" w:rsidRPr="00F25A9F">
        <w:rPr>
          <w:rFonts w:ascii="Times New Roman" w:hAnsi="Times New Roman" w:cs="Times New Roman"/>
          <w:color w:val="000000" w:themeColor="text1"/>
          <w:sz w:val="28"/>
          <w:szCs w:val="28"/>
        </w:rPr>
        <w:t>ыми способами невыполнимо. П</w:t>
      </w:r>
      <w:r w:rsidRPr="00F25A9F">
        <w:rPr>
          <w:rFonts w:ascii="Times New Roman" w:hAnsi="Times New Roman" w:cs="Times New Roman"/>
          <w:color w:val="000000" w:themeColor="text1"/>
          <w:sz w:val="28"/>
          <w:szCs w:val="28"/>
        </w:rPr>
        <w:t xml:space="preserve">о следующим причинам это </w:t>
      </w:r>
      <w:proofErr w:type="gramStart"/>
      <w:r w:rsidRPr="00F25A9F">
        <w:rPr>
          <w:rFonts w:ascii="Times New Roman" w:hAnsi="Times New Roman" w:cs="Times New Roman"/>
          <w:color w:val="000000" w:themeColor="text1"/>
          <w:sz w:val="28"/>
          <w:szCs w:val="28"/>
        </w:rPr>
        <w:t>обязательная</w:t>
      </w:r>
      <w:proofErr w:type="gramEnd"/>
      <w:r w:rsidR="00BF317A" w:rsidRPr="00F25A9F">
        <w:rPr>
          <w:rFonts w:ascii="Times New Roman" w:hAnsi="Times New Roman" w:cs="Times New Roman"/>
          <w:color w:val="000000" w:themeColor="text1"/>
          <w:sz w:val="28"/>
          <w:szCs w:val="28"/>
        </w:rPr>
        <w:t>,</w:t>
      </w:r>
      <w:r w:rsidRPr="00F25A9F">
        <w:rPr>
          <w:rFonts w:ascii="Times New Roman" w:hAnsi="Times New Roman" w:cs="Times New Roman"/>
          <w:color w:val="000000" w:themeColor="text1"/>
          <w:sz w:val="28"/>
          <w:szCs w:val="28"/>
        </w:rPr>
        <w:t xml:space="preserve"> основополагающая</w:t>
      </w:r>
      <w:r w:rsidR="00BF317A" w:rsidRPr="00F25A9F">
        <w:rPr>
          <w:rFonts w:ascii="Times New Roman" w:hAnsi="Times New Roman" w:cs="Times New Roman"/>
          <w:color w:val="000000" w:themeColor="text1"/>
          <w:sz w:val="28"/>
          <w:szCs w:val="28"/>
        </w:rPr>
        <w:t xml:space="preserve"> каждо</w:t>
      </w:r>
      <w:r w:rsidRPr="00F25A9F">
        <w:rPr>
          <w:rFonts w:ascii="Times New Roman" w:hAnsi="Times New Roman" w:cs="Times New Roman"/>
          <w:color w:val="000000" w:themeColor="text1"/>
          <w:sz w:val="28"/>
          <w:szCs w:val="28"/>
        </w:rPr>
        <w:t>й рыночной финансовой системы во всех государствах мира.</w:t>
      </w:r>
      <w:r w:rsidR="00BF317A" w:rsidRPr="00F25A9F">
        <w:rPr>
          <w:rFonts w:ascii="Times New Roman" w:hAnsi="Times New Roman" w:cs="Times New Roman"/>
          <w:color w:val="000000" w:themeColor="text1"/>
          <w:sz w:val="28"/>
          <w:szCs w:val="28"/>
        </w:rPr>
        <w:t xml:space="preserve"> Во вторых в РФ теневая экономика укоренилась и стала обыкновенным для основной массы народонаселения действом. В третьих, а стоит, как говорится искоренять теневой сектор?  Так как в кризисные периоды непосредственно теневой сектор сыграл роль некоего стабилизатора. Тогда уже быть может целесообразней станет просто поддерживать динамическое равновесие меж легальной экономикой и экономикой вне закона? А цель структуры правопорядка станет сводиться к сдерживанию теневой экономики в тех рамках, в каких она не рушит финансовую систему. В любом случае, но неувязка теневой экономики нашей державы будет еще длительное время оставаться злободневной.</w:t>
      </w:r>
    </w:p>
    <w:p w:rsidR="00E64237" w:rsidRPr="00F25A9F" w:rsidRDefault="00E64237" w:rsidP="00F14EFC">
      <w:pPr>
        <w:spacing w:after="0" w:line="360" w:lineRule="auto"/>
        <w:ind w:firstLine="709"/>
        <w:jc w:val="both"/>
        <w:rPr>
          <w:rFonts w:ascii="Times New Roman" w:hAnsi="Times New Roman" w:cs="Times New Roman"/>
          <w:color w:val="000000" w:themeColor="text1"/>
          <w:sz w:val="28"/>
          <w:szCs w:val="28"/>
        </w:rPr>
      </w:pPr>
    </w:p>
    <w:p w:rsidR="00E64237" w:rsidRPr="00F25A9F" w:rsidRDefault="00E64237" w:rsidP="00F14EFC">
      <w:pPr>
        <w:spacing w:after="0" w:line="360" w:lineRule="auto"/>
        <w:ind w:firstLine="709"/>
        <w:jc w:val="both"/>
        <w:rPr>
          <w:rFonts w:ascii="Times New Roman" w:hAnsi="Times New Roman" w:cs="Times New Roman"/>
          <w:color w:val="000000" w:themeColor="text1"/>
          <w:sz w:val="28"/>
          <w:szCs w:val="28"/>
        </w:rPr>
      </w:pPr>
    </w:p>
    <w:p w:rsidR="00E64237" w:rsidRPr="00F25A9F" w:rsidRDefault="00E64237" w:rsidP="00F14EFC">
      <w:pPr>
        <w:spacing w:after="0" w:line="360" w:lineRule="auto"/>
        <w:ind w:firstLine="709"/>
        <w:jc w:val="both"/>
        <w:rPr>
          <w:rFonts w:ascii="Times New Roman" w:hAnsi="Times New Roman" w:cs="Times New Roman"/>
          <w:color w:val="000000" w:themeColor="text1"/>
          <w:sz w:val="28"/>
          <w:szCs w:val="28"/>
        </w:rPr>
      </w:pPr>
    </w:p>
    <w:p w:rsidR="00E64237" w:rsidRPr="00F25A9F" w:rsidRDefault="00E64237" w:rsidP="00F14EFC">
      <w:pPr>
        <w:spacing w:after="0" w:line="360" w:lineRule="auto"/>
        <w:ind w:firstLine="709"/>
        <w:jc w:val="both"/>
        <w:rPr>
          <w:rFonts w:ascii="Times New Roman" w:hAnsi="Times New Roman" w:cs="Times New Roman"/>
          <w:color w:val="000000" w:themeColor="text1"/>
          <w:sz w:val="28"/>
          <w:szCs w:val="28"/>
        </w:rPr>
      </w:pPr>
    </w:p>
    <w:p w:rsidR="00E64237" w:rsidRPr="00F25A9F" w:rsidRDefault="00E64237" w:rsidP="00F14EFC">
      <w:pPr>
        <w:spacing w:after="0" w:line="360" w:lineRule="auto"/>
        <w:ind w:firstLine="709"/>
        <w:jc w:val="both"/>
        <w:rPr>
          <w:rFonts w:ascii="Times New Roman" w:hAnsi="Times New Roman" w:cs="Times New Roman"/>
          <w:color w:val="000000" w:themeColor="text1"/>
          <w:sz w:val="28"/>
          <w:szCs w:val="28"/>
        </w:rPr>
      </w:pPr>
    </w:p>
    <w:p w:rsidR="00E64237" w:rsidRPr="00F25A9F" w:rsidRDefault="00E64237" w:rsidP="00F14EFC">
      <w:pPr>
        <w:spacing w:after="0" w:line="360" w:lineRule="auto"/>
        <w:ind w:firstLine="709"/>
        <w:jc w:val="both"/>
        <w:rPr>
          <w:rFonts w:ascii="Times New Roman" w:hAnsi="Times New Roman" w:cs="Times New Roman"/>
          <w:color w:val="000000" w:themeColor="text1"/>
          <w:sz w:val="28"/>
          <w:szCs w:val="28"/>
        </w:rPr>
      </w:pPr>
    </w:p>
    <w:p w:rsidR="00E64237" w:rsidRPr="00F25A9F" w:rsidRDefault="00E64237" w:rsidP="00F14EFC">
      <w:pPr>
        <w:spacing w:after="0" w:line="360" w:lineRule="auto"/>
        <w:ind w:firstLine="709"/>
        <w:jc w:val="both"/>
        <w:rPr>
          <w:rFonts w:ascii="Times New Roman" w:hAnsi="Times New Roman" w:cs="Times New Roman"/>
          <w:color w:val="000000" w:themeColor="text1"/>
          <w:sz w:val="28"/>
          <w:szCs w:val="28"/>
        </w:rPr>
      </w:pPr>
    </w:p>
    <w:p w:rsidR="00E05D4F" w:rsidRPr="00F25A9F" w:rsidRDefault="00E05D4F" w:rsidP="00F14EFC">
      <w:pPr>
        <w:spacing w:after="0" w:line="360" w:lineRule="auto"/>
        <w:ind w:firstLine="709"/>
        <w:jc w:val="center"/>
        <w:rPr>
          <w:rFonts w:ascii="Times New Roman" w:hAnsi="Times New Roman" w:cs="Times New Roman"/>
          <w:b/>
          <w:color w:val="000000" w:themeColor="text1"/>
          <w:sz w:val="32"/>
          <w:szCs w:val="32"/>
        </w:rPr>
      </w:pPr>
    </w:p>
    <w:p w:rsidR="00D86B5F" w:rsidRPr="00F25A9F" w:rsidRDefault="007630B4" w:rsidP="007630B4">
      <w:pPr>
        <w:rPr>
          <w:rFonts w:ascii="Times New Roman" w:hAnsi="Times New Roman" w:cs="Times New Roman"/>
          <w:b/>
          <w:color w:val="000000" w:themeColor="text1"/>
          <w:sz w:val="32"/>
          <w:szCs w:val="32"/>
        </w:rPr>
      </w:pPr>
      <w:r w:rsidRPr="00F25A9F">
        <w:rPr>
          <w:rFonts w:ascii="Times New Roman" w:hAnsi="Times New Roman" w:cs="Times New Roman"/>
          <w:b/>
          <w:color w:val="000000" w:themeColor="text1"/>
          <w:sz w:val="32"/>
          <w:szCs w:val="32"/>
        </w:rPr>
        <w:br w:type="page"/>
      </w:r>
    </w:p>
    <w:p w:rsidR="00E64237" w:rsidRPr="00F25A9F" w:rsidRDefault="00D874D4" w:rsidP="00F14EFC">
      <w:pPr>
        <w:spacing w:after="0" w:line="360" w:lineRule="auto"/>
        <w:ind w:firstLine="709"/>
        <w:jc w:val="center"/>
        <w:rPr>
          <w:rFonts w:ascii="Times New Roman" w:hAnsi="Times New Roman" w:cs="Times New Roman"/>
          <w:b/>
          <w:color w:val="000000" w:themeColor="text1"/>
          <w:sz w:val="32"/>
          <w:szCs w:val="32"/>
        </w:rPr>
      </w:pPr>
      <w:r w:rsidRPr="00F25A9F">
        <w:rPr>
          <w:rFonts w:ascii="Times New Roman" w:hAnsi="Times New Roman" w:cs="Times New Roman"/>
          <w:b/>
          <w:color w:val="000000" w:themeColor="text1"/>
          <w:sz w:val="32"/>
          <w:szCs w:val="32"/>
        </w:rPr>
        <w:lastRenderedPageBreak/>
        <w:t>Список использованных источников</w:t>
      </w:r>
    </w:p>
    <w:p w:rsidR="00E64237" w:rsidRPr="00F25A9F" w:rsidRDefault="00E64237" w:rsidP="00F14EFC">
      <w:pPr>
        <w:spacing w:after="0" w:line="360" w:lineRule="auto"/>
        <w:ind w:firstLine="709"/>
        <w:jc w:val="center"/>
        <w:rPr>
          <w:rFonts w:ascii="Times New Roman" w:hAnsi="Times New Roman" w:cs="Times New Roman"/>
          <w:color w:val="000000" w:themeColor="text1"/>
          <w:sz w:val="28"/>
          <w:szCs w:val="28"/>
        </w:rPr>
      </w:pPr>
    </w:p>
    <w:p w:rsidR="00E64237" w:rsidRPr="00DD2DE6" w:rsidRDefault="00E64237" w:rsidP="00F14EFC">
      <w:pPr>
        <w:spacing w:after="0" w:line="360" w:lineRule="auto"/>
        <w:ind w:firstLine="709"/>
        <w:jc w:val="center"/>
        <w:rPr>
          <w:rFonts w:ascii="Times New Roman" w:hAnsi="Times New Roman" w:cs="Times New Roman"/>
          <w:b/>
          <w:color w:val="000000" w:themeColor="text1"/>
          <w:sz w:val="28"/>
          <w:szCs w:val="28"/>
        </w:rPr>
      </w:pPr>
      <w:r w:rsidRPr="00DD2DE6">
        <w:rPr>
          <w:rFonts w:ascii="Times New Roman" w:hAnsi="Times New Roman" w:cs="Times New Roman"/>
          <w:b/>
          <w:color w:val="000000" w:themeColor="text1"/>
          <w:sz w:val="28"/>
          <w:szCs w:val="28"/>
        </w:rPr>
        <w:t>Нормативно-правовые акты</w:t>
      </w:r>
    </w:p>
    <w:p w:rsidR="00E64237" w:rsidRPr="00F25A9F" w:rsidRDefault="00E64237" w:rsidP="00F14EFC">
      <w:pPr>
        <w:spacing w:after="0" w:line="360" w:lineRule="auto"/>
        <w:ind w:firstLine="709"/>
        <w:jc w:val="center"/>
        <w:rPr>
          <w:rFonts w:ascii="Times New Roman" w:hAnsi="Times New Roman" w:cs="Times New Roman"/>
          <w:color w:val="000000" w:themeColor="text1"/>
          <w:sz w:val="28"/>
          <w:szCs w:val="28"/>
        </w:rPr>
      </w:pPr>
    </w:p>
    <w:p w:rsidR="00E64237" w:rsidRPr="00F25A9F" w:rsidRDefault="00D874D4" w:rsidP="00F14EFC">
      <w:pPr>
        <w:pStyle w:val="Default"/>
        <w:numPr>
          <w:ilvl w:val="0"/>
          <w:numId w:val="10"/>
        </w:numPr>
        <w:spacing w:line="360" w:lineRule="auto"/>
        <w:ind w:left="0" w:firstLine="709"/>
        <w:jc w:val="both"/>
        <w:rPr>
          <w:color w:val="000000" w:themeColor="text1"/>
          <w:sz w:val="28"/>
          <w:szCs w:val="28"/>
        </w:rPr>
      </w:pPr>
      <w:r w:rsidRPr="00F25A9F">
        <w:rPr>
          <w:color w:val="000000" w:themeColor="text1"/>
          <w:sz w:val="28"/>
          <w:szCs w:val="28"/>
        </w:rPr>
        <w:t>Закон РФ от 22.03.</w:t>
      </w:r>
      <w:r w:rsidR="00E64237" w:rsidRPr="00F25A9F">
        <w:rPr>
          <w:color w:val="000000" w:themeColor="text1"/>
          <w:sz w:val="28"/>
          <w:szCs w:val="28"/>
        </w:rPr>
        <w:t>1991 г. N 948-I «О конкуренции и ограничении монополистической деятельности на товарных рынках»</w:t>
      </w:r>
    </w:p>
    <w:p w:rsidR="00E64237" w:rsidRPr="00F25A9F" w:rsidRDefault="00E64237" w:rsidP="00F14EFC">
      <w:pPr>
        <w:pStyle w:val="Default"/>
        <w:numPr>
          <w:ilvl w:val="0"/>
          <w:numId w:val="10"/>
        </w:numPr>
        <w:spacing w:line="360" w:lineRule="auto"/>
        <w:ind w:left="0" w:firstLine="709"/>
        <w:jc w:val="both"/>
        <w:rPr>
          <w:color w:val="000000" w:themeColor="text1"/>
          <w:sz w:val="28"/>
          <w:szCs w:val="28"/>
        </w:rPr>
      </w:pPr>
      <w:r w:rsidRPr="00F25A9F">
        <w:rPr>
          <w:color w:val="000000" w:themeColor="text1"/>
          <w:sz w:val="28"/>
          <w:szCs w:val="28"/>
        </w:rPr>
        <w:t>Федеральный закон от 06.10.2003</w:t>
      </w:r>
      <w:r w:rsidR="00D874D4" w:rsidRPr="00F25A9F">
        <w:rPr>
          <w:color w:val="000000" w:themeColor="text1"/>
          <w:sz w:val="28"/>
          <w:szCs w:val="28"/>
        </w:rPr>
        <w:t xml:space="preserve"> г. </w:t>
      </w:r>
      <w:r w:rsidRPr="00F25A9F">
        <w:rPr>
          <w:color w:val="000000" w:themeColor="text1"/>
          <w:sz w:val="28"/>
          <w:szCs w:val="28"/>
        </w:rPr>
        <w:t xml:space="preserve"> N 131-ФЗ (ред. от 03.02.2015) «Об общих принципах организации местного самоуправления в Российской Федерации»</w:t>
      </w:r>
    </w:p>
    <w:p w:rsidR="00D874D4" w:rsidRPr="00F25A9F" w:rsidRDefault="00D874D4" w:rsidP="00F14EFC">
      <w:pPr>
        <w:pStyle w:val="Default"/>
        <w:numPr>
          <w:ilvl w:val="0"/>
          <w:numId w:val="10"/>
        </w:numPr>
        <w:spacing w:line="360" w:lineRule="auto"/>
        <w:ind w:left="0" w:firstLine="709"/>
        <w:jc w:val="both"/>
        <w:rPr>
          <w:color w:val="000000" w:themeColor="text1"/>
          <w:sz w:val="28"/>
          <w:szCs w:val="28"/>
        </w:rPr>
      </w:pPr>
      <w:r w:rsidRPr="00F25A9F">
        <w:rPr>
          <w:color w:val="000000" w:themeColor="text1"/>
          <w:sz w:val="28"/>
          <w:szCs w:val="28"/>
        </w:rPr>
        <w:t>Федеральный закон от 25.09.1998 г. N 158-ФЗ «О лицензировании отдельных видов деятельности»</w:t>
      </w:r>
    </w:p>
    <w:p w:rsidR="00E64237" w:rsidRPr="00F25A9F" w:rsidRDefault="00D874D4" w:rsidP="00F14EFC">
      <w:pPr>
        <w:pStyle w:val="Default"/>
        <w:numPr>
          <w:ilvl w:val="0"/>
          <w:numId w:val="10"/>
        </w:numPr>
        <w:spacing w:line="360" w:lineRule="auto"/>
        <w:ind w:left="0" w:firstLine="709"/>
        <w:jc w:val="both"/>
        <w:rPr>
          <w:color w:val="000000" w:themeColor="text1"/>
          <w:sz w:val="28"/>
          <w:szCs w:val="28"/>
        </w:rPr>
      </w:pPr>
      <w:r w:rsidRPr="00F25A9F">
        <w:rPr>
          <w:color w:val="000000" w:themeColor="text1"/>
          <w:sz w:val="28"/>
          <w:szCs w:val="28"/>
        </w:rPr>
        <w:t xml:space="preserve"> Федеральный закон от 20.07.98 г. N 116-ФЗ. «О государственном контроле за соответствием крупных </w:t>
      </w:r>
      <w:proofErr w:type="gramStart"/>
      <w:r w:rsidRPr="00F25A9F">
        <w:rPr>
          <w:color w:val="000000" w:themeColor="text1"/>
          <w:sz w:val="28"/>
          <w:szCs w:val="28"/>
        </w:rPr>
        <w:t>расходов</w:t>
      </w:r>
      <w:proofErr w:type="gramEnd"/>
      <w:r w:rsidRPr="00F25A9F">
        <w:rPr>
          <w:color w:val="000000" w:themeColor="text1"/>
          <w:sz w:val="28"/>
          <w:szCs w:val="28"/>
        </w:rPr>
        <w:t xml:space="preserve"> на потребление фактически получаемым физическими лицами доходам»</w:t>
      </w:r>
    </w:p>
    <w:p w:rsidR="00EC562A" w:rsidRPr="00F25A9F" w:rsidRDefault="00EC562A" w:rsidP="00F14EFC">
      <w:pPr>
        <w:pStyle w:val="a3"/>
        <w:spacing w:after="0" w:line="360" w:lineRule="auto"/>
        <w:ind w:left="0" w:firstLine="709"/>
        <w:jc w:val="center"/>
        <w:rPr>
          <w:rFonts w:ascii="Times New Roman" w:hAnsi="Times New Roman" w:cs="Times New Roman"/>
          <w:color w:val="000000" w:themeColor="text1"/>
          <w:sz w:val="28"/>
          <w:szCs w:val="28"/>
        </w:rPr>
      </w:pPr>
    </w:p>
    <w:p w:rsidR="00E64237" w:rsidRPr="00F25A9F" w:rsidRDefault="00E64237" w:rsidP="00F14EFC">
      <w:pPr>
        <w:pStyle w:val="a3"/>
        <w:spacing w:after="0" w:line="360" w:lineRule="auto"/>
        <w:ind w:left="0" w:firstLine="709"/>
        <w:jc w:val="cente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Книги</w:t>
      </w:r>
    </w:p>
    <w:p w:rsidR="00E64237" w:rsidRPr="00F25A9F" w:rsidRDefault="00E64237" w:rsidP="00F14EFC">
      <w:pPr>
        <w:pStyle w:val="a3"/>
        <w:spacing w:after="0" w:line="360" w:lineRule="auto"/>
        <w:ind w:left="0" w:firstLine="709"/>
        <w:jc w:val="center"/>
        <w:rPr>
          <w:rFonts w:ascii="Times New Roman" w:hAnsi="Times New Roman" w:cs="Times New Roman"/>
          <w:color w:val="000000" w:themeColor="text1"/>
          <w:sz w:val="28"/>
          <w:szCs w:val="28"/>
        </w:rPr>
      </w:pPr>
    </w:p>
    <w:p w:rsidR="00EC5D14" w:rsidRPr="00F25A9F" w:rsidRDefault="004D282D" w:rsidP="00F14EFC">
      <w:pPr>
        <w:pStyle w:val="Default"/>
        <w:numPr>
          <w:ilvl w:val="0"/>
          <w:numId w:val="11"/>
        </w:numPr>
        <w:spacing w:line="360" w:lineRule="auto"/>
        <w:ind w:left="0" w:firstLine="709"/>
        <w:jc w:val="both"/>
        <w:rPr>
          <w:color w:val="000000" w:themeColor="text1"/>
          <w:sz w:val="28"/>
          <w:szCs w:val="28"/>
        </w:rPr>
      </w:pPr>
      <w:r w:rsidRPr="00F25A9F">
        <w:rPr>
          <w:color w:val="000000" w:themeColor="text1"/>
          <w:sz w:val="28"/>
          <w:szCs w:val="28"/>
        </w:rPr>
        <w:t xml:space="preserve">Бунич Л.П. Теневая экономика [Текст]: учебник </w:t>
      </w:r>
      <w:r w:rsidR="00EC5D14" w:rsidRPr="00F25A9F">
        <w:rPr>
          <w:color w:val="000000" w:themeColor="text1"/>
          <w:sz w:val="28"/>
          <w:szCs w:val="28"/>
        </w:rPr>
        <w:t>/ Л. П. Бунич. М.: Экономика, 2010.- с 543.</w:t>
      </w:r>
    </w:p>
    <w:p w:rsidR="00EC5D14" w:rsidRPr="00F25A9F" w:rsidRDefault="008672E2" w:rsidP="008672E2">
      <w:pPr>
        <w:pStyle w:val="Default"/>
        <w:numPr>
          <w:ilvl w:val="0"/>
          <w:numId w:val="11"/>
        </w:numPr>
        <w:spacing w:line="360" w:lineRule="auto"/>
        <w:ind w:left="0" w:firstLine="709"/>
        <w:rPr>
          <w:color w:val="000000" w:themeColor="text1"/>
          <w:sz w:val="28"/>
          <w:szCs w:val="28"/>
        </w:rPr>
      </w:pPr>
      <w:proofErr w:type="spellStart"/>
      <w:r w:rsidRPr="00F25A9F">
        <w:rPr>
          <w:color w:val="000000" w:themeColor="text1"/>
          <w:sz w:val="28"/>
          <w:szCs w:val="28"/>
        </w:rPr>
        <w:t>Бекряшев</w:t>
      </w:r>
      <w:proofErr w:type="spellEnd"/>
      <w:r w:rsidRPr="00F25A9F">
        <w:rPr>
          <w:color w:val="000000" w:themeColor="text1"/>
          <w:sz w:val="28"/>
          <w:szCs w:val="28"/>
        </w:rPr>
        <w:t xml:space="preserve"> А.К., </w:t>
      </w:r>
      <w:proofErr w:type="spellStart"/>
      <w:r w:rsidRPr="00F25A9F">
        <w:rPr>
          <w:color w:val="000000" w:themeColor="text1"/>
          <w:sz w:val="28"/>
          <w:szCs w:val="28"/>
        </w:rPr>
        <w:t>Белозероа</w:t>
      </w:r>
      <w:proofErr w:type="spellEnd"/>
      <w:r w:rsidRPr="00F25A9F">
        <w:rPr>
          <w:color w:val="000000" w:themeColor="text1"/>
          <w:sz w:val="28"/>
          <w:szCs w:val="28"/>
        </w:rPr>
        <w:t xml:space="preserve"> И.П. Теневая экономика и экономическая преступность [Текст]: учебник / </w:t>
      </w:r>
      <w:proofErr w:type="spellStart"/>
      <w:r w:rsidRPr="00F25A9F">
        <w:rPr>
          <w:color w:val="000000" w:themeColor="text1"/>
          <w:sz w:val="28"/>
          <w:szCs w:val="28"/>
        </w:rPr>
        <w:t>Бекряшев</w:t>
      </w:r>
      <w:proofErr w:type="spellEnd"/>
      <w:r w:rsidRPr="00F25A9F">
        <w:rPr>
          <w:color w:val="000000" w:themeColor="text1"/>
          <w:sz w:val="28"/>
          <w:szCs w:val="28"/>
        </w:rPr>
        <w:t xml:space="preserve"> А.К. Омский государственный университет, 2007.- с.459.</w:t>
      </w:r>
    </w:p>
    <w:p w:rsidR="00E64237" w:rsidRPr="00F25A9F" w:rsidRDefault="00EC5D14" w:rsidP="00F14EFC">
      <w:pPr>
        <w:pStyle w:val="Default"/>
        <w:numPr>
          <w:ilvl w:val="0"/>
          <w:numId w:val="11"/>
        </w:numPr>
        <w:spacing w:line="360" w:lineRule="auto"/>
        <w:ind w:left="0" w:firstLine="709"/>
        <w:jc w:val="both"/>
        <w:rPr>
          <w:color w:val="000000" w:themeColor="text1"/>
          <w:sz w:val="28"/>
          <w:szCs w:val="28"/>
        </w:rPr>
      </w:pPr>
      <w:proofErr w:type="spellStart"/>
      <w:r w:rsidRPr="00F25A9F">
        <w:rPr>
          <w:color w:val="000000" w:themeColor="text1"/>
          <w:sz w:val="28"/>
          <w:szCs w:val="28"/>
        </w:rPr>
        <w:t>Ечмаков</w:t>
      </w:r>
      <w:proofErr w:type="spellEnd"/>
      <w:r w:rsidRPr="00F25A9F">
        <w:rPr>
          <w:color w:val="000000" w:themeColor="text1"/>
          <w:sz w:val="28"/>
          <w:szCs w:val="28"/>
        </w:rPr>
        <w:t xml:space="preserve"> С.М. Теневая эк</w:t>
      </w:r>
      <w:r w:rsidR="004D282D" w:rsidRPr="00F25A9F">
        <w:rPr>
          <w:color w:val="000000" w:themeColor="text1"/>
          <w:sz w:val="28"/>
          <w:szCs w:val="28"/>
        </w:rPr>
        <w:t xml:space="preserve">ономика: анализ и моделирование [Текст]: учебник / С.М. </w:t>
      </w:r>
      <w:proofErr w:type="spellStart"/>
      <w:r w:rsidR="004D282D" w:rsidRPr="00F25A9F">
        <w:rPr>
          <w:color w:val="000000" w:themeColor="text1"/>
          <w:sz w:val="28"/>
          <w:szCs w:val="28"/>
        </w:rPr>
        <w:t>Ечмаков</w:t>
      </w:r>
      <w:proofErr w:type="spellEnd"/>
      <w:r w:rsidR="004D282D" w:rsidRPr="00F25A9F">
        <w:rPr>
          <w:color w:val="000000" w:themeColor="text1"/>
          <w:sz w:val="28"/>
          <w:szCs w:val="28"/>
        </w:rPr>
        <w:t xml:space="preserve"> </w:t>
      </w:r>
      <w:r w:rsidRPr="00F25A9F">
        <w:rPr>
          <w:color w:val="000000" w:themeColor="text1"/>
          <w:sz w:val="28"/>
          <w:szCs w:val="28"/>
        </w:rPr>
        <w:t>- М.</w:t>
      </w:r>
      <w:r w:rsidR="004D282D" w:rsidRPr="00F25A9F">
        <w:rPr>
          <w:color w:val="000000" w:themeColor="text1"/>
          <w:sz w:val="28"/>
          <w:szCs w:val="28"/>
        </w:rPr>
        <w:t>: Финансы и статистика, 2004.- с</w:t>
      </w:r>
      <w:r w:rsidRPr="00F25A9F">
        <w:rPr>
          <w:color w:val="000000" w:themeColor="text1"/>
          <w:sz w:val="28"/>
          <w:szCs w:val="28"/>
        </w:rPr>
        <w:t>. 290-292.</w:t>
      </w:r>
    </w:p>
    <w:p w:rsidR="00D86B5F" w:rsidRPr="00F25A9F" w:rsidRDefault="00D86B5F" w:rsidP="00F14EFC">
      <w:pPr>
        <w:pStyle w:val="Default"/>
        <w:numPr>
          <w:ilvl w:val="0"/>
          <w:numId w:val="11"/>
        </w:numPr>
        <w:spacing w:line="360" w:lineRule="auto"/>
        <w:ind w:left="0" w:firstLine="709"/>
        <w:jc w:val="both"/>
        <w:rPr>
          <w:color w:val="000000" w:themeColor="text1"/>
          <w:sz w:val="28"/>
          <w:szCs w:val="28"/>
        </w:rPr>
      </w:pPr>
      <w:r w:rsidRPr="00F25A9F">
        <w:rPr>
          <w:color w:val="000000" w:themeColor="text1"/>
          <w:sz w:val="28"/>
          <w:szCs w:val="28"/>
        </w:rPr>
        <w:t>Исправников В.О., Куликов В. В. Теневая экономика В Р</w:t>
      </w:r>
      <w:r w:rsidR="004D282D" w:rsidRPr="00F25A9F">
        <w:rPr>
          <w:color w:val="000000" w:themeColor="text1"/>
          <w:sz w:val="28"/>
          <w:szCs w:val="28"/>
        </w:rPr>
        <w:t>оссии: иной путь и третья сила [Текст]: учебник /</w:t>
      </w:r>
      <w:r w:rsidRPr="00F25A9F">
        <w:rPr>
          <w:color w:val="000000" w:themeColor="text1"/>
          <w:sz w:val="28"/>
          <w:szCs w:val="28"/>
        </w:rPr>
        <w:t xml:space="preserve"> </w:t>
      </w:r>
      <w:r w:rsidR="004D282D" w:rsidRPr="00F25A9F">
        <w:rPr>
          <w:color w:val="000000" w:themeColor="text1"/>
          <w:sz w:val="28"/>
          <w:szCs w:val="28"/>
        </w:rPr>
        <w:t>В. В. Куликов М.,2009.с</w:t>
      </w:r>
      <w:r w:rsidRPr="00F25A9F">
        <w:rPr>
          <w:color w:val="000000" w:themeColor="text1"/>
          <w:sz w:val="28"/>
          <w:szCs w:val="28"/>
        </w:rPr>
        <w:t>. 114-115.</w:t>
      </w:r>
    </w:p>
    <w:p w:rsidR="00EC562A" w:rsidRPr="00F25A9F" w:rsidRDefault="00EC562A" w:rsidP="00F14EFC">
      <w:pPr>
        <w:spacing w:after="0" w:line="360" w:lineRule="auto"/>
        <w:ind w:firstLine="709"/>
        <w:jc w:val="center"/>
        <w:rPr>
          <w:rFonts w:ascii="Times New Roman" w:hAnsi="Times New Roman" w:cs="Times New Roman"/>
          <w:color w:val="000000" w:themeColor="text1"/>
          <w:sz w:val="28"/>
          <w:szCs w:val="28"/>
        </w:rPr>
      </w:pPr>
    </w:p>
    <w:p w:rsidR="00EC562A" w:rsidRPr="00F25A9F" w:rsidRDefault="00EC562A" w:rsidP="00F14EFC">
      <w:pPr>
        <w:spacing w:after="0" w:line="360" w:lineRule="auto"/>
        <w:ind w:firstLine="709"/>
        <w:jc w:val="center"/>
        <w:rPr>
          <w:rFonts w:ascii="Times New Roman" w:hAnsi="Times New Roman" w:cs="Times New Roman"/>
          <w:color w:val="000000" w:themeColor="text1"/>
          <w:sz w:val="28"/>
          <w:szCs w:val="28"/>
        </w:rPr>
      </w:pPr>
    </w:p>
    <w:p w:rsidR="007630B4" w:rsidRPr="00F25A9F" w:rsidRDefault="007630B4" w:rsidP="004D282D">
      <w:pPr>
        <w:spacing w:after="0" w:line="360" w:lineRule="auto"/>
        <w:rPr>
          <w:rFonts w:ascii="Times New Roman" w:hAnsi="Times New Roman" w:cs="Times New Roman"/>
          <w:color w:val="000000" w:themeColor="text1"/>
          <w:sz w:val="28"/>
          <w:szCs w:val="28"/>
        </w:rPr>
      </w:pPr>
    </w:p>
    <w:p w:rsidR="00D86B5F" w:rsidRPr="00F25A9F" w:rsidRDefault="00E64237" w:rsidP="00F14EFC">
      <w:pPr>
        <w:spacing w:after="0" w:line="360" w:lineRule="auto"/>
        <w:ind w:firstLine="709"/>
        <w:jc w:val="cente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lastRenderedPageBreak/>
        <w:t>Периодические издания</w:t>
      </w:r>
    </w:p>
    <w:p w:rsidR="00EC562A" w:rsidRPr="00F25A9F" w:rsidRDefault="00EC562A" w:rsidP="00F14EFC">
      <w:pPr>
        <w:spacing w:after="0" w:line="360" w:lineRule="auto"/>
        <w:ind w:firstLine="709"/>
        <w:jc w:val="center"/>
        <w:rPr>
          <w:rFonts w:ascii="Times New Roman" w:hAnsi="Times New Roman" w:cs="Times New Roman"/>
          <w:color w:val="000000" w:themeColor="text1"/>
          <w:sz w:val="28"/>
          <w:szCs w:val="28"/>
        </w:rPr>
      </w:pPr>
    </w:p>
    <w:p w:rsidR="00E64237" w:rsidRPr="00F25A9F" w:rsidRDefault="00E64237" w:rsidP="00F14EFC">
      <w:pPr>
        <w:numPr>
          <w:ilvl w:val="0"/>
          <w:numId w:val="11"/>
        </w:numPr>
        <w:autoSpaceDE w:val="0"/>
        <w:autoSpaceDN w:val="0"/>
        <w:adjustRightInd w:val="0"/>
        <w:spacing w:after="0" w:line="360" w:lineRule="auto"/>
        <w:ind w:left="0" w:firstLine="709"/>
        <w:jc w:val="both"/>
        <w:rPr>
          <w:rFonts w:ascii="Times New Roman" w:eastAsia="Calibri" w:hAnsi="Times New Roman" w:cs="Times New Roman"/>
          <w:color w:val="000000" w:themeColor="text1"/>
          <w:sz w:val="28"/>
          <w:szCs w:val="28"/>
        </w:rPr>
      </w:pPr>
      <w:proofErr w:type="spellStart"/>
      <w:r w:rsidRPr="00F25A9F">
        <w:rPr>
          <w:rFonts w:ascii="Times New Roman" w:eastAsia="Calibri" w:hAnsi="Times New Roman" w:cs="Times New Roman"/>
          <w:color w:val="000000" w:themeColor="text1"/>
          <w:sz w:val="28"/>
          <w:szCs w:val="28"/>
        </w:rPr>
        <w:t>Гарькавый</w:t>
      </w:r>
      <w:proofErr w:type="spellEnd"/>
      <w:r w:rsidRPr="00F25A9F">
        <w:rPr>
          <w:rFonts w:ascii="Times New Roman" w:eastAsia="Calibri" w:hAnsi="Times New Roman" w:cs="Times New Roman"/>
          <w:color w:val="000000" w:themeColor="text1"/>
          <w:sz w:val="28"/>
          <w:szCs w:val="28"/>
        </w:rPr>
        <w:t xml:space="preserve"> С. </w:t>
      </w:r>
      <w:r w:rsidRPr="00F25A9F">
        <w:rPr>
          <w:rFonts w:ascii="Times New Roman" w:hAnsi="Times New Roman" w:cs="Times New Roman"/>
          <w:color w:val="000000" w:themeColor="text1"/>
          <w:sz w:val="28"/>
          <w:szCs w:val="28"/>
        </w:rPr>
        <w:t xml:space="preserve">Механизм совершенствования методического и организационного обеспечения управления государственным долгом // Бюджет. – 2010. - №11. – с 140-142. </w:t>
      </w:r>
    </w:p>
    <w:p w:rsidR="00E64237" w:rsidRPr="00F25A9F" w:rsidRDefault="00E64237" w:rsidP="00F14EFC">
      <w:pPr>
        <w:pStyle w:val="Default"/>
        <w:numPr>
          <w:ilvl w:val="0"/>
          <w:numId w:val="11"/>
        </w:numPr>
        <w:spacing w:line="360" w:lineRule="auto"/>
        <w:ind w:left="0" w:firstLine="709"/>
        <w:jc w:val="both"/>
        <w:rPr>
          <w:color w:val="000000" w:themeColor="text1"/>
          <w:sz w:val="28"/>
          <w:szCs w:val="28"/>
        </w:rPr>
      </w:pPr>
      <w:r w:rsidRPr="00F25A9F">
        <w:rPr>
          <w:color w:val="000000" w:themeColor="text1"/>
          <w:sz w:val="28"/>
          <w:szCs w:val="28"/>
        </w:rPr>
        <w:t xml:space="preserve">Дорофеев Д. Долговой рынок России: вчера, сегодня, завтра // Рынок ценных бумаг. – 2011. - №5. – </w:t>
      </w:r>
      <w:r w:rsidRPr="00F25A9F">
        <w:rPr>
          <w:color w:val="000000" w:themeColor="text1"/>
          <w:sz w:val="28"/>
          <w:szCs w:val="28"/>
          <w:lang w:val="en-US"/>
        </w:rPr>
        <w:t>c</w:t>
      </w:r>
      <w:r w:rsidRPr="00F25A9F">
        <w:rPr>
          <w:color w:val="000000" w:themeColor="text1"/>
          <w:sz w:val="28"/>
          <w:szCs w:val="28"/>
        </w:rPr>
        <w:t>11.</w:t>
      </w:r>
    </w:p>
    <w:p w:rsidR="00E64237" w:rsidRPr="00F25A9F" w:rsidRDefault="00EC5D14" w:rsidP="00F14EFC">
      <w:pPr>
        <w:pStyle w:val="Default"/>
        <w:numPr>
          <w:ilvl w:val="0"/>
          <w:numId w:val="11"/>
        </w:numPr>
        <w:spacing w:line="360" w:lineRule="auto"/>
        <w:ind w:left="0" w:firstLine="709"/>
        <w:jc w:val="both"/>
        <w:rPr>
          <w:color w:val="000000" w:themeColor="text1"/>
          <w:sz w:val="28"/>
          <w:szCs w:val="28"/>
        </w:rPr>
      </w:pPr>
      <w:r w:rsidRPr="00F25A9F">
        <w:rPr>
          <w:color w:val="000000" w:themeColor="text1"/>
          <w:sz w:val="28"/>
          <w:szCs w:val="28"/>
        </w:rPr>
        <w:t>Неустроева, Н.Н. Теневая деятельность – особый экономический институт общества / Н.Н. Неус</w:t>
      </w:r>
      <w:r w:rsidR="00EC562A" w:rsidRPr="00F25A9F">
        <w:rPr>
          <w:color w:val="000000" w:themeColor="text1"/>
          <w:sz w:val="28"/>
          <w:szCs w:val="28"/>
        </w:rPr>
        <w:t xml:space="preserve">троева // ЭКО. – 2008. — №9. – </w:t>
      </w:r>
      <w:r w:rsidR="00EC562A" w:rsidRPr="00F25A9F">
        <w:rPr>
          <w:color w:val="000000" w:themeColor="text1"/>
          <w:sz w:val="28"/>
          <w:szCs w:val="28"/>
          <w:lang w:val="en-US"/>
        </w:rPr>
        <w:t>c</w:t>
      </w:r>
      <w:r w:rsidRPr="00F25A9F">
        <w:rPr>
          <w:color w:val="000000" w:themeColor="text1"/>
          <w:sz w:val="28"/>
          <w:szCs w:val="28"/>
        </w:rPr>
        <w:t>. 150-157</w:t>
      </w:r>
    </w:p>
    <w:p w:rsidR="00EC5D14" w:rsidRPr="00F25A9F" w:rsidRDefault="00EC5D14" w:rsidP="00F14EFC">
      <w:pPr>
        <w:pStyle w:val="Default"/>
        <w:numPr>
          <w:ilvl w:val="0"/>
          <w:numId w:val="11"/>
        </w:numPr>
        <w:spacing w:line="360" w:lineRule="auto"/>
        <w:ind w:left="0" w:firstLine="709"/>
        <w:jc w:val="both"/>
        <w:rPr>
          <w:color w:val="000000" w:themeColor="text1"/>
          <w:sz w:val="28"/>
          <w:szCs w:val="28"/>
        </w:rPr>
      </w:pPr>
      <w:proofErr w:type="spellStart"/>
      <w:r w:rsidRPr="00F25A9F">
        <w:rPr>
          <w:color w:val="000000" w:themeColor="text1"/>
          <w:sz w:val="28"/>
          <w:szCs w:val="28"/>
        </w:rPr>
        <w:t>Аблаев</w:t>
      </w:r>
      <w:proofErr w:type="spellEnd"/>
      <w:r w:rsidRPr="00F25A9F">
        <w:rPr>
          <w:color w:val="000000" w:themeColor="text1"/>
          <w:sz w:val="28"/>
          <w:szCs w:val="28"/>
        </w:rPr>
        <w:t xml:space="preserve"> И.М. Тень и краски российской экономики.//ЭКО,2004.-№2.-с.21-37.</w:t>
      </w:r>
    </w:p>
    <w:p w:rsidR="00EC5D14" w:rsidRPr="00F25A9F" w:rsidRDefault="00EC5D14" w:rsidP="00F14EFC">
      <w:pPr>
        <w:pStyle w:val="Default"/>
        <w:numPr>
          <w:ilvl w:val="0"/>
          <w:numId w:val="11"/>
        </w:numPr>
        <w:spacing w:line="360" w:lineRule="auto"/>
        <w:ind w:left="0" w:firstLine="709"/>
        <w:jc w:val="both"/>
        <w:rPr>
          <w:color w:val="000000" w:themeColor="text1"/>
          <w:sz w:val="28"/>
          <w:szCs w:val="28"/>
        </w:rPr>
      </w:pPr>
      <w:r w:rsidRPr="00F25A9F">
        <w:rPr>
          <w:color w:val="000000" w:themeColor="text1"/>
          <w:sz w:val="28"/>
          <w:szCs w:val="28"/>
        </w:rPr>
        <w:t xml:space="preserve"> Макаров Д. Рыночной экономике - правовое государство. // Вопросы экономики. - 2007. - №6. - с.45.</w:t>
      </w:r>
    </w:p>
    <w:p w:rsidR="00EC5D14" w:rsidRPr="00F25A9F" w:rsidRDefault="00EC5D14" w:rsidP="00F14EFC">
      <w:pPr>
        <w:pStyle w:val="Default"/>
        <w:numPr>
          <w:ilvl w:val="0"/>
          <w:numId w:val="11"/>
        </w:numPr>
        <w:spacing w:line="360" w:lineRule="auto"/>
        <w:ind w:left="0" w:firstLine="709"/>
        <w:jc w:val="both"/>
        <w:rPr>
          <w:color w:val="000000" w:themeColor="text1"/>
          <w:sz w:val="28"/>
          <w:szCs w:val="28"/>
        </w:rPr>
      </w:pPr>
      <w:r w:rsidRPr="00F25A9F">
        <w:rPr>
          <w:color w:val="000000" w:themeColor="text1"/>
          <w:sz w:val="28"/>
          <w:szCs w:val="28"/>
        </w:rPr>
        <w:t>Тарасов М. Усиление росли государства по ограничению теневой экономики в России // Проблемы теории и практики управле</w:t>
      </w:r>
      <w:r w:rsidR="00EC562A" w:rsidRPr="00F25A9F">
        <w:rPr>
          <w:color w:val="000000" w:themeColor="text1"/>
          <w:sz w:val="28"/>
          <w:szCs w:val="28"/>
        </w:rPr>
        <w:t xml:space="preserve">ния. - 2002.- №2.- </w:t>
      </w:r>
      <w:r w:rsidR="00EC562A" w:rsidRPr="00F25A9F">
        <w:rPr>
          <w:color w:val="000000" w:themeColor="text1"/>
          <w:sz w:val="28"/>
          <w:szCs w:val="28"/>
          <w:lang w:val="en-US"/>
        </w:rPr>
        <w:t>c</w:t>
      </w:r>
      <w:r w:rsidRPr="00F25A9F">
        <w:rPr>
          <w:color w:val="000000" w:themeColor="text1"/>
          <w:sz w:val="28"/>
          <w:szCs w:val="28"/>
        </w:rPr>
        <w:t>. 19-20.</w:t>
      </w:r>
    </w:p>
    <w:p w:rsidR="00E64237" w:rsidRPr="00F25A9F" w:rsidRDefault="00E64237" w:rsidP="00F14EFC">
      <w:pPr>
        <w:pStyle w:val="Default"/>
        <w:spacing w:line="360" w:lineRule="auto"/>
        <w:ind w:firstLine="709"/>
        <w:rPr>
          <w:color w:val="000000" w:themeColor="text1"/>
          <w:sz w:val="28"/>
          <w:szCs w:val="28"/>
        </w:rPr>
      </w:pPr>
    </w:p>
    <w:p w:rsidR="00E64237" w:rsidRPr="00F25A9F" w:rsidRDefault="004D282D" w:rsidP="00F14EFC">
      <w:pPr>
        <w:spacing w:after="0" w:line="360" w:lineRule="auto"/>
        <w:ind w:firstLine="709"/>
        <w:jc w:val="center"/>
        <w:rPr>
          <w:rFonts w:ascii="Times New Roman" w:hAnsi="Times New Roman" w:cs="Times New Roman"/>
          <w:b/>
          <w:color w:val="000000" w:themeColor="text1"/>
          <w:sz w:val="28"/>
          <w:szCs w:val="28"/>
        </w:rPr>
      </w:pPr>
      <w:r w:rsidRPr="00F25A9F">
        <w:rPr>
          <w:rFonts w:ascii="Times New Roman" w:hAnsi="Times New Roman" w:cs="Times New Roman"/>
          <w:b/>
          <w:color w:val="000000" w:themeColor="text1"/>
          <w:sz w:val="28"/>
          <w:szCs w:val="28"/>
        </w:rPr>
        <w:t>Электронные ресурсы</w:t>
      </w:r>
    </w:p>
    <w:p w:rsidR="00940205" w:rsidRPr="00F25A9F" w:rsidRDefault="00940205" w:rsidP="00F14EFC">
      <w:pPr>
        <w:spacing w:after="0" w:line="360" w:lineRule="auto"/>
        <w:ind w:firstLine="709"/>
        <w:jc w:val="center"/>
        <w:rPr>
          <w:rFonts w:ascii="Times New Roman" w:hAnsi="Times New Roman" w:cs="Times New Roman"/>
          <w:b/>
          <w:color w:val="000000" w:themeColor="text1"/>
          <w:sz w:val="28"/>
          <w:szCs w:val="28"/>
        </w:rPr>
      </w:pPr>
    </w:p>
    <w:p w:rsidR="00EC5D14" w:rsidRPr="00F25A9F" w:rsidRDefault="00D27D3A" w:rsidP="00F14EFC">
      <w:pPr>
        <w:numPr>
          <w:ilvl w:val="0"/>
          <w:numId w:val="12"/>
        </w:numPr>
        <w:spacing w:after="0" w:line="360" w:lineRule="auto"/>
        <w:ind w:left="0" w:firstLine="709"/>
        <w:contextualSpacing/>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 xml:space="preserve">Свободная энциклопедия  / </w:t>
      </w:r>
      <w:r w:rsidR="00EC5D14" w:rsidRPr="00F25A9F">
        <w:rPr>
          <w:rFonts w:ascii="Times New Roman" w:hAnsi="Times New Roman" w:cs="Times New Roman"/>
          <w:color w:val="000000" w:themeColor="text1"/>
          <w:sz w:val="28"/>
          <w:szCs w:val="28"/>
        </w:rPr>
        <w:t xml:space="preserve"> Теневая экономика  </w:t>
      </w:r>
      <w:r w:rsidRPr="00F25A9F">
        <w:rPr>
          <w:rFonts w:ascii="Times New Roman" w:hAnsi="Times New Roman" w:cs="Times New Roman"/>
          <w:color w:val="000000" w:themeColor="text1"/>
          <w:sz w:val="28"/>
          <w:szCs w:val="28"/>
        </w:rPr>
        <w:t xml:space="preserve">[Электронный ресурс]  /   Режим доступа: </w:t>
      </w:r>
      <w:r w:rsidR="007B190F" w:rsidRPr="00F25A9F">
        <w:rPr>
          <w:color w:val="000000" w:themeColor="text1"/>
        </w:rPr>
        <w:t xml:space="preserve"> </w:t>
      </w:r>
      <w:hyperlink r:id="rId16" w:history="1">
        <w:r w:rsidR="007B190F" w:rsidRPr="00F25A9F">
          <w:rPr>
            <w:rStyle w:val="a4"/>
            <w:rFonts w:ascii="Times New Roman" w:hAnsi="Times New Roman" w:cs="Times New Roman"/>
            <w:color w:val="000000" w:themeColor="text1"/>
            <w:sz w:val="28"/>
            <w:szCs w:val="28"/>
          </w:rPr>
          <w:t>https://ru.wikipedia.org/wiki</w:t>
        </w:r>
      </w:hyperlink>
    </w:p>
    <w:p w:rsidR="00EC5D14" w:rsidRPr="00F25A9F" w:rsidRDefault="007B190F" w:rsidP="00F14EFC">
      <w:pPr>
        <w:numPr>
          <w:ilvl w:val="0"/>
          <w:numId w:val="12"/>
        </w:numPr>
        <w:spacing w:after="0" w:line="360" w:lineRule="auto"/>
        <w:ind w:left="0" w:firstLine="709"/>
        <w:contextualSpacing/>
        <w:jc w:val="both"/>
        <w:rPr>
          <w:rStyle w:val="a4"/>
          <w:rFonts w:ascii="Times New Roman" w:hAnsi="Times New Roman" w:cs="Times New Roman"/>
          <w:color w:val="000000" w:themeColor="text1"/>
          <w:sz w:val="28"/>
          <w:szCs w:val="28"/>
        </w:rPr>
      </w:pPr>
      <w:proofErr w:type="gramStart"/>
      <w:r w:rsidRPr="00F25A9F">
        <w:rPr>
          <w:rFonts w:ascii="Times New Roman" w:hAnsi="Times New Roman" w:cs="Times New Roman"/>
          <w:color w:val="000000" w:themeColor="text1"/>
          <w:sz w:val="28"/>
          <w:szCs w:val="28"/>
        </w:rPr>
        <w:t>Информационный портал /</w:t>
      </w:r>
      <w:r w:rsidR="00DF0120" w:rsidRPr="00F25A9F">
        <w:rPr>
          <w:rFonts w:ascii="Times New Roman" w:hAnsi="Times New Roman" w:cs="Times New Roman"/>
          <w:color w:val="000000" w:themeColor="text1"/>
          <w:sz w:val="28"/>
          <w:szCs w:val="28"/>
        </w:rPr>
        <w:t xml:space="preserve"> </w:t>
      </w:r>
      <w:r w:rsidRPr="00F25A9F">
        <w:rPr>
          <w:rFonts w:ascii="Times New Roman" w:hAnsi="Times New Roman" w:cs="Times New Roman"/>
          <w:color w:val="000000" w:themeColor="text1"/>
          <w:sz w:val="28"/>
          <w:szCs w:val="28"/>
        </w:rPr>
        <w:t>Теневая экономика в Российской Федерации</w:t>
      </w:r>
      <w:r w:rsidR="00DF0120" w:rsidRPr="00F25A9F">
        <w:rPr>
          <w:rFonts w:ascii="Times New Roman" w:hAnsi="Times New Roman" w:cs="Times New Roman"/>
          <w:color w:val="000000" w:themeColor="text1"/>
          <w:sz w:val="28"/>
          <w:szCs w:val="28"/>
        </w:rPr>
        <w:t xml:space="preserve"> </w:t>
      </w:r>
      <w:r w:rsidRPr="00F25A9F">
        <w:rPr>
          <w:rFonts w:ascii="Times New Roman" w:hAnsi="Times New Roman" w:cs="Times New Roman"/>
          <w:color w:val="000000" w:themeColor="text1"/>
          <w:sz w:val="28"/>
          <w:szCs w:val="28"/>
        </w:rPr>
        <w:t>[Электронный ресурс]</w:t>
      </w:r>
      <w:r w:rsidR="00DF0120" w:rsidRPr="00F25A9F">
        <w:rPr>
          <w:color w:val="000000" w:themeColor="text1"/>
        </w:rPr>
        <w:t xml:space="preserve"> </w:t>
      </w:r>
      <w:r w:rsidR="00DF0120" w:rsidRPr="00F25A9F">
        <w:rPr>
          <w:rFonts w:ascii="Times New Roman" w:hAnsi="Times New Roman" w:cs="Times New Roman"/>
          <w:color w:val="000000" w:themeColor="text1"/>
          <w:sz w:val="28"/>
          <w:szCs w:val="28"/>
        </w:rPr>
        <w:t xml:space="preserve">/ </w:t>
      </w:r>
      <w:r w:rsidRPr="00F25A9F">
        <w:rPr>
          <w:rFonts w:ascii="Times New Roman" w:hAnsi="Times New Roman" w:cs="Times New Roman"/>
          <w:color w:val="000000" w:themeColor="text1"/>
          <w:sz w:val="28"/>
          <w:szCs w:val="28"/>
        </w:rPr>
        <w:t xml:space="preserve">Режим доступа: </w:t>
      </w:r>
      <w:hyperlink r:id="rId17" w:tgtFrame="_self" w:tooltip="Кликните левой кнопкой мыши, чтобы отобразить найденные совпадения на вкладке &quot;Страница&quot; (при удерживании Alt страница будет открыта на новой вкладке, а при удерживании Ctrl - в браузере по умолчанию)" w:history="1">
        <w:r w:rsidRPr="00F25A9F">
          <w:rPr>
            <w:rStyle w:val="a4"/>
            <w:rFonts w:ascii="Times New Roman" w:hAnsi="Times New Roman" w:cs="Times New Roman"/>
            <w:color w:val="000000" w:themeColor="text1"/>
            <w:sz w:val="28"/>
            <w:szCs w:val="28"/>
          </w:rPr>
          <w:t>http://www.bibliofond.ru/view.aspx?id=136281</w:t>
        </w:r>
        <w:proofErr w:type="gramEnd"/>
      </w:hyperlink>
      <w:hyperlink r:id="rId18" w:tgtFrame="_self" w:tooltip="Кликните левой кнопкой мыши, чтобы отобразить найденные совпадения на вкладке &quot;Страница&quot; (при удерживании Alt страница будет открыта на новой вкладке, а при удерживании Ctrl - в браузере по умолчанию)" w:history="1"/>
    </w:p>
    <w:p w:rsidR="00EC5D14" w:rsidRPr="00F25A9F" w:rsidRDefault="00EC5D14" w:rsidP="00F14EFC">
      <w:pPr>
        <w:numPr>
          <w:ilvl w:val="0"/>
          <w:numId w:val="12"/>
        </w:numPr>
        <w:spacing w:after="0" w:line="360" w:lineRule="auto"/>
        <w:ind w:left="0" w:firstLine="709"/>
        <w:contextualSpacing/>
        <w:jc w:val="both"/>
        <w:rPr>
          <w:rFonts w:ascii="Times New Roman" w:hAnsi="Times New Roman" w:cs="Times New Roman"/>
          <w:color w:val="000000" w:themeColor="text1"/>
          <w:sz w:val="28"/>
          <w:szCs w:val="28"/>
        </w:rPr>
      </w:pPr>
      <w:r w:rsidRPr="00F25A9F">
        <w:rPr>
          <w:rFonts w:ascii="Times New Roman" w:hAnsi="Times New Roman" w:cs="Times New Roman"/>
          <w:color w:val="000000" w:themeColor="text1"/>
          <w:sz w:val="28"/>
          <w:szCs w:val="28"/>
        </w:rPr>
        <w:t>Лизина, О.М. Проблема теневой экономики в современной экономической науке и практике [Электр</w:t>
      </w:r>
      <w:r w:rsidR="007B190F" w:rsidRPr="00F25A9F">
        <w:rPr>
          <w:rFonts w:ascii="Times New Roman" w:hAnsi="Times New Roman" w:cs="Times New Roman"/>
          <w:color w:val="000000" w:themeColor="text1"/>
          <w:sz w:val="28"/>
          <w:szCs w:val="28"/>
        </w:rPr>
        <w:t>онный ресурс]</w:t>
      </w:r>
      <w:r w:rsidRPr="00F25A9F">
        <w:rPr>
          <w:rFonts w:ascii="Times New Roman" w:hAnsi="Times New Roman" w:cs="Times New Roman"/>
          <w:color w:val="000000" w:themeColor="text1"/>
          <w:sz w:val="28"/>
          <w:szCs w:val="28"/>
        </w:rPr>
        <w:t xml:space="preserve"> / Режим доступа:</w:t>
      </w:r>
      <w:r w:rsidR="007B190F" w:rsidRPr="00F25A9F">
        <w:rPr>
          <w:rFonts w:ascii="Times New Roman" w:hAnsi="Times New Roman" w:cs="Times New Roman"/>
          <w:color w:val="000000" w:themeColor="text1"/>
          <w:sz w:val="28"/>
          <w:szCs w:val="28"/>
          <w:u w:val="single"/>
        </w:rPr>
        <w:t xml:space="preserve"> </w:t>
      </w:r>
      <w:r w:rsidRPr="00F25A9F">
        <w:rPr>
          <w:rFonts w:ascii="Times New Roman" w:hAnsi="Times New Roman" w:cs="Times New Roman"/>
          <w:color w:val="000000" w:themeColor="text1"/>
          <w:sz w:val="28"/>
          <w:szCs w:val="28"/>
        </w:rPr>
        <w:t xml:space="preserve"> </w:t>
      </w:r>
      <w:hyperlink r:id="rId19" w:history="1">
        <w:r w:rsidR="007B190F" w:rsidRPr="00F25A9F">
          <w:rPr>
            <w:rStyle w:val="a4"/>
            <w:rFonts w:ascii="Times New Roman" w:hAnsi="Times New Roman" w:cs="Times New Roman"/>
            <w:color w:val="000000" w:themeColor="text1"/>
            <w:sz w:val="28"/>
            <w:szCs w:val="28"/>
          </w:rPr>
          <w:t>http://conference.kemsu.ru/</w:t>
        </w:r>
      </w:hyperlink>
    </w:p>
    <w:sectPr w:rsidR="00EC5D14" w:rsidRPr="00F25A9F" w:rsidSect="00F43288">
      <w:footerReference w:type="default" r:id="rId20"/>
      <w:footerReference w:type="first" r:id="rId21"/>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427" w:rsidRDefault="008C0427" w:rsidP="0037698F">
      <w:pPr>
        <w:spacing w:after="0" w:line="240" w:lineRule="auto"/>
      </w:pPr>
      <w:r>
        <w:separator/>
      </w:r>
    </w:p>
  </w:endnote>
  <w:endnote w:type="continuationSeparator" w:id="0">
    <w:p w:rsidR="008C0427" w:rsidRDefault="008C0427" w:rsidP="00376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219283"/>
      <w:docPartObj>
        <w:docPartGallery w:val="Page Numbers (Bottom of Page)"/>
        <w:docPartUnique/>
      </w:docPartObj>
    </w:sdtPr>
    <w:sdtEndPr>
      <w:rPr>
        <w:rFonts w:ascii="Times New Roman" w:hAnsi="Times New Roman" w:cs="Times New Roman"/>
        <w:sz w:val="24"/>
        <w:szCs w:val="24"/>
      </w:rPr>
    </w:sdtEndPr>
    <w:sdtContent>
      <w:p w:rsidR="00BD4372" w:rsidRPr="002622E0" w:rsidRDefault="00BD4372">
        <w:pPr>
          <w:pStyle w:val="a8"/>
          <w:jc w:val="right"/>
          <w:rPr>
            <w:rFonts w:ascii="Times New Roman" w:hAnsi="Times New Roman" w:cs="Times New Roman"/>
            <w:sz w:val="24"/>
            <w:szCs w:val="24"/>
          </w:rPr>
        </w:pPr>
        <w:r w:rsidRPr="002622E0">
          <w:rPr>
            <w:rFonts w:ascii="Times New Roman" w:hAnsi="Times New Roman" w:cs="Times New Roman"/>
            <w:sz w:val="24"/>
            <w:szCs w:val="24"/>
          </w:rPr>
          <w:fldChar w:fldCharType="begin"/>
        </w:r>
        <w:r w:rsidRPr="002622E0">
          <w:rPr>
            <w:rFonts w:ascii="Times New Roman" w:hAnsi="Times New Roman" w:cs="Times New Roman"/>
            <w:sz w:val="24"/>
            <w:szCs w:val="24"/>
          </w:rPr>
          <w:instrText>PAGE   \* MERGEFORMAT</w:instrText>
        </w:r>
        <w:r w:rsidRPr="002622E0">
          <w:rPr>
            <w:rFonts w:ascii="Times New Roman" w:hAnsi="Times New Roman" w:cs="Times New Roman"/>
            <w:sz w:val="24"/>
            <w:szCs w:val="24"/>
          </w:rPr>
          <w:fldChar w:fldCharType="separate"/>
        </w:r>
        <w:r w:rsidR="00F43288">
          <w:rPr>
            <w:rFonts w:ascii="Times New Roman" w:hAnsi="Times New Roman" w:cs="Times New Roman"/>
            <w:noProof/>
            <w:sz w:val="24"/>
            <w:szCs w:val="24"/>
          </w:rPr>
          <w:t>3</w:t>
        </w:r>
        <w:r w:rsidRPr="002622E0">
          <w:rPr>
            <w:rFonts w:ascii="Times New Roman" w:hAnsi="Times New Roman" w:cs="Times New Roman"/>
            <w:sz w:val="24"/>
            <w:szCs w:val="24"/>
          </w:rPr>
          <w:fldChar w:fldCharType="end"/>
        </w:r>
      </w:p>
    </w:sdtContent>
  </w:sdt>
  <w:p w:rsidR="00F14EFC" w:rsidRDefault="00F14EF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538316"/>
      <w:docPartObj>
        <w:docPartGallery w:val="Page Numbers (Bottom of Page)"/>
        <w:docPartUnique/>
      </w:docPartObj>
    </w:sdtPr>
    <w:sdtContent>
      <w:p w:rsidR="00F43288" w:rsidRDefault="00F43288">
        <w:pPr>
          <w:pStyle w:val="a8"/>
          <w:jc w:val="right"/>
        </w:pPr>
        <w:r>
          <w:fldChar w:fldCharType="begin"/>
        </w:r>
        <w:r>
          <w:instrText>PAGE   \* MERGEFORMAT</w:instrText>
        </w:r>
        <w:r>
          <w:fldChar w:fldCharType="separate"/>
        </w:r>
        <w:r>
          <w:rPr>
            <w:noProof/>
          </w:rPr>
          <w:t>2</w:t>
        </w:r>
        <w:r>
          <w:fldChar w:fldCharType="end"/>
        </w:r>
      </w:p>
    </w:sdtContent>
  </w:sdt>
  <w:p w:rsidR="00F14EFC" w:rsidRDefault="00F14EFC">
    <w:pPr>
      <w:pStyle w:val="a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427" w:rsidRDefault="008C0427" w:rsidP="0037698F">
      <w:pPr>
        <w:spacing w:after="0" w:line="240" w:lineRule="auto"/>
      </w:pPr>
      <w:r>
        <w:separator/>
      </w:r>
    </w:p>
  </w:footnote>
  <w:footnote w:type="continuationSeparator" w:id="0">
    <w:p w:rsidR="008C0427" w:rsidRDefault="008C0427" w:rsidP="00376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1666"/>
    <w:multiLevelType w:val="hybridMultilevel"/>
    <w:tmpl w:val="DA50F1FA"/>
    <w:lvl w:ilvl="0" w:tplc="9794B51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B64422"/>
    <w:multiLevelType w:val="hybridMultilevel"/>
    <w:tmpl w:val="A4F0F2D2"/>
    <w:lvl w:ilvl="0" w:tplc="57803240">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833F82"/>
    <w:multiLevelType w:val="hybridMultilevel"/>
    <w:tmpl w:val="DB667B1C"/>
    <w:lvl w:ilvl="0" w:tplc="57803240">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443D80"/>
    <w:multiLevelType w:val="multilevel"/>
    <w:tmpl w:val="1A92CF10"/>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4386AC8"/>
    <w:multiLevelType w:val="multilevel"/>
    <w:tmpl w:val="91865FB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493678"/>
    <w:multiLevelType w:val="hybridMultilevel"/>
    <w:tmpl w:val="C32E4240"/>
    <w:lvl w:ilvl="0" w:tplc="EC7264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A45B45"/>
    <w:multiLevelType w:val="hybridMultilevel"/>
    <w:tmpl w:val="4EA22DB8"/>
    <w:lvl w:ilvl="0" w:tplc="EC7264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618"/>
    <w:multiLevelType w:val="hybridMultilevel"/>
    <w:tmpl w:val="980C9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D01FF2"/>
    <w:multiLevelType w:val="multilevel"/>
    <w:tmpl w:val="DB20E9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4D140FC"/>
    <w:multiLevelType w:val="multilevel"/>
    <w:tmpl w:val="DDB02F50"/>
    <w:lvl w:ilvl="0">
      <w:start w:val="1"/>
      <w:numFmt w:val="decimal"/>
      <w:lvlText w:val="%1)"/>
      <w:lvlJc w:val="left"/>
      <w:pPr>
        <w:ind w:left="720" w:hanging="360"/>
      </w:pPr>
    </w:lvl>
    <w:lvl w:ilvl="1">
      <w:start w:val="2"/>
      <w:numFmt w:val="decimal"/>
      <w:isLgl/>
      <w:lvlText w:val="%1.%2."/>
      <w:lvlJc w:val="left"/>
      <w:pPr>
        <w:ind w:left="1969" w:hanging="1260"/>
      </w:pPr>
      <w:rPr>
        <w:rFonts w:hint="default"/>
      </w:rPr>
    </w:lvl>
    <w:lvl w:ilvl="2">
      <w:start w:val="1"/>
      <w:numFmt w:val="decimal"/>
      <w:isLgl/>
      <w:lvlText w:val="%1.%2.%3."/>
      <w:lvlJc w:val="left"/>
      <w:pPr>
        <w:ind w:left="2318" w:hanging="1260"/>
      </w:pPr>
      <w:rPr>
        <w:rFonts w:hint="default"/>
      </w:rPr>
    </w:lvl>
    <w:lvl w:ilvl="3">
      <w:start w:val="1"/>
      <w:numFmt w:val="decimal"/>
      <w:isLgl/>
      <w:lvlText w:val="%1.%2.%3.%4."/>
      <w:lvlJc w:val="left"/>
      <w:pPr>
        <w:ind w:left="2667" w:hanging="1260"/>
      </w:pPr>
      <w:rPr>
        <w:rFonts w:hint="default"/>
      </w:rPr>
    </w:lvl>
    <w:lvl w:ilvl="4">
      <w:start w:val="1"/>
      <w:numFmt w:val="decimal"/>
      <w:isLgl/>
      <w:lvlText w:val="%1.%2.%3.%4.%5."/>
      <w:lvlJc w:val="left"/>
      <w:pPr>
        <w:ind w:left="3016" w:hanging="126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489953AF"/>
    <w:multiLevelType w:val="hybridMultilevel"/>
    <w:tmpl w:val="D0BEA33E"/>
    <w:lvl w:ilvl="0" w:tplc="CD3032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5B6BB5"/>
    <w:multiLevelType w:val="hybridMultilevel"/>
    <w:tmpl w:val="8CAC0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A13C1A"/>
    <w:multiLevelType w:val="hybridMultilevel"/>
    <w:tmpl w:val="4F329378"/>
    <w:lvl w:ilvl="0" w:tplc="474C8D0E">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2725B5F"/>
    <w:multiLevelType w:val="hybridMultilevel"/>
    <w:tmpl w:val="B40E329A"/>
    <w:lvl w:ilvl="0" w:tplc="EC7264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4164691"/>
    <w:multiLevelType w:val="hybridMultilevel"/>
    <w:tmpl w:val="EAC2CA1E"/>
    <w:lvl w:ilvl="0" w:tplc="EC7264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184642"/>
    <w:multiLevelType w:val="hybridMultilevel"/>
    <w:tmpl w:val="D0BEA33E"/>
    <w:lvl w:ilvl="0" w:tplc="CD3032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631A55"/>
    <w:multiLevelType w:val="hybridMultilevel"/>
    <w:tmpl w:val="6666B086"/>
    <w:lvl w:ilvl="0" w:tplc="EC7264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ED3345E"/>
    <w:multiLevelType w:val="hybridMultilevel"/>
    <w:tmpl w:val="60D8C9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1"/>
  </w:num>
  <w:num w:numId="7">
    <w:abstractNumId w:val="14"/>
  </w:num>
  <w:num w:numId="8">
    <w:abstractNumId w:val="6"/>
  </w:num>
  <w:num w:numId="9">
    <w:abstractNumId w:val="16"/>
  </w:num>
  <w:num w:numId="10">
    <w:abstractNumId w:val="0"/>
  </w:num>
  <w:num w:numId="11">
    <w:abstractNumId w:val="12"/>
  </w:num>
  <w:num w:numId="12">
    <w:abstractNumId w:val="10"/>
  </w:num>
  <w:num w:numId="13">
    <w:abstractNumId w:val="13"/>
  </w:num>
  <w:num w:numId="14">
    <w:abstractNumId w:val="15"/>
  </w:num>
  <w:num w:numId="15">
    <w:abstractNumId w:val="11"/>
  </w:num>
  <w:num w:numId="16">
    <w:abstractNumId w:val="17"/>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FF8"/>
    <w:rsid w:val="00003D11"/>
    <w:rsid w:val="00004FAA"/>
    <w:rsid w:val="0000691C"/>
    <w:rsid w:val="0000784A"/>
    <w:rsid w:val="000119BC"/>
    <w:rsid w:val="0001341F"/>
    <w:rsid w:val="0001460E"/>
    <w:rsid w:val="00017E95"/>
    <w:rsid w:val="00030629"/>
    <w:rsid w:val="00035F45"/>
    <w:rsid w:val="00036F53"/>
    <w:rsid w:val="000430B0"/>
    <w:rsid w:val="00044E44"/>
    <w:rsid w:val="00052890"/>
    <w:rsid w:val="0005330C"/>
    <w:rsid w:val="00053950"/>
    <w:rsid w:val="000603D5"/>
    <w:rsid w:val="0006076E"/>
    <w:rsid w:val="00064E7E"/>
    <w:rsid w:val="000658CC"/>
    <w:rsid w:val="000721AF"/>
    <w:rsid w:val="000735A6"/>
    <w:rsid w:val="00075147"/>
    <w:rsid w:val="00075895"/>
    <w:rsid w:val="00081D25"/>
    <w:rsid w:val="000876A6"/>
    <w:rsid w:val="00087701"/>
    <w:rsid w:val="00092287"/>
    <w:rsid w:val="0009266E"/>
    <w:rsid w:val="000940D2"/>
    <w:rsid w:val="00096C68"/>
    <w:rsid w:val="000B00EB"/>
    <w:rsid w:val="000B0490"/>
    <w:rsid w:val="000B18B5"/>
    <w:rsid w:val="000B1F44"/>
    <w:rsid w:val="000B3B0C"/>
    <w:rsid w:val="000B54B0"/>
    <w:rsid w:val="000B6405"/>
    <w:rsid w:val="000B653B"/>
    <w:rsid w:val="000C154F"/>
    <w:rsid w:val="000C3078"/>
    <w:rsid w:val="000D4805"/>
    <w:rsid w:val="000D5EB8"/>
    <w:rsid w:val="000D678B"/>
    <w:rsid w:val="000E1C8B"/>
    <w:rsid w:val="000E370A"/>
    <w:rsid w:val="000E37DD"/>
    <w:rsid w:val="000E658E"/>
    <w:rsid w:val="000E674C"/>
    <w:rsid w:val="000F77E5"/>
    <w:rsid w:val="000F7BB5"/>
    <w:rsid w:val="000F7E1E"/>
    <w:rsid w:val="00100429"/>
    <w:rsid w:val="00102EE9"/>
    <w:rsid w:val="0010788D"/>
    <w:rsid w:val="001078A6"/>
    <w:rsid w:val="001118A2"/>
    <w:rsid w:val="00111E6B"/>
    <w:rsid w:val="00115A21"/>
    <w:rsid w:val="001173FD"/>
    <w:rsid w:val="001217DC"/>
    <w:rsid w:val="00123E35"/>
    <w:rsid w:val="001240ED"/>
    <w:rsid w:val="00132675"/>
    <w:rsid w:val="00134206"/>
    <w:rsid w:val="00140A74"/>
    <w:rsid w:val="00143570"/>
    <w:rsid w:val="00144BBD"/>
    <w:rsid w:val="00144F2C"/>
    <w:rsid w:val="001462FA"/>
    <w:rsid w:val="00153134"/>
    <w:rsid w:val="00153FCF"/>
    <w:rsid w:val="001563EE"/>
    <w:rsid w:val="00157D37"/>
    <w:rsid w:val="00164391"/>
    <w:rsid w:val="00166D4A"/>
    <w:rsid w:val="00167FBD"/>
    <w:rsid w:val="00170DBC"/>
    <w:rsid w:val="001735F0"/>
    <w:rsid w:val="00174057"/>
    <w:rsid w:val="0017699D"/>
    <w:rsid w:val="00177DDC"/>
    <w:rsid w:val="00180FE3"/>
    <w:rsid w:val="00191D16"/>
    <w:rsid w:val="001923E3"/>
    <w:rsid w:val="00193415"/>
    <w:rsid w:val="0019582C"/>
    <w:rsid w:val="001978C0"/>
    <w:rsid w:val="001A1917"/>
    <w:rsid w:val="001A57B3"/>
    <w:rsid w:val="001A5F82"/>
    <w:rsid w:val="001B0A0D"/>
    <w:rsid w:val="001B104B"/>
    <w:rsid w:val="001B1C65"/>
    <w:rsid w:val="001B3248"/>
    <w:rsid w:val="001B37E0"/>
    <w:rsid w:val="001C0110"/>
    <w:rsid w:val="001C53B3"/>
    <w:rsid w:val="001C55CF"/>
    <w:rsid w:val="001C5733"/>
    <w:rsid w:val="001C758B"/>
    <w:rsid w:val="001D213B"/>
    <w:rsid w:val="001D38ED"/>
    <w:rsid w:val="001E067B"/>
    <w:rsid w:val="001E6E68"/>
    <w:rsid w:val="001E6ED0"/>
    <w:rsid w:val="001F2D6F"/>
    <w:rsid w:val="001F7379"/>
    <w:rsid w:val="00202C0D"/>
    <w:rsid w:val="002035BF"/>
    <w:rsid w:val="00207198"/>
    <w:rsid w:val="002122E0"/>
    <w:rsid w:val="0022552C"/>
    <w:rsid w:val="002263CE"/>
    <w:rsid w:val="00236D53"/>
    <w:rsid w:val="00240A48"/>
    <w:rsid w:val="00246509"/>
    <w:rsid w:val="002475D6"/>
    <w:rsid w:val="00256AAD"/>
    <w:rsid w:val="00256DA4"/>
    <w:rsid w:val="002622E0"/>
    <w:rsid w:val="00263D9F"/>
    <w:rsid w:val="00265AE3"/>
    <w:rsid w:val="00271307"/>
    <w:rsid w:val="00272A04"/>
    <w:rsid w:val="00277C0D"/>
    <w:rsid w:val="00277D3C"/>
    <w:rsid w:val="00285D40"/>
    <w:rsid w:val="00290ABA"/>
    <w:rsid w:val="00291175"/>
    <w:rsid w:val="002917CD"/>
    <w:rsid w:val="002923FD"/>
    <w:rsid w:val="00293453"/>
    <w:rsid w:val="00293C32"/>
    <w:rsid w:val="002A02A8"/>
    <w:rsid w:val="002A093D"/>
    <w:rsid w:val="002A0D8E"/>
    <w:rsid w:val="002A3C53"/>
    <w:rsid w:val="002A4333"/>
    <w:rsid w:val="002A4A82"/>
    <w:rsid w:val="002A67D3"/>
    <w:rsid w:val="002A67DB"/>
    <w:rsid w:val="002A7C1F"/>
    <w:rsid w:val="002B482C"/>
    <w:rsid w:val="002C4048"/>
    <w:rsid w:val="002C50A5"/>
    <w:rsid w:val="002C6D3A"/>
    <w:rsid w:val="002D16F7"/>
    <w:rsid w:val="002D1B44"/>
    <w:rsid w:val="002D4694"/>
    <w:rsid w:val="002E3651"/>
    <w:rsid w:val="002E5056"/>
    <w:rsid w:val="002E5E73"/>
    <w:rsid w:val="002E667B"/>
    <w:rsid w:val="002F7758"/>
    <w:rsid w:val="002F7F53"/>
    <w:rsid w:val="003014DB"/>
    <w:rsid w:val="00301D66"/>
    <w:rsid w:val="003023D5"/>
    <w:rsid w:val="0030346B"/>
    <w:rsid w:val="00307113"/>
    <w:rsid w:val="0030756F"/>
    <w:rsid w:val="003153B1"/>
    <w:rsid w:val="00316BA9"/>
    <w:rsid w:val="00323056"/>
    <w:rsid w:val="00325C00"/>
    <w:rsid w:val="003338C6"/>
    <w:rsid w:val="00336CC6"/>
    <w:rsid w:val="00337115"/>
    <w:rsid w:val="0034411B"/>
    <w:rsid w:val="0034680C"/>
    <w:rsid w:val="00354B69"/>
    <w:rsid w:val="00356E5C"/>
    <w:rsid w:val="00357806"/>
    <w:rsid w:val="00366A1E"/>
    <w:rsid w:val="00375969"/>
    <w:rsid w:val="00375B70"/>
    <w:rsid w:val="0037698F"/>
    <w:rsid w:val="00381F36"/>
    <w:rsid w:val="0038453D"/>
    <w:rsid w:val="00384C91"/>
    <w:rsid w:val="003854FC"/>
    <w:rsid w:val="003859BE"/>
    <w:rsid w:val="0038624F"/>
    <w:rsid w:val="00386B17"/>
    <w:rsid w:val="003872E4"/>
    <w:rsid w:val="00390C3F"/>
    <w:rsid w:val="00390E78"/>
    <w:rsid w:val="003921A4"/>
    <w:rsid w:val="00393397"/>
    <w:rsid w:val="003943FD"/>
    <w:rsid w:val="003A07DF"/>
    <w:rsid w:val="003A2249"/>
    <w:rsid w:val="003A74CC"/>
    <w:rsid w:val="003B0265"/>
    <w:rsid w:val="003B1CA0"/>
    <w:rsid w:val="003C16C2"/>
    <w:rsid w:val="003C16C5"/>
    <w:rsid w:val="003C2A4F"/>
    <w:rsid w:val="003D1AB6"/>
    <w:rsid w:val="003E0310"/>
    <w:rsid w:val="003E4F5F"/>
    <w:rsid w:val="003E7049"/>
    <w:rsid w:val="003F386F"/>
    <w:rsid w:val="003F3ADE"/>
    <w:rsid w:val="003F428F"/>
    <w:rsid w:val="003F7781"/>
    <w:rsid w:val="003F797E"/>
    <w:rsid w:val="00404C44"/>
    <w:rsid w:val="0040583B"/>
    <w:rsid w:val="004076C9"/>
    <w:rsid w:val="004078EB"/>
    <w:rsid w:val="0041647F"/>
    <w:rsid w:val="00420E99"/>
    <w:rsid w:val="00426FE6"/>
    <w:rsid w:val="00427DE6"/>
    <w:rsid w:val="0043119E"/>
    <w:rsid w:val="00433693"/>
    <w:rsid w:val="004426A9"/>
    <w:rsid w:val="00444CC9"/>
    <w:rsid w:val="004514F2"/>
    <w:rsid w:val="004549D7"/>
    <w:rsid w:val="0045594C"/>
    <w:rsid w:val="0046068B"/>
    <w:rsid w:val="0046266C"/>
    <w:rsid w:val="004651CF"/>
    <w:rsid w:val="004667C3"/>
    <w:rsid w:val="00467559"/>
    <w:rsid w:val="00467872"/>
    <w:rsid w:val="00471FE3"/>
    <w:rsid w:val="00475E81"/>
    <w:rsid w:val="00485505"/>
    <w:rsid w:val="00490E6E"/>
    <w:rsid w:val="004951D5"/>
    <w:rsid w:val="0049635F"/>
    <w:rsid w:val="0049672D"/>
    <w:rsid w:val="004A0B46"/>
    <w:rsid w:val="004A1880"/>
    <w:rsid w:val="004A4D96"/>
    <w:rsid w:val="004B2B5B"/>
    <w:rsid w:val="004B4886"/>
    <w:rsid w:val="004B6412"/>
    <w:rsid w:val="004B6DDF"/>
    <w:rsid w:val="004C2508"/>
    <w:rsid w:val="004C2536"/>
    <w:rsid w:val="004C2676"/>
    <w:rsid w:val="004C3FD8"/>
    <w:rsid w:val="004C7777"/>
    <w:rsid w:val="004C7A96"/>
    <w:rsid w:val="004D23E4"/>
    <w:rsid w:val="004D282D"/>
    <w:rsid w:val="004D654F"/>
    <w:rsid w:val="004D6DFD"/>
    <w:rsid w:val="004D73EB"/>
    <w:rsid w:val="004E44C6"/>
    <w:rsid w:val="004E52CD"/>
    <w:rsid w:val="004E76C5"/>
    <w:rsid w:val="004F16EE"/>
    <w:rsid w:val="004F7E9A"/>
    <w:rsid w:val="005037A5"/>
    <w:rsid w:val="00503871"/>
    <w:rsid w:val="00503BFE"/>
    <w:rsid w:val="005053C3"/>
    <w:rsid w:val="0051008F"/>
    <w:rsid w:val="00512B8F"/>
    <w:rsid w:val="005145A8"/>
    <w:rsid w:val="0051522D"/>
    <w:rsid w:val="00517334"/>
    <w:rsid w:val="00522488"/>
    <w:rsid w:val="00530F8B"/>
    <w:rsid w:val="00536B21"/>
    <w:rsid w:val="00537550"/>
    <w:rsid w:val="0054128B"/>
    <w:rsid w:val="00545080"/>
    <w:rsid w:val="00546B6B"/>
    <w:rsid w:val="0054792B"/>
    <w:rsid w:val="00554768"/>
    <w:rsid w:val="00554A9F"/>
    <w:rsid w:val="00565981"/>
    <w:rsid w:val="00566A14"/>
    <w:rsid w:val="00571D79"/>
    <w:rsid w:val="00573089"/>
    <w:rsid w:val="005813DA"/>
    <w:rsid w:val="00581E39"/>
    <w:rsid w:val="00583DFC"/>
    <w:rsid w:val="00584523"/>
    <w:rsid w:val="005967DB"/>
    <w:rsid w:val="00596C0B"/>
    <w:rsid w:val="005A23C9"/>
    <w:rsid w:val="005A76FE"/>
    <w:rsid w:val="005B0E74"/>
    <w:rsid w:val="005B1474"/>
    <w:rsid w:val="005B4181"/>
    <w:rsid w:val="005B6193"/>
    <w:rsid w:val="005B654F"/>
    <w:rsid w:val="005C1ECE"/>
    <w:rsid w:val="005C2394"/>
    <w:rsid w:val="005C3D0C"/>
    <w:rsid w:val="005C4C38"/>
    <w:rsid w:val="005C4E13"/>
    <w:rsid w:val="005C7CEA"/>
    <w:rsid w:val="005D2705"/>
    <w:rsid w:val="005D6554"/>
    <w:rsid w:val="005D7CF1"/>
    <w:rsid w:val="005E1EC6"/>
    <w:rsid w:val="005E2CB6"/>
    <w:rsid w:val="005E438C"/>
    <w:rsid w:val="005E4D0F"/>
    <w:rsid w:val="005F1431"/>
    <w:rsid w:val="005F626E"/>
    <w:rsid w:val="00602A1E"/>
    <w:rsid w:val="006031C0"/>
    <w:rsid w:val="006072A2"/>
    <w:rsid w:val="00612A22"/>
    <w:rsid w:val="006212F4"/>
    <w:rsid w:val="006218E8"/>
    <w:rsid w:val="006361E1"/>
    <w:rsid w:val="006369F7"/>
    <w:rsid w:val="00640C66"/>
    <w:rsid w:val="00645CA1"/>
    <w:rsid w:val="00651370"/>
    <w:rsid w:val="00651D65"/>
    <w:rsid w:val="00652477"/>
    <w:rsid w:val="006546D3"/>
    <w:rsid w:val="006563FC"/>
    <w:rsid w:val="006572FA"/>
    <w:rsid w:val="00657E94"/>
    <w:rsid w:val="00665521"/>
    <w:rsid w:val="00672261"/>
    <w:rsid w:val="0067554B"/>
    <w:rsid w:val="00677143"/>
    <w:rsid w:val="00677A5E"/>
    <w:rsid w:val="00686A7F"/>
    <w:rsid w:val="00686B69"/>
    <w:rsid w:val="0069177D"/>
    <w:rsid w:val="006A0B63"/>
    <w:rsid w:val="006B27AF"/>
    <w:rsid w:val="006B3005"/>
    <w:rsid w:val="006B367E"/>
    <w:rsid w:val="006B6472"/>
    <w:rsid w:val="006C4BFF"/>
    <w:rsid w:val="006C5443"/>
    <w:rsid w:val="006C58EE"/>
    <w:rsid w:val="006D0AA1"/>
    <w:rsid w:val="006D220D"/>
    <w:rsid w:val="006D3287"/>
    <w:rsid w:val="006D469F"/>
    <w:rsid w:val="006E36E7"/>
    <w:rsid w:val="006F2374"/>
    <w:rsid w:val="006F2B15"/>
    <w:rsid w:val="006F3169"/>
    <w:rsid w:val="006F4D0B"/>
    <w:rsid w:val="006F549A"/>
    <w:rsid w:val="00704DA0"/>
    <w:rsid w:val="00712655"/>
    <w:rsid w:val="00715CCF"/>
    <w:rsid w:val="00716120"/>
    <w:rsid w:val="00717993"/>
    <w:rsid w:val="00717AFF"/>
    <w:rsid w:val="00724B82"/>
    <w:rsid w:val="00726470"/>
    <w:rsid w:val="00726EBC"/>
    <w:rsid w:val="00730B26"/>
    <w:rsid w:val="00732A05"/>
    <w:rsid w:val="007376C6"/>
    <w:rsid w:val="00752AD0"/>
    <w:rsid w:val="0075439C"/>
    <w:rsid w:val="00756994"/>
    <w:rsid w:val="00757200"/>
    <w:rsid w:val="007611C1"/>
    <w:rsid w:val="00761A6D"/>
    <w:rsid w:val="007622D3"/>
    <w:rsid w:val="00762478"/>
    <w:rsid w:val="007630B4"/>
    <w:rsid w:val="0076534D"/>
    <w:rsid w:val="00767546"/>
    <w:rsid w:val="00770625"/>
    <w:rsid w:val="007742C7"/>
    <w:rsid w:val="00775FC9"/>
    <w:rsid w:val="00776F25"/>
    <w:rsid w:val="007773F7"/>
    <w:rsid w:val="00777A08"/>
    <w:rsid w:val="00784998"/>
    <w:rsid w:val="007A4C53"/>
    <w:rsid w:val="007A522F"/>
    <w:rsid w:val="007A7CF9"/>
    <w:rsid w:val="007B190F"/>
    <w:rsid w:val="007B42C0"/>
    <w:rsid w:val="007C1CF7"/>
    <w:rsid w:val="007C3AFD"/>
    <w:rsid w:val="007C6C97"/>
    <w:rsid w:val="007C7E39"/>
    <w:rsid w:val="007D0999"/>
    <w:rsid w:val="007D24CA"/>
    <w:rsid w:val="007D428D"/>
    <w:rsid w:val="007D5137"/>
    <w:rsid w:val="007D6BF6"/>
    <w:rsid w:val="007D7A83"/>
    <w:rsid w:val="007E047F"/>
    <w:rsid w:val="007E3A4D"/>
    <w:rsid w:val="007E42A6"/>
    <w:rsid w:val="007E59BB"/>
    <w:rsid w:val="007E62C1"/>
    <w:rsid w:val="007E64BA"/>
    <w:rsid w:val="007F0AC7"/>
    <w:rsid w:val="007F0D95"/>
    <w:rsid w:val="007F2943"/>
    <w:rsid w:val="007F566E"/>
    <w:rsid w:val="007F790F"/>
    <w:rsid w:val="007F7B19"/>
    <w:rsid w:val="00802A36"/>
    <w:rsid w:val="00804523"/>
    <w:rsid w:val="0080637A"/>
    <w:rsid w:val="00807878"/>
    <w:rsid w:val="0081052E"/>
    <w:rsid w:val="0081515A"/>
    <w:rsid w:val="0081543E"/>
    <w:rsid w:val="0081653D"/>
    <w:rsid w:val="008246B4"/>
    <w:rsid w:val="0082493E"/>
    <w:rsid w:val="008253EB"/>
    <w:rsid w:val="00826668"/>
    <w:rsid w:val="00827B4E"/>
    <w:rsid w:val="00834EEA"/>
    <w:rsid w:val="00835F4C"/>
    <w:rsid w:val="0083653B"/>
    <w:rsid w:val="00840DA9"/>
    <w:rsid w:val="00845170"/>
    <w:rsid w:val="008501AD"/>
    <w:rsid w:val="0085197D"/>
    <w:rsid w:val="00851F78"/>
    <w:rsid w:val="008521A5"/>
    <w:rsid w:val="00860573"/>
    <w:rsid w:val="00864E92"/>
    <w:rsid w:val="008672E2"/>
    <w:rsid w:val="00874786"/>
    <w:rsid w:val="00874993"/>
    <w:rsid w:val="00882EF8"/>
    <w:rsid w:val="0088692A"/>
    <w:rsid w:val="00890FA3"/>
    <w:rsid w:val="008938D7"/>
    <w:rsid w:val="008977B3"/>
    <w:rsid w:val="008A3709"/>
    <w:rsid w:val="008A4193"/>
    <w:rsid w:val="008A57D2"/>
    <w:rsid w:val="008A5C21"/>
    <w:rsid w:val="008A5D04"/>
    <w:rsid w:val="008A5E8C"/>
    <w:rsid w:val="008A68CE"/>
    <w:rsid w:val="008A7D69"/>
    <w:rsid w:val="008A7DEE"/>
    <w:rsid w:val="008C0427"/>
    <w:rsid w:val="008C403C"/>
    <w:rsid w:val="008C5FCD"/>
    <w:rsid w:val="008C68AF"/>
    <w:rsid w:val="008D0786"/>
    <w:rsid w:val="008D6E0B"/>
    <w:rsid w:val="008E19BC"/>
    <w:rsid w:val="008E5AFE"/>
    <w:rsid w:val="008E643E"/>
    <w:rsid w:val="009008B0"/>
    <w:rsid w:val="0090458D"/>
    <w:rsid w:val="00904D38"/>
    <w:rsid w:val="0090646D"/>
    <w:rsid w:val="009103DD"/>
    <w:rsid w:val="0091086D"/>
    <w:rsid w:val="009208FD"/>
    <w:rsid w:val="0092386E"/>
    <w:rsid w:val="00925655"/>
    <w:rsid w:val="009302DE"/>
    <w:rsid w:val="009325A3"/>
    <w:rsid w:val="00933A05"/>
    <w:rsid w:val="00934FF8"/>
    <w:rsid w:val="00935B3C"/>
    <w:rsid w:val="00940205"/>
    <w:rsid w:val="009412D4"/>
    <w:rsid w:val="009427F8"/>
    <w:rsid w:val="00945CA4"/>
    <w:rsid w:val="00946BB5"/>
    <w:rsid w:val="00947987"/>
    <w:rsid w:val="00951D3F"/>
    <w:rsid w:val="00951D5D"/>
    <w:rsid w:val="0095447A"/>
    <w:rsid w:val="00957D74"/>
    <w:rsid w:val="0096003C"/>
    <w:rsid w:val="0096373C"/>
    <w:rsid w:val="00964C92"/>
    <w:rsid w:val="00965C19"/>
    <w:rsid w:val="00965C3F"/>
    <w:rsid w:val="00970424"/>
    <w:rsid w:val="00970DC3"/>
    <w:rsid w:val="00974150"/>
    <w:rsid w:val="00974F59"/>
    <w:rsid w:val="009752FC"/>
    <w:rsid w:val="009757C8"/>
    <w:rsid w:val="009775BD"/>
    <w:rsid w:val="00977EEB"/>
    <w:rsid w:val="009820DB"/>
    <w:rsid w:val="00984A7F"/>
    <w:rsid w:val="00985997"/>
    <w:rsid w:val="009900BA"/>
    <w:rsid w:val="0099463E"/>
    <w:rsid w:val="0099582A"/>
    <w:rsid w:val="0099637B"/>
    <w:rsid w:val="009A01F7"/>
    <w:rsid w:val="009A1DB6"/>
    <w:rsid w:val="009A21BD"/>
    <w:rsid w:val="009A46C2"/>
    <w:rsid w:val="009A4DB9"/>
    <w:rsid w:val="009A525A"/>
    <w:rsid w:val="009B25AB"/>
    <w:rsid w:val="009C18A8"/>
    <w:rsid w:val="009C422E"/>
    <w:rsid w:val="009C76EB"/>
    <w:rsid w:val="009D1B8B"/>
    <w:rsid w:val="009E28BC"/>
    <w:rsid w:val="009E4372"/>
    <w:rsid w:val="009F1558"/>
    <w:rsid w:val="009F226F"/>
    <w:rsid w:val="009F341E"/>
    <w:rsid w:val="009F6951"/>
    <w:rsid w:val="009F7E30"/>
    <w:rsid w:val="00A01837"/>
    <w:rsid w:val="00A01D78"/>
    <w:rsid w:val="00A039EB"/>
    <w:rsid w:val="00A043A2"/>
    <w:rsid w:val="00A045BB"/>
    <w:rsid w:val="00A05376"/>
    <w:rsid w:val="00A11864"/>
    <w:rsid w:val="00A13B4E"/>
    <w:rsid w:val="00A17865"/>
    <w:rsid w:val="00A25D5C"/>
    <w:rsid w:val="00A3381D"/>
    <w:rsid w:val="00A4212A"/>
    <w:rsid w:val="00A43D17"/>
    <w:rsid w:val="00A44FBE"/>
    <w:rsid w:val="00A53BAA"/>
    <w:rsid w:val="00A53C83"/>
    <w:rsid w:val="00A54018"/>
    <w:rsid w:val="00A576A9"/>
    <w:rsid w:val="00A60FE3"/>
    <w:rsid w:val="00A61A1C"/>
    <w:rsid w:val="00A637D9"/>
    <w:rsid w:val="00A650F3"/>
    <w:rsid w:val="00A67894"/>
    <w:rsid w:val="00A71906"/>
    <w:rsid w:val="00A75461"/>
    <w:rsid w:val="00A75834"/>
    <w:rsid w:val="00A76CE8"/>
    <w:rsid w:val="00A84CAF"/>
    <w:rsid w:val="00A86293"/>
    <w:rsid w:val="00A91DA1"/>
    <w:rsid w:val="00A97170"/>
    <w:rsid w:val="00A97BF0"/>
    <w:rsid w:val="00AA15AB"/>
    <w:rsid w:val="00AA16E9"/>
    <w:rsid w:val="00AA1CA2"/>
    <w:rsid w:val="00AA4503"/>
    <w:rsid w:val="00AA7695"/>
    <w:rsid w:val="00AB2399"/>
    <w:rsid w:val="00AB2E22"/>
    <w:rsid w:val="00AB5622"/>
    <w:rsid w:val="00AB6AC4"/>
    <w:rsid w:val="00AC7E0E"/>
    <w:rsid w:val="00AD34A1"/>
    <w:rsid w:val="00AD4CC1"/>
    <w:rsid w:val="00AE17D3"/>
    <w:rsid w:val="00AE19E7"/>
    <w:rsid w:val="00AE3A49"/>
    <w:rsid w:val="00AE3DD4"/>
    <w:rsid w:val="00AE48E6"/>
    <w:rsid w:val="00AE4BF6"/>
    <w:rsid w:val="00AF16C0"/>
    <w:rsid w:val="00AF3CC2"/>
    <w:rsid w:val="00AF433C"/>
    <w:rsid w:val="00B00E64"/>
    <w:rsid w:val="00B03627"/>
    <w:rsid w:val="00B14252"/>
    <w:rsid w:val="00B17EE0"/>
    <w:rsid w:val="00B20A53"/>
    <w:rsid w:val="00B21714"/>
    <w:rsid w:val="00B23021"/>
    <w:rsid w:val="00B248CE"/>
    <w:rsid w:val="00B318E7"/>
    <w:rsid w:val="00B35F24"/>
    <w:rsid w:val="00B3632B"/>
    <w:rsid w:val="00B465AC"/>
    <w:rsid w:val="00B50626"/>
    <w:rsid w:val="00B5112B"/>
    <w:rsid w:val="00B51E32"/>
    <w:rsid w:val="00B62BAA"/>
    <w:rsid w:val="00B641CF"/>
    <w:rsid w:val="00B64852"/>
    <w:rsid w:val="00B648AF"/>
    <w:rsid w:val="00B6765C"/>
    <w:rsid w:val="00B7046C"/>
    <w:rsid w:val="00B75852"/>
    <w:rsid w:val="00B75ADD"/>
    <w:rsid w:val="00B80874"/>
    <w:rsid w:val="00B816E7"/>
    <w:rsid w:val="00B86FDA"/>
    <w:rsid w:val="00B8703F"/>
    <w:rsid w:val="00B9555E"/>
    <w:rsid w:val="00BA256E"/>
    <w:rsid w:val="00BA2F65"/>
    <w:rsid w:val="00BB016B"/>
    <w:rsid w:val="00BB068F"/>
    <w:rsid w:val="00BB06AC"/>
    <w:rsid w:val="00BB3C60"/>
    <w:rsid w:val="00BB4263"/>
    <w:rsid w:val="00BB49A2"/>
    <w:rsid w:val="00BC0FB2"/>
    <w:rsid w:val="00BC0FF5"/>
    <w:rsid w:val="00BC4A13"/>
    <w:rsid w:val="00BC5442"/>
    <w:rsid w:val="00BC7C39"/>
    <w:rsid w:val="00BD4372"/>
    <w:rsid w:val="00BD54EE"/>
    <w:rsid w:val="00BD79EF"/>
    <w:rsid w:val="00BE0023"/>
    <w:rsid w:val="00BE4A23"/>
    <w:rsid w:val="00BE7674"/>
    <w:rsid w:val="00BF0B90"/>
    <w:rsid w:val="00BF317A"/>
    <w:rsid w:val="00C01736"/>
    <w:rsid w:val="00C11112"/>
    <w:rsid w:val="00C14A84"/>
    <w:rsid w:val="00C152B5"/>
    <w:rsid w:val="00C16BBE"/>
    <w:rsid w:val="00C17509"/>
    <w:rsid w:val="00C209C7"/>
    <w:rsid w:val="00C219A5"/>
    <w:rsid w:val="00C22CC9"/>
    <w:rsid w:val="00C27D16"/>
    <w:rsid w:val="00C36FD1"/>
    <w:rsid w:val="00C50518"/>
    <w:rsid w:val="00C55E11"/>
    <w:rsid w:val="00C6187A"/>
    <w:rsid w:val="00C61B90"/>
    <w:rsid w:val="00C62A46"/>
    <w:rsid w:val="00C62A74"/>
    <w:rsid w:val="00C63520"/>
    <w:rsid w:val="00C65DF7"/>
    <w:rsid w:val="00C66A21"/>
    <w:rsid w:val="00C711BB"/>
    <w:rsid w:val="00C761BE"/>
    <w:rsid w:val="00C77002"/>
    <w:rsid w:val="00C81C25"/>
    <w:rsid w:val="00C874D6"/>
    <w:rsid w:val="00C963D3"/>
    <w:rsid w:val="00C975E3"/>
    <w:rsid w:val="00CA06CE"/>
    <w:rsid w:val="00CA4E1D"/>
    <w:rsid w:val="00CB18C9"/>
    <w:rsid w:val="00CB2DB2"/>
    <w:rsid w:val="00CB46E4"/>
    <w:rsid w:val="00CB7355"/>
    <w:rsid w:val="00CB78A9"/>
    <w:rsid w:val="00CC0CD0"/>
    <w:rsid w:val="00CC7B66"/>
    <w:rsid w:val="00CD0920"/>
    <w:rsid w:val="00CD0BED"/>
    <w:rsid w:val="00CD5FB6"/>
    <w:rsid w:val="00CE03F2"/>
    <w:rsid w:val="00CE0B25"/>
    <w:rsid w:val="00CE319E"/>
    <w:rsid w:val="00CF1299"/>
    <w:rsid w:val="00CF289C"/>
    <w:rsid w:val="00D02BD4"/>
    <w:rsid w:val="00D21434"/>
    <w:rsid w:val="00D2370C"/>
    <w:rsid w:val="00D26958"/>
    <w:rsid w:val="00D27D3A"/>
    <w:rsid w:val="00D32727"/>
    <w:rsid w:val="00D340E7"/>
    <w:rsid w:val="00D373D0"/>
    <w:rsid w:val="00D43110"/>
    <w:rsid w:val="00D4554C"/>
    <w:rsid w:val="00D50864"/>
    <w:rsid w:val="00D5114B"/>
    <w:rsid w:val="00D51B19"/>
    <w:rsid w:val="00D528EF"/>
    <w:rsid w:val="00D55123"/>
    <w:rsid w:val="00D5712D"/>
    <w:rsid w:val="00D60F86"/>
    <w:rsid w:val="00D628AF"/>
    <w:rsid w:val="00D63B12"/>
    <w:rsid w:val="00D6572C"/>
    <w:rsid w:val="00D65C11"/>
    <w:rsid w:val="00D677A4"/>
    <w:rsid w:val="00D71486"/>
    <w:rsid w:val="00D72B6B"/>
    <w:rsid w:val="00D743D5"/>
    <w:rsid w:val="00D86B5F"/>
    <w:rsid w:val="00D874D4"/>
    <w:rsid w:val="00D90C0F"/>
    <w:rsid w:val="00D961DF"/>
    <w:rsid w:val="00DA1950"/>
    <w:rsid w:val="00DA2244"/>
    <w:rsid w:val="00DA4E57"/>
    <w:rsid w:val="00DB202E"/>
    <w:rsid w:val="00DB567B"/>
    <w:rsid w:val="00DC2019"/>
    <w:rsid w:val="00DC30B1"/>
    <w:rsid w:val="00DC4462"/>
    <w:rsid w:val="00DC4D5A"/>
    <w:rsid w:val="00DD2DE6"/>
    <w:rsid w:val="00DD4769"/>
    <w:rsid w:val="00DD4B91"/>
    <w:rsid w:val="00DD6E8C"/>
    <w:rsid w:val="00DE4370"/>
    <w:rsid w:val="00DE6071"/>
    <w:rsid w:val="00DF0120"/>
    <w:rsid w:val="00DF0DEF"/>
    <w:rsid w:val="00DF2065"/>
    <w:rsid w:val="00DF70CC"/>
    <w:rsid w:val="00E004B5"/>
    <w:rsid w:val="00E03D84"/>
    <w:rsid w:val="00E05D4F"/>
    <w:rsid w:val="00E102CD"/>
    <w:rsid w:val="00E11BFA"/>
    <w:rsid w:val="00E172A3"/>
    <w:rsid w:val="00E2123E"/>
    <w:rsid w:val="00E3547C"/>
    <w:rsid w:val="00E400E4"/>
    <w:rsid w:val="00E443B7"/>
    <w:rsid w:val="00E56DF1"/>
    <w:rsid w:val="00E63856"/>
    <w:rsid w:val="00E64237"/>
    <w:rsid w:val="00E6452C"/>
    <w:rsid w:val="00E731BE"/>
    <w:rsid w:val="00E736B0"/>
    <w:rsid w:val="00E7440F"/>
    <w:rsid w:val="00E77BAF"/>
    <w:rsid w:val="00E81235"/>
    <w:rsid w:val="00E82E8D"/>
    <w:rsid w:val="00E86927"/>
    <w:rsid w:val="00E915C9"/>
    <w:rsid w:val="00E91858"/>
    <w:rsid w:val="00E92BB5"/>
    <w:rsid w:val="00E93C87"/>
    <w:rsid w:val="00E9578A"/>
    <w:rsid w:val="00EA1617"/>
    <w:rsid w:val="00EA57E6"/>
    <w:rsid w:val="00EA588D"/>
    <w:rsid w:val="00EC1891"/>
    <w:rsid w:val="00EC4058"/>
    <w:rsid w:val="00EC562A"/>
    <w:rsid w:val="00EC5D14"/>
    <w:rsid w:val="00EC7E4B"/>
    <w:rsid w:val="00ED01D5"/>
    <w:rsid w:val="00ED18CF"/>
    <w:rsid w:val="00ED4921"/>
    <w:rsid w:val="00ED7E3B"/>
    <w:rsid w:val="00EE0AD3"/>
    <w:rsid w:val="00EE0D0A"/>
    <w:rsid w:val="00EE3375"/>
    <w:rsid w:val="00EE60CE"/>
    <w:rsid w:val="00EF192C"/>
    <w:rsid w:val="00EF30C8"/>
    <w:rsid w:val="00EF3688"/>
    <w:rsid w:val="00F01C00"/>
    <w:rsid w:val="00F03208"/>
    <w:rsid w:val="00F03ACD"/>
    <w:rsid w:val="00F14EFC"/>
    <w:rsid w:val="00F16BD6"/>
    <w:rsid w:val="00F17465"/>
    <w:rsid w:val="00F21E98"/>
    <w:rsid w:val="00F235D4"/>
    <w:rsid w:val="00F25409"/>
    <w:rsid w:val="00F25A9F"/>
    <w:rsid w:val="00F2720E"/>
    <w:rsid w:val="00F31DB3"/>
    <w:rsid w:val="00F33E3B"/>
    <w:rsid w:val="00F37D2F"/>
    <w:rsid w:val="00F41C84"/>
    <w:rsid w:val="00F43288"/>
    <w:rsid w:val="00F43AE3"/>
    <w:rsid w:val="00F44F9F"/>
    <w:rsid w:val="00F46C25"/>
    <w:rsid w:val="00F50B98"/>
    <w:rsid w:val="00F5455A"/>
    <w:rsid w:val="00F55B11"/>
    <w:rsid w:val="00F60D49"/>
    <w:rsid w:val="00F6128C"/>
    <w:rsid w:val="00F61796"/>
    <w:rsid w:val="00F65512"/>
    <w:rsid w:val="00F66921"/>
    <w:rsid w:val="00F7133E"/>
    <w:rsid w:val="00F7177B"/>
    <w:rsid w:val="00F71DDF"/>
    <w:rsid w:val="00F75701"/>
    <w:rsid w:val="00F80087"/>
    <w:rsid w:val="00F930C9"/>
    <w:rsid w:val="00FA0BFE"/>
    <w:rsid w:val="00FA0EC1"/>
    <w:rsid w:val="00FA1071"/>
    <w:rsid w:val="00FA42DF"/>
    <w:rsid w:val="00FA613B"/>
    <w:rsid w:val="00FB179A"/>
    <w:rsid w:val="00FB30E2"/>
    <w:rsid w:val="00FB3102"/>
    <w:rsid w:val="00FB6722"/>
    <w:rsid w:val="00FC3F5F"/>
    <w:rsid w:val="00FC551E"/>
    <w:rsid w:val="00FD0154"/>
    <w:rsid w:val="00FD2860"/>
    <w:rsid w:val="00FD2C60"/>
    <w:rsid w:val="00FD6639"/>
    <w:rsid w:val="00FF040F"/>
    <w:rsid w:val="00FF0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642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6B6B"/>
    <w:pPr>
      <w:ind w:left="720"/>
      <w:contextualSpacing/>
    </w:pPr>
  </w:style>
  <w:style w:type="character" w:customStyle="1" w:styleId="apple-style-span">
    <w:name w:val="apple-style-span"/>
    <w:basedOn w:val="a0"/>
    <w:rsid w:val="0037698F"/>
  </w:style>
  <w:style w:type="character" w:customStyle="1" w:styleId="apple-converted-space">
    <w:name w:val="apple-converted-space"/>
    <w:basedOn w:val="a0"/>
    <w:rsid w:val="0037698F"/>
  </w:style>
  <w:style w:type="character" w:styleId="a4">
    <w:name w:val="Hyperlink"/>
    <w:basedOn w:val="a0"/>
    <w:uiPriority w:val="99"/>
    <w:unhideWhenUsed/>
    <w:rsid w:val="0037698F"/>
    <w:rPr>
      <w:color w:val="0000FF" w:themeColor="hyperlink"/>
      <w:u w:val="single"/>
    </w:rPr>
  </w:style>
  <w:style w:type="table" w:styleId="a5">
    <w:name w:val="Table Grid"/>
    <w:basedOn w:val="a1"/>
    <w:uiPriority w:val="59"/>
    <w:rsid w:val="00376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3769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698F"/>
  </w:style>
  <w:style w:type="paragraph" w:styleId="a8">
    <w:name w:val="footer"/>
    <w:basedOn w:val="a"/>
    <w:link w:val="a9"/>
    <w:uiPriority w:val="99"/>
    <w:unhideWhenUsed/>
    <w:rsid w:val="003769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698F"/>
  </w:style>
  <w:style w:type="character" w:customStyle="1" w:styleId="10">
    <w:name w:val="Заголовок 1 Знак"/>
    <w:basedOn w:val="a0"/>
    <w:link w:val="1"/>
    <w:uiPriority w:val="9"/>
    <w:rsid w:val="00E64237"/>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E6423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a">
    <w:name w:val="FollowedHyperlink"/>
    <w:basedOn w:val="a0"/>
    <w:uiPriority w:val="99"/>
    <w:semiHidden/>
    <w:unhideWhenUsed/>
    <w:rsid w:val="003872E4"/>
    <w:rPr>
      <w:color w:val="800080" w:themeColor="followedHyperlink"/>
      <w:u w:val="single"/>
    </w:rPr>
  </w:style>
  <w:style w:type="paragraph" w:styleId="ab">
    <w:name w:val="Balloon Text"/>
    <w:basedOn w:val="a"/>
    <w:link w:val="ac"/>
    <w:uiPriority w:val="99"/>
    <w:semiHidden/>
    <w:unhideWhenUsed/>
    <w:rsid w:val="00F174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174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642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6B6B"/>
    <w:pPr>
      <w:ind w:left="720"/>
      <w:contextualSpacing/>
    </w:pPr>
  </w:style>
  <w:style w:type="character" w:customStyle="1" w:styleId="apple-style-span">
    <w:name w:val="apple-style-span"/>
    <w:basedOn w:val="a0"/>
    <w:rsid w:val="0037698F"/>
  </w:style>
  <w:style w:type="character" w:customStyle="1" w:styleId="apple-converted-space">
    <w:name w:val="apple-converted-space"/>
    <w:basedOn w:val="a0"/>
    <w:rsid w:val="0037698F"/>
  </w:style>
  <w:style w:type="character" w:styleId="a4">
    <w:name w:val="Hyperlink"/>
    <w:basedOn w:val="a0"/>
    <w:uiPriority w:val="99"/>
    <w:unhideWhenUsed/>
    <w:rsid w:val="0037698F"/>
    <w:rPr>
      <w:color w:val="0000FF" w:themeColor="hyperlink"/>
      <w:u w:val="single"/>
    </w:rPr>
  </w:style>
  <w:style w:type="table" w:styleId="a5">
    <w:name w:val="Table Grid"/>
    <w:basedOn w:val="a1"/>
    <w:uiPriority w:val="59"/>
    <w:rsid w:val="00376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37698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698F"/>
  </w:style>
  <w:style w:type="paragraph" w:styleId="a8">
    <w:name w:val="footer"/>
    <w:basedOn w:val="a"/>
    <w:link w:val="a9"/>
    <w:uiPriority w:val="99"/>
    <w:unhideWhenUsed/>
    <w:rsid w:val="003769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698F"/>
  </w:style>
  <w:style w:type="character" w:customStyle="1" w:styleId="10">
    <w:name w:val="Заголовок 1 Знак"/>
    <w:basedOn w:val="a0"/>
    <w:link w:val="1"/>
    <w:uiPriority w:val="9"/>
    <w:rsid w:val="00E64237"/>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E6423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a">
    <w:name w:val="FollowedHyperlink"/>
    <w:basedOn w:val="a0"/>
    <w:uiPriority w:val="99"/>
    <w:semiHidden/>
    <w:unhideWhenUsed/>
    <w:rsid w:val="003872E4"/>
    <w:rPr>
      <w:color w:val="800080" w:themeColor="followedHyperlink"/>
      <w:u w:val="single"/>
    </w:rPr>
  </w:style>
  <w:style w:type="paragraph" w:styleId="ab">
    <w:name w:val="Balloon Text"/>
    <w:basedOn w:val="a"/>
    <w:link w:val="ac"/>
    <w:uiPriority w:val="99"/>
    <w:semiHidden/>
    <w:unhideWhenUsed/>
    <w:rsid w:val="00F174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174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910288">
      <w:bodyDiv w:val="1"/>
      <w:marLeft w:val="0"/>
      <w:marRight w:val="0"/>
      <w:marTop w:val="0"/>
      <w:marBottom w:val="0"/>
      <w:divBdr>
        <w:top w:val="none" w:sz="0" w:space="0" w:color="auto"/>
        <w:left w:val="none" w:sz="0" w:space="0" w:color="auto"/>
        <w:bottom w:val="none" w:sz="0" w:space="0" w:color="auto"/>
        <w:right w:val="none" w:sz="0" w:space="0" w:color="auto"/>
      </w:divBdr>
    </w:div>
    <w:div w:id="54664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hyperlink" Target="http://hghltd.yandex.net/yandbtm?lang=ru&amp;fmode=inject&amp;tld=ru&amp;la=1426451968&amp;text=%22%D0%BC%D0%B0%D1%82%D0%B5%D1%80%D0%B8%D0%B0%D0%BB%D1%8C%D0%BD%D1%8B%D1%85%20%D0%B1%D0%BB%D0%B0%D0%B3.%20%D0%92%D1%81%D0%B5%20%D1%8D%D1%82%D0%B8%20%D0%BC%D0%BD%D0%B5%D0%BD%D0%B8%D1%8F%20%D0%BF%D0%BE-%D1%81%D0%B2%D0%BE%D0%B5%D0%BC%D1%83%20%D0%B2%D0%B5%D1%80%D0%BD%D1%8B%20%D0%B2%20%D0%BD%D0%B5%D0%BA%D0%BE%D0%B9%20%D0%BC%D0%B5%D1%80%D0%B5%2C%20%D0%BE%D0%BF%D1%80%D0%B5%D0%B4%D0%B5%D0%BB%D1%8F%D1%8E%D1%82%20%D1%82%D0%B5%D0%BD%D0%B5%D0%B2%D1%83%D1%8E%22&amp;url=http%3A%2F%2Fwww.BiblioFond.ru%2Fview.aspx%3Fid%3D136281&amp;l10n=ru&amp;mime=html&amp;sign=d8b85b54e05d280595a7942e81b730cc&amp;keyno=0???history=3&amp;sample=28&amp;ref=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hyperlink" Target="http://hghltd.yandex.net/yandbtm?lang=ru&amp;fmode=inject&amp;tld=ru&amp;la=1426451968&amp;text=%22%D0%BC%D0%B0%D1%82%D0%B5%D1%80%D0%B8%D0%B0%D0%BB%D1%8C%D0%BD%D1%8B%D1%85%20%D0%B1%D0%BB%D0%B0%D0%B3.%20%D0%92%D1%81%D0%B5%20%D1%8D%D1%82%D0%B8%20%D0%BC%D0%BD%D0%B5%D0%BD%D0%B8%D1%8F%20%D0%BF%D0%BE-%D1%81%D0%B2%D0%BE%D0%B5%D0%BC%D1%83%20%D0%B2%D0%B5%D1%80%D0%BD%D1%8B%20%D0%B2%20%D0%BD%D0%B5%D0%BA%D0%BE%D0%B9%20%D0%BC%D0%B5%D1%80%D0%B5%2C%20%D0%BE%D0%BF%D1%80%D0%B5%D0%B4%D0%B5%D0%BB%D1%8F%D1%8E%D1%82%20%D1%82%D0%B5%D0%BD%D0%B5%D0%B2%D1%83%D1%8E%22&amp;url=http%3A%2F%2Fwww.BiblioFond.ru%2Fview.aspx%3Fid%3D136281&amp;l10n=ru&amp;mime=html&amp;sign=d8b85b54e05d280595a7942e81b730cc&amp;keyno=0???history=3&amp;sample=28&amp;ref=0" TargetMode="External"/><Relationship Id="rId2" Type="http://schemas.openxmlformats.org/officeDocument/2006/relationships/numbering" Target="numbering.xml"/><Relationship Id="rId16" Type="http://schemas.openxmlformats.org/officeDocument/2006/relationships/hyperlink" Target="https://ru.wikipedia.org/wik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hyperlink" Target="http://conference.kemsu.ru/" TargetMode="External"/><Relationship Id="rId23"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hyperlink" Target="http://conference.kemsu.ru/" TargetMode="External"/><Relationship Id="rId4" Type="http://schemas.microsoft.com/office/2007/relationships/stylesWithEffects" Target="stylesWithEffects.xml"/><Relationship Id="rId9" Type="http://schemas.openxmlformats.org/officeDocument/2006/relationships/hyperlink" Target="https://ru.wikipedia.org/wiki/%D0%98%D1%82%D0%B0%D0%BB%D1%8C%D1%8F%D0%BD%D1%81%D0%BA%D0%B0%D1%8F_%D0%BC%D0%B0%D1%84%D0%B8%D1%8F" TargetMode="External"/><Relationship Id="rId14" Type="http://schemas.microsoft.com/office/2007/relationships/diagramDrawing" Target="diagrams/drawing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7C8BF1A-0109-4F39-8880-B67C888BA411}" type="doc">
      <dgm:prSet loTypeId="urn:microsoft.com/office/officeart/2005/8/layout/hierarchy3" loCatId="hierarchy" qsTypeId="urn:microsoft.com/office/officeart/2005/8/quickstyle/simple1" qsCatId="simple" csTypeId="urn:microsoft.com/office/officeart/2005/8/colors/accent0_1" csCatId="mainScheme" phldr="1"/>
      <dgm:spPr/>
      <dgm:t>
        <a:bodyPr/>
        <a:lstStyle/>
        <a:p>
          <a:endParaRPr lang="ru-RU"/>
        </a:p>
      </dgm:t>
    </dgm:pt>
    <dgm:pt modelId="{F9A2E9A5-997F-4FA3-93A0-5E8597D790DC}">
      <dgm:prSet phldrT="[Текст]" custT="1"/>
      <dgm:spPr>
        <a:xfrm>
          <a:off x="602413" y="0"/>
          <a:ext cx="1826716" cy="913358"/>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Cambria" panose="02040503050406030204" pitchFamily="18" charset="0"/>
              <a:ea typeface="+mn-ea"/>
              <a:cs typeface="+mn-cs"/>
            </a:rPr>
            <a:t>По мотивам отношения хозяйственных агентов к отчетности</a:t>
          </a:r>
        </a:p>
      </dgm:t>
    </dgm:pt>
    <dgm:pt modelId="{F3B9D04A-5BAE-4021-9549-C19BAC85BE91}" type="parTrans" cxnId="{D980375B-BEE0-46EE-A3E1-3DAA4CBABC6A}">
      <dgm:prSet/>
      <dgm:spPr/>
      <dgm:t>
        <a:bodyPr/>
        <a:lstStyle/>
        <a:p>
          <a:endParaRPr lang="ru-RU"/>
        </a:p>
      </dgm:t>
    </dgm:pt>
    <dgm:pt modelId="{FC835B8D-6243-4832-A30D-D464D8D7ABFF}" type="sibTrans" cxnId="{D980375B-BEE0-46EE-A3E1-3DAA4CBABC6A}">
      <dgm:prSet/>
      <dgm:spPr/>
      <dgm:t>
        <a:bodyPr/>
        <a:lstStyle/>
        <a:p>
          <a:endParaRPr lang="ru-RU"/>
        </a:p>
      </dgm:t>
    </dgm:pt>
    <dgm:pt modelId="{E5E322BD-618C-4F7D-B471-2839006F2F41}">
      <dgm:prSet phldrT="[Текст]" custT="1"/>
      <dgm:spPr>
        <a:xfrm>
          <a:off x="1205887" y="1143520"/>
          <a:ext cx="1461373" cy="913358"/>
        </a:xfrm>
        <a:solidFill>
          <a:srgbClr val="EEECE1">
            <a:alpha val="90000"/>
          </a:srgbClr>
        </a:solidFill>
        <a:ln w="25400" cap="flat" cmpd="sng" algn="ctr">
          <a:solidFill>
            <a:sysClr val="windowText" lastClr="000000">
              <a:hueOff val="0"/>
              <a:satOff val="0"/>
              <a:lumOff val="0"/>
              <a:alphaOff val="0"/>
            </a:sysClr>
          </a:solidFill>
          <a:prstDash val="solid"/>
        </a:ln>
        <a:effectLst/>
      </dgm:spPr>
      <dgm:t>
        <a:bodyPr/>
        <a:lstStyle/>
        <a:p>
          <a:r>
            <a:rPr lang="ru-RU" sz="1600">
              <a:solidFill>
                <a:sysClr val="windowText" lastClr="000000">
                  <a:hueOff val="0"/>
                  <a:satOff val="0"/>
                  <a:lumOff val="0"/>
                  <a:alphaOff val="0"/>
                </a:sysClr>
              </a:solidFill>
              <a:latin typeface="Calibri"/>
              <a:ea typeface="+mn-ea"/>
              <a:cs typeface="+mn-cs"/>
            </a:rPr>
            <a:t>скрытая экономика </a:t>
          </a:r>
        </a:p>
      </dgm:t>
    </dgm:pt>
    <dgm:pt modelId="{7BD4B8F1-A162-4A93-9AA4-8CAEBF6D534B}" type="parTrans" cxnId="{EB630864-DE97-4512-8CC0-55DDC4FD3953}">
      <dgm:prSet/>
      <dgm:spPr>
        <a:xfrm>
          <a:off x="785084" y="913358"/>
          <a:ext cx="420802" cy="686841"/>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C84B94D4-EC13-4920-83AE-AFB41B2FDADC}" type="sibTrans" cxnId="{EB630864-DE97-4512-8CC0-55DDC4FD3953}">
      <dgm:prSet/>
      <dgm:spPr/>
      <dgm:t>
        <a:bodyPr/>
        <a:lstStyle/>
        <a:p>
          <a:endParaRPr lang="ru-RU"/>
        </a:p>
      </dgm:t>
    </dgm:pt>
    <dgm:pt modelId="{42E0FEBA-2F49-4D7A-ABC1-3D09D50EFD07}">
      <dgm:prSet phldrT="[Текст]" custT="1"/>
      <dgm:spPr>
        <a:xfrm>
          <a:off x="1205887" y="2285218"/>
          <a:ext cx="1461373" cy="913358"/>
        </a:xfrm>
        <a:solidFill>
          <a:srgbClr val="EEECE1">
            <a:alpha val="90000"/>
          </a:srgbClr>
        </a:solidFill>
        <a:ln w="25400" cap="flat" cmpd="sng" algn="ctr">
          <a:solidFill>
            <a:sysClr val="windowText" lastClr="000000">
              <a:hueOff val="0"/>
              <a:satOff val="0"/>
              <a:lumOff val="0"/>
              <a:alphaOff val="0"/>
            </a:sysClr>
          </a:solidFill>
          <a:prstDash val="solid"/>
        </a:ln>
        <a:effectLst/>
      </dgm:spPr>
      <dgm:t>
        <a:bodyPr/>
        <a:lstStyle/>
        <a:p>
          <a:r>
            <a:rPr lang="ru-RU" sz="1600">
              <a:solidFill>
                <a:sysClr val="windowText" lastClr="000000">
                  <a:hueOff val="0"/>
                  <a:satOff val="0"/>
                  <a:lumOff val="0"/>
                  <a:alphaOff val="0"/>
                </a:sysClr>
              </a:solidFill>
              <a:latin typeface="Calibri"/>
              <a:ea typeface="+mn-ea"/>
              <a:cs typeface="+mn-cs"/>
            </a:rPr>
            <a:t>потерянная экономика </a:t>
          </a:r>
        </a:p>
      </dgm:t>
    </dgm:pt>
    <dgm:pt modelId="{D1124205-3D18-488F-9469-9F7D89A8A08A}" type="parTrans" cxnId="{532EE402-ADEC-4BD5-8E2E-C22995C97FC6}">
      <dgm:prSet/>
      <dgm:spPr>
        <a:xfrm>
          <a:off x="785084" y="913358"/>
          <a:ext cx="420802" cy="1828539"/>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04294C51-B752-48D5-83B2-33AEC0FE2AC9}" type="sibTrans" cxnId="{532EE402-ADEC-4BD5-8E2E-C22995C97FC6}">
      <dgm:prSet/>
      <dgm:spPr/>
      <dgm:t>
        <a:bodyPr/>
        <a:lstStyle/>
        <a:p>
          <a:endParaRPr lang="ru-RU"/>
        </a:p>
      </dgm:t>
    </dgm:pt>
    <dgm:pt modelId="{9A8EA099-FDDE-4E1D-82DA-42FDDF1609C0}">
      <dgm:prSet phldrT="[Текст]"/>
      <dgm:spPr>
        <a:xfrm>
          <a:off x="3123939" y="1823"/>
          <a:ext cx="1826716" cy="913358"/>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a:solidFill>
                <a:sysClr val="windowText" lastClr="000000">
                  <a:hueOff val="0"/>
                  <a:satOff val="0"/>
                  <a:lumOff val="0"/>
                  <a:alphaOff val="0"/>
                </a:sysClr>
              </a:solidFill>
              <a:latin typeface="Cambria" panose="02040503050406030204" pitchFamily="18" charset="0"/>
              <a:ea typeface="+mn-ea"/>
              <a:cs typeface="+mn-cs"/>
            </a:rPr>
            <a:t>По охвату деятельности статистическим учетом</a:t>
          </a:r>
        </a:p>
      </dgm:t>
    </dgm:pt>
    <dgm:pt modelId="{7B119F0C-A735-4AB1-A3FD-80007228D354}" type="parTrans" cxnId="{BCCCDB75-3550-43F5-81F9-67A2AA5BD05C}">
      <dgm:prSet/>
      <dgm:spPr/>
      <dgm:t>
        <a:bodyPr/>
        <a:lstStyle/>
        <a:p>
          <a:endParaRPr lang="ru-RU"/>
        </a:p>
      </dgm:t>
    </dgm:pt>
    <dgm:pt modelId="{A6AB9329-B01D-4F62-AD1B-D15CC534334A}" type="sibTrans" cxnId="{BCCCDB75-3550-43F5-81F9-67A2AA5BD05C}">
      <dgm:prSet/>
      <dgm:spPr/>
      <dgm:t>
        <a:bodyPr/>
        <a:lstStyle/>
        <a:p>
          <a:endParaRPr lang="ru-RU"/>
        </a:p>
      </dgm:t>
    </dgm:pt>
    <dgm:pt modelId="{E04645FA-AC12-4583-B2C9-2EC0B4D2FFBA}">
      <dgm:prSet phldrT="[Текст]" custT="1"/>
      <dgm:spPr>
        <a:xfrm>
          <a:off x="3489282" y="1143520"/>
          <a:ext cx="1461373" cy="913358"/>
        </a:xfrm>
        <a:solidFill>
          <a:srgbClr val="EEECE1">
            <a:alpha val="90000"/>
          </a:srgbClr>
        </a:solidFill>
        <a:ln w="25400" cap="flat" cmpd="sng" algn="ctr">
          <a:solidFill>
            <a:sysClr val="windowText" lastClr="000000">
              <a:hueOff val="0"/>
              <a:satOff val="0"/>
              <a:lumOff val="0"/>
              <a:alphaOff val="0"/>
            </a:sysClr>
          </a:solidFill>
          <a:prstDash val="solid"/>
        </a:ln>
        <a:effectLst/>
      </dgm:spPr>
      <dgm:t>
        <a:bodyPr/>
        <a:lstStyle/>
        <a:p>
          <a:r>
            <a:rPr lang="ru-RU" sz="1600">
              <a:solidFill>
                <a:sysClr val="windowText" lastClr="000000">
                  <a:hueOff val="0"/>
                  <a:satOff val="0"/>
                  <a:lumOff val="0"/>
                  <a:alphaOff val="0"/>
                </a:sysClr>
              </a:solidFill>
              <a:latin typeface="Calibri"/>
              <a:ea typeface="+mn-ea"/>
              <a:cs typeface="+mn-cs"/>
            </a:rPr>
            <a:t>учтенная экономика </a:t>
          </a:r>
        </a:p>
      </dgm:t>
    </dgm:pt>
    <dgm:pt modelId="{391DED1C-28F9-498B-A64D-7AEB72E59CAE}" type="parTrans" cxnId="{EC0256F1-AB4F-40A3-AD27-85A62A156199}">
      <dgm:prSet/>
      <dgm:spPr>
        <a:xfrm>
          <a:off x="3306611" y="915181"/>
          <a:ext cx="182671" cy="685018"/>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FEB4A3D4-8009-4776-9F59-FBE084A83636}" type="sibTrans" cxnId="{EC0256F1-AB4F-40A3-AD27-85A62A156199}">
      <dgm:prSet/>
      <dgm:spPr/>
      <dgm:t>
        <a:bodyPr/>
        <a:lstStyle/>
        <a:p>
          <a:endParaRPr lang="ru-RU"/>
        </a:p>
      </dgm:t>
    </dgm:pt>
    <dgm:pt modelId="{502BBF36-986B-4E29-8C1C-47EDCF665A09}">
      <dgm:prSet phldrT="[Текст]" custT="1"/>
      <dgm:spPr>
        <a:xfrm>
          <a:off x="3489282" y="2285218"/>
          <a:ext cx="1461373" cy="913358"/>
        </a:xfrm>
        <a:solidFill>
          <a:srgbClr val="EEECE1">
            <a:alpha val="90000"/>
          </a:srgbClr>
        </a:solidFill>
        <a:ln w="25400" cap="flat" cmpd="sng" algn="ctr">
          <a:solidFill>
            <a:sysClr val="windowText" lastClr="000000">
              <a:hueOff val="0"/>
              <a:satOff val="0"/>
              <a:lumOff val="0"/>
              <a:alphaOff val="0"/>
            </a:sysClr>
          </a:solidFill>
          <a:prstDash val="solid"/>
        </a:ln>
        <a:effectLst/>
      </dgm:spPr>
      <dgm:t>
        <a:bodyPr/>
        <a:lstStyle/>
        <a:p>
          <a:r>
            <a:rPr lang="ru-RU" sz="1600">
              <a:solidFill>
                <a:sysClr val="windowText" lastClr="000000">
                  <a:hueOff val="0"/>
                  <a:satOff val="0"/>
                  <a:lumOff val="0"/>
                  <a:alphaOff val="0"/>
                </a:sysClr>
              </a:solidFill>
              <a:latin typeface="Calibri"/>
              <a:ea typeface="+mn-ea"/>
              <a:cs typeface="+mn-cs"/>
            </a:rPr>
            <a:t>неучтенная экономика </a:t>
          </a:r>
        </a:p>
      </dgm:t>
    </dgm:pt>
    <dgm:pt modelId="{DDCB29DC-F9B5-4FC8-8686-2E48AC63D5BE}" type="parTrans" cxnId="{896CBF12-0AA8-4A3C-9B36-1C59D0EE399D}">
      <dgm:prSet/>
      <dgm:spPr>
        <a:xfrm>
          <a:off x="3306611" y="915181"/>
          <a:ext cx="182671" cy="1826716"/>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63159407-30AB-45C6-AA2C-1C248C492E9E}" type="sibTrans" cxnId="{896CBF12-0AA8-4A3C-9B36-1C59D0EE399D}">
      <dgm:prSet/>
      <dgm:spPr/>
      <dgm:t>
        <a:bodyPr/>
        <a:lstStyle/>
        <a:p>
          <a:endParaRPr lang="ru-RU"/>
        </a:p>
      </dgm:t>
    </dgm:pt>
    <dgm:pt modelId="{B22C0E8E-FBEC-4C80-BC67-5020B0BE252A}" type="pres">
      <dgm:prSet presAssocID="{E7C8BF1A-0109-4F39-8880-B67C888BA411}" presName="diagram" presStyleCnt="0">
        <dgm:presLayoutVars>
          <dgm:chPref val="1"/>
          <dgm:dir/>
          <dgm:animOne val="branch"/>
          <dgm:animLvl val="lvl"/>
          <dgm:resizeHandles/>
        </dgm:presLayoutVars>
      </dgm:prSet>
      <dgm:spPr/>
      <dgm:t>
        <a:bodyPr/>
        <a:lstStyle/>
        <a:p>
          <a:endParaRPr lang="ru-RU"/>
        </a:p>
      </dgm:t>
    </dgm:pt>
    <dgm:pt modelId="{841B4B3D-D9A5-467A-8163-F4B7AEADFD46}" type="pres">
      <dgm:prSet presAssocID="{F9A2E9A5-997F-4FA3-93A0-5E8597D790DC}" presName="root" presStyleCnt="0"/>
      <dgm:spPr/>
    </dgm:pt>
    <dgm:pt modelId="{0DC74ED7-46B4-4ACC-9FB3-6F6267F9D6A1}" type="pres">
      <dgm:prSet presAssocID="{F9A2E9A5-997F-4FA3-93A0-5E8597D790DC}" presName="rootComposite" presStyleCnt="0"/>
      <dgm:spPr/>
    </dgm:pt>
    <dgm:pt modelId="{6FEB1A44-E490-4589-ADEB-CADFB39E2307}" type="pres">
      <dgm:prSet presAssocID="{F9A2E9A5-997F-4FA3-93A0-5E8597D790DC}" presName="rootText" presStyleLbl="node1" presStyleIdx="0" presStyleCnt="2" custLinFactNeighborX="-13036" custLinFactNeighborY="-6257"/>
      <dgm:spPr>
        <a:prstGeom prst="roundRect">
          <a:avLst>
            <a:gd name="adj" fmla="val 10000"/>
          </a:avLst>
        </a:prstGeom>
      </dgm:spPr>
      <dgm:t>
        <a:bodyPr/>
        <a:lstStyle/>
        <a:p>
          <a:endParaRPr lang="ru-RU"/>
        </a:p>
      </dgm:t>
    </dgm:pt>
    <dgm:pt modelId="{24A60283-AA9C-4665-8012-1E17EA5F40E7}" type="pres">
      <dgm:prSet presAssocID="{F9A2E9A5-997F-4FA3-93A0-5E8597D790DC}" presName="rootConnector" presStyleLbl="node1" presStyleIdx="0" presStyleCnt="2"/>
      <dgm:spPr/>
      <dgm:t>
        <a:bodyPr/>
        <a:lstStyle/>
        <a:p>
          <a:endParaRPr lang="ru-RU"/>
        </a:p>
      </dgm:t>
    </dgm:pt>
    <dgm:pt modelId="{A6542725-D67D-4D17-8130-716A64BBFF43}" type="pres">
      <dgm:prSet presAssocID="{F9A2E9A5-997F-4FA3-93A0-5E8597D790DC}" presName="childShape" presStyleCnt="0"/>
      <dgm:spPr/>
    </dgm:pt>
    <dgm:pt modelId="{1FC4EE4B-76B3-4429-B1CD-4772B80C7C7F}" type="pres">
      <dgm:prSet presAssocID="{7BD4B8F1-A162-4A93-9AA4-8CAEBF6D534B}" presName="Name13" presStyleLbl="parChTrans1D2" presStyleIdx="0" presStyleCnt="4"/>
      <dgm:spPr>
        <a:custGeom>
          <a:avLst/>
          <a:gdLst/>
          <a:ahLst/>
          <a:cxnLst/>
          <a:rect l="0" t="0" r="0" b="0"/>
          <a:pathLst>
            <a:path>
              <a:moveTo>
                <a:pt x="0" y="0"/>
              </a:moveTo>
              <a:lnTo>
                <a:pt x="0" y="686841"/>
              </a:lnTo>
              <a:lnTo>
                <a:pt x="420802" y="686841"/>
              </a:lnTo>
            </a:path>
          </a:pathLst>
        </a:custGeom>
      </dgm:spPr>
      <dgm:t>
        <a:bodyPr/>
        <a:lstStyle/>
        <a:p>
          <a:endParaRPr lang="ru-RU"/>
        </a:p>
      </dgm:t>
    </dgm:pt>
    <dgm:pt modelId="{6B56884B-18D3-4113-A9C9-00631D767FF3}" type="pres">
      <dgm:prSet presAssocID="{E5E322BD-618C-4F7D-B471-2839006F2F41}" presName="childText" presStyleLbl="bgAcc1" presStyleIdx="0" presStyleCnt="4">
        <dgm:presLayoutVars>
          <dgm:bulletEnabled val="1"/>
        </dgm:presLayoutVars>
      </dgm:prSet>
      <dgm:spPr>
        <a:prstGeom prst="roundRect">
          <a:avLst>
            <a:gd name="adj" fmla="val 10000"/>
          </a:avLst>
        </a:prstGeom>
      </dgm:spPr>
      <dgm:t>
        <a:bodyPr/>
        <a:lstStyle/>
        <a:p>
          <a:endParaRPr lang="ru-RU"/>
        </a:p>
      </dgm:t>
    </dgm:pt>
    <dgm:pt modelId="{F00BB4E8-3CA5-4E0E-B30E-6F06C3DE718E}" type="pres">
      <dgm:prSet presAssocID="{D1124205-3D18-488F-9469-9F7D89A8A08A}" presName="Name13" presStyleLbl="parChTrans1D2" presStyleIdx="1" presStyleCnt="4"/>
      <dgm:spPr>
        <a:custGeom>
          <a:avLst/>
          <a:gdLst/>
          <a:ahLst/>
          <a:cxnLst/>
          <a:rect l="0" t="0" r="0" b="0"/>
          <a:pathLst>
            <a:path>
              <a:moveTo>
                <a:pt x="0" y="0"/>
              </a:moveTo>
              <a:lnTo>
                <a:pt x="0" y="1828539"/>
              </a:lnTo>
              <a:lnTo>
                <a:pt x="420802" y="1828539"/>
              </a:lnTo>
            </a:path>
          </a:pathLst>
        </a:custGeom>
      </dgm:spPr>
      <dgm:t>
        <a:bodyPr/>
        <a:lstStyle/>
        <a:p>
          <a:endParaRPr lang="ru-RU"/>
        </a:p>
      </dgm:t>
    </dgm:pt>
    <dgm:pt modelId="{865E5FC7-FDA8-43CE-B3F6-4D5A38452E75}" type="pres">
      <dgm:prSet presAssocID="{42E0FEBA-2F49-4D7A-ABC1-3D09D50EFD07}" presName="childText" presStyleLbl="bgAcc1" presStyleIdx="1" presStyleCnt="4">
        <dgm:presLayoutVars>
          <dgm:bulletEnabled val="1"/>
        </dgm:presLayoutVars>
      </dgm:prSet>
      <dgm:spPr>
        <a:prstGeom prst="roundRect">
          <a:avLst>
            <a:gd name="adj" fmla="val 10000"/>
          </a:avLst>
        </a:prstGeom>
      </dgm:spPr>
      <dgm:t>
        <a:bodyPr/>
        <a:lstStyle/>
        <a:p>
          <a:endParaRPr lang="ru-RU"/>
        </a:p>
      </dgm:t>
    </dgm:pt>
    <dgm:pt modelId="{B7461C51-485B-4F17-9BD3-E52849697A3B}" type="pres">
      <dgm:prSet presAssocID="{9A8EA099-FDDE-4E1D-82DA-42FDDF1609C0}" presName="root" presStyleCnt="0"/>
      <dgm:spPr/>
    </dgm:pt>
    <dgm:pt modelId="{1F77C8FE-4B12-428B-B231-6C95F2010B7C}" type="pres">
      <dgm:prSet presAssocID="{9A8EA099-FDDE-4E1D-82DA-42FDDF1609C0}" presName="rootComposite" presStyleCnt="0"/>
      <dgm:spPr/>
    </dgm:pt>
    <dgm:pt modelId="{F6B5B796-42B0-4239-A2A9-07ED578BC2C2}" type="pres">
      <dgm:prSet presAssocID="{9A8EA099-FDDE-4E1D-82DA-42FDDF1609C0}" presName="rootText" presStyleLbl="node1" presStyleIdx="1" presStyleCnt="2"/>
      <dgm:spPr>
        <a:prstGeom prst="roundRect">
          <a:avLst>
            <a:gd name="adj" fmla="val 10000"/>
          </a:avLst>
        </a:prstGeom>
      </dgm:spPr>
      <dgm:t>
        <a:bodyPr/>
        <a:lstStyle/>
        <a:p>
          <a:endParaRPr lang="ru-RU"/>
        </a:p>
      </dgm:t>
    </dgm:pt>
    <dgm:pt modelId="{515F9A7E-F6DF-4FF5-ABF4-7004D19CD002}" type="pres">
      <dgm:prSet presAssocID="{9A8EA099-FDDE-4E1D-82DA-42FDDF1609C0}" presName="rootConnector" presStyleLbl="node1" presStyleIdx="1" presStyleCnt="2"/>
      <dgm:spPr/>
      <dgm:t>
        <a:bodyPr/>
        <a:lstStyle/>
        <a:p>
          <a:endParaRPr lang="ru-RU"/>
        </a:p>
      </dgm:t>
    </dgm:pt>
    <dgm:pt modelId="{F20E6ADF-8A0A-4221-9BD3-A0ECECC964F1}" type="pres">
      <dgm:prSet presAssocID="{9A8EA099-FDDE-4E1D-82DA-42FDDF1609C0}" presName="childShape" presStyleCnt="0"/>
      <dgm:spPr/>
    </dgm:pt>
    <dgm:pt modelId="{27415702-E8D8-462E-8F2D-6BBE13956ADB}" type="pres">
      <dgm:prSet presAssocID="{391DED1C-28F9-498B-A64D-7AEB72E59CAE}" presName="Name13" presStyleLbl="parChTrans1D2" presStyleIdx="2" presStyleCnt="4"/>
      <dgm:spPr>
        <a:custGeom>
          <a:avLst/>
          <a:gdLst/>
          <a:ahLst/>
          <a:cxnLst/>
          <a:rect l="0" t="0" r="0" b="0"/>
          <a:pathLst>
            <a:path>
              <a:moveTo>
                <a:pt x="0" y="0"/>
              </a:moveTo>
              <a:lnTo>
                <a:pt x="0" y="685018"/>
              </a:lnTo>
              <a:lnTo>
                <a:pt x="182671" y="685018"/>
              </a:lnTo>
            </a:path>
          </a:pathLst>
        </a:custGeom>
      </dgm:spPr>
      <dgm:t>
        <a:bodyPr/>
        <a:lstStyle/>
        <a:p>
          <a:endParaRPr lang="ru-RU"/>
        </a:p>
      </dgm:t>
    </dgm:pt>
    <dgm:pt modelId="{B9948A75-9534-414E-9A3F-44E23389D70C}" type="pres">
      <dgm:prSet presAssocID="{E04645FA-AC12-4583-B2C9-2EC0B4D2FFBA}" presName="childText" presStyleLbl="bgAcc1" presStyleIdx="2" presStyleCnt="4">
        <dgm:presLayoutVars>
          <dgm:bulletEnabled val="1"/>
        </dgm:presLayoutVars>
      </dgm:prSet>
      <dgm:spPr>
        <a:prstGeom prst="roundRect">
          <a:avLst>
            <a:gd name="adj" fmla="val 10000"/>
          </a:avLst>
        </a:prstGeom>
      </dgm:spPr>
      <dgm:t>
        <a:bodyPr/>
        <a:lstStyle/>
        <a:p>
          <a:endParaRPr lang="ru-RU"/>
        </a:p>
      </dgm:t>
    </dgm:pt>
    <dgm:pt modelId="{AD59C175-45D8-4DE0-96CB-3EFFA71CE562}" type="pres">
      <dgm:prSet presAssocID="{DDCB29DC-F9B5-4FC8-8686-2E48AC63D5BE}" presName="Name13" presStyleLbl="parChTrans1D2" presStyleIdx="3" presStyleCnt="4"/>
      <dgm:spPr>
        <a:custGeom>
          <a:avLst/>
          <a:gdLst/>
          <a:ahLst/>
          <a:cxnLst/>
          <a:rect l="0" t="0" r="0" b="0"/>
          <a:pathLst>
            <a:path>
              <a:moveTo>
                <a:pt x="0" y="0"/>
              </a:moveTo>
              <a:lnTo>
                <a:pt x="0" y="1826716"/>
              </a:lnTo>
              <a:lnTo>
                <a:pt x="182671" y="1826716"/>
              </a:lnTo>
            </a:path>
          </a:pathLst>
        </a:custGeom>
      </dgm:spPr>
      <dgm:t>
        <a:bodyPr/>
        <a:lstStyle/>
        <a:p>
          <a:endParaRPr lang="ru-RU"/>
        </a:p>
      </dgm:t>
    </dgm:pt>
    <dgm:pt modelId="{6625ACBC-6751-4B0D-9A97-67E4F9939110}" type="pres">
      <dgm:prSet presAssocID="{502BBF36-986B-4E29-8C1C-47EDCF665A09}" presName="childText" presStyleLbl="bgAcc1" presStyleIdx="3" presStyleCnt="4">
        <dgm:presLayoutVars>
          <dgm:bulletEnabled val="1"/>
        </dgm:presLayoutVars>
      </dgm:prSet>
      <dgm:spPr>
        <a:prstGeom prst="roundRect">
          <a:avLst>
            <a:gd name="adj" fmla="val 10000"/>
          </a:avLst>
        </a:prstGeom>
      </dgm:spPr>
      <dgm:t>
        <a:bodyPr/>
        <a:lstStyle/>
        <a:p>
          <a:endParaRPr lang="ru-RU"/>
        </a:p>
      </dgm:t>
    </dgm:pt>
  </dgm:ptLst>
  <dgm:cxnLst>
    <dgm:cxn modelId="{896CBF12-0AA8-4A3C-9B36-1C59D0EE399D}" srcId="{9A8EA099-FDDE-4E1D-82DA-42FDDF1609C0}" destId="{502BBF36-986B-4E29-8C1C-47EDCF665A09}" srcOrd="1" destOrd="0" parTransId="{DDCB29DC-F9B5-4FC8-8686-2E48AC63D5BE}" sibTransId="{63159407-30AB-45C6-AA2C-1C248C492E9E}"/>
    <dgm:cxn modelId="{D980375B-BEE0-46EE-A3E1-3DAA4CBABC6A}" srcId="{E7C8BF1A-0109-4F39-8880-B67C888BA411}" destId="{F9A2E9A5-997F-4FA3-93A0-5E8597D790DC}" srcOrd="0" destOrd="0" parTransId="{F3B9D04A-5BAE-4021-9549-C19BAC85BE91}" sibTransId="{FC835B8D-6243-4832-A30D-D464D8D7ABFF}"/>
    <dgm:cxn modelId="{CE9E4326-082C-4CFA-847F-67AD6E784B70}" type="presOf" srcId="{F9A2E9A5-997F-4FA3-93A0-5E8597D790DC}" destId="{24A60283-AA9C-4665-8012-1E17EA5F40E7}" srcOrd="1" destOrd="0" presId="urn:microsoft.com/office/officeart/2005/8/layout/hierarchy3"/>
    <dgm:cxn modelId="{A8F98B75-1671-4987-894C-E1AED7AA0878}" type="presOf" srcId="{F9A2E9A5-997F-4FA3-93A0-5E8597D790DC}" destId="{6FEB1A44-E490-4589-ADEB-CADFB39E2307}" srcOrd="0" destOrd="0" presId="urn:microsoft.com/office/officeart/2005/8/layout/hierarchy3"/>
    <dgm:cxn modelId="{532EE402-ADEC-4BD5-8E2E-C22995C97FC6}" srcId="{F9A2E9A5-997F-4FA3-93A0-5E8597D790DC}" destId="{42E0FEBA-2F49-4D7A-ABC1-3D09D50EFD07}" srcOrd="1" destOrd="0" parTransId="{D1124205-3D18-488F-9469-9F7D89A8A08A}" sibTransId="{04294C51-B752-48D5-83B2-33AEC0FE2AC9}"/>
    <dgm:cxn modelId="{EB630864-DE97-4512-8CC0-55DDC4FD3953}" srcId="{F9A2E9A5-997F-4FA3-93A0-5E8597D790DC}" destId="{E5E322BD-618C-4F7D-B471-2839006F2F41}" srcOrd="0" destOrd="0" parTransId="{7BD4B8F1-A162-4A93-9AA4-8CAEBF6D534B}" sibTransId="{C84B94D4-EC13-4920-83AE-AFB41B2FDADC}"/>
    <dgm:cxn modelId="{BCCCDB75-3550-43F5-81F9-67A2AA5BD05C}" srcId="{E7C8BF1A-0109-4F39-8880-B67C888BA411}" destId="{9A8EA099-FDDE-4E1D-82DA-42FDDF1609C0}" srcOrd="1" destOrd="0" parTransId="{7B119F0C-A735-4AB1-A3FD-80007228D354}" sibTransId="{A6AB9329-B01D-4F62-AD1B-D15CC534334A}"/>
    <dgm:cxn modelId="{C3AABFD5-F7DB-493B-ACED-2EC30231049A}" type="presOf" srcId="{502BBF36-986B-4E29-8C1C-47EDCF665A09}" destId="{6625ACBC-6751-4B0D-9A97-67E4F9939110}" srcOrd="0" destOrd="0" presId="urn:microsoft.com/office/officeart/2005/8/layout/hierarchy3"/>
    <dgm:cxn modelId="{185E63D4-4328-4C55-8666-B78BBFE43EAA}" type="presOf" srcId="{7BD4B8F1-A162-4A93-9AA4-8CAEBF6D534B}" destId="{1FC4EE4B-76B3-4429-B1CD-4772B80C7C7F}" srcOrd="0" destOrd="0" presId="urn:microsoft.com/office/officeart/2005/8/layout/hierarchy3"/>
    <dgm:cxn modelId="{CD082347-2ACD-4525-A6FE-F87EA593A6C9}" type="presOf" srcId="{E7C8BF1A-0109-4F39-8880-B67C888BA411}" destId="{B22C0E8E-FBEC-4C80-BC67-5020B0BE252A}" srcOrd="0" destOrd="0" presId="urn:microsoft.com/office/officeart/2005/8/layout/hierarchy3"/>
    <dgm:cxn modelId="{6A5C08DF-4B16-49D2-923C-D0A66A99674B}" type="presOf" srcId="{9A8EA099-FDDE-4E1D-82DA-42FDDF1609C0}" destId="{F6B5B796-42B0-4239-A2A9-07ED578BC2C2}" srcOrd="0" destOrd="0" presId="urn:microsoft.com/office/officeart/2005/8/layout/hierarchy3"/>
    <dgm:cxn modelId="{CA1B7B43-60D2-44F0-B013-4FF5EB7AA5F1}" type="presOf" srcId="{E5E322BD-618C-4F7D-B471-2839006F2F41}" destId="{6B56884B-18D3-4113-A9C9-00631D767FF3}" srcOrd="0" destOrd="0" presId="urn:microsoft.com/office/officeart/2005/8/layout/hierarchy3"/>
    <dgm:cxn modelId="{6C3C0E80-DDF1-4FF4-9397-43BF69ACFEFA}" type="presOf" srcId="{391DED1C-28F9-498B-A64D-7AEB72E59CAE}" destId="{27415702-E8D8-462E-8F2D-6BBE13956ADB}" srcOrd="0" destOrd="0" presId="urn:microsoft.com/office/officeart/2005/8/layout/hierarchy3"/>
    <dgm:cxn modelId="{B0C6D52D-B27E-4831-BE30-638AB3CB4CE5}" type="presOf" srcId="{E04645FA-AC12-4583-B2C9-2EC0B4D2FFBA}" destId="{B9948A75-9534-414E-9A3F-44E23389D70C}" srcOrd="0" destOrd="0" presId="urn:microsoft.com/office/officeart/2005/8/layout/hierarchy3"/>
    <dgm:cxn modelId="{EA1C0327-F7CE-43BA-8824-370E5B7BC6DC}" type="presOf" srcId="{9A8EA099-FDDE-4E1D-82DA-42FDDF1609C0}" destId="{515F9A7E-F6DF-4FF5-ABF4-7004D19CD002}" srcOrd="1" destOrd="0" presId="urn:microsoft.com/office/officeart/2005/8/layout/hierarchy3"/>
    <dgm:cxn modelId="{ABBF16FE-1D32-4336-9146-621F9F9B157D}" type="presOf" srcId="{42E0FEBA-2F49-4D7A-ABC1-3D09D50EFD07}" destId="{865E5FC7-FDA8-43CE-B3F6-4D5A38452E75}" srcOrd="0" destOrd="0" presId="urn:microsoft.com/office/officeart/2005/8/layout/hierarchy3"/>
    <dgm:cxn modelId="{58768BA0-5DE9-459A-896E-5F092AD27011}" type="presOf" srcId="{DDCB29DC-F9B5-4FC8-8686-2E48AC63D5BE}" destId="{AD59C175-45D8-4DE0-96CB-3EFFA71CE562}" srcOrd="0" destOrd="0" presId="urn:microsoft.com/office/officeart/2005/8/layout/hierarchy3"/>
    <dgm:cxn modelId="{EC0256F1-AB4F-40A3-AD27-85A62A156199}" srcId="{9A8EA099-FDDE-4E1D-82DA-42FDDF1609C0}" destId="{E04645FA-AC12-4583-B2C9-2EC0B4D2FFBA}" srcOrd="0" destOrd="0" parTransId="{391DED1C-28F9-498B-A64D-7AEB72E59CAE}" sibTransId="{FEB4A3D4-8009-4776-9F59-FBE084A83636}"/>
    <dgm:cxn modelId="{B5B58C0D-09C6-4E2F-ADDA-A16A240B2F75}" type="presOf" srcId="{D1124205-3D18-488F-9469-9F7D89A8A08A}" destId="{F00BB4E8-3CA5-4E0E-B30E-6F06C3DE718E}" srcOrd="0" destOrd="0" presId="urn:microsoft.com/office/officeart/2005/8/layout/hierarchy3"/>
    <dgm:cxn modelId="{D781028A-A109-4B0C-ADF4-A0A59C83FB5F}" type="presParOf" srcId="{B22C0E8E-FBEC-4C80-BC67-5020B0BE252A}" destId="{841B4B3D-D9A5-467A-8163-F4B7AEADFD46}" srcOrd="0" destOrd="0" presId="urn:microsoft.com/office/officeart/2005/8/layout/hierarchy3"/>
    <dgm:cxn modelId="{C75A665F-9E7C-4167-8C63-829434E2EF7C}" type="presParOf" srcId="{841B4B3D-D9A5-467A-8163-F4B7AEADFD46}" destId="{0DC74ED7-46B4-4ACC-9FB3-6F6267F9D6A1}" srcOrd="0" destOrd="0" presId="urn:microsoft.com/office/officeart/2005/8/layout/hierarchy3"/>
    <dgm:cxn modelId="{AB90F9E6-21AB-4C0A-BC04-22FD7D82F48E}" type="presParOf" srcId="{0DC74ED7-46B4-4ACC-9FB3-6F6267F9D6A1}" destId="{6FEB1A44-E490-4589-ADEB-CADFB39E2307}" srcOrd="0" destOrd="0" presId="urn:microsoft.com/office/officeart/2005/8/layout/hierarchy3"/>
    <dgm:cxn modelId="{EA582FF3-B027-4C60-82E8-9C3D30C22CED}" type="presParOf" srcId="{0DC74ED7-46B4-4ACC-9FB3-6F6267F9D6A1}" destId="{24A60283-AA9C-4665-8012-1E17EA5F40E7}" srcOrd="1" destOrd="0" presId="urn:microsoft.com/office/officeart/2005/8/layout/hierarchy3"/>
    <dgm:cxn modelId="{30EAA636-3A4A-4C0A-A1B8-E19C6A22578A}" type="presParOf" srcId="{841B4B3D-D9A5-467A-8163-F4B7AEADFD46}" destId="{A6542725-D67D-4D17-8130-716A64BBFF43}" srcOrd="1" destOrd="0" presId="urn:microsoft.com/office/officeart/2005/8/layout/hierarchy3"/>
    <dgm:cxn modelId="{8D564555-6B45-454D-A127-CE0FBE9EAF19}" type="presParOf" srcId="{A6542725-D67D-4D17-8130-716A64BBFF43}" destId="{1FC4EE4B-76B3-4429-B1CD-4772B80C7C7F}" srcOrd="0" destOrd="0" presId="urn:microsoft.com/office/officeart/2005/8/layout/hierarchy3"/>
    <dgm:cxn modelId="{25F828A3-5F1F-4DDD-8C66-51F0A10FEB51}" type="presParOf" srcId="{A6542725-D67D-4D17-8130-716A64BBFF43}" destId="{6B56884B-18D3-4113-A9C9-00631D767FF3}" srcOrd="1" destOrd="0" presId="urn:microsoft.com/office/officeart/2005/8/layout/hierarchy3"/>
    <dgm:cxn modelId="{2E279629-9EFD-4BB6-A369-954288596FF1}" type="presParOf" srcId="{A6542725-D67D-4D17-8130-716A64BBFF43}" destId="{F00BB4E8-3CA5-4E0E-B30E-6F06C3DE718E}" srcOrd="2" destOrd="0" presId="urn:microsoft.com/office/officeart/2005/8/layout/hierarchy3"/>
    <dgm:cxn modelId="{E94F620A-F813-493F-90B5-5A55145E3EFF}" type="presParOf" srcId="{A6542725-D67D-4D17-8130-716A64BBFF43}" destId="{865E5FC7-FDA8-43CE-B3F6-4D5A38452E75}" srcOrd="3" destOrd="0" presId="urn:microsoft.com/office/officeart/2005/8/layout/hierarchy3"/>
    <dgm:cxn modelId="{8F097398-B102-44C8-BB2F-6572F8EA530A}" type="presParOf" srcId="{B22C0E8E-FBEC-4C80-BC67-5020B0BE252A}" destId="{B7461C51-485B-4F17-9BD3-E52849697A3B}" srcOrd="1" destOrd="0" presId="urn:microsoft.com/office/officeart/2005/8/layout/hierarchy3"/>
    <dgm:cxn modelId="{631B265E-FA22-4E48-9ED3-D46D5BB6E47C}" type="presParOf" srcId="{B7461C51-485B-4F17-9BD3-E52849697A3B}" destId="{1F77C8FE-4B12-428B-B231-6C95F2010B7C}" srcOrd="0" destOrd="0" presId="urn:microsoft.com/office/officeart/2005/8/layout/hierarchy3"/>
    <dgm:cxn modelId="{397AF214-94F8-4C9E-B5CF-D4B4A9BE2BC4}" type="presParOf" srcId="{1F77C8FE-4B12-428B-B231-6C95F2010B7C}" destId="{F6B5B796-42B0-4239-A2A9-07ED578BC2C2}" srcOrd="0" destOrd="0" presId="urn:microsoft.com/office/officeart/2005/8/layout/hierarchy3"/>
    <dgm:cxn modelId="{CBAB6F5A-EE22-4D2B-9A93-8DBF7EB5B3AC}" type="presParOf" srcId="{1F77C8FE-4B12-428B-B231-6C95F2010B7C}" destId="{515F9A7E-F6DF-4FF5-ABF4-7004D19CD002}" srcOrd="1" destOrd="0" presId="urn:microsoft.com/office/officeart/2005/8/layout/hierarchy3"/>
    <dgm:cxn modelId="{2872C143-C336-42BE-ABB7-67360331CB00}" type="presParOf" srcId="{B7461C51-485B-4F17-9BD3-E52849697A3B}" destId="{F20E6ADF-8A0A-4221-9BD3-A0ECECC964F1}" srcOrd="1" destOrd="0" presId="urn:microsoft.com/office/officeart/2005/8/layout/hierarchy3"/>
    <dgm:cxn modelId="{B54EC868-4A03-4EEB-B0FE-9BCE8415536D}" type="presParOf" srcId="{F20E6ADF-8A0A-4221-9BD3-A0ECECC964F1}" destId="{27415702-E8D8-462E-8F2D-6BBE13956ADB}" srcOrd="0" destOrd="0" presId="urn:microsoft.com/office/officeart/2005/8/layout/hierarchy3"/>
    <dgm:cxn modelId="{19642E02-4E52-49B8-A8BE-B60BDC0B3039}" type="presParOf" srcId="{F20E6ADF-8A0A-4221-9BD3-A0ECECC964F1}" destId="{B9948A75-9534-414E-9A3F-44E23389D70C}" srcOrd="1" destOrd="0" presId="urn:microsoft.com/office/officeart/2005/8/layout/hierarchy3"/>
    <dgm:cxn modelId="{FE716071-E038-440C-9DBB-BF91A1477B93}" type="presParOf" srcId="{F20E6ADF-8A0A-4221-9BD3-A0ECECC964F1}" destId="{AD59C175-45D8-4DE0-96CB-3EFFA71CE562}" srcOrd="2" destOrd="0" presId="urn:microsoft.com/office/officeart/2005/8/layout/hierarchy3"/>
    <dgm:cxn modelId="{2A856DC4-522D-43F6-BC4D-21F06EDA3034}" type="presParOf" srcId="{F20E6ADF-8A0A-4221-9BD3-A0ECECC964F1}" destId="{6625ACBC-6751-4B0D-9A97-67E4F9939110}" srcOrd="3" destOrd="0" presId="urn:microsoft.com/office/officeart/2005/8/layout/hierarchy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FEB1A44-E490-4589-ADEB-CADFB39E2307}">
      <dsp:nvSpPr>
        <dsp:cNvPr id="0" name=""/>
        <dsp:cNvSpPr/>
      </dsp:nvSpPr>
      <dsp:spPr>
        <a:xfrm>
          <a:off x="850460" y="0"/>
          <a:ext cx="1826400" cy="913200"/>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Cambria" panose="02040503050406030204" pitchFamily="18" charset="0"/>
              <a:ea typeface="+mn-ea"/>
              <a:cs typeface="+mn-cs"/>
            </a:rPr>
            <a:t>По мотивам отношения хозяйственных агентов к отчетности</a:t>
          </a:r>
        </a:p>
      </dsp:txBody>
      <dsp:txXfrm>
        <a:off x="877207" y="26747"/>
        <a:ext cx="1772906" cy="859706"/>
      </dsp:txXfrm>
    </dsp:sp>
    <dsp:sp modelId="{1FC4EE4B-76B3-4429-B1CD-4772B80C7C7F}">
      <dsp:nvSpPr>
        <dsp:cNvPr id="0" name=""/>
        <dsp:cNvSpPr/>
      </dsp:nvSpPr>
      <dsp:spPr>
        <a:xfrm>
          <a:off x="1033100" y="913200"/>
          <a:ext cx="420729" cy="686999"/>
        </a:xfrm>
        <a:custGeom>
          <a:avLst/>
          <a:gdLst/>
          <a:ahLst/>
          <a:cxnLst/>
          <a:rect l="0" t="0" r="0" b="0"/>
          <a:pathLst>
            <a:path>
              <a:moveTo>
                <a:pt x="0" y="0"/>
              </a:moveTo>
              <a:lnTo>
                <a:pt x="0" y="686841"/>
              </a:lnTo>
              <a:lnTo>
                <a:pt x="420802" y="686841"/>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6B56884B-18D3-4113-A9C9-00631D767FF3}">
      <dsp:nvSpPr>
        <dsp:cNvPr id="0" name=""/>
        <dsp:cNvSpPr/>
      </dsp:nvSpPr>
      <dsp:spPr>
        <a:xfrm>
          <a:off x="1453829" y="1143599"/>
          <a:ext cx="1461120" cy="913200"/>
        </a:xfrm>
        <a:prstGeom prst="roundRect">
          <a:avLst>
            <a:gd name="adj" fmla="val 10000"/>
          </a:avLst>
        </a:prstGeom>
        <a:solidFill>
          <a:srgbClr val="EEECE1">
            <a:alpha val="90000"/>
          </a:srgbClr>
        </a:solidFill>
        <a:ln w="25400" cap="flat" cmpd="sng" algn="ctr">
          <a:solidFill>
            <a:sysClr val="windowText" lastClr="000000">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hueOff val="0"/>
                  <a:satOff val="0"/>
                  <a:lumOff val="0"/>
                  <a:alphaOff val="0"/>
                </a:sysClr>
              </a:solidFill>
              <a:latin typeface="Calibri"/>
              <a:ea typeface="+mn-ea"/>
              <a:cs typeface="+mn-cs"/>
            </a:rPr>
            <a:t>скрытая экономика </a:t>
          </a:r>
        </a:p>
      </dsp:txBody>
      <dsp:txXfrm>
        <a:off x="1480576" y="1170346"/>
        <a:ext cx="1407626" cy="859706"/>
      </dsp:txXfrm>
    </dsp:sp>
    <dsp:sp modelId="{F00BB4E8-3CA5-4E0E-B30E-6F06C3DE718E}">
      <dsp:nvSpPr>
        <dsp:cNvPr id="0" name=""/>
        <dsp:cNvSpPr/>
      </dsp:nvSpPr>
      <dsp:spPr>
        <a:xfrm>
          <a:off x="1033100" y="913200"/>
          <a:ext cx="420729" cy="1828500"/>
        </a:xfrm>
        <a:custGeom>
          <a:avLst/>
          <a:gdLst/>
          <a:ahLst/>
          <a:cxnLst/>
          <a:rect l="0" t="0" r="0" b="0"/>
          <a:pathLst>
            <a:path>
              <a:moveTo>
                <a:pt x="0" y="0"/>
              </a:moveTo>
              <a:lnTo>
                <a:pt x="0" y="1828539"/>
              </a:lnTo>
              <a:lnTo>
                <a:pt x="420802" y="1828539"/>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865E5FC7-FDA8-43CE-B3F6-4D5A38452E75}">
      <dsp:nvSpPr>
        <dsp:cNvPr id="0" name=""/>
        <dsp:cNvSpPr/>
      </dsp:nvSpPr>
      <dsp:spPr>
        <a:xfrm>
          <a:off x="1453829" y="2285100"/>
          <a:ext cx="1461120" cy="913200"/>
        </a:xfrm>
        <a:prstGeom prst="roundRect">
          <a:avLst>
            <a:gd name="adj" fmla="val 10000"/>
          </a:avLst>
        </a:prstGeom>
        <a:solidFill>
          <a:srgbClr val="EEECE1">
            <a:alpha val="90000"/>
          </a:srgbClr>
        </a:solidFill>
        <a:ln w="25400" cap="flat" cmpd="sng" algn="ctr">
          <a:solidFill>
            <a:sysClr val="windowText" lastClr="000000">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hueOff val="0"/>
                  <a:satOff val="0"/>
                  <a:lumOff val="0"/>
                  <a:alphaOff val="0"/>
                </a:sysClr>
              </a:solidFill>
              <a:latin typeface="Calibri"/>
              <a:ea typeface="+mn-ea"/>
              <a:cs typeface="+mn-cs"/>
            </a:rPr>
            <a:t>потерянная экономика </a:t>
          </a:r>
        </a:p>
      </dsp:txBody>
      <dsp:txXfrm>
        <a:off x="1480576" y="2311847"/>
        <a:ext cx="1407626" cy="859706"/>
      </dsp:txXfrm>
    </dsp:sp>
    <dsp:sp modelId="{F6B5B796-42B0-4239-A2A9-07ED578BC2C2}">
      <dsp:nvSpPr>
        <dsp:cNvPr id="0" name=""/>
        <dsp:cNvSpPr/>
      </dsp:nvSpPr>
      <dsp:spPr>
        <a:xfrm>
          <a:off x="3371550" y="2099"/>
          <a:ext cx="1826400" cy="913200"/>
        </a:xfrm>
        <a:prstGeom prst="roundRect">
          <a:avLst>
            <a:gd name="adj" fmla="val 1000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575" tIns="19050" rIns="28575" bIns="19050" numCol="1" spcCol="1270" anchor="ctr" anchorCtr="0">
          <a:noAutofit/>
        </a:bodyPr>
        <a:lstStyle/>
        <a:p>
          <a:pPr lvl="0" algn="ctr" defTabSz="666750">
            <a:lnSpc>
              <a:spcPct val="90000"/>
            </a:lnSpc>
            <a:spcBef>
              <a:spcPct val="0"/>
            </a:spcBef>
            <a:spcAft>
              <a:spcPct val="35000"/>
            </a:spcAft>
          </a:pPr>
          <a:r>
            <a:rPr lang="ru-RU" sz="1500" kern="1200">
              <a:solidFill>
                <a:sysClr val="windowText" lastClr="000000">
                  <a:hueOff val="0"/>
                  <a:satOff val="0"/>
                  <a:lumOff val="0"/>
                  <a:alphaOff val="0"/>
                </a:sysClr>
              </a:solidFill>
              <a:latin typeface="Cambria" panose="02040503050406030204" pitchFamily="18" charset="0"/>
              <a:ea typeface="+mn-ea"/>
              <a:cs typeface="+mn-cs"/>
            </a:rPr>
            <a:t>По охвату деятельности статистическим учетом</a:t>
          </a:r>
        </a:p>
      </dsp:txBody>
      <dsp:txXfrm>
        <a:off x="3398297" y="28846"/>
        <a:ext cx="1772906" cy="859706"/>
      </dsp:txXfrm>
    </dsp:sp>
    <dsp:sp modelId="{27415702-E8D8-462E-8F2D-6BBE13956ADB}">
      <dsp:nvSpPr>
        <dsp:cNvPr id="0" name=""/>
        <dsp:cNvSpPr/>
      </dsp:nvSpPr>
      <dsp:spPr>
        <a:xfrm>
          <a:off x="3554190" y="915299"/>
          <a:ext cx="182640" cy="684900"/>
        </a:xfrm>
        <a:custGeom>
          <a:avLst/>
          <a:gdLst/>
          <a:ahLst/>
          <a:cxnLst/>
          <a:rect l="0" t="0" r="0" b="0"/>
          <a:pathLst>
            <a:path>
              <a:moveTo>
                <a:pt x="0" y="0"/>
              </a:moveTo>
              <a:lnTo>
                <a:pt x="0" y="685018"/>
              </a:lnTo>
              <a:lnTo>
                <a:pt x="182671" y="685018"/>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B9948A75-9534-414E-9A3F-44E23389D70C}">
      <dsp:nvSpPr>
        <dsp:cNvPr id="0" name=""/>
        <dsp:cNvSpPr/>
      </dsp:nvSpPr>
      <dsp:spPr>
        <a:xfrm>
          <a:off x="3736830" y="1143599"/>
          <a:ext cx="1461120" cy="913200"/>
        </a:xfrm>
        <a:prstGeom prst="roundRect">
          <a:avLst>
            <a:gd name="adj" fmla="val 10000"/>
          </a:avLst>
        </a:prstGeom>
        <a:solidFill>
          <a:srgbClr val="EEECE1">
            <a:alpha val="90000"/>
          </a:srgbClr>
        </a:solidFill>
        <a:ln w="25400" cap="flat" cmpd="sng" algn="ctr">
          <a:solidFill>
            <a:sysClr val="windowText" lastClr="000000">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hueOff val="0"/>
                  <a:satOff val="0"/>
                  <a:lumOff val="0"/>
                  <a:alphaOff val="0"/>
                </a:sysClr>
              </a:solidFill>
              <a:latin typeface="Calibri"/>
              <a:ea typeface="+mn-ea"/>
              <a:cs typeface="+mn-cs"/>
            </a:rPr>
            <a:t>учтенная экономика </a:t>
          </a:r>
        </a:p>
      </dsp:txBody>
      <dsp:txXfrm>
        <a:off x="3763577" y="1170346"/>
        <a:ext cx="1407626" cy="859706"/>
      </dsp:txXfrm>
    </dsp:sp>
    <dsp:sp modelId="{AD59C175-45D8-4DE0-96CB-3EFFA71CE562}">
      <dsp:nvSpPr>
        <dsp:cNvPr id="0" name=""/>
        <dsp:cNvSpPr/>
      </dsp:nvSpPr>
      <dsp:spPr>
        <a:xfrm>
          <a:off x="3554190" y="915299"/>
          <a:ext cx="182640" cy="1826400"/>
        </a:xfrm>
        <a:custGeom>
          <a:avLst/>
          <a:gdLst/>
          <a:ahLst/>
          <a:cxnLst/>
          <a:rect l="0" t="0" r="0" b="0"/>
          <a:pathLst>
            <a:path>
              <a:moveTo>
                <a:pt x="0" y="0"/>
              </a:moveTo>
              <a:lnTo>
                <a:pt x="0" y="1826716"/>
              </a:lnTo>
              <a:lnTo>
                <a:pt x="182671" y="1826716"/>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6625ACBC-6751-4B0D-9A97-67E4F9939110}">
      <dsp:nvSpPr>
        <dsp:cNvPr id="0" name=""/>
        <dsp:cNvSpPr/>
      </dsp:nvSpPr>
      <dsp:spPr>
        <a:xfrm>
          <a:off x="3736830" y="2285100"/>
          <a:ext cx="1461120" cy="913200"/>
        </a:xfrm>
        <a:prstGeom prst="roundRect">
          <a:avLst>
            <a:gd name="adj" fmla="val 10000"/>
          </a:avLst>
        </a:prstGeom>
        <a:solidFill>
          <a:srgbClr val="EEECE1">
            <a:alpha val="90000"/>
          </a:srgbClr>
        </a:solidFill>
        <a:ln w="25400" cap="flat" cmpd="sng" algn="ctr">
          <a:solidFill>
            <a:sysClr val="windowText" lastClr="000000">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kern="1200">
              <a:solidFill>
                <a:sysClr val="windowText" lastClr="000000">
                  <a:hueOff val="0"/>
                  <a:satOff val="0"/>
                  <a:lumOff val="0"/>
                  <a:alphaOff val="0"/>
                </a:sysClr>
              </a:solidFill>
              <a:latin typeface="Calibri"/>
              <a:ea typeface="+mn-ea"/>
              <a:cs typeface="+mn-cs"/>
            </a:rPr>
            <a:t>неучтенная экономика </a:t>
          </a:r>
        </a:p>
      </dsp:txBody>
      <dsp:txXfrm>
        <a:off x="3763577" y="2311847"/>
        <a:ext cx="1407626" cy="85970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D957-6A26-4D1B-823A-C19597B66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34</Pages>
  <Words>7771</Words>
  <Characters>44300</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62</cp:revision>
  <dcterms:created xsi:type="dcterms:W3CDTF">2015-03-02T20:50:00Z</dcterms:created>
  <dcterms:modified xsi:type="dcterms:W3CDTF">2015-04-13T14:38:00Z</dcterms:modified>
</cp:coreProperties>
</file>