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4E4" w:rsidRDefault="00F114E4" w:rsidP="00F114E4">
      <w:pPr>
        <w:autoSpaceDN/>
        <w:jc w:val="center"/>
        <w:rPr>
          <w:rFonts w:eastAsia="Times New Roman" w:cs="Times New Roman"/>
          <w:b w:val="0"/>
          <w:bCs w:val="0"/>
          <w:w w:val="100"/>
          <w:lang w:eastAsia="ru-RU"/>
        </w:rPr>
      </w:pPr>
      <w:r>
        <w:rPr>
          <w:rFonts w:eastAsia="Times New Roman" w:cs="Times New Roman"/>
          <w:b w:val="0"/>
          <w:bCs w:val="0"/>
          <w:w w:val="100"/>
          <w:lang w:eastAsia="ru-RU"/>
        </w:rPr>
        <w:t xml:space="preserve">Федеральное государственное образовательное </w:t>
      </w:r>
    </w:p>
    <w:p w:rsidR="00F114E4" w:rsidRDefault="00F114E4" w:rsidP="00F114E4">
      <w:pPr>
        <w:autoSpaceDN/>
        <w:jc w:val="center"/>
        <w:rPr>
          <w:rFonts w:eastAsia="Times New Roman" w:cs="Times New Roman"/>
          <w:b w:val="0"/>
          <w:bCs w:val="0"/>
          <w:w w:val="100"/>
          <w:lang w:eastAsia="ru-RU"/>
        </w:rPr>
      </w:pPr>
      <w:r>
        <w:rPr>
          <w:rFonts w:eastAsia="Times New Roman" w:cs="Times New Roman"/>
          <w:b w:val="0"/>
          <w:bCs w:val="0"/>
          <w:w w:val="100"/>
          <w:lang w:eastAsia="ru-RU"/>
        </w:rPr>
        <w:t>бюджетное учреждение высшего профессионального образования</w:t>
      </w:r>
    </w:p>
    <w:p w:rsidR="00F114E4" w:rsidRDefault="00F114E4" w:rsidP="00F114E4">
      <w:pPr>
        <w:autoSpaceDN/>
        <w:spacing w:line="360" w:lineRule="auto"/>
        <w:jc w:val="center"/>
        <w:rPr>
          <w:rFonts w:eastAsia="Times New Roman" w:cs="Times New Roman"/>
          <w:b w:val="0"/>
          <w:bCs w:val="0"/>
          <w:w w:val="100"/>
          <w:lang w:eastAsia="ru-RU"/>
        </w:rPr>
      </w:pPr>
    </w:p>
    <w:p w:rsidR="00F114E4" w:rsidRDefault="00F114E4" w:rsidP="0076679D">
      <w:pPr>
        <w:autoSpaceDN/>
        <w:jc w:val="center"/>
        <w:rPr>
          <w:rFonts w:eastAsia="Times New Roman" w:cs="Times New Roman"/>
          <w:bCs w:val="0"/>
          <w:w w:val="100"/>
          <w:lang w:eastAsia="ru-RU"/>
        </w:rPr>
      </w:pPr>
      <w:r>
        <w:rPr>
          <w:rFonts w:eastAsia="Times New Roman" w:cs="Times New Roman"/>
          <w:bCs w:val="0"/>
          <w:w w:val="100"/>
          <w:lang w:eastAsia="ru-RU"/>
        </w:rPr>
        <w:t xml:space="preserve">«ФИНАНСОВЫЙ УНИВЕРСИТЕТ </w:t>
      </w:r>
    </w:p>
    <w:p w:rsidR="00F114E4" w:rsidRDefault="00F114E4" w:rsidP="0076679D">
      <w:pPr>
        <w:autoSpaceDN/>
        <w:jc w:val="center"/>
        <w:rPr>
          <w:rFonts w:eastAsia="Times New Roman" w:cs="Times New Roman"/>
          <w:bCs w:val="0"/>
          <w:w w:val="100"/>
          <w:lang w:eastAsia="ru-RU"/>
        </w:rPr>
      </w:pPr>
      <w:r>
        <w:rPr>
          <w:rFonts w:eastAsia="Times New Roman" w:cs="Times New Roman"/>
          <w:bCs w:val="0"/>
          <w:w w:val="100"/>
          <w:lang w:eastAsia="ru-RU"/>
        </w:rPr>
        <w:t>ПРИ ПРАВИТЕЛЬСТВЕ РОССИЙСКОЙ ФЕДЕРАЦИИ»</w:t>
      </w:r>
    </w:p>
    <w:p w:rsidR="0076679D" w:rsidRDefault="0076679D" w:rsidP="0076679D">
      <w:pPr>
        <w:autoSpaceDN/>
        <w:jc w:val="center"/>
        <w:rPr>
          <w:rFonts w:eastAsia="Times New Roman" w:cs="Times New Roman"/>
          <w:bCs w:val="0"/>
          <w:w w:val="100"/>
          <w:lang w:eastAsia="ru-RU"/>
        </w:rPr>
      </w:pPr>
      <w:r>
        <w:rPr>
          <w:rFonts w:eastAsia="Times New Roman" w:cs="Times New Roman"/>
          <w:bCs w:val="0"/>
          <w:w w:val="100"/>
          <w:lang w:eastAsia="ru-RU"/>
        </w:rPr>
        <w:t>(</w:t>
      </w:r>
      <w:proofErr w:type="spellStart"/>
      <w:r>
        <w:rPr>
          <w:rFonts w:eastAsia="Times New Roman" w:cs="Times New Roman"/>
          <w:bCs w:val="0"/>
          <w:w w:val="100"/>
          <w:lang w:eastAsia="ru-RU"/>
        </w:rPr>
        <w:t>Финуниверситет</w:t>
      </w:r>
      <w:proofErr w:type="spellEnd"/>
      <w:r>
        <w:rPr>
          <w:rFonts w:eastAsia="Times New Roman" w:cs="Times New Roman"/>
          <w:bCs w:val="0"/>
          <w:w w:val="100"/>
          <w:lang w:eastAsia="ru-RU"/>
        </w:rPr>
        <w:t>)</w:t>
      </w:r>
    </w:p>
    <w:p w:rsidR="0076679D" w:rsidRDefault="0076679D" w:rsidP="0076679D">
      <w:pPr>
        <w:autoSpaceDN/>
        <w:jc w:val="center"/>
        <w:rPr>
          <w:rFonts w:eastAsia="Times New Roman" w:cs="Times New Roman"/>
          <w:bCs w:val="0"/>
          <w:w w:val="100"/>
          <w:lang w:eastAsia="ru-RU"/>
        </w:rPr>
      </w:pPr>
    </w:p>
    <w:p w:rsidR="0076679D" w:rsidRPr="0076679D" w:rsidRDefault="0076679D" w:rsidP="0076679D">
      <w:pPr>
        <w:autoSpaceDN/>
        <w:jc w:val="center"/>
        <w:rPr>
          <w:rFonts w:eastAsia="Times New Roman" w:cs="Times New Roman"/>
          <w:b w:val="0"/>
          <w:bCs w:val="0"/>
          <w:w w:val="100"/>
          <w:lang w:eastAsia="ru-RU"/>
        </w:rPr>
      </w:pPr>
      <w:r w:rsidRPr="0076679D">
        <w:rPr>
          <w:rFonts w:eastAsia="Times New Roman" w:cs="Times New Roman"/>
          <w:b w:val="0"/>
          <w:bCs w:val="0"/>
          <w:w w:val="100"/>
          <w:lang w:eastAsia="ru-RU"/>
        </w:rPr>
        <w:t>Уфимский филиал</w:t>
      </w:r>
    </w:p>
    <w:p w:rsidR="0076679D" w:rsidRDefault="0076679D" w:rsidP="0076679D">
      <w:pPr>
        <w:autoSpaceDN/>
        <w:jc w:val="center"/>
        <w:rPr>
          <w:rFonts w:eastAsia="Times New Roman" w:cs="Times New Roman"/>
          <w:bCs w:val="0"/>
          <w:w w:val="100"/>
          <w:lang w:eastAsia="ru-RU"/>
        </w:rPr>
      </w:pPr>
    </w:p>
    <w:p w:rsidR="00FB2BB6" w:rsidRDefault="00FB2BB6" w:rsidP="0076679D">
      <w:pPr>
        <w:autoSpaceDN/>
        <w:jc w:val="center"/>
        <w:rPr>
          <w:rFonts w:eastAsia="Times New Roman" w:cs="Times New Roman"/>
          <w:bCs w:val="0"/>
          <w:w w:val="100"/>
          <w:lang w:eastAsia="ru-RU"/>
        </w:rPr>
      </w:pPr>
    </w:p>
    <w:p w:rsidR="00FB2BB6" w:rsidRDefault="00FB2BB6" w:rsidP="0076679D">
      <w:pPr>
        <w:autoSpaceDN/>
        <w:jc w:val="center"/>
        <w:rPr>
          <w:rFonts w:eastAsia="Times New Roman" w:cs="Times New Roman"/>
          <w:bCs w:val="0"/>
          <w:w w:val="100"/>
          <w:lang w:eastAsia="ru-RU"/>
        </w:rPr>
      </w:pPr>
    </w:p>
    <w:p w:rsidR="00FB2BB6" w:rsidRDefault="00FB2BB6" w:rsidP="0076679D">
      <w:pPr>
        <w:autoSpaceDN/>
        <w:jc w:val="center"/>
        <w:rPr>
          <w:rFonts w:eastAsia="Times New Roman" w:cs="Times New Roman"/>
          <w:bCs w:val="0"/>
          <w:w w:val="100"/>
          <w:lang w:eastAsia="ru-RU"/>
        </w:rPr>
      </w:pPr>
    </w:p>
    <w:p w:rsidR="00FB2BB6" w:rsidRDefault="00FB2BB6" w:rsidP="0076679D">
      <w:pPr>
        <w:autoSpaceDN/>
        <w:jc w:val="center"/>
        <w:rPr>
          <w:rFonts w:eastAsia="Times New Roman" w:cs="Times New Roman"/>
          <w:bCs w:val="0"/>
          <w:w w:val="100"/>
          <w:lang w:eastAsia="ru-RU"/>
        </w:rPr>
      </w:pPr>
    </w:p>
    <w:p w:rsidR="0076679D" w:rsidRDefault="0076679D" w:rsidP="0076679D">
      <w:pPr>
        <w:autoSpaceDN/>
        <w:jc w:val="center"/>
        <w:rPr>
          <w:rFonts w:eastAsia="Times New Roman" w:cs="Times New Roman"/>
          <w:bCs w:val="0"/>
          <w:w w:val="100"/>
          <w:lang w:eastAsia="ru-RU"/>
        </w:rPr>
      </w:pPr>
      <w:r>
        <w:rPr>
          <w:rFonts w:eastAsia="Times New Roman" w:cs="Times New Roman"/>
          <w:bCs w:val="0"/>
          <w:w w:val="100"/>
          <w:lang w:eastAsia="ru-RU"/>
        </w:rPr>
        <w:t>Кафедра «Экономика, менеджмент и маркетинг»</w:t>
      </w:r>
    </w:p>
    <w:p w:rsidR="0076679D" w:rsidRDefault="0076679D" w:rsidP="0076679D">
      <w:pPr>
        <w:autoSpaceDN/>
        <w:jc w:val="center"/>
        <w:rPr>
          <w:rFonts w:eastAsia="Times New Roman" w:cs="Times New Roman"/>
          <w:bCs w:val="0"/>
          <w:w w:val="100"/>
          <w:lang w:eastAsia="ru-RU"/>
        </w:rPr>
      </w:pPr>
    </w:p>
    <w:p w:rsidR="00FB2BB6" w:rsidRDefault="00FB2BB6" w:rsidP="0076679D">
      <w:pPr>
        <w:autoSpaceDN/>
        <w:jc w:val="center"/>
        <w:rPr>
          <w:rFonts w:eastAsia="Times New Roman" w:cs="Times New Roman"/>
          <w:bCs w:val="0"/>
          <w:w w:val="100"/>
          <w:lang w:eastAsia="ru-RU"/>
        </w:rPr>
      </w:pPr>
    </w:p>
    <w:p w:rsidR="0076679D" w:rsidRPr="0076679D" w:rsidRDefault="0076679D" w:rsidP="0076679D">
      <w:pPr>
        <w:autoSpaceDN/>
        <w:jc w:val="center"/>
        <w:rPr>
          <w:rFonts w:eastAsia="Times New Roman" w:cs="Times New Roman"/>
          <w:bCs w:val="0"/>
          <w:w w:val="100"/>
          <w:sz w:val="36"/>
          <w:szCs w:val="36"/>
          <w:lang w:eastAsia="ru-RU"/>
        </w:rPr>
      </w:pPr>
    </w:p>
    <w:p w:rsidR="0076679D" w:rsidRDefault="0076679D" w:rsidP="0076679D">
      <w:pPr>
        <w:autoSpaceDN/>
        <w:jc w:val="center"/>
        <w:rPr>
          <w:rFonts w:eastAsia="Times New Roman" w:cs="Times New Roman"/>
          <w:bCs w:val="0"/>
          <w:w w:val="100"/>
          <w:sz w:val="36"/>
          <w:szCs w:val="36"/>
          <w:lang w:eastAsia="ru-RU"/>
        </w:rPr>
      </w:pPr>
      <w:r w:rsidRPr="0076679D">
        <w:rPr>
          <w:rFonts w:eastAsia="Times New Roman" w:cs="Times New Roman"/>
          <w:bCs w:val="0"/>
          <w:w w:val="100"/>
          <w:sz w:val="36"/>
          <w:szCs w:val="36"/>
          <w:lang w:eastAsia="ru-RU"/>
        </w:rPr>
        <w:t>Управление человеческими ресурсами</w:t>
      </w:r>
    </w:p>
    <w:p w:rsidR="0076679D" w:rsidRDefault="0076679D" w:rsidP="0076679D">
      <w:pPr>
        <w:autoSpaceDN/>
        <w:jc w:val="center"/>
        <w:rPr>
          <w:rFonts w:eastAsia="Times New Roman" w:cs="Times New Roman"/>
          <w:bCs w:val="0"/>
          <w:w w:val="100"/>
          <w:sz w:val="36"/>
          <w:szCs w:val="36"/>
          <w:lang w:eastAsia="ru-RU"/>
        </w:rPr>
      </w:pPr>
    </w:p>
    <w:p w:rsidR="00FB2BB6" w:rsidRDefault="00FB2BB6" w:rsidP="0076679D">
      <w:pPr>
        <w:autoSpaceDN/>
        <w:jc w:val="center"/>
        <w:rPr>
          <w:rFonts w:eastAsia="Times New Roman" w:cs="Times New Roman"/>
          <w:bCs w:val="0"/>
          <w:w w:val="100"/>
          <w:sz w:val="36"/>
          <w:szCs w:val="36"/>
          <w:lang w:eastAsia="ru-RU"/>
        </w:rPr>
      </w:pPr>
    </w:p>
    <w:p w:rsidR="0076679D" w:rsidRDefault="0076679D" w:rsidP="0076679D">
      <w:pPr>
        <w:autoSpaceDN/>
        <w:jc w:val="center"/>
        <w:rPr>
          <w:rFonts w:eastAsia="Times New Roman" w:cs="Times New Roman"/>
          <w:bCs w:val="0"/>
          <w:w w:val="100"/>
          <w:sz w:val="36"/>
          <w:szCs w:val="36"/>
          <w:lang w:eastAsia="ru-RU"/>
        </w:rPr>
      </w:pPr>
      <w:r>
        <w:rPr>
          <w:rFonts w:eastAsia="Times New Roman" w:cs="Times New Roman"/>
          <w:bCs w:val="0"/>
          <w:w w:val="100"/>
          <w:sz w:val="36"/>
          <w:szCs w:val="36"/>
          <w:lang w:eastAsia="ru-RU"/>
        </w:rPr>
        <w:t>Контрольная работа</w:t>
      </w:r>
    </w:p>
    <w:p w:rsidR="0076679D" w:rsidRDefault="0076679D" w:rsidP="0076679D">
      <w:pPr>
        <w:autoSpaceDN/>
        <w:jc w:val="center"/>
        <w:rPr>
          <w:rFonts w:eastAsia="Times New Roman" w:cs="Times New Roman"/>
          <w:bCs w:val="0"/>
          <w:w w:val="100"/>
          <w:sz w:val="36"/>
          <w:szCs w:val="36"/>
          <w:lang w:eastAsia="ru-RU"/>
        </w:rPr>
      </w:pPr>
    </w:p>
    <w:p w:rsidR="00FB2BB6" w:rsidRDefault="00FB2BB6" w:rsidP="0076679D">
      <w:pPr>
        <w:autoSpaceDN/>
        <w:jc w:val="center"/>
        <w:rPr>
          <w:rFonts w:eastAsia="Times New Roman" w:cs="Times New Roman"/>
          <w:bCs w:val="0"/>
          <w:w w:val="100"/>
          <w:sz w:val="36"/>
          <w:szCs w:val="36"/>
          <w:lang w:eastAsia="ru-RU"/>
        </w:rPr>
      </w:pPr>
    </w:p>
    <w:p w:rsidR="0076679D" w:rsidRPr="0076679D" w:rsidRDefault="0076679D" w:rsidP="0076679D">
      <w:pPr>
        <w:autoSpaceDN/>
        <w:jc w:val="center"/>
        <w:rPr>
          <w:rFonts w:eastAsia="Times New Roman" w:cs="Times New Roman"/>
          <w:bCs w:val="0"/>
          <w:w w:val="100"/>
          <w:lang w:eastAsia="ru-RU"/>
        </w:rPr>
      </w:pPr>
      <w:r w:rsidRPr="0076679D">
        <w:rPr>
          <w:rFonts w:eastAsia="Times New Roman" w:cs="Times New Roman"/>
          <w:bCs w:val="0"/>
          <w:w w:val="100"/>
          <w:lang w:eastAsia="ru-RU"/>
        </w:rPr>
        <w:t>Вариант 6</w:t>
      </w:r>
    </w:p>
    <w:p w:rsidR="0076679D" w:rsidRDefault="0076679D" w:rsidP="0076679D">
      <w:pPr>
        <w:autoSpaceDN/>
        <w:jc w:val="center"/>
        <w:rPr>
          <w:rFonts w:eastAsia="Times New Roman" w:cs="Times New Roman"/>
          <w:bCs w:val="0"/>
          <w:w w:val="100"/>
          <w:sz w:val="36"/>
          <w:szCs w:val="36"/>
          <w:lang w:eastAsia="ru-RU"/>
        </w:rPr>
      </w:pPr>
    </w:p>
    <w:p w:rsidR="0076679D" w:rsidRDefault="0076679D" w:rsidP="0076679D">
      <w:pPr>
        <w:autoSpaceDN/>
        <w:jc w:val="center"/>
        <w:rPr>
          <w:rFonts w:eastAsia="Times New Roman" w:cs="Times New Roman"/>
          <w:bCs w:val="0"/>
          <w:w w:val="100"/>
          <w:sz w:val="36"/>
          <w:szCs w:val="36"/>
          <w:lang w:eastAsia="ru-RU"/>
        </w:rPr>
      </w:pPr>
    </w:p>
    <w:p w:rsidR="0076679D" w:rsidRDefault="0076679D" w:rsidP="0076679D">
      <w:pPr>
        <w:autoSpaceDN/>
        <w:jc w:val="center"/>
        <w:rPr>
          <w:rFonts w:eastAsia="Times New Roman" w:cs="Times New Roman"/>
          <w:bCs w:val="0"/>
          <w:w w:val="100"/>
          <w:sz w:val="36"/>
          <w:szCs w:val="36"/>
          <w:lang w:eastAsia="ru-RU"/>
        </w:rPr>
      </w:pPr>
    </w:p>
    <w:p w:rsidR="0076679D" w:rsidRDefault="0076679D" w:rsidP="0076679D">
      <w:pPr>
        <w:autoSpaceDN/>
        <w:jc w:val="center"/>
        <w:rPr>
          <w:rFonts w:eastAsia="Times New Roman" w:cs="Times New Roman"/>
          <w:bCs w:val="0"/>
          <w:w w:val="100"/>
          <w:sz w:val="36"/>
          <w:szCs w:val="36"/>
          <w:lang w:eastAsia="ru-RU"/>
        </w:rPr>
      </w:pPr>
    </w:p>
    <w:p w:rsidR="0076679D" w:rsidRDefault="0076679D" w:rsidP="0076679D">
      <w:pPr>
        <w:autoSpaceDN/>
        <w:jc w:val="center"/>
        <w:rPr>
          <w:rFonts w:eastAsia="Times New Roman" w:cs="Times New Roman"/>
          <w:b w:val="0"/>
          <w:bCs w:val="0"/>
          <w:w w:val="100"/>
          <w:lang w:eastAsia="ru-RU"/>
        </w:rPr>
      </w:pPr>
    </w:p>
    <w:p w:rsidR="00B54083" w:rsidRDefault="00B54083" w:rsidP="0076679D">
      <w:pPr>
        <w:autoSpaceDN/>
        <w:jc w:val="center"/>
        <w:rPr>
          <w:rFonts w:eastAsia="Times New Roman" w:cs="Times New Roman"/>
          <w:b w:val="0"/>
          <w:bCs w:val="0"/>
          <w:w w:val="100"/>
          <w:lang w:eastAsia="ru-RU"/>
        </w:rPr>
      </w:pPr>
    </w:p>
    <w:p w:rsidR="00B54083" w:rsidRDefault="00B54083" w:rsidP="0076679D">
      <w:pPr>
        <w:autoSpaceDN/>
        <w:jc w:val="center"/>
        <w:rPr>
          <w:rFonts w:eastAsia="Times New Roman" w:cs="Times New Roman"/>
          <w:b w:val="0"/>
          <w:bCs w:val="0"/>
          <w:w w:val="100"/>
          <w:lang w:eastAsia="ru-RU"/>
        </w:rPr>
      </w:pPr>
    </w:p>
    <w:p w:rsidR="00B54083" w:rsidRDefault="00B54083" w:rsidP="0076679D">
      <w:pPr>
        <w:autoSpaceDN/>
        <w:jc w:val="center"/>
        <w:rPr>
          <w:rFonts w:eastAsia="Times New Roman" w:cs="Times New Roman"/>
          <w:b w:val="0"/>
          <w:bCs w:val="0"/>
          <w:w w:val="100"/>
          <w:lang w:eastAsia="ru-RU"/>
        </w:rPr>
      </w:pPr>
    </w:p>
    <w:p w:rsidR="00B54083" w:rsidRDefault="00B54083" w:rsidP="0076679D">
      <w:pPr>
        <w:autoSpaceDN/>
        <w:jc w:val="center"/>
        <w:rPr>
          <w:rFonts w:eastAsia="Times New Roman" w:cs="Times New Roman"/>
          <w:b w:val="0"/>
          <w:bCs w:val="0"/>
          <w:w w:val="100"/>
          <w:lang w:eastAsia="ru-RU"/>
        </w:rPr>
      </w:pPr>
    </w:p>
    <w:p w:rsidR="00B54083" w:rsidRDefault="00B54083" w:rsidP="0076679D">
      <w:pPr>
        <w:autoSpaceDN/>
        <w:jc w:val="center"/>
        <w:rPr>
          <w:rFonts w:eastAsia="Times New Roman" w:cs="Times New Roman"/>
          <w:b w:val="0"/>
          <w:bCs w:val="0"/>
          <w:w w:val="100"/>
          <w:lang w:eastAsia="ru-RU"/>
        </w:rPr>
      </w:pPr>
    </w:p>
    <w:p w:rsidR="00B54083" w:rsidRDefault="00B54083" w:rsidP="0076679D">
      <w:pPr>
        <w:autoSpaceDN/>
        <w:jc w:val="center"/>
        <w:rPr>
          <w:rFonts w:eastAsia="Times New Roman" w:cs="Times New Roman"/>
          <w:b w:val="0"/>
          <w:bCs w:val="0"/>
          <w:w w:val="100"/>
          <w:lang w:eastAsia="ru-RU"/>
        </w:rPr>
      </w:pPr>
    </w:p>
    <w:p w:rsidR="00B54083" w:rsidRPr="0076679D" w:rsidRDefault="00B54083" w:rsidP="0076679D">
      <w:pPr>
        <w:autoSpaceDN/>
        <w:jc w:val="center"/>
        <w:rPr>
          <w:rFonts w:eastAsia="Times New Roman" w:cs="Times New Roman"/>
          <w:bCs w:val="0"/>
          <w:w w:val="100"/>
          <w:sz w:val="36"/>
          <w:szCs w:val="36"/>
          <w:lang w:eastAsia="ru-RU"/>
        </w:rPr>
      </w:pPr>
    </w:p>
    <w:p w:rsidR="00F114E4" w:rsidRDefault="00F114E4" w:rsidP="00F114E4">
      <w:pPr>
        <w:autoSpaceDN/>
        <w:spacing w:line="360" w:lineRule="auto"/>
        <w:jc w:val="center"/>
        <w:rPr>
          <w:rFonts w:eastAsia="Times New Roman" w:cs="Times New Roman"/>
          <w:bCs w:val="0"/>
          <w:w w:val="100"/>
          <w:lang w:eastAsia="ru-RU"/>
        </w:rPr>
      </w:pPr>
    </w:p>
    <w:p w:rsidR="00FB2BB6" w:rsidRDefault="00FB2BB6" w:rsidP="00F114E4">
      <w:pPr>
        <w:autoSpaceDN/>
        <w:spacing w:line="360" w:lineRule="auto"/>
        <w:jc w:val="center"/>
        <w:rPr>
          <w:rFonts w:eastAsia="Times New Roman" w:cs="Times New Roman"/>
          <w:bCs w:val="0"/>
          <w:w w:val="100"/>
          <w:lang w:eastAsia="ru-RU"/>
        </w:rPr>
      </w:pPr>
    </w:p>
    <w:p w:rsidR="00FB2BB6" w:rsidRPr="00F114E4" w:rsidRDefault="00FB2BB6" w:rsidP="00F114E4">
      <w:pPr>
        <w:autoSpaceDN/>
        <w:spacing w:line="360" w:lineRule="auto"/>
        <w:jc w:val="center"/>
        <w:rPr>
          <w:rFonts w:eastAsia="Times New Roman" w:cs="Times New Roman"/>
          <w:bCs w:val="0"/>
          <w:w w:val="100"/>
          <w:lang w:eastAsia="ru-RU"/>
        </w:rPr>
      </w:pPr>
      <w:r>
        <w:rPr>
          <w:rFonts w:eastAsia="Times New Roman" w:cs="Times New Roman"/>
          <w:bCs w:val="0"/>
          <w:w w:val="100"/>
          <w:lang w:eastAsia="ru-RU"/>
        </w:rPr>
        <w:t>Уфа 2015</w:t>
      </w:r>
    </w:p>
    <w:p w:rsidR="00FB2BB6" w:rsidRDefault="00FB2BB6" w:rsidP="00FB2BB6">
      <w:pPr>
        <w:autoSpaceDN/>
        <w:spacing w:line="360" w:lineRule="auto"/>
        <w:ind w:firstLine="567"/>
        <w:jc w:val="center"/>
        <w:rPr>
          <w:rFonts w:eastAsia="Times New Roman" w:cs="Times New Roman"/>
          <w:bCs w:val="0"/>
          <w:w w:val="100"/>
          <w:lang w:eastAsia="ru-RU"/>
        </w:rPr>
      </w:pPr>
      <w:r>
        <w:rPr>
          <w:rFonts w:eastAsia="Times New Roman" w:cs="Times New Roman"/>
          <w:bCs w:val="0"/>
          <w:w w:val="100"/>
          <w:lang w:eastAsia="ru-RU"/>
        </w:rPr>
        <w:lastRenderedPageBreak/>
        <w:t>Содержание</w:t>
      </w:r>
    </w:p>
    <w:p w:rsidR="00FB2BB6" w:rsidRDefault="00FB2BB6" w:rsidP="00FB2BB6">
      <w:pPr>
        <w:autoSpaceDN/>
        <w:spacing w:line="360" w:lineRule="auto"/>
        <w:ind w:firstLine="567"/>
        <w:jc w:val="center"/>
        <w:rPr>
          <w:rFonts w:eastAsia="Times New Roman" w:cs="Times New Roman"/>
          <w:bCs w:val="0"/>
          <w:w w:val="100"/>
          <w:lang w:eastAsia="ru-RU"/>
        </w:rPr>
      </w:pPr>
    </w:p>
    <w:p w:rsidR="00FB2BB6" w:rsidRPr="00FB2BB6" w:rsidRDefault="0084151B" w:rsidP="004325D3">
      <w:pPr>
        <w:pStyle w:val="a9"/>
        <w:numPr>
          <w:ilvl w:val="0"/>
          <w:numId w:val="5"/>
        </w:numPr>
        <w:autoSpaceDN/>
        <w:spacing w:line="360" w:lineRule="auto"/>
        <w:jc w:val="both"/>
        <w:rPr>
          <w:rFonts w:eastAsia="Times New Roman" w:cs="Times New Roman"/>
          <w:color w:val="FF0000"/>
          <w:w w:val="100"/>
          <w:lang w:eastAsia="ru-RU"/>
        </w:rPr>
      </w:pPr>
      <w:r>
        <w:rPr>
          <w:rFonts w:eastAsia="Times New Roman" w:cs="Times New Roman"/>
          <w:b w:val="0"/>
          <w:bCs w:val="0"/>
          <w:w w:val="100"/>
          <w:lang w:eastAsia="ru-RU"/>
        </w:rPr>
        <w:t>Введение</w:t>
      </w:r>
      <w:r w:rsidR="004325D3">
        <w:rPr>
          <w:rFonts w:eastAsia="Times New Roman" w:cs="Times New Roman"/>
          <w:b w:val="0"/>
          <w:bCs w:val="0"/>
          <w:w w:val="100"/>
          <w:lang w:eastAsia="ru-RU"/>
        </w:rPr>
        <w:t xml:space="preserve"> </w:t>
      </w:r>
      <w:r w:rsidR="00FB2BB6">
        <w:rPr>
          <w:rFonts w:eastAsia="Times New Roman" w:cs="Times New Roman"/>
          <w:b w:val="0"/>
          <w:bCs w:val="0"/>
          <w:w w:val="100"/>
          <w:lang w:eastAsia="ru-RU"/>
        </w:rPr>
        <w:t>……………………………………</w:t>
      </w:r>
      <w:r w:rsidR="004325D3">
        <w:rPr>
          <w:rFonts w:eastAsia="Times New Roman" w:cs="Times New Roman"/>
          <w:b w:val="0"/>
          <w:bCs w:val="0"/>
          <w:w w:val="100"/>
          <w:lang w:eastAsia="ru-RU"/>
        </w:rPr>
        <w:t>……….</w:t>
      </w:r>
      <w:r w:rsidR="00FB2BB6">
        <w:rPr>
          <w:rFonts w:eastAsia="Times New Roman" w:cs="Times New Roman"/>
          <w:b w:val="0"/>
          <w:bCs w:val="0"/>
          <w:w w:val="100"/>
          <w:lang w:eastAsia="ru-RU"/>
        </w:rPr>
        <w:t>…………</w:t>
      </w:r>
      <w:r w:rsidR="004325D3">
        <w:rPr>
          <w:rFonts w:eastAsia="Times New Roman" w:cs="Times New Roman"/>
          <w:b w:val="0"/>
          <w:bCs w:val="0"/>
          <w:w w:val="100"/>
          <w:lang w:eastAsia="ru-RU"/>
        </w:rPr>
        <w:t xml:space="preserve"> </w:t>
      </w:r>
      <w:r w:rsidR="00FB2BB6">
        <w:rPr>
          <w:rFonts w:eastAsia="Times New Roman" w:cs="Times New Roman"/>
          <w:b w:val="0"/>
          <w:bCs w:val="0"/>
          <w:w w:val="100"/>
          <w:lang w:eastAsia="ru-RU"/>
        </w:rPr>
        <w:t xml:space="preserve"> </w:t>
      </w:r>
      <w:r w:rsidR="004325D3">
        <w:rPr>
          <w:rFonts w:eastAsia="Times New Roman" w:cs="Times New Roman"/>
          <w:b w:val="0"/>
          <w:bCs w:val="0"/>
          <w:w w:val="100"/>
          <w:lang w:eastAsia="ru-RU"/>
        </w:rPr>
        <w:t xml:space="preserve"> </w:t>
      </w:r>
      <w:r w:rsidR="00FB2BB6">
        <w:rPr>
          <w:rFonts w:eastAsia="Times New Roman" w:cs="Times New Roman"/>
          <w:b w:val="0"/>
          <w:bCs w:val="0"/>
          <w:w w:val="100"/>
          <w:lang w:eastAsia="ru-RU"/>
        </w:rPr>
        <w:t xml:space="preserve"> 3</w:t>
      </w:r>
    </w:p>
    <w:p w:rsidR="00FB2BB6" w:rsidRPr="00FB2BB6" w:rsidRDefault="0084151B" w:rsidP="004325D3">
      <w:pPr>
        <w:pStyle w:val="a9"/>
        <w:numPr>
          <w:ilvl w:val="0"/>
          <w:numId w:val="5"/>
        </w:numPr>
        <w:autoSpaceDN/>
        <w:spacing w:line="360" w:lineRule="auto"/>
        <w:jc w:val="both"/>
        <w:rPr>
          <w:rFonts w:eastAsia="Times New Roman" w:cs="Times New Roman"/>
          <w:color w:val="FF0000"/>
          <w:w w:val="100"/>
          <w:lang w:eastAsia="ru-RU"/>
        </w:rPr>
      </w:pPr>
      <w:r>
        <w:rPr>
          <w:rFonts w:eastAsia="Times New Roman" w:cs="Times New Roman"/>
          <w:b w:val="0"/>
          <w:bCs w:val="0"/>
          <w:w w:val="100"/>
          <w:lang w:eastAsia="ru-RU"/>
        </w:rPr>
        <w:t>Теоретическая часть</w:t>
      </w:r>
      <w:r w:rsidR="004325D3">
        <w:rPr>
          <w:rFonts w:eastAsia="Times New Roman" w:cs="Times New Roman"/>
          <w:b w:val="0"/>
          <w:bCs w:val="0"/>
          <w:w w:val="100"/>
          <w:lang w:eastAsia="ru-RU"/>
        </w:rPr>
        <w:t xml:space="preserve"> ………………………………….…</w:t>
      </w:r>
      <w:r>
        <w:rPr>
          <w:rFonts w:eastAsia="Times New Roman" w:cs="Times New Roman"/>
          <w:b w:val="0"/>
          <w:bCs w:val="0"/>
          <w:w w:val="100"/>
          <w:lang w:eastAsia="ru-RU"/>
        </w:rPr>
        <w:t xml:space="preserve">……. </w:t>
      </w:r>
      <w:r w:rsidR="004325D3">
        <w:rPr>
          <w:rFonts w:eastAsia="Times New Roman" w:cs="Times New Roman"/>
          <w:b w:val="0"/>
          <w:bCs w:val="0"/>
          <w:w w:val="100"/>
          <w:lang w:eastAsia="ru-RU"/>
        </w:rPr>
        <w:t xml:space="preserve"> </w:t>
      </w:r>
      <w:r>
        <w:rPr>
          <w:rFonts w:eastAsia="Times New Roman" w:cs="Times New Roman"/>
          <w:b w:val="0"/>
          <w:bCs w:val="0"/>
          <w:w w:val="100"/>
          <w:lang w:eastAsia="ru-RU"/>
        </w:rPr>
        <w:t xml:space="preserve"> 4</w:t>
      </w:r>
    </w:p>
    <w:p w:rsidR="00FB2BB6" w:rsidRPr="0084151B" w:rsidRDefault="0084151B" w:rsidP="004325D3">
      <w:pPr>
        <w:pStyle w:val="a9"/>
        <w:numPr>
          <w:ilvl w:val="0"/>
          <w:numId w:val="5"/>
        </w:numPr>
        <w:autoSpaceDN/>
        <w:spacing w:line="360" w:lineRule="auto"/>
        <w:jc w:val="both"/>
        <w:rPr>
          <w:rFonts w:eastAsia="Times New Roman" w:cs="Times New Roman"/>
          <w:color w:val="FF0000"/>
          <w:w w:val="100"/>
          <w:lang w:eastAsia="ru-RU"/>
        </w:rPr>
      </w:pPr>
      <w:r>
        <w:rPr>
          <w:rFonts w:eastAsia="Times New Roman" w:cs="Times New Roman"/>
          <w:b w:val="0"/>
          <w:bCs w:val="0"/>
          <w:w w:val="100"/>
          <w:lang w:eastAsia="ru-RU"/>
        </w:rPr>
        <w:t xml:space="preserve">Заключение </w:t>
      </w:r>
      <w:r w:rsidR="00FB2BB6">
        <w:rPr>
          <w:rFonts w:eastAsia="Times New Roman" w:cs="Times New Roman"/>
          <w:b w:val="0"/>
          <w:bCs w:val="0"/>
          <w:w w:val="100"/>
          <w:lang w:eastAsia="ru-RU"/>
        </w:rPr>
        <w:t>………………………………</w:t>
      </w:r>
      <w:r w:rsidR="004325D3">
        <w:rPr>
          <w:rFonts w:eastAsia="Times New Roman" w:cs="Times New Roman"/>
          <w:b w:val="0"/>
          <w:bCs w:val="0"/>
          <w:w w:val="100"/>
          <w:lang w:eastAsia="ru-RU"/>
        </w:rPr>
        <w:t xml:space="preserve">…………………….  </w:t>
      </w:r>
      <w:r>
        <w:rPr>
          <w:rFonts w:eastAsia="Times New Roman" w:cs="Times New Roman"/>
          <w:b w:val="0"/>
          <w:bCs w:val="0"/>
          <w:w w:val="100"/>
          <w:lang w:eastAsia="ru-RU"/>
        </w:rPr>
        <w:t xml:space="preserve"> 10</w:t>
      </w:r>
    </w:p>
    <w:p w:rsidR="0084151B" w:rsidRPr="0084151B" w:rsidRDefault="0084151B" w:rsidP="004325D3">
      <w:pPr>
        <w:pStyle w:val="a9"/>
        <w:numPr>
          <w:ilvl w:val="0"/>
          <w:numId w:val="5"/>
        </w:numPr>
        <w:autoSpaceDN/>
        <w:spacing w:line="360" w:lineRule="auto"/>
        <w:jc w:val="both"/>
        <w:rPr>
          <w:rFonts w:eastAsia="Times New Roman" w:cs="Times New Roman"/>
          <w:color w:val="FF0000"/>
          <w:w w:val="100"/>
          <w:lang w:eastAsia="ru-RU"/>
        </w:rPr>
      </w:pPr>
      <w:r>
        <w:rPr>
          <w:rFonts w:eastAsia="Times New Roman" w:cs="Times New Roman"/>
          <w:b w:val="0"/>
          <w:bCs w:val="0"/>
          <w:w w:val="100"/>
          <w:lang w:eastAsia="ru-RU"/>
        </w:rPr>
        <w:t>Практическое задание</w:t>
      </w:r>
      <w:r w:rsidR="004325D3">
        <w:rPr>
          <w:rFonts w:eastAsia="Times New Roman" w:cs="Times New Roman"/>
          <w:b w:val="0"/>
          <w:bCs w:val="0"/>
          <w:w w:val="100"/>
          <w:lang w:eastAsia="ru-RU"/>
        </w:rPr>
        <w:t xml:space="preserve"> </w:t>
      </w:r>
      <w:r>
        <w:rPr>
          <w:rFonts w:eastAsia="Times New Roman" w:cs="Times New Roman"/>
          <w:b w:val="0"/>
          <w:bCs w:val="0"/>
          <w:w w:val="100"/>
          <w:lang w:eastAsia="ru-RU"/>
        </w:rPr>
        <w:t>…………………………</w:t>
      </w:r>
      <w:r w:rsidR="004325D3">
        <w:rPr>
          <w:rFonts w:eastAsia="Times New Roman" w:cs="Times New Roman"/>
          <w:b w:val="0"/>
          <w:bCs w:val="0"/>
          <w:w w:val="100"/>
          <w:lang w:eastAsia="ru-RU"/>
        </w:rPr>
        <w:t xml:space="preserve">………………  </w:t>
      </w:r>
      <w:r>
        <w:rPr>
          <w:rFonts w:eastAsia="Times New Roman" w:cs="Times New Roman"/>
          <w:b w:val="0"/>
          <w:bCs w:val="0"/>
          <w:w w:val="100"/>
          <w:lang w:eastAsia="ru-RU"/>
        </w:rPr>
        <w:t>12</w:t>
      </w:r>
    </w:p>
    <w:p w:rsidR="0084151B" w:rsidRPr="00FB2BB6" w:rsidRDefault="0084151B" w:rsidP="004325D3">
      <w:pPr>
        <w:pStyle w:val="a9"/>
        <w:numPr>
          <w:ilvl w:val="0"/>
          <w:numId w:val="5"/>
        </w:numPr>
        <w:autoSpaceDN/>
        <w:spacing w:line="360" w:lineRule="auto"/>
        <w:jc w:val="both"/>
        <w:rPr>
          <w:rFonts w:eastAsia="Times New Roman" w:cs="Times New Roman"/>
          <w:color w:val="FF0000"/>
          <w:w w:val="100"/>
          <w:lang w:eastAsia="ru-RU"/>
        </w:rPr>
      </w:pPr>
      <w:r>
        <w:rPr>
          <w:rFonts w:eastAsia="Times New Roman" w:cs="Times New Roman"/>
          <w:b w:val="0"/>
          <w:bCs w:val="0"/>
          <w:w w:val="100"/>
          <w:lang w:eastAsia="ru-RU"/>
        </w:rPr>
        <w:t>Список используемой литературы</w:t>
      </w:r>
      <w:r w:rsidR="004325D3">
        <w:rPr>
          <w:rFonts w:eastAsia="Times New Roman" w:cs="Times New Roman"/>
          <w:b w:val="0"/>
          <w:bCs w:val="0"/>
          <w:w w:val="100"/>
          <w:lang w:eastAsia="ru-RU"/>
        </w:rPr>
        <w:t xml:space="preserve"> </w:t>
      </w:r>
      <w:r>
        <w:rPr>
          <w:rFonts w:eastAsia="Times New Roman" w:cs="Times New Roman"/>
          <w:b w:val="0"/>
          <w:bCs w:val="0"/>
          <w:w w:val="100"/>
          <w:lang w:eastAsia="ru-RU"/>
        </w:rPr>
        <w:t>………………</w:t>
      </w:r>
      <w:r w:rsidR="004325D3">
        <w:rPr>
          <w:rFonts w:eastAsia="Times New Roman" w:cs="Times New Roman"/>
          <w:b w:val="0"/>
          <w:bCs w:val="0"/>
          <w:w w:val="100"/>
          <w:lang w:eastAsia="ru-RU"/>
        </w:rPr>
        <w:t xml:space="preserve">…………...  </w:t>
      </w:r>
      <w:r>
        <w:rPr>
          <w:rFonts w:eastAsia="Times New Roman" w:cs="Times New Roman"/>
          <w:b w:val="0"/>
          <w:bCs w:val="0"/>
          <w:w w:val="100"/>
          <w:lang w:eastAsia="ru-RU"/>
        </w:rPr>
        <w:t>14</w:t>
      </w: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Pr="0084151B" w:rsidRDefault="00FB2BB6" w:rsidP="0084151B">
      <w:pPr>
        <w:autoSpaceDN/>
        <w:spacing w:line="360" w:lineRule="auto"/>
        <w:rPr>
          <w:rFonts w:eastAsia="Times New Roman" w:cs="Times New Roman"/>
          <w:bCs w:val="0"/>
          <w:w w:val="100"/>
          <w:lang w:eastAsia="ru-RU"/>
        </w:rPr>
      </w:pPr>
    </w:p>
    <w:p w:rsidR="00000444" w:rsidRPr="00000444" w:rsidRDefault="00000444" w:rsidP="0084151B">
      <w:pPr>
        <w:shd w:val="clear" w:color="auto" w:fill="FFFFFF"/>
        <w:autoSpaceDE/>
        <w:autoSpaceDN/>
        <w:spacing w:line="360" w:lineRule="auto"/>
        <w:jc w:val="center"/>
        <w:outlineLvl w:val="1"/>
        <w:rPr>
          <w:rFonts w:eastAsia="Times New Roman" w:cs="Times New Roman"/>
          <w:color w:val="000000" w:themeColor="text1"/>
          <w:w w:val="100"/>
          <w:lang w:eastAsia="ru-RU"/>
        </w:rPr>
      </w:pPr>
      <w:r w:rsidRPr="00000444">
        <w:rPr>
          <w:rFonts w:eastAsia="Times New Roman" w:cs="Times New Roman"/>
          <w:color w:val="000000" w:themeColor="text1"/>
          <w:w w:val="100"/>
          <w:lang w:eastAsia="ru-RU"/>
        </w:rPr>
        <w:lastRenderedPageBreak/>
        <w:t>Введение</w:t>
      </w:r>
    </w:p>
    <w:p w:rsidR="00000444" w:rsidRDefault="00000444" w:rsidP="00DA75C5">
      <w:pPr>
        <w:shd w:val="clear" w:color="auto" w:fill="FFFFFF"/>
        <w:autoSpaceDE/>
        <w:autoSpaceDN/>
        <w:spacing w:line="360" w:lineRule="auto"/>
        <w:ind w:firstLine="709"/>
        <w:jc w:val="both"/>
        <w:rPr>
          <w:rFonts w:eastAsia="Times New Roman" w:cs="Times New Roman"/>
          <w:b w:val="0"/>
          <w:bCs w:val="0"/>
          <w:color w:val="000000"/>
          <w:w w:val="100"/>
          <w:lang w:eastAsia="ru-RU"/>
        </w:rPr>
      </w:pPr>
      <w:r w:rsidRPr="00000444">
        <w:rPr>
          <w:rFonts w:eastAsia="Times New Roman" w:cs="Times New Roman"/>
          <w:b w:val="0"/>
          <w:bCs w:val="0"/>
          <w:color w:val="000000"/>
          <w:w w:val="100"/>
          <w:lang w:eastAsia="ru-RU"/>
        </w:rPr>
        <w:t xml:space="preserve">Подбор персонала – это изучение психологических и профессиональных качеств работника с целью установления его пригодности для выполнения обязанностей на определенном рабочем месте и/или должности. Перед тем как рассматривать организацию и критерии оценки эффективности мероприятий по отбору кадров, необходимо остановиться на ключевых элементах и современных тенденциях в сфере </w:t>
      </w:r>
      <w:proofErr w:type="spellStart"/>
      <w:r w:rsidRPr="00000444">
        <w:rPr>
          <w:rFonts w:eastAsia="Times New Roman" w:cs="Times New Roman"/>
          <w:b w:val="0"/>
          <w:bCs w:val="0"/>
          <w:color w:val="000000"/>
          <w:w w:val="100"/>
          <w:lang w:eastAsia="ru-RU"/>
        </w:rPr>
        <w:t>рекрутмента</w:t>
      </w:r>
      <w:proofErr w:type="spellEnd"/>
      <w:r w:rsidRPr="00000444">
        <w:rPr>
          <w:rFonts w:eastAsia="Times New Roman" w:cs="Times New Roman"/>
          <w:b w:val="0"/>
          <w:bCs w:val="0"/>
          <w:color w:val="000000"/>
          <w:w w:val="100"/>
          <w:lang w:eastAsia="ru-RU"/>
        </w:rPr>
        <w:t>.</w:t>
      </w:r>
    </w:p>
    <w:p w:rsidR="00000444" w:rsidRPr="0084151B" w:rsidRDefault="00000444"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Руководитель и HR-специалист в первую очередь должны заботиться об имидже компании. Положительный имидж компании как работодателя способствует привлечению на вакантные рабочие места лучших специалистов, мотивирует работников работать с полной отдачей, снижает текучесть кадров. Своему имиджу уделяют большое внимание не только "тоновые" организации, компании-лидеры. Заботятся о своей репутации практически все фирмы, которым не безразлично их положение на рынке.</w:t>
      </w:r>
    </w:p>
    <w:p w:rsidR="00000444" w:rsidRPr="0084151B" w:rsidRDefault="00000444"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Нередко кандидат на вакантное рабочее место не знает ничего о фирме, в которой собирается работать, и не пытается собрать о ней первоначальные сведения. В этом случае от того, как сложится первая беседа с будущим руководителем или представителем службы персонала, будет зависеть представление человека о компании. Соискатели при первой встрече обращают внимание на все: как выглядит офис, как ведут себя сотрудники, как оборудованы помещения, насколько доброжелательно обращаются к посетителям в первые минуты разговора. Часто именно на основе первого впечатления человек принимает решение о своей работе в организации, если ему предложат там должность.</w:t>
      </w:r>
    </w:p>
    <w:p w:rsidR="00DA75C5" w:rsidRDefault="00000444"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Сегодня одной из наиболее значимых тенденций в сфере подбора персонала, является рост и специализация кадровых агентств. Специализация идет по отраслевому принципу или по функциональному. Специализация обычно выгодна и компании-работодателю, и агентству.</w:t>
      </w:r>
    </w:p>
    <w:p w:rsidR="00DA75C5" w:rsidRDefault="00DA75C5" w:rsidP="00DA75C5">
      <w:pPr>
        <w:pStyle w:val="aa"/>
        <w:shd w:val="clear" w:color="auto" w:fill="FFFFFF"/>
        <w:spacing w:before="0" w:beforeAutospacing="0" w:after="0" w:afterAutospacing="0" w:line="360" w:lineRule="auto"/>
        <w:ind w:firstLine="708"/>
        <w:jc w:val="both"/>
        <w:rPr>
          <w:color w:val="000000"/>
          <w:sz w:val="28"/>
          <w:szCs w:val="28"/>
        </w:rPr>
      </w:pPr>
    </w:p>
    <w:p w:rsidR="00DA75C5" w:rsidRPr="0084151B" w:rsidRDefault="00DA75C5" w:rsidP="00DA75C5">
      <w:pPr>
        <w:pStyle w:val="aa"/>
        <w:shd w:val="clear" w:color="auto" w:fill="FFFFFF"/>
        <w:spacing w:before="0" w:beforeAutospacing="0" w:after="0" w:afterAutospacing="0" w:line="360" w:lineRule="auto"/>
        <w:ind w:firstLine="708"/>
        <w:jc w:val="both"/>
        <w:rPr>
          <w:color w:val="000000"/>
          <w:sz w:val="28"/>
          <w:szCs w:val="28"/>
        </w:rPr>
      </w:pPr>
    </w:p>
    <w:p w:rsidR="00CF7C16" w:rsidRPr="00FB2BB6" w:rsidRDefault="00CF7C16" w:rsidP="00FB2BB6">
      <w:pPr>
        <w:pStyle w:val="a9"/>
        <w:autoSpaceDN/>
        <w:spacing w:line="360" w:lineRule="auto"/>
        <w:ind w:left="927"/>
        <w:rPr>
          <w:rFonts w:eastAsia="Times New Roman" w:cs="Times New Roman"/>
          <w:color w:val="FF0000"/>
          <w:w w:val="100"/>
          <w:lang w:eastAsia="ru-RU"/>
        </w:rPr>
      </w:pPr>
      <w:r w:rsidRPr="00FB2BB6">
        <w:rPr>
          <w:rFonts w:eastAsia="Times New Roman" w:cs="Times New Roman"/>
          <w:bCs w:val="0"/>
          <w:w w:val="100"/>
          <w:lang w:eastAsia="ru-RU"/>
        </w:rPr>
        <w:lastRenderedPageBreak/>
        <w:t>Этапы и регламент профессионального отбора кадров</w:t>
      </w:r>
    </w:p>
    <w:p w:rsidR="00CF7C16" w:rsidRPr="00CF7C16" w:rsidRDefault="00CF7C16" w:rsidP="00CF7C16">
      <w:pPr>
        <w:autoSpaceDN/>
        <w:spacing w:line="360" w:lineRule="auto"/>
        <w:ind w:firstLine="142"/>
        <w:jc w:val="both"/>
        <w:rPr>
          <w:rFonts w:eastAsia="Times New Roman" w:cs="Times New Roman"/>
          <w:b w:val="0"/>
          <w:bCs w:val="0"/>
          <w:w w:val="100"/>
          <w:lang w:eastAsia="ru-RU"/>
        </w:rPr>
      </w:pPr>
      <w:r w:rsidRPr="00CF7C16">
        <w:rPr>
          <w:rFonts w:eastAsia="Times New Roman" w:cs="Times New Roman"/>
          <w:b w:val="0"/>
          <w:bCs w:val="0"/>
          <w:w w:val="100"/>
          <w:lang w:eastAsia="ru-RU"/>
        </w:rPr>
        <w:t>Профессиональный отбор кадров в организации является одним из наиболее важных этапов подбора персонала и включает следующие этапы:</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С</w:t>
      </w:r>
      <w:r w:rsidR="00CF7C16" w:rsidRPr="00CF7C16">
        <w:rPr>
          <w:rFonts w:eastAsia="Times New Roman" w:cs="Times New Roman"/>
          <w:b w:val="0"/>
          <w:bCs w:val="0"/>
          <w:w w:val="100"/>
          <w:lang w:eastAsia="ru-RU"/>
        </w:rPr>
        <w:t>оздание кадровой комиссии;</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Ф</w:t>
      </w:r>
      <w:r w:rsidR="00CF7C16" w:rsidRPr="00CF7C16">
        <w:rPr>
          <w:rFonts w:eastAsia="Times New Roman" w:cs="Times New Roman"/>
          <w:b w:val="0"/>
          <w:bCs w:val="0"/>
          <w:w w:val="100"/>
          <w:lang w:eastAsia="ru-RU"/>
        </w:rPr>
        <w:t>ормирование требований к рабочим местам;</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О</w:t>
      </w:r>
      <w:r w:rsidR="00CF7C16" w:rsidRPr="00CF7C16">
        <w:rPr>
          <w:rFonts w:eastAsia="Times New Roman" w:cs="Times New Roman"/>
          <w:b w:val="0"/>
          <w:bCs w:val="0"/>
          <w:w w:val="100"/>
          <w:lang w:eastAsia="ru-RU"/>
        </w:rPr>
        <w:t>бъявление о конкурсе в средствах массовой информации;</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М</w:t>
      </w:r>
      <w:r w:rsidR="00CF7C16" w:rsidRPr="00CF7C16">
        <w:rPr>
          <w:rFonts w:eastAsia="Times New Roman" w:cs="Times New Roman"/>
          <w:b w:val="0"/>
          <w:bCs w:val="0"/>
          <w:w w:val="100"/>
          <w:lang w:eastAsia="ru-RU"/>
        </w:rPr>
        <w:t>едицинское обследование здоровья и работоспособности кандидатов;</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О</w:t>
      </w:r>
      <w:r w:rsidR="00CF7C16" w:rsidRPr="00CF7C16">
        <w:rPr>
          <w:rFonts w:eastAsia="Times New Roman" w:cs="Times New Roman"/>
          <w:b w:val="0"/>
          <w:bCs w:val="0"/>
          <w:w w:val="100"/>
          <w:lang w:eastAsia="ru-RU"/>
        </w:rPr>
        <w:t>ценка кандидатов на психологическую устойчивость;</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А</w:t>
      </w:r>
      <w:r w:rsidR="00CF7C16" w:rsidRPr="00CF7C16">
        <w:rPr>
          <w:rFonts w:eastAsia="Times New Roman" w:cs="Times New Roman"/>
          <w:b w:val="0"/>
          <w:bCs w:val="0"/>
          <w:w w:val="100"/>
          <w:lang w:eastAsia="ru-RU"/>
        </w:rPr>
        <w:t>нализ увлечений и вредных привычек кандидатов;</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К</w:t>
      </w:r>
      <w:r w:rsidR="00CF7C16" w:rsidRPr="00CF7C16">
        <w:rPr>
          <w:rFonts w:eastAsia="Times New Roman" w:cs="Times New Roman"/>
          <w:b w:val="0"/>
          <w:bCs w:val="0"/>
          <w:w w:val="100"/>
          <w:lang w:eastAsia="ru-RU"/>
        </w:rPr>
        <w:t>омплексная оценка кандидатов по рейтингу и формирование окончательного списка;</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З</w:t>
      </w:r>
      <w:r w:rsidR="00CF7C16" w:rsidRPr="00CF7C16">
        <w:rPr>
          <w:rFonts w:eastAsia="Times New Roman" w:cs="Times New Roman"/>
          <w:b w:val="0"/>
          <w:bCs w:val="0"/>
          <w:w w:val="100"/>
          <w:lang w:eastAsia="ru-RU"/>
        </w:rPr>
        <w:t>аключение кадровой комиссии по выбору кандидатуры на вакантную должность;</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У</w:t>
      </w:r>
      <w:r w:rsidR="00CF7C16" w:rsidRPr="00CF7C16">
        <w:rPr>
          <w:rFonts w:eastAsia="Times New Roman" w:cs="Times New Roman"/>
          <w:b w:val="0"/>
          <w:bCs w:val="0"/>
          <w:w w:val="100"/>
          <w:lang w:eastAsia="ru-RU"/>
        </w:rPr>
        <w:t>тверждение в должности, заключение контракта;</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 xml:space="preserve"> О</w:t>
      </w:r>
      <w:r w:rsidR="00CF7C16" w:rsidRPr="00CF7C16">
        <w:rPr>
          <w:rFonts w:eastAsia="Times New Roman" w:cs="Times New Roman"/>
          <w:b w:val="0"/>
          <w:bCs w:val="0"/>
          <w:w w:val="100"/>
          <w:lang w:eastAsia="ru-RU"/>
        </w:rPr>
        <w:t>формление и сдача в отдел кадров кадровых документов кандидата.</w:t>
      </w:r>
    </w:p>
    <w:p w:rsidR="00CF7C16" w:rsidRPr="00CF7C16" w:rsidRDefault="00CF7C16" w:rsidP="00CF7C16">
      <w:pPr>
        <w:autoSpaceDN/>
        <w:spacing w:line="360" w:lineRule="auto"/>
        <w:ind w:firstLine="142"/>
        <w:jc w:val="both"/>
        <w:rPr>
          <w:rFonts w:eastAsia="Times New Roman" w:cs="Times New Roman"/>
          <w:b w:val="0"/>
          <w:bCs w:val="0"/>
          <w:w w:val="100"/>
          <w:lang w:eastAsia="ru-RU"/>
        </w:rPr>
      </w:pPr>
      <w:r w:rsidRPr="00CF7C16">
        <w:rPr>
          <w:rFonts w:eastAsia="Times New Roman" w:cs="Times New Roman"/>
          <w:b w:val="0"/>
          <w:bCs w:val="0"/>
          <w:w w:val="100"/>
          <w:lang w:eastAsia="ru-RU"/>
        </w:rPr>
        <w:t>Перечень типовых документов для приема и оформления на работу на предприятие:</w:t>
      </w:r>
    </w:p>
    <w:p w:rsidR="00CF7C16" w:rsidRPr="00CF7C16" w:rsidRDefault="00FB2BB6" w:rsidP="00CF7C16">
      <w:pPr>
        <w:pStyle w:val="a9"/>
        <w:numPr>
          <w:ilvl w:val="0"/>
          <w:numId w:val="2"/>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Л</w:t>
      </w:r>
      <w:r w:rsidR="00CF7C16" w:rsidRPr="00CF7C16">
        <w:rPr>
          <w:rFonts w:eastAsia="Times New Roman" w:cs="Times New Roman"/>
          <w:b w:val="0"/>
          <w:bCs w:val="0"/>
          <w:w w:val="100"/>
          <w:lang w:eastAsia="ru-RU"/>
        </w:rPr>
        <w:t>исток по учету кадров (резюме);</w:t>
      </w:r>
    </w:p>
    <w:p w:rsidR="00CF7C16" w:rsidRPr="00CF7C16" w:rsidRDefault="00FB2BB6" w:rsidP="00CF7C16">
      <w:pPr>
        <w:pStyle w:val="a9"/>
        <w:numPr>
          <w:ilvl w:val="0"/>
          <w:numId w:val="2"/>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Л</w:t>
      </w:r>
      <w:r w:rsidR="00CF7C16" w:rsidRPr="00CF7C16">
        <w:rPr>
          <w:rFonts w:eastAsia="Times New Roman" w:cs="Times New Roman"/>
          <w:b w:val="0"/>
          <w:bCs w:val="0"/>
          <w:w w:val="100"/>
          <w:lang w:eastAsia="ru-RU"/>
        </w:rPr>
        <w:t>ичное заявление о приеме на работу;</w:t>
      </w:r>
    </w:p>
    <w:p w:rsidR="00CF7C16" w:rsidRPr="00CF7C16" w:rsidRDefault="00FB2BB6" w:rsidP="00CF7C16">
      <w:pPr>
        <w:pStyle w:val="a9"/>
        <w:numPr>
          <w:ilvl w:val="0"/>
          <w:numId w:val="2"/>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Т</w:t>
      </w:r>
      <w:r w:rsidR="00CF7C16" w:rsidRPr="00CF7C16">
        <w:rPr>
          <w:rFonts w:eastAsia="Times New Roman" w:cs="Times New Roman"/>
          <w:b w:val="0"/>
          <w:bCs w:val="0"/>
          <w:w w:val="100"/>
          <w:lang w:eastAsia="ru-RU"/>
        </w:rPr>
        <w:t>рудовая книжка;</w:t>
      </w:r>
    </w:p>
    <w:p w:rsidR="00CF7C16" w:rsidRPr="00CF7C16" w:rsidRDefault="00FB2BB6" w:rsidP="00CF7C16">
      <w:pPr>
        <w:pStyle w:val="a9"/>
        <w:numPr>
          <w:ilvl w:val="0"/>
          <w:numId w:val="2"/>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Р</w:t>
      </w:r>
      <w:r w:rsidR="00CF7C16" w:rsidRPr="00CF7C16">
        <w:rPr>
          <w:rFonts w:eastAsia="Times New Roman" w:cs="Times New Roman"/>
          <w:b w:val="0"/>
          <w:bCs w:val="0"/>
          <w:w w:val="100"/>
          <w:lang w:eastAsia="ru-RU"/>
        </w:rPr>
        <w:t>екомендательное письмо (характеристика);</w:t>
      </w:r>
    </w:p>
    <w:p w:rsidR="00CF7C16" w:rsidRPr="00CF7C16" w:rsidRDefault="00FB2BB6" w:rsidP="00CF7C16">
      <w:pPr>
        <w:pStyle w:val="a9"/>
        <w:numPr>
          <w:ilvl w:val="0"/>
          <w:numId w:val="2"/>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К</w:t>
      </w:r>
      <w:r w:rsidR="00CF7C16" w:rsidRPr="00CF7C16">
        <w:rPr>
          <w:rFonts w:eastAsia="Times New Roman" w:cs="Times New Roman"/>
          <w:b w:val="0"/>
          <w:bCs w:val="0"/>
          <w:w w:val="100"/>
          <w:lang w:eastAsia="ru-RU"/>
        </w:rPr>
        <w:t>опия документа об образовании;</w:t>
      </w:r>
    </w:p>
    <w:p w:rsidR="00CF7C16" w:rsidRPr="00CF7C16" w:rsidRDefault="00FB2BB6" w:rsidP="00CF7C16">
      <w:pPr>
        <w:pStyle w:val="a9"/>
        <w:numPr>
          <w:ilvl w:val="0"/>
          <w:numId w:val="2"/>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Ф</w:t>
      </w:r>
      <w:r w:rsidR="00CF7C16" w:rsidRPr="00CF7C16">
        <w:rPr>
          <w:rFonts w:eastAsia="Times New Roman" w:cs="Times New Roman"/>
          <w:b w:val="0"/>
          <w:bCs w:val="0"/>
          <w:w w:val="100"/>
          <w:lang w:eastAsia="ru-RU"/>
        </w:rPr>
        <w:t>отографии сотрудника;</w:t>
      </w:r>
    </w:p>
    <w:p w:rsidR="00CF7C16" w:rsidRPr="00CF7C16" w:rsidRDefault="00FB2BB6" w:rsidP="00CF7C16">
      <w:pPr>
        <w:pStyle w:val="a9"/>
        <w:numPr>
          <w:ilvl w:val="0"/>
          <w:numId w:val="2"/>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Б</w:t>
      </w:r>
      <w:r w:rsidR="00CF7C16" w:rsidRPr="00CF7C16">
        <w:rPr>
          <w:rFonts w:eastAsia="Times New Roman" w:cs="Times New Roman"/>
          <w:b w:val="0"/>
          <w:bCs w:val="0"/>
          <w:w w:val="100"/>
          <w:lang w:eastAsia="ru-RU"/>
        </w:rPr>
        <w:t xml:space="preserve">изнес-план работы в должности (для руководителя). </w:t>
      </w:r>
    </w:p>
    <w:p w:rsidR="00CF7C16" w:rsidRPr="00CF7C16" w:rsidRDefault="00CF7C16" w:rsidP="00CF7C16">
      <w:pPr>
        <w:autoSpaceDN/>
        <w:spacing w:line="360" w:lineRule="auto"/>
        <w:ind w:firstLine="142"/>
        <w:jc w:val="both"/>
        <w:rPr>
          <w:rFonts w:eastAsia="Times New Roman" w:cs="Times New Roman"/>
          <w:b w:val="0"/>
          <w:bCs w:val="0"/>
          <w:w w:val="100"/>
          <w:lang w:eastAsia="ru-RU"/>
        </w:rPr>
      </w:pPr>
      <w:r w:rsidRPr="00CF7C16">
        <w:rPr>
          <w:rFonts w:eastAsia="Times New Roman" w:cs="Times New Roman"/>
          <w:b w:val="0"/>
          <w:bCs w:val="0"/>
          <w:w w:val="100"/>
          <w:lang w:eastAsia="ru-RU"/>
        </w:rPr>
        <w:t>После оформления перечисленных выше кадровых документов и сдачи их в отдел персонала необходимо провести комплексную оценку потенциала и качеств кандидатов. Объем и степень детализации оценки зависят от категории работника и важности его рабочего места. Чем выше уровень управления, тем больше долж</w:t>
      </w:r>
      <w:r w:rsidRPr="00CF7C16">
        <w:rPr>
          <w:rFonts w:eastAsia="Times New Roman" w:cs="Times New Roman"/>
          <w:b w:val="0"/>
          <w:bCs w:val="0"/>
          <w:w w:val="100"/>
          <w:lang w:eastAsia="ru-RU"/>
        </w:rPr>
        <w:softHyphen/>
        <w:t xml:space="preserve">на быть детализация и достоверность оценки. </w:t>
      </w:r>
      <w:r w:rsidRPr="00CF7C16">
        <w:rPr>
          <w:rFonts w:eastAsia="Times New Roman" w:cs="Times New Roman"/>
          <w:b w:val="0"/>
          <w:bCs w:val="0"/>
          <w:w w:val="100"/>
          <w:lang w:eastAsia="ru-RU"/>
        </w:rPr>
        <w:lastRenderedPageBreak/>
        <w:t>На это обычно уходит 2-3 недели. После анализа оценки и положительного решения вопроса о приеме на работу руководителем предприятия в отделе кадров оформляются остальные документы:</w:t>
      </w:r>
    </w:p>
    <w:p w:rsidR="00CF7C16" w:rsidRPr="00CF7C16" w:rsidRDefault="00CF7C16" w:rsidP="00CF7C16">
      <w:pPr>
        <w:pStyle w:val="a9"/>
        <w:numPr>
          <w:ilvl w:val="0"/>
          <w:numId w:val="3"/>
        </w:numPr>
        <w:autoSpaceDN/>
        <w:spacing w:line="360" w:lineRule="auto"/>
        <w:jc w:val="both"/>
        <w:rPr>
          <w:rFonts w:eastAsia="Times New Roman" w:cs="Times New Roman"/>
          <w:b w:val="0"/>
          <w:bCs w:val="0"/>
          <w:w w:val="100"/>
          <w:lang w:eastAsia="ru-RU"/>
        </w:rPr>
      </w:pPr>
      <w:r w:rsidRPr="00CF7C16">
        <w:rPr>
          <w:rFonts w:eastAsia="Times New Roman" w:cs="Times New Roman"/>
          <w:b w:val="0"/>
          <w:bCs w:val="0"/>
          <w:w w:val="100"/>
          <w:lang w:eastAsia="ru-RU"/>
        </w:rPr>
        <w:t>Приказ о приеме на работу.</w:t>
      </w:r>
    </w:p>
    <w:p w:rsidR="00CF7C16" w:rsidRPr="00CF7C16" w:rsidRDefault="00CF7C16" w:rsidP="00CF7C16">
      <w:pPr>
        <w:pStyle w:val="a9"/>
        <w:numPr>
          <w:ilvl w:val="0"/>
          <w:numId w:val="3"/>
        </w:numPr>
        <w:autoSpaceDN/>
        <w:spacing w:line="360" w:lineRule="auto"/>
        <w:jc w:val="both"/>
        <w:rPr>
          <w:rFonts w:eastAsia="Times New Roman" w:cs="Times New Roman"/>
          <w:b w:val="0"/>
          <w:bCs w:val="0"/>
          <w:w w:val="100"/>
          <w:lang w:eastAsia="ru-RU"/>
        </w:rPr>
      </w:pPr>
      <w:r w:rsidRPr="00CF7C16">
        <w:rPr>
          <w:rFonts w:eastAsia="Times New Roman" w:cs="Times New Roman"/>
          <w:b w:val="0"/>
          <w:bCs w:val="0"/>
          <w:w w:val="100"/>
          <w:lang w:eastAsia="ru-RU"/>
        </w:rPr>
        <w:t>Контракт сотрудника.</w:t>
      </w:r>
    </w:p>
    <w:p w:rsidR="00CF7C16" w:rsidRPr="00CF7C16" w:rsidRDefault="00CF7C16" w:rsidP="00CF7C16">
      <w:pPr>
        <w:pStyle w:val="a9"/>
        <w:numPr>
          <w:ilvl w:val="0"/>
          <w:numId w:val="3"/>
        </w:numPr>
        <w:autoSpaceDN/>
        <w:spacing w:line="360" w:lineRule="auto"/>
        <w:jc w:val="both"/>
        <w:rPr>
          <w:rFonts w:eastAsia="Times New Roman" w:cs="Times New Roman"/>
          <w:b w:val="0"/>
          <w:bCs w:val="0"/>
          <w:w w:val="100"/>
          <w:lang w:eastAsia="ru-RU"/>
        </w:rPr>
      </w:pPr>
      <w:r w:rsidRPr="00CF7C16">
        <w:rPr>
          <w:rFonts w:eastAsia="Times New Roman" w:cs="Times New Roman"/>
          <w:b w:val="0"/>
          <w:bCs w:val="0"/>
          <w:w w:val="100"/>
          <w:lang w:eastAsia="ru-RU"/>
        </w:rPr>
        <w:t>Должностная инструкция.</w:t>
      </w:r>
    </w:p>
    <w:p w:rsidR="00CF7C16" w:rsidRPr="00CF7C16" w:rsidRDefault="00CF7C16" w:rsidP="00CF7C16">
      <w:pPr>
        <w:pStyle w:val="a9"/>
        <w:numPr>
          <w:ilvl w:val="0"/>
          <w:numId w:val="3"/>
        </w:numPr>
        <w:autoSpaceDN/>
        <w:spacing w:line="360" w:lineRule="auto"/>
        <w:jc w:val="both"/>
        <w:rPr>
          <w:rFonts w:eastAsia="Times New Roman" w:cs="Times New Roman"/>
          <w:b w:val="0"/>
          <w:bCs w:val="0"/>
          <w:w w:val="100"/>
          <w:lang w:eastAsia="ru-RU"/>
        </w:rPr>
      </w:pPr>
      <w:r w:rsidRPr="00CF7C16">
        <w:rPr>
          <w:rFonts w:eastAsia="Times New Roman" w:cs="Times New Roman"/>
          <w:b w:val="0"/>
          <w:bCs w:val="0"/>
          <w:w w:val="100"/>
          <w:lang w:eastAsia="ru-RU"/>
        </w:rPr>
        <w:t>Договор о полной материальной ответственности (для материальн</w:t>
      </w:r>
      <w:proofErr w:type="gramStart"/>
      <w:r w:rsidRPr="00CF7C16">
        <w:rPr>
          <w:rFonts w:eastAsia="Times New Roman" w:cs="Times New Roman"/>
          <w:b w:val="0"/>
          <w:bCs w:val="0"/>
          <w:w w:val="100"/>
          <w:lang w:eastAsia="ru-RU"/>
        </w:rPr>
        <w:t>о-</w:t>
      </w:r>
      <w:proofErr w:type="gramEnd"/>
      <w:r w:rsidRPr="00CF7C16">
        <w:rPr>
          <w:rFonts w:eastAsia="Times New Roman" w:cs="Times New Roman"/>
          <w:b w:val="0"/>
          <w:bCs w:val="0"/>
          <w:w w:val="100"/>
          <w:lang w:eastAsia="ru-RU"/>
        </w:rPr>
        <w:t xml:space="preserve"> ответственных лиц).</w:t>
      </w:r>
    </w:p>
    <w:p w:rsidR="00CF7C16" w:rsidRPr="00CF7C16" w:rsidRDefault="00CF7C16" w:rsidP="00CF7C16">
      <w:pPr>
        <w:pStyle w:val="a9"/>
        <w:numPr>
          <w:ilvl w:val="0"/>
          <w:numId w:val="3"/>
        </w:numPr>
        <w:autoSpaceDN/>
        <w:spacing w:after="240" w:line="360" w:lineRule="auto"/>
        <w:jc w:val="both"/>
        <w:rPr>
          <w:rFonts w:eastAsia="Times New Roman" w:cs="Times New Roman"/>
          <w:b w:val="0"/>
          <w:bCs w:val="0"/>
          <w:w w:val="100"/>
          <w:lang w:eastAsia="ru-RU"/>
        </w:rPr>
      </w:pPr>
      <w:r w:rsidRPr="00CF7C16">
        <w:rPr>
          <w:rFonts w:eastAsia="Times New Roman" w:cs="Times New Roman"/>
          <w:b w:val="0"/>
          <w:bCs w:val="0"/>
          <w:w w:val="100"/>
          <w:lang w:eastAsia="ru-RU"/>
        </w:rPr>
        <w:t xml:space="preserve">Акт приемки-передачи рабочего места (материальных ценностей). </w:t>
      </w:r>
    </w:p>
    <w:p w:rsidR="00CF7C16" w:rsidRPr="00CF7C16" w:rsidRDefault="00CF7C16" w:rsidP="00CF7C16">
      <w:pPr>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Регламент "Порядок приема персонала в организацию" </w:t>
      </w:r>
      <w:r w:rsidRPr="00CF7C16">
        <w:rPr>
          <w:rFonts w:eastAsia="Times New Roman" w:cs="Times New Roman"/>
          <w:b w:val="0"/>
          <w:bCs w:val="0"/>
          <w:w w:val="100"/>
          <w:lang w:eastAsia="ru-RU"/>
        </w:rPr>
        <w:tab/>
        <w:t>Таблица 1. </w:t>
      </w:r>
    </w:p>
    <w:tbl>
      <w:tblPr>
        <w:tblW w:w="9807"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06"/>
        <w:gridCol w:w="2378"/>
        <w:gridCol w:w="2279"/>
        <w:gridCol w:w="2544"/>
      </w:tblGrid>
      <w:tr w:rsidR="00CF7C16" w:rsidRPr="00CF7C16" w:rsidTr="00F6717B">
        <w:tc>
          <w:tcPr>
            <w:tcW w:w="2606"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Мероприятия</w:t>
            </w:r>
          </w:p>
        </w:tc>
        <w:tc>
          <w:tcPr>
            <w:tcW w:w="2378"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Срок</w:t>
            </w:r>
          </w:p>
        </w:tc>
        <w:tc>
          <w:tcPr>
            <w:tcW w:w="2279"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Должностные</w:t>
            </w:r>
          </w:p>
        </w:tc>
        <w:tc>
          <w:tcPr>
            <w:tcW w:w="2544"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Документы</w:t>
            </w:r>
          </w:p>
        </w:tc>
      </w:tr>
      <w:tr w:rsidR="00CF7C16" w:rsidRPr="00CF7C16" w:rsidTr="00F6717B">
        <w:tc>
          <w:tcPr>
            <w:tcW w:w="2606"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Объявление о наличии вакантных мест (газеты, радио, телевидение)</w:t>
            </w:r>
          </w:p>
        </w:tc>
        <w:tc>
          <w:tcPr>
            <w:tcW w:w="2378"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За 1 месяц до освобождения рабочего места или введения новой штатной единицы</w:t>
            </w:r>
          </w:p>
        </w:tc>
        <w:tc>
          <w:tcPr>
            <w:tcW w:w="2279"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Зам. директора, инспектор ОК, секретарь-референт</w:t>
            </w:r>
          </w:p>
        </w:tc>
        <w:tc>
          <w:tcPr>
            <w:tcW w:w="2544"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Рекламные объявления, штатное расписание, расчет потребности в кадрах</w:t>
            </w:r>
          </w:p>
        </w:tc>
      </w:tr>
      <w:tr w:rsidR="00CF7C16" w:rsidRPr="00CF7C16" w:rsidTr="00F6717B">
        <w:tc>
          <w:tcPr>
            <w:tcW w:w="2606"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Предоставление документов на кадровую комиссию</w:t>
            </w:r>
          </w:p>
        </w:tc>
        <w:tc>
          <w:tcPr>
            <w:tcW w:w="2378"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За 3 дня до заседания</w:t>
            </w:r>
          </w:p>
        </w:tc>
        <w:tc>
          <w:tcPr>
            <w:tcW w:w="2279"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Инспектор ОК</w:t>
            </w:r>
          </w:p>
        </w:tc>
        <w:tc>
          <w:tcPr>
            <w:tcW w:w="2544"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Личное заявление, листок по учету кадров документ об образовании рекомендательное письмо</w:t>
            </w:r>
          </w:p>
        </w:tc>
      </w:tr>
      <w:tr w:rsidR="00CF7C16" w:rsidRPr="00CF7C16" w:rsidTr="00F6717B">
        <w:trPr>
          <w:trHeight w:val="2821"/>
        </w:trPr>
        <w:tc>
          <w:tcPr>
            <w:tcW w:w="2606"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Собеседование</w:t>
            </w:r>
          </w:p>
        </w:tc>
        <w:tc>
          <w:tcPr>
            <w:tcW w:w="2378"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В день проведения собеседования</w:t>
            </w:r>
          </w:p>
        </w:tc>
        <w:tc>
          <w:tcPr>
            <w:tcW w:w="2279"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Кадровая комиссия: зам. директора, юрисконсульт, инспектор ОК, начальник службы безопасности</w:t>
            </w:r>
          </w:p>
        </w:tc>
        <w:tc>
          <w:tcPr>
            <w:tcW w:w="2544"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 xml:space="preserve">Протокол заседания кадровой комиссии, личные дела сотрудников, отчет о проведении </w:t>
            </w:r>
          </w:p>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Собеседования</w:t>
            </w:r>
          </w:p>
        </w:tc>
      </w:tr>
      <w:tr w:rsidR="00CF7C16" w:rsidRPr="00CF7C16" w:rsidTr="00F6717B">
        <w:tc>
          <w:tcPr>
            <w:tcW w:w="2606"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 xml:space="preserve">Оценка работников, прошедших кадровую комиссию </w:t>
            </w:r>
            <w:r w:rsidRPr="00CF7C16">
              <w:rPr>
                <w:rFonts w:eastAsia="Times New Roman" w:cs="Times New Roman"/>
                <w:b w:val="0"/>
                <w:bCs w:val="0"/>
                <w:w w:val="100"/>
                <w:sz w:val="24"/>
                <w:szCs w:val="24"/>
                <w:lang w:eastAsia="ru-RU"/>
              </w:rPr>
              <w:lastRenderedPageBreak/>
              <w:t>(собеседование)</w:t>
            </w:r>
          </w:p>
        </w:tc>
        <w:tc>
          <w:tcPr>
            <w:tcW w:w="2378"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lastRenderedPageBreak/>
              <w:t>В течение недели со дня проведения кадровой комиссии</w:t>
            </w:r>
          </w:p>
        </w:tc>
        <w:tc>
          <w:tcPr>
            <w:tcW w:w="2279"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 xml:space="preserve">Начальник ОК, руководитель, юрисконсульт, </w:t>
            </w:r>
            <w:r w:rsidRPr="00CF7C16">
              <w:rPr>
                <w:rFonts w:eastAsia="Times New Roman" w:cs="Times New Roman"/>
                <w:b w:val="0"/>
                <w:bCs w:val="0"/>
                <w:w w:val="100"/>
                <w:sz w:val="24"/>
                <w:szCs w:val="24"/>
                <w:lang w:eastAsia="ru-RU"/>
              </w:rPr>
              <w:lastRenderedPageBreak/>
              <w:t>инспектор ОК, врач - терапевт, социолог, психолог</w:t>
            </w:r>
          </w:p>
        </w:tc>
        <w:tc>
          <w:tcPr>
            <w:tcW w:w="2544"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lastRenderedPageBreak/>
              <w:t xml:space="preserve">Оценка работника: психологический портрет, медицинская </w:t>
            </w:r>
            <w:r w:rsidRPr="00CF7C16">
              <w:rPr>
                <w:rFonts w:eastAsia="Times New Roman" w:cs="Times New Roman"/>
                <w:b w:val="0"/>
                <w:bCs w:val="0"/>
                <w:w w:val="100"/>
                <w:sz w:val="24"/>
                <w:szCs w:val="24"/>
                <w:lang w:eastAsia="ru-RU"/>
              </w:rPr>
              <w:lastRenderedPageBreak/>
              <w:t>справка, тесты на профессиональную пригодность.</w:t>
            </w:r>
          </w:p>
        </w:tc>
      </w:tr>
      <w:tr w:rsidR="00CF7C16" w:rsidRPr="00CF7C16" w:rsidTr="00F6717B">
        <w:tc>
          <w:tcPr>
            <w:tcW w:w="2606"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lastRenderedPageBreak/>
              <w:t>Оформление документов, необходимых для приёма на работу</w:t>
            </w:r>
          </w:p>
        </w:tc>
        <w:tc>
          <w:tcPr>
            <w:tcW w:w="2378"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В день приёма на работу</w:t>
            </w:r>
          </w:p>
        </w:tc>
        <w:tc>
          <w:tcPr>
            <w:tcW w:w="2279"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Зам. директора, руководитель, юрисконсульт, инспектор ОК</w:t>
            </w:r>
          </w:p>
        </w:tc>
        <w:tc>
          <w:tcPr>
            <w:tcW w:w="2544"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Приказ о приёме на временную работу (с испытательным сроком) трудовая книжка, контракт, должностная инструкция.</w:t>
            </w:r>
          </w:p>
        </w:tc>
      </w:tr>
      <w:tr w:rsidR="00CF7C16" w:rsidRPr="00CF7C16" w:rsidTr="00F6717B">
        <w:tc>
          <w:tcPr>
            <w:tcW w:w="2606"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Получение рабочего места и изучение внутренних документов предприятия</w:t>
            </w:r>
          </w:p>
        </w:tc>
        <w:tc>
          <w:tcPr>
            <w:tcW w:w="2378"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В течение недели после приема на работу</w:t>
            </w:r>
          </w:p>
        </w:tc>
        <w:tc>
          <w:tcPr>
            <w:tcW w:w="2279"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Руководитель подразделения, инспектор ОК, бухгалтер, юрисконсульт</w:t>
            </w:r>
          </w:p>
        </w:tc>
        <w:tc>
          <w:tcPr>
            <w:tcW w:w="2544"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Договор о материальной ответственности, документы для служебного пользования, акт приемки - передачи рабочего места</w:t>
            </w:r>
          </w:p>
        </w:tc>
      </w:tr>
    </w:tbl>
    <w:p w:rsidR="00CF7C16" w:rsidRPr="00CF7C16" w:rsidRDefault="00CF7C16" w:rsidP="00CF7C16">
      <w:pPr>
        <w:tabs>
          <w:tab w:val="left" w:pos="5849"/>
        </w:tabs>
        <w:spacing w:line="360" w:lineRule="auto"/>
        <w:jc w:val="both"/>
        <w:rPr>
          <w:rFonts w:eastAsia="Times New Roman" w:cs="Times New Roman"/>
          <w:lang w:eastAsia="ru-RU"/>
        </w:rPr>
      </w:pPr>
      <w:r w:rsidRPr="00CF7C16">
        <w:rPr>
          <w:rFonts w:eastAsia="Times New Roman" w:cs="Times New Roman"/>
          <w:lang w:eastAsia="ru-RU"/>
        </w:rPr>
        <w:t xml:space="preserve"> </w:t>
      </w:r>
      <w:bookmarkStart w:id="0" w:name="1"/>
      <w:bookmarkEnd w:id="0"/>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Регламент проведения открытого отбора кадров на управленческие позиции</w:t>
      </w:r>
      <w:r>
        <w:rPr>
          <w:rFonts w:eastAsia="Times New Roman" w:cs="Times New Roman"/>
          <w:b w:val="0"/>
          <w:bCs w:val="0"/>
          <w:w w:val="100"/>
          <w:lang w:eastAsia="ru-RU"/>
        </w:rPr>
        <w:t xml:space="preserve"> </w:t>
      </w:r>
      <w:r w:rsidRPr="00CF7C16">
        <w:rPr>
          <w:rFonts w:eastAsia="Times New Roman" w:cs="Times New Roman"/>
          <w:b w:val="0"/>
          <w:bCs w:val="0"/>
          <w:w w:val="100"/>
          <w:lang w:eastAsia="ru-RU"/>
        </w:rPr>
        <w:t>в пилотных регионах и организациях</w:t>
      </w:r>
      <w:r>
        <w:rPr>
          <w:rFonts w:eastAsia="Times New Roman" w:cs="Times New Roman"/>
          <w:b w:val="0"/>
          <w:bCs w:val="0"/>
          <w:w w:val="100"/>
          <w:lang w:eastAsia="ru-RU"/>
        </w:rPr>
        <w:t>.</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 xml:space="preserve">Основными задачами реализации методики открытого отбора является </w:t>
      </w:r>
    </w:p>
    <w:p w:rsidR="00CF7C16" w:rsidRPr="00CF7C16" w:rsidRDefault="00CF7C16" w:rsidP="00CF7C16">
      <w:pPr>
        <w:autoSpaceDE/>
        <w:autoSpaceDN/>
        <w:spacing w:line="360" w:lineRule="auto"/>
        <w:jc w:val="both"/>
        <w:rPr>
          <w:rFonts w:eastAsia="Times New Roman" w:cs="Times New Roman"/>
          <w:b w:val="0"/>
          <w:bCs w:val="0"/>
          <w:w w:val="100"/>
          <w:lang w:eastAsia="ru-RU"/>
        </w:rPr>
      </w:pPr>
      <w:r w:rsidRPr="00CF7C16">
        <w:rPr>
          <w:rFonts w:eastAsia="Times New Roman" w:cs="Times New Roman"/>
          <w:b w:val="0"/>
          <w:bCs w:val="0"/>
          <w:w w:val="100"/>
          <w:lang w:eastAsia="ru-RU"/>
        </w:rPr>
        <w:t xml:space="preserve">формирование прозрачной системы отбора кандидатов по </w:t>
      </w:r>
      <w:proofErr w:type="gramStart"/>
      <w:r w:rsidRPr="00CF7C16">
        <w:rPr>
          <w:rFonts w:eastAsia="Times New Roman" w:cs="Times New Roman"/>
          <w:b w:val="0"/>
          <w:bCs w:val="0"/>
          <w:w w:val="100"/>
          <w:lang w:eastAsia="ru-RU"/>
        </w:rPr>
        <w:t>управленческим</w:t>
      </w:r>
      <w:proofErr w:type="gramEnd"/>
      <w:r w:rsidRPr="00CF7C16">
        <w:rPr>
          <w:rFonts w:eastAsia="Times New Roman" w:cs="Times New Roman"/>
          <w:b w:val="0"/>
          <w:bCs w:val="0"/>
          <w:w w:val="100"/>
          <w:lang w:eastAsia="ru-RU"/>
        </w:rPr>
        <w:t xml:space="preserve"> </w:t>
      </w:r>
    </w:p>
    <w:p w:rsidR="00CF7C16" w:rsidRPr="00CF7C16" w:rsidRDefault="00CF7C16" w:rsidP="00CF7C16">
      <w:pPr>
        <w:autoSpaceDE/>
        <w:autoSpaceDN/>
        <w:spacing w:line="360" w:lineRule="auto"/>
        <w:jc w:val="both"/>
        <w:rPr>
          <w:rFonts w:eastAsia="Times New Roman" w:cs="Times New Roman"/>
          <w:b w:val="0"/>
          <w:bCs w:val="0"/>
          <w:w w:val="100"/>
          <w:lang w:eastAsia="ru-RU"/>
        </w:rPr>
      </w:pPr>
      <w:r w:rsidRPr="00CF7C16">
        <w:rPr>
          <w:rFonts w:eastAsia="Times New Roman" w:cs="Times New Roman"/>
          <w:b w:val="0"/>
          <w:bCs w:val="0"/>
          <w:w w:val="100"/>
          <w:lang w:eastAsia="ru-RU"/>
        </w:rPr>
        <w:t xml:space="preserve">позициям государственной гражданской службы и внедрение системы </w:t>
      </w:r>
      <w:proofErr w:type="spellStart"/>
      <w:r w:rsidRPr="00CF7C16">
        <w:rPr>
          <w:rFonts w:eastAsia="Times New Roman" w:cs="Times New Roman"/>
          <w:b w:val="0"/>
          <w:bCs w:val="0"/>
          <w:w w:val="100"/>
          <w:lang w:eastAsia="ru-RU"/>
        </w:rPr>
        <w:t>компетентностной</w:t>
      </w:r>
      <w:proofErr w:type="spellEnd"/>
      <w:r w:rsidRPr="00CF7C16">
        <w:rPr>
          <w:rFonts w:eastAsia="Times New Roman" w:cs="Times New Roman"/>
          <w:b w:val="0"/>
          <w:bCs w:val="0"/>
          <w:w w:val="100"/>
          <w:lang w:eastAsia="ru-RU"/>
        </w:rPr>
        <w:t xml:space="preserve"> модели оценки кадрового потенциала в систему кадровой работы государственной гражданской службы. Проведение открытого отбора кадров включает в себя следующие этапы:</w:t>
      </w:r>
    </w:p>
    <w:p w:rsidR="00CF7C16" w:rsidRPr="00CF7C16" w:rsidRDefault="00CF7C16" w:rsidP="00CF7C16">
      <w:pPr>
        <w:pStyle w:val="a9"/>
        <w:numPr>
          <w:ilvl w:val="0"/>
          <w:numId w:val="4"/>
        </w:numPr>
        <w:autoSpaceDE/>
        <w:autoSpaceDN/>
        <w:spacing w:line="360" w:lineRule="auto"/>
        <w:jc w:val="both"/>
        <w:rPr>
          <w:rFonts w:eastAsia="Times New Roman" w:cs="Times New Roman"/>
          <w:b w:val="0"/>
          <w:bCs w:val="0"/>
          <w:w w:val="100"/>
          <w:u w:val="single"/>
          <w:lang w:eastAsia="ru-RU"/>
        </w:rPr>
      </w:pPr>
      <w:r w:rsidRPr="00CF7C16">
        <w:rPr>
          <w:rFonts w:eastAsia="Times New Roman" w:cs="Times New Roman"/>
          <w:b w:val="0"/>
          <w:bCs w:val="0"/>
          <w:w w:val="100"/>
          <w:u w:val="single"/>
          <w:lang w:eastAsia="ru-RU"/>
        </w:rPr>
        <w:t>Подготовительный этап.</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На подготовительном этапе по итогам проведения стратегических сессий</w:t>
      </w:r>
      <w:r>
        <w:rPr>
          <w:rFonts w:eastAsia="Times New Roman" w:cs="Times New Roman"/>
          <w:b w:val="0"/>
          <w:bCs w:val="0"/>
          <w:w w:val="100"/>
          <w:lang w:eastAsia="ru-RU"/>
        </w:rPr>
        <w:t xml:space="preserve"> </w:t>
      </w:r>
      <w:r w:rsidRPr="00CF7C16">
        <w:rPr>
          <w:rFonts w:eastAsia="Times New Roman" w:cs="Times New Roman"/>
          <w:b w:val="0"/>
          <w:bCs w:val="0"/>
          <w:w w:val="100"/>
          <w:lang w:eastAsia="ru-RU"/>
        </w:rPr>
        <w:t>с участием руководства региона формируется функциональная зона рабочего места кандидата и желаемый профиль кандидата должности.</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lastRenderedPageBreak/>
        <w:t>По результатам согласований заключается соглашение (регламент) между проектной группой-оператором реализации отбора в регионе и заказчиком-руководством региона по открытию проекта, предусматривающего предмет,  ответственность сторон, бюджет, календарный план реализации этапов проекта.</w:t>
      </w:r>
    </w:p>
    <w:p w:rsidR="00CF7C16" w:rsidRPr="00CF7C16" w:rsidRDefault="00CF7C16" w:rsidP="00CF7C16">
      <w:pPr>
        <w:pStyle w:val="a9"/>
        <w:numPr>
          <w:ilvl w:val="0"/>
          <w:numId w:val="4"/>
        </w:numPr>
        <w:autoSpaceDE/>
        <w:autoSpaceDN/>
        <w:spacing w:line="360" w:lineRule="auto"/>
        <w:jc w:val="both"/>
        <w:rPr>
          <w:rFonts w:eastAsia="Times New Roman" w:cs="Times New Roman"/>
          <w:b w:val="0"/>
          <w:bCs w:val="0"/>
          <w:w w:val="100"/>
          <w:u w:val="single"/>
          <w:lang w:eastAsia="ru-RU"/>
        </w:rPr>
      </w:pPr>
      <w:r w:rsidRPr="00CF7C16">
        <w:rPr>
          <w:rFonts w:eastAsia="Times New Roman" w:cs="Times New Roman"/>
          <w:b w:val="0"/>
          <w:bCs w:val="0"/>
          <w:w w:val="100"/>
          <w:u w:val="single"/>
          <w:lang w:eastAsia="ru-RU"/>
        </w:rPr>
        <w:t>Заочный этап I «Он-</w:t>
      </w:r>
      <w:proofErr w:type="spellStart"/>
      <w:r w:rsidRPr="00CF7C16">
        <w:rPr>
          <w:rFonts w:eastAsia="Times New Roman" w:cs="Times New Roman"/>
          <w:b w:val="0"/>
          <w:bCs w:val="0"/>
          <w:w w:val="100"/>
          <w:u w:val="single"/>
          <w:lang w:eastAsia="ru-RU"/>
        </w:rPr>
        <w:t>лайн</w:t>
      </w:r>
      <w:proofErr w:type="spellEnd"/>
      <w:r w:rsidRPr="00CF7C16">
        <w:rPr>
          <w:rFonts w:eastAsia="Times New Roman" w:cs="Times New Roman"/>
          <w:b w:val="0"/>
          <w:bCs w:val="0"/>
          <w:w w:val="100"/>
          <w:u w:val="single"/>
          <w:lang w:eastAsia="ru-RU"/>
        </w:rPr>
        <w:t xml:space="preserve"> отбор».</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 xml:space="preserve">Кандидат на </w:t>
      </w:r>
      <w:proofErr w:type="gramStart"/>
      <w:r w:rsidRPr="00CF7C16">
        <w:rPr>
          <w:rFonts w:eastAsia="Times New Roman" w:cs="Times New Roman"/>
          <w:b w:val="0"/>
          <w:bCs w:val="0"/>
          <w:w w:val="100"/>
          <w:lang w:eastAsia="ru-RU"/>
        </w:rPr>
        <w:t>интернет-портале</w:t>
      </w:r>
      <w:proofErr w:type="gramEnd"/>
      <w:r w:rsidRPr="00CF7C16">
        <w:rPr>
          <w:rFonts w:eastAsia="Times New Roman" w:cs="Times New Roman"/>
          <w:b w:val="0"/>
          <w:bCs w:val="0"/>
          <w:w w:val="100"/>
          <w:lang w:eastAsia="ru-RU"/>
        </w:rPr>
        <w:t xml:space="preserve"> открытого отбора на государственную гражданскую службу заполняет электронную форму анкеты, прикрепляет решение практических кейсов. На первом этапе проводится оценка соответствия формальным признакам и экспертиза профессиональных компетенций согласно требованиям личностно-профессиональных компетенций и карты функциональных обязанностей и полномочий, сформированным по результатам стратегических сессий с участием руководства региона или ведомства.</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 xml:space="preserve">Комплексная оценка конкурсных документов осуществляется сотрудниками кадровой службы и участниками Института экспертов </w:t>
      </w:r>
      <w:proofErr w:type="gramStart"/>
      <w:r w:rsidRPr="00CF7C16">
        <w:rPr>
          <w:rFonts w:eastAsia="Times New Roman" w:cs="Times New Roman"/>
          <w:b w:val="0"/>
          <w:bCs w:val="0"/>
          <w:w w:val="100"/>
          <w:lang w:eastAsia="ru-RU"/>
        </w:rPr>
        <w:t>-с</w:t>
      </w:r>
      <w:proofErr w:type="gramEnd"/>
      <w:r w:rsidRPr="00CF7C16">
        <w:rPr>
          <w:rFonts w:eastAsia="Times New Roman" w:cs="Times New Roman"/>
          <w:b w:val="0"/>
          <w:bCs w:val="0"/>
          <w:w w:val="100"/>
          <w:lang w:eastAsia="ru-RU"/>
        </w:rPr>
        <w:t>оздаваемого профессионального сообщества, выступающим независимым центром экспертизы по оценке соответствия кандидата компетенциям и требованиям.</w:t>
      </w:r>
      <w:bookmarkStart w:id="1" w:name="2"/>
      <w:bookmarkEnd w:id="1"/>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Формализованную проверку анкеты осуществляют сотрудники кадровой службы, а оценку практических кейсов производят участники Института экспертов.</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Методика открытого отбора на первом этапе предусматривает возможность встраивания на кадровый интернет-портал пилотного региона или ведомства программного продукта, позволяющего экспертам произвести оценку заполняемых кандидатами электронных документов, поставить предварительную оценку решениям практических кейсов кандидату и принять решение о дальнейшем участии кандидата в отборе (допуск на второй этап).</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lastRenderedPageBreak/>
        <w:t xml:space="preserve">По итогам работы экспертной группы происходит отбор лучших кандидатов, их </w:t>
      </w:r>
      <w:proofErr w:type="spellStart"/>
      <w:r w:rsidRPr="00CF7C16">
        <w:rPr>
          <w:rFonts w:eastAsia="Times New Roman" w:cs="Times New Roman"/>
          <w:b w:val="0"/>
          <w:bCs w:val="0"/>
          <w:w w:val="100"/>
          <w:lang w:eastAsia="ru-RU"/>
        </w:rPr>
        <w:t>рейтингование</w:t>
      </w:r>
      <w:proofErr w:type="spellEnd"/>
      <w:r w:rsidRPr="00CF7C16">
        <w:rPr>
          <w:rFonts w:eastAsia="Times New Roman" w:cs="Times New Roman"/>
          <w:b w:val="0"/>
          <w:bCs w:val="0"/>
          <w:w w:val="100"/>
          <w:lang w:eastAsia="ru-RU"/>
        </w:rPr>
        <w:t xml:space="preserve"> и формирование соответствующего количества профессиональных профилей.</w:t>
      </w:r>
    </w:p>
    <w:p w:rsidR="00CF7C16" w:rsidRPr="00CF7C16" w:rsidRDefault="00CF7C16" w:rsidP="00CF7C16">
      <w:pPr>
        <w:pStyle w:val="a9"/>
        <w:numPr>
          <w:ilvl w:val="0"/>
          <w:numId w:val="4"/>
        </w:numPr>
        <w:autoSpaceDE/>
        <w:autoSpaceDN/>
        <w:spacing w:line="360" w:lineRule="auto"/>
        <w:jc w:val="both"/>
        <w:rPr>
          <w:rFonts w:eastAsia="Times New Roman" w:cs="Times New Roman"/>
          <w:b w:val="0"/>
          <w:bCs w:val="0"/>
          <w:w w:val="100"/>
          <w:u w:val="single"/>
          <w:lang w:eastAsia="ru-RU"/>
        </w:rPr>
      </w:pPr>
      <w:r w:rsidRPr="00CF7C16">
        <w:rPr>
          <w:rFonts w:eastAsia="Times New Roman" w:cs="Times New Roman"/>
          <w:b w:val="0"/>
          <w:bCs w:val="0"/>
          <w:w w:val="100"/>
          <w:u w:val="single"/>
          <w:lang w:eastAsia="ru-RU"/>
        </w:rPr>
        <w:t>Очный этап II «</w:t>
      </w:r>
      <w:proofErr w:type="spellStart"/>
      <w:r w:rsidRPr="00CF7C16">
        <w:rPr>
          <w:rFonts w:eastAsia="Times New Roman" w:cs="Times New Roman"/>
          <w:b w:val="0"/>
          <w:bCs w:val="0"/>
          <w:w w:val="100"/>
          <w:u w:val="single"/>
          <w:lang w:eastAsia="ru-RU"/>
        </w:rPr>
        <w:t>Ассессмент</w:t>
      </w:r>
      <w:proofErr w:type="spellEnd"/>
      <w:r w:rsidRPr="00CF7C16">
        <w:rPr>
          <w:rFonts w:eastAsia="Times New Roman" w:cs="Times New Roman"/>
          <w:b w:val="0"/>
          <w:bCs w:val="0"/>
          <w:w w:val="100"/>
          <w:u w:val="single"/>
          <w:lang w:eastAsia="ru-RU"/>
        </w:rPr>
        <w:t>-отбор».</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 xml:space="preserve">Кандидаты проходят комплексную </w:t>
      </w:r>
      <w:proofErr w:type="spellStart"/>
      <w:r w:rsidRPr="00CF7C16">
        <w:rPr>
          <w:rFonts w:eastAsia="Times New Roman" w:cs="Times New Roman"/>
          <w:b w:val="0"/>
          <w:bCs w:val="0"/>
          <w:w w:val="100"/>
          <w:lang w:eastAsia="ru-RU"/>
        </w:rPr>
        <w:t>ассесмент</w:t>
      </w:r>
      <w:proofErr w:type="spellEnd"/>
      <w:r w:rsidRPr="00CF7C16">
        <w:rPr>
          <w:rFonts w:eastAsia="Times New Roman" w:cs="Times New Roman"/>
          <w:b w:val="0"/>
          <w:bCs w:val="0"/>
          <w:w w:val="100"/>
          <w:lang w:eastAsia="ru-RU"/>
        </w:rPr>
        <w:t>-процедуру отбора, включающую оценку управленческих и личностных компетенций (кандидаты проходят тестирование, деловую игру по компетенциям и/или симулятор с привлечением экспертов Агентства стратегических инициатив). В результате формируются личностно-психологические профили кандидатов.</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 xml:space="preserve">По итогам интегральной автоматизированной оценки результатов </w:t>
      </w:r>
      <w:proofErr w:type="spellStart"/>
      <w:r w:rsidRPr="00CF7C16">
        <w:rPr>
          <w:rFonts w:eastAsia="Times New Roman" w:cs="Times New Roman"/>
          <w:b w:val="0"/>
          <w:bCs w:val="0"/>
          <w:w w:val="100"/>
          <w:lang w:eastAsia="ru-RU"/>
        </w:rPr>
        <w:t>ассессмент</w:t>
      </w:r>
      <w:proofErr w:type="spellEnd"/>
      <w:r w:rsidRPr="00CF7C16">
        <w:rPr>
          <w:rFonts w:eastAsia="Times New Roman" w:cs="Times New Roman"/>
          <w:b w:val="0"/>
          <w:bCs w:val="0"/>
          <w:w w:val="100"/>
          <w:lang w:eastAsia="ru-RU"/>
        </w:rPr>
        <w:t xml:space="preserve">-центра управленческих и личностных компетенций и агрегирования общественного рейтинга с использованием математическо-логической системы формируются комплексные профили лучших кандидатов. </w:t>
      </w:r>
      <w:proofErr w:type="gramStart"/>
      <w:r w:rsidRPr="00CF7C16">
        <w:rPr>
          <w:rFonts w:eastAsia="Times New Roman" w:cs="Times New Roman"/>
          <w:b w:val="0"/>
          <w:bCs w:val="0"/>
          <w:w w:val="100"/>
          <w:lang w:eastAsia="ru-RU"/>
        </w:rPr>
        <w:t>Согласно</w:t>
      </w:r>
      <w:proofErr w:type="gramEnd"/>
      <w:r w:rsidRPr="00CF7C16">
        <w:rPr>
          <w:rFonts w:eastAsia="Times New Roman" w:cs="Times New Roman"/>
          <w:b w:val="0"/>
          <w:bCs w:val="0"/>
          <w:w w:val="100"/>
          <w:lang w:eastAsia="ru-RU"/>
        </w:rPr>
        <w:t xml:space="preserve"> сформированного рейтинга принимается решение о выборе пула кандидатов для публичной защиты на стратегической сессии.</w:t>
      </w:r>
    </w:p>
    <w:p w:rsidR="00CF7C16" w:rsidRPr="00CF7C16" w:rsidRDefault="00CF7C16" w:rsidP="00CF7C16">
      <w:pPr>
        <w:pStyle w:val="a9"/>
        <w:numPr>
          <w:ilvl w:val="0"/>
          <w:numId w:val="4"/>
        </w:numPr>
        <w:autoSpaceDE/>
        <w:autoSpaceDN/>
        <w:spacing w:line="360" w:lineRule="auto"/>
        <w:jc w:val="both"/>
        <w:rPr>
          <w:rFonts w:eastAsia="Times New Roman" w:cs="Times New Roman"/>
          <w:b w:val="0"/>
          <w:bCs w:val="0"/>
          <w:w w:val="100"/>
          <w:u w:val="single"/>
          <w:lang w:eastAsia="ru-RU"/>
        </w:rPr>
      </w:pPr>
      <w:r w:rsidRPr="00CF7C16">
        <w:rPr>
          <w:rFonts w:eastAsia="Times New Roman" w:cs="Times New Roman"/>
          <w:b w:val="0"/>
          <w:bCs w:val="0"/>
          <w:w w:val="100"/>
          <w:u w:val="single"/>
          <w:lang w:eastAsia="ru-RU"/>
        </w:rPr>
        <w:t>Этап III«Индивидуальное собеседование».</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Финалисты приглашаются на тематическую стратегическую сессию для прохождения экспертного индивидуального собеседования с непосредственным руководителем в формате «презентация проектного решения - уточняющие вопросы».</w:t>
      </w:r>
    </w:p>
    <w:p w:rsidR="00CF7C16" w:rsidRPr="00CF7C16" w:rsidRDefault="00CF7C16" w:rsidP="00CF7C16">
      <w:pPr>
        <w:pStyle w:val="a9"/>
        <w:numPr>
          <w:ilvl w:val="0"/>
          <w:numId w:val="4"/>
        </w:numPr>
        <w:autoSpaceDE/>
        <w:autoSpaceDN/>
        <w:spacing w:line="360" w:lineRule="auto"/>
        <w:jc w:val="both"/>
        <w:rPr>
          <w:rFonts w:eastAsia="Times New Roman" w:cs="Times New Roman"/>
          <w:b w:val="0"/>
          <w:bCs w:val="0"/>
          <w:w w:val="100"/>
          <w:u w:val="single"/>
          <w:lang w:eastAsia="ru-RU"/>
        </w:rPr>
      </w:pPr>
      <w:bookmarkStart w:id="2" w:name="3"/>
      <w:bookmarkEnd w:id="2"/>
      <w:r w:rsidRPr="00CF7C16">
        <w:rPr>
          <w:rFonts w:eastAsia="Times New Roman" w:cs="Times New Roman"/>
          <w:b w:val="0"/>
          <w:bCs w:val="0"/>
          <w:w w:val="100"/>
          <w:u w:val="single"/>
          <w:lang w:eastAsia="ru-RU"/>
        </w:rPr>
        <w:t xml:space="preserve">Комплексное сопровождение.  </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По итогам открытого отбора формируется интерактивная база данных финалистов, ориентированная для потенциальных работодателей - членов экспертного совета открытого отбора.</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Экспертам (потенциальным работодателям) предоставляется возможность ознакомиться с резюме, решением кейса заочного этапа и итоговым рейтингом финалистов открытого отбора. В случае заинтересованности потенциальные работодатели непосредственно могут пригласить кандидата на собеседование.</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lastRenderedPageBreak/>
        <w:t xml:space="preserve">Кандидаты, прошедшие во второй этап отбора, показавшие наилучшие результаты, зачисляются в кадровый резерв или приглашаются на замещение других вакантных должностей по данному профилю. Также участники отбора приглашаются для участия в Летней школе участников отбора профессиональных кадров и могут быть вовлечены в проекты и инициативы по </w:t>
      </w:r>
      <w:proofErr w:type="spellStart"/>
      <w:r w:rsidRPr="00CF7C16">
        <w:rPr>
          <w:rFonts w:eastAsia="Times New Roman" w:cs="Times New Roman"/>
          <w:b w:val="0"/>
          <w:bCs w:val="0"/>
          <w:w w:val="100"/>
          <w:lang w:eastAsia="ru-RU"/>
        </w:rPr>
        <w:t>карьерно</w:t>
      </w:r>
      <w:proofErr w:type="spellEnd"/>
      <w:r w:rsidRPr="00CF7C16">
        <w:rPr>
          <w:rFonts w:eastAsia="Times New Roman" w:cs="Times New Roman"/>
          <w:b w:val="0"/>
          <w:bCs w:val="0"/>
          <w:w w:val="100"/>
          <w:lang w:eastAsia="ru-RU"/>
        </w:rPr>
        <w:t>-профессиональному развитию, реализуемые направлением «Молодые профессионалы».</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 xml:space="preserve">В рамках проведения открытого отбора предлагается целевое информационное сопровождение, включая проведение тематической пресс-конференции с привлечением ключевых организаций по оценке кадрового потенциала, PR-кампании по сопровождению всех этапов отбора, </w:t>
      </w:r>
      <w:proofErr w:type="spellStart"/>
      <w:r w:rsidRPr="00CF7C16">
        <w:rPr>
          <w:rFonts w:eastAsia="Times New Roman" w:cs="Times New Roman"/>
          <w:b w:val="0"/>
          <w:bCs w:val="0"/>
          <w:w w:val="100"/>
          <w:lang w:eastAsia="ru-RU"/>
        </w:rPr>
        <w:t>видеоинтервью</w:t>
      </w:r>
      <w:proofErr w:type="spellEnd"/>
      <w:r w:rsidRPr="00CF7C16">
        <w:rPr>
          <w:rFonts w:eastAsia="Times New Roman" w:cs="Times New Roman"/>
          <w:b w:val="0"/>
          <w:bCs w:val="0"/>
          <w:w w:val="100"/>
          <w:lang w:eastAsia="ru-RU"/>
        </w:rPr>
        <w:t>, общественное обсуждение методики открытого</w:t>
      </w:r>
    </w:p>
    <w:p w:rsidR="00CF7C16" w:rsidRPr="00CF7C16" w:rsidRDefault="00CF7C16" w:rsidP="00CF7C16">
      <w:pPr>
        <w:autoSpaceDE/>
        <w:autoSpaceDN/>
        <w:spacing w:line="360" w:lineRule="auto"/>
        <w:jc w:val="both"/>
        <w:rPr>
          <w:rFonts w:eastAsia="Times New Roman" w:cs="Times New Roman"/>
          <w:b w:val="0"/>
          <w:bCs w:val="0"/>
          <w:w w:val="100"/>
          <w:lang w:eastAsia="ru-RU"/>
        </w:rPr>
      </w:pPr>
      <w:r w:rsidRPr="00CF7C16">
        <w:rPr>
          <w:rFonts w:eastAsia="Times New Roman" w:cs="Times New Roman"/>
          <w:b w:val="0"/>
          <w:bCs w:val="0"/>
          <w:w w:val="100"/>
          <w:lang w:eastAsia="ru-RU"/>
        </w:rPr>
        <w:t>отбора профессиональных кадров.</w:t>
      </w:r>
    </w:p>
    <w:p w:rsidR="00CF7C16" w:rsidRDefault="00CF7C16"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Pr="0084151B" w:rsidRDefault="0084151B" w:rsidP="0084151B">
      <w:pPr>
        <w:pStyle w:val="aa"/>
        <w:shd w:val="clear" w:color="auto" w:fill="FFFFFF"/>
        <w:spacing w:after="0" w:afterAutospacing="0" w:line="360" w:lineRule="auto"/>
        <w:jc w:val="center"/>
        <w:rPr>
          <w:b/>
          <w:color w:val="000000"/>
          <w:sz w:val="28"/>
          <w:szCs w:val="28"/>
        </w:rPr>
      </w:pPr>
      <w:r w:rsidRPr="0084151B">
        <w:rPr>
          <w:b/>
          <w:color w:val="000000"/>
          <w:sz w:val="28"/>
          <w:szCs w:val="28"/>
        </w:rPr>
        <w:lastRenderedPageBreak/>
        <w:t>Заключение</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Нередко проблемы, связанные с подбором персонала, заключаются в том, что потенциальные кандидаты по какой либо причине не интересуются вакансией, а работодателя не устраивают те кандидаты, которые приходят, или подходящие находятся, но не задерживаются. Причины такой ситуации заключаются в наличии противоречий, а главная сложность таких противоречий, как известно, заключается в том, что дня менеджмента она является неочевидной. Можно выделить три вида противоречий, как то:</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 xml:space="preserve">1. </w:t>
      </w:r>
      <w:proofErr w:type="spellStart"/>
      <w:r w:rsidRPr="0084151B">
        <w:rPr>
          <w:color w:val="000000"/>
          <w:sz w:val="28"/>
          <w:szCs w:val="28"/>
        </w:rPr>
        <w:t>внутриличностные</w:t>
      </w:r>
      <w:proofErr w:type="spellEnd"/>
      <w:r w:rsidRPr="0084151B">
        <w:rPr>
          <w:color w:val="000000"/>
          <w:sz w:val="28"/>
          <w:szCs w:val="28"/>
        </w:rPr>
        <w:t xml:space="preserve"> противоречия – руководитель компании хочет и стремится найти такое сочетание личностных, социальных и профессиональных характеристик, которое встречается в людях чрезвычайно редко либо не встречается вообще;</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2. внутриорганизационные противоречия;</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3. маркетинговые противоречия – это несовпадение в процессе продажи, поскольку и соискатель, и компания выступают в качестве продавцов и покупателей, но в поисках друг друга не имеют положительных результатов в силу неправильной маркетинговой стратегии, выражающейся в противоречиях между компанией и рынком труда или между компанией и кандидатом. Противоречие компании рынку труда заключается в том, что требования к работнику высокие, а предложения по условиям труда, зарплате и т.п. ниже среднего рыночного уровня. По существу происходит сбой на качественном уровне.</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Алгоритм разрешения противоречий заключается в нижеследующем:</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 xml:space="preserve">- надлежит взглянуть на вакансию с разных сторон – сравнить типичные характеристики вакансии с </w:t>
      </w:r>
      <w:proofErr w:type="gramStart"/>
      <w:r w:rsidRPr="0084151B">
        <w:rPr>
          <w:color w:val="000000"/>
          <w:sz w:val="28"/>
          <w:szCs w:val="28"/>
        </w:rPr>
        <w:t>рыночными</w:t>
      </w:r>
      <w:proofErr w:type="gramEnd"/>
      <w:r w:rsidRPr="0084151B">
        <w:rPr>
          <w:color w:val="000000"/>
          <w:sz w:val="28"/>
          <w:szCs w:val="28"/>
        </w:rPr>
        <w:t xml:space="preserve"> и подумать о том, что бы могло смутить потенциального кандидата на вакансию, вызвать его недоверие, чего могло бы не хватать;</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 четко представить себе качества и социальные характеристики кандидата на вакансию, подумать, не противоречат ли они друг другу и возможен ли вообще желаемый их набор в одном лице;</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lastRenderedPageBreak/>
        <w:t>- рассчитать, как часто люди подобного типа встречаются на рынке труда. Когда речь идет о единичных случаях, возможно, проще пересмотреть требования, чем найти такого специалиста;</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 попробовать поэкспериментировать со стратегиями поиска сотрудников.</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 xml:space="preserve">К сожалению, противоречия часто выявляются только в ходе подбора персонала. Однако на самом деле для работодателя важно заранее постараться их уловить и изменить свою </w:t>
      </w:r>
      <w:proofErr w:type="gramStart"/>
      <w:r w:rsidRPr="0084151B">
        <w:rPr>
          <w:color w:val="000000"/>
          <w:sz w:val="28"/>
          <w:szCs w:val="28"/>
        </w:rPr>
        <w:t>тактику</w:t>
      </w:r>
      <w:proofErr w:type="gramEnd"/>
      <w:r w:rsidRPr="0084151B">
        <w:rPr>
          <w:color w:val="000000"/>
          <w:sz w:val="28"/>
          <w:szCs w:val="28"/>
        </w:rPr>
        <w:t xml:space="preserve"> поскольку в противном случае процесс подбора кандидата на вакансию может растянуться на длительный период либо даже вообще не может иметь позитивного результата. Иными словами, прежде всего руководителю необходимо определить проблемы, которые он хочет решить при найме нового работника, а затем выяснить уровень зарплаты, на который может претендовать подходящий специалист, и сопоставить его с возможностями своей компании. Причем, чтобы объявление о вакансии не затерялось среди других важно грамотно его сформулировать, указав необходимую и одновременно достаточную информацию, как то:</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 сфера деятельности компании, время ее существования, количество сотрудников, месторасположение;</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 требования к кандидатам: образование, опыт работы, знание иностранных языков, личные качества;</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proofErr w:type="gramStart"/>
      <w:r w:rsidRPr="0084151B">
        <w:rPr>
          <w:color w:val="000000"/>
          <w:sz w:val="28"/>
          <w:szCs w:val="28"/>
        </w:rPr>
        <w:t>- название должности, обязанности, основная зарплата, бонусы/премии, совокупный доход, социальные льготы, условия работы, перспективы роста.</w:t>
      </w:r>
      <w:proofErr w:type="gramEnd"/>
    </w:p>
    <w:p w:rsidR="00DA75C5" w:rsidRDefault="00DA75C5" w:rsidP="00F114E4">
      <w:pPr>
        <w:autoSpaceDE/>
        <w:autoSpaceDN/>
        <w:spacing w:line="360" w:lineRule="auto"/>
        <w:jc w:val="center"/>
        <w:rPr>
          <w:rFonts w:eastAsia="Times New Roman" w:cs="Times New Roman"/>
          <w:bCs w:val="0"/>
          <w:w w:val="100"/>
          <w:lang w:eastAsia="ru-RU"/>
        </w:rPr>
      </w:pPr>
    </w:p>
    <w:p w:rsidR="00DA75C5" w:rsidRDefault="00DA75C5" w:rsidP="00F114E4">
      <w:pPr>
        <w:autoSpaceDE/>
        <w:autoSpaceDN/>
        <w:spacing w:line="360" w:lineRule="auto"/>
        <w:jc w:val="center"/>
        <w:rPr>
          <w:rFonts w:eastAsia="Times New Roman" w:cs="Times New Roman"/>
          <w:bCs w:val="0"/>
          <w:w w:val="100"/>
          <w:lang w:eastAsia="ru-RU"/>
        </w:rPr>
      </w:pPr>
    </w:p>
    <w:p w:rsidR="00DA75C5" w:rsidRDefault="00DA75C5" w:rsidP="00F114E4">
      <w:pPr>
        <w:autoSpaceDE/>
        <w:autoSpaceDN/>
        <w:spacing w:line="360" w:lineRule="auto"/>
        <w:jc w:val="center"/>
        <w:rPr>
          <w:rFonts w:eastAsia="Times New Roman" w:cs="Times New Roman"/>
          <w:bCs w:val="0"/>
          <w:w w:val="100"/>
          <w:lang w:eastAsia="ru-RU"/>
        </w:rPr>
      </w:pPr>
    </w:p>
    <w:p w:rsidR="00DA75C5" w:rsidRDefault="00DA75C5" w:rsidP="00F114E4">
      <w:pPr>
        <w:autoSpaceDE/>
        <w:autoSpaceDN/>
        <w:spacing w:line="360" w:lineRule="auto"/>
        <w:jc w:val="center"/>
        <w:rPr>
          <w:rFonts w:eastAsia="Times New Roman" w:cs="Times New Roman"/>
          <w:bCs w:val="0"/>
          <w:w w:val="100"/>
          <w:lang w:eastAsia="ru-RU"/>
        </w:rPr>
      </w:pPr>
    </w:p>
    <w:p w:rsidR="00DA75C5" w:rsidRDefault="00DA75C5" w:rsidP="00F114E4">
      <w:pPr>
        <w:autoSpaceDE/>
        <w:autoSpaceDN/>
        <w:spacing w:line="360" w:lineRule="auto"/>
        <w:jc w:val="center"/>
        <w:rPr>
          <w:rFonts w:eastAsia="Times New Roman" w:cs="Times New Roman"/>
          <w:bCs w:val="0"/>
          <w:w w:val="100"/>
          <w:lang w:eastAsia="ru-RU"/>
        </w:rPr>
      </w:pPr>
    </w:p>
    <w:p w:rsidR="00DA75C5" w:rsidRDefault="00DA75C5" w:rsidP="00F114E4">
      <w:pPr>
        <w:autoSpaceDE/>
        <w:autoSpaceDN/>
        <w:spacing w:line="360" w:lineRule="auto"/>
        <w:jc w:val="center"/>
        <w:rPr>
          <w:rFonts w:eastAsia="Times New Roman" w:cs="Times New Roman"/>
          <w:bCs w:val="0"/>
          <w:w w:val="100"/>
          <w:lang w:eastAsia="ru-RU"/>
        </w:rPr>
      </w:pPr>
    </w:p>
    <w:p w:rsidR="00DA75C5" w:rsidRDefault="00DA75C5" w:rsidP="00F114E4">
      <w:pPr>
        <w:autoSpaceDE/>
        <w:autoSpaceDN/>
        <w:spacing w:line="360" w:lineRule="auto"/>
        <w:jc w:val="center"/>
        <w:rPr>
          <w:rFonts w:eastAsia="Times New Roman" w:cs="Times New Roman"/>
          <w:bCs w:val="0"/>
          <w:w w:val="100"/>
          <w:lang w:eastAsia="ru-RU"/>
        </w:rPr>
      </w:pPr>
    </w:p>
    <w:p w:rsidR="00F114E4" w:rsidRPr="00F114E4" w:rsidRDefault="00F114E4" w:rsidP="00F114E4">
      <w:pPr>
        <w:autoSpaceDE/>
        <w:autoSpaceDN/>
        <w:spacing w:line="360" w:lineRule="auto"/>
        <w:jc w:val="center"/>
        <w:rPr>
          <w:rFonts w:eastAsia="Times New Roman" w:cs="Times New Roman"/>
          <w:bCs w:val="0"/>
          <w:w w:val="100"/>
          <w:lang w:eastAsia="ru-RU"/>
        </w:rPr>
      </w:pPr>
      <w:r w:rsidRPr="00F114E4">
        <w:rPr>
          <w:rFonts w:eastAsia="Times New Roman" w:cs="Times New Roman"/>
          <w:bCs w:val="0"/>
          <w:w w:val="100"/>
          <w:lang w:eastAsia="ru-RU"/>
        </w:rPr>
        <w:lastRenderedPageBreak/>
        <w:t>Практическая часть</w:t>
      </w:r>
    </w:p>
    <w:p w:rsidR="00F114E4" w:rsidRPr="00F114E4" w:rsidRDefault="00F114E4" w:rsidP="00DA75C5">
      <w:pPr>
        <w:autoSpaceDE/>
        <w:autoSpaceDN/>
        <w:spacing w:line="360" w:lineRule="auto"/>
        <w:ind w:firstLine="708"/>
        <w:jc w:val="both"/>
        <w:rPr>
          <w:rFonts w:eastAsia="Times New Roman" w:cs="Times New Roman"/>
          <w:b w:val="0"/>
          <w:bCs w:val="0"/>
          <w:w w:val="100"/>
          <w:u w:val="single"/>
          <w:lang w:eastAsia="ru-RU"/>
        </w:rPr>
      </w:pPr>
      <w:r w:rsidRPr="00F114E4">
        <w:rPr>
          <w:rFonts w:eastAsia="Times New Roman" w:cs="Times New Roman"/>
          <w:b w:val="0"/>
          <w:bCs w:val="0"/>
          <w:w w:val="100"/>
          <w:u w:val="single"/>
          <w:lang w:eastAsia="ru-RU"/>
        </w:rPr>
        <w:t xml:space="preserve">Характеристика организации. </w:t>
      </w:r>
    </w:p>
    <w:p w:rsidR="00F114E4" w:rsidRPr="00F114E4" w:rsidRDefault="00F114E4" w:rsidP="00DA75C5">
      <w:pPr>
        <w:autoSpaceDE/>
        <w:autoSpaceDN/>
        <w:spacing w:line="360" w:lineRule="auto"/>
        <w:ind w:firstLine="708"/>
        <w:jc w:val="both"/>
        <w:rPr>
          <w:rFonts w:eastAsia="Times New Roman" w:cs="Times New Roman"/>
          <w:b w:val="0"/>
          <w:bCs w:val="0"/>
          <w:w w:val="100"/>
          <w:lang w:eastAsia="ru-RU"/>
        </w:rPr>
      </w:pPr>
      <w:r w:rsidRPr="00F114E4">
        <w:rPr>
          <w:rFonts w:eastAsia="Times New Roman" w:cs="Times New Roman"/>
          <w:b w:val="0"/>
          <w:bCs w:val="0"/>
          <w:w w:val="100"/>
          <w:lang w:eastAsia="ru-RU"/>
        </w:rPr>
        <w:t>Завод по производству строительных материалов существует более 60 лет. Находится в</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пригороде. Штат компании</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 около 1000 человек. Основную массу работников составляют стекловары, операторы производственных линий, наладчики, электромонтеры, технологи и слесари различной квалификации. Средний возраст сотрудников</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 45 лет. Зарплаты невысокие, производство вредное, молодежь работать на завод не идет. В</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планах компании</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 запуск новой линии по производству нового вида продукции и вместе с</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этим привлечение молодых кадров. Бюджет на корпоративные мероприятия крайне ограничен.</w:t>
      </w:r>
    </w:p>
    <w:p w:rsidR="00F114E4" w:rsidRPr="00F114E4" w:rsidRDefault="00F114E4" w:rsidP="00DA75C5">
      <w:pPr>
        <w:autoSpaceDE/>
        <w:autoSpaceDN/>
        <w:spacing w:line="360" w:lineRule="auto"/>
        <w:ind w:firstLine="708"/>
        <w:jc w:val="both"/>
        <w:rPr>
          <w:rFonts w:eastAsia="Times New Roman" w:cs="Times New Roman"/>
          <w:b w:val="0"/>
          <w:bCs w:val="0"/>
          <w:w w:val="100"/>
          <w:u w:val="single"/>
          <w:lang w:eastAsia="ru-RU"/>
        </w:rPr>
      </w:pPr>
      <w:r w:rsidRPr="00F114E4">
        <w:rPr>
          <w:rFonts w:eastAsia="Times New Roman" w:cs="Times New Roman"/>
          <w:b w:val="0"/>
          <w:bCs w:val="0"/>
          <w:w w:val="100"/>
          <w:u w:val="single"/>
          <w:lang w:eastAsia="ru-RU"/>
        </w:rPr>
        <w:t xml:space="preserve">Задание. </w:t>
      </w:r>
    </w:p>
    <w:p w:rsidR="00F114E4" w:rsidRPr="00F114E4" w:rsidRDefault="00F114E4" w:rsidP="00DA75C5">
      <w:pPr>
        <w:autoSpaceDE/>
        <w:autoSpaceDN/>
        <w:spacing w:line="360" w:lineRule="auto"/>
        <w:ind w:firstLine="708"/>
        <w:jc w:val="both"/>
        <w:rPr>
          <w:rFonts w:eastAsia="Times New Roman" w:cs="Times New Roman"/>
          <w:b w:val="0"/>
          <w:bCs w:val="0"/>
          <w:w w:val="100"/>
          <w:lang w:eastAsia="ru-RU"/>
        </w:rPr>
      </w:pPr>
      <w:r w:rsidRPr="00F114E4">
        <w:rPr>
          <w:rFonts w:eastAsia="Times New Roman" w:cs="Times New Roman"/>
          <w:b w:val="0"/>
          <w:bCs w:val="0"/>
          <w:w w:val="100"/>
          <w:lang w:eastAsia="ru-RU"/>
        </w:rPr>
        <w:t>Опишите все виды корпоративных мероприятий, которые были бы актуальны с</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учетом специфики деятельности организации (характеристика организации приведена ниже), кадрового состава и текущих задач. Обратите внимание на то, что комплекс предлагаемых мероприятий должен быть связан не только с</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бюджетом, но и с</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уровнем развития организации, составом сотрудников и по</w:t>
      </w:r>
      <w:r w:rsidRPr="00F114E4">
        <w:rPr>
          <w:rFonts w:eastAsia="Times New Roman" w:cs="Times New Roman"/>
          <w:b w:val="0"/>
          <w:bCs w:val="0"/>
          <w:w w:val="100"/>
          <w:lang w:eastAsia="ru-RU"/>
        </w:rPr>
        <w:softHyphen/>
        <w:t xml:space="preserve">литикой руководства. Какие действия и события смогли бы сыграть роль нематериальных </w:t>
      </w:r>
      <w:proofErr w:type="spellStart"/>
      <w:r w:rsidRPr="00F114E4">
        <w:rPr>
          <w:rFonts w:eastAsia="Times New Roman" w:cs="Times New Roman"/>
          <w:b w:val="0"/>
          <w:bCs w:val="0"/>
          <w:w w:val="100"/>
          <w:lang w:eastAsia="ru-RU"/>
        </w:rPr>
        <w:t>мотиваторов</w:t>
      </w:r>
      <w:proofErr w:type="spellEnd"/>
      <w:r w:rsidRPr="00F114E4">
        <w:rPr>
          <w:rFonts w:eastAsia="Times New Roman" w:cs="Times New Roman"/>
          <w:b w:val="0"/>
          <w:bCs w:val="0"/>
          <w:w w:val="100"/>
          <w:lang w:eastAsia="ru-RU"/>
        </w:rPr>
        <w:t xml:space="preserve"> и способствовать лояльности </w:t>
      </w:r>
    </w:p>
    <w:p w:rsidR="00F114E4" w:rsidRDefault="00F114E4" w:rsidP="00F114E4">
      <w:pPr>
        <w:autoSpaceDE/>
        <w:autoSpaceDN/>
        <w:spacing w:line="360" w:lineRule="auto"/>
        <w:jc w:val="both"/>
        <w:rPr>
          <w:rFonts w:eastAsia="Times New Roman" w:cs="Times New Roman"/>
          <w:b w:val="0"/>
          <w:bCs w:val="0"/>
          <w:w w:val="100"/>
          <w:lang w:eastAsia="ru-RU"/>
        </w:rPr>
      </w:pPr>
      <w:r w:rsidRPr="00F114E4">
        <w:rPr>
          <w:rFonts w:eastAsia="Times New Roman" w:cs="Times New Roman"/>
          <w:b w:val="0"/>
          <w:bCs w:val="0"/>
          <w:w w:val="100"/>
          <w:lang w:eastAsia="ru-RU"/>
        </w:rPr>
        <w:t>сотрудников?</w:t>
      </w:r>
    </w:p>
    <w:p w:rsidR="00F114E4" w:rsidRPr="0084151B" w:rsidRDefault="00F114E4" w:rsidP="00DA75C5">
      <w:pPr>
        <w:autoSpaceDE/>
        <w:autoSpaceDN/>
        <w:spacing w:line="360" w:lineRule="auto"/>
        <w:ind w:firstLine="708"/>
        <w:jc w:val="both"/>
        <w:rPr>
          <w:rFonts w:eastAsia="Times New Roman" w:cs="Times New Roman"/>
          <w:b w:val="0"/>
          <w:bCs w:val="0"/>
          <w:w w:val="100"/>
          <w:u w:val="single"/>
          <w:lang w:eastAsia="ru-RU"/>
        </w:rPr>
      </w:pPr>
      <w:r w:rsidRPr="0084151B">
        <w:rPr>
          <w:rFonts w:eastAsia="Times New Roman" w:cs="Times New Roman"/>
          <w:b w:val="0"/>
          <w:bCs w:val="0"/>
          <w:w w:val="100"/>
          <w:u w:val="single"/>
          <w:lang w:eastAsia="ru-RU"/>
        </w:rPr>
        <w:t xml:space="preserve">Ответ: </w:t>
      </w:r>
    </w:p>
    <w:p w:rsidR="004D59C3" w:rsidRDefault="000B697E" w:rsidP="004D59C3">
      <w:pPr>
        <w:autoSpaceDE/>
        <w:autoSpaceDN/>
        <w:spacing w:line="360" w:lineRule="auto"/>
        <w:ind w:firstLine="709"/>
        <w:jc w:val="both"/>
        <w:rPr>
          <w:rFonts w:eastAsia="Times New Roman" w:cs="Times New Roman"/>
          <w:b w:val="0"/>
          <w:bCs w:val="0"/>
          <w:w w:val="100"/>
          <w:lang w:eastAsia="ru-RU"/>
        </w:rPr>
      </w:pPr>
      <w:bookmarkStart w:id="3" w:name="_GoBack"/>
      <w:bookmarkEnd w:id="3"/>
      <w:r>
        <w:rPr>
          <w:rFonts w:eastAsia="Times New Roman" w:cs="Times New Roman"/>
          <w:b w:val="0"/>
          <w:bCs w:val="0"/>
          <w:w w:val="100"/>
          <w:lang w:eastAsia="ru-RU"/>
        </w:rPr>
        <w:t xml:space="preserve">Достойная зарплата, карьерный рост, </w:t>
      </w:r>
      <w:r w:rsidR="00E45821">
        <w:rPr>
          <w:rFonts w:eastAsia="Times New Roman" w:cs="Times New Roman"/>
          <w:b w:val="0"/>
          <w:bCs w:val="0"/>
          <w:w w:val="100"/>
          <w:lang w:eastAsia="ru-RU"/>
        </w:rPr>
        <w:t>вахта</w:t>
      </w:r>
    </w:p>
    <w:p w:rsidR="004D59C3" w:rsidRDefault="004D59C3" w:rsidP="004D59C3">
      <w:pPr>
        <w:autoSpaceDE/>
        <w:autoSpaceDN/>
        <w:spacing w:line="360" w:lineRule="auto"/>
        <w:ind w:firstLine="709"/>
        <w:jc w:val="both"/>
        <w:rPr>
          <w:rFonts w:eastAsia="Times New Roman" w:cs="Times New Roman"/>
          <w:b w:val="0"/>
          <w:bCs w:val="0"/>
          <w:w w:val="100"/>
          <w:lang w:eastAsia="ru-RU"/>
        </w:rPr>
      </w:pPr>
      <w:r>
        <w:rPr>
          <w:rFonts w:eastAsia="Times New Roman" w:cs="Times New Roman"/>
          <w:b w:val="0"/>
          <w:bCs w:val="0"/>
          <w:w w:val="100"/>
          <w:lang w:eastAsia="ru-RU"/>
        </w:rPr>
        <w:t xml:space="preserve">Сотрудникам с лучшими показателями, за определенное время, давать путевки по льготным ценам на время отпуска. </w:t>
      </w:r>
    </w:p>
    <w:p w:rsidR="004D59C3" w:rsidRDefault="00630230" w:rsidP="004D59C3">
      <w:pPr>
        <w:autoSpaceDE/>
        <w:autoSpaceDN/>
        <w:spacing w:line="360" w:lineRule="auto"/>
        <w:ind w:firstLine="709"/>
        <w:jc w:val="both"/>
        <w:rPr>
          <w:rFonts w:eastAsia="Times New Roman" w:cs="Times New Roman"/>
          <w:b w:val="0"/>
          <w:bCs w:val="0"/>
          <w:w w:val="100"/>
          <w:lang w:eastAsia="ru-RU"/>
        </w:rPr>
      </w:pPr>
      <w:r>
        <w:rPr>
          <w:rFonts w:eastAsia="Times New Roman" w:cs="Times New Roman"/>
          <w:b w:val="0"/>
          <w:bCs w:val="0"/>
          <w:w w:val="100"/>
          <w:lang w:eastAsia="ru-RU"/>
        </w:rPr>
        <w:t xml:space="preserve"> </w:t>
      </w:r>
      <w:r w:rsidR="004D59C3">
        <w:rPr>
          <w:rFonts w:eastAsia="Times New Roman" w:cs="Times New Roman"/>
          <w:b w:val="0"/>
          <w:bCs w:val="0"/>
          <w:w w:val="100"/>
          <w:lang w:eastAsia="ru-RU"/>
        </w:rPr>
        <w:t>П</w:t>
      </w:r>
      <w:r>
        <w:rPr>
          <w:rFonts w:eastAsia="Times New Roman" w:cs="Times New Roman"/>
          <w:b w:val="0"/>
          <w:bCs w:val="0"/>
          <w:w w:val="100"/>
          <w:lang w:eastAsia="ru-RU"/>
        </w:rPr>
        <w:t xml:space="preserve">оэтапная замена </w:t>
      </w:r>
      <w:r w:rsidR="004D59C3">
        <w:rPr>
          <w:rFonts w:eastAsia="Times New Roman" w:cs="Times New Roman"/>
          <w:b w:val="0"/>
          <w:bCs w:val="0"/>
          <w:w w:val="100"/>
          <w:lang w:eastAsia="ru-RU"/>
        </w:rPr>
        <w:t>линий на более технологичные,</w:t>
      </w:r>
      <w:r>
        <w:rPr>
          <w:rFonts w:eastAsia="Times New Roman" w:cs="Times New Roman"/>
          <w:b w:val="0"/>
          <w:bCs w:val="0"/>
          <w:w w:val="100"/>
          <w:lang w:eastAsia="ru-RU"/>
        </w:rPr>
        <w:t xml:space="preserve"> </w:t>
      </w:r>
      <w:r w:rsidR="004D59C3">
        <w:rPr>
          <w:rFonts w:eastAsia="Times New Roman" w:cs="Times New Roman"/>
          <w:b w:val="0"/>
          <w:bCs w:val="0"/>
          <w:w w:val="100"/>
          <w:lang w:eastAsia="ru-RU"/>
        </w:rPr>
        <w:t>н</w:t>
      </w:r>
      <w:r>
        <w:rPr>
          <w:rFonts w:eastAsia="Times New Roman" w:cs="Times New Roman"/>
          <w:b w:val="0"/>
          <w:bCs w:val="0"/>
          <w:w w:val="100"/>
          <w:lang w:eastAsia="ru-RU"/>
        </w:rPr>
        <w:t xml:space="preserve">а которых будет использоваться меньше ручного труда, </w:t>
      </w:r>
      <w:r w:rsidR="004D59C3">
        <w:rPr>
          <w:rFonts w:eastAsia="Times New Roman" w:cs="Times New Roman"/>
          <w:b w:val="0"/>
          <w:bCs w:val="0"/>
          <w:w w:val="100"/>
          <w:lang w:eastAsia="ru-RU"/>
        </w:rPr>
        <w:t>больше автоматизированной техники.</w:t>
      </w:r>
    </w:p>
    <w:p w:rsidR="0052582F" w:rsidRDefault="0052582F" w:rsidP="004D59C3">
      <w:pPr>
        <w:autoSpaceDE/>
        <w:autoSpaceDN/>
        <w:spacing w:line="360" w:lineRule="auto"/>
        <w:ind w:firstLine="709"/>
        <w:jc w:val="both"/>
        <w:rPr>
          <w:rFonts w:eastAsia="Times New Roman" w:cs="Times New Roman"/>
          <w:b w:val="0"/>
          <w:bCs w:val="0"/>
          <w:w w:val="100"/>
          <w:lang w:eastAsia="ru-RU"/>
        </w:rPr>
      </w:pPr>
      <w:r>
        <w:rPr>
          <w:rFonts w:eastAsia="Times New Roman" w:cs="Times New Roman"/>
          <w:b w:val="0"/>
          <w:bCs w:val="0"/>
          <w:w w:val="100"/>
          <w:lang w:eastAsia="ru-RU"/>
        </w:rPr>
        <w:t xml:space="preserve">Своих лучших работников, из молодого состава, направлять в высшее учебное заведение, по программе целевого обучения, с учетом того, что по окончании учебного заведения, они будут возвращаться в организацию, для </w:t>
      </w:r>
      <w:r>
        <w:rPr>
          <w:rFonts w:eastAsia="Times New Roman" w:cs="Times New Roman"/>
          <w:b w:val="0"/>
          <w:bCs w:val="0"/>
          <w:w w:val="100"/>
          <w:lang w:eastAsia="ru-RU"/>
        </w:rPr>
        <w:lastRenderedPageBreak/>
        <w:t>дальнейшей работы на предприятии уже специалистами по определенному направлению, определенное количество лет.</w:t>
      </w:r>
    </w:p>
    <w:p w:rsidR="004D59C3" w:rsidRDefault="001172E5" w:rsidP="004D59C3">
      <w:pPr>
        <w:autoSpaceDE/>
        <w:autoSpaceDN/>
        <w:spacing w:line="360" w:lineRule="auto"/>
        <w:ind w:firstLine="709"/>
        <w:jc w:val="both"/>
        <w:rPr>
          <w:rFonts w:eastAsia="Times New Roman" w:cs="Times New Roman"/>
          <w:b w:val="0"/>
          <w:bCs w:val="0"/>
          <w:w w:val="100"/>
          <w:lang w:eastAsia="ru-RU"/>
        </w:rPr>
      </w:pPr>
      <w:r>
        <w:rPr>
          <w:rFonts w:eastAsia="Times New Roman" w:cs="Times New Roman"/>
          <w:b w:val="0"/>
          <w:bCs w:val="0"/>
          <w:w w:val="100"/>
          <w:lang w:eastAsia="ru-RU"/>
        </w:rPr>
        <w:t>С</w:t>
      </w:r>
      <w:r w:rsidR="004D59C3">
        <w:rPr>
          <w:rFonts w:eastAsia="Times New Roman" w:cs="Times New Roman"/>
          <w:b w:val="0"/>
          <w:bCs w:val="0"/>
          <w:w w:val="100"/>
          <w:lang w:eastAsia="ru-RU"/>
        </w:rPr>
        <w:t>отрудникам проходить лечение за счет организации, например, один раз в год.</w:t>
      </w:r>
    </w:p>
    <w:p w:rsidR="00000444" w:rsidRDefault="00000444" w:rsidP="004D59C3">
      <w:pPr>
        <w:autoSpaceDE/>
        <w:autoSpaceDN/>
        <w:spacing w:line="360" w:lineRule="auto"/>
        <w:ind w:firstLine="709"/>
        <w:jc w:val="both"/>
        <w:rPr>
          <w:rFonts w:eastAsia="Times New Roman" w:cs="Times New Roman"/>
          <w:b w:val="0"/>
          <w:bCs w:val="0"/>
          <w:w w:val="100"/>
          <w:lang w:eastAsia="ru-RU"/>
        </w:rPr>
      </w:pPr>
    </w:p>
    <w:p w:rsidR="00000444" w:rsidRDefault="00000444" w:rsidP="004D59C3">
      <w:pPr>
        <w:autoSpaceDE/>
        <w:autoSpaceDN/>
        <w:spacing w:line="360" w:lineRule="auto"/>
        <w:ind w:firstLine="709"/>
        <w:jc w:val="both"/>
        <w:rPr>
          <w:rFonts w:eastAsia="Times New Roman" w:cs="Times New Roman"/>
          <w:b w:val="0"/>
          <w:bCs w:val="0"/>
          <w:w w:val="100"/>
          <w:lang w:eastAsia="ru-RU"/>
        </w:rPr>
      </w:pPr>
    </w:p>
    <w:p w:rsidR="00000444" w:rsidRDefault="00000444" w:rsidP="004D59C3">
      <w:pPr>
        <w:autoSpaceDE/>
        <w:autoSpaceDN/>
        <w:spacing w:line="360" w:lineRule="auto"/>
        <w:ind w:firstLine="709"/>
        <w:jc w:val="both"/>
        <w:rPr>
          <w:rFonts w:eastAsia="Times New Roman" w:cs="Times New Roman"/>
          <w:b w:val="0"/>
          <w:bCs w:val="0"/>
          <w:w w:val="100"/>
          <w:lang w:eastAsia="ru-RU"/>
        </w:rPr>
      </w:pPr>
    </w:p>
    <w:p w:rsidR="00000444" w:rsidRDefault="00000444" w:rsidP="004D59C3">
      <w:pPr>
        <w:autoSpaceDE/>
        <w:autoSpaceDN/>
        <w:spacing w:line="360" w:lineRule="auto"/>
        <w:ind w:firstLine="709"/>
        <w:jc w:val="both"/>
        <w:rPr>
          <w:rFonts w:eastAsia="Times New Roman" w:cs="Times New Roman"/>
          <w:b w:val="0"/>
          <w:bCs w:val="0"/>
          <w:w w:val="100"/>
          <w:lang w:eastAsia="ru-RU"/>
        </w:rPr>
      </w:pPr>
    </w:p>
    <w:p w:rsidR="00000444" w:rsidRDefault="00000444" w:rsidP="004D59C3">
      <w:pPr>
        <w:autoSpaceDE/>
        <w:autoSpaceDN/>
        <w:spacing w:line="360" w:lineRule="auto"/>
        <w:ind w:firstLine="709"/>
        <w:jc w:val="both"/>
        <w:rPr>
          <w:rFonts w:eastAsia="Times New Roman" w:cs="Times New Roman"/>
          <w:b w:val="0"/>
          <w:bCs w:val="0"/>
          <w:w w:val="100"/>
          <w:lang w:eastAsia="ru-RU"/>
        </w:rPr>
      </w:pPr>
    </w:p>
    <w:p w:rsidR="00000444" w:rsidRDefault="00000444" w:rsidP="004D59C3">
      <w:pPr>
        <w:autoSpaceDE/>
        <w:autoSpaceDN/>
        <w:spacing w:line="360" w:lineRule="auto"/>
        <w:ind w:firstLine="709"/>
        <w:jc w:val="both"/>
        <w:rPr>
          <w:rFonts w:eastAsia="Times New Roman" w:cs="Times New Roman"/>
          <w:b w:val="0"/>
          <w:bCs w:val="0"/>
          <w:w w:val="100"/>
          <w:lang w:eastAsia="ru-RU"/>
        </w:rPr>
      </w:pPr>
    </w:p>
    <w:p w:rsidR="00000444" w:rsidRDefault="00000444" w:rsidP="004D59C3">
      <w:pPr>
        <w:autoSpaceDE/>
        <w:autoSpaceDN/>
        <w:spacing w:line="360" w:lineRule="auto"/>
        <w:ind w:firstLine="709"/>
        <w:jc w:val="both"/>
        <w:rPr>
          <w:rFonts w:eastAsia="Times New Roman" w:cs="Times New Roman"/>
          <w:b w:val="0"/>
          <w:bCs w:val="0"/>
          <w:w w:val="100"/>
          <w:lang w:eastAsia="ru-RU"/>
        </w:rPr>
      </w:pPr>
    </w:p>
    <w:p w:rsidR="00000444" w:rsidRDefault="00000444" w:rsidP="004D59C3">
      <w:pPr>
        <w:autoSpaceDE/>
        <w:autoSpaceDN/>
        <w:spacing w:line="360" w:lineRule="auto"/>
        <w:ind w:firstLine="709"/>
        <w:jc w:val="both"/>
        <w:rPr>
          <w:rFonts w:eastAsia="Times New Roman" w:cs="Times New Roman"/>
          <w:b w:val="0"/>
          <w:bCs w:val="0"/>
          <w:w w:val="100"/>
          <w:lang w:eastAsia="ru-RU"/>
        </w:rPr>
      </w:pPr>
    </w:p>
    <w:p w:rsidR="00000444" w:rsidRDefault="00000444" w:rsidP="0084151B">
      <w:pPr>
        <w:autoSpaceDE/>
        <w:autoSpaceDN/>
        <w:spacing w:line="360" w:lineRule="auto"/>
        <w:jc w:val="both"/>
        <w:rPr>
          <w:rFonts w:eastAsia="Times New Roman" w:cs="Times New Roman"/>
          <w:b w:val="0"/>
          <w:bCs w:val="0"/>
          <w:w w:val="100"/>
          <w:lang w:eastAsia="ru-RU"/>
        </w:rPr>
      </w:pPr>
    </w:p>
    <w:p w:rsidR="0084151B" w:rsidRDefault="0084151B" w:rsidP="0084151B">
      <w:pPr>
        <w:autoSpaceDE/>
        <w:autoSpaceDN/>
        <w:spacing w:line="360" w:lineRule="auto"/>
        <w:jc w:val="both"/>
        <w:rPr>
          <w:rFonts w:eastAsia="Times New Roman" w:cs="Times New Roman"/>
          <w:b w:val="0"/>
          <w:bCs w:val="0"/>
          <w:w w:val="100"/>
          <w:lang w:eastAsia="ru-RU"/>
        </w:rPr>
      </w:pPr>
    </w:p>
    <w:p w:rsidR="0084151B" w:rsidRDefault="0084151B" w:rsidP="0084151B">
      <w:pPr>
        <w:autoSpaceDE/>
        <w:autoSpaceDN/>
        <w:spacing w:line="360" w:lineRule="auto"/>
        <w:jc w:val="both"/>
        <w:rPr>
          <w:rFonts w:eastAsia="Times New Roman" w:cs="Times New Roman"/>
          <w:b w:val="0"/>
          <w:bCs w:val="0"/>
          <w:w w:val="100"/>
          <w:lang w:eastAsia="ru-RU"/>
        </w:rPr>
      </w:pPr>
    </w:p>
    <w:p w:rsidR="0084151B" w:rsidRDefault="0084151B" w:rsidP="0084151B">
      <w:pPr>
        <w:autoSpaceDE/>
        <w:autoSpaceDN/>
        <w:spacing w:line="360" w:lineRule="auto"/>
        <w:jc w:val="both"/>
        <w:rPr>
          <w:rFonts w:eastAsia="Times New Roman" w:cs="Times New Roman"/>
          <w:b w:val="0"/>
          <w:bCs w:val="0"/>
          <w:w w:val="100"/>
          <w:lang w:eastAsia="ru-RU"/>
        </w:rPr>
      </w:pPr>
    </w:p>
    <w:p w:rsidR="0084151B" w:rsidRDefault="0084151B" w:rsidP="0084151B">
      <w:pPr>
        <w:autoSpaceDE/>
        <w:autoSpaceDN/>
        <w:spacing w:line="360" w:lineRule="auto"/>
        <w:jc w:val="both"/>
        <w:rPr>
          <w:rFonts w:eastAsia="Times New Roman" w:cs="Times New Roman"/>
          <w:b w:val="0"/>
          <w:bCs w:val="0"/>
          <w:w w:val="100"/>
          <w:lang w:eastAsia="ru-RU"/>
        </w:rPr>
      </w:pPr>
    </w:p>
    <w:p w:rsidR="0084151B" w:rsidRDefault="0084151B" w:rsidP="0084151B">
      <w:pPr>
        <w:autoSpaceDE/>
        <w:autoSpaceDN/>
        <w:spacing w:line="360" w:lineRule="auto"/>
        <w:jc w:val="both"/>
        <w:rPr>
          <w:rFonts w:eastAsia="Times New Roman" w:cs="Times New Roman"/>
          <w:b w:val="0"/>
          <w:bCs w:val="0"/>
          <w:w w:val="100"/>
          <w:lang w:eastAsia="ru-RU"/>
        </w:rPr>
      </w:pPr>
    </w:p>
    <w:p w:rsidR="0084151B" w:rsidRDefault="0084151B" w:rsidP="0084151B">
      <w:pPr>
        <w:autoSpaceDE/>
        <w:autoSpaceDN/>
        <w:spacing w:line="360" w:lineRule="auto"/>
        <w:jc w:val="both"/>
        <w:rPr>
          <w:rFonts w:eastAsia="Times New Roman" w:cs="Times New Roman"/>
          <w:b w:val="0"/>
          <w:bCs w:val="0"/>
          <w:w w:val="100"/>
          <w:lang w:eastAsia="ru-RU"/>
        </w:rPr>
      </w:pPr>
    </w:p>
    <w:p w:rsidR="0084151B" w:rsidRDefault="0084151B" w:rsidP="0084151B">
      <w:pPr>
        <w:autoSpaceDE/>
        <w:autoSpaceDN/>
        <w:spacing w:line="360" w:lineRule="auto"/>
        <w:jc w:val="both"/>
        <w:rPr>
          <w:rFonts w:eastAsia="Times New Roman" w:cs="Times New Roman"/>
          <w:b w:val="0"/>
          <w:bCs w:val="0"/>
          <w:w w:val="100"/>
          <w:lang w:eastAsia="ru-RU"/>
        </w:rPr>
      </w:pPr>
    </w:p>
    <w:p w:rsidR="0084151B" w:rsidRDefault="0084151B" w:rsidP="0084151B">
      <w:pPr>
        <w:autoSpaceDE/>
        <w:autoSpaceDN/>
        <w:spacing w:line="360" w:lineRule="auto"/>
        <w:jc w:val="both"/>
        <w:rPr>
          <w:rFonts w:eastAsia="Times New Roman" w:cs="Times New Roman"/>
          <w:b w:val="0"/>
          <w:bCs w:val="0"/>
          <w:w w:val="100"/>
          <w:lang w:eastAsia="ru-RU"/>
        </w:rPr>
      </w:pPr>
    </w:p>
    <w:p w:rsidR="0084151B" w:rsidRDefault="0084151B" w:rsidP="0084151B">
      <w:pPr>
        <w:autoSpaceDE/>
        <w:autoSpaceDN/>
        <w:spacing w:line="360" w:lineRule="auto"/>
        <w:jc w:val="both"/>
        <w:rPr>
          <w:rFonts w:eastAsia="Times New Roman" w:cs="Times New Roman"/>
          <w:b w:val="0"/>
          <w:bCs w:val="0"/>
          <w:w w:val="100"/>
          <w:lang w:eastAsia="ru-RU"/>
        </w:rPr>
      </w:pPr>
    </w:p>
    <w:p w:rsidR="0084151B" w:rsidRDefault="0084151B" w:rsidP="0084151B">
      <w:pPr>
        <w:autoSpaceDE/>
        <w:autoSpaceDN/>
        <w:spacing w:line="360" w:lineRule="auto"/>
        <w:jc w:val="both"/>
        <w:rPr>
          <w:rFonts w:eastAsia="Times New Roman" w:cs="Times New Roman"/>
          <w:b w:val="0"/>
          <w:bCs w:val="0"/>
          <w:w w:val="100"/>
          <w:lang w:eastAsia="ru-RU"/>
        </w:rPr>
      </w:pPr>
    </w:p>
    <w:p w:rsidR="0084151B" w:rsidRDefault="0084151B" w:rsidP="0084151B">
      <w:pPr>
        <w:autoSpaceDE/>
        <w:autoSpaceDN/>
        <w:spacing w:line="360" w:lineRule="auto"/>
        <w:jc w:val="both"/>
        <w:rPr>
          <w:rFonts w:eastAsia="Times New Roman" w:cs="Times New Roman"/>
          <w:b w:val="0"/>
          <w:bCs w:val="0"/>
          <w:w w:val="100"/>
          <w:lang w:eastAsia="ru-RU"/>
        </w:rPr>
      </w:pPr>
    </w:p>
    <w:p w:rsidR="0084151B" w:rsidRDefault="0084151B" w:rsidP="0084151B">
      <w:pPr>
        <w:autoSpaceDE/>
        <w:autoSpaceDN/>
        <w:spacing w:line="360" w:lineRule="auto"/>
        <w:jc w:val="both"/>
        <w:rPr>
          <w:rFonts w:eastAsia="Times New Roman" w:cs="Times New Roman"/>
          <w:b w:val="0"/>
          <w:bCs w:val="0"/>
          <w:w w:val="100"/>
          <w:lang w:eastAsia="ru-RU"/>
        </w:rPr>
      </w:pPr>
    </w:p>
    <w:p w:rsidR="0084151B" w:rsidRDefault="0084151B" w:rsidP="0084151B">
      <w:pPr>
        <w:autoSpaceDE/>
        <w:autoSpaceDN/>
        <w:spacing w:line="360" w:lineRule="auto"/>
        <w:jc w:val="both"/>
        <w:rPr>
          <w:rFonts w:eastAsia="Times New Roman" w:cs="Times New Roman"/>
          <w:b w:val="0"/>
          <w:bCs w:val="0"/>
          <w:w w:val="100"/>
          <w:lang w:eastAsia="ru-RU"/>
        </w:rPr>
      </w:pPr>
    </w:p>
    <w:p w:rsidR="0084151B" w:rsidRDefault="0084151B" w:rsidP="0084151B">
      <w:pPr>
        <w:autoSpaceDE/>
        <w:autoSpaceDN/>
        <w:spacing w:line="360" w:lineRule="auto"/>
        <w:jc w:val="both"/>
        <w:rPr>
          <w:rFonts w:eastAsia="Times New Roman" w:cs="Times New Roman"/>
          <w:b w:val="0"/>
          <w:bCs w:val="0"/>
          <w:w w:val="100"/>
          <w:lang w:eastAsia="ru-RU"/>
        </w:rPr>
      </w:pPr>
    </w:p>
    <w:p w:rsidR="0084151B" w:rsidRDefault="0084151B" w:rsidP="0084151B">
      <w:pPr>
        <w:autoSpaceDE/>
        <w:autoSpaceDN/>
        <w:spacing w:line="360" w:lineRule="auto"/>
        <w:jc w:val="both"/>
        <w:rPr>
          <w:rFonts w:eastAsia="Times New Roman" w:cs="Times New Roman"/>
          <w:b w:val="0"/>
          <w:bCs w:val="0"/>
          <w:w w:val="100"/>
          <w:lang w:eastAsia="ru-RU"/>
        </w:rPr>
      </w:pPr>
    </w:p>
    <w:p w:rsidR="0084151B" w:rsidRDefault="0084151B" w:rsidP="0084151B">
      <w:pPr>
        <w:autoSpaceDE/>
        <w:autoSpaceDN/>
        <w:spacing w:line="360" w:lineRule="auto"/>
        <w:jc w:val="both"/>
        <w:rPr>
          <w:rFonts w:eastAsia="Times New Roman" w:cs="Times New Roman"/>
          <w:b w:val="0"/>
          <w:bCs w:val="0"/>
          <w:w w:val="100"/>
          <w:lang w:eastAsia="ru-RU"/>
        </w:rPr>
      </w:pPr>
    </w:p>
    <w:p w:rsidR="00000444" w:rsidRDefault="00000444" w:rsidP="00000444">
      <w:pPr>
        <w:autoSpaceDE/>
        <w:autoSpaceDN/>
        <w:spacing w:line="360" w:lineRule="auto"/>
        <w:ind w:firstLine="709"/>
        <w:jc w:val="center"/>
        <w:rPr>
          <w:rFonts w:eastAsia="Times New Roman" w:cs="Times New Roman"/>
          <w:bCs w:val="0"/>
          <w:w w:val="100"/>
          <w:lang w:eastAsia="ru-RU"/>
        </w:rPr>
      </w:pPr>
      <w:r>
        <w:rPr>
          <w:rFonts w:eastAsia="Times New Roman" w:cs="Times New Roman"/>
          <w:bCs w:val="0"/>
          <w:w w:val="100"/>
          <w:lang w:eastAsia="ru-RU"/>
        </w:rPr>
        <w:t>Список используемой литературы</w:t>
      </w:r>
    </w:p>
    <w:p w:rsidR="0084151B" w:rsidRPr="0084151B" w:rsidRDefault="0084151B" w:rsidP="0084151B">
      <w:pPr>
        <w:pStyle w:val="a9"/>
        <w:numPr>
          <w:ilvl w:val="0"/>
          <w:numId w:val="7"/>
        </w:numPr>
        <w:spacing w:line="360" w:lineRule="auto"/>
        <w:ind w:left="0" w:firstLine="709"/>
        <w:jc w:val="both"/>
        <w:rPr>
          <w:rFonts w:eastAsia="Times New Roman" w:cs="Times New Roman"/>
          <w:b w:val="0"/>
          <w:bCs w:val="0"/>
          <w:w w:val="100"/>
          <w:lang w:eastAsia="ru-RU"/>
        </w:rPr>
      </w:pPr>
      <w:proofErr w:type="spellStart"/>
      <w:r w:rsidRPr="0084151B">
        <w:rPr>
          <w:rFonts w:eastAsia="Times New Roman" w:cs="Times New Roman"/>
          <w:b w:val="0"/>
          <w:bCs w:val="0"/>
          <w:w w:val="100"/>
          <w:lang w:eastAsia="ru-RU"/>
        </w:rPr>
        <w:lastRenderedPageBreak/>
        <w:t>Армстронг</w:t>
      </w:r>
      <w:proofErr w:type="spellEnd"/>
      <w:r w:rsidRPr="0084151B">
        <w:rPr>
          <w:rFonts w:eastAsia="Times New Roman" w:cs="Times New Roman"/>
          <w:b w:val="0"/>
          <w:bCs w:val="0"/>
          <w:w w:val="100"/>
          <w:lang w:eastAsia="ru-RU"/>
        </w:rPr>
        <w:t xml:space="preserve"> М. Практика управления человеческими ресурсами. 8-е изд.: Пер. с англ. – М.: ИНФРА-М, 2004. – 112 с.</w:t>
      </w:r>
    </w:p>
    <w:p w:rsidR="0084151B" w:rsidRPr="0084151B" w:rsidRDefault="0084151B" w:rsidP="0084151B">
      <w:pPr>
        <w:pStyle w:val="a9"/>
        <w:numPr>
          <w:ilvl w:val="0"/>
          <w:numId w:val="7"/>
        </w:numPr>
        <w:autoSpaceDE/>
        <w:autoSpaceDN/>
        <w:spacing w:line="360" w:lineRule="auto"/>
        <w:ind w:left="0" w:firstLine="709"/>
        <w:jc w:val="both"/>
        <w:rPr>
          <w:rFonts w:eastAsia="Times New Roman" w:cs="Times New Roman"/>
          <w:b w:val="0"/>
          <w:bCs w:val="0"/>
          <w:w w:val="100"/>
          <w:lang w:eastAsia="ru-RU"/>
        </w:rPr>
      </w:pPr>
      <w:r w:rsidRPr="0084151B">
        <w:rPr>
          <w:rFonts w:eastAsia="Times New Roman" w:cs="Times New Roman"/>
          <w:b w:val="0"/>
          <w:bCs w:val="0"/>
          <w:w w:val="100"/>
          <w:lang w:eastAsia="ru-RU"/>
        </w:rPr>
        <w:t>Карташова Л.В. Управление человеческими ресурсами: учебник / науч. ред. совет: В.И. Видяпин и др. – М.: ИНФРА-М, 2010.</w:t>
      </w:r>
    </w:p>
    <w:p w:rsidR="0084151B" w:rsidRPr="0084151B" w:rsidRDefault="0084151B" w:rsidP="0084151B">
      <w:pPr>
        <w:pStyle w:val="a9"/>
        <w:numPr>
          <w:ilvl w:val="0"/>
          <w:numId w:val="7"/>
        </w:numPr>
        <w:autoSpaceDE/>
        <w:autoSpaceDN/>
        <w:spacing w:line="360" w:lineRule="auto"/>
        <w:ind w:left="0" w:firstLine="709"/>
        <w:jc w:val="both"/>
        <w:rPr>
          <w:rFonts w:eastAsia="Times New Roman" w:cs="Times New Roman"/>
          <w:b w:val="0"/>
          <w:bCs w:val="0"/>
          <w:w w:val="100"/>
          <w:lang w:eastAsia="ru-RU"/>
        </w:rPr>
      </w:pPr>
      <w:proofErr w:type="spellStart"/>
      <w:r w:rsidRPr="0084151B">
        <w:rPr>
          <w:rFonts w:eastAsia="Times New Roman" w:cs="Times New Roman"/>
          <w:b w:val="0"/>
          <w:bCs w:val="0"/>
          <w:w w:val="100"/>
          <w:lang w:eastAsia="ru-RU"/>
        </w:rPr>
        <w:t>Кибанов</w:t>
      </w:r>
      <w:proofErr w:type="spellEnd"/>
      <w:r w:rsidRPr="0084151B">
        <w:rPr>
          <w:rFonts w:eastAsia="Times New Roman" w:cs="Times New Roman"/>
          <w:b w:val="0"/>
          <w:bCs w:val="0"/>
          <w:w w:val="100"/>
          <w:lang w:eastAsia="ru-RU"/>
        </w:rPr>
        <w:t xml:space="preserve"> А.Я., </w:t>
      </w:r>
      <w:proofErr w:type="spellStart"/>
      <w:r w:rsidRPr="0084151B">
        <w:rPr>
          <w:rFonts w:eastAsia="Times New Roman" w:cs="Times New Roman"/>
          <w:b w:val="0"/>
          <w:bCs w:val="0"/>
          <w:w w:val="100"/>
          <w:lang w:eastAsia="ru-RU"/>
        </w:rPr>
        <w:t>Мамедзаде</w:t>
      </w:r>
      <w:proofErr w:type="spellEnd"/>
      <w:r w:rsidRPr="0084151B">
        <w:rPr>
          <w:rFonts w:eastAsia="Times New Roman" w:cs="Times New Roman"/>
          <w:b w:val="0"/>
          <w:bCs w:val="0"/>
          <w:w w:val="100"/>
          <w:lang w:eastAsia="ru-RU"/>
        </w:rPr>
        <w:t xml:space="preserve"> Г.А., </w:t>
      </w:r>
      <w:proofErr w:type="spellStart"/>
      <w:r w:rsidRPr="0084151B">
        <w:rPr>
          <w:rFonts w:eastAsia="Times New Roman" w:cs="Times New Roman"/>
          <w:b w:val="0"/>
          <w:bCs w:val="0"/>
          <w:w w:val="100"/>
          <w:lang w:eastAsia="ru-RU"/>
        </w:rPr>
        <w:t>Родкина</w:t>
      </w:r>
      <w:proofErr w:type="spellEnd"/>
      <w:r w:rsidRPr="0084151B">
        <w:rPr>
          <w:rFonts w:eastAsia="Times New Roman" w:cs="Times New Roman"/>
          <w:b w:val="0"/>
          <w:bCs w:val="0"/>
          <w:w w:val="100"/>
          <w:lang w:eastAsia="ru-RU"/>
        </w:rPr>
        <w:t xml:space="preserve"> Т.А. Управление персоналом. Регламентация труда. 3-е изд. – М.: Экзамен, 2004. – 128 с.</w:t>
      </w:r>
    </w:p>
    <w:p w:rsidR="0084151B" w:rsidRPr="0084151B" w:rsidRDefault="0084151B" w:rsidP="0084151B">
      <w:pPr>
        <w:pStyle w:val="a9"/>
        <w:numPr>
          <w:ilvl w:val="0"/>
          <w:numId w:val="7"/>
        </w:numPr>
        <w:autoSpaceDE/>
        <w:autoSpaceDN/>
        <w:spacing w:line="360" w:lineRule="auto"/>
        <w:ind w:left="0" w:firstLine="709"/>
        <w:jc w:val="both"/>
        <w:rPr>
          <w:rFonts w:eastAsia="Times New Roman" w:cs="Times New Roman"/>
          <w:b w:val="0"/>
          <w:bCs w:val="0"/>
          <w:w w:val="100"/>
          <w:lang w:eastAsia="ru-RU"/>
        </w:rPr>
      </w:pPr>
      <w:r w:rsidRPr="0084151B">
        <w:rPr>
          <w:rFonts w:eastAsia="Times New Roman" w:cs="Times New Roman"/>
          <w:b w:val="0"/>
          <w:bCs w:val="0"/>
          <w:w w:val="100"/>
          <w:lang w:eastAsia="ru-RU"/>
        </w:rPr>
        <w:t xml:space="preserve">Маслова В.М. Управление персоналом: учебник для бакалавров. – М.: </w:t>
      </w:r>
      <w:proofErr w:type="spellStart"/>
      <w:r w:rsidRPr="0084151B">
        <w:rPr>
          <w:rFonts w:eastAsia="Times New Roman" w:cs="Times New Roman"/>
          <w:b w:val="0"/>
          <w:bCs w:val="0"/>
          <w:w w:val="100"/>
          <w:lang w:eastAsia="ru-RU"/>
        </w:rPr>
        <w:t>Юрайт</w:t>
      </w:r>
      <w:proofErr w:type="spellEnd"/>
      <w:r w:rsidRPr="0084151B">
        <w:rPr>
          <w:rFonts w:eastAsia="Times New Roman" w:cs="Times New Roman"/>
          <w:b w:val="0"/>
          <w:bCs w:val="0"/>
          <w:w w:val="100"/>
          <w:lang w:eastAsia="ru-RU"/>
        </w:rPr>
        <w:t>, 2012.</w:t>
      </w:r>
    </w:p>
    <w:p w:rsidR="00000444" w:rsidRPr="0084151B" w:rsidRDefault="00000444" w:rsidP="0084151B">
      <w:pPr>
        <w:pStyle w:val="a9"/>
        <w:numPr>
          <w:ilvl w:val="0"/>
          <w:numId w:val="7"/>
        </w:numPr>
        <w:autoSpaceDE/>
        <w:autoSpaceDN/>
        <w:spacing w:line="360" w:lineRule="auto"/>
        <w:ind w:left="0" w:firstLine="709"/>
        <w:jc w:val="both"/>
        <w:rPr>
          <w:rFonts w:eastAsia="Times New Roman" w:cs="Times New Roman"/>
          <w:b w:val="0"/>
          <w:bCs w:val="0"/>
          <w:w w:val="100"/>
          <w:lang w:eastAsia="ru-RU"/>
        </w:rPr>
      </w:pPr>
      <w:proofErr w:type="spellStart"/>
      <w:r w:rsidRPr="0084151B">
        <w:rPr>
          <w:rFonts w:eastAsia="Times New Roman" w:cs="Times New Roman"/>
          <w:b w:val="0"/>
          <w:bCs w:val="0"/>
          <w:w w:val="100"/>
          <w:lang w:eastAsia="ru-RU"/>
        </w:rPr>
        <w:t>Шлендер</w:t>
      </w:r>
      <w:proofErr w:type="spellEnd"/>
      <w:r w:rsidRPr="0084151B">
        <w:rPr>
          <w:rFonts w:eastAsia="Times New Roman" w:cs="Times New Roman"/>
          <w:b w:val="0"/>
          <w:bCs w:val="0"/>
          <w:w w:val="100"/>
          <w:lang w:eastAsia="ru-RU"/>
        </w:rPr>
        <w:t xml:space="preserve"> П.Э., Маслова В.М., Смирнова М.Е. и др. Управление </w:t>
      </w:r>
    </w:p>
    <w:p w:rsidR="00000444" w:rsidRPr="0084151B" w:rsidRDefault="00000444" w:rsidP="0084151B">
      <w:pPr>
        <w:autoSpaceDE/>
        <w:autoSpaceDN/>
        <w:spacing w:line="360" w:lineRule="auto"/>
        <w:jc w:val="both"/>
        <w:rPr>
          <w:rFonts w:eastAsia="Times New Roman" w:cs="Times New Roman"/>
          <w:b w:val="0"/>
          <w:bCs w:val="0"/>
          <w:w w:val="100"/>
          <w:lang w:eastAsia="ru-RU"/>
        </w:rPr>
      </w:pPr>
      <w:r w:rsidRPr="0084151B">
        <w:rPr>
          <w:rFonts w:eastAsia="Times New Roman" w:cs="Times New Roman"/>
          <w:b w:val="0"/>
          <w:bCs w:val="0"/>
          <w:w w:val="100"/>
          <w:lang w:eastAsia="ru-RU"/>
        </w:rPr>
        <w:t xml:space="preserve">персоналом организации: учебное пособие / под ред. П.Э. </w:t>
      </w:r>
      <w:proofErr w:type="spellStart"/>
      <w:proofErr w:type="gramStart"/>
      <w:r w:rsidRPr="0084151B">
        <w:rPr>
          <w:rFonts w:eastAsia="Times New Roman" w:cs="Times New Roman"/>
          <w:b w:val="0"/>
          <w:bCs w:val="0"/>
          <w:w w:val="100"/>
          <w:lang w:eastAsia="ru-RU"/>
        </w:rPr>
        <w:t>Шленде</w:t>
      </w:r>
      <w:proofErr w:type="spellEnd"/>
      <w:proofErr w:type="gramEnd"/>
      <w:r w:rsidRPr="0084151B">
        <w:rPr>
          <w:rFonts w:eastAsia="Times New Roman" w:cs="Times New Roman"/>
          <w:b w:val="0"/>
          <w:bCs w:val="0"/>
          <w:w w:val="100"/>
          <w:lang w:eastAsia="ru-RU"/>
        </w:rPr>
        <w:t>-</w:t>
      </w:r>
    </w:p>
    <w:p w:rsidR="00000444" w:rsidRPr="0084151B" w:rsidRDefault="00000444" w:rsidP="0084151B">
      <w:pPr>
        <w:autoSpaceDE/>
        <w:autoSpaceDN/>
        <w:spacing w:line="360" w:lineRule="auto"/>
        <w:jc w:val="both"/>
        <w:rPr>
          <w:rFonts w:eastAsia="Times New Roman" w:cs="Times New Roman"/>
          <w:b w:val="0"/>
          <w:bCs w:val="0"/>
          <w:w w:val="100"/>
          <w:lang w:eastAsia="ru-RU"/>
        </w:rPr>
      </w:pPr>
      <w:proofErr w:type="spellStart"/>
      <w:r w:rsidRPr="0084151B">
        <w:rPr>
          <w:rFonts w:eastAsia="Times New Roman" w:cs="Times New Roman"/>
          <w:b w:val="0"/>
          <w:bCs w:val="0"/>
          <w:w w:val="100"/>
          <w:lang w:eastAsia="ru-RU"/>
        </w:rPr>
        <w:t>ра</w:t>
      </w:r>
      <w:proofErr w:type="spellEnd"/>
      <w:r w:rsidRPr="0084151B">
        <w:rPr>
          <w:rFonts w:eastAsia="Times New Roman" w:cs="Times New Roman"/>
          <w:b w:val="0"/>
          <w:bCs w:val="0"/>
          <w:w w:val="100"/>
          <w:lang w:eastAsia="ru-RU"/>
        </w:rPr>
        <w:t>. – М.: Вузовский учебник</w:t>
      </w:r>
      <w:proofErr w:type="gramStart"/>
      <w:r w:rsidRPr="0084151B">
        <w:rPr>
          <w:rFonts w:eastAsia="Times New Roman" w:cs="Times New Roman"/>
          <w:b w:val="0"/>
          <w:bCs w:val="0"/>
          <w:w w:val="100"/>
          <w:lang w:eastAsia="ru-RU"/>
        </w:rPr>
        <w:t xml:space="preserve"> :</w:t>
      </w:r>
      <w:proofErr w:type="gramEnd"/>
      <w:r w:rsidRPr="0084151B">
        <w:rPr>
          <w:rFonts w:eastAsia="Times New Roman" w:cs="Times New Roman"/>
          <w:b w:val="0"/>
          <w:bCs w:val="0"/>
          <w:w w:val="100"/>
          <w:lang w:eastAsia="ru-RU"/>
        </w:rPr>
        <w:t xml:space="preserve"> ИНФРА-М, 2010.</w:t>
      </w:r>
    </w:p>
    <w:p w:rsidR="0084151B" w:rsidRDefault="0084151B" w:rsidP="0084151B">
      <w:pPr>
        <w:autoSpaceDE/>
        <w:autoSpaceDN/>
        <w:spacing w:line="360" w:lineRule="auto"/>
        <w:ind w:left="360"/>
        <w:jc w:val="both"/>
        <w:rPr>
          <w:rFonts w:eastAsia="Times New Roman" w:cs="Times New Roman"/>
          <w:b w:val="0"/>
          <w:bCs w:val="0"/>
          <w:w w:val="100"/>
          <w:lang w:eastAsia="ru-RU"/>
        </w:rPr>
      </w:pPr>
    </w:p>
    <w:p w:rsidR="0084151B" w:rsidRDefault="0084151B" w:rsidP="0084151B">
      <w:pPr>
        <w:autoSpaceDE/>
        <w:autoSpaceDN/>
        <w:spacing w:line="360" w:lineRule="auto"/>
        <w:ind w:left="360"/>
        <w:jc w:val="both"/>
        <w:rPr>
          <w:rFonts w:eastAsia="Times New Roman" w:cs="Times New Roman"/>
          <w:b w:val="0"/>
          <w:bCs w:val="0"/>
          <w:w w:val="100"/>
          <w:lang w:eastAsia="ru-RU"/>
        </w:rPr>
      </w:pPr>
    </w:p>
    <w:p w:rsidR="006A06CF" w:rsidRDefault="006A06CF" w:rsidP="00F114E4">
      <w:pPr>
        <w:spacing w:line="360" w:lineRule="auto"/>
        <w:jc w:val="both"/>
        <w:rPr>
          <w:b w:val="0"/>
        </w:rPr>
      </w:pPr>
    </w:p>
    <w:p w:rsidR="00000444" w:rsidRDefault="00000444" w:rsidP="00F114E4">
      <w:pPr>
        <w:spacing w:line="360" w:lineRule="auto"/>
        <w:jc w:val="both"/>
        <w:rPr>
          <w:b w:val="0"/>
        </w:rPr>
      </w:pPr>
    </w:p>
    <w:p w:rsidR="00000444" w:rsidRDefault="00000444" w:rsidP="00F114E4">
      <w:pPr>
        <w:spacing w:line="360" w:lineRule="auto"/>
        <w:jc w:val="both"/>
        <w:rPr>
          <w:b w:val="0"/>
        </w:rPr>
      </w:pPr>
    </w:p>
    <w:p w:rsidR="00000444" w:rsidRDefault="00000444" w:rsidP="00F114E4">
      <w:pPr>
        <w:spacing w:line="360" w:lineRule="auto"/>
        <w:jc w:val="both"/>
        <w:rPr>
          <w:b w:val="0"/>
        </w:rPr>
      </w:pPr>
    </w:p>
    <w:p w:rsidR="00000444" w:rsidRDefault="00000444" w:rsidP="00F114E4">
      <w:pPr>
        <w:spacing w:line="360" w:lineRule="auto"/>
        <w:jc w:val="both"/>
        <w:rPr>
          <w:b w:val="0"/>
        </w:rPr>
      </w:pPr>
    </w:p>
    <w:p w:rsidR="00000444" w:rsidRDefault="00000444" w:rsidP="00F114E4">
      <w:pPr>
        <w:spacing w:line="360" w:lineRule="auto"/>
        <w:jc w:val="both"/>
        <w:rPr>
          <w:b w:val="0"/>
        </w:rPr>
      </w:pPr>
    </w:p>
    <w:p w:rsidR="00000444" w:rsidRDefault="00000444" w:rsidP="00F114E4">
      <w:pPr>
        <w:spacing w:line="360" w:lineRule="auto"/>
        <w:jc w:val="both"/>
        <w:rPr>
          <w:b w:val="0"/>
        </w:rPr>
      </w:pPr>
    </w:p>
    <w:p w:rsidR="00000444" w:rsidRDefault="00000444" w:rsidP="00F114E4">
      <w:pPr>
        <w:spacing w:line="360" w:lineRule="auto"/>
        <w:jc w:val="both"/>
        <w:rPr>
          <w:b w:val="0"/>
        </w:rPr>
      </w:pPr>
    </w:p>
    <w:p w:rsidR="00000444" w:rsidRDefault="00000444" w:rsidP="00F114E4">
      <w:pPr>
        <w:spacing w:line="360" w:lineRule="auto"/>
        <w:jc w:val="both"/>
        <w:rPr>
          <w:b w:val="0"/>
        </w:rPr>
      </w:pPr>
    </w:p>
    <w:p w:rsidR="00000444" w:rsidRPr="00000444" w:rsidRDefault="00000444" w:rsidP="00000444">
      <w:pPr>
        <w:spacing w:line="360" w:lineRule="auto"/>
        <w:rPr>
          <w:rFonts w:cs="Times New Roman"/>
          <w:b w:val="0"/>
        </w:rPr>
      </w:pPr>
    </w:p>
    <w:sectPr w:rsidR="00000444" w:rsidRPr="00000444" w:rsidSect="0084151B">
      <w:footerReference w:type="default" r:id="rId8"/>
      <w:pgSz w:w="11906" w:h="16838"/>
      <w:pgMar w:top="1134" w:right="850" w:bottom="1134" w:left="1701" w:header="708" w:footer="708" w:gutter="0"/>
      <w:cols w:space="708"/>
      <w:titlePg/>
      <w:docGrid w:linePitch="4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51B" w:rsidRDefault="0084151B" w:rsidP="0084151B">
      <w:r>
        <w:separator/>
      </w:r>
    </w:p>
  </w:endnote>
  <w:endnote w:type="continuationSeparator" w:id="0">
    <w:p w:rsidR="0084151B" w:rsidRDefault="0084151B" w:rsidP="0084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1145243"/>
      <w:docPartObj>
        <w:docPartGallery w:val="Page Numbers (Bottom of Page)"/>
        <w:docPartUnique/>
      </w:docPartObj>
    </w:sdtPr>
    <w:sdtEndPr/>
    <w:sdtContent>
      <w:p w:rsidR="0084151B" w:rsidRDefault="0084151B">
        <w:pPr>
          <w:pStyle w:val="ad"/>
          <w:jc w:val="right"/>
        </w:pPr>
        <w:r>
          <w:fldChar w:fldCharType="begin"/>
        </w:r>
        <w:r>
          <w:instrText>PAGE   \* MERGEFORMAT</w:instrText>
        </w:r>
        <w:r>
          <w:fldChar w:fldCharType="separate"/>
        </w:r>
        <w:r w:rsidR="00622848">
          <w:rPr>
            <w:noProof/>
          </w:rPr>
          <w:t>13</w:t>
        </w:r>
        <w:r>
          <w:fldChar w:fldCharType="end"/>
        </w:r>
      </w:p>
    </w:sdtContent>
  </w:sdt>
  <w:p w:rsidR="0084151B" w:rsidRDefault="0084151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51B" w:rsidRDefault="0084151B" w:rsidP="0084151B">
      <w:r>
        <w:separator/>
      </w:r>
    </w:p>
  </w:footnote>
  <w:footnote w:type="continuationSeparator" w:id="0">
    <w:p w:rsidR="0084151B" w:rsidRDefault="0084151B" w:rsidP="008415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10C46"/>
    <w:multiLevelType w:val="hybridMultilevel"/>
    <w:tmpl w:val="DC5E8A3E"/>
    <w:lvl w:ilvl="0" w:tplc="CFCAEF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2B717C7"/>
    <w:multiLevelType w:val="hybridMultilevel"/>
    <w:tmpl w:val="7FC29D8A"/>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nsid w:val="18F94851"/>
    <w:multiLevelType w:val="hybridMultilevel"/>
    <w:tmpl w:val="356E4C4A"/>
    <w:lvl w:ilvl="0" w:tplc="D9867830">
      <w:start w:val="1"/>
      <w:numFmt w:val="decimal"/>
      <w:lvlText w:val="%1."/>
      <w:lvlJc w:val="left"/>
      <w:pPr>
        <w:ind w:left="927" w:hanging="360"/>
      </w:pPr>
      <w:rPr>
        <w:rFonts w:hint="default"/>
        <w:b w:val="0"/>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81D3E25"/>
    <w:multiLevelType w:val="hybridMultilevel"/>
    <w:tmpl w:val="08E8089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nsid w:val="4CBE4FF4"/>
    <w:multiLevelType w:val="hybridMultilevel"/>
    <w:tmpl w:val="73EA4BAA"/>
    <w:lvl w:ilvl="0" w:tplc="CFCAEFD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6C960B47"/>
    <w:multiLevelType w:val="hybridMultilevel"/>
    <w:tmpl w:val="38E62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27E2C43"/>
    <w:multiLevelType w:val="hybridMultilevel"/>
    <w:tmpl w:val="6EB6A50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3"/>
  </w:num>
  <w:num w:numId="2">
    <w:abstractNumId w:val="6"/>
  </w:num>
  <w:num w:numId="3">
    <w:abstractNumId w:val="1"/>
  </w:num>
  <w:num w:numId="4">
    <w:abstractNumId w:val="5"/>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F7C16"/>
    <w:rsid w:val="00000444"/>
    <w:rsid w:val="00074137"/>
    <w:rsid w:val="000B697E"/>
    <w:rsid w:val="000C1A88"/>
    <w:rsid w:val="001172E5"/>
    <w:rsid w:val="001875BB"/>
    <w:rsid w:val="001F0419"/>
    <w:rsid w:val="001F21E6"/>
    <w:rsid w:val="00266AF8"/>
    <w:rsid w:val="00306D5D"/>
    <w:rsid w:val="0032679A"/>
    <w:rsid w:val="00353E78"/>
    <w:rsid w:val="004325D3"/>
    <w:rsid w:val="004D59C3"/>
    <w:rsid w:val="0052582F"/>
    <w:rsid w:val="00583A36"/>
    <w:rsid w:val="00595EED"/>
    <w:rsid w:val="005F2E45"/>
    <w:rsid w:val="00622848"/>
    <w:rsid w:val="00630230"/>
    <w:rsid w:val="00677E8E"/>
    <w:rsid w:val="006A06CF"/>
    <w:rsid w:val="0076679D"/>
    <w:rsid w:val="007B43CB"/>
    <w:rsid w:val="0084151B"/>
    <w:rsid w:val="00966D01"/>
    <w:rsid w:val="00A83753"/>
    <w:rsid w:val="00B54083"/>
    <w:rsid w:val="00BA14F6"/>
    <w:rsid w:val="00CB746C"/>
    <w:rsid w:val="00CF7C16"/>
    <w:rsid w:val="00D46993"/>
    <w:rsid w:val="00D80E52"/>
    <w:rsid w:val="00DA75C5"/>
    <w:rsid w:val="00E0268F"/>
    <w:rsid w:val="00E45821"/>
    <w:rsid w:val="00E54760"/>
    <w:rsid w:val="00EE2C05"/>
    <w:rsid w:val="00F02A90"/>
    <w:rsid w:val="00F114E4"/>
    <w:rsid w:val="00F646B3"/>
    <w:rsid w:val="00FA03E6"/>
    <w:rsid w:val="00FB2B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C16"/>
    <w:pPr>
      <w:autoSpaceDE w:val="0"/>
      <w:autoSpaceDN w:val="0"/>
      <w:spacing w:after="0" w:line="240" w:lineRule="auto"/>
    </w:pPr>
    <w:rPr>
      <w:rFonts w:ascii="Times New Roman" w:hAnsi="Times New Roman"/>
      <w:b/>
      <w:bCs/>
      <w:w w:val="130"/>
      <w:sz w:val="28"/>
      <w:szCs w:val="28"/>
    </w:rPr>
  </w:style>
  <w:style w:type="paragraph" w:styleId="2">
    <w:name w:val="heading 2"/>
    <w:basedOn w:val="a"/>
    <w:next w:val="a"/>
    <w:link w:val="20"/>
    <w:uiPriority w:val="9"/>
    <w:semiHidden/>
    <w:unhideWhenUsed/>
    <w:qFormat/>
    <w:rsid w:val="00000444"/>
    <w:pPr>
      <w:keepNext/>
      <w:keepLines/>
      <w:spacing w:before="200"/>
      <w:outlineLvl w:val="1"/>
    </w:pPr>
    <w:rPr>
      <w:rFonts w:asciiTheme="majorHAnsi" w:eastAsiaTheme="majorEastAsia" w:hAnsiTheme="majorHAnsi" w:cstheme="majorBidi"/>
      <w:b w:val="0"/>
      <w:bCs w:val="0"/>
      <w:color w:val="4F81BD" w:themeColor="accent1"/>
      <w:sz w:val="26"/>
      <w:szCs w:val="26"/>
    </w:rPr>
  </w:style>
  <w:style w:type="paragraph" w:styleId="3">
    <w:name w:val="heading 3"/>
    <w:basedOn w:val="a"/>
    <w:next w:val="a"/>
    <w:link w:val="30"/>
    <w:uiPriority w:val="9"/>
    <w:semiHidden/>
    <w:unhideWhenUsed/>
    <w:qFormat/>
    <w:rsid w:val="00677E8E"/>
    <w:pPr>
      <w:keepNext/>
      <w:keepLines/>
      <w:spacing w:before="200"/>
      <w:outlineLvl w:val="2"/>
    </w:pPr>
    <w:rPr>
      <w:rFonts w:asciiTheme="majorHAnsi" w:eastAsiaTheme="majorEastAsia" w:hAnsiTheme="majorHAnsi" w:cstheme="majorBidi"/>
      <w:b w:val="0"/>
      <w:bCs w:val="0"/>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679A"/>
    <w:pPr>
      <w:autoSpaceDE w:val="0"/>
      <w:autoSpaceDN w:val="0"/>
      <w:spacing w:after="0" w:line="240" w:lineRule="auto"/>
    </w:pPr>
    <w:rPr>
      <w:rFonts w:ascii="Times New Roman" w:hAnsi="Times New Roman"/>
      <w:b/>
      <w:bCs/>
      <w:w w:val="130"/>
      <w:sz w:val="28"/>
      <w:szCs w:val="28"/>
    </w:rPr>
  </w:style>
  <w:style w:type="character" w:styleId="a4">
    <w:name w:val="Emphasis"/>
    <w:basedOn w:val="a0"/>
    <w:uiPriority w:val="20"/>
    <w:qFormat/>
    <w:rsid w:val="00677E8E"/>
    <w:rPr>
      <w:i/>
      <w:iCs/>
    </w:rPr>
  </w:style>
  <w:style w:type="character" w:customStyle="1" w:styleId="30">
    <w:name w:val="Заголовок 3 Знак"/>
    <w:basedOn w:val="a0"/>
    <w:link w:val="3"/>
    <w:uiPriority w:val="9"/>
    <w:semiHidden/>
    <w:rsid w:val="00677E8E"/>
    <w:rPr>
      <w:rFonts w:asciiTheme="majorHAnsi" w:eastAsiaTheme="majorEastAsia" w:hAnsiTheme="majorHAnsi" w:cstheme="majorBidi"/>
      <w:color w:val="4F81BD" w:themeColor="accent1"/>
      <w:w w:val="130"/>
      <w:sz w:val="28"/>
      <w:szCs w:val="28"/>
    </w:rPr>
  </w:style>
  <w:style w:type="paragraph" w:styleId="a5">
    <w:name w:val="Title"/>
    <w:basedOn w:val="a"/>
    <w:next w:val="a"/>
    <w:link w:val="a6"/>
    <w:uiPriority w:val="10"/>
    <w:qFormat/>
    <w:rsid w:val="0032679A"/>
    <w:pPr>
      <w:spacing w:before="120" w:after="120"/>
    </w:pPr>
    <w:rPr>
      <w:rFonts w:asciiTheme="majorHAnsi" w:eastAsiaTheme="majorEastAsia" w:hAnsiTheme="majorHAnsi" w:cstheme="majorBidi"/>
      <w:kern w:val="28"/>
      <w:sz w:val="32"/>
      <w:szCs w:val="32"/>
    </w:rPr>
  </w:style>
  <w:style w:type="character" w:customStyle="1" w:styleId="a6">
    <w:name w:val="Название Знак"/>
    <w:basedOn w:val="a0"/>
    <w:link w:val="a5"/>
    <w:uiPriority w:val="10"/>
    <w:rsid w:val="0032679A"/>
    <w:rPr>
      <w:rFonts w:asciiTheme="majorHAnsi" w:eastAsiaTheme="majorEastAsia" w:hAnsiTheme="majorHAnsi" w:cstheme="majorBidi"/>
      <w:b/>
      <w:bCs/>
      <w:w w:val="130"/>
      <w:kern w:val="28"/>
      <w:sz w:val="32"/>
      <w:szCs w:val="32"/>
    </w:rPr>
  </w:style>
  <w:style w:type="paragraph" w:styleId="a7">
    <w:name w:val="Subtitle"/>
    <w:basedOn w:val="a"/>
    <w:link w:val="a8"/>
    <w:uiPriority w:val="11"/>
    <w:qFormat/>
    <w:rsid w:val="0032679A"/>
    <w:pPr>
      <w:jc w:val="center"/>
    </w:pPr>
    <w:rPr>
      <w:rFonts w:asciiTheme="majorHAnsi" w:eastAsiaTheme="majorEastAsia" w:hAnsiTheme="majorHAnsi" w:cstheme="majorBidi"/>
      <w:sz w:val="24"/>
      <w:szCs w:val="24"/>
    </w:rPr>
  </w:style>
  <w:style w:type="character" w:customStyle="1" w:styleId="a8">
    <w:name w:val="Подзаголовок Знак"/>
    <w:basedOn w:val="a0"/>
    <w:link w:val="a7"/>
    <w:uiPriority w:val="11"/>
    <w:rsid w:val="0032679A"/>
    <w:rPr>
      <w:rFonts w:asciiTheme="majorHAnsi" w:eastAsiaTheme="majorEastAsia" w:hAnsiTheme="majorHAnsi" w:cstheme="majorBidi"/>
      <w:b/>
      <w:bCs/>
      <w:w w:val="130"/>
      <w:sz w:val="24"/>
      <w:szCs w:val="24"/>
    </w:rPr>
  </w:style>
  <w:style w:type="paragraph" w:styleId="a9">
    <w:name w:val="List Paragraph"/>
    <w:basedOn w:val="a"/>
    <w:uiPriority w:val="34"/>
    <w:qFormat/>
    <w:rsid w:val="00CF7C16"/>
    <w:pPr>
      <w:ind w:left="720"/>
      <w:contextualSpacing/>
    </w:pPr>
  </w:style>
  <w:style w:type="character" w:customStyle="1" w:styleId="20">
    <w:name w:val="Заголовок 2 Знак"/>
    <w:basedOn w:val="a0"/>
    <w:link w:val="2"/>
    <w:uiPriority w:val="9"/>
    <w:semiHidden/>
    <w:rsid w:val="00000444"/>
    <w:rPr>
      <w:rFonts w:asciiTheme="majorHAnsi" w:eastAsiaTheme="majorEastAsia" w:hAnsiTheme="majorHAnsi" w:cstheme="majorBidi"/>
      <w:color w:val="4F81BD" w:themeColor="accent1"/>
      <w:w w:val="130"/>
      <w:sz w:val="26"/>
      <w:szCs w:val="26"/>
    </w:rPr>
  </w:style>
  <w:style w:type="paragraph" w:styleId="aa">
    <w:name w:val="Normal (Web)"/>
    <w:basedOn w:val="a"/>
    <w:uiPriority w:val="99"/>
    <w:unhideWhenUsed/>
    <w:rsid w:val="00000444"/>
    <w:pPr>
      <w:autoSpaceDE/>
      <w:autoSpaceDN/>
      <w:spacing w:before="100" w:beforeAutospacing="1" w:after="100" w:afterAutospacing="1"/>
    </w:pPr>
    <w:rPr>
      <w:rFonts w:eastAsia="Times New Roman" w:cs="Times New Roman"/>
      <w:b w:val="0"/>
      <w:bCs w:val="0"/>
      <w:w w:val="100"/>
      <w:sz w:val="24"/>
      <w:szCs w:val="24"/>
      <w:lang w:eastAsia="ru-RU"/>
    </w:rPr>
  </w:style>
  <w:style w:type="paragraph" w:styleId="ab">
    <w:name w:val="header"/>
    <w:basedOn w:val="a"/>
    <w:link w:val="ac"/>
    <w:uiPriority w:val="99"/>
    <w:unhideWhenUsed/>
    <w:rsid w:val="0084151B"/>
    <w:pPr>
      <w:tabs>
        <w:tab w:val="center" w:pos="4677"/>
        <w:tab w:val="right" w:pos="9355"/>
      </w:tabs>
    </w:pPr>
  </w:style>
  <w:style w:type="character" w:customStyle="1" w:styleId="ac">
    <w:name w:val="Верхний колонтитул Знак"/>
    <w:basedOn w:val="a0"/>
    <w:link w:val="ab"/>
    <w:uiPriority w:val="99"/>
    <w:rsid w:val="0084151B"/>
    <w:rPr>
      <w:rFonts w:ascii="Times New Roman" w:hAnsi="Times New Roman"/>
      <w:b/>
      <w:bCs/>
      <w:w w:val="130"/>
      <w:sz w:val="28"/>
      <w:szCs w:val="28"/>
    </w:rPr>
  </w:style>
  <w:style w:type="paragraph" w:styleId="ad">
    <w:name w:val="footer"/>
    <w:basedOn w:val="a"/>
    <w:link w:val="ae"/>
    <w:uiPriority w:val="99"/>
    <w:unhideWhenUsed/>
    <w:rsid w:val="0084151B"/>
    <w:pPr>
      <w:tabs>
        <w:tab w:val="center" w:pos="4677"/>
        <w:tab w:val="right" w:pos="9355"/>
      </w:tabs>
    </w:pPr>
  </w:style>
  <w:style w:type="character" w:customStyle="1" w:styleId="ae">
    <w:name w:val="Нижний колонтитул Знак"/>
    <w:basedOn w:val="a0"/>
    <w:link w:val="ad"/>
    <w:uiPriority w:val="99"/>
    <w:rsid w:val="0084151B"/>
    <w:rPr>
      <w:rFonts w:ascii="Times New Roman" w:hAnsi="Times New Roman"/>
      <w:b/>
      <w:bCs/>
      <w:w w:val="13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902102">
      <w:bodyDiv w:val="1"/>
      <w:marLeft w:val="0"/>
      <w:marRight w:val="0"/>
      <w:marTop w:val="0"/>
      <w:marBottom w:val="0"/>
      <w:divBdr>
        <w:top w:val="none" w:sz="0" w:space="0" w:color="auto"/>
        <w:left w:val="none" w:sz="0" w:space="0" w:color="auto"/>
        <w:bottom w:val="none" w:sz="0" w:space="0" w:color="auto"/>
        <w:right w:val="none" w:sz="0" w:space="0" w:color="auto"/>
      </w:divBdr>
    </w:div>
    <w:div w:id="523858710">
      <w:bodyDiv w:val="1"/>
      <w:marLeft w:val="0"/>
      <w:marRight w:val="0"/>
      <w:marTop w:val="0"/>
      <w:marBottom w:val="0"/>
      <w:divBdr>
        <w:top w:val="none" w:sz="0" w:space="0" w:color="auto"/>
        <w:left w:val="none" w:sz="0" w:space="0" w:color="auto"/>
        <w:bottom w:val="none" w:sz="0" w:space="0" w:color="auto"/>
        <w:right w:val="none" w:sz="0" w:space="0" w:color="auto"/>
      </w:divBdr>
    </w:div>
    <w:div w:id="1188450502">
      <w:bodyDiv w:val="1"/>
      <w:marLeft w:val="0"/>
      <w:marRight w:val="0"/>
      <w:marTop w:val="0"/>
      <w:marBottom w:val="0"/>
      <w:divBdr>
        <w:top w:val="none" w:sz="0" w:space="0" w:color="auto"/>
        <w:left w:val="none" w:sz="0" w:space="0" w:color="auto"/>
        <w:bottom w:val="none" w:sz="0" w:space="0" w:color="auto"/>
        <w:right w:val="none" w:sz="0" w:space="0" w:color="auto"/>
      </w:divBdr>
    </w:div>
    <w:div w:id="1540119348">
      <w:bodyDiv w:val="1"/>
      <w:marLeft w:val="0"/>
      <w:marRight w:val="0"/>
      <w:marTop w:val="0"/>
      <w:marBottom w:val="0"/>
      <w:divBdr>
        <w:top w:val="none" w:sz="0" w:space="0" w:color="auto"/>
        <w:left w:val="none" w:sz="0" w:space="0" w:color="auto"/>
        <w:bottom w:val="none" w:sz="0" w:space="0" w:color="auto"/>
        <w:right w:val="none" w:sz="0" w:space="0" w:color="auto"/>
      </w:divBdr>
      <w:divsChild>
        <w:div w:id="1022394037">
          <w:marLeft w:val="0"/>
          <w:marRight w:val="0"/>
          <w:marTop w:val="0"/>
          <w:marBottom w:val="0"/>
          <w:divBdr>
            <w:top w:val="none" w:sz="0" w:space="0" w:color="auto"/>
            <w:left w:val="none" w:sz="0" w:space="0" w:color="auto"/>
            <w:bottom w:val="none" w:sz="0" w:space="0" w:color="auto"/>
            <w:right w:val="none" w:sz="0" w:space="0" w:color="auto"/>
          </w:divBdr>
        </w:div>
        <w:div w:id="221530225">
          <w:marLeft w:val="0"/>
          <w:marRight w:val="0"/>
          <w:marTop w:val="0"/>
          <w:marBottom w:val="0"/>
          <w:divBdr>
            <w:top w:val="none" w:sz="0" w:space="0" w:color="auto"/>
            <w:left w:val="none" w:sz="0" w:space="0" w:color="auto"/>
            <w:bottom w:val="none" w:sz="0" w:space="0" w:color="auto"/>
            <w:right w:val="none" w:sz="0" w:space="0" w:color="auto"/>
          </w:divBdr>
        </w:div>
        <w:div w:id="1202354547">
          <w:marLeft w:val="0"/>
          <w:marRight w:val="0"/>
          <w:marTop w:val="0"/>
          <w:marBottom w:val="0"/>
          <w:divBdr>
            <w:top w:val="none" w:sz="0" w:space="0" w:color="auto"/>
            <w:left w:val="none" w:sz="0" w:space="0" w:color="auto"/>
            <w:bottom w:val="none" w:sz="0" w:space="0" w:color="auto"/>
            <w:right w:val="none" w:sz="0" w:space="0" w:color="auto"/>
          </w:divBdr>
        </w:div>
        <w:div w:id="1651902176">
          <w:marLeft w:val="0"/>
          <w:marRight w:val="0"/>
          <w:marTop w:val="0"/>
          <w:marBottom w:val="0"/>
          <w:divBdr>
            <w:top w:val="none" w:sz="0" w:space="0" w:color="auto"/>
            <w:left w:val="none" w:sz="0" w:space="0" w:color="auto"/>
            <w:bottom w:val="none" w:sz="0" w:space="0" w:color="auto"/>
            <w:right w:val="none" w:sz="0" w:space="0" w:color="auto"/>
          </w:divBdr>
        </w:div>
        <w:div w:id="1515920774">
          <w:marLeft w:val="0"/>
          <w:marRight w:val="0"/>
          <w:marTop w:val="0"/>
          <w:marBottom w:val="0"/>
          <w:divBdr>
            <w:top w:val="none" w:sz="0" w:space="0" w:color="auto"/>
            <w:left w:val="none" w:sz="0" w:space="0" w:color="auto"/>
            <w:bottom w:val="none" w:sz="0" w:space="0" w:color="auto"/>
            <w:right w:val="none" w:sz="0" w:space="0" w:color="auto"/>
          </w:divBdr>
        </w:div>
        <w:div w:id="798958198">
          <w:marLeft w:val="0"/>
          <w:marRight w:val="0"/>
          <w:marTop w:val="0"/>
          <w:marBottom w:val="0"/>
          <w:divBdr>
            <w:top w:val="none" w:sz="0" w:space="0" w:color="auto"/>
            <w:left w:val="none" w:sz="0" w:space="0" w:color="auto"/>
            <w:bottom w:val="none" w:sz="0" w:space="0" w:color="auto"/>
            <w:right w:val="none" w:sz="0" w:space="0" w:color="auto"/>
          </w:divBdr>
        </w:div>
        <w:div w:id="628361237">
          <w:marLeft w:val="0"/>
          <w:marRight w:val="0"/>
          <w:marTop w:val="0"/>
          <w:marBottom w:val="0"/>
          <w:divBdr>
            <w:top w:val="none" w:sz="0" w:space="0" w:color="auto"/>
            <w:left w:val="none" w:sz="0" w:space="0" w:color="auto"/>
            <w:bottom w:val="none" w:sz="0" w:space="0" w:color="auto"/>
            <w:right w:val="none" w:sz="0" w:space="0" w:color="auto"/>
          </w:divBdr>
        </w:div>
        <w:div w:id="526023863">
          <w:marLeft w:val="0"/>
          <w:marRight w:val="0"/>
          <w:marTop w:val="0"/>
          <w:marBottom w:val="0"/>
          <w:divBdr>
            <w:top w:val="none" w:sz="0" w:space="0" w:color="auto"/>
            <w:left w:val="none" w:sz="0" w:space="0" w:color="auto"/>
            <w:bottom w:val="none" w:sz="0" w:space="0" w:color="auto"/>
            <w:right w:val="none" w:sz="0" w:space="0" w:color="auto"/>
          </w:divBdr>
        </w:div>
        <w:div w:id="415441859">
          <w:marLeft w:val="0"/>
          <w:marRight w:val="0"/>
          <w:marTop w:val="0"/>
          <w:marBottom w:val="0"/>
          <w:divBdr>
            <w:top w:val="none" w:sz="0" w:space="0" w:color="auto"/>
            <w:left w:val="none" w:sz="0" w:space="0" w:color="auto"/>
            <w:bottom w:val="none" w:sz="0" w:space="0" w:color="auto"/>
            <w:right w:val="none" w:sz="0" w:space="0" w:color="auto"/>
          </w:divBdr>
        </w:div>
        <w:div w:id="2044867581">
          <w:marLeft w:val="0"/>
          <w:marRight w:val="0"/>
          <w:marTop w:val="0"/>
          <w:marBottom w:val="0"/>
          <w:divBdr>
            <w:top w:val="none" w:sz="0" w:space="0" w:color="auto"/>
            <w:left w:val="none" w:sz="0" w:space="0" w:color="auto"/>
            <w:bottom w:val="none" w:sz="0" w:space="0" w:color="auto"/>
            <w:right w:val="none" w:sz="0" w:space="0" w:color="auto"/>
          </w:divBdr>
        </w:div>
        <w:div w:id="251821210">
          <w:marLeft w:val="0"/>
          <w:marRight w:val="0"/>
          <w:marTop w:val="0"/>
          <w:marBottom w:val="0"/>
          <w:divBdr>
            <w:top w:val="none" w:sz="0" w:space="0" w:color="auto"/>
            <w:left w:val="none" w:sz="0" w:space="0" w:color="auto"/>
            <w:bottom w:val="none" w:sz="0" w:space="0" w:color="auto"/>
            <w:right w:val="none" w:sz="0" w:space="0" w:color="auto"/>
          </w:divBdr>
        </w:div>
        <w:div w:id="1031418386">
          <w:marLeft w:val="0"/>
          <w:marRight w:val="0"/>
          <w:marTop w:val="0"/>
          <w:marBottom w:val="0"/>
          <w:divBdr>
            <w:top w:val="none" w:sz="0" w:space="0" w:color="auto"/>
            <w:left w:val="none" w:sz="0" w:space="0" w:color="auto"/>
            <w:bottom w:val="none" w:sz="0" w:space="0" w:color="auto"/>
            <w:right w:val="none" w:sz="0" w:space="0" w:color="auto"/>
          </w:divBdr>
        </w:div>
        <w:div w:id="1948391459">
          <w:marLeft w:val="0"/>
          <w:marRight w:val="0"/>
          <w:marTop w:val="0"/>
          <w:marBottom w:val="0"/>
          <w:divBdr>
            <w:top w:val="none" w:sz="0" w:space="0" w:color="auto"/>
            <w:left w:val="none" w:sz="0" w:space="0" w:color="auto"/>
            <w:bottom w:val="none" w:sz="0" w:space="0" w:color="auto"/>
            <w:right w:val="none" w:sz="0" w:space="0" w:color="auto"/>
          </w:divBdr>
        </w:div>
        <w:div w:id="2015111975">
          <w:marLeft w:val="0"/>
          <w:marRight w:val="0"/>
          <w:marTop w:val="0"/>
          <w:marBottom w:val="0"/>
          <w:divBdr>
            <w:top w:val="none" w:sz="0" w:space="0" w:color="auto"/>
            <w:left w:val="none" w:sz="0" w:space="0" w:color="auto"/>
            <w:bottom w:val="none" w:sz="0" w:space="0" w:color="auto"/>
            <w:right w:val="none" w:sz="0" w:space="0" w:color="auto"/>
          </w:divBdr>
        </w:div>
        <w:div w:id="18557394">
          <w:marLeft w:val="0"/>
          <w:marRight w:val="0"/>
          <w:marTop w:val="0"/>
          <w:marBottom w:val="0"/>
          <w:divBdr>
            <w:top w:val="none" w:sz="0" w:space="0" w:color="auto"/>
            <w:left w:val="none" w:sz="0" w:space="0" w:color="auto"/>
            <w:bottom w:val="none" w:sz="0" w:space="0" w:color="auto"/>
            <w:right w:val="none" w:sz="0" w:space="0" w:color="auto"/>
          </w:divBdr>
        </w:div>
        <w:div w:id="2012756713">
          <w:marLeft w:val="0"/>
          <w:marRight w:val="0"/>
          <w:marTop w:val="0"/>
          <w:marBottom w:val="0"/>
          <w:divBdr>
            <w:top w:val="none" w:sz="0" w:space="0" w:color="auto"/>
            <w:left w:val="none" w:sz="0" w:space="0" w:color="auto"/>
            <w:bottom w:val="none" w:sz="0" w:space="0" w:color="auto"/>
            <w:right w:val="none" w:sz="0" w:space="0" w:color="auto"/>
          </w:divBdr>
        </w:div>
        <w:div w:id="547762038">
          <w:marLeft w:val="0"/>
          <w:marRight w:val="0"/>
          <w:marTop w:val="0"/>
          <w:marBottom w:val="0"/>
          <w:divBdr>
            <w:top w:val="none" w:sz="0" w:space="0" w:color="auto"/>
            <w:left w:val="none" w:sz="0" w:space="0" w:color="auto"/>
            <w:bottom w:val="none" w:sz="0" w:space="0" w:color="auto"/>
            <w:right w:val="none" w:sz="0" w:space="0" w:color="auto"/>
          </w:divBdr>
        </w:div>
        <w:div w:id="1704943370">
          <w:marLeft w:val="0"/>
          <w:marRight w:val="0"/>
          <w:marTop w:val="0"/>
          <w:marBottom w:val="0"/>
          <w:divBdr>
            <w:top w:val="none" w:sz="0" w:space="0" w:color="auto"/>
            <w:left w:val="none" w:sz="0" w:space="0" w:color="auto"/>
            <w:bottom w:val="none" w:sz="0" w:space="0" w:color="auto"/>
            <w:right w:val="none" w:sz="0" w:space="0" w:color="auto"/>
          </w:divBdr>
        </w:div>
        <w:div w:id="820193530">
          <w:marLeft w:val="0"/>
          <w:marRight w:val="0"/>
          <w:marTop w:val="0"/>
          <w:marBottom w:val="0"/>
          <w:divBdr>
            <w:top w:val="none" w:sz="0" w:space="0" w:color="auto"/>
            <w:left w:val="none" w:sz="0" w:space="0" w:color="auto"/>
            <w:bottom w:val="none" w:sz="0" w:space="0" w:color="auto"/>
            <w:right w:val="none" w:sz="0" w:space="0" w:color="auto"/>
          </w:divBdr>
        </w:div>
        <w:div w:id="95827530">
          <w:marLeft w:val="0"/>
          <w:marRight w:val="0"/>
          <w:marTop w:val="0"/>
          <w:marBottom w:val="0"/>
          <w:divBdr>
            <w:top w:val="none" w:sz="0" w:space="0" w:color="auto"/>
            <w:left w:val="none" w:sz="0" w:space="0" w:color="auto"/>
            <w:bottom w:val="none" w:sz="0" w:space="0" w:color="auto"/>
            <w:right w:val="none" w:sz="0" w:space="0" w:color="auto"/>
          </w:divBdr>
        </w:div>
        <w:div w:id="1366324968">
          <w:marLeft w:val="0"/>
          <w:marRight w:val="0"/>
          <w:marTop w:val="0"/>
          <w:marBottom w:val="0"/>
          <w:divBdr>
            <w:top w:val="none" w:sz="0" w:space="0" w:color="auto"/>
            <w:left w:val="none" w:sz="0" w:space="0" w:color="auto"/>
            <w:bottom w:val="none" w:sz="0" w:space="0" w:color="auto"/>
            <w:right w:val="none" w:sz="0" w:space="0" w:color="auto"/>
          </w:divBdr>
        </w:div>
        <w:div w:id="1600024058">
          <w:marLeft w:val="0"/>
          <w:marRight w:val="0"/>
          <w:marTop w:val="0"/>
          <w:marBottom w:val="0"/>
          <w:divBdr>
            <w:top w:val="none" w:sz="0" w:space="0" w:color="auto"/>
            <w:left w:val="none" w:sz="0" w:space="0" w:color="auto"/>
            <w:bottom w:val="none" w:sz="0" w:space="0" w:color="auto"/>
            <w:right w:val="none" w:sz="0" w:space="0" w:color="auto"/>
          </w:divBdr>
        </w:div>
        <w:div w:id="1148131418">
          <w:marLeft w:val="0"/>
          <w:marRight w:val="0"/>
          <w:marTop w:val="0"/>
          <w:marBottom w:val="0"/>
          <w:divBdr>
            <w:top w:val="none" w:sz="0" w:space="0" w:color="auto"/>
            <w:left w:val="none" w:sz="0" w:space="0" w:color="auto"/>
            <w:bottom w:val="none" w:sz="0" w:space="0" w:color="auto"/>
            <w:right w:val="none" w:sz="0" w:space="0" w:color="auto"/>
          </w:divBdr>
        </w:div>
        <w:div w:id="900872888">
          <w:marLeft w:val="0"/>
          <w:marRight w:val="0"/>
          <w:marTop w:val="0"/>
          <w:marBottom w:val="0"/>
          <w:divBdr>
            <w:top w:val="none" w:sz="0" w:space="0" w:color="auto"/>
            <w:left w:val="none" w:sz="0" w:space="0" w:color="auto"/>
            <w:bottom w:val="none" w:sz="0" w:space="0" w:color="auto"/>
            <w:right w:val="none" w:sz="0" w:space="0" w:color="auto"/>
          </w:divBdr>
        </w:div>
        <w:div w:id="1169058523">
          <w:marLeft w:val="0"/>
          <w:marRight w:val="0"/>
          <w:marTop w:val="0"/>
          <w:marBottom w:val="0"/>
          <w:divBdr>
            <w:top w:val="none" w:sz="0" w:space="0" w:color="auto"/>
            <w:left w:val="none" w:sz="0" w:space="0" w:color="auto"/>
            <w:bottom w:val="none" w:sz="0" w:space="0" w:color="auto"/>
            <w:right w:val="none" w:sz="0" w:space="0" w:color="auto"/>
          </w:divBdr>
        </w:div>
        <w:div w:id="2066374587">
          <w:marLeft w:val="0"/>
          <w:marRight w:val="0"/>
          <w:marTop w:val="0"/>
          <w:marBottom w:val="0"/>
          <w:divBdr>
            <w:top w:val="none" w:sz="0" w:space="0" w:color="auto"/>
            <w:left w:val="none" w:sz="0" w:space="0" w:color="auto"/>
            <w:bottom w:val="none" w:sz="0" w:space="0" w:color="auto"/>
            <w:right w:val="none" w:sz="0" w:space="0" w:color="auto"/>
          </w:divBdr>
        </w:div>
        <w:div w:id="952008674">
          <w:marLeft w:val="0"/>
          <w:marRight w:val="0"/>
          <w:marTop w:val="0"/>
          <w:marBottom w:val="0"/>
          <w:divBdr>
            <w:top w:val="none" w:sz="0" w:space="0" w:color="auto"/>
            <w:left w:val="none" w:sz="0" w:space="0" w:color="auto"/>
            <w:bottom w:val="none" w:sz="0" w:space="0" w:color="auto"/>
            <w:right w:val="none" w:sz="0" w:space="0" w:color="auto"/>
          </w:divBdr>
        </w:div>
        <w:div w:id="975842478">
          <w:marLeft w:val="0"/>
          <w:marRight w:val="0"/>
          <w:marTop w:val="0"/>
          <w:marBottom w:val="0"/>
          <w:divBdr>
            <w:top w:val="none" w:sz="0" w:space="0" w:color="auto"/>
            <w:left w:val="none" w:sz="0" w:space="0" w:color="auto"/>
            <w:bottom w:val="none" w:sz="0" w:space="0" w:color="auto"/>
            <w:right w:val="none" w:sz="0" w:space="0" w:color="auto"/>
          </w:divBdr>
        </w:div>
        <w:div w:id="827985891">
          <w:marLeft w:val="0"/>
          <w:marRight w:val="0"/>
          <w:marTop w:val="0"/>
          <w:marBottom w:val="0"/>
          <w:divBdr>
            <w:top w:val="none" w:sz="0" w:space="0" w:color="auto"/>
            <w:left w:val="none" w:sz="0" w:space="0" w:color="auto"/>
            <w:bottom w:val="none" w:sz="0" w:space="0" w:color="auto"/>
            <w:right w:val="none" w:sz="0" w:space="0" w:color="auto"/>
          </w:divBdr>
        </w:div>
        <w:div w:id="224032076">
          <w:marLeft w:val="0"/>
          <w:marRight w:val="0"/>
          <w:marTop w:val="0"/>
          <w:marBottom w:val="0"/>
          <w:divBdr>
            <w:top w:val="none" w:sz="0" w:space="0" w:color="auto"/>
            <w:left w:val="none" w:sz="0" w:space="0" w:color="auto"/>
            <w:bottom w:val="none" w:sz="0" w:space="0" w:color="auto"/>
            <w:right w:val="none" w:sz="0" w:space="0" w:color="auto"/>
          </w:divBdr>
        </w:div>
        <w:div w:id="225457136">
          <w:marLeft w:val="0"/>
          <w:marRight w:val="0"/>
          <w:marTop w:val="0"/>
          <w:marBottom w:val="0"/>
          <w:divBdr>
            <w:top w:val="none" w:sz="0" w:space="0" w:color="auto"/>
            <w:left w:val="none" w:sz="0" w:space="0" w:color="auto"/>
            <w:bottom w:val="none" w:sz="0" w:space="0" w:color="auto"/>
            <w:right w:val="none" w:sz="0" w:space="0" w:color="auto"/>
          </w:divBdr>
        </w:div>
        <w:div w:id="654186576">
          <w:marLeft w:val="0"/>
          <w:marRight w:val="0"/>
          <w:marTop w:val="0"/>
          <w:marBottom w:val="0"/>
          <w:divBdr>
            <w:top w:val="none" w:sz="0" w:space="0" w:color="auto"/>
            <w:left w:val="none" w:sz="0" w:space="0" w:color="auto"/>
            <w:bottom w:val="none" w:sz="0" w:space="0" w:color="auto"/>
            <w:right w:val="none" w:sz="0" w:space="0" w:color="auto"/>
          </w:divBdr>
        </w:div>
        <w:div w:id="1417481743">
          <w:marLeft w:val="0"/>
          <w:marRight w:val="0"/>
          <w:marTop w:val="0"/>
          <w:marBottom w:val="0"/>
          <w:divBdr>
            <w:top w:val="none" w:sz="0" w:space="0" w:color="auto"/>
            <w:left w:val="none" w:sz="0" w:space="0" w:color="auto"/>
            <w:bottom w:val="none" w:sz="0" w:space="0" w:color="auto"/>
            <w:right w:val="none" w:sz="0" w:space="0" w:color="auto"/>
          </w:divBdr>
        </w:div>
        <w:div w:id="1920603239">
          <w:marLeft w:val="0"/>
          <w:marRight w:val="0"/>
          <w:marTop w:val="0"/>
          <w:marBottom w:val="0"/>
          <w:divBdr>
            <w:top w:val="none" w:sz="0" w:space="0" w:color="auto"/>
            <w:left w:val="none" w:sz="0" w:space="0" w:color="auto"/>
            <w:bottom w:val="none" w:sz="0" w:space="0" w:color="auto"/>
            <w:right w:val="none" w:sz="0" w:space="0" w:color="auto"/>
          </w:divBdr>
        </w:div>
        <w:div w:id="1115951817">
          <w:marLeft w:val="0"/>
          <w:marRight w:val="0"/>
          <w:marTop w:val="0"/>
          <w:marBottom w:val="0"/>
          <w:divBdr>
            <w:top w:val="none" w:sz="0" w:space="0" w:color="auto"/>
            <w:left w:val="none" w:sz="0" w:space="0" w:color="auto"/>
            <w:bottom w:val="none" w:sz="0" w:space="0" w:color="auto"/>
            <w:right w:val="none" w:sz="0" w:space="0" w:color="auto"/>
          </w:divBdr>
        </w:div>
        <w:div w:id="1134832673">
          <w:marLeft w:val="0"/>
          <w:marRight w:val="0"/>
          <w:marTop w:val="0"/>
          <w:marBottom w:val="0"/>
          <w:divBdr>
            <w:top w:val="none" w:sz="0" w:space="0" w:color="auto"/>
            <w:left w:val="none" w:sz="0" w:space="0" w:color="auto"/>
            <w:bottom w:val="none" w:sz="0" w:space="0" w:color="auto"/>
            <w:right w:val="none" w:sz="0" w:space="0" w:color="auto"/>
          </w:divBdr>
        </w:div>
        <w:div w:id="2131894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14</Pages>
  <Words>2421</Words>
  <Characters>13802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16191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syper</cp:lastModifiedBy>
  <cp:revision>8</cp:revision>
  <dcterms:created xsi:type="dcterms:W3CDTF">2015-05-02T22:12:00Z</dcterms:created>
  <dcterms:modified xsi:type="dcterms:W3CDTF">2015-05-25T07:40:00Z</dcterms:modified>
</cp:coreProperties>
</file>