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131" w:rsidRDefault="00691E7D" w:rsidP="00581F2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691E7D" w:rsidRDefault="00691E7D" w:rsidP="00581F22">
      <w:pPr>
        <w:spacing w:line="276" w:lineRule="auto"/>
        <w:jc w:val="center"/>
        <w:rPr>
          <w:sz w:val="28"/>
          <w:szCs w:val="28"/>
        </w:rPr>
      </w:pPr>
    </w:p>
    <w:p w:rsidR="00691E7D" w:rsidRDefault="00303533" w:rsidP="00581F22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BE0A2A">
        <w:rPr>
          <w:sz w:val="28"/>
          <w:szCs w:val="28"/>
        </w:rPr>
        <w:t>1</w:t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  <w:t>3</w:t>
      </w:r>
    </w:p>
    <w:p w:rsidR="00691E7D" w:rsidRDefault="00303533" w:rsidP="00581F22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691E7D">
        <w:rPr>
          <w:sz w:val="28"/>
          <w:szCs w:val="28"/>
        </w:rPr>
        <w:t>2</w:t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B34511">
        <w:rPr>
          <w:sz w:val="28"/>
          <w:szCs w:val="28"/>
        </w:rPr>
        <w:t>6</w:t>
      </w:r>
    </w:p>
    <w:p w:rsidR="00691E7D" w:rsidRDefault="00303533" w:rsidP="00581F22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691E7D">
        <w:rPr>
          <w:sz w:val="28"/>
          <w:szCs w:val="28"/>
        </w:rPr>
        <w:t>3</w:t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B34511">
        <w:rPr>
          <w:sz w:val="28"/>
          <w:szCs w:val="28"/>
        </w:rPr>
        <w:t>8</w:t>
      </w:r>
    </w:p>
    <w:p w:rsidR="00691E7D" w:rsidRDefault="00303533" w:rsidP="00581F22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691E7D">
        <w:rPr>
          <w:sz w:val="28"/>
          <w:szCs w:val="28"/>
        </w:rPr>
        <w:t>4</w:t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C474A7">
        <w:rPr>
          <w:sz w:val="28"/>
          <w:szCs w:val="28"/>
        </w:rPr>
        <w:t>1</w:t>
      </w:r>
      <w:r w:rsidR="00B34511">
        <w:rPr>
          <w:sz w:val="28"/>
          <w:szCs w:val="28"/>
        </w:rPr>
        <w:t>0</w:t>
      </w:r>
    </w:p>
    <w:p w:rsidR="00691E7D" w:rsidRPr="00277AC2" w:rsidRDefault="00303533" w:rsidP="00581F22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</w:t>
      </w:r>
      <w:r w:rsidR="00691E7D">
        <w:rPr>
          <w:sz w:val="28"/>
          <w:szCs w:val="28"/>
        </w:rPr>
        <w:t>5</w:t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BE0A2A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691E7D">
        <w:rPr>
          <w:sz w:val="28"/>
          <w:szCs w:val="28"/>
        </w:rPr>
        <w:tab/>
      </w:r>
      <w:r w:rsidR="00C474A7">
        <w:rPr>
          <w:sz w:val="28"/>
          <w:szCs w:val="28"/>
        </w:rPr>
        <w:t>1</w:t>
      </w:r>
      <w:r w:rsidR="00B34511">
        <w:rPr>
          <w:sz w:val="28"/>
          <w:szCs w:val="28"/>
        </w:rPr>
        <w:t>3</w:t>
      </w:r>
    </w:p>
    <w:p w:rsidR="00691E7D" w:rsidRPr="00277AC2" w:rsidRDefault="00691E7D" w:rsidP="00581F22">
      <w:p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r w:rsidR="00277AC2">
        <w:rPr>
          <w:sz w:val="28"/>
          <w:szCs w:val="28"/>
        </w:rPr>
        <w:t>использованной литературы</w:t>
      </w:r>
      <w:r w:rsidR="00277AC2">
        <w:rPr>
          <w:sz w:val="28"/>
          <w:szCs w:val="28"/>
        </w:rPr>
        <w:tab/>
      </w:r>
      <w:r w:rsidR="00277AC2">
        <w:rPr>
          <w:sz w:val="28"/>
          <w:szCs w:val="28"/>
        </w:rPr>
        <w:tab/>
      </w:r>
      <w:r w:rsidR="00277AC2">
        <w:rPr>
          <w:sz w:val="28"/>
          <w:szCs w:val="28"/>
        </w:rPr>
        <w:tab/>
      </w:r>
      <w:r w:rsidR="00277AC2">
        <w:rPr>
          <w:sz w:val="28"/>
          <w:szCs w:val="28"/>
        </w:rPr>
        <w:tab/>
      </w:r>
      <w:r w:rsidR="00277AC2">
        <w:rPr>
          <w:sz w:val="28"/>
          <w:szCs w:val="28"/>
        </w:rPr>
        <w:tab/>
      </w:r>
      <w:r w:rsidR="00277AC2">
        <w:rPr>
          <w:sz w:val="28"/>
          <w:szCs w:val="28"/>
        </w:rPr>
        <w:tab/>
      </w:r>
      <w:r w:rsidR="00CC5B26">
        <w:rPr>
          <w:sz w:val="28"/>
          <w:szCs w:val="28"/>
        </w:rPr>
        <w:t>1</w:t>
      </w:r>
      <w:r w:rsidR="00B34511">
        <w:rPr>
          <w:sz w:val="28"/>
          <w:szCs w:val="28"/>
        </w:rPr>
        <w:t>8</w:t>
      </w:r>
    </w:p>
    <w:p w:rsidR="00691E7D" w:rsidRPr="00691E7D" w:rsidRDefault="00691E7D" w:rsidP="00581F22">
      <w:pPr>
        <w:spacing w:line="276" w:lineRule="auto"/>
        <w:jc w:val="both"/>
        <w:rPr>
          <w:sz w:val="28"/>
          <w:szCs w:val="28"/>
        </w:rPr>
      </w:pPr>
    </w:p>
    <w:p w:rsidR="00691E7D" w:rsidRPr="00691E7D" w:rsidRDefault="00691E7D" w:rsidP="00581F22">
      <w:pPr>
        <w:spacing w:line="276" w:lineRule="auto"/>
        <w:jc w:val="both"/>
        <w:rPr>
          <w:sz w:val="28"/>
          <w:szCs w:val="28"/>
        </w:rPr>
      </w:pPr>
    </w:p>
    <w:p w:rsidR="00691E7D" w:rsidRPr="00691E7D" w:rsidRDefault="00691E7D" w:rsidP="00581F22">
      <w:pPr>
        <w:spacing w:line="276" w:lineRule="auto"/>
        <w:jc w:val="both"/>
        <w:rPr>
          <w:sz w:val="28"/>
          <w:szCs w:val="28"/>
        </w:rPr>
      </w:pPr>
    </w:p>
    <w:p w:rsidR="00691E7D" w:rsidRPr="00691E7D" w:rsidRDefault="00691E7D" w:rsidP="00581F22">
      <w:pPr>
        <w:spacing w:line="276" w:lineRule="auto"/>
        <w:jc w:val="both"/>
        <w:rPr>
          <w:sz w:val="28"/>
          <w:szCs w:val="28"/>
        </w:rPr>
      </w:pPr>
    </w:p>
    <w:p w:rsidR="00691E7D" w:rsidRDefault="00691E7D" w:rsidP="00581F22">
      <w:pPr>
        <w:spacing w:line="276" w:lineRule="auto"/>
        <w:ind w:firstLine="709"/>
        <w:jc w:val="both"/>
        <w:rPr>
          <w:b/>
          <w:sz w:val="28"/>
          <w:szCs w:val="28"/>
        </w:rPr>
        <w:sectPr w:rsidR="00691E7D" w:rsidSect="00B2319A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303533" w:rsidRDefault="0030353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Задание №</w:t>
      </w:r>
      <w:r w:rsidR="00D35999" w:rsidRPr="0087651C">
        <w:rPr>
          <w:b/>
          <w:sz w:val="28"/>
          <w:szCs w:val="28"/>
        </w:rPr>
        <w:t>1.</w:t>
      </w:r>
      <w:r w:rsidR="00581F22">
        <w:rPr>
          <w:sz w:val="28"/>
          <w:szCs w:val="28"/>
        </w:rPr>
        <w:t xml:space="preserve"> </w:t>
      </w:r>
    </w:p>
    <w:p w:rsidR="00303533" w:rsidRDefault="00303533" w:rsidP="00FF24FB">
      <w:pPr>
        <w:spacing w:line="276" w:lineRule="auto"/>
        <w:ind w:firstLine="709"/>
        <w:jc w:val="both"/>
        <w:rPr>
          <w:sz w:val="28"/>
          <w:szCs w:val="28"/>
        </w:rPr>
      </w:pPr>
    </w:p>
    <w:p w:rsidR="0041655B" w:rsidRDefault="00581F22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Вероятности того, что каждый из трех кассиров занят обслуживанием покупателей, равны соответственно 0,</w:t>
      </w:r>
      <w:r w:rsidR="003246A2">
        <w:rPr>
          <w:sz w:val="28"/>
          <w:szCs w:val="28"/>
        </w:rPr>
        <w:t>8</w:t>
      </w:r>
      <w:r>
        <w:rPr>
          <w:sz w:val="28"/>
          <w:szCs w:val="28"/>
        </w:rPr>
        <w:t>; 0,</w:t>
      </w:r>
      <w:r w:rsidR="003246A2">
        <w:rPr>
          <w:sz w:val="28"/>
          <w:szCs w:val="28"/>
        </w:rPr>
        <w:t>9</w:t>
      </w:r>
      <w:r>
        <w:rPr>
          <w:sz w:val="28"/>
          <w:szCs w:val="28"/>
        </w:rPr>
        <w:t>; 0,</w:t>
      </w:r>
      <w:r w:rsidR="003246A2">
        <w:rPr>
          <w:sz w:val="28"/>
          <w:szCs w:val="28"/>
        </w:rPr>
        <w:t>85</w:t>
      </w:r>
      <w:r>
        <w:rPr>
          <w:sz w:val="28"/>
          <w:szCs w:val="28"/>
        </w:rPr>
        <w:t>.</w:t>
      </w:r>
    </w:p>
    <w:p w:rsidR="00581F22" w:rsidRDefault="00581F22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вероятность того, что в данный момент </w:t>
      </w:r>
      <w:proofErr w:type="gramStart"/>
      <w:r>
        <w:rPr>
          <w:sz w:val="28"/>
          <w:szCs w:val="28"/>
        </w:rPr>
        <w:t>заняты</w:t>
      </w:r>
      <w:proofErr w:type="gramEnd"/>
      <w:r>
        <w:rPr>
          <w:sz w:val="28"/>
          <w:szCs w:val="28"/>
        </w:rPr>
        <w:t xml:space="preserve"> обслуживанием покупателей:</w:t>
      </w:r>
    </w:p>
    <w:p w:rsidR="00581F22" w:rsidRDefault="00581F22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все кассиры;</w:t>
      </w:r>
    </w:p>
    <w:p w:rsidR="00581F22" w:rsidRDefault="00581F22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только один кассир;</w:t>
      </w:r>
    </w:p>
    <w:p w:rsidR="00581F22" w:rsidRPr="00581F22" w:rsidRDefault="00581F22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в)</w:t>
      </w:r>
      <w:r>
        <w:rPr>
          <w:sz w:val="28"/>
          <w:szCs w:val="28"/>
        </w:rPr>
        <w:t xml:space="preserve"> хотя бы один кассир.</w:t>
      </w:r>
    </w:p>
    <w:p w:rsidR="0041655B" w:rsidRPr="00430643" w:rsidRDefault="0041655B" w:rsidP="00FF24FB">
      <w:pPr>
        <w:spacing w:line="276" w:lineRule="auto"/>
        <w:ind w:firstLine="720"/>
        <w:jc w:val="both"/>
        <w:rPr>
          <w:sz w:val="28"/>
          <w:szCs w:val="28"/>
        </w:rPr>
      </w:pPr>
    </w:p>
    <w:p w:rsidR="0041655B" w:rsidRDefault="0041655B" w:rsidP="00FF24FB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817493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Введем обозначения:</w:t>
      </w:r>
    </w:p>
    <w:p w:rsidR="00817493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событие </w:t>
      </w:r>
      <w:r w:rsidRPr="00817493">
        <w:rPr>
          <w:i/>
          <w:sz w:val="28"/>
          <w:szCs w:val="28"/>
        </w:rPr>
        <w:t>А</w:t>
      </w:r>
      <w:proofErr w:type="gramStart"/>
      <w:r w:rsidRPr="00817493">
        <w:rPr>
          <w:i/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– первый кассир занят обслуживанием покупателей;</w:t>
      </w:r>
    </w:p>
    <w:p w:rsidR="00817493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событие </w:t>
      </w:r>
      <w:r w:rsidRPr="00817493">
        <w:rPr>
          <w:i/>
          <w:sz w:val="28"/>
          <w:szCs w:val="28"/>
        </w:rPr>
        <w:t>А</w:t>
      </w:r>
      <w:proofErr w:type="gramStart"/>
      <w:r>
        <w:rPr>
          <w:i/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– второй кассир занят обслуживанием покупателей;</w:t>
      </w:r>
    </w:p>
    <w:p w:rsidR="00817493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событие </w:t>
      </w:r>
      <w:r w:rsidRPr="00817493"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третий кассир занят обслуживанием покупателей;</w:t>
      </w:r>
    </w:p>
    <w:p w:rsidR="00817493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событие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</w:t>
      </w:r>
      <w:proofErr w:type="gramEnd"/>
      <w:r w:rsidR="002B6D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945644">
        <w:rPr>
          <w:sz w:val="28"/>
          <w:szCs w:val="28"/>
        </w:rPr>
        <w:t>все</w:t>
      </w:r>
      <w:r>
        <w:rPr>
          <w:sz w:val="28"/>
          <w:szCs w:val="28"/>
        </w:rPr>
        <w:t xml:space="preserve"> кассир</w:t>
      </w:r>
      <w:r w:rsidR="00945644">
        <w:rPr>
          <w:sz w:val="28"/>
          <w:szCs w:val="28"/>
        </w:rPr>
        <w:t>ы</w:t>
      </w:r>
      <w:r>
        <w:rPr>
          <w:sz w:val="28"/>
          <w:szCs w:val="28"/>
        </w:rPr>
        <w:t xml:space="preserve"> занят</w:t>
      </w:r>
      <w:r w:rsidR="00945644">
        <w:rPr>
          <w:sz w:val="28"/>
          <w:szCs w:val="28"/>
        </w:rPr>
        <w:t>ы</w:t>
      </w:r>
      <w:r>
        <w:rPr>
          <w:sz w:val="28"/>
          <w:szCs w:val="28"/>
        </w:rPr>
        <w:t xml:space="preserve"> обслуживанием покупателей</w:t>
      </w:r>
      <w:r w:rsidR="00945644">
        <w:rPr>
          <w:sz w:val="28"/>
          <w:szCs w:val="28"/>
        </w:rPr>
        <w:t xml:space="preserve">, то есть </w:t>
      </w:r>
      <m:oMath>
        <m:r>
          <w:rPr>
            <w:rFonts w:ascii="Cambria Math" w:hAnsi="Cambria Math"/>
            <w:sz w:val="28"/>
            <w:szCs w:val="28"/>
          </w:rPr>
          <m:t>B=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945644">
        <w:rPr>
          <w:sz w:val="28"/>
          <w:szCs w:val="28"/>
        </w:rPr>
        <w:t>.</w:t>
      </w:r>
    </w:p>
    <w:p w:rsidR="00817493" w:rsidRDefault="00817493" w:rsidP="00FF24FB">
      <w:pPr>
        <w:spacing w:line="276" w:lineRule="auto"/>
        <w:ind w:firstLine="709"/>
        <w:jc w:val="both"/>
        <w:rPr>
          <w:sz w:val="28"/>
        </w:rPr>
      </w:pPr>
      <w:r w:rsidRPr="00817493">
        <w:rPr>
          <w:sz w:val="28"/>
        </w:rPr>
        <w:t>Так</w:t>
      </w:r>
      <w:r>
        <w:rPr>
          <w:sz w:val="28"/>
        </w:rPr>
        <w:t xml:space="preserve"> как кассиры работают независимо друг от друга, то применим правило умножения вероятностей для независимых событий:</w:t>
      </w:r>
    </w:p>
    <w:p w:rsidR="00817493" w:rsidRDefault="00817493" w:rsidP="00FF24FB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Вероятность совместного наступления независимых событий равна произведению вероятностей наступления этих событий:</w:t>
      </w:r>
    </w:p>
    <w:p w:rsidR="00817493" w:rsidRPr="00FC4DA2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</w:p>
    <w:p w:rsidR="00817493" w:rsidRPr="00236B53" w:rsidRDefault="00817493" w:rsidP="00FF24FB">
      <w:pPr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</m:d>
          <m:r>
            <w:rPr>
              <w:rFonts w:ascii="Cambria Math" w:hAnsi="Cambria Math"/>
              <w:sz w:val="28"/>
              <w:szCs w:val="28"/>
            </w:rPr>
            <m:t>=P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=P(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)∙P(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)∙P(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).</m:t>
          </m:r>
        </m:oMath>
      </m:oMathPara>
    </w:p>
    <w:p w:rsidR="00817493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Искомая вероятность равна:</w:t>
      </w:r>
    </w:p>
    <w:p w:rsidR="00817493" w:rsidRDefault="00945644" w:rsidP="00FF24FB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=0,8∙0,9∙0,85=0,612</m:t>
          </m:r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817493" w:rsidRDefault="00817493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того, что </w:t>
      </w:r>
      <w:r w:rsidR="00945644">
        <w:rPr>
          <w:sz w:val="28"/>
          <w:szCs w:val="28"/>
        </w:rPr>
        <w:t>в данный момент</w:t>
      </w:r>
      <w:r w:rsidR="00945644" w:rsidRPr="00945644">
        <w:rPr>
          <w:sz w:val="28"/>
          <w:szCs w:val="28"/>
        </w:rPr>
        <w:t xml:space="preserve"> </w:t>
      </w:r>
      <w:r w:rsidR="00945644">
        <w:rPr>
          <w:sz w:val="28"/>
          <w:szCs w:val="28"/>
        </w:rPr>
        <w:t>все кассиры заняты обслуживанием покупателей</w:t>
      </w:r>
      <w:r>
        <w:rPr>
          <w:sz w:val="28"/>
          <w:szCs w:val="28"/>
        </w:rPr>
        <w:t>, равна 0,</w:t>
      </w:r>
      <w:r w:rsidR="003246A2">
        <w:rPr>
          <w:sz w:val="28"/>
          <w:szCs w:val="28"/>
        </w:rPr>
        <w:t>612</w:t>
      </w:r>
      <w:r>
        <w:rPr>
          <w:sz w:val="28"/>
          <w:szCs w:val="28"/>
        </w:rPr>
        <w:t>.</w:t>
      </w:r>
    </w:p>
    <w:p w:rsidR="00817493" w:rsidRDefault="00817493" w:rsidP="00FF24FB">
      <w:pPr>
        <w:spacing w:line="276" w:lineRule="auto"/>
        <w:jc w:val="both"/>
        <w:rPr>
          <w:sz w:val="28"/>
          <w:szCs w:val="28"/>
        </w:rPr>
      </w:pPr>
    </w:p>
    <w:p w:rsidR="00FF24FB" w:rsidRDefault="00F52C5E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="00FF24FB">
        <w:rPr>
          <w:sz w:val="28"/>
          <w:szCs w:val="28"/>
        </w:rPr>
        <w:t>Найдем вероятность того, что в данный момент</w:t>
      </w:r>
      <w:r w:rsidR="00FF24FB" w:rsidRPr="00FF24FB">
        <w:rPr>
          <w:sz w:val="28"/>
          <w:szCs w:val="28"/>
        </w:rPr>
        <w:t xml:space="preserve"> </w:t>
      </w:r>
      <w:r w:rsidR="00FF24FB">
        <w:rPr>
          <w:sz w:val="28"/>
          <w:szCs w:val="28"/>
        </w:rPr>
        <w:t>только один кассир занят обслуживанием покупателей.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Появление только первого события </w:t>
      </w:r>
      <w:r w:rsidRPr="00A74355">
        <w:rPr>
          <w:i/>
          <w:sz w:val="28"/>
          <w:szCs w:val="28"/>
        </w:rPr>
        <w:t>А</w:t>
      </w:r>
      <w:proofErr w:type="gramStart"/>
      <w:r w:rsidRPr="00A74355">
        <w:rPr>
          <w:i/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(первый кассир занят обслуживанием покупателей) равносильно появлению события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Pr="00A74355">
        <w:rPr>
          <w:sz w:val="28"/>
          <w:szCs w:val="28"/>
        </w:rPr>
        <w:t xml:space="preserve"> (</w:t>
      </w:r>
      <w:r>
        <w:rPr>
          <w:sz w:val="28"/>
          <w:szCs w:val="28"/>
        </w:rPr>
        <w:t>первый кассир занят обслуживанием покупателей, а второй и третий кассиры свободны</w:t>
      </w:r>
      <w:r w:rsidRPr="00A74355">
        <w:rPr>
          <w:sz w:val="28"/>
          <w:szCs w:val="28"/>
        </w:rPr>
        <w:t>)</w:t>
      </w:r>
      <w:r>
        <w:rPr>
          <w:sz w:val="28"/>
          <w:szCs w:val="28"/>
        </w:rPr>
        <w:t>. Введем обозначения:</w:t>
      </w:r>
    </w:p>
    <w:p w:rsidR="00FF24FB" w:rsidRPr="00A74355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В</w:t>
      </w:r>
      <w:proofErr w:type="gramStart"/>
      <w:r>
        <w:rPr>
          <w:i/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– появилось только событие </w:t>
      </w:r>
      <w:r w:rsidRPr="00A74355">
        <w:rPr>
          <w:i/>
          <w:sz w:val="28"/>
          <w:szCs w:val="28"/>
        </w:rPr>
        <w:t>А</w:t>
      </w:r>
      <w:r w:rsidRPr="00A74355"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(первый кассир занят обслуживанием покупателей, а второй и третий кассиры свободны), т.е.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>
        <w:rPr>
          <w:sz w:val="28"/>
          <w:szCs w:val="28"/>
        </w:rPr>
        <w:t>;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В</w:t>
      </w:r>
      <w:proofErr w:type="gramStart"/>
      <w:r>
        <w:rPr>
          <w:i/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– появилось только событие </w:t>
      </w:r>
      <w:r w:rsidRPr="00A74355"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(второй кассир занят обслуживанием покупателей, а первый и третий кассиры свободны), т.е.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>
        <w:rPr>
          <w:sz w:val="28"/>
          <w:szCs w:val="28"/>
        </w:rPr>
        <w:t>;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В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появилось только событие </w:t>
      </w:r>
      <w:r w:rsidRPr="00A74355"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(третий кассир занят обслуживанием покупателей, а первый и второй кассиры свободны), т.е.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sz w:val="28"/>
          <w:szCs w:val="28"/>
        </w:rPr>
        <w:t>.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чтобы найти вероятность того, что в данный момент</w:t>
      </w:r>
      <w:r w:rsidRPr="00FF24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только один кассир занят обслуживанием покупателей, будем искать вероятность </w:t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d>
      </m:oMath>
      <w:r w:rsidRPr="006B295D">
        <w:rPr>
          <w:sz w:val="28"/>
          <w:szCs w:val="28"/>
        </w:rPr>
        <w:t xml:space="preserve"> </w:t>
      </w:r>
      <w:r>
        <w:rPr>
          <w:sz w:val="28"/>
          <w:szCs w:val="28"/>
        </w:rPr>
        <w:t>того, что покупателей обслуживает один, безразлично какой из кассиров.</w:t>
      </w:r>
    </w:p>
    <w:p w:rsidR="00FF24FB" w:rsidRPr="006B295D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условию задачи покупателей обслуживает только один кассир, следовательно события </w:t>
      </w:r>
      <w:r>
        <w:rPr>
          <w:i/>
          <w:sz w:val="28"/>
          <w:szCs w:val="28"/>
        </w:rPr>
        <w:t>В</w:t>
      </w:r>
      <w:proofErr w:type="gramStart"/>
      <w:r>
        <w:rPr>
          <w:i/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не могут произойти одновременно при одном и том же исходе испытания, т.е. события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несовместны.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события </w:t>
      </w:r>
      <w:r>
        <w:rPr>
          <w:i/>
          <w:sz w:val="28"/>
          <w:szCs w:val="28"/>
        </w:rPr>
        <w:t>В</w:t>
      </w:r>
      <w:proofErr w:type="gramStart"/>
      <w:r>
        <w:rPr>
          <w:i/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несовместны, то применима теорема сложения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</w:p>
    <w:p w:rsidR="00FF24FB" w:rsidRDefault="00FF24FB" w:rsidP="00FF24FB">
      <w:pPr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Найдем вероятности каждого из событий </w:t>
      </w:r>
      <w:r>
        <w:rPr>
          <w:i/>
          <w:sz w:val="28"/>
          <w:szCs w:val="28"/>
        </w:rPr>
        <w:t>В</w:t>
      </w:r>
      <w:proofErr w:type="gramStart"/>
      <w:r>
        <w:rPr>
          <w:i/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>.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условия задачи следует, что события </w:t>
      </w:r>
      <w:r>
        <w:rPr>
          <w:i/>
          <w:sz w:val="28"/>
          <w:szCs w:val="28"/>
        </w:rPr>
        <w:t>А</w:t>
      </w:r>
      <w:proofErr w:type="gramStart"/>
      <w:r>
        <w:rPr>
          <w:i/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независимы, следовательно, независимы и события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>
        <w:rPr>
          <w:sz w:val="28"/>
          <w:szCs w:val="28"/>
        </w:rPr>
        <w:t>, поэтому к ним применима теорема умножения:</w:t>
      </w:r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</w:p>
    <w:p w:rsidR="00FF24FB" w:rsidRDefault="00FF24FB" w:rsidP="00FF24FB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FF24FB" w:rsidRPr="00632BB4" w:rsidRDefault="00FF24FB" w:rsidP="00FF24FB">
      <w:pPr>
        <w:spacing w:line="276" w:lineRule="auto"/>
        <w:ind w:firstLine="1418"/>
        <w:jc w:val="both"/>
        <w:rPr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  <w:lang w:val="en-US"/>
          </w:rPr>
          <m:t>=1-</m:t>
        </m:r>
        <m:r>
          <w:rPr>
            <w:rFonts w:ascii="Cambria Math" w:hAnsi="Cambria Math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</m:e>
        </m:d>
      </m:oMath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  <w:lang w:val="en-US"/>
          </w:rPr>
          <m:t>=1-0,9=0,1;</m:t>
        </m:r>
      </m:oMath>
    </w:p>
    <w:p w:rsidR="00FF24FB" w:rsidRPr="00632BB4" w:rsidRDefault="00FF24FB" w:rsidP="00FF24FB">
      <w:pPr>
        <w:spacing w:line="276" w:lineRule="auto"/>
        <w:ind w:firstLine="1418"/>
        <w:jc w:val="both"/>
        <w:rPr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  <w:lang w:val="en-US"/>
          </w:rPr>
          <m:t>=1-</m:t>
        </m:r>
        <m:r>
          <w:rPr>
            <w:rFonts w:ascii="Cambria Math" w:hAnsi="Cambria Math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sub>
            </m:sSub>
          </m:e>
        </m:d>
      </m:oMath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  <w:lang w:val="en-US"/>
          </w:rPr>
          <m:t>=1-0,85=0,15.</m:t>
        </m:r>
      </m:oMath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имеем</w:t>
      </w:r>
    </w:p>
    <w:p w:rsidR="00FF24FB" w:rsidRDefault="00FF24FB" w:rsidP="00FF24FB">
      <w:pPr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0,8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0,1</m:t>
          </m:r>
          <m:r>
            <w:rPr>
              <w:rFonts w:ascii="Cambria Math" w:hAnsi="Cambria Math"/>
              <w:sz w:val="28"/>
              <w:szCs w:val="28"/>
            </w:rPr>
            <m:t>∙0,15=0,012.</m:t>
          </m:r>
        </m:oMath>
      </m:oMathPara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Аналогично,</w:t>
      </w:r>
    </w:p>
    <w:p w:rsidR="00FF24FB" w:rsidRDefault="00FF24FB" w:rsidP="00FF24FB">
      <w:pPr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FF24FB" w:rsidRPr="00632BB4" w:rsidRDefault="00FF24FB" w:rsidP="00FF24FB">
      <w:pPr>
        <w:spacing w:line="276" w:lineRule="auto"/>
        <w:ind w:firstLine="1418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=1-P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</m:oMath>
      <w:r w:rsidRPr="00632BB4">
        <w:rPr>
          <w:sz w:val="28"/>
          <w:szCs w:val="28"/>
        </w:rPr>
        <w:t>,</w:t>
      </w:r>
      <w:r w:rsidRPr="00632BB4">
        <w:rPr>
          <w:sz w:val="28"/>
          <w:szCs w:val="28"/>
        </w:rPr>
        <w:tab/>
      </w:r>
      <w:r w:rsidRPr="00632BB4"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=1-0,8=0,2;</m:t>
        </m:r>
      </m:oMath>
    </w:p>
    <w:p w:rsidR="00FF24FB" w:rsidRPr="00632BB4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0,9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0,2</m:t>
          </m:r>
          <m:r>
            <w:rPr>
              <w:rFonts w:ascii="Cambria Math" w:hAnsi="Cambria Math"/>
              <w:sz w:val="28"/>
              <w:szCs w:val="28"/>
            </w:rPr>
            <m:t>∙0,15=0,027.</m:t>
          </m:r>
        </m:oMath>
      </m:oMathPara>
    </w:p>
    <w:p w:rsidR="00FF24FB" w:rsidRDefault="00FF24FB" w:rsidP="00FF24FB">
      <w:pPr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0,85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0,2</m:t>
          </m:r>
          <m:r>
            <w:rPr>
              <w:rFonts w:ascii="Cambria Math" w:hAnsi="Cambria Math"/>
              <w:sz w:val="28"/>
              <w:szCs w:val="28"/>
            </w:rPr>
            <m:t>∙0,1=0,017.</m:t>
          </m:r>
        </m:oMath>
      </m:oMathPara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Подставив найденные вероятности </w:t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</m:oMath>
      <w:r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d>
      </m:oMath>
      <w:r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d>
      </m:oMath>
      <w:r>
        <w:rPr>
          <w:sz w:val="28"/>
          <w:szCs w:val="28"/>
        </w:rPr>
        <w:t xml:space="preserve"> в формулу теоремы сложения, найдем искомую вероятность появления только одного из событий </w:t>
      </w:r>
      <w:r>
        <w:rPr>
          <w:i/>
          <w:sz w:val="28"/>
          <w:szCs w:val="28"/>
        </w:rPr>
        <w:t>А</w:t>
      </w:r>
      <w:proofErr w:type="gramStart"/>
      <w:r>
        <w:rPr>
          <w:i/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>:</w:t>
      </w:r>
    </w:p>
    <w:p w:rsidR="00FF24FB" w:rsidRDefault="00FF24FB" w:rsidP="00FF24FB">
      <w:pPr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0,012+0,027+0,017=0,056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FF24FB" w:rsidRDefault="00FF24FB" w:rsidP="00FF24F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того, что в данный момент</w:t>
      </w:r>
      <w:r w:rsidRPr="00FF24FB">
        <w:rPr>
          <w:sz w:val="28"/>
          <w:szCs w:val="28"/>
        </w:rPr>
        <w:t xml:space="preserve"> </w:t>
      </w:r>
      <w:r>
        <w:rPr>
          <w:sz w:val="28"/>
          <w:szCs w:val="28"/>
        </w:rPr>
        <w:t>только один кассир занят обслуживанием покупателей, равна 0,0</w:t>
      </w:r>
      <w:r w:rsidR="003246A2">
        <w:rPr>
          <w:sz w:val="28"/>
          <w:szCs w:val="28"/>
        </w:rPr>
        <w:t>56</w:t>
      </w:r>
      <w:r>
        <w:rPr>
          <w:sz w:val="28"/>
          <w:szCs w:val="28"/>
        </w:rPr>
        <w:t>.</w:t>
      </w:r>
    </w:p>
    <w:p w:rsidR="00581F22" w:rsidRDefault="00581F22" w:rsidP="00FF24FB">
      <w:pPr>
        <w:spacing w:line="276" w:lineRule="auto"/>
        <w:ind w:firstLine="709"/>
        <w:jc w:val="both"/>
        <w:rPr>
          <w:sz w:val="28"/>
          <w:szCs w:val="28"/>
        </w:rPr>
      </w:pPr>
    </w:p>
    <w:p w:rsidR="00215514" w:rsidRDefault="00215514" w:rsidP="00FF24FB">
      <w:pPr>
        <w:spacing w:line="276" w:lineRule="auto"/>
        <w:ind w:firstLine="709"/>
        <w:jc w:val="both"/>
        <w:rPr>
          <w:sz w:val="28"/>
          <w:szCs w:val="28"/>
        </w:rPr>
      </w:pPr>
    </w:p>
    <w:p w:rsidR="00215514" w:rsidRDefault="00215514" w:rsidP="00FF24FB">
      <w:pPr>
        <w:spacing w:line="276" w:lineRule="auto"/>
        <w:ind w:firstLine="709"/>
        <w:jc w:val="both"/>
        <w:rPr>
          <w:sz w:val="28"/>
          <w:szCs w:val="28"/>
        </w:rPr>
      </w:pPr>
    </w:p>
    <w:p w:rsidR="00215514" w:rsidRDefault="003000FD" w:rsidP="0021551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в)</w:t>
      </w:r>
      <w:r>
        <w:rPr>
          <w:sz w:val="28"/>
          <w:szCs w:val="28"/>
        </w:rPr>
        <w:t xml:space="preserve"> </w:t>
      </w:r>
      <w:r w:rsidR="00215514">
        <w:rPr>
          <w:sz w:val="28"/>
          <w:szCs w:val="28"/>
        </w:rPr>
        <w:t>Найдем вероятность того, что в данный момент</w:t>
      </w:r>
      <w:r w:rsidR="00215514" w:rsidRPr="00FF24FB">
        <w:rPr>
          <w:sz w:val="28"/>
          <w:szCs w:val="28"/>
        </w:rPr>
        <w:t xml:space="preserve"> </w:t>
      </w:r>
      <w:r w:rsidR="00215514">
        <w:rPr>
          <w:sz w:val="28"/>
          <w:szCs w:val="28"/>
        </w:rPr>
        <w:t>хотя бы один кассир занят обслуживанием покупателей.</w:t>
      </w:r>
    </w:p>
    <w:p w:rsidR="00215514" w:rsidRPr="00215514" w:rsidRDefault="00215514" w:rsidP="00215514">
      <w:pPr>
        <w:pStyle w:val="ac"/>
        <w:spacing w:line="276" w:lineRule="auto"/>
        <w:ind w:firstLine="709"/>
        <w:rPr>
          <w:sz w:val="28"/>
          <w:szCs w:val="28"/>
        </w:rPr>
      </w:pPr>
      <w:r w:rsidRPr="00722FA0">
        <w:rPr>
          <w:color w:val="000000"/>
          <w:spacing w:val="-5"/>
          <w:sz w:val="28"/>
          <w:szCs w:val="28"/>
        </w:rPr>
        <w:t>События "</w:t>
      </w:r>
      <w:r>
        <w:rPr>
          <w:color w:val="000000"/>
          <w:spacing w:val="-5"/>
          <w:sz w:val="28"/>
          <w:szCs w:val="28"/>
        </w:rPr>
        <w:t>Х</w:t>
      </w:r>
      <w:r>
        <w:rPr>
          <w:sz w:val="28"/>
          <w:szCs w:val="28"/>
        </w:rPr>
        <w:t>отя бы один кассир занят обслуживанием покупателей</w:t>
      </w:r>
      <w:r w:rsidRPr="00722FA0">
        <w:rPr>
          <w:color w:val="000000"/>
          <w:spacing w:val="-5"/>
          <w:sz w:val="28"/>
          <w:szCs w:val="28"/>
        </w:rPr>
        <w:t>" и "</w:t>
      </w:r>
      <w:r>
        <w:rPr>
          <w:color w:val="000000"/>
          <w:spacing w:val="-5"/>
          <w:sz w:val="28"/>
          <w:szCs w:val="28"/>
        </w:rPr>
        <w:t>Все кассиры свободны</w:t>
      </w:r>
      <w:r w:rsidRPr="00722FA0">
        <w:rPr>
          <w:color w:val="000000"/>
          <w:spacing w:val="-5"/>
          <w:sz w:val="28"/>
          <w:szCs w:val="28"/>
        </w:rPr>
        <w:t xml:space="preserve">" </w:t>
      </w:r>
      <w:r w:rsidRPr="009929EB">
        <w:rPr>
          <w:color w:val="000000"/>
          <w:spacing w:val="-5"/>
          <w:sz w:val="28"/>
          <w:szCs w:val="28"/>
        </w:rPr>
        <w:t xml:space="preserve"> </w:t>
      </w:r>
      <w:r w:rsidRPr="00722FA0">
        <w:rPr>
          <w:color w:val="000000"/>
          <w:spacing w:val="-5"/>
          <w:sz w:val="28"/>
          <w:szCs w:val="28"/>
        </w:rPr>
        <w:t xml:space="preserve">противоположные. </w:t>
      </w:r>
      <w:r w:rsidRPr="009929EB">
        <w:rPr>
          <w:color w:val="000000"/>
          <w:spacing w:val="-5"/>
          <w:sz w:val="28"/>
          <w:szCs w:val="28"/>
        </w:rPr>
        <w:t xml:space="preserve"> </w:t>
      </w:r>
      <w:r w:rsidRPr="00722FA0">
        <w:rPr>
          <w:color w:val="000000"/>
          <w:spacing w:val="-5"/>
          <w:sz w:val="28"/>
          <w:szCs w:val="28"/>
        </w:rPr>
        <w:t>Обозначим первое событие через</w:t>
      </w:r>
      <w:proofErr w:type="gramStart"/>
      <w:r w:rsidRPr="00722FA0">
        <w:rPr>
          <w:color w:val="000000"/>
          <w:spacing w:val="-5"/>
          <w:sz w:val="28"/>
          <w:szCs w:val="28"/>
        </w:rPr>
        <w:t xml:space="preserve"> </w:t>
      </w:r>
      <w:r>
        <w:rPr>
          <w:i/>
          <w:color w:val="000000"/>
          <w:spacing w:val="-5"/>
          <w:sz w:val="28"/>
          <w:szCs w:val="28"/>
        </w:rPr>
        <w:t>С</w:t>
      </w:r>
      <w:proofErr w:type="gramEnd"/>
      <w:r>
        <w:rPr>
          <w:color w:val="000000"/>
          <w:spacing w:val="-5"/>
          <w:sz w:val="28"/>
          <w:szCs w:val="28"/>
        </w:rPr>
        <w:t xml:space="preserve">, </w:t>
      </w:r>
      <w:r w:rsidRPr="009929EB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а второе</w:t>
      </w:r>
      <w:r w:rsidRPr="009929EB">
        <w:rPr>
          <w:color w:val="000000"/>
          <w:spacing w:val="-5"/>
          <w:sz w:val="28"/>
          <w:szCs w:val="28"/>
        </w:rPr>
        <w:t xml:space="preserve"> </w:t>
      </w:r>
      <w:r w:rsidRPr="00722FA0">
        <w:rPr>
          <w:color w:val="000000"/>
          <w:spacing w:val="-5"/>
          <w:sz w:val="28"/>
          <w:szCs w:val="28"/>
        </w:rPr>
        <w:t xml:space="preserve">– через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</m:acc>
      </m:oMath>
      <w:r>
        <w:rPr>
          <w:sz w:val="28"/>
          <w:szCs w:val="28"/>
        </w:rPr>
        <w:t xml:space="preserve">, т.е.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</w:p>
    <w:p w:rsidR="00215514" w:rsidRPr="00722FA0" w:rsidRDefault="00215514" w:rsidP="00215514">
      <w:pPr>
        <w:pStyle w:val="ac"/>
        <w:spacing w:line="276" w:lineRule="auto"/>
        <w:ind w:firstLine="709"/>
        <w:rPr>
          <w:color w:val="000000"/>
          <w:spacing w:val="-5"/>
          <w:sz w:val="28"/>
          <w:szCs w:val="28"/>
        </w:rPr>
      </w:pPr>
      <w:r w:rsidRPr="00722FA0">
        <w:rPr>
          <w:sz w:val="28"/>
          <w:szCs w:val="28"/>
        </w:rPr>
        <w:t xml:space="preserve">Тогда вероятность того, </w:t>
      </w:r>
      <w:r>
        <w:rPr>
          <w:sz w:val="28"/>
          <w:szCs w:val="28"/>
        </w:rPr>
        <w:t>что в данный момент</w:t>
      </w:r>
      <w:r w:rsidRPr="00FF24FB">
        <w:rPr>
          <w:sz w:val="28"/>
          <w:szCs w:val="28"/>
        </w:rPr>
        <w:t xml:space="preserve"> </w:t>
      </w:r>
      <w:r>
        <w:rPr>
          <w:sz w:val="28"/>
          <w:szCs w:val="28"/>
        </w:rPr>
        <w:t>хотя бы один кассир занят обслуживанием покупателей</w:t>
      </w:r>
      <w:r w:rsidRPr="00722FA0">
        <w:rPr>
          <w:sz w:val="28"/>
          <w:szCs w:val="28"/>
        </w:rPr>
        <w:t>, равна</w:t>
      </w:r>
    </w:p>
    <w:p w:rsidR="00215514" w:rsidRPr="00722FA0" w:rsidRDefault="00215514" w:rsidP="00215514">
      <w:pPr>
        <w:pStyle w:val="ac"/>
        <w:spacing w:line="276" w:lineRule="auto"/>
        <w:ind w:firstLine="709"/>
        <w:rPr>
          <w:color w:val="000000"/>
          <w:spacing w:val="-5"/>
          <w:sz w:val="28"/>
          <w:szCs w:val="28"/>
        </w:rPr>
      </w:pPr>
    </w:p>
    <w:p w:rsidR="00215514" w:rsidRPr="00722FA0" w:rsidRDefault="00215514" w:rsidP="00215514">
      <w:pPr>
        <w:pStyle w:val="ac"/>
        <w:spacing w:line="276" w:lineRule="auto"/>
        <w:ind w:firstLine="0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</m:d>
          <m:r>
            <w:rPr>
              <w:rFonts w:ascii="Cambria Math"/>
              <w:sz w:val="28"/>
              <w:szCs w:val="28"/>
            </w:rPr>
            <m:t>=1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</m:acc>
            </m:e>
          </m:d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215514" w:rsidRDefault="00215514" w:rsidP="0021551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условия задачи следует, что события </w:t>
      </w:r>
      <w:r>
        <w:rPr>
          <w:i/>
          <w:sz w:val="28"/>
          <w:szCs w:val="28"/>
        </w:rPr>
        <w:t>А</w:t>
      </w:r>
      <w:proofErr w:type="gramStart"/>
      <w:r>
        <w:rPr>
          <w:i/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независимы, следовательно, независимы и события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, 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>
        <w:rPr>
          <w:sz w:val="28"/>
          <w:szCs w:val="28"/>
        </w:rPr>
        <w:t>, поэтому к ним применима теорема умножения:</w:t>
      </w:r>
    </w:p>
    <w:p w:rsidR="00215514" w:rsidRDefault="00215514" w:rsidP="00215514">
      <w:pPr>
        <w:spacing w:line="276" w:lineRule="auto"/>
        <w:ind w:firstLine="709"/>
        <w:jc w:val="both"/>
        <w:rPr>
          <w:sz w:val="28"/>
          <w:szCs w:val="28"/>
        </w:rPr>
      </w:pPr>
    </w:p>
    <w:p w:rsidR="00215514" w:rsidRDefault="00215514" w:rsidP="00215514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∙P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215514" w:rsidRPr="00632BB4" w:rsidRDefault="00215514" w:rsidP="00215514">
      <w:pPr>
        <w:spacing w:line="276" w:lineRule="auto"/>
        <w:ind w:firstLine="1418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 xml:space="preserve">=0,2;             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=0,1;              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=0,15.</m:t>
          </m:r>
        </m:oMath>
      </m:oMathPara>
    </w:p>
    <w:p w:rsidR="00215514" w:rsidRDefault="00215514" w:rsidP="0021551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имеем</w:t>
      </w:r>
    </w:p>
    <w:p w:rsidR="00215514" w:rsidRDefault="00215514" w:rsidP="00215514">
      <w:pPr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0,2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0,1</m:t>
          </m:r>
          <m:r>
            <w:rPr>
              <w:rFonts w:ascii="Cambria Math" w:hAnsi="Cambria Math"/>
              <w:sz w:val="28"/>
              <w:szCs w:val="28"/>
            </w:rPr>
            <m:t>∙0,15=0,003.</m:t>
          </m:r>
        </m:oMath>
      </m:oMathPara>
    </w:p>
    <w:p w:rsidR="00215514" w:rsidRPr="00722FA0" w:rsidRDefault="00215514" w:rsidP="00215514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722FA0">
        <w:rPr>
          <w:rFonts w:eastAsiaTheme="minorEastAsia"/>
          <w:sz w:val="28"/>
          <w:szCs w:val="28"/>
        </w:rPr>
        <w:t xml:space="preserve">Следовательно, вероятность того, что </w:t>
      </w:r>
      <w:proofErr w:type="gramStart"/>
      <w:r w:rsidRPr="00722FA0">
        <w:rPr>
          <w:rFonts w:eastAsiaTheme="minorEastAsia"/>
          <w:sz w:val="28"/>
          <w:szCs w:val="28"/>
        </w:rPr>
        <w:t>среди</w:t>
      </w:r>
      <w:proofErr w:type="gramEnd"/>
      <w:r w:rsidRPr="00722FA0">
        <w:rPr>
          <w:rFonts w:eastAsiaTheme="minor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хотя бы </w:t>
      </w:r>
      <w:proofErr w:type="gramStart"/>
      <w:r>
        <w:rPr>
          <w:sz w:val="28"/>
          <w:szCs w:val="28"/>
        </w:rPr>
        <w:t>один</w:t>
      </w:r>
      <w:proofErr w:type="gramEnd"/>
      <w:r>
        <w:rPr>
          <w:sz w:val="28"/>
          <w:szCs w:val="28"/>
        </w:rPr>
        <w:t xml:space="preserve"> кассир занят обслуживанием покупателей</w:t>
      </w:r>
      <w:r w:rsidRPr="00722FA0">
        <w:rPr>
          <w:rFonts w:eastAsiaTheme="minorEastAsia"/>
          <w:sz w:val="28"/>
          <w:szCs w:val="28"/>
        </w:rPr>
        <w:t>, равна</w:t>
      </w:r>
    </w:p>
    <w:p w:rsidR="00215514" w:rsidRPr="00722FA0" w:rsidRDefault="00215514" w:rsidP="00215514">
      <w:pPr>
        <w:pStyle w:val="ac"/>
        <w:spacing w:line="276" w:lineRule="auto"/>
        <w:ind w:firstLine="0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</m:d>
          <m:r>
            <w:rPr>
              <w:rFonts w:ascii="Cambria Math"/>
              <w:sz w:val="28"/>
              <w:szCs w:val="28"/>
            </w:rPr>
            <m:t>=1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0,003</m:t>
          </m:r>
          <m:r>
            <w:rPr>
              <w:rFonts w:ascii="Cambria Math" w:eastAsiaTheme="minorHAnsi"/>
              <w:sz w:val="28"/>
              <w:szCs w:val="28"/>
              <w:lang w:eastAsia="en-US"/>
            </w:rPr>
            <m:t>=</m:t>
          </m:r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0,997</m:t>
          </m:r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215514" w:rsidRPr="00722FA0" w:rsidRDefault="00215514" w:rsidP="00215514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722FA0">
        <w:rPr>
          <w:color w:val="000000"/>
          <w:sz w:val="28"/>
          <w:szCs w:val="28"/>
        </w:rPr>
        <w:t xml:space="preserve">Вероятность того, </w:t>
      </w:r>
      <w:r>
        <w:rPr>
          <w:sz w:val="28"/>
          <w:szCs w:val="28"/>
        </w:rPr>
        <w:t>хотя бы один кассир занят обслуживанием покупателей</w:t>
      </w:r>
      <w:r w:rsidRPr="00722FA0">
        <w:rPr>
          <w:color w:val="000000"/>
          <w:spacing w:val="-5"/>
          <w:sz w:val="28"/>
          <w:szCs w:val="28"/>
        </w:rPr>
        <w:t>, равна</w:t>
      </w:r>
      <w:r w:rsidRPr="009929EB">
        <w:rPr>
          <w:color w:val="000000"/>
          <w:spacing w:val="-5"/>
          <w:sz w:val="28"/>
          <w:szCs w:val="28"/>
        </w:rPr>
        <w:t xml:space="preserve"> 0,99</w:t>
      </w:r>
      <w:r w:rsidR="003246A2">
        <w:rPr>
          <w:color w:val="000000"/>
          <w:spacing w:val="-5"/>
          <w:sz w:val="28"/>
          <w:szCs w:val="28"/>
        </w:rPr>
        <w:t>7</w:t>
      </w:r>
      <w:r w:rsidRPr="00722FA0">
        <w:rPr>
          <w:rFonts w:eastAsiaTheme="minorEastAsia"/>
          <w:sz w:val="28"/>
          <w:szCs w:val="28"/>
        </w:rPr>
        <w:t>.</w:t>
      </w:r>
    </w:p>
    <w:p w:rsidR="00215514" w:rsidRDefault="00215514" w:rsidP="00215514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3246A2" w:rsidRDefault="003246A2" w:rsidP="00215514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Ответ:</w:t>
      </w:r>
    </w:p>
    <w:p w:rsidR="003246A2" w:rsidRDefault="003246A2" w:rsidP="003246A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Вероятность того, что в данный момент</w:t>
      </w:r>
      <w:r w:rsidRPr="00945644">
        <w:rPr>
          <w:sz w:val="28"/>
          <w:szCs w:val="28"/>
        </w:rPr>
        <w:t xml:space="preserve"> </w:t>
      </w:r>
      <w:r>
        <w:rPr>
          <w:sz w:val="28"/>
          <w:szCs w:val="28"/>
        </w:rPr>
        <w:t>все кассиры заняты обслуживанием покупателей, равна 0,612.</w:t>
      </w:r>
    </w:p>
    <w:p w:rsidR="003246A2" w:rsidRDefault="003246A2" w:rsidP="003246A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б) </w:t>
      </w:r>
      <w:r>
        <w:rPr>
          <w:sz w:val="28"/>
          <w:szCs w:val="28"/>
        </w:rPr>
        <w:t>Вероятность того, что в данный момент</w:t>
      </w:r>
      <w:r w:rsidRPr="00FF24FB">
        <w:rPr>
          <w:sz w:val="28"/>
          <w:szCs w:val="28"/>
        </w:rPr>
        <w:t xml:space="preserve"> </w:t>
      </w:r>
      <w:r>
        <w:rPr>
          <w:sz w:val="28"/>
          <w:szCs w:val="28"/>
        </w:rPr>
        <w:t>только один кассир занят обслуживанием покупателей, равна 0,056.</w:t>
      </w:r>
    </w:p>
    <w:p w:rsidR="003246A2" w:rsidRPr="00722FA0" w:rsidRDefault="003246A2" w:rsidP="003246A2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3246A2">
        <w:rPr>
          <w:b/>
          <w:color w:val="000000"/>
          <w:sz w:val="28"/>
          <w:szCs w:val="28"/>
        </w:rPr>
        <w:t>в)</w:t>
      </w:r>
      <w:r>
        <w:rPr>
          <w:b/>
          <w:color w:val="000000"/>
          <w:sz w:val="28"/>
          <w:szCs w:val="28"/>
        </w:rPr>
        <w:t xml:space="preserve"> </w:t>
      </w:r>
      <w:r w:rsidRPr="00722FA0">
        <w:rPr>
          <w:color w:val="000000"/>
          <w:sz w:val="28"/>
          <w:szCs w:val="28"/>
        </w:rPr>
        <w:t xml:space="preserve">Вероятность того, </w:t>
      </w:r>
      <w:r>
        <w:rPr>
          <w:sz w:val="28"/>
          <w:szCs w:val="28"/>
        </w:rPr>
        <w:t>хотя бы один кассир занят обслуживанием покупателей</w:t>
      </w:r>
      <w:r w:rsidRPr="00722FA0">
        <w:rPr>
          <w:color w:val="000000"/>
          <w:spacing w:val="-5"/>
          <w:sz w:val="28"/>
          <w:szCs w:val="28"/>
        </w:rPr>
        <w:t>, равна</w:t>
      </w:r>
      <w:r w:rsidRPr="009929EB">
        <w:rPr>
          <w:color w:val="000000"/>
          <w:spacing w:val="-5"/>
          <w:sz w:val="28"/>
          <w:szCs w:val="28"/>
        </w:rPr>
        <w:t xml:space="preserve"> 0,99</w:t>
      </w:r>
      <w:r>
        <w:rPr>
          <w:color w:val="000000"/>
          <w:spacing w:val="-5"/>
          <w:sz w:val="28"/>
          <w:szCs w:val="28"/>
        </w:rPr>
        <w:t>7</w:t>
      </w:r>
      <w:r w:rsidRPr="00722FA0">
        <w:rPr>
          <w:rFonts w:eastAsiaTheme="minorEastAsia"/>
          <w:sz w:val="28"/>
          <w:szCs w:val="28"/>
        </w:rPr>
        <w:t>.</w:t>
      </w:r>
    </w:p>
    <w:p w:rsidR="003246A2" w:rsidRDefault="003246A2" w:rsidP="003246A2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3246A2" w:rsidRDefault="003246A2" w:rsidP="003246A2">
      <w:pPr>
        <w:spacing w:line="276" w:lineRule="auto"/>
        <w:ind w:firstLine="709"/>
        <w:jc w:val="both"/>
        <w:rPr>
          <w:sz w:val="28"/>
          <w:szCs w:val="28"/>
        </w:rPr>
      </w:pPr>
    </w:p>
    <w:p w:rsidR="003246A2" w:rsidRDefault="003246A2" w:rsidP="003246A2">
      <w:pPr>
        <w:spacing w:line="276" w:lineRule="auto"/>
        <w:jc w:val="both"/>
        <w:rPr>
          <w:sz w:val="28"/>
          <w:szCs w:val="28"/>
        </w:rPr>
      </w:pPr>
    </w:p>
    <w:p w:rsidR="003246A2" w:rsidRPr="00722FA0" w:rsidRDefault="003246A2" w:rsidP="00215514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B0577D" w:rsidRPr="0087651C" w:rsidRDefault="00315786" w:rsidP="00581F22">
      <w:pPr>
        <w:spacing w:line="276" w:lineRule="auto"/>
        <w:ind w:firstLine="709"/>
        <w:jc w:val="both"/>
        <w:rPr>
          <w:sz w:val="28"/>
          <w:szCs w:val="28"/>
          <w:u w:val="single"/>
        </w:rPr>
      </w:pPr>
      <w:r w:rsidRPr="0087651C">
        <w:rPr>
          <w:sz w:val="28"/>
          <w:szCs w:val="28"/>
          <w:u w:val="single"/>
        </w:rPr>
        <w:br w:type="page"/>
      </w:r>
    </w:p>
    <w:p w:rsidR="00303533" w:rsidRDefault="00303533" w:rsidP="008A5F1A">
      <w:pPr>
        <w:tabs>
          <w:tab w:val="left" w:pos="14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Задание №</w:t>
      </w:r>
      <w:r w:rsidR="00301A53" w:rsidRPr="00BB61D5">
        <w:rPr>
          <w:b/>
          <w:sz w:val="28"/>
          <w:szCs w:val="28"/>
        </w:rPr>
        <w:t>2.</w:t>
      </w:r>
      <w:r w:rsidR="00301A53" w:rsidRPr="0087651C">
        <w:rPr>
          <w:sz w:val="28"/>
          <w:szCs w:val="28"/>
        </w:rPr>
        <w:t xml:space="preserve"> </w:t>
      </w:r>
    </w:p>
    <w:p w:rsidR="00303533" w:rsidRDefault="00303533" w:rsidP="008A5F1A">
      <w:pPr>
        <w:tabs>
          <w:tab w:val="left" w:pos="1440"/>
        </w:tabs>
        <w:spacing w:line="276" w:lineRule="auto"/>
        <w:ind w:firstLine="709"/>
        <w:jc w:val="both"/>
        <w:rPr>
          <w:sz w:val="28"/>
          <w:szCs w:val="28"/>
        </w:rPr>
      </w:pPr>
    </w:p>
    <w:p w:rsidR="008F2E13" w:rsidRDefault="00193EE7" w:rsidP="008A5F1A">
      <w:pPr>
        <w:tabs>
          <w:tab w:val="left" w:pos="14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заочном отделении вуза </w:t>
      </w:r>
      <w:r w:rsidR="00790F86">
        <w:rPr>
          <w:sz w:val="28"/>
          <w:szCs w:val="28"/>
        </w:rPr>
        <w:t>7</w:t>
      </w:r>
      <w:r>
        <w:rPr>
          <w:sz w:val="28"/>
          <w:szCs w:val="28"/>
        </w:rPr>
        <w:t>0% всех студентов работают по специальности.</w:t>
      </w:r>
    </w:p>
    <w:p w:rsidR="00193EE7" w:rsidRDefault="00193EE7" w:rsidP="008A5F1A">
      <w:pPr>
        <w:tabs>
          <w:tab w:val="left" w:pos="1440"/>
        </w:tabs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Какова вероятность того, что из пяти отобранных случайным образом студентов по специальности работают:</w:t>
      </w:r>
      <w:proofErr w:type="gramEnd"/>
    </w:p>
    <w:p w:rsidR="00193EE7" w:rsidRDefault="00193EE7" w:rsidP="008A5F1A">
      <w:pPr>
        <w:tabs>
          <w:tab w:val="left" w:pos="14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два студента;</w:t>
      </w:r>
    </w:p>
    <w:p w:rsidR="00193EE7" w:rsidRPr="00193EE7" w:rsidRDefault="00193EE7" w:rsidP="008A5F1A">
      <w:pPr>
        <w:tabs>
          <w:tab w:val="left" w:pos="14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хотя бы один студент?</w:t>
      </w:r>
    </w:p>
    <w:p w:rsidR="00301A53" w:rsidRPr="0087651C" w:rsidRDefault="00301A53" w:rsidP="008A5F1A">
      <w:pPr>
        <w:spacing w:line="276" w:lineRule="auto"/>
        <w:ind w:firstLine="709"/>
        <w:jc w:val="both"/>
        <w:rPr>
          <w:sz w:val="28"/>
          <w:szCs w:val="28"/>
        </w:rPr>
      </w:pPr>
    </w:p>
    <w:p w:rsidR="00301A53" w:rsidRDefault="00301A53" w:rsidP="00E014A5">
      <w:pPr>
        <w:spacing w:line="276" w:lineRule="auto"/>
        <w:ind w:firstLine="709"/>
        <w:jc w:val="both"/>
        <w:rPr>
          <w:sz w:val="28"/>
          <w:szCs w:val="28"/>
        </w:rPr>
      </w:pPr>
      <w:r w:rsidRPr="00BB61D5">
        <w:rPr>
          <w:sz w:val="28"/>
          <w:szCs w:val="28"/>
        </w:rPr>
        <w:t>Решение:</w:t>
      </w:r>
    </w:p>
    <w:p w:rsidR="00E936EB" w:rsidRPr="00722FA0" w:rsidRDefault="008A5F1A" w:rsidP="00E936EB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 w:rsidR="00E014A5">
        <w:rPr>
          <w:b/>
          <w:sz w:val="28"/>
          <w:szCs w:val="28"/>
        </w:rPr>
        <w:t xml:space="preserve"> </w:t>
      </w:r>
      <w:r w:rsidR="00E936EB">
        <w:rPr>
          <w:sz w:val="28"/>
          <w:szCs w:val="28"/>
        </w:rPr>
        <w:t>Студенты работают по специальности</w:t>
      </w:r>
      <w:r w:rsidR="00E936EB" w:rsidRPr="00722FA0">
        <w:rPr>
          <w:sz w:val="28"/>
          <w:szCs w:val="28"/>
        </w:rPr>
        <w:t xml:space="preserve"> независим</w:t>
      </w:r>
      <w:r w:rsidR="00E936EB">
        <w:rPr>
          <w:sz w:val="28"/>
          <w:szCs w:val="28"/>
        </w:rPr>
        <w:t>о</w:t>
      </w:r>
      <w:r w:rsidR="00E936EB" w:rsidRPr="00722FA0">
        <w:rPr>
          <w:sz w:val="28"/>
          <w:szCs w:val="28"/>
        </w:rPr>
        <w:t xml:space="preserve"> друг от друга, вероятности </w:t>
      </w:r>
      <w:r w:rsidR="00E936EB">
        <w:rPr>
          <w:sz w:val="28"/>
          <w:szCs w:val="28"/>
        </w:rPr>
        <w:t>того, что студенты работают по специальности,</w:t>
      </w:r>
      <w:r w:rsidR="00E936EB" w:rsidRPr="00722FA0">
        <w:rPr>
          <w:sz w:val="28"/>
          <w:szCs w:val="28"/>
        </w:rPr>
        <w:t xml:space="preserve"> равны между собой, поэтому применима формула Бернулли:</w:t>
      </w:r>
    </w:p>
    <w:p w:rsidR="00E936EB" w:rsidRPr="00722FA0" w:rsidRDefault="00E936EB" w:rsidP="00E936EB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E936EB" w:rsidRPr="00722FA0" w:rsidRDefault="00AB292D" w:rsidP="00E936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n-k</m:t>
              </m:r>
            </m:sup>
          </m:sSup>
          <m:r>
            <w:rPr>
              <w:rFonts w:ascii="Cambria Math"/>
              <w:sz w:val="28"/>
              <w:szCs w:val="28"/>
            </w:rPr>
            <m:t>,</m:t>
          </m:r>
        </m:oMath>
      </m:oMathPara>
    </w:p>
    <w:p w:rsidR="00E936EB" w:rsidRPr="00722FA0" w:rsidRDefault="00E936EB" w:rsidP="00E936EB">
      <w:pPr>
        <w:tabs>
          <w:tab w:val="left" w:pos="993"/>
        </w:tabs>
        <w:spacing w:line="276" w:lineRule="auto"/>
        <w:jc w:val="both"/>
        <w:rPr>
          <w:rFonts w:eastAsiaTheme="minorEastAsia"/>
          <w:sz w:val="28"/>
          <w:szCs w:val="28"/>
        </w:rPr>
      </w:pPr>
      <w:r w:rsidRPr="00722FA0">
        <w:rPr>
          <w:rFonts w:eastAsiaTheme="minorEastAsia"/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</w:rPr>
          <m:t>n</m:t>
        </m:r>
      </m:oMath>
      <w:r w:rsidRPr="00722FA0">
        <w:rPr>
          <w:rFonts w:eastAsiaTheme="minorEastAsia"/>
          <w:sz w:val="28"/>
          <w:szCs w:val="28"/>
        </w:rPr>
        <w:t xml:space="preserve"> – число испытаний;</w:t>
      </w:r>
    </w:p>
    <w:p w:rsidR="00E936EB" w:rsidRPr="00722FA0" w:rsidRDefault="00E936EB" w:rsidP="00E936EB">
      <w:pPr>
        <w:tabs>
          <w:tab w:val="left" w:pos="993"/>
        </w:tabs>
        <w:spacing w:line="276" w:lineRule="auto"/>
        <w:ind w:left="426"/>
        <w:jc w:val="both"/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</m:t>
        </m:r>
      </m:oMath>
      <w:r w:rsidRPr="00722FA0">
        <w:rPr>
          <w:rFonts w:eastAsiaTheme="minorEastAsia"/>
          <w:sz w:val="28"/>
          <w:szCs w:val="28"/>
        </w:rPr>
        <w:t xml:space="preserve"> – чис</w:t>
      </w:r>
      <w:proofErr w:type="spellStart"/>
      <w:r>
        <w:rPr>
          <w:rFonts w:eastAsiaTheme="minorEastAsia"/>
          <w:sz w:val="28"/>
          <w:szCs w:val="28"/>
        </w:rPr>
        <w:t>ло</w:t>
      </w:r>
      <w:proofErr w:type="spellEnd"/>
      <w:r>
        <w:rPr>
          <w:rFonts w:eastAsiaTheme="minorEastAsia"/>
          <w:sz w:val="28"/>
          <w:szCs w:val="28"/>
        </w:rPr>
        <w:t xml:space="preserve"> появления случайной величины</w:t>
      </w:r>
      <w:r w:rsidRPr="00722FA0">
        <w:rPr>
          <w:rFonts w:eastAsiaTheme="minorEastAsia"/>
          <w:sz w:val="28"/>
          <w:szCs w:val="28"/>
        </w:rPr>
        <w:t>.</w:t>
      </w:r>
    </w:p>
    <w:p w:rsidR="00E936EB" w:rsidRPr="00722FA0" w:rsidRDefault="00E936EB" w:rsidP="00E936EB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722FA0">
        <w:rPr>
          <w:sz w:val="28"/>
          <w:szCs w:val="28"/>
        </w:rPr>
        <w:t>Вероятность</w:t>
      </w:r>
      <w:r>
        <w:rPr>
          <w:sz w:val="28"/>
          <w:szCs w:val="28"/>
        </w:rPr>
        <w:t xml:space="preserve"> того, что студент работает по специальности,</w:t>
      </w:r>
      <w:r w:rsidRPr="00722FA0">
        <w:rPr>
          <w:sz w:val="28"/>
          <w:szCs w:val="28"/>
        </w:rPr>
        <w:t xml:space="preserve"> по условию равна </w:t>
      </w:r>
      <m:oMath>
        <m:r>
          <w:rPr>
            <w:rFonts w:ascii="Cambria Math" w:hAnsi="Cambria Math"/>
            <w:sz w:val="28"/>
            <w:szCs w:val="28"/>
          </w:rPr>
          <m:t>p</m:t>
        </m:r>
        <m:r>
          <w:rPr>
            <w:rFonts w:ascii="Cambria Math"/>
            <w:sz w:val="28"/>
            <w:szCs w:val="28"/>
          </w:rPr>
          <m:t>=0,7</m:t>
        </m:r>
      </m:oMath>
      <w:r w:rsidRPr="00722FA0">
        <w:rPr>
          <w:rFonts w:eastAsiaTheme="minorEastAsia"/>
          <w:sz w:val="28"/>
          <w:szCs w:val="28"/>
        </w:rPr>
        <w:t xml:space="preserve"> и вероятность противоположного события (</w:t>
      </w:r>
      <w:r>
        <w:rPr>
          <w:rFonts w:eastAsiaTheme="minorEastAsia"/>
          <w:sz w:val="28"/>
          <w:szCs w:val="28"/>
        </w:rPr>
        <w:t>студент работает не по специальности</w:t>
      </w:r>
      <w:r w:rsidRPr="00722FA0">
        <w:rPr>
          <w:rFonts w:eastAsiaTheme="minorEastAsia"/>
          <w:sz w:val="28"/>
          <w:szCs w:val="28"/>
        </w:rPr>
        <w:t xml:space="preserve">) равна </w:t>
      </w:r>
      <m:oMath>
        <m:r>
          <w:rPr>
            <w:rFonts w:ascii="Cambria Math" w:hAnsi="Cambria Math"/>
            <w:sz w:val="28"/>
            <w:szCs w:val="28"/>
          </w:rPr>
          <m:t>q</m:t>
        </m:r>
        <m:r>
          <w:rPr>
            <w:rFonts w:ascii="Cambria Math"/>
            <w:sz w:val="28"/>
            <w:szCs w:val="28"/>
          </w:rPr>
          <m:t>=0,3.</m:t>
        </m:r>
      </m:oMath>
    </w:p>
    <w:p w:rsidR="00E936EB" w:rsidRPr="00722FA0" w:rsidRDefault="00E936EB" w:rsidP="00E936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722FA0">
        <w:rPr>
          <w:rFonts w:eastAsiaTheme="minorEastAsia"/>
          <w:sz w:val="28"/>
          <w:szCs w:val="28"/>
        </w:rPr>
        <w:t>В результате получим:</w:t>
      </w:r>
    </w:p>
    <w:p w:rsidR="00E936EB" w:rsidRPr="00722FA0" w:rsidRDefault="00AB292D" w:rsidP="00E936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2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  <m:sup>
              <m:r>
                <w:rPr>
                  <w:rFonts w:ascii="Cambria Math"/>
                  <w:sz w:val="28"/>
                  <w:szCs w:val="28"/>
                </w:rPr>
                <m:t>2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5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5!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2!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e>
              </m:d>
              <m:r>
                <w:rPr>
                  <w:rFonts w:ascii="Cambria Math"/>
                  <w:sz w:val="28"/>
                  <w:szCs w:val="28"/>
                </w:rPr>
                <m:t>!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</w:rPr>
                <m:t>0,7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</w:rPr>
                <m:t>0,3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5!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2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3!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0,49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0,027=</m:t>
          </m:r>
        </m:oMath>
      </m:oMathPara>
    </w:p>
    <w:p w:rsidR="00E936EB" w:rsidRPr="00722FA0" w:rsidRDefault="00E936EB" w:rsidP="00E936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4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0,01323=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2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0,01323=0,1323.</m:t>
          </m:r>
        </m:oMath>
      </m:oMathPara>
    </w:p>
    <w:p w:rsidR="00E936EB" w:rsidRPr="00722FA0" w:rsidRDefault="00AB292D" w:rsidP="00E936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2</m:t>
              </m:r>
            </m:e>
          </m:d>
          <m:r>
            <w:rPr>
              <w:rFonts w:ascii="Cambria Math"/>
              <w:sz w:val="28"/>
              <w:szCs w:val="28"/>
            </w:rPr>
            <m:t>=0,1323.</m:t>
          </m:r>
        </m:oMath>
      </m:oMathPara>
    </w:p>
    <w:p w:rsidR="00E936EB" w:rsidRPr="009929EB" w:rsidRDefault="00E936EB" w:rsidP="00E936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722FA0">
        <w:rPr>
          <w:rFonts w:eastAsiaTheme="minorEastAsia"/>
          <w:sz w:val="28"/>
          <w:szCs w:val="28"/>
        </w:rPr>
        <w:t xml:space="preserve">Вероятность того, что </w:t>
      </w:r>
      <w:r>
        <w:rPr>
          <w:sz w:val="28"/>
          <w:szCs w:val="28"/>
        </w:rPr>
        <w:t>из пяти отобранных случайным образом студентов по специальности работают два студента</w:t>
      </w:r>
      <w:r w:rsidRPr="00722FA0">
        <w:rPr>
          <w:rFonts w:eastAsiaTheme="minorEastAsia"/>
          <w:sz w:val="28"/>
          <w:szCs w:val="28"/>
        </w:rPr>
        <w:t>, равна 0,</w:t>
      </w:r>
      <w:r w:rsidR="00790F86">
        <w:rPr>
          <w:rFonts w:eastAsiaTheme="minorEastAsia"/>
          <w:sz w:val="28"/>
          <w:szCs w:val="28"/>
        </w:rPr>
        <w:t>1323</w:t>
      </w:r>
      <w:r w:rsidRPr="00722FA0">
        <w:rPr>
          <w:rFonts w:eastAsiaTheme="minorEastAsia"/>
          <w:sz w:val="28"/>
          <w:szCs w:val="28"/>
        </w:rPr>
        <w:t>.</w:t>
      </w:r>
    </w:p>
    <w:p w:rsidR="00942BB6" w:rsidRDefault="00942BB6" w:rsidP="00E936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790F86" w:rsidRPr="009929EB" w:rsidRDefault="00790F86" w:rsidP="00E936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42BB6" w:rsidRPr="00193EE7" w:rsidRDefault="00942BB6" w:rsidP="00942BB6">
      <w:pPr>
        <w:tabs>
          <w:tab w:val="left" w:pos="14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Найдем вероятность того, что из пяти отобранных случайным образом студентов по специальности работает хотя бы один студент.</w:t>
      </w:r>
    </w:p>
    <w:p w:rsidR="00FC2AA6" w:rsidRPr="009929EB" w:rsidRDefault="00FC2AA6" w:rsidP="00FC2AA6">
      <w:pPr>
        <w:pStyle w:val="ac"/>
        <w:spacing w:line="276" w:lineRule="auto"/>
        <w:ind w:firstLine="709"/>
        <w:rPr>
          <w:sz w:val="28"/>
          <w:szCs w:val="28"/>
        </w:rPr>
      </w:pPr>
      <w:r w:rsidRPr="00722FA0">
        <w:rPr>
          <w:color w:val="000000"/>
          <w:spacing w:val="-5"/>
          <w:sz w:val="28"/>
          <w:szCs w:val="28"/>
        </w:rPr>
        <w:t>События "</w:t>
      </w:r>
      <w:r>
        <w:rPr>
          <w:color w:val="000000"/>
          <w:spacing w:val="-5"/>
          <w:sz w:val="28"/>
          <w:szCs w:val="28"/>
        </w:rPr>
        <w:t>Х</w:t>
      </w:r>
      <w:r>
        <w:rPr>
          <w:sz w:val="28"/>
          <w:szCs w:val="28"/>
        </w:rPr>
        <w:t>отя бы один студент из пяти работает по специальности</w:t>
      </w:r>
      <w:r w:rsidRPr="00722FA0">
        <w:rPr>
          <w:color w:val="000000"/>
          <w:spacing w:val="-5"/>
          <w:sz w:val="28"/>
          <w:szCs w:val="28"/>
        </w:rPr>
        <w:t>" и "</w:t>
      </w:r>
      <w:r>
        <w:rPr>
          <w:color w:val="000000"/>
          <w:spacing w:val="-5"/>
          <w:sz w:val="28"/>
          <w:szCs w:val="28"/>
        </w:rPr>
        <w:t>Ни один студент из пяти не работает по специальности</w:t>
      </w:r>
      <w:r w:rsidRPr="00722FA0">
        <w:rPr>
          <w:color w:val="000000"/>
          <w:spacing w:val="-5"/>
          <w:sz w:val="28"/>
          <w:szCs w:val="28"/>
        </w:rPr>
        <w:t xml:space="preserve">" противоположные. Обозначим первое событие через </w:t>
      </w:r>
      <w:r>
        <w:rPr>
          <w:i/>
          <w:color w:val="000000"/>
          <w:spacing w:val="-5"/>
          <w:sz w:val="28"/>
          <w:szCs w:val="28"/>
          <w:lang w:val="en-US"/>
        </w:rPr>
        <w:t>A</w:t>
      </w:r>
      <w:r>
        <w:rPr>
          <w:color w:val="000000"/>
          <w:spacing w:val="-5"/>
          <w:sz w:val="28"/>
          <w:szCs w:val="28"/>
        </w:rPr>
        <w:t>,</w:t>
      </w:r>
      <w:r w:rsidRPr="009929EB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а второе</w:t>
      </w:r>
      <w:r w:rsidRPr="009929EB">
        <w:rPr>
          <w:color w:val="000000"/>
          <w:spacing w:val="-5"/>
          <w:sz w:val="28"/>
          <w:szCs w:val="28"/>
        </w:rPr>
        <w:t xml:space="preserve"> </w:t>
      </w:r>
      <w:r w:rsidRPr="00722FA0">
        <w:rPr>
          <w:color w:val="000000"/>
          <w:spacing w:val="-5"/>
          <w:sz w:val="28"/>
          <w:szCs w:val="28"/>
        </w:rPr>
        <w:t xml:space="preserve">– </w:t>
      </w:r>
      <w:proofErr w:type="gramStart"/>
      <w:r w:rsidRPr="00722FA0">
        <w:rPr>
          <w:color w:val="000000"/>
          <w:spacing w:val="-5"/>
          <w:sz w:val="28"/>
          <w:szCs w:val="28"/>
        </w:rPr>
        <w:t>через</w:t>
      </w:r>
      <w:proofErr w:type="gramEnd"/>
      <w:r w:rsidRPr="00722FA0">
        <w:rPr>
          <w:color w:val="000000"/>
          <w:spacing w:val="-5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acc>
      </m:oMath>
      <w:r w:rsidRPr="009929EB">
        <w:rPr>
          <w:sz w:val="28"/>
          <w:szCs w:val="28"/>
        </w:rPr>
        <w:t>.</w:t>
      </w:r>
    </w:p>
    <w:p w:rsidR="00FC2AA6" w:rsidRPr="00722FA0" w:rsidRDefault="00FC2AA6" w:rsidP="00FC2AA6">
      <w:pPr>
        <w:pStyle w:val="ac"/>
        <w:spacing w:line="276" w:lineRule="auto"/>
        <w:ind w:firstLine="709"/>
        <w:rPr>
          <w:color w:val="000000"/>
          <w:spacing w:val="-5"/>
          <w:sz w:val="28"/>
          <w:szCs w:val="28"/>
        </w:rPr>
      </w:pPr>
      <w:r w:rsidRPr="00722FA0">
        <w:rPr>
          <w:sz w:val="28"/>
          <w:szCs w:val="28"/>
        </w:rPr>
        <w:t xml:space="preserve">Тогда вероятность того, </w:t>
      </w:r>
      <w:r>
        <w:rPr>
          <w:sz w:val="28"/>
          <w:szCs w:val="28"/>
        </w:rPr>
        <w:t>что из пяти отобранных случайным образом студентов по специальности работает хотя бы один студент</w:t>
      </w:r>
      <w:r w:rsidRPr="00722FA0">
        <w:rPr>
          <w:sz w:val="28"/>
          <w:szCs w:val="28"/>
        </w:rPr>
        <w:t>, равна</w:t>
      </w:r>
    </w:p>
    <w:p w:rsidR="00FC2AA6" w:rsidRPr="00722FA0" w:rsidRDefault="00FC2AA6" w:rsidP="00FC2AA6">
      <w:pPr>
        <w:pStyle w:val="ac"/>
        <w:spacing w:line="276" w:lineRule="auto"/>
        <w:ind w:firstLine="709"/>
        <w:rPr>
          <w:color w:val="000000"/>
          <w:spacing w:val="-5"/>
          <w:sz w:val="28"/>
          <w:szCs w:val="28"/>
        </w:rPr>
      </w:pPr>
    </w:p>
    <w:p w:rsidR="00FC2AA6" w:rsidRPr="00722FA0" w:rsidRDefault="00FC2AA6" w:rsidP="00FC2AA6">
      <w:pPr>
        <w:pStyle w:val="ac"/>
        <w:spacing w:line="276" w:lineRule="auto"/>
        <w:ind w:firstLine="0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</m:d>
          <m:r>
            <w:rPr>
              <w:rFonts w:ascii="Cambria Math"/>
              <w:sz w:val="28"/>
              <w:szCs w:val="28"/>
            </w:rPr>
            <m:t>=1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</m:acc>
            </m:e>
          </m:d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FC2AA6" w:rsidRPr="00FC2AA6" w:rsidRDefault="00FC2AA6" w:rsidP="00FC2AA6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По формуле Бернулли найдем вероятность того, что ни </w:t>
      </w:r>
      <w:r>
        <w:rPr>
          <w:color w:val="000000"/>
          <w:spacing w:val="-5"/>
          <w:sz w:val="28"/>
          <w:szCs w:val="28"/>
        </w:rPr>
        <w:t>один студент из пяти не работает по специальности:</w:t>
      </w:r>
    </w:p>
    <w:p w:rsidR="00FC2AA6" w:rsidRPr="00722FA0" w:rsidRDefault="00FC2AA6" w:rsidP="00FC2AA6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  <m:sup>
              <m:r>
                <w:rPr>
                  <w:rFonts w:ascii="Cambria Math"/>
                  <w:sz w:val="28"/>
                  <w:szCs w:val="28"/>
                </w:rPr>
                <m:t>0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0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5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0</m:t>
              </m:r>
            </m:sup>
          </m:sSup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5!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0!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0</m:t>
                  </m:r>
                </m:e>
              </m:d>
              <m:r>
                <w:rPr>
                  <w:rFonts w:ascii="Cambria Math"/>
                  <w:sz w:val="28"/>
                  <w:szCs w:val="28"/>
                </w:rPr>
                <m:t>!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</w:rPr>
                <m:t>0,7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0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</w:rPr>
                <m:t>0,3</m:t>
              </m:r>
            </m:e>
            <m:sup>
              <m:r>
                <w:rPr>
                  <w:rFonts w:ascii="Cambria Math"/>
                  <w:sz w:val="28"/>
                  <w:szCs w:val="28"/>
                </w:rPr>
                <m:t>5</m:t>
              </m:r>
            </m:sup>
          </m:sSup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5!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1</m:t>
              </m:r>
              <m:r>
                <w:rPr>
                  <w:rFonts w:ascii="Cambria Math"/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5!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1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0,00243=</m:t>
          </m:r>
        </m:oMath>
      </m:oMathPara>
    </w:p>
    <w:p w:rsidR="00FC2AA6" w:rsidRPr="00722FA0" w:rsidRDefault="00FC2AA6" w:rsidP="00FC2AA6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0,00243=1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0,00243=0,00243.</m:t>
          </m:r>
        </m:oMath>
      </m:oMathPara>
    </w:p>
    <w:p w:rsidR="00FC2AA6" w:rsidRPr="00722FA0" w:rsidRDefault="00FC2AA6" w:rsidP="00FC2AA6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722FA0">
        <w:rPr>
          <w:rFonts w:eastAsiaTheme="minorEastAsia"/>
          <w:sz w:val="28"/>
          <w:szCs w:val="28"/>
        </w:rPr>
        <w:t xml:space="preserve">Следовательно, вероятность того, что </w:t>
      </w:r>
      <w:proofErr w:type="gramStart"/>
      <w:r w:rsidRPr="00722FA0">
        <w:rPr>
          <w:rFonts w:eastAsiaTheme="minorEastAsia"/>
          <w:sz w:val="28"/>
          <w:szCs w:val="28"/>
        </w:rPr>
        <w:t>среди</w:t>
      </w:r>
      <w:proofErr w:type="gramEnd"/>
      <w:r w:rsidRPr="00722FA0">
        <w:rPr>
          <w:rFonts w:eastAsiaTheme="minorEastAsia"/>
          <w:sz w:val="28"/>
          <w:szCs w:val="28"/>
        </w:rPr>
        <w:t xml:space="preserve"> </w:t>
      </w:r>
      <w:r>
        <w:rPr>
          <w:sz w:val="28"/>
          <w:szCs w:val="28"/>
        </w:rPr>
        <w:t>хотя бы один студент из пяти работает по специальности</w:t>
      </w:r>
      <w:r w:rsidRPr="00722FA0">
        <w:rPr>
          <w:rFonts w:eastAsiaTheme="minorEastAsia"/>
          <w:sz w:val="28"/>
          <w:szCs w:val="28"/>
        </w:rPr>
        <w:t>, равна</w:t>
      </w:r>
    </w:p>
    <w:p w:rsidR="00FC2AA6" w:rsidRPr="00722FA0" w:rsidRDefault="00FC2AA6" w:rsidP="00FC2AA6">
      <w:pPr>
        <w:pStyle w:val="ac"/>
        <w:spacing w:line="276" w:lineRule="auto"/>
        <w:ind w:firstLine="0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</m:d>
          <m:r>
            <w:rPr>
              <w:rFonts w:ascii="Cambria Math"/>
              <w:sz w:val="28"/>
              <w:szCs w:val="28"/>
            </w:rPr>
            <m:t>=1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0,00243</m:t>
          </m:r>
          <m:r>
            <w:rPr>
              <w:rFonts w:ascii="Cambria Math" w:eastAsiaTheme="minorHAnsi"/>
              <w:sz w:val="28"/>
              <w:szCs w:val="28"/>
              <w:lang w:eastAsia="en-US"/>
            </w:rPr>
            <m:t>=</m:t>
          </m:r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0,99757</m:t>
          </m:r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FC2AA6" w:rsidRPr="00722FA0" w:rsidRDefault="00FC2AA6" w:rsidP="00FC2AA6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722FA0">
        <w:rPr>
          <w:color w:val="000000"/>
          <w:sz w:val="28"/>
          <w:szCs w:val="28"/>
        </w:rPr>
        <w:t xml:space="preserve">Вероятность того, </w:t>
      </w:r>
      <w:r>
        <w:rPr>
          <w:sz w:val="28"/>
          <w:szCs w:val="28"/>
        </w:rPr>
        <w:t>из пяти отобранных случайным образом студентов по специальности работает хотя бы один студент</w:t>
      </w:r>
      <w:r w:rsidRPr="00722FA0">
        <w:rPr>
          <w:color w:val="000000"/>
          <w:spacing w:val="-5"/>
          <w:sz w:val="28"/>
          <w:szCs w:val="28"/>
        </w:rPr>
        <w:t>, равна</w:t>
      </w:r>
      <w:r w:rsidRPr="009929EB">
        <w:rPr>
          <w:color w:val="000000"/>
          <w:spacing w:val="-5"/>
          <w:sz w:val="28"/>
          <w:szCs w:val="28"/>
        </w:rPr>
        <w:t xml:space="preserve"> 0,99</w:t>
      </w:r>
      <w:r w:rsidR="000620EE">
        <w:rPr>
          <w:color w:val="000000"/>
          <w:spacing w:val="-5"/>
          <w:sz w:val="28"/>
          <w:szCs w:val="28"/>
        </w:rPr>
        <w:t>757</w:t>
      </w:r>
      <w:r w:rsidRPr="00722FA0">
        <w:rPr>
          <w:rFonts w:eastAsiaTheme="minorEastAsia"/>
          <w:sz w:val="28"/>
          <w:szCs w:val="28"/>
        </w:rPr>
        <w:t>.</w:t>
      </w:r>
    </w:p>
    <w:p w:rsidR="00FC2AA6" w:rsidRPr="00722FA0" w:rsidRDefault="00FC2AA6" w:rsidP="00FC2AA6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FC2AA6" w:rsidRDefault="000620EE" w:rsidP="00E936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Ответ:</w:t>
      </w:r>
    </w:p>
    <w:p w:rsidR="000620EE" w:rsidRPr="009929EB" w:rsidRDefault="000620EE" w:rsidP="000620EE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а) </w:t>
      </w:r>
      <w:r w:rsidRPr="00722FA0">
        <w:rPr>
          <w:rFonts w:eastAsiaTheme="minorEastAsia"/>
          <w:sz w:val="28"/>
          <w:szCs w:val="28"/>
        </w:rPr>
        <w:t xml:space="preserve">Вероятность того, что </w:t>
      </w:r>
      <w:r>
        <w:rPr>
          <w:sz w:val="28"/>
          <w:szCs w:val="28"/>
        </w:rPr>
        <w:t>из пяти отобранных случайным образом студентов по специальности работают два студента</w:t>
      </w:r>
      <w:r w:rsidRPr="00722FA0">
        <w:rPr>
          <w:rFonts w:eastAsiaTheme="minorEastAsia"/>
          <w:sz w:val="28"/>
          <w:szCs w:val="28"/>
        </w:rPr>
        <w:t>, равна 0,</w:t>
      </w:r>
      <w:r>
        <w:rPr>
          <w:rFonts w:eastAsiaTheme="minorEastAsia"/>
          <w:sz w:val="28"/>
          <w:szCs w:val="28"/>
        </w:rPr>
        <w:t>1323</w:t>
      </w:r>
      <w:r w:rsidRPr="00722FA0">
        <w:rPr>
          <w:rFonts w:eastAsiaTheme="minorEastAsia"/>
          <w:sz w:val="28"/>
          <w:szCs w:val="28"/>
        </w:rPr>
        <w:t>.</w:t>
      </w:r>
    </w:p>
    <w:p w:rsidR="000620EE" w:rsidRPr="00722FA0" w:rsidRDefault="000620EE" w:rsidP="000620EE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б) </w:t>
      </w:r>
      <w:r w:rsidRPr="00722FA0">
        <w:rPr>
          <w:color w:val="000000"/>
          <w:sz w:val="28"/>
          <w:szCs w:val="28"/>
        </w:rPr>
        <w:t xml:space="preserve">Вероятность того, </w:t>
      </w:r>
      <w:r>
        <w:rPr>
          <w:sz w:val="28"/>
          <w:szCs w:val="28"/>
        </w:rPr>
        <w:t>из пяти отобранных случайным образом студентов по специальности работает хотя бы один студент</w:t>
      </w:r>
      <w:r w:rsidRPr="00722FA0">
        <w:rPr>
          <w:color w:val="000000"/>
          <w:spacing w:val="-5"/>
          <w:sz w:val="28"/>
          <w:szCs w:val="28"/>
        </w:rPr>
        <w:t>, равна</w:t>
      </w:r>
      <w:r w:rsidRPr="009929EB">
        <w:rPr>
          <w:color w:val="000000"/>
          <w:spacing w:val="-5"/>
          <w:sz w:val="28"/>
          <w:szCs w:val="28"/>
        </w:rPr>
        <w:t xml:space="preserve"> 0,99</w:t>
      </w:r>
      <w:r>
        <w:rPr>
          <w:color w:val="000000"/>
          <w:spacing w:val="-5"/>
          <w:sz w:val="28"/>
          <w:szCs w:val="28"/>
        </w:rPr>
        <w:t>757</w:t>
      </w:r>
      <w:r w:rsidRPr="00722FA0">
        <w:rPr>
          <w:rFonts w:eastAsiaTheme="minorEastAsia"/>
          <w:sz w:val="28"/>
          <w:szCs w:val="28"/>
        </w:rPr>
        <w:t>.</w:t>
      </w:r>
    </w:p>
    <w:p w:rsidR="000620EE" w:rsidRPr="00722FA0" w:rsidRDefault="000620EE" w:rsidP="000620EE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0620EE" w:rsidRDefault="000620EE" w:rsidP="000620EE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0620EE" w:rsidRPr="009929EB" w:rsidRDefault="000620EE" w:rsidP="00E936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E936EB" w:rsidRPr="00942BB6" w:rsidRDefault="00E936EB" w:rsidP="0030353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05236F" w:rsidRPr="0087651C" w:rsidRDefault="00301A53" w:rsidP="00EF127B">
      <w:pPr>
        <w:spacing w:line="276" w:lineRule="auto"/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br w:type="page"/>
      </w:r>
    </w:p>
    <w:p w:rsidR="00303533" w:rsidRDefault="00303533" w:rsidP="00F8029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Задание №</w:t>
      </w:r>
      <w:r w:rsidR="00EF127B">
        <w:rPr>
          <w:b/>
          <w:sz w:val="28"/>
          <w:szCs w:val="28"/>
        </w:rPr>
        <w:t>3</w:t>
      </w:r>
      <w:r w:rsidR="00301A53" w:rsidRPr="00E9188A">
        <w:rPr>
          <w:b/>
          <w:sz w:val="28"/>
          <w:szCs w:val="28"/>
        </w:rPr>
        <w:t>.</w:t>
      </w:r>
      <w:r w:rsidR="00301A53" w:rsidRPr="0087651C">
        <w:rPr>
          <w:sz w:val="28"/>
          <w:szCs w:val="28"/>
        </w:rPr>
        <w:t xml:space="preserve"> </w:t>
      </w:r>
    </w:p>
    <w:p w:rsidR="00303533" w:rsidRDefault="00303533" w:rsidP="00F80297">
      <w:pPr>
        <w:spacing w:line="276" w:lineRule="auto"/>
        <w:ind w:firstLine="709"/>
        <w:jc w:val="both"/>
        <w:rPr>
          <w:sz w:val="28"/>
          <w:szCs w:val="28"/>
        </w:rPr>
      </w:pPr>
    </w:p>
    <w:p w:rsidR="00301A53" w:rsidRDefault="00F80297" w:rsidP="009929E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торгового агента имеется </w:t>
      </w:r>
      <w:r w:rsidR="00EF127B">
        <w:rPr>
          <w:sz w:val="28"/>
          <w:szCs w:val="28"/>
        </w:rPr>
        <w:t>четыре</w:t>
      </w:r>
      <w:r>
        <w:rPr>
          <w:sz w:val="28"/>
          <w:szCs w:val="28"/>
        </w:rPr>
        <w:t xml:space="preserve"> адрес</w:t>
      </w:r>
      <w:r w:rsidR="00EF127B">
        <w:rPr>
          <w:sz w:val="28"/>
          <w:szCs w:val="28"/>
        </w:rPr>
        <w:t>а</w:t>
      </w:r>
      <w:r>
        <w:rPr>
          <w:sz w:val="28"/>
          <w:szCs w:val="28"/>
        </w:rPr>
        <w:t xml:space="preserve"> потенциальных покупателей, к которым он обращается с предложением приобрести реализуемый его фирмой товар. Вероятность согласия потенциальных покупателей оценивается соответственно как 0,</w:t>
      </w:r>
      <w:r w:rsidR="00EF127B">
        <w:rPr>
          <w:sz w:val="28"/>
          <w:szCs w:val="28"/>
        </w:rPr>
        <w:t>4</w:t>
      </w:r>
      <w:r>
        <w:rPr>
          <w:sz w:val="28"/>
          <w:szCs w:val="28"/>
        </w:rPr>
        <w:t>; 0,</w:t>
      </w:r>
      <w:r w:rsidR="00EF127B">
        <w:rPr>
          <w:sz w:val="28"/>
          <w:szCs w:val="28"/>
        </w:rPr>
        <w:t>35</w:t>
      </w:r>
      <w:r>
        <w:rPr>
          <w:sz w:val="28"/>
          <w:szCs w:val="28"/>
        </w:rPr>
        <w:t>; 0,3; 0,2. Агент обращается к ним в указанном порядке до тех пор, пока кто-нибудь не согласится приобрести товар.</w:t>
      </w:r>
    </w:p>
    <w:p w:rsidR="00F80297" w:rsidRDefault="00F80297" w:rsidP="009929E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Составить закон распределения случайной величины – числа покупателей, к которым придется обратиться торговому агенту. Найти математическое ожидание и дисперсию этой величины.</w:t>
      </w:r>
    </w:p>
    <w:p w:rsidR="00E9188A" w:rsidRPr="0087651C" w:rsidRDefault="00E9188A" w:rsidP="009929EB">
      <w:pPr>
        <w:spacing w:line="276" w:lineRule="auto"/>
        <w:ind w:firstLine="709"/>
        <w:jc w:val="both"/>
        <w:rPr>
          <w:sz w:val="28"/>
          <w:szCs w:val="28"/>
        </w:rPr>
      </w:pPr>
    </w:p>
    <w:p w:rsidR="00301A53" w:rsidRDefault="00301A53" w:rsidP="009929EB">
      <w:pPr>
        <w:spacing w:line="276" w:lineRule="auto"/>
        <w:ind w:firstLine="709"/>
        <w:jc w:val="both"/>
        <w:rPr>
          <w:sz w:val="28"/>
          <w:szCs w:val="28"/>
        </w:rPr>
      </w:pPr>
      <w:r w:rsidRPr="00E9188A">
        <w:rPr>
          <w:sz w:val="28"/>
          <w:szCs w:val="28"/>
        </w:rPr>
        <w:t>Решение:</w:t>
      </w:r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Дискр</w:t>
      </w:r>
      <w:r>
        <w:rPr>
          <w:sz w:val="28"/>
          <w:szCs w:val="28"/>
        </w:rPr>
        <w:t>етная случайная</w:t>
      </w:r>
      <w:proofErr w:type="gramEnd"/>
      <w:r>
        <w:rPr>
          <w:sz w:val="28"/>
          <w:szCs w:val="28"/>
        </w:rPr>
        <w:t xml:space="preserve"> величина </w:t>
      </w:r>
      <w:r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(число потенциальных покупателей, к которым обратится агент) имеет следующие возможные значения:</w:t>
      </w:r>
    </w:p>
    <w:p w:rsidR="009929EB" w:rsidRDefault="00AB292D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</m:oMath>
      <w:r w:rsidR="009929EB">
        <w:rPr>
          <w:rFonts w:eastAsiaTheme="minorEastAsia"/>
          <w:sz w:val="28"/>
          <w:szCs w:val="28"/>
        </w:rPr>
        <w:t xml:space="preserve"> – первый потенциальный покупатель согласится приобрести товар,</w:t>
      </w:r>
    </w:p>
    <w:p w:rsidR="009929EB" w:rsidRDefault="00AB292D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=2</m:t>
        </m:r>
      </m:oMath>
      <w:r w:rsidR="009929EB">
        <w:rPr>
          <w:rFonts w:eastAsiaTheme="minorEastAsia"/>
          <w:sz w:val="28"/>
          <w:szCs w:val="28"/>
        </w:rPr>
        <w:t xml:space="preserve"> – второй потенциальный покупатель согласится приобрести товар,</w:t>
      </w:r>
    </w:p>
    <w:p w:rsidR="009929EB" w:rsidRDefault="00AB292D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=3</m:t>
        </m:r>
      </m:oMath>
      <w:r w:rsidR="009929EB">
        <w:rPr>
          <w:rFonts w:eastAsiaTheme="minorEastAsia"/>
          <w:sz w:val="28"/>
          <w:szCs w:val="28"/>
        </w:rPr>
        <w:t xml:space="preserve"> – третий потенциальный покупатель согласится приобрести товар,</w:t>
      </w:r>
    </w:p>
    <w:p w:rsidR="009929EB" w:rsidRDefault="00AB292D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=4</m:t>
        </m:r>
      </m:oMath>
      <w:r w:rsidR="009929EB">
        <w:rPr>
          <w:rFonts w:eastAsiaTheme="minorEastAsia"/>
          <w:sz w:val="28"/>
          <w:szCs w:val="28"/>
        </w:rPr>
        <w:t xml:space="preserve"> – четвертый покупатель согласится приобрести товар</w:t>
      </w:r>
      <w:r w:rsidR="00EF127B">
        <w:rPr>
          <w:rFonts w:eastAsiaTheme="minorEastAsia"/>
          <w:sz w:val="28"/>
          <w:szCs w:val="28"/>
        </w:rPr>
        <w:t xml:space="preserve"> или все покупатели откажутся.</w:t>
      </w:r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Найдем вероятности этих возможных значений.</w:t>
      </w:r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того, что величина </w:t>
      </w:r>
      <w:r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примет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rFonts w:eastAsiaTheme="minorEastAsia"/>
          <w:sz w:val="28"/>
          <w:szCs w:val="28"/>
        </w:rPr>
        <w:t>, равна</w:t>
      </w:r>
      <w:r>
        <w:rPr>
          <w:sz w:val="28"/>
          <w:szCs w:val="28"/>
        </w:rPr>
        <w:t>:</w:t>
      </w:r>
    </w:p>
    <w:p w:rsidR="009929EB" w:rsidRDefault="009929E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X=1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0,4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Вероятность того, что величина </w:t>
      </w:r>
      <w:r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примет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=2</m:t>
        </m:r>
      </m:oMath>
      <w:r>
        <w:rPr>
          <w:rFonts w:eastAsiaTheme="minorEastAsia"/>
          <w:sz w:val="28"/>
          <w:szCs w:val="28"/>
        </w:rPr>
        <w:t>, равна</w:t>
      </w:r>
      <w:r>
        <w:rPr>
          <w:sz w:val="28"/>
          <w:szCs w:val="28"/>
        </w:rPr>
        <w:t>:</w:t>
      </w:r>
    </w:p>
    <w:p w:rsidR="009929EB" w:rsidRDefault="009929E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X=2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(1-0,4)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0,35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0,6∙0,35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0,21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Вероятность того, что величина </w:t>
      </w:r>
      <w:r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примет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=3</m:t>
        </m:r>
      </m:oMath>
      <w:r>
        <w:rPr>
          <w:rFonts w:eastAsiaTheme="minorEastAsia"/>
          <w:sz w:val="28"/>
          <w:szCs w:val="28"/>
        </w:rPr>
        <w:t>, равна</w:t>
      </w:r>
      <w:r>
        <w:rPr>
          <w:sz w:val="28"/>
          <w:szCs w:val="28"/>
        </w:rPr>
        <w:t>:</w:t>
      </w:r>
    </w:p>
    <w:p w:rsidR="009929EB" w:rsidRDefault="009929E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X=3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(1-0,4)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(1-0,35)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0,3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0,6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0,65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0,3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0,117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Вероятность того, что величина </w:t>
      </w:r>
      <w:r>
        <w:rPr>
          <w:i/>
          <w:sz w:val="28"/>
          <w:szCs w:val="28"/>
          <w:lang w:val="en-US"/>
        </w:rPr>
        <w:t>X</w:t>
      </w:r>
      <w:r w:rsidRPr="009929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примет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=4</m:t>
        </m:r>
      </m:oMath>
      <w:r>
        <w:rPr>
          <w:rFonts w:eastAsiaTheme="minorEastAsia"/>
          <w:sz w:val="28"/>
          <w:szCs w:val="28"/>
        </w:rPr>
        <w:t>, равна</w:t>
      </w:r>
      <w:r>
        <w:rPr>
          <w:sz w:val="28"/>
          <w:szCs w:val="28"/>
        </w:rPr>
        <w:t>:</w:t>
      </w:r>
    </w:p>
    <w:p w:rsidR="006B7EC2" w:rsidRPr="006B7EC2" w:rsidRDefault="009929E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X=4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EF127B" w:rsidRPr="00EF127B" w:rsidRDefault="009929EB" w:rsidP="00EF127B">
      <w:pPr>
        <w:tabs>
          <w:tab w:val="left" w:pos="993"/>
        </w:tabs>
        <w:spacing w:line="276" w:lineRule="auto"/>
        <w:ind w:left="709"/>
        <w:rPr>
          <w:rFonts w:eastAsiaTheme="minorEastAsia"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1-0,4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1-0,35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1-0,3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0,2+</m:t>
          </m:r>
        </m:oMath>
      </m:oMathPara>
    </w:p>
    <w:p w:rsidR="00EF127B" w:rsidRPr="00EF127B" w:rsidRDefault="00EF127B" w:rsidP="00EF127B">
      <w:pPr>
        <w:tabs>
          <w:tab w:val="left" w:pos="993"/>
        </w:tabs>
        <w:spacing w:line="276" w:lineRule="auto"/>
        <w:rPr>
          <w:rFonts w:eastAsiaTheme="minorEastAsia"/>
          <w:sz w:val="28"/>
          <w:szCs w:val="28"/>
          <w:lang w:eastAsia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eastAsia="en-US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1-0,4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1-0,35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1-0,3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1-0,2</m:t>
              </m:r>
            </m:e>
          </m:d>
          <m:r>
            <w:rPr>
              <w:rFonts w:ascii="Cambria Math" w:hAnsi="Cambria Math"/>
              <w:sz w:val="28"/>
              <w:szCs w:val="28"/>
              <w:lang w:eastAsia="en-US"/>
            </w:rPr>
            <m:t>=</m:t>
          </m:r>
        </m:oMath>
      </m:oMathPara>
    </w:p>
    <w:p w:rsidR="009929EB" w:rsidRDefault="00EF127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eastAsia="en-US"/>
            </w:rPr>
            <m:t>=0,6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0,65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0,7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0,2+0,6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0,65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0,7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0,8=0,0546+0,2184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0,273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Контроль:</w:t>
      </w:r>
    </w:p>
    <w:p w:rsidR="009929EB" w:rsidRDefault="008D380E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0,4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0,21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0,117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0,273</m:t>
          </m:r>
          <m:r>
            <w:rPr>
              <w:rFonts w:ascii="Cambria Math" w:hAnsi="Cambria Math"/>
              <w:sz w:val="28"/>
              <w:szCs w:val="28"/>
            </w:rPr>
            <m:t>=1.</m:t>
          </m:r>
        </m:oMath>
      </m:oMathPara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Запишем искомый закон распределения:</w:t>
      </w:r>
    </w:p>
    <w:p w:rsidR="009929EB" w:rsidRDefault="009929EB" w:rsidP="009929EB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567"/>
        <w:gridCol w:w="1134"/>
        <w:gridCol w:w="1134"/>
        <w:gridCol w:w="1134"/>
        <w:gridCol w:w="1134"/>
      </w:tblGrid>
      <w:tr w:rsidR="00EF127B" w:rsidTr="009929EB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i/>
                <w:lang w:eastAsia="en-US"/>
              </w:rPr>
            </w:pPr>
            <w:r>
              <w:rPr>
                <w:i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4</w:t>
            </w:r>
          </w:p>
        </w:tc>
      </w:tr>
      <w:tr w:rsidR="00EF127B" w:rsidTr="009929EB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i/>
                <w:lang w:eastAsia="en-US"/>
              </w:rPr>
            </w:pPr>
            <w:proofErr w:type="gramStart"/>
            <w:r>
              <w:rPr>
                <w:rFonts w:eastAsiaTheme="minorEastAsia"/>
                <w:i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0,117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0,273</w:t>
            </w:r>
          </w:p>
        </w:tc>
      </w:tr>
    </w:tbl>
    <w:p w:rsidR="009929EB" w:rsidRDefault="009929EB" w:rsidP="009929EB">
      <w:pPr>
        <w:tabs>
          <w:tab w:val="left" w:pos="993"/>
        </w:tabs>
        <w:spacing w:line="276" w:lineRule="auto"/>
        <w:ind w:firstLine="709"/>
        <w:jc w:val="both"/>
        <w:rPr>
          <w:rFonts w:eastAsiaTheme="minorEastAsia"/>
          <w:sz w:val="28"/>
          <w:szCs w:val="28"/>
          <w:lang w:eastAsia="en-US"/>
        </w:rPr>
      </w:pPr>
    </w:p>
    <w:p w:rsidR="009929EB" w:rsidRDefault="009929EB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Находим математическое ожидание случайной величины </w:t>
      </w:r>
      <w:r>
        <w:rPr>
          <w:rFonts w:eastAsiaTheme="minorEastAsia"/>
          <w:i/>
          <w:sz w:val="28"/>
          <w:szCs w:val="28"/>
        </w:rPr>
        <w:t>Х</w:t>
      </w:r>
      <w:r>
        <w:rPr>
          <w:rFonts w:eastAsiaTheme="minorEastAsia"/>
          <w:sz w:val="28"/>
          <w:szCs w:val="28"/>
        </w:rPr>
        <w:t>:</w:t>
      </w:r>
    </w:p>
    <w:p w:rsidR="00FC6D11" w:rsidRDefault="00FC6D11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929EB" w:rsidRDefault="009929EB" w:rsidP="009929EB">
      <w:pPr>
        <w:spacing w:line="276" w:lineRule="auto"/>
        <w:jc w:val="center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+…+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1A4E3E" w:rsidRPr="001A4E3E" w:rsidRDefault="009929EB" w:rsidP="009929EB">
      <w:pPr>
        <w:spacing w:line="276" w:lineRule="auto"/>
        <w:jc w:val="center"/>
        <w:rPr>
          <w:rFonts w:eastAsiaTheme="minorEastAsia"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=1∙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0,4</m:t>
          </m:r>
          <m:r>
            <w:rPr>
              <w:rFonts w:ascii="Cambria Math" w:eastAsiaTheme="minorEastAsia" w:hAnsi="Cambria Math"/>
              <w:sz w:val="28"/>
              <w:szCs w:val="28"/>
            </w:rPr>
            <m:t>+2∙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0,21</m:t>
          </m:r>
          <m:r>
            <w:rPr>
              <w:rFonts w:ascii="Cambria Math" w:eastAsiaTheme="minorEastAsia" w:hAnsi="Cambria Math"/>
              <w:sz w:val="28"/>
              <w:szCs w:val="28"/>
            </w:rPr>
            <m:t>+3∙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0,117</m:t>
          </m:r>
          <m:r>
            <w:rPr>
              <w:rFonts w:ascii="Cambria Math" w:eastAsiaTheme="minorEastAsia" w:hAnsi="Cambria Math"/>
              <w:sz w:val="28"/>
              <w:szCs w:val="28"/>
            </w:rPr>
            <m:t>+4∙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0,273=</m:t>
          </m:r>
        </m:oMath>
      </m:oMathPara>
    </w:p>
    <w:p w:rsidR="009929EB" w:rsidRDefault="008847F6" w:rsidP="009929EB">
      <w:pPr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eastAsia="en-US"/>
            </w:rPr>
            <m:t>=0,4+0,42+0,351+1,092</m:t>
          </m: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2,263</m:t>
          </m:r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1A4E3E" w:rsidRDefault="001A4E3E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Математическое ожидание случайной величины </w:t>
      </w:r>
      <w:r>
        <w:rPr>
          <w:rFonts w:eastAsiaTheme="minorEastAsia"/>
          <w:i/>
          <w:sz w:val="28"/>
          <w:szCs w:val="28"/>
        </w:rPr>
        <w:t>Х</w:t>
      </w:r>
      <w:r>
        <w:rPr>
          <w:rFonts w:eastAsiaTheme="minorEastAsia"/>
          <w:sz w:val="28"/>
          <w:szCs w:val="28"/>
        </w:rPr>
        <w:t xml:space="preserve"> равно</w:t>
      </w:r>
    </w:p>
    <w:p w:rsidR="001A4E3E" w:rsidRPr="00FC6D11" w:rsidRDefault="001A4E3E" w:rsidP="001A4E3E">
      <w:pPr>
        <w:spacing w:line="276" w:lineRule="auto"/>
        <w:jc w:val="both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=2,263.</m:t>
          </m:r>
        </m:oMath>
      </m:oMathPara>
    </w:p>
    <w:p w:rsidR="00FC6D11" w:rsidRPr="00FC6D11" w:rsidRDefault="00FC6D11" w:rsidP="001A4E3E">
      <w:pPr>
        <w:spacing w:line="276" w:lineRule="auto"/>
        <w:jc w:val="both"/>
        <w:rPr>
          <w:rFonts w:eastAsiaTheme="minorEastAsia"/>
          <w:sz w:val="28"/>
          <w:szCs w:val="28"/>
        </w:rPr>
      </w:pPr>
    </w:p>
    <w:p w:rsidR="009929EB" w:rsidRDefault="009929EB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Для отыскания </w:t>
      </w:r>
      <w:r w:rsidR="00FC6D11">
        <w:rPr>
          <w:rFonts w:eastAsiaTheme="minorEastAsia"/>
          <w:sz w:val="28"/>
          <w:szCs w:val="28"/>
        </w:rPr>
        <w:t>дисперсии</w:t>
      </w:r>
      <w:r>
        <w:rPr>
          <w:rFonts w:eastAsiaTheme="minorEastAsia"/>
          <w:sz w:val="28"/>
          <w:szCs w:val="28"/>
        </w:rPr>
        <w:t xml:space="preserve"> запишем закон распределения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rFonts w:eastAsiaTheme="minorEastAsia"/>
          <w:sz w:val="28"/>
          <w:szCs w:val="28"/>
        </w:rPr>
        <w:t>:</w:t>
      </w:r>
    </w:p>
    <w:p w:rsidR="009929EB" w:rsidRDefault="009929EB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tbl>
      <w:tblPr>
        <w:tblStyle w:val="a3"/>
        <w:tblW w:w="5670" w:type="dxa"/>
        <w:jc w:val="center"/>
        <w:tblLook w:val="04A0"/>
      </w:tblPr>
      <w:tblGrid>
        <w:gridCol w:w="1134"/>
        <w:gridCol w:w="1134"/>
        <w:gridCol w:w="1134"/>
        <w:gridCol w:w="1134"/>
        <w:gridCol w:w="1134"/>
      </w:tblGrid>
      <w:tr w:rsidR="00EF127B" w:rsidTr="00EF127B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i/>
                <w:vertAlign w:val="superscript"/>
                <w:lang w:eastAsia="en-US"/>
              </w:rPr>
            </w:pPr>
            <w:r>
              <w:rPr>
                <w:rFonts w:eastAsiaTheme="minorEastAsia"/>
                <w:i/>
              </w:rPr>
              <w:t>Х</w:t>
            </w:r>
            <w:proofErr w:type="gramStart"/>
            <w:r>
              <w:rPr>
                <w:rFonts w:eastAsiaTheme="minorEastAsia"/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</w:rPr>
              <w:t>16</w:t>
            </w:r>
          </w:p>
        </w:tc>
      </w:tr>
      <w:tr w:rsidR="00EF127B" w:rsidTr="00EF127B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127B" w:rsidRDefault="00EF127B" w:rsidP="009929EB">
            <w:pPr>
              <w:spacing w:line="276" w:lineRule="auto"/>
              <w:jc w:val="center"/>
              <w:rPr>
                <w:rFonts w:eastAsiaTheme="minorEastAsia"/>
                <w:i/>
                <w:lang w:eastAsia="en-US"/>
              </w:rPr>
            </w:pPr>
            <w:proofErr w:type="gramStart"/>
            <w:r>
              <w:rPr>
                <w:rFonts w:eastAsiaTheme="minorEastAsia"/>
                <w:i/>
              </w:rPr>
              <w:t>Р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127B" w:rsidRDefault="00EF127B" w:rsidP="007C0271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127B" w:rsidRDefault="00EF127B" w:rsidP="007C0271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127B" w:rsidRDefault="00EF127B" w:rsidP="007C0271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0,117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F127B" w:rsidRDefault="00EF127B" w:rsidP="007C0271">
            <w:pPr>
              <w:spacing w:line="276" w:lineRule="auto"/>
              <w:jc w:val="center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0,273</w:t>
            </w:r>
          </w:p>
        </w:tc>
      </w:tr>
    </w:tbl>
    <w:p w:rsidR="009929EB" w:rsidRPr="00FC6D11" w:rsidRDefault="009929EB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  <w:lang w:eastAsia="en-US"/>
        </w:rPr>
      </w:pPr>
    </w:p>
    <w:p w:rsidR="009929EB" w:rsidRDefault="009929EB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Найдем математическое ожидание случайной величины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rFonts w:eastAsiaTheme="minorEastAsia"/>
          <w:sz w:val="28"/>
          <w:szCs w:val="28"/>
        </w:rPr>
        <w:t>:</w:t>
      </w:r>
    </w:p>
    <w:p w:rsidR="00FC6D11" w:rsidRPr="00FC6D11" w:rsidRDefault="009929EB" w:rsidP="00FC6D11">
      <w:pPr>
        <w:spacing w:line="276" w:lineRule="auto"/>
        <w:ind w:right="-2"/>
        <w:jc w:val="center"/>
        <w:rPr>
          <w:rFonts w:eastAsiaTheme="minorEastAsia"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=1∙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0,4</m:t>
          </m:r>
          <m:r>
            <w:rPr>
              <w:rFonts w:ascii="Cambria Math" w:eastAsiaTheme="minorEastAsia" w:hAnsi="Cambria Math"/>
              <w:sz w:val="28"/>
              <w:szCs w:val="28"/>
            </w:rPr>
            <m:t>+4∙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0,21</m:t>
          </m:r>
          <m:r>
            <w:rPr>
              <w:rFonts w:ascii="Cambria Math" w:eastAsiaTheme="minorEastAsia" w:hAnsi="Cambria Math"/>
              <w:sz w:val="28"/>
              <w:szCs w:val="28"/>
            </w:rPr>
            <m:t>+9∙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0,117</m:t>
          </m:r>
          <m:r>
            <w:rPr>
              <w:rFonts w:ascii="Cambria Math" w:eastAsiaTheme="minorEastAsia" w:hAnsi="Cambria Math"/>
              <w:sz w:val="28"/>
              <w:szCs w:val="28"/>
            </w:rPr>
            <m:t>+16∙</m:t>
          </m:r>
          <m:r>
            <w:rPr>
              <w:rFonts w:ascii="Cambria Math" w:hAnsi="Cambria Math"/>
              <w:sz w:val="28"/>
              <w:szCs w:val="28"/>
              <w:lang w:eastAsia="en-US"/>
            </w:rPr>
            <m:t>0,273=</m:t>
          </m:r>
        </m:oMath>
      </m:oMathPara>
    </w:p>
    <w:p w:rsidR="009929EB" w:rsidRDefault="00FC6D11" w:rsidP="00FC6D11">
      <w:pPr>
        <w:spacing w:line="276" w:lineRule="auto"/>
        <w:ind w:right="-2"/>
        <w:jc w:val="center"/>
        <w:rPr>
          <w:rFonts w:eastAsiaTheme="minorEastAsia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eastAsia="en-US"/>
            </w:rPr>
            <m:t>=0,4+0,84+1,053+4,368</m:t>
          </m: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6,661</m:t>
          </m:r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9929EB" w:rsidRDefault="009929EB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Находим дисперсию:</w:t>
      </w:r>
    </w:p>
    <w:p w:rsidR="00FC6D11" w:rsidRDefault="00FC6D11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</w:p>
    <w:p w:rsidR="009929EB" w:rsidRDefault="009929EB" w:rsidP="009929EB">
      <w:pPr>
        <w:spacing w:line="276" w:lineRule="auto"/>
        <w:jc w:val="center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D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=M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9929EB" w:rsidRDefault="009929EB" w:rsidP="009929EB">
      <w:pPr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D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6,661</m:t>
          </m:r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2,263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6,661-5,121</m:t>
          </m: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1,54</m:t>
          </m:r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9929EB" w:rsidRDefault="00FC6D11" w:rsidP="009929EB">
      <w:pPr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Дисперсия случайной величины </w:t>
      </w:r>
      <w:r>
        <w:rPr>
          <w:rFonts w:eastAsiaTheme="minorEastAsia"/>
          <w:i/>
          <w:sz w:val="28"/>
          <w:szCs w:val="28"/>
        </w:rPr>
        <w:t>Х</w:t>
      </w:r>
      <w:r>
        <w:rPr>
          <w:rFonts w:eastAsiaTheme="minorEastAsia"/>
          <w:sz w:val="28"/>
          <w:szCs w:val="28"/>
        </w:rPr>
        <w:t xml:space="preserve"> равна</w:t>
      </w:r>
    </w:p>
    <w:p w:rsidR="009929EB" w:rsidRDefault="00FC6D11" w:rsidP="009929EB">
      <w:pPr>
        <w:spacing w:line="276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D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1,54</m:t>
          </m:r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.</m:t>
          </m:r>
        </m:oMath>
      </m:oMathPara>
    </w:p>
    <w:p w:rsidR="00F80297" w:rsidRDefault="00F80297" w:rsidP="00581F22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FC6D11" w:rsidRDefault="00365362" w:rsidP="00581F22">
      <w:pPr>
        <w:spacing w:line="276" w:lineRule="auto"/>
        <w:ind w:firstLine="709"/>
        <w:jc w:val="both"/>
        <w:rPr>
          <w:sz w:val="28"/>
          <w:szCs w:val="28"/>
        </w:rPr>
      </w:pPr>
      <w:r w:rsidRPr="00365362">
        <w:rPr>
          <w:sz w:val="28"/>
          <w:szCs w:val="28"/>
        </w:rPr>
        <w:t xml:space="preserve">Ответ: </w:t>
      </w:r>
      <m:oMath>
        <m:r>
          <w:rPr>
            <w:rFonts w:ascii="Cambria Math" w:eastAsiaTheme="minorEastAsia" w:hAnsi="Cambria Math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=2,263</m:t>
        </m:r>
      </m:oMath>
      <w:r>
        <w:rPr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1,54</m:t>
        </m:r>
      </m:oMath>
      <w:r>
        <w:rPr>
          <w:sz w:val="28"/>
          <w:szCs w:val="28"/>
        </w:rPr>
        <w:t>.</w:t>
      </w:r>
    </w:p>
    <w:p w:rsidR="00365362" w:rsidRPr="00365362" w:rsidRDefault="00365362" w:rsidP="00581F22">
      <w:pPr>
        <w:spacing w:line="276" w:lineRule="auto"/>
        <w:ind w:firstLine="709"/>
        <w:jc w:val="both"/>
        <w:rPr>
          <w:sz w:val="28"/>
          <w:szCs w:val="28"/>
        </w:rPr>
      </w:pPr>
    </w:p>
    <w:p w:rsidR="00303533" w:rsidRPr="00303533" w:rsidRDefault="00301A53" w:rsidP="00991CF9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87651C">
        <w:rPr>
          <w:sz w:val="28"/>
          <w:szCs w:val="28"/>
        </w:rPr>
        <w:br w:type="page"/>
      </w:r>
      <w:r w:rsidR="00303533" w:rsidRPr="00303533">
        <w:rPr>
          <w:b/>
          <w:sz w:val="28"/>
          <w:szCs w:val="28"/>
        </w:rPr>
        <w:lastRenderedPageBreak/>
        <w:t>Задание №</w:t>
      </w:r>
      <w:r w:rsidR="006145F2">
        <w:rPr>
          <w:b/>
          <w:sz w:val="28"/>
          <w:szCs w:val="28"/>
        </w:rPr>
        <w:t>4</w:t>
      </w:r>
      <w:r w:rsidR="008D099A" w:rsidRPr="00303533">
        <w:rPr>
          <w:b/>
          <w:sz w:val="28"/>
          <w:szCs w:val="28"/>
        </w:rPr>
        <w:t xml:space="preserve">. </w:t>
      </w:r>
    </w:p>
    <w:p w:rsidR="00303533" w:rsidRDefault="00303533" w:rsidP="00991CF9">
      <w:pPr>
        <w:spacing w:line="276" w:lineRule="auto"/>
        <w:ind w:firstLine="709"/>
        <w:jc w:val="both"/>
        <w:rPr>
          <w:sz w:val="28"/>
          <w:szCs w:val="28"/>
        </w:rPr>
      </w:pPr>
    </w:p>
    <w:p w:rsidR="00D24227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Имеются выборочные данные </w:t>
      </w:r>
      <w:r w:rsidR="006145F2">
        <w:rPr>
          <w:sz w:val="28"/>
          <w:szCs w:val="28"/>
        </w:rPr>
        <w:t>5%-ног</w:t>
      </w:r>
      <w:r>
        <w:rPr>
          <w:sz w:val="28"/>
          <w:szCs w:val="28"/>
        </w:rPr>
        <w:t>о</w:t>
      </w:r>
      <w:r w:rsidR="006145F2">
        <w:rPr>
          <w:sz w:val="28"/>
          <w:szCs w:val="28"/>
        </w:rPr>
        <w:t xml:space="preserve"> обследования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распределении</w:t>
      </w:r>
      <w:proofErr w:type="gramEnd"/>
      <w:r>
        <w:rPr>
          <w:sz w:val="28"/>
          <w:szCs w:val="28"/>
        </w:rPr>
        <w:t xml:space="preserve"> вкладчиков по размеру вклада в Сбербанке города.</w:t>
      </w:r>
    </w:p>
    <w:p w:rsidR="00D24227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Style w:val="a3"/>
        <w:tblW w:w="9752" w:type="dxa"/>
        <w:jc w:val="center"/>
        <w:tblLook w:val="04A0"/>
      </w:tblPr>
      <w:tblGrid>
        <w:gridCol w:w="2721"/>
        <w:gridCol w:w="1134"/>
        <w:gridCol w:w="1134"/>
        <w:gridCol w:w="1134"/>
        <w:gridCol w:w="1134"/>
        <w:gridCol w:w="1361"/>
        <w:gridCol w:w="1134"/>
      </w:tblGrid>
      <w:tr w:rsidR="00D24227" w:rsidRPr="00527C76" w:rsidTr="007C0271">
        <w:trPr>
          <w:jc w:val="center"/>
        </w:trPr>
        <w:tc>
          <w:tcPr>
            <w:tcW w:w="2721" w:type="dxa"/>
          </w:tcPr>
          <w:p w:rsidR="00D24227" w:rsidRPr="00527C76" w:rsidRDefault="00D24227" w:rsidP="007C0271">
            <w:pPr>
              <w:spacing w:line="276" w:lineRule="auto"/>
            </w:pPr>
            <w:r>
              <w:t>Размер вклада, тыс. руб.</w:t>
            </w:r>
          </w:p>
        </w:tc>
        <w:tc>
          <w:tcPr>
            <w:tcW w:w="1134" w:type="dxa"/>
          </w:tcPr>
          <w:p w:rsidR="00D24227" w:rsidRPr="00527C76" w:rsidRDefault="00D24227" w:rsidP="007C0271">
            <w:pPr>
              <w:spacing w:line="276" w:lineRule="auto"/>
              <w:jc w:val="center"/>
            </w:pPr>
            <w:r>
              <w:t>до 40</w:t>
            </w:r>
          </w:p>
        </w:tc>
        <w:tc>
          <w:tcPr>
            <w:tcW w:w="1134" w:type="dxa"/>
          </w:tcPr>
          <w:p w:rsidR="00D24227" w:rsidRPr="00527C76" w:rsidRDefault="00D24227" w:rsidP="007C0271">
            <w:pPr>
              <w:spacing w:line="276" w:lineRule="auto"/>
              <w:jc w:val="center"/>
            </w:pPr>
            <w:r>
              <w:t>40-60</w:t>
            </w:r>
          </w:p>
        </w:tc>
        <w:tc>
          <w:tcPr>
            <w:tcW w:w="1134" w:type="dxa"/>
          </w:tcPr>
          <w:p w:rsidR="00D24227" w:rsidRPr="00527C76" w:rsidRDefault="00D24227" w:rsidP="007C0271">
            <w:pPr>
              <w:spacing w:line="276" w:lineRule="auto"/>
              <w:jc w:val="center"/>
            </w:pPr>
            <w:r>
              <w:t>60-80</w:t>
            </w:r>
          </w:p>
        </w:tc>
        <w:tc>
          <w:tcPr>
            <w:tcW w:w="1134" w:type="dxa"/>
          </w:tcPr>
          <w:p w:rsidR="00D24227" w:rsidRPr="00527C76" w:rsidRDefault="00D24227" w:rsidP="007C0271">
            <w:pPr>
              <w:spacing w:line="276" w:lineRule="auto"/>
              <w:jc w:val="center"/>
            </w:pPr>
            <w:r>
              <w:t>80-100</w:t>
            </w:r>
          </w:p>
        </w:tc>
        <w:tc>
          <w:tcPr>
            <w:tcW w:w="1361" w:type="dxa"/>
          </w:tcPr>
          <w:p w:rsidR="00D24227" w:rsidRPr="00527C76" w:rsidRDefault="00D24227" w:rsidP="007C0271">
            <w:pPr>
              <w:spacing w:line="276" w:lineRule="auto"/>
              <w:jc w:val="center"/>
            </w:pPr>
            <w:r>
              <w:t>свыше 100</w:t>
            </w:r>
          </w:p>
        </w:tc>
        <w:tc>
          <w:tcPr>
            <w:tcW w:w="1134" w:type="dxa"/>
          </w:tcPr>
          <w:p w:rsidR="00D24227" w:rsidRPr="00527C76" w:rsidRDefault="00D24227" w:rsidP="007C0271">
            <w:pPr>
              <w:spacing w:line="276" w:lineRule="auto"/>
              <w:jc w:val="center"/>
            </w:pPr>
            <w:r>
              <w:t>Итого</w:t>
            </w:r>
          </w:p>
        </w:tc>
      </w:tr>
      <w:tr w:rsidR="00D24227" w:rsidRPr="00527C76" w:rsidTr="007C0271">
        <w:trPr>
          <w:jc w:val="center"/>
        </w:trPr>
        <w:tc>
          <w:tcPr>
            <w:tcW w:w="2721" w:type="dxa"/>
          </w:tcPr>
          <w:p w:rsidR="00D24227" w:rsidRPr="00527C76" w:rsidRDefault="00D24227" w:rsidP="007C0271">
            <w:pPr>
              <w:spacing w:line="276" w:lineRule="auto"/>
            </w:pPr>
            <w:r>
              <w:t>Число вкладов</w:t>
            </w:r>
          </w:p>
        </w:tc>
        <w:tc>
          <w:tcPr>
            <w:tcW w:w="1134" w:type="dxa"/>
          </w:tcPr>
          <w:p w:rsidR="00D24227" w:rsidRPr="00527C76" w:rsidRDefault="006145F2" w:rsidP="007C0271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D24227" w:rsidRPr="00527C76" w:rsidRDefault="006145F2" w:rsidP="007C0271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1134" w:type="dxa"/>
          </w:tcPr>
          <w:p w:rsidR="00D24227" w:rsidRPr="00527C76" w:rsidRDefault="006145F2" w:rsidP="007C0271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D24227" w:rsidRPr="00527C76" w:rsidRDefault="006145F2" w:rsidP="007C0271">
            <w:pPr>
              <w:spacing w:line="276" w:lineRule="auto"/>
              <w:jc w:val="center"/>
            </w:pPr>
            <w:r>
              <w:t>150</w:t>
            </w:r>
          </w:p>
        </w:tc>
        <w:tc>
          <w:tcPr>
            <w:tcW w:w="1361" w:type="dxa"/>
          </w:tcPr>
          <w:p w:rsidR="00D24227" w:rsidRPr="00527C76" w:rsidRDefault="006145F2" w:rsidP="007C0271">
            <w:pPr>
              <w:spacing w:line="276" w:lineRule="auto"/>
              <w:jc w:val="center"/>
            </w:pPr>
            <w:r>
              <w:t>85</w:t>
            </w:r>
          </w:p>
        </w:tc>
        <w:tc>
          <w:tcPr>
            <w:tcW w:w="1134" w:type="dxa"/>
          </w:tcPr>
          <w:p w:rsidR="00D24227" w:rsidRPr="00527C76" w:rsidRDefault="00D24227" w:rsidP="007C0271">
            <w:pPr>
              <w:spacing w:line="276" w:lineRule="auto"/>
              <w:jc w:val="center"/>
            </w:pPr>
            <w:r>
              <w:t>400</w:t>
            </w:r>
          </w:p>
        </w:tc>
      </w:tr>
    </w:tbl>
    <w:p w:rsidR="00D24227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</w:p>
    <w:p w:rsidR="00D24227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Найти:</w:t>
      </w:r>
    </w:p>
    <w:p w:rsidR="00D24227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вероятность того, что средний размер вклада в Сбербанке отличается от среднего размера вклада в выборке не более чем на 5 тыс. руб. (по абсолютной величине);</w:t>
      </w:r>
    </w:p>
    <w:p w:rsidR="00D24227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границы, в которых с вероятностью 0,9</w:t>
      </w:r>
      <w:r w:rsidR="006145F2">
        <w:rPr>
          <w:sz w:val="28"/>
          <w:szCs w:val="28"/>
        </w:rPr>
        <w:t>94</w:t>
      </w:r>
      <w:r>
        <w:rPr>
          <w:sz w:val="28"/>
          <w:szCs w:val="28"/>
        </w:rPr>
        <w:t xml:space="preserve"> заключена доля вкладов, размер которых менее 60 тыс. руб.;</w:t>
      </w:r>
    </w:p>
    <w:p w:rsidR="00D24227" w:rsidRPr="00581F22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в)</w:t>
      </w:r>
      <w:r>
        <w:rPr>
          <w:sz w:val="28"/>
          <w:szCs w:val="28"/>
        </w:rPr>
        <w:t xml:space="preserve"> объем повторной выборки, при которо</w:t>
      </w:r>
      <w:r w:rsidR="006145F2">
        <w:rPr>
          <w:sz w:val="28"/>
          <w:szCs w:val="28"/>
        </w:rPr>
        <w:t>м</w:t>
      </w:r>
      <w:r>
        <w:rPr>
          <w:sz w:val="28"/>
          <w:szCs w:val="28"/>
        </w:rPr>
        <w:t xml:space="preserve"> те же границы для доли вкладов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 xml:space="preserve">. п. </w:t>
      </w:r>
      <w:r>
        <w:rPr>
          <w:b/>
          <w:sz w:val="28"/>
          <w:szCs w:val="28"/>
        </w:rPr>
        <w:t>б</w:t>
      </w:r>
      <w:r>
        <w:rPr>
          <w:sz w:val="28"/>
          <w:szCs w:val="28"/>
        </w:rPr>
        <w:t>) можно гарантировать с вероятностью 0,98</w:t>
      </w:r>
      <w:r w:rsidR="006145F2">
        <w:rPr>
          <w:sz w:val="28"/>
          <w:szCs w:val="28"/>
        </w:rPr>
        <w:t>45.</w:t>
      </w:r>
      <w:r>
        <w:rPr>
          <w:sz w:val="28"/>
          <w:szCs w:val="28"/>
        </w:rPr>
        <w:t xml:space="preserve"> </w:t>
      </w:r>
      <w:r w:rsidR="006145F2">
        <w:rPr>
          <w:sz w:val="28"/>
          <w:szCs w:val="28"/>
        </w:rPr>
        <w:t>Д</w:t>
      </w:r>
      <w:r>
        <w:rPr>
          <w:sz w:val="28"/>
          <w:szCs w:val="28"/>
        </w:rPr>
        <w:t>ать ответ на тот же вопрос, если никаких предварительных данных о рассматриваемой доле нет.</w:t>
      </w:r>
    </w:p>
    <w:p w:rsidR="00D24227" w:rsidRPr="00430643" w:rsidRDefault="00D24227" w:rsidP="00D24227">
      <w:pPr>
        <w:spacing w:line="276" w:lineRule="auto"/>
        <w:ind w:firstLine="720"/>
        <w:jc w:val="both"/>
        <w:rPr>
          <w:sz w:val="28"/>
          <w:szCs w:val="28"/>
        </w:rPr>
      </w:pPr>
    </w:p>
    <w:p w:rsidR="00D24227" w:rsidRPr="00FF522D" w:rsidRDefault="00D24227" w:rsidP="00D24227">
      <w:pPr>
        <w:spacing w:line="276" w:lineRule="auto"/>
        <w:ind w:firstLine="720"/>
        <w:jc w:val="both"/>
        <w:rPr>
          <w:sz w:val="28"/>
          <w:szCs w:val="28"/>
        </w:rPr>
      </w:pPr>
      <w:r w:rsidRPr="00FF522D">
        <w:rPr>
          <w:sz w:val="28"/>
          <w:szCs w:val="28"/>
        </w:rPr>
        <w:t>Решение:</w:t>
      </w:r>
    </w:p>
    <w:p w:rsidR="00D24227" w:rsidRPr="00FF522D" w:rsidRDefault="00D24227" w:rsidP="00D24227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FF522D">
        <w:rPr>
          <w:sz w:val="28"/>
          <w:szCs w:val="28"/>
        </w:rPr>
        <w:t>Вычислим сначала числовые характеристики выборки. Построим соответствующий простой вариационный ряд, выбрав в качестве вариант середины интервалов:</w:t>
      </w:r>
    </w:p>
    <w:tbl>
      <w:tblPr>
        <w:tblStyle w:val="a3"/>
        <w:tblW w:w="7938" w:type="dxa"/>
        <w:jc w:val="center"/>
        <w:tblLook w:val="04A0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6145F2" w:rsidRPr="00527C76" w:rsidTr="007C0271">
        <w:trPr>
          <w:jc w:val="center"/>
        </w:trPr>
        <w:tc>
          <w:tcPr>
            <w:tcW w:w="1134" w:type="dxa"/>
          </w:tcPr>
          <w:p w:rsidR="006145F2" w:rsidRPr="00FF522D" w:rsidRDefault="006145F2" w:rsidP="007C0271">
            <w:pPr>
              <w:spacing w:line="276" w:lineRule="auto"/>
              <w:rPr>
                <w:i/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i/>
                <w:vertAlign w:val="subscript"/>
                <w:lang w:val="en-US"/>
              </w:rPr>
              <w:t>i</w:t>
            </w:r>
          </w:p>
        </w:tc>
        <w:tc>
          <w:tcPr>
            <w:tcW w:w="1134" w:type="dxa"/>
          </w:tcPr>
          <w:p w:rsidR="006145F2" w:rsidRPr="00527C76" w:rsidRDefault="006145F2" w:rsidP="007C0271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134" w:type="dxa"/>
          </w:tcPr>
          <w:p w:rsidR="006145F2" w:rsidRPr="00527C76" w:rsidRDefault="006145F2" w:rsidP="007C0271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1134" w:type="dxa"/>
          </w:tcPr>
          <w:p w:rsidR="006145F2" w:rsidRPr="00527C76" w:rsidRDefault="006145F2" w:rsidP="007C0271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134" w:type="dxa"/>
          </w:tcPr>
          <w:p w:rsidR="006145F2" w:rsidRPr="00527C76" w:rsidRDefault="006145F2" w:rsidP="007C0271">
            <w:pPr>
              <w:spacing w:line="276" w:lineRule="auto"/>
              <w:jc w:val="center"/>
            </w:pPr>
            <w:r>
              <w:t>90</w:t>
            </w:r>
          </w:p>
        </w:tc>
        <w:tc>
          <w:tcPr>
            <w:tcW w:w="1134" w:type="dxa"/>
          </w:tcPr>
          <w:p w:rsidR="006145F2" w:rsidRPr="00527C76" w:rsidRDefault="006145F2" w:rsidP="007C0271">
            <w:pPr>
              <w:spacing w:line="276" w:lineRule="auto"/>
              <w:jc w:val="center"/>
            </w:pPr>
            <w:r>
              <w:t>110</w:t>
            </w:r>
          </w:p>
        </w:tc>
        <w:tc>
          <w:tcPr>
            <w:tcW w:w="1134" w:type="dxa"/>
          </w:tcPr>
          <w:p w:rsidR="006145F2" w:rsidRPr="00527C76" w:rsidRDefault="006145F2" w:rsidP="007C0271">
            <w:pPr>
              <w:spacing w:line="276" w:lineRule="auto"/>
              <w:jc w:val="center"/>
            </w:pPr>
            <w:r>
              <w:t>Итого</w:t>
            </w:r>
          </w:p>
        </w:tc>
      </w:tr>
      <w:tr w:rsidR="006145F2" w:rsidRPr="00527C76" w:rsidTr="007C0271">
        <w:trPr>
          <w:jc w:val="center"/>
        </w:trPr>
        <w:tc>
          <w:tcPr>
            <w:tcW w:w="1134" w:type="dxa"/>
          </w:tcPr>
          <w:p w:rsidR="006145F2" w:rsidRPr="00FF522D" w:rsidRDefault="006145F2" w:rsidP="007C0271">
            <w:pPr>
              <w:spacing w:line="276" w:lineRule="auto"/>
              <w:rPr>
                <w:i/>
                <w:vertAlign w:val="subscript"/>
                <w:lang w:val="en-US"/>
              </w:rPr>
            </w:pPr>
            <w:proofErr w:type="spellStart"/>
            <w:r>
              <w:rPr>
                <w:i/>
                <w:lang w:val="en-US"/>
              </w:rPr>
              <w:t>n</w:t>
            </w:r>
            <w:r>
              <w:rPr>
                <w:i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34" w:type="dxa"/>
          </w:tcPr>
          <w:p w:rsidR="006145F2" w:rsidRPr="00527C76" w:rsidRDefault="006145F2" w:rsidP="007C0271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6145F2" w:rsidRPr="00527C76" w:rsidRDefault="006145F2" w:rsidP="007C0271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1134" w:type="dxa"/>
          </w:tcPr>
          <w:p w:rsidR="006145F2" w:rsidRPr="00527C76" w:rsidRDefault="006145F2" w:rsidP="007C0271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6145F2" w:rsidRPr="00527C76" w:rsidRDefault="006145F2" w:rsidP="007C0271">
            <w:pPr>
              <w:spacing w:line="276" w:lineRule="auto"/>
              <w:jc w:val="center"/>
            </w:pPr>
            <w:r>
              <w:t>150</w:t>
            </w:r>
          </w:p>
        </w:tc>
        <w:tc>
          <w:tcPr>
            <w:tcW w:w="1134" w:type="dxa"/>
          </w:tcPr>
          <w:p w:rsidR="006145F2" w:rsidRPr="00527C76" w:rsidRDefault="006145F2" w:rsidP="007C0271">
            <w:pPr>
              <w:spacing w:line="276" w:lineRule="auto"/>
              <w:jc w:val="center"/>
            </w:pPr>
            <w:r>
              <w:t>85</w:t>
            </w:r>
          </w:p>
        </w:tc>
        <w:tc>
          <w:tcPr>
            <w:tcW w:w="1134" w:type="dxa"/>
          </w:tcPr>
          <w:p w:rsidR="006145F2" w:rsidRPr="00527C76" w:rsidRDefault="006145F2" w:rsidP="007C0271">
            <w:pPr>
              <w:spacing w:line="276" w:lineRule="auto"/>
              <w:jc w:val="center"/>
            </w:pPr>
            <w:r>
              <w:t>400</w:t>
            </w:r>
          </w:p>
        </w:tc>
      </w:tr>
    </w:tbl>
    <w:p w:rsidR="00D24227" w:rsidRDefault="00D24227" w:rsidP="00D24227">
      <w:pPr>
        <w:spacing w:line="276" w:lineRule="auto"/>
        <w:jc w:val="center"/>
        <w:rPr>
          <w:sz w:val="28"/>
          <w:szCs w:val="28"/>
        </w:rPr>
      </w:pPr>
    </w:p>
    <w:p w:rsidR="00D24227" w:rsidRDefault="00D24227" w:rsidP="00D24227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Вспомогательные расчеты представлены в таблице </w:t>
      </w:r>
      <w:r w:rsidR="006E20E8">
        <w:rPr>
          <w:sz w:val="28"/>
          <w:szCs w:val="28"/>
        </w:rPr>
        <w:t>4</w:t>
      </w:r>
      <w:r>
        <w:rPr>
          <w:sz w:val="28"/>
          <w:szCs w:val="28"/>
        </w:rPr>
        <w:t>.1.</w:t>
      </w:r>
    </w:p>
    <w:p w:rsidR="00D24227" w:rsidRDefault="00D24227" w:rsidP="00D24227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D24227" w:rsidRDefault="00D24227" w:rsidP="00D2422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6E20E8">
        <w:rPr>
          <w:sz w:val="28"/>
          <w:szCs w:val="28"/>
        </w:rPr>
        <w:t>4</w:t>
      </w:r>
      <w:r>
        <w:rPr>
          <w:sz w:val="28"/>
          <w:szCs w:val="28"/>
        </w:rPr>
        <w:t>.1 – Вспомогательные расчеты</w:t>
      </w:r>
    </w:p>
    <w:tbl>
      <w:tblPr>
        <w:tblStyle w:val="a3"/>
        <w:tblW w:w="9170" w:type="dxa"/>
        <w:jc w:val="center"/>
        <w:tblInd w:w="-428" w:type="dxa"/>
        <w:tblLook w:val="04A0"/>
      </w:tblPr>
      <w:tblGrid>
        <w:gridCol w:w="1433"/>
        <w:gridCol w:w="1356"/>
        <w:gridCol w:w="1356"/>
        <w:gridCol w:w="1356"/>
        <w:gridCol w:w="1356"/>
        <w:gridCol w:w="1356"/>
        <w:gridCol w:w="957"/>
      </w:tblGrid>
      <w:tr w:rsidR="00C50B23" w:rsidRPr="00527C76" w:rsidTr="007C0271">
        <w:trPr>
          <w:jc w:val="center"/>
        </w:trPr>
        <w:tc>
          <w:tcPr>
            <w:tcW w:w="1433" w:type="dxa"/>
          </w:tcPr>
          <w:p w:rsidR="00C50B23" w:rsidRPr="00FF522D" w:rsidRDefault="00C50B23" w:rsidP="007C0271">
            <w:pPr>
              <w:spacing w:line="276" w:lineRule="auto"/>
              <w:rPr>
                <w:i/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i/>
                <w:vertAlign w:val="subscript"/>
                <w:lang w:val="en-US"/>
              </w:rPr>
              <w:t>i</w:t>
            </w:r>
          </w:p>
        </w:tc>
        <w:tc>
          <w:tcPr>
            <w:tcW w:w="1356" w:type="dxa"/>
          </w:tcPr>
          <w:p w:rsidR="00C50B23" w:rsidRPr="00527C76" w:rsidRDefault="00C50B23" w:rsidP="007C0271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356" w:type="dxa"/>
          </w:tcPr>
          <w:p w:rsidR="00C50B23" w:rsidRPr="00527C76" w:rsidRDefault="00C50B23" w:rsidP="007C0271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1356" w:type="dxa"/>
          </w:tcPr>
          <w:p w:rsidR="00C50B23" w:rsidRPr="00527C76" w:rsidRDefault="00C50B23" w:rsidP="007C0271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356" w:type="dxa"/>
          </w:tcPr>
          <w:p w:rsidR="00C50B23" w:rsidRPr="00527C76" w:rsidRDefault="00C50B23" w:rsidP="007C0271">
            <w:pPr>
              <w:spacing w:line="276" w:lineRule="auto"/>
              <w:jc w:val="center"/>
            </w:pPr>
            <w:r>
              <w:t>90</w:t>
            </w:r>
          </w:p>
        </w:tc>
        <w:tc>
          <w:tcPr>
            <w:tcW w:w="1356" w:type="dxa"/>
          </w:tcPr>
          <w:p w:rsidR="00C50B23" w:rsidRPr="00527C76" w:rsidRDefault="00C50B23" w:rsidP="007C0271">
            <w:pPr>
              <w:spacing w:line="276" w:lineRule="auto"/>
              <w:jc w:val="center"/>
            </w:pPr>
            <w:r>
              <w:t>110</w:t>
            </w:r>
          </w:p>
        </w:tc>
        <w:tc>
          <w:tcPr>
            <w:tcW w:w="957" w:type="dxa"/>
          </w:tcPr>
          <w:p w:rsidR="00C50B23" w:rsidRPr="001369A2" w:rsidRDefault="00C50B23" w:rsidP="007C0271">
            <w:pPr>
              <w:spacing w:line="276" w:lineRule="auto"/>
              <w:jc w:val="center"/>
              <w:rPr>
                <w:b/>
              </w:rPr>
            </w:pPr>
            <w:r w:rsidRPr="001369A2">
              <w:rPr>
                <w:b/>
              </w:rPr>
              <w:t>Сумма</w:t>
            </w:r>
          </w:p>
        </w:tc>
      </w:tr>
      <w:tr w:rsidR="007C0271" w:rsidRPr="00527C76" w:rsidTr="007C0271">
        <w:trPr>
          <w:jc w:val="center"/>
        </w:trPr>
        <w:tc>
          <w:tcPr>
            <w:tcW w:w="1433" w:type="dxa"/>
          </w:tcPr>
          <w:p w:rsidR="007C0271" w:rsidRPr="00FF522D" w:rsidRDefault="007C0271" w:rsidP="007C0271">
            <w:pPr>
              <w:spacing w:line="276" w:lineRule="auto"/>
              <w:rPr>
                <w:i/>
                <w:vertAlign w:val="subscript"/>
                <w:lang w:val="en-US"/>
              </w:rPr>
            </w:pPr>
            <w:proofErr w:type="spellStart"/>
            <w:r>
              <w:rPr>
                <w:i/>
                <w:lang w:val="en-US"/>
              </w:rPr>
              <w:t>n</w:t>
            </w:r>
            <w:r>
              <w:rPr>
                <w:i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957" w:type="dxa"/>
          </w:tcPr>
          <w:p w:rsidR="007C0271" w:rsidRDefault="007C02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</w:t>
            </w:r>
          </w:p>
        </w:tc>
      </w:tr>
      <w:tr w:rsidR="007C0271" w:rsidRPr="00527C76" w:rsidTr="007C0271">
        <w:trPr>
          <w:jc w:val="center"/>
        </w:trPr>
        <w:tc>
          <w:tcPr>
            <w:tcW w:w="1433" w:type="dxa"/>
          </w:tcPr>
          <w:p w:rsidR="007C0271" w:rsidRDefault="00AB292D" w:rsidP="007C0271">
            <w:pPr>
              <w:spacing w:line="276" w:lineRule="auto"/>
              <w:rPr>
                <w:i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2250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7000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13500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9350</w:t>
            </w:r>
          </w:p>
        </w:tc>
        <w:tc>
          <w:tcPr>
            <w:tcW w:w="957" w:type="dxa"/>
          </w:tcPr>
          <w:p w:rsidR="007C0271" w:rsidRDefault="007C02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32700</w:t>
            </w:r>
          </w:p>
        </w:tc>
      </w:tr>
      <w:tr w:rsidR="007C0271" w:rsidRPr="00527C76" w:rsidTr="007C0271">
        <w:trPr>
          <w:jc w:val="center"/>
        </w:trPr>
        <w:tc>
          <w:tcPr>
            <w:tcW w:w="1433" w:type="dxa"/>
          </w:tcPr>
          <w:p w:rsidR="007C0271" w:rsidRPr="001369A2" w:rsidRDefault="00AB292D" w:rsidP="007C0271">
            <w:pPr>
              <w:spacing w:line="276" w:lineRule="auto"/>
              <w:rPr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-51,75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-31,75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-11,75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8,25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28,25</w:t>
            </w:r>
          </w:p>
        </w:tc>
        <w:tc>
          <w:tcPr>
            <w:tcW w:w="957" w:type="dxa"/>
          </w:tcPr>
          <w:p w:rsidR="007C0271" w:rsidRDefault="007C02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–</w:t>
            </w:r>
          </w:p>
        </w:tc>
      </w:tr>
      <w:tr w:rsidR="007C0271" w:rsidRPr="00527C76" w:rsidTr="007C0271">
        <w:trPr>
          <w:jc w:val="center"/>
        </w:trPr>
        <w:tc>
          <w:tcPr>
            <w:tcW w:w="1433" w:type="dxa"/>
          </w:tcPr>
          <w:p w:rsidR="007C0271" w:rsidRPr="001369A2" w:rsidRDefault="00AB292D" w:rsidP="007C0271">
            <w:pPr>
              <w:spacing w:line="276" w:lineRule="auto"/>
              <w:rPr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2678,0625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1008,0625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138,0625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68,0625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798,0625</w:t>
            </w:r>
          </w:p>
        </w:tc>
        <w:tc>
          <w:tcPr>
            <w:tcW w:w="957" w:type="dxa"/>
          </w:tcPr>
          <w:p w:rsidR="007C0271" w:rsidRDefault="007C02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–</w:t>
            </w:r>
          </w:p>
        </w:tc>
      </w:tr>
      <w:tr w:rsidR="007C0271" w:rsidRPr="00527C76" w:rsidTr="007C0271">
        <w:trPr>
          <w:jc w:val="center"/>
        </w:trPr>
        <w:tc>
          <w:tcPr>
            <w:tcW w:w="1433" w:type="dxa"/>
          </w:tcPr>
          <w:p w:rsidR="007C0271" w:rsidRPr="001369A2" w:rsidRDefault="00AB292D" w:rsidP="007C0271">
            <w:pPr>
              <w:spacing w:line="276" w:lineRule="auto"/>
              <w:rPr>
                <w:i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53561,2500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45362,8125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13806,2500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10209,3750</w:t>
            </w:r>
          </w:p>
        </w:tc>
        <w:tc>
          <w:tcPr>
            <w:tcW w:w="1356" w:type="dxa"/>
          </w:tcPr>
          <w:p w:rsidR="007C0271" w:rsidRDefault="007C02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67835,3125</w:t>
            </w:r>
          </w:p>
        </w:tc>
        <w:tc>
          <w:tcPr>
            <w:tcW w:w="957" w:type="dxa"/>
          </w:tcPr>
          <w:p w:rsidR="007C0271" w:rsidRDefault="007C02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190775</w:t>
            </w:r>
          </w:p>
        </w:tc>
      </w:tr>
    </w:tbl>
    <w:p w:rsidR="00D24227" w:rsidRDefault="00D24227" w:rsidP="00D24227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D24227" w:rsidRPr="00FF522D" w:rsidRDefault="00D24227" w:rsidP="00D24227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FF522D">
        <w:rPr>
          <w:sz w:val="28"/>
          <w:szCs w:val="28"/>
        </w:rPr>
        <w:t>Найдем среднее:</w:t>
      </w:r>
    </w:p>
    <w:p w:rsidR="00D24227" w:rsidRDefault="00AB292D" w:rsidP="00D24227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D24227" w:rsidRDefault="00AB292D" w:rsidP="00D24227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32700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400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=81,75.</m:t>
          </m:r>
        </m:oMath>
      </m:oMathPara>
    </w:p>
    <w:p w:rsidR="00D24227" w:rsidRDefault="00D24227" w:rsidP="00D24227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  <w:lang w:val="en-US"/>
        </w:rPr>
      </w:pPr>
      <w:r w:rsidRPr="00FF522D">
        <w:rPr>
          <w:sz w:val="28"/>
          <w:szCs w:val="28"/>
        </w:rPr>
        <w:lastRenderedPageBreak/>
        <w:t>Найдем исправленную дисперсию:</w:t>
      </w:r>
    </w:p>
    <w:p w:rsidR="00D24227" w:rsidRDefault="00D24227" w:rsidP="00D24227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  <w:lang w:val="en-US"/>
        </w:rPr>
      </w:pPr>
    </w:p>
    <w:p w:rsidR="00D24227" w:rsidRDefault="00AB292D" w:rsidP="00D24227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n-1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D24227" w:rsidRDefault="00AB292D" w:rsidP="00D24227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190775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399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=478,1328.</m:t>
          </m:r>
        </m:oMath>
      </m:oMathPara>
    </w:p>
    <w:p w:rsidR="00D24227" w:rsidRDefault="00D24227" w:rsidP="00D24227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  <w:lang w:val="en-US"/>
        </w:rPr>
      </w:pPr>
      <w:r w:rsidRPr="00FF522D">
        <w:rPr>
          <w:sz w:val="28"/>
          <w:szCs w:val="28"/>
        </w:rPr>
        <w:t xml:space="preserve">Найдем исправленное среднеквадратичное отклонение: </w:t>
      </w:r>
    </w:p>
    <w:p w:rsidR="00D24227" w:rsidRDefault="00D24227" w:rsidP="00D24227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S=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478,1328</m:t>
              </m:r>
            </m:e>
          </m:rad>
          <m:r>
            <w:rPr>
              <w:rFonts w:ascii="Cambria Math" w:hAnsi="Cambria Math"/>
              <w:sz w:val="28"/>
              <w:szCs w:val="28"/>
              <w:lang w:val="en-US"/>
            </w:rPr>
            <m:t>=21,87.</m:t>
          </m:r>
        </m:oMath>
      </m:oMathPara>
    </w:p>
    <w:p w:rsidR="00D24227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  <w:r w:rsidRPr="00D07F59">
        <w:rPr>
          <w:sz w:val="28"/>
          <w:szCs w:val="28"/>
        </w:rPr>
        <w:t>Найдем вероятность того, что средний размер вклада в Сбербанке отличается от среднего размера вклада в выборке не более чем на 5 тыс. руб. (по абсолютной величине), то есть что пр</w:t>
      </w:r>
      <w:r>
        <w:rPr>
          <w:sz w:val="28"/>
          <w:szCs w:val="28"/>
        </w:rPr>
        <w:t>едельная ошибка выборки равна 5:</w:t>
      </w:r>
      <w:r w:rsidRPr="00D07F59">
        <w:rPr>
          <w:sz w:val="28"/>
          <w:szCs w:val="28"/>
        </w:rPr>
        <w:t xml:space="preserve"> </w:t>
      </w:r>
    </w:p>
    <w:p w:rsidR="00D24227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</w:p>
    <w:p w:rsidR="00D24227" w:rsidRPr="00D07F59" w:rsidRDefault="00AB292D" w:rsidP="00D24227">
      <w:pPr>
        <w:spacing w:line="276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=t∙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D24227" w:rsidRPr="00D07F59" w:rsidRDefault="00D24227" w:rsidP="00D24227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t∙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21,87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400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=5,</m:t>
          </m:r>
        </m:oMath>
      </m:oMathPara>
    </w:p>
    <w:p w:rsidR="00D24227" w:rsidRDefault="00D24227" w:rsidP="00D24227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t=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400</m:t>
                  </m:r>
                </m:e>
              </m:rad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21,87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5∙20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21,87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21,87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=4,57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D24227" w:rsidRPr="003F49EB" w:rsidRDefault="00D24227" w:rsidP="00D24227">
      <w:pPr>
        <w:spacing w:line="276" w:lineRule="auto"/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γ=2</m:t>
          </m:r>
          <m:r>
            <w:rPr>
              <w:rFonts w:ascii="Cambria Math" w:hAnsi="Cambria Math"/>
              <w:sz w:val="28"/>
              <w:szCs w:val="28"/>
            </w:rPr>
            <m:t>Ф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4,57</m:t>
              </m:r>
            </m:e>
          </m:d>
          <m:r>
            <w:rPr>
              <w:rFonts w:ascii="Cambria Math" w:hAnsi="Cambria Math"/>
              <w:sz w:val="28"/>
              <w:szCs w:val="28"/>
            </w:rPr>
            <m:t>=2∙0,499997=0,999994.</m:t>
          </m:r>
        </m:oMath>
      </m:oMathPara>
    </w:p>
    <w:p w:rsidR="00D24227" w:rsidRPr="00D07F59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  <w:r w:rsidRPr="00D07F59">
        <w:rPr>
          <w:sz w:val="28"/>
          <w:szCs w:val="28"/>
        </w:rPr>
        <w:t>Вероятность</w:t>
      </w:r>
      <w:r w:rsidRPr="003F49EB">
        <w:rPr>
          <w:sz w:val="28"/>
          <w:szCs w:val="28"/>
        </w:rPr>
        <w:t xml:space="preserve"> </w:t>
      </w:r>
      <w:r w:rsidRPr="00D07F59">
        <w:rPr>
          <w:sz w:val="28"/>
          <w:szCs w:val="28"/>
        </w:rPr>
        <w:t>того, что средний размер вклада в Сбербанке отличается от среднего размера вклада в выборке не более чем на 5 тыс. руб. (по абсолютной величине)</w:t>
      </w:r>
      <w:r>
        <w:rPr>
          <w:sz w:val="28"/>
          <w:szCs w:val="28"/>
        </w:rPr>
        <w:t xml:space="preserve"> равна</w:t>
      </w:r>
      <w:r w:rsidRPr="00D07F59">
        <w:rPr>
          <w:sz w:val="28"/>
          <w:szCs w:val="28"/>
        </w:rPr>
        <w:t xml:space="preserve"> 0,9999</w:t>
      </w:r>
      <w:r w:rsidR="00403F1C">
        <w:rPr>
          <w:sz w:val="28"/>
          <w:szCs w:val="28"/>
        </w:rPr>
        <w:t>9</w:t>
      </w:r>
      <w:r w:rsidRPr="00D07F59">
        <w:rPr>
          <w:sz w:val="28"/>
          <w:szCs w:val="28"/>
        </w:rPr>
        <w:t>4 или 99,9</w:t>
      </w:r>
      <w:r w:rsidR="00403F1C">
        <w:rPr>
          <w:sz w:val="28"/>
          <w:szCs w:val="28"/>
        </w:rPr>
        <w:t>9</w:t>
      </w:r>
      <w:r w:rsidRPr="00D07F59">
        <w:rPr>
          <w:sz w:val="28"/>
          <w:szCs w:val="28"/>
        </w:rPr>
        <w:t>94%.</w:t>
      </w:r>
    </w:p>
    <w:p w:rsidR="00D24227" w:rsidRPr="00D07F59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</w:p>
    <w:p w:rsidR="00D24227" w:rsidRPr="00875F48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  <w:r w:rsidRPr="00875F48">
        <w:rPr>
          <w:b/>
          <w:sz w:val="28"/>
          <w:szCs w:val="28"/>
        </w:rPr>
        <w:t>б)</w:t>
      </w:r>
      <w:r w:rsidRPr="00875F48">
        <w:rPr>
          <w:sz w:val="28"/>
          <w:szCs w:val="28"/>
        </w:rPr>
        <w:t xml:space="preserve"> Найдем границы, в которых с вероятностью 0,9</w:t>
      </w:r>
      <w:r w:rsidR="00403F1C">
        <w:rPr>
          <w:sz w:val="28"/>
          <w:szCs w:val="28"/>
        </w:rPr>
        <w:t>94</w:t>
      </w:r>
      <w:r w:rsidRPr="00875F48">
        <w:rPr>
          <w:sz w:val="28"/>
          <w:szCs w:val="28"/>
        </w:rPr>
        <w:t xml:space="preserve"> заключена доля вкладов, размер которых менее 60 тыс. руб.</w:t>
      </w:r>
    </w:p>
    <w:p w:rsidR="00D24227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  <w:r w:rsidRPr="00875F48">
        <w:rPr>
          <w:sz w:val="28"/>
          <w:szCs w:val="28"/>
        </w:rPr>
        <w:t>Выборочная доля вкладов, размер которых менее 60 тыс. руб. равна</w:t>
      </w:r>
    </w:p>
    <w:p w:rsidR="00D82E57" w:rsidRPr="00D82E57" w:rsidRDefault="00D82E57" w:rsidP="00D82E57">
      <w:pPr>
        <w:spacing w:line="276" w:lineRule="auto"/>
        <w:ind w:firstLine="709"/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w=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20+45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=0,1625</m:t>
          </m:r>
        </m:oMath>
      </m:oMathPara>
    </w:p>
    <w:p w:rsidR="00D24227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  <w:r w:rsidRPr="00875F48">
        <w:rPr>
          <w:sz w:val="28"/>
          <w:szCs w:val="28"/>
        </w:rPr>
        <w:t>Предельная ошибка для доли</w:t>
      </w:r>
      <w:r>
        <w:rPr>
          <w:sz w:val="28"/>
          <w:szCs w:val="28"/>
        </w:rPr>
        <w:t xml:space="preserve"> определяется по формуле</w:t>
      </w:r>
    </w:p>
    <w:p w:rsidR="00D24227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</w:p>
    <w:p w:rsidR="00D24227" w:rsidRDefault="00D24227" w:rsidP="00D24227">
      <w:pPr>
        <w:spacing w:line="276" w:lineRule="auto"/>
        <w:jc w:val="center"/>
        <w:rPr>
          <w:sz w:val="28"/>
          <w:szCs w:val="28"/>
        </w:rPr>
      </w:pPr>
      <w:r w:rsidRPr="00875F48">
        <w:rPr>
          <w:position w:val="-26"/>
          <w:sz w:val="28"/>
          <w:szCs w:val="28"/>
        </w:rPr>
        <w:object w:dxaOrig="171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pt;height:41.85pt" o:ole="">
            <v:imagedata r:id="rId11" o:title=""/>
          </v:shape>
          <o:OLEObject Type="Embed" ProgID="Equation.DSMT4" ShapeID="_x0000_i1025" DrawAspect="Content" ObjectID="_1479255579" r:id="rId12"/>
        </w:object>
      </w:r>
      <w:r w:rsidRPr="00875F48">
        <w:rPr>
          <w:sz w:val="28"/>
          <w:szCs w:val="28"/>
        </w:rPr>
        <w:t>.</w:t>
      </w:r>
    </w:p>
    <w:p w:rsidR="00403F1C" w:rsidRPr="00D82E57" w:rsidRDefault="00D82E57" w:rsidP="00403F1C">
      <w:pPr>
        <w:spacing w:line="276" w:lineRule="auto"/>
        <w:ind w:firstLine="709"/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t=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Ф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Ф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0,994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Ф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0,497</m:t>
              </m:r>
            </m:e>
          </m:d>
          <m:r>
            <w:rPr>
              <w:rFonts w:ascii="Cambria Math" w:hAnsi="Cambria Math"/>
              <w:sz w:val="28"/>
              <w:szCs w:val="28"/>
            </w:rPr>
            <m:t>=2,75</m:t>
          </m:r>
        </m:oMath>
      </m:oMathPara>
    </w:p>
    <w:p w:rsidR="00D24227" w:rsidRPr="00875F48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  <w:r w:rsidRPr="00875F48">
        <w:rPr>
          <w:sz w:val="28"/>
          <w:szCs w:val="28"/>
        </w:rPr>
        <w:t>Получаем:</w:t>
      </w:r>
    </w:p>
    <w:p w:rsidR="00D24227" w:rsidRPr="00875F48" w:rsidRDefault="00AB292D" w:rsidP="00D24227">
      <w:pPr>
        <w:spacing w:line="276" w:lineRule="auto"/>
        <w:jc w:val="center"/>
        <w:rPr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w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=2,75∙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0,1625∙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1-0,1625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400</m:t>
                  </m:r>
                </m:den>
              </m:f>
            </m:e>
          </m:rad>
          <m:r>
            <w:rPr>
              <w:rFonts w:ascii="Cambria Math" w:hAnsi="Cambria Math"/>
              <w:sz w:val="28"/>
              <w:szCs w:val="28"/>
            </w:rPr>
            <m:t>=2,75∙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0,00034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=2,75∙0,018=0,05.</m:t>
          </m:r>
        </m:oMath>
      </m:oMathPara>
    </w:p>
    <w:p w:rsidR="00D24227" w:rsidRPr="00CF110C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  <w:r w:rsidRPr="00875F48">
        <w:rPr>
          <w:sz w:val="28"/>
          <w:szCs w:val="28"/>
        </w:rPr>
        <w:lastRenderedPageBreak/>
        <w:t>Тогда границы для доли всех вкладов размером менее 60 тыс. руб. имеют вид:</w:t>
      </w:r>
    </w:p>
    <w:p w:rsidR="00D24227" w:rsidRPr="00CF110C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</w:p>
    <w:p w:rsidR="00D24227" w:rsidRPr="00AB2F8A" w:rsidRDefault="00AB292D" w:rsidP="00D24227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w-∆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w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&lt;p&lt;w+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w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D24227" w:rsidRPr="00AB2F8A" w:rsidRDefault="00D24227" w:rsidP="00D24227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0,65-0,05&lt;p&lt;0,65+0,05,</m:t>
          </m:r>
        </m:oMath>
      </m:oMathPara>
    </w:p>
    <w:p w:rsidR="00D24227" w:rsidRPr="00AB2F8A" w:rsidRDefault="00D24227" w:rsidP="00D24227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0,60&lt;p&lt;0,70,</m:t>
          </m:r>
        </m:oMath>
      </m:oMathPara>
    </w:p>
    <w:p w:rsidR="00D24227" w:rsidRPr="00AB2F8A" w:rsidRDefault="00D82E57" w:rsidP="00D24227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60%&lt;p&lt;70%.</m:t>
          </m:r>
        </m:oMath>
      </m:oMathPara>
    </w:p>
    <w:p w:rsidR="00D24227" w:rsidRPr="00AB2F8A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75F48">
        <w:rPr>
          <w:sz w:val="28"/>
          <w:szCs w:val="28"/>
        </w:rPr>
        <w:t>раницы</w:t>
      </w:r>
      <w:r>
        <w:rPr>
          <w:sz w:val="28"/>
          <w:szCs w:val="28"/>
        </w:rPr>
        <w:t>, в которых с вероятностью 0,9</w:t>
      </w:r>
      <w:r w:rsidR="00D82E57">
        <w:rPr>
          <w:sz w:val="28"/>
          <w:szCs w:val="28"/>
        </w:rPr>
        <w:t>94</w:t>
      </w:r>
      <w:r>
        <w:rPr>
          <w:sz w:val="28"/>
          <w:szCs w:val="28"/>
        </w:rPr>
        <w:t xml:space="preserve"> заключена доля</w:t>
      </w:r>
      <w:r w:rsidRPr="00875F48">
        <w:rPr>
          <w:sz w:val="28"/>
          <w:szCs w:val="28"/>
        </w:rPr>
        <w:t xml:space="preserve"> вкладов</w:t>
      </w:r>
      <w:r>
        <w:rPr>
          <w:sz w:val="28"/>
          <w:szCs w:val="28"/>
        </w:rPr>
        <w:t>,</w:t>
      </w:r>
      <w:r w:rsidRPr="00875F48">
        <w:rPr>
          <w:sz w:val="28"/>
          <w:szCs w:val="28"/>
        </w:rPr>
        <w:t xml:space="preserve"> размер</w:t>
      </w:r>
      <w:r>
        <w:rPr>
          <w:sz w:val="28"/>
          <w:szCs w:val="28"/>
        </w:rPr>
        <w:t xml:space="preserve"> которых</w:t>
      </w:r>
      <w:r w:rsidRPr="00875F48">
        <w:rPr>
          <w:sz w:val="28"/>
          <w:szCs w:val="28"/>
        </w:rPr>
        <w:t xml:space="preserve"> менее 60 тыс. руб. имеют вид:</w:t>
      </w:r>
    </w:p>
    <w:p w:rsidR="00D24227" w:rsidRPr="00AB2F8A" w:rsidRDefault="00D82E57" w:rsidP="00D24227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60%&lt;p&lt;70%.</m:t>
          </m:r>
        </m:oMath>
      </m:oMathPara>
    </w:p>
    <w:p w:rsidR="00D24227" w:rsidRPr="00A86C7C" w:rsidRDefault="00D24227" w:rsidP="00D24227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  <w:lang w:val="en-US"/>
        </w:rPr>
      </w:pPr>
    </w:p>
    <w:p w:rsidR="00D24227" w:rsidRPr="00A86C7C" w:rsidRDefault="00D24227" w:rsidP="00D24227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A86C7C">
        <w:rPr>
          <w:sz w:val="28"/>
          <w:szCs w:val="28"/>
        </w:rPr>
        <w:t>Найдем объем выборки, при которой границы для доли вкладов, полученные в пункте б), можно гарантировать с вероятностью 0,98</w:t>
      </w:r>
      <w:r w:rsidR="00691CE7">
        <w:rPr>
          <w:sz w:val="28"/>
          <w:szCs w:val="28"/>
          <w:lang w:val="en-US"/>
        </w:rPr>
        <w:t>45</w:t>
      </w:r>
      <w:r w:rsidRPr="00A86C7C">
        <w:rPr>
          <w:sz w:val="28"/>
          <w:szCs w:val="28"/>
        </w:rPr>
        <w:t>.</w:t>
      </w:r>
    </w:p>
    <w:p w:rsidR="00D24227" w:rsidRDefault="00D24227" w:rsidP="00D24227">
      <w:pPr>
        <w:spacing w:line="276" w:lineRule="auto"/>
        <w:ind w:firstLine="720"/>
        <w:jc w:val="both"/>
        <w:rPr>
          <w:sz w:val="28"/>
          <w:szCs w:val="28"/>
        </w:rPr>
      </w:pPr>
      <w:r w:rsidRPr="00A86C7C">
        <w:rPr>
          <w:sz w:val="28"/>
          <w:szCs w:val="28"/>
        </w:rPr>
        <w:t>Нужно найти объем выборки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i/>
          <w:sz w:val="28"/>
          <w:szCs w:val="28"/>
        </w:rPr>
        <w:t>п</w:t>
      </w:r>
      <w:proofErr w:type="spellEnd"/>
      <w:proofErr w:type="gramEnd"/>
      <w:r w:rsidRPr="00A86C7C">
        <w:rPr>
          <w:sz w:val="28"/>
          <w:szCs w:val="28"/>
        </w:rPr>
        <w:t>, при котором предельная ошибка будет также равна</w:t>
      </w:r>
      <w:r>
        <w:rPr>
          <w:sz w:val="28"/>
          <w:szCs w:val="28"/>
        </w:rPr>
        <w:t xml:space="preserve"> 0,0</w:t>
      </w:r>
      <w:r w:rsidR="00347E63">
        <w:rPr>
          <w:sz w:val="28"/>
          <w:szCs w:val="28"/>
        </w:rPr>
        <w:t>5</w:t>
      </w:r>
      <w:r>
        <w:rPr>
          <w:sz w:val="28"/>
          <w:szCs w:val="28"/>
        </w:rPr>
        <w:t>:</w:t>
      </w:r>
    </w:p>
    <w:p w:rsidR="00347E63" w:rsidRPr="00875F48" w:rsidRDefault="00AB292D" w:rsidP="00347E63">
      <w:pPr>
        <w:spacing w:line="276" w:lineRule="auto"/>
        <w:jc w:val="center"/>
        <w:rPr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w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=0,05.</m:t>
          </m:r>
        </m:oMath>
      </m:oMathPara>
    </w:p>
    <w:p w:rsidR="00D24227" w:rsidRDefault="00D24227" w:rsidP="00D24227">
      <w:pPr>
        <w:spacing w:line="276" w:lineRule="auto"/>
        <w:ind w:firstLine="720"/>
        <w:jc w:val="both"/>
        <w:rPr>
          <w:sz w:val="28"/>
          <w:szCs w:val="28"/>
        </w:rPr>
      </w:pPr>
      <w:r w:rsidRPr="00A86C7C">
        <w:rPr>
          <w:sz w:val="28"/>
          <w:szCs w:val="28"/>
        </w:rPr>
        <w:t>Формула для объема выборки имеет вид:</w:t>
      </w:r>
    </w:p>
    <w:p w:rsidR="00D24227" w:rsidRDefault="00D24227" w:rsidP="00D24227">
      <w:pPr>
        <w:spacing w:line="276" w:lineRule="auto"/>
        <w:ind w:firstLine="720"/>
        <w:jc w:val="both"/>
        <w:rPr>
          <w:sz w:val="28"/>
          <w:szCs w:val="28"/>
        </w:rPr>
      </w:pPr>
    </w:p>
    <w:p w:rsidR="00D24227" w:rsidRPr="00A86C7C" w:rsidRDefault="00D24227" w:rsidP="00D24227">
      <w:pPr>
        <w:spacing w:line="276" w:lineRule="auto"/>
        <w:jc w:val="center"/>
        <w:rPr>
          <w:sz w:val="28"/>
          <w:szCs w:val="28"/>
        </w:rPr>
      </w:pPr>
      <w:r w:rsidRPr="00A86C7C">
        <w:rPr>
          <w:position w:val="-30"/>
          <w:sz w:val="28"/>
          <w:szCs w:val="28"/>
        </w:rPr>
        <w:object w:dxaOrig="1460" w:dyaOrig="740">
          <v:shape id="_x0000_i1026" type="#_x0000_t75" style="width:84.55pt;height:42.7pt" o:ole="">
            <v:imagedata r:id="rId13" o:title=""/>
          </v:shape>
          <o:OLEObject Type="Embed" ProgID="Equation.DSMT4" ShapeID="_x0000_i1026" DrawAspect="Content" ObjectID="_1479255580" r:id="rId14"/>
        </w:object>
      </w:r>
      <w:r w:rsidRPr="00A86C7C">
        <w:rPr>
          <w:sz w:val="28"/>
          <w:szCs w:val="28"/>
        </w:rPr>
        <w:t>.</w:t>
      </w:r>
    </w:p>
    <w:p w:rsidR="00691CE7" w:rsidRPr="00D82E57" w:rsidRDefault="00691CE7" w:rsidP="00691CE7">
      <w:pPr>
        <w:spacing w:line="276" w:lineRule="auto"/>
        <w:ind w:firstLine="709"/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t=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Ф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Ф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0,9845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Ф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0,49225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=2,44</m:t>
          </m:r>
        </m:oMath>
      </m:oMathPara>
    </w:p>
    <w:p w:rsidR="00D24227" w:rsidRPr="00A86C7C" w:rsidRDefault="00D24227" w:rsidP="00D24227">
      <w:pPr>
        <w:spacing w:line="276" w:lineRule="auto"/>
        <w:ind w:firstLine="720"/>
        <w:rPr>
          <w:sz w:val="28"/>
          <w:szCs w:val="28"/>
        </w:rPr>
      </w:pPr>
      <w:r w:rsidRPr="00A86C7C">
        <w:rPr>
          <w:sz w:val="28"/>
          <w:szCs w:val="28"/>
        </w:rPr>
        <w:t>Подставляем все данные:</w:t>
      </w:r>
    </w:p>
    <w:p w:rsidR="00D24227" w:rsidRPr="00A86C7C" w:rsidRDefault="00D24227" w:rsidP="00D24227">
      <w:pPr>
        <w:autoSpaceDE w:val="0"/>
        <w:autoSpaceDN w:val="0"/>
        <w:adjustRightInd w:val="0"/>
        <w:spacing w:line="276" w:lineRule="auto"/>
        <w:jc w:val="center"/>
        <w:rPr>
          <w:i/>
          <w:sz w:val="28"/>
          <w:szCs w:val="28"/>
          <w:lang w:val="en-US"/>
        </w:rPr>
      </w:pPr>
      <m:oMathPara>
        <m:oMath>
          <w:bookmarkStart w:id="0" w:name="_Hlk277412805"/>
          <m:r>
            <w:rPr>
              <w:rFonts w:ascii="Cambria Math" w:hAnsi="Cambria Math"/>
              <w:sz w:val="28"/>
              <w:szCs w:val="28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2,44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∙0,65∙(1-0,65)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0,05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5,9536∙0,65∙0,35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0,0025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1,354444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0,0025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=541,78≈542.</m:t>
          </m:r>
        </m:oMath>
      </m:oMathPara>
    </w:p>
    <w:bookmarkEnd w:id="0"/>
    <w:p w:rsidR="00D24227" w:rsidRPr="00A86C7C" w:rsidRDefault="00D24227" w:rsidP="00D24227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86C7C">
        <w:rPr>
          <w:sz w:val="28"/>
          <w:szCs w:val="28"/>
        </w:rPr>
        <w:t xml:space="preserve">бъем </w:t>
      </w:r>
      <w:r>
        <w:rPr>
          <w:sz w:val="28"/>
          <w:szCs w:val="28"/>
        </w:rPr>
        <w:t xml:space="preserve">повторной </w:t>
      </w:r>
      <w:r w:rsidRPr="00A86C7C">
        <w:rPr>
          <w:sz w:val="28"/>
          <w:szCs w:val="28"/>
        </w:rPr>
        <w:t>выборки, при которой границы для доли вкладов, полученные в пункте б), можно гарантировать с вероятностью 0,98</w:t>
      </w:r>
      <w:r w:rsidR="00691CE7">
        <w:rPr>
          <w:sz w:val="28"/>
          <w:szCs w:val="28"/>
        </w:rPr>
        <w:t>45</w:t>
      </w:r>
      <w:r>
        <w:rPr>
          <w:sz w:val="28"/>
          <w:szCs w:val="28"/>
        </w:rPr>
        <w:t xml:space="preserve">, равен </w:t>
      </w:r>
      <w:r w:rsidR="00691CE7">
        <w:rPr>
          <w:sz w:val="28"/>
          <w:szCs w:val="28"/>
        </w:rPr>
        <w:t>542</w:t>
      </w:r>
      <w:r w:rsidRPr="00A86C7C">
        <w:rPr>
          <w:sz w:val="28"/>
          <w:szCs w:val="28"/>
        </w:rPr>
        <w:t>.</w:t>
      </w:r>
    </w:p>
    <w:p w:rsidR="00D24227" w:rsidRPr="00A86C7C" w:rsidRDefault="00D24227" w:rsidP="00D24227">
      <w:pPr>
        <w:autoSpaceDE w:val="0"/>
        <w:autoSpaceDN w:val="0"/>
        <w:adjustRightInd w:val="0"/>
        <w:spacing w:line="276" w:lineRule="auto"/>
        <w:ind w:firstLine="720"/>
        <w:rPr>
          <w:sz w:val="28"/>
          <w:szCs w:val="28"/>
        </w:rPr>
      </w:pPr>
    </w:p>
    <w:p w:rsidR="00D24227" w:rsidRDefault="00D24227" w:rsidP="00D24227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A86C7C">
        <w:rPr>
          <w:sz w:val="28"/>
          <w:szCs w:val="28"/>
        </w:rPr>
        <w:t>сли никаких предварительных данных о рассматриваемой доле нет</w:t>
      </w:r>
      <w:r>
        <w:rPr>
          <w:sz w:val="28"/>
          <w:szCs w:val="28"/>
        </w:rPr>
        <w:t>, то</w:t>
      </w:r>
      <w:r w:rsidRPr="00A86C7C">
        <w:rPr>
          <w:sz w:val="28"/>
          <w:szCs w:val="28"/>
        </w:rPr>
        <w:t xml:space="preserve"> рекомендуется брать </w:t>
      </w:r>
      <w:r w:rsidRPr="00A86C7C">
        <w:rPr>
          <w:position w:val="-10"/>
          <w:sz w:val="28"/>
          <w:szCs w:val="28"/>
        </w:rPr>
        <w:object w:dxaOrig="780" w:dyaOrig="320">
          <v:shape id="_x0000_i1027" type="#_x0000_t75" style="width:46.9pt;height:18.4pt" o:ole="">
            <v:imagedata r:id="rId15" o:title=""/>
          </v:shape>
          <o:OLEObject Type="Embed" ProgID="Equation.DSMT4" ShapeID="_x0000_i1027" DrawAspect="Content" ObjectID="_1479255581" r:id="rId16"/>
        </w:object>
      </w:r>
      <w:r w:rsidRPr="00A86C7C">
        <w:rPr>
          <w:sz w:val="28"/>
          <w:szCs w:val="28"/>
        </w:rPr>
        <w:t xml:space="preserve">. Получаем: </w:t>
      </w:r>
    </w:p>
    <w:p w:rsidR="00D24227" w:rsidRPr="00691CE7" w:rsidRDefault="00D24227" w:rsidP="00D24227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n=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2,44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∙0,5∙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1-05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0,05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5,9536∙0,5∙0,5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0,0025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1,4884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0,0025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=595,36≈596.</m:t>
          </m:r>
        </m:oMath>
      </m:oMathPara>
    </w:p>
    <w:p w:rsidR="00D24227" w:rsidRPr="00A86C7C" w:rsidRDefault="00D24227" w:rsidP="00D24227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86C7C">
        <w:rPr>
          <w:sz w:val="28"/>
          <w:szCs w:val="28"/>
        </w:rPr>
        <w:t xml:space="preserve">бъем </w:t>
      </w:r>
      <w:r>
        <w:rPr>
          <w:sz w:val="28"/>
          <w:szCs w:val="28"/>
        </w:rPr>
        <w:t xml:space="preserve">повторной </w:t>
      </w:r>
      <w:r w:rsidRPr="00A86C7C">
        <w:rPr>
          <w:sz w:val="28"/>
          <w:szCs w:val="28"/>
        </w:rPr>
        <w:t>выборки</w:t>
      </w:r>
      <w:r>
        <w:rPr>
          <w:sz w:val="28"/>
          <w:szCs w:val="28"/>
        </w:rPr>
        <w:t xml:space="preserve"> равен </w:t>
      </w:r>
      <w:r w:rsidR="00691CE7">
        <w:rPr>
          <w:sz w:val="28"/>
          <w:szCs w:val="28"/>
        </w:rPr>
        <w:t>596</w:t>
      </w:r>
      <w:r w:rsidRPr="00A86C7C">
        <w:rPr>
          <w:sz w:val="28"/>
          <w:szCs w:val="28"/>
        </w:rPr>
        <w:t>.</w:t>
      </w:r>
    </w:p>
    <w:p w:rsidR="00D24227" w:rsidRDefault="00D24227" w:rsidP="00D24227">
      <w:pPr>
        <w:spacing w:line="276" w:lineRule="auto"/>
        <w:ind w:firstLine="709"/>
        <w:jc w:val="both"/>
        <w:rPr>
          <w:sz w:val="28"/>
          <w:szCs w:val="28"/>
        </w:rPr>
      </w:pPr>
    </w:p>
    <w:p w:rsidR="00B50199" w:rsidRPr="0096556E" w:rsidRDefault="00B50199" w:rsidP="0025246E">
      <w:pPr>
        <w:tabs>
          <w:tab w:val="left" w:pos="993"/>
        </w:tabs>
        <w:spacing w:line="276" w:lineRule="auto"/>
        <w:jc w:val="center"/>
        <w:rPr>
          <w:rFonts w:eastAsiaTheme="minorEastAsia"/>
          <w:sz w:val="28"/>
          <w:szCs w:val="28"/>
        </w:rPr>
      </w:pPr>
    </w:p>
    <w:p w:rsidR="0025246E" w:rsidRPr="003B6EE3" w:rsidRDefault="0025246E" w:rsidP="00CD0136">
      <w:pPr>
        <w:tabs>
          <w:tab w:val="left" w:pos="993"/>
        </w:tabs>
        <w:spacing w:line="276" w:lineRule="auto"/>
        <w:jc w:val="both"/>
        <w:rPr>
          <w:rFonts w:eastAsiaTheme="minorEastAsia"/>
          <w:sz w:val="28"/>
          <w:szCs w:val="28"/>
        </w:rPr>
      </w:pPr>
    </w:p>
    <w:p w:rsidR="00991CF9" w:rsidRDefault="00991CF9" w:rsidP="00CD0136">
      <w:pPr>
        <w:spacing w:line="276" w:lineRule="auto"/>
        <w:rPr>
          <w:sz w:val="28"/>
          <w:szCs w:val="28"/>
        </w:rPr>
      </w:pPr>
    </w:p>
    <w:p w:rsidR="00EF0B35" w:rsidRDefault="00EF0B35" w:rsidP="00581F2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 w:rsidRPr="00247121">
        <w:rPr>
          <w:b/>
          <w:sz w:val="28"/>
          <w:szCs w:val="28"/>
        </w:rPr>
        <w:lastRenderedPageBreak/>
        <w:t>Задание №</w:t>
      </w:r>
      <w:r>
        <w:rPr>
          <w:b/>
          <w:sz w:val="28"/>
          <w:szCs w:val="28"/>
        </w:rPr>
        <w:t>5</w:t>
      </w:r>
      <w:r w:rsidRPr="00247121">
        <w:rPr>
          <w:b/>
          <w:sz w:val="28"/>
          <w:szCs w:val="28"/>
        </w:rPr>
        <w:t>.</w:t>
      </w:r>
      <w:r w:rsidRPr="0087651C">
        <w:rPr>
          <w:sz w:val="28"/>
          <w:szCs w:val="28"/>
        </w:rPr>
        <w:t xml:space="preserve"> 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</w:p>
    <w:p w:rsidR="006E20E8" w:rsidRPr="00DF1152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110 предприятий по стоимости основных производственных фондов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(млн. руб.) и стоимости произведенной продукции </w:t>
      </w:r>
      <w:r>
        <w:rPr>
          <w:i/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(млн. руб.) представлено в таблице.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6E20E8" w:rsidRPr="005034FD" w:rsidTr="006E20E8">
        <w:trPr>
          <w:jc w:val="center"/>
        </w:trPr>
        <w:tc>
          <w:tcPr>
            <w:tcW w:w="850" w:type="dxa"/>
            <w:tcBorders>
              <w:tl2br w:val="single" w:sz="4" w:space="0" w:color="auto"/>
            </w:tcBorders>
          </w:tcPr>
          <w:p w:rsidR="006E20E8" w:rsidRDefault="006E20E8" w:rsidP="006E20E8">
            <w:pPr>
              <w:spacing w:line="276" w:lineRule="auto"/>
              <w:jc w:val="right"/>
              <w:rPr>
                <w:i/>
                <w:lang w:val="en-US"/>
              </w:rPr>
            </w:pPr>
            <w:r>
              <w:rPr>
                <w:i/>
                <w:lang w:val="en-US"/>
              </w:rPr>
              <w:t>Y</w:t>
            </w:r>
          </w:p>
          <w:p w:rsidR="006E20E8" w:rsidRPr="008F5FC2" w:rsidRDefault="006E20E8" w:rsidP="006E20E8">
            <w:pPr>
              <w:spacing w:line="276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X</w:t>
            </w:r>
          </w:p>
        </w:tc>
        <w:tc>
          <w:tcPr>
            <w:tcW w:w="850" w:type="dxa"/>
            <w:vAlign w:val="center"/>
          </w:tcPr>
          <w:p w:rsidR="006E20E8" w:rsidRPr="008F5FC2" w:rsidRDefault="006E20E8" w:rsidP="006E20E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15-25</w:t>
            </w:r>
          </w:p>
        </w:tc>
        <w:tc>
          <w:tcPr>
            <w:tcW w:w="850" w:type="dxa"/>
            <w:vAlign w:val="center"/>
          </w:tcPr>
          <w:p w:rsidR="006E20E8" w:rsidRPr="008F5FC2" w:rsidRDefault="006E20E8" w:rsidP="006E20E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25-35</w:t>
            </w:r>
          </w:p>
        </w:tc>
        <w:tc>
          <w:tcPr>
            <w:tcW w:w="850" w:type="dxa"/>
            <w:vAlign w:val="center"/>
          </w:tcPr>
          <w:p w:rsidR="006E20E8" w:rsidRPr="008F5FC2" w:rsidRDefault="006E20E8" w:rsidP="006E20E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35-45</w:t>
            </w:r>
          </w:p>
        </w:tc>
        <w:tc>
          <w:tcPr>
            <w:tcW w:w="850" w:type="dxa"/>
            <w:vAlign w:val="center"/>
          </w:tcPr>
          <w:p w:rsidR="006E20E8" w:rsidRPr="008F5FC2" w:rsidRDefault="006E20E8" w:rsidP="006E20E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45-55</w:t>
            </w:r>
          </w:p>
        </w:tc>
        <w:tc>
          <w:tcPr>
            <w:tcW w:w="850" w:type="dxa"/>
            <w:vAlign w:val="center"/>
          </w:tcPr>
          <w:p w:rsidR="006E20E8" w:rsidRPr="008F5FC2" w:rsidRDefault="006E20E8" w:rsidP="006E20E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55-65</w:t>
            </w:r>
          </w:p>
        </w:tc>
        <w:tc>
          <w:tcPr>
            <w:tcW w:w="850" w:type="dxa"/>
            <w:vAlign w:val="center"/>
          </w:tcPr>
          <w:p w:rsidR="006E20E8" w:rsidRPr="008F5FC2" w:rsidRDefault="006E20E8" w:rsidP="006E20E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67-75</w:t>
            </w:r>
          </w:p>
        </w:tc>
        <w:tc>
          <w:tcPr>
            <w:tcW w:w="850" w:type="dxa"/>
            <w:vAlign w:val="center"/>
          </w:tcPr>
          <w:p w:rsidR="006E20E8" w:rsidRPr="008F5FC2" w:rsidRDefault="006E20E8" w:rsidP="006E20E8">
            <w:pPr>
              <w:spacing w:line="276" w:lineRule="auto"/>
              <w:jc w:val="center"/>
            </w:pPr>
            <w:r>
              <w:t>Итого</w:t>
            </w:r>
          </w:p>
        </w:tc>
      </w:tr>
      <w:tr w:rsidR="006E20E8" w:rsidRPr="005034FD" w:rsidTr="006E20E8">
        <w:trPr>
          <w:jc w:val="center"/>
        </w:trPr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5-15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21</w:t>
            </w:r>
          </w:p>
        </w:tc>
      </w:tr>
      <w:tr w:rsidR="006E20E8" w:rsidRPr="005034FD" w:rsidTr="006E20E8">
        <w:trPr>
          <w:jc w:val="center"/>
        </w:trPr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15-25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24</w:t>
            </w:r>
          </w:p>
        </w:tc>
      </w:tr>
      <w:tr w:rsidR="006E20E8" w:rsidRPr="005034FD" w:rsidTr="006E20E8">
        <w:trPr>
          <w:jc w:val="center"/>
        </w:trPr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25-35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22</w:t>
            </w:r>
          </w:p>
        </w:tc>
      </w:tr>
      <w:tr w:rsidR="006E20E8" w:rsidRPr="005034FD" w:rsidTr="006E20E8">
        <w:trPr>
          <w:jc w:val="center"/>
        </w:trPr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35-45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E20E8" w:rsidRPr="006E20E8" w:rsidRDefault="006E20E8" w:rsidP="006E20E8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7301F9" w:rsidRDefault="006E20E8" w:rsidP="006E20E8">
            <w:pPr>
              <w:spacing w:line="276" w:lineRule="auto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3</w:t>
            </w:r>
          </w:p>
        </w:tc>
      </w:tr>
      <w:tr w:rsidR="006E20E8" w:rsidRPr="005034FD" w:rsidTr="006E20E8">
        <w:trPr>
          <w:jc w:val="center"/>
        </w:trPr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45-55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6E20E8" w:rsidRPr="007301F9" w:rsidRDefault="006E20E8" w:rsidP="006E20E8">
            <w:pPr>
              <w:spacing w:line="276" w:lineRule="auto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0</w:t>
            </w:r>
          </w:p>
        </w:tc>
      </w:tr>
      <w:tr w:rsidR="006E20E8" w:rsidRPr="005034FD" w:rsidTr="006E20E8">
        <w:trPr>
          <w:jc w:val="center"/>
        </w:trPr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Итого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110</w:t>
            </w:r>
          </w:p>
        </w:tc>
      </w:tr>
    </w:tbl>
    <w:p w:rsidR="006E20E8" w:rsidRDefault="006E20E8" w:rsidP="006E20E8">
      <w:pPr>
        <w:spacing w:line="276" w:lineRule="auto"/>
        <w:jc w:val="center"/>
        <w:rPr>
          <w:sz w:val="28"/>
          <w:szCs w:val="28"/>
        </w:rPr>
      </w:pPr>
    </w:p>
    <w:p w:rsidR="006E20E8" w:rsidRP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Необходимо: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Вычислить групповые средние </w:t>
      </w:r>
      <w:r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  <w:vertAlign w:val="subscript"/>
          <w:lang w:val="en-US"/>
        </w:rPr>
        <w:t>i</w:t>
      </w:r>
      <w:r w:rsidRPr="00C43E3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C43E37">
        <w:rPr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  <w:lang w:val="en-US"/>
        </w:rPr>
        <w:t>y</w:t>
      </w:r>
      <w:r>
        <w:rPr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</w:rPr>
        <w:t>, построить эмпирические линии регрессии.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Предполагая, что между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существует линейная корреляционная зависимость: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найти уравнения прямых регрессии, построить их графики на одном чертеже с эмпирическими линиями регрессии;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вычислить коэффициент корреляции; на уровне значимости </w:t>
      </w:r>
      <m:oMath>
        <m:r>
          <w:rPr>
            <w:rFonts w:ascii="Cambria Math" w:hAnsi="Cambria Math"/>
            <w:sz w:val="28"/>
            <w:szCs w:val="28"/>
          </w:rPr>
          <m:t>α=0,05</m:t>
        </m:r>
      </m:oMath>
      <w:r>
        <w:rPr>
          <w:sz w:val="28"/>
          <w:szCs w:val="28"/>
        </w:rPr>
        <w:t xml:space="preserve"> оценить его значимость и сделать вывод о тесноте и направлении связи между перем</w:t>
      </w:r>
      <w:proofErr w:type="spellStart"/>
      <w:r>
        <w:rPr>
          <w:sz w:val="28"/>
          <w:szCs w:val="28"/>
        </w:rPr>
        <w:t>енными</w:t>
      </w:r>
      <w:proofErr w:type="spell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  <w:lang w:val="en-US"/>
        </w:rPr>
        <w:t>Y</w:t>
      </w:r>
      <w:r>
        <w:rPr>
          <w:sz w:val="28"/>
          <w:szCs w:val="28"/>
        </w:rPr>
        <w:t>;</w:t>
      </w:r>
    </w:p>
    <w:p w:rsidR="006E20E8" w:rsidRPr="00C43E37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в)</w:t>
      </w:r>
      <w:r>
        <w:rPr>
          <w:sz w:val="28"/>
          <w:szCs w:val="28"/>
        </w:rPr>
        <w:t xml:space="preserve"> используя соответствующее уравнение регрессии, определить среднюю стоимость произведенной продукции, если стоимость основных производственных фондов составляет 45 млн. руб.</w:t>
      </w:r>
    </w:p>
    <w:p w:rsidR="006E20E8" w:rsidRPr="0087651C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 w:rsidRPr="0012727F">
        <w:rPr>
          <w:sz w:val="28"/>
          <w:szCs w:val="28"/>
        </w:rPr>
        <w:t>Решение: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 w:rsidRPr="00076506">
        <w:rPr>
          <w:b/>
          <w:sz w:val="28"/>
          <w:szCs w:val="28"/>
        </w:rPr>
        <w:t>1.</w:t>
      </w:r>
      <w:r w:rsidRPr="00076506">
        <w:rPr>
          <w:sz w:val="28"/>
          <w:szCs w:val="28"/>
        </w:rPr>
        <w:t xml:space="preserve"> Составим корреляционную таблицу, в качестве вариа</w:t>
      </w:r>
      <w:r>
        <w:rPr>
          <w:sz w:val="28"/>
          <w:szCs w:val="28"/>
        </w:rPr>
        <w:t>нт выберем середины интервалов. (Таблица 5.1</w:t>
      </w:r>
      <w:r w:rsidRPr="00076506">
        <w:rPr>
          <w:sz w:val="28"/>
          <w:szCs w:val="28"/>
        </w:rPr>
        <w:t>)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 w:rsidRPr="00076506">
        <w:rPr>
          <w:sz w:val="28"/>
          <w:szCs w:val="28"/>
        </w:rPr>
        <w:t xml:space="preserve">Найдем </w:t>
      </w:r>
      <w:proofErr w:type="gramStart"/>
      <w:r w:rsidRPr="00076506">
        <w:rPr>
          <w:sz w:val="28"/>
          <w:szCs w:val="28"/>
        </w:rPr>
        <w:t>групповые</w:t>
      </w:r>
      <w:proofErr w:type="gramEnd"/>
      <w:r w:rsidRPr="00076506">
        <w:rPr>
          <w:sz w:val="28"/>
          <w:szCs w:val="28"/>
        </w:rPr>
        <w:t xml:space="preserve"> средние по формулам:  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</w:p>
    <w:p w:rsidR="006E20E8" w:rsidRPr="00076506" w:rsidRDefault="006E20E8" w:rsidP="006E20E8">
      <w:pPr>
        <w:spacing w:line="276" w:lineRule="auto"/>
        <w:jc w:val="center"/>
        <w:rPr>
          <w:sz w:val="28"/>
          <w:szCs w:val="28"/>
        </w:rPr>
      </w:pPr>
      <w:r w:rsidRPr="00076506">
        <w:rPr>
          <w:position w:val="-32"/>
          <w:sz w:val="28"/>
          <w:szCs w:val="28"/>
        </w:rPr>
        <w:object w:dxaOrig="1240" w:dyaOrig="1040">
          <v:shape id="_x0000_i1028" type="#_x0000_t75" style="width:67.8pt;height:56.1pt" o:ole="">
            <v:imagedata r:id="rId17" o:title=""/>
          </v:shape>
          <o:OLEObject Type="Embed" ProgID="Equation.3" ShapeID="_x0000_i1028" DrawAspect="Content" ObjectID="_1479255582" r:id="rId18"/>
        </w:object>
      </w:r>
      <w:r w:rsidRPr="00076506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     </w:t>
      </w:r>
      <w:r w:rsidRPr="00076506">
        <w:rPr>
          <w:sz w:val="28"/>
          <w:szCs w:val="28"/>
        </w:rPr>
        <w:t xml:space="preserve"> </w:t>
      </w:r>
      <w:r w:rsidRPr="00076506">
        <w:rPr>
          <w:position w:val="-30"/>
          <w:sz w:val="28"/>
          <w:szCs w:val="28"/>
        </w:rPr>
        <w:object w:dxaOrig="1280" w:dyaOrig="1040">
          <v:shape id="_x0000_i1029" type="#_x0000_t75" style="width:1in;height:58.6pt" o:ole="">
            <v:imagedata r:id="rId19" o:title=""/>
          </v:shape>
          <o:OLEObject Type="Embed" ProgID="Equation.3" ShapeID="_x0000_i1029" DrawAspect="Content" ObjectID="_1479255583" r:id="rId20"/>
        </w:object>
      </w:r>
      <w:r w:rsidRPr="00076506">
        <w:rPr>
          <w:sz w:val="28"/>
          <w:szCs w:val="28"/>
        </w:rPr>
        <w:t>.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вычислений представлены в таблице 3.1.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</w:p>
    <w:p w:rsidR="006E20E8" w:rsidRPr="00076506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5.1 – Корреляционная таблица</w:t>
      </w:r>
    </w:p>
    <w:tbl>
      <w:tblPr>
        <w:tblStyle w:val="a3"/>
        <w:tblW w:w="0" w:type="auto"/>
        <w:jc w:val="center"/>
        <w:tblLook w:val="04A0"/>
      </w:tblPr>
      <w:tblGrid>
        <w:gridCol w:w="1068"/>
        <w:gridCol w:w="850"/>
        <w:gridCol w:w="876"/>
        <w:gridCol w:w="850"/>
        <w:gridCol w:w="876"/>
        <w:gridCol w:w="876"/>
        <w:gridCol w:w="850"/>
        <w:gridCol w:w="850"/>
        <w:gridCol w:w="1076"/>
        <w:gridCol w:w="1068"/>
      </w:tblGrid>
      <w:tr w:rsidR="006E20E8" w:rsidRPr="005034FD" w:rsidTr="006E20E8">
        <w:trPr>
          <w:jc w:val="center"/>
        </w:trPr>
        <w:tc>
          <w:tcPr>
            <w:tcW w:w="1068" w:type="dxa"/>
            <w:tcBorders>
              <w:tl2br w:val="single" w:sz="4" w:space="0" w:color="auto"/>
            </w:tcBorders>
          </w:tcPr>
          <w:p w:rsidR="006E20E8" w:rsidRDefault="006E20E8" w:rsidP="006E20E8">
            <w:pPr>
              <w:spacing w:line="276" w:lineRule="auto"/>
              <w:jc w:val="right"/>
              <w:rPr>
                <w:i/>
                <w:lang w:val="en-US"/>
              </w:rPr>
            </w:pPr>
            <w:r>
              <w:rPr>
                <w:i/>
                <w:lang w:val="en-US"/>
              </w:rPr>
              <w:t>Y</w:t>
            </w:r>
          </w:p>
          <w:p w:rsidR="006E20E8" w:rsidRPr="008F5FC2" w:rsidRDefault="006E20E8" w:rsidP="006E20E8">
            <w:pPr>
              <w:spacing w:line="276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X</w:t>
            </w:r>
          </w:p>
        </w:tc>
        <w:tc>
          <w:tcPr>
            <w:tcW w:w="850" w:type="dxa"/>
            <w:vAlign w:val="center"/>
          </w:tcPr>
          <w:p w:rsidR="006E20E8" w:rsidRPr="00076506" w:rsidRDefault="006E20E8" w:rsidP="006E20E8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876" w:type="dxa"/>
            <w:vAlign w:val="center"/>
          </w:tcPr>
          <w:p w:rsidR="006E20E8" w:rsidRPr="00076506" w:rsidRDefault="006E20E8" w:rsidP="006E20E8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850" w:type="dxa"/>
            <w:vAlign w:val="center"/>
          </w:tcPr>
          <w:p w:rsidR="006E20E8" w:rsidRPr="00076506" w:rsidRDefault="006E20E8" w:rsidP="006E20E8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876" w:type="dxa"/>
            <w:vAlign w:val="center"/>
          </w:tcPr>
          <w:p w:rsidR="006E20E8" w:rsidRPr="00076506" w:rsidRDefault="006E20E8" w:rsidP="006E20E8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876" w:type="dxa"/>
            <w:vAlign w:val="center"/>
          </w:tcPr>
          <w:p w:rsidR="006E20E8" w:rsidRPr="00076506" w:rsidRDefault="006E20E8" w:rsidP="006E20E8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850" w:type="dxa"/>
            <w:vAlign w:val="center"/>
          </w:tcPr>
          <w:p w:rsidR="006E20E8" w:rsidRPr="00076506" w:rsidRDefault="006E20E8" w:rsidP="006E20E8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850" w:type="dxa"/>
            <w:vAlign w:val="center"/>
          </w:tcPr>
          <w:p w:rsidR="006E20E8" w:rsidRPr="00076506" w:rsidRDefault="006E20E8" w:rsidP="006E20E8">
            <w:pPr>
              <w:spacing w:line="276" w:lineRule="auto"/>
              <w:jc w:val="center"/>
              <w:rPr>
                <w:i/>
                <w:vertAlign w:val="subscript"/>
              </w:rPr>
            </w:pPr>
            <w:proofErr w:type="spellStart"/>
            <w:r>
              <w:rPr>
                <w:i/>
              </w:rPr>
              <w:t>п</w:t>
            </w:r>
            <w:r>
              <w:rPr>
                <w:i/>
                <w:vertAlign w:val="subscript"/>
              </w:rPr>
              <w:t>х</w:t>
            </w:r>
            <w:proofErr w:type="spellEnd"/>
          </w:p>
        </w:tc>
        <w:tc>
          <w:tcPr>
            <w:tcW w:w="1076" w:type="dxa"/>
            <w:vAlign w:val="center"/>
          </w:tcPr>
          <w:p w:rsidR="006E20E8" w:rsidRDefault="00AB292D" w:rsidP="006E20E8">
            <w:pPr>
              <w:spacing w:line="276" w:lineRule="auto"/>
              <w:jc w:val="center"/>
              <w:rPr>
                <w:i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1068" w:type="dxa"/>
            <w:vAlign w:val="center"/>
          </w:tcPr>
          <w:p w:rsidR="006E20E8" w:rsidRDefault="00AB292D" w:rsidP="006E20E8">
            <w:pPr>
              <w:spacing w:line="276" w:lineRule="auto"/>
              <w:jc w:val="center"/>
              <w:rPr>
                <w:i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acc>
              </m:oMath>
            </m:oMathPara>
          </w:p>
        </w:tc>
      </w:tr>
      <w:tr w:rsidR="006E20E8" w:rsidRPr="005034FD" w:rsidTr="006E20E8">
        <w:trPr>
          <w:jc w:val="center"/>
        </w:trPr>
        <w:tc>
          <w:tcPr>
            <w:tcW w:w="1068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068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23,33</w:t>
            </w:r>
          </w:p>
        </w:tc>
      </w:tr>
      <w:tr w:rsidR="006E20E8" w:rsidRPr="005034FD" w:rsidTr="006E20E8">
        <w:trPr>
          <w:jc w:val="center"/>
        </w:trPr>
        <w:tc>
          <w:tcPr>
            <w:tcW w:w="1068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0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</w:t>
            </w:r>
          </w:p>
        </w:tc>
        <w:tc>
          <w:tcPr>
            <w:tcW w:w="1068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29,58</w:t>
            </w:r>
          </w:p>
        </w:tc>
      </w:tr>
      <w:tr w:rsidR="006E20E8" w:rsidRPr="005034FD" w:rsidTr="006E20E8">
        <w:trPr>
          <w:jc w:val="center"/>
        </w:trPr>
        <w:tc>
          <w:tcPr>
            <w:tcW w:w="1068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068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42,27</w:t>
            </w:r>
          </w:p>
        </w:tc>
      </w:tr>
      <w:tr w:rsidR="006E20E8" w:rsidRPr="005034FD" w:rsidTr="006E20E8">
        <w:trPr>
          <w:jc w:val="center"/>
        </w:trPr>
        <w:tc>
          <w:tcPr>
            <w:tcW w:w="1068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0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1160</w:t>
            </w:r>
          </w:p>
        </w:tc>
        <w:tc>
          <w:tcPr>
            <w:tcW w:w="1068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50,43</w:t>
            </w:r>
          </w:p>
        </w:tc>
      </w:tr>
      <w:tr w:rsidR="006E20E8" w:rsidRPr="005034FD" w:rsidTr="006E20E8">
        <w:trPr>
          <w:jc w:val="center"/>
        </w:trPr>
        <w:tc>
          <w:tcPr>
            <w:tcW w:w="1068" w:type="dxa"/>
          </w:tcPr>
          <w:p w:rsidR="006E20E8" w:rsidRPr="005034FD" w:rsidRDefault="006E20E8" w:rsidP="006E20E8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1320</w:t>
            </w:r>
          </w:p>
        </w:tc>
        <w:tc>
          <w:tcPr>
            <w:tcW w:w="1068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66,00</w:t>
            </w:r>
          </w:p>
        </w:tc>
      </w:tr>
      <w:tr w:rsidR="006E20E8" w:rsidRPr="005034FD" w:rsidTr="006E20E8">
        <w:trPr>
          <w:jc w:val="center"/>
        </w:trPr>
        <w:tc>
          <w:tcPr>
            <w:tcW w:w="1068" w:type="dxa"/>
          </w:tcPr>
          <w:p w:rsidR="006E20E8" w:rsidRPr="00076506" w:rsidRDefault="006E20E8" w:rsidP="006E20E8">
            <w:pPr>
              <w:spacing w:line="276" w:lineRule="auto"/>
              <w:jc w:val="center"/>
              <w:rPr>
                <w:i/>
                <w:vertAlign w:val="subscript"/>
              </w:rPr>
            </w:pPr>
            <w:proofErr w:type="spellStart"/>
            <w:r>
              <w:rPr>
                <w:i/>
              </w:rPr>
              <w:t>п</w:t>
            </w:r>
            <w:r>
              <w:rPr>
                <w:i/>
                <w:vertAlign w:val="subscript"/>
              </w:rPr>
              <w:t>у</w:t>
            </w:r>
            <w:proofErr w:type="spellEnd"/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0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068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6E20E8" w:rsidRPr="005034FD" w:rsidTr="006E20E8">
        <w:trPr>
          <w:jc w:val="center"/>
        </w:trPr>
        <w:tc>
          <w:tcPr>
            <w:tcW w:w="1068" w:type="dxa"/>
          </w:tcPr>
          <w:p w:rsidR="006E20E8" w:rsidRDefault="00AB292D" w:rsidP="006E20E8">
            <w:pPr>
              <w:spacing w:line="276" w:lineRule="auto"/>
              <w:jc w:val="center"/>
              <w:rPr>
                <w:i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0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068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6E20E8" w:rsidRPr="005034FD" w:rsidTr="006E20E8">
        <w:trPr>
          <w:jc w:val="center"/>
        </w:trPr>
        <w:tc>
          <w:tcPr>
            <w:tcW w:w="1068" w:type="dxa"/>
          </w:tcPr>
          <w:p w:rsidR="006E20E8" w:rsidRDefault="00AB292D" w:rsidP="006E20E8">
            <w:pPr>
              <w:spacing w:line="276" w:lineRule="auto"/>
              <w:jc w:val="center"/>
              <w:rPr>
                <w:i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12,63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18,40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30,50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36,00</w:t>
            </w:r>
          </w:p>
        </w:tc>
        <w:tc>
          <w:tcPr>
            <w:tcW w:w="8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45,71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50,00</w:t>
            </w:r>
          </w:p>
        </w:tc>
        <w:tc>
          <w:tcPr>
            <w:tcW w:w="850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076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068" w:type="dxa"/>
            <w:vAlign w:val="center"/>
          </w:tcPr>
          <w:p w:rsidR="006E20E8" w:rsidRDefault="006E20E8" w:rsidP="006E20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</w:tbl>
    <w:p w:rsidR="006E20E8" w:rsidRDefault="006E20E8" w:rsidP="006E20E8">
      <w:pPr>
        <w:pStyle w:val="MapleOutput"/>
        <w:spacing w:line="276" w:lineRule="auto"/>
        <w:ind w:firstLine="709"/>
        <w:jc w:val="both"/>
        <w:rPr>
          <w:color w:val="auto"/>
          <w:sz w:val="28"/>
          <w:szCs w:val="28"/>
          <w:lang w:val="ru-RU"/>
        </w:rPr>
      </w:pPr>
    </w:p>
    <w:p w:rsidR="006E20E8" w:rsidRDefault="006E20E8" w:rsidP="006E20E8">
      <w:pPr>
        <w:pStyle w:val="MapleOutput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076506">
        <w:rPr>
          <w:color w:val="auto"/>
          <w:sz w:val="28"/>
          <w:szCs w:val="28"/>
          <w:lang w:val="ru-RU"/>
        </w:rPr>
        <w:t>Построим эмпирические линии регрессии</w:t>
      </w:r>
      <w:r>
        <w:rPr>
          <w:color w:val="auto"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</w:rPr>
        <w:t>Y</w:t>
      </w:r>
      <w:r>
        <w:rPr>
          <w:sz w:val="28"/>
          <w:szCs w:val="28"/>
          <w:lang w:val="ru-RU"/>
        </w:rPr>
        <w:t xml:space="preserve"> на</w:t>
      </w:r>
      <w:r>
        <w:rPr>
          <w:color w:val="auto"/>
          <w:sz w:val="28"/>
          <w:szCs w:val="28"/>
          <w:lang w:val="ru-RU"/>
        </w:rPr>
        <w:t xml:space="preserve"> </w:t>
      </w:r>
      <w:r w:rsidRPr="00CF110C">
        <w:rPr>
          <w:i/>
          <w:sz w:val="28"/>
          <w:szCs w:val="28"/>
          <w:lang w:val="ru-RU"/>
        </w:rPr>
        <w:t>Х</w:t>
      </w:r>
      <w:r w:rsidRPr="00CF110C">
        <w:rPr>
          <w:sz w:val="28"/>
          <w:szCs w:val="28"/>
          <w:lang w:val="ru-RU"/>
        </w:rPr>
        <w:t xml:space="preserve"> и</w:t>
      </w:r>
      <w:r>
        <w:rPr>
          <w:sz w:val="28"/>
          <w:szCs w:val="28"/>
          <w:lang w:val="ru-RU"/>
        </w:rPr>
        <w:t xml:space="preserve"> </w:t>
      </w:r>
      <w:r w:rsidRPr="00CF110C">
        <w:rPr>
          <w:i/>
          <w:sz w:val="28"/>
          <w:szCs w:val="28"/>
          <w:lang w:val="ru-RU"/>
        </w:rPr>
        <w:t>Х</w:t>
      </w:r>
      <w:r w:rsidRPr="00CF110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 </w:t>
      </w:r>
      <w:r>
        <w:rPr>
          <w:i/>
          <w:sz w:val="28"/>
          <w:szCs w:val="28"/>
        </w:rPr>
        <w:t>Y</w:t>
      </w:r>
      <w:r w:rsidRPr="00076506">
        <w:rPr>
          <w:color w:val="auto"/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>(</w:t>
      </w:r>
      <w:proofErr w:type="spellStart"/>
      <w:r>
        <w:rPr>
          <w:sz w:val="28"/>
          <w:szCs w:val="28"/>
          <w:lang w:val="ru-RU"/>
        </w:rPr>
        <w:t>Рисуноки</w:t>
      </w:r>
      <w:proofErr w:type="spellEnd"/>
      <w:r>
        <w:rPr>
          <w:sz w:val="28"/>
          <w:szCs w:val="28"/>
          <w:lang w:val="ru-RU"/>
        </w:rPr>
        <w:t xml:space="preserve"> 5.1, 5.2)</w:t>
      </w:r>
    </w:p>
    <w:p w:rsidR="006E20E8" w:rsidRPr="00076506" w:rsidRDefault="006E20E8" w:rsidP="006E20E8">
      <w:pPr>
        <w:pStyle w:val="MapleOutput"/>
        <w:spacing w:line="276" w:lineRule="auto"/>
        <w:ind w:firstLine="709"/>
        <w:jc w:val="both"/>
        <w:rPr>
          <w:color w:val="auto"/>
          <w:sz w:val="28"/>
          <w:szCs w:val="28"/>
          <w:lang w:val="ru-RU"/>
        </w:rPr>
      </w:pPr>
    </w:p>
    <w:p w:rsidR="006E20E8" w:rsidRPr="00076506" w:rsidRDefault="00F43EA9" w:rsidP="006E20E8">
      <w:pPr>
        <w:pStyle w:val="MapleOutput"/>
        <w:spacing w:line="276" w:lineRule="auto"/>
        <w:rPr>
          <w:color w:val="auto"/>
          <w:sz w:val="28"/>
          <w:szCs w:val="28"/>
        </w:rPr>
      </w:pPr>
      <w:r w:rsidRPr="00F43EA9">
        <w:rPr>
          <w:noProof/>
          <w:color w:val="auto"/>
          <w:sz w:val="28"/>
          <w:szCs w:val="28"/>
          <w:lang w:val="ru-RU"/>
        </w:rPr>
        <w:drawing>
          <wp:inline distT="0" distB="0" distL="0" distR="0">
            <wp:extent cx="4438650" cy="25431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E20E8" w:rsidRPr="00076506" w:rsidRDefault="006E20E8" w:rsidP="006E20E8">
      <w:pPr>
        <w:pStyle w:val="MapleOutput"/>
        <w:spacing w:line="276" w:lineRule="auto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Рисунок </w:t>
      </w:r>
      <w:r w:rsidR="00F43EA9">
        <w:rPr>
          <w:color w:val="auto"/>
          <w:sz w:val="28"/>
          <w:szCs w:val="28"/>
          <w:lang w:val="ru-RU"/>
        </w:rPr>
        <w:t>5</w:t>
      </w:r>
      <w:r>
        <w:rPr>
          <w:color w:val="auto"/>
          <w:sz w:val="28"/>
          <w:szCs w:val="28"/>
          <w:lang w:val="ru-RU"/>
        </w:rPr>
        <w:t xml:space="preserve">.1 – Эмпирическая линия регрессии </w:t>
      </w:r>
      <w:r>
        <w:rPr>
          <w:i/>
          <w:sz w:val="28"/>
          <w:szCs w:val="28"/>
        </w:rPr>
        <w:t>Y</w:t>
      </w:r>
      <w:r>
        <w:rPr>
          <w:sz w:val="28"/>
          <w:szCs w:val="28"/>
          <w:lang w:val="ru-RU"/>
        </w:rPr>
        <w:t xml:space="preserve"> на</w:t>
      </w:r>
      <w:r>
        <w:rPr>
          <w:color w:val="auto"/>
          <w:sz w:val="28"/>
          <w:szCs w:val="28"/>
          <w:lang w:val="ru-RU"/>
        </w:rPr>
        <w:t xml:space="preserve"> </w:t>
      </w:r>
      <w:r w:rsidRPr="00CF110C">
        <w:rPr>
          <w:i/>
          <w:sz w:val="28"/>
          <w:szCs w:val="28"/>
          <w:lang w:val="ru-RU"/>
        </w:rPr>
        <w:t>Х</w:t>
      </w:r>
    </w:p>
    <w:p w:rsidR="006E20E8" w:rsidRPr="00F16835" w:rsidRDefault="006E20E8" w:rsidP="006E20E8">
      <w:pPr>
        <w:spacing w:line="276" w:lineRule="auto"/>
        <w:ind w:firstLine="709"/>
        <w:jc w:val="center"/>
        <w:rPr>
          <w:sz w:val="28"/>
          <w:szCs w:val="28"/>
        </w:rPr>
      </w:pPr>
    </w:p>
    <w:p w:rsidR="006E20E8" w:rsidRPr="00F16835" w:rsidRDefault="00F43EA9" w:rsidP="006E20E8">
      <w:pPr>
        <w:pStyle w:val="MapleOutput"/>
        <w:spacing w:line="276" w:lineRule="auto"/>
        <w:rPr>
          <w:color w:val="auto"/>
          <w:sz w:val="28"/>
          <w:szCs w:val="28"/>
        </w:rPr>
      </w:pPr>
      <w:r w:rsidRPr="00F43EA9">
        <w:rPr>
          <w:noProof/>
          <w:color w:val="auto"/>
          <w:sz w:val="28"/>
          <w:szCs w:val="28"/>
          <w:lang w:val="ru-RU"/>
        </w:rPr>
        <w:drawing>
          <wp:inline distT="0" distB="0" distL="0" distR="0">
            <wp:extent cx="4391025" cy="2447925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6E20E8" w:rsidRPr="00076506" w:rsidRDefault="006E20E8" w:rsidP="006E20E8">
      <w:pPr>
        <w:pStyle w:val="MapleOutput"/>
        <w:spacing w:line="276" w:lineRule="auto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Рисунок </w:t>
      </w:r>
      <w:r w:rsidR="00952CD9">
        <w:rPr>
          <w:color w:val="auto"/>
          <w:sz w:val="28"/>
          <w:szCs w:val="28"/>
          <w:lang w:val="ru-RU"/>
        </w:rPr>
        <w:t>5</w:t>
      </w:r>
      <w:r>
        <w:rPr>
          <w:color w:val="auto"/>
          <w:sz w:val="28"/>
          <w:szCs w:val="28"/>
          <w:lang w:val="ru-RU"/>
        </w:rPr>
        <w:t xml:space="preserve">.2 – Эмпирическая линия регрессии </w:t>
      </w:r>
      <w:r w:rsidRPr="00CF110C">
        <w:rPr>
          <w:i/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на</w:t>
      </w:r>
      <w:r>
        <w:rPr>
          <w:color w:val="auto"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</w:rPr>
        <w:t>Y</w:t>
      </w:r>
      <w:r w:rsidRPr="00CF110C">
        <w:rPr>
          <w:i/>
          <w:sz w:val="28"/>
          <w:szCs w:val="28"/>
          <w:lang w:val="ru-RU"/>
        </w:rPr>
        <w:t xml:space="preserve"> </w:t>
      </w:r>
    </w:p>
    <w:p w:rsidR="006E20E8" w:rsidRPr="00F16835" w:rsidRDefault="006E20E8" w:rsidP="006E20E8">
      <w:pPr>
        <w:pStyle w:val="MapleOutput"/>
        <w:spacing w:line="276" w:lineRule="auto"/>
        <w:ind w:firstLine="709"/>
        <w:jc w:val="both"/>
        <w:rPr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lang w:val="ru-RU"/>
        </w:rPr>
        <w:lastRenderedPageBreak/>
        <w:t>2.</w:t>
      </w:r>
      <w:r>
        <w:rPr>
          <w:color w:val="auto"/>
          <w:sz w:val="28"/>
          <w:szCs w:val="28"/>
          <w:lang w:val="ru-RU"/>
        </w:rPr>
        <w:t xml:space="preserve"> </w:t>
      </w:r>
      <w:r w:rsidRPr="00F16835">
        <w:rPr>
          <w:color w:val="auto"/>
          <w:sz w:val="28"/>
          <w:szCs w:val="28"/>
          <w:lang w:val="ru-RU"/>
        </w:rPr>
        <w:t xml:space="preserve">Из вида эмпирических линий регрессии можно заключить, что между переменными наблюдается линейная зависимость. </w:t>
      </w:r>
    </w:p>
    <w:p w:rsidR="006E20E8" w:rsidRPr="00F16835" w:rsidRDefault="006E20E8" w:rsidP="006E20E8">
      <w:pPr>
        <w:pStyle w:val="MapleOutput"/>
        <w:spacing w:line="276" w:lineRule="auto"/>
        <w:ind w:firstLine="709"/>
        <w:jc w:val="both"/>
        <w:rPr>
          <w:color w:val="auto"/>
          <w:sz w:val="28"/>
          <w:szCs w:val="28"/>
          <w:lang w:val="ru-RU"/>
        </w:rPr>
      </w:pPr>
    </w:p>
    <w:p w:rsidR="006E20E8" w:rsidRPr="00F16835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F16835">
        <w:rPr>
          <w:sz w:val="28"/>
          <w:szCs w:val="28"/>
        </w:rPr>
        <w:t xml:space="preserve">Найдем уравнения прямых линий регрессии. </w:t>
      </w:r>
      <w:r>
        <w:rPr>
          <w:sz w:val="28"/>
          <w:szCs w:val="28"/>
        </w:rPr>
        <w:t xml:space="preserve">Вспомогательные вычисления представлены в таблицах </w:t>
      </w:r>
      <w:r w:rsidR="00F43EA9">
        <w:rPr>
          <w:sz w:val="28"/>
          <w:szCs w:val="28"/>
        </w:rPr>
        <w:t>5</w:t>
      </w:r>
      <w:r>
        <w:rPr>
          <w:sz w:val="28"/>
          <w:szCs w:val="28"/>
        </w:rPr>
        <w:t xml:space="preserve">.2, </w:t>
      </w:r>
      <w:r w:rsidR="00F43EA9">
        <w:rPr>
          <w:sz w:val="28"/>
          <w:szCs w:val="28"/>
        </w:rPr>
        <w:t>5</w:t>
      </w:r>
      <w:r>
        <w:rPr>
          <w:sz w:val="28"/>
          <w:szCs w:val="28"/>
        </w:rPr>
        <w:t>.3.</w:t>
      </w:r>
    </w:p>
    <w:p w:rsidR="006E20E8" w:rsidRDefault="006E20E8" w:rsidP="006E20E8">
      <w:pPr>
        <w:tabs>
          <w:tab w:val="left" w:pos="1140"/>
        </w:tabs>
        <w:spacing w:line="276" w:lineRule="auto"/>
        <w:jc w:val="center"/>
        <w:rPr>
          <w:sz w:val="28"/>
          <w:szCs w:val="28"/>
        </w:rPr>
      </w:pPr>
    </w:p>
    <w:p w:rsidR="006E20E8" w:rsidRPr="00F16835" w:rsidRDefault="006E20E8" w:rsidP="006E20E8">
      <w:pPr>
        <w:tabs>
          <w:tab w:val="left" w:pos="11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F43EA9">
        <w:rPr>
          <w:sz w:val="28"/>
          <w:szCs w:val="28"/>
        </w:rPr>
        <w:t>5</w:t>
      </w:r>
      <w:r>
        <w:rPr>
          <w:sz w:val="28"/>
          <w:szCs w:val="28"/>
        </w:rPr>
        <w:t>.2 – Вспомогательные вычисления</w:t>
      </w:r>
    </w:p>
    <w:tbl>
      <w:tblPr>
        <w:tblW w:w="7938" w:type="dxa"/>
        <w:jc w:val="center"/>
        <w:tblCellMar>
          <w:left w:w="0" w:type="dxa"/>
          <w:right w:w="0" w:type="dxa"/>
        </w:tblCellMar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6E20E8" w:rsidRPr="00D33440" w:rsidTr="006E20E8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0E8" w:rsidRPr="00D33440" w:rsidRDefault="00AB292D" w:rsidP="006E20E8">
            <w:pPr>
              <w:spacing w:line="276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  <w:rPr>
                <w:b/>
                <w:bCs/>
              </w:rPr>
            </w:pPr>
            <w:r w:rsidRPr="00D33440">
              <w:rPr>
                <w:b/>
                <w:bCs/>
              </w:rPr>
              <w:t>Сумма</w:t>
            </w:r>
          </w:p>
        </w:tc>
      </w:tr>
      <w:tr w:rsidR="006E20E8" w:rsidRPr="00D33440" w:rsidTr="006E20E8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0E8" w:rsidRPr="00D33440" w:rsidRDefault="00AB292D" w:rsidP="006E20E8">
            <w:pPr>
              <w:spacing w:line="27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  <w:rPr>
                <w:b/>
                <w:bCs/>
              </w:rPr>
            </w:pPr>
            <w:r w:rsidRPr="00D33440">
              <w:rPr>
                <w:b/>
                <w:bCs/>
              </w:rPr>
              <w:t>110</w:t>
            </w:r>
          </w:p>
        </w:tc>
      </w:tr>
      <w:tr w:rsidR="006E20E8" w:rsidRPr="00D33440" w:rsidTr="006E20E8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0E8" w:rsidRPr="00D33440" w:rsidRDefault="00AB292D" w:rsidP="006E20E8">
            <w:pPr>
              <w:spacing w:line="27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1</w:t>
            </w:r>
            <w:r>
              <w:rPr>
                <w:lang w:val="en-US"/>
              </w:rPr>
              <w:t xml:space="preserve"> </w:t>
            </w:r>
            <w:r w:rsidRPr="00D33440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  <w:rPr>
                <w:b/>
                <w:bCs/>
              </w:rPr>
            </w:pPr>
            <w:r w:rsidRPr="00D33440">
              <w:rPr>
                <w:b/>
                <w:bCs/>
              </w:rPr>
              <w:t>3</w:t>
            </w:r>
            <w:r>
              <w:rPr>
                <w:b/>
                <w:bCs/>
                <w:lang w:val="en-US"/>
              </w:rPr>
              <w:t xml:space="preserve"> </w:t>
            </w:r>
            <w:r w:rsidRPr="00D33440">
              <w:rPr>
                <w:b/>
                <w:bCs/>
              </w:rPr>
              <w:t>270</w:t>
            </w:r>
          </w:p>
        </w:tc>
      </w:tr>
      <w:tr w:rsidR="006E20E8" w:rsidRPr="00D33440" w:rsidTr="006E20E8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0E8" w:rsidRPr="00D33440" w:rsidRDefault="00AB292D" w:rsidP="006E20E8">
            <w:pPr>
              <w:spacing w:line="276" w:lineRule="auto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–</w:t>
            </w:r>
          </w:p>
        </w:tc>
      </w:tr>
      <w:tr w:rsidR="006E20E8" w:rsidRPr="00D33440" w:rsidTr="006E20E8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0E8" w:rsidRPr="00D33440" w:rsidRDefault="00AB292D" w:rsidP="006E20E8">
            <w:pPr>
              <w:spacing w:line="276" w:lineRule="auto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2</w:t>
            </w:r>
            <w:r>
              <w:rPr>
                <w:lang w:val="en-US"/>
              </w:rPr>
              <w:t xml:space="preserve"> </w:t>
            </w:r>
            <w:r w:rsidRPr="00D33440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9</w:t>
            </w:r>
            <w:r>
              <w:rPr>
                <w:lang w:val="en-US"/>
              </w:rPr>
              <w:t xml:space="preserve"> </w:t>
            </w:r>
            <w:r w:rsidRPr="00D33440"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19</w:t>
            </w:r>
            <w:r>
              <w:rPr>
                <w:lang w:val="en-US"/>
              </w:rPr>
              <w:t xml:space="preserve"> </w:t>
            </w:r>
            <w:r w:rsidRPr="00D33440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36</w:t>
            </w:r>
            <w:r>
              <w:rPr>
                <w:lang w:val="en-US"/>
              </w:rPr>
              <w:t xml:space="preserve"> </w:t>
            </w:r>
            <w:r w:rsidRPr="00D33440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50</w:t>
            </w:r>
            <w:r>
              <w:rPr>
                <w:lang w:val="en-US"/>
              </w:rPr>
              <w:t xml:space="preserve"> </w:t>
            </w:r>
            <w:r w:rsidRPr="00D33440"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0E8" w:rsidRPr="00D33440" w:rsidRDefault="006E20E8" w:rsidP="006E20E8">
            <w:pPr>
              <w:spacing w:line="276" w:lineRule="auto"/>
              <w:jc w:val="center"/>
              <w:rPr>
                <w:b/>
                <w:bCs/>
              </w:rPr>
            </w:pPr>
            <w:r w:rsidRPr="00D33440">
              <w:rPr>
                <w:b/>
                <w:bCs/>
              </w:rPr>
              <w:t>118</w:t>
            </w:r>
            <w:r>
              <w:rPr>
                <w:b/>
                <w:bCs/>
                <w:lang w:val="en-US"/>
              </w:rPr>
              <w:t xml:space="preserve"> </w:t>
            </w:r>
            <w:r w:rsidRPr="00D33440">
              <w:rPr>
                <w:b/>
                <w:bCs/>
              </w:rPr>
              <w:t>300</w:t>
            </w:r>
          </w:p>
        </w:tc>
      </w:tr>
    </w:tbl>
    <w:p w:rsidR="006E20E8" w:rsidRDefault="006E20E8" w:rsidP="006E20E8">
      <w:pPr>
        <w:spacing w:line="276" w:lineRule="auto"/>
        <w:jc w:val="center"/>
        <w:rPr>
          <w:sz w:val="28"/>
          <w:szCs w:val="28"/>
          <w:lang w:val="en-US"/>
        </w:rPr>
      </w:pPr>
    </w:p>
    <w:p w:rsidR="006E20E8" w:rsidRPr="00D33440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F43EA9">
        <w:rPr>
          <w:sz w:val="28"/>
          <w:szCs w:val="28"/>
        </w:rPr>
        <w:t>5</w:t>
      </w:r>
      <w:r>
        <w:rPr>
          <w:sz w:val="28"/>
          <w:szCs w:val="28"/>
        </w:rPr>
        <w:t>.3 – Вспомогательные вычисления</w:t>
      </w:r>
    </w:p>
    <w:tbl>
      <w:tblPr>
        <w:tblW w:w="9072" w:type="dxa"/>
        <w:jc w:val="center"/>
        <w:tblCellMar>
          <w:left w:w="0" w:type="dxa"/>
          <w:right w:w="0" w:type="dxa"/>
        </w:tblCellMar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6E20E8" w:rsidRPr="00D33440" w:rsidTr="006E20E8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0E8" w:rsidRPr="00D33440" w:rsidRDefault="00AB292D" w:rsidP="006E20E8">
            <w:pPr>
              <w:spacing w:line="276" w:lineRule="auto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0E8" w:rsidRPr="00D33440" w:rsidRDefault="006E20E8" w:rsidP="006E20E8">
            <w:pPr>
              <w:spacing w:line="276" w:lineRule="auto"/>
              <w:jc w:val="center"/>
            </w:pPr>
            <w:r w:rsidRPr="00D33440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0E8" w:rsidRPr="00D33440" w:rsidRDefault="006E20E8" w:rsidP="006E20E8">
            <w:pPr>
              <w:spacing w:line="276" w:lineRule="auto"/>
              <w:jc w:val="center"/>
              <w:rPr>
                <w:b/>
                <w:bCs/>
              </w:rPr>
            </w:pPr>
            <w:r w:rsidRPr="00D33440">
              <w:rPr>
                <w:b/>
                <w:bCs/>
              </w:rPr>
              <w:t>Сумма</w:t>
            </w:r>
          </w:p>
        </w:tc>
      </w:tr>
      <w:tr w:rsidR="00F43EA9" w:rsidRPr="00D33440" w:rsidTr="009063C0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A9" w:rsidRPr="00D33440" w:rsidRDefault="00AB292D" w:rsidP="006E20E8">
            <w:pPr>
              <w:spacing w:line="27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</w:t>
            </w:r>
          </w:p>
        </w:tc>
      </w:tr>
      <w:tr w:rsidR="00F43EA9" w:rsidRPr="00D33440" w:rsidTr="006E20E8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A9" w:rsidRPr="00D33440" w:rsidRDefault="00AB292D" w:rsidP="006E20E8">
            <w:pPr>
              <w:spacing w:line="27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4610</w:t>
            </w:r>
          </w:p>
        </w:tc>
      </w:tr>
      <w:tr w:rsidR="00F43EA9" w:rsidRPr="00D33440" w:rsidTr="006E20E8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A9" w:rsidRPr="00D33440" w:rsidRDefault="00AB292D" w:rsidP="006E20E8">
            <w:pPr>
              <w:spacing w:line="276" w:lineRule="auto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–</w:t>
            </w:r>
          </w:p>
        </w:tc>
      </w:tr>
      <w:tr w:rsidR="00F43EA9" w:rsidRPr="00D33440" w:rsidTr="006E20E8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EA9" w:rsidRPr="00D33440" w:rsidRDefault="00AB292D" w:rsidP="006E20E8">
            <w:pPr>
              <w:spacing w:line="276" w:lineRule="auto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EA9" w:rsidRDefault="00F43E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221300</w:t>
            </w:r>
          </w:p>
        </w:tc>
      </w:tr>
    </w:tbl>
    <w:p w:rsidR="006E20E8" w:rsidRPr="00F16835" w:rsidRDefault="006E20E8" w:rsidP="006E20E8">
      <w:pPr>
        <w:spacing w:line="276" w:lineRule="auto"/>
        <w:jc w:val="center"/>
        <w:rPr>
          <w:sz w:val="28"/>
          <w:szCs w:val="28"/>
        </w:rPr>
      </w:pPr>
    </w:p>
    <w:p w:rsidR="006E20E8" w:rsidRPr="00FF522D" w:rsidRDefault="006E20E8" w:rsidP="006E20E8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FF522D">
        <w:rPr>
          <w:sz w:val="28"/>
          <w:szCs w:val="28"/>
        </w:rPr>
        <w:t>Найдем среднее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значение </w:t>
      </w:r>
      <w:r>
        <w:rPr>
          <w:i/>
          <w:sz w:val="28"/>
          <w:szCs w:val="28"/>
        </w:rPr>
        <w:t>Х</w:t>
      </w:r>
      <w:r w:rsidRPr="00FF522D">
        <w:rPr>
          <w:sz w:val="28"/>
          <w:szCs w:val="28"/>
        </w:rPr>
        <w:t>:</w:t>
      </w:r>
    </w:p>
    <w:p w:rsidR="006E20E8" w:rsidRPr="00FF522D" w:rsidRDefault="006E20E8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6E20E8" w:rsidRDefault="00AB292D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6E20E8" w:rsidRDefault="00AB292D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110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∙3270=29,727.</m:t>
          </m:r>
        </m:oMath>
      </m:oMathPara>
    </w:p>
    <w:p w:rsidR="006E20E8" w:rsidRDefault="006E20E8" w:rsidP="006E20E8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  <w:lang w:val="en-US"/>
        </w:rPr>
      </w:pPr>
      <w:r w:rsidRPr="00FF522D">
        <w:rPr>
          <w:sz w:val="28"/>
          <w:szCs w:val="28"/>
        </w:rPr>
        <w:t>Найдем дисперсию:</w:t>
      </w:r>
    </w:p>
    <w:p w:rsidR="006E20E8" w:rsidRDefault="00AB292D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6E20E8" w:rsidRDefault="00AB292D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118300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110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29,727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=1075,455-883,695=191,76.</m:t>
          </m:r>
        </m:oMath>
      </m:oMathPara>
    </w:p>
    <w:p w:rsidR="006E20E8" w:rsidRPr="00FF522D" w:rsidRDefault="006E20E8" w:rsidP="006E20E8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FF522D">
        <w:rPr>
          <w:sz w:val="28"/>
          <w:szCs w:val="28"/>
        </w:rPr>
        <w:t>Найдем среднее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значение </w:t>
      </w:r>
      <w:r>
        <w:rPr>
          <w:i/>
          <w:sz w:val="28"/>
          <w:szCs w:val="28"/>
          <w:lang w:val="en-US"/>
        </w:rPr>
        <w:t>Y</w:t>
      </w:r>
      <w:r w:rsidRPr="00FF522D">
        <w:rPr>
          <w:sz w:val="28"/>
          <w:szCs w:val="28"/>
        </w:rPr>
        <w:t>:</w:t>
      </w:r>
    </w:p>
    <w:p w:rsidR="006E20E8" w:rsidRPr="00FF522D" w:rsidRDefault="006E20E8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6E20E8" w:rsidRDefault="00AB292D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j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6E20E8" w:rsidRDefault="00AB292D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110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∙4610=41,909.</m:t>
          </m:r>
        </m:oMath>
      </m:oMathPara>
    </w:p>
    <w:p w:rsidR="006E20E8" w:rsidRDefault="006E20E8" w:rsidP="006E20E8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  <w:lang w:val="en-US"/>
        </w:rPr>
      </w:pPr>
      <w:r w:rsidRPr="00FF522D">
        <w:rPr>
          <w:sz w:val="28"/>
          <w:szCs w:val="28"/>
        </w:rPr>
        <w:lastRenderedPageBreak/>
        <w:t>Найдем дисперсию:</w:t>
      </w:r>
    </w:p>
    <w:p w:rsidR="006E20E8" w:rsidRDefault="006E20E8" w:rsidP="006E20E8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  <w:lang w:val="en-US"/>
        </w:rPr>
      </w:pPr>
    </w:p>
    <w:p w:rsidR="006E20E8" w:rsidRDefault="00AB292D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6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e>
              </m:acc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6E20E8" w:rsidRDefault="00AB292D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221300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110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41,909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=2011,818-1756,364=255,454.</m:t>
          </m:r>
        </m:oMath>
      </m:oMathPara>
    </w:p>
    <w:p w:rsidR="006E20E8" w:rsidRDefault="006E20E8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</w:p>
    <w:p w:rsidR="006E20E8" w:rsidRPr="00076506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15C21">
        <w:rPr>
          <w:sz w:val="28"/>
          <w:szCs w:val="28"/>
        </w:rPr>
        <w:t>5.4</w:t>
      </w:r>
      <w:r>
        <w:rPr>
          <w:sz w:val="28"/>
          <w:szCs w:val="28"/>
        </w:rPr>
        <w:t xml:space="preserve"> – Вспомогательная таблица</w:t>
      </w:r>
    </w:p>
    <w:tbl>
      <w:tblPr>
        <w:tblStyle w:val="a3"/>
        <w:tblW w:w="10172" w:type="dxa"/>
        <w:jc w:val="center"/>
        <w:tblLook w:val="04A0"/>
      </w:tblPr>
      <w:tblGrid>
        <w:gridCol w:w="1317"/>
        <w:gridCol w:w="907"/>
        <w:gridCol w:w="907"/>
        <w:gridCol w:w="907"/>
        <w:gridCol w:w="907"/>
        <w:gridCol w:w="907"/>
        <w:gridCol w:w="907"/>
        <w:gridCol w:w="1020"/>
        <w:gridCol w:w="1076"/>
        <w:gridCol w:w="1317"/>
      </w:tblGrid>
      <w:tr w:rsidR="006E20E8" w:rsidRPr="005034FD" w:rsidTr="006E20E8">
        <w:trPr>
          <w:jc w:val="center"/>
        </w:trPr>
        <w:tc>
          <w:tcPr>
            <w:tcW w:w="1317" w:type="dxa"/>
            <w:tcBorders>
              <w:tl2br w:val="single" w:sz="4" w:space="0" w:color="auto"/>
            </w:tcBorders>
          </w:tcPr>
          <w:p w:rsidR="006E20E8" w:rsidRDefault="006E20E8" w:rsidP="006E20E8">
            <w:pPr>
              <w:spacing w:line="276" w:lineRule="auto"/>
              <w:jc w:val="right"/>
              <w:rPr>
                <w:i/>
                <w:lang w:val="en-US"/>
              </w:rPr>
            </w:pPr>
            <w:r>
              <w:rPr>
                <w:i/>
                <w:lang w:val="en-US"/>
              </w:rPr>
              <w:t>Y</w:t>
            </w:r>
          </w:p>
          <w:p w:rsidR="006E20E8" w:rsidRPr="008F5FC2" w:rsidRDefault="006E20E8" w:rsidP="006E20E8">
            <w:pPr>
              <w:spacing w:line="276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X</w:t>
            </w:r>
          </w:p>
        </w:tc>
        <w:tc>
          <w:tcPr>
            <w:tcW w:w="907" w:type="dxa"/>
            <w:vAlign w:val="center"/>
          </w:tcPr>
          <w:p w:rsidR="006E20E8" w:rsidRPr="00076506" w:rsidRDefault="006E20E8" w:rsidP="006E20E8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6E20E8" w:rsidRPr="00076506" w:rsidRDefault="006E20E8" w:rsidP="006E20E8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907" w:type="dxa"/>
            <w:vAlign w:val="center"/>
          </w:tcPr>
          <w:p w:rsidR="006E20E8" w:rsidRPr="00076506" w:rsidRDefault="006E20E8" w:rsidP="006E20E8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6E20E8" w:rsidRPr="00076506" w:rsidRDefault="006E20E8" w:rsidP="006E20E8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907" w:type="dxa"/>
            <w:vAlign w:val="center"/>
          </w:tcPr>
          <w:p w:rsidR="006E20E8" w:rsidRPr="00076506" w:rsidRDefault="006E20E8" w:rsidP="006E20E8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907" w:type="dxa"/>
            <w:vAlign w:val="center"/>
          </w:tcPr>
          <w:p w:rsidR="006E20E8" w:rsidRPr="00076506" w:rsidRDefault="006E20E8" w:rsidP="006E20E8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020" w:type="dxa"/>
            <w:vAlign w:val="center"/>
          </w:tcPr>
          <w:p w:rsidR="006E20E8" w:rsidRPr="00076506" w:rsidRDefault="006E20E8" w:rsidP="006E20E8">
            <w:pPr>
              <w:spacing w:line="276" w:lineRule="auto"/>
              <w:jc w:val="center"/>
              <w:rPr>
                <w:i/>
                <w:vertAlign w:val="subscript"/>
              </w:rPr>
            </w:pPr>
            <w:proofErr w:type="spellStart"/>
            <w:r>
              <w:rPr>
                <w:i/>
              </w:rPr>
              <w:t>п</w:t>
            </w:r>
            <w:r>
              <w:rPr>
                <w:i/>
                <w:vertAlign w:val="subscript"/>
              </w:rPr>
              <w:t>х</w:t>
            </w:r>
            <w:proofErr w:type="spellEnd"/>
          </w:p>
        </w:tc>
        <w:tc>
          <w:tcPr>
            <w:tcW w:w="1076" w:type="dxa"/>
            <w:vAlign w:val="center"/>
          </w:tcPr>
          <w:p w:rsidR="006E20E8" w:rsidRDefault="00AB292D" w:rsidP="006E20E8">
            <w:pPr>
              <w:spacing w:line="276" w:lineRule="auto"/>
              <w:jc w:val="center"/>
              <w:rPr>
                <w:i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1317" w:type="dxa"/>
            <w:vAlign w:val="center"/>
          </w:tcPr>
          <w:p w:rsidR="006E20E8" w:rsidRDefault="00AB292D" w:rsidP="006E20E8">
            <w:pPr>
              <w:spacing w:line="276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</m:nary>
              </m:oMath>
            </m:oMathPara>
          </w:p>
        </w:tc>
      </w:tr>
      <w:tr w:rsidR="005E1C6A" w:rsidRPr="005034FD" w:rsidTr="00FD2541">
        <w:trPr>
          <w:jc w:val="center"/>
        </w:trPr>
        <w:tc>
          <w:tcPr>
            <w:tcW w:w="1317" w:type="dxa"/>
          </w:tcPr>
          <w:p w:rsidR="005E1C6A" w:rsidRPr="005034FD" w:rsidRDefault="005E1C6A" w:rsidP="006E20E8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1020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76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317" w:type="dxa"/>
            <w:vAlign w:val="bottom"/>
          </w:tcPr>
          <w:p w:rsidR="005E1C6A" w:rsidRPr="005E1C6A" w:rsidRDefault="005E1C6A" w:rsidP="005E1C6A">
            <w:pPr>
              <w:jc w:val="center"/>
              <w:rPr>
                <w:color w:val="000000"/>
              </w:rPr>
            </w:pPr>
            <w:r w:rsidRPr="005E1C6A">
              <w:rPr>
                <w:color w:val="000000"/>
              </w:rPr>
              <w:t>4900</w:t>
            </w:r>
          </w:p>
        </w:tc>
      </w:tr>
      <w:tr w:rsidR="005E1C6A" w:rsidRPr="005034FD" w:rsidTr="00FD2541">
        <w:trPr>
          <w:jc w:val="center"/>
        </w:trPr>
        <w:tc>
          <w:tcPr>
            <w:tcW w:w="1317" w:type="dxa"/>
          </w:tcPr>
          <w:p w:rsidR="005E1C6A" w:rsidRPr="005034FD" w:rsidRDefault="005E1C6A" w:rsidP="006E20E8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1020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076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</w:t>
            </w:r>
          </w:p>
        </w:tc>
        <w:tc>
          <w:tcPr>
            <w:tcW w:w="1317" w:type="dxa"/>
            <w:vAlign w:val="bottom"/>
          </w:tcPr>
          <w:p w:rsidR="005E1C6A" w:rsidRPr="005E1C6A" w:rsidRDefault="005E1C6A" w:rsidP="005E1C6A">
            <w:pPr>
              <w:jc w:val="center"/>
              <w:rPr>
                <w:color w:val="000000"/>
              </w:rPr>
            </w:pPr>
            <w:r w:rsidRPr="005E1C6A">
              <w:rPr>
                <w:color w:val="000000"/>
              </w:rPr>
              <w:t>14200</w:t>
            </w:r>
          </w:p>
        </w:tc>
      </w:tr>
      <w:tr w:rsidR="005E1C6A" w:rsidRPr="005034FD" w:rsidTr="00FD2541">
        <w:trPr>
          <w:jc w:val="center"/>
        </w:trPr>
        <w:tc>
          <w:tcPr>
            <w:tcW w:w="1317" w:type="dxa"/>
          </w:tcPr>
          <w:p w:rsidR="005E1C6A" w:rsidRPr="005034FD" w:rsidRDefault="005E1C6A" w:rsidP="006E20E8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1020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76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317" w:type="dxa"/>
            <w:vAlign w:val="bottom"/>
          </w:tcPr>
          <w:p w:rsidR="005E1C6A" w:rsidRPr="005E1C6A" w:rsidRDefault="005E1C6A" w:rsidP="005E1C6A">
            <w:pPr>
              <w:jc w:val="center"/>
              <w:rPr>
                <w:color w:val="000000"/>
              </w:rPr>
            </w:pPr>
            <w:r w:rsidRPr="005E1C6A">
              <w:rPr>
                <w:color w:val="000000"/>
              </w:rPr>
              <w:t>27900</w:t>
            </w:r>
          </w:p>
        </w:tc>
      </w:tr>
      <w:tr w:rsidR="005E1C6A" w:rsidRPr="005034FD" w:rsidTr="00FD2541">
        <w:trPr>
          <w:jc w:val="center"/>
        </w:trPr>
        <w:tc>
          <w:tcPr>
            <w:tcW w:w="1317" w:type="dxa"/>
          </w:tcPr>
          <w:p w:rsidR="005E1C6A" w:rsidRPr="005034FD" w:rsidRDefault="005E1C6A" w:rsidP="006E20E8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1020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076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1160</w:t>
            </w:r>
          </w:p>
        </w:tc>
        <w:tc>
          <w:tcPr>
            <w:tcW w:w="1317" w:type="dxa"/>
            <w:vAlign w:val="bottom"/>
          </w:tcPr>
          <w:p w:rsidR="005E1C6A" w:rsidRPr="005E1C6A" w:rsidRDefault="005E1C6A" w:rsidP="005E1C6A">
            <w:pPr>
              <w:jc w:val="center"/>
              <w:rPr>
                <w:color w:val="000000"/>
              </w:rPr>
            </w:pPr>
            <w:r w:rsidRPr="005E1C6A">
              <w:rPr>
                <w:color w:val="000000"/>
              </w:rPr>
              <w:t>46400</w:t>
            </w:r>
          </w:p>
        </w:tc>
      </w:tr>
      <w:tr w:rsidR="005E1C6A" w:rsidRPr="005034FD" w:rsidTr="00FD2541">
        <w:trPr>
          <w:jc w:val="center"/>
        </w:trPr>
        <w:tc>
          <w:tcPr>
            <w:tcW w:w="1317" w:type="dxa"/>
          </w:tcPr>
          <w:p w:rsidR="005E1C6A" w:rsidRPr="005034FD" w:rsidRDefault="005E1C6A" w:rsidP="006E20E8">
            <w:pPr>
              <w:spacing w:line="276" w:lineRule="auto"/>
              <w:jc w:val="center"/>
            </w:pPr>
            <w:r>
              <w:t>50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20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76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1320</w:t>
            </w:r>
          </w:p>
        </w:tc>
        <w:tc>
          <w:tcPr>
            <w:tcW w:w="1317" w:type="dxa"/>
            <w:vAlign w:val="bottom"/>
          </w:tcPr>
          <w:p w:rsidR="005E1C6A" w:rsidRPr="005E1C6A" w:rsidRDefault="005E1C6A" w:rsidP="005E1C6A">
            <w:pPr>
              <w:jc w:val="center"/>
              <w:rPr>
                <w:color w:val="000000"/>
              </w:rPr>
            </w:pPr>
            <w:r w:rsidRPr="005E1C6A">
              <w:rPr>
                <w:color w:val="000000"/>
              </w:rPr>
              <w:t>66000</w:t>
            </w:r>
          </w:p>
        </w:tc>
      </w:tr>
      <w:tr w:rsidR="005E1C6A" w:rsidRPr="005034FD" w:rsidTr="00FD2541">
        <w:trPr>
          <w:jc w:val="center"/>
        </w:trPr>
        <w:tc>
          <w:tcPr>
            <w:tcW w:w="1317" w:type="dxa"/>
          </w:tcPr>
          <w:p w:rsidR="005E1C6A" w:rsidRPr="00076506" w:rsidRDefault="005E1C6A" w:rsidP="006E20E8">
            <w:pPr>
              <w:spacing w:line="276" w:lineRule="auto"/>
              <w:jc w:val="center"/>
              <w:rPr>
                <w:i/>
                <w:vertAlign w:val="subscript"/>
              </w:rPr>
            </w:pPr>
            <w:proofErr w:type="spellStart"/>
            <w:r>
              <w:rPr>
                <w:i/>
              </w:rPr>
              <w:t>п</w:t>
            </w:r>
            <w:r>
              <w:rPr>
                <w:i/>
                <w:vertAlign w:val="subscript"/>
              </w:rPr>
              <w:t>у</w:t>
            </w:r>
            <w:proofErr w:type="spellEnd"/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07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20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076" w:type="dxa"/>
            <w:vAlign w:val="center"/>
          </w:tcPr>
          <w:p w:rsidR="005E1C6A" w:rsidRDefault="005E1C6A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317" w:type="dxa"/>
            <w:vAlign w:val="bottom"/>
          </w:tcPr>
          <w:p w:rsidR="005E1C6A" w:rsidRPr="005E1C6A" w:rsidRDefault="005E1C6A" w:rsidP="005E1C6A">
            <w:pPr>
              <w:jc w:val="center"/>
              <w:rPr>
                <w:color w:val="000000"/>
              </w:rPr>
            </w:pPr>
            <w:r w:rsidRPr="005E1C6A">
              <w:rPr>
                <w:color w:val="000000"/>
              </w:rPr>
              <w:t>4900</w:t>
            </w:r>
          </w:p>
        </w:tc>
      </w:tr>
      <w:tr w:rsidR="00D15C21" w:rsidRPr="005034FD" w:rsidTr="00952CD9">
        <w:trPr>
          <w:jc w:val="center"/>
        </w:trPr>
        <w:tc>
          <w:tcPr>
            <w:tcW w:w="1317" w:type="dxa"/>
          </w:tcPr>
          <w:p w:rsidR="00D15C21" w:rsidRDefault="00AB292D" w:rsidP="006E20E8">
            <w:pPr>
              <w:spacing w:line="276" w:lineRule="auto"/>
              <w:jc w:val="center"/>
              <w:rPr>
                <w:i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907" w:type="dxa"/>
            <w:vAlign w:val="center"/>
          </w:tcPr>
          <w:p w:rsidR="00D15C21" w:rsidRDefault="00D15C21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907" w:type="dxa"/>
            <w:vAlign w:val="center"/>
          </w:tcPr>
          <w:p w:rsidR="00D15C21" w:rsidRDefault="00D15C21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907" w:type="dxa"/>
            <w:vAlign w:val="center"/>
          </w:tcPr>
          <w:p w:rsidR="00D15C21" w:rsidRDefault="00D15C21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907" w:type="dxa"/>
            <w:vAlign w:val="center"/>
          </w:tcPr>
          <w:p w:rsidR="00D15C21" w:rsidRDefault="00D15C21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907" w:type="dxa"/>
            <w:vAlign w:val="center"/>
          </w:tcPr>
          <w:p w:rsidR="00D15C21" w:rsidRDefault="00D15C21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907" w:type="dxa"/>
            <w:vAlign w:val="center"/>
          </w:tcPr>
          <w:p w:rsidR="00D15C21" w:rsidRDefault="00D15C21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020" w:type="dxa"/>
            <w:vAlign w:val="center"/>
          </w:tcPr>
          <w:p w:rsidR="00D15C21" w:rsidRDefault="00D15C21" w:rsidP="004E1A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076" w:type="dxa"/>
            <w:vAlign w:val="center"/>
          </w:tcPr>
          <w:p w:rsidR="00D15C21" w:rsidRDefault="00D15C21" w:rsidP="00952C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317" w:type="dxa"/>
            <w:vAlign w:val="center"/>
          </w:tcPr>
          <w:p w:rsidR="00D15C21" w:rsidRDefault="00D15C21" w:rsidP="00952CD9">
            <w:pPr>
              <w:spacing w:line="276" w:lineRule="auto"/>
              <w:jc w:val="center"/>
            </w:pPr>
            <w:r w:rsidRPr="00ED5494">
              <w:t>–</w:t>
            </w:r>
          </w:p>
        </w:tc>
      </w:tr>
      <w:tr w:rsidR="00952CD9" w:rsidRPr="005034FD" w:rsidTr="00952CD9">
        <w:trPr>
          <w:jc w:val="center"/>
        </w:trPr>
        <w:tc>
          <w:tcPr>
            <w:tcW w:w="1317" w:type="dxa"/>
          </w:tcPr>
          <w:p w:rsidR="00952CD9" w:rsidRDefault="00AB292D" w:rsidP="006E20E8">
            <w:pPr>
              <w:spacing w:line="276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907" w:type="dxa"/>
            <w:vAlign w:val="center"/>
          </w:tcPr>
          <w:p w:rsidR="00952CD9" w:rsidRPr="00952CD9" w:rsidRDefault="00952CD9" w:rsidP="00952CD9">
            <w:pPr>
              <w:jc w:val="center"/>
              <w:rPr>
                <w:color w:val="000000"/>
              </w:rPr>
            </w:pPr>
            <w:r w:rsidRPr="00952CD9">
              <w:rPr>
                <w:color w:val="000000"/>
              </w:rPr>
              <w:t>4800</w:t>
            </w:r>
          </w:p>
        </w:tc>
        <w:tc>
          <w:tcPr>
            <w:tcW w:w="907" w:type="dxa"/>
            <w:vAlign w:val="center"/>
          </w:tcPr>
          <w:p w:rsidR="00952CD9" w:rsidRPr="00952CD9" w:rsidRDefault="00952CD9" w:rsidP="00952CD9">
            <w:pPr>
              <w:jc w:val="center"/>
              <w:rPr>
                <w:color w:val="000000"/>
              </w:rPr>
            </w:pPr>
            <w:r w:rsidRPr="00952CD9">
              <w:rPr>
                <w:color w:val="000000"/>
              </w:rPr>
              <w:t>13800</w:t>
            </w:r>
          </w:p>
        </w:tc>
        <w:tc>
          <w:tcPr>
            <w:tcW w:w="907" w:type="dxa"/>
            <w:vAlign w:val="center"/>
          </w:tcPr>
          <w:p w:rsidR="00952CD9" w:rsidRPr="00952CD9" w:rsidRDefault="00952CD9" w:rsidP="00952CD9">
            <w:pPr>
              <w:jc w:val="center"/>
              <w:rPr>
                <w:color w:val="000000"/>
              </w:rPr>
            </w:pPr>
            <w:r w:rsidRPr="00952CD9">
              <w:rPr>
                <w:color w:val="000000"/>
              </w:rPr>
              <w:t>24400</w:t>
            </w:r>
          </w:p>
        </w:tc>
        <w:tc>
          <w:tcPr>
            <w:tcW w:w="907" w:type="dxa"/>
            <w:vAlign w:val="center"/>
          </w:tcPr>
          <w:p w:rsidR="00952CD9" w:rsidRPr="00952CD9" w:rsidRDefault="00952CD9" w:rsidP="00952CD9">
            <w:pPr>
              <w:jc w:val="center"/>
              <w:rPr>
                <w:color w:val="000000"/>
              </w:rPr>
            </w:pPr>
            <w:r w:rsidRPr="00952CD9">
              <w:rPr>
                <w:color w:val="000000"/>
              </w:rPr>
              <w:t>36000</w:t>
            </w:r>
          </w:p>
        </w:tc>
        <w:tc>
          <w:tcPr>
            <w:tcW w:w="907" w:type="dxa"/>
            <w:vAlign w:val="center"/>
          </w:tcPr>
          <w:p w:rsidR="00952CD9" w:rsidRPr="00952CD9" w:rsidRDefault="00952CD9" w:rsidP="00952CD9">
            <w:pPr>
              <w:jc w:val="center"/>
              <w:rPr>
                <w:color w:val="000000"/>
              </w:rPr>
            </w:pPr>
            <w:r w:rsidRPr="00952CD9">
              <w:rPr>
                <w:color w:val="000000"/>
              </w:rPr>
              <w:t>38400</w:t>
            </w:r>
          </w:p>
        </w:tc>
        <w:tc>
          <w:tcPr>
            <w:tcW w:w="907" w:type="dxa"/>
            <w:vAlign w:val="center"/>
          </w:tcPr>
          <w:p w:rsidR="00952CD9" w:rsidRPr="00952CD9" w:rsidRDefault="00952CD9" w:rsidP="00952CD9">
            <w:pPr>
              <w:jc w:val="center"/>
              <w:rPr>
                <w:color w:val="000000"/>
              </w:rPr>
            </w:pPr>
            <w:r w:rsidRPr="00952CD9">
              <w:rPr>
                <w:color w:val="000000"/>
              </w:rPr>
              <w:t>42000</w:t>
            </w:r>
          </w:p>
        </w:tc>
        <w:tc>
          <w:tcPr>
            <w:tcW w:w="1020" w:type="dxa"/>
            <w:vAlign w:val="center"/>
          </w:tcPr>
          <w:p w:rsidR="00952CD9" w:rsidRPr="00952CD9" w:rsidRDefault="00952CD9" w:rsidP="00952C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076" w:type="dxa"/>
            <w:vAlign w:val="center"/>
          </w:tcPr>
          <w:p w:rsidR="00952CD9" w:rsidRDefault="00952CD9" w:rsidP="00952CD9">
            <w:pPr>
              <w:spacing w:line="276" w:lineRule="auto"/>
              <w:jc w:val="center"/>
            </w:pPr>
            <w:r w:rsidRPr="00ED5494">
              <w:t>–</w:t>
            </w:r>
          </w:p>
        </w:tc>
        <w:tc>
          <w:tcPr>
            <w:tcW w:w="1317" w:type="dxa"/>
            <w:vAlign w:val="center"/>
          </w:tcPr>
          <w:p w:rsidR="00952CD9" w:rsidRDefault="00952CD9" w:rsidP="00952CD9">
            <w:pPr>
              <w:spacing w:line="276" w:lineRule="auto"/>
              <w:jc w:val="center"/>
            </w:pPr>
            <w:r>
              <w:t>159400</w:t>
            </w:r>
          </w:p>
        </w:tc>
      </w:tr>
    </w:tbl>
    <w:p w:rsidR="006E20E8" w:rsidRDefault="006E20E8" w:rsidP="006E20E8">
      <w:pPr>
        <w:pStyle w:val="MapleOutput"/>
        <w:spacing w:line="276" w:lineRule="auto"/>
        <w:ind w:firstLine="709"/>
        <w:jc w:val="both"/>
        <w:rPr>
          <w:color w:val="auto"/>
          <w:sz w:val="28"/>
          <w:szCs w:val="28"/>
          <w:lang w:val="ru-RU"/>
        </w:rPr>
      </w:pPr>
    </w:p>
    <w:p w:rsidR="006E20E8" w:rsidRDefault="006E20E8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μ=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j=1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6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j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ij</m:t>
                          </m:r>
                        </m:sub>
                      </m:sSub>
                    </m:e>
                  </m:nary>
                </m:e>
              </m:nary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6E20E8" w:rsidRDefault="006E20E8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μ=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159400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110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-29,727∙41,909=1449,091-1245,829=203,262.</m:t>
          </m:r>
        </m:oMath>
      </m:oMathPara>
    </w:p>
    <w:p w:rsidR="006E20E8" w:rsidRDefault="00AB292D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yx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μ</m:t>
              </m: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,         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xy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μ</m:t>
              </m: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6E20E8" w:rsidRDefault="00AB292D" w:rsidP="006E20E8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yx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203,262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191,76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=1,060,         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xy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203,262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255,454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=0,796.</m:t>
          </m:r>
        </m:oMath>
      </m:oMathPara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Запишем </w:t>
      </w:r>
      <w:r w:rsidRPr="002F6227">
        <w:rPr>
          <w:sz w:val="28"/>
          <w:szCs w:val="28"/>
        </w:rPr>
        <w:t>уравнение</w:t>
      </w:r>
      <w:r>
        <w:rPr>
          <w:sz w:val="28"/>
          <w:szCs w:val="28"/>
        </w:rPr>
        <w:t xml:space="preserve"> регрессии</w:t>
      </w:r>
      <w:r w:rsidRPr="009F09EA">
        <w:rPr>
          <w:i/>
          <w:sz w:val="28"/>
          <w:szCs w:val="28"/>
        </w:rPr>
        <w:t xml:space="preserve"> </w:t>
      </w:r>
      <w:r w:rsidRPr="004B7A60">
        <w:rPr>
          <w:i/>
          <w:sz w:val="28"/>
          <w:szCs w:val="28"/>
        </w:rPr>
        <w:t>Y</w:t>
      </w:r>
      <w:r w:rsidRPr="002F6227">
        <w:rPr>
          <w:sz w:val="28"/>
          <w:szCs w:val="28"/>
        </w:rPr>
        <w:t xml:space="preserve"> на </w:t>
      </w:r>
      <w:r w:rsidRPr="004B7A60">
        <w:rPr>
          <w:i/>
          <w:sz w:val="28"/>
          <w:szCs w:val="28"/>
        </w:rPr>
        <w:t>X</w:t>
      </w:r>
      <w:r>
        <w:rPr>
          <w:sz w:val="28"/>
          <w:szCs w:val="28"/>
        </w:rPr>
        <w:t>:</w:t>
      </w:r>
    </w:p>
    <w:p w:rsidR="006E20E8" w:rsidRDefault="00AB292D" w:rsidP="006E20E8">
      <w:pPr>
        <w:spacing w:line="276" w:lineRule="auto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6E20E8" w:rsidRDefault="00AB292D" w:rsidP="006E20E8">
      <w:pPr>
        <w:spacing w:line="276" w:lineRule="auto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-41,909=</m:t>
          </m:r>
          <m:r>
            <w:rPr>
              <w:rFonts w:ascii="Cambria Math" w:hAnsi="Cambria Math"/>
              <w:sz w:val="28"/>
              <w:szCs w:val="28"/>
              <w:lang w:val="en-US"/>
            </w:rPr>
            <m:t>1,060</m:t>
          </m:r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x-29,727</m:t>
              </m:r>
            </m:e>
          </m:d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6E20E8" w:rsidRPr="009960F4" w:rsidRDefault="00AB292D" w:rsidP="006E20E8">
      <w:pPr>
        <w:spacing w:line="276" w:lineRule="auto"/>
        <w:ind w:firstLine="709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1,060</m:t>
          </m:r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x-29,727</m:t>
              </m:r>
            </m:e>
          </m:d>
          <m:r>
            <w:rPr>
              <w:rFonts w:ascii="Cambria Math" w:hAnsi="Cambria Math"/>
              <w:sz w:val="28"/>
              <w:szCs w:val="28"/>
            </w:rPr>
            <m:t>+41,909,</m:t>
          </m:r>
        </m:oMath>
      </m:oMathPara>
    </w:p>
    <w:p w:rsidR="006E20E8" w:rsidRPr="009960F4" w:rsidRDefault="00AB292D" w:rsidP="006E20E8">
      <w:pPr>
        <w:spacing w:line="276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=1,060x-31,511+41,909,</m:t>
          </m:r>
        </m:oMath>
      </m:oMathPara>
    </w:p>
    <w:p w:rsidR="006E20E8" w:rsidRPr="007321B9" w:rsidRDefault="00AB292D" w:rsidP="006E20E8">
      <w:pPr>
        <w:spacing w:line="276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=1,060x+10,398.</m:t>
          </m:r>
        </m:oMath>
      </m:oMathPara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F6227">
        <w:rPr>
          <w:sz w:val="28"/>
          <w:szCs w:val="28"/>
        </w:rPr>
        <w:t xml:space="preserve">равнение прямой регрессии </w:t>
      </w:r>
      <w:r w:rsidRPr="004B7A60">
        <w:rPr>
          <w:i/>
          <w:sz w:val="28"/>
          <w:szCs w:val="28"/>
        </w:rPr>
        <w:t>Y</w:t>
      </w:r>
      <w:r w:rsidRPr="002F6227">
        <w:rPr>
          <w:sz w:val="28"/>
          <w:szCs w:val="28"/>
        </w:rPr>
        <w:t xml:space="preserve"> на </w:t>
      </w:r>
      <w:r w:rsidRPr="004B7A60">
        <w:rPr>
          <w:i/>
          <w:sz w:val="28"/>
          <w:szCs w:val="28"/>
        </w:rPr>
        <w:t>X</w:t>
      </w:r>
      <w:r>
        <w:rPr>
          <w:sz w:val="28"/>
          <w:szCs w:val="28"/>
        </w:rPr>
        <w:t xml:space="preserve"> имеет вид</w:t>
      </w:r>
    </w:p>
    <w:p w:rsidR="006E20E8" w:rsidRDefault="00AB292D" w:rsidP="006E20E8">
      <w:pPr>
        <w:spacing w:line="276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=1,060x+10,398.</m:t>
          </m:r>
        </m:oMath>
      </m:oMathPara>
    </w:p>
    <w:p w:rsidR="007E6ED5" w:rsidRPr="00DF1152" w:rsidRDefault="007E6ED5" w:rsidP="007E6ED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увеличении стоимости основных производственных фондов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на 1 млн. руб. стоимость произведенной продукции </w:t>
      </w:r>
      <w:r>
        <w:rPr>
          <w:i/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возрастает в среднем на 1,06 млн. руб.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Запишем </w:t>
      </w:r>
      <w:r w:rsidRPr="002F6227">
        <w:rPr>
          <w:sz w:val="28"/>
          <w:szCs w:val="28"/>
        </w:rPr>
        <w:t>уравнение</w:t>
      </w:r>
      <w:r>
        <w:rPr>
          <w:sz w:val="28"/>
          <w:szCs w:val="28"/>
        </w:rPr>
        <w:t xml:space="preserve"> регрессии</w:t>
      </w:r>
      <w:r w:rsidRPr="009F09E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Х</w:t>
      </w:r>
      <w:r w:rsidRPr="002F6227">
        <w:rPr>
          <w:sz w:val="28"/>
          <w:szCs w:val="28"/>
        </w:rPr>
        <w:t xml:space="preserve"> на </w:t>
      </w:r>
      <w:r w:rsidRPr="004B7A60">
        <w:rPr>
          <w:i/>
          <w:sz w:val="28"/>
          <w:szCs w:val="28"/>
        </w:rPr>
        <w:t>Y</w:t>
      </w:r>
      <w:r>
        <w:rPr>
          <w:sz w:val="28"/>
          <w:szCs w:val="28"/>
        </w:rPr>
        <w:t>:</w:t>
      </w:r>
    </w:p>
    <w:p w:rsidR="006E20E8" w:rsidRDefault="00AB292D" w:rsidP="006E20E8">
      <w:pPr>
        <w:spacing w:line="276" w:lineRule="auto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xy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y-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6E20E8" w:rsidRDefault="00AB292D" w:rsidP="006E20E8">
      <w:pPr>
        <w:spacing w:line="276" w:lineRule="auto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-29,727=</m:t>
          </m:r>
          <m:r>
            <w:rPr>
              <w:rFonts w:ascii="Cambria Math" w:hAnsi="Cambria Math"/>
              <w:sz w:val="28"/>
              <w:szCs w:val="28"/>
              <w:lang w:val="en-US"/>
            </w:rPr>
            <m:t>0,796</m:t>
          </m:r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y-41,909</m:t>
              </m:r>
            </m:e>
          </m:d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6E20E8" w:rsidRPr="009960F4" w:rsidRDefault="00AB292D" w:rsidP="006E20E8">
      <w:pPr>
        <w:spacing w:line="276" w:lineRule="auto"/>
        <w:ind w:firstLine="709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0,796</m:t>
          </m:r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y-41,909</m:t>
              </m:r>
            </m:e>
          </m:d>
          <m:r>
            <w:rPr>
              <w:rFonts w:ascii="Cambria Math" w:hAnsi="Cambria Math"/>
              <w:sz w:val="28"/>
              <w:szCs w:val="28"/>
            </w:rPr>
            <m:t>+29,727,</m:t>
          </m:r>
        </m:oMath>
      </m:oMathPara>
    </w:p>
    <w:p w:rsidR="006E20E8" w:rsidRPr="009960F4" w:rsidRDefault="00AB292D" w:rsidP="006E20E8">
      <w:pPr>
        <w:spacing w:line="276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=0,796y-33,360+29,727,</m:t>
          </m:r>
        </m:oMath>
      </m:oMathPara>
    </w:p>
    <w:p w:rsidR="006E20E8" w:rsidRPr="007321B9" w:rsidRDefault="00AB292D" w:rsidP="006E20E8">
      <w:pPr>
        <w:spacing w:line="276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=0,796y-3,633.</m:t>
          </m:r>
        </m:oMath>
      </m:oMathPara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F6227">
        <w:rPr>
          <w:sz w:val="28"/>
          <w:szCs w:val="28"/>
        </w:rPr>
        <w:t xml:space="preserve">равнение прямой регрессии </w:t>
      </w:r>
      <w:r>
        <w:rPr>
          <w:i/>
          <w:sz w:val="28"/>
          <w:szCs w:val="28"/>
        </w:rPr>
        <w:t>Х</w:t>
      </w:r>
      <w:r w:rsidRPr="002F6227">
        <w:rPr>
          <w:sz w:val="28"/>
          <w:szCs w:val="28"/>
        </w:rPr>
        <w:t xml:space="preserve"> на </w:t>
      </w:r>
      <w:r w:rsidRPr="004B7A60">
        <w:rPr>
          <w:i/>
          <w:sz w:val="28"/>
          <w:szCs w:val="28"/>
        </w:rPr>
        <w:t>Y</w:t>
      </w:r>
      <w:r>
        <w:rPr>
          <w:sz w:val="28"/>
          <w:szCs w:val="28"/>
        </w:rPr>
        <w:t xml:space="preserve"> имеет вид</w:t>
      </w:r>
    </w:p>
    <w:p w:rsidR="006E20E8" w:rsidRDefault="00AB292D" w:rsidP="006E20E8">
      <w:pPr>
        <w:spacing w:line="276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=0,796y-3,633.</m:t>
          </m:r>
        </m:oMath>
      </m:oMathPara>
    </w:p>
    <w:p w:rsidR="007E6ED5" w:rsidRPr="00DF1152" w:rsidRDefault="007E6ED5" w:rsidP="007E6ED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стоимость</w:t>
      </w:r>
      <w:r w:rsidRPr="007E6E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произведенной продукции </w:t>
      </w:r>
      <w:r>
        <w:rPr>
          <w:i/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увеличивается на 1 млн. руб., то стоимость стоимости основных производственных фондов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возрастает в среднем на 0,796 млн. руб.</w:t>
      </w:r>
    </w:p>
    <w:p w:rsidR="006E20E8" w:rsidRPr="0077201D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 w:rsidRPr="0077201D">
        <w:rPr>
          <w:sz w:val="28"/>
          <w:szCs w:val="28"/>
        </w:rPr>
        <w:t xml:space="preserve">Построим графики линий регрессии на одном чертеже с эмпирическими линиями регрессии. </w:t>
      </w:r>
      <w:r>
        <w:rPr>
          <w:sz w:val="28"/>
          <w:szCs w:val="28"/>
        </w:rPr>
        <w:t xml:space="preserve">(Рисунки </w:t>
      </w:r>
      <w:r w:rsidR="00952CD9">
        <w:rPr>
          <w:sz w:val="28"/>
          <w:szCs w:val="28"/>
        </w:rPr>
        <w:t>5</w:t>
      </w:r>
      <w:r>
        <w:rPr>
          <w:sz w:val="28"/>
          <w:szCs w:val="28"/>
        </w:rPr>
        <w:t xml:space="preserve">.3, </w:t>
      </w:r>
      <w:r w:rsidR="00952CD9">
        <w:rPr>
          <w:sz w:val="28"/>
          <w:szCs w:val="28"/>
        </w:rPr>
        <w:t>5</w:t>
      </w:r>
      <w:r>
        <w:rPr>
          <w:sz w:val="28"/>
          <w:szCs w:val="28"/>
        </w:rPr>
        <w:t>.4)</w:t>
      </w:r>
    </w:p>
    <w:p w:rsidR="006E20E8" w:rsidRPr="0077201D" w:rsidRDefault="00952CD9" w:rsidP="006E20E8">
      <w:pPr>
        <w:spacing w:line="276" w:lineRule="auto"/>
        <w:jc w:val="center"/>
        <w:rPr>
          <w:sz w:val="28"/>
          <w:szCs w:val="28"/>
        </w:rPr>
      </w:pPr>
      <w:r w:rsidRPr="00952CD9">
        <w:rPr>
          <w:noProof/>
          <w:sz w:val="28"/>
          <w:szCs w:val="28"/>
        </w:rPr>
        <w:drawing>
          <wp:inline distT="0" distB="0" distL="0" distR="0">
            <wp:extent cx="4476750" cy="265747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6E20E8" w:rsidRPr="00076506" w:rsidRDefault="006E20E8" w:rsidP="006E20E8">
      <w:pPr>
        <w:pStyle w:val="MapleOutput"/>
        <w:spacing w:line="276" w:lineRule="auto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Рисунок </w:t>
      </w:r>
      <w:r w:rsidR="00952CD9">
        <w:rPr>
          <w:color w:val="auto"/>
          <w:sz w:val="28"/>
          <w:szCs w:val="28"/>
          <w:lang w:val="ru-RU"/>
        </w:rPr>
        <w:t>5</w:t>
      </w:r>
      <w:r>
        <w:rPr>
          <w:color w:val="auto"/>
          <w:sz w:val="28"/>
          <w:szCs w:val="28"/>
          <w:lang w:val="ru-RU"/>
        </w:rPr>
        <w:t>.3 – Линия регрессии</w:t>
      </w:r>
      <w:r w:rsidRPr="00CF110C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</w:rPr>
        <w:t>Y</w:t>
      </w:r>
      <w:r>
        <w:rPr>
          <w:sz w:val="28"/>
          <w:szCs w:val="28"/>
          <w:lang w:val="ru-RU"/>
        </w:rPr>
        <w:t xml:space="preserve"> на</w:t>
      </w:r>
      <w:r>
        <w:rPr>
          <w:color w:val="auto"/>
          <w:sz w:val="28"/>
          <w:szCs w:val="28"/>
          <w:lang w:val="ru-RU"/>
        </w:rPr>
        <w:t xml:space="preserve"> </w:t>
      </w:r>
      <w:r w:rsidRPr="00CF110C">
        <w:rPr>
          <w:i/>
          <w:sz w:val="28"/>
          <w:szCs w:val="28"/>
          <w:lang w:val="ru-RU"/>
        </w:rPr>
        <w:t>Х</w:t>
      </w:r>
      <w:r>
        <w:rPr>
          <w:color w:val="auto"/>
          <w:sz w:val="28"/>
          <w:szCs w:val="28"/>
          <w:lang w:val="ru-RU"/>
        </w:rPr>
        <w:t xml:space="preserve"> и эмпирическая линия регрессии </w:t>
      </w:r>
      <w:r>
        <w:rPr>
          <w:i/>
          <w:sz w:val="28"/>
          <w:szCs w:val="28"/>
        </w:rPr>
        <w:t>Y</w:t>
      </w:r>
      <w:r>
        <w:rPr>
          <w:sz w:val="28"/>
          <w:szCs w:val="28"/>
          <w:lang w:val="ru-RU"/>
        </w:rPr>
        <w:t xml:space="preserve"> на</w:t>
      </w:r>
      <w:r>
        <w:rPr>
          <w:color w:val="auto"/>
          <w:sz w:val="28"/>
          <w:szCs w:val="28"/>
          <w:lang w:val="ru-RU"/>
        </w:rPr>
        <w:t xml:space="preserve"> </w:t>
      </w:r>
      <w:r w:rsidRPr="00CF110C">
        <w:rPr>
          <w:i/>
          <w:sz w:val="28"/>
          <w:szCs w:val="28"/>
          <w:lang w:val="ru-RU"/>
        </w:rPr>
        <w:t>Х</w:t>
      </w:r>
    </w:p>
    <w:p w:rsidR="006E20E8" w:rsidRPr="007248F1" w:rsidRDefault="0094232A" w:rsidP="006E20E8">
      <w:pPr>
        <w:spacing w:line="276" w:lineRule="auto"/>
        <w:jc w:val="center"/>
        <w:rPr>
          <w:sz w:val="28"/>
          <w:szCs w:val="28"/>
        </w:rPr>
      </w:pPr>
      <w:r w:rsidRPr="0094232A">
        <w:rPr>
          <w:noProof/>
          <w:sz w:val="28"/>
          <w:szCs w:val="28"/>
        </w:rPr>
        <w:drawing>
          <wp:inline distT="0" distB="0" distL="0" distR="0">
            <wp:extent cx="4572000" cy="2738438"/>
            <wp:effectExtent l="19050" t="0" r="19050" b="4762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6E20E8" w:rsidRPr="00076506" w:rsidRDefault="006E20E8" w:rsidP="006E20E8">
      <w:pPr>
        <w:pStyle w:val="MapleOutput"/>
        <w:spacing w:line="276" w:lineRule="auto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Рисунок </w:t>
      </w:r>
      <w:r w:rsidR="00952CD9">
        <w:rPr>
          <w:color w:val="auto"/>
          <w:sz w:val="28"/>
          <w:szCs w:val="28"/>
          <w:lang w:val="ru-RU"/>
        </w:rPr>
        <w:t>5</w:t>
      </w:r>
      <w:r>
        <w:rPr>
          <w:color w:val="auto"/>
          <w:sz w:val="28"/>
          <w:szCs w:val="28"/>
          <w:lang w:val="ru-RU"/>
        </w:rPr>
        <w:t>.4 – Линия регрессии</w:t>
      </w:r>
      <w:r w:rsidRPr="00CF110C">
        <w:rPr>
          <w:i/>
          <w:sz w:val="28"/>
          <w:szCs w:val="28"/>
          <w:lang w:val="ru-RU"/>
        </w:rPr>
        <w:t xml:space="preserve"> Х</w:t>
      </w:r>
      <w:r w:rsidRPr="00CF110C">
        <w:rPr>
          <w:sz w:val="28"/>
          <w:szCs w:val="28"/>
          <w:lang w:val="ru-RU"/>
        </w:rPr>
        <w:t xml:space="preserve"> на </w:t>
      </w:r>
      <w:r w:rsidRPr="004B7A60">
        <w:rPr>
          <w:i/>
          <w:sz w:val="28"/>
          <w:szCs w:val="28"/>
        </w:rPr>
        <w:t>Y</w:t>
      </w:r>
      <w:r>
        <w:rPr>
          <w:color w:val="auto"/>
          <w:sz w:val="28"/>
          <w:szCs w:val="28"/>
          <w:lang w:val="ru-RU"/>
        </w:rPr>
        <w:t xml:space="preserve"> и эмпирическая линия регрессии </w:t>
      </w:r>
      <w:r w:rsidRPr="00CF110C">
        <w:rPr>
          <w:i/>
          <w:sz w:val="28"/>
          <w:szCs w:val="28"/>
          <w:lang w:val="ru-RU"/>
        </w:rPr>
        <w:t>Х</w:t>
      </w:r>
      <w:r w:rsidRPr="00CF110C">
        <w:rPr>
          <w:sz w:val="28"/>
          <w:szCs w:val="28"/>
          <w:lang w:val="ru-RU"/>
        </w:rPr>
        <w:t xml:space="preserve"> на </w:t>
      </w:r>
      <w:r w:rsidRPr="004B7A60">
        <w:rPr>
          <w:i/>
          <w:sz w:val="28"/>
          <w:szCs w:val="28"/>
        </w:rPr>
        <w:t>Y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б)</w:t>
      </w:r>
      <w:r>
        <w:rPr>
          <w:sz w:val="28"/>
          <w:szCs w:val="28"/>
        </w:rPr>
        <w:t xml:space="preserve"> </w:t>
      </w:r>
      <w:r w:rsidRPr="007248F1">
        <w:rPr>
          <w:sz w:val="28"/>
          <w:szCs w:val="28"/>
        </w:rPr>
        <w:t>Вычислим коэффициент корреляции</w:t>
      </w:r>
      <w:r>
        <w:rPr>
          <w:sz w:val="28"/>
          <w:szCs w:val="28"/>
        </w:rPr>
        <w:t>: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</w:p>
    <w:p w:rsidR="006E20E8" w:rsidRPr="00EA1A41" w:rsidRDefault="006E20E8" w:rsidP="006E20E8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r=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xy</m:t>
                  </m:r>
                </m:sub>
              </m:sSub>
            </m:e>
          </m:ra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6E20E8" w:rsidRPr="00EA1A41" w:rsidRDefault="006E20E8" w:rsidP="006E20E8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r=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0,796∙1,060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0,84376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=0,919.</m:t>
          </m:r>
        </m:oMath>
      </m:oMathPara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 w:rsidRPr="007248F1">
        <w:rPr>
          <w:sz w:val="28"/>
          <w:szCs w:val="28"/>
        </w:rPr>
        <w:t xml:space="preserve">На уровне значимости </w:t>
      </w:r>
      <w:r w:rsidRPr="007248F1">
        <w:rPr>
          <w:position w:val="-10"/>
          <w:sz w:val="28"/>
          <w:szCs w:val="28"/>
        </w:rPr>
        <w:object w:dxaOrig="920" w:dyaOrig="320">
          <v:shape id="_x0000_i1030" type="#_x0000_t75" style="width:57.75pt;height:20.1pt" o:ole="">
            <v:imagedata r:id="rId25" o:title=""/>
          </v:shape>
          <o:OLEObject Type="Embed" ProgID="Equation.DSMT4" ShapeID="_x0000_i1030" DrawAspect="Content" ObjectID="_1479255584" r:id="rId26"/>
        </w:object>
      </w:r>
      <w:r w:rsidRPr="007248F1">
        <w:rPr>
          <w:sz w:val="28"/>
          <w:szCs w:val="28"/>
        </w:rPr>
        <w:t xml:space="preserve"> оценим значимость коэффициента корреляции. Вычислим значение </w:t>
      </w:r>
      <w:r w:rsidRPr="00EA1A41">
        <w:rPr>
          <w:i/>
          <w:sz w:val="28"/>
          <w:szCs w:val="28"/>
          <w:lang w:val="en-US"/>
        </w:rPr>
        <w:t>t</w:t>
      </w:r>
      <w:r>
        <w:rPr>
          <w:sz w:val="28"/>
          <w:szCs w:val="28"/>
          <w:lang w:val="en-US"/>
        </w:rPr>
        <w:t>-</w:t>
      </w:r>
      <w:r w:rsidRPr="007248F1">
        <w:rPr>
          <w:sz w:val="28"/>
          <w:szCs w:val="28"/>
        </w:rPr>
        <w:t>критерия</w:t>
      </w:r>
      <w:r>
        <w:rPr>
          <w:sz w:val="28"/>
          <w:szCs w:val="28"/>
          <w:lang w:val="en-US"/>
        </w:rPr>
        <w:t>:</w:t>
      </w: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  <w:lang w:val="en-US"/>
        </w:rPr>
      </w:pPr>
    </w:p>
    <w:p w:rsidR="006E20E8" w:rsidRDefault="006E20E8" w:rsidP="006E20E8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t=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n-2</m:t>
                  </m:r>
                </m:e>
              </m:rad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6E20E8" w:rsidRDefault="006E20E8" w:rsidP="006E20E8">
      <w:pPr>
        <w:spacing w:line="276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t=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0,919∙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110-2</m:t>
                  </m:r>
                </m:e>
              </m:rad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0,919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0,919∙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108</m:t>
                  </m:r>
                </m:e>
              </m:rad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1-0,845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0,919∙10,392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0,155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9,550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0,393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=24,3.</m:t>
          </m:r>
        </m:oMath>
      </m:oMathPara>
    </w:p>
    <w:p w:rsidR="006E20E8" w:rsidRPr="007248F1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 w:rsidRPr="007248F1">
        <w:rPr>
          <w:sz w:val="28"/>
          <w:szCs w:val="28"/>
        </w:rPr>
        <w:t xml:space="preserve">По таблице критерия Стьюдента для уровня значимости 0,05 находим </w:t>
      </w:r>
      <w:r w:rsidRPr="007248F1">
        <w:rPr>
          <w:position w:val="-14"/>
          <w:sz w:val="28"/>
          <w:szCs w:val="28"/>
        </w:rPr>
        <w:object w:dxaOrig="1280" w:dyaOrig="380">
          <v:shape id="_x0000_i1031" type="#_x0000_t75" style="width:78.7pt;height:23.45pt" o:ole="">
            <v:imagedata r:id="rId27" o:title=""/>
          </v:shape>
          <o:OLEObject Type="Embed" ProgID="Equation.3" ShapeID="_x0000_i1031" DrawAspect="Content" ObjectID="_1479255585" r:id="rId28"/>
        </w:object>
      </w:r>
      <w:r w:rsidRPr="007248F1">
        <w:rPr>
          <w:sz w:val="28"/>
          <w:szCs w:val="28"/>
        </w:rPr>
        <w:t>. Так как наблюдаемое значение 2</w:t>
      </w:r>
      <w:r w:rsidR="00DD3D28">
        <w:rPr>
          <w:sz w:val="28"/>
          <w:szCs w:val="28"/>
        </w:rPr>
        <w:t>4,3</w:t>
      </w:r>
      <w:r w:rsidRPr="007248F1">
        <w:rPr>
          <w:sz w:val="28"/>
          <w:szCs w:val="28"/>
        </w:rPr>
        <w:t xml:space="preserve"> больше критического, коэффициент корреляции значим. </w:t>
      </w:r>
    </w:p>
    <w:p w:rsidR="006E20E8" w:rsidRPr="007248F1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 w:rsidRPr="007248F1">
        <w:rPr>
          <w:sz w:val="28"/>
          <w:szCs w:val="28"/>
        </w:rPr>
        <w:t xml:space="preserve">Связь между переменными </w:t>
      </w:r>
      <w:r>
        <w:rPr>
          <w:i/>
          <w:sz w:val="28"/>
          <w:szCs w:val="28"/>
        </w:rPr>
        <w:t>Х</w:t>
      </w:r>
      <w:r w:rsidRPr="002F6227">
        <w:rPr>
          <w:sz w:val="28"/>
          <w:szCs w:val="28"/>
        </w:rPr>
        <w:t xml:space="preserve"> на </w:t>
      </w:r>
      <w:r w:rsidRPr="004B7A60">
        <w:rPr>
          <w:i/>
          <w:sz w:val="28"/>
          <w:szCs w:val="28"/>
        </w:rPr>
        <w:t>Y</w:t>
      </w:r>
      <w:r w:rsidRPr="007248F1">
        <w:rPr>
          <w:sz w:val="28"/>
          <w:szCs w:val="28"/>
        </w:rPr>
        <w:t xml:space="preserve"> тесная, прямая. </w:t>
      </w:r>
    </w:p>
    <w:p w:rsidR="006E20E8" w:rsidRPr="007248F1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в)</w:t>
      </w:r>
      <w:r>
        <w:rPr>
          <w:sz w:val="28"/>
          <w:szCs w:val="28"/>
        </w:rPr>
        <w:t xml:space="preserve"> Так как требуется определить</w:t>
      </w:r>
      <w:r w:rsidRPr="007248F1">
        <w:rPr>
          <w:sz w:val="28"/>
          <w:szCs w:val="28"/>
        </w:rPr>
        <w:t xml:space="preserve"> среднюю стоимость произведенной продукции, если стоимость основных производственных фондов составляет 45 млн. руб.</w:t>
      </w:r>
      <w:r>
        <w:rPr>
          <w:sz w:val="28"/>
          <w:szCs w:val="28"/>
        </w:rPr>
        <w:t>, то будем использовать у</w:t>
      </w:r>
      <w:r w:rsidRPr="002F6227">
        <w:rPr>
          <w:sz w:val="28"/>
          <w:szCs w:val="28"/>
        </w:rPr>
        <w:t xml:space="preserve">равнение регрессии </w:t>
      </w:r>
      <w:r w:rsidRPr="004B7A60">
        <w:rPr>
          <w:i/>
          <w:sz w:val="28"/>
          <w:szCs w:val="28"/>
        </w:rPr>
        <w:t>Y</w:t>
      </w:r>
      <w:r w:rsidRPr="002F6227">
        <w:rPr>
          <w:sz w:val="28"/>
          <w:szCs w:val="28"/>
        </w:rPr>
        <w:t xml:space="preserve"> на </w:t>
      </w:r>
      <w:r w:rsidRPr="004B7A60">
        <w:rPr>
          <w:i/>
          <w:sz w:val="28"/>
          <w:szCs w:val="28"/>
        </w:rPr>
        <w:t>X</w:t>
      </w:r>
      <w:r>
        <w:rPr>
          <w:sz w:val="28"/>
          <w:szCs w:val="28"/>
        </w:rPr>
        <w:t>:</w:t>
      </w:r>
    </w:p>
    <w:p w:rsidR="006E20E8" w:rsidRDefault="00AB292D" w:rsidP="006E20E8">
      <w:pPr>
        <w:spacing w:line="276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=1,060x+10,398.</m:t>
          </m:r>
        </m:oMath>
      </m:oMathPara>
    </w:p>
    <w:p w:rsidR="006E20E8" w:rsidRPr="0016413A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Подставляя 45 вместо </w:t>
      </w:r>
      <w:proofErr w:type="spellStart"/>
      <w:r>
        <w:rPr>
          <w:i/>
          <w:sz w:val="28"/>
          <w:szCs w:val="28"/>
        </w:rPr>
        <w:t>х</w:t>
      </w:r>
      <w:proofErr w:type="spellEnd"/>
      <w:r>
        <w:rPr>
          <w:sz w:val="28"/>
          <w:szCs w:val="28"/>
        </w:rPr>
        <w:t>, получаем:</w:t>
      </w:r>
      <w:proofErr w:type="gramEnd"/>
    </w:p>
    <w:p w:rsidR="006E20E8" w:rsidRDefault="00AB292D" w:rsidP="006E20E8">
      <w:pPr>
        <w:spacing w:line="276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45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=1,060∙45+10,398=47,7+10,398=58,098 (млн.руб.).</m:t>
          </m:r>
        </m:oMath>
      </m:oMathPara>
    </w:p>
    <w:p w:rsidR="006E20E8" w:rsidRDefault="006E20E8" w:rsidP="006E2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7248F1">
        <w:rPr>
          <w:sz w:val="28"/>
          <w:szCs w:val="28"/>
        </w:rPr>
        <w:t>сли стоимость основных производственных фондов составляет 45 млн. руб.</w:t>
      </w:r>
      <w:r>
        <w:rPr>
          <w:sz w:val="28"/>
          <w:szCs w:val="28"/>
        </w:rPr>
        <w:t xml:space="preserve">, </w:t>
      </w:r>
      <w:r w:rsidRPr="007248F1">
        <w:rPr>
          <w:sz w:val="28"/>
          <w:szCs w:val="28"/>
        </w:rPr>
        <w:t>средн</w:t>
      </w:r>
      <w:r>
        <w:rPr>
          <w:sz w:val="28"/>
          <w:szCs w:val="28"/>
        </w:rPr>
        <w:t>яя</w:t>
      </w:r>
      <w:r w:rsidRPr="007248F1">
        <w:rPr>
          <w:sz w:val="28"/>
          <w:szCs w:val="28"/>
        </w:rPr>
        <w:t xml:space="preserve"> стоимость произведенной продукции</w:t>
      </w:r>
      <w:r>
        <w:rPr>
          <w:sz w:val="28"/>
          <w:szCs w:val="28"/>
        </w:rPr>
        <w:t xml:space="preserve"> составит 5</w:t>
      </w:r>
      <w:r w:rsidR="00DD3D28">
        <w:rPr>
          <w:sz w:val="28"/>
          <w:szCs w:val="28"/>
        </w:rPr>
        <w:t>8,098</w:t>
      </w:r>
      <w:r>
        <w:rPr>
          <w:sz w:val="28"/>
          <w:szCs w:val="28"/>
        </w:rPr>
        <w:t xml:space="preserve"> млн. руб.</w:t>
      </w:r>
    </w:p>
    <w:p w:rsidR="006E20E8" w:rsidRPr="0087651C" w:rsidRDefault="006E20E8" w:rsidP="006E20E8">
      <w:pPr>
        <w:spacing w:line="276" w:lineRule="auto"/>
        <w:ind w:firstLine="709"/>
        <w:rPr>
          <w:sz w:val="28"/>
          <w:szCs w:val="28"/>
        </w:rPr>
      </w:pPr>
      <w:r w:rsidRPr="0087651C">
        <w:rPr>
          <w:sz w:val="28"/>
          <w:szCs w:val="28"/>
        </w:rPr>
        <w:br w:type="page"/>
      </w:r>
    </w:p>
    <w:p w:rsidR="00915224" w:rsidRDefault="00915224" w:rsidP="00581F2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использованной литературы</w:t>
      </w:r>
    </w:p>
    <w:p w:rsidR="00F41F7C" w:rsidRDefault="00F41F7C" w:rsidP="00F41F7C">
      <w:pPr>
        <w:spacing w:line="276" w:lineRule="auto"/>
        <w:jc w:val="center"/>
        <w:rPr>
          <w:sz w:val="28"/>
          <w:szCs w:val="28"/>
        </w:rPr>
      </w:pPr>
    </w:p>
    <w:p w:rsidR="00F41F7C" w:rsidRDefault="00F41F7C" w:rsidP="00F41F7C">
      <w:pPr>
        <w:pStyle w:val="ab"/>
        <w:numPr>
          <w:ilvl w:val="0"/>
          <w:numId w:val="1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Бабайцев</w:t>
      </w:r>
      <w:proofErr w:type="spellEnd"/>
      <w:r>
        <w:rPr>
          <w:sz w:val="28"/>
          <w:szCs w:val="28"/>
        </w:rPr>
        <w:t xml:space="preserve"> В.А., </w:t>
      </w:r>
      <w:proofErr w:type="spellStart"/>
      <w:r>
        <w:rPr>
          <w:sz w:val="28"/>
          <w:szCs w:val="28"/>
        </w:rPr>
        <w:t>Браилов</w:t>
      </w:r>
      <w:proofErr w:type="spellEnd"/>
      <w:r>
        <w:rPr>
          <w:sz w:val="28"/>
          <w:szCs w:val="28"/>
        </w:rPr>
        <w:t xml:space="preserve"> А.В., Солодовников А.С. Математика в экономике. Теория вероятностей: Курс лекций. – М.: Финансовая академия, 2002. – 232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F41F7C" w:rsidRDefault="00F41F7C" w:rsidP="00F41F7C">
      <w:pPr>
        <w:pStyle w:val="ab"/>
        <w:numPr>
          <w:ilvl w:val="0"/>
          <w:numId w:val="1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Вентцель</w:t>
      </w:r>
      <w:proofErr w:type="spellEnd"/>
      <w:r>
        <w:rPr>
          <w:sz w:val="28"/>
          <w:szCs w:val="28"/>
        </w:rPr>
        <w:t xml:space="preserve"> Е.С., Овчаров Л.А. Теория вероятностей и ее инженерные приложения.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для втузов. – 2-е изд., стер. – М.: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шк</w:t>
      </w:r>
      <w:proofErr w:type="spellEnd"/>
      <w:r>
        <w:rPr>
          <w:sz w:val="28"/>
          <w:szCs w:val="28"/>
        </w:rPr>
        <w:t>., 2000. – 480 с.: ил.</w:t>
      </w:r>
    </w:p>
    <w:p w:rsidR="00F41F7C" w:rsidRDefault="00F41F7C" w:rsidP="00F41F7C">
      <w:pPr>
        <w:pStyle w:val="ab"/>
        <w:numPr>
          <w:ilvl w:val="0"/>
          <w:numId w:val="1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Гмурман</w:t>
      </w:r>
      <w:proofErr w:type="spellEnd"/>
      <w:r>
        <w:rPr>
          <w:sz w:val="28"/>
          <w:szCs w:val="28"/>
        </w:rPr>
        <w:t xml:space="preserve"> В.Е. Руководство к решению задач по теории вероятностей и математической статистике: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для студентов втузов.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– М.: Высшая школа, 1979. – 400 с.: ил.</w:t>
      </w:r>
    </w:p>
    <w:p w:rsidR="00F41F7C" w:rsidRPr="00D464E8" w:rsidRDefault="00F41F7C" w:rsidP="00F41F7C">
      <w:pPr>
        <w:pStyle w:val="ab"/>
        <w:numPr>
          <w:ilvl w:val="0"/>
          <w:numId w:val="1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 w:rsidRPr="00D464E8">
        <w:rPr>
          <w:sz w:val="28"/>
          <w:szCs w:val="28"/>
        </w:rPr>
        <w:t>Гмурман</w:t>
      </w:r>
      <w:proofErr w:type="spellEnd"/>
      <w:r w:rsidRPr="00D464E8">
        <w:rPr>
          <w:sz w:val="28"/>
          <w:szCs w:val="28"/>
        </w:rPr>
        <w:t xml:space="preserve"> В.Е. Теория вероятностей и математическая статистика: Учеб. Пособие для втузов / В.Е. </w:t>
      </w:r>
      <w:proofErr w:type="spellStart"/>
      <w:r w:rsidRPr="00D464E8">
        <w:rPr>
          <w:sz w:val="28"/>
          <w:szCs w:val="28"/>
        </w:rPr>
        <w:t>Гмурман</w:t>
      </w:r>
      <w:proofErr w:type="spellEnd"/>
      <w:r w:rsidRPr="00D464E8">
        <w:rPr>
          <w:sz w:val="28"/>
          <w:szCs w:val="28"/>
        </w:rPr>
        <w:t xml:space="preserve">. – 9-е изд., стер. – М.: </w:t>
      </w:r>
      <w:proofErr w:type="spellStart"/>
      <w:r w:rsidRPr="00D464E8">
        <w:rPr>
          <w:sz w:val="28"/>
          <w:szCs w:val="28"/>
        </w:rPr>
        <w:t>Высш</w:t>
      </w:r>
      <w:proofErr w:type="spellEnd"/>
      <w:r w:rsidRPr="00D464E8">
        <w:rPr>
          <w:sz w:val="28"/>
          <w:szCs w:val="28"/>
        </w:rPr>
        <w:t xml:space="preserve">. </w:t>
      </w:r>
      <w:proofErr w:type="spellStart"/>
      <w:r w:rsidRPr="00D464E8">
        <w:rPr>
          <w:sz w:val="28"/>
          <w:szCs w:val="28"/>
        </w:rPr>
        <w:t>шк</w:t>
      </w:r>
      <w:proofErr w:type="spellEnd"/>
      <w:r w:rsidRPr="00D464E8">
        <w:rPr>
          <w:sz w:val="28"/>
          <w:szCs w:val="28"/>
        </w:rPr>
        <w:t>., 2003. – 479 с.: ил.</w:t>
      </w:r>
    </w:p>
    <w:p w:rsidR="00F41F7C" w:rsidRPr="00D464E8" w:rsidRDefault="00F41F7C" w:rsidP="00F41F7C">
      <w:pPr>
        <w:pStyle w:val="ab"/>
        <w:numPr>
          <w:ilvl w:val="0"/>
          <w:numId w:val="1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D464E8">
        <w:rPr>
          <w:sz w:val="28"/>
          <w:szCs w:val="28"/>
        </w:rPr>
        <w:t xml:space="preserve">Кремер Н.Ш. Теория вероятностей и математическая статистика. </w:t>
      </w:r>
      <w:r>
        <w:rPr>
          <w:sz w:val="28"/>
          <w:szCs w:val="28"/>
        </w:rPr>
        <w:t>–</w:t>
      </w:r>
      <w:r w:rsidRPr="00D464E8">
        <w:rPr>
          <w:sz w:val="28"/>
          <w:szCs w:val="28"/>
        </w:rPr>
        <w:t xml:space="preserve"> М.: ЮНИТИ, 2007.</w:t>
      </w:r>
    </w:p>
    <w:p w:rsidR="00F41F7C" w:rsidRPr="00D464E8" w:rsidRDefault="00F41F7C" w:rsidP="00F41F7C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</w:p>
    <w:p w:rsidR="008422D6" w:rsidRPr="00541C77" w:rsidRDefault="008422D6" w:rsidP="00541C77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</w:p>
    <w:sectPr w:rsidR="008422D6" w:rsidRPr="00541C77" w:rsidSect="001F0131">
      <w:footerReference w:type="first" r:id="rId29"/>
      <w:pgSz w:w="11906" w:h="16838"/>
      <w:pgMar w:top="1134" w:right="851" w:bottom="1134" w:left="1134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8F9" w:rsidRDefault="001D28F9">
      <w:r>
        <w:separator/>
      </w:r>
    </w:p>
  </w:endnote>
  <w:endnote w:type="continuationSeparator" w:id="1">
    <w:p w:rsidR="001D28F9" w:rsidRDefault="001D2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0E8" w:rsidRDefault="00AB292D" w:rsidP="006134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E20E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E20E8">
      <w:rPr>
        <w:rStyle w:val="a6"/>
        <w:noProof/>
      </w:rPr>
      <w:t>8</w:t>
    </w:r>
    <w:r>
      <w:rPr>
        <w:rStyle w:val="a6"/>
      </w:rPr>
      <w:fldChar w:fldCharType="end"/>
    </w:r>
  </w:p>
  <w:p w:rsidR="006E20E8" w:rsidRDefault="006E20E8" w:rsidP="008970E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52375"/>
    </w:sdtPr>
    <w:sdtContent>
      <w:p w:rsidR="006E20E8" w:rsidRDefault="00AB292D">
        <w:pPr>
          <w:pStyle w:val="a4"/>
          <w:jc w:val="right"/>
        </w:pPr>
        <w:fldSimple w:instr=" PAGE   \* MERGEFORMAT ">
          <w:r w:rsidR="007E6ED5">
            <w:rPr>
              <w:noProof/>
            </w:rPr>
            <w:t>18</w:t>
          </w:r>
        </w:fldSimple>
      </w:p>
    </w:sdtContent>
  </w:sdt>
  <w:p w:rsidR="006E20E8" w:rsidRDefault="006E20E8" w:rsidP="008970E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0E8" w:rsidRDefault="006E20E8">
    <w:pPr>
      <w:pStyle w:val="a4"/>
      <w:jc w:val="right"/>
    </w:pPr>
  </w:p>
  <w:p w:rsidR="006E20E8" w:rsidRDefault="006E20E8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0E8" w:rsidRDefault="00AB292D">
    <w:pPr>
      <w:pStyle w:val="a4"/>
      <w:jc w:val="right"/>
    </w:pPr>
    <w:fldSimple w:instr=" PAGE   \* MERGEFORMAT ">
      <w:r w:rsidR="007E6ED5">
        <w:rPr>
          <w:noProof/>
        </w:rPr>
        <w:t>3</w:t>
      </w:r>
    </w:fldSimple>
  </w:p>
  <w:p w:rsidR="006E20E8" w:rsidRDefault="006E20E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8F9" w:rsidRDefault="001D28F9">
      <w:r>
        <w:separator/>
      </w:r>
    </w:p>
  </w:footnote>
  <w:footnote w:type="continuationSeparator" w:id="1">
    <w:p w:rsidR="001D28F9" w:rsidRDefault="001D28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6FEE"/>
    <w:multiLevelType w:val="hybridMultilevel"/>
    <w:tmpl w:val="DDD03926"/>
    <w:lvl w:ilvl="0" w:tplc="8C9E152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E43C3B"/>
    <w:multiLevelType w:val="hybridMultilevel"/>
    <w:tmpl w:val="0458E4AA"/>
    <w:lvl w:ilvl="0" w:tplc="9E5255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6B67E1"/>
    <w:multiLevelType w:val="hybridMultilevel"/>
    <w:tmpl w:val="041280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EC6541E"/>
    <w:multiLevelType w:val="hybridMultilevel"/>
    <w:tmpl w:val="74880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DB72D0"/>
    <w:multiLevelType w:val="hybridMultilevel"/>
    <w:tmpl w:val="2B0CE100"/>
    <w:lvl w:ilvl="0" w:tplc="9D7C19E8">
      <w:start w:val="4"/>
      <w:numFmt w:val="decimal"/>
      <w:lvlText w:val="%1."/>
      <w:lvlJc w:val="left"/>
      <w:pPr>
        <w:tabs>
          <w:tab w:val="num" w:pos="787"/>
        </w:tabs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abstractNum w:abstractNumId="5">
    <w:nsid w:val="204C2AD1"/>
    <w:multiLevelType w:val="hybridMultilevel"/>
    <w:tmpl w:val="027EFC56"/>
    <w:lvl w:ilvl="0" w:tplc="57F4947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5D63D06"/>
    <w:multiLevelType w:val="hybridMultilevel"/>
    <w:tmpl w:val="9FCCD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104DCD"/>
    <w:multiLevelType w:val="hybridMultilevel"/>
    <w:tmpl w:val="C5DE73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C44CB"/>
    <w:multiLevelType w:val="hybridMultilevel"/>
    <w:tmpl w:val="FCD4F822"/>
    <w:lvl w:ilvl="0" w:tplc="263E69D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6C85D67"/>
    <w:multiLevelType w:val="hybridMultilevel"/>
    <w:tmpl w:val="E5B60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3A4FDD"/>
    <w:multiLevelType w:val="hybridMultilevel"/>
    <w:tmpl w:val="9E0CC972"/>
    <w:lvl w:ilvl="0" w:tplc="EC4E121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534D6C"/>
    <w:multiLevelType w:val="hybridMultilevel"/>
    <w:tmpl w:val="FAE60D04"/>
    <w:lvl w:ilvl="0" w:tplc="9118B4FE">
      <w:numFmt w:val="bullet"/>
      <w:lvlText w:val=""/>
      <w:lvlJc w:val="left"/>
      <w:pPr>
        <w:tabs>
          <w:tab w:val="num" w:pos="825"/>
        </w:tabs>
        <w:ind w:left="825" w:hanging="495"/>
      </w:pPr>
      <w:rPr>
        <w:rFonts w:ascii="Wingdings" w:eastAsia="Times New Roman" w:hAnsi="Wingdings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12">
    <w:nsid w:val="4F330E0C"/>
    <w:multiLevelType w:val="hybridMultilevel"/>
    <w:tmpl w:val="2E7EFBFA"/>
    <w:lvl w:ilvl="0" w:tplc="0419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abstractNum w:abstractNumId="13">
    <w:nsid w:val="51004478"/>
    <w:multiLevelType w:val="hybridMultilevel"/>
    <w:tmpl w:val="0458E4AA"/>
    <w:lvl w:ilvl="0" w:tplc="9E5255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FAB7C43"/>
    <w:multiLevelType w:val="hybridMultilevel"/>
    <w:tmpl w:val="D662FFA8"/>
    <w:lvl w:ilvl="0" w:tplc="7EE0B71A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495245"/>
    <w:multiLevelType w:val="hybridMultilevel"/>
    <w:tmpl w:val="85D23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5543D4"/>
    <w:multiLevelType w:val="hybridMultilevel"/>
    <w:tmpl w:val="3828DD10"/>
    <w:lvl w:ilvl="0" w:tplc="75F49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0E96F10"/>
    <w:multiLevelType w:val="hybridMultilevel"/>
    <w:tmpl w:val="27983C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B750618"/>
    <w:multiLevelType w:val="hybridMultilevel"/>
    <w:tmpl w:val="38C40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5"/>
  </w:num>
  <w:num w:numId="3">
    <w:abstractNumId w:val="2"/>
  </w:num>
  <w:num w:numId="4">
    <w:abstractNumId w:val="6"/>
  </w:num>
  <w:num w:numId="5">
    <w:abstractNumId w:val="12"/>
  </w:num>
  <w:num w:numId="6">
    <w:abstractNumId w:val="4"/>
  </w:num>
  <w:num w:numId="7">
    <w:abstractNumId w:val="14"/>
  </w:num>
  <w:num w:numId="8">
    <w:abstractNumId w:val="11"/>
  </w:num>
  <w:num w:numId="9">
    <w:abstractNumId w:val="10"/>
  </w:num>
  <w:num w:numId="10">
    <w:abstractNumId w:val="18"/>
  </w:num>
  <w:num w:numId="11">
    <w:abstractNumId w:val="0"/>
  </w:num>
  <w:num w:numId="12">
    <w:abstractNumId w:val="16"/>
  </w:num>
  <w:num w:numId="13">
    <w:abstractNumId w:val="9"/>
  </w:num>
  <w:num w:numId="14">
    <w:abstractNumId w:val="7"/>
  </w:num>
  <w:num w:numId="15">
    <w:abstractNumId w:val="8"/>
  </w:num>
  <w:num w:numId="16">
    <w:abstractNumId w:val="5"/>
  </w:num>
  <w:num w:numId="17">
    <w:abstractNumId w:val="13"/>
  </w:num>
  <w:num w:numId="18">
    <w:abstractNumId w:val="1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en-US" w:vendorID="64" w:dllVersion="131078" w:nlCheck="1" w:checkStyle="1"/>
  <w:activeWritingStyle w:appName="MSWord" w:lang="ru-RU" w:vendorID="1" w:dllVersion="512" w:checkStyle="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50E"/>
    <w:rsid w:val="00000F33"/>
    <w:rsid w:val="000021F2"/>
    <w:rsid w:val="00003B3E"/>
    <w:rsid w:val="0000764B"/>
    <w:rsid w:val="00007DC8"/>
    <w:rsid w:val="00011E87"/>
    <w:rsid w:val="00012B3F"/>
    <w:rsid w:val="00024922"/>
    <w:rsid w:val="0003355E"/>
    <w:rsid w:val="000350B9"/>
    <w:rsid w:val="00046316"/>
    <w:rsid w:val="0005236F"/>
    <w:rsid w:val="00056B7B"/>
    <w:rsid w:val="000620EE"/>
    <w:rsid w:val="000627DF"/>
    <w:rsid w:val="0008310C"/>
    <w:rsid w:val="0009238A"/>
    <w:rsid w:val="000967D3"/>
    <w:rsid w:val="000A064B"/>
    <w:rsid w:val="000A6ACC"/>
    <w:rsid w:val="000A7EAD"/>
    <w:rsid w:val="000C23B2"/>
    <w:rsid w:val="000C4B2D"/>
    <w:rsid w:val="000D7439"/>
    <w:rsid w:val="000E1AD3"/>
    <w:rsid w:val="000E233D"/>
    <w:rsid w:val="000E632C"/>
    <w:rsid w:val="000F0E9D"/>
    <w:rsid w:val="000F7E58"/>
    <w:rsid w:val="001007F8"/>
    <w:rsid w:val="00111F6C"/>
    <w:rsid w:val="00112316"/>
    <w:rsid w:val="0011306D"/>
    <w:rsid w:val="001210BF"/>
    <w:rsid w:val="00121C24"/>
    <w:rsid w:val="0012727F"/>
    <w:rsid w:val="00130BF2"/>
    <w:rsid w:val="00145099"/>
    <w:rsid w:val="00146F98"/>
    <w:rsid w:val="0015275C"/>
    <w:rsid w:val="001561BF"/>
    <w:rsid w:val="001605C7"/>
    <w:rsid w:val="001635D5"/>
    <w:rsid w:val="00163E19"/>
    <w:rsid w:val="00171955"/>
    <w:rsid w:val="00173593"/>
    <w:rsid w:val="00184735"/>
    <w:rsid w:val="00185109"/>
    <w:rsid w:val="001866B8"/>
    <w:rsid w:val="00190F2D"/>
    <w:rsid w:val="00192BC9"/>
    <w:rsid w:val="00193EE7"/>
    <w:rsid w:val="001A1026"/>
    <w:rsid w:val="001A2DDA"/>
    <w:rsid w:val="001A36E5"/>
    <w:rsid w:val="001A4E3E"/>
    <w:rsid w:val="001B397E"/>
    <w:rsid w:val="001C699E"/>
    <w:rsid w:val="001D18F3"/>
    <w:rsid w:val="001D1ABB"/>
    <w:rsid w:val="001D28F9"/>
    <w:rsid w:val="001E6E9E"/>
    <w:rsid w:val="001E71EE"/>
    <w:rsid w:val="001F0131"/>
    <w:rsid w:val="001F204D"/>
    <w:rsid w:val="001F30FB"/>
    <w:rsid w:val="00201AD8"/>
    <w:rsid w:val="0021328D"/>
    <w:rsid w:val="00215514"/>
    <w:rsid w:val="00217377"/>
    <w:rsid w:val="00220F93"/>
    <w:rsid w:val="00231B8B"/>
    <w:rsid w:val="00242127"/>
    <w:rsid w:val="00243F84"/>
    <w:rsid w:val="00251DE6"/>
    <w:rsid w:val="0025246E"/>
    <w:rsid w:val="00254B54"/>
    <w:rsid w:val="00257942"/>
    <w:rsid w:val="00260C07"/>
    <w:rsid w:val="002661F8"/>
    <w:rsid w:val="00274F99"/>
    <w:rsid w:val="00276A08"/>
    <w:rsid w:val="00277AC2"/>
    <w:rsid w:val="00280B82"/>
    <w:rsid w:val="0028323A"/>
    <w:rsid w:val="0029653F"/>
    <w:rsid w:val="002A3E27"/>
    <w:rsid w:val="002B028A"/>
    <w:rsid w:val="002B6D51"/>
    <w:rsid w:val="002C31F4"/>
    <w:rsid w:val="002C446E"/>
    <w:rsid w:val="002D13F1"/>
    <w:rsid w:val="002D49C8"/>
    <w:rsid w:val="002E67DA"/>
    <w:rsid w:val="002F2290"/>
    <w:rsid w:val="002F58CD"/>
    <w:rsid w:val="002F724A"/>
    <w:rsid w:val="002F73F4"/>
    <w:rsid w:val="003000FD"/>
    <w:rsid w:val="00301A53"/>
    <w:rsid w:val="00303533"/>
    <w:rsid w:val="00315786"/>
    <w:rsid w:val="00320AA1"/>
    <w:rsid w:val="00323ACF"/>
    <w:rsid w:val="003246A2"/>
    <w:rsid w:val="003248A8"/>
    <w:rsid w:val="003265EC"/>
    <w:rsid w:val="00326B46"/>
    <w:rsid w:val="003275D1"/>
    <w:rsid w:val="00327E91"/>
    <w:rsid w:val="0033636E"/>
    <w:rsid w:val="003428E8"/>
    <w:rsid w:val="00344A3F"/>
    <w:rsid w:val="003460BB"/>
    <w:rsid w:val="00347E63"/>
    <w:rsid w:val="003531BA"/>
    <w:rsid w:val="00353D6E"/>
    <w:rsid w:val="00364480"/>
    <w:rsid w:val="00364F07"/>
    <w:rsid w:val="00365362"/>
    <w:rsid w:val="00366E61"/>
    <w:rsid w:val="00374E58"/>
    <w:rsid w:val="00374E8F"/>
    <w:rsid w:val="00387899"/>
    <w:rsid w:val="003A30C1"/>
    <w:rsid w:val="003A5D7A"/>
    <w:rsid w:val="003B20A3"/>
    <w:rsid w:val="003B3117"/>
    <w:rsid w:val="003B74F1"/>
    <w:rsid w:val="003D0265"/>
    <w:rsid w:val="003D2A9C"/>
    <w:rsid w:val="003E0144"/>
    <w:rsid w:val="003E09A7"/>
    <w:rsid w:val="003E2E18"/>
    <w:rsid w:val="003F0486"/>
    <w:rsid w:val="003F4D0E"/>
    <w:rsid w:val="003F6AC7"/>
    <w:rsid w:val="00403F1C"/>
    <w:rsid w:val="00406A4F"/>
    <w:rsid w:val="0041464B"/>
    <w:rsid w:val="00414E53"/>
    <w:rsid w:val="0041655B"/>
    <w:rsid w:val="00423BA3"/>
    <w:rsid w:val="0042462E"/>
    <w:rsid w:val="00440C0B"/>
    <w:rsid w:val="004461FD"/>
    <w:rsid w:val="004538F2"/>
    <w:rsid w:val="004551DC"/>
    <w:rsid w:val="00456446"/>
    <w:rsid w:val="00467596"/>
    <w:rsid w:val="004730EF"/>
    <w:rsid w:val="00473103"/>
    <w:rsid w:val="00477553"/>
    <w:rsid w:val="00494BDC"/>
    <w:rsid w:val="0049778C"/>
    <w:rsid w:val="004A056E"/>
    <w:rsid w:val="004A1920"/>
    <w:rsid w:val="004B40B3"/>
    <w:rsid w:val="004B669E"/>
    <w:rsid w:val="004B79DF"/>
    <w:rsid w:val="004C08D6"/>
    <w:rsid w:val="004D65BC"/>
    <w:rsid w:val="004E0E76"/>
    <w:rsid w:val="004F46D6"/>
    <w:rsid w:val="004F4E73"/>
    <w:rsid w:val="00503F40"/>
    <w:rsid w:val="005051E7"/>
    <w:rsid w:val="005056D7"/>
    <w:rsid w:val="0051391C"/>
    <w:rsid w:val="00515EB0"/>
    <w:rsid w:val="00522130"/>
    <w:rsid w:val="005247BB"/>
    <w:rsid w:val="00527F55"/>
    <w:rsid w:val="00536225"/>
    <w:rsid w:val="00541C77"/>
    <w:rsid w:val="0054705D"/>
    <w:rsid w:val="005509A7"/>
    <w:rsid w:val="005552BB"/>
    <w:rsid w:val="00555D24"/>
    <w:rsid w:val="005567A9"/>
    <w:rsid w:val="005667EC"/>
    <w:rsid w:val="00570CAD"/>
    <w:rsid w:val="00573D02"/>
    <w:rsid w:val="00581732"/>
    <w:rsid w:val="00581F22"/>
    <w:rsid w:val="00591D5F"/>
    <w:rsid w:val="00595742"/>
    <w:rsid w:val="005B20EB"/>
    <w:rsid w:val="005C385B"/>
    <w:rsid w:val="005D09D2"/>
    <w:rsid w:val="005D2C35"/>
    <w:rsid w:val="005D5AF3"/>
    <w:rsid w:val="005E1C6A"/>
    <w:rsid w:val="005E7E08"/>
    <w:rsid w:val="006029DB"/>
    <w:rsid w:val="006043F5"/>
    <w:rsid w:val="00611DC3"/>
    <w:rsid w:val="006134B0"/>
    <w:rsid w:val="006145F2"/>
    <w:rsid w:val="006228BD"/>
    <w:rsid w:val="00626E25"/>
    <w:rsid w:val="006430AB"/>
    <w:rsid w:val="0066214C"/>
    <w:rsid w:val="0066248A"/>
    <w:rsid w:val="006651D3"/>
    <w:rsid w:val="006744F3"/>
    <w:rsid w:val="0067479D"/>
    <w:rsid w:val="00691237"/>
    <w:rsid w:val="00691762"/>
    <w:rsid w:val="00691CE7"/>
    <w:rsid w:val="00691E7D"/>
    <w:rsid w:val="006A1D3E"/>
    <w:rsid w:val="006A58AA"/>
    <w:rsid w:val="006A7C7E"/>
    <w:rsid w:val="006B0499"/>
    <w:rsid w:val="006B1191"/>
    <w:rsid w:val="006B2691"/>
    <w:rsid w:val="006B4400"/>
    <w:rsid w:val="006B4760"/>
    <w:rsid w:val="006B7EC2"/>
    <w:rsid w:val="006C1897"/>
    <w:rsid w:val="006C5250"/>
    <w:rsid w:val="006C7C90"/>
    <w:rsid w:val="006D0C13"/>
    <w:rsid w:val="006E1F4C"/>
    <w:rsid w:val="006E20E8"/>
    <w:rsid w:val="006E4A3B"/>
    <w:rsid w:val="006E4B35"/>
    <w:rsid w:val="006F0B19"/>
    <w:rsid w:val="006F1770"/>
    <w:rsid w:val="006F3C04"/>
    <w:rsid w:val="006F4AD3"/>
    <w:rsid w:val="0071365C"/>
    <w:rsid w:val="0071406C"/>
    <w:rsid w:val="00733302"/>
    <w:rsid w:val="00735AE8"/>
    <w:rsid w:val="00736130"/>
    <w:rsid w:val="00744D60"/>
    <w:rsid w:val="00750BDB"/>
    <w:rsid w:val="007535F9"/>
    <w:rsid w:val="00765E27"/>
    <w:rsid w:val="007671A7"/>
    <w:rsid w:val="00771873"/>
    <w:rsid w:val="00780605"/>
    <w:rsid w:val="00782EF3"/>
    <w:rsid w:val="007845F9"/>
    <w:rsid w:val="00790F86"/>
    <w:rsid w:val="00796498"/>
    <w:rsid w:val="007A1633"/>
    <w:rsid w:val="007A462A"/>
    <w:rsid w:val="007A53F4"/>
    <w:rsid w:val="007A5837"/>
    <w:rsid w:val="007A62E2"/>
    <w:rsid w:val="007B319E"/>
    <w:rsid w:val="007B4976"/>
    <w:rsid w:val="007C0271"/>
    <w:rsid w:val="007C1087"/>
    <w:rsid w:val="007D6D78"/>
    <w:rsid w:val="007E2416"/>
    <w:rsid w:val="007E449F"/>
    <w:rsid w:val="007E6BA7"/>
    <w:rsid w:val="007E6ED5"/>
    <w:rsid w:val="007E7E94"/>
    <w:rsid w:val="00802F82"/>
    <w:rsid w:val="008149CC"/>
    <w:rsid w:val="00817493"/>
    <w:rsid w:val="0082121F"/>
    <w:rsid w:val="00822691"/>
    <w:rsid w:val="008226E0"/>
    <w:rsid w:val="00830677"/>
    <w:rsid w:val="00830AC8"/>
    <w:rsid w:val="008422D6"/>
    <w:rsid w:val="0084319E"/>
    <w:rsid w:val="00862366"/>
    <w:rsid w:val="00863837"/>
    <w:rsid w:val="008673E5"/>
    <w:rsid w:val="008762E9"/>
    <w:rsid w:val="0087651C"/>
    <w:rsid w:val="00876C1F"/>
    <w:rsid w:val="008847F6"/>
    <w:rsid w:val="008854DF"/>
    <w:rsid w:val="008877A6"/>
    <w:rsid w:val="00891867"/>
    <w:rsid w:val="008920D4"/>
    <w:rsid w:val="008958CC"/>
    <w:rsid w:val="008970ED"/>
    <w:rsid w:val="00897EFB"/>
    <w:rsid w:val="008A052A"/>
    <w:rsid w:val="008A208C"/>
    <w:rsid w:val="008A5F1A"/>
    <w:rsid w:val="008B64D4"/>
    <w:rsid w:val="008D099A"/>
    <w:rsid w:val="008D380E"/>
    <w:rsid w:val="008D4752"/>
    <w:rsid w:val="008D619F"/>
    <w:rsid w:val="008F2E13"/>
    <w:rsid w:val="009076C6"/>
    <w:rsid w:val="009078C5"/>
    <w:rsid w:val="00913C44"/>
    <w:rsid w:val="00913E7D"/>
    <w:rsid w:val="00913FCD"/>
    <w:rsid w:val="00914FAA"/>
    <w:rsid w:val="00915224"/>
    <w:rsid w:val="009166C5"/>
    <w:rsid w:val="00916972"/>
    <w:rsid w:val="00917D11"/>
    <w:rsid w:val="009235A7"/>
    <w:rsid w:val="00933BCB"/>
    <w:rsid w:val="00937A36"/>
    <w:rsid w:val="0094232A"/>
    <w:rsid w:val="00942BB6"/>
    <w:rsid w:val="00945644"/>
    <w:rsid w:val="0094646F"/>
    <w:rsid w:val="00952CD9"/>
    <w:rsid w:val="0095379D"/>
    <w:rsid w:val="00962A64"/>
    <w:rsid w:val="0096338A"/>
    <w:rsid w:val="00975ABD"/>
    <w:rsid w:val="00976097"/>
    <w:rsid w:val="00980DD9"/>
    <w:rsid w:val="00982F7F"/>
    <w:rsid w:val="0098357E"/>
    <w:rsid w:val="00983ED8"/>
    <w:rsid w:val="0098533E"/>
    <w:rsid w:val="009866F3"/>
    <w:rsid w:val="00991CF9"/>
    <w:rsid w:val="009929EB"/>
    <w:rsid w:val="009A29BB"/>
    <w:rsid w:val="009A7F57"/>
    <w:rsid w:val="009B32D6"/>
    <w:rsid w:val="009C146C"/>
    <w:rsid w:val="009C1AE1"/>
    <w:rsid w:val="009D644A"/>
    <w:rsid w:val="009D7C2D"/>
    <w:rsid w:val="009E2F5C"/>
    <w:rsid w:val="009E4396"/>
    <w:rsid w:val="009F0A5C"/>
    <w:rsid w:val="009F1FF1"/>
    <w:rsid w:val="009F2E4B"/>
    <w:rsid w:val="009F7492"/>
    <w:rsid w:val="00A20C55"/>
    <w:rsid w:val="00A2227B"/>
    <w:rsid w:val="00A33CB7"/>
    <w:rsid w:val="00A40FCC"/>
    <w:rsid w:val="00A411B7"/>
    <w:rsid w:val="00A4202D"/>
    <w:rsid w:val="00A57A7E"/>
    <w:rsid w:val="00A61919"/>
    <w:rsid w:val="00A63575"/>
    <w:rsid w:val="00A65001"/>
    <w:rsid w:val="00A77451"/>
    <w:rsid w:val="00A81807"/>
    <w:rsid w:val="00A844E6"/>
    <w:rsid w:val="00A85EF9"/>
    <w:rsid w:val="00AA2E64"/>
    <w:rsid w:val="00AA3B48"/>
    <w:rsid w:val="00AA5235"/>
    <w:rsid w:val="00AB292D"/>
    <w:rsid w:val="00AB6A0F"/>
    <w:rsid w:val="00AC74A6"/>
    <w:rsid w:val="00AD164E"/>
    <w:rsid w:val="00AD4946"/>
    <w:rsid w:val="00AD4A59"/>
    <w:rsid w:val="00AD662F"/>
    <w:rsid w:val="00AE18EE"/>
    <w:rsid w:val="00AE344B"/>
    <w:rsid w:val="00AF5A6D"/>
    <w:rsid w:val="00AF5D53"/>
    <w:rsid w:val="00B04BCF"/>
    <w:rsid w:val="00B0577D"/>
    <w:rsid w:val="00B140E7"/>
    <w:rsid w:val="00B224E3"/>
    <w:rsid w:val="00B2319A"/>
    <w:rsid w:val="00B34511"/>
    <w:rsid w:val="00B3513D"/>
    <w:rsid w:val="00B42BFE"/>
    <w:rsid w:val="00B4356E"/>
    <w:rsid w:val="00B45A53"/>
    <w:rsid w:val="00B46C80"/>
    <w:rsid w:val="00B50199"/>
    <w:rsid w:val="00B51AFD"/>
    <w:rsid w:val="00B60F32"/>
    <w:rsid w:val="00B6174F"/>
    <w:rsid w:val="00B705F1"/>
    <w:rsid w:val="00B774AA"/>
    <w:rsid w:val="00B85641"/>
    <w:rsid w:val="00B912C5"/>
    <w:rsid w:val="00BA3043"/>
    <w:rsid w:val="00BA40B3"/>
    <w:rsid w:val="00BB61D5"/>
    <w:rsid w:val="00BC1557"/>
    <w:rsid w:val="00BC22C3"/>
    <w:rsid w:val="00BC2BD2"/>
    <w:rsid w:val="00BD2380"/>
    <w:rsid w:val="00BD26C5"/>
    <w:rsid w:val="00BE0A2A"/>
    <w:rsid w:val="00C0779C"/>
    <w:rsid w:val="00C07988"/>
    <w:rsid w:val="00C1301E"/>
    <w:rsid w:val="00C240AD"/>
    <w:rsid w:val="00C312E0"/>
    <w:rsid w:val="00C34209"/>
    <w:rsid w:val="00C35A10"/>
    <w:rsid w:val="00C37030"/>
    <w:rsid w:val="00C44FD0"/>
    <w:rsid w:val="00C474A7"/>
    <w:rsid w:val="00C50B23"/>
    <w:rsid w:val="00C53B7D"/>
    <w:rsid w:val="00C55F89"/>
    <w:rsid w:val="00C561E1"/>
    <w:rsid w:val="00C71D13"/>
    <w:rsid w:val="00C76C86"/>
    <w:rsid w:val="00C8043E"/>
    <w:rsid w:val="00C85761"/>
    <w:rsid w:val="00C85DE2"/>
    <w:rsid w:val="00C90F1F"/>
    <w:rsid w:val="00CA2809"/>
    <w:rsid w:val="00CA768F"/>
    <w:rsid w:val="00CC4643"/>
    <w:rsid w:val="00CC5B26"/>
    <w:rsid w:val="00CD0136"/>
    <w:rsid w:val="00CD06B3"/>
    <w:rsid w:val="00CD56DF"/>
    <w:rsid w:val="00CD5C08"/>
    <w:rsid w:val="00CE40D3"/>
    <w:rsid w:val="00CE7957"/>
    <w:rsid w:val="00CF2B9E"/>
    <w:rsid w:val="00D02FF4"/>
    <w:rsid w:val="00D07E4A"/>
    <w:rsid w:val="00D132BA"/>
    <w:rsid w:val="00D15C21"/>
    <w:rsid w:val="00D24227"/>
    <w:rsid w:val="00D27D1C"/>
    <w:rsid w:val="00D335FD"/>
    <w:rsid w:val="00D35999"/>
    <w:rsid w:val="00D369CB"/>
    <w:rsid w:val="00D36A61"/>
    <w:rsid w:val="00D3745B"/>
    <w:rsid w:val="00D4015B"/>
    <w:rsid w:val="00D454A4"/>
    <w:rsid w:val="00D45DB2"/>
    <w:rsid w:val="00D463B0"/>
    <w:rsid w:val="00D578E6"/>
    <w:rsid w:val="00D64B50"/>
    <w:rsid w:val="00D64EAF"/>
    <w:rsid w:val="00D66643"/>
    <w:rsid w:val="00D73F41"/>
    <w:rsid w:val="00D75C68"/>
    <w:rsid w:val="00D82E57"/>
    <w:rsid w:val="00DA2FE7"/>
    <w:rsid w:val="00DA71F4"/>
    <w:rsid w:val="00DB3091"/>
    <w:rsid w:val="00DB6853"/>
    <w:rsid w:val="00DC3E8C"/>
    <w:rsid w:val="00DC6768"/>
    <w:rsid w:val="00DC7916"/>
    <w:rsid w:val="00DD0574"/>
    <w:rsid w:val="00DD064D"/>
    <w:rsid w:val="00DD3D28"/>
    <w:rsid w:val="00DD71C6"/>
    <w:rsid w:val="00DE13EA"/>
    <w:rsid w:val="00DF1152"/>
    <w:rsid w:val="00DF70F9"/>
    <w:rsid w:val="00E014A5"/>
    <w:rsid w:val="00E01A52"/>
    <w:rsid w:val="00E12A41"/>
    <w:rsid w:val="00E30D5B"/>
    <w:rsid w:val="00E52D1E"/>
    <w:rsid w:val="00E52D2B"/>
    <w:rsid w:val="00E53252"/>
    <w:rsid w:val="00E53414"/>
    <w:rsid w:val="00E613FC"/>
    <w:rsid w:val="00E71C3B"/>
    <w:rsid w:val="00E727F1"/>
    <w:rsid w:val="00E76649"/>
    <w:rsid w:val="00E86080"/>
    <w:rsid w:val="00E86D70"/>
    <w:rsid w:val="00E8765D"/>
    <w:rsid w:val="00E90EB4"/>
    <w:rsid w:val="00E9188A"/>
    <w:rsid w:val="00E92AD8"/>
    <w:rsid w:val="00E936EB"/>
    <w:rsid w:val="00E94690"/>
    <w:rsid w:val="00E96C3B"/>
    <w:rsid w:val="00E96FC5"/>
    <w:rsid w:val="00EC393A"/>
    <w:rsid w:val="00ED0DF7"/>
    <w:rsid w:val="00ED39B1"/>
    <w:rsid w:val="00EE14D1"/>
    <w:rsid w:val="00EE3300"/>
    <w:rsid w:val="00EF0B35"/>
    <w:rsid w:val="00EF0E73"/>
    <w:rsid w:val="00EF127B"/>
    <w:rsid w:val="00EF3C01"/>
    <w:rsid w:val="00F02DE6"/>
    <w:rsid w:val="00F12F7B"/>
    <w:rsid w:val="00F238AF"/>
    <w:rsid w:val="00F257E3"/>
    <w:rsid w:val="00F27660"/>
    <w:rsid w:val="00F3058A"/>
    <w:rsid w:val="00F3169A"/>
    <w:rsid w:val="00F33939"/>
    <w:rsid w:val="00F36BAD"/>
    <w:rsid w:val="00F41F7C"/>
    <w:rsid w:val="00F43EA9"/>
    <w:rsid w:val="00F44080"/>
    <w:rsid w:val="00F47E74"/>
    <w:rsid w:val="00F512A4"/>
    <w:rsid w:val="00F52C5E"/>
    <w:rsid w:val="00F6326E"/>
    <w:rsid w:val="00F66662"/>
    <w:rsid w:val="00F71AA8"/>
    <w:rsid w:val="00F726A9"/>
    <w:rsid w:val="00F80297"/>
    <w:rsid w:val="00F83CB1"/>
    <w:rsid w:val="00F9183C"/>
    <w:rsid w:val="00F92E11"/>
    <w:rsid w:val="00FA050E"/>
    <w:rsid w:val="00FA20E1"/>
    <w:rsid w:val="00FA4AD5"/>
    <w:rsid w:val="00FB5B91"/>
    <w:rsid w:val="00FC2AA6"/>
    <w:rsid w:val="00FC4745"/>
    <w:rsid w:val="00FC6D11"/>
    <w:rsid w:val="00FD62A7"/>
    <w:rsid w:val="00FE77F4"/>
    <w:rsid w:val="00FE797B"/>
    <w:rsid w:val="00FF24FB"/>
    <w:rsid w:val="00FF33A9"/>
    <w:rsid w:val="00FF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3C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8970E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970ED"/>
  </w:style>
  <w:style w:type="character" w:customStyle="1" w:styleId="MapleInput">
    <w:name w:val="Maple Input"/>
    <w:rsid w:val="00DC6768"/>
    <w:rPr>
      <w:rFonts w:ascii="Courier New" w:hAnsi="Courier New" w:cs="Courier New"/>
      <w:b/>
      <w:bCs/>
      <w:color w:val="FF0000"/>
      <w:shd w:val="clear" w:color="auto" w:fill="FFFFFF"/>
    </w:rPr>
  </w:style>
  <w:style w:type="paragraph" w:styleId="a7">
    <w:name w:val="header"/>
    <w:basedOn w:val="a"/>
    <w:rsid w:val="004538F2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unhideWhenUsed/>
    <w:rsid w:val="00121C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21C24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121C24"/>
    <w:rPr>
      <w:color w:val="808080"/>
    </w:rPr>
  </w:style>
  <w:style w:type="paragraph" w:styleId="ab">
    <w:name w:val="List Paragraph"/>
    <w:basedOn w:val="a"/>
    <w:uiPriority w:val="34"/>
    <w:qFormat/>
    <w:rsid w:val="00915224"/>
    <w:pPr>
      <w:ind w:left="720"/>
      <w:contextualSpacing/>
    </w:pPr>
  </w:style>
  <w:style w:type="character" w:customStyle="1" w:styleId="a5">
    <w:name w:val="Нижний колонтитул Знак"/>
    <w:basedOn w:val="a0"/>
    <w:link w:val="a4"/>
    <w:uiPriority w:val="99"/>
    <w:rsid w:val="001F0131"/>
    <w:rPr>
      <w:sz w:val="24"/>
      <w:szCs w:val="24"/>
    </w:rPr>
  </w:style>
  <w:style w:type="paragraph" w:customStyle="1" w:styleId="ac">
    <w:name w:val="Основной"/>
    <w:rsid w:val="00215514"/>
    <w:pPr>
      <w:ind w:firstLine="720"/>
      <w:jc w:val="both"/>
    </w:pPr>
    <w:rPr>
      <w:sz w:val="24"/>
    </w:rPr>
  </w:style>
  <w:style w:type="paragraph" w:customStyle="1" w:styleId="MapleOutput">
    <w:name w:val="Maple Output"/>
    <w:rsid w:val="006E20E8"/>
    <w:pPr>
      <w:autoSpaceDE w:val="0"/>
      <w:autoSpaceDN w:val="0"/>
      <w:adjustRightInd w:val="0"/>
      <w:spacing w:line="360" w:lineRule="auto"/>
      <w:jc w:val="center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8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chart" Target="charts/chart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chart" Target="charts/chart3.xml"/><Relationship Id="rId28" Type="http://schemas.openxmlformats.org/officeDocument/2006/relationships/oleObject" Target="embeddings/oleObject7.bin"/><Relationship Id="rId10" Type="http://schemas.openxmlformats.org/officeDocument/2006/relationships/footer" Target="footer3.xml"/><Relationship Id="rId19" Type="http://schemas.openxmlformats.org/officeDocument/2006/relationships/image" Target="media/image5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oleObject" Target="embeddings/oleObject2.bin"/><Relationship Id="rId22" Type="http://schemas.openxmlformats.org/officeDocument/2006/relationships/chart" Target="charts/chart2.xml"/><Relationship Id="rId27" Type="http://schemas.openxmlformats.org/officeDocument/2006/relationships/image" Target="media/image7.wmf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cat>
            <c:numRef>
              <c:f>Лист2!$A$3:$A$7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cat>
          <c:val>
            <c:numRef>
              <c:f>Лист2!$J$3:$J$7</c:f>
              <c:numCache>
                <c:formatCode>0.00</c:formatCode>
                <c:ptCount val="5"/>
                <c:pt idx="0">
                  <c:v>23.333333333333304</c:v>
                </c:pt>
                <c:pt idx="1">
                  <c:v>29.58333333333329</c:v>
                </c:pt>
                <c:pt idx="2">
                  <c:v>42.272727272727273</c:v>
                </c:pt>
                <c:pt idx="3">
                  <c:v>50.43478260869562</c:v>
                </c:pt>
                <c:pt idx="4">
                  <c:v>66</c:v>
                </c:pt>
              </c:numCache>
            </c:numRef>
          </c:val>
        </c:ser>
        <c:marker val="1"/>
        <c:axId val="62771584"/>
        <c:axId val="62773120"/>
      </c:lineChart>
      <c:catAx>
        <c:axId val="62771584"/>
        <c:scaling>
          <c:orientation val="minMax"/>
        </c:scaling>
        <c:axPos val="b"/>
        <c:numFmt formatCode="General" sourceLinked="1"/>
        <c:tickLblPos val="nextTo"/>
        <c:crossAx val="62773120"/>
        <c:crosses val="autoZero"/>
        <c:auto val="1"/>
        <c:lblAlgn val="ctr"/>
        <c:lblOffset val="100"/>
      </c:catAx>
      <c:valAx>
        <c:axId val="62773120"/>
        <c:scaling>
          <c:orientation val="minMax"/>
        </c:scaling>
        <c:axPos val="l"/>
        <c:majorGridlines/>
        <c:numFmt formatCode="0.00" sourceLinked="1"/>
        <c:tickLblPos val="nextTo"/>
        <c:crossAx val="62771584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chemeClr val="accent1"/>
              </a:solidFill>
            </a:ln>
          </c:spPr>
          <c:xVal>
            <c:numRef>
              <c:f>Лист2!$B$10:$G$10</c:f>
              <c:numCache>
                <c:formatCode>0.00</c:formatCode>
                <c:ptCount val="6"/>
                <c:pt idx="0">
                  <c:v>12.631578947368418</c:v>
                </c:pt>
                <c:pt idx="1">
                  <c:v>18.399999999999999</c:v>
                </c:pt>
                <c:pt idx="2">
                  <c:v>30.5</c:v>
                </c:pt>
                <c:pt idx="3">
                  <c:v>36</c:v>
                </c:pt>
                <c:pt idx="4">
                  <c:v>45.714285714285715</c:v>
                </c:pt>
                <c:pt idx="5">
                  <c:v>50</c:v>
                </c:pt>
              </c:numCache>
            </c:numRef>
          </c:xVal>
          <c:yVal>
            <c:numRef>
              <c:f>Лист2!$B$1:$G$1</c:f>
              <c:numCache>
                <c:formatCode>General</c:formatCode>
                <c:ptCount val="6"/>
                <c:pt idx="0">
                  <c:v>20</c:v>
                </c:pt>
                <c:pt idx="1">
                  <c:v>30</c:v>
                </c:pt>
                <c:pt idx="2">
                  <c:v>40</c:v>
                </c:pt>
                <c:pt idx="3">
                  <c:v>50</c:v>
                </c:pt>
                <c:pt idx="4">
                  <c:v>60</c:v>
                </c:pt>
                <c:pt idx="5">
                  <c:v>70</c:v>
                </c:pt>
              </c:numCache>
            </c:numRef>
          </c:yVal>
        </c:ser>
        <c:axId val="63337600"/>
        <c:axId val="63339136"/>
      </c:scatterChart>
      <c:valAx>
        <c:axId val="63337600"/>
        <c:scaling>
          <c:orientation val="minMax"/>
        </c:scaling>
        <c:axPos val="b"/>
        <c:numFmt formatCode="0.00" sourceLinked="1"/>
        <c:tickLblPos val="nextTo"/>
        <c:crossAx val="63339136"/>
        <c:crosses val="autoZero"/>
        <c:crossBetween val="midCat"/>
      </c:valAx>
      <c:valAx>
        <c:axId val="63339136"/>
        <c:scaling>
          <c:orientation val="minMax"/>
        </c:scaling>
        <c:axPos val="l"/>
        <c:majorGridlines/>
        <c:numFmt formatCode="General" sourceLinked="1"/>
        <c:tickLblPos val="nextTo"/>
        <c:crossAx val="63337600"/>
        <c:crosses val="autoZero"/>
        <c:crossBetween val="midCat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rendline>
            <c:spPr>
              <a:ln w="15875"/>
            </c:spPr>
            <c:trendlineType val="linear"/>
          </c:trendline>
          <c:cat>
            <c:numRef>
              <c:f>Лист2!$A$3:$A$7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cat>
          <c:val>
            <c:numRef>
              <c:f>Лист2!$J$3:$J$7</c:f>
              <c:numCache>
                <c:formatCode>0.00</c:formatCode>
                <c:ptCount val="5"/>
                <c:pt idx="0">
                  <c:v>23.333333333333304</c:v>
                </c:pt>
                <c:pt idx="1">
                  <c:v>29.58333333333329</c:v>
                </c:pt>
                <c:pt idx="2">
                  <c:v>42.272727272727273</c:v>
                </c:pt>
                <c:pt idx="3">
                  <c:v>50.43478260869562</c:v>
                </c:pt>
                <c:pt idx="4">
                  <c:v>66</c:v>
                </c:pt>
              </c:numCache>
            </c:numRef>
          </c:val>
        </c:ser>
        <c:marker val="1"/>
        <c:axId val="63362944"/>
        <c:axId val="63364480"/>
      </c:lineChart>
      <c:catAx>
        <c:axId val="63362944"/>
        <c:scaling>
          <c:orientation val="minMax"/>
        </c:scaling>
        <c:axPos val="b"/>
        <c:numFmt formatCode="General" sourceLinked="1"/>
        <c:tickLblPos val="nextTo"/>
        <c:crossAx val="63364480"/>
        <c:crosses val="autoZero"/>
        <c:auto val="1"/>
        <c:lblAlgn val="ctr"/>
        <c:lblOffset val="100"/>
      </c:catAx>
      <c:valAx>
        <c:axId val="63364480"/>
        <c:scaling>
          <c:orientation val="minMax"/>
        </c:scaling>
        <c:axPos val="l"/>
        <c:majorGridlines/>
        <c:numFmt formatCode="0.00" sourceLinked="1"/>
        <c:tickLblPos val="nextTo"/>
        <c:crossAx val="63362944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chemeClr val="accent1"/>
              </a:solidFill>
            </a:ln>
          </c:spPr>
          <c:trendline>
            <c:spPr>
              <a:ln w="15875"/>
            </c:spPr>
            <c:trendlineType val="linear"/>
          </c:trendline>
          <c:xVal>
            <c:numRef>
              <c:f>Лист2!$B$10:$G$10</c:f>
              <c:numCache>
                <c:formatCode>0.00</c:formatCode>
                <c:ptCount val="6"/>
                <c:pt idx="0">
                  <c:v>12.631578947368418</c:v>
                </c:pt>
                <c:pt idx="1">
                  <c:v>18.399999999999999</c:v>
                </c:pt>
                <c:pt idx="2">
                  <c:v>30.5</c:v>
                </c:pt>
                <c:pt idx="3">
                  <c:v>36</c:v>
                </c:pt>
                <c:pt idx="4">
                  <c:v>45.714285714285715</c:v>
                </c:pt>
                <c:pt idx="5">
                  <c:v>50</c:v>
                </c:pt>
              </c:numCache>
            </c:numRef>
          </c:xVal>
          <c:yVal>
            <c:numRef>
              <c:f>Лист2!$B$1:$G$1</c:f>
              <c:numCache>
                <c:formatCode>General</c:formatCode>
                <c:ptCount val="6"/>
                <c:pt idx="0">
                  <c:v>20</c:v>
                </c:pt>
                <c:pt idx="1">
                  <c:v>30</c:v>
                </c:pt>
                <c:pt idx="2">
                  <c:v>40</c:v>
                </c:pt>
                <c:pt idx="3">
                  <c:v>50</c:v>
                </c:pt>
                <c:pt idx="4">
                  <c:v>60</c:v>
                </c:pt>
                <c:pt idx="5">
                  <c:v>70</c:v>
                </c:pt>
              </c:numCache>
            </c:numRef>
          </c:yVal>
        </c:ser>
        <c:axId val="63048704"/>
        <c:axId val="63058688"/>
      </c:scatterChart>
      <c:valAx>
        <c:axId val="63048704"/>
        <c:scaling>
          <c:orientation val="minMax"/>
        </c:scaling>
        <c:axPos val="b"/>
        <c:numFmt formatCode="0.00" sourceLinked="1"/>
        <c:tickLblPos val="nextTo"/>
        <c:crossAx val="63058688"/>
        <c:crosses val="autoZero"/>
        <c:crossBetween val="midCat"/>
      </c:valAx>
      <c:valAx>
        <c:axId val="63058688"/>
        <c:scaling>
          <c:orientation val="minMax"/>
        </c:scaling>
        <c:axPos val="l"/>
        <c:majorGridlines/>
        <c:numFmt formatCode="General" sourceLinked="1"/>
        <c:tickLblPos val="nextTo"/>
        <c:crossAx val="63048704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342A2-12E9-40DB-85AB-6CF51F439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18</Pages>
  <Words>2297</Words>
  <Characters>17425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1</Company>
  <LinksUpToDate>false</LinksUpToDate>
  <CharactersWithSpaces>19683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1</dc:creator>
  <cp:keywords>12790</cp:keywords>
  <dc:description>Банк рефератов Vzfeiinfo.Ru</dc:description>
  <cp:lastModifiedBy>ЗАЙКА</cp:lastModifiedBy>
  <cp:revision>212</cp:revision>
  <cp:lastPrinted>2007-12-07T05:05:00Z</cp:lastPrinted>
  <dcterms:created xsi:type="dcterms:W3CDTF">2010-11-20T14:32:00Z</dcterms:created>
  <dcterms:modified xsi:type="dcterms:W3CDTF">2014-12-04T21:33:00Z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