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5154" w:rsidRPr="003F7D85" w:rsidRDefault="00751120" w:rsidP="003F7D85">
      <w:pPr>
        <w:spacing w:line="240" w:lineRule="auto"/>
        <w:rPr>
          <w:rFonts w:ascii="Times New Roman" w:hAnsi="Times New Roman" w:cs="Times New Roman"/>
          <w:b/>
          <w:sz w:val="32"/>
          <w:szCs w:val="32"/>
          <w:u w:val="single"/>
        </w:rPr>
      </w:pPr>
      <w:r w:rsidRPr="003F7D85">
        <w:rPr>
          <w:rFonts w:ascii="Times New Roman" w:hAnsi="Times New Roman" w:cs="Times New Roman"/>
          <w:b/>
          <w:sz w:val="32"/>
          <w:szCs w:val="32"/>
          <w:u w:val="single"/>
        </w:rPr>
        <w:t>Выявите затратные методы ценообразования.</w:t>
      </w:r>
    </w:p>
    <w:p w:rsidR="00751120" w:rsidRPr="003F7D85" w:rsidRDefault="00751120" w:rsidP="003F7D85">
      <w:pPr>
        <w:tabs>
          <w:tab w:val="left" w:pos="851"/>
        </w:tabs>
        <w:spacing w:after="0" w:line="240" w:lineRule="auto"/>
        <w:jc w:val="both"/>
        <w:rPr>
          <w:rFonts w:ascii="Times New Roman" w:eastAsia="Calibri" w:hAnsi="Times New Roman" w:cs="Times New Roman"/>
          <w:sz w:val="32"/>
          <w:szCs w:val="32"/>
        </w:rPr>
      </w:pPr>
      <w:r w:rsidRPr="003F7D85">
        <w:rPr>
          <w:rFonts w:ascii="Times New Roman" w:eastAsia="Calibri" w:hAnsi="Times New Roman" w:cs="Times New Roman"/>
          <w:b/>
          <w:sz w:val="32"/>
          <w:szCs w:val="32"/>
        </w:rPr>
        <w:t>Ценообразование</w:t>
      </w:r>
      <w:r w:rsidRPr="003F7D85">
        <w:rPr>
          <w:rFonts w:ascii="Times New Roman" w:eastAsia="Calibri" w:hAnsi="Times New Roman" w:cs="Times New Roman"/>
          <w:sz w:val="32"/>
          <w:szCs w:val="32"/>
        </w:rPr>
        <w:t xml:space="preserve"> – это комплексный процесс, в котором необходимо учитывать большое количество факторов: политику и задачи предприятия, результаты маркетинговых исследований, действия конкурентов, психологию потребителей, действующее законодател</w:t>
      </w:r>
      <w:bookmarkStart w:id="0" w:name="_GoBack"/>
      <w:bookmarkEnd w:id="0"/>
      <w:r w:rsidRPr="003F7D85">
        <w:rPr>
          <w:rFonts w:ascii="Times New Roman" w:eastAsia="Calibri" w:hAnsi="Times New Roman" w:cs="Times New Roman"/>
          <w:sz w:val="32"/>
          <w:szCs w:val="32"/>
        </w:rPr>
        <w:t>ьство и другие нормативно-правовые акты.</w:t>
      </w:r>
    </w:p>
    <w:p w:rsidR="00751120" w:rsidRPr="003F7D85" w:rsidRDefault="00751120" w:rsidP="003F7D85">
      <w:pPr>
        <w:tabs>
          <w:tab w:val="left" w:pos="851"/>
        </w:tabs>
        <w:spacing w:after="0"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Затратные </w:t>
      </w:r>
      <w:proofErr w:type="gramStart"/>
      <w:r w:rsidRPr="003F7D85">
        <w:rPr>
          <w:rFonts w:ascii="Times New Roman" w:eastAsia="Calibri" w:hAnsi="Times New Roman" w:cs="Times New Roman"/>
          <w:sz w:val="32"/>
          <w:szCs w:val="32"/>
        </w:rPr>
        <w:t>методы  ценообразования</w:t>
      </w:r>
      <w:proofErr w:type="gramEnd"/>
      <w:r w:rsidRPr="003F7D85">
        <w:rPr>
          <w:rFonts w:ascii="Times New Roman" w:eastAsia="Calibri" w:hAnsi="Times New Roman" w:cs="Times New Roman"/>
          <w:sz w:val="32"/>
          <w:szCs w:val="32"/>
        </w:rPr>
        <w:t xml:space="preserve"> позволяют с достаточной степенью точности определить затраты на производство продукции и их соотношение с возможной величиной прибыли при различных объемах производства, уровня продаж и цен на рынке. К затратным методам ценообразования относятся метод полных издержек, метод стандартных (нормативных) издержек, метод прямых и усредненных затрат, метод маржинальных затрат и метод целевой нормы прибыли.</w:t>
      </w:r>
    </w:p>
    <w:p w:rsidR="00751120" w:rsidRPr="003F7D85" w:rsidRDefault="00751120" w:rsidP="003F7D85">
      <w:pPr>
        <w:tabs>
          <w:tab w:val="left" w:pos="851"/>
        </w:tabs>
        <w:spacing w:after="0" w:line="240" w:lineRule="auto"/>
        <w:jc w:val="both"/>
        <w:rPr>
          <w:rFonts w:ascii="Times New Roman" w:eastAsia="Calibri" w:hAnsi="Times New Roman" w:cs="Times New Roman"/>
          <w:sz w:val="32"/>
          <w:szCs w:val="32"/>
        </w:rPr>
      </w:pPr>
      <w:r w:rsidRPr="003F7D85">
        <w:rPr>
          <w:rFonts w:ascii="Times New Roman" w:eastAsia="Calibri" w:hAnsi="Times New Roman" w:cs="Times New Roman"/>
          <w:b/>
          <w:sz w:val="32"/>
          <w:szCs w:val="32"/>
        </w:rPr>
        <w:t>1) метод, базирующийся на определении полных издержек.</w:t>
      </w:r>
      <w:r w:rsidRPr="003F7D85">
        <w:rPr>
          <w:rFonts w:ascii="Times New Roman" w:eastAsia="Calibri" w:hAnsi="Times New Roman" w:cs="Times New Roman"/>
          <w:sz w:val="32"/>
          <w:szCs w:val="32"/>
        </w:rPr>
        <w:t xml:space="preserve"> Заключается в суммировании совокупных издержек и прибыли, на которую рассчитывает фирма. Совокупные издержки вычисляются как сумма переменных и постоянных издержек. </w:t>
      </w:r>
    </w:p>
    <w:p w:rsidR="00751120" w:rsidRPr="003F7D85" w:rsidRDefault="00751120" w:rsidP="003F7D85">
      <w:pPr>
        <w:tabs>
          <w:tab w:val="left" w:pos="851"/>
        </w:tabs>
        <w:spacing w:after="0" w:line="240" w:lineRule="auto"/>
        <w:jc w:val="both"/>
        <w:rPr>
          <w:rFonts w:ascii="Times New Roman" w:eastAsia="Calibri" w:hAnsi="Times New Roman" w:cs="Times New Roman"/>
          <w:sz w:val="32"/>
          <w:szCs w:val="32"/>
        </w:rPr>
      </w:pPr>
      <w:r w:rsidRPr="003F7D85">
        <w:rPr>
          <w:rFonts w:ascii="Times New Roman" w:eastAsia="Calibri" w:hAnsi="Times New Roman" w:cs="Times New Roman"/>
          <w:b/>
          <w:sz w:val="32"/>
          <w:szCs w:val="32"/>
        </w:rPr>
        <w:t>2) Метод, ориентирующийся на прямые затраты.</w:t>
      </w:r>
      <w:r w:rsidRPr="003F7D85">
        <w:rPr>
          <w:rFonts w:ascii="Times New Roman" w:eastAsia="Calibri" w:hAnsi="Times New Roman" w:cs="Times New Roman"/>
          <w:sz w:val="32"/>
          <w:szCs w:val="32"/>
        </w:rPr>
        <w:t xml:space="preserve"> Сущность метода состоит в установлении цены посредством добавления к переменным затратам надбавки – прибыли. В отличие от первого метода постоянные издержки покрываются не за счет цен отдельного товара, а за счет разницы между суммой цен реализованных товаров и переменными затратами. Эта разница называется «добавленной», или «маржинальной», прибылью;</w:t>
      </w:r>
    </w:p>
    <w:p w:rsidR="00751120" w:rsidRPr="003F7D85" w:rsidRDefault="00751120" w:rsidP="003F7D85">
      <w:pPr>
        <w:tabs>
          <w:tab w:val="left" w:pos="851"/>
        </w:tabs>
        <w:spacing w:after="0" w:line="240" w:lineRule="auto"/>
        <w:jc w:val="both"/>
        <w:rPr>
          <w:rFonts w:ascii="Times New Roman" w:eastAsia="Calibri" w:hAnsi="Times New Roman" w:cs="Times New Roman"/>
          <w:sz w:val="32"/>
          <w:szCs w:val="32"/>
        </w:rPr>
      </w:pPr>
      <w:r w:rsidRPr="003F7D85">
        <w:rPr>
          <w:rFonts w:ascii="Times New Roman" w:eastAsia="Calibri" w:hAnsi="Times New Roman" w:cs="Times New Roman"/>
          <w:b/>
          <w:sz w:val="32"/>
          <w:szCs w:val="32"/>
        </w:rPr>
        <w:t>3) метод предельных издержек.</w:t>
      </w:r>
      <w:r w:rsidRPr="003F7D85">
        <w:rPr>
          <w:rFonts w:ascii="Times New Roman" w:eastAsia="Calibri" w:hAnsi="Times New Roman" w:cs="Times New Roman"/>
          <w:sz w:val="32"/>
          <w:szCs w:val="32"/>
        </w:rPr>
        <w:t xml:space="preserve"> Также основывается на анализе себестоимости, но сложнее, чем предыдущие методы. При применении предельного ценообразования надбавка прибавляется только к предельно высокой себестоимости изготовления каждой следующей единицы товара. Данный метод оправдан в том случае, если гарантированы объемы продаж по более высокой цене, достаточные для того, чтобы покрыть постоянные затраты. </w:t>
      </w:r>
    </w:p>
    <w:p w:rsidR="00751120" w:rsidRPr="003F7D85" w:rsidRDefault="00751120" w:rsidP="003F7D85">
      <w:pPr>
        <w:tabs>
          <w:tab w:val="left" w:pos="851"/>
        </w:tabs>
        <w:spacing w:after="0"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4</w:t>
      </w:r>
      <w:r w:rsidRPr="003F7D85">
        <w:rPr>
          <w:rFonts w:ascii="Times New Roman" w:eastAsia="Calibri" w:hAnsi="Times New Roman" w:cs="Times New Roman"/>
          <w:b/>
          <w:sz w:val="32"/>
          <w:szCs w:val="32"/>
        </w:rPr>
        <w:t>) метод расчета цен на основе анализа безубыточности.</w:t>
      </w:r>
      <w:r w:rsidRPr="003F7D85">
        <w:rPr>
          <w:rFonts w:ascii="Times New Roman" w:eastAsia="Calibri" w:hAnsi="Times New Roman" w:cs="Times New Roman"/>
          <w:sz w:val="32"/>
          <w:szCs w:val="32"/>
        </w:rPr>
        <w:t xml:space="preserve"> Фирма стремится к такому уровню цены, который приносил бы ей желаемый (целевой) объем прибыли.</w:t>
      </w:r>
    </w:p>
    <w:p w:rsidR="00751120" w:rsidRPr="003F7D85" w:rsidRDefault="00751120" w:rsidP="003F7D85">
      <w:pPr>
        <w:tabs>
          <w:tab w:val="left" w:pos="851"/>
        </w:tabs>
        <w:spacing w:after="0"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Точка безубыточности может быть определена графическим и аналитическим методами. Для нахождения точки безубыточности аналитическим методом используется следующая формула: Точка безубыточности = Постоянные издержки (FC) / Валовая прибыль (ТП);</w:t>
      </w:r>
    </w:p>
    <w:p w:rsidR="00751120" w:rsidRPr="003F7D85" w:rsidRDefault="00751120" w:rsidP="003F7D85">
      <w:pPr>
        <w:tabs>
          <w:tab w:val="left" w:pos="851"/>
        </w:tabs>
        <w:spacing w:after="0" w:line="240" w:lineRule="auto"/>
        <w:jc w:val="both"/>
        <w:rPr>
          <w:rFonts w:ascii="Times New Roman" w:eastAsia="Calibri" w:hAnsi="Times New Roman" w:cs="Times New Roman"/>
          <w:sz w:val="32"/>
          <w:szCs w:val="32"/>
        </w:rPr>
      </w:pPr>
      <w:r w:rsidRPr="003F7D85">
        <w:rPr>
          <w:rFonts w:ascii="Times New Roman" w:eastAsia="Calibri" w:hAnsi="Times New Roman" w:cs="Times New Roman"/>
          <w:b/>
          <w:sz w:val="32"/>
          <w:szCs w:val="32"/>
        </w:rPr>
        <w:t xml:space="preserve">5) метод учета рентабельности инвестиций. </w:t>
      </w:r>
      <w:r w:rsidRPr="003F7D85">
        <w:rPr>
          <w:rFonts w:ascii="Times New Roman" w:eastAsia="Calibri" w:hAnsi="Times New Roman" w:cs="Times New Roman"/>
          <w:sz w:val="32"/>
          <w:szCs w:val="32"/>
        </w:rPr>
        <w:t>Главные задачи данного метода:</w:t>
      </w:r>
    </w:p>
    <w:p w:rsidR="00751120" w:rsidRPr="003F7D85" w:rsidRDefault="00751120" w:rsidP="003F7D85">
      <w:pPr>
        <w:tabs>
          <w:tab w:val="left" w:pos="851"/>
        </w:tabs>
        <w:spacing w:after="0"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а) определить полные затраты при разных методиках производства;</w:t>
      </w:r>
    </w:p>
    <w:p w:rsidR="00751120" w:rsidRPr="003F7D85" w:rsidRDefault="00751120" w:rsidP="003F7D85">
      <w:pPr>
        <w:tabs>
          <w:tab w:val="left" w:pos="851"/>
        </w:tabs>
        <w:spacing w:after="0"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lastRenderedPageBreak/>
        <w:t xml:space="preserve">б) определить объем производства, который при условии продажи товаров по установленной цене позволит окупить привлекаемый финансовый капитал. </w:t>
      </w:r>
    </w:p>
    <w:p w:rsidR="00751120" w:rsidRPr="003F7D85" w:rsidRDefault="00751120" w:rsidP="003F7D85">
      <w:pPr>
        <w:tabs>
          <w:tab w:val="left" w:pos="851"/>
        </w:tabs>
        <w:spacing w:after="0"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Метод учета рентабельности инвестиций – единственный метод ценообразования, который учитывает платность использования финансового капитала, привлекаемого для производства и реализации продукции. </w:t>
      </w:r>
    </w:p>
    <w:p w:rsidR="00751120" w:rsidRPr="003F7D85" w:rsidRDefault="00751120" w:rsidP="003F7D85">
      <w:pPr>
        <w:tabs>
          <w:tab w:val="left" w:pos="851"/>
        </w:tabs>
        <w:spacing w:after="0" w:line="240" w:lineRule="auto"/>
        <w:jc w:val="both"/>
        <w:rPr>
          <w:rFonts w:ascii="Times New Roman" w:eastAsia="Calibri" w:hAnsi="Times New Roman" w:cs="Times New Roman"/>
          <w:sz w:val="32"/>
          <w:szCs w:val="32"/>
        </w:rPr>
      </w:pPr>
    </w:p>
    <w:p w:rsidR="00751120" w:rsidRPr="003F7D85" w:rsidRDefault="00751120" w:rsidP="003F7D85">
      <w:pPr>
        <w:tabs>
          <w:tab w:val="left" w:pos="851"/>
        </w:tabs>
        <w:spacing w:after="0" w:line="240" w:lineRule="auto"/>
        <w:jc w:val="both"/>
        <w:rPr>
          <w:rFonts w:ascii="Times New Roman" w:eastAsia="Calibri" w:hAnsi="Times New Roman" w:cs="Times New Roman"/>
          <w:b/>
          <w:sz w:val="32"/>
          <w:szCs w:val="32"/>
        </w:rPr>
      </w:pPr>
    </w:p>
    <w:p w:rsidR="00751120" w:rsidRPr="003F7D85" w:rsidRDefault="00751120" w:rsidP="003F7D85">
      <w:pPr>
        <w:tabs>
          <w:tab w:val="left" w:pos="851"/>
        </w:tabs>
        <w:spacing w:after="0" w:line="240" w:lineRule="auto"/>
        <w:jc w:val="both"/>
        <w:rPr>
          <w:rFonts w:ascii="Times New Roman" w:eastAsia="Calibri" w:hAnsi="Times New Roman" w:cs="Times New Roman"/>
          <w:b/>
          <w:sz w:val="32"/>
          <w:szCs w:val="32"/>
        </w:rPr>
      </w:pPr>
    </w:p>
    <w:p w:rsidR="00751120" w:rsidRPr="003F7D85" w:rsidRDefault="00751120" w:rsidP="003F7D85">
      <w:pPr>
        <w:tabs>
          <w:tab w:val="left" w:pos="851"/>
        </w:tabs>
        <w:spacing w:after="0" w:line="240" w:lineRule="auto"/>
        <w:jc w:val="both"/>
        <w:rPr>
          <w:rFonts w:ascii="Times New Roman" w:eastAsia="Calibri" w:hAnsi="Times New Roman" w:cs="Times New Roman"/>
          <w:b/>
          <w:sz w:val="32"/>
          <w:szCs w:val="32"/>
        </w:rPr>
      </w:pPr>
    </w:p>
    <w:p w:rsidR="00751120" w:rsidRPr="003F7D85" w:rsidRDefault="00751120" w:rsidP="003F7D85">
      <w:pPr>
        <w:tabs>
          <w:tab w:val="left" w:pos="851"/>
        </w:tabs>
        <w:spacing w:after="0" w:line="240" w:lineRule="auto"/>
        <w:jc w:val="both"/>
        <w:rPr>
          <w:rFonts w:ascii="Times New Roman" w:eastAsia="Calibri" w:hAnsi="Times New Roman" w:cs="Times New Roman"/>
          <w:b/>
          <w:sz w:val="32"/>
          <w:szCs w:val="32"/>
        </w:rPr>
      </w:pPr>
    </w:p>
    <w:p w:rsidR="00751120" w:rsidRPr="003F7D85" w:rsidRDefault="00751120" w:rsidP="003F7D85">
      <w:pPr>
        <w:tabs>
          <w:tab w:val="left" w:pos="851"/>
        </w:tabs>
        <w:spacing w:after="0" w:line="240" w:lineRule="auto"/>
        <w:jc w:val="both"/>
        <w:rPr>
          <w:rFonts w:ascii="Times New Roman" w:eastAsia="Calibri" w:hAnsi="Times New Roman" w:cs="Times New Roman"/>
          <w:b/>
          <w:sz w:val="32"/>
          <w:szCs w:val="32"/>
        </w:rPr>
      </w:pPr>
    </w:p>
    <w:p w:rsidR="003F7D85" w:rsidRPr="003F7D85" w:rsidRDefault="003F7D85" w:rsidP="003F7D85">
      <w:pPr>
        <w:spacing w:line="240" w:lineRule="auto"/>
        <w:rPr>
          <w:rFonts w:ascii="Times New Roman" w:eastAsia="Calibri" w:hAnsi="Times New Roman" w:cs="Times New Roman"/>
          <w:b/>
          <w:sz w:val="32"/>
          <w:szCs w:val="32"/>
        </w:rPr>
      </w:pPr>
      <w:r w:rsidRPr="003F7D85">
        <w:rPr>
          <w:rFonts w:ascii="Times New Roman" w:eastAsia="Calibri" w:hAnsi="Times New Roman" w:cs="Times New Roman"/>
          <w:b/>
          <w:sz w:val="32"/>
          <w:szCs w:val="32"/>
        </w:rPr>
        <w:br w:type="page"/>
      </w:r>
    </w:p>
    <w:p w:rsidR="00751120" w:rsidRPr="003F7D85" w:rsidRDefault="00751120" w:rsidP="003F7D85">
      <w:pPr>
        <w:tabs>
          <w:tab w:val="left" w:pos="567"/>
        </w:tabs>
        <w:spacing w:after="0" w:line="240" w:lineRule="auto"/>
        <w:contextualSpacing/>
        <w:jc w:val="both"/>
        <w:rPr>
          <w:rFonts w:ascii="Times New Roman" w:eastAsia="Calibri" w:hAnsi="Times New Roman" w:cs="Times New Roman"/>
          <w:b/>
          <w:sz w:val="32"/>
          <w:szCs w:val="32"/>
          <w:u w:val="single"/>
        </w:rPr>
      </w:pPr>
      <w:r w:rsidRPr="003F7D85">
        <w:rPr>
          <w:rFonts w:ascii="Times New Roman" w:eastAsia="Calibri" w:hAnsi="Times New Roman" w:cs="Times New Roman"/>
          <w:b/>
          <w:sz w:val="32"/>
          <w:szCs w:val="32"/>
          <w:u w:val="single"/>
        </w:rPr>
        <w:lastRenderedPageBreak/>
        <w:t>Выявите значение конкуренции на формирование цен. Раскройте возможности создания кластеров как метод снижения цен</w:t>
      </w:r>
    </w:p>
    <w:p w:rsidR="00751120" w:rsidRPr="003F7D85" w:rsidRDefault="00751120" w:rsidP="003F7D85">
      <w:pPr>
        <w:tabs>
          <w:tab w:val="left" w:pos="851"/>
        </w:tabs>
        <w:spacing w:after="0"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В случае ценообразования с учетом конкуренции учитывается влияние конкуренции на рынке. Стратегически специалист по маркетингу должен быстро реагировать на стратегию и действия конкурентов. Если кто-нибудь из них снизит цены, то покупатели обычно отдадут предпочтение его продукции.</w:t>
      </w:r>
    </w:p>
    <w:p w:rsidR="00751120" w:rsidRPr="003F7D85" w:rsidRDefault="00751120" w:rsidP="003F7D85">
      <w:pPr>
        <w:shd w:val="clear" w:color="auto" w:fill="FFFFFF"/>
        <w:spacing w:after="0" w:line="240" w:lineRule="auto"/>
        <w:jc w:val="both"/>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Принимая любое решение в области ценообразования, необходимо очень тщательно оценить его краткосрочные результаты и соотнести их с долгосрочными последствиями.</w:t>
      </w:r>
    </w:p>
    <w:p w:rsidR="00751120" w:rsidRPr="003F7D85" w:rsidRDefault="00751120" w:rsidP="003F7D85">
      <w:pPr>
        <w:shd w:val="clear" w:color="auto" w:fill="FFFFFF"/>
        <w:spacing w:after="0" w:line="240" w:lineRule="auto"/>
        <w:jc w:val="both"/>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На какую реакцию конкурентов может рассчитывать фирма? На этот вопрос нельзя дать однозначный ответ. Все зависит от количества фирм на рынке, от их финансового состояния, коммерческих и стратегических целей в т.п.</w:t>
      </w:r>
    </w:p>
    <w:p w:rsidR="00751120" w:rsidRPr="003F7D85" w:rsidRDefault="00751120" w:rsidP="003F7D85">
      <w:pPr>
        <w:shd w:val="clear" w:color="auto" w:fill="FFFFFF"/>
        <w:spacing w:after="0" w:line="240" w:lineRule="auto"/>
        <w:jc w:val="both"/>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Необходимо учитывать, что чем выше доля рынка, занимаемая фирмой конкурентом, тем сильнее ценовая конкуренция.</w:t>
      </w:r>
    </w:p>
    <w:p w:rsidR="00751120" w:rsidRPr="003F7D85" w:rsidRDefault="00751120" w:rsidP="003F7D85">
      <w:pPr>
        <w:shd w:val="clear" w:color="auto" w:fill="FFFFFF"/>
        <w:spacing w:after="0" w:line="240" w:lineRule="auto"/>
        <w:jc w:val="both"/>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На изменение цены фирмой конкурентная реакция может быть двоякой: конкурент последует за изменением цены; конкурент не последует за изменением цены. При этом каждая реакция может иметь свои "подвиды". Все будет зависеть от целей, которые преследует конкурент в своей стратегии.</w:t>
      </w:r>
    </w:p>
    <w:p w:rsidR="00751120" w:rsidRPr="003F7D85" w:rsidRDefault="00751120" w:rsidP="003F7D85">
      <w:pPr>
        <w:shd w:val="clear" w:color="auto" w:fill="FFFFFF"/>
        <w:spacing w:after="0" w:line="240" w:lineRule="auto"/>
        <w:jc w:val="both"/>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I. В случае снижения цены фирмой конкурент может:</w:t>
      </w:r>
    </w:p>
    <w:p w:rsidR="00751120" w:rsidRPr="003F7D85" w:rsidRDefault="00751120" w:rsidP="003F7D85">
      <w:pPr>
        <w:shd w:val="clear" w:color="auto" w:fill="FFFFFF"/>
        <w:spacing w:after="0" w:line="240" w:lineRule="auto"/>
        <w:jc w:val="both"/>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u w:val="single"/>
          <w:lang w:eastAsia="ru-RU"/>
        </w:rPr>
        <w:t xml:space="preserve">1. Снизить цену на том же уровне. </w:t>
      </w:r>
      <w:r w:rsidRPr="003F7D85">
        <w:rPr>
          <w:rFonts w:ascii="Times New Roman" w:eastAsia="Times New Roman" w:hAnsi="Times New Roman" w:cs="Times New Roman"/>
          <w:color w:val="000000"/>
          <w:sz w:val="32"/>
          <w:szCs w:val="32"/>
          <w:lang w:eastAsia="ru-RU"/>
        </w:rPr>
        <w:t xml:space="preserve">Это происходит в случае, если потребительская оценка товаров одинакова, а финансовое положение конкурента </w:t>
      </w:r>
      <w:proofErr w:type="gramStart"/>
      <w:r w:rsidRPr="003F7D85">
        <w:rPr>
          <w:rFonts w:ascii="Times New Roman" w:eastAsia="Times New Roman" w:hAnsi="Times New Roman" w:cs="Times New Roman"/>
          <w:color w:val="000000"/>
          <w:sz w:val="32"/>
          <w:szCs w:val="32"/>
          <w:lang w:eastAsia="ru-RU"/>
        </w:rPr>
        <w:t>нестабильно</w:t>
      </w:r>
      <w:proofErr w:type="gramEnd"/>
      <w:r w:rsidRPr="003F7D85">
        <w:rPr>
          <w:rFonts w:ascii="Times New Roman" w:eastAsia="Times New Roman" w:hAnsi="Times New Roman" w:cs="Times New Roman"/>
          <w:color w:val="000000"/>
          <w:sz w:val="32"/>
          <w:szCs w:val="32"/>
          <w:lang w:eastAsia="ru-RU"/>
        </w:rPr>
        <w:t xml:space="preserve"> и он боится потерять свою долю рынка и прибыли. </w:t>
      </w:r>
    </w:p>
    <w:p w:rsidR="00751120" w:rsidRPr="003F7D85" w:rsidRDefault="00751120" w:rsidP="003F7D85">
      <w:pPr>
        <w:shd w:val="clear" w:color="auto" w:fill="FFFFFF"/>
        <w:spacing w:after="0" w:line="240" w:lineRule="auto"/>
        <w:jc w:val="both"/>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u w:val="single"/>
          <w:lang w:eastAsia="ru-RU"/>
        </w:rPr>
        <w:t xml:space="preserve">2. Оставить цену на прежнем уровне: </w:t>
      </w:r>
      <w:r w:rsidRPr="003F7D85">
        <w:rPr>
          <w:rFonts w:ascii="Times New Roman" w:eastAsia="Times New Roman" w:hAnsi="Times New Roman" w:cs="Times New Roman"/>
          <w:color w:val="000000"/>
          <w:sz w:val="32"/>
          <w:szCs w:val="32"/>
          <w:lang w:eastAsia="ru-RU"/>
        </w:rPr>
        <w:t>если потребительская оценка товаров одинакова и финансовое состояние конкурента стабильно и по его расчетам эффективность такого снижения незначительна;</w:t>
      </w:r>
    </w:p>
    <w:p w:rsidR="00751120" w:rsidRPr="003F7D85" w:rsidRDefault="00751120" w:rsidP="003F7D85">
      <w:pPr>
        <w:shd w:val="clear" w:color="auto" w:fill="FFFFFF"/>
        <w:spacing w:after="0" w:line="240" w:lineRule="auto"/>
        <w:jc w:val="both"/>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u w:val="single"/>
          <w:lang w:eastAsia="ru-RU"/>
        </w:rPr>
        <w:t xml:space="preserve">3. Назначить более низкую цену, чем фирма инициатор снижения цены если: </w:t>
      </w:r>
      <w:r w:rsidRPr="003F7D85">
        <w:rPr>
          <w:rFonts w:ascii="Times New Roman" w:eastAsia="Times New Roman" w:hAnsi="Times New Roman" w:cs="Times New Roman"/>
          <w:color w:val="000000"/>
          <w:sz w:val="32"/>
          <w:szCs w:val="32"/>
          <w:lang w:eastAsia="ru-RU"/>
        </w:rPr>
        <w:t xml:space="preserve">конкурент "блефует" или провоцирует ценовую войну, борясь за больший рынок, потребительская оценка его товара </w:t>
      </w:r>
      <w:proofErr w:type="gramStart"/>
      <w:r w:rsidRPr="003F7D85">
        <w:rPr>
          <w:rFonts w:ascii="Times New Roman" w:eastAsia="Times New Roman" w:hAnsi="Times New Roman" w:cs="Times New Roman"/>
          <w:color w:val="000000"/>
          <w:sz w:val="32"/>
          <w:szCs w:val="32"/>
          <w:lang w:eastAsia="ru-RU"/>
        </w:rPr>
        <w:t>ниже .</w:t>
      </w:r>
      <w:proofErr w:type="gramEnd"/>
    </w:p>
    <w:p w:rsidR="00751120" w:rsidRPr="003F7D85" w:rsidRDefault="00751120" w:rsidP="003F7D85">
      <w:pPr>
        <w:shd w:val="clear" w:color="auto" w:fill="FFFFFF"/>
        <w:spacing w:after="0" w:line="240" w:lineRule="auto"/>
        <w:jc w:val="both"/>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u w:val="single"/>
          <w:lang w:eastAsia="ru-RU"/>
        </w:rPr>
        <w:t xml:space="preserve">4. Назначить цену выше базовой цены, </w:t>
      </w:r>
      <w:r w:rsidRPr="003F7D85">
        <w:rPr>
          <w:rFonts w:ascii="Times New Roman" w:eastAsia="Times New Roman" w:hAnsi="Times New Roman" w:cs="Times New Roman"/>
          <w:color w:val="000000"/>
          <w:sz w:val="32"/>
          <w:szCs w:val="32"/>
          <w:lang w:eastAsia="ru-RU"/>
        </w:rPr>
        <w:t>если потребительская ценность товара конкурента выше или он стремится ее повысить неценовым методом: (реклама, упаковка, каналы распространения и т.п.).</w:t>
      </w:r>
    </w:p>
    <w:p w:rsidR="00751120" w:rsidRPr="003F7D85" w:rsidRDefault="00751120" w:rsidP="003F7D85">
      <w:pPr>
        <w:tabs>
          <w:tab w:val="left" w:pos="567"/>
        </w:tabs>
        <w:spacing w:after="0" w:line="240" w:lineRule="auto"/>
        <w:jc w:val="both"/>
        <w:rPr>
          <w:rFonts w:ascii="Times New Roman" w:eastAsia="Calibri" w:hAnsi="Times New Roman" w:cs="Times New Roman"/>
          <w:b/>
          <w:sz w:val="32"/>
          <w:szCs w:val="32"/>
        </w:rPr>
      </w:pPr>
      <w:r w:rsidRPr="003F7D85">
        <w:rPr>
          <w:rFonts w:ascii="Times New Roman" w:eastAsia="Calibri" w:hAnsi="Times New Roman" w:cs="Times New Roman"/>
          <w:b/>
          <w:color w:val="000000"/>
          <w:sz w:val="32"/>
          <w:szCs w:val="32"/>
        </w:rPr>
        <w:t>Кластеры</w:t>
      </w:r>
      <w:r w:rsidRPr="003F7D85">
        <w:rPr>
          <w:rFonts w:ascii="Times New Roman" w:eastAsia="Calibri" w:hAnsi="Times New Roman" w:cs="Times New Roman"/>
          <w:color w:val="000000"/>
          <w:sz w:val="32"/>
          <w:szCs w:val="32"/>
        </w:rPr>
        <w:t xml:space="preserve"> – это объединения бизнес-субъектов, функционирующих в пределах четко очерченных территориальных образований. Кластеры - одна из разновидностей крупных сетей предпринимательского типа. Главной особенностью кластеров является сетевая форма организации производственного цикла, позволяющей эффективно использовать совокупный потенциал сетевых партнеров; снижать затраты на модернизацию продукции путем передачи части работ партнерам, </w:t>
      </w:r>
      <w:r w:rsidRPr="003F7D85">
        <w:rPr>
          <w:rFonts w:ascii="Times New Roman" w:eastAsia="Calibri" w:hAnsi="Times New Roman" w:cs="Times New Roman"/>
          <w:color w:val="000000"/>
          <w:sz w:val="32"/>
          <w:szCs w:val="32"/>
        </w:rPr>
        <w:lastRenderedPageBreak/>
        <w:t xml:space="preserve">специализирующимся в конкретных видах деятельности. Преимущества объединения в кластер также в том, что это даст возможность снижения себестоимости строительной продукции и услуг организаций, входящих в кластер. Наличие собственного производства на основе местной сырьевой базы способствует снижению затрат на транспортировку, сохранение, торговые услуги, что удешевляет себестоимость жилой площади и ремонтных работ. Более того, не возникает проблем со сбытом: продукция полностью используется внутри кластера. Можно сказать, что </w:t>
      </w:r>
      <w:r w:rsidRPr="003F7D85">
        <w:rPr>
          <w:rFonts w:ascii="Times New Roman" w:eastAsia="Calibri" w:hAnsi="Times New Roman" w:cs="Times New Roman"/>
          <w:b/>
          <w:sz w:val="32"/>
          <w:szCs w:val="32"/>
        </w:rPr>
        <w:t>создание кластеров можно использовать как метод снижения цен.</w:t>
      </w:r>
    </w:p>
    <w:p w:rsidR="00751120" w:rsidRPr="003F7D85" w:rsidRDefault="00751120" w:rsidP="003F7D85">
      <w:pPr>
        <w:shd w:val="clear" w:color="auto" w:fill="FFFFFF"/>
        <w:spacing w:after="0" w:line="240" w:lineRule="auto"/>
        <w:jc w:val="both"/>
        <w:rPr>
          <w:rFonts w:ascii="Times New Roman" w:eastAsia="Times New Roman" w:hAnsi="Times New Roman" w:cs="Times New Roman"/>
          <w:color w:val="000000"/>
          <w:sz w:val="32"/>
          <w:szCs w:val="32"/>
          <w:lang w:eastAsia="ru-RU"/>
        </w:rPr>
      </w:pPr>
    </w:p>
    <w:p w:rsidR="00751120" w:rsidRPr="003F7D85" w:rsidRDefault="00751120" w:rsidP="003F7D85">
      <w:pPr>
        <w:shd w:val="clear" w:color="auto" w:fill="FFFFFF"/>
        <w:spacing w:after="0" w:line="240" w:lineRule="auto"/>
        <w:jc w:val="both"/>
        <w:rPr>
          <w:rFonts w:ascii="Times New Roman" w:eastAsia="Times New Roman" w:hAnsi="Times New Roman" w:cs="Times New Roman"/>
          <w:color w:val="000000"/>
          <w:sz w:val="32"/>
          <w:szCs w:val="32"/>
          <w:lang w:eastAsia="ru-RU"/>
        </w:rPr>
      </w:pPr>
    </w:p>
    <w:p w:rsidR="00751120" w:rsidRPr="003F7D85" w:rsidRDefault="00751120" w:rsidP="003F7D85">
      <w:pPr>
        <w:shd w:val="clear" w:color="auto" w:fill="FFFFFF"/>
        <w:spacing w:after="0" w:line="240" w:lineRule="auto"/>
        <w:jc w:val="both"/>
        <w:rPr>
          <w:rFonts w:ascii="Times New Roman" w:eastAsia="Times New Roman" w:hAnsi="Times New Roman" w:cs="Times New Roman"/>
          <w:color w:val="000000"/>
          <w:sz w:val="32"/>
          <w:szCs w:val="32"/>
          <w:lang w:eastAsia="ru-RU"/>
        </w:rPr>
      </w:pPr>
    </w:p>
    <w:p w:rsidR="00751120" w:rsidRPr="003F7D85" w:rsidRDefault="00751120" w:rsidP="003F7D85">
      <w:pPr>
        <w:tabs>
          <w:tab w:val="left" w:pos="851"/>
        </w:tabs>
        <w:spacing w:after="0" w:line="240" w:lineRule="auto"/>
        <w:jc w:val="both"/>
        <w:rPr>
          <w:rFonts w:ascii="Times New Roman" w:eastAsia="Calibri" w:hAnsi="Times New Roman" w:cs="Times New Roman"/>
          <w:sz w:val="32"/>
          <w:szCs w:val="32"/>
        </w:rPr>
      </w:pPr>
    </w:p>
    <w:p w:rsidR="00751120" w:rsidRPr="003F7D85" w:rsidRDefault="00751120" w:rsidP="003F7D85">
      <w:pPr>
        <w:tabs>
          <w:tab w:val="left" w:pos="851"/>
        </w:tabs>
        <w:spacing w:after="0" w:line="240" w:lineRule="auto"/>
        <w:jc w:val="both"/>
        <w:rPr>
          <w:rFonts w:ascii="Times New Roman" w:eastAsia="Calibri" w:hAnsi="Times New Roman" w:cs="Times New Roman"/>
          <w:sz w:val="32"/>
          <w:szCs w:val="32"/>
        </w:rPr>
      </w:pPr>
    </w:p>
    <w:p w:rsidR="00751120" w:rsidRPr="003F7D85" w:rsidRDefault="00751120" w:rsidP="003F7D85">
      <w:pPr>
        <w:tabs>
          <w:tab w:val="left" w:pos="851"/>
        </w:tabs>
        <w:spacing w:after="0" w:line="240" w:lineRule="auto"/>
        <w:jc w:val="both"/>
        <w:rPr>
          <w:rFonts w:ascii="Times New Roman" w:eastAsia="Calibri" w:hAnsi="Times New Roman" w:cs="Times New Roman"/>
          <w:sz w:val="32"/>
          <w:szCs w:val="32"/>
        </w:rPr>
      </w:pPr>
    </w:p>
    <w:p w:rsidR="00751120" w:rsidRPr="003F7D85" w:rsidRDefault="00751120" w:rsidP="003F7D85">
      <w:pPr>
        <w:tabs>
          <w:tab w:val="left" w:pos="426"/>
          <w:tab w:val="left" w:pos="851"/>
        </w:tabs>
        <w:spacing w:after="0" w:line="240" w:lineRule="auto"/>
        <w:contextualSpacing/>
        <w:jc w:val="both"/>
        <w:rPr>
          <w:rFonts w:ascii="Times New Roman" w:eastAsia="Calibri" w:hAnsi="Times New Roman" w:cs="Times New Roman"/>
          <w:b/>
          <w:sz w:val="32"/>
          <w:szCs w:val="32"/>
        </w:rPr>
      </w:pPr>
    </w:p>
    <w:p w:rsidR="003F7D85" w:rsidRPr="003F7D85" w:rsidRDefault="003F7D85" w:rsidP="003F7D85">
      <w:pPr>
        <w:spacing w:line="240" w:lineRule="auto"/>
        <w:rPr>
          <w:rFonts w:ascii="Times New Roman" w:eastAsia="Calibri" w:hAnsi="Times New Roman" w:cs="Times New Roman"/>
          <w:b/>
          <w:sz w:val="32"/>
          <w:szCs w:val="32"/>
          <w:u w:val="single"/>
        </w:rPr>
      </w:pPr>
      <w:r w:rsidRPr="003F7D85">
        <w:rPr>
          <w:rFonts w:ascii="Times New Roman" w:eastAsia="Calibri" w:hAnsi="Times New Roman" w:cs="Times New Roman"/>
          <w:b/>
          <w:sz w:val="32"/>
          <w:szCs w:val="32"/>
          <w:u w:val="single"/>
        </w:rPr>
        <w:br w:type="page"/>
      </w:r>
    </w:p>
    <w:p w:rsidR="00751120" w:rsidRPr="003F7D85" w:rsidRDefault="00751120" w:rsidP="003F7D85">
      <w:pPr>
        <w:tabs>
          <w:tab w:val="left" w:pos="426"/>
          <w:tab w:val="left" w:pos="851"/>
        </w:tabs>
        <w:spacing w:after="0" w:line="240" w:lineRule="auto"/>
        <w:contextualSpacing/>
        <w:jc w:val="both"/>
        <w:rPr>
          <w:rFonts w:ascii="Times New Roman" w:eastAsia="Calibri" w:hAnsi="Times New Roman" w:cs="Times New Roman"/>
          <w:b/>
          <w:sz w:val="32"/>
          <w:szCs w:val="32"/>
          <w:u w:val="single"/>
        </w:rPr>
      </w:pPr>
      <w:r w:rsidRPr="003F7D85">
        <w:rPr>
          <w:rFonts w:ascii="Times New Roman" w:eastAsia="Calibri" w:hAnsi="Times New Roman" w:cs="Times New Roman"/>
          <w:b/>
          <w:sz w:val="32"/>
          <w:szCs w:val="32"/>
          <w:u w:val="single"/>
        </w:rPr>
        <w:lastRenderedPageBreak/>
        <w:t>Выявите методы ценообразования, применяемые в маркетинговой деятельности предприятий</w:t>
      </w:r>
    </w:p>
    <w:p w:rsidR="00751120" w:rsidRPr="003F7D85" w:rsidRDefault="00751120" w:rsidP="003F7D85">
      <w:pPr>
        <w:tabs>
          <w:tab w:val="left" w:pos="426"/>
          <w:tab w:val="left" w:pos="851"/>
        </w:tabs>
        <w:spacing w:after="0" w:line="240" w:lineRule="auto"/>
        <w:jc w:val="both"/>
        <w:rPr>
          <w:rFonts w:ascii="Times New Roman" w:eastAsia="Calibri" w:hAnsi="Times New Roman" w:cs="Times New Roman"/>
          <w:sz w:val="32"/>
          <w:szCs w:val="32"/>
        </w:rPr>
      </w:pPr>
      <w:r w:rsidRPr="003F7D85">
        <w:rPr>
          <w:rFonts w:ascii="Times New Roman" w:eastAsia="Calibri" w:hAnsi="Times New Roman" w:cs="Times New Roman"/>
          <w:b/>
          <w:sz w:val="32"/>
          <w:szCs w:val="32"/>
        </w:rPr>
        <w:t>Ценообразование</w:t>
      </w:r>
      <w:r w:rsidRPr="003F7D85">
        <w:rPr>
          <w:rFonts w:ascii="Times New Roman" w:eastAsia="Calibri" w:hAnsi="Times New Roman" w:cs="Times New Roman"/>
          <w:sz w:val="32"/>
          <w:szCs w:val="32"/>
        </w:rPr>
        <w:t xml:space="preserve"> – это комплексный процесс, в котором необходимо учитывать большое количество факторов: политику и задачи предприятия, результаты маркетинговых исследований, действия конкурентов, психологию потребителей, действующее законодательство и другие нормативно-правовые акты.</w:t>
      </w:r>
    </w:p>
    <w:p w:rsidR="00CA19AB" w:rsidRPr="003F7D85" w:rsidRDefault="00CA19AB" w:rsidP="003F7D85">
      <w:pPr>
        <w:tabs>
          <w:tab w:val="left" w:pos="426"/>
          <w:tab w:val="left" w:pos="851"/>
        </w:tabs>
        <w:spacing w:after="0" w:line="240" w:lineRule="auto"/>
        <w:jc w:val="both"/>
        <w:rPr>
          <w:rFonts w:ascii="Times New Roman" w:eastAsia="Calibri" w:hAnsi="Times New Roman" w:cs="Times New Roman"/>
          <w:sz w:val="32"/>
          <w:szCs w:val="32"/>
        </w:rPr>
      </w:pPr>
      <w:r w:rsidRPr="003F7D85">
        <w:rPr>
          <w:rFonts w:ascii="Times New Roman" w:eastAsia="Calibri" w:hAnsi="Times New Roman" w:cs="Times New Roman"/>
          <w:b/>
          <w:sz w:val="32"/>
          <w:szCs w:val="32"/>
        </w:rPr>
        <w:t>Метод полных издержек.</w:t>
      </w:r>
      <w:r w:rsidRPr="003F7D85">
        <w:rPr>
          <w:rFonts w:ascii="Times New Roman" w:eastAsia="Calibri" w:hAnsi="Times New Roman" w:cs="Times New Roman"/>
          <w:sz w:val="32"/>
          <w:szCs w:val="32"/>
        </w:rPr>
        <w:t xml:space="preserve"> К полной сумме затрат (постоянных и </w:t>
      </w:r>
      <w:proofErr w:type="gramStart"/>
      <w:r w:rsidRPr="003F7D85">
        <w:rPr>
          <w:rFonts w:ascii="Times New Roman" w:eastAsia="Calibri" w:hAnsi="Times New Roman" w:cs="Times New Roman"/>
          <w:sz w:val="32"/>
          <w:szCs w:val="32"/>
        </w:rPr>
        <w:t>перемен-</w:t>
      </w:r>
      <w:proofErr w:type="spellStart"/>
      <w:r w:rsidRPr="003F7D85">
        <w:rPr>
          <w:rFonts w:ascii="Times New Roman" w:eastAsia="Calibri" w:hAnsi="Times New Roman" w:cs="Times New Roman"/>
          <w:sz w:val="32"/>
          <w:szCs w:val="32"/>
        </w:rPr>
        <w:t>ных</w:t>
      </w:r>
      <w:proofErr w:type="spellEnd"/>
      <w:proofErr w:type="gramEnd"/>
      <w:r w:rsidRPr="003F7D85">
        <w:rPr>
          <w:rFonts w:ascii="Times New Roman" w:eastAsia="Calibri" w:hAnsi="Times New Roman" w:cs="Times New Roman"/>
          <w:sz w:val="32"/>
          <w:szCs w:val="32"/>
        </w:rPr>
        <w:t>) добавляют определенную сумму, соответствующую норме прибыли. Если за основу берется производственная себестоимость, то надбавка должна покрыть затраты по реализации и обеспечить прибыль. В любом случае в надбавку включаются перекладываемые на покупателя косвенные налоги и таможенные пошлины. Применяется на предприятиях с четко выраженной товарной дифференциацией для расчета цен по традиционным товарам, а также для установления цен на совершенно новые товары, не имеющие ценовых прецедентов. Этот метод наиболее эффективен при расчете цен на товары пониженной конкурентоспособности.</w:t>
      </w:r>
    </w:p>
    <w:p w:rsidR="00CA19AB" w:rsidRPr="003F7D85" w:rsidRDefault="00CA19AB" w:rsidP="003F7D85">
      <w:pPr>
        <w:tabs>
          <w:tab w:val="left" w:pos="426"/>
          <w:tab w:val="left" w:pos="851"/>
        </w:tabs>
        <w:spacing w:after="0" w:line="240" w:lineRule="auto"/>
        <w:jc w:val="both"/>
        <w:rPr>
          <w:rFonts w:ascii="Times New Roman" w:eastAsia="Calibri" w:hAnsi="Times New Roman" w:cs="Times New Roman"/>
          <w:sz w:val="32"/>
          <w:szCs w:val="32"/>
        </w:rPr>
      </w:pPr>
      <w:r w:rsidRPr="003F7D85">
        <w:rPr>
          <w:rFonts w:ascii="Times New Roman" w:eastAsia="Calibri" w:hAnsi="Times New Roman" w:cs="Times New Roman"/>
          <w:b/>
          <w:sz w:val="32"/>
          <w:szCs w:val="32"/>
        </w:rPr>
        <w:t>Метод стоимости изготовления.</w:t>
      </w:r>
      <w:r w:rsidRPr="003F7D85">
        <w:rPr>
          <w:rFonts w:ascii="Times New Roman" w:eastAsia="Calibri" w:hAnsi="Times New Roman" w:cs="Times New Roman"/>
          <w:sz w:val="32"/>
          <w:szCs w:val="32"/>
        </w:rPr>
        <w:t xml:space="preserve"> Полную сумму затрат на покупное сырье, материалы, полуфабрикаты увеличивают на процент, соответствующий собственному вкладу предприятия в наращивание стоимости товара. Метод не применим для ценовых решений на длительную перспективу; не заменяет, а дополняет метод полных издержек. </w:t>
      </w:r>
    </w:p>
    <w:p w:rsidR="00CA19AB" w:rsidRPr="003F7D85" w:rsidRDefault="00CA19AB" w:rsidP="003F7D85">
      <w:pPr>
        <w:tabs>
          <w:tab w:val="left" w:pos="426"/>
          <w:tab w:val="left" w:pos="851"/>
        </w:tabs>
        <w:spacing w:after="0" w:line="240" w:lineRule="auto"/>
        <w:jc w:val="both"/>
        <w:rPr>
          <w:rFonts w:ascii="Times New Roman" w:eastAsia="Calibri" w:hAnsi="Times New Roman" w:cs="Times New Roman"/>
          <w:sz w:val="32"/>
          <w:szCs w:val="32"/>
        </w:rPr>
      </w:pPr>
      <w:r w:rsidRPr="003F7D85">
        <w:rPr>
          <w:rFonts w:ascii="Times New Roman" w:eastAsia="Calibri" w:hAnsi="Times New Roman" w:cs="Times New Roman"/>
          <w:b/>
          <w:sz w:val="32"/>
          <w:szCs w:val="32"/>
        </w:rPr>
        <w:t>Метод маржинальных издержек</w:t>
      </w:r>
      <w:r w:rsidRPr="003F7D85">
        <w:rPr>
          <w:rFonts w:ascii="Times New Roman" w:eastAsia="Calibri" w:hAnsi="Times New Roman" w:cs="Times New Roman"/>
          <w:sz w:val="32"/>
          <w:szCs w:val="32"/>
        </w:rPr>
        <w:t xml:space="preserve"> предполагает увеличение переменных </w:t>
      </w:r>
      <w:proofErr w:type="gramStart"/>
      <w:r w:rsidRPr="003F7D85">
        <w:rPr>
          <w:rFonts w:ascii="Times New Roman" w:eastAsia="Calibri" w:hAnsi="Times New Roman" w:cs="Times New Roman"/>
          <w:sz w:val="32"/>
          <w:szCs w:val="32"/>
        </w:rPr>
        <w:t>за-трат</w:t>
      </w:r>
      <w:proofErr w:type="gramEnd"/>
      <w:r w:rsidRPr="003F7D85">
        <w:rPr>
          <w:rFonts w:ascii="Times New Roman" w:eastAsia="Calibri" w:hAnsi="Times New Roman" w:cs="Times New Roman"/>
          <w:sz w:val="32"/>
          <w:szCs w:val="32"/>
        </w:rPr>
        <w:t xml:space="preserve"> в расчете на единицу продукции на процент, покрывающий затраты и обеспечивающий достаточную норму прибыли. Обеспечиваются более </w:t>
      </w:r>
      <w:proofErr w:type="gramStart"/>
      <w:r w:rsidRPr="003F7D85">
        <w:rPr>
          <w:rFonts w:ascii="Times New Roman" w:eastAsia="Calibri" w:hAnsi="Times New Roman" w:cs="Times New Roman"/>
          <w:sz w:val="32"/>
          <w:szCs w:val="32"/>
        </w:rPr>
        <w:t>ши-</w:t>
      </w:r>
      <w:proofErr w:type="spellStart"/>
      <w:r w:rsidRPr="003F7D85">
        <w:rPr>
          <w:rFonts w:ascii="Times New Roman" w:eastAsia="Calibri" w:hAnsi="Times New Roman" w:cs="Times New Roman"/>
          <w:sz w:val="32"/>
          <w:szCs w:val="32"/>
        </w:rPr>
        <w:t>рокие</w:t>
      </w:r>
      <w:proofErr w:type="spellEnd"/>
      <w:proofErr w:type="gramEnd"/>
      <w:r w:rsidRPr="003F7D85">
        <w:rPr>
          <w:rFonts w:ascii="Times New Roman" w:eastAsia="Calibri" w:hAnsi="Times New Roman" w:cs="Times New Roman"/>
          <w:sz w:val="32"/>
          <w:szCs w:val="32"/>
        </w:rPr>
        <w:t xml:space="preserve"> возможности ценообразования: полное покрытие постоянных затрат и максимизация прибыли.</w:t>
      </w:r>
    </w:p>
    <w:p w:rsidR="00CA19AB" w:rsidRPr="003F7D85" w:rsidRDefault="00CA19AB" w:rsidP="003F7D85">
      <w:pPr>
        <w:tabs>
          <w:tab w:val="left" w:pos="426"/>
          <w:tab w:val="left" w:pos="851"/>
        </w:tabs>
        <w:spacing w:after="0" w:line="240" w:lineRule="auto"/>
        <w:jc w:val="both"/>
        <w:rPr>
          <w:rFonts w:ascii="Times New Roman" w:eastAsia="Calibri" w:hAnsi="Times New Roman" w:cs="Times New Roman"/>
          <w:sz w:val="32"/>
          <w:szCs w:val="32"/>
        </w:rPr>
      </w:pPr>
      <w:r w:rsidRPr="003F7D85">
        <w:rPr>
          <w:rFonts w:ascii="Times New Roman" w:eastAsia="Calibri" w:hAnsi="Times New Roman" w:cs="Times New Roman"/>
          <w:b/>
          <w:sz w:val="32"/>
          <w:szCs w:val="32"/>
        </w:rPr>
        <w:t>Метод рентабельности инвестиций</w:t>
      </w:r>
      <w:r w:rsidRPr="003F7D85">
        <w:rPr>
          <w:rFonts w:ascii="Times New Roman" w:eastAsia="Calibri" w:hAnsi="Times New Roman" w:cs="Times New Roman"/>
          <w:sz w:val="32"/>
          <w:szCs w:val="32"/>
        </w:rPr>
        <w:t xml:space="preserve"> основан на том, что проект должен обеспечивать рентабельность не ниже стоимости заемных средств. К </w:t>
      </w:r>
      <w:proofErr w:type="spellStart"/>
      <w:proofErr w:type="gramStart"/>
      <w:r w:rsidRPr="003F7D85">
        <w:rPr>
          <w:rFonts w:ascii="Times New Roman" w:eastAsia="Calibri" w:hAnsi="Times New Roman" w:cs="Times New Roman"/>
          <w:sz w:val="32"/>
          <w:szCs w:val="32"/>
        </w:rPr>
        <w:t>сум-марным</w:t>
      </w:r>
      <w:proofErr w:type="spellEnd"/>
      <w:proofErr w:type="gramEnd"/>
      <w:r w:rsidRPr="003F7D85">
        <w:rPr>
          <w:rFonts w:ascii="Times New Roman" w:eastAsia="Calibri" w:hAnsi="Times New Roman" w:cs="Times New Roman"/>
          <w:sz w:val="32"/>
          <w:szCs w:val="32"/>
        </w:rPr>
        <w:t xml:space="preserve"> затратам на единицу продукции добавляется сумма процентов за кредит. Единственный метод, учитывающий платность финансовых </w:t>
      </w:r>
      <w:proofErr w:type="spellStart"/>
      <w:proofErr w:type="gramStart"/>
      <w:r w:rsidRPr="003F7D85">
        <w:rPr>
          <w:rFonts w:ascii="Times New Roman" w:eastAsia="Calibri" w:hAnsi="Times New Roman" w:cs="Times New Roman"/>
          <w:sz w:val="32"/>
          <w:szCs w:val="32"/>
        </w:rPr>
        <w:t>ресур</w:t>
      </w:r>
      <w:proofErr w:type="spellEnd"/>
      <w:r w:rsidRPr="003F7D85">
        <w:rPr>
          <w:rFonts w:ascii="Times New Roman" w:eastAsia="Calibri" w:hAnsi="Times New Roman" w:cs="Times New Roman"/>
          <w:sz w:val="32"/>
          <w:szCs w:val="32"/>
        </w:rPr>
        <w:t>-сов</w:t>
      </w:r>
      <w:proofErr w:type="gramEnd"/>
      <w:r w:rsidRPr="003F7D85">
        <w:rPr>
          <w:rFonts w:ascii="Times New Roman" w:eastAsia="Calibri" w:hAnsi="Times New Roman" w:cs="Times New Roman"/>
          <w:sz w:val="32"/>
          <w:szCs w:val="32"/>
        </w:rPr>
        <w:t xml:space="preserve">, необходимых для производства и реализации товара. Подходит для предприятий с широким ассортиментом изделий, каждое из которых требует своих переменных затрат. Годится как для традиционно производимых товаров с устоявшейся рыночной ценой, так и для новых изделий. </w:t>
      </w:r>
      <w:proofErr w:type="gramStart"/>
      <w:r w:rsidRPr="003F7D85">
        <w:rPr>
          <w:rFonts w:ascii="Times New Roman" w:eastAsia="Calibri" w:hAnsi="Times New Roman" w:cs="Times New Roman"/>
          <w:sz w:val="32"/>
          <w:szCs w:val="32"/>
        </w:rPr>
        <w:t>Приме-</w:t>
      </w:r>
      <w:proofErr w:type="spellStart"/>
      <w:r w:rsidRPr="003F7D85">
        <w:rPr>
          <w:rFonts w:ascii="Times New Roman" w:eastAsia="Calibri" w:hAnsi="Times New Roman" w:cs="Times New Roman"/>
          <w:sz w:val="32"/>
          <w:szCs w:val="32"/>
        </w:rPr>
        <w:t>няется</w:t>
      </w:r>
      <w:proofErr w:type="spellEnd"/>
      <w:proofErr w:type="gramEnd"/>
      <w:r w:rsidRPr="003F7D85">
        <w:rPr>
          <w:rFonts w:ascii="Times New Roman" w:eastAsia="Calibri" w:hAnsi="Times New Roman" w:cs="Times New Roman"/>
          <w:sz w:val="32"/>
          <w:szCs w:val="32"/>
        </w:rPr>
        <w:t xml:space="preserve"> успешно при принятии решений о величине объема производства нового для предприятия товара.</w:t>
      </w:r>
    </w:p>
    <w:p w:rsidR="00751120" w:rsidRPr="003F7D85" w:rsidRDefault="00CA19AB" w:rsidP="003F7D85">
      <w:pPr>
        <w:tabs>
          <w:tab w:val="left" w:pos="426"/>
          <w:tab w:val="left" w:pos="851"/>
        </w:tabs>
        <w:spacing w:after="0" w:line="240" w:lineRule="auto"/>
        <w:jc w:val="both"/>
        <w:rPr>
          <w:rFonts w:ascii="Times New Roman" w:eastAsia="Calibri" w:hAnsi="Times New Roman" w:cs="Times New Roman"/>
          <w:sz w:val="32"/>
          <w:szCs w:val="32"/>
        </w:rPr>
      </w:pPr>
      <w:r w:rsidRPr="003F7D85">
        <w:rPr>
          <w:rFonts w:ascii="Times New Roman" w:eastAsia="Calibri" w:hAnsi="Times New Roman" w:cs="Times New Roman"/>
          <w:b/>
          <w:sz w:val="32"/>
          <w:szCs w:val="32"/>
        </w:rPr>
        <w:t>Методы маркетинговых оценок.</w:t>
      </w:r>
      <w:r w:rsidRPr="003F7D85">
        <w:rPr>
          <w:rFonts w:ascii="Times New Roman" w:eastAsia="Calibri" w:hAnsi="Times New Roman" w:cs="Times New Roman"/>
          <w:sz w:val="32"/>
          <w:szCs w:val="32"/>
        </w:rPr>
        <w:t xml:space="preserve"> Предприятие старается выяснить цену, по которой покупатель определенно берет товар. Цены ориентированы на </w:t>
      </w:r>
      <w:proofErr w:type="spellStart"/>
      <w:proofErr w:type="gramStart"/>
      <w:r w:rsidRPr="003F7D85">
        <w:rPr>
          <w:rFonts w:ascii="Times New Roman" w:eastAsia="Calibri" w:hAnsi="Times New Roman" w:cs="Times New Roman"/>
          <w:sz w:val="32"/>
          <w:szCs w:val="32"/>
        </w:rPr>
        <w:t>по-вышение</w:t>
      </w:r>
      <w:proofErr w:type="spellEnd"/>
      <w:proofErr w:type="gramEnd"/>
      <w:r w:rsidRPr="003F7D85">
        <w:rPr>
          <w:rFonts w:ascii="Times New Roman" w:eastAsia="Calibri" w:hAnsi="Times New Roman" w:cs="Times New Roman"/>
          <w:sz w:val="32"/>
          <w:szCs w:val="32"/>
        </w:rPr>
        <w:t xml:space="preserve"> конкурентоспособности товара, а не на удовлетворение потребно-</w:t>
      </w:r>
      <w:proofErr w:type="spellStart"/>
      <w:r w:rsidRPr="003F7D85">
        <w:rPr>
          <w:rFonts w:ascii="Times New Roman" w:eastAsia="Calibri" w:hAnsi="Times New Roman" w:cs="Times New Roman"/>
          <w:sz w:val="32"/>
          <w:szCs w:val="32"/>
        </w:rPr>
        <w:t>сти</w:t>
      </w:r>
      <w:proofErr w:type="spellEnd"/>
      <w:r w:rsidRPr="003F7D85">
        <w:rPr>
          <w:rFonts w:ascii="Times New Roman" w:eastAsia="Calibri" w:hAnsi="Times New Roman" w:cs="Times New Roman"/>
          <w:sz w:val="32"/>
          <w:szCs w:val="32"/>
        </w:rPr>
        <w:t xml:space="preserve"> предприятия в финансовых ресурсах для покрытия затрат.</w:t>
      </w:r>
    </w:p>
    <w:p w:rsidR="00751120" w:rsidRPr="003F7D85" w:rsidRDefault="00751120" w:rsidP="003F7D85">
      <w:pPr>
        <w:tabs>
          <w:tab w:val="left" w:pos="426"/>
          <w:tab w:val="left" w:pos="851"/>
        </w:tabs>
        <w:spacing w:after="0" w:line="240" w:lineRule="auto"/>
        <w:jc w:val="both"/>
        <w:rPr>
          <w:rFonts w:ascii="Times New Roman" w:eastAsia="Calibri" w:hAnsi="Times New Roman" w:cs="Times New Roman"/>
          <w:sz w:val="32"/>
          <w:szCs w:val="32"/>
        </w:rPr>
      </w:pPr>
    </w:p>
    <w:p w:rsidR="00751120" w:rsidRPr="003F7D85" w:rsidRDefault="00751120" w:rsidP="003F7D85">
      <w:pPr>
        <w:tabs>
          <w:tab w:val="left" w:pos="426"/>
          <w:tab w:val="left" w:pos="851"/>
        </w:tabs>
        <w:spacing w:after="0" w:line="240" w:lineRule="auto"/>
        <w:jc w:val="both"/>
        <w:rPr>
          <w:rFonts w:ascii="Times New Roman" w:eastAsia="Calibri" w:hAnsi="Times New Roman" w:cs="Times New Roman"/>
          <w:sz w:val="32"/>
          <w:szCs w:val="32"/>
        </w:rPr>
      </w:pPr>
    </w:p>
    <w:p w:rsidR="00751120" w:rsidRPr="003F7D85" w:rsidRDefault="00751120" w:rsidP="003F7D85">
      <w:pPr>
        <w:tabs>
          <w:tab w:val="left" w:pos="426"/>
          <w:tab w:val="left" w:pos="851"/>
        </w:tabs>
        <w:spacing w:after="0" w:line="240" w:lineRule="auto"/>
        <w:jc w:val="both"/>
        <w:rPr>
          <w:rFonts w:ascii="Times New Roman" w:eastAsia="Calibri" w:hAnsi="Times New Roman" w:cs="Times New Roman"/>
          <w:sz w:val="32"/>
          <w:szCs w:val="32"/>
        </w:rPr>
      </w:pPr>
    </w:p>
    <w:p w:rsidR="00751120" w:rsidRPr="003F7D85" w:rsidRDefault="00751120" w:rsidP="003F7D85">
      <w:pPr>
        <w:tabs>
          <w:tab w:val="left" w:pos="426"/>
          <w:tab w:val="left" w:pos="851"/>
        </w:tabs>
        <w:spacing w:after="0" w:line="240" w:lineRule="auto"/>
        <w:jc w:val="both"/>
        <w:rPr>
          <w:rFonts w:ascii="Times New Roman" w:eastAsia="Calibri" w:hAnsi="Times New Roman" w:cs="Times New Roman"/>
          <w:sz w:val="32"/>
          <w:szCs w:val="32"/>
        </w:rPr>
      </w:pPr>
    </w:p>
    <w:p w:rsidR="00751120" w:rsidRPr="003F7D85" w:rsidRDefault="00751120" w:rsidP="003F7D85">
      <w:pPr>
        <w:tabs>
          <w:tab w:val="left" w:pos="426"/>
        </w:tabs>
        <w:spacing w:after="0" w:line="240" w:lineRule="auto"/>
        <w:contextualSpacing/>
        <w:jc w:val="both"/>
        <w:rPr>
          <w:rFonts w:ascii="Times New Roman" w:eastAsia="Calibri" w:hAnsi="Times New Roman" w:cs="Times New Roman"/>
          <w:b/>
          <w:sz w:val="32"/>
          <w:szCs w:val="32"/>
        </w:rPr>
      </w:pPr>
    </w:p>
    <w:p w:rsidR="00751120" w:rsidRPr="003F7D85" w:rsidRDefault="00751120" w:rsidP="003F7D85">
      <w:pPr>
        <w:tabs>
          <w:tab w:val="left" w:pos="426"/>
        </w:tabs>
        <w:spacing w:after="0" w:line="240" w:lineRule="auto"/>
        <w:contextualSpacing/>
        <w:jc w:val="both"/>
        <w:rPr>
          <w:rFonts w:ascii="Times New Roman" w:eastAsia="Calibri" w:hAnsi="Times New Roman" w:cs="Times New Roman"/>
          <w:b/>
          <w:sz w:val="32"/>
          <w:szCs w:val="32"/>
        </w:rPr>
      </w:pPr>
    </w:p>
    <w:p w:rsidR="00751120" w:rsidRPr="003F7D85" w:rsidRDefault="00751120" w:rsidP="003F7D85">
      <w:pPr>
        <w:tabs>
          <w:tab w:val="left" w:pos="426"/>
        </w:tabs>
        <w:spacing w:after="0" w:line="240" w:lineRule="auto"/>
        <w:contextualSpacing/>
        <w:jc w:val="both"/>
        <w:rPr>
          <w:rFonts w:ascii="Times New Roman" w:eastAsia="Calibri" w:hAnsi="Times New Roman" w:cs="Times New Roman"/>
          <w:b/>
          <w:sz w:val="32"/>
          <w:szCs w:val="32"/>
        </w:rPr>
      </w:pPr>
    </w:p>
    <w:p w:rsidR="00CA19AB" w:rsidRPr="003F7D85" w:rsidRDefault="00CA19AB" w:rsidP="003F7D85">
      <w:pPr>
        <w:tabs>
          <w:tab w:val="left" w:pos="426"/>
        </w:tabs>
        <w:spacing w:after="0" w:line="240" w:lineRule="auto"/>
        <w:contextualSpacing/>
        <w:jc w:val="both"/>
        <w:rPr>
          <w:rFonts w:ascii="Times New Roman" w:eastAsia="Calibri" w:hAnsi="Times New Roman" w:cs="Times New Roman"/>
          <w:b/>
          <w:sz w:val="32"/>
          <w:szCs w:val="32"/>
          <w:u w:val="single"/>
        </w:rPr>
      </w:pPr>
    </w:p>
    <w:p w:rsidR="00CA19AB" w:rsidRPr="003F7D85" w:rsidRDefault="00CA19AB" w:rsidP="003F7D85">
      <w:pPr>
        <w:tabs>
          <w:tab w:val="left" w:pos="426"/>
        </w:tabs>
        <w:spacing w:after="0" w:line="240" w:lineRule="auto"/>
        <w:contextualSpacing/>
        <w:jc w:val="both"/>
        <w:rPr>
          <w:rFonts w:ascii="Times New Roman" w:eastAsia="Calibri" w:hAnsi="Times New Roman" w:cs="Times New Roman"/>
          <w:b/>
          <w:sz w:val="32"/>
          <w:szCs w:val="32"/>
          <w:u w:val="single"/>
        </w:rPr>
      </w:pPr>
    </w:p>
    <w:p w:rsidR="00CA19AB" w:rsidRPr="003F7D85" w:rsidRDefault="00CA19AB" w:rsidP="003F7D85">
      <w:pPr>
        <w:tabs>
          <w:tab w:val="left" w:pos="426"/>
        </w:tabs>
        <w:spacing w:after="0" w:line="240" w:lineRule="auto"/>
        <w:contextualSpacing/>
        <w:jc w:val="both"/>
        <w:rPr>
          <w:rFonts w:ascii="Times New Roman" w:eastAsia="Calibri" w:hAnsi="Times New Roman" w:cs="Times New Roman"/>
          <w:b/>
          <w:sz w:val="32"/>
          <w:szCs w:val="32"/>
          <w:u w:val="single"/>
        </w:rPr>
      </w:pPr>
    </w:p>
    <w:p w:rsidR="00CA19AB" w:rsidRPr="003F7D85" w:rsidRDefault="00CA19AB" w:rsidP="003F7D85">
      <w:pPr>
        <w:tabs>
          <w:tab w:val="left" w:pos="426"/>
        </w:tabs>
        <w:spacing w:after="0" w:line="240" w:lineRule="auto"/>
        <w:contextualSpacing/>
        <w:jc w:val="both"/>
        <w:rPr>
          <w:rFonts w:ascii="Times New Roman" w:eastAsia="Calibri" w:hAnsi="Times New Roman" w:cs="Times New Roman"/>
          <w:b/>
          <w:sz w:val="32"/>
          <w:szCs w:val="32"/>
          <w:u w:val="single"/>
        </w:rPr>
      </w:pPr>
    </w:p>
    <w:p w:rsidR="00CA19AB" w:rsidRPr="003F7D85" w:rsidRDefault="00CA19AB" w:rsidP="003F7D85">
      <w:pPr>
        <w:tabs>
          <w:tab w:val="left" w:pos="426"/>
        </w:tabs>
        <w:spacing w:after="0" w:line="240" w:lineRule="auto"/>
        <w:contextualSpacing/>
        <w:jc w:val="both"/>
        <w:rPr>
          <w:rFonts w:ascii="Times New Roman" w:eastAsia="Calibri" w:hAnsi="Times New Roman" w:cs="Times New Roman"/>
          <w:b/>
          <w:sz w:val="32"/>
          <w:szCs w:val="32"/>
          <w:u w:val="single"/>
        </w:rPr>
      </w:pPr>
    </w:p>
    <w:p w:rsidR="00CA19AB" w:rsidRPr="003F7D85" w:rsidRDefault="00CA19AB" w:rsidP="003F7D85">
      <w:pPr>
        <w:tabs>
          <w:tab w:val="left" w:pos="426"/>
        </w:tabs>
        <w:spacing w:after="0" w:line="240" w:lineRule="auto"/>
        <w:contextualSpacing/>
        <w:jc w:val="both"/>
        <w:rPr>
          <w:rFonts w:ascii="Times New Roman" w:eastAsia="Calibri" w:hAnsi="Times New Roman" w:cs="Times New Roman"/>
          <w:b/>
          <w:sz w:val="32"/>
          <w:szCs w:val="32"/>
          <w:u w:val="single"/>
        </w:rPr>
      </w:pPr>
    </w:p>
    <w:p w:rsidR="00CA19AB" w:rsidRPr="003F7D85" w:rsidRDefault="00CA19AB" w:rsidP="003F7D85">
      <w:pPr>
        <w:tabs>
          <w:tab w:val="left" w:pos="426"/>
        </w:tabs>
        <w:spacing w:after="0" w:line="240" w:lineRule="auto"/>
        <w:contextualSpacing/>
        <w:jc w:val="both"/>
        <w:rPr>
          <w:rFonts w:ascii="Times New Roman" w:eastAsia="Calibri" w:hAnsi="Times New Roman" w:cs="Times New Roman"/>
          <w:b/>
          <w:sz w:val="32"/>
          <w:szCs w:val="32"/>
          <w:u w:val="single"/>
        </w:rPr>
      </w:pPr>
    </w:p>
    <w:p w:rsidR="00CA19AB" w:rsidRPr="003F7D85" w:rsidRDefault="00CA19AB" w:rsidP="003F7D85">
      <w:pPr>
        <w:tabs>
          <w:tab w:val="left" w:pos="426"/>
        </w:tabs>
        <w:spacing w:after="0" w:line="240" w:lineRule="auto"/>
        <w:contextualSpacing/>
        <w:jc w:val="both"/>
        <w:rPr>
          <w:rFonts w:ascii="Times New Roman" w:eastAsia="Calibri" w:hAnsi="Times New Roman" w:cs="Times New Roman"/>
          <w:b/>
          <w:sz w:val="32"/>
          <w:szCs w:val="32"/>
          <w:u w:val="single"/>
        </w:rPr>
      </w:pPr>
    </w:p>
    <w:p w:rsidR="00CA19AB" w:rsidRPr="003F7D85" w:rsidRDefault="00CA19AB" w:rsidP="003F7D85">
      <w:pPr>
        <w:tabs>
          <w:tab w:val="left" w:pos="426"/>
        </w:tabs>
        <w:spacing w:after="0" w:line="240" w:lineRule="auto"/>
        <w:contextualSpacing/>
        <w:jc w:val="both"/>
        <w:rPr>
          <w:rFonts w:ascii="Times New Roman" w:eastAsia="Calibri" w:hAnsi="Times New Roman" w:cs="Times New Roman"/>
          <w:b/>
          <w:sz w:val="32"/>
          <w:szCs w:val="32"/>
          <w:u w:val="single"/>
        </w:rPr>
      </w:pPr>
    </w:p>
    <w:p w:rsidR="003F7D85" w:rsidRPr="003F7D85" w:rsidRDefault="003F7D85" w:rsidP="003F7D85">
      <w:pPr>
        <w:spacing w:line="240" w:lineRule="auto"/>
        <w:rPr>
          <w:rFonts w:ascii="Times New Roman" w:eastAsia="Calibri" w:hAnsi="Times New Roman" w:cs="Times New Roman"/>
          <w:b/>
          <w:sz w:val="32"/>
          <w:szCs w:val="32"/>
          <w:u w:val="single"/>
        </w:rPr>
      </w:pPr>
      <w:r w:rsidRPr="003F7D85">
        <w:rPr>
          <w:rFonts w:ascii="Times New Roman" w:eastAsia="Calibri" w:hAnsi="Times New Roman" w:cs="Times New Roman"/>
          <w:b/>
          <w:sz w:val="32"/>
          <w:szCs w:val="32"/>
          <w:u w:val="single"/>
        </w:rPr>
        <w:br w:type="page"/>
      </w:r>
    </w:p>
    <w:p w:rsidR="00751120" w:rsidRPr="003F7D85" w:rsidRDefault="00751120" w:rsidP="003F7D85">
      <w:pPr>
        <w:tabs>
          <w:tab w:val="left" w:pos="426"/>
        </w:tabs>
        <w:spacing w:after="0" w:line="240" w:lineRule="auto"/>
        <w:contextualSpacing/>
        <w:jc w:val="both"/>
        <w:rPr>
          <w:rFonts w:ascii="Times New Roman" w:eastAsia="Calibri" w:hAnsi="Times New Roman" w:cs="Times New Roman"/>
          <w:b/>
          <w:sz w:val="32"/>
          <w:szCs w:val="32"/>
          <w:u w:val="single"/>
        </w:rPr>
      </w:pPr>
      <w:r w:rsidRPr="003F7D85">
        <w:rPr>
          <w:rFonts w:ascii="Times New Roman" w:eastAsia="Calibri" w:hAnsi="Times New Roman" w:cs="Times New Roman"/>
          <w:b/>
          <w:sz w:val="32"/>
          <w:szCs w:val="32"/>
          <w:u w:val="single"/>
        </w:rPr>
        <w:lastRenderedPageBreak/>
        <w:t>Выявите особенности формирования цен в легкой и пищевой промышленности</w:t>
      </w:r>
    </w:p>
    <w:p w:rsidR="00CA19AB" w:rsidRPr="003F7D85" w:rsidRDefault="00CA19AB" w:rsidP="003F7D85">
      <w:pPr>
        <w:tabs>
          <w:tab w:val="left" w:pos="426"/>
        </w:tabs>
        <w:spacing w:after="0"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Важную роль в развитии пищевой промышленности играет ценообразование, которое осуществляется по определенным рыночным законам. Главной проблемой ценообразования является выравнивание асимметрии цен между производителями пищевого сырья и перерабатывающей промышленностью, чтобы они в равной степени получали прибыль от вложенного капитала и были заинтересованы выращивать и перерабатывать только отечественное сырье, которое в большинстве своем имеет лечебно-профилактическое направление. А прибыль — это накопление капитала для расширения производства всех продуктов питания. </w:t>
      </w:r>
    </w:p>
    <w:p w:rsidR="00CA19AB" w:rsidRPr="003F7D85" w:rsidRDefault="00CA19AB" w:rsidP="003F7D85">
      <w:pPr>
        <w:tabs>
          <w:tab w:val="left" w:pos="426"/>
        </w:tabs>
        <w:spacing w:after="0"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Ценообразование в легкой промышленности имеет свои отраслевые </w:t>
      </w:r>
      <w:proofErr w:type="spellStart"/>
      <w:proofErr w:type="gramStart"/>
      <w:r w:rsidRPr="003F7D85">
        <w:rPr>
          <w:rFonts w:ascii="Times New Roman" w:eastAsia="Calibri" w:hAnsi="Times New Roman" w:cs="Times New Roman"/>
          <w:sz w:val="32"/>
          <w:szCs w:val="32"/>
        </w:rPr>
        <w:t>осо-бенности</w:t>
      </w:r>
      <w:proofErr w:type="spellEnd"/>
      <w:proofErr w:type="gramEnd"/>
      <w:r w:rsidRPr="003F7D85">
        <w:rPr>
          <w:rFonts w:ascii="Times New Roman" w:eastAsia="Calibri" w:hAnsi="Times New Roman" w:cs="Times New Roman"/>
          <w:sz w:val="32"/>
          <w:szCs w:val="32"/>
        </w:rPr>
        <w:t xml:space="preserve">. Процесс формирования цен отражается в учетной политике предприятия, где наряду с вопросами ведения бухгалтерского учета и </w:t>
      </w:r>
      <w:proofErr w:type="gramStart"/>
      <w:r w:rsidRPr="003F7D85">
        <w:rPr>
          <w:rFonts w:ascii="Times New Roman" w:eastAsia="Calibri" w:hAnsi="Times New Roman" w:cs="Times New Roman"/>
          <w:sz w:val="32"/>
          <w:szCs w:val="32"/>
        </w:rPr>
        <w:t>от-четности</w:t>
      </w:r>
      <w:proofErr w:type="gramEnd"/>
      <w:r w:rsidRPr="003F7D85">
        <w:rPr>
          <w:rFonts w:ascii="Times New Roman" w:eastAsia="Calibri" w:hAnsi="Times New Roman" w:cs="Times New Roman"/>
          <w:sz w:val="32"/>
          <w:szCs w:val="32"/>
        </w:rPr>
        <w:t xml:space="preserve"> должна быть представлена следующая информация:</w:t>
      </w:r>
    </w:p>
    <w:p w:rsidR="00CA19AB" w:rsidRPr="003F7D85" w:rsidRDefault="00CA19AB" w:rsidP="003F7D85">
      <w:pPr>
        <w:tabs>
          <w:tab w:val="left" w:pos="426"/>
        </w:tabs>
        <w:spacing w:after="0"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 нормативные правовые акты и отраслевые инструкции, регулирующие </w:t>
      </w:r>
      <w:proofErr w:type="spellStart"/>
      <w:proofErr w:type="gramStart"/>
      <w:r w:rsidRPr="003F7D85">
        <w:rPr>
          <w:rFonts w:ascii="Times New Roman" w:eastAsia="Calibri" w:hAnsi="Times New Roman" w:cs="Times New Roman"/>
          <w:sz w:val="32"/>
          <w:szCs w:val="32"/>
        </w:rPr>
        <w:t>це-нообразование</w:t>
      </w:r>
      <w:proofErr w:type="spellEnd"/>
      <w:proofErr w:type="gramEnd"/>
      <w:r w:rsidRPr="003F7D85">
        <w:rPr>
          <w:rFonts w:ascii="Times New Roman" w:eastAsia="Calibri" w:hAnsi="Times New Roman" w:cs="Times New Roman"/>
          <w:sz w:val="32"/>
          <w:szCs w:val="32"/>
        </w:rPr>
        <w:t>;</w:t>
      </w:r>
    </w:p>
    <w:p w:rsidR="00CA19AB" w:rsidRPr="003F7D85" w:rsidRDefault="00CA19AB" w:rsidP="003F7D85">
      <w:pPr>
        <w:tabs>
          <w:tab w:val="left" w:pos="426"/>
        </w:tabs>
        <w:spacing w:after="0"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особенности включения в себестоимость отдельных видов затрат;</w:t>
      </w:r>
    </w:p>
    <w:p w:rsidR="00CA19AB" w:rsidRPr="003F7D85" w:rsidRDefault="00CA19AB" w:rsidP="003F7D85">
      <w:pPr>
        <w:tabs>
          <w:tab w:val="left" w:pos="426"/>
        </w:tabs>
        <w:spacing w:after="0"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методы оценки производственных запасов незавершенного производства, готовой продукции;</w:t>
      </w:r>
    </w:p>
    <w:p w:rsidR="00CA19AB" w:rsidRPr="003F7D85" w:rsidRDefault="00CA19AB" w:rsidP="003F7D85">
      <w:pPr>
        <w:tabs>
          <w:tab w:val="left" w:pos="426"/>
        </w:tabs>
        <w:spacing w:after="0"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методы распределения косвенных расходов и т.д.;</w:t>
      </w:r>
    </w:p>
    <w:p w:rsidR="00CA19AB" w:rsidRPr="003F7D85" w:rsidRDefault="00CA19AB" w:rsidP="003F7D85">
      <w:pPr>
        <w:tabs>
          <w:tab w:val="left" w:pos="426"/>
        </w:tabs>
        <w:spacing w:after="0"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уровень рентабельности в составе утвержденной цены.</w:t>
      </w:r>
    </w:p>
    <w:p w:rsidR="00751120" w:rsidRPr="003F7D85" w:rsidRDefault="00CA19AB" w:rsidP="003F7D85">
      <w:pPr>
        <w:tabs>
          <w:tab w:val="left" w:pos="426"/>
        </w:tabs>
        <w:spacing w:after="0"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Стратегия ценообразования должна быть увязана с общими целями </w:t>
      </w:r>
      <w:proofErr w:type="gramStart"/>
      <w:r w:rsidRPr="003F7D85">
        <w:rPr>
          <w:rFonts w:ascii="Times New Roman" w:eastAsia="Calibri" w:hAnsi="Times New Roman" w:cs="Times New Roman"/>
          <w:sz w:val="32"/>
          <w:szCs w:val="32"/>
        </w:rPr>
        <w:t>компа-</w:t>
      </w:r>
      <w:proofErr w:type="spellStart"/>
      <w:r w:rsidRPr="003F7D85">
        <w:rPr>
          <w:rFonts w:ascii="Times New Roman" w:eastAsia="Calibri" w:hAnsi="Times New Roman" w:cs="Times New Roman"/>
          <w:sz w:val="32"/>
          <w:szCs w:val="32"/>
        </w:rPr>
        <w:t>нии</w:t>
      </w:r>
      <w:proofErr w:type="spellEnd"/>
      <w:proofErr w:type="gramEnd"/>
      <w:r w:rsidRPr="003F7D85">
        <w:rPr>
          <w:rFonts w:ascii="Times New Roman" w:eastAsia="Calibri" w:hAnsi="Times New Roman" w:cs="Times New Roman"/>
          <w:sz w:val="32"/>
          <w:szCs w:val="32"/>
        </w:rPr>
        <w:t xml:space="preserve"> и отражать </w:t>
      </w:r>
      <w:proofErr w:type="spellStart"/>
      <w:r w:rsidRPr="003F7D85">
        <w:rPr>
          <w:rFonts w:ascii="Times New Roman" w:eastAsia="Calibri" w:hAnsi="Times New Roman" w:cs="Times New Roman"/>
          <w:sz w:val="32"/>
          <w:szCs w:val="32"/>
        </w:rPr>
        <w:t>их.К</w:t>
      </w:r>
      <w:proofErr w:type="spellEnd"/>
      <w:r w:rsidRPr="003F7D85">
        <w:rPr>
          <w:rFonts w:ascii="Times New Roman" w:eastAsia="Calibri" w:hAnsi="Times New Roman" w:cs="Times New Roman"/>
          <w:sz w:val="32"/>
          <w:szCs w:val="32"/>
        </w:rPr>
        <w:t xml:space="preserve"> целям, основанным на существующем положении, стремятся фирмы, заинтересованные в стабильности или сохранении </w:t>
      </w:r>
      <w:proofErr w:type="spellStart"/>
      <w:r w:rsidRPr="003F7D85">
        <w:rPr>
          <w:rFonts w:ascii="Times New Roman" w:eastAsia="Calibri" w:hAnsi="Times New Roman" w:cs="Times New Roman"/>
          <w:sz w:val="32"/>
          <w:szCs w:val="32"/>
        </w:rPr>
        <w:t>бла-гоприятного</w:t>
      </w:r>
      <w:proofErr w:type="spellEnd"/>
      <w:r w:rsidRPr="003F7D85">
        <w:rPr>
          <w:rFonts w:ascii="Times New Roman" w:eastAsia="Calibri" w:hAnsi="Times New Roman" w:cs="Times New Roman"/>
          <w:sz w:val="32"/>
          <w:szCs w:val="32"/>
        </w:rPr>
        <w:t xml:space="preserve"> климата для своей деятельности. Стратегия ценообразования ориентирована на избежание спада в сбыте и минимизацию воздействия </w:t>
      </w:r>
      <w:proofErr w:type="gramStart"/>
      <w:r w:rsidRPr="003F7D85">
        <w:rPr>
          <w:rFonts w:ascii="Times New Roman" w:eastAsia="Calibri" w:hAnsi="Times New Roman" w:cs="Times New Roman"/>
          <w:sz w:val="32"/>
          <w:szCs w:val="32"/>
        </w:rPr>
        <w:t>та-ких</w:t>
      </w:r>
      <w:proofErr w:type="gramEnd"/>
      <w:r w:rsidRPr="003F7D85">
        <w:rPr>
          <w:rFonts w:ascii="Times New Roman" w:eastAsia="Calibri" w:hAnsi="Times New Roman" w:cs="Times New Roman"/>
          <w:sz w:val="32"/>
          <w:szCs w:val="32"/>
        </w:rPr>
        <w:t xml:space="preserve"> внешних сил, как правительство, конкуренты и участники каналов сбыта.</w:t>
      </w:r>
    </w:p>
    <w:p w:rsidR="003F7D85" w:rsidRPr="003F7D85" w:rsidRDefault="003F7D85" w:rsidP="003F7D85">
      <w:pPr>
        <w:spacing w:line="240" w:lineRule="auto"/>
        <w:rPr>
          <w:rFonts w:ascii="Times New Roman" w:eastAsia="Calibri" w:hAnsi="Times New Roman" w:cs="Times New Roman"/>
          <w:b/>
          <w:sz w:val="32"/>
          <w:szCs w:val="32"/>
          <w:u w:val="single"/>
        </w:rPr>
      </w:pPr>
      <w:r w:rsidRPr="003F7D85">
        <w:rPr>
          <w:rFonts w:ascii="Times New Roman" w:eastAsia="Calibri" w:hAnsi="Times New Roman" w:cs="Times New Roman"/>
          <w:b/>
          <w:sz w:val="32"/>
          <w:szCs w:val="32"/>
          <w:u w:val="single"/>
        </w:rPr>
        <w:br w:type="page"/>
      </w:r>
    </w:p>
    <w:p w:rsidR="00751120" w:rsidRPr="003F7D85" w:rsidRDefault="00751120" w:rsidP="003F7D85">
      <w:pPr>
        <w:tabs>
          <w:tab w:val="left" w:pos="426"/>
        </w:tabs>
        <w:spacing w:after="0" w:line="240" w:lineRule="auto"/>
        <w:contextualSpacing/>
        <w:jc w:val="both"/>
        <w:rPr>
          <w:rFonts w:ascii="Times New Roman" w:eastAsia="Calibri" w:hAnsi="Times New Roman" w:cs="Times New Roman"/>
          <w:b/>
          <w:sz w:val="32"/>
          <w:szCs w:val="32"/>
          <w:u w:val="single"/>
        </w:rPr>
      </w:pPr>
      <w:r w:rsidRPr="003F7D85">
        <w:rPr>
          <w:rFonts w:ascii="Times New Roman" w:eastAsia="Calibri" w:hAnsi="Times New Roman" w:cs="Times New Roman"/>
          <w:b/>
          <w:sz w:val="32"/>
          <w:szCs w:val="32"/>
          <w:u w:val="single"/>
        </w:rPr>
        <w:lastRenderedPageBreak/>
        <w:t xml:space="preserve">Выявите особенности формирования цен на сельскохозяйственную продукцию  </w:t>
      </w:r>
    </w:p>
    <w:p w:rsidR="00CA19AB" w:rsidRPr="003F7D85" w:rsidRDefault="00751120" w:rsidP="003F7D85">
      <w:pPr>
        <w:tabs>
          <w:tab w:val="left" w:pos="426"/>
        </w:tabs>
        <w:spacing w:after="0" w:line="240" w:lineRule="auto"/>
        <w:jc w:val="both"/>
        <w:rPr>
          <w:rFonts w:ascii="Times New Roman" w:eastAsia="Calibri" w:hAnsi="Times New Roman" w:cs="Times New Roman"/>
          <w:sz w:val="32"/>
          <w:szCs w:val="32"/>
        </w:rPr>
      </w:pPr>
      <w:r w:rsidRPr="003F7D85">
        <w:rPr>
          <w:rFonts w:ascii="Times New Roman" w:eastAsia="Calibri" w:hAnsi="Times New Roman" w:cs="Times New Roman"/>
          <w:b/>
          <w:sz w:val="32"/>
          <w:szCs w:val="32"/>
        </w:rPr>
        <w:t xml:space="preserve"> </w:t>
      </w:r>
      <w:r w:rsidR="00CA19AB" w:rsidRPr="003F7D85">
        <w:rPr>
          <w:rFonts w:ascii="Times New Roman" w:eastAsia="Calibri" w:hAnsi="Times New Roman" w:cs="Times New Roman"/>
          <w:sz w:val="32"/>
          <w:szCs w:val="32"/>
        </w:rPr>
        <w:t xml:space="preserve">Основой цен являются закупочные цены, по которым заготовительные </w:t>
      </w:r>
      <w:proofErr w:type="gramStart"/>
      <w:r w:rsidR="00CA19AB" w:rsidRPr="003F7D85">
        <w:rPr>
          <w:rFonts w:ascii="Times New Roman" w:eastAsia="Calibri" w:hAnsi="Times New Roman" w:cs="Times New Roman"/>
          <w:sz w:val="32"/>
          <w:szCs w:val="32"/>
        </w:rPr>
        <w:t>ор-</w:t>
      </w:r>
      <w:proofErr w:type="spellStart"/>
      <w:r w:rsidR="00CA19AB" w:rsidRPr="003F7D85">
        <w:rPr>
          <w:rFonts w:ascii="Times New Roman" w:eastAsia="Calibri" w:hAnsi="Times New Roman" w:cs="Times New Roman"/>
          <w:sz w:val="32"/>
          <w:szCs w:val="32"/>
        </w:rPr>
        <w:t>ганизации</w:t>
      </w:r>
      <w:proofErr w:type="spellEnd"/>
      <w:proofErr w:type="gramEnd"/>
      <w:r w:rsidR="00CA19AB" w:rsidRPr="003F7D85">
        <w:rPr>
          <w:rFonts w:ascii="Times New Roman" w:eastAsia="Calibri" w:hAnsi="Times New Roman" w:cs="Times New Roman"/>
          <w:sz w:val="32"/>
          <w:szCs w:val="32"/>
        </w:rPr>
        <w:t xml:space="preserve"> закупают продукцию у сельскохозяйственных предприятий, у населения.</w:t>
      </w:r>
    </w:p>
    <w:p w:rsidR="00CA19AB" w:rsidRPr="003F7D85" w:rsidRDefault="00CA19AB" w:rsidP="003F7D85">
      <w:pPr>
        <w:tabs>
          <w:tab w:val="left" w:pos="426"/>
        </w:tabs>
        <w:spacing w:after="0"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В материальных затратах значительную часть составляют материалы </w:t>
      </w:r>
      <w:proofErr w:type="spellStart"/>
      <w:proofErr w:type="gramStart"/>
      <w:r w:rsidRPr="003F7D85">
        <w:rPr>
          <w:rFonts w:ascii="Times New Roman" w:eastAsia="Calibri" w:hAnsi="Times New Roman" w:cs="Times New Roman"/>
          <w:sz w:val="32"/>
          <w:szCs w:val="32"/>
        </w:rPr>
        <w:t>соб-ственного</w:t>
      </w:r>
      <w:proofErr w:type="spellEnd"/>
      <w:proofErr w:type="gramEnd"/>
      <w:r w:rsidRPr="003F7D85">
        <w:rPr>
          <w:rFonts w:ascii="Times New Roman" w:eastAsia="Calibri" w:hAnsi="Times New Roman" w:cs="Times New Roman"/>
          <w:sz w:val="32"/>
          <w:szCs w:val="32"/>
        </w:rPr>
        <w:t xml:space="preserve"> производства, которые включаются в производственные затраты по фактической стоимости.</w:t>
      </w:r>
    </w:p>
    <w:p w:rsidR="00CA19AB" w:rsidRPr="003F7D85" w:rsidRDefault="00CA19AB" w:rsidP="003F7D85">
      <w:pPr>
        <w:tabs>
          <w:tab w:val="left" w:pos="426"/>
        </w:tabs>
        <w:spacing w:after="0"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На различия в затратах сельскохозяйственных предприятий оказывают влияние природные факторы (естественные свойства земли, климат), поэтому общественная стоимость сельскохозяйственной продукции определяется исходя из затрат тех предприятий, которые находятся в худших условиях производства.</w:t>
      </w:r>
    </w:p>
    <w:p w:rsidR="00CA19AB" w:rsidRPr="003F7D85" w:rsidRDefault="00CA19AB" w:rsidP="003F7D85">
      <w:pPr>
        <w:tabs>
          <w:tab w:val="left" w:pos="426"/>
        </w:tabs>
        <w:spacing w:after="0"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Разница между общественной стоимостью сельскохозяйственной продукции и затратами предприятий, находящихся в средних и лучших условиях производства, образует дифференциальную ренту, которая выступает в форме дополнительной прибыли этих предприятий.</w:t>
      </w:r>
    </w:p>
    <w:p w:rsidR="00CA19AB" w:rsidRPr="003F7D85" w:rsidRDefault="00CA19AB" w:rsidP="003F7D85">
      <w:pPr>
        <w:tabs>
          <w:tab w:val="left" w:pos="426"/>
        </w:tabs>
        <w:spacing w:after="0"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Особенностью сельского хозяйства является необходимость устанавливать цены на новые виды продукции.</w:t>
      </w:r>
    </w:p>
    <w:p w:rsidR="00CA19AB" w:rsidRPr="003F7D85" w:rsidRDefault="00CA19AB" w:rsidP="003F7D85">
      <w:pPr>
        <w:tabs>
          <w:tab w:val="left" w:pos="426"/>
        </w:tabs>
        <w:spacing w:after="0"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Закупочные цены на сельскохозяйственную продукцию дифференцируются по видам и сортам продукции с учетом взаимосвязанности потребления </w:t>
      </w:r>
      <w:proofErr w:type="gramStart"/>
      <w:r w:rsidRPr="003F7D85">
        <w:rPr>
          <w:rFonts w:ascii="Times New Roman" w:eastAsia="Calibri" w:hAnsi="Times New Roman" w:cs="Times New Roman"/>
          <w:sz w:val="32"/>
          <w:szCs w:val="32"/>
        </w:rPr>
        <w:t>от-дельных</w:t>
      </w:r>
      <w:proofErr w:type="gramEnd"/>
      <w:r w:rsidRPr="003F7D85">
        <w:rPr>
          <w:rFonts w:ascii="Times New Roman" w:eastAsia="Calibri" w:hAnsi="Times New Roman" w:cs="Times New Roman"/>
          <w:sz w:val="32"/>
          <w:szCs w:val="32"/>
        </w:rPr>
        <w:t xml:space="preserve"> видов продукции животноводства и растениеводства.</w:t>
      </w:r>
    </w:p>
    <w:p w:rsidR="00CA19AB" w:rsidRPr="003F7D85" w:rsidRDefault="00CA19AB" w:rsidP="003F7D85">
      <w:pPr>
        <w:tabs>
          <w:tab w:val="left" w:pos="426"/>
        </w:tabs>
        <w:spacing w:after="0"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Закупочные цены на сельскохозяйственную продукцию являются </w:t>
      </w:r>
      <w:proofErr w:type="spellStart"/>
      <w:proofErr w:type="gramStart"/>
      <w:r w:rsidRPr="003F7D85">
        <w:rPr>
          <w:rFonts w:ascii="Times New Roman" w:eastAsia="Calibri" w:hAnsi="Times New Roman" w:cs="Times New Roman"/>
          <w:sz w:val="32"/>
          <w:szCs w:val="32"/>
        </w:rPr>
        <w:t>регули-руемыми</w:t>
      </w:r>
      <w:proofErr w:type="spellEnd"/>
      <w:proofErr w:type="gramEnd"/>
      <w:r w:rsidRPr="003F7D85">
        <w:rPr>
          <w:rFonts w:ascii="Times New Roman" w:eastAsia="Calibri" w:hAnsi="Times New Roman" w:cs="Times New Roman"/>
          <w:sz w:val="32"/>
          <w:szCs w:val="32"/>
        </w:rPr>
        <w:t>, а цена на пшеницу – фиксированная.</w:t>
      </w:r>
    </w:p>
    <w:p w:rsidR="00CA19AB" w:rsidRPr="003F7D85" w:rsidRDefault="00CA19AB" w:rsidP="003F7D85">
      <w:pPr>
        <w:tabs>
          <w:tab w:val="left" w:pos="426"/>
        </w:tabs>
        <w:spacing w:after="0"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Расчетные цены на сельскохозяйственную продукцию применяются при внутреннем обороте этой продукции в межхозяйственных объединениях. Эти цены обслуживают отношения между обособленными звеньями </w:t>
      </w:r>
      <w:proofErr w:type="spellStart"/>
      <w:proofErr w:type="gramStart"/>
      <w:r w:rsidRPr="003F7D85">
        <w:rPr>
          <w:rFonts w:ascii="Times New Roman" w:eastAsia="Calibri" w:hAnsi="Times New Roman" w:cs="Times New Roman"/>
          <w:sz w:val="32"/>
          <w:szCs w:val="32"/>
        </w:rPr>
        <w:t>произ-водства</w:t>
      </w:r>
      <w:proofErr w:type="spellEnd"/>
      <w:proofErr w:type="gramEnd"/>
      <w:r w:rsidRPr="003F7D85">
        <w:rPr>
          <w:rFonts w:ascii="Times New Roman" w:eastAsia="Calibri" w:hAnsi="Times New Roman" w:cs="Times New Roman"/>
          <w:sz w:val="32"/>
          <w:szCs w:val="32"/>
        </w:rPr>
        <w:t>, то есть теми сельскохозяйственными предприятиями, которые участвуют в межхозяйственных объединениях.</w:t>
      </w:r>
    </w:p>
    <w:p w:rsidR="00CA19AB" w:rsidRPr="003F7D85" w:rsidRDefault="00CA19AB" w:rsidP="003F7D85">
      <w:pPr>
        <w:tabs>
          <w:tab w:val="left" w:pos="426"/>
        </w:tabs>
        <w:spacing w:after="0"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При формировании расчетных цен учитываются следующие принципы:</w:t>
      </w:r>
    </w:p>
    <w:p w:rsidR="00CA19AB" w:rsidRPr="003F7D85" w:rsidRDefault="00CA19AB" w:rsidP="003F7D85">
      <w:pPr>
        <w:tabs>
          <w:tab w:val="left" w:pos="426"/>
        </w:tabs>
        <w:spacing w:after="0"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1)  базой расчетной цены является себестоимость единицы товара на </w:t>
      </w:r>
      <w:proofErr w:type="gramStart"/>
      <w:r w:rsidRPr="003F7D85">
        <w:rPr>
          <w:rFonts w:ascii="Times New Roman" w:eastAsia="Calibri" w:hAnsi="Times New Roman" w:cs="Times New Roman"/>
          <w:sz w:val="32"/>
          <w:szCs w:val="32"/>
        </w:rPr>
        <w:t>от-дельных</w:t>
      </w:r>
      <w:proofErr w:type="gramEnd"/>
      <w:r w:rsidRPr="003F7D85">
        <w:rPr>
          <w:rFonts w:ascii="Times New Roman" w:eastAsia="Calibri" w:hAnsi="Times New Roman" w:cs="Times New Roman"/>
          <w:sz w:val="32"/>
          <w:szCs w:val="32"/>
        </w:rPr>
        <w:t xml:space="preserve"> стадиях технологического процесса производства.</w:t>
      </w:r>
    </w:p>
    <w:p w:rsidR="00CA19AB" w:rsidRPr="003F7D85" w:rsidRDefault="00CA19AB" w:rsidP="003F7D85">
      <w:pPr>
        <w:tabs>
          <w:tab w:val="left" w:pos="426"/>
        </w:tabs>
        <w:spacing w:after="0"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2)  чистый доход в расчетной цене устанавливается на той стадии процесса производства, где он создается.</w:t>
      </w:r>
    </w:p>
    <w:p w:rsidR="00CA19AB" w:rsidRPr="003F7D85" w:rsidRDefault="00CA19AB" w:rsidP="003F7D85">
      <w:pPr>
        <w:tabs>
          <w:tab w:val="left" w:pos="426"/>
        </w:tabs>
        <w:spacing w:after="0"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3)  уровень расчетных цен по отдельным стадиям процесса производства может быть выше закупочных цен на продукцию сельского хозяйства. </w:t>
      </w:r>
      <w:proofErr w:type="gramStart"/>
      <w:r w:rsidRPr="003F7D85">
        <w:rPr>
          <w:rFonts w:ascii="Times New Roman" w:eastAsia="Calibri" w:hAnsi="Times New Roman" w:cs="Times New Roman"/>
          <w:sz w:val="32"/>
          <w:szCs w:val="32"/>
        </w:rPr>
        <w:t>Од-</w:t>
      </w:r>
      <w:proofErr w:type="spellStart"/>
      <w:r w:rsidRPr="003F7D85">
        <w:rPr>
          <w:rFonts w:ascii="Times New Roman" w:eastAsia="Calibri" w:hAnsi="Times New Roman" w:cs="Times New Roman"/>
          <w:sz w:val="32"/>
          <w:szCs w:val="32"/>
        </w:rPr>
        <w:t>нако</w:t>
      </w:r>
      <w:proofErr w:type="spellEnd"/>
      <w:proofErr w:type="gramEnd"/>
      <w:r w:rsidRPr="003F7D85">
        <w:rPr>
          <w:rFonts w:ascii="Times New Roman" w:eastAsia="Calibri" w:hAnsi="Times New Roman" w:cs="Times New Roman"/>
          <w:sz w:val="32"/>
          <w:szCs w:val="32"/>
        </w:rPr>
        <w:t xml:space="preserve"> сумма выплат по расчетным ценам всем хозяйствам-участникам меж-хозяйственных объединений не должна превышать суммы, полученной от реализации сельскохозяйственных товаров по закупочным ценам.</w:t>
      </w:r>
    </w:p>
    <w:p w:rsidR="00751120" w:rsidRPr="003F7D85" w:rsidRDefault="00CA19AB" w:rsidP="003F7D85">
      <w:pPr>
        <w:tabs>
          <w:tab w:val="left" w:pos="426"/>
        </w:tabs>
        <w:spacing w:after="0" w:line="240" w:lineRule="auto"/>
        <w:jc w:val="both"/>
        <w:rPr>
          <w:rFonts w:ascii="Times New Roman" w:eastAsia="Calibri" w:hAnsi="Times New Roman" w:cs="Times New Roman"/>
          <w:b/>
          <w:sz w:val="32"/>
          <w:szCs w:val="32"/>
        </w:rPr>
      </w:pPr>
      <w:r w:rsidRPr="003F7D85">
        <w:rPr>
          <w:rFonts w:ascii="Times New Roman" w:eastAsia="Calibri" w:hAnsi="Times New Roman" w:cs="Times New Roman"/>
          <w:sz w:val="32"/>
          <w:szCs w:val="32"/>
        </w:rPr>
        <w:t xml:space="preserve">Расчетные цены являются свободными, в отличие от закупочных </w:t>
      </w:r>
      <w:proofErr w:type="spellStart"/>
      <w:proofErr w:type="gramStart"/>
      <w:r w:rsidRPr="003F7D85">
        <w:rPr>
          <w:rFonts w:ascii="Times New Roman" w:eastAsia="Calibri" w:hAnsi="Times New Roman" w:cs="Times New Roman"/>
          <w:sz w:val="32"/>
          <w:szCs w:val="32"/>
        </w:rPr>
        <w:t>опреде-ляются</w:t>
      </w:r>
      <w:proofErr w:type="spellEnd"/>
      <w:proofErr w:type="gramEnd"/>
      <w:r w:rsidRPr="003F7D85">
        <w:rPr>
          <w:rFonts w:ascii="Times New Roman" w:eastAsia="Calibri" w:hAnsi="Times New Roman" w:cs="Times New Roman"/>
          <w:sz w:val="32"/>
          <w:szCs w:val="32"/>
        </w:rPr>
        <w:t xml:space="preserve"> на равноправной основе по соглашению участников.</w:t>
      </w:r>
    </w:p>
    <w:p w:rsidR="00751120" w:rsidRPr="003F7D85" w:rsidRDefault="00751120" w:rsidP="003F7D85">
      <w:pPr>
        <w:tabs>
          <w:tab w:val="left" w:pos="426"/>
        </w:tabs>
        <w:spacing w:after="0" w:line="240" w:lineRule="auto"/>
        <w:jc w:val="both"/>
        <w:rPr>
          <w:rFonts w:ascii="Times New Roman" w:eastAsia="Calibri" w:hAnsi="Times New Roman" w:cs="Times New Roman"/>
          <w:b/>
          <w:sz w:val="32"/>
          <w:szCs w:val="32"/>
        </w:rPr>
      </w:pPr>
    </w:p>
    <w:p w:rsidR="00751120" w:rsidRPr="003F7D85" w:rsidRDefault="00751120" w:rsidP="003F7D85">
      <w:pPr>
        <w:tabs>
          <w:tab w:val="left" w:pos="426"/>
        </w:tabs>
        <w:spacing w:after="0" w:line="240" w:lineRule="auto"/>
        <w:jc w:val="both"/>
        <w:rPr>
          <w:rFonts w:ascii="Times New Roman" w:eastAsia="Calibri" w:hAnsi="Times New Roman" w:cs="Times New Roman"/>
          <w:b/>
          <w:sz w:val="32"/>
          <w:szCs w:val="32"/>
        </w:rPr>
      </w:pPr>
    </w:p>
    <w:p w:rsidR="00751120" w:rsidRPr="003F7D85" w:rsidRDefault="00751120" w:rsidP="003F7D85">
      <w:pPr>
        <w:tabs>
          <w:tab w:val="left" w:pos="426"/>
        </w:tabs>
        <w:spacing w:after="0" w:line="240" w:lineRule="auto"/>
        <w:jc w:val="both"/>
        <w:rPr>
          <w:rFonts w:ascii="Times New Roman" w:eastAsia="Calibri" w:hAnsi="Times New Roman" w:cs="Times New Roman"/>
          <w:b/>
          <w:sz w:val="32"/>
          <w:szCs w:val="32"/>
        </w:rPr>
      </w:pPr>
    </w:p>
    <w:p w:rsidR="00751120" w:rsidRPr="003F7D85" w:rsidRDefault="00751120" w:rsidP="003F7D85">
      <w:pPr>
        <w:tabs>
          <w:tab w:val="left" w:pos="426"/>
        </w:tabs>
        <w:spacing w:after="0" w:line="240" w:lineRule="auto"/>
        <w:jc w:val="both"/>
        <w:rPr>
          <w:rFonts w:ascii="Times New Roman" w:eastAsia="Calibri" w:hAnsi="Times New Roman" w:cs="Times New Roman"/>
          <w:b/>
          <w:sz w:val="32"/>
          <w:szCs w:val="32"/>
        </w:rPr>
      </w:pPr>
    </w:p>
    <w:p w:rsidR="00751120" w:rsidRPr="003F7D85" w:rsidRDefault="00751120" w:rsidP="003F7D85">
      <w:pPr>
        <w:tabs>
          <w:tab w:val="left" w:pos="426"/>
        </w:tabs>
        <w:spacing w:after="0" w:line="240" w:lineRule="auto"/>
        <w:jc w:val="both"/>
        <w:rPr>
          <w:rFonts w:ascii="Times New Roman" w:eastAsia="Calibri" w:hAnsi="Times New Roman" w:cs="Times New Roman"/>
          <w:b/>
          <w:sz w:val="32"/>
          <w:szCs w:val="32"/>
        </w:rPr>
      </w:pPr>
    </w:p>
    <w:p w:rsidR="00751120" w:rsidRPr="003F7D85" w:rsidRDefault="00751120" w:rsidP="003F7D85">
      <w:pPr>
        <w:tabs>
          <w:tab w:val="left" w:pos="426"/>
        </w:tabs>
        <w:spacing w:after="0" w:line="240" w:lineRule="auto"/>
        <w:jc w:val="both"/>
        <w:rPr>
          <w:rFonts w:ascii="Times New Roman" w:eastAsia="Calibri" w:hAnsi="Times New Roman" w:cs="Times New Roman"/>
          <w:b/>
          <w:sz w:val="32"/>
          <w:szCs w:val="32"/>
        </w:rPr>
      </w:pPr>
    </w:p>
    <w:p w:rsidR="00751120" w:rsidRPr="003F7D85" w:rsidRDefault="00751120" w:rsidP="003F7D85">
      <w:pPr>
        <w:tabs>
          <w:tab w:val="left" w:pos="426"/>
        </w:tabs>
        <w:spacing w:after="0" w:line="240" w:lineRule="auto"/>
        <w:jc w:val="both"/>
        <w:rPr>
          <w:rFonts w:ascii="Times New Roman" w:eastAsia="Calibri" w:hAnsi="Times New Roman" w:cs="Times New Roman"/>
          <w:b/>
          <w:sz w:val="32"/>
          <w:szCs w:val="32"/>
        </w:rPr>
      </w:pPr>
    </w:p>
    <w:p w:rsidR="00751120" w:rsidRPr="003F7D85" w:rsidRDefault="00751120" w:rsidP="003F7D85">
      <w:pPr>
        <w:tabs>
          <w:tab w:val="left" w:pos="426"/>
        </w:tabs>
        <w:spacing w:after="0" w:line="240" w:lineRule="auto"/>
        <w:jc w:val="both"/>
        <w:rPr>
          <w:rFonts w:ascii="Times New Roman" w:eastAsia="Calibri" w:hAnsi="Times New Roman" w:cs="Times New Roman"/>
          <w:b/>
          <w:sz w:val="32"/>
          <w:szCs w:val="32"/>
        </w:rPr>
      </w:pPr>
    </w:p>
    <w:p w:rsidR="00751120" w:rsidRPr="003F7D85" w:rsidRDefault="00751120" w:rsidP="003F7D85">
      <w:pPr>
        <w:tabs>
          <w:tab w:val="left" w:pos="426"/>
        </w:tabs>
        <w:spacing w:after="0" w:line="240" w:lineRule="auto"/>
        <w:jc w:val="both"/>
        <w:rPr>
          <w:rFonts w:ascii="Times New Roman" w:eastAsia="Calibri" w:hAnsi="Times New Roman" w:cs="Times New Roman"/>
          <w:b/>
          <w:sz w:val="32"/>
          <w:szCs w:val="32"/>
        </w:rPr>
      </w:pPr>
    </w:p>
    <w:p w:rsidR="00751120" w:rsidRPr="003F7D85" w:rsidRDefault="00751120" w:rsidP="003F7D85">
      <w:pPr>
        <w:tabs>
          <w:tab w:val="left" w:pos="426"/>
        </w:tabs>
        <w:spacing w:after="0" w:line="240" w:lineRule="auto"/>
        <w:jc w:val="both"/>
        <w:rPr>
          <w:rFonts w:ascii="Times New Roman" w:eastAsia="Calibri" w:hAnsi="Times New Roman" w:cs="Times New Roman"/>
          <w:b/>
          <w:sz w:val="32"/>
          <w:szCs w:val="32"/>
        </w:rPr>
      </w:pPr>
    </w:p>
    <w:p w:rsidR="00751120" w:rsidRPr="003F7D85" w:rsidRDefault="00751120" w:rsidP="003F7D85">
      <w:pPr>
        <w:tabs>
          <w:tab w:val="left" w:pos="426"/>
        </w:tabs>
        <w:spacing w:after="0" w:line="240" w:lineRule="auto"/>
        <w:jc w:val="both"/>
        <w:rPr>
          <w:rFonts w:ascii="Times New Roman" w:eastAsia="Calibri" w:hAnsi="Times New Roman" w:cs="Times New Roman"/>
          <w:b/>
          <w:sz w:val="32"/>
          <w:szCs w:val="32"/>
        </w:rPr>
      </w:pPr>
    </w:p>
    <w:p w:rsidR="00751120" w:rsidRPr="003F7D85" w:rsidRDefault="00751120" w:rsidP="003F7D85">
      <w:pPr>
        <w:tabs>
          <w:tab w:val="left" w:pos="426"/>
        </w:tabs>
        <w:spacing w:after="0" w:line="240" w:lineRule="auto"/>
        <w:jc w:val="both"/>
        <w:rPr>
          <w:rFonts w:ascii="Times New Roman" w:eastAsia="Calibri" w:hAnsi="Times New Roman" w:cs="Times New Roman"/>
          <w:b/>
          <w:sz w:val="32"/>
          <w:szCs w:val="32"/>
        </w:rPr>
      </w:pPr>
    </w:p>
    <w:p w:rsidR="00751120" w:rsidRPr="003F7D85" w:rsidRDefault="00751120" w:rsidP="003F7D85">
      <w:pPr>
        <w:tabs>
          <w:tab w:val="left" w:pos="426"/>
        </w:tabs>
        <w:spacing w:after="0" w:line="240" w:lineRule="auto"/>
        <w:jc w:val="both"/>
        <w:rPr>
          <w:rFonts w:ascii="Times New Roman" w:eastAsia="Calibri" w:hAnsi="Times New Roman" w:cs="Times New Roman"/>
          <w:b/>
          <w:sz w:val="32"/>
          <w:szCs w:val="32"/>
        </w:rPr>
      </w:pPr>
    </w:p>
    <w:p w:rsidR="00751120" w:rsidRPr="003F7D85" w:rsidRDefault="00751120" w:rsidP="003F7D85">
      <w:pPr>
        <w:tabs>
          <w:tab w:val="left" w:pos="426"/>
        </w:tabs>
        <w:spacing w:after="0" w:line="240" w:lineRule="auto"/>
        <w:contextualSpacing/>
        <w:jc w:val="both"/>
        <w:rPr>
          <w:rFonts w:ascii="Times New Roman" w:eastAsia="Calibri" w:hAnsi="Times New Roman" w:cs="Times New Roman"/>
          <w:b/>
          <w:sz w:val="32"/>
          <w:szCs w:val="32"/>
        </w:rPr>
      </w:pPr>
    </w:p>
    <w:p w:rsidR="00CA19AB" w:rsidRPr="003F7D85" w:rsidRDefault="00CA19AB" w:rsidP="003F7D85">
      <w:pPr>
        <w:tabs>
          <w:tab w:val="left" w:pos="426"/>
        </w:tabs>
        <w:spacing w:after="0" w:line="240" w:lineRule="auto"/>
        <w:contextualSpacing/>
        <w:jc w:val="both"/>
        <w:rPr>
          <w:rFonts w:ascii="Times New Roman" w:eastAsia="Calibri" w:hAnsi="Times New Roman" w:cs="Times New Roman"/>
          <w:b/>
          <w:sz w:val="32"/>
          <w:szCs w:val="32"/>
          <w:u w:val="single"/>
        </w:rPr>
      </w:pPr>
    </w:p>
    <w:p w:rsidR="00CA19AB" w:rsidRPr="003F7D85" w:rsidRDefault="00CA19AB" w:rsidP="003F7D85">
      <w:pPr>
        <w:tabs>
          <w:tab w:val="left" w:pos="426"/>
        </w:tabs>
        <w:spacing w:after="0" w:line="240" w:lineRule="auto"/>
        <w:contextualSpacing/>
        <w:jc w:val="both"/>
        <w:rPr>
          <w:rFonts w:ascii="Times New Roman" w:eastAsia="Calibri" w:hAnsi="Times New Roman" w:cs="Times New Roman"/>
          <w:b/>
          <w:sz w:val="32"/>
          <w:szCs w:val="32"/>
          <w:u w:val="single"/>
        </w:rPr>
      </w:pPr>
    </w:p>
    <w:p w:rsidR="003F7D85" w:rsidRPr="003F7D85" w:rsidRDefault="003F7D85" w:rsidP="003F7D85">
      <w:pPr>
        <w:spacing w:line="240" w:lineRule="auto"/>
        <w:rPr>
          <w:rFonts w:ascii="Times New Roman" w:eastAsia="Calibri" w:hAnsi="Times New Roman" w:cs="Times New Roman"/>
          <w:b/>
          <w:sz w:val="32"/>
          <w:szCs w:val="32"/>
          <w:u w:val="single"/>
        </w:rPr>
      </w:pPr>
      <w:r w:rsidRPr="003F7D85">
        <w:rPr>
          <w:rFonts w:ascii="Times New Roman" w:eastAsia="Calibri" w:hAnsi="Times New Roman" w:cs="Times New Roman"/>
          <w:b/>
          <w:sz w:val="32"/>
          <w:szCs w:val="32"/>
          <w:u w:val="single"/>
        </w:rPr>
        <w:br w:type="page"/>
      </w:r>
    </w:p>
    <w:p w:rsidR="00CA19AB" w:rsidRPr="003F7D85" w:rsidRDefault="00CA19AB" w:rsidP="003F7D85">
      <w:pPr>
        <w:tabs>
          <w:tab w:val="left" w:pos="426"/>
        </w:tabs>
        <w:spacing w:after="0" w:line="240" w:lineRule="auto"/>
        <w:contextualSpacing/>
        <w:jc w:val="both"/>
        <w:rPr>
          <w:rFonts w:ascii="Times New Roman" w:eastAsia="Calibri" w:hAnsi="Times New Roman" w:cs="Times New Roman"/>
          <w:b/>
          <w:sz w:val="32"/>
          <w:szCs w:val="32"/>
          <w:u w:val="single"/>
        </w:rPr>
      </w:pPr>
    </w:p>
    <w:p w:rsidR="00751120" w:rsidRPr="003F7D85" w:rsidRDefault="00751120" w:rsidP="003F7D85">
      <w:pPr>
        <w:tabs>
          <w:tab w:val="left" w:pos="426"/>
        </w:tabs>
        <w:spacing w:after="0" w:line="240" w:lineRule="auto"/>
        <w:contextualSpacing/>
        <w:jc w:val="both"/>
        <w:rPr>
          <w:rFonts w:ascii="Times New Roman" w:eastAsia="Calibri" w:hAnsi="Times New Roman" w:cs="Times New Roman"/>
          <w:b/>
          <w:sz w:val="32"/>
          <w:szCs w:val="32"/>
          <w:u w:val="single"/>
        </w:rPr>
      </w:pPr>
      <w:r w:rsidRPr="003F7D85">
        <w:rPr>
          <w:rFonts w:ascii="Times New Roman" w:eastAsia="Calibri" w:hAnsi="Times New Roman" w:cs="Times New Roman"/>
          <w:b/>
          <w:sz w:val="32"/>
          <w:szCs w:val="32"/>
          <w:u w:val="single"/>
        </w:rPr>
        <w:t xml:space="preserve">Выявите особенности ценообразования в добывающих отраслях  </w:t>
      </w:r>
    </w:p>
    <w:p w:rsidR="00CA19AB" w:rsidRPr="003F7D85" w:rsidRDefault="00CA19AB" w:rsidP="003F7D85">
      <w:pPr>
        <w:pStyle w:val="a5"/>
        <w:rPr>
          <w:rFonts w:ascii="Times New Roman" w:hAnsi="Times New Roman"/>
          <w:sz w:val="32"/>
          <w:szCs w:val="32"/>
        </w:rPr>
      </w:pPr>
      <w:r w:rsidRPr="003F7D85">
        <w:rPr>
          <w:rFonts w:ascii="Times New Roman" w:hAnsi="Times New Roman"/>
          <w:sz w:val="32"/>
          <w:szCs w:val="32"/>
        </w:rPr>
        <w:t xml:space="preserve">В добывающей промышленности отсутствуют затраты на сырье. В то же время отрасль отличается высокой </w:t>
      </w:r>
      <w:proofErr w:type="spellStart"/>
      <w:r w:rsidRPr="003F7D85">
        <w:rPr>
          <w:rFonts w:ascii="Times New Roman" w:hAnsi="Times New Roman"/>
          <w:sz w:val="32"/>
          <w:szCs w:val="32"/>
        </w:rPr>
        <w:t>фондоемкостью</w:t>
      </w:r>
      <w:proofErr w:type="spellEnd"/>
      <w:r w:rsidRPr="003F7D85">
        <w:rPr>
          <w:rFonts w:ascii="Times New Roman" w:hAnsi="Times New Roman"/>
          <w:sz w:val="32"/>
          <w:szCs w:val="32"/>
        </w:rPr>
        <w:t>, что определяет большой удельный вес в себестоимости продукции этих отраслей амортизации и затрат на оплату труда рабочих предприятий.</w:t>
      </w:r>
    </w:p>
    <w:p w:rsidR="00CA19AB" w:rsidRPr="003F7D85" w:rsidRDefault="00CA19AB" w:rsidP="003F7D85">
      <w:pPr>
        <w:pStyle w:val="a5"/>
        <w:rPr>
          <w:rFonts w:ascii="Times New Roman" w:hAnsi="Times New Roman"/>
          <w:sz w:val="32"/>
          <w:szCs w:val="32"/>
        </w:rPr>
      </w:pPr>
      <w:r w:rsidRPr="003F7D85">
        <w:rPr>
          <w:rFonts w:ascii="Times New Roman" w:hAnsi="Times New Roman"/>
          <w:sz w:val="32"/>
          <w:szCs w:val="32"/>
        </w:rPr>
        <w:t>Часть затрат добывающей промышленнос</w:t>
      </w:r>
      <w:r w:rsidR="003F7D85" w:rsidRPr="003F7D85">
        <w:rPr>
          <w:rFonts w:ascii="Times New Roman" w:hAnsi="Times New Roman"/>
          <w:sz w:val="32"/>
          <w:szCs w:val="32"/>
        </w:rPr>
        <w:t>ти образуется еще до начала экс</w:t>
      </w:r>
      <w:r w:rsidRPr="003F7D85">
        <w:rPr>
          <w:rFonts w:ascii="Times New Roman" w:hAnsi="Times New Roman"/>
          <w:sz w:val="32"/>
          <w:szCs w:val="32"/>
        </w:rPr>
        <w:t xml:space="preserve">плуатации месторождений (затраты на геологоразведочные работы, </w:t>
      </w:r>
      <w:proofErr w:type="spellStart"/>
      <w:proofErr w:type="gramStart"/>
      <w:r w:rsidRPr="003F7D85">
        <w:rPr>
          <w:rFonts w:ascii="Times New Roman" w:hAnsi="Times New Roman"/>
          <w:sz w:val="32"/>
          <w:szCs w:val="32"/>
        </w:rPr>
        <w:t>подго-товка</w:t>
      </w:r>
      <w:proofErr w:type="spellEnd"/>
      <w:proofErr w:type="gramEnd"/>
      <w:r w:rsidRPr="003F7D85">
        <w:rPr>
          <w:rFonts w:ascii="Times New Roman" w:hAnsi="Times New Roman"/>
          <w:sz w:val="32"/>
          <w:szCs w:val="32"/>
        </w:rPr>
        <w:t xml:space="preserve"> разработки), и еще одна часть образуется после окончания </w:t>
      </w:r>
      <w:proofErr w:type="spellStart"/>
      <w:r w:rsidRPr="003F7D85">
        <w:rPr>
          <w:rFonts w:ascii="Times New Roman" w:hAnsi="Times New Roman"/>
          <w:sz w:val="32"/>
          <w:szCs w:val="32"/>
        </w:rPr>
        <w:t>эксплуата-ции</w:t>
      </w:r>
      <w:proofErr w:type="spellEnd"/>
      <w:r w:rsidRPr="003F7D85">
        <w:rPr>
          <w:rFonts w:ascii="Times New Roman" w:hAnsi="Times New Roman"/>
          <w:sz w:val="32"/>
          <w:szCs w:val="32"/>
        </w:rPr>
        <w:t xml:space="preserve"> месторождений (затраты на восстановление лесного покрова, </w:t>
      </w:r>
      <w:proofErr w:type="spellStart"/>
      <w:r w:rsidRPr="003F7D85">
        <w:rPr>
          <w:rFonts w:ascii="Times New Roman" w:hAnsi="Times New Roman"/>
          <w:sz w:val="32"/>
          <w:szCs w:val="32"/>
        </w:rPr>
        <w:t>рекуль-тивация</w:t>
      </w:r>
      <w:proofErr w:type="spellEnd"/>
      <w:r w:rsidRPr="003F7D85">
        <w:rPr>
          <w:rFonts w:ascii="Times New Roman" w:hAnsi="Times New Roman"/>
          <w:sz w:val="32"/>
          <w:szCs w:val="32"/>
        </w:rPr>
        <w:t xml:space="preserve"> земель). Так как затраты на эти работы составляют вместе с </w:t>
      </w:r>
      <w:proofErr w:type="spellStart"/>
      <w:proofErr w:type="gramStart"/>
      <w:r w:rsidRPr="003F7D85">
        <w:rPr>
          <w:rFonts w:ascii="Times New Roman" w:hAnsi="Times New Roman"/>
          <w:sz w:val="32"/>
          <w:szCs w:val="32"/>
        </w:rPr>
        <w:t>затра-тами</w:t>
      </w:r>
      <w:proofErr w:type="spellEnd"/>
      <w:proofErr w:type="gramEnd"/>
      <w:r w:rsidRPr="003F7D85">
        <w:rPr>
          <w:rFonts w:ascii="Times New Roman" w:hAnsi="Times New Roman"/>
          <w:sz w:val="32"/>
          <w:szCs w:val="32"/>
        </w:rPr>
        <w:t xml:space="preserve"> на добычу полезных ископаемых единый производственный процесс, они включаются в себестоимость продукции отраслей добывающей про-</w:t>
      </w:r>
      <w:proofErr w:type="spellStart"/>
      <w:r w:rsidRPr="003F7D85">
        <w:rPr>
          <w:rFonts w:ascii="Times New Roman" w:hAnsi="Times New Roman"/>
          <w:sz w:val="32"/>
          <w:szCs w:val="32"/>
        </w:rPr>
        <w:t>мышленности</w:t>
      </w:r>
      <w:proofErr w:type="spellEnd"/>
      <w:r w:rsidRPr="003F7D85">
        <w:rPr>
          <w:rFonts w:ascii="Times New Roman" w:hAnsi="Times New Roman"/>
          <w:sz w:val="32"/>
          <w:szCs w:val="32"/>
        </w:rPr>
        <w:t xml:space="preserve">. Эти затраты определяются в твердых ставках на единицу используемых природных ресурсов. </w:t>
      </w:r>
    </w:p>
    <w:p w:rsidR="00CA19AB" w:rsidRPr="003F7D85" w:rsidRDefault="00CA19AB" w:rsidP="003F7D85">
      <w:pPr>
        <w:pStyle w:val="a5"/>
        <w:rPr>
          <w:rFonts w:ascii="Times New Roman" w:hAnsi="Times New Roman"/>
          <w:sz w:val="32"/>
          <w:szCs w:val="32"/>
        </w:rPr>
      </w:pPr>
      <w:r w:rsidRPr="003F7D85">
        <w:rPr>
          <w:rFonts w:ascii="Times New Roman" w:hAnsi="Times New Roman"/>
          <w:sz w:val="32"/>
          <w:szCs w:val="32"/>
        </w:rPr>
        <w:t xml:space="preserve">Система ставок на возмещение затрат на геологоразведочные и </w:t>
      </w:r>
      <w:proofErr w:type="gramStart"/>
      <w:r w:rsidRPr="003F7D85">
        <w:rPr>
          <w:rFonts w:ascii="Times New Roman" w:hAnsi="Times New Roman"/>
          <w:sz w:val="32"/>
          <w:szCs w:val="32"/>
        </w:rPr>
        <w:t>восстанови-тельные</w:t>
      </w:r>
      <w:proofErr w:type="gramEnd"/>
      <w:r w:rsidRPr="003F7D85">
        <w:rPr>
          <w:rFonts w:ascii="Times New Roman" w:hAnsi="Times New Roman"/>
          <w:sz w:val="32"/>
          <w:szCs w:val="32"/>
        </w:rPr>
        <w:t xml:space="preserve"> работы необходима для решения двух основных задач:</w:t>
      </w:r>
    </w:p>
    <w:p w:rsidR="00CA19AB" w:rsidRPr="003F7D85" w:rsidRDefault="00CA19AB" w:rsidP="003F7D85">
      <w:pPr>
        <w:pStyle w:val="a5"/>
        <w:rPr>
          <w:rFonts w:ascii="Times New Roman" w:hAnsi="Times New Roman"/>
          <w:sz w:val="32"/>
          <w:szCs w:val="32"/>
        </w:rPr>
      </w:pPr>
      <w:r w:rsidRPr="003F7D85">
        <w:rPr>
          <w:rFonts w:ascii="Times New Roman" w:hAnsi="Times New Roman"/>
          <w:sz w:val="32"/>
          <w:szCs w:val="32"/>
        </w:rPr>
        <w:t xml:space="preserve">1)  возмещение общественно-необходимых затрат на поиск и разведку </w:t>
      </w:r>
      <w:proofErr w:type="spellStart"/>
      <w:proofErr w:type="gramStart"/>
      <w:r w:rsidRPr="003F7D85">
        <w:rPr>
          <w:rFonts w:ascii="Times New Roman" w:hAnsi="Times New Roman"/>
          <w:sz w:val="32"/>
          <w:szCs w:val="32"/>
        </w:rPr>
        <w:t>по-лезных</w:t>
      </w:r>
      <w:proofErr w:type="spellEnd"/>
      <w:proofErr w:type="gramEnd"/>
      <w:r w:rsidRPr="003F7D85">
        <w:rPr>
          <w:rFonts w:ascii="Times New Roman" w:hAnsi="Times New Roman"/>
          <w:sz w:val="32"/>
          <w:szCs w:val="32"/>
        </w:rPr>
        <w:t xml:space="preserve"> ископаемых;</w:t>
      </w:r>
    </w:p>
    <w:p w:rsidR="00CA19AB" w:rsidRPr="003F7D85" w:rsidRDefault="00CA19AB" w:rsidP="003F7D85">
      <w:pPr>
        <w:pStyle w:val="a5"/>
        <w:rPr>
          <w:rFonts w:ascii="Times New Roman" w:hAnsi="Times New Roman"/>
          <w:sz w:val="32"/>
          <w:szCs w:val="32"/>
        </w:rPr>
      </w:pPr>
      <w:r w:rsidRPr="003F7D85">
        <w:rPr>
          <w:rFonts w:ascii="Times New Roman" w:hAnsi="Times New Roman"/>
          <w:sz w:val="32"/>
          <w:szCs w:val="32"/>
        </w:rPr>
        <w:t>2)  экономическое стимулирование предприятий отраслей добывающей промышленности к рациональному использованию природных ресурсов и сокращению потерь полезных ископаемых при их добыче и переработке.</w:t>
      </w:r>
    </w:p>
    <w:p w:rsidR="00CA19AB" w:rsidRPr="003F7D85" w:rsidRDefault="00CA19AB" w:rsidP="003F7D85">
      <w:pPr>
        <w:pStyle w:val="a5"/>
        <w:rPr>
          <w:rFonts w:ascii="Times New Roman" w:hAnsi="Times New Roman"/>
          <w:sz w:val="32"/>
          <w:szCs w:val="32"/>
        </w:rPr>
      </w:pPr>
      <w:r w:rsidRPr="003F7D85">
        <w:rPr>
          <w:rFonts w:ascii="Times New Roman" w:hAnsi="Times New Roman"/>
          <w:sz w:val="32"/>
          <w:szCs w:val="32"/>
        </w:rPr>
        <w:t xml:space="preserve">Особенностью добывающей промышленности является также влияние </w:t>
      </w:r>
      <w:proofErr w:type="spellStart"/>
      <w:proofErr w:type="gramStart"/>
      <w:r w:rsidRPr="003F7D85">
        <w:rPr>
          <w:rFonts w:ascii="Times New Roman" w:hAnsi="Times New Roman"/>
          <w:sz w:val="32"/>
          <w:szCs w:val="32"/>
        </w:rPr>
        <w:t>ес-тественных</w:t>
      </w:r>
      <w:proofErr w:type="spellEnd"/>
      <w:proofErr w:type="gramEnd"/>
      <w:r w:rsidRPr="003F7D85">
        <w:rPr>
          <w:rFonts w:ascii="Times New Roman" w:hAnsi="Times New Roman"/>
          <w:sz w:val="32"/>
          <w:szCs w:val="32"/>
        </w:rPr>
        <w:t xml:space="preserve"> факторов производства на различие в затратах предприятий на производство этой продукции. К этим естественным факторам производства относятся: </w:t>
      </w:r>
      <w:proofErr w:type="gramStart"/>
      <w:r w:rsidRPr="003F7D85">
        <w:rPr>
          <w:rFonts w:ascii="Times New Roman" w:hAnsi="Times New Roman"/>
          <w:sz w:val="32"/>
          <w:szCs w:val="32"/>
        </w:rPr>
        <w:t>•  горно</w:t>
      </w:r>
      <w:proofErr w:type="gramEnd"/>
      <w:r w:rsidRPr="003F7D85">
        <w:rPr>
          <w:rFonts w:ascii="Times New Roman" w:hAnsi="Times New Roman"/>
          <w:sz w:val="32"/>
          <w:szCs w:val="32"/>
        </w:rPr>
        <w:t xml:space="preserve">-геологические условия разработки месторождений (мощность, глубина залежей); •  естественные свойства полезных </w:t>
      </w:r>
      <w:proofErr w:type="spellStart"/>
      <w:r w:rsidRPr="003F7D85">
        <w:rPr>
          <w:rFonts w:ascii="Times New Roman" w:hAnsi="Times New Roman"/>
          <w:sz w:val="32"/>
          <w:szCs w:val="32"/>
        </w:rPr>
        <w:t>ископае-мых</w:t>
      </w:r>
      <w:proofErr w:type="spellEnd"/>
      <w:r w:rsidRPr="003F7D85">
        <w:rPr>
          <w:rFonts w:ascii="Times New Roman" w:hAnsi="Times New Roman"/>
          <w:sz w:val="32"/>
          <w:szCs w:val="32"/>
        </w:rPr>
        <w:t xml:space="preserve">; •  географический – транспортный показатель (удаленность </w:t>
      </w:r>
      <w:proofErr w:type="spellStart"/>
      <w:r w:rsidRPr="003F7D85">
        <w:rPr>
          <w:rFonts w:ascii="Times New Roman" w:hAnsi="Times New Roman"/>
          <w:sz w:val="32"/>
          <w:szCs w:val="32"/>
        </w:rPr>
        <w:t>предпри-ятия</w:t>
      </w:r>
      <w:proofErr w:type="spellEnd"/>
      <w:r w:rsidRPr="003F7D85">
        <w:rPr>
          <w:rFonts w:ascii="Times New Roman" w:hAnsi="Times New Roman"/>
          <w:sz w:val="32"/>
          <w:szCs w:val="32"/>
        </w:rPr>
        <w:t>).</w:t>
      </w:r>
    </w:p>
    <w:p w:rsidR="00CA19AB" w:rsidRPr="003F7D85" w:rsidRDefault="00CA19AB" w:rsidP="003F7D85">
      <w:pPr>
        <w:pStyle w:val="a5"/>
        <w:rPr>
          <w:rFonts w:ascii="Times New Roman" w:hAnsi="Times New Roman"/>
          <w:sz w:val="32"/>
          <w:szCs w:val="32"/>
        </w:rPr>
      </w:pPr>
      <w:r w:rsidRPr="003F7D85">
        <w:rPr>
          <w:rFonts w:ascii="Times New Roman" w:hAnsi="Times New Roman"/>
          <w:sz w:val="32"/>
          <w:szCs w:val="32"/>
        </w:rPr>
        <w:t xml:space="preserve">К особенностям отраслей добывающей промышленности можно отнести также взаимозаменяемость потреблений различных видов топлива, при этом затраты на добычу этих видов топлива различны. </w:t>
      </w:r>
    </w:p>
    <w:p w:rsidR="00CA19AB" w:rsidRPr="003F7D85" w:rsidRDefault="00CA19AB" w:rsidP="003F7D85">
      <w:pPr>
        <w:pStyle w:val="a5"/>
        <w:rPr>
          <w:rFonts w:ascii="Times New Roman" w:hAnsi="Times New Roman"/>
          <w:sz w:val="32"/>
          <w:szCs w:val="32"/>
        </w:rPr>
      </w:pPr>
      <w:r w:rsidRPr="003F7D85">
        <w:rPr>
          <w:rFonts w:ascii="Times New Roman" w:hAnsi="Times New Roman"/>
          <w:sz w:val="32"/>
          <w:szCs w:val="32"/>
        </w:rPr>
        <w:t xml:space="preserve">Базой цен на топливо являются затраты на добычу угля (самые высокие). Цены на все остальные виды топлива строятся исходя из цен на уголь и </w:t>
      </w:r>
      <w:proofErr w:type="gramStart"/>
      <w:r w:rsidRPr="003F7D85">
        <w:rPr>
          <w:rFonts w:ascii="Times New Roman" w:hAnsi="Times New Roman"/>
          <w:sz w:val="32"/>
          <w:szCs w:val="32"/>
        </w:rPr>
        <w:t>со-отношений</w:t>
      </w:r>
      <w:proofErr w:type="gramEnd"/>
      <w:r w:rsidRPr="003F7D85">
        <w:rPr>
          <w:rFonts w:ascii="Times New Roman" w:hAnsi="Times New Roman"/>
          <w:sz w:val="32"/>
          <w:szCs w:val="32"/>
        </w:rPr>
        <w:t xml:space="preserve"> теплотворной способности каждого вида топлива и угля. </w:t>
      </w:r>
    </w:p>
    <w:p w:rsidR="00751120" w:rsidRPr="003F7D85" w:rsidRDefault="00CA19AB" w:rsidP="003F7D85">
      <w:pPr>
        <w:pStyle w:val="a5"/>
        <w:rPr>
          <w:rFonts w:ascii="Times New Roman" w:hAnsi="Times New Roman"/>
          <w:b/>
          <w:sz w:val="32"/>
          <w:szCs w:val="32"/>
          <w:u w:val="single"/>
        </w:rPr>
      </w:pPr>
      <w:r w:rsidRPr="003F7D85">
        <w:rPr>
          <w:rFonts w:ascii="Times New Roman" w:hAnsi="Times New Roman"/>
          <w:sz w:val="32"/>
          <w:szCs w:val="32"/>
        </w:rPr>
        <w:t xml:space="preserve">Особенностью некоторых отраслей добывающей промышленности является также возможность широкого использования отходов (от добычи и </w:t>
      </w:r>
      <w:proofErr w:type="gramStart"/>
      <w:r w:rsidRPr="003F7D85">
        <w:rPr>
          <w:rFonts w:ascii="Times New Roman" w:hAnsi="Times New Roman"/>
          <w:sz w:val="32"/>
          <w:szCs w:val="32"/>
        </w:rPr>
        <w:t>пере-работки</w:t>
      </w:r>
      <w:proofErr w:type="gramEnd"/>
      <w:r w:rsidRPr="003F7D85">
        <w:rPr>
          <w:rFonts w:ascii="Times New Roman" w:hAnsi="Times New Roman"/>
          <w:sz w:val="32"/>
          <w:szCs w:val="32"/>
        </w:rPr>
        <w:t xml:space="preserve"> полезных ископаемых). Для того чтобы стимулировать комплексное использование полезных ископаемых и природных ресурсов, введены ставки отчислений в бюджет за сверхнормативные потери полезных ископаемых при их добыче.</w:t>
      </w:r>
    </w:p>
    <w:p w:rsidR="00751120" w:rsidRPr="003F7D85" w:rsidRDefault="00751120" w:rsidP="003F7D85">
      <w:pPr>
        <w:spacing w:line="240" w:lineRule="auto"/>
        <w:rPr>
          <w:rFonts w:ascii="Times New Roman" w:hAnsi="Times New Roman" w:cs="Times New Roman"/>
          <w:b/>
          <w:sz w:val="32"/>
          <w:szCs w:val="32"/>
          <w:u w:val="single"/>
        </w:rPr>
      </w:pPr>
    </w:p>
    <w:p w:rsidR="00751120" w:rsidRPr="003F7D85" w:rsidRDefault="00751120" w:rsidP="003F7D85">
      <w:pPr>
        <w:spacing w:line="240" w:lineRule="auto"/>
        <w:rPr>
          <w:rFonts w:ascii="Times New Roman" w:hAnsi="Times New Roman" w:cs="Times New Roman"/>
          <w:b/>
          <w:sz w:val="32"/>
          <w:szCs w:val="32"/>
          <w:u w:val="single"/>
        </w:rPr>
      </w:pPr>
    </w:p>
    <w:p w:rsidR="00751120" w:rsidRPr="003F7D85" w:rsidRDefault="00751120" w:rsidP="003F7D85">
      <w:pPr>
        <w:spacing w:line="240" w:lineRule="auto"/>
        <w:rPr>
          <w:rFonts w:ascii="Times New Roman" w:hAnsi="Times New Roman" w:cs="Times New Roman"/>
          <w:b/>
          <w:sz w:val="32"/>
          <w:szCs w:val="32"/>
          <w:u w:val="single"/>
        </w:rPr>
      </w:pPr>
    </w:p>
    <w:p w:rsidR="00751120" w:rsidRPr="003F7D85" w:rsidRDefault="00751120" w:rsidP="003F7D85">
      <w:pPr>
        <w:spacing w:line="240" w:lineRule="auto"/>
        <w:rPr>
          <w:rFonts w:ascii="Times New Roman" w:hAnsi="Times New Roman" w:cs="Times New Roman"/>
          <w:b/>
          <w:sz w:val="32"/>
          <w:szCs w:val="32"/>
          <w:u w:val="single"/>
        </w:rPr>
      </w:pPr>
    </w:p>
    <w:p w:rsidR="00751120" w:rsidRPr="003F7D85" w:rsidRDefault="00751120" w:rsidP="003F7D85">
      <w:pPr>
        <w:spacing w:line="240" w:lineRule="auto"/>
        <w:rPr>
          <w:rFonts w:ascii="Times New Roman" w:hAnsi="Times New Roman" w:cs="Times New Roman"/>
          <w:b/>
          <w:sz w:val="32"/>
          <w:szCs w:val="32"/>
          <w:u w:val="single"/>
        </w:rPr>
      </w:pPr>
    </w:p>
    <w:p w:rsidR="00751120" w:rsidRPr="003F7D85" w:rsidRDefault="00751120" w:rsidP="003F7D85">
      <w:pPr>
        <w:spacing w:line="240" w:lineRule="auto"/>
        <w:rPr>
          <w:rFonts w:ascii="Times New Roman" w:hAnsi="Times New Roman" w:cs="Times New Roman"/>
          <w:b/>
          <w:sz w:val="32"/>
          <w:szCs w:val="32"/>
          <w:u w:val="single"/>
        </w:rPr>
      </w:pPr>
    </w:p>
    <w:p w:rsidR="00751120" w:rsidRPr="003F7D85" w:rsidRDefault="00751120" w:rsidP="003F7D85">
      <w:pPr>
        <w:spacing w:line="240" w:lineRule="auto"/>
        <w:rPr>
          <w:rFonts w:ascii="Times New Roman" w:hAnsi="Times New Roman" w:cs="Times New Roman"/>
          <w:b/>
          <w:sz w:val="32"/>
          <w:szCs w:val="32"/>
          <w:u w:val="single"/>
        </w:rPr>
      </w:pPr>
    </w:p>
    <w:p w:rsidR="00751120" w:rsidRPr="003F7D85" w:rsidRDefault="00751120" w:rsidP="003F7D85">
      <w:pPr>
        <w:spacing w:line="240" w:lineRule="auto"/>
        <w:rPr>
          <w:rFonts w:ascii="Times New Roman" w:hAnsi="Times New Roman" w:cs="Times New Roman"/>
          <w:b/>
          <w:sz w:val="32"/>
          <w:szCs w:val="32"/>
          <w:u w:val="single"/>
        </w:rPr>
      </w:pPr>
    </w:p>
    <w:p w:rsidR="00751120" w:rsidRPr="003F7D85" w:rsidRDefault="00751120" w:rsidP="003F7D85">
      <w:pPr>
        <w:spacing w:line="240" w:lineRule="auto"/>
        <w:rPr>
          <w:rFonts w:ascii="Times New Roman" w:hAnsi="Times New Roman" w:cs="Times New Roman"/>
          <w:b/>
          <w:sz w:val="32"/>
          <w:szCs w:val="32"/>
          <w:u w:val="single"/>
        </w:rPr>
      </w:pPr>
    </w:p>
    <w:p w:rsidR="00751120" w:rsidRPr="003F7D85" w:rsidRDefault="00751120" w:rsidP="003F7D85">
      <w:pPr>
        <w:spacing w:line="240" w:lineRule="auto"/>
        <w:rPr>
          <w:rFonts w:ascii="Times New Roman" w:hAnsi="Times New Roman" w:cs="Times New Roman"/>
          <w:b/>
          <w:sz w:val="32"/>
          <w:szCs w:val="32"/>
          <w:u w:val="single"/>
        </w:rPr>
      </w:pPr>
    </w:p>
    <w:p w:rsidR="003F7D85" w:rsidRPr="003F7D85" w:rsidRDefault="003F7D85" w:rsidP="003F7D85">
      <w:pPr>
        <w:spacing w:line="240" w:lineRule="auto"/>
        <w:rPr>
          <w:rFonts w:ascii="Times New Roman" w:hAnsi="Times New Roman" w:cs="Times New Roman"/>
          <w:b/>
          <w:sz w:val="32"/>
          <w:szCs w:val="32"/>
          <w:u w:val="single"/>
        </w:rPr>
      </w:pPr>
      <w:r w:rsidRPr="003F7D85">
        <w:rPr>
          <w:rFonts w:ascii="Times New Roman" w:hAnsi="Times New Roman" w:cs="Times New Roman"/>
          <w:b/>
          <w:sz w:val="32"/>
          <w:szCs w:val="32"/>
          <w:u w:val="single"/>
        </w:rPr>
        <w:br w:type="page"/>
      </w:r>
    </w:p>
    <w:p w:rsidR="00751120" w:rsidRPr="003F7D85" w:rsidRDefault="00751120" w:rsidP="003F7D85">
      <w:pPr>
        <w:spacing w:line="240" w:lineRule="auto"/>
        <w:rPr>
          <w:rFonts w:ascii="Times New Roman" w:hAnsi="Times New Roman" w:cs="Times New Roman"/>
          <w:b/>
          <w:sz w:val="32"/>
          <w:szCs w:val="32"/>
          <w:u w:val="single"/>
        </w:rPr>
      </w:pPr>
      <w:r w:rsidRPr="003F7D85">
        <w:rPr>
          <w:rFonts w:ascii="Times New Roman" w:hAnsi="Times New Roman" w:cs="Times New Roman"/>
          <w:b/>
          <w:sz w:val="32"/>
          <w:szCs w:val="32"/>
          <w:u w:val="single"/>
        </w:rPr>
        <w:lastRenderedPageBreak/>
        <w:t>Выявите роль маркетинговой деятельности предприятий для процесса формирования цен.</w:t>
      </w:r>
    </w:p>
    <w:p w:rsidR="00B7563F" w:rsidRPr="003F7D85" w:rsidRDefault="00B7563F"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Процесс ценообразования на предприятии можно представить следующими основными этапами:</w:t>
      </w:r>
    </w:p>
    <w:p w:rsidR="00B7563F" w:rsidRPr="003F7D85" w:rsidRDefault="00B7563F"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постановка цели (задачи) ценообразования;</w:t>
      </w:r>
    </w:p>
    <w:p w:rsidR="00B7563F" w:rsidRPr="003F7D85" w:rsidRDefault="00B7563F"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определение уровня спроса на данный вид продукции;</w:t>
      </w:r>
    </w:p>
    <w:p w:rsidR="00B7563F" w:rsidRPr="003F7D85" w:rsidRDefault="00B7563F"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оценка издержек производства и степени регулирования цен на продукцию;</w:t>
      </w:r>
    </w:p>
    <w:p w:rsidR="00B7563F" w:rsidRPr="003F7D85" w:rsidRDefault="00B7563F"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анализ цен и товаров конкурентов;</w:t>
      </w:r>
    </w:p>
    <w:p w:rsidR="00B7563F" w:rsidRPr="003F7D85" w:rsidRDefault="00B7563F"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выбор метода ценообразования;</w:t>
      </w:r>
    </w:p>
    <w:p w:rsidR="00B7563F" w:rsidRPr="003F7D85" w:rsidRDefault="00B7563F"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расчет исходной цены изделия;</w:t>
      </w:r>
    </w:p>
    <w:p w:rsidR="00B7563F" w:rsidRPr="003F7D85" w:rsidRDefault="00B7563F"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учет влияния на цену изделия дополнительных факторов;</w:t>
      </w:r>
    </w:p>
    <w:p w:rsidR="00B7563F" w:rsidRPr="003F7D85" w:rsidRDefault="00B7563F"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установление окончательной цены.</w:t>
      </w:r>
    </w:p>
    <w:p w:rsidR="00B7563F" w:rsidRPr="003F7D85" w:rsidRDefault="00B7563F"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Прежде всего, фирме предстоит решить, каких именно целей она стремиться достичь с помощью конкретного товара. Если выбор целевого рынка и рыночное позиционирование тщательно продуманы, тогда подход к проблеме цены довольно ясен. Ведь стратегия ценообразования в основном определяется предварительно принятыми решениями относительно позиционирования на рынке. В то же время фирма может преследовать и другие цели. Чем яснее представление о них, тем легче установить цену. </w:t>
      </w:r>
    </w:p>
    <w:p w:rsidR="00B7563F" w:rsidRPr="003F7D85" w:rsidRDefault="00B7563F"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Обеспечение выживаемости становиться основной целью фирмы в тех случаях, когда на рынке слишком много производителей и царит острая конкуренция или </w:t>
      </w:r>
      <w:proofErr w:type="gramStart"/>
      <w:r w:rsidRPr="003F7D85">
        <w:rPr>
          <w:rFonts w:ascii="Times New Roman" w:eastAsia="Calibri" w:hAnsi="Times New Roman" w:cs="Times New Roman"/>
          <w:sz w:val="32"/>
          <w:szCs w:val="32"/>
        </w:rPr>
        <w:t>резко</w:t>
      </w:r>
      <w:proofErr w:type="gramEnd"/>
      <w:r w:rsidRPr="003F7D85">
        <w:rPr>
          <w:rFonts w:ascii="Times New Roman" w:eastAsia="Calibri" w:hAnsi="Times New Roman" w:cs="Times New Roman"/>
          <w:sz w:val="32"/>
          <w:szCs w:val="32"/>
        </w:rPr>
        <w:t xml:space="preserve"> меняются потребности клиентов. </w:t>
      </w:r>
    </w:p>
    <w:p w:rsidR="00B7563F" w:rsidRPr="003F7D85" w:rsidRDefault="00B7563F"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Другие фирмы хотят быть лидерами по показателям долей рынка. </w:t>
      </w:r>
    </w:p>
    <w:p w:rsidR="00B7563F" w:rsidRPr="003F7D85" w:rsidRDefault="00B7563F"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Фирма может поставить себе целью добиться, чтобы ее товар был самым высококачественным из всех предлагаемых на рынке. Обычно это требует установления на него высокой цены, чтобы покрыть издержки на достижение высокого качества и проведения дорогостоящих НИОКР. </w:t>
      </w:r>
    </w:p>
    <w:p w:rsidR="00B7563F" w:rsidRPr="003F7D85" w:rsidRDefault="00B7563F"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Спрос, как правило, определяет максимальную цену, которую фирма может заплатить за свой товар. А минимальная цена определяется издержками фирмы.</w:t>
      </w:r>
    </w:p>
    <w:p w:rsidR="00B7563F" w:rsidRPr="003F7D85" w:rsidRDefault="00B7563F"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На установление фирмой среднего диапазона цен влияют цены конкурентов и их рыночные реакции. </w:t>
      </w:r>
    </w:p>
    <w:p w:rsidR="00B7563F" w:rsidRPr="003F7D85" w:rsidRDefault="00B7563F"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Если ее товар аналогичен товарам конкурента, она вынуждена будет назначить цену, близкую к цене товара конкурента. Если товар ниже по качеству, фирма не сможет запросить за него цену такую же, как у конкурента. Запросить больше, чем конкурент, фирма может тогда, когда ее товар выше по качеству.</w:t>
      </w:r>
    </w:p>
    <w:p w:rsidR="00B7563F" w:rsidRPr="003F7D85" w:rsidRDefault="00B7563F"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Зная спрос, сумму издержек и цены конкурентов, фирма готова к выбору цены собственного товара. Цена эта будет где-то в промежутке между </w:t>
      </w:r>
      <w:r w:rsidRPr="003F7D85">
        <w:rPr>
          <w:rFonts w:ascii="Times New Roman" w:eastAsia="Calibri" w:hAnsi="Times New Roman" w:cs="Times New Roman"/>
          <w:sz w:val="32"/>
          <w:szCs w:val="32"/>
        </w:rPr>
        <w:lastRenderedPageBreak/>
        <w:t xml:space="preserve">слишком низкой, не обеспечивающей прибыли, и слишком высокой, препятствующей формирования спроса. Цены товаров конкурентов и </w:t>
      </w:r>
      <w:proofErr w:type="spellStart"/>
      <w:r w:rsidRPr="003F7D85">
        <w:rPr>
          <w:rFonts w:ascii="Times New Roman" w:eastAsia="Calibri" w:hAnsi="Times New Roman" w:cs="Times New Roman"/>
          <w:sz w:val="32"/>
          <w:szCs w:val="32"/>
        </w:rPr>
        <w:t>товарозаменителей</w:t>
      </w:r>
      <w:proofErr w:type="spellEnd"/>
      <w:r w:rsidRPr="003F7D85">
        <w:rPr>
          <w:rFonts w:ascii="Times New Roman" w:eastAsia="Calibri" w:hAnsi="Times New Roman" w:cs="Times New Roman"/>
          <w:sz w:val="32"/>
          <w:szCs w:val="32"/>
        </w:rPr>
        <w:t xml:space="preserve"> дают средний уровень, которого фирме и следует придерживаться при назначении цены. Фирмы решают проблему ценообразования, выбирая себе методику расчета цен, в которой учитывается как минимум одно из этих трех соображений. </w:t>
      </w:r>
    </w:p>
    <w:p w:rsidR="00B7563F" w:rsidRPr="003F7D85" w:rsidRDefault="00B7563F"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Политика цен предприятия заключается в определении и поддержании оптимальных уровней, структуры цен, взаимосвязей цен на товары в рамках ассортимента предприятия и конкретного рынка, в своевременном изменении цен по товарам и рынкам с целью достижения максимально возможного успеха в конкретной рыночной ситуации. </w:t>
      </w:r>
    </w:p>
    <w:p w:rsidR="00B7563F" w:rsidRPr="003F7D85" w:rsidRDefault="00B7563F"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Для эффективной реализации политики ценообразования и обоснования цен на товары необходимо определить рынки, на которых предприятие будет работать. </w:t>
      </w:r>
    </w:p>
    <w:p w:rsidR="00B7563F" w:rsidRPr="003F7D85" w:rsidRDefault="00B7563F"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На этапе установления влияния на цену спроса на продукцию определяется признание этой продукции рынком. Цена и спрос на продукцию находятся в обратной зависимости, т. е. чем выше цена, тем ниже спрос, и наоборот. </w:t>
      </w:r>
    </w:p>
    <w:p w:rsidR="003F7D85" w:rsidRPr="003F7D85" w:rsidRDefault="003F7D85" w:rsidP="003F7D85">
      <w:pPr>
        <w:spacing w:line="240" w:lineRule="auto"/>
        <w:rPr>
          <w:rFonts w:ascii="Times New Roman" w:hAnsi="Times New Roman" w:cs="Times New Roman"/>
          <w:b/>
          <w:sz w:val="32"/>
          <w:szCs w:val="32"/>
          <w:u w:val="single"/>
        </w:rPr>
      </w:pPr>
      <w:r w:rsidRPr="003F7D85">
        <w:rPr>
          <w:rFonts w:ascii="Times New Roman" w:hAnsi="Times New Roman" w:cs="Times New Roman"/>
          <w:b/>
          <w:sz w:val="32"/>
          <w:szCs w:val="32"/>
          <w:u w:val="single"/>
        </w:rPr>
        <w:br w:type="page"/>
      </w:r>
    </w:p>
    <w:p w:rsidR="00751120" w:rsidRPr="00A028FA" w:rsidRDefault="00B7563F" w:rsidP="003F7D85">
      <w:pPr>
        <w:spacing w:line="240" w:lineRule="auto"/>
        <w:rPr>
          <w:rFonts w:ascii="Times New Roman" w:hAnsi="Times New Roman" w:cs="Times New Roman"/>
          <w:b/>
          <w:sz w:val="32"/>
          <w:szCs w:val="32"/>
          <w:u w:val="single"/>
        </w:rPr>
      </w:pPr>
      <w:r w:rsidRPr="00A028FA">
        <w:rPr>
          <w:rFonts w:ascii="Times New Roman" w:hAnsi="Times New Roman" w:cs="Times New Roman"/>
          <w:b/>
          <w:sz w:val="32"/>
          <w:szCs w:val="32"/>
          <w:u w:val="single"/>
        </w:rPr>
        <w:lastRenderedPageBreak/>
        <w:t xml:space="preserve">Выявите роль цены в решении проблем сельского хозяйства? Дайте определение понятию </w:t>
      </w:r>
      <w:proofErr w:type="spellStart"/>
      <w:r w:rsidRPr="00A028FA">
        <w:rPr>
          <w:rFonts w:ascii="Times New Roman" w:hAnsi="Times New Roman" w:cs="Times New Roman"/>
          <w:b/>
          <w:sz w:val="32"/>
          <w:szCs w:val="32"/>
          <w:u w:val="single"/>
        </w:rPr>
        <w:t>диспаритет</w:t>
      </w:r>
      <w:proofErr w:type="spellEnd"/>
      <w:r w:rsidRPr="00A028FA">
        <w:rPr>
          <w:rFonts w:ascii="Times New Roman" w:hAnsi="Times New Roman" w:cs="Times New Roman"/>
          <w:b/>
          <w:sz w:val="32"/>
          <w:szCs w:val="32"/>
          <w:u w:val="single"/>
        </w:rPr>
        <w:t xml:space="preserve"> цен.</w:t>
      </w:r>
    </w:p>
    <w:p w:rsidR="00B7563F" w:rsidRPr="00A028FA" w:rsidRDefault="00B7563F" w:rsidP="003F7D85">
      <w:pPr>
        <w:spacing w:line="240" w:lineRule="auto"/>
        <w:contextualSpacing/>
        <w:jc w:val="both"/>
        <w:rPr>
          <w:rFonts w:ascii="Times New Roman" w:eastAsia="Calibri" w:hAnsi="Times New Roman" w:cs="Times New Roman"/>
          <w:sz w:val="32"/>
          <w:szCs w:val="32"/>
        </w:rPr>
      </w:pPr>
      <w:r w:rsidRPr="00A028FA">
        <w:rPr>
          <w:rFonts w:ascii="Times New Roman" w:eastAsia="Calibri" w:hAnsi="Times New Roman" w:cs="Times New Roman"/>
          <w:sz w:val="32"/>
          <w:szCs w:val="32"/>
        </w:rPr>
        <w:t xml:space="preserve">Ценообразование в сельском хозяйстве связано с особенностями данной отрасли: </w:t>
      </w:r>
    </w:p>
    <w:p w:rsidR="00B7563F" w:rsidRPr="00A028FA" w:rsidRDefault="00B7563F" w:rsidP="003F7D85">
      <w:pPr>
        <w:spacing w:line="240" w:lineRule="auto"/>
        <w:contextualSpacing/>
        <w:jc w:val="both"/>
        <w:rPr>
          <w:rFonts w:ascii="Times New Roman" w:eastAsia="Calibri" w:hAnsi="Times New Roman" w:cs="Times New Roman"/>
          <w:sz w:val="32"/>
          <w:szCs w:val="32"/>
        </w:rPr>
      </w:pPr>
      <w:r w:rsidRPr="00A028FA">
        <w:rPr>
          <w:rFonts w:ascii="Times New Roman" w:eastAsia="Calibri" w:hAnsi="Times New Roman" w:cs="Times New Roman"/>
          <w:sz w:val="32"/>
          <w:szCs w:val="32"/>
        </w:rPr>
        <w:t xml:space="preserve">•многообразие форм собственности; </w:t>
      </w:r>
    </w:p>
    <w:p w:rsidR="00B7563F" w:rsidRPr="00A028FA" w:rsidRDefault="00B7563F" w:rsidP="003F7D85">
      <w:pPr>
        <w:spacing w:line="240" w:lineRule="auto"/>
        <w:contextualSpacing/>
        <w:jc w:val="both"/>
        <w:rPr>
          <w:rFonts w:ascii="Times New Roman" w:eastAsia="Calibri" w:hAnsi="Times New Roman" w:cs="Times New Roman"/>
          <w:sz w:val="32"/>
          <w:szCs w:val="32"/>
        </w:rPr>
      </w:pPr>
      <w:r w:rsidRPr="00A028FA">
        <w:rPr>
          <w:rFonts w:ascii="Times New Roman" w:eastAsia="Calibri" w:hAnsi="Times New Roman" w:cs="Times New Roman"/>
          <w:sz w:val="32"/>
          <w:szCs w:val="32"/>
        </w:rPr>
        <w:t>•сочетание экономического процесса воспроизводства с природным; •сезонность производства (имеет место незавершенное производство); •предприятия имеют не одну, а несколько отраслей: основных, дополнительных и обслуживающих.</w:t>
      </w:r>
    </w:p>
    <w:p w:rsidR="00B7563F" w:rsidRPr="00A028FA" w:rsidRDefault="00B7563F" w:rsidP="003F7D85">
      <w:pPr>
        <w:spacing w:line="240" w:lineRule="auto"/>
        <w:contextualSpacing/>
        <w:jc w:val="both"/>
        <w:rPr>
          <w:rFonts w:ascii="Times New Roman" w:eastAsia="Calibri" w:hAnsi="Times New Roman" w:cs="Times New Roman"/>
          <w:sz w:val="32"/>
          <w:szCs w:val="32"/>
        </w:rPr>
      </w:pPr>
      <w:r w:rsidRPr="00A028FA">
        <w:rPr>
          <w:rFonts w:ascii="Times New Roman" w:eastAsia="Calibri" w:hAnsi="Times New Roman" w:cs="Times New Roman"/>
          <w:sz w:val="32"/>
          <w:szCs w:val="32"/>
        </w:rPr>
        <w:t>В сельском хозяйстве многократно менялись и система ценообразования, и цены на сельскохозяйственную продукцию.</w:t>
      </w:r>
    </w:p>
    <w:p w:rsidR="00B7563F" w:rsidRPr="00A028FA" w:rsidRDefault="00B7563F" w:rsidP="003F7D85">
      <w:pPr>
        <w:spacing w:line="240" w:lineRule="auto"/>
        <w:contextualSpacing/>
        <w:jc w:val="both"/>
        <w:rPr>
          <w:rFonts w:ascii="Times New Roman" w:eastAsia="Calibri" w:hAnsi="Times New Roman" w:cs="Times New Roman"/>
          <w:sz w:val="32"/>
          <w:szCs w:val="32"/>
        </w:rPr>
      </w:pPr>
      <w:r w:rsidRPr="00A028FA">
        <w:rPr>
          <w:rFonts w:ascii="Times New Roman" w:eastAsia="Calibri" w:hAnsi="Times New Roman" w:cs="Times New Roman"/>
          <w:sz w:val="32"/>
          <w:szCs w:val="32"/>
        </w:rPr>
        <w:t>Основополагающий принцип — централизованное установление закупочных цен на сельскохозяйственную продукцию.</w:t>
      </w:r>
    </w:p>
    <w:p w:rsidR="00B7563F" w:rsidRPr="00A028FA" w:rsidRDefault="00B7563F" w:rsidP="003F7D85">
      <w:pPr>
        <w:spacing w:line="240" w:lineRule="auto"/>
        <w:contextualSpacing/>
        <w:jc w:val="both"/>
        <w:rPr>
          <w:rFonts w:ascii="Times New Roman" w:eastAsia="Calibri" w:hAnsi="Times New Roman" w:cs="Times New Roman"/>
          <w:sz w:val="32"/>
          <w:szCs w:val="32"/>
        </w:rPr>
      </w:pPr>
      <w:r w:rsidRPr="00A028FA">
        <w:rPr>
          <w:rFonts w:ascii="Times New Roman" w:eastAsia="Calibri" w:hAnsi="Times New Roman" w:cs="Times New Roman"/>
          <w:sz w:val="32"/>
          <w:szCs w:val="32"/>
        </w:rPr>
        <w:t>В настоящее время существует несколько видов цен на сельскохозяйственную продукцию: свободные (рыночные) закупочные цены, целевые цены, гарантированные цены и залоговые ставки.</w:t>
      </w:r>
    </w:p>
    <w:p w:rsidR="00B7563F" w:rsidRPr="00A028FA" w:rsidRDefault="00B7563F" w:rsidP="003F7D85">
      <w:pPr>
        <w:spacing w:line="240" w:lineRule="auto"/>
        <w:contextualSpacing/>
        <w:jc w:val="both"/>
        <w:rPr>
          <w:rFonts w:ascii="Times New Roman" w:eastAsia="Calibri" w:hAnsi="Times New Roman" w:cs="Times New Roman"/>
          <w:sz w:val="32"/>
          <w:szCs w:val="32"/>
        </w:rPr>
      </w:pPr>
      <w:r w:rsidRPr="00A028FA">
        <w:rPr>
          <w:rFonts w:ascii="Times New Roman" w:eastAsia="Calibri" w:hAnsi="Times New Roman" w:cs="Times New Roman"/>
          <w:sz w:val="32"/>
          <w:szCs w:val="32"/>
        </w:rPr>
        <w:t xml:space="preserve">Основой экономических отношений на рынке сельскохозяйственной продукции, сырья и продовольствия являются рыночные цены. </w:t>
      </w:r>
    </w:p>
    <w:p w:rsidR="00B7563F" w:rsidRPr="00A028FA" w:rsidRDefault="00B7563F" w:rsidP="003F7D85">
      <w:pPr>
        <w:spacing w:line="240" w:lineRule="auto"/>
        <w:contextualSpacing/>
        <w:jc w:val="both"/>
        <w:rPr>
          <w:rFonts w:ascii="Times New Roman" w:eastAsia="Calibri" w:hAnsi="Times New Roman" w:cs="Times New Roman"/>
          <w:sz w:val="32"/>
          <w:szCs w:val="32"/>
        </w:rPr>
      </w:pPr>
      <w:proofErr w:type="spellStart"/>
      <w:r w:rsidRPr="00A028FA">
        <w:rPr>
          <w:rFonts w:ascii="Times New Roman" w:hAnsi="Times New Roman" w:cs="Times New Roman"/>
          <w:sz w:val="32"/>
          <w:szCs w:val="32"/>
          <w:shd w:val="clear" w:color="auto" w:fill="FFFFFF"/>
        </w:rPr>
        <w:t>Диспаритет</w:t>
      </w:r>
      <w:proofErr w:type="spellEnd"/>
      <w:r w:rsidRPr="00A028FA">
        <w:rPr>
          <w:rFonts w:ascii="Times New Roman" w:hAnsi="Times New Roman" w:cs="Times New Roman"/>
          <w:sz w:val="32"/>
          <w:szCs w:val="32"/>
          <w:shd w:val="clear" w:color="auto" w:fill="FFFFFF"/>
        </w:rPr>
        <w:t xml:space="preserve"> цен ("Ножницы цен") - это несоответствие между ценами продажи, например, сельскохозяйственной продукции (на нее цены занижены) и ценами покупки товаров у промышленных фирм (цены завышены). </w:t>
      </w:r>
      <w:proofErr w:type="spellStart"/>
      <w:r w:rsidRPr="00A028FA">
        <w:rPr>
          <w:rFonts w:ascii="Times New Roman" w:hAnsi="Times New Roman" w:cs="Times New Roman"/>
          <w:sz w:val="32"/>
          <w:szCs w:val="32"/>
          <w:shd w:val="clear" w:color="auto" w:fill="FFFFFF"/>
        </w:rPr>
        <w:t>Диспаритет</w:t>
      </w:r>
      <w:proofErr w:type="spellEnd"/>
      <w:r w:rsidRPr="00A028FA">
        <w:rPr>
          <w:rFonts w:ascii="Times New Roman" w:hAnsi="Times New Roman" w:cs="Times New Roman"/>
          <w:sz w:val="32"/>
          <w:szCs w:val="32"/>
          <w:shd w:val="clear" w:color="auto" w:fill="FFFFFF"/>
        </w:rPr>
        <w:t xml:space="preserve"> цен – неравномерные условия торговли.</w:t>
      </w:r>
    </w:p>
    <w:p w:rsidR="00B7563F" w:rsidRPr="00A028FA" w:rsidRDefault="00B7563F" w:rsidP="003F7D85">
      <w:pPr>
        <w:spacing w:line="240" w:lineRule="auto"/>
        <w:contextualSpacing/>
        <w:jc w:val="both"/>
        <w:rPr>
          <w:rFonts w:ascii="Times New Roman" w:eastAsia="Calibri" w:hAnsi="Times New Roman" w:cs="Times New Roman"/>
          <w:sz w:val="32"/>
          <w:szCs w:val="32"/>
        </w:rPr>
      </w:pPr>
      <w:proofErr w:type="spellStart"/>
      <w:r w:rsidRPr="00A028FA">
        <w:rPr>
          <w:rFonts w:ascii="Times New Roman" w:eastAsia="Calibri" w:hAnsi="Times New Roman" w:cs="Times New Roman"/>
          <w:sz w:val="32"/>
          <w:szCs w:val="32"/>
        </w:rPr>
        <w:t>Диспаритет</w:t>
      </w:r>
      <w:proofErr w:type="spellEnd"/>
      <w:r w:rsidRPr="00A028FA">
        <w:rPr>
          <w:rFonts w:ascii="Times New Roman" w:eastAsia="Calibri" w:hAnsi="Times New Roman" w:cs="Times New Roman"/>
          <w:sz w:val="32"/>
          <w:szCs w:val="32"/>
        </w:rPr>
        <w:t xml:space="preserve"> цен в сельском хозяйстве и резкий рост цен на продовольствие привёл к увеличению числа недоедающих людей в мире.</w:t>
      </w:r>
    </w:p>
    <w:p w:rsidR="00B7563F" w:rsidRPr="00A028FA" w:rsidRDefault="00B7563F" w:rsidP="003F7D85">
      <w:pPr>
        <w:spacing w:line="240" w:lineRule="auto"/>
        <w:contextualSpacing/>
        <w:jc w:val="both"/>
        <w:rPr>
          <w:rFonts w:ascii="Times New Roman" w:eastAsia="Calibri" w:hAnsi="Times New Roman" w:cs="Times New Roman"/>
          <w:sz w:val="32"/>
          <w:szCs w:val="32"/>
        </w:rPr>
      </w:pPr>
      <w:r w:rsidRPr="00A028FA">
        <w:rPr>
          <w:rFonts w:ascii="Times New Roman" w:eastAsia="Calibri" w:hAnsi="Times New Roman" w:cs="Times New Roman"/>
          <w:sz w:val="32"/>
          <w:szCs w:val="32"/>
        </w:rPr>
        <w:t xml:space="preserve">Специфическим «провалом рынка» в сельском хозяйстве стал устойчивый </w:t>
      </w:r>
      <w:proofErr w:type="spellStart"/>
      <w:r w:rsidRPr="00A028FA">
        <w:rPr>
          <w:rFonts w:ascii="Times New Roman" w:eastAsia="Calibri" w:hAnsi="Times New Roman" w:cs="Times New Roman"/>
          <w:sz w:val="32"/>
          <w:szCs w:val="32"/>
        </w:rPr>
        <w:t>диспаритет</w:t>
      </w:r>
      <w:proofErr w:type="spellEnd"/>
      <w:r w:rsidRPr="00A028FA">
        <w:rPr>
          <w:rFonts w:ascii="Times New Roman" w:eastAsia="Calibri" w:hAnsi="Times New Roman" w:cs="Times New Roman"/>
          <w:sz w:val="32"/>
          <w:szCs w:val="32"/>
        </w:rPr>
        <w:t xml:space="preserve"> цен, в результате которого происходит отток капитала из сельского хозяйства в промышленность и торговлю. </w:t>
      </w:r>
      <w:proofErr w:type="spellStart"/>
      <w:r w:rsidRPr="00A028FA">
        <w:rPr>
          <w:rFonts w:ascii="Times New Roman" w:eastAsia="Calibri" w:hAnsi="Times New Roman" w:cs="Times New Roman"/>
          <w:sz w:val="32"/>
          <w:szCs w:val="32"/>
        </w:rPr>
        <w:t>Диспаритет</w:t>
      </w:r>
      <w:proofErr w:type="spellEnd"/>
      <w:r w:rsidRPr="00A028FA">
        <w:rPr>
          <w:rFonts w:ascii="Times New Roman" w:eastAsia="Calibri" w:hAnsi="Times New Roman" w:cs="Times New Roman"/>
          <w:sz w:val="32"/>
          <w:szCs w:val="32"/>
        </w:rPr>
        <w:t xml:space="preserve"> цен — причина того, что производители сельскохозяйственной продукции не могут приобретать технику, горючее, средства защиты растений и животных, элитные семена и т. п. Это ведет к разрушению потенциала аграрного сектора экономики, возвращению к примитивным технологиям, дальнейшему сжатию внутреннего рынка и автаркии сельского хозяйства.</w:t>
      </w:r>
    </w:p>
    <w:p w:rsidR="00B7563F" w:rsidRPr="00A028FA" w:rsidRDefault="00B7563F" w:rsidP="003F7D85">
      <w:pPr>
        <w:spacing w:line="240" w:lineRule="auto"/>
        <w:rPr>
          <w:rFonts w:ascii="Times New Roman" w:hAnsi="Times New Roman" w:cs="Times New Roman"/>
          <w:b/>
          <w:sz w:val="32"/>
          <w:szCs w:val="32"/>
          <w:u w:val="single"/>
        </w:rPr>
      </w:pPr>
    </w:p>
    <w:p w:rsidR="00A74CB8" w:rsidRPr="00A028FA" w:rsidRDefault="00A74CB8" w:rsidP="003F7D85">
      <w:pPr>
        <w:spacing w:line="240" w:lineRule="auto"/>
        <w:rPr>
          <w:rFonts w:ascii="Times New Roman" w:hAnsi="Times New Roman" w:cs="Times New Roman"/>
          <w:b/>
          <w:sz w:val="32"/>
          <w:szCs w:val="32"/>
          <w:u w:val="single"/>
        </w:rPr>
      </w:pPr>
    </w:p>
    <w:p w:rsidR="003F7D85" w:rsidRPr="00A028FA" w:rsidRDefault="003F7D85">
      <w:pPr>
        <w:rPr>
          <w:rFonts w:ascii="Times New Roman" w:hAnsi="Times New Roman" w:cs="Times New Roman"/>
          <w:b/>
          <w:sz w:val="32"/>
          <w:szCs w:val="32"/>
          <w:u w:val="single"/>
        </w:rPr>
      </w:pPr>
      <w:r w:rsidRPr="00A028FA">
        <w:rPr>
          <w:rFonts w:ascii="Times New Roman" w:hAnsi="Times New Roman" w:cs="Times New Roman"/>
          <w:b/>
          <w:sz w:val="32"/>
          <w:szCs w:val="32"/>
          <w:u w:val="single"/>
        </w:rPr>
        <w:br w:type="page"/>
      </w:r>
    </w:p>
    <w:p w:rsidR="00A74CB8" w:rsidRPr="003F7D85" w:rsidRDefault="00A74CB8" w:rsidP="003F7D85">
      <w:pPr>
        <w:spacing w:line="240" w:lineRule="auto"/>
        <w:rPr>
          <w:rFonts w:ascii="Times New Roman" w:hAnsi="Times New Roman" w:cs="Times New Roman"/>
          <w:b/>
          <w:sz w:val="32"/>
          <w:szCs w:val="32"/>
          <w:u w:val="single"/>
        </w:rPr>
      </w:pPr>
      <w:r w:rsidRPr="003F7D85">
        <w:rPr>
          <w:rFonts w:ascii="Times New Roman" w:hAnsi="Times New Roman" w:cs="Times New Roman"/>
          <w:b/>
          <w:sz w:val="32"/>
          <w:szCs w:val="32"/>
          <w:u w:val="single"/>
        </w:rPr>
        <w:lastRenderedPageBreak/>
        <w:t>Выявите стратегии ценообразования.</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Стратегия ценообразования - это выбор возможной динамики изменения исходной цены товара в условиях рынка, наилучшим образом соответствующей цели предприятия. Стратегия ценообразования зависит от того, на какой товар устанавливается цена: на но</w:t>
      </w:r>
      <w:r w:rsidR="00A028FA">
        <w:rPr>
          <w:rFonts w:ascii="Times New Roman" w:eastAsia="Calibri" w:hAnsi="Times New Roman" w:cs="Times New Roman"/>
          <w:sz w:val="32"/>
          <w:szCs w:val="32"/>
        </w:rPr>
        <w:t xml:space="preserve">вый или уже известный на </w:t>
      </w:r>
      <w:proofErr w:type="spellStart"/>
      <w:r w:rsidR="00A028FA">
        <w:rPr>
          <w:rFonts w:ascii="Times New Roman" w:eastAsia="Calibri" w:hAnsi="Times New Roman" w:cs="Times New Roman"/>
          <w:sz w:val="32"/>
          <w:szCs w:val="32"/>
        </w:rPr>
        <w:t>рынке.</w:t>
      </w:r>
      <w:r w:rsidRPr="003F7D85">
        <w:rPr>
          <w:rFonts w:ascii="Times New Roman" w:eastAsia="Calibri" w:hAnsi="Times New Roman" w:cs="Times New Roman"/>
          <w:sz w:val="32"/>
          <w:szCs w:val="32"/>
        </w:rPr>
        <w:t>Основными</w:t>
      </w:r>
      <w:proofErr w:type="spellEnd"/>
      <w:r w:rsidRPr="003F7D85">
        <w:rPr>
          <w:rFonts w:ascii="Times New Roman" w:eastAsia="Calibri" w:hAnsi="Times New Roman" w:cs="Times New Roman"/>
          <w:sz w:val="32"/>
          <w:szCs w:val="32"/>
        </w:rPr>
        <w:t xml:space="preserve"> видами ценовых стратегий являются:</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1. Стратегия высоких цен. Цель данной стратегии – получение сверхприбыли путем «снятия сливок» с тех покупателей, для которых новый товар имеет большую ценность и которые готовы заплатить за приобретаемое изделие больше нормальной рыночной цены. Это применимо:</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к новым, впервые появляющимся на рынке товарам, защищенным патентом, и не имеющим аналогов, то есть к товарам, которые находятся на начальной стадии «жизненного цикла».</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к товарам, ориентированным на богатых покупателей, которых интересует качество, уникальность товара, то есть на такой сегмент рынка, где спрос не зависит от динамики цен.</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к новым товарам, по которым у фирмы нет перспективы долгосрочного массового сбыта, в том числе и по причине отсутствия необходимых мощностей.</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2. Стратегия средних цен (нейтральное ценообразование). Применима на всех фазах жизненного цикла, кроме упадка, и наиболее типична для большинства фирм, рассматривающих </w:t>
      </w:r>
      <w:proofErr w:type="gramStart"/>
      <w:r w:rsidRPr="003F7D85">
        <w:rPr>
          <w:rFonts w:ascii="Times New Roman" w:eastAsia="Calibri" w:hAnsi="Times New Roman" w:cs="Times New Roman"/>
          <w:sz w:val="32"/>
          <w:szCs w:val="32"/>
        </w:rPr>
        <w:t>получение</w:t>
      </w:r>
      <w:proofErr w:type="gramEnd"/>
      <w:r w:rsidRPr="003F7D85">
        <w:rPr>
          <w:rFonts w:ascii="Times New Roman" w:eastAsia="Calibri" w:hAnsi="Times New Roman" w:cs="Times New Roman"/>
          <w:sz w:val="32"/>
          <w:szCs w:val="32"/>
        </w:rPr>
        <w:t xml:space="preserve"> прибыли как долгосрочную политику. </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3. Стратегия низких цен (стратегия ценового прорыва). Стратегия может быть применена на любой фазе жизненного цикла. Особенно эффективна при высокой эластичности спроса по цене. Применяется в следующих случаях: • с целью проникновения на рынок, увеличения доли рынка своего товара (политика вытеснения, политика недопущения</w:t>
      </w:r>
      <w:proofErr w:type="gramStart"/>
      <w:r w:rsidRPr="003F7D85">
        <w:rPr>
          <w:rFonts w:ascii="Times New Roman" w:eastAsia="Calibri" w:hAnsi="Times New Roman" w:cs="Times New Roman"/>
          <w:sz w:val="32"/>
          <w:szCs w:val="32"/>
        </w:rPr>
        <w:t>).;</w:t>
      </w:r>
      <w:proofErr w:type="gramEnd"/>
      <w:r w:rsidRPr="003F7D85">
        <w:rPr>
          <w:rFonts w:ascii="Times New Roman" w:eastAsia="Calibri" w:hAnsi="Times New Roman" w:cs="Times New Roman"/>
          <w:sz w:val="32"/>
          <w:szCs w:val="32"/>
        </w:rPr>
        <w:t xml:space="preserve"> • с целью дозагрузки производственных мощностей; • для </w:t>
      </w:r>
      <w:proofErr w:type="spellStart"/>
      <w:r w:rsidRPr="003F7D85">
        <w:rPr>
          <w:rFonts w:ascii="Times New Roman" w:eastAsia="Calibri" w:hAnsi="Times New Roman" w:cs="Times New Roman"/>
          <w:sz w:val="32"/>
          <w:szCs w:val="32"/>
        </w:rPr>
        <w:t>избежания</w:t>
      </w:r>
      <w:proofErr w:type="spellEnd"/>
      <w:r w:rsidRPr="003F7D85">
        <w:rPr>
          <w:rFonts w:ascii="Times New Roman" w:eastAsia="Calibri" w:hAnsi="Times New Roman" w:cs="Times New Roman"/>
          <w:sz w:val="32"/>
          <w:szCs w:val="32"/>
        </w:rPr>
        <w:t xml:space="preserve"> банкротства.</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4. Стратегия целевых цен. При данной стратегии как бы ни менялись цены, объемы продаж, масса прибыли должна быть постоянной, то есть прибыль является целевой величиной. Применяется в основном крупными корпорациями.</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5. Стратегия льготных цен. Ее цель – увеличение объема продаж. </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6. Стратегия «связанного» ценообразования. При использовании данной стратегии при установлении цены ориентируются на так называемую цену потребления, равную сумме цены товара и расходов по его эксплуатации.</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7. Стратегия «следования за лидером». Суть этой стратегии не предполагает установление цены на новые изделия в строгом соответствии с уровнем цен ведущей компании на рынке. </w:t>
      </w:r>
    </w:p>
    <w:p w:rsidR="00A74CB8" w:rsidRPr="003F7D85" w:rsidRDefault="00A74CB8" w:rsidP="003F7D85">
      <w:pPr>
        <w:spacing w:line="240" w:lineRule="auto"/>
        <w:rPr>
          <w:rFonts w:ascii="Times New Roman" w:hAnsi="Times New Roman" w:cs="Times New Roman"/>
          <w:b/>
          <w:sz w:val="32"/>
          <w:szCs w:val="32"/>
          <w:u w:val="single"/>
        </w:rPr>
      </w:pPr>
    </w:p>
    <w:p w:rsidR="00A74CB8" w:rsidRPr="003F7D85" w:rsidRDefault="00A74CB8" w:rsidP="003F7D85">
      <w:pPr>
        <w:spacing w:line="240" w:lineRule="auto"/>
        <w:rPr>
          <w:rFonts w:ascii="Times New Roman" w:hAnsi="Times New Roman" w:cs="Times New Roman"/>
          <w:b/>
          <w:sz w:val="32"/>
          <w:szCs w:val="32"/>
          <w:u w:val="single"/>
        </w:rPr>
      </w:pPr>
    </w:p>
    <w:p w:rsidR="00A74CB8" w:rsidRPr="003F7D85" w:rsidRDefault="00A74CB8" w:rsidP="003F7D85">
      <w:pPr>
        <w:spacing w:line="240" w:lineRule="auto"/>
        <w:rPr>
          <w:rFonts w:ascii="Times New Roman" w:hAnsi="Times New Roman" w:cs="Times New Roman"/>
          <w:b/>
          <w:sz w:val="32"/>
          <w:szCs w:val="32"/>
          <w:u w:val="single"/>
        </w:rPr>
      </w:pPr>
    </w:p>
    <w:p w:rsidR="00A74CB8" w:rsidRPr="003F7D85" w:rsidRDefault="00A74CB8" w:rsidP="003F7D85">
      <w:pPr>
        <w:spacing w:line="240" w:lineRule="auto"/>
        <w:rPr>
          <w:rFonts w:ascii="Times New Roman" w:hAnsi="Times New Roman" w:cs="Times New Roman"/>
          <w:b/>
          <w:sz w:val="32"/>
          <w:szCs w:val="32"/>
          <w:u w:val="single"/>
        </w:rPr>
      </w:pPr>
    </w:p>
    <w:p w:rsidR="00A74CB8" w:rsidRPr="003F7D85" w:rsidRDefault="00A74CB8" w:rsidP="003F7D85">
      <w:pPr>
        <w:spacing w:line="240" w:lineRule="auto"/>
        <w:rPr>
          <w:rFonts w:ascii="Times New Roman" w:hAnsi="Times New Roman" w:cs="Times New Roman"/>
          <w:b/>
          <w:sz w:val="32"/>
          <w:szCs w:val="32"/>
          <w:u w:val="single"/>
        </w:rPr>
      </w:pPr>
    </w:p>
    <w:p w:rsidR="00A74CB8" w:rsidRPr="003F7D85" w:rsidRDefault="00A74CB8" w:rsidP="003F7D85">
      <w:pPr>
        <w:spacing w:line="240" w:lineRule="auto"/>
        <w:rPr>
          <w:rFonts w:ascii="Times New Roman" w:hAnsi="Times New Roman" w:cs="Times New Roman"/>
          <w:b/>
          <w:sz w:val="32"/>
          <w:szCs w:val="32"/>
          <w:u w:val="single"/>
        </w:rPr>
      </w:pPr>
    </w:p>
    <w:p w:rsidR="00A74CB8" w:rsidRPr="003F7D85" w:rsidRDefault="00A74CB8" w:rsidP="003F7D85">
      <w:pPr>
        <w:spacing w:line="240" w:lineRule="auto"/>
        <w:rPr>
          <w:rFonts w:ascii="Times New Roman" w:hAnsi="Times New Roman" w:cs="Times New Roman"/>
          <w:b/>
          <w:sz w:val="32"/>
          <w:szCs w:val="32"/>
          <w:u w:val="single"/>
        </w:rPr>
      </w:pPr>
    </w:p>
    <w:p w:rsidR="00A74CB8" w:rsidRPr="003F7D85" w:rsidRDefault="00A74CB8" w:rsidP="003F7D85">
      <w:pPr>
        <w:spacing w:line="240" w:lineRule="auto"/>
        <w:rPr>
          <w:rFonts w:ascii="Times New Roman" w:hAnsi="Times New Roman" w:cs="Times New Roman"/>
          <w:b/>
          <w:sz w:val="32"/>
          <w:szCs w:val="32"/>
          <w:u w:val="single"/>
        </w:rPr>
      </w:pPr>
    </w:p>
    <w:p w:rsidR="00A74CB8" w:rsidRPr="003F7D85" w:rsidRDefault="00A74CB8" w:rsidP="003F7D85">
      <w:pPr>
        <w:spacing w:line="240" w:lineRule="auto"/>
        <w:rPr>
          <w:rFonts w:ascii="Times New Roman" w:hAnsi="Times New Roman" w:cs="Times New Roman"/>
          <w:b/>
          <w:sz w:val="32"/>
          <w:szCs w:val="32"/>
          <w:u w:val="single"/>
        </w:rPr>
      </w:pPr>
    </w:p>
    <w:p w:rsidR="00A74CB8" w:rsidRPr="003F7D85" w:rsidRDefault="00A74CB8" w:rsidP="003F7D85">
      <w:pPr>
        <w:spacing w:line="240" w:lineRule="auto"/>
        <w:rPr>
          <w:rFonts w:ascii="Times New Roman" w:hAnsi="Times New Roman" w:cs="Times New Roman"/>
          <w:b/>
          <w:sz w:val="32"/>
          <w:szCs w:val="32"/>
          <w:u w:val="single"/>
        </w:rPr>
      </w:pPr>
    </w:p>
    <w:p w:rsidR="00A74CB8" w:rsidRPr="003F7D85" w:rsidRDefault="00A74CB8" w:rsidP="003F7D85">
      <w:pPr>
        <w:spacing w:line="240" w:lineRule="auto"/>
        <w:rPr>
          <w:rFonts w:ascii="Times New Roman" w:hAnsi="Times New Roman" w:cs="Times New Roman"/>
          <w:b/>
          <w:sz w:val="32"/>
          <w:szCs w:val="32"/>
          <w:u w:val="single"/>
        </w:rPr>
      </w:pPr>
    </w:p>
    <w:p w:rsidR="00A74CB8" w:rsidRPr="003F7D85" w:rsidRDefault="00A74CB8" w:rsidP="003F7D85">
      <w:pPr>
        <w:spacing w:line="240" w:lineRule="auto"/>
        <w:rPr>
          <w:rFonts w:ascii="Times New Roman" w:hAnsi="Times New Roman" w:cs="Times New Roman"/>
          <w:b/>
          <w:sz w:val="32"/>
          <w:szCs w:val="32"/>
          <w:u w:val="single"/>
        </w:rPr>
      </w:pPr>
    </w:p>
    <w:p w:rsidR="003F7D85" w:rsidRPr="003F7D85" w:rsidRDefault="003F7D85" w:rsidP="003F7D85">
      <w:pPr>
        <w:spacing w:line="240" w:lineRule="auto"/>
        <w:rPr>
          <w:rFonts w:ascii="Times New Roman" w:hAnsi="Times New Roman" w:cs="Times New Roman"/>
          <w:b/>
          <w:sz w:val="32"/>
          <w:szCs w:val="32"/>
          <w:u w:val="single"/>
        </w:rPr>
      </w:pPr>
      <w:r w:rsidRPr="003F7D85">
        <w:rPr>
          <w:rFonts w:ascii="Times New Roman" w:hAnsi="Times New Roman" w:cs="Times New Roman"/>
          <w:b/>
          <w:sz w:val="32"/>
          <w:szCs w:val="32"/>
          <w:u w:val="single"/>
        </w:rPr>
        <w:br w:type="page"/>
      </w:r>
    </w:p>
    <w:p w:rsidR="00A74CB8" w:rsidRPr="003F7D85" w:rsidRDefault="00A74CB8" w:rsidP="003F7D85">
      <w:pPr>
        <w:spacing w:line="240" w:lineRule="auto"/>
        <w:rPr>
          <w:rFonts w:ascii="Times New Roman" w:hAnsi="Times New Roman" w:cs="Times New Roman"/>
          <w:b/>
          <w:sz w:val="32"/>
          <w:szCs w:val="32"/>
          <w:u w:val="single"/>
        </w:rPr>
      </w:pPr>
      <w:r w:rsidRPr="003F7D85">
        <w:rPr>
          <w:rFonts w:ascii="Times New Roman" w:hAnsi="Times New Roman" w:cs="Times New Roman"/>
          <w:b/>
          <w:sz w:val="32"/>
          <w:szCs w:val="32"/>
          <w:u w:val="single"/>
        </w:rPr>
        <w:lastRenderedPageBreak/>
        <w:t>Выявите структуру розничной цены и специфику ее образования.</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Состав цены находится в прямой зависимости от каналов товародвижения. В случае, если в торговую сеть товар от производителя поставляет оптовый посредник, розничная цена будет включать в себя следующие элементы:</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1) себестоимость;</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2) прибыль;</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3) акциз (для подакцизных товаров);</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4) НДС производителя;</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5) </w:t>
      </w:r>
      <w:proofErr w:type="spellStart"/>
      <w:r w:rsidRPr="003F7D85">
        <w:rPr>
          <w:rFonts w:ascii="Times New Roman" w:eastAsia="Calibri" w:hAnsi="Times New Roman" w:cs="Times New Roman"/>
          <w:sz w:val="32"/>
          <w:szCs w:val="32"/>
        </w:rPr>
        <w:t>снабженческо</w:t>
      </w:r>
      <w:proofErr w:type="spellEnd"/>
      <w:r w:rsidRPr="003F7D85">
        <w:rPr>
          <w:rFonts w:ascii="Times New Roman" w:eastAsia="Calibri" w:hAnsi="Times New Roman" w:cs="Times New Roman"/>
          <w:sz w:val="32"/>
          <w:szCs w:val="32"/>
        </w:rPr>
        <w:t>—сбытовую надбавку;</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6) НДС </w:t>
      </w:r>
      <w:proofErr w:type="spellStart"/>
      <w:r w:rsidRPr="003F7D85">
        <w:rPr>
          <w:rFonts w:ascii="Times New Roman" w:eastAsia="Calibri" w:hAnsi="Times New Roman" w:cs="Times New Roman"/>
          <w:sz w:val="32"/>
          <w:szCs w:val="32"/>
        </w:rPr>
        <w:t>снабженческо</w:t>
      </w:r>
      <w:proofErr w:type="spellEnd"/>
      <w:r w:rsidRPr="003F7D85">
        <w:rPr>
          <w:rFonts w:ascii="Times New Roman" w:eastAsia="Calibri" w:hAnsi="Times New Roman" w:cs="Times New Roman"/>
          <w:sz w:val="32"/>
          <w:szCs w:val="32"/>
        </w:rPr>
        <w:t>—сбытовой организации;</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7) торговую надбавку.</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В случае, если товар от производителя непосредственно попадает в торговую сеть, розничная цена будет включать:</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1) себестоимость;</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2) прибыль;</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3) акциз (для подакцизных товаров);</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4) НДС производителя;</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5) торговую надбавку.</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Если товар поступает в торговую сеть через несколько оптовых посредников, то </w:t>
      </w:r>
      <w:proofErr w:type="spellStart"/>
      <w:r w:rsidRPr="003F7D85">
        <w:rPr>
          <w:rFonts w:ascii="Times New Roman" w:eastAsia="Calibri" w:hAnsi="Times New Roman" w:cs="Times New Roman"/>
          <w:sz w:val="32"/>
          <w:szCs w:val="32"/>
        </w:rPr>
        <w:t>снабженческо</w:t>
      </w:r>
      <w:proofErr w:type="spellEnd"/>
      <w:r w:rsidRPr="003F7D85">
        <w:rPr>
          <w:rFonts w:ascii="Times New Roman" w:eastAsia="Calibri" w:hAnsi="Times New Roman" w:cs="Times New Roman"/>
          <w:sz w:val="32"/>
          <w:szCs w:val="32"/>
        </w:rPr>
        <w:t>—сбытовая надбавка в составе цены возрастет.</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На основе того, какую долю в составе цены составляют прибыль, затраты и косвенные налоги, определяются резервы понижения себестоимости, ценовая стратегия предприятия и метод ценообразования, отвечающий целям предприятия.</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Информация о структуре цены важна в процессе разработки стратегии и тактики ценообразования. Если в структуре цены наибольшую долю занимает себестоимость, то это свидетельствует о снижения конкурентоспособности. В результате фирма не может принимать полноценное участие в ценовой конкуренции.</w:t>
      </w:r>
    </w:p>
    <w:p w:rsidR="00A74CB8" w:rsidRPr="003F7D85" w:rsidRDefault="00A74CB8" w:rsidP="003F7D85">
      <w:pPr>
        <w:spacing w:line="240" w:lineRule="auto"/>
        <w:rPr>
          <w:rFonts w:ascii="Times New Roman" w:eastAsia="Calibri" w:hAnsi="Times New Roman" w:cs="Times New Roman"/>
          <w:sz w:val="32"/>
          <w:szCs w:val="32"/>
        </w:rPr>
      </w:pPr>
      <w:r w:rsidRPr="003F7D85">
        <w:rPr>
          <w:rFonts w:ascii="Times New Roman" w:eastAsia="Calibri" w:hAnsi="Times New Roman" w:cs="Times New Roman"/>
          <w:sz w:val="32"/>
          <w:szCs w:val="32"/>
        </w:rPr>
        <w:t>Большая доля прибыли и налогов и низкая доля себестоимости говорит об обратном - предприятие конкурентоспособно и может в конкурентной борьбе использовать снижения цены. Структура цены показывает, какой вклад делает каждый участник товародвижения в уровень цен. Чем больше посредников на пути движения товара от производителя к конечному потребителю, тем большее число раз в структуре цены товара будут появляться такие элементы, как покупная и продажная цена оптового посредника, что приведет к увеличению доли снабженческо-сбытовых надбавок в розничной цене.</w:t>
      </w:r>
    </w:p>
    <w:p w:rsidR="00A74CB8" w:rsidRPr="003F7D85" w:rsidRDefault="00A74CB8" w:rsidP="003F7D85">
      <w:pPr>
        <w:spacing w:line="240" w:lineRule="auto"/>
        <w:rPr>
          <w:rFonts w:ascii="Times New Roman" w:eastAsia="Calibri" w:hAnsi="Times New Roman" w:cs="Times New Roman"/>
          <w:sz w:val="32"/>
          <w:szCs w:val="32"/>
        </w:rPr>
      </w:pPr>
    </w:p>
    <w:p w:rsidR="00A74CB8" w:rsidRPr="003F7D85" w:rsidRDefault="00A74CB8" w:rsidP="003F7D85">
      <w:pPr>
        <w:spacing w:line="240" w:lineRule="auto"/>
        <w:rPr>
          <w:rFonts w:ascii="Times New Roman" w:eastAsia="Calibri" w:hAnsi="Times New Roman" w:cs="Times New Roman"/>
          <w:sz w:val="32"/>
          <w:szCs w:val="32"/>
        </w:rPr>
      </w:pPr>
    </w:p>
    <w:p w:rsidR="00A74CB8" w:rsidRPr="003F7D85" w:rsidRDefault="00A74CB8" w:rsidP="003F7D85">
      <w:pPr>
        <w:spacing w:line="240" w:lineRule="auto"/>
        <w:rPr>
          <w:rFonts w:ascii="Times New Roman" w:eastAsia="Calibri" w:hAnsi="Times New Roman" w:cs="Times New Roman"/>
          <w:sz w:val="32"/>
          <w:szCs w:val="32"/>
        </w:rPr>
      </w:pPr>
    </w:p>
    <w:p w:rsidR="00A74CB8" w:rsidRPr="003F7D85" w:rsidRDefault="00A74CB8" w:rsidP="003F7D85">
      <w:pPr>
        <w:spacing w:line="240" w:lineRule="auto"/>
        <w:rPr>
          <w:rFonts w:ascii="Times New Roman" w:eastAsia="Calibri" w:hAnsi="Times New Roman" w:cs="Times New Roman"/>
          <w:sz w:val="32"/>
          <w:szCs w:val="32"/>
        </w:rPr>
      </w:pPr>
    </w:p>
    <w:p w:rsidR="00A74CB8" w:rsidRPr="003F7D85" w:rsidRDefault="00A74CB8" w:rsidP="003F7D85">
      <w:pPr>
        <w:spacing w:line="240" w:lineRule="auto"/>
        <w:rPr>
          <w:rFonts w:ascii="Times New Roman" w:eastAsia="Calibri" w:hAnsi="Times New Roman" w:cs="Times New Roman"/>
          <w:sz w:val="32"/>
          <w:szCs w:val="32"/>
        </w:rPr>
      </w:pPr>
    </w:p>
    <w:p w:rsidR="00A74CB8" w:rsidRPr="003F7D85" w:rsidRDefault="00A74CB8" w:rsidP="003F7D85">
      <w:pPr>
        <w:spacing w:line="240" w:lineRule="auto"/>
        <w:rPr>
          <w:rFonts w:ascii="Times New Roman" w:eastAsia="Calibri" w:hAnsi="Times New Roman" w:cs="Times New Roman"/>
          <w:sz w:val="32"/>
          <w:szCs w:val="32"/>
        </w:rPr>
      </w:pPr>
    </w:p>
    <w:p w:rsidR="00A74CB8" w:rsidRPr="003F7D85" w:rsidRDefault="00A74CB8" w:rsidP="003F7D85">
      <w:pPr>
        <w:spacing w:line="240" w:lineRule="auto"/>
        <w:rPr>
          <w:rFonts w:ascii="Times New Roman" w:eastAsia="Calibri" w:hAnsi="Times New Roman" w:cs="Times New Roman"/>
          <w:sz w:val="32"/>
          <w:szCs w:val="32"/>
        </w:rPr>
      </w:pPr>
    </w:p>
    <w:p w:rsidR="00A74CB8" w:rsidRPr="003F7D85" w:rsidRDefault="00A74CB8" w:rsidP="003F7D85">
      <w:pPr>
        <w:spacing w:line="240" w:lineRule="auto"/>
        <w:rPr>
          <w:rFonts w:ascii="Times New Roman" w:eastAsia="Calibri" w:hAnsi="Times New Roman" w:cs="Times New Roman"/>
          <w:sz w:val="32"/>
          <w:szCs w:val="32"/>
        </w:rPr>
      </w:pPr>
    </w:p>
    <w:p w:rsidR="00A74CB8" w:rsidRPr="003F7D85" w:rsidRDefault="00A74CB8" w:rsidP="003F7D85">
      <w:pPr>
        <w:spacing w:line="240" w:lineRule="auto"/>
        <w:rPr>
          <w:rFonts w:ascii="Times New Roman" w:eastAsia="Calibri" w:hAnsi="Times New Roman" w:cs="Times New Roman"/>
          <w:sz w:val="32"/>
          <w:szCs w:val="32"/>
        </w:rPr>
      </w:pPr>
    </w:p>
    <w:p w:rsidR="00A74CB8" w:rsidRPr="003F7D85" w:rsidRDefault="00A74CB8" w:rsidP="003F7D85">
      <w:pPr>
        <w:spacing w:line="240" w:lineRule="auto"/>
        <w:rPr>
          <w:rFonts w:ascii="Times New Roman" w:eastAsia="Calibri" w:hAnsi="Times New Roman" w:cs="Times New Roman"/>
          <w:sz w:val="32"/>
          <w:szCs w:val="32"/>
        </w:rPr>
      </w:pPr>
    </w:p>
    <w:p w:rsidR="00A74CB8" w:rsidRPr="003F7D85" w:rsidRDefault="00A74CB8" w:rsidP="003F7D85">
      <w:pPr>
        <w:spacing w:line="240" w:lineRule="auto"/>
        <w:rPr>
          <w:rFonts w:ascii="Times New Roman" w:eastAsia="Calibri" w:hAnsi="Times New Roman" w:cs="Times New Roman"/>
          <w:sz w:val="32"/>
          <w:szCs w:val="32"/>
        </w:rPr>
      </w:pPr>
    </w:p>
    <w:p w:rsidR="00A74CB8" w:rsidRPr="003F7D85" w:rsidRDefault="00A74CB8" w:rsidP="003F7D85">
      <w:pPr>
        <w:spacing w:line="240" w:lineRule="auto"/>
        <w:rPr>
          <w:rFonts w:ascii="Times New Roman" w:eastAsia="Calibri" w:hAnsi="Times New Roman" w:cs="Times New Roman"/>
          <w:sz w:val="32"/>
          <w:szCs w:val="32"/>
        </w:rPr>
      </w:pPr>
    </w:p>
    <w:p w:rsidR="00A74CB8" w:rsidRPr="003F7D85" w:rsidRDefault="00A74CB8" w:rsidP="003F7D85">
      <w:pPr>
        <w:spacing w:line="240" w:lineRule="auto"/>
        <w:rPr>
          <w:rFonts w:ascii="Times New Roman" w:eastAsia="Calibri" w:hAnsi="Times New Roman" w:cs="Times New Roman"/>
          <w:sz w:val="32"/>
          <w:szCs w:val="32"/>
        </w:rPr>
      </w:pPr>
    </w:p>
    <w:p w:rsidR="00A74CB8" w:rsidRPr="003F7D85" w:rsidRDefault="00A74CB8" w:rsidP="003F7D85">
      <w:pPr>
        <w:spacing w:line="240" w:lineRule="auto"/>
        <w:rPr>
          <w:rFonts w:ascii="Times New Roman" w:eastAsia="Calibri" w:hAnsi="Times New Roman" w:cs="Times New Roman"/>
          <w:sz w:val="32"/>
          <w:szCs w:val="32"/>
        </w:rPr>
      </w:pPr>
    </w:p>
    <w:p w:rsidR="003F7D85" w:rsidRPr="003F7D85" w:rsidRDefault="003F7D85" w:rsidP="003F7D85">
      <w:pPr>
        <w:spacing w:line="240" w:lineRule="auto"/>
        <w:rPr>
          <w:rFonts w:ascii="Times New Roman" w:hAnsi="Times New Roman" w:cs="Times New Roman"/>
          <w:b/>
          <w:sz w:val="32"/>
          <w:szCs w:val="32"/>
          <w:u w:val="single"/>
        </w:rPr>
      </w:pPr>
      <w:r w:rsidRPr="003F7D85">
        <w:rPr>
          <w:rFonts w:ascii="Times New Roman" w:hAnsi="Times New Roman" w:cs="Times New Roman"/>
          <w:b/>
          <w:sz w:val="32"/>
          <w:szCs w:val="32"/>
          <w:u w:val="single"/>
        </w:rPr>
        <w:br w:type="page"/>
      </w:r>
    </w:p>
    <w:p w:rsidR="00A74CB8" w:rsidRPr="003F7D85" w:rsidRDefault="00A74CB8" w:rsidP="003F7D85">
      <w:pPr>
        <w:spacing w:line="240" w:lineRule="auto"/>
        <w:rPr>
          <w:rFonts w:ascii="Times New Roman" w:hAnsi="Times New Roman" w:cs="Times New Roman"/>
          <w:b/>
          <w:sz w:val="32"/>
          <w:szCs w:val="32"/>
          <w:u w:val="single"/>
        </w:rPr>
      </w:pPr>
      <w:r w:rsidRPr="003F7D85">
        <w:rPr>
          <w:rFonts w:ascii="Times New Roman" w:hAnsi="Times New Roman" w:cs="Times New Roman"/>
          <w:b/>
          <w:sz w:val="32"/>
          <w:szCs w:val="32"/>
          <w:u w:val="single"/>
        </w:rPr>
        <w:lastRenderedPageBreak/>
        <w:t>Выявите факторы ценообразования.</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Факторы ценообразования - это то, что влияет на подходы компании к формированию цен на свои товары. Это широкий взгляд на то, что нужно и может быть учтено в разработке ценовых подходов компании. </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К внутренним факторам ценообразования можно отнести:</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1. Цели компании, которые определены для определенного периода времени. Такими целями могут быть:</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Максимизация текущей прибыли компании. В этой ситуации менеджеры компании должны найти такие подходы к ценообразованию, которые дали самые текущие финансовые результаты;</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 Максимизация доли рынка компании. Такая цель уже является не текущим, а стратегическим приоритетом. Низкие цены потенциально позволят увеличить объемы реализации и расширить долю рынка </w:t>
      </w:r>
      <w:proofErr w:type="gramStart"/>
      <w:r w:rsidRPr="003F7D85">
        <w:rPr>
          <w:rFonts w:ascii="Times New Roman" w:eastAsia="Calibri" w:hAnsi="Times New Roman" w:cs="Times New Roman"/>
          <w:sz w:val="32"/>
          <w:szCs w:val="32"/>
        </w:rPr>
        <w:t>компании.;</w:t>
      </w:r>
      <w:proofErr w:type="gramEnd"/>
      <w:r w:rsidRPr="003F7D85">
        <w:rPr>
          <w:rFonts w:ascii="Times New Roman" w:eastAsia="Calibri" w:hAnsi="Times New Roman" w:cs="Times New Roman"/>
          <w:sz w:val="32"/>
          <w:szCs w:val="32"/>
        </w:rPr>
        <w:t xml:space="preserve"> </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Рыночное выживания. Низкие цены ориентированы на достижение минимального уровня рентабельной деятельности, а в некоторых случаях это может быть и отрицательная рентабельность.</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2. Уровень затрат, связанных с производством и реализацией продукции компании. </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3. Маркетинговая стратегия компании. Ценообразование с одной стороны, самостоятельной составляющей маркетингового управления компанией. </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Основные составляющие маркетинговой стратегии - выбор рынка, сегментирование рынка и определение тех сегментов, с которыми будет работать компания, позиционирование продукции компании. </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К внешним факторам ценообразования следует отнести:</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1. Состояние и динамика рынка. Емкость рынка является важным показателем, определяющим сколько в целом продукции возможно здесь сбыть. Но не менее важна динамика рынка, то есть то, как изменяется емкость рынка во времени, какова тенденция. </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Чем выше являются темпы роста рынка, тем, благоприятными являются ценовые возможности для продавцов.</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2. Ценовая эластичность спроса. Покупатели, как известно, реагируют на цену, она является ключевым фактором количества покупаемого товара. </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3. Цены конкурентов. </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Цены конкурентов нужно связывать с рядом факторов, таких, в частности, как рыночная доля, объективные свойства товаров, позиционирование, отношение потребителей к их товарам, коммуникационные возможности и т.д. </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4. Конкурентные позиции компании.</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5. Стадия жизненного цикла товара. В зависимости от того, на какой стадии находится товар, корректируется ценовая политика компании.</w:t>
      </w:r>
    </w:p>
    <w:p w:rsidR="00A74CB8" w:rsidRPr="003F7D85" w:rsidRDefault="00A74CB8" w:rsidP="003F7D85">
      <w:pPr>
        <w:spacing w:line="240" w:lineRule="auto"/>
        <w:rPr>
          <w:rFonts w:ascii="Times New Roman" w:hAnsi="Times New Roman" w:cs="Times New Roman"/>
          <w:b/>
          <w:sz w:val="32"/>
          <w:szCs w:val="32"/>
          <w:u w:val="single"/>
        </w:rPr>
      </w:pPr>
    </w:p>
    <w:p w:rsidR="00A74CB8" w:rsidRPr="003F7D85" w:rsidRDefault="00A74CB8" w:rsidP="003F7D85">
      <w:pPr>
        <w:spacing w:line="240" w:lineRule="auto"/>
        <w:rPr>
          <w:rFonts w:ascii="Times New Roman" w:hAnsi="Times New Roman" w:cs="Times New Roman"/>
          <w:b/>
          <w:sz w:val="32"/>
          <w:szCs w:val="32"/>
          <w:u w:val="single"/>
        </w:rPr>
      </w:pPr>
    </w:p>
    <w:p w:rsidR="00A74CB8" w:rsidRPr="003F7D85" w:rsidRDefault="00A74CB8" w:rsidP="003F7D85">
      <w:pPr>
        <w:spacing w:line="240" w:lineRule="auto"/>
        <w:rPr>
          <w:rFonts w:ascii="Times New Roman" w:hAnsi="Times New Roman" w:cs="Times New Roman"/>
          <w:b/>
          <w:sz w:val="32"/>
          <w:szCs w:val="32"/>
          <w:u w:val="single"/>
        </w:rPr>
      </w:pPr>
    </w:p>
    <w:p w:rsidR="00A74CB8" w:rsidRPr="003F7D85" w:rsidRDefault="00A74CB8" w:rsidP="003F7D85">
      <w:pPr>
        <w:spacing w:line="240" w:lineRule="auto"/>
        <w:rPr>
          <w:rFonts w:ascii="Times New Roman" w:hAnsi="Times New Roman" w:cs="Times New Roman"/>
          <w:b/>
          <w:sz w:val="32"/>
          <w:szCs w:val="32"/>
          <w:u w:val="single"/>
        </w:rPr>
      </w:pPr>
    </w:p>
    <w:p w:rsidR="00A74CB8" w:rsidRPr="003F7D85" w:rsidRDefault="00A74CB8" w:rsidP="003F7D85">
      <w:pPr>
        <w:spacing w:line="240" w:lineRule="auto"/>
        <w:rPr>
          <w:rFonts w:ascii="Times New Roman" w:hAnsi="Times New Roman" w:cs="Times New Roman"/>
          <w:b/>
          <w:sz w:val="32"/>
          <w:szCs w:val="32"/>
          <w:u w:val="single"/>
        </w:rPr>
      </w:pPr>
    </w:p>
    <w:p w:rsidR="00A74CB8" w:rsidRPr="003F7D85" w:rsidRDefault="00A74CB8" w:rsidP="003F7D85">
      <w:pPr>
        <w:spacing w:line="240" w:lineRule="auto"/>
        <w:rPr>
          <w:rFonts w:ascii="Times New Roman" w:hAnsi="Times New Roman" w:cs="Times New Roman"/>
          <w:b/>
          <w:sz w:val="32"/>
          <w:szCs w:val="32"/>
          <w:u w:val="single"/>
        </w:rPr>
      </w:pPr>
    </w:p>
    <w:p w:rsidR="00A74CB8" w:rsidRPr="003F7D85" w:rsidRDefault="00A74CB8" w:rsidP="003F7D85">
      <w:pPr>
        <w:spacing w:line="240" w:lineRule="auto"/>
        <w:rPr>
          <w:rFonts w:ascii="Times New Roman" w:hAnsi="Times New Roman" w:cs="Times New Roman"/>
          <w:b/>
          <w:sz w:val="32"/>
          <w:szCs w:val="32"/>
          <w:u w:val="single"/>
        </w:rPr>
      </w:pPr>
    </w:p>
    <w:p w:rsidR="00A74CB8" w:rsidRPr="003F7D85" w:rsidRDefault="00A74CB8" w:rsidP="003F7D85">
      <w:pPr>
        <w:spacing w:line="240" w:lineRule="auto"/>
        <w:rPr>
          <w:rFonts w:ascii="Times New Roman" w:hAnsi="Times New Roman" w:cs="Times New Roman"/>
          <w:b/>
          <w:sz w:val="32"/>
          <w:szCs w:val="32"/>
          <w:u w:val="single"/>
        </w:rPr>
      </w:pPr>
    </w:p>
    <w:p w:rsidR="00A74CB8" w:rsidRPr="003F7D85" w:rsidRDefault="00A74CB8" w:rsidP="003F7D85">
      <w:pPr>
        <w:spacing w:line="240" w:lineRule="auto"/>
        <w:rPr>
          <w:rFonts w:ascii="Times New Roman" w:hAnsi="Times New Roman" w:cs="Times New Roman"/>
          <w:b/>
          <w:sz w:val="32"/>
          <w:szCs w:val="32"/>
          <w:u w:val="single"/>
        </w:rPr>
      </w:pPr>
    </w:p>
    <w:p w:rsidR="00A74CB8" w:rsidRPr="003F7D85" w:rsidRDefault="00A74CB8" w:rsidP="003F7D85">
      <w:pPr>
        <w:spacing w:line="240" w:lineRule="auto"/>
        <w:rPr>
          <w:rFonts w:ascii="Times New Roman" w:hAnsi="Times New Roman" w:cs="Times New Roman"/>
          <w:b/>
          <w:sz w:val="32"/>
          <w:szCs w:val="32"/>
          <w:u w:val="single"/>
        </w:rPr>
      </w:pPr>
    </w:p>
    <w:p w:rsidR="00A74CB8" w:rsidRPr="003F7D85" w:rsidRDefault="00A74CB8" w:rsidP="003F7D85">
      <w:pPr>
        <w:spacing w:line="240" w:lineRule="auto"/>
        <w:rPr>
          <w:rFonts w:ascii="Times New Roman" w:hAnsi="Times New Roman" w:cs="Times New Roman"/>
          <w:sz w:val="32"/>
          <w:szCs w:val="32"/>
        </w:rPr>
      </w:pPr>
    </w:p>
    <w:p w:rsidR="003F7D85" w:rsidRPr="003F7D85" w:rsidRDefault="003F7D85" w:rsidP="003F7D85">
      <w:pPr>
        <w:spacing w:line="240" w:lineRule="auto"/>
        <w:rPr>
          <w:rFonts w:ascii="Times New Roman" w:hAnsi="Times New Roman" w:cs="Times New Roman"/>
          <w:b/>
          <w:sz w:val="32"/>
          <w:szCs w:val="32"/>
          <w:u w:val="single"/>
        </w:rPr>
      </w:pPr>
      <w:r w:rsidRPr="003F7D85">
        <w:rPr>
          <w:rFonts w:ascii="Times New Roman" w:hAnsi="Times New Roman" w:cs="Times New Roman"/>
          <w:b/>
          <w:sz w:val="32"/>
          <w:szCs w:val="32"/>
          <w:u w:val="single"/>
        </w:rPr>
        <w:br w:type="page"/>
      </w:r>
    </w:p>
    <w:p w:rsidR="00A74CB8" w:rsidRPr="003F7D85" w:rsidRDefault="00A74CB8" w:rsidP="003F7D85">
      <w:pPr>
        <w:spacing w:line="240" w:lineRule="auto"/>
        <w:rPr>
          <w:rFonts w:ascii="Times New Roman" w:hAnsi="Times New Roman" w:cs="Times New Roman"/>
          <w:b/>
          <w:sz w:val="32"/>
          <w:szCs w:val="32"/>
          <w:u w:val="single"/>
        </w:rPr>
      </w:pPr>
      <w:r w:rsidRPr="003F7D85">
        <w:rPr>
          <w:rFonts w:ascii="Times New Roman" w:hAnsi="Times New Roman" w:cs="Times New Roman"/>
          <w:b/>
          <w:sz w:val="32"/>
          <w:szCs w:val="32"/>
          <w:u w:val="single"/>
        </w:rPr>
        <w:lastRenderedPageBreak/>
        <w:t>Выявите эластичность спроса по цене.</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ЭЛАСТИЧНОСТЬ СПРОСА ПО ЦЕНЕ - оценка изменения величины спроса на товар при изменении цены. </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Эластичность спроса по цене зависит от следующих факторов: наличие товаров-субститутов (заменителей); время приспособления к изменению цены; доля потребительского бюджета, отведенного на продукт. </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Степень чувствительности потребителей к изменению цены измеряют с помощью коэффициента ценовой эластичности спроса, представляющего собой отношение процентного изменения количества спрашиваемой продукции к процентному изменению цены, вызвавшему это изменение спроса. Коэффициент ценовой эластичности спроса:</w:t>
      </w:r>
    </w:p>
    <w:p w:rsidR="00A74CB8" w:rsidRPr="003F7D85" w:rsidRDefault="00A74CB8" w:rsidP="003F7D85">
      <w:pPr>
        <w:spacing w:before="100" w:beforeAutospacing="1" w:after="100" w:afterAutospacing="1" w:line="240" w:lineRule="auto"/>
        <w:contextualSpacing/>
        <w:jc w:val="both"/>
        <w:rPr>
          <w:rFonts w:ascii="Times New Roman" w:eastAsia="Times New Roman" w:hAnsi="Times New Roman" w:cs="Times New Roman"/>
          <w:sz w:val="32"/>
          <w:szCs w:val="32"/>
          <w:lang w:eastAsia="ru-RU"/>
        </w:rPr>
      </w:pPr>
      <w:r w:rsidRPr="003F7D85">
        <w:rPr>
          <w:rFonts w:ascii="Times New Roman" w:eastAsia="Times New Roman" w:hAnsi="Times New Roman" w:cs="Times New Roman"/>
          <w:noProof/>
          <w:sz w:val="32"/>
          <w:szCs w:val="32"/>
          <w:lang w:eastAsia="ru-RU"/>
        </w:rPr>
        <w:drawing>
          <wp:inline distT="0" distB="0" distL="0" distR="0">
            <wp:extent cx="1476375" cy="1009650"/>
            <wp:effectExtent l="0" t="0" r="9525" b="0"/>
            <wp:docPr id="1" name="Рисунок 1" descr="http://modern-econ.ru/images/stories/1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odern-econ.ru/images/stories/167.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76375" cy="1009650"/>
                    </a:xfrm>
                    <a:prstGeom prst="rect">
                      <a:avLst/>
                    </a:prstGeom>
                    <a:noFill/>
                    <a:ln>
                      <a:noFill/>
                    </a:ln>
                  </pic:spPr>
                </pic:pic>
              </a:graphicData>
            </a:graphic>
          </wp:inline>
        </w:drawing>
      </w:r>
    </w:p>
    <w:p w:rsidR="00A74CB8" w:rsidRPr="003F7D85" w:rsidRDefault="00A74CB8" w:rsidP="003F7D85">
      <w:pPr>
        <w:spacing w:before="100" w:beforeAutospacing="1" w:after="100" w:afterAutospacing="1" w:line="240" w:lineRule="auto"/>
        <w:contextualSpacing/>
        <w:jc w:val="both"/>
        <w:rPr>
          <w:rFonts w:ascii="Times New Roman" w:eastAsia="Times New Roman" w:hAnsi="Times New Roman" w:cs="Times New Roman"/>
          <w:sz w:val="32"/>
          <w:szCs w:val="32"/>
          <w:lang w:eastAsia="ru-RU"/>
        </w:rPr>
      </w:pP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Если ЕD</w:t>
      </w:r>
      <w:proofErr w:type="gramStart"/>
      <w:r w:rsidRPr="003F7D85">
        <w:rPr>
          <w:rFonts w:ascii="Times New Roman" w:eastAsia="Calibri" w:hAnsi="Times New Roman" w:cs="Times New Roman"/>
          <w:sz w:val="32"/>
          <w:szCs w:val="32"/>
        </w:rPr>
        <w:t>Р &gt;</w:t>
      </w:r>
      <w:proofErr w:type="gramEnd"/>
      <w:r w:rsidRPr="003F7D85">
        <w:rPr>
          <w:rFonts w:ascii="Times New Roman" w:eastAsia="Calibri" w:hAnsi="Times New Roman" w:cs="Times New Roman"/>
          <w:sz w:val="32"/>
          <w:szCs w:val="32"/>
        </w:rPr>
        <w:t xml:space="preserve"> 1 — спрос эластичен; чем выше этот показатель, тем эластичнее спрос. Если ЕDР </w:t>
      </w:r>
      <w:proofErr w:type="gramStart"/>
      <w:r w:rsidRPr="003F7D85">
        <w:rPr>
          <w:rFonts w:ascii="Times New Roman" w:eastAsia="Calibri" w:hAnsi="Times New Roman" w:cs="Times New Roman"/>
          <w:sz w:val="32"/>
          <w:szCs w:val="32"/>
        </w:rPr>
        <w:t>&lt; 1</w:t>
      </w:r>
      <w:proofErr w:type="gramEnd"/>
      <w:r w:rsidRPr="003F7D85">
        <w:rPr>
          <w:rFonts w:ascii="Times New Roman" w:eastAsia="Calibri" w:hAnsi="Times New Roman" w:cs="Times New Roman"/>
          <w:sz w:val="32"/>
          <w:szCs w:val="32"/>
        </w:rPr>
        <w:t xml:space="preserve"> — спрос неэластичен. Если</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ЕDР =1, имеет место спрос с единичной эластичностью, т. е. сни­жение цены на 1 % приводит к росту объема спроса тоже на 1 %. Изменение цены товара в точности компенсируется изменением спроса на него.</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Выделяют и крайние случаи:</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 абсолютно эластичный спрос: возможно существование только одной цены, при которой товар будет приобретаться </w:t>
      </w:r>
      <w:proofErr w:type="gramStart"/>
      <w:r w:rsidRPr="003F7D85">
        <w:rPr>
          <w:rFonts w:ascii="Times New Roman" w:eastAsia="Calibri" w:hAnsi="Times New Roman" w:cs="Times New Roman"/>
          <w:sz w:val="32"/>
          <w:szCs w:val="32"/>
        </w:rPr>
        <w:t>покупателями.;</w:t>
      </w:r>
      <w:proofErr w:type="gramEnd"/>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абсолютно неэластичный спрос: как бы ни изменялась цена товара, в данном случае спрос на него будет постоянным (одинаковым); коэффициент ценовой эластичности равен нулю.</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Реакция спроса на изменение дохода позволяет разделить все товары на два класса.</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1. Для большинства товаров рост дохода будет приводить к росту спроса на сам товар, поэтому </w:t>
      </w:r>
      <w:proofErr w:type="gramStart"/>
      <w:r w:rsidRPr="003F7D85">
        <w:rPr>
          <w:rFonts w:ascii="Times New Roman" w:eastAsia="Calibri" w:hAnsi="Times New Roman" w:cs="Times New Roman"/>
          <w:sz w:val="32"/>
          <w:szCs w:val="32"/>
        </w:rPr>
        <w:t>EDY &gt;</w:t>
      </w:r>
      <w:proofErr w:type="gramEnd"/>
      <w:r w:rsidRPr="003F7D85">
        <w:rPr>
          <w:rFonts w:ascii="Times New Roman" w:eastAsia="Calibri" w:hAnsi="Times New Roman" w:cs="Times New Roman"/>
          <w:sz w:val="32"/>
          <w:szCs w:val="32"/>
        </w:rPr>
        <w:t xml:space="preserve"> 0. Такие товары называются обычными или нормальными товарами, товарами высшей категории. Чем выше уровень доходов населения, тем выше объем спроса на такие товары, и наоборот.</w:t>
      </w:r>
    </w:p>
    <w:p w:rsidR="00A74CB8" w:rsidRPr="003F7D85" w:rsidRDefault="00A74CB8"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2. Для отдельных товаров характерна другая закономерность: с ростом дохода величина спроса на них сокращается, т. е. EDY </w:t>
      </w:r>
      <w:proofErr w:type="gramStart"/>
      <w:r w:rsidRPr="003F7D85">
        <w:rPr>
          <w:rFonts w:ascii="Times New Roman" w:eastAsia="Calibri" w:hAnsi="Times New Roman" w:cs="Times New Roman"/>
          <w:sz w:val="32"/>
          <w:szCs w:val="32"/>
        </w:rPr>
        <w:t>&lt; 0</w:t>
      </w:r>
      <w:proofErr w:type="gramEnd"/>
      <w:r w:rsidRPr="003F7D85">
        <w:rPr>
          <w:rFonts w:ascii="Times New Roman" w:eastAsia="Calibri" w:hAnsi="Times New Roman" w:cs="Times New Roman"/>
          <w:sz w:val="32"/>
          <w:szCs w:val="32"/>
        </w:rPr>
        <w:t xml:space="preserve">. Это товары низшей категории. </w:t>
      </w:r>
    </w:p>
    <w:p w:rsidR="00A74CB8" w:rsidRPr="003F7D85" w:rsidRDefault="00A74CB8" w:rsidP="003F7D85">
      <w:pPr>
        <w:spacing w:after="0" w:line="240" w:lineRule="auto"/>
        <w:contextualSpacing/>
        <w:jc w:val="both"/>
        <w:rPr>
          <w:rFonts w:ascii="Times New Roman" w:eastAsia="Times New Roman" w:hAnsi="Times New Roman" w:cs="Times New Roman"/>
          <w:sz w:val="32"/>
          <w:szCs w:val="32"/>
          <w:lang w:eastAsia="ru-RU"/>
        </w:rPr>
      </w:pPr>
      <w:r w:rsidRPr="003F7D85">
        <w:rPr>
          <w:rFonts w:ascii="Times New Roman" w:eastAsia="Times New Roman" w:hAnsi="Times New Roman" w:cs="Times New Roman"/>
          <w:sz w:val="32"/>
          <w:szCs w:val="32"/>
          <w:lang w:eastAsia="ru-RU"/>
        </w:rPr>
        <w:t xml:space="preserve">Прямая эластичность спроса по цене характеризует относительное изменение спроса на </w:t>
      </w:r>
      <w:r w:rsidRPr="003F7D85">
        <w:rPr>
          <w:rFonts w:ascii="Times New Roman" w:eastAsia="Times New Roman" w:hAnsi="Times New Roman" w:cs="Times New Roman"/>
          <w:i/>
          <w:iCs/>
          <w:sz w:val="32"/>
          <w:szCs w:val="32"/>
          <w:lang w:eastAsia="ru-RU"/>
        </w:rPr>
        <w:t xml:space="preserve">i </w:t>
      </w:r>
      <w:r w:rsidRPr="003F7D85">
        <w:rPr>
          <w:rFonts w:ascii="Times New Roman" w:eastAsia="Times New Roman" w:hAnsi="Times New Roman" w:cs="Times New Roman"/>
          <w:sz w:val="32"/>
          <w:szCs w:val="32"/>
          <w:lang w:eastAsia="ru-RU"/>
        </w:rPr>
        <w:t>-</w:t>
      </w:r>
      <w:proofErr w:type="spellStart"/>
      <w:r w:rsidRPr="003F7D85">
        <w:rPr>
          <w:rFonts w:ascii="Times New Roman" w:eastAsia="Times New Roman" w:hAnsi="Times New Roman" w:cs="Times New Roman"/>
          <w:sz w:val="32"/>
          <w:szCs w:val="32"/>
          <w:lang w:eastAsia="ru-RU"/>
        </w:rPr>
        <w:t>тый</w:t>
      </w:r>
      <w:proofErr w:type="spellEnd"/>
      <w:r w:rsidRPr="003F7D85">
        <w:rPr>
          <w:rFonts w:ascii="Times New Roman" w:eastAsia="Times New Roman" w:hAnsi="Times New Roman" w:cs="Times New Roman"/>
          <w:sz w:val="32"/>
          <w:szCs w:val="32"/>
          <w:lang w:eastAsia="ru-RU"/>
        </w:rPr>
        <w:t xml:space="preserve"> товар при изменении его цены. </w:t>
      </w:r>
      <w:r w:rsidRPr="003F7D85">
        <w:rPr>
          <w:rFonts w:ascii="Times New Roman" w:eastAsia="Times New Roman" w:hAnsi="Times New Roman" w:cs="Times New Roman"/>
          <w:i/>
          <w:iCs/>
          <w:sz w:val="32"/>
          <w:szCs w:val="32"/>
          <w:lang w:eastAsia="ru-RU"/>
        </w:rPr>
        <w:t xml:space="preserve">Коэффициентом прямой эластичности спроса по цене </w:t>
      </w:r>
      <w:r w:rsidRPr="003F7D85">
        <w:rPr>
          <w:rFonts w:ascii="Times New Roman" w:eastAsia="Times New Roman" w:hAnsi="Times New Roman" w:cs="Times New Roman"/>
          <w:sz w:val="32"/>
          <w:szCs w:val="32"/>
          <w:lang w:eastAsia="ru-RU"/>
        </w:rPr>
        <w:t xml:space="preserve">называют </w:t>
      </w:r>
      <w:r w:rsidRPr="003F7D85">
        <w:rPr>
          <w:rFonts w:ascii="Times New Roman" w:eastAsia="Times New Roman" w:hAnsi="Times New Roman" w:cs="Times New Roman"/>
          <w:sz w:val="32"/>
          <w:szCs w:val="32"/>
          <w:lang w:eastAsia="ru-RU"/>
        </w:rPr>
        <w:lastRenderedPageBreak/>
        <w:t xml:space="preserve">отношение относительного изменения объема спроса в процентах к относительному изменению цены. </w:t>
      </w:r>
    </w:p>
    <w:p w:rsidR="00A74CB8" w:rsidRPr="003F7D85" w:rsidRDefault="00A74CB8" w:rsidP="003F7D85">
      <w:pPr>
        <w:spacing w:after="0" w:line="240" w:lineRule="auto"/>
        <w:contextualSpacing/>
        <w:jc w:val="both"/>
        <w:rPr>
          <w:rFonts w:ascii="Times New Roman" w:eastAsia="Times New Roman" w:hAnsi="Times New Roman" w:cs="Times New Roman"/>
          <w:sz w:val="32"/>
          <w:szCs w:val="32"/>
          <w:lang w:eastAsia="ru-RU"/>
        </w:rPr>
      </w:pPr>
    </w:p>
    <w:p w:rsidR="00A74CB8" w:rsidRPr="003F7D85" w:rsidRDefault="00A74CB8" w:rsidP="003F7D85">
      <w:pPr>
        <w:spacing w:after="0" w:line="240" w:lineRule="auto"/>
        <w:contextualSpacing/>
        <w:jc w:val="both"/>
        <w:rPr>
          <w:rFonts w:ascii="Times New Roman" w:eastAsia="Times New Roman" w:hAnsi="Times New Roman" w:cs="Times New Roman"/>
          <w:sz w:val="32"/>
          <w:szCs w:val="32"/>
          <w:lang w:eastAsia="ru-RU"/>
        </w:rPr>
      </w:pPr>
      <w:r w:rsidRPr="003F7D85">
        <w:rPr>
          <w:rFonts w:ascii="Times New Roman" w:eastAsia="Times New Roman" w:hAnsi="Times New Roman" w:cs="Times New Roman"/>
          <w:sz w:val="32"/>
          <w:szCs w:val="32"/>
          <w:lang w:eastAsia="ru-RU"/>
        </w:rPr>
        <w:t xml:space="preserve">Перекрестная эластичность спроса по цене характеризует относительное изменение объема спроса на один товар при изменении цены другого. </w:t>
      </w:r>
      <w:r w:rsidRPr="003F7D85">
        <w:rPr>
          <w:rFonts w:ascii="Times New Roman" w:eastAsia="Times New Roman" w:hAnsi="Times New Roman" w:cs="Times New Roman"/>
          <w:i/>
          <w:iCs/>
          <w:sz w:val="32"/>
          <w:szCs w:val="32"/>
          <w:lang w:eastAsia="ru-RU"/>
        </w:rPr>
        <w:t xml:space="preserve">Коэффициентом перекрестной эластичности спроса по цене </w:t>
      </w:r>
      <w:r w:rsidRPr="003F7D85">
        <w:rPr>
          <w:rFonts w:ascii="Times New Roman" w:eastAsia="Times New Roman" w:hAnsi="Times New Roman" w:cs="Times New Roman"/>
          <w:sz w:val="32"/>
          <w:szCs w:val="32"/>
          <w:lang w:eastAsia="ru-RU"/>
        </w:rPr>
        <w:t xml:space="preserve">называют отношение относительного изменения спроса на </w:t>
      </w:r>
      <w:r w:rsidRPr="003F7D85">
        <w:rPr>
          <w:rFonts w:ascii="Times New Roman" w:eastAsia="Times New Roman" w:hAnsi="Times New Roman" w:cs="Times New Roman"/>
          <w:i/>
          <w:iCs/>
          <w:sz w:val="32"/>
          <w:szCs w:val="32"/>
          <w:lang w:eastAsia="ru-RU"/>
        </w:rPr>
        <w:t xml:space="preserve">i </w:t>
      </w:r>
      <w:r w:rsidRPr="003F7D85">
        <w:rPr>
          <w:rFonts w:ascii="Times New Roman" w:eastAsia="Times New Roman" w:hAnsi="Times New Roman" w:cs="Times New Roman"/>
          <w:sz w:val="32"/>
          <w:szCs w:val="32"/>
          <w:lang w:eastAsia="ru-RU"/>
        </w:rPr>
        <w:t>-</w:t>
      </w:r>
      <w:proofErr w:type="spellStart"/>
      <w:r w:rsidRPr="003F7D85">
        <w:rPr>
          <w:rFonts w:ascii="Times New Roman" w:eastAsia="Times New Roman" w:hAnsi="Times New Roman" w:cs="Times New Roman"/>
          <w:sz w:val="32"/>
          <w:szCs w:val="32"/>
          <w:lang w:eastAsia="ru-RU"/>
        </w:rPr>
        <w:t>тый</w:t>
      </w:r>
      <w:proofErr w:type="spellEnd"/>
      <w:r w:rsidRPr="003F7D85">
        <w:rPr>
          <w:rFonts w:ascii="Times New Roman" w:eastAsia="Times New Roman" w:hAnsi="Times New Roman" w:cs="Times New Roman"/>
          <w:sz w:val="32"/>
          <w:szCs w:val="32"/>
          <w:lang w:eastAsia="ru-RU"/>
        </w:rPr>
        <w:t xml:space="preserve"> товар к относительному изменению цены </w:t>
      </w:r>
      <w:r w:rsidRPr="003F7D85">
        <w:rPr>
          <w:rFonts w:ascii="Times New Roman" w:eastAsia="Times New Roman" w:hAnsi="Times New Roman" w:cs="Times New Roman"/>
          <w:i/>
          <w:iCs/>
          <w:sz w:val="32"/>
          <w:szCs w:val="32"/>
          <w:lang w:eastAsia="ru-RU"/>
        </w:rPr>
        <w:t xml:space="preserve">j </w:t>
      </w:r>
      <w:r w:rsidRPr="003F7D85">
        <w:rPr>
          <w:rFonts w:ascii="Times New Roman" w:eastAsia="Times New Roman" w:hAnsi="Times New Roman" w:cs="Times New Roman"/>
          <w:sz w:val="32"/>
          <w:szCs w:val="32"/>
          <w:lang w:eastAsia="ru-RU"/>
        </w:rPr>
        <w:t>-того товара.</w:t>
      </w:r>
    </w:p>
    <w:p w:rsidR="00A74CB8" w:rsidRPr="003F7D85" w:rsidRDefault="00A74CB8" w:rsidP="003F7D85">
      <w:pPr>
        <w:spacing w:after="0" w:line="240" w:lineRule="auto"/>
        <w:contextualSpacing/>
        <w:jc w:val="both"/>
        <w:rPr>
          <w:rFonts w:ascii="Times New Roman" w:eastAsia="Times New Roman" w:hAnsi="Times New Roman" w:cs="Times New Roman"/>
          <w:sz w:val="32"/>
          <w:szCs w:val="32"/>
          <w:lang w:eastAsia="ru-RU"/>
        </w:rPr>
      </w:pPr>
    </w:p>
    <w:p w:rsidR="00A74CB8" w:rsidRPr="003F7D85" w:rsidRDefault="00A74CB8" w:rsidP="003F7D85">
      <w:pPr>
        <w:spacing w:line="240" w:lineRule="auto"/>
        <w:contextualSpacing/>
        <w:jc w:val="both"/>
        <w:rPr>
          <w:rFonts w:ascii="Times New Roman" w:eastAsia="Calibri" w:hAnsi="Times New Roman" w:cs="Times New Roman"/>
          <w:sz w:val="32"/>
          <w:szCs w:val="32"/>
        </w:rPr>
      </w:pPr>
    </w:p>
    <w:p w:rsidR="00A74CB8" w:rsidRPr="003F7D85" w:rsidRDefault="00A74CB8" w:rsidP="003F7D85">
      <w:pPr>
        <w:spacing w:line="240" w:lineRule="auto"/>
        <w:rPr>
          <w:rFonts w:ascii="Times New Roman" w:hAnsi="Times New Roman" w:cs="Times New Roman"/>
          <w:b/>
          <w:sz w:val="32"/>
          <w:szCs w:val="32"/>
          <w:u w:val="single"/>
        </w:rPr>
      </w:pPr>
    </w:p>
    <w:p w:rsidR="00A74CB8" w:rsidRPr="003F7D85" w:rsidRDefault="00A74CB8" w:rsidP="003F7D85">
      <w:pPr>
        <w:spacing w:line="240" w:lineRule="auto"/>
        <w:rPr>
          <w:rFonts w:ascii="Times New Roman" w:hAnsi="Times New Roman" w:cs="Times New Roman"/>
          <w:b/>
          <w:sz w:val="32"/>
          <w:szCs w:val="32"/>
          <w:u w:val="single"/>
        </w:rPr>
      </w:pPr>
    </w:p>
    <w:p w:rsidR="00A74CB8" w:rsidRPr="003F7D85" w:rsidRDefault="00A74CB8" w:rsidP="003F7D85">
      <w:pPr>
        <w:spacing w:line="240" w:lineRule="auto"/>
        <w:rPr>
          <w:rFonts w:ascii="Times New Roman" w:hAnsi="Times New Roman" w:cs="Times New Roman"/>
          <w:b/>
          <w:sz w:val="32"/>
          <w:szCs w:val="32"/>
          <w:u w:val="single"/>
        </w:rPr>
      </w:pPr>
    </w:p>
    <w:p w:rsidR="00A74CB8" w:rsidRPr="003F7D85" w:rsidRDefault="00A74CB8" w:rsidP="003F7D85">
      <w:pPr>
        <w:spacing w:line="240" w:lineRule="auto"/>
        <w:rPr>
          <w:rFonts w:ascii="Times New Roman" w:hAnsi="Times New Roman" w:cs="Times New Roman"/>
          <w:b/>
          <w:sz w:val="32"/>
          <w:szCs w:val="32"/>
          <w:u w:val="single"/>
        </w:rPr>
      </w:pPr>
    </w:p>
    <w:p w:rsidR="00A74CB8" w:rsidRPr="003F7D85" w:rsidRDefault="00A74CB8" w:rsidP="003F7D85">
      <w:pPr>
        <w:spacing w:line="240" w:lineRule="auto"/>
        <w:rPr>
          <w:rFonts w:ascii="Times New Roman" w:hAnsi="Times New Roman" w:cs="Times New Roman"/>
          <w:b/>
          <w:sz w:val="32"/>
          <w:szCs w:val="32"/>
          <w:u w:val="single"/>
        </w:rPr>
      </w:pPr>
    </w:p>
    <w:p w:rsidR="00A74CB8" w:rsidRPr="003F7D85" w:rsidRDefault="00A74CB8" w:rsidP="003F7D85">
      <w:pPr>
        <w:spacing w:line="240" w:lineRule="auto"/>
        <w:rPr>
          <w:rFonts w:ascii="Times New Roman" w:hAnsi="Times New Roman" w:cs="Times New Roman"/>
          <w:b/>
          <w:sz w:val="32"/>
          <w:szCs w:val="32"/>
          <w:u w:val="single"/>
        </w:rPr>
      </w:pPr>
    </w:p>
    <w:p w:rsidR="003F7D85" w:rsidRPr="003F7D85" w:rsidRDefault="003F7D85" w:rsidP="003F7D85">
      <w:pPr>
        <w:spacing w:line="240" w:lineRule="auto"/>
        <w:rPr>
          <w:rFonts w:ascii="Times New Roman" w:hAnsi="Times New Roman" w:cs="Times New Roman"/>
          <w:b/>
          <w:sz w:val="32"/>
          <w:szCs w:val="32"/>
          <w:u w:val="single"/>
        </w:rPr>
      </w:pPr>
      <w:r w:rsidRPr="003F7D85">
        <w:rPr>
          <w:rFonts w:ascii="Times New Roman" w:hAnsi="Times New Roman" w:cs="Times New Roman"/>
          <w:b/>
          <w:sz w:val="32"/>
          <w:szCs w:val="32"/>
          <w:u w:val="single"/>
        </w:rPr>
        <w:br w:type="page"/>
      </w:r>
    </w:p>
    <w:p w:rsidR="00A74CB8" w:rsidRPr="003F7D85" w:rsidRDefault="00A74CB8" w:rsidP="003F7D85">
      <w:pPr>
        <w:spacing w:line="240" w:lineRule="auto"/>
        <w:rPr>
          <w:rFonts w:ascii="Times New Roman" w:hAnsi="Times New Roman" w:cs="Times New Roman"/>
          <w:b/>
          <w:sz w:val="32"/>
          <w:szCs w:val="32"/>
          <w:u w:val="single"/>
        </w:rPr>
      </w:pPr>
      <w:r w:rsidRPr="003F7D85">
        <w:rPr>
          <w:rFonts w:ascii="Times New Roman" w:hAnsi="Times New Roman" w:cs="Times New Roman"/>
          <w:b/>
          <w:sz w:val="32"/>
          <w:szCs w:val="32"/>
          <w:u w:val="single"/>
        </w:rPr>
        <w:lastRenderedPageBreak/>
        <w:t xml:space="preserve">Дайте определение понятию жизненный цикл товара. </w:t>
      </w:r>
    </w:p>
    <w:p w:rsidR="00F41F9E" w:rsidRPr="003F7D85" w:rsidRDefault="00F41F9E"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Жизненный цикл продукта - это время с момента первоначального появления продукта на рынке до прекращения его реализации на том же рынке.</w:t>
      </w:r>
    </w:p>
    <w:p w:rsidR="00F41F9E" w:rsidRPr="003F7D85" w:rsidRDefault="00F41F9E"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Жизненный цикл описывается изменением показателей объема продаж и прибыли во времени и состоит из следующих стадий (число их у разных авторов колеблется от четырех до шести).</w:t>
      </w:r>
    </w:p>
    <w:p w:rsidR="00F41F9E" w:rsidRPr="003F7D85" w:rsidRDefault="00F41F9E"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    В классическом жизненном цикле товара можно выделить пять основных стадий (этапов): разработка, внедрение, рост, зрелость, спад. </w:t>
      </w:r>
    </w:p>
    <w:p w:rsidR="00F41F9E" w:rsidRPr="003F7D85" w:rsidRDefault="00F41F9E"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1. Разработка товара. Стадия разработки изделия считается наиболее важной на всем жизненном пути товара. Чем эффективнее будет осуществляться разработка изделия, чем быстрее по времени фирма учтет потребности и нужды покупателя и требования рынка в проектируемом товаре, тем меньше будут затраты на этой стадии, тем быстрее фирма выйдет на рынок с новым товаром и получит необходимую прибыль. </w:t>
      </w:r>
    </w:p>
    <w:p w:rsidR="00F41F9E" w:rsidRPr="003F7D85" w:rsidRDefault="00F41F9E"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2. Внедрение товара на рынок. Стадия внедрения характеризуется появлением товара на рынке и ростом объемов продаж. На этой стадии наблюдается медленный рост производства, так как потребители слабо информированы о новом товаре или медленно меняют свои установившиеся привычки к потреблению существующих товаров аналогичного назначения. В этот период цены находятся на высоком уровне из-за значительных издержек производства, больших расходов на рекламу и стимулирование сбыта. </w:t>
      </w:r>
    </w:p>
    <w:p w:rsidR="00F41F9E" w:rsidRPr="003F7D85" w:rsidRDefault="00F41F9E"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3. Рост спроса на товар. Стадия роста характеризуется увеличением объема продажи, прибыльностью, снижением расходов на маркетинг, стимулирование объема сбыта и рекламу. На этой стадии товар получает признание у потребителей, спрос на него растет, все усилия фирмы направлены па быстрое освоение рынка. </w:t>
      </w:r>
    </w:p>
    <w:p w:rsidR="00F41F9E" w:rsidRPr="003F7D85" w:rsidRDefault="00F41F9E"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4. Зрелость товара. Стадия зрелости характеризует продолжающееся расширение рынка и абсолютное увеличение, максимизацию оборота товара. В системе производства и распределения товара увеличиваются запасы готовой продукции. Вводятся новые модификации товаров, расширяется их ассортиментная группа, а также внедряются новые методы обслуживания покупателей.</w:t>
      </w:r>
    </w:p>
    <w:p w:rsidR="00F41F9E" w:rsidRPr="003F7D85" w:rsidRDefault="00F41F9E" w:rsidP="003F7D85">
      <w:pPr>
        <w:spacing w:line="240" w:lineRule="auto"/>
        <w:contextualSpacing/>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5. Спад. Стадия спада — завершающая стадия жизненного цикла товара, характеризуется резким снижением объемов продажи, а затем и прибыли. Спад происходит как из-за устаревания товара, так и из-за изменений в технологии, смены предпочтений и вкусов потребителей, а также из-за значительных успехов конкурентов па рынке. Ассортимент товара сокращается, производители уходят с данного рыночного пространства, так как их каналы сбыта становятся неэффективными.</w:t>
      </w:r>
    </w:p>
    <w:p w:rsidR="00A74CB8" w:rsidRPr="003F7D85" w:rsidRDefault="00A74CB8" w:rsidP="003F7D85">
      <w:pPr>
        <w:spacing w:line="240" w:lineRule="auto"/>
        <w:rPr>
          <w:rFonts w:ascii="Times New Roman" w:hAnsi="Times New Roman" w:cs="Times New Roman"/>
          <w:b/>
          <w:sz w:val="32"/>
          <w:szCs w:val="32"/>
          <w:u w:val="single"/>
        </w:rPr>
      </w:pPr>
      <w:r w:rsidRPr="003F7D85">
        <w:rPr>
          <w:rFonts w:ascii="Times New Roman" w:hAnsi="Times New Roman" w:cs="Times New Roman"/>
          <w:b/>
          <w:sz w:val="32"/>
          <w:szCs w:val="32"/>
          <w:u w:val="single"/>
        </w:rPr>
        <w:lastRenderedPageBreak/>
        <w:t xml:space="preserve"> </w:t>
      </w:r>
    </w:p>
    <w:p w:rsidR="00F41F9E" w:rsidRPr="003F7D85" w:rsidRDefault="00F41F9E" w:rsidP="003F7D85">
      <w:pPr>
        <w:spacing w:line="240" w:lineRule="auto"/>
        <w:rPr>
          <w:rFonts w:ascii="Times New Roman" w:hAnsi="Times New Roman" w:cs="Times New Roman"/>
          <w:b/>
          <w:sz w:val="32"/>
          <w:szCs w:val="32"/>
          <w:u w:val="single"/>
        </w:rPr>
      </w:pPr>
    </w:p>
    <w:p w:rsidR="00F41F9E" w:rsidRPr="003F7D85" w:rsidRDefault="00F41F9E" w:rsidP="003F7D85">
      <w:pPr>
        <w:spacing w:line="240" w:lineRule="auto"/>
        <w:rPr>
          <w:rFonts w:ascii="Times New Roman" w:hAnsi="Times New Roman" w:cs="Times New Roman"/>
          <w:b/>
          <w:sz w:val="32"/>
          <w:szCs w:val="32"/>
          <w:u w:val="single"/>
        </w:rPr>
      </w:pPr>
    </w:p>
    <w:p w:rsidR="00F41F9E" w:rsidRPr="003F7D85" w:rsidRDefault="00F41F9E" w:rsidP="003F7D85">
      <w:pPr>
        <w:spacing w:line="240" w:lineRule="auto"/>
        <w:rPr>
          <w:rFonts w:ascii="Times New Roman" w:hAnsi="Times New Roman" w:cs="Times New Roman"/>
          <w:b/>
          <w:sz w:val="32"/>
          <w:szCs w:val="32"/>
          <w:u w:val="single"/>
        </w:rPr>
      </w:pPr>
    </w:p>
    <w:p w:rsidR="00F41F9E" w:rsidRPr="003F7D85" w:rsidRDefault="00F41F9E" w:rsidP="003F7D85">
      <w:pPr>
        <w:spacing w:line="240" w:lineRule="auto"/>
        <w:rPr>
          <w:rFonts w:ascii="Times New Roman" w:hAnsi="Times New Roman" w:cs="Times New Roman"/>
          <w:b/>
          <w:sz w:val="32"/>
          <w:szCs w:val="32"/>
          <w:u w:val="single"/>
        </w:rPr>
      </w:pPr>
    </w:p>
    <w:p w:rsidR="00F41F9E" w:rsidRPr="003F7D85" w:rsidRDefault="00F41F9E" w:rsidP="003F7D85">
      <w:pPr>
        <w:spacing w:line="240" w:lineRule="auto"/>
        <w:rPr>
          <w:rFonts w:ascii="Times New Roman" w:hAnsi="Times New Roman" w:cs="Times New Roman"/>
          <w:b/>
          <w:sz w:val="32"/>
          <w:szCs w:val="32"/>
          <w:u w:val="single"/>
        </w:rPr>
      </w:pPr>
    </w:p>
    <w:p w:rsidR="00F41F9E" w:rsidRPr="003F7D85" w:rsidRDefault="00F41F9E" w:rsidP="003F7D85">
      <w:pPr>
        <w:spacing w:line="240" w:lineRule="auto"/>
        <w:rPr>
          <w:rFonts w:ascii="Times New Roman" w:hAnsi="Times New Roman" w:cs="Times New Roman"/>
          <w:b/>
          <w:sz w:val="32"/>
          <w:szCs w:val="32"/>
          <w:u w:val="single"/>
        </w:rPr>
      </w:pPr>
    </w:p>
    <w:p w:rsidR="00F41F9E" w:rsidRPr="003F7D85" w:rsidRDefault="00F41F9E" w:rsidP="003F7D85">
      <w:pPr>
        <w:spacing w:line="240" w:lineRule="auto"/>
        <w:rPr>
          <w:rFonts w:ascii="Times New Roman" w:hAnsi="Times New Roman" w:cs="Times New Roman"/>
          <w:b/>
          <w:sz w:val="32"/>
          <w:szCs w:val="32"/>
          <w:u w:val="single"/>
        </w:rPr>
      </w:pPr>
    </w:p>
    <w:p w:rsidR="00F41F9E" w:rsidRPr="003F7D85" w:rsidRDefault="00F41F9E" w:rsidP="003F7D85">
      <w:pPr>
        <w:spacing w:line="240" w:lineRule="auto"/>
        <w:rPr>
          <w:rFonts w:ascii="Times New Roman" w:hAnsi="Times New Roman" w:cs="Times New Roman"/>
          <w:b/>
          <w:sz w:val="32"/>
          <w:szCs w:val="32"/>
          <w:u w:val="single"/>
        </w:rPr>
      </w:pPr>
    </w:p>
    <w:p w:rsidR="00F41F9E" w:rsidRPr="003F7D85" w:rsidRDefault="00F41F9E" w:rsidP="003F7D85">
      <w:pPr>
        <w:spacing w:line="240" w:lineRule="auto"/>
        <w:rPr>
          <w:rFonts w:ascii="Times New Roman" w:hAnsi="Times New Roman" w:cs="Times New Roman"/>
          <w:b/>
          <w:sz w:val="32"/>
          <w:szCs w:val="32"/>
          <w:u w:val="single"/>
        </w:rPr>
      </w:pPr>
    </w:p>
    <w:p w:rsidR="00F41F9E" w:rsidRPr="003F7D85" w:rsidRDefault="00F41F9E" w:rsidP="003F7D85">
      <w:pPr>
        <w:spacing w:line="240" w:lineRule="auto"/>
        <w:rPr>
          <w:rFonts w:ascii="Times New Roman" w:hAnsi="Times New Roman" w:cs="Times New Roman"/>
          <w:b/>
          <w:sz w:val="32"/>
          <w:szCs w:val="32"/>
          <w:u w:val="single"/>
        </w:rPr>
      </w:pPr>
    </w:p>
    <w:p w:rsidR="003F7D85" w:rsidRPr="003F7D85" w:rsidRDefault="003F7D85" w:rsidP="003F7D85">
      <w:pPr>
        <w:spacing w:line="240" w:lineRule="auto"/>
        <w:rPr>
          <w:rFonts w:ascii="Times New Roman" w:eastAsia="Calibri" w:hAnsi="Times New Roman" w:cs="Times New Roman"/>
          <w:b/>
          <w:color w:val="000000"/>
          <w:sz w:val="32"/>
          <w:szCs w:val="32"/>
          <w:u w:val="single"/>
        </w:rPr>
      </w:pPr>
      <w:r w:rsidRPr="003F7D85">
        <w:rPr>
          <w:rFonts w:ascii="Times New Roman" w:eastAsia="Calibri" w:hAnsi="Times New Roman" w:cs="Times New Roman"/>
          <w:b/>
          <w:color w:val="000000"/>
          <w:sz w:val="32"/>
          <w:szCs w:val="32"/>
          <w:u w:val="single"/>
        </w:rPr>
        <w:br w:type="page"/>
      </w:r>
    </w:p>
    <w:p w:rsidR="00F41F9E" w:rsidRPr="003F7D85" w:rsidRDefault="00F41F9E" w:rsidP="003F7D85">
      <w:pPr>
        <w:spacing w:after="0" w:line="240" w:lineRule="auto"/>
        <w:rPr>
          <w:rFonts w:ascii="Times New Roman" w:eastAsia="Calibri" w:hAnsi="Times New Roman" w:cs="Times New Roman"/>
          <w:b/>
          <w:color w:val="000000"/>
          <w:sz w:val="32"/>
          <w:szCs w:val="32"/>
          <w:u w:val="single"/>
        </w:rPr>
      </w:pPr>
      <w:r w:rsidRPr="003F7D85">
        <w:rPr>
          <w:rFonts w:ascii="Times New Roman" w:eastAsia="Calibri" w:hAnsi="Times New Roman" w:cs="Times New Roman"/>
          <w:b/>
          <w:color w:val="000000"/>
          <w:sz w:val="32"/>
          <w:szCs w:val="32"/>
          <w:u w:val="single"/>
        </w:rPr>
        <w:lastRenderedPageBreak/>
        <w:t>ДАЙТЕ ОПРЕДЕЛЕНИЕ ПОНЯТИЮ МИРОВЫЕ ЦЕНЫ</w:t>
      </w:r>
    </w:p>
    <w:p w:rsidR="003C7BF9" w:rsidRPr="003F7D85" w:rsidRDefault="003C7BF9" w:rsidP="003F7D85">
      <w:pPr>
        <w:spacing w:after="0" w:line="240" w:lineRule="auto"/>
        <w:rPr>
          <w:rFonts w:ascii="Times New Roman" w:eastAsia="Times New Roman" w:hAnsi="Times New Roman" w:cs="Times New Roman"/>
          <w:bCs/>
          <w:color w:val="000000"/>
          <w:sz w:val="32"/>
          <w:szCs w:val="32"/>
          <w:shd w:val="clear" w:color="auto" w:fill="FDFDFF"/>
          <w:lang w:eastAsia="ru-RU"/>
        </w:rPr>
      </w:pPr>
      <w:r w:rsidRPr="003F7D85">
        <w:rPr>
          <w:rFonts w:ascii="Times New Roman" w:eastAsia="Times New Roman" w:hAnsi="Times New Roman" w:cs="Times New Roman"/>
          <w:bCs/>
          <w:color w:val="000000"/>
          <w:sz w:val="32"/>
          <w:szCs w:val="32"/>
          <w:shd w:val="clear" w:color="auto" w:fill="FDFDFF"/>
          <w:lang w:eastAsia="ru-RU"/>
        </w:rPr>
        <w:t>Мировая цена — цена, отражающая наиболее представительные сделки по данному товару на международном рынке. Представительными считаются наиболее регулярные сделки, проходящие в свободном торгово-политическом режиме и в свободно конвертируемой валюте.</w:t>
      </w:r>
    </w:p>
    <w:p w:rsidR="003C7BF9" w:rsidRPr="003F7D85" w:rsidRDefault="003C7BF9" w:rsidP="003F7D85">
      <w:pPr>
        <w:spacing w:after="0" w:line="240" w:lineRule="auto"/>
        <w:rPr>
          <w:rFonts w:ascii="Times New Roman" w:eastAsia="Times New Roman" w:hAnsi="Times New Roman" w:cs="Times New Roman"/>
          <w:bCs/>
          <w:color w:val="000000"/>
          <w:sz w:val="32"/>
          <w:szCs w:val="32"/>
          <w:shd w:val="clear" w:color="auto" w:fill="FDFDFF"/>
          <w:lang w:eastAsia="ru-RU"/>
        </w:rPr>
      </w:pPr>
      <w:r w:rsidRPr="003F7D85">
        <w:rPr>
          <w:rFonts w:ascii="Times New Roman" w:eastAsia="Times New Roman" w:hAnsi="Times New Roman" w:cs="Times New Roman"/>
          <w:b/>
          <w:bCs/>
          <w:color w:val="000000"/>
          <w:sz w:val="32"/>
          <w:szCs w:val="32"/>
          <w:shd w:val="clear" w:color="auto" w:fill="FDFDFF"/>
          <w:lang w:eastAsia="ru-RU"/>
        </w:rPr>
        <w:t>Цены международных бирж</w:t>
      </w:r>
      <w:r w:rsidRPr="003F7D85">
        <w:rPr>
          <w:rFonts w:ascii="Times New Roman" w:eastAsia="Times New Roman" w:hAnsi="Times New Roman" w:cs="Times New Roman"/>
          <w:bCs/>
          <w:color w:val="000000"/>
          <w:sz w:val="32"/>
          <w:szCs w:val="32"/>
          <w:shd w:val="clear" w:color="auto" w:fill="FDFDFF"/>
          <w:lang w:eastAsia="ru-RU"/>
        </w:rPr>
        <w:t xml:space="preserve"> (международные биржевые котировки) — цены постоянно действующего оптового рынка массовых, однородных </w:t>
      </w:r>
      <w:proofErr w:type="gramStart"/>
      <w:r w:rsidRPr="003F7D85">
        <w:rPr>
          <w:rFonts w:ascii="Times New Roman" w:eastAsia="Times New Roman" w:hAnsi="Times New Roman" w:cs="Times New Roman"/>
          <w:bCs/>
          <w:color w:val="000000"/>
          <w:sz w:val="32"/>
          <w:szCs w:val="32"/>
          <w:shd w:val="clear" w:color="auto" w:fill="FDFDFF"/>
          <w:lang w:eastAsia="ru-RU"/>
        </w:rPr>
        <w:t>то-варов</w:t>
      </w:r>
      <w:proofErr w:type="gramEnd"/>
      <w:r w:rsidRPr="003F7D85">
        <w:rPr>
          <w:rFonts w:ascii="Times New Roman" w:eastAsia="Times New Roman" w:hAnsi="Times New Roman" w:cs="Times New Roman"/>
          <w:bCs/>
          <w:color w:val="000000"/>
          <w:sz w:val="32"/>
          <w:szCs w:val="32"/>
          <w:shd w:val="clear" w:color="auto" w:fill="FDFDFF"/>
          <w:lang w:eastAsia="ru-RU"/>
        </w:rPr>
        <w:t xml:space="preserve">. Биржевые цены рассчитываются и публикуются котировочной </w:t>
      </w:r>
      <w:proofErr w:type="gramStart"/>
      <w:r w:rsidRPr="003F7D85">
        <w:rPr>
          <w:rFonts w:ascii="Times New Roman" w:eastAsia="Times New Roman" w:hAnsi="Times New Roman" w:cs="Times New Roman"/>
          <w:bCs/>
          <w:color w:val="000000"/>
          <w:sz w:val="32"/>
          <w:szCs w:val="32"/>
          <w:shd w:val="clear" w:color="auto" w:fill="FDFDFF"/>
          <w:lang w:eastAsia="ru-RU"/>
        </w:rPr>
        <w:t>ко-миссией</w:t>
      </w:r>
      <w:proofErr w:type="gramEnd"/>
      <w:r w:rsidRPr="003F7D85">
        <w:rPr>
          <w:rFonts w:ascii="Times New Roman" w:eastAsia="Times New Roman" w:hAnsi="Times New Roman" w:cs="Times New Roman"/>
          <w:bCs/>
          <w:color w:val="000000"/>
          <w:sz w:val="32"/>
          <w:szCs w:val="32"/>
          <w:shd w:val="clear" w:color="auto" w:fill="FDFDFF"/>
          <w:lang w:eastAsia="ru-RU"/>
        </w:rPr>
        <w:t xml:space="preserve"> биржи в биржевых бюллетенях, информационными, телеграфными агентствами, а также в массовых периодических изданиях. Биржевые цены распространяются главным образом на сырьевые товары. </w:t>
      </w:r>
    </w:p>
    <w:p w:rsidR="003C7BF9" w:rsidRPr="003F7D85" w:rsidRDefault="003C7BF9" w:rsidP="003F7D85">
      <w:pPr>
        <w:spacing w:after="0" w:line="240" w:lineRule="auto"/>
        <w:rPr>
          <w:rFonts w:ascii="Times New Roman" w:eastAsia="Times New Roman" w:hAnsi="Times New Roman" w:cs="Times New Roman"/>
          <w:bCs/>
          <w:color w:val="000000"/>
          <w:sz w:val="32"/>
          <w:szCs w:val="32"/>
          <w:shd w:val="clear" w:color="auto" w:fill="FDFDFF"/>
          <w:lang w:eastAsia="ru-RU"/>
        </w:rPr>
      </w:pPr>
      <w:r w:rsidRPr="003F7D85">
        <w:rPr>
          <w:rFonts w:ascii="Times New Roman" w:eastAsia="Times New Roman" w:hAnsi="Times New Roman" w:cs="Times New Roman"/>
          <w:b/>
          <w:bCs/>
          <w:color w:val="000000"/>
          <w:sz w:val="32"/>
          <w:szCs w:val="32"/>
          <w:shd w:val="clear" w:color="auto" w:fill="FDFDFF"/>
          <w:lang w:eastAsia="ru-RU"/>
        </w:rPr>
        <w:t>Биржевой рынок</w:t>
      </w:r>
      <w:r w:rsidRPr="003F7D85">
        <w:rPr>
          <w:rFonts w:ascii="Times New Roman" w:eastAsia="Times New Roman" w:hAnsi="Times New Roman" w:cs="Times New Roman"/>
          <w:bCs/>
          <w:color w:val="000000"/>
          <w:sz w:val="32"/>
          <w:szCs w:val="32"/>
          <w:shd w:val="clear" w:color="auto" w:fill="FDFDFF"/>
          <w:lang w:eastAsia="ru-RU"/>
        </w:rPr>
        <w:t xml:space="preserve"> — рынок конкурентный: продавцы и покупатели здесь не связаны торгово-политическими соглашениям</w:t>
      </w:r>
      <w:r w:rsidR="00A028FA">
        <w:rPr>
          <w:rFonts w:ascii="Times New Roman" w:eastAsia="Times New Roman" w:hAnsi="Times New Roman" w:cs="Times New Roman"/>
          <w:bCs/>
          <w:color w:val="000000"/>
          <w:sz w:val="32"/>
          <w:szCs w:val="32"/>
          <w:shd w:val="clear" w:color="auto" w:fill="FDFDFF"/>
          <w:lang w:eastAsia="ru-RU"/>
        </w:rPr>
        <w:t xml:space="preserve">и и взаимной системой зачетов. </w:t>
      </w:r>
      <w:r w:rsidRPr="003F7D85">
        <w:rPr>
          <w:rFonts w:ascii="Times New Roman" w:eastAsia="Times New Roman" w:hAnsi="Times New Roman" w:cs="Times New Roman"/>
          <w:b/>
          <w:bCs/>
          <w:color w:val="000000"/>
          <w:sz w:val="32"/>
          <w:szCs w:val="32"/>
          <w:shd w:val="clear" w:color="auto" w:fill="FDFDFF"/>
          <w:lang w:eastAsia="ru-RU"/>
        </w:rPr>
        <w:t>Справочные цены</w:t>
      </w:r>
      <w:r w:rsidRPr="003F7D85">
        <w:rPr>
          <w:rFonts w:ascii="Times New Roman" w:eastAsia="Times New Roman" w:hAnsi="Times New Roman" w:cs="Times New Roman"/>
          <w:bCs/>
          <w:color w:val="000000"/>
          <w:sz w:val="32"/>
          <w:szCs w:val="32"/>
          <w:shd w:val="clear" w:color="auto" w:fill="FDFDFF"/>
          <w:lang w:eastAsia="ru-RU"/>
        </w:rPr>
        <w:t xml:space="preserve"> — цены на товары, реализуемые по каналам внутренней оптовой и международной торговли. Справочные цены рассчитываются и публикуются объединениями производителей в периодической печати, а также информационными агентствами и брокерскими фирмами. Справочные цены — это цены продавцов,</w:t>
      </w:r>
      <w:r w:rsidR="00A028FA">
        <w:rPr>
          <w:rFonts w:ascii="Times New Roman" w:eastAsia="Times New Roman" w:hAnsi="Times New Roman" w:cs="Times New Roman"/>
          <w:bCs/>
          <w:color w:val="000000"/>
          <w:sz w:val="32"/>
          <w:szCs w:val="32"/>
          <w:shd w:val="clear" w:color="auto" w:fill="FDFDFF"/>
          <w:lang w:eastAsia="ru-RU"/>
        </w:rPr>
        <w:t xml:space="preserve"> а не цены фактических сделок. </w:t>
      </w:r>
      <w:r w:rsidRPr="003F7D85">
        <w:rPr>
          <w:rFonts w:ascii="Times New Roman" w:eastAsia="Times New Roman" w:hAnsi="Times New Roman" w:cs="Times New Roman"/>
          <w:b/>
          <w:bCs/>
          <w:color w:val="000000"/>
          <w:sz w:val="32"/>
          <w:szCs w:val="32"/>
          <w:shd w:val="clear" w:color="auto" w:fill="FDFDFF"/>
          <w:lang w:eastAsia="ru-RU"/>
        </w:rPr>
        <w:t>Цены прейскурантов, каталогов, проспектов.</w:t>
      </w:r>
      <w:r w:rsidRPr="003F7D85">
        <w:rPr>
          <w:rFonts w:ascii="Times New Roman" w:eastAsia="Times New Roman" w:hAnsi="Times New Roman" w:cs="Times New Roman"/>
          <w:bCs/>
          <w:color w:val="000000"/>
          <w:sz w:val="32"/>
          <w:szCs w:val="32"/>
          <w:shd w:val="clear" w:color="auto" w:fill="FDFDFF"/>
          <w:lang w:eastAsia="ru-RU"/>
        </w:rPr>
        <w:t xml:space="preserve"> Эти цены разрабатываются производителями на базисные виды товаров массового производства. </w:t>
      </w:r>
      <w:proofErr w:type="gramStart"/>
      <w:r w:rsidRPr="003F7D85">
        <w:rPr>
          <w:rFonts w:ascii="Times New Roman" w:eastAsia="Times New Roman" w:hAnsi="Times New Roman" w:cs="Times New Roman"/>
          <w:bCs/>
          <w:color w:val="000000"/>
          <w:sz w:val="32"/>
          <w:szCs w:val="32"/>
          <w:shd w:val="clear" w:color="auto" w:fill="FDFDFF"/>
          <w:lang w:eastAsia="ru-RU"/>
        </w:rPr>
        <w:t>Прей-</w:t>
      </w:r>
      <w:proofErr w:type="spellStart"/>
      <w:r w:rsidRPr="003F7D85">
        <w:rPr>
          <w:rFonts w:ascii="Times New Roman" w:eastAsia="Times New Roman" w:hAnsi="Times New Roman" w:cs="Times New Roman"/>
          <w:bCs/>
          <w:color w:val="000000"/>
          <w:sz w:val="32"/>
          <w:szCs w:val="32"/>
          <w:shd w:val="clear" w:color="auto" w:fill="FDFDFF"/>
          <w:lang w:eastAsia="ru-RU"/>
        </w:rPr>
        <w:t>скурантные</w:t>
      </w:r>
      <w:proofErr w:type="spellEnd"/>
      <w:proofErr w:type="gramEnd"/>
      <w:r w:rsidRPr="003F7D85">
        <w:rPr>
          <w:rFonts w:ascii="Times New Roman" w:eastAsia="Times New Roman" w:hAnsi="Times New Roman" w:cs="Times New Roman"/>
          <w:bCs/>
          <w:color w:val="000000"/>
          <w:sz w:val="32"/>
          <w:szCs w:val="32"/>
          <w:shd w:val="clear" w:color="auto" w:fill="FDFDFF"/>
          <w:lang w:eastAsia="ru-RU"/>
        </w:rPr>
        <w:t xml:space="preserve"> цены публикуются в отраслевых изданиях. Прейскурантные цены распространяются на стандартную продукцию широкого пользования, для которой в основном характерны конкурентные рынки, поэтому при разработке прейскурантных цен в первую очередь учитываются цены </w:t>
      </w:r>
      <w:proofErr w:type="gramStart"/>
      <w:r w:rsidRPr="003F7D85">
        <w:rPr>
          <w:rFonts w:ascii="Times New Roman" w:eastAsia="Times New Roman" w:hAnsi="Times New Roman" w:cs="Times New Roman"/>
          <w:bCs/>
          <w:color w:val="000000"/>
          <w:sz w:val="32"/>
          <w:szCs w:val="32"/>
          <w:shd w:val="clear" w:color="auto" w:fill="FDFDFF"/>
          <w:lang w:eastAsia="ru-RU"/>
        </w:rPr>
        <w:t>кон-</w:t>
      </w:r>
      <w:proofErr w:type="spellStart"/>
      <w:r w:rsidRPr="003F7D85">
        <w:rPr>
          <w:rFonts w:ascii="Times New Roman" w:eastAsia="Times New Roman" w:hAnsi="Times New Roman" w:cs="Times New Roman"/>
          <w:bCs/>
          <w:color w:val="000000"/>
          <w:sz w:val="32"/>
          <w:szCs w:val="32"/>
          <w:shd w:val="clear" w:color="auto" w:fill="FDFDFF"/>
          <w:lang w:eastAsia="ru-RU"/>
        </w:rPr>
        <w:t>курентов</w:t>
      </w:r>
      <w:proofErr w:type="spellEnd"/>
      <w:proofErr w:type="gramEnd"/>
      <w:r w:rsidRPr="003F7D85">
        <w:rPr>
          <w:rFonts w:ascii="Times New Roman" w:eastAsia="Times New Roman" w:hAnsi="Times New Roman" w:cs="Times New Roman"/>
          <w:bCs/>
          <w:color w:val="000000"/>
          <w:sz w:val="32"/>
          <w:szCs w:val="32"/>
          <w:shd w:val="clear" w:color="auto" w:fill="FDFDFF"/>
          <w:lang w:eastAsia="ru-RU"/>
        </w:rPr>
        <w:t xml:space="preserve">. </w:t>
      </w:r>
    </w:p>
    <w:p w:rsidR="003C7BF9" w:rsidRPr="003F7D85" w:rsidRDefault="003C7BF9" w:rsidP="003F7D85">
      <w:pPr>
        <w:spacing w:after="0" w:line="240" w:lineRule="auto"/>
        <w:rPr>
          <w:rFonts w:ascii="Times New Roman" w:eastAsia="Times New Roman" w:hAnsi="Times New Roman" w:cs="Times New Roman"/>
          <w:bCs/>
          <w:color w:val="000000"/>
          <w:sz w:val="32"/>
          <w:szCs w:val="32"/>
          <w:shd w:val="clear" w:color="auto" w:fill="FDFDFF"/>
          <w:lang w:eastAsia="ru-RU"/>
        </w:rPr>
      </w:pPr>
      <w:r w:rsidRPr="003F7D85">
        <w:rPr>
          <w:rFonts w:ascii="Times New Roman" w:eastAsia="Times New Roman" w:hAnsi="Times New Roman" w:cs="Times New Roman"/>
          <w:bCs/>
          <w:color w:val="000000"/>
          <w:sz w:val="32"/>
          <w:szCs w:val="32"/>
          <w:shd w:val="clear" w:color="auto" w:fill="FDFDFF"/>
          <w:lang w:eastAsia="ru-RU"/>
        </w:rPr>
        <w:t xml:space="preserve">Цены предложений разрабатываются на продукцию мелкосерийного и </w:t>
      </w:r>
      <w:proofErr w:type="gramStart"/>
      <w:r w:rsidRPr="003F7D85">
        <w:rPr>
          <w:rFonts w:ascii="Times New Roman" w:eastAsia="Times New Roman" w:hAnsi="Times New Roman" w:cs="Times New Roman"/>
          <w:bCs/>
          <w:color w:val="000000"/>
          <w:sz w:val="32"/>
          <w:szCs w:val="32"/>
          <w:shd w:val="clear" w:color="auto" w:fill="FDFDFF"/>
          <w:lang w:eastAsia="ru-RU"/>
        </w:rPr>
        <w:t>ин-</w:t>
      </w:r>
      <w:proofErr w:type="spellStart"/>
      <w:r w:rsidRPr="003F7D85">
        <w:rPr>
          <w:rFonts w:ascii="Times New Roman" w:eastAsia="Times New Roman" w:hAnsi="Times New Roman" w:cs="Times New Roman"/>
          <w:bCs/>
          <w:color w:val="000000"/>
          <w:sz w:val="32"/>
          <w:szCs w:val="32"/>
          <w:shd w:val="clear" w:color="auto" w:fill="FDFDFF"/>
          <w:lang w:eastAsia="ru-RU"/>
        </w:rPr>
        <w:t>дивидуального</w:t>
      </w:r>
      <w:proofErr w:type="spellEnd"/>
      <w:proofErr w:type="gramEnd"/>
      <w:r w:rsidRPr="003F7D85">
        <w:rPr>
          <w:rFonts w:ascii="Times New Roman" w:eastAsia="Times New Roman" w:hAnsi="Times New Roman" w:cs="Times New Roman"/>
          <w:bCs/>
          <w:color w:val="000000"/>
          <w:sz w:val="32"/>
          <w:szCs w:val="32"/>
          <w:shd w:val="clear" w:color="auto" w:fill="FDFDFF"/>
          <w:lang w:eastAsia="ru-RU"/>
        </w:rPr>
        <w:t xml:space="preserve"> производства и сообщаются производителями.</w:t>
      </w:r>
    </w:p>
    <w:p w:rsidR="003C7BF9" w:rsidRPr="003F7D85" w:rsidRDefault="003C7BF9" w:rsidP="003F7D85">
      <w:pPr>
        <w:spacing w:after="0" w:line="240" w:lineRule="auto"/>
        <w:rPr>
          <w:rFonts w:ascii="Times New Roman" w:eastAsia="Times New Roman" w:hAnsi="Times New Roman" w:cs="Times New Roman"/>
          <w:bCs/>
          <w:color w:val="000000"/>
          <w:sz w:val="32"/>
          <w:szCs w:val="32"/>
          <w:shd w:val="clear" w:color="auto" w:fill="FDFDFF"/>
          <w:lang w:eastAsia="ru-RU"/>
        </w:rPr>
      </w:pPr>
      <w:r w:rsidRPr="003F7D85">
        <w:rPr>
          <w:rFonts w:ascii="Times New Roman" w:eastAsia="Times New Roman" w:hAnsi="Times New Roman" w:cs="Times New Roman"/>
          <w:b/>
          <w:bCs/>
          <w:color w:val="000000"/>
          <w:sz w:val="32"/>
          <w:szCs w:val="32"/>
          <w:shd w:val="clear" w:color="auto" w:fill="FDFDFF"/>
          <w:lang w:eastAsia="ru-RU"/>
        </w:rPr>
        <w:t>Цены международных товарных аукционов</w:t>
      </w:r>
      <w:r w:rsidRPr="003F7D85">
        <w:rPr>
          <w:rFonts w:ascii="Times New Roman" w:eastAsia="Times New Roman" w:hAnsi="Times New Roman" w:cs="Times New Roman"/>
          <w:bCs/>
          <w:color w:val="000000"/>
          <w:sz w:val="32"/>
          <w:szCs w:val="32"/>
          <w:shd w:val="clear" w:color="auto" w:fill="FDFDFF"/>
          <w:lang w:eastAsia="ru-RU"/>
        </w:rPr>
        <w:t xml:space="preserve"> — цены, действующие на </w:t>
      </w:r>
      <w:proofErr w:type="spellStart"/>
      <w:proofErr w:type="gramStart"/>
      <w:r w:rsidRPr="003F7D85">
        <w:rPr>
          <w:rFonts w:ascii="Times New Roman" w:eastAsia="Times New Roman" w:hAnsi="Times New Roman" w:cs="Times New Roman"/>
          <w:bCs/>
          <w:color w:val="000000"/>
          <w:sz w:val="32"/>
          <w:szCs w:val="32"/>
          <w:shd w:val="clear" w:color="auto" w:fill="FDFDFF"/>
          <w:lang w:eastAsia="ru-RU"/>
        </w:rPr>
        <w:t>спе-циально</w:t>
      </w:r>
      <w:proofErr w:type="spellEnd"/>
      <w:proofErr w:type="gramEnd"/>
      <w:r w:rsidRPr="003F7D85">
        <w:rPr>
          <w:rFonts w:ascii="Times New Roman" w:eastAsia="Times New Roman" w:hAnsi="Times New Roman" w:cs="Times New Roman"/>
          <w:bCs/>
          <w:color w:val="000000"/>
          <w:sz w:val="32"/>
          <w:szCs w:val="32"/>
          <w:shd w:val="clear" w:color="auto" w:fill="FDFDFF"/>
          <w:lang w:eastAsia="ru-RU"/>
        </w:rPr>
        <w:t xml:space="preserve"> организованных на определенный срок в заранее обусловленных местах (рынках) публичной продажи. Цены международных товарных </w:t>
      </w:r>
      <w:proofErr w:type="spellStart"/>
      <w:proofErr w:type="gramStart"/>
      <w:r w:rsidRPr="003F7D85">
        <w:rPr>
          <w:rFonts w:ascii="Times New Roman" w:eastAsia="Times New Roman" w:hAnsi="Times New Roman" w:cs="Times New Roman"/>
          <w:bCs/>
          <w:color w:val="000000"/>
          <w:sz w:val="32"/>
          <w:szCs w:val="32"/>
          <w:shd w:val="clear" w:color="auto" w:fill="FDFDFF"/>
          <w:lang w:eastAsia="ru-RU"/>
        </w:rPr>
        <w:t>аук-ционов</w:t>
      </w:r>
      <w:proofErr w:type="spellEnd"/>
      <w:proofErr w:type="gramEnd"/>
      <w:r w:rsidRPr="003F7D85">
        <w:rPr>
          <w:rFonts w:ascii="Times New Roman" w:eastAsia="Times New Roman" w:hAnsi="Times New Roman" w:cs="Times New Roman"/>
          <w:bCs/>
          <w:color w:val="000000"/>
          <w:sz w:val="32"/>
          <w:szCs w:val="32"/>
          <w:shd w:val="clear" w:color="auto" w:fill="FDFDFF"/>
          <w:lang w:eastAsia="ru-RU"/>
        </w:rPr>
        <w:t xml:space="preserve"> распространяются в основном на продукцию сельского хозяйства, рыболовства, </w:t>
      </w:r>
      <w:proofErr w:type="spellStart"/>
      <w:r w:rsidRPr="003F7D85">
        <w:rPr>
          <w:rFonts w:ascii="Times New Roman" w:eastAsia="Times New Roman" w:hAnsi="Times New Roman" w:cs="Times New Roman"/>
          <w:bCs/>
          <w:color w:val="000000"/>
          <w:sz w:val="32"/>
          <w:szCs w:val="32"/>
          <w:shd w:val="clear" w:color="auto" w:fill="FDFDFF"/>
          <w:lang w:eastAsia="ru-RU"/>
        </w:rPr>
        <w:t>охотоводства</w:t>
      </w:r>
      <w:proofErr w:type="spellEnd"/>
      <w:r w:rsidRPr="003F7D85">
        <w:rPr>
          <w:rFonts w:ascii="Times New Roman" w:eastAsia="Times New Roman" w:hAnsi="Times New Roman" w:cs="Times New Roman"/>
          <w:bCs/>
          <w:color w:val="000000"/>
          <w:sz w:val="32"/>
          <w:szCs w:val="32"/>
          <w:shd w:val="clear" w:color="auto" w:fill="FDFDFF"/>
          <w:lang w:eastAsia="ru-RU"/>
        </w:rPr>
        <w:t xml:space="preserve">, драгоценные камни, произведения искусства, т. е. преимущественно на нестандартную продукцию, требующую предвари-тельного осмотра и демонстрации. </w:t>
      </w:r>
    </w:p>
    <w:p w:rsidR="003C7BF9" w:rsidRPr="003F7D85" w:rsidRDefault="003C7BF9" w:rsidP="003F7D85">
      <w:pPr>
        <w:spacing w:after="0" w:line="240" w:lineRule="auto"/>
        <w:rPr>
          <w:rFonts w:ascii="Times New Roman" w:eastAsia="Times New Roman" w:hAnsi="Times New Roman" w:cs="Times New Roman"/>
          <w:bCs/>
          <w:color w:val="000000"/>
          <w:sz w:val="32"/>
          <w:szCs w:val="32"/>
          <w:shd w:val="clear" w:color="auto" w:fill="FDFDFF"/>
          <w:lang w:eastAsia="ru-RU"/>
        </w:rPr>
      </w:pPr>
      <w:r w:rsidRPr="003F7D85">
        <w:rPr>
          <w:rFonts w:ascii="Times New Roman" w:eastAsia="Times New Roman" w:hAnsi="Times New Roman" w:cs="Times New Roman"/>
          <w:b/>
          <w:bCs/>
          <w:color w:val="000000"/>
          <w:sz w:val="32"/>
          <w:szCs w:val="32"/>
          <w:shd w:val="clear" w:color="auto" w:fill="FDFDFF"/>
          <w:lang w:eastAsia="ru-RU"/>
        </w:rPr>
        <w:t xml:space="preserve">Международные аукционы </w:t>
      </w:r>
      <w:r w:rsidRPr="003F7D85">
        <w:rPr>
          <w:rFonts w:ascii="Times New Roman" w:eastAsia="Times New Roman" w:hAnsi="Times New Roman" w:cs="Times New Roman"/>
          <w:bCs/>
          <w:color w:val="000000"/>
          <w:sz w:val="32"/>
          <w:szCs w:val="32"/>
          <w:shd w:val="clear" w:color="auto" w:fill="FDFDFF"/>
          <w:lang w:eastAsia="ru-RU"/>
        </w:rPr>
        <w:t xml:space="preserve">— обычно крупные акционерные компании, монополизирующие торговлю данным товаром. Они скупают товар у </w:t>
      </w:r>
      <w:proofErr w:type="gramStart"/>
      <w:r w:rsidRPr="003F7D85">
        <w:rPr>
          <w:rFonts w:ascii="Times New Roman" w:eastAsia="Times New Roman" w:hAnsi="Times New Roman" w:cs="Times New Roman"/>
          <w:bCs/>
          <w:color w:val="000000"/>
          <w:sz w:val="32"/>
          <w:szCs w:val="32"/>
          <w:shd w:val="clear" w:color="auto" w:fill="FDFDFF"/>
          <w:lang w:eastAsia="ru-RU"/>
        </w:rPr>
        <w:t>про-</w:t>
      </w:r>
      <w:proofErr w:type="spellStart"/>
      <w:r w:rsidRPr="003F7D85">
        <w:rPr>
          <w:rFonts w:ascii="Times New Roman" w:eastAsia="Times New Roman" w:hAnsi="Times New Roman" w:cs="Times New Roman"/>
          <w:bCs/>
          <w:color w:val="000000"/>
          <w:sz w:val="32"/>
          <w:szCs w:val="32"/>
          <w:shd w:val="clear" w:color="auto" w:fill="FDFDFF"/>
          <w:lang w:eastAsia="ru-RU"/>
        </w:rPr>
        <w:t>изводителей</w:t>
      </w:r>
      <w:proofErr w:type="spellEnd"/>
      <w:proofErr w:type="gramEnd"/>
      <w:r w:rsidRPr="003F7D85">
        <w:rPr>
          <w:rFonts w:ascii="Times New Roman" w:eastAsia="Times New Roman" w:hAnsi="Times New Roman" w:cs="Times New Roman"/>
          <w:bCs/>
          <w:color w:val="000000"/>
          <w:sz w:val="32"/>
          <w:szCs w:val="32"/>
          <w:shd w:val="clear" w:color="auto" w:fill="FDFDFF"/>
          <w:lang w:eastAsia="ru-RU"/>
        </w:rPr>
        <w:t xml:space="preserve"> и перепродают его оптовым посредникам. Устроители </w:t>
      </w:r>
      <w:proofErr w:type="spellStart"/>
      <w:proofErr w:type="gramStart"/>
      <w:r w:rsidRPr="003F7D85">
        <w:rPr>
          <w:rFonts w:ascii="Times New Roman" w:eastAsia="Times New Roman" w:hAnsi="Times New Roman" w:cs="Times New Roman"/>
          <w:bCs/>
          <w:color w:val="000000"/>
          <w:sz w:val="32"/>
          <w:szCs w:val="32"/>
          <w:shd w:val="clear" w:color="auto" w:fill="FDFDFF"/>
          <w:lang w:eastAsia="ru-RU"/>
        </w:rPr>
        <w:t>аукци-онной</w:t>
      </w:r>
      <w:proofErr w:type="spellEnd"/>
      <w:proofErr w:type="gramEnd"/>
      <w:r w:rsidRPr="003F7D85">
        <w:rPr>
          <w:rFonts w:ascii="Times New Roman" w:eastAsia="Times New Roman" w:hAnsi="Times New Roman" w:cs="Times New Roman"/>
          <w:bCs/>
          <w:color w:val="000000"/>
          <w:sz w:val="32"/>
          <w:szCs w:val="32"/>
          <w:shd w:val="clear" w:color="auto" w:fill="FDFDFF"/>
          <w:lang w:eastAsia="ru-RU"/>
        </w:rPr>
        <w:t xml:space="preserve"> продажи могут получать вознаграждение как разницу цен покупки и продажи товара или в виде комиссионного процента от стоимости и уровня цены продажи.</w:t>
      </w:r>
    </w:p>
    <w:p w:rsidR="003C7BF9" w:rsidRPr="003F7D85" w:rsidRDefault="003C7BF9" w:rsidP="003F7D85">
      <w:pPr>
        <w:spacing w:after="0" w:line="240" w:lineRule="auto"/>
        <w:rPr>
          <w:rFonts w:ascii="Times New Roman" w:eastAsia="Calibri" w:hAnsi="Times New Roman" w:cs="Times New Roman"/>
          <w:b/>
          <w:color w:val="000000"/>
          <w:sz w:val="32"/>
          <w:szCs w:val="32"/>
          <w:u w:val="single"/>
        </w:rPr>
      </w:pPr>
    </w:p>
    <w:p w:rsidR="003C7BF9" w:rsidRPr="003F7D85" w:rsidRDefault="003C7BF9" w:rsidP="003F7D85">
      <w:pPr>
        <w:spacing w:after="0" w:line="240" w:lineRule="auto"/>
        <w:rPr>
          <w:rFonts w:ascii="Times New Roman" w:eastAsia="Calibri" w:hAnsi="Times New Roman" w:cs="Times New Roman"/>
          <w:b/>
          <w:color w:val="000000"/>
          <w:sz w:val="32"/>
          <w:szCs w:val="32"/>
          <w:u w:val="single"/>
        </w:rPr>
      </w:pPr>
    </w:p>
    <w:p w:rsidR="003C7BF9" w:rsidRPr="003F7D85" w:rsidRDefault="003C7BF9" w:rsidP="003F7D85">
      <w:pPr>
        <w:spacing w:after="0" w:line="240" w:lineRule="auto"/>
        <w:rPr>
          <w:rFonts w:ascii="Times New Roman" w:eastAsia="Calibri" w:hAnsi="Times New Roman" w:cs="Times New Roman"/>
          <w:b/>
          <w:color w:val="000000"/>
          <w:sz w:val="32"/>
          <w:szCs w:val="32"/>
          <w:u w:val="single"/>
        </w:rPr>
      </w:pPr>
    </w:p>
    <w:p w:rsidR="003C7BF9" w:rsidRPr="003F7D85" w:rsidRDefault="003C7BF9" w:rsidP="003F7D85">
      <w:pPr>
        <w:spacing w:after="0" w:line="240" w:lineRule="auto"/>
        <w:rPr>
          <w:rFonts w:ascii="Times New Roman" w:eastAsia="Calibri" w:hAnsi="Times New Roman" w:cs="Times New Roman"/>
          <w:b/>
          <w:color w:val="000000"/>
          <w:sz w:val="32"/>
          <w:szCs w:val="32"/>
          <w:u w:val="single"/>
        </w:rPr>
      </w:pPr>
    </w:p>
    <w:p w:rsidR="003C7BF9" w:rsidRPr="003F7D85" w:rsidRDefault="003C7BF9" w:rsidP="003F7D85">
      <w:pPr>
        <w:spacing w:after="0" w:line="240" w:lineRule="auto"/>
        <w:rPr>
          <w:rFonts w:ascii="Times New Roman" w:eastAsia="Calibri" w:hAnsi="Times New Roman" w:cs="Times New Roman"/>
          <w:b/>
          <w:color w:val="000000"/>
          <w:sz w:val="32"/>
          <w:szCs w:val="32"/>
          <w:u w:val="single"/>
        </w:rPr>
      </w:pPr>
    </w:p>
    <w:p w:rsidR="003C7BF9" w:rsidRPr="003F7D85" w:rsidRDefault="003C7BF9" w:rsidP="003F7D85">
      <w:pPr>
        <w:spacing w:after="0" w:line="240" w:lineRule="auto"/>
        <w:rPr>
          <w:rFonts w:ascii="Times New Roman" w:eastAsia="Calibri" w:hAnsi="Times New Roman" w:cs="Times New Roman"/>
          <w:b/>
          <w:color w:val="000000"/>
          <w:sz w:val="32"/>
          <w:szCs w:val="32"/>
          <w:u w:val="single"/>
        </w:rPr>
      </w:pPr>
    </w:p>
    <w:p w:rsidR="003C7BF9" w:rsidRPr="003F7D85" w:rsidRDefault="003C7BF9" w:rsidP="003F7D85">
      <w:pPr>
        <w:spacing w:after="0" w:line="240" w:lineRule="auto"/>
        <w:rPr>
          <w:rFonts w:ascii="Times New Roman" w:eastAsia="Calibri" w:hAnsi="Times New Roman" w:cs="Times New Roman"/>
          <w:b/>
          <w:color w:val="000000"/>
          <w:sz w:val="32"/>
          <w:szCs w:val="32"/>
          <w:u w:val="single"/>
        </w:rPr>
      </w:pPr>
    </w:p>
    <w:p w:rsidR="003C7BF9" w:rsidRPr="003F7D85" w:rsidRDefault="003C7BF9" w:rsidP="003F7D85">
      <w:pPr>
        <w:spacing w:after="0" w:line="240" w:lineRule="auto"/>
        <w:rPr>
          <w:rFonts w:ascii="Times New Roman" w:eastAsia="Calibri" w:hAnsi="Times New Roman" w:cs="Times New Roman"/>
          <w:b/>
          <w:color w:val="000000"/>
          <w:sz w:val="32"/>
          <w:szCs w:val="32"/>
          <w:u w:val="single"/>
        </w:rPr>
      </w:pPr>
    </w:p>
    <w:p w:rsidR="003C7BF9" w:rsidRPr="003F7D85" w:rsidRDefault="003C7BF9" w:rsidP="003F7D85">
      <w:pPr>
        <w:spacing w:after="0" w:line="240" w:lineRule="auto"/>
        <w:rPr>
          <w:rFonts w:ascii="Times New Roman" w:eastAsia="Calibri" w:hAnsi="Times New Roman" w:cs="Times New Roman"/>
          <w:b/>
          <w:color w:val="000000"/>
          <w:sz w:val="32"/>
          <w:szCs w:val="32"/>
          <w:u w:val="single"/>
        </w:rPr>
      </w:pPr>
    </w:p>
    <w:p w:rsidR="003C7BF9" w:rsidRPr="003F7D85" w:rsidRDefault="003C7BF9" w:rsidP="003F7D85">
      <w:pPr>
        <w:spacing w:after="0" w:line="240" w:lineRule="auto"/>
        <w:rPr>
          <w:rFonts w:ascii="Times New Roman" w:eastAsia="Calibri" w:hAnsi="Times New Roman" w:cs="Times New Roman"/>
          <w:b/>
          <w:color w:val="000000"/>
          <w:sz w:val="32"/>
          <w:szCs w:val="32"/>
          <w:u w:val="single"/>
        </w:rPr>
      </w:pPr>
    </w:p>
    <w:p w:rsidR="003C7BF9" w:rsidRPr="003F7D85" w:rsidRDefault="003C7BF9" w:rsidP="003F7D85">
      <w:pPr>
        <w:spacing w:after="0" w:line="240" w:lineRule="auto"/>
        <w:rPr>
          <w:rFonts w:ascii="Times New Roman" w:eastAsia="Calibri" w:hAnsi="Times New Roman" w:cs="Times New Roman"/>
          <w:b/>
          <w:color w:val="000000"/>
          <w:sz w:val="32"/>
          <w:szCs w:val="32"/>
          <w:u w:val="single"/>
        </w:rPr>
      </w:pPr>
    </w:p>
    <w:p w:rsidR="003C7BF9" w:rsidRPr="003F7D85" w:rsidRDefault="003C7BF9" w:rsidP="003F7D85">
      <w:pPr>
        <w:spacing w:after="0" w:line="240" w:lineRule="auto"/>
        <w:rPr>
          <w:rFonts w:ascii="Times New Roman" w:eastAsia="Calibri" w:hAnsi="Times New Roman" w:cs="Times New Roman"/>
          <w:b/>
          <w:color w:val="000000"/>
          <w:sz w:val="32"/>
          <w:szCs w:val="32"/>
          <w:u w:val="single"/>
        </w:rPr>
      </w:pPr>
    </w:p>
    <w:p w:rsidR="003C7BF9" w:rsidRPr="003F7D85" w:rsidRDefault="003C7BF9" w:rsidP="003F7D85">
      <w:pPr>
        <w:spacing w:after="0" w:line="240" w:lineRule="auto"/>
        <w:rPr>
          <w:rFonts w:ascii="Times New Roman" w:eastAsia="Calibri" w:hAnsi="Times New Roman" w:cs="Times New Roman"/>
          <w:b/>
          <w:color w:val="000000"/>
          <w:sz w:val="32"/>
          <w:szCs w:val="32"/>
          <w:u w:val="single"/>
        </w:rPr>
      </w:pPr>
    </w:p>
    <w:p w:rsidR="003C7BF9" w:rsidRPr="003F7D85" w:rsidRDefault="003C7BF9" w:rsidP="003F7D85">
      <w:pPr>
        <w:spacing w:after="0" w:line="240" w:lineRule="auto"/>
        <w:rPr>
          <w:rFonts w:ascii="Times New Roman" w:eastAsia="Calibri" w:hAnsi="Times New Roman" w:cs="Times New Roman"/>
          <w:b/>
          <w:color w:val="000000"/>
          <w:sz w:val="32"/>
          <w:szCs w:val="32"/>
          <w:u w:val="single"/>
        </w:rPr>
      </w:pPr>
    </w:p>
    <w:p w:rsidR="003F7D85" w:rsidRPr="003F7D85" w:rsidRDefault="003F7D85" w:rsidP="003F7D85">
      <w:pPr>
        <w:spacing w:line="240" w:lineRule="auto"/>
        <w:rPr>
          <w:rFonts w:ascii="Times New Roman" w:eastAsia="Calibri" w:hAnsi="Times New Roman" w:cs="Times New Roman"/>
          <w:b/>
          <w:color w:val="000000"/>
          <w:sz w:val="32"/>
          <w:szCs w:val="32"/>
          <w:u w:val="single"/>
        </w:rPr>
      </w:pPr>
      <w:r w:rsidRPr="003F7D85">
        <w:rPr>
          <w:rFonts w:ascii="Times New Roman" w:eastAsia="Calibri" w:hAnsi="Times New Roman" w:cs="Times New Roman"/>
          <w:b/>
          <w:color w:val="000000"/>
          <w:sz w:val="32"/>
          <w:szCs w:val="32"/>
          <w:u w:val="single"/>
        </w:rPr>
        <w:br w:type="page"/>
      </w:r>
    </w:p>
    <w:p w:rsidR="00F41F9E" w:rsidRPr="003F7D85" w:rsidRDefault="00F41F9E" w:rsidP="003F7D85">
      <w:pPr>
        <w:spacing w:after="0" w:line="240" w:lineRule="auto"/>
        <w:rPr>
          <w:rFonts w:ascii="Times New Roman" w:eastAsia="Calibri" w:hAnsi="Times New Roman" w:cs="Times New Roman"/>
          <w:b/>
          <w:color w:val="000000"/>
          <w:sz w:val="32"/>
          <w:szCs w:val="32"/>
          <w:u w:val="single"/>
        </w:rPr>
      </w:pPr>
      <w:r w:rsidRPr="003F7D85">
        <w:rPr>
          <w:rFonts w:ascii="Times New Roman" w:eastAsia="Calibri" w:hAnsi="Times New Roman" w:cs="Times New Roman"/>
          <w:b/>
          <w:color w:val="000000"/>
          <w:sz w:val="32"/>
          <w:szCs w:val="32"/>
          <w:u w:val="single"/>
        </w:rPr>
        <w:lastRenderedPageBreak/>
        <w:t>ДАЙТЕ ОПРЕДЕЛЕНИЕ ПОНЯТИЮ РАВНОВЕСНЫЕ ЦЕНЫ. ВЫЯВИТЕ МЕТОДЫ ОПРЕДЕЛЕНИЯ РАВНОВЕСНЫХ ЦЕН.</w:t>
      </w:r>
    </w:p>
    <w:p w:rsidR="00F41F9E" w:rsidRPr="003F7D85" w:rsidRDefault="00F41F9E" w:rsidP="003F7D85">
      <w:pPr>
        <w:shd w:val="clear" w:color="auto" w:fill="FFFFFF"/>
        <w:spacing w:after="0" w:line="240" w:lineRule="auto"/>
        <w:rPr>
          <w:rFonts w:ascii="Times New Roman" w:eastAsia="Times New Roman" w:hAnsi="Times New Roman" w:cs="Times New Roman"/>
          <w:color w:val="000000"/>
          <w:sz w:val="32"/>
          <w:szCs w:val="32"/>
          <w:lang w:eastAsia="ru-RU"/>
        </w:rPr>
      </w:pPr>
      <w:proofErr w:type="spellStart"/>
      <w:r w:rsidRPr="003F7D85">
        <w:rPr>
          <w:rFonts w:ascii="Times New Roman" w:eastAsia="Times New Roman" w:hAnsi="Times New Roman" w:cs="Times New Roman"/>
          <w:i/>
          <w:iCs/>
          <w:color w:val="000000"/>
          <w:sz w:val="32"/>
          <w:szCs w:val="32"/>
          <w:lang w:eastAsia="ru-RU"/>
        </w:rPr>
        <w:t>Равнове́сная</w:t>
      </w:r>
      <w:proofErr w:type="spellEnd"/>
      <w:r w:rsidRPr="003F7D85">
        <w:rPr>
          <w:rFonts w:ascii="Times New Roman" w:eastAsia="Times New Roman" w:hAnsi="Times New Roman" w:cs="Times New Roman"/>
          <w:i/>
          <w:iCs/>
          <w:color w:val="000000"/>
          <w:sz w:val="32"/>
          <w:szCs w:val="32"/>
          <w:lang w:eastAsia="ru-RU"/>
        </w:rPr>
        <w:t xml:space="preserve"> цена </w:t>
      </w:r>
      <w:r w:rsidRPr="003F7D85">
        <w:rPr>
          <w:rFonts w:ascii="Times New Roman" w:eastAsia="Times New Roman" w:hAnsi="Times New Roman" w:cs="Times New Roman"/>
          <w:b/>
          <w:bCs/>
          <w:i/>
          <w:iCs/>
          <w:color w:val="000000"/>
          <w:sz w:val="32"/>
          <w:szCs w:val="32"/>
          <w:lang w:eastAsia="ru-RU"/>
        </w:rPr>
        <w:t>или</w:t>
      </w:r>
      <w:r w:rsidRPr="003F7D85">
        <w:rPr>
          <w:rFonts w:ascii="Times New Roman" w:eastAsia="Times New Roman" w:hAnsi="Times New Roman" w:cs="Times New Roman"/>
          <w:color w:val="000000"/>
          <w:sz w:val="32"/>
          <w:szCs w:val="32"/>
          <w:lang w:eastAsia="ru-RU"/>
        </w:rPr>
        <w:t> </w:t>
      </w:r>
      <w:r w:rsidRPr="003F7D85">
        <w:rPr>
          <w:rFonts w:ascii="Times New Roman" w:eastAsia="Times New Roman" w:hAnsi="Times New Roman" w:cs="Times New Roman"/>
          <w:b/>
          <w:bCs/>
          <w:color w:val="000000"/>
          <w:sz w:val="32"/>
          <w:szCs w:val="32"/>
          <w:lang w:eastAsia="ru-RU"/>
        </w:rPr>
        <w:t>нормальная цена</w:t>
      </w:r>
      <w:r w:rsidRPr="003F7D85">
        <w:rPr>
          <w:rFonts w:ascii="Times New Roman" w:eastAsia="Times New Roman" w:hAnsi="Times New Roman" w:cs="Times New Roman"/>
          <w:color w:val="000000"/>
          <w:sz w:val="32"/>
          <w:szCs w:val="32"/>
          <w:lang w:eastAsia="ru-RU"/>
        </w:rPr>
        <w:t> — это цена, при которой объём спроса равен объёму предложения, и этот объём, соответственно, является равновесным. Равновесная цена, это:</w:t>
      </w:r>
    </w:p>
    <w:p w:rsidR="00F41F9E" w:rsidRPr="003F7D85" w:rsidRDefault="00F41F9E" w:rsidP="003F7D85">
      <w:pPr>
        <w:numPr>
          <w:ilvl w:val="0"/>
          <w:numId w:val="5"/>
        </w:numPr>
        <w:shd w:val="clear" w:color="auto" w:fill="FFFFFF"/>
        <w:spacing w:after="0" w:line="240" w:lineRule="auto"/>
        <w:ind w:left="384"/>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цена, при которой </w:t>
      </w:r>
      <w:hyperlink r:id="rId6" w:tooltip="Спрос" w:history="1">
        <w:r w:rsidRPr="003F7D85">
          <w:rPr>
            <w:rFonts w:ascii="Times New Roman" w:eastAsia="Times New Roman" w:hAnsi="Times New Roman" w:cs="Times New Roman"/>
            <w:color w:val="000000"/>
            <w:sz w:val="32"/>
            <w:szCs w:val="32"/>
            <w:lang w:eastAsia="ru-RU"/>
          </w:rPr>
          <w:t>спрос</w:t>
        </w:r>
      </w:hyperlink>
      <w:r w:rsidRPr="003F7D85">
        <w:rPr>
          <w:rFonts w:ascii="Times New Roman" w:eastAsia="Times New Roman" w:hAnsi="Times New Roman" w:cs="Times New Roman"/>
          <w:color w:val="000000"/>
          <w:sz w:val="32"/>
          <w:szCs w:val="32"/>
          <w:lang w:eastAsia="ru-RU"/>
        </w:rPr>
        <w:t> и </w:t>
      </w:r>
      <w:hyperlink r:id="rId7" w:tooltip="Предложение (экономика)" w:history="1">
        <w:r w:rsidRPr="003F7D85">
          <w:rPr>
            <w:rFonts w:ascii="Times New Roman" w:eastAsia="Times New Roman" w:hAnsi="Times New Roman" w:cs="Times New Roman"/>
            <w:color w:val="000000"/>
            <w:sz w:val="32"/>
            <w:szCs w:val="32"/>
            <w:lang w:eastAsia="ru-RU"/>
          </w:rPr>
          <w:t>предложение</w:t>
        </w:r>
      </w:hyperlink>
      <w:r w:rsidRPr="003F7D85">
        <w:rPr>
          <w:rFonts w:ascii="Times New Roman" w:eastAsia="Times New Roman" w:hAnsi="Times New Roman" w:cs="Times New Roman"/>
          <w:color w:val="000000"/>
          <w:sz w:val="32"/>
          <w:szCs w:val="32"/>
          <w:lang w:eastAsia="ru-RU"/>
        </w:rPr>
        <w:t> равны;</w:t>
      </w:r>
    </w:p>
    <w:p w:rsidR="00F41F9E" w:rsidRPr="003F7D85" w:rsidRDefault="00F41F9E" w:rsidP="003F7D85">
      <w:pPr>
        <w:numPr>
          <w:ilvl w:val="0"/>
          <w:numId w:val="5"/>
        </w:numPr>
        <w:shd w:val="clear" w:color="auto" w:fill="FFFFFF"/>
        <w:spacing w:after="0" w:line="240" w:lineRule="auto"/>
        <w:ind w:left="384"/>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цена, при которой нет ни </w:t>
      </w:r>
      <w:hyperlink r:id="rId8" w:tooltip="Товарный дефицит" w:history="1">
        <w:r w:rsidRPr="003F7D85">
          <w:rPr>
            <w:rFonts w:ascii="Times New Roman" w:eastAsia="Times New Roman" w:hAnsi="Times New Roman" w:cs="Times New Roman"/>
            <w:color w:val="000000"/>
            <w:sz w:val="32"/>
            <w:szCs w:val="32"/>
            <w:lang w:eastAsia="ru-RU"/>
          </w:rPr>
          <w:t>дефицита</w:t>
        </w:r>
      </w:hyperlink>
      <w:r w:rsidRPr="003F7D85">
        <w:rPr>
          <w:rFonts w:ascii="Times New Roman" w:eastAsia="Times New Roman" w:hAnsi="Times New Roman" w:cs="Times New Roman"/>
          <w:color w:val="000000"/>
          <w:sz w:val="32"/>
          <w:szCs w:val="32"/>
          <w:lang w:eastAsia="ru-RU"/>
        </w:rPr>
        <w:t>, ни </w:t>
      </w:r>
      <w:hyperlink r:id="rId9" w:tooltip="Перепроизводство" w:history="1">
        <w:r w:rsidRPr="003F7D85">
          <w:rPr>
            <w:rFonts w:ascii="Times New Roman" w:eastAsia="Times New Roman" w:hAnsi="Times New Roman" w:cs="Times New Roman"/>
            <w:color w:val="000000"/>
            <w:sz w:val="32"/>
            <w:szCs w:val="32"/>
            <w:lang w:eastAsia="ru-RU"/>
          </w:rPr>
          <w:t>избытка</w:t>
        </w:r>
      </w:hyperlink>
      <w:r w:rsidRPr="003F7D85">
        <w:rPr>
          <w:rFonts w:ascii="Times New Roman" w:eastAsia="Times New Roman" w:hAnsi="Times New Roman" w:cs="Times New Roman"/>
          <w:color w:val="000000"/>
          <w:sz w:val="32"/>
          <w:szCs w:val="32"/>
          <w:lang w:eastAsia="ru-RU"/>
        </w:rPr>
        <w:t> товаров и услуг;</w:t>
      </w:r>
    </w:p>
    <w:p w:rsidR="00F41F9E" w:rsidRPr="003F7D85" w:rsidRDefault="00F41F9E" w:rsidP="003F7D85">
      <w:pPr>
        <w:numPr>
          <w:ilvl w:val="0"/>
          <w:numId w:val="5"/>
        </w:numPr>
        <w:shd w:val="clear" w:color="auto" w:fill="FFFFFF"/>
        <w:spacing w:after="0" w:line="240" w:lineRule="auto"/>
        <w:ind w:left="384"/>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цена, которая не обнаруживает тенденцию к росту или снижению.</w:t>
      </w:r>
    </w:p>
    <w:p w:rsidR="00F41F9E" w:rsidRPr="003F7D85" w:rsidRDefault="00F41F9E" w:rsidP="003F7D85">
      <w:pPr>
        <w:shd w:val="clear" w:color="auto" w:fill="FFFFFF"/>
        <w:spacing w:after="0" w:line="240" w:lineRule="auto"/>
        <w:ind w:left="384"/>
        <w:rPr>
          <w:rFonts w:ascii="Times New Roman" w:eastAsia="Times New Roman" w:hAnsi="Times New Roman" w:cs="Times New Roman"/>
          <w:color w:val="000000"/>
          <w:sz w:val="32"/>
          <w:szCs w:val="32"/>
          <w:lang w:eastAsia="ru-RU"/>
        </w:rPr>
      </w:pPr>
    </w:p>
    <w:p w:rsidR="00F41F9E" w:rsidRPr="003F7D85" w:rsidRDefault="00F41F9E" w:rsidP="003F7D85">
      <w:pPr>
        <w:spacing w:after="0" w:line="240" w:lineRule="auto"/>
        <w:rPr>
          <w:rFonts w:ascii="Times New Roman" w:eastAsia="Calibri" w:hAnsi="Times New Roman" w:cs="Times New Roman"/>
          <w:color w:val="000000"/>
          <w:sz w:val="32"/>
          <w:szCs w:val="32"/>
          <w:lang w:val="en-US"/>
        </w:rPr>
      </w:pPr>
      <w:r w:rsidRPr="003F7D85">
        <w:rPr>
          <w:rFonts w:ascii="Times New Roman" w:eastAsia="Calibri" w:hAnsi="Times New Roman" w:cs="Times New Roman"/>
          <w:noProof/>
          <w:color w:val="000000"/>
          <w:sz w:val="32"/>
          <w:szCs w:val="32"/>
          <w:lang w:eastAsia="ru-RU"/>
        </w:rPr>
        <w:drawing>
          <wp:inline distT="0" distB="0" distL="0" distR="0">
            <wp:extent cx="4918710" cy="2343785"/>
            <wp:effectExtent l="0" t="0" r="0" b="0"/>
            <wp:docPr id="7" name="Рисунок 3" descr="Описание: http://www.grandars.ru/images/1/review/id/36/2d3c3dad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http://www.grandars.ru/images/1/review/id/36/2d3c3dad09.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18710" cy="2343785"/>
                    </a:xfrm>
                    <a:prstGeom prst="rect">
                      <a:avLst/>
                    </a:prstGeom>
                    <a:noFill/>
                    <a:ln>
                      <a:noFill/>
                    </a:ln>
                  </pic:spPr>
                </pic:pic>
              </a:graphicData>
            </a:graphic>
          </wp:inline>
        </w:drawing>
      </w:r>
    </w:p>
    <w:p w:rsidR="00F41F9E" w:rsidRPr="003F7D85" w:rsidRDefault="00F41F9E" w:rsidP="003F7D85">
      <w:pPr>
        <w:shd w:val="clear" w:color="auto" w:fill="FFFFFF"/>
        <w:spacing w:after="0" w:line="240" w:lineRule="auto"/>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Равновесие — ситуация, при которой при данной цене величина объема спроса равна величине объема предложения.</w:t>
      </w:r>
    </w:p>
    <w:p w:rsidR="00F41F9E" w:rsidRPr="003F7D85" w:rsidRDefault="00F41F9E" w:rsidP="003F7D85">
      <w:pPr>
        <w:shd w:val="clear" w:color="auto" w:fill="FFFFFF"/>
        <w:spacing w:after="0" w:line="240" w:lineRule="auto"/>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Цена равновесная — цена, при которой объем спроса равен объему предложения.</w:t>
      </w:r>
    </w:p>
    <w:p w:rsidR="00F41F9E" w:rsidRPr="003F7D85" w:rsidRDefault="00F41F9E" w:rsidP="003F7D85">
      <w:pPr>
        <w:shd w:val="clear" w:color="auto" w:fill="FFFFFF"/>
        <w:spacing w:after="0" w:line="240" w:lineRule="auto"/>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  Экономические величины, которые оказывают воздействие на цену, в ходе хозяйственной деятельности подвергаются непрерывным изменениям. Поэтому равновесие в динамическом аспекте встречается лишь в редких случаях, и если оно достигается, то только на короткое время. Причинами подобных изменений могут быть, например, изменения в доходах, перемены во вкусах, в моде, изменение цен на факторы производства и внедрение новых технологий. Если эти остававшиеся ранее в функции спроса и предложения неизменные величины начинают варьироваться, то происходит смещение кривых спроса и предложения вправо и влево и, следовательно, изменение рыночного равновесия</w:t>
      </w:r>
    </w:p>
    <w:p w:rsidR="00F41F9E" w:rsidRPr="003F7D85" w:rsidRDefault="00F41F9E" w:rsidP="003F7D85">
      <w:pPr>
        <w:shd w:val="clear" w:color="auto" w:fill="FFFFFF"/>
        <w:spacing w:after="0" w:line="240" w:lineRule="auto"/>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 xml:space="preserve">Понижение цен происходит только тогда, когда растет предложение или падает спрос Повышение цен происходит только в том случае, если падает предложение или растет спрос </w:t>
      </w:r>
      <w:proofErr w:type="gramStart"/>
      <w:r w:rsidRPr="003F7D85">
        <w:rPr>
          <w:rFonts w:ascii="Times New Roman" w:eastAsia="Times New Roman" w:hAnsi="Times New Roman" w:cs="Times New Roman"/>
          <w:color w:val="000000"/>
          <w:sz w:val="32"/>
          <w:szCs w:val="32"/>
          <w:lang w:eastAsia="ru-RU"/>
        </w:rPr>
        <w:t>Если</w:t>
      </w:r>
      <w:proofErr w:type="gramEnd"/>
      <w:r w:rsidRPr="003F7D85">
        <w:rPr>
          <w:rFonts w:ascii="Times New Roman" w:eastAsia="Times New Roman" w:hAnsi="Times New Roman" w:cs="Times New Roman"/>
          <w:color w:val="000000"/>
          <w:sz w:val="32"/>
          <w:szCs w:val="32"/>
          <w:lang w:eastAsia="ru-RU"/>
        </w:rPr>
        <w:t xml:space="preserve"> растут предложение и спрос, то во всех трех случаях увеличивается количество, в то время как цена падает повышается или остается неизменной</w:t>
      </w:r>
    </w:p>
    <w:p w:rsidR="00F41F9E" w:rsidRPr="003F7D85" w:rsidRDefault="00F41F9E" w:rsidP="003F7D85">
      <w:pPr>
        <w:shd w:val="clear" w:color="auto" w:fill="FFFFFF"/>
        <w:spacing w:after="0" w:line="240" w:lineRule="auto"/>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 xml:space="preserve">Выведенный из состояния равновесия рынок может через какой-то промежуток времени вернуться в это состояние или не возвращаться. Эта </w:t>
      </w:r>
      <w:r w:rsidRPr="003F7D85">
        <w:rPr>
          <w:rFonts w:ascii="Times New Roman" w:eastAsia="Times New Roman" w:hAnsi="Times New Roman" w:cs="Times New Roman"/>
          <w:color w:val="000000"/>
          <w:sz w:val="32"/>
          <w:szCs w:val="32"/>
          <w:lang w:eastAsia="ru-RU"/>
        </w:rPr>
        <w:lastRenderedPageBreak/>
        <w:t>проблема носит название проблемы устойчивости (стабильности) равновесия.</w:t>
      </w:r>
    </w:p>
    <w:p w:rsidR="00F41F9E" w:rsidRPr="003F7D85" w:rsidRDefault="00F41F9E" w:rsidP="003F7D85">
      <w:pPr>
        <w:shd w:val="clear" w:color="auto" w:fill="FFFFFF"/>
        <w:spacing w:after="0" w:line="240" w:lineRule="auto"/>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Стабильностью равновесия называют способность рынка вновь возвратиться к равновесию под влиянием лишь своих внутренних сил.</w:t>
      </w:r>
    </w:p>
    <w:p w:rsidR="00F41F9E" w:rsidRPr="003F7D85" w:rsidRDefault="00F41F9E" w:rsidP="003F7D85">
      <w:pPr>
        <w:spacing w:line="240" w:lineRule="auto"/>
        <w:rPr>
          <w:rFonts w:ascii="Times New Roman" w:eastAsia="Calibri" w:hAnsi="Times New Roman" w:cs="Times New Roman"/>
          <w:sz w:val="32"/>
          <w:szCs w:val="32"/>
        </w:rPr>
      </w:pPr>
      <w:r w:rsidRPr="003F7D85">
        <w:rPr>
          <w:rFonts w:ascii="Times New Roman" w:eastAsia="Calibri" w:hAnsi="Times New Roman" w:cs="Times New Roman"/>
          <w:sz w:val="32"/>
          <w:szCs w:val="32"/>
        </w:rPr>
        <w:br w:type="page"/>
      </w:r>
    </w:p>
    <w:p w:rsidR="00F41F9E" w:rsidRPr="003F7D85" w:rsidRDefault="00F41F9E" w:rsidP="003F7D85">
      <w:pPr>
        <w:spacing w:after="0" w:line="240" w:lineRule="auto"/>
        <w:rPr>
          <w:rFonts w:ascii="Times New Roman" w:eastAsia="Calibri" w:hAnsi="Times New Roman" w:cs="Times New Roman"/>
          <w:b/>
          <w:color w:val="000000"/>
          <w:sz w:val="32"/>
          <w:szCs w:val="32"/>
          <w:u w:val="single"/>
        </w:rPr>
      </w:pPr>
      <w:r w:rsidRPr="003F7D85">
        <w:rPr>
          <w:rFonts w:ascii="Times New Roman" w:eastAsia="Calibri" w:hAnsi="Times New Roman" w:cs="Times New Roman"/>
          <w:b/>
          <w:color w:val="000000"/>
          <w:sz w:val="32"/>
          <w:szCs w:val="32"/>
          <w:u w:val="single"/>
        </w:rPr>
        <w:lastRenderedPageBreak/>
        <w:t>ДАЙТЕ ОПРЕДЕЛЕНИЕ ПОНЯТИЮ ТРАНСФЕРТНЫЕ ЦЕНЫ. ОПИШИТЕ ПУТИ ИХ ОБРАЗОВАНИЯ.</w:t>
      </w:r>
    </w:p>
    <w:p w:rsidR="00F41F9E" w:rsidRPr="003F7D85" w:rsidRDefault="00F41F9E" w:rsidP="003F7D85">
      <w:pPr>
        <w:spacing w:after="0" w:line="240" w:lineRule="auto"/>
        <w:textAlignment w:val="baseline"/>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b/>
          <w:bCs/>
          <w:color w:val="000000"/>
          <w:sz w:val="32"/>
          <w:szCs w:val="32"/>
          <w:lang w:eastAsia="ru-RU"/>
        </w:rPr>
        <w:t>Трансфертная цена</w:t>
      </w:r>
      <w:r w:rsidRPr="003F7D85">
        <w:rPr>
          <w:rFonts w:ascii="Times New Roman" w:eastAsia="Times New Roman" w:hAnsi="Times New Roman" w:cs="Times New Roman"/>
          <w:color w:val="000000"/>
          <w:sz w:val="32"/>
          <w:szCs w:val="32"/>
          <w:lang w:eastAsia="ru-RU"/>
        </w:rPr>
        <w:t> — (</w:t>
      </w:r>
      <w:proofErr w:type="spellStart"/>
      <w:r w:rsidRPr="003F7D85">
        <w:rPr>
          <w:rFonts w:ascii="Times New Roman" w:eastAsia="Times New Roman" w:hAnsi="Times New Roman" w:cs="Times New Roman"/>
          <w:color w:val="000000"/>
          <w:sz w:val="32"/>
          <w:szCs w:val="32"/>
          <w:lang w:eastAsia="ru-RU"/>
        </w:rPr>
        <w:t>transfer</w:t>
      </w:r>
      <w:proofErr w:type="spellEnd"/>
      <w:r w:rsidRPr="003F7D85">
        <w:rPr>
          <w:rFonts w:ascii="Times New Roman" w:eastAsia="Times New Roman" w:hAnsi="Times New Roman" w:cs="Times New Roman"/>
          <w:color w:val="000000"/>
          <w:sz w:val="32"/>
          <w:szCs w:val="32"/>
          <w:lang w:eastAsia="ru-RU"/>
        </w:rPr>
        <w:t xml:space="preserve"> </w:t>
      </w:r>
      <w:proofErr w:type="spellStart"/>
      <w:r w:rsidRPr="003F7D85">
        <w:rPr>
          <w:rFonts w:ascii="Times New Roman" w:eastAsia="Times New Roman" w:hAnsi="Times New Roman" w:cs="Times New Roman"/>
          <w:color w:val="000000"/>
          <w:sz w:val="32"/>
          <w:szCs w:val="32"/>
          <w:lang w:eastAsia="ru-RU"/>
        </w:rPr>
        <w:t>price</w:t>
      </w:r>
      <w:proofErr w:type="spellEnd"/>
      <w:r w:rsidRPr="003F7D85">
        <w:rPr>
          <w:rFonts w:ascii="Times New Roman" w:eastAsia="Times New Roman" w:hAnsi="Times New Roman" w:cs="Times New Roman"/>
          <w:color w:val="000000"/>
          <w:sz w:val="32"/>
          <w:szCs w:val="32"/>
          <w:lang w:eastAsia="ru-RU"/>
        </w:rPr>
        <w:t>) — это цена, которая обслуживает внутренние операции между структурными подразделами ТНК в разных странах, т.е. это цена, которая используется внутри корпорации при расчетах между ее самостоятельными подразделами; цена продажи товарно-материальных запасов между взаимосвязанными подразделами ТНК.</w:t>
      </w:r>
      <w:r w:rsidRPr="003F7D85">
        <w:rPr>
          <w:rFonts w:ascii="Times New Roman" w:eastAsia="Times New Roman" w:hAnsi="Times New Roman" w:cs="Times New Roman"/>
          <w:color w:val="000000"/>
          <w:sz w:val="32"/>
          <w:szCs w:val="32"/>
          <w:lang w:eastAsia="ru-RU"/>
        </w:rPr>
        <w:br/>
        <w:t xml:space="preserve">Установление трансфертных цен — это важный механизм </w:t>
      </w:r>
      <w:proofErr w:type="spellStart"/>
      <w:r w:rsidRPr="003F7D85">
        <w:rPr>
          <w:rFonts w:ascii="Times New Roman" w:eastAsia="Times New Roman" w:hAnsi="Times New Roman" w:cs="Times New Roman"/>
          <w:color w:val="000000"/>
          <w:sz w:val="32"/>
          <w:szCs w:val="32"/>
          <w:lang w:eastAsia="ru-RU"/>
        </w:rPr>
        <w:t>пересказывания</w:t>
      </w:r>
      <w:proofErr w:type="spellEnd"/>
      <w:r w:rsidRPr="003F7D85">
        <w:rPr>
          <w:rFonts w:ascii="Times New Roman" w:eastAsia="Times New Roman" w:hAnsi="Times New Roman" w:cs="Times New Roman"/>
          <w:color w:val="000000"/>
          <w:sz w:val="32"/>
          <w:szCs w:val="32"/>
          <w:lang w:eastAsia="ru-RU"/>
        </w:rPr>
        <w:t xml:space="preserve"> денежных средств между отделениями многонациональной корпорации. Этот метод предусматривает установление фиксированных цен при операциях между компаниями. Сущность механизма трансфертных цен содержит возможность их отклонения от рыночных. Если происходит относительное повышение трансфертной цены на экспортированные филиалом </w:t>
      </w:r>
      <w:proofErr w:type="gramStart"/>
      <w:r w:rsidRPr="003F7D85">
        <w:rPr>
          <w:rFonts w:ascii="Times New Roman" w:eastAsia="Times New Roman" w:hAnsi="Times New Roman" w:cs="Times New Roman"/>
          <w:color w:val="000000"/>
          <w:sz w:val="32"/>
          <w:szCs w:val="32"/>
          <w:lang w:eastAsia="ru-RU"/>
        </w:rPr>
        <w:t>ТНК</w:t>
      </w:r>
      <w:proofErr w:type="gramEnd"/>
      <w:r w:rsidRPr="003F7D85">
        <w:rPr>
          <w:rFonts w:ascii="Times New Roman" w:eastAsia="Times New Roman" w:hAnsi="Times New Roman" w:cs="Times New Roman"/>
          <w:color w:val="000000"/>
          <w:sz w:val="32"/>
          <w:szCs w:val="32"/>
          <w:lang w:eastAsia="ru-RU"/>
        </w:rPr>
        <w:t xml:space="preserve"> комплектующие и сырье к другим филиалам ТНК, то это означает ее дополнительное финансирование и увеличения прибыли. Если происходит относительное снижение трансфертных цен на экспортированные от корпоративной структуры ТНК товары, то это приводит к фактическому трансферту финансовых ресурсов к материнской компании. В случае импорта имеет место обратная противоположность.</w:t>
      </w:r>
      <w:r w:rsidRPr="003F7D85">
        <w:rPr>
          <w:rFonts w:ascii="Times New Roman" w:eastAsia="Times New Roman" w:hAnsi="Times New Roman" w:cs="Times New Roman"/>
          <w:color w:val="000000"/>
          <w:sz w:val="32"/>
          <w:szCs w:val="32"/>
          <w:lang w:eastAsia="ru-RU"/>
        </w:rPr>
        <w:br/>
        <w:t>Назначение установления трансфертных цен - это:</w:t>
      </w:r>
    </w:p>
    <w:p w:rsidR="00F41F9E" w:rsidRPr="003F7D85" w:rsidRDefault="00F41F9E" w:rsidP="003F7D85">
      <w:pPr>
        <w:numPr>
          <w:ilvl w:val="0"/>
          <w:numId w:val="6"/>
        </w:numPr>
        <w:spacing w:after="0" w:line="240" w:lineRule="auto"/>
        <w:ind w:left="0"/>
        <w:textAlignment w:val="baseline"/>
        <w:rPr>
          <w:rFonts w:ascii="Times New Roman" w:eastAsia="Times New Roman" w:hAnsi="Times New Roman" w:cs="Times New Roman"/>
          <w:color w:val="000000"/>
          <w:sz w:val="32"/>
          <w:szCs w:val="32"/>
          <w:lang w:eastAsia="ru-RU"/>
        </w:rPr>
      </w:pPr>
      <w:proofErr w:type="spellStart"/>
      <w:r w:rsidRPr="003F7D85">
        <w:rPr>
          <w:rFonts w:ascii="Times New Roman" w:eastAsia="Times New Roman" w:hAnsi="Times New Roman" w:cs="Times New Roman"/>
          <w:color w:val="000000"/>
          <w:sz w:val="32"/>
          <w:szCs w:val="32"/>
          <w:lang w:eastAsia="ru-RU"/>
        </w:rPr>
        <w:t>пересказывание</w:t>
      </w:r>
      <w:proofErr w:type="spellEnd"/>
      <w:r w:rsidRPr="003F7D85">
        <w:rPr>
          <w:rFonts w:ascii="Times New Roman" w:eastAsia="Times New Roman" w:hAnsi="Times New Roman" w:cs="Times New Roman"/>
          <w:color w:val="000000"/>
          <w:sz w:val="32"/>
          <w:szCs w:val="32"/>
          <w:lang w:eastAsia="ru-RU"/>
        </w:rPr>
        <w:t xml:space="preserve"> денежных средств между структурными подразделами ТНК;</w:t>
      </w:r>
    </w:p>
    <w:p w:rsidR="00F41F9E" w:rsidRPr="003F7D85" w:rsidRDefault="00F41F9E" w:rsidP="003F7D85">
      <w:pPr>
        <w:numPr>
          <w:ilvl w:val="0"/>
          <w:numId w:val="6"/>
        </w:numPr>
        <w:spacing w:after="0" w:line="240" w:lineRule="auto"/>
        <w:ind w:left="0"/>
        <w:textAlignment w:val="baseline"/>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контроль и регулирования денежных операций;</w:t>
      </w:r>
    </w:p>
    <w:p w:rsidR="00F41F9E" w:rsidRPr="003F7D85" w:rsidRDefault="00F41F9E" w:rsidP="003F7D85">
      <w:pPr>
        <w:numPr>
          <w:ilvl w:val="0"/>
          <w:numId w:val="6"/>
        </w:numPr>
        <w:spacing w:after="0" w:line="240" w:lineRule="auto"/>
        <w:ind w:left="0"/>
        <w:textAlignment w:val="baseline"/>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управление распределения прибыли и налоговых обязательств;</w:t>
      </w:r>
    </w:p>
    <w:p w:rsidR="00F41F9E" w:rsidRPr="003F7D85" w:rsidRDefault="00F41F9E" w:rsidP="003F7D85">
      <w:pPr>
        <w:numPr>
          <w:ilvl w:val="0"/>
          <w:numId w:val="6"/>
        </w:numPr>
        <w:spacing w:after="0" w:line="240" w:lineRule="auto"/>
        <w:ind w:left="0"/>
        <w:textAlignment w:val="baseline"/>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осуществление влияния на стоимость импортированных и экспортированных товаров и на тарифные ставки;</w:t>
      </w:r>
    </w:p>
    <w:p w:rsidR="00F41F9E" w:rsidRPr="003F7D85" w:rsidRDefault="00F41F9E" w:rsidP="003F7D85">
      <w:pPr>
        <w:numPr>
          <w:ilvl w:val="0"/>
          <w:numId w:val="6"/>
        </w:numPr>
        <w:spacing w:after="0" w:line="240" w:lineRule="auto"/>
        <w:ind w:left="0"/>
        <w:textAlignment w:val="baseline"/>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облегчение позиционирования денежных средств с целью сокращения валютного риска.</w:t>
      </w:r>
    </w:p>
    <w:p w:rsidR="00F41F9E" w:rsidRPr="003F7D85" w:rsidRDefault="00F41F9E" w:rsidP="003F7D85">
      <w:pPr>
        <w:spacing w:after="0" w:line="240" w:lineRule="auto"/>
        <w:textAlignment w:val="baseline"/>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Основными характеристиками трансфертных цен есть такие:</w:t>
      </w:r>
    </w:p>
    <w:p w:rsidR="00F41F9E" w:rsidRPr="003F7D85" w:rsidRDefault="00F41F9E" w:rsidP="003F7D85">
      <w:pPr>
        <w:numPr>
          <w:ilvl w:val="0"/>
          <w:numId w:val="7"/>
        </w:numPr>
        <w:spacing w:after="0" w:line="240" w:lineRule="auto"/>
        <w:ind w:left="0"/>
        <w:textAlignment w:val="baseline"/>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трансфертные цены являются регулированными внутренними ценами ТНК;</w:t>
      </w:r>
    </w:p>
    <w:p w:rsidR="00F41F9E" w:rsidRPr="003F7D85" w:rsidRDefault="00F41F9E" w:rsidP="003F7D85">
      <w:pPr>
        <w:numPr>
          <w:ilvl w:val="0"/>
          <w:numId w:val="7"/>
        </w:numPr>
        <w:spacing w:after="0" w:line="240" w:lineRule="auto"/>
        <w:ind w:left="0"/>
        <w:textAlignment w:val="baseline"/>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отклонение трансфертных цен от рыночных определяет объем перераспределения финансов внутри ТНК (трансфертные цены устанавливаются на основе расходов на производство или индикаторов рыночных цен, но с учетом определенных нужд ТНК);</w:t>
      </w:r>
    </w:p>
    <w:p w:rsidR="00F41F9E" w:rsidRPr="003F7D85" w:rsidRDefault="00F41F9E" w:rsidP="003F7D85">
      <w:pPr>
        <w:numPr>
          <w:ilvl w:val="0"/>
          <w:numId w:val="7"/>
        </w:numPr>
        <w:spacing w:after="0" w:line="240" w:lineRule="auto"/>
        <w:ind w:left="0"/>
        <w:textAlignment w:val="baseline"/>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трансфертные цены оказывают содействие формированию внутренней формы прибыли ТНК;</w:t>
      </w:r>
    </w:p>
    <w:p w:rsidR="00F41F9E" w:rsidRPr="003F7D85" w:rsidRDefault="00F41F9E" w:rsidP="003F7D85">
      <w:pPr>
        <w:numPr>
          <w:ilvl w:val="0"/>
          <w:numId w:val="7"/>
        </w:numPr>
        <w:spacing w:after="0" w:line="240" w:lineRule="auto"/>
        <w:ind w:left="0"/>
        <w:textAlignment w:val="baseline"/>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они влияют на основные макроэкономические показатели: уровень экспорта, валового внутреннего продукта, национального дохода, государственного бюджета стран, которые принимают.</w:t>
      </w:r>
    </w:p>
    <w:p w:rsidR="00F41F9E" w:rsidRPr="003F7D85" w:rsidRDefault="00F41F9E" w:rsidP="003F7D85">
      <w:pPr>
        <w:spacing w:after="0" w:line="240" w:lineRule="auto"/>
        <w:textAlignment w:val="baseline"/>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Особенности установления трансфертных цен:</w:t>
      </w:r>
    </w:p>
    <w:p w:rsidR="00F41F9E" w:rsidRPr="003F7D85" w:rsidRDefault="00F41F9E" w:rsidP="003F7D85">
      <w:pPr>
        <w:numPr>
          <w:ilvl w:val="0"/>
          <w:numId w:val="8"/>
        </w:numPr>
        <w:spacing w:after="0" w:line="240" w:lineRule="auto"/>
        <w:ind w:left="0"/>
        <w:textAlignment w:val="baseline"/>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lastRenderedPageBreak/>
        <w:t>формирование трансфертных цен зависит от цели (задач) ТНК;</w:t>
      </w:r>
    </w:p>
    <w:p w:rsidR="00F41F9E" w:rsidRPr="003F7D85" w:rsidRDefault="00F41F9E" w:rsidP="003F7D85">
      <w:pPr>
        <w:numPr>
          <w:ilvl w:val="0"/>
          <w:numId w:val="8"/>
        </w:numPr>
        <w:spacing w:after="0" w:line="240" w:lineRule="auto"/>
        <w:ind w:left="0"/>
        <w:textAlignment w:val="baseline"/>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на трансфертные цены не распространяются некоторые из тех ограничений, которые действуют относительно дивидендов и процентных платежей;</w:t>
      </w:r>
    </w:p>
    <w:p w:rsidR="00F41F9E" w:rsidRPr="003F7D85" w:rsidRDefault="00F41F9E" w:rsidP="003F7D85">
      <w:pPr>
        <w:numPr>
          <w:ilvl w:val="0"/>
          <w:numId w:val="8"/>
        </w:numPr>
        <w:spacing w:after="0" w:line="240" w:lineRule="auto"/>
        <w:ind w:left="0"/>
        <w:textAlignment w:val="baseline"/>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острым есть вопросы выбора валюты, в которой будут выражены трансфертные цены;</w:t>
      </w:r>
    </w:p>
    <w:p w:rsidR="00F41F9E" w:rsidRPr="003F7D85" w:rsidRDefault="00F41F9E" w:rsidP="003F7D85">
      <w:pPr>
        <w:numPr>
          <w:ilvl w:val="0"/>
          <w:numId w:val="8"/>
        </w:numPr>
        <w:spacing w:after="0" w:line="240" w:lineRule="auto"/>
        <w:ind w:left="0"/>
        <w:textAlignment w:val="baseline"/>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налоговое законодательство многих стран ограничивает свободу установления трансфертных цен;</w:t>
      </w:r>
    </w:p>
    <w:p w:rsidR="00F41F9E" w:rsidRPr="003F7D85" w:rsidRDefault="00F41F9E" w:rsidP="003F7D85">
      <w:pPr>
        <w:numPr>
          <w:ilvl w:val="0"/>
          <w:numId w:val="8"/>
        </w:numPr>
        <w:spacing w:after="0" w:line="240" w:lineRule="auto"/>
        <w:ind w:left="0"/>
        <w:textAlignment w:val="baseline"/>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за уровнем трансфертных цен ТНК в развитых странах, в отличие от других стран, устанавливается контроль налоговых органов, который направлен на недопущение снижения налоговых обязательств ТНК через использование трансфертных цен.</w:t>
      </w:r>
    </w:p>
    <w:p w:rsidR="00F41F9E" w:rsidRPr="003F7D85" w:rsidRDefault="00F41F9E" w:rsidP="003F7D85">
      <w:pPr>
        <w:spacing w:line="240" w:lineRule="auto"/>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br w:type="page"/>
      </w:r>
    </w:p>
    <w:p w:rsidR="00F41F9E" w:rsidRPr="003F7D85" w:rsidRDefault="00F41F9E" w:rsidP="003F7D85">
      <w:pPr>
        <w:spacing w:after="0" w:line="240" w:lineRule="auto"/>
        <w:textAlignment w:val="baseline"/>
        <w:rPr>
          <w:rFonts w:ascii="Times New Roman" w:eastAsia="Calibri" w:hAnsi="Times New Roman" w:cs="Times New Roman"/>
          <w:b/>
          <w:color w:val="000000"/>
          <w:sz w:val="32"/>
          <w:szCs w:val="32"/>
          <w:u w:val="single"/>
        </w:rPr>
      </w:pPr>
      <w:r w:rsidRPr="003F7D85">
        <w:rPr>
          <w:rFonts w:ascii="Times New Roman" w:eastAsia="Calibri" w:hAnsi="Times New Roman" w:cs="Times New Roman"/>
          <w:b/>
          <w:color w:val="000000"/>
          <w:sz w:val="32"/>
          <w:szCs w:val="32"/>
          <w:u w:val="single"/>
        </w:rPr>
        <w:lastRenderedPageBreak/>
        <w:t xml:space="preserve">ДАЙТЕ ОПРЕДЕЛЕНИЕ ПОНЯТИЯМ «ПРАЙС-ЛИСТ» И ПРЕЙСКУРАНТ И РАСКРОЙТЕ ИХ ЭКОНОМИЧЕСКОЕ СОДЕРЖАНИЕ  </w:t>
      </w:r>
    </w:p>
    <w:p w:rsidR="00F41F9E" w:rsidRPr="003F7D85" w:rsidRDefault="00F41F9E" w:rsidP="003F7D85">
      <w:pPr>
        <w:spacing w:after="0" w:line="240" w:lineRule="auto"/>
        <w:ind w:firstLine="225"/>
        <w:jc w:val="both"/>
        <w:rPr>
          <w:rFonts w:ascii="Times New Roman" w:eastAsia="Times New Roman" w:hAnsi="Times New Roman" w:cs="Times New Roman"/>
          <w:color w:val="000000"/>
          <w:sz w:val="32"/>
          <w:szCs w:val="32"/>
          <w:lang w:eastAsia="ru-RU"/>
        </w:rPr>
      </w:pPr>
    </w:p>
    <w:p w:rsidR="003C7BF9" w:rsidRPr="003F7D85" w:rsidRDefault="003C7BF9" w:rsidP="003F7D85">
      <w:pPr>
        <w:spacing w:line="240" w:lineRule="auto"/>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Прайс-лист - упорядоченный перечень товаров с указанием цен.</w:t>
      </w:r>
    </w:p>
    <w:p w:rsidR="003C7BF9" w:rsidRPr="003F7D85" w:rsidRDefault="003C7BF9" w:rsidP="003F7D85">
      <w:pPr>
        <w:spacing w:line="240" w:lineRule="auto"/>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ПРЕЙСКУРАНТ - систематизированный сборник цен (тарифов) по группам и видам товаров и услуг.</w:t>
      </w:r>
    </w:p>
    <w:p w:rsidR="003C7BF9" w:rsidRPr="003F7D85" w:rsidRDefault="003C7BF9" w:rsidP="003F7D85">
      <w:pPr>
        <w:spacing w:line="240" w:lineRule="auto"/>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 xml:space="preserve">Цены прейскурантов, каталогов, проспектов, устанавливаются на </w:t>
      </w:r>
      <w:proofErr w:type="spellStart"/>
      <w:proofErr w:type="gramStart"/>
      <w:r w:rsidRPr="003F7D85">
        <w:rPr>
          <w:rFonts w:ascii="Times New Roman" w:eastAsia="Times New Roman" w:hAnsi="Times New Roman" w:cs="Times New Roman"/>
          <w:color w:val="000000"/>
          <w:sz w:val="32"/>
          <w:szCs w:val="32"/>
          <w:lang w:eastAsia="ru-RU"/>
        </w:rPr>
        <w:t>стандар-тизированную</w:t>
      </w:r>
      <w:proofErr w:type="spellEnd"/>
      <w:proofErr w:type="gramEnd"/>
      <w:r w:rsidRPr="003F7D85">
        <w:rPr>
          <w:rFonts w:ascii="Times New Roman" w:eastAsia="Times New Roman" w:hAnsi="Times New Roman" w:cs="Times New Roman"/>
          <w:color w:val="000000"/>
          <w:sz w:val="32"/>
          <w:szCs w:val="32"/>
          <w:lang w:eastAsia="ru-RU"/>
        </w:rPr>
        <w:t xml:space="preserve"> конечную продукцию изготовителями и рассылаются </w:t>
      </w:r>
      <w:proofErr w:type="spellStart"/>
      <w:r w:rsidRPr="003F7D85">
        <w:rPr>
          <w:rFonts w:ascii="Times New Roman" w:eastAsia="Times New Roman" w:hAnsi="Times New Roman" w:cs="Times New Roman"/>
          <w:color w:val="000000"/>
          <w:sz w:val="32"/>
          <w:szCs w:val="32"/>
          <w:lang w:eastAsia="ru-RU"/>
        </w:rPr>
        <w:t>заин-тересованным</w:t>
      </w:r>
      <w:proofErr w:type="spellEnd"/>
      <w:r w:rsidRPr="003F7D85">
        <w:rPr>
          <w:rFonts w:ascii="Times New Roman" w:eastAsia="Times New Roman" w:hAnsi="Times New Roman" w:cs="Times New Roman"/>
          <w:color w:val="000000"/>
          <w:sz w:val="32"/>
          <w:szCs w:val="32"/>
          <w:lang w:eastAsia="ru-RU"/>
        </w:rPr>
        <w:t xml:space="preserve"> потребителям в виде печатных изданий, где, помимо цен, указываются основные характеристики товаров, изделий и дается их </w:t>
      </w:r>
      <w:proofErr w:type="spellStart"/>
      <w:r w:rsidRPr="003F7D85">
        <w:rPr>
          <w:rFonts w:ascii="Times New Roman" w:eastAsia="Times New Roman" w:hAnsi="Times New Roman" w:cs="Times New Roman"/>
          <w:color w:val="000000"/>
          <w:sz w:val="32"/>
          <w:szCs w:val="32"/>
          <w:lang w:eastAsia="ru-RU"/>
        </w:rPr>
        <w:t>описа-ние</w:t>
      </w:r>
      <w:proofErr w:type="spellEnd"/>
      <w:r w:rsidRPr="003F7D85">
        <w:rPr>
          <w:rFonts w:ascii="Times New Roman" w:eastAsia="Times New Roman" w:hAnsi="Times New Roman" w:cs="Times New Roman"/>
          <w:color w:val="000000"/>
          <w:sz w:val="32"/>
          <w:szCs w:val="32"/>
          <w:lang w:eastAsia="ru-RU"/>
        </w:rPr>
        <w:t xml:space="preserve">. Цены, указанные в прейскурантах, проспектах, каталогах, по сути, </w:t>
      </w:r>
      <w:proofErr w:type="spellStart"/>
      <w:proofErr w:type="gramStart"/>
      <w:r w:rsidRPr="003F7D85">
        <w:rPr>
          <w:rFonts w:ascii="Times New Roman" w:eastAsia="Times New Roman" w:hAnsi="Times New Roman" w:cs="Times New Roman"/>
          <w:color w:val="000000"/>
          <w:sz w:val="32"/>
          <w:szCs w:val="32"/>
          <w:lang w:eastAsia="ru-RU"/>
        </w:rPr>
        <w:t>яв-ляются</w:t>
      </w:r>
      <w:proofErr w:type="spellEnd"/>
      <w:proofErr w:type="gramEnd"/>
      <w:r w:rsidRPr="003F7D85">
        <w:rPr>
          <w:rFonts w:ascii="Times New Roman" w:eastAsia="Times New Roman" w:hAnsi="Times New Roman" w:cs="Times New Roman"/>
          <w:color w:val="000000"/>
          <w:sz w:val="32"/>
          <w:szCs w:val="32"/>
          <w:lang w:eastAsia="ru-RU"/>
        </w:rPr>
        <w:t xml:space="preserve"> базой для </w:t>
      </w:r>
      <w:proofErr w:type="spellStart"/>
      <w:r w:rsidRPr="003F7D85">
        <w:rPr>
          <w:rFonts w:ascii="Times New Roman" w:eastAsia="Times New Roman" w:hAnsi="Times New Roman" w:cs="Times New Roman"/>
          <w:color w:val="000000"/>
          <w:sz w:val="32"/>
          <w:szCs w:val="32"/>
          <w:lang w:eastAsia="ru-RU"/>
        </w:rPr>
        <w:t>уторговывания</w:t>
      </w:r>
      <w:proofErr w:type="spellEnd"/>
      <w:r w:rsidRPr="003F7D85">
        <w:rPr>
          <w:rFonts w:ascii="Times New Roman" w:eastAsia="Times New Roman" w:hAnsi="Times New Roman" w:cs="Times New Roman"/>
          <w:color w:val="000000"/>
          <w:sz w:val="32"/>
          <w:szCs w:val="32"/>
          <w:lang w:eastAsia="ru-RU"/>
        </w:rPr>
        <w:t xml:space="preserve"> цены при заключении конкретной сделки, т. е. носят условный характер и, как правило, выше реальных цен реализации на 10–15 %.</w:t>
      </w:r>
    </w:p>
    <w:p w:rsidR="003C7BF9" w:rsidRPr="003F7D85" w:rsidRDefault="003C7BF9" w:rsidP="003F7D85">
      <w:pPr>
        <w:spacing w:line="240" w:lineRule="auto"/>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 xml:space="preserve">Изучая цены конкурентов можно провести сравнительные закупки и </w:t>
      </w:r>
      <w:proofErr w:type="gramStart"/>
      <w:r w:rsidRPr="003F7D85">
        <w:rPr>
          <w:rFonts w:ascii="Times New Roman" w:eastAsia="Times New Roman" w:hAnsi="Times New Roman" w:cs="Times New Roman"/>
          <w:color w:val="000000"/>
          <w:sz w:val="32"/>
          <w:szCs w:val="32"/>
          <w:lang w:eastAsia="ru-RU"/>
        </w:rPr>
        <w:t>срав-нить</w:t>
      </w:r>
      <w:proofErr w:type="gramEnd"/>
      <w:r w:rsidRPr="003F7D85">
        <w:rPr>
          <w:rFonts w:ascii="Times New Roman" w:eastAsia="Times New Roman" w:hAnsi="Times New Roman" w:cs="Times New Roman"/>
          <w:color w:val="000000"/>
          <w:sz w:val="32"/>
          <w:szCs w:val="32"/>
          <w:lang w:eastAsia="ru-RU"/>
        </w:rPr>
        <w:t xml:space="preserve"> цены, можно получить прейскурант прайс-лист конкурента, опросить покупателей. Если товары схожи, близкими придется выставлять и цены. Иначе потеряете сбыт. Запросить большую цену можно </w:t>
      </w:r>
      <w:proofErr w:type="gramStart"/>
      <w:r w:rsidRPr="003F7D85">
        <w:rPr>
          <w:rFonts w:ascii="Times New Roman" w:eastAsia="Times New Roman" w:hAnsi="Times New Roman" w:cs="Times New Roman"/>
          <w:color w:val="000000"/>
          <w:sz w:val="32"/>
          <w:szCs w:val="32"/>
          <w:lang w:eastAsia="ru-RU"/>
        </w:rPr>
        <w:t>тогда когда</w:t>
      </w:r>
      <w:proofErr w:type="gramEnd"/>
      <w:r w:rsidRPr="003F7D85">
        <w:rPr>
          <w:rFonts w:ascii="Times New Roman" w:eastAsia="Times New Roman" w:hAnsi="Times New Roman" w:cs="Times New Roman"/>
          <w:color w:val="000000"/>
          <w:sz w:val="32"/>
          <w:szCs w:val="32"/>
          <w:lang w:eastAsia="ru-RU"/>
        </w:rPr>
        <w:t xml:space="preserve"> качество у вас выше. Компания пользуется ценой для позиционирования своего предложения относительно предложений конкурентов.</w:t>
      </w:r>
    </w:p>
    <w:p w:rsidR="00F41F9E" w:rsidRPr="003F7D85" w:rsidRDefault="003C7BF9" w:rsidP="003F7D85">
      <w:pPr>
        <w:spacing w:line="240" w:lineRule="auto"/>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 xml:space="preserve">Количество цен, фиксируемых в прейскурантах, может быть очень разным: близким к 100% в условиях жесткого тотального контроля государства за уровнем цен и незначительным, практически близким к нулю при </w:t>
      </w:r>
      <w:proofErr w:type="spellStart"/>
      <w:proofErr w:type="gramStart"/>
      <w:r w:rsidRPr="003F7D85">
        <w:rPr>
          <w:rFonts w:ascii="Times New Roman" w:eastAsia="Times New Roman" w:hAnsi="Times New Roman" w:cs="Times New Roman"/>
          <w:color w:val="000000"/>
          <w:sz w:val="32"/>
          <w:szCs w:val="32"/>
          <w:lang w:eastAsia="ru-RU"/>
        </w:rPr>
        <w:t>преиму-щественно</w:t>
      </w:r>
      <w:proofErr w:type="spellEnd"/>
      <w:proofErr w:type="gramEnd"/>
      <w:r w:rsidRPr="003F7D85">
        <w:rPr>
          <w:rFonts w:ascii="Times New Roman" w:eastAsia="Times New Roman" w:hAnsi="Times New Roman" w:cs="Times New Roman"/>
          <w:color w:val="000000"/>
          <w:sz w:val="32"/>
          <w:szCs w:val="32"/>
          <w:lang w:eastAsia="ru-RU"/>
        </w:rPr>
        <w:t xml:space="preserve"> рыночном способе ценообразования. Обычно с помощью </w:t>
      </w:r>
      <w:proofErr w:type="gramStart"/>
      <w:r w:rsidRPr="003F7D85">
        <w:rPr>
          <w:rFonts w:ascii="Times New Roman" w:eastAsia="Times New Roman" w:hAnsi="Times New Roman" w:cs="Times New Roman"/>
          <w:color w:val="000000"/>
          <w:sz w:val="32"/>
          <w:szCs w:val="32"/>
          <w:lang w:eastAsia="ru-RU"/>
        </w:rPr>
        <w:t>прей-</w:t>
      </w:r>
      <w:proofErr w:type="spellStart"/>
      <w:r w:rsidRPr="003F7D85">
        <w:rPr>
          <w:rFonts w:ascii="Times New Roman" w:eastAsia="Times New Roman" w:hAnsi="Times New Roman" w:cs="Times New Roman"/>
          <w:color w:val="000000"/>
          <w:sz w:val="32"/>
          <w:szCs w:val="32"/>
          <w:lang w:eastAsia="ru-RU"/>
        </w:rPr>
        <w:t>скурантов</w:t>
      </w:r>
      <w:proofErr w:type="spellEnd"/>
      <w:proofErr w:type="gramEnd"/>
      <w:r w:rsidRPr="003F7D85">
        <w:rPr>
          <w:rFonts w:ascii="Times New Roman" w:eastAsia="Times New Roman" w:hAnsi="Times New Roman" w:cs="Times New Roman"/>
          <w:color w:val="000000"/>
          <w:sz w:val="32"/>
          <w:szCs w:val="32"/>
          <w:lang w:eastAsia="ru-RU"/>
        </w:rPr>
        <w:t xml:space="preserve"> регулируются цены продукции предприятий-монополистов: электроэнергии, газа, нефти, коммунальных услуг, транспорта. Цены данной продукции вызывают мультипликационный эффект в экономике, поэтому их фиксация на определенном уровне способствует стабилизации цен во всех других сферах и, соответственно, экономической ситуации в целом. Самым трудным моментом является установление уровня, на котором должна быть зафиксирована цена в прейскуранте. Фиксация цен на уровне выше рыночной приводит к состоянию избытка предложения на рынке, а ниже - к дефициту.</w:t>
      </w:r>
      <w:r w:rsidR="00F41F9E" w:rsidRPr="003F7D85">
        <w:rPr>
          <w:rFonts w:ascii="Times New Roman" w:eastAsia="Times New Roman" w:hAnsi="Times New Roman" w:cs="Times New Roman"/>
          <w:color w:val="000000"/>
          <w:sz w:val="32"/>
          <w:szCs w:val="32"/>
          <w:lang w:eastAsia="ru-RU"/>
        </w:rPr>
        <w:br w:type="page"/>
      </w:r>
    </w:p>
    <w:p w:rsidR="00C05311" w:rsidRPr="00A028FA" w:rsidRDefault="00F41F9E" w:rsidP="00A028FA">
      <w:pPr>
        <w:spacing w:after="0" w:line="240" w:lineRule="auto"/>
        <w:jc w:val="both"/>
        <w:rPr>
          <w:rFonts w:ascii="Times New Roman" w:eastAsia="Calibri" w:hAnsi="Times New Roman" w:cs="Times New Roman"/>
          <w:b/>
          <w:color w:val="000000"/>
          <w:sz w:val="32"/>
          <w:szCs w:val="32"/>
          <w:u w:val="single"/>
        </w:rPr>
      </w:pPr>
      <w:r w:rsidRPr="003F7D85">
        <w:rPr>
          <w:rFonts w:ascii="Times New Roman" w:eastAsia="Calibri" w:hAnsi="Times New Roman" w:cs="Times New Roman"/>
          <w:b/>
          <w:color w:val="000000"/>
          <w:sz w:val="32"/>
          <w:szCs w:val="32"/>
          <w:u w:val="single"/>
        </w:rPr>
        <w:lastRenderedPageBreak/>
        <w:t xml:space="preserve">ДАЙТЕ ОПРЕДЕЛЕНИЕ ПОНЯТИЯМ ЦЕНЫ И </w:t>
      </w:r>
      <w:r w:rsidR="00A028FA">
        <w:rPr>
          <w:rFonts w:ascii="Times New Roman" w:eastAsia="Calibri" w:hAnsi="Times New Roman" w:cs="Times New Roman"/>
          <w:b/>
          <w:color w:val="000000"/>
          <w:sz w:val="32"/>
          <w:szCs w:val="32"/>
          <w:u w:val="single"/>
        </w:rPr>
        <w:t xml:space="preserve">СОЦИАЛЬНАЯ ПОЛИТИКА </w:t>
      </w:r>
      <w:proofErr w:type="spellStart"/>
      <w:r w:rsidR="00A028FA">
        <w:rPr>
          <w:rFonts w:ascii="Times New Roman" w:eastAsia="Calibri" w:hAnsi="Times New Roman" w:cs="Times New Roman"/>
          <w:b/>
          <w:color w:val="000000"/>
          <w:sz w:val="32"/>
          <w:szCs w:val="32"/>
          <w:u w:val="single"/>
        </w:rPr>
        <w:t>ГОСУДАРСТВА</w:t>
      </w:r>
      <w:r w:rsidR="00C05311" w:rsidRPr="003F7D85">
        <w:rPr>
          <w:rFonts w:ascii="Times New Roman" w:hAnsi="Times New Roman"/>
          <w:sz w:val="32"/>
          <w:szCs w:val="32"/>
        </w:rPr>
        <w:t>Социальная</w:t>
      </w:r>
      <w:proofErr w:type="spellEnd"/>
      <w:r w:rsidR="00C05311" w:rsidRPr="003F7D85">
        <w:rPr>
          <w:rFonts w:ascii="Times New Roman" w:hAnsi="Times New Roman"/>
          <w:sz w:val="32"/>
          <w:szCs w:val="32"/>
        </w:rPr>
        <w:t xml:space="preserve"> политика (</w:t>
      </w:r>
      <w:proofErr w:type="spellStart"/>
      <w:r w:rsidR="00C05311" w:rsidRPr="003F7D85">
        <w:rPr>
          <w:rFonts w:ascii="Times New Roman" w:hAnsi="Times New Roman"/>
          <w:sz w:val="32"/>
          <w:szCs w:val="32"/>
        </w:rPr>
        <w:t>Social</w:t>
      </w:r>
      <w:proofErr w:type="spellEnd"/>
      <w:r w:rsidR="00C05311" w:rsidRPr="003F7D85">
        <w:rPr>
          <w:rFonts w:ascii="Times New Roman" w:hAnsi="Times New Roman"/>
          <w:sz w:val="32"/>
          <w:szCs w:val="32"/>
        </w:rPr>
        <w:t xml:space="preserve"> </w:t>
      </w:r>
      <w:proofErr w:type="spellStart"/>
      <w:r w:rsidR="00C05311" w:rsidRPr="003F7D85">
        <w:rPr>
          <w:rFonts w:ascii="Times New Roman" w:hAnsi="Times New Roman"/>
          <w:sz w:val="32"/>
          <w:szCs w:val="32"/>
        </w:rPr>
        <w:t>policy</w:t>
      </w:r>
      <w:proofErr w:type="spellEnd"/>
      <w:r w:rsidR="00C05311" w:rsidRPr="003F7D85">
        <w:rPr>
          <w:rFonts w:ascii="Times New Roman" w:hAnsi="Times New Roman"/>
          <w:sz w:val="32"/>
          <w:szCs w:val="32"/>
        </w:rPr>
        <w:t xml:space="preserve">) – это воздействие государства на социальные процессы, протекающие в обществе с помощью административных, бюджетных и законодательных </w:t>
      </w:r>
      <w:proofErr w:type="spellStart"/>
      <w:r w:rsidR="00C05311" w:rsidRPr="003F7D85">
        <w:rPr>
          <w:rFonts w:ascii="Times New Roman" w:hAnsi="Times New Roman"/>
          <w:sz w:val="32"/>
          <w:szCs w:val="32"/>
        </w:rPr>
        <w:t>мер.</w:t>
      </w:r>
      <w:r w:rsidR="00C05311" w:rsidRPr="003F7D85">
        <w:rPr>
          <w:rFonts w:ascii="Times New Roman" w:hAnsi="Times New Roman"/>
          <w:i/>
          <w:sz w:val="32"/>
          <w:szCs w:val="32"/>
        </w:rPr>
        <w:t>Жесткий</w:t>
      </w:r>
      <w:proofErr w:type="spellEnd"/>
      <w:r w:rsidR="00C05311" w:rsidRPr="003F7D85">
        <w:rPr>
          <w:rFonts w:ascii="Times New Roman" w:hAnsi="Times New Roman"/>
          <w:i/>
          <w:sz w:val="32"/>
          <w:szCs w:val="32"/>
        </w:rPr>
        <w:t xml:space="preserve"> тип</w:t>
      </w:r>
      <w:r w:rsidR="00C05311" w:rsidRPr="003F7D85">
        <w:rPr>
          <w:rFonts w:ascii="Times New Roman" w:hAnsi="Times New Roman"/>
          <w:sz w:val="32"/>
          <w:szCs w:val="32"/>
        </w:rPr>
        <w:t xml:space="preserve"> социальной политики означает снижение налогов на доходы для стимулирования предпринимательской деятельности; ужесточение требований, необходимых для получения пособий по социальному страхованию; отмену или приостановление практики индексации социальных пособий и заработной платы от инфляционного роста </w:t>
      </w:r>
      <w:proofErr w:type="spellStart"/>
      <w:r w:rsidR="00C05311" w:rsidRPr="003F7D85">
        <w:rPr>
          <w:rFonts w:ascii="Times New Roman" w:hAnsi="Times New Roman"/>
          <w:sz w:val="32"/>
          <w:szCs w:val="32"/>
        </w:rPr>
        <w:t>цен.</w:t>
      </w:r>
      <w:r w:rsidR="00C05311" w:rsidRPr="003F7D85">
        <w:rPr>
          <w:rFonts w:ascii="Times New Roman" w:hAnsi="Times New Roman"/>
          <w:i/>
          <w:sz w:val="32"/>
          <w:szCs w:val="32"/>
        </w:rPr>
        <w:t>Мягкий</w:t>
      </w:r>
      <w:proofErr w:type="spellEnd"/>
      <w:r w:rsidR="00C05311" w:rsidRPr="003F7D85">
        <w:rPr>
          <w:rFonts w:ascii="Times New Roman" w:hAnsi="Times New Roman"/>
          <w:i/>
          <w:sz w:val="32"/>
          <w:szCs w:val="32"/>
        </w:rPr>
        <w:t xml:space="preserve"> тип</w:t>
      </w:r>
      <w:r w:rsidR="00C05311" w:rsidRPr="003F7D85">
        <w:rPr>
          <w:rFonts w:ascii="Times New Roman" w:hAnsi="Times New Roman"/>
          <w:sz w:val="32"/>
          <w:szCs w:val="32"/>
        </w:rPr>
        <w:t xml:space="preserve"> социальной политики проводится посредством расширения социальных программ государства и повышения налоговых поступлений в государственный бюджет для финансирования этих программ и перераспределения доходов населения. Этот тип социальной политики проводится в западноевропейских странах. Как показывает практика отдельных государств, такая социальная политика сталкивается с определенными проблемами. Во-первых, возрастание налогов как основного источника социальных расходов страны сдерживает предпринимательскую активность. Во-вторых, любое перераспределение доходов населения с помощью тех же налогов и правительственных программ очень часто оказывается неэффективным, т.к. незначительн</w:t>
      </w:r>
      <w:r w:rsidR="00A028FA">
        <w:rPr>
          <w:rFonts w:ascii="Times New Roman" w:hAnsi="Times New Roman"/>
          <w:sz w:val="32"/>
          <w:szCs w:val="32"/>
        </w:rPr>
        <w:t xml:space="preserve">о меняется степень </w:t>
      </w:r>
      <w:proofErr w:type="spellStart"/>
      <w:r w:rsidR="00A028FA">
        <w:rPr>
          <w:rFonts w:ascii="Times New Roman" w:hAnsi="Times New Roman"/>
          <w:sz w:val="32"/>
          <w:szCs w:val="32"/>
        </w:rPr>
        <w:t>неравенства.</w:t>
      </w:r>
      <w:r w:rsidR="00C05311" w:rsidRPr="003F7D85">
        <w:rPr>
          <w:rFonts w:ascii="Times New Roman" w:hAnsi="Times New Roman"/>
          <w:sz w:val="32"/>
          <w:szCs w:val="32"/>
        </w:rPr>
        <w:t>Важнейшим</w:t>
      </w:r>
      <w:proofErr w:type="spellEnd"/>
      <w:r w:rsidR="00C05311" w:rsidRPr="003F7D85">
        <w:rPr>
          <w:rFonts w:ascii="Times New Roman" w:hAnsi="Times New Roman"/>
          <w:sz w:val="32"/>
          <w:szCs w:val="32"/>
        </w:rPr>
        <w:t xml:space="preserve"> направлением социальной политики является государственная политика доходов. Она направлена на решение двух главных задач: оказание прямой помощи наиболее уязвимым слоям населения через систему социального обеспечения и нейтрализацию инфляционного обесценивания доходов и сбережений населения. Государственная политика доходов заключается в перераспределении их через госбюджет путем дифференцированного налогообложения различных групп получателей дохода и социальных выплат. При этом значительная доля национального дохода переходит от слоев населения с высокими доходами к слоям с низкими доходами. Государство перераспределяет доходы путем выплат социальных трансфертов, введением минимальных ставок заработной платы, а также изменения цен, устанавливаемых рынком. </w:t>
      </w:r>
    </w:p>
    <w:p w:rsidR="00C05311" w:rsidRPr="003F7D85" w:rsidRDefault="00C05311" w:rsidP="003F7D85">
      <w:pPr>
        <w:pStyle w:val="a5"/>
        <w:rPr>
          <w:rFonts w:ascii="Times New Roman" w:hAnsi="Times New Roman"/>
          <w:sz w:val="32"/>
          <w:szCs w:val="32"/>
        </w:rPr>
      </w:pPr>
      <w:r w:rsidRPr="003F7D85">
        <w:rPr>
          <w:rFonts w:ascii="Times New Roman" w:hAnsi="Times New Roman"/>
          <w:sz w:val="32"/>
          <w:szCs w:val="32"/>
        </w:rPr>
        <w:t>Особое значение в политике доходов имеет проблема защиты денежных доходов населения от инфляции. С этой целью применяется индексация доходов – увеличение денежных доходов и сбережений граждан в соответствии с ростом цен на потребительские товары и услуги. Индексация осуществляется как на уровне общегосударственном, так и отдельных предприятий через коллективный договор. Она предусматривает дифференцированный подход в зависимости от величины доходов: от полной компенсации самых низких до близкой к нулю компенсации самых высоких.</w:t>
      </w:r>
    </w:p>
    <w:p w:rsidR="00C05311" w:rsidRPr="003F7D85" w:rsidRDefault="00C05311" w:rsidP="003F7D85">
      <w:pPr>
        <w:spacing w:line="240" w:lineRule="auto"/>
        <w:rPr>
          <w:rFonts w:ascii="Times New Roman" w:eastAsia="Calibri" w:hAnsi="Times New Roman" w:cs="Times New Roman"/>
          <w:b/>
          <w:color w:val="000000"/>
          <w:sz w:val="32"/>
          <w:szCs w:val="32"/>
          <w:u w:val="single"/>
        </w:rPr>
      </w:pPr>
    </w:p>
    <w:p w:rsidR="00C05311" w:rsidRPr="003F7D85" w:rsidRDefault="00C05311" w:rsidP="003F7D85">
      <w:pPr>
        <w:spacing w:line="240" w:lineRule="auto"/>
        <w:rPr>
          <w:rFonts w:ascii="Times New Roman" w:eastAsia="Calibri" w:hAnsi="Times New Roman" w:cs="Times New Roman"/>
          <w:b/>
          <w:color w:val="000000"/>
          <w:sz w:val="32"/>
          <w:szCs w:val="32"/>
          <w:u w:val="single"/>
        </w:rPr>
      </w:pPr>
    </w:p>
    <w:p w:rsidR="00C05311" w:rsidRPr="003F7D85" w:rsidRDefault="00C05311" w:rsidP="003F7D85">
      <w:pPr>
        <w:spacing w:line="240" w:lineRule="auto"/>
        <w:rPr>
          <w:rFonts w:ascii="Times New Roman" w:eastAsia="Calibri" w:hAnsi="Times New Roman" w:cs="Times New Roman"/>
          <w:b/>
          <w:color w:val="000000"/>
          <w:sz w:val="32"/>
          <w:szCs w:val="32"/>
          <w:u w:val="single"/>
        </w:rPr>
      </w:pPr>
    </w:p>
    <w:p w:rsidR="00C05311" w:rsidRPr="003F7D85" w:rsidRDefault="00C05311" w:rsidP="003F7D85">
      <w:pPr>
        <w:spacing w:line="240" w:lineRule="auto"/>
        <w:rPr>
          <w:rFonts w:ascii="Times New Roman" w:eastAsia="Calibri" w:hAnsi="Times New Roman" w:cs="Times New Roman"/>
          <w:b/>
          <w:color w:val="000000"/>
          <w:sz w:val="32"/>
          <w:szCs w:val="32"/>
          <w:u w:val="single"/>
        </w:rPr>
      </w:pPr>
    </w:p>
    <w:p w:rsidR="00C05311" w:rsidRPr="003F7D85" w:rsidRDefault="00C05311" w:rsidP="003F7D85">
      <w:pPr>
        <w:spacing w:line="240" w:lineRule="auto"/>
        <w:rPr>
          <w:rFonts w:ascii="Times New Roman" w:eastAsia="Calibri" w:hAnsi="Times New Roman" w:cs="Times New Roman"/>
          <w:b/>
          <w:color w:val="000000"/>
          <w:sz w:val="32"/>
          <w:szCs w:val="32"/>
          <w:u w:val="single"/>
        </w:rPr>
      </w:pPr>
    </w:p>
    <w:p w:rsidR="00C05311" w:rsidRPr="003F7D85" w:rsidRDefault="00C05311" w:rsidP="003F7D85">
      <w:pPr>
        <w:spacing w:line="240" w:lineRule="auto"/>
        <w:rPr>
          <w:rFonts w:ascii="Times New Roman" w:eastAsia="Calibri" w:hAnsi="Times New Roman" w:cs="Times New Roman"/>
          <w:b/>
          <w:color w:val="000000"/>
          <w:sz w:val="32"/>
          <w:szCs w:val="32"/>
          <w:u w:val="single"/>
        </w:rPr>
      </w:pPr>
    </w:p>
    <w:p w:rsidR="00C05311" w:rsidRPr="003F7D85" w:rsidRDefault="00C05311" w:rsidP="003F7D85">
      <w:pPr>
        <w:spacing w:line="240" w:lineRule="auto"/>
        <w:rPr>
          <w:rFonts w:ascii="Times New Roman" w:eastAsia="Calibri" w:hAnsi="Times New Roman" w:cs="Times New Roman"/>
          <w:b/>
          <w:color w:val="000000"/>
          <w:sz w:val="32"/>
          <w:szCs w:val="32"/>
          <w:u w:val="single"/>
        </w:rPr>
      </w:pPr>
    </w:p>
    <w:p w:rsidR="00C05311" w:rsidRPr="003F7D85" w:rsidRDefault="00C05311" w:rsidP="003F7D85">
      <w:pPr>
        <w:spacing w:line="240" w:lineRule="auto"/>
        <w:rPr>
          <w:rFonts w:ascii="Times New Roman" w:eastAsia="Calibri" w:hAnsi="Times New Roman" w:cs="Times New Roman"/>
          <w:b/>
          <w:color w:val="000000"/>
          <w:sz w:val="32"/>
          <w:szCs w:val="32"/>
          <w:u w:val="single"/>
        </w:rPr>
      </w:pPr>
    </w:p>
    <w:p w:rsidR="00C05311" w:rsidRPr="003F7D85" w:rsidRDefault="00C05311" w:rsidP="003F7D85">
      <w:pPr>
        <w:spacing w:line="240" w:lineRule="auto"/>
        <w:rPr>
          <w:rFonts w:ascii="Times New Roman" w:eastAsia="Calibri" w:hAnsi="Times New Roman" w:cs="Times New Roman"/>
          <w:b/>
          <w:color w:val="000000"/>
          <w:sz w:val="32"/>
          <w:szCs w:val="32"/>
          <w:u w:val="single"/>
        </w:rPr>
      </w:pPr>
    </w:p>
    <w:p w:rsidR="003F7D85" w:rsidRPr="003F7D85" w:rsidRDefault="003F7D85">
      <w:pPr>
        <w:rPr>
          <w:rFonts w:ascii="Times New Roman" w:eastAsia="Calibri" w:hAnsi="Times New Roman" w:cs="Times New Roman"/>
          <w:b/>
          <w:color w:val="000000"/>
          <w:sz w:val="32"/>
          <w:szCs w:val="32"/>
          <w:u w:val="single"/>
        </w:rPr>
      </w:pPr>
      <w:r w:rsidRPr="003F7D85">
        <w:rPr>
          <w:rFonts w:ascii="Times New Roman" w:eastAsia="Calibri" w:hAnsi="Times New Roman" w:cs="Times New Roman"/>
          <w:b/>
          <w:color w:val="000000"/>
          <w:sz w:val="32"/>
          <w:szCs w:val="32"/>
          <w:u w:val="single"/>
        </w:rPr>
        <w:br w:type="page"/>
      </w:r>
    </w:p>
    <w:p w:rsidR="00F41F9E" w:rsidRPr="003F7D85" w:rsidRDefault="00F41F9E" w:rsidP="003F7D85">
      <w:pPr>
        <w:spacing w:line="240" w:lineRule="auto"/>
        <w:rPr>
          <w:rFonts w:ascii="Times New Roman" w:eastAsia="Times New Roman" w:hAnsi="Times New Roman" w:cs="Times New Roman"/>
          <w:b/>
          <w:color w:val="000000"/>
          <w:sz w:val="32"/>
          <w:szCs w:val="32"/>
          <w:u w:val="single"/>
          <w:lang w:eastAsia="ru-RU"/>
        </w:rPr>
      </w:pPr>
      <w:r w:rsidRPr="003F7D85">
        <w:rPr>
          <w:rFonts w:ascii="Times New Roman" w:eastAsia="Calibri" w:hAnsi="Times New Roman" w:cs="Times New Roman"/>
          <w:b/>
          <w:color w:val="000000"/>
          <w:sz w:val="32"/>
          <w:szCs w:val="32"/>
          <w:u w:val="single"/>
        </w:rPr>
        <w:lastRenderedPageBreak/>
        <w:t>ОПИШИТЕ «ДИФФЕРЕНЦИРОВАННУЮ» СТРАТЕГИЮ ЦЕНООБРАЗОВАНИЯ И МЕТОДЫ ЕЕ ОСУЩЕСТВЛЕНИЯ</w:t>
      </w:r>
      <w:r w:rsidRPr="003F7D85">
        <w:rPr>
          <w:rFonts w:ascii="Times New Roman" w:eastAsia="Times New Roman" w:hAnsi="Times New Roman" w:cs="Times New Roman"/>
          <w:b/>
          <w:color w:val="000000"/>
          <w:sz w:val="32"/>
          <w:szCs w:val="32"/>
          <w:u w:val="single"/>
          <w:lang w:eastAsia="ru-RU"/>
        </w:rPr>
        <w:t xml:space="preserve"> </w:t>
      </w:r>
    </w:p>
    <w:p w:rsidR="00C05311" w:rsidRPr="003F7D85" w:rsidRDefault="00C05311" w:rsidP="003F7D85">
      <w:pPr>
        <w:spacing w:line="240" w:lineRule="auto"/>
        <w:rPr>
          <w:rFonts w:ascii="Times New Roman" w:eastAsia="Times New Roman" w:hAnsi="Times New Roman" w:cs="Times New Roman"/>
          <w:bCs/>
          <w:color w:val="000000"/>
          <w:sz w:val="32"/>
          <w:szCs w:val="32"/>
          <w:lang w:eastAsia="ru-RU"/>
        </w:rPr>
      </w:pPr>
      <w:r w:rsidRPr="003F7D85">
        <w:rPr>
          <w:rFonts w:ascii="Times New Roman" w:eastAsia="Times New Roman" w:hAnsi="Times New Roman" w:cs="Times New Roman"/>
          <w:bCs/>
          <w:color w:val="000000"/>
          <w:sz w:val="32"/>
          <w:szCs w:val="32"/>
          <w:lang w:eastAsia="ru-RU"/>
        </w:rPr>
        <w:t xml:space="preserve">Стратегия дифференцированных цен применяется фирмами, </w:t>
      </w:r>
      <w:proofErr w:type="spellStart"/>
      <w:proofErr w:type="gramStart"/>
      <w:r w:rsidRPr="003F7D85">
        <w:rPr>
          <w:rFonts w:ascii="Times New Roman" w:eastAsia="Times New Roman" w:hAnsi="Times New Roman" w:cs="Times New Roman"/>
          <w:bCs/>
          <w:color w:val="000000"/>
          <w:sz w:val="32"/>
          <w:szCs w:val="32"/>
          <w:lang w:eastAsia="ru-RU"/>
        </w:rPr>
        <w:t>устанавли-вающими</w:t>
      </w:r>
      <w:proofErr w:type="spellEnd"/>
      <w:proofErr w:type="gramEnd"/>
      <w:r w:rsidRPr="003F7D85">
        <w:rPr>
          <w:rFonts w:ascii="Times New Roman" w:eastAsia="Times New Roman" w:hAnsi="Times New Roman" w:cs="Times New Roman"/>
          <w:bCs/>
          <w:color w:val="000000"/>
          <w:sz w:val="32"/>
          <w:szCs w:val="32"/>
          <w:lang w:eastAsia="ru-RU"/>
        </w:rPr>
        <w:t xml:space="preserve"> определенную шкалу возможных скидок и надбавок к среднему уровню цен для различных видов рынков, их сегментов и покупателей: с учетом разновидностей покупателей, расположения рынка и его </w:t>
      </w:r>
      <w:proofErr w:type="spellStart"/>
      <w:r w:rsidRPr="003F7D85">
        <w:rPr>
          <w:rFonts w:ascii="Times New Roman" w:eastAsia="Times New Roman" w:hAnsi="Times New Roman" w:cs="Times New Roman"/>
          <w:bCs/>
          <w:color w:val="000000"/>
          <w:sz w:val="32"/>
          <w:szCs w:val="32"/>
          <w:lang w:eastAsia="ru-RU"/>
        </w:rPr>
        <w:t>характери-стик</w:t>
      </w:r>
      <w:proofErr w:type="spellEnd"/>
      <w:r w:rsidRPr="003F7D85">
        <w:rPr>
          <w:rFonts w:ascii="Times New Roman" w:eastAsia="Times New Roman" w:hAnsi="Times New Roman" w:cs="Times New Roman"/>
          <w:bCs/>
          <w:color w:val="000000"/>
          <w:sz w:val="32"/>
          <w:szCs w:val="32"/>
          <w:lang w:eastAsia="ru-RU"/>
        </w:rPr>
        <w:t xml:space="preserve">, времени покупки, вариантов товаров и их модификаций. Стратегия дифференцированных цен предусматривает сезонные скидки, скидки за </w:t>
      </w:r>
      <w:proofErr w:type="gramStart"/>
      <w:r w:rsidRPr="003F7D85">
        <w:rPr>
          <w:rFonts w:ascii="Times New Roman" w:eastAsia="Times New Roman" w:hAnsi="Times New Roman" w:cs="Times New Roman"/>
          <w:bCs/>
          <w:color w:val="000000"/>
          <w:sz w:val="32"/>
          <w:szCs w:val="32"/>
          <w:lang w:eastAsia="ru-RU"/>
        </w:rPr>
        <w:t>ко-</w:t>
      </w:r>
      <w:proofErr w:type="spellStart"/>
      <w:r w:rsidRPr="003F7D85">
        <w:rPr>
          <w:rFonts w:ascii="Times New Roman" w:eastAsia="Times New Roman" w:hAnsi="Times New Roman" w:cs="Times New Roman"/>
          <w:bCs/>
          <w:color w:val="000000"/>
          <w:sz w:val="32"/>
          <w:szCs w:val="32"/>
          <w:lang w:eastAsia="ru-RU"/>
        </w:rPr>
        <w:t>личество</w:t>
      </w:r>
      <w:proofErr w:type="spellEnd"/>
      <w:proofErr w:type="gramEnd"/>
      <w:r w:rsidRPr="003F7D85">
        <w:rPr>
          <w:rFonts w:ascii="Times New Roman" w:eastAsia="Times New Roman" w:hAnsi="Times New Roman" w:cs="Times New Roman"/>
          <w:bCs/>
          <w:color w:val="000000"/>
          <w:sz w:val="32"/>
          <w:szCs w:val="32"/>
          <w:lang w:eastAsia="ru-RU"/>
        </w:rPr>
        <w:t xml:space="preserve">, скидки постоянным партнерам и т. д. Кроме того, </w:t>
      </w:r>
      <w:proofErr w:type="spellStart"/>
      <w:r w:rsidRPr="003F7D85">
        <w:rPr>
          <w:rFonts w:ascii="Times New Roman" w:eastAsia="Times New Roman" w:hAnsi="Times New Roman" w:cs="Times New Roman"/>
          <w:bCs/>
          <w:color w:val="000000"/>
          <w:sz w:val="32"/>
          <w:szCs w:val="32"/>
          <w:lang w:eastAsia="ru-RU"/>
        </w:rPr>
        <w:t>предусматри-вается</w:t>
      </w:r>
      <w:proofErr w:type="spellEnd"/>
      <w:r w:rsidRPr="003F7D85">
        <w:rPr>
          <w:rFonts w:ascii="Times New Roman" w:eastAsia="Times New Roman" w:hAnsi="Times New Roman" w:cs="Times New Roman"/>
          <w:bCs/>
          <w:color w:val="000000"/>
          <w:sz w:val="32"/>
          <w:szCs w:val="32"/>
          <w:lang w:eastAsia="ru-RU"/>
        </w:rPr>
        <w:t xml:space="preserve"> установление разного уровня цен и их соотношения по различным товарам в общей номенклатуре выпускаемых изделий, а также по каждой их модификации. Все это требует весьма сложной и кропотливой работы по согласованию общей товарной, рыночной и ценовой стратегии.</w:t>
      </w:r>
    </w:p>
    <w:p w:rsidR="00C05311" w:rsidRPr="003F7D85" w:rsidRDefault="00C05311" w:rsidP="003F7D85">
      <w:pPr>
        <w:spacing w:line="240" w:lineRule="auto"/>
        <w:rPr>
          <w:rFonts w:ascii="Times New Roman" w:eastAsia="Times New Roman" w:hAnsi="Times New Roman" w:cs="Times New Roman"/>
          <w:bCs/>
          <w:color w:val="000000"/>
          <w:sz w:val="32"/>
          <w:szCs w:val="32"/>
          <w:lang w:eastAsia="ru-RU"/>
        </w:rPr>
      </w:pPr>
      <w:r w:rsidRPr="003F7D85">
        <w:rPr>
          <w:rFonts w:ascii="Times New Roman" w:eastAsia="Times New Roman" w:hAnsi="Times New Roman" w:cs="Times New Roman"/>
          <w:bCs/>
          <w:color w:val="000000"/>
          <w:sz w:val="32"/>
          <w:szCs w:val="32"/>
          <w:lang w:eastAsia="ru-RU"/>
        </w:rPr>
        <w:t>Стратегия дифференцированных цен используется в следующих случаях:</w:t>
      </w:r>
    </w:p>
    <w:p w:rsidR="00C05311" w:rsidRPr="003F7D85" w:rsidRDefault="00C05311" w:rsidP="003F7D85">
      <w:pPr>
        <w:spacing w:line="240" w:lineRule="auto"/>
        <w:rPr>
          <w:rFonts w:ascii="Times New Roman" w:eastAsia="Times New Roman" w:hAnsi="Times New Roman" w:cs="Times New Roman"/>
          <w:bCs/>
          <w:color w:val="000000"/>
          <w:sz w:val="32"/>
          <w:szCs w:val="32"/>
          <w:lang w:eastAsia="ru-RU"/>
        </w:rPr>
      </w:pPr>
      <w:r w:rsidRPr="003F7D85">
        <w:rPr>
          <w:rFonts w:ascii="Times New Roman" w:eastAsia="Times New Roman" w:hAnsi="Times New Roman" w:cs="Times New Roman"/>
          <w:bCs/>
          <w:color w:val="000000"/>
          <w:sz w:val="32"/>
          <w:szCs w:val="32"/>
          <w:lang w:eastAsia="ru-RU"/>
        </w:rPr>
        <w:t>• рынок легко поддается сегментации;</w:t>
      </w:r>
    </w:p>
    <w:p w:rsidR="00C05311" w:rsidRPr="003F7D85" w:rsidRDefault="00C05311" w:rsidP="003F7D85">
      <w:pPr>
        <w:spacing w:line="240" w:lineRule="auto"/>
        <w:rPr>
          <w:rFonts w:ascii="Times New Roman" w:eastAsia="Times New Roman" w:hAnsi="Times New Roman" w:cs="Times New Roman"/>
          <w:bCs/>
          <w:color w:val="000000"/>
          <w:sz w:val="32"/>
          <w:szCs w:val="32"/>
          <w:lang w:eastAsia="ru-RU"/>
        </w:rPr>
      </w:pPr>
      <w:r w:rsidRPr="003F7D85">
        <w:rPr>
          <w:rFonts w:ascii="Times New Roman" w:eastAsia="Times New Roman" w:hAnsi="Times New Roman" w:cs="Times New Roman"/>
          <w:bCs/>
          <w:color w:val="000000"/>
          <w:sz w:val="32"/>
          <w:szCs w:val="32"/>
          <w:lang w:eastAsia="ru-RU"/>
        </w:rPr>
        <w:t>• невозможность продажи товаров по низким ценам на тех сегментах рынка, где он уже продается по высоким ценам;</w:t>
      </w:r>
    </w:p>
    <w:p w:rsidR="00C05311" w:rsidRPr="003F7D85" w:rsidRDefault="00C05311" w:rsidP="003F7D85">
      <w:pPr>
        <w:spacing w:line="240" w:lineRule="auto"/>
        <w:rPr>
          <w:rFonts w:ascii="Times New Roman" w:eastAsia="Times New Roman" w:hAnsi="Times New Roman" w:cs="Times New Roman"/>
          <w:bCs/>
          <w:color w:val="000000"/>
          <w:sz w:val="32"/>
          <w:szCs w:val="32"/>
          <w:lang w:eastAsia="ru-RU"/>
        </w:rPr>
      </w:pPr>
      <w:r w:rsidRPr="003F7D85">
        <w:rPr>
          <w:rFonts w:ascii="Times New Roman" w:eastAsia="Times New Roman" w:hAnsi="Times New Roman" w:cs="Times New Roman"/>
          <w:bCs/>
          <w:color w:val="000000"/>
          <w:sz w:val="32"/>
          <w:szCs w:val="32"/>
          <w:lang w:eastAsia="ru-RU"/>
        </w:rPr>
        <w:t xml:space="preserve">• возможность возмещения издержек проведения стратегии </w:t>
      </w:r>
      <w:proofErr w:type="spellStart"/>
      <w:proofErr w:type="gramStart"/>
      <w:r w:rsidRPr="003F7D85">
        <w:rPr>
          <w:rFonts w:ascii="Times New Roman" w:eastAsia="Times New Roman" w:hAnsi="Times New Roman" w:cs="Times New Roman"/>
          <w:bCs/>
          <w:color w:val="000000"/>
          <w:sz w:val="32"/>
          <w:szCs w:val="32"/>
          <w:lang w:eastAsia="ru-RU"/>
        </w:rPr>
        <w:t>дифференциро</w:t>
      </w:r>
      <w:proofErr w:type="spellEnd"/>
      <w:r w:rsidRPr="003F7D85">
        <w:rPr>
          <w:rFonts w:ascii="Times New Roman" w:eastAsia="Times New Roman" w:hAnsi="Times New Roman" w:cs="Times New Roman"/>
          <w:bCs/>
          <w:color w:val="000000"/>
          <w:sz w:val="32"/>
          <w:szCs w:val="32"/>
          <w:lang w:eastAsia="ru-RU"/>
        </w:rPr>
        <w:t>-ванного</w:t>
      </w:r>
      <w:proofErr w:type="gramEnd"/>
      <w:r w:rsidRPr="003F7D85">
        <w:rPr>
          <w:rFonts w:ascii="Times New Roman" w:eastAsia="Times New Roman" w:hAnsi="Times New Roman" w:cs="Times New Roman"/>
          <w:bCs/>
          <w:color w:val="000000"/>
          <w:sz w:val="32"/>
          <w:szCs w:val="32"/>
          <w:lang w:eastAsia="ru-RU"/>
        </w:rPr>
        <w:t xml:space="preserve"> ценообразования за счет дополнительных поступлений в результате ее проведения;</w:t>
      </w:r>
    </w:p>
    <w:p w:rsidR="00C05311" w:rsidRPr="003F7D85" w:rsidRDefault="00C05311" w:rsidP="003F7D85">
      <w:pPr>
        <w:spacing w:line="240" w:lineRule="auto"/>
        <w:rPr>
          <w:rFonts w:ascii="Times New Roman" w:eastAsia="Times New Roman" w:hAnsi="Times New Roman" w:cs="Times New Roman"/>
          <w:bCs/>
          <w:color w:val="000000"/>
          <w:sz w:val="32"/>
          <w:szCs w:val="32"/>
          <w:lang w:eastAsia="ru-RU"/>
        </w:rPr>
      </w:pPr>
      <w:r w:rsidRPr="003F7D85">
        <w:rPr>
          <w:rFonts w:ascii="Times New Roman" w:eastAsia="Times New Roman" w:hAnsi="Times New Roman" w:cs="Times New Roman"/>
          <w:bCs/>
          <w:color w:val="000000"/>
          <w:sz w:val="32"/>
          <w:szCs w:val="32"/>
          <w:lang w:eastAsia="ru-RU"/>
        </w:rPr>
        <w:t xml:space="preserve">возможность учета благоприятного и неблагоприятного восприятия </w:t>
      </w:r>
      <w:proofErr w:type="spellStart"/>
      <w:proofErr w:type="gramStart"/>
      <w:r w:rsidRPr="003F7D85">
        <w:rPr>
          <w:rFonts w:ascii="Times New Roman" w:eastAsia="Times New Roman" w:hAnsi="Times New Roman" w:cs="Times New Roman"/>
          <w:bCs/>
          <w:color w:val="000000"/>
          <w:sz w:val="32"/>
          <w:szCs w:val="32"/>
          <w:lang w:eastAsia="ru-RU"/>
        </w:rPr>
        <w:t>потре-бителями</w:t>
      </w:r>
      <w:proofErr w:type="spellEnd"/>
      <w:proofErr w:type="gramEnd"/>
      <w:r w:rsidRPr="003F7D85">
        <w:rPr>
          <w:rFonts w:ascii="Times New Roman" w:eastAsia="Times New Roman" w:hAnsi="Times New Roman" w:cs="Times New Roman"/>
          <w:bCs/>
          <w:color w:val="000000"/>
          <w:sz w:val="32"/>
          <w:szCs w:val="32"/>
          <w:lang w:eastAsia="ru-RU"/>
        </w:rPr>
        <w:t xml:space="preserve"> дифференцированных цен.</w:t>
      </w:r>
    </w:p>
    <w:p w:rsidR="00C05311" w:rsidRPr="003F7D85" w:rsidRDefault="00C05311" w:rsidP="003F7D85">
      <w:pPr>
        <w:spacing w:line="240" w:lineRule="auto"/>
        <w:rPr>
          <w:rFonts w:ascii="Times New Roman" w:eastAsia="Times New Roman" w:hAnsi="Times New Roman" w:cs="Times New Roman"/>
          <w:bCs/>
          <w:color w:val="000000"/>
          <w:sz w:val="32"/>
          <w:szCs w:val="32"/>
          <w:lang w:eastAsia="ru-RU"/>
        </w:rPr>
      </w:pPr>
      <w:r w:rsidRPr="003F7D85">
        <w:rPr>
          <w:rFonts w:ascii="Times New Roman" w:eastAsia="Times New Roman" w:hAnsi="Times New Roman" w:cs="Times New Roman"/>
          <w:bCs/>
          <w:color w:val="000000"/>
          <w:sz w:val="32"/>
          <w:szCs w:val="32"/>
          <w:lang w:eastAsia="ru-RU"/>
        </w:rPr>
        <w:t xml:space="preserve">Стратегия дифференцированных цен позволяет стимулировать или, </w:t>
      </w:r>
      <w:proofErr w:type="spellStart"/>
      <w:proofErr w:type="gramStart"/>
      <w:r w:rsidRPr="003F7D85">
        <w:rPr>
          <w:rFonts w:ascii="Times New Roman" w:eastAsia="Times New Roman" w:hAnsi="Times New Roman" w:cs="Times New Roman"/>
          <w:bCs/>
          <w:color w:val="000000"/>
          <w:sz w:val="32"/>
          <w:szCs w:val="32"/>
          <w:lang w:eastAsia="ru-RU"/>
        </w:rPr>
        <w:t>наобо</w:t>
      </w:r>
      <w:proofErr w:type="spellEnd"/>
      <w:r w:rsidRPr="003F7D85">
        <w:rPr>
          <w:rFonts w:ascii="Times New Roman" w:eastAsia="Times New Roman" w:hAnsi="Times New Roman" w:cs="Times New Roman"/>
          <w:bCs/>
          <w:color w:val="000000"/>
          <w:sz w:val="32"/>
          <w:szCs w:val="32"/>
          <w:lang w:eastAsia="ru-RU"/>
        </w:rPr>
        <w:t>-рот</w:t>
      </w:r>
      <w:proofErr w:type="gramEnd"/>
      <w:r w:rsidRPr="003F7D85">
        <w:rPr>
          <w:rFonts w:ascii="Times New Roman" w:eastAsia="Times New Roman" w:hAnsi="Times New Roman" w:cs="Times New Roman"/>
          <w:bCs/>
          <w:color w:val="000000"/>
          <w:sz w:val="32"/>
          <w:szCs w:val="32"/>
          <w:lang w:eastAsia="ru-RU"/>
        </w:rPr>
        <w:t>, сдерживать продажи различных товаров на различных сегментах рынка. Разновидностями этой стратегии можно считать стратегию льготных цен и стратегию дискриминационных цен.</w:t>
      </w:r>
    </w:p>
    <w:p w:rsidR="00F41F9E" w:rsidRPr="003F7D85" w:rsidRDefault="00C05311" w:rsidP="003F7D85">
      <w:pPr>
        <w:spacing w:line="240" w:lineRule="auto"/>
        <w:rPr>
          <w:rFonts w:ascii="Times New Roman" w:hAnsi="Times New Roman" w:cs="Times New Roman"/>
          <w:b/>
          <w:sz w:val="32"/>
          <w:szCs w:val="32"/>
          <w:u w:val="single"/>
        </w:rPr>
      </w:pPr>
      <w:r w:rsidRPr="003F7D85">
        <w:rPr>
          <w:rFonts w:ascii="Times New Roman" w:eastAsia="Times New Roman" w:hAnsi="Times New Roman" w:cs="Times New Roman"/>
          <w:b/>
          <w:bCs/>
          <w:color w:val="000000"/>
          <w:sz w:val="32"/>
          <w:szCs w:val="32"/>
          <w:lang w:eastAsia="ru-RU"/>
        </w:rPr>
        <w:t> </w:t>
      </w:r>
    </w:p>
    <w:p w:rsidR="00F41F9E" w:rsidRPr="003F7D85" w:rsidRDefault="00F41F9E" w:rsidP="003F7D85">
      <w:pPr>
        <w:spacing w:line="240" w:lineRule="auto"/>
        <w:rPr>
          <w:rFonts w:ascii="Times New Roman" w:hAnsi="Times New Roman" w:cs="Times New Roman"/>
          <w:b/>
          <w:sz w:val="32"/>
          <w:szCs w:val="32"/>
          <w:u w:val="single"/>
        </w:rPr>
      </w:pPr>
    </w:p>
    <w:p w:rsidR="00F41F9E" w:rsidRPr="003F7D85" w:rsidRDefault="00F41F9E" w:rsidP="003F7D85">
      <w:pPr>
        <w:spacing w:line="240" w:lineRule="auto"/>
        <w:rPr>
          <w:rFonts w:ascii="Times New Roman" w:hAnsi="Times New Roman" w:cs="Times New Roman"/>
          <w:b/>
          <w:sz w:val="32"/>
          <w:szCs w:val="32"/>
          <w:u w:val="single"/>
        </w:rPr>
      </w:pPr>
    </w:p>
    <w:p w:rsidR="003F7D85" w:rsidRPr="003F7D85" w:rsidRDefault="003F7D85">
      <w:pPr>
        <w:rPr>
          <w:rFonts w:ascii="Times New Roman" w:hAnsi="Times New Roman" w:cs="Times New Roman"/>
          <w:b/>
          <w:sz w:val="32"/>
          <w:szCs w:val="32"/>
          <w:u w:val="single"/>
        </w:rPr>
      </w:pPr>
      <w:r w:rsidRPr="003F7D85">
        <w:rPr>
          <w:rFonts w:ascii="Times New Roman" w:hAnsi="Times New Roman" w:cs="Times New Roman"/>
          <w:b/>
          <w:sz w:val="32"/>
          <w:szCs w:val="32"/>
          <w:u w:val="single"/>
        </w:rPr>
        <w:br w:type="page"/>
      </w:r>
    </w:p>
    <w:p w:rsidR="00F41F9E" w:rsidRPr="003F7D85" w:rsidRDefault="00F41F9E" w:rsidP="003F7D85">
      <w:pPr>
        <w:pStyle w:val="a5"/>
        <w:jc w:val="both"/>
        <w:rPr>
          <w:rFonts w:ascii="Times New Roman" w:hAnsi="Times New Roman"/>
          <w:b/>
          <w:sz w:val="32"/>
          <w:szCs w:val="32"/>
          <w:u w:val="single"/>
        </w:rPr>
      </w:pPr>
      <w:r w:rsidRPr="003F7D85">
        <w:rPr>
          <w:rFonts w:ascii="Times New Roman" w:hAnsi="Times New Roman"/>
          <w:b/>
          <w:sz w:val="32"/>
          <w:szCs w:val="32"/>
          <w:u w:val="single"/>
        </w:rPr>
        <w:lastRenderedPageBreak/>
        <w:t>Опишите ассортиментные методы ценовой стратегии предприятий</w:t>
      </w:r>
    </w:p>
    <w:p w:rsidR="00F41F9E" w:rsidRPr="003F7D85" w:rsidRDefault="00F41F9E" w:rsidP="003F7D85">
      <w:pPr>
        <w:pStyle w:val="a5"/>
        <w:jc w:val="both"/>
        <w:rPr>
          <w:rFonts w:ascii="Times New Roman" w:hAnsi="Times New Roman"/>
          <w:sz w:val="32"/>
          <w:szCs w:val="32"/>
        </w:rPr>
      </w:pPr>
      <w:r w:rsidRPr="003F7D85">
        <w:rPr>
          <w:rFonts w:ascii="Times New Roman" w:hAnsi="Times New Roman"/>
          <w:sz w:val="32"/>
          <w:szCs w:val="32"/>
        </w:rPr>
        <w:t xml:space="preserve">Многие из методов основаны не столько на экономическом, сколько психологическом восприятии цены покупателем. </w:t>
      </w:r>
    </w:p>
    <w:p w:rsidR="00F41F9E" w:rsidRPr="003F7D85" w:rsidRDefault="00F41F9E" w:rsidP="003F7D85">
      <w:pPr>
        <w:pStyle w:val="a5"/>
        <w:jc w:val="both"/>
        <w:rPr>
          <w:rFonts w:ascii="Times New Roman" w:hAnsi="Times New Roman"/>
          <w:sz w:val="32"/>
          <w:szCs w:val="32"/>
        </w:rPr>
      </w:pPr>
      <w:r w:rsidRPr="003F7D85">
        <w:rPr>
          <w:rFonts w:ascii="Times New Roman" w:hAnsi="Times New Roman"/>
          <w:b/>
          <w:sz w:val="32"/>
          <w:szCs w:val="32"/>
        </w:rPr>
        <w:t>Ценовые линии</w:t>
      </w:r>
      <w:r w:rsidRPr="003F7D85">
        <w:rPr>
          <w:rFonts w:ascii="Times New Roman" w:hAnsi="Times New Roman"/>
          <w:sz w:val="32"/>
          <w:szCs w:val="32"/>
        </w:rPr>
        <w:t xml:space="preserve"> представляют собой диапазон цен в рамках одного товарного ассортимента (продуктовой линии), где каждый из них отражает определенный уровень качества - от низкого до высокого. Такой диапазон цен может устанавливаться как для дорогих, так и для дешевых товаров. Определяется ценовая ниша для разных потребителей, ограниченная четкими ценовыми ориентирами. Это дает возможность лучше приспособить предложение конкретного товара к восприятию, нуждам и возможностям широкого круга потребителей. Ценовые линии создают преимущества не только для конечных потребителей, но и для торговых посредников. Они позволяют точнее определить возможный объем продажи, лучше контролировать структуру товарных запасов и др.</w:t>
      </w:r>
    </w:p>
    <w:p w:rsidR="00F41F9E" w:rsidRPr="003F7D85" w:rsidRDefault="00F41F9E" w:rsidP="003F7D85">
      <w:pPr>
        <w:pStyle w:val="a5"/>
        <w:jc w:val="both"/>
        <w:rPr>
          <w:rFonts w:ascii="Times New Roman" w:hAnsi="Times New Roman"/>
          <w:sz w:val="32"/>
          <w:szCs w:val="32"/>
        </w:rPr>
      </w:pPr>
      <w:r w:rsidRPr="003F7D85">
        <w:rPr>
          <w:rFonts w:ascii="Times New Roman" w:hAnsi="Times New Roman"/>
          <w:b/>
          <w:sz w:val="32"/>
          <w:szCs w:val="32"/>
        </w:rPr>
        <w:t>Цена выше номинала</w:t>
      </w:r>
      <w:r w:rsidRPr="003F7D85">
        <w:rPr>
          <w:rFonts w:ascii="Times New Roman" w:hAnsi="Times New Roman"/>
          <w:sz w:val="32"/>
          <w:szCs w:val="32"/>
        </w:rPr>
        <w:t xml:space="preserve"> — это достаточно низкая цена на основной базовый продукт и широкий круг дополнительных товаров к базовому (например, «раздетая» модель автомобиля и набор оборудования и убранства для него за дополнительную плату).</w:t>
      </w:r>
    </w:p>
    <w:p w:rsidR="00F41F9E" w:rsidRPr="003F7D85" w:rsidRDefault="00F41F9E" w:rsidP="003F7D85">
      <w:pPr>
        <w:pStyle w:val="a5"/>
        <w:jc w:val="both"/>
        <w:rPr>
          <w:rFonts w:ascii="Times New Roman" w:hAnsi="Times New Roman"/>
          <w:sz w:val="32"/>
          <w:szCs w:val="32"/>
        </w:rPr>
      </w:pPr>
      <w:r w:rsidRPr="003F7D85">
        <w:rPr>
          <w:rFonts w:ascii="Times New Roman" w:hAnsi="Times New Roman"/>
          <w:b/>
          <w:sz w:val="32"/>
          <w:szCs w:val="32"/>
        </w:rPr>
        <w:t>Цена с приманкой.</w:t>
      </w:r>
      <w:r w:rsidRPr="003F7D85">
        <w:rPr>
          <w:rFonts w:ascii="Times New Roman" w:hAnsi="Times New Roman"/>
          <w:sz w:val="32"/>
          <w:szCs w:val="32"/>
        </w:rPr>
        <w:t xml:space="preserve"> Например, детская кукла по доступной массовому потребителю цене и богатый набор дополнительных к ней вещей по повышенным ценам: разнообразная кукольная одежда, кукольный домик, мебель и бытовые приборы для кукольной комнаты и др.</w:t>
      </w:r>
    </w:p>
    <w:p w:rsidR="00F41F9E" w:rsidRPr="003F7D85" w:rsidRDefault="00F41F9E" w:rsidP="003F7D85">
      <w:pPr>
        <w:pStyle w:val="a5"/>
        <w:jc w:val="both"/>
        <w:rPr>
          <w:rFonts w:ascii="Times New Roman" w:hAnsi="Times New Roman"/>
          <w:sz w:val="32"/>
          <w:szCs w:val="32"/>
        </w:rPr>
      </w:pPr>
      <w:r w:rsidRPr="003F7D85">
        <w:rPr>
          <w:rFonts w:ascii="Times New Roman" w:hAnsi="Times New Roman"/>
          <w:b/>
          <w:sz w:val="32"/>
          <w:szCs w:val="32"/>
        </w:rPr>
        <w:t>Цена на сопутствующие товары</w:t>
      </w:r>
      <w:r w:rsidRPr="003F7D85">
        <w:rPr>
          <w:rFonts w:ascii="Times New Roman" w:hAnsi="Times New Roman"/>
          <w:sz w:val="32"/>
          <w:szCs w:val="32"/>
        </w:rPr>
        <w:t xml:space="preserve"> (связанное ценообразование). Производители основных товаров часто устанавливают сравнительно низкие цены на основную продукцию и значительные наценки на обязательные сопутствующие товары (например, фотопленка «Кодак», перфокарты IBM, бумага для «ксерокса» и т.п.).</w:t>
      </w:r>
    </w:p>
    <w:p w:rsidR="00F41F9E" w:rsidRPr="003F7D85" w:rsidRDefault="00F41F9E" w:rsidP="003F7D85">
      <w:pPr>
        <w:pStyle w:val="a5"/>
        <w:jc w:val="both"/>
        <w:rPr>
          <w:rFonts w:ascii="Times New Roman" w:hAnsi="Times New Roman"/>
          <w:sz w:val="32"/>
          <w:szCs w:val="32"/>
        </w:rPr>
      </w:pPr>
      <w:r w:rsidRPr="003F7D85">
        <w:rPr>
          <w:rFonts w:ascii="Times New Roman" w:hAnsi="Times New Roman"/>
          <w:b/>
          <w:sz w:val="32"/>
          <w:szCs w:val="32"/>
        </w:rPr>
        <w:t>Цена комплекта</w:t>
      </w:r>
      <w:r w:rsidRPr="003F7D85">
        <w:rPr>
          <w:rFonts w:ascii="Times New Roman" w:hAnsi="Times New Roman"/>
          <w:sz w:val="32"/>
          <w:szCs w:val="32"/>
        </w:rPr>
        <w:t xml:space="preserve"> — единая цена набора продукции. Например, полный комплект сантехнического оборудования стоит меньше, чем приобретение того же набора изделий по отдельности.</w:t>
      </w:r>
    </w:p>
    <w:p w:rsidR="00F41F9E" w:rsidRPr="003F7D85" w:rsidRDefault="00F41F9E" w:rsidP="003F7D85">
      <w:pPr>
        <w:pStyle w:val="a5"/>
        <w:jc w:val="both"/>
        <w:rPr>
          <w:rFonts w:ascii="Times New Roman" w:hAnsi="Times New Roman"/>
          <w:sz w:val="32"/>
          <w:szCs w:val="32"/>
        </w:rPr>
      </w:pPr>
      <w:r w:rsidRPr="003F7D85">
        <w:rPr>
          <w:rFonts w:ascii="Times New Roman" w:hAnsi="Times New Roman"/>
          <w:b/>
          <w:sz w:val="32"/>
          <w:szCs w:val="32"/>
        </w:rPr>
        <w:t>Установление более низких цен на основные продукты за счет успешной реализации побочной продукции.</w:t>
      </w:r>
      <w:r w:rsidRPr="003F7D85">
        <w:rPr>
          <w:rFonts w:ascii="Times New Roman" w:hAnsi="Times New Roman"/>
          <w:sz w:val="32"/>
          <w:szCs w:val="32"/>
        </w:rPr>
        <w:t xml:space="preserve"> Например, окупаемость отходов от переработки нефтепродуктов позволяет несколько снизить цену на бензин, что приводит к повышению его конкурентоспособности.</w:t>
      </w:r>
    </w:p>
    <w:p w:rsidR="00F41F9E" w:rsidRPr="003F7D85" w:rsidRDefault="00F41F9E" w:rsidP="003F7D85">
      <w:pPr>
        <w:pStyle w:val="a5"/>
        <w:jc w:val="both"/>
        <w:rPr>
          <w:rFonts w:ascii="Times New Roman" w:hAnsi="Times New Roman"/>
          <w:sz w:val="32"/>
          <w:szCs w:val="32"/>
        </w:rPr>
      </w:pPr>
    </w:p>
    <w:p w:rsidR="00F41F9E" w:rsidRPr="003F7D85" w:rsidRDefault="00F41F9E" w:rsidP="003F7D85">
      <w:pPr>
        <w:pStyle w:val="a5"/>
        <w:jc w:val="both"/>
        <w:rPr>
          <w:rFonts w:ascii="Times New Roman" w:hAnsi="Times New Roman"/>
          <w:b/>
          <w:sz w:val="32"/>
          <w:szCs w:val="32"/>
          <w:u w:val="single"/>
        </w:rPr>
      </w:pPr>
      <w:r w:rsidRPr="003F7D85">
        <w:rPr>
          <w:rFonts w:ascii="Times New Roman" w:hAnsi="Times New Roman"/>
          <w:b/>
          <w:sz w:val="32"/>
          <w:szCs w:val="32"/>
          <w:u w:val="single"/>
        </w:rPr>
        <w:t xml:space="preserve">Опишите виды дифференцированных рент, взимаемых с цены земли. </w:t>
      </w:r>
    </w:p>
    <w:p w:rsidR="00F41F9E" w:rsidRPr="003F7D85" w:rsidRDefault="00F41F9E" w:rsidP="003F7D85">
      <w:pPr>
        <w:pStyle w:val="a5"/>
        <w:jc w:val="both"/>
        <w:rPr>
          <w:rFonts w:ascii="Times New Roman" w:hAnsi="Times New Roman"/>
          <w:sz w:val="32"/>
          <w:szCs w:val="32"/>
        </w:rPr>
      </w:pPr>
      <w:r w:rsidRPr="003F7D85">
        <w:rPr>
          <w:rFonts w:ascii="Times New Roman" w:hAnsi="Times New Roman"/>
          <w:sz w:val="32"/>
          <w:szCs w:val="32"/>
        </w:rPr>
        <w:t xml:space="preserve">Дифференциальная рента существует в двух формах: дифференциальная рента I и дифференциальная рента II. </w:t>
      </w:r>
    </w:p>
    <w:p w:rsidR="00F41F9E" w:rsidRPr="003F7D85" w:rsidRDefault="00F41F9E" w:rsidP="003F7D85">
      <w:pPr>
        <w:pStyle w:val="a5"/>
        <w:jc w:val="both"/>
        <w:rPr>
          <w:rFonts w:ascii="Times New Roman" w:hAnsi="Times New Roman"/>
          <w:sz w:val="32"/>
          <w:szCs w:val="32"/>
        </w:rPr>
      </w:pPr>
      <w:r w:rsidRPr="003F7D85">
        <w:rPr>
          <w:rFonts w:ascii="Times New Roman" w:hAnsi="Times New Roman"/>
          <w:sz w:val="32"/>
          <w:szCs w:val="32"/>
        </w:rPr>
        <w:t xml:space="preserve">Источниками дифференциальной ренты I являются более производительный труд на относительно лучших и средних по плодородию землях, а также различия в местоположении участков земли по отношению </w:t>
      </w:r>
      <w:r w:rsidRPr="003F7D85">
        <w:rPr>
          <w:rFonts w:ascii="Times New Roman" w:hAnsi="Times New Roman"/>
          <w:sz w:val="32"/>
          <w:szCs w:val="32"/>
        </w:rPr>
        <w:lastRenderedPageBreak/>
        <w:t>к рынкам сбыта, транспортным путям и т. д. Дифференциальная рента II связана с дополнительными вложениями капитала в один и тот же участок, обеспечивающими получение добавочной прибыли. Дифференциальная рента возникла как результат ограниченности земли: цена производства сельскохозяйственного продукта определяется условиями производства не на средних и лучших участках, а на худших, т. к. продукт только лучших и средних участков недостаточен для покрытия общественного спроса. Дифференциальная рента может быть получена только с лучших и средних по своему естественному плодородию земельных участков. Худшие земельные участки дифференциальной ренты не приносят. В этой ренте находит свое проявление более высокая продуктивность лучших и средних земельных участков при вложении равновеликих капиталов и труда по сравнению с продуктивностью худших земельных участков, которые являются базой для формирования рыночных цен на сельскохозяйственную продукцию. Наличие дифференциальной ренты указывает на то, что в сельском хозяйстве происходят технико-экономические сдвиги, вызываемые ростом производительной силы труда и капитала, которые проявляются в возрастании продуктивности сельскохозяйственных угодий.</w:t>
      </w:r>
    </w:p>
    <w:p w:rsidR="00F41F9E" w:rsidRPr="003F7D85" w:rsidRDefault="00F41F9E" w:rsidP="003F7D85">
      <w:pPr>
        <w:pStyle w:val="a5"/>
        <w:jc w:val="both"/>
        <w:rPr>
          <w:rFonts w:ascii="Times New Roman" w:hAnsi="Times New Roman"/>
          <w:sz w:val="32"/>
          <w:szCs w:val="32"/>
        </w:rPr>
      </w:pPr>
    </w:p>
    <w:p w:rsidR="00F41F9E" w:rsidRPr="003F7D85" w:rsidRDefault="00F41F9E" w:rsidP="003F7D85">
      <w:pPr>
        <w:pStyle w:val="a5"/>
        <w:jc w:val="both"/>
        <w:rPr>
          <w:rFonts w:ascii="Times New Roman" w:hAnsi="Times New Roman"/>
          <w:sz w:val="32"/>
          <w:szCs w:val="32"/>
        </w:rPr>
      </w:pPr>
    </w:p>
    <w:p w:rsidR="00F41F9E" w:rsidRPr="003F7D85" w:rsidRDefault="00F41F9E" w:rsidP="003F7D85">
      <w:pPr>
        <w:pStyle w:val="a5"/>
        <w:jc w:val="both"/>
        <w:rPr>
          <w:rFonts w:ascii="Times New Roman" w:hAnsi="Times New Roman"/>
          <w:b/>
          <w:sz w:val="32"/>
          <w:szCs w:val="32"/>
          <w:u w:val="single"/>
        </w:rPr>
      </w:pPr>
    </w:p>
    <w:p w:rsidR="003F7D85" w:rsidRPr="003F7D85" w:rsidRDefault="003F7D85">
      <w:pPr>
        <w:rPr>
          <w:rFonts w:ascii="Times New Roman" w:eastAsia="Calibri" w:hAnsi="Times New Roman" w:cs="Times New Roman"/>
          <w:b/>
          <w:sz w:val="32"/>
          <w:szCs w:val="32"/>
          <w:u w:val="single"/>
        </w:rPr>
      </w:pPr>
      <w:r w:rsidRPr="003F7D85">
        <w:rPr>
          <w:rFonts w:ascii="Times New Roman" w:hAnsi="Times New Roman" w:cs="Times New Roman"/>
          <w:b/>
          <w:sz w:val="32"/>
          <w:szCs w:val="32"/>
          <w:u w:val="single"/>
        </w:rPr>
        <w:br w:type="page"/>
      </w:r>
    </w:p>
    <w:p w:rsidR="00F41F9E" w:rsidRPr="003F7D85" w:rsidRDefault="00F41F9E" w:rsidP="003F7D85">
      <w:pPr>
        <w:pStyle w:val="a5"/>
        <w:jc w:val="both"/>
        <w:rPr>
          <w:rFonts w:ascii="Times New Roman" w:hAnsi="Times New Roman"/>
          <w:b/>
          <w:sz w:val="32"/>
          <w:szCs w:val="32"/>
          <w:u w:val="single"/>
        </w:rPr>
      </w:pPr>
      <w:r w:rsidRPr="003F7D85">
        <w:rPr>
          <w:rFonts w:ascii="Times New Roman" w:hAnsi="Times New Roman"/>
          <w:b/>
          <w:sz w:val="32"/>
          <w:szCs w:val="32"/>
          <w:u w:val="single"/>
        </w:rPr>
        <w:lastRenderedPageBreak/>
        <w:t>Опишите виды ценовой стратегии, существующие в рыночной экономике</w:t>
      </w:r>
    </w:p>
    <w:p w:rsidR="00F41F9E" w:rsidRPr="003F7D85" w:rsidRDefault="00F41F9E" w:rsidP="003F7D85">
      <w:pPr>
        <w:pStyle w:val="a5"/>
        <w:jc w:val="both"/>
        <w:rPr>
          <w:rFonts w:ascii="Times New Roman" w:hAnsi="Times New Roman"/>
          <w:sz w:val="32"/>
          <w:szCs w:val="32"/>
        </w:rPr>
      </w:pPr>
      <w:r w:rsidRPr="003F7D85">
        <w:rPr>
          <w:rFonts w:ascii="Times New Roman" w:hAnsi="Times New Roman"/>
          <w:sz w:val="32"/>
          <w:szCs w:val="32"/>
        </w:rPr>
        <w:t>Выделяют следующие основные виды ценовых стратегий:</w:t>
      </w:r>
    </w:p>
    <w:p w:rsidR="00F41F9E" w:rsidRPr="003F7D85" w:rsidRDefault="00F41F9E" w:rsidP="003F7D85">
      <w:pPr>
        <w:pStyle w:val="a5"/>
        <w:jc w:val="both"/>
        <w:rPr>
          <w:rFonts w:ascii="Times New Roman" w:hAnsi="Times New Roman"/>
          <w:sz w:val="32"/>
          <w:szCs w:val="32"/>
        </w:rPr>
      </w:pPr>
      <w:r w:rsidRPr="003F7D85">
        <w:rPr>
          <w:rFonts w:ascii="Times New Roman" w:hAnsi="Times New Roman"/>
          <w:b/>
          <w:sz w:val="32"/>
          <w:szCs w:val="32"/>
        </w:rPr>
        <w:t>1) стратегия высоких цен.</w:t>
      </w:r>
      <w:r w:rsidRPr="003F7D85">
        <w:rPr>
          <w:rFonts w:ascii="Times New Roman" w:hAnsi="Times New Roman"/>
          <w:sz w:val="32"/>
          <w:szCs w:val="32"/>
        </w:rPr>
        <w:t xml:space="preserve"> Посредством данной стратегии происходит «снятие сливок» – получение сверхприбыли за счет покупателей, для которых товар имеет высокую ценность и которые готовы купить его по цене, значительно превышающей нормальную рыночную стоимость. </w:t>
      </w:r>
      <w:r w:rsidRPr="003F7D85">
        <w:rPr>
          <w:rFonts w:ascii="Times New Roman" w:hAnsi="Times New Roman"/>
          <w:b/>
          <w:sz w:val="32"/>
          <w:szCs w:val="32"/>
        </w:rPr>
        <w:t>2) стратегия средних цен,</w:t>
      </w:r>
      <w:r w:rsidRPr="003F7D85">
        <w:rPr>
          <w:rFonts w:ascii="Times New Roman" w:hAnsi="Times New Roman"/>
          <w:sz w:val="32"/>
          <w:szCs w:val="32"/>
        </w:rPr>
        <w:t xml:space="preserve"> или нейтральное ценообразование. Эта стратегия считается справедливой, так как не вызывает «войны цен», не оставляет фирмам возможности наживаться на покупателях, позволяет получать норму прибыли на вложенный капитал; </w:t>
      </w:r>
      <w:r w:rsidRPr="003F7D85">
        <w:rPr>
          <w:rFonts w:ascii="Times New Roman" w:hAnsi="Times New Roman"/>
          <w:b/>
          <w:sz w:val="32"/>
          <w:szCs w:val="32"/>
        </w:rPr>
        <w:t>3) стратегия низких цен</w:t>
      </w:r>
      <w:r w:rsidRPr="003F7D85">
        <w:rPr>
          <w:rFonts w:ascii="Times New Roman" w:hAnsi="Times New Roman"/>
          <w:sz w:val="32"/>
          <w:szCs w:val="32"/>
        </w:rPr>
        <w:t xml:space="preserve">, или ценового прорыва. Может использоваться на любой стадии жизненного цикла товара. Она наиболее эффективна, если спрос обладает высокой эластичностью по цене. Используется для: а) проникновения на рынок, максимизации доли рынка сбыта товара (политика вытеснения); б) </w:t>
      </w:r>
      <w:proofErr w:type="spellStart"/>
      <w:r w:rsidRPr="003F7D85">
        <w:rPr>
          <w:rFonts w:ascii="Times New Roman" w:hAnsi="Times New Roman"/>
          <w:sz w:val="32"/>
          <w:szCs w:val="32"/>
        </w:rPr>
        <w:t>избежания</w:t>
      </w:r>
      <w:proofErr w:type="spellEnd"/>
      <w:r w:rsidRPr="003F7D85">
        <w:rPr>
          <w:rFonts w:ascii="Times New Roman" w:hAnsi="Times New Roman"/>
          <w:sz w:val="32"/>
          <w:szCs w:val="32"/>
        </w:rPr>
        <w:t xml:space="preserve"> банкротства.  </w:t>
      </w:r>
      <w:r w:rsidRPr="003F7D85">
        <w:rPr>
          <w:rFonts w:ascii="Times New Roman" w:hAnsi="Times New Roman"/>
          <w:b/>
          <w:sz w:val="32"/>
          <w:szCs w:val="32"/>
        </w:rPr>
        <w:t>4) стратегия целевых цен.</w:t>
      </w:r>
      <w:r w:rsidRPr="003F7D85">
        <w:rPr>
          <w:rFonts w:ascii="Times New Roman" w:hAnsi="Times New Roman"/>
          <w:sz w:val="32"/>
          <w:szCs w:val="32"/>
        </w:rPr>
        <w:t xml:space="preserve"> Используется, как правило, крупными корпорациями. Как бы ни изменялись цены на товар, при данной стратегии объемы реализации товара и прибыль остаются неизменными. Прибыль является в данной ситуации целевой величиной; </w:t>
      </w:r>
      <w:r w:rsidRPr="003F7D85">
        <w:rPr>
          <w:rFonts w:ascii="Times New Roman" w:hAnsi="Times New Roman"/>
          <w:b/>
          <w:sz w:val="32"/>
          <w:szCs w:val="32"/>
        </w:rPr>
        <w:t>5) стратегия льготных цен.</w:t>
      </w:r>
      <w:r w:rsidRPr="003F7D85">
        <w:rPr>
          <w:rFonts w:ascii="Times New Roman" w:hAnsi="Times New Roman"/>
          <w:sz w:val="32"/>
          <w:szCs w:val="32"/>
        </w:rPr>
        <w:t xml:space="preserve"> Применяется с целью увеличения объемов продаж на стадии падения жизненного цикла товара. Осуществляется при помощи различных скидок к основной цене; </w:t>
      </w:r>
      <w:r w:rsidRPr="003F7D85">
        <w:rPr>
          <w:rFonts w:ascii="Times New Roman" w:hAnsi="Times New Roman"/>
          <w:b/>
          <w:sz w:val="32"/>
          <w:szCs w:val="32"/>
        </w:rPr>
        <w:t>6) стратегия «связанного» ценообразования.</w:t>
      </w:r>
      <w:r w:rsidRPr="003F7D85">
        <w:rPr>
          <w:rFonts w:ascii="Times New Roman" w:hAnsi="Times New Roman"/>
          <w:sz w:val="32"/>
          <w:szCs w:val="32"/>
        </w:rPr>
        <w:t xml:space="preserve"> Состоит в том, что при установлении цены на товар фирма ориентируется на цену потребления (цена товара плюс затраты на его эксплуатацию); </w:t>
      </w:r>
      <w:r w:rsidRPr="003F7D85">
        <w:rPr>
          <w:rFonts w:ascii="Times New Roman" w:hAnsi="Times New Roman"/>
          <w:b/>
          <w:sz w:val="32"/>
          <w:szCs w:val="32"/>
        </w:rPr>
        <w:t>7) стратегия «следования за лидером».</w:t>
      </w:r>
      <w:r w:rsidRPr="003F7D85">
        <w:rPr>
          <w:rFonts w:ascii="Times New Roman" w:hAnsi="Times New Roman"/>
          <w:sz w:val="32"/>
          <w:szCs w:val="32"/>
        </w:rPr>
        <w:t xml:space="preserve"> Цена может устанавливаться выше или ниже цены фирмы—лидера, но в определенных границах, которые устанавливаются качественным и техническим превосходством.</w:t>
      </w:r>
    </w:p>
    <w:p w:rsidR="00F41F9E" w:rsidRPr="003F7D85" w:rsidRDefault="00F41F9E" w:rsidP="003F7D85">
      <w:pPr>
        <w:pStyle w:val="a5"/>
        <w:jc w:val="both"/>
        <w:rPr>
          <w:rFonts w:ascii="Times New Roman" w:hAnsi="Times New Roman"/>
          <w:b/>
          <w:sz w:val="32"/>
          <w:szCs w:val="32"/>
          <w:u w:val="single"/>
        </w:rPr>
      </w:pPr>
      <w:r w:rsidRPr="003F7D85">
        <w:rPr>
          <w:rFonts w:ascii="Times New Roman" w:hAnsi="Times New Roman"/>
          <w:b/>
          <w:sz w:val="32"/>
          <w:szCs w:val="32"/>
          <w:u w:val="single"/>
        </w:rPr>
        <w:t>Опишите зависимость процессов ценообразования от типов рынка</w:t>
      </w:r>
    </w:p>
    <w:p w:rsidR="00F41F9E" w:rsidRPr="003F7D85" w:rsidRDefault="00F41F9E" w:rsidP="003F7D85">
      <w:pPr>
        <w:pStyle w:val="a5"/>
        <w:jc w:val="both"/>
        <w:rPr>
          <w:rFonts w:ascii="Times New Roman" w:hAnsi="Times New Roman"/>
          <w:sz w:val="32"/>
          <w:szCs w:val="32"/>
        </w:rPr>
      </w:pPr>
      <w:r w:rsidRPr="003F7D85">
        <w:rPr>
          <w:rFonts w:ascii="Times New Roman" w:hAnsi="Times New Roman"/>
          <w:b/>
          <w:sz w:val="32"/>
          <w:szCs w:val="32"/>
        </w:rPr>
        <w:t>На рынке чистой конкуренции</w:t>
      </w:r>
      <w:r w:rsidRPr="003F7D85">
        <w:rPr>
          <w:rFonts w:ascii="Times New Roman" w:hAnsi="Times New Roman"/>
          <w:sz w:val="32"/>
          <w:szCs w:val="32"/>
        </w:rPr>
        <w:t xml:space="preserve"> спрос для предприятия обладает полной эластичностью по цене, так как на рынке присутствует много фирм, причем у них нет возможности по отдельности контролировать хоть сколько-нибудь значимую долю рынка. Если фирма увеличивает объем производства продукции, цена обычно не изменяется. На рынке чистой конкуренции ни одна фирма не участвует в процессе ценообразования, а цены определяются через взаимодействие спроса и предложения.</w:t>
      </w:r>
    </w:p>
    <w:p w:rsidR="00F41F9E" w:rsidRPr="003F7D85" w:rsidRDefault="00F41F9E" w:rsidP="003F7D85">
      <w:pPr>
        <w:pStyle w:val="a5"/>
        <w:jc w:val="both"/>
        <w:rPr>
          <w:rFonts w:ascii="Times New Roman" w:hAnsi="Times New Roman"/>
          <w:sz w:val="32"/>
          <w:szCs w:val="32"/>
        </w:rPr>
      </w:pPr>
      <w:r w:rsidRPr="003F7D85">
        <w:rPr>
          <w:rFonts w:ascii="Times New Roman" w:hAnsi="Times New Roman"/>
          <w:sz w:val="32"/>
          <w:szCs w:val="32"/>
        </w:rPr>
        <w:t xml:space="preserve">На рынке чистой монополии есть только один продавец. Фирма—монополист сама определяет цены на свою продукцию, не учитывая ценовую политику остальных фирм. Ценовая политика фирмы—монополиста основывается на ценовой дискриминации, согласно которой </w:t>
      </w:r>
      <w:r w:rsidRPr="003F7D85">
        <w:rPr>
          <w:rFonts w:ascii="Times New Roman" w:hAnsi="Times New Roman"/>
          <w:sz w:val="32"/>
          <w:szCs w:val="32"/>
        </w:rPr>
        <w:lastRenderedPageBreak/>
        <w:t>фирма продает товар по различным ценам, не учитывая различия в издержках.</w:t>
      </w:r>
    </w:p>
    <w:p w:rsidR="00F41F9E" w:rsidRPr="003F7D85" w:rsidRDefault="00F41F9E" w:rsidP="003F7D85">
      <w:pPr>
        <w:pStyle w:val="a5"/>
        <w:jc w:val="both"/>
        <w:rPr>
          <w:rFonts w:ascii="Times New Roman" w:hAnsi="Times New Roman"/>
          <w:sz w:val="32"/>
          <w:szCs w:val="32"/>
        </w:rPr>
      </w:pPr>
      <w:r w:rsidRPr="003F7D85">
        <w:rPr>
          <w:rFonts w:ascii="Times New Roman" w:hAnsi="Times New Roman"/>
          <w:b/>
          <w:sz w:val="32"/>
          <w:szCs w:val="32"/>
        </w:rPr>
        <w:t>На рынке монополистической конкуренции</w:t>
      </w:r>
      <w:r w:rsidRPr="003F7D85">
        <w:rPr>
          <w:rFonts w:ascii="Times New Roman" w:hAnsi="Times New Roman"/>
          <w:sz w:val="32"/>
          <w:szCs w:val="32"/>
        </w:rPr>
        <w:t xml:space="preserve"> присутствует много фирм, продающих свои товары по различным ценам, причем цены на их товары имеют большой диапазон изменения. Продукция этих фирм различается по своим физическим характеристикам и по потребительским предпочтениям, что объясняет большой диапазон цен. На рынке монополистической конкуренции фирма устанавливает цену на свою продукцию с учетом следующих факторов:1) структуры потребительского спроса; 2) цены на продукцию фирм—конкурентов; 3) издержек производства. </w:t>
      </w:r>
    </w:p>
    <w:p w:rsidR="00F41F9E" w:rsidRPr="003F7D85" w:rsidRDefault="00F41F9E" w:rsidP="003F7D85">
      <w:pPr>
        <w:pStyle w:val="a5"/>
        <w:jc w:val="both"/>
        <w:rPr>
          <w:rFonts w:ascii="Times New Roman" w:hAnsi="Times New Roman"/>
          <w:sz w:val="32"/>
          <w:szCs w:val="32"/>
        </w:rPr>
      </w:pPr>
      <w:r w:rsidRPr="003F7D85">
        <w:rPr>
          <w:rFonts w:ascii="Times New Roman" w:hAnsi="Times New Roman"/>
          <w:b/>
          <w:sz w:val="32"/>
          <w:szCs w:val="32"/>
        </w:rPr>
        <w:t>На рынке олигополистической конкуренции</w:t>
      </w:r>
      <w:r w:rsidRPr="003F7D85">
        <w:rPr>
          <w:rFonts w:ascii="Times New Roman" w:hAnsi="Times New Roman"/>
          <w:sz w:val="32"/>
          <w:szCs w:val="32"/>
        </w:rPr>
        <w:t xml:space="preserve"> господствуют несколько крупных фирм, продукция которых </w:t>
      </w:r>
      <w:proofErr w:type="gramStart"/>
      <w:r w:rsidRPr="003F7D85">
        <w:rPr>
          <w:rFonts w:ascii="Times New Roman" w:hAnsi="Times New Roman"/>
          <w:sz w:val="32"/>
          <w:szCs w:val="32"/>
        </w:rPr>
        <w:t>может быть</w:t>
      </w:r>
      <w:proofErr w:type="gramEnd"/>
      <w:r w:rsidRPr="003F7D85">
        <w:rPr>
          <w:rFonts w:ascii="Times New Roman" w:hAnsi="Times New Roman"/>
          <w:sz w:val="32"/>
          <w:szCs w:val="32"/>
        </w:rPr>
        <w:t xml:space="preserve"> как однородной, так и разнородной. На данном типе рынка фирмами применяется множество стратегий ценообразования. Одна из этих стратегий – стратегия координации действий при установлении цен, существующая в двух вариантах: принятия соглашения о ценах и параллельной ценовой политики. Под влиянием рыночных факторов все цены изменяются в одинаковых пропорциях и направлении.</w:t>
      </w:r>
    </w:p>
    <w:p w:rsidR="00F41F9E" w:rsidRPr="003F7D85" w:rsidRDefault="00F41F9E" w:rsidP="003F7D85">
      <w:pPr>
        <w:pStyle w:val="a5"/>
        <w:jc w:val="both"/>
        <w:rPr>
          <w:rFonts w:ascii="Times New Roman" w:hAnsi="Times New Roman"/>
          <w:b/>
          <w:sz w:val="32"/>
          <w:szCs w:val="32"/>
        </w:rPr>
      </w:pPr>
      <w:r w:rsidRPr="003F7D85">
        <w:rPr>
          <w:rFonts w:ascii="Times New Roman" w:hAnsi="Times New Roman"/>
          <w:b/>
          <w:sz w:val="32"/>
          <w:szCs w:val="32"/>
        </w:rPr>
        <w:t xml:space="preserve">Рынок чистой монополии. </w:t>
      </w:r>
      <w:r w:rsidRPr="003F7D85">
        <w:rPr>
          <w:rFonts w:ascii="Times New Roman" w:hAnsi="Times New Roman"/>
          <w:sz w:val="32"/>
          <w:szCs w:val="32"/>
        </w:rPr>
        <w:t>При чистой монополии на рынке всегда один продавец. Это может быть государственная организация, частная регулируемая монополия и частная нерегулируемая монополия. В каждом случае ценообразование складывается по-разному.</w:t>
      </w:r>
    </w:p>
    <w:p w:rsidR="00F41F9E" w:rsidRPr="003F7D85" w:rsidRDefault="00F41F9E" w:rsidP="003F7D85">
      <w:pPr>
        <w:pStyle w:val="a5"/>
        <w:jc w:val="both"/>
        <w:rPr>
          <w:rFonts w:ascii="Times New Roman" w:hAnsi="Times New Roman"/>
          <w:sz w:val="32"/>
          <w:szCs w:val="32"/>
        </w:rPr>
      </w:pPr>
    </w:p>
    <w:p w:rsidR="00F41F9E" w:rsidRPr="003F7D85" w:rsidRDefault="00F41F9E" w:rsidP="003F7D85">
      <w:pPr>
        <w:pStyle w:val="a5"/>
        <w:jc w:val="both"/>
        <w:rPr>
          <w:rFonts w:ascii="Times New Roman" w:hAnsi="Times New Roman"/>
          <w:sz w:val="32"/>
          <w:szCs w:val="32"/>
        </w:rPr>
      </w:pPr>
    </w:p>
    <w:p w:rsidR="00F41F9E" w:rsidRPr="003F7D85" w:rsidRDefault="00F41F9E" w:rsidP="003F7D85">
      <w:pPr>
        <w:pStyle w:val="a5"/>
        <w:jc w:val="both"/>
        <w:rPr>
          <w:rFonts w:ascii="Times New Roman" w:hAnsi="Times New Roman"/>
          <w:sz w:val="32"/>
          <w:szCs w:val="32"/>
        </w:rPr>
      </w:pPr>
    </w:p>
    <w:p w:rsidR="00F41F9E" w:rsidRPr="003F7D85" w:rsidRDefault="00F41F9E" w:rsidP="003F7D85">
      <w:pPr>
        <w:pStyle w:val="a5"/>
        <w:jc w:val="both"/>
        <w:rPr>
          <w:rFonts w:ascii="Times New Roman" w:hAnsi="Times New Roman"/>
          <w:sz w:val="32"/>
          <w:szCs w:val="32"/>
        </w:rPr>
      </w:pPr>
    </w:p>
    <w:p w:rsidR="00F41F9E" w:rsidRPr="003F7D85" w:rsidRDefault="00F41F9E" w:rsidP="003F7D85">
      <w:pPr>
        <w:pStyle w:val="a5"/>
        <w:jc w:val="both"/>
        <w:rPr>
          <w:rFonts w:ascii="Times New Roman" w:hAnsi="Times New Roman"/>
          <w:sz w:val="32"/>
          <w:szCs w:val="32"/>
        </w:rPr>
      </w:pPr>
    </w:p>
    <w:p w:rsidR="00F41F9E" w:rsidRPr="003F7D85" w:rsidRDefault="00F41F9E" w:rsidP="003F7D85">
      <w:pPr>
        <w:pStyle w:val="a5"/>
        <w:jc w:val="both"/>
        <w:rPr>
          <w:rFonts w:ascii="Times New Roman" w:hAnsi="Times New Roman"/>
          <w:sz w:val="32"/>
          <w:szCs w:val="32"/>
        </w:rPr>
      </w:pPr>
    </w:p>
    <w:p w:rsidR="00F41F9E" w:rsidRPr="003F7D85" w:rsidRDefault="00F41F9E" w:rsidP="003F7D85">
      <w:pPr>
        <w:pStyle w:val="a5"/>
        <w:jc w:val="both"/>
        <w:rPr>
          <w:rFonts w:ascii="Times New Roman" w:hAnsi="Times New Roman"/>
          <w:sz w:val="32"/>
          <w:szCs w:val="32"/>
        </w:rPr>
      </w:pPr>
    </w:p>
    <w:p w:rsidR="00F41F9E" w:rsidRPr="003F7D85" w:rsidRDefault="00F41F9E" w:rsidP="003F7D85">
      <w:pPr>
        <w:pStyle w:val="a5"/>
        <w:jc w:val="both"/>
        <w:rPr>
          <w:rFonts w:ascii="Times New Roman" w:hAnsi="Times New Roman"/>
          <w:sz w:val="32"/>
          <w:szCs w:val="32"/>
        </w:rPr>
      </w:pPr>
    </w:p>
    <w:p w:rsidR="00F41F9E" w:rsidRPr="003F7D85" w:rsidRDefault="00F41F9E" w:rsidP="003F7D85">
      <w:pPr>
        <w:pStyle w:val="a5"/>
        <w:jc w:val="both"/>
        <w:rPr>
          <w:rFonts w:ascii="Times New Roman" w:hAnsi="Times New Roman"/>
          <w:sz w:val="32"/>
          <w:szCs w:val="32"/>
        </w:rPr>
      </w:pPr>
    </w:p>
    <w:p w:rsidR="00A028FA" w:rsidRDefault="00A028FA">
      <w:pPr>
        <w:rPr>
          <w:rFonts w:ascii="Times New Roman" w:eastAsia="Calibri" w:hAnsi="Times New Roman" w:cs="Times New Roman"/>
          <w:b/>
          <w:sz w:val="32"/>
          <w:szCs w:val="32"/>
          <w:u w:val="single"/>
        </w:rPr>
      </w:pPr>
      <w:r>
        <w:rPr>
          <w:rFonts w:ascii="Times New Roman" w:hAnsi="Times New Roman"/>
          <w:b/>
          <w:sz w:val="32"/>
          <w:szCs w:val="32"/>
          <w:u w:val="single"/>
        </w:rPr>
        <w:br w:type="page"/>
      </w:r>
    </w:p>
    <w:p w:rsidR="00F41F9E" w:rsidRPr="003F7D85" w:rsidRDefault="00F41F9E" w:rsidP="003F7D85">
      <w:pPr>
        <w:pStyle w:val="a5"/>
        <w:jc w:val="both"/>
        <w:rPr>
          <w:rFonts w:ascii="Times New Roman" w:hAnsi="Times New Roman"/>
          <w:b/>
          <w:sz w:val="32"/>
          <w:szCs w:val="32"/>
          <w:u w:val="single"/>
        </w:rPr>
      </w:pPr>
      <w:r w:rsidRPr="003F7D85">
        <w:rPr>
          <w:rFonts w:ascii="Times New Roman" w:hAnsi="Times New Roman"/>
          <w:b/>
          <w:sz w:val="32"/>
          <w:szCs w:val="32"/>
          <w:u w:val="single"/>
        </w:rPr>
        <w:lastRenderedPageBreak/>
        <w:t>Опишите классификацию цен на товары и услуги</w:t>
      </w:r>
    </w:p>
    <w:p w:rsidR="00F41F9E" w:rsidRPr="003F7D85" w:rsidRDefault="00F41F9E" w:rsidP="003F7D85">
      <w:pPr>
        <w:pStyle w:val="a5"/>
        <w:jc w:val="both"/>
        <w:rPr>
          <w:rFonts w:ascii="Times New Roman" w:hAnsi="Times New Roman"/>
          <w:sz w:val="32"/>
          <w:szCs w:val="32"/>
        </w:rPr>
      </w:pPr>
      <w:r w:rsidRPr="003F7D85">
        <w:rPr>
          <w:rFonts w:ascii="Times New Roman" w:hAnsi="Times New Roman"/>
          <w:sz w:val="32"/>
          <w:szCs w:val="32"/>
        </w:rPr>
        <w:t>Классификация цен по различным признакам отражает их подразделение на отдельные виды.</w:t>
      </w:r>
    </w:p>
    <w:p w:rsidR="00F41F9E" w:rsidRPr="003F7D85" w:rsidRDefault="00F41F9E" w:rsidP="003F7D85">
      <w:pPr>
        <w:pStyle w:val="a5"/>
        <w:jc w:val="both"/>
        <w:rPr>
          <w:rFonts w:ascii="Times New Roman" w:hAnsi="Times New Roman"/>
          <w:sz w:val="32"/>
          <w:szCs w:val="32"/>
        </w:rPr>
      </w:pPr>
      <w:r w:rsidRPr="003F7D85">
        <w:rPr>
          <w:rFonts w:ascii="Times New Roman" w:hAnsi="Times New Roman"/>
          <w:sz w:val="32"/>
          <w:szCs w:val="32"/>
        </w:rPr>
        <w:t>- Виды цен в зависимости от сфер торговли. цены делятся на оптовые, розничные, закупочные и тарифы.</w:t>
      </w:r>
    </w:p>
    <w:p w:rsidR="00F41F9E" w:rsidRPr="003F7D85" w:rsidRDefault="00F41F9E" w:rsidP="003F7D85">
      <w:pPr>
        <w:pStyle w:val="a5"/>
        <w:jc w:val="both"/>
        <w:rPr>
          <w:rFonts w:ascii="Times New Roman" w:hAnsi="Times New Roman"/>
          <w:sz w:val="32"/>
          <w:szCs w:val="32"/>
        </w:rPr>
      </w:pPr>
      <w:r w:rsidRPr="003F7D85">
        <w:rPr>
          <w:rFonts w:ascii="Times New Roman" w:hAnsi="Times New Roman"/>
          <w:sz w:val="32"/>
          <w:szCs w:val="32"/>
        </w:rPr>
        <w:t xml:space="preserve">Оптовыми называют цены, по которым продукция реализуется крупными партиями, в условиях так называемой оптовой торговли. </w:t>
      </w:r>
    </w:p>
    <w:p w:rsidR="00F41F9E" w:rsidRPr="003F7D85" w:rsidRDefault="00F41F9E" w:rsidP="003F7D85">
      <w:pPr>
        <w:pStyle w:val="a5"/>
        <w:jc w:val="both"/>
        <w:rPr>
          <w:rFonts w:ascii="Times New Roman" w:hAnsi="Times New Roman"/>
          <w:sz w:val="32"/>
          <w:szCs w:val="32"/>
        </w:rPr>
      </w:pPr>
      <w:r w:rsidRPr="003F7D85">
        <w:rPr>
          <w:rFonts w:ascii="Times New Roman" w:hAnsi="Times New Roman"/>
          <w:sz w:val="32"/>
          <w:szCs w:val="32"/>
        </w:rPr>
        <w:t xml:space="preserve">Розничными принято называть цены, по которым товары продаются в так называемой розничной торговой сети, то есть в условиях их продажи индивидуальным покупателям, при относительно небольшом объеме каждой продажи. </w:t>
      </w:r>
    </w:p>
    <w:p w:rsidR="00F41F9E" w:rsidRPr="003F7D85" w:rsidRDefault="00F41F9E" w:rsidP="003F7D85">
      <w:pPr>
        <w:pStyle w:val="a5"/>
        <w:jc w:val="both"/>
        <w:rPr>
          <w:rFonts w:ascii="Times New Roman" w:hAnsi="Times New Roman"/>
          <w:sz w:val="32"/>
          <w:szCs w:val="32"/>
        </w:rPr>
      </w:pPr>
      <w:r w:rsidRPr="003F7D85">
        <w:rPr>
          <w:rFonts w:ascii="Times New Roman" w:hAnsi="Times New Roman"/>
          <w:sz w:val="32"/>
          <w:szCs w:val="32"/>
        </w:rPr>
        <w:t xml:space="preserve">Закупочные цены - это цены государственных закупок продукции у предприятий, организаций, населения. </w:t>
      </w:r>
    </w:p>
    <w:p w:rsidR="00F41F9E" w:rsidRPr="003F7D85" w:rsidRDefault="00F41F9E" w:rsidP="003F7D85">
      <w:pPr>
        <w:pStyle w:val="a5"/>
        <w:jc w:val="both"/>
        <w:rPr>
          <w:rFonts w:ascii="Times New Roman" w:hAnsi="Times New Roman"/>
          <w:sz w:val="32"/>
          <w:szCs w:val="32"/>
        </w:rPr>
      </w:pPr>
      <w:r w:rsidRPr="003F7D85">
        <w:rPr>
          <w:rFonts w:ascii="Times New Roman" w:hAnsi="Times New Roman"/>
          <w:sz w:val="32"/>
          <w:szCs w:val="32"/>
        </w:rPr>
        <w:t>- По степени и способу регулирования цены разделяются на следующие группы:</w:t>
      </w:r>
    </w:p>
    <w:p w:rsidR="00F41F9E" w:rsidRPr="003F7D85" w:rsidRDefault="00F41F9E" w:rsidP="003F7D85">
      <w:pPr>
        <w:pStyle w:val="a5"/>
        <w:jc w:val="both"/>
        <w:rPr>
          <w:rFonts w:ascii="Times New Roman" w:hAnsi="Times New Roman"/>
          <w:sz w:val="32"/>
          <w:szCs w:val="32"/>
        </w:rPr>
      </w:pPr>
      <w:r w:rsidRPr="003F7D85">
        <w:rPr>
          <w:rFonts w:ascii="Times New Roman" w:hAnsi="Times New Roman"/>
          <w:sz w:val="32"/>
          <w:szCs w:val="32"/>
        </w:rPr>
        <w:t xml:space="preserve">Жесткофиксированные, твердые цены назначаются органами ценообразования или другими государственными органами, их уровень фиксируется документально. Ни производители, ни продавцы товара не обладают правом изменить величину такой цены в какую-либо сторону, такое изменение преследуется по закону. </w:t>
      </w:r>
    </w:p>
    <w:p w:rsidR="00F41F9E" w:rsidRPr="003F7D85" w:rsidRDefault="00F41F9E" w:rsidP="003F7D85">
      <w:pPr>
        <w:pStyle w:val="a5"/>
        <w:jc w:val="both"/>
        <w:rPr>
          <w:rFonts w:ascii="Times New Roman" w:hAnsi="Times New Roman"/>
          <w:sz w:val="32"/>
          <w:szCs w:val="32"/>
        </w:rPr>
      </w:pPr>
      <w:r w:rsidRPr="003F7D85">
        <w:rPr>
          <w:rFonts w:ascii="Times New Roman" w:hAnsi="Times New Roman"/>
          <w:sz w:val="32"/>
          <w:szCs w:val="32"/>
        </w:rPr>
        <w:t xml:space="preserve">Регулируемые цены называются так потому, что их величина регулируется государственными органами. Договорные цены - это цены, величина которых определена предваряющим акт купли - продажи соглашением, документально зафиксированным контрактом между продавцами и покупателями. </w:t>
      </w:r>
    </w:p>
    <w:p w:rsidR="00F41F9E" w:rsidRPr="003F7D85" w:rsidRDefault="00F41F9E" w:rsidP="003F7D85">
      <w:pPr>
        <w:pStyle w:val="a5"/>
        <w:jc w:val="both"/>
        <w:rPr>
          <w:rFonts w:ascii="Times New Roman" w:hAnsi="Times New Roman"/>
          <w:sz w:val="32"/>
          <w:szCs w:val="32"/>
        </w:rPr>
      </w:pPr>
      <w:r w:rsidRPr="003F7D85">
        <w:rPr>
          <w:rFonts w:ascii="Times New Roman" w:hAnsi="Times New Roman"/>
          <w:sz w:val="32"/>
          <w:szCs w:val="32"/>
        </w:rPr>
        <w:t xml:space="preserve">Свободные рыночные цены, как ясно из их названия, освобождены от непосредственного ценового вмешательства государственных органов, формируются под воздействием конъюнктуры рынка, законов спроса и предложения и носят название равновесных цен, то есть таких цен, при которых объем спроса равен объему предложения товаров на рынке. </w:t>
      </w:r>
    </w:p>
    <w:p w:rsidR="00F41F9E" w:rsidRPr="003F7D85" w:rsidRDefault="00F41F9E" w:rsidP="003F7D85">
      <w:pPr>
        <w:pStyle w:val="a5"/>
        <w:jc w:val="both"/>
        <w:rPr>
          <w:rFonts w:ascii="Times New Roman" w:hAnsi="Times New Roman"/>
          <w:sz w:val="32"/>
          <w:szCs w:val="32"/>
        </w:rPr>
      </w:pPr>
      <w:r w:rsidRPr="003F7D85">
        <w:rPr>
          <w:rFonts w:ascii="Times New Roman" w:hAnsi="Times New Roman"/>
          <w:sz w:val="32"/>
          <w:szCs w:val="32"/>
        </w:rPr>
        <w:t>По видам рынка выделяются биржевые, аукционные, комиссионные цены.</w:t>
      </w:r>
    </w:p>
    <w:p w:rsidR="00F41F9E" w:rsidRPr="003F7D85" w:rsidRDefault="00F41F9E" w:rsidP="003F7D85">
      <w:pPr>
        <w:pStyle w:val="a5"/>
        <w:jc w:val="both"/>
        <w:rPr>
          <w:rFonts w:ascii="Times New Roman" w:hAnsi="Times New Roman"/>
          <w:sz w:val="32"/>
          <w:szCs w:val="32"/>
        </w:rPr>
      </w:pPr>
      <w:r w:rsidRPr="003F7D85">
        <w:rPr>
          <w:rFonts w:ascii="Times New Roman" w:hAnsi="Times New Roman"/>
          <w:sz w:val="32"/>
          <w:szCs w:val="32"/>
        </w:rPr>
        <w:t>Мировые цены представляют собой либо реально действующие на всемирном рынке цены на товары данной группы, либо цены, признанные на определенный период со стороны организаций, ведающих международной торговлей, либо средние значения цен на одни и те же товары, установившихся в разных странах и регионах.</w:t>
      </w:r>
    </w:p>
    <w:p w:rsidR="00F41F9E" w:rsidRPr="003F7D85" w:rsidRDefault="00F41F9E" w:rsidP="003F7D85">
      <w:pPr>
        <w:pStyle w:val="a5"/>
        <w:jc w:val="both"/>
        <w:rPr>
          <w:rFonts w:ascii="Times New Roman" w:hAnsi="Times New Roman"/>
          <w:sz w:val="32"/>
          <w:szCs w:val="32"/>
        </w:rPr>
      </w:pPr>
    </w:p>
    <w:p w:rsidR="00A028FA" w:rsidRDefault="00A028FA">
      <w:pPr>
        <w:rPr>
          <w:rFonts w:ascii="Times New Roman" w:eastAsia="Calibri" w:hAnsi="Times New Roman" w:cs="Times New Roman"/>
          <w:b/>
          <w:sz w:val="32"/>
          <w:szCs w:val="32"/>
          <w:u w:val="single"/>
        </w:rPr>
      </w:pPr>
      <w:r>
        <w:rPr>
          <w:rFonts w:ascii="Times New Roman" w:hAnsi="Times New Roman"/>
          <w:b/>
          <w:sz w:val="32"/>
          <w:szCs w:val="32"/>
          <w:u w:val="single"/>
        </w:rPr>
        <w:br w:type="page"/>
      </w:r>
    </w:p>
    <w:p w:rsidR="00F41F9E" w:rsidRPr="003F7D85" w:rsidRDefault="00F41F9E" w:rsidP="003F7D85">
      <w:pPr>
        <w:pStyle w:val="a5"/>
        <w:jc w:val="both"/>
        <w:rPr>
          <w:rFonts w:ascii="Times New Roman" w:hAnsi="Times New Roman"/>
          <w:b/>
          <w:sz w:val="32"/>
          <w:szCs w:val="32"/>
          <w:u w:val="single"/>
        </w:rPr>
      </w:pPr>
      <w:r w:rsidRPr="003F7D85">
        <w:rPr>
          <w:rFonts w:ascii="Times New Roman" w:hAnsi="Times New Roman"/>
          <w:b/>
          <w:sz w:val="32"/>
          <w:szCs w:val="32"/>
          <w:u w:val="single"/>
        </w:rPr>
        <w:lastRenderedPageBreak/>
        <w:t xml:space="preserve">Опишите конкурентное ценообразование и методы его внедрения в деятельность предприятий   </w:t>
      </w:r>
    </w:p>
    <w:p w:rsidR="00F41F9E" w:rsidRPr="003F7D85" w:rsidRDefault="00F41F9E" w:rsidP="003F7D85">
      <w:pPr>
        <w:pStyle w:val="a5"/>
        <w:jc w:val="both"/>
        <w:rPr>
          <w:rFonts w:ascii="Times New Roman" w:hAnsi="Times New Roman"/>
          <w:sz w:val="32"/>
          <w:szCs w:val="32"/>
        </w:rPr>
      </w:pPr>
      <w:r w:rsidRPr="003F7D85">
        <w:rPr>
          <w:rFonts w:ascii="Times New Roman" w:hAnsi="Times New Roman"/>
          <w:sz w:val="32"/>
          <w:szCs w:val="32"/>
        </w:rPr>
        <w:t>Конкурентное ценообразование включает стратегии, в основе которых — соотношение между спросом и предложением, а также конкурентное положение предприятия. Конкурентное ценообразование применяют при проникновении на новый рынок, например, снижают цены в расчете на увеличение продаж, применяют «</w:t>
      </w:r>
      <w:proofErr w:type="spellStart"/>
      <w:r w:rsidRPr="003F7D85">
        <w:rPr>
          <w:rFonts w:ascii="Times New Roman" w:hAnsi="Times New Roman"/>
          <w:sz w:val="32"/>
          <w:szCs w:val="32"/>
        </w:rPr>
        <w:t>сигнализирование</w:t>
      </w:r>
      <w:proofErr w:type="spellEnd"/>
      <w:r w:rsidRPr="003F7D85">
        <w:rPr>
          <w:rFonts w:ascii="Times New Roman" w:hAnsi="Times New Roman"/>
          <w:sz w:val="32"/>
          <w:szCs w:val="32"/>
        </w:rPr>
        <w:t>» ценами, означающее, что определенная часть покупателей отождествляет информацию о ценах с информацией о качестве товаров. В такой ситуации высокие цены служат «сигналом» высокого качества независимо от реальных потребительских свойств продукции.</w:t>
      </w:r>
    </w:p>
    <w:p w:rsidR="00F41F9E" w:rsidRPr="003F7D85" w:rsidRDefault="00F41F9E" w:rsidP="003F7D85">
      <w:pPr>
        <w:pStyle w:val="a5"/>
        <w:jc w:val="both"/>
        <w:rPr>
          <w:rFonts w:ascii="Times New Roman" w:hAnsi="Times New Roman"/>
          <w:sz w:val="32"/>
          <w:szCs w:val="32"/>
        </w:rPr>
      </w:pPr>
      <w:r w:rsidRPr="003F7D85">
        <w:rPr>
          <w:rFonts w:ascii="Times New Roman" w:hAnsi="Times New Roman"/>
          <w:sz w:val="32"/>
          <w:szCs w:val="32"/>
        </w:rPr>
        <w:t>Любая стратегия конкурентного ценообразования включает следующие элементы, необходимые для ее внедрения:</w:t>
      </w:r>
    </w:p>
    <w:p w:rsidR="00F41F9E" w:rsidRPr="003F7D85" w:rsidRDefault="00F41F9E" w:rsidP="003F7D85">
      <w:pPr>
        <w:pStyle w:val="a5"/>
        <w:jc w:val="both"/>
        <w:rPr>
          <w:rFonts w:ascii="Times New Roman" w:hAnsi="Times New Roman"/>
          <w:sz w:val="32"/>
          <w:szCs w:val="32"/>
        </w:rPr>
      </w:pPr>
      <w:r w:rsidRPr="003F7D85">
        <w:rPr>
          <w:rFonts w:ascii="Times New Roman" w:hAnsi="Times New Roman"/>
          <w:sz w:val="32"/>
          <w:szCs w:val="32"/>
        </w:rPr>
        <w:t>Начальную цену товара, с которой компания входит на рынок. Начальная цена носит важный стратегический характер, так как является «отправной точкой», отвечает за первоначальный успех и правильное формирование имиджа товара, Начальная цена также формирует долгосрочный потенциал прибыли компании.</w:t>
      </w:r>
    </w:p>
    <w:p w:rsidR="00F41F9E" w:rsidRPr="003F7D85" w:rsidRDefault="00F41F9E" w:rsidP="003F7D85">
      <w:pPr>
        <w:pStyle w:val="a5"/>
        <w:jc w:val="both"/>
        <w:rPr>
          <w:rFonts w:ascii="Times New Roman" w:hAnsi="Times New Roman"/>
          <w:sz w:val="32"/>
          <w:szCs w:val="32"/>
        </w:rPr>
      </w:pPr>
      <w:r w:rsidRPr="003F7D85">
        <w:rPr>
          <w:rFonts w:ascii="Times New Roman" w:hAnsi="Times New Roman"/>
          <w:sz w:val="32"/>
          <w:szCs w:val="32"/>
        </w:rPr>
        <w:t xml:space="preserve">Нормы рентабельности товара или услуги. </w:t>
      </w:r>
    </w:p>
    <w:p w:rsidR="00F41F9E" w:rsidRPr="003F7D85" w:rsidRDefault="00F41F9E" w:rsidP="003F7D85">
      <w:pPr>
        <w:pStyle w:val="a5"/>
        <w:jc w:val="both"/>
        <w:rPr>
          <w:rFonts w:ascii="Times New Roman" w:hAnsi="Times New Roman"/>
          <w:sz w:val="32"/>
          <w:szCs w:val="32"/>
        </w:rPr>
      </w:pPr>
      <w:r w:rsidRPr="003F7D85">
        <w:rPr>
          <w:rFonts w:ascii="Times New Roman" w:hAnsi="Times New Roman"/>
          <w:sz w:val="32"/>
          <w:szCs w:val="32"/>
        </w:rPr>
        <w:t>Точку безубыточности, ниже которой реализации товара будет убыточной</w:t>
      </w:r>
    </w:p>
    <w:p w:rsidR="00F41F9E" w:rsidRPr="003F7D85" w:rsidRDefault="00F41F9E" w:rsidP="003F7D85">
      <w:pPr>
        <w:pStyle w:val="a5"/>
        <w:jc w:val="both"/>
        <w:rPr>
          <w:rFonts w:ascii="Times New Roman" w:hAnsi="Times New Roman"/>
          <w:sz w:val="32"/>
          <w:szCs w:val="32"/>
        </w:rPr>
      </w:pPr>
      <w:r w:rsidRPr="003F7D85">
        <w:rPr>
          <w:rFonts w:ascii="Times New Roman" w:hAnsi="Times New Roman"/>
          <w:sz w:val="32"/>
          <w:szCs w:val="32"/>
        </w:rPr>
        <w:t>Долгосрочный вектор развития цены товара (напрямую зависит от маркетинговой стратегии продукта).</w:t>
      </w:r>
    </w:p>
    <w:p w:rsidR="00F41F9E" w:rsidRPr="003F7D85" w:rsidRDefault="00F41F9E" w:rsidP="003F7D85">
      <w:pPr>
        <w:pStyle w:val="a5"/>
        <w:jc w:val="both"/>
        <w:rPr>
          <w:rFonts w:ascii="Times New Roman" w:hAnsi="Times New Roman"/>
          <w:sz w:val="32"/>
          <w:szCs w:val="32"/>
        </w:rPr>
      </w:pPr>
      <w:r w:rsidRPr="003F7D85">
        <w:rPr>
          <w:rFonts w:ascii="Times New Roman" w:hAnsi="Times New Roman"/>
          <w:sz w:val="32"/>
          <w:szCs w:val="32"/>
        </w:rPr>
        <w:t>Стратегию повышения цен – сколько раз в год планируется повышение цен, как проводить повышение цен в рамках ассортимента (равномерно или дифференцировано в зависимости от товарной группы), как повышение цен должно соотносится с уровнем инфляции (быть равной, выше или ниже инфляции)</w:t>
      </w:r>
    </w:p>
    <w:p w:rsidR="00F41F9E" w:rsidRPr="003F7D85" w:rsidRDefault="00F41F9E" w:rsidP="003F7D85">
      <w:pPr>
        <w:pStyle w:val="a5"/>
        <w:jc w:val="both"/>
        <w:rPr>
          <w:rFonts w:ascii="Times New Roman" w:hAnsi="Times New Roman"/>
          <w:sz w:val="32"/>
          <w:szCs w:val="32"/>
        </w:rPr>
      </w:pPr>
      <w:r w:rsidRPr="003F7D85">
        <w:rPr>
          <w:rFonts w:ascii="Times New Roman" w:hAnsi="Times New Roman"/>
          <w:sz w:val="32"/>
          <w:szCs w:val="32"/>
        </w:rPr>
        <w:t xml:space="preserve">Ценовую политику работы с оптовыми каналами торговли и </w:t>
      </w:r>
      <w:proofErr w:type="spellStart"/>
      <w:r w:rsidRPr="003F7D85">
        <w:rPr>
          <w:rFonts w:ascii="Times New Roman" w:hAnsi="Times New Roman"/>
          <w:sz w:val="32"/>
          <w:szCs w:val="32"/>
        </w:rPr>
        <w:t>vip</w:t>
      </w:r>
      <w:proofErr w:type="spellEnd"/>
      <w:r w:rsidRPr="003F7D85">
        <w:rPr>
          <w:rFonts w:ascii="Times New Roman" w:hAnsi="Times New Roman"/>
          <w:sz w:val="32"/>
          <w:szCs w:val="32"/>
        </w:rPr>
        <w:t>-клиентами. Равномерные цены для всех или специальные уровни цен в зависимости от объема закупки товара.</w:t>
      </w:r>
    </w:p>
    <w:p w:rsidR="00F41F9E" w:rsidRPr="003F7D85" w:rsidRDefault="00F41F9E" w:rsidP="003F7D85">
      <w:pPr>
        <w:pStyle w:val="a5"/>
        <w:jc w:val="both"/>
        <w:rPr>
          <w:rFonts w:ascii="Times New Roman" w:hAnsi="Times New Roman"/>
          <w:sz w:val="32"/>
          <w:szCs w:val="32"/>
        </w:rPr>
      </w:pPr>
      <w:r w:rsidRPr="003F7D85">
        <w:rPr>
          <w:rFonts w:ascii="Times New Roman" w:hAnsi="Times New Roman"/>
          <w:sz w:val="32"/>
          <w:szCs w:val="32"/>
        </w:rPr>
        <w:t>Стратегию предоставления скидок и снижение цен в период промо-мероприятий: пределы скидок, размеры скидок в разных каналах продаж, длительность предоставления скидок, сезонность предоставления скидок и пр.</w:t>
      </w:r>
    </w:p>
    <w:p w:rsidR="00F41F9E" w:rsidRPr="003F7D85" w:rsidRDefault="00F41F9E" w:rsidP="003F7D85">
      <w:pPr>
        <w:pStyle w:val="a5"/>
        <w:jc w:val="both"/>
        <w:rPr>
          <w:rFonts w:ascii="Times New Roman" w:hAnsi="Times New Roman"/>
          <w:sz w:val="32"/>
          <w:szCs w:val="32"/>
        </w:rPr>
      </w:pPr>
    </w:p>
    <w:p w:rsidR="00F41F9E" w:rsidRPr="003F7D85" w:rsidRDefault="00F41F9E" w:rsidP="003F7D85">
      <w:pPr>
        <w:spacing w:line="240" w:lineRule="auto"/>
        <w:rPr>
          <w:rFonts w:ascii="Times New Roman" w:hAnsi="Times New Roman" w:cs="Times New Roman"/>
          <w:b/>
          <w:sz w:val="32"/>
          <w:szCs w:val="32"/>
          <w:u w:val="single"/>
        </w:rPr>
      </w:pPr>
    </w:p>
    <w:p w:rsidR="00F41F9E" w:rsidRPr="003F7D85" w:rsidRDefault="00F41F9E" w:rsidP="003F7D85">
      <w:pPr>
        <w:spacing w:line="240" w:lineRule="auto"/>
        <w:rPr>
          <w:rFonts w:ascii="Times New Roman" w:hAnsi="Times New Roman" w:cs="Times New Roman"/>
          <w:b/>
          <w:sz w:val="32"/>
          <w:szCs w:val="32"/>
          <w:u w:val="single"/>
        </w:rPr>
      </w:pPr>
    </w:p>
    <w:p w:rsidR="00F41F9E" w:rsidRPr="003F7D85" w:rsidRDefault="00F41F9E" w:rsidP="003F7D85">
      <w:pPr>
        <w:spacing w:line="240" w:lineRule="auto"/>
        <w:rPr>
          <w:rFonts w:ascii="Times New Roman" w:hAnsi="Times New Roman" w:cs="Times New Roman"/>
          <w:b/>
          <w:sz w:val="32"/>
          <w:szCs w:val="32"/>
          <w:u w:val="single"/>
        </w:rPr>
      </w:pPr>
    </w:p>
    <w:p w:rsidR="00F41F9E" w:rsidRPr="003F7D85" w:rsidRDefault="00F41F9E" w:rsidP="003F7D85">
      <w:pPr>
        <w:spacing w:line="240" w:lineRule="auto"/>
        <w:rPr>
          <w:rFonts w:ascii="Times New Roman" w:hAnsi="Times New Roman" w:cs="Times New Roman"/>
          <w:b/>
          <w:sz w:val="32"/>
          <w:szCs w:val="32"/>
          <w:u w:val="single"/>
        </w:rPr>
      </w:pPr>
    </w:p>
    <w:p w:rsidR="00F41F9E" w:rsidRPr="003F7D85" w:rsidRDefault="00F41F9E" w:rsidP="003F7D85">
      <w:pPr>
        <w:spacing w:line="240" w:lineRule="auto"/>
        <w:rPr>
          <w:rFonts w:ascii="Times New Roman" w:hAnsi="Times New Roman" w:cs="Times New Roman"/>
          <w:b/>
          <w:sz w:val="32"/>
          <w:szCs w:val="32"/>
          <w:u w:val="single"/>
        </w:rPr>
      </w:pPr>
    </w:p>
    <w:p w:rsidR="00F41F9E" w:rsidRPr="003F7D85" w:rsidRDefault="00F41F9E" w:rsidP="003F7D85">
      <w:pPr>
        <w:spacing w:line="240" w:lineRule="auto"/>
        <w:rPr>
          <w:rFonts w:ascii="Times New Roman" w:hAnsi="Times New Roman" w:cs="Times New Roman"/>
          <w:b/>
          <w:sz w:val="32"/>
          <w:szCs w:val="32"/>
          <w:u w:val="single"/>
        </w:rPr>
      </w:pPr>
    </w:p>
    <w:p w:rsidR="00F41F9E" w:rsidRPr="003F7D85" w:rsidRDefault="00F41F9E" w:rsidP="003F7D85">
      <w:pPr>
        <w:spacing w:line="240" w:lineRule="auto"/>
        <w:rPr>
          <w:rFonts w:ascii="Times New Roman" w:hAnsi="Times New Roman" w:cs="Times New Roman"/>
          <w:b/>
          <w:sz w:val="32"/>
          <w:szCs w:val="32"/>
          <w:u w:val="single"/>
        </w:rPr>
      </w:pPr>
    </w:p>
    <w:p w:rsidR="00F41F9E" w:rsidRPr="003F7D85" w:rsidRDefault="00F41F9E" w:rsidP="003F7D85">
      <w:pPr>
        <w:spacing w:line="240" w:lineRule="auto"/>
        <w:rPr>
          <w:rFonts w:ascii="Times New Roman" w:hAnsi="Times New Roman" w:cs="Times New Roman"/>
          <w:b/>
          <w:sz w:val="32"/>
          <w:szCs w:val="32"/>
          <w:u w:val="single"/>
        </w:rPr>
      </w:pPr>
    </w:p>
    <w:p w:rsidR="00F41F9E" w:rsidRPr="003F7D85" w:rsidRDefault="00F41F9E" w:rsidP="003F7D85">
      <w:pPr>
        <w:spacing w:line="240" w:lineRule="auto"/>
        <w:rPr>
          <w:rFonts w:ascii="Times New Roman" w:hAnsi="Times New Roman" w:cs="Times New Roman"/>
          <w:b/>
          <w:sz w:val="32"/>
          <w:szCs w:val="32"/>
          <w:u w:val="single"/>
        </w:rPr>
      </w:pPr>
    </w:p>
    <w:p w:rsidR="00F41F9E" w:rsidRPr="003F7D85" w:rsidRDefault="00F41F9E" w:rsidP="003F7D85">
      <w:pPr>
        <w:spacing w:line="240" w:lineRule="auto"/>
        <w:rPr>
          <w:rFonts w:ascii="Times New Roman" w:hAnsi="Times New Roman" w:cs="Times New Roman"/>
          <w:b/>
          <w:sz w:val="32"/>
          <w:szCs w:val="32"/>
          <w:u w:val="single"/>
        </w:rPr>
      </w:pPr>
    </w:p>
    <w:p w:rsidR="00F41F9E" w:rsidRPr="003F7D85" w:rsidRDefault="00F41F9E" w:rsidP="003F7D85">
      <w:pPr>
        <w:spacing w:line="240" w:lineRule="auto"/>
        <w:rPr>
          <w:rFonts w:ascii="Times New Roman" w:hAnsi="Times New Roman" w:cs="Times New Roman"/>
          <w:b/>
          <w:sz w:val="32"/>
          <w:szCs w:val="32"/>
          <w:u w:val="single"/>
        </w:rPr>
      </w:pPr>
    </w:p>
    <w:p w:rsidR="00F41F9E" w:rsidRPr="003F7D85" w:rsidRDefault="00F41F9E" w:rsidP="003F7D85">
      <w:pPr>
        <w:spacing w:line="240" w:lineRule="auto"/>
        <w:rPr>
          <w:rFonts w:ascii="Times New Roman" w:hAnsi="Times New Roman" w:cs="Times New Roman"/>
          <w:b/>
          <w:sz w:val="32"/>
          <w:szCs w:val="32"/>
          <w:u w:val="single"/>
        </w:rPr>
      </w:pPr>
    </w:p>
    <w:p w:rsidR="00F41F9E" w:rsidRPr="003F7D85" w:rsidRDefault="00F41F9E" w:rsidP="003F7D85">
      <w:pPr>
        <w:spacing w:line="240" w:lineRule="auto"/>
        <w:rPr>
          <w:rFonts w:ascii="Times New Roman" w:hAnsi="Times New Roman" w:cs="Times New Roman"/>
          <w:b/>
          <w:sz w:val="32"/>
          <w:szCs w:val="32"/>
          <w:u w:val="single"/>
        </w:rPr>
      </w:pPr>
    </w:p>
    <w:p w:rsidR="00F41F9E" w:rsidRPr="003F7D85" w:rsidRDefault="00F41F9E" w:rsidP="003F7D85">
      <w:pPr>
        <w:spacing w:line="240" w:lineRule="auto"/>
        <w:rPr>
          <w:rFonts w:ascii="Times New Roman" w:hAnsi="Times New Roman" w:cs="Times New Roman"/>
          <w:b/>
          <w:sz w:val="32"/>
          <w:szCs w:val="32"/>
          <w:u w:val="single"/>
        </w:rPr>
      </w:pPr>
    </w:p>
    <w:p w:rsidR="00F41F9E" w:rsidRPr="003F7D85" w:rsidRDefault="00F41F9E" w:rsidP="003F7D85">
      <w:pPr>
        <w:spacing w:line="240" w:lineRule="auto"/>
        <w:rPr>
          <w:rFonts w:ascii="Times New Roman" w:hAnsi="Times New Roman" w:cs="Times New Roman"/>
          <w:b/>
          <w:sz w:val="32"/>
          <w:szCs w:val="32"/>
          <w:u w:val="single"/>
        </w:rPr>
      </w:pPr>
    </w:p>
    <w:p w:rsidR="00F41F9E" w:rsidRPr="003F7D85" w:rsidRDefault="00F41F9E" w:rsidP="003F7D85">
      <w:pPr>
        <w:spacing w:line="240" w:lineRule="auto"/>
        <w:rPr>
          <w:rFonts w:ascii="Times New Roman" w:hAnsi="Times New Roman" w:cs="Times New Roman"/>
          <w:b/>
          <w:sz w:val="32"/>
          <w:szCs w:val="32"/>
          <w:u w:val="single"/>
        </w:rPr>
      </w:pPr>
    </w:p>
    <w:p w:rsidR="00F41F9E" w:rsidRPr="003F7D85" w:rsidRDefault="00F41F9E" w:rsidP="003F7D85">
      <w:pPr>
        <w:spacing w:line="240" w:lineRule="auto"/>
        <w:rPr>
          <w:rFonts w:ascii="Times New Roman" w:hAnsi="Times New Roman" w:cs="Times New Roman"/>
          <w:b/>
          <w:sz w:val="32"/>
          <w:szCs w:val="32"/>
          <w:u w:val="single"/>
        </w:rPr>
      </w:pPr>
    </w:p>
    <w:p w:rsidR="00F41F9E" w:rsidRPr="003F7D85" w:rsidRDefault="00F41F9E" w:rsidP="003F7D85">
      <w:pPr>
        <w:spacing w:line="240" w:lineRule="auto"/>
        <w:rPr>
          <w:rFonts w:ascii="Times New Roman" w:hAnsi="Times New Roman" w:cs="Times New Roman"/>
          <w:b/>
          <w:sz w:val="32"/>
          <w:szCs w:val="32"/>
          <w:u w:val="single"/>
        </w:rPr>
      </w:pPr>
    </w:p>
    <w:p w:rsidR="00F41F9E" w:rsidRPr="003F7D85" w:rsidRDefault="00F41F9E" w:rsidP="003F7D85">
      <w:pPr>
        <w:spacing w:line="240" w:lineRule="auto"/>
        <w:rPr>
          <w:rFonts w:ascii="Times New Roman" w:hAnsi="Times New Roman" w:cs="Times New Roman"/>
          <w:b/>
          <w:sz w:val="32"/>
          <w:szCs w:val="32"/>
          <w:u w:val="single"/>
        </w:rPr>
      </w:pPr>
    </w:p>
    <w:p w:rsidR="003F7D85" w:rsidRPr="003F7D85" w:rsidRDefault="003F7D85">
      <w:pPr>
        <w:rPr>
          <w:rFonts w:ascii="Times New Roman" w:eastAsia="Calibri" w:hAnsi="Times New Roman" w:cs="Times New Roman"/>
          <w:b/>
          <w:sz w:val="32"/>
          <w:szCs w:val="32"/>
          <w:u w:val="single"/>
        </w:rPr>
      </w:pPr>
      <w:r w:rsidRPr="003F7D85">
        <w:rPr>
          <w:rFonts w:ascii="Times New Roman" w:eastAsia="Calibri" w:hAnsi="Times New Roman" w:cs="Times New Roman"/>
          <w:b/>
          <w:sz w:val="32"/>
          <w:szCs w:val="32"/>
          <w:u w:val="single"/>
        </w:rPr>
        <w:br w:type="page"/>
      </w:r>
    </w:p>
    <w:p w:rsidR="00F41F9E" w:rsidRPr="003F7D85" w:rsidRDefault="00F41F9E" w:rsidP="003F7D85">
      <w:pPr>
        <w:spacing w:after="0" w:line="240" w:lineRule="auto"/>
        <w:rPr>
          <w:rFonts w:ascii="Times New Roman" w:eastAsia="Calibri" w:hAnsi="Times New Roman" w:cs="Times New Roman"/>
          <w:b/>
          <w:sz w:val="32"/>
          <w:szCs w:val="32"/>
          <w:u w:val="single"/>
        </w:rPr>
      </w:pPr>
      <w:r w:rsidRPr="003F7D85">
        <w:rPr>
          <w:rFonts w:ascii="Times New Roman" w:eastAsia="Calibri" w:hAnsi="Times New Roman" w:cs="Times New Roman"/>
          <w:b/>
          <w:sz w:val="32"/>
          <w:szCs w:val="32"/>
          <w:u w:val="single"/>
        </w:rPr>
        <w:lastRenderedPageBreak/>
        <w:t xml:space="preserve">Опишите методы </w:t>
      </w:r>
      <w:proofErr w:type="gramStart"/>
      <w:r w:rsidRPr="003F7D85">
        <w:rPr>
          <w:rFonts w:ascii="Times New Roman" w:eastAsia="Calibri" w:hAnsi="Times New Roman" w:cs="Times New Roman"/>
          <w:b/>
          <w:sz w:val="32"/>
          <w:szCs w:val="32"/>
          <w:u w:val="single"/>
        </w:rPr>
        <w:t>ценообразования</w:t>
      </w:r>
      <w:proofErr w:type="gramEnd"/>
      <w:r w:rsidRPr="003F7D85">
        <w:rPr>
          <w:rFonts w:ascii="Times New Roman" w:eastAsia="Calibri" w:hAnsi="Times New Roman" w:cs="Times New Roman"/>
          <w:b/>
          <w:sz w:val="32"/>
          <w:szCs w:val="32"/>
          <w:u w:val="single"/>
        </w:rPr>
        <w:t xml:space="preserve"> ориентированные на спрос   </w:t>
      </w:r>
    </w:p>
    <w:p w:rsidR="00F41F9E" w:rsidRPr="003F7D85" w:rsidRDefault="00F41F9E" w:rsidP="003F7D85">
      <w:pPr>
        <w:spacing w:after="0" w:line="240" w:lineRule="auto"/>
        <w:rPr>
          <w:rFonts w:ascii="Times New Roman" w:eastAsia="Calibri" w:hAnsi="Times New Roman" w:cs="Times New Roman"/>
          <w:sz w:val="32"/>
          <w:szCs w:val="32"/>
        </w:rPr>
      </w:pPr>
      <w:r w:rsidRPr="003F7D85">
        <w:rPr>
          <w:rFonts w:ascii="Times New Roman" w:eastAsia="Calibri" w:hAnsi="Times New Roman" w:cs="Times New Roman"/>
          <w:sz w:val="32"/>
          <w:szCs w:val="32"/>
        </w:rPr>
        <w:t>Метод расчета цен с ориентацией на спрос предполагает определять цену товара исходя из спроса на него. Уровень цены на товар ставится в зависимость от изменения спроса: высокая цена устанавливается при большом спросе, низкая - при снижении спроса. При этом затраты на производство товара в обоих случаях могут быть одинаковыми. Затраты при использовании данного метода рассматриваются лишь как ограничительный фактор, который показывает, может ли товар продаваться по установленной цене с запланированной прибылью.</w:t>
      </w:r>
    </w:p>
    <w:p w:rsidR="00F41F9E" w:rsidRPr="003F7D85" w:rsidRDefault="00F41F9E" w:rsidP="003F7D85">
      <w:pPr>
        <w:spacing w:after="0" w:line="240" w:lineRule="auto"/>
        <w:rPr>
          <w:rFonts w:ascii="Times New Roman" w:eastAsia="Calibri" w:hAnsi="Times New Roman" w:cs="Times New Roman"/>
          <w:sz w:val="32"/>
          <w:szCs w:val="32"/>
        </w:rPr>
      </w:pPr>
      <w:r w:rsidRPr="003F7D85">
        <w:rPr>
          <w:rFonts w:ascii="Times New Roman" w:eastAsia="Calibri" w:hAnsi="Times New Roman" w:cs="Times New Roman"/>
          <w:sz w:val="32"/>
          <w:szCs w:val="32"/>
        </w:rPr>
        <w:t>При данном методе предприятие исходит из того, что потребитель определяет соотношение между ценностью товара и его ценой и сравнивает его с такими же показателями для аналогичных товаров, выпускаемых другими предприятиями.</w:t>
      </w:r>
    </w:p>
    <w:p w:rsidR="00F41F9E" w:rsidRPr="003F7D85" w:rsidRDefault="00F41F9E" w:rsidP="003F7D85">
      <w:pPr>
        <w:spacing w:after="0" w:line="240" w:lineRule="auto"/>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Основные методы определения цены на основе спроса </w:t>
      </w:r>
    </w:p>
    <w:p w:rsidR="00F41F9E" w:rsidRPr="003F7D85" w:rsidRDefault="00F41F9E" w:rsidP="003F7D85">
      <w:pPr>
        <w:spacing w:after="0" w:line="240" w:lineRule="auto"/>
        <w:rPr>
          <w:rFonts w:ascii="Times New Roman" w:eastAsia="Calibri" w:hAnsi="Times New Roman" w:cs="Times New Roman"/>
          <w:sz w:val="32"/>
          <w:szCs w:val="32"/>
        </w:rPr>
      </w:pPr>
      <w:r w:rsidRPr="003F7D85">
        <w:rPr>
          <w:rFonts w:ascii="Times New Roman" w:eastAsia="Calibri" w:hAnsi="Times New Roman" w:cs="Times New Roman"/>
          <w:sz w:val="32"/>
          <w:szCs w:val="32"/>
        </w:rPr>
        <w:t>1) Определение цены на основе экономической ценности товара для потребителя.</w:t>
      </w:r>
    </w:p>
    <w:p w:rsidR="00F41F9E" w:rsidRPr="003F7D85" w:rsidRDefault="00F41F9E" w:rsidP="003F7D85">
      <w:pPr>
        <w:spacing w:after="0" w:line="240" w:lineRule="auto"/>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Данный метод основывается на том, что существует максимально благоприятная цена для потребителя, которую он согласен заплатить за товар. Эта цена полностью компенсирует затраты, связанные с его приобретением, но не предусматривает никакой экономии затрат для потребителя. Т.е. затраты на эксплуатацию такие </w:t>
      </w:r>
      <w:proofErr w:type="gramStart"/>
      <w:r w:rsidRPr="003F7D85">
        <w:rPr>
          <w:rFonts w:ascii="Times New Roman" w:eastAsia="Calibri" w:hAnsi="Times New Roman" w:cs="Times New Roman"/>
          <w:sz w:val="32"/>
          <w:szCs w:val="32"/>
        </w:rPr>
        <w:t>же</w:t>
      </w:r>
      <w:proofErr w:type="gramEnd"/>
      <w:r w:rsidRPr="003F7D85">
        <w:rPr>
          <w:rFonts w:ascii="Times New Roman" w:eastAsia="Calibri" w:hAnsi="Times New Roman" w:cs="Times New Roman"/>
          <w:sz w:val="32"/>
          <w:szCs w:val="32"/>
        </w:rPr>
        <w:t xml:space="preserve"> как и до его покупки (нулевые).</w:t>
      </w:r>
    </w:p>
    <w:p w:rsidR="00F41F9E" w:rsidRPr="003F7D85" w:rsidRDefault="00F41F9E" w:rsidP="003F7D85">
      <w:pPr>
        <w:spacing w:after="0" w:line="240" w:lineRule="auto"/>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 2) Метод ценовых порогов</w:t>
      </w:r>
      <w:r w:rsidRPr="003F7D85">
        <w:rPr>
          <w:rFonts w:ascii="Times New Roman" w:eastAsia="Calibri" w:hAnsi="Times New Roman" w:cs="Times New Roman"/>
          <w:color w:val="424242"/>
          <w:sz w:val="32"/>
          <w:szCs w:val="32"/>
        </w:rPr>
        <w:t> </w:t>
      </w:r>
      <w:r w:rsidRPr="003F7D85">
        <w:rPr>
          <w:rFonts w:ascii="Times New Roman" w:eastAsia="Calibri" w:hAnsi="Times New Roman" w:cs="Times New Roman"/>
          <w:sz w:val="32"/>
          <w:szCs w:val="32"/>
        </w:rPr>
        <w:t>– предполагает установление на разных рынках (сегментов) различных цен на однородную продукцию, но с учетом рыночного восприятия и дополнительных элементов стимулирования сбыта.</w:t>
      </w:r>
    </w:p>
    <w:p w:rsidR="00F41F9E" w:rsidRPr="003F7D85" w:rsidRDefault="00F41F9E" w:rsidP="003F7D85">
      <w:pPr>
        <w:spacing w:after="0" w:line="240" w:lineRule="auto"/>
        <w:rPr>
          <w:rFonts w:ascii="Times New Roman" w:eastAsia="Calibri" w:hAnsi="Times New Roman" w:cs="Times New Roman"/>
          <w:sz w:val="32"/>
          <w:szCs w:val="32"/>
        </w:rPr>
      </w:pPr>
      <w:r w:rsidRPr="003F7D85">
        <w:rPr>
          <w:rFonts w:ascii="Times New Roman" w:eastAsia="Calibri" w:hAnsi="Times New Roman" w:cs="Times New Roman"/>
          <w:sz w:val="32"/>
          <w:szCs w:val="32"/>
        </w:rPr>
        <w:t>3) Метод эксперимента</w:t>
      </w:r>
      <w:r w:rsidRPr="003F7D85">
        <w:rPr>
          <w:rFonts w:ascii="Times New Roman" w:eastAsia="Calibri" w:hAnsi="Times New Roman" w:cs="Times New Roman"/>
          <w:color w:val="424242"/>
          <w:sz w:val="32"/>
          <w:szCs w:val="32"/>
        </w:rPr>
        <w:t> </w:t>
      </w:r>
      <w:r w:rsidRPr="003F7D85">
        <w:rPr>
          <w:rFonts w:ascii="Times New Roman" w:eastAsia="Calibri" w:hAnsi="Times New Roman" w:cs="Times New Roman"/>
          <w:sz w:val="32"/>
          <w:szCs w:val="32"/>
        </w:rPr>
        <w:t>– предполагает установление цены при помощи пробного маркетинга, применяется для пробных товаров обязательно предполагает дегустацию, демонстрацию (</w:t>
      </w:r>
      <w:proofErr w:type="spellStart"/>
      <w:r w:rsidRPr="003F7D85">
        <w:rPr>
          <w:rFonts w:ascii="Times New Roman" w:eastAsia="Calibri" w:hAnsi="Times New Roman" w:cs="Times New Roman"/>
          <w:sz w:val="32"/>
          <w:szCs w:val="32"/>
        </w:rPr>
        <w:t>семплинг</w:t>
      </w:r>
      <w:proofErr w:type="spellEnd"/>
      <w:r w:rsidRPr="003F7D85">
        <w:rPr>
          <w:rFonts w:ascii="Times New Roman" w:eastAsia="Calibri" w:hAnsi="Times New Roman" w:cs="Times New Roman"/>
          <w:sz w:val="32"/>
          <w:szCs w:val="32"/>
        </w:rPr>
        <w:t xml:space="preserve">). </w:t>
      </w:r>
    </w:p>
    <w:p w:rsidR="003F7D85" w:rsidRPr="003F7D85" w:rsidRDefault="00F41F9E" w:rsidP="003F7D85">
      <w:pPr>
        <w:spacing w:after="0" w:line="240" w:lineRule="auto"/>
        <w:rPr>
          <w:rFonts w:ascii="Times New Roman" w:eastAsia="Calibri" w:hAnsi="Times New Roman" w:cs="Times New Roman"/>
          <w:sz w:val="32"/>
          <w:szCs w:val="32"/>
        </w:rPr>
      </w:pPr>
      <w:r w:rsidRPr="003F7D85">
        <w:rPr>
          <w:rFonts w:ascii="Times New Roman" w:eastAsia="Calibri" w:hAnsi="Times New Roman" w:cs="Times New Roman"/>
          <w:sz w:val="32"/>
          <w:szCs w:val="32"/>
        </w:rPr>
        <w:t>Методы расчета цен с ориентацией на спрос могут успешно применяться при выпуске взаимозаменяемых товаров, позволяющих покупателям сравнивать товары и делать соответствующий выбор. Установление цен на товар с учетом спроса на него теоретически представляется относительно несложной задачей, однако практическая реализация этого метода сопряжена с рядом трудностей. Определить реальный (возможный) спрос на товар на длительную перспективу часто весьма сложно.</w:t>
      </w:r>
    </w:p>
    <w:p w:rsidR="003F7D85" w:rsidRPr="003F7D85" w:rsidRDefault="003F7D85">
      <w:pPr>
        <w:rPr>
          <w:rFonts w:ascii="Times New Roman" w:eastAsia="Calibri" w:hAnsi="Times New Roman" w:cs="Times New Roman"/>
          <w:sz w:val="32"/>
          <w:szCs w:val="32"/>
        </w:rPr>
      </w:pPr>
      <w:r w:rsidRPr="003F7D85">
        <w:rPr>
          <w:rFonts w:ascii="Times New Roman" w:eastAsia="Calibri" w:hAnsi="Times New Roman" w:cs="Times New Roman"/>
          <w:sz w:val="32"/>
          <w:szCs w:val="32"/>
        </w:rPr>
        <w:br w:type="page"/>
      </w:r>
    </w:p>
    <w:p w:rsidR="00F41F9E" w:rsidRPr="003F7D85" w:rsidRDefault="00F41F9E" w:rsidP="003F7D85">
      <w:pPr>
        <w:spacing w:after="0" w:line="240" w:lineRule="auto"/>
        <w:rPr>
          <w:rFonts w:ascii="Times New Roman" w:eastAsia="Calibri" w:hAnsi="Times New Roman" w:cs="Times New Roman"/>
          <w:sz w:val="32"/>
          <w:szCs w:val="32"/>
        </w:rPr>
      </w:pPr>
      <w:r w:rsidRPr="003F7D85">
        <w:rPr>
          <w:rFonts w:ascii="Times New Roman" w:eastAsia="Calibri" w:hAnsi="Times New Roman" w:cs="Times New Roman"/>
          <w:b/>
          <w:sz w:val="32"/>
          <w:szCs w:val="32"/>
          <w:u w:val="single"/>
        </w:rPr>
        <w:lastRenderedPageBreak/>
        <w:t>Опишите опыт государственного регулирования цен в зарубежных странах</w:t>
      </w:r>
    </w:p>
    <w:p w:rsidR="00F41F9E" w:rsidRPr="003F7D85" w:rsidRDefault="00F41F9E" w:rsidP="003F7D85">
      <w:pPr>
        <w:spacing w:after="0" w:line="240" w:lineRule="auto"/>
        <w:rPr>
          <w:rFonts w:ascii="Times New Roman" w:eastAsia="Calibri" w:hAnsi="Times New Roman" w:cs="Times New Roman"/>
          <w:sz w:val="32"/>
          <w:szCs w:val="32"/>
          <w:lang w:eastAsia="ru-RU"/>
        </w:rPr>
      </w:pPr>
      <w:r w:rsidRPr="003F7D85">
        <w:rPr>
          <w:rFonts w:ascii="Times New Roman" w:eastAsia="Calibri" w:hAnsi="Times New Roman" w:cs="Times New Roman"/>
          <w:sz w:val="32"/>
          <w:szCs w:val="32"/>
          <w:lang w:eastAsia="ru-RU"/>
        </w:rPr>
        <w:t>Способы и методы государственного воздействия на цены в различных странах с рыночной экономикой неодинаковы, что зависит от национальных, климатических, политических, ресурсных и других факторов, определяющих положение страны в мировом разделении труда.</w:t>
      </w:r>
    </w:p>
    <w:p w:rsidR="00F41F9E" w:rsidRPr="003F7D85" w:rsidRDefault="00F41F9E" w:rsidP="003F7D85">
      <w:pPr>
        <w:spacing w:after="0" w:line="240" w:lineRule="auto"/>
        <w:rPr>
          <w:rFonts w:ascii="Times New Roman" w:eastAsia="Calibri" w:hAnsi="Times New Roman" w:cs="Times New Roman"/>
          <w:sz w:val="32"/>
          <w:szCs w:val="32"/>
          <w:lang w:eastAsia="ru-RU"/>
        </w:rPr>
      </w:pPr>
      <w:r w:rsidRPr="003F7D85">
        <w:rPr>
          <w:rFonts w:ascii="Times New Roman" w:eastAsia="Calibri" w:hAnsi="Times New Roman" w:cs="Times New Roman"/>
          <w:b/>
          <w:bCs/>
          <w:sz w:val="32"/>
          <w:szCs w:val="32"/>
          <w:lang w:eastAsia="ru-RU"/>
        </w:rPr>
        <w:t>Австрия.</w:t>
      </w:r>
      <w:r w:rsidRPr="003F7D85">
        <w:rPr>
          <w:rFonts w:ascii="Times New Roman" w:eastAsia="Calibri" w:hAnsi="Times New Roman" w:cs="Times New Roman"/>
          <w:sz w:val="32"/>
          <w:szCs w:val="32"/>
          <w:lang w:eastAsia="ru-RU"/>
        </w:rPr>
        <w:t xml:space="preserve">  Государство регулирует около 10% цен (лом и отходы черных металлов, фармацевтическое сырье и лекарственные препараты, электроэнергия, газ, теплоснабжение). Парламент устанавливает цены на табак, табачные изделия, соль, почтовые сборы, телефонные, телеграфные и железнодорожные тарифы. Министерство финансов устанавливает цены на спиртные напитки. Министерство экономики имеет право вводить регулирование цен на срок до 6 месяцев на любой товар или вид услуг. </w:t>
      </w:r>
    </w:p>
    <w:p w:rsidR="00F41F9E" w:rsidRPr="003F7D85" w:rsidRDefault="00F41F9E" w:rsidP="003F7D85">
      <w:pPr>
        <w:spacing w:after="0" w:line="240" w:lineRule="auto"/>
        <w:rPr>
          <w:rFonts w:ascii="Times New Roman" w:eastAsia="Calibri" w:hAnsi="Times New Roman" w:cs="Times New Roman"/>
          <w:sz w:val="32"/>
          <w:szCs w:val="32"/>
          <w:lang w:eastAsia="ru-RU"/>
        </w:rPr>
      </w:pPr>
      <w:r w:rsidRPr="003F7D85">
        <w:rPr>
          <w:rFonts w:ascii="Times New Roman" w:eastAsia="Calibri" w:hAnsi="Times New Roman" w:cs="Times New Roman"/>
          <w:b/>
          <w:bCs/>
          <w:sz w:val="32"/>
          <w:szCs w:val="32"/>
          <w:lang w:eastAsia="ru-RU"/>
        </w:rPr>
        <w:t>Греция.</w:t>
      </w:r>
      <w:r w:rsidRPr="003F7D85">
        <w:rPr>
          <w:rFonts w:ascii="Times New Roman" w:eastAsia="Calibri" w:hAnsi="Times New Roman" w:cs="Times New Roman"/>
          <w:sz w:val="32"/>
          <w:szCs w:val="32"/>
          <w:lang w:eastAsia="ru-RU"/>
        </w:rPr>
        <w:t xml:space="preserve"> Государственными органами регулируется примерно 20% наименований потребительских товаров и услуг. Существует специализированный орган, ведающий вопросами ценообразования, – Межминистерский комитет по ценам и доходам. </w:t>
      </w:r>
    </w:p>
    <w:p w:rsidR="00F41F9E" w:rsidRPr="003F7D85" w:rsidRDefault="00F41F9E" w:rsidP="003F7D85">
      <w:pPr>
        <w:spacing w:after="0" w:line="240" w:lineRule="auto"/>
        <w:rPr>
          <w:rFonts w:ascii="Times New Roman" w:eastAsia="Calibri" w:hAnsi="Times New Roman" w:cs="Times New Roman"/>
          <w:sz w:val="32"/>
          <w:szCs w:val="32"/>
          <w:lang w:eastAsia="ru-RU"/>
        </w:rPr>
      </w:pPr>
      <w:r w:rsidRPr="003F7D85">
        <w:rPr>
          <w:rFonts w:ascii="Times New Roman" w:eastAsia="Calibri" w:hAnsi="Times New Roman" w:cs="Times New Roman"/>
          <w:b/>
          <w:bCs/>
          <w:sz w:val="32"/>
          <w:szCs w:val="32"/>
          <w:lang w:eastAsia="ru-RU"/>
        </w:rPr>
        <w:t>Испания.</w:t>
      </w:r>
      <w:r w:rsidRPr="003F7D85">
        <w:rPr>
          <w:rFonts w:ascii="Times New Roman" w:eastAsia="Calibri" w:hAnsi="Times New Roman" w:cs="Times New Roman"/>
          <w:sz w:val="32"/>
          <w:szCs w:val="32"/>
          <w:lang w:eastAsia="ru-RU"/>
        </w:rPr>
        <w:t> Государственное регулирование и контроль за ценами осуществляет Высший совет по ценам при Министерстве экономики и финансов, утвержденный Королевским декретом в 1977 г. Удельный вес регулируемых и устанавливаемых непосредственно государством цен составляет около 10% от общего объема потребительских цен. Механизм государственного регулирования цен включает следующие формы: разрешительные цены, уведомительные цены, местные цены.</w:t>
      </w:r>
    </w:p>
    <w:p w:rsidR="00F41F9E" w:rsidRPr="003F7D85" w:rsidRDefault="00F41F9E" w:rsidP="003F7D85">
      <w:pPr>
        <w:spacing w:after="0" w:line="240" w:lineRule="auto"/>
        <w:rPr>
          <w:rFonts w:ascii="Times New Roman" w:eastAsia="Calibri" w:hAnsi="Times New Roman" w:cs="Times New Roman"/>
          <w:sz w:val="32"/>
          <w:szCs w:val="32"/>
          <w:lang w:eastAsia="ru-RU"/>
        </w:rPr>
      </w:pPr>
      <w:r w:rsidRPr="003F7D85">
        <w:rPr>
          <w:rFonts w:ascii="Times New Roman" w:eastAsia="Calibri" w:hAnsi="Times New Roman" w:cs="Times New Roman"/>
          <w:b/>
          <w:bCs/>
          <w:sz w:val="32"/>
          <w:szCs w:val="32"/>
          <w:lang w:eastAsia="ru-RU"/>
        </w:rPr>
        <w:t>Норвегия.</w:t>
      </w:r>
      <w:r w:rsidRPr="003F7D85">
        <w:rPr>
          <w:rFonts w:ascii="Times New Roman" w:eastAsia="Calibri" w:hAnsi="Times New Roman" w:cs="Times New Roman"/>
          <w:sz w:val="32"/>
          <w:szCs w:val="32"/>
          <w:lang w:eastAsia="ru-RU"/>
        </w:rPr>
        <w:t xml:space="preserve"> Государство определяет максимальные и минимальные уровни цен либо «замораживает» цены, устанавливает порядок исчисления скидок, надбавок (наценок), максимальные уровни прибыли и другие правила в области цен. Предельные уровни цен государство устанавливает на мясо, молоко, маргарин, химические удобрения, цемент, лекарства. Основой для установления внутренних цен в Норвегии являются мировые цены. </w:t>
      </w:r>
    </w:p>
    <w:p w:rsidR="00F41F9E" w:rsidRPr="003F7D85" w:rsidRDefault="00F41F9E" w:rsidP="003F7D85">
      <w:pPr>
        <w:spacing w:after="0" w:line="240" w:lineRule="auto"/>
        <w:rPr>
          <w:rFonts w:ascii="Times New Roman" w:eastAsia="Calibri" w:hAnsi="Times New Roman" w:cs="Times New Roman"/>
          <w:sz w:val="32"/>
          <w:szCs w:val="32"/>
          <w:lang w:eastAsia="ru-RU"/>
        </w:rPr>
      </w:pPr>
      <w:r w:rsidRPr="003F7D85">
        <w:rPr>
          <w:rFonts w:ascii="Times New Roman" w:eastAsia="Calibri" w:hAnsi="Times New Roman" w:cs="Times New Roman"/>
          <w:b/>
          <w:bCs/>
          <w:sz w:val="32"/>
          <w:szCs w:val="32"/>
          <w:lang w:eastAsia="ru-RU"/>
        </w:rPr>
        <w:t>США.</w:t>
      </w:r>
      <w:r w:rsidRPr="003F7D85">
        <w:rPr>
          <w:rFonts w:ascii="Times New Roman" w:eastAsia="Calibri" w:hAnsi="Times New Roman" w:cs="Times New Roman"/>
          <w:sz w:val="32"/>
          <w:szCs w:val="32"/>
          <w:lang w:eastAsia="ru-RU"/>
        </w:rPr>
        <w:t>  Подавляющая часть цен в США устанавливается компаниями в условиях конкурентно-рыночного механизма. Вместе с тем сохраняются государственные цены в отраслях с естественной монополией. Это – энергетика, система связи. Государством регулируется 5-10% цен.</w:t>
      </w:r>
    </w:p>
    <w:p w:rsidR="00F41F9E" w:rsidRPr="003F7D85" w:rsidRDefault="00F41F9E" w:rsidP="003F7D85">
      <w:pPr>
        <w:spacing w:after="0" w:line="240" w:lineRule="auto"/>
        <w:rPr>
          <w:rFonts w:ascii="Times New Roman" w:eastAsia="Calibri" w:hAnsi="Times New Roman" w:cs="Times New Roman"/>
          <w:sz w:val="32"/>
          <w:szCs w:val="32"/>
          <w:lang w:eastAsia="ru-RU"/>
        </w:rPr>
      </w:pPr>
      <w:r w:rsidRPr="003F7D85">
        <w:rPr>
          <w:rFonts w:ascii="Times New Roman" w:eastAsia="Calibri" w:hAnsi="Times New Roman" w:cs="Times New Roman"/>
          <w:b/>
          <w:bCs/>
          <w:sz w:val="32"/>
          <w:szCs w:val="32"/>
          <w:lang w:eastAsia="ru-RU"/>
        </w:rPr>
        <w:t>Франция.</w:t>
      </w:r>
      <w:r w:rsidRPr="003F7D85">
        <w:rPr>
          <w:rFonts w:ascii="Times New Roman" w:eastAsia="Calibri" w:hAnsi="Times New Roman" w:cs="Times New Roman"/>
          <w:sz w:val="32"/>
          <w:szCs w:val="32"/>
          <w:lang w:eastAsia="ru-RU"/>
        </w:rPr>
        <w:t>  В настоящее время государство регулирует цены на продукцию предприятий отраслей-монополистов: газ, электроэнергетику, транспорт, сельскохозяйственную продукцию. Соотношение между регулируемыми и свободными ценами на товары и услуги таково: примерно 20% цен регулируется государством, а остальные 80% находятся в режиме свободного ценообразования.</w:t>
      </w:r>
    </w:p>
    <w:p w:rsidR="00F41F9E" w:rsidRPr="003F7D85" w:rsidRDefault="00F41F9E" w:rsidP="003F7D85">
      <w:pPr>
        <w:spacing w:after="0" w:line="240" w:lineRule="auto"/>
        <w:rPr>
          <w:rFonts w:ascii="Times New Roman" w:eastAsia="Calibri" w:hAnsi="Times New Roman" w:cs="Times New Roman"/>
          <w:sz w:val="32"/>
          <w:szCs w:val="32"/>
          <w:lang w:eastAsia="ru-RU"/>
        </w:rPr>
      </w:pPr>
      <w:r w:rsidRPr="003F7D85">
        <w:rPr>
          <w:rFonts w:ascii="Times New Roman" w:eastAsia="Calibri" w:hAnsi="Times New Roman" w:cs="Times New Roman"/>
          <w:b/>
          <w:bCs/>
          <w:sz w:val="32"/>
          <w:szCs w:val="32"/>
          <w:lang w:eastAsia="ru-RU"/>
        </w:rPr>
        <w:lastRenderedPageBreak/>
        <w:t>Швеция.</w:t>
      </w:r>
      <w:r w:rsidRPr="003F7D85">
        <w:rPr>
          <w:rFonts w:ascii="Times New Roman" w:eastAsia="Calibri" w:hAnsi="Times New Roman" w:cs="Times New Roman"/>
          <w:sz w:val="32"/>
          <w:szCs w:val="32"/>
          <w:lang w:eastAsia="ru-RU"/>
        </w:rPr>
        <w:t xml:space="preserve"> Страна имеет значительный опыт государственного регулирования цен. Правовым обеспечением регулирования цен является Закон о регулировании цен (1956 г.), который определяет условия вмешательства государства в процесс ценообразования и устанавливает в качестве исключительной формы замораживание цен. Последнее возможно по двум причинам: в случае войны или опасности ее возникновения либо в случае угрозы значительного повышения цен. </w:t>
      </w:r>
    </w:p>
    <w:p w:rsidR="00F41F9E" w:rsidRPr="003F7D85" w:rsidRDefault="00F41F9E" w:rsidP="003F7D85">
      <w:pPr>
        <w:spacing w:after="0" w:line="240" w:lineRule="auto"/>
        <w:rPr>
          <w:rFonts w:ascii="Times New Roman" w:eastAsia="Calibri" w:hAnsi="Times New Roman" w:cs="Times New Roman"/>
          <w:sz w:val="32"/>
          <w:szCs w:val="32"/>
          <w:lang w:eastAsia="ru-RU"/>
        </w:rPr>
      </w:pPr>
      <w:r w:rsidRPr="003F7D85">
        <w:rPr>
          <w:rFonts w:ascii="Times New Roman" w:eastAsia="Calibri" w:hAnsi="Times New Roman" w:cs="Times New Roman"/>
          <w:b/>
          <w:bCs/>
          <w:sz w:val="32"/>
          <w:szCs w:val="32"/>
          <w:lang w:eastAsia="ru-RU"/>
        </w:rPr>
        <w:t>Япония.</w:t>
      </w:r>
      <w:r w:rsidRPr="003F7D85">
        <w:rPr>
          <w:rFonts w:ascii="Times New Roman" w:eastAsia="Calibri" w:hAnsi="Times New Roman" w:cs="Times New Roman"/>
          <w:sz w:val="32"/>
          <w:szCs w:val="32"/>
          <w:lang w:eastAsia="ru-RU"/>
        </w:rPr>
        <w:t> В Японии прямое вмешательство государства в ценообразование минимально. Более того, государство проводит курс на ограничение любых форм контроля над оптовыми и розничными ценами со стороны корпораций. Административно в Японии регулируется примерно 20% потребительских цен, в том числе на рис, пшеницу, мясные и молочные продукты, воду, тарифы на электроэнергию, газ, железнодорожные тарифы, стоимость образования и медицинского обслуживания.</w:t>
      </w:r>
    </w:p>
    <w:p w:rsidR="00F41F9E" w:rsidRPr="003F7D85" w:rsidRDefault="00F41F9E" w:rsidP="003F7D85">
      <w:pPr>
        <w:spacing w:after="0" w:line="240" w:lineRule="auto"/>
        <w:rPr>
          <w:rFonts w:ascii="Times New Roman" w:eastAsia="Calibri" w:hAnsi="Times New Roman" w:cs="Times New Roman"/>
          <w:sz w:val="32"/>
          <w:szCs w:val="32"/>
          <w:lang w:eastAsia="ru-RU"/>
        </w:rPr>
      </w:pPr>
    </w:p>
    <w:p w:rsidR="00F41F9E" w:rsidRPr="003F7D85" w:rsidRDefault="00F41F9E" w:rsidP="003F7D85">
      <w:pPr>
        <w:spacing w:after="0" w:line="240" w:lineRule="auto"/>
        <w:rPr>
          <w:rFonts w:ascii="Times New Roman" w:eastAsia="Calibri" w:hAnsi="Times New Roman" w:cs="Times New Roman"/>
          <w:sz w:val="32"/>
          <w:szCs w:val="32"/>
          <w:lang w:eastAsia="ru-RU"/>
        </w:rPr>
      </w:pPr>
    </w:p>
    <w:p w:rsidR="003F7D85" w:rsidRPr="003F7D85" w:rsidRDefault="003F7D85">
      <w:pPr>
        <w:rPr>
          <w:rFonts w:ascii="Times New Roman" w:eastAsia="Calibri" w:hAnsi="Times New Roman" w:cs="Times New Roman"/>
          <w:b/>
          <w:sz w:val="32"/>
          <w:szCs w:val="32"/>
          <w:u w:val="single"/>
        </w:rPr>
      </w:pPr>
      <w:r w:rsidRPr="003F7D85">
        <w:rPr>
          <w:rFonts w:ascii="Times New Roman" w:eastAsia="Calibri" w:hAnsi="Times New Roman" w:cs="Times New Roman"/>
          <w:b/>
          <w:sz w:val="32"/>
          <w:szCs w:val="32"/>
          <w:u w:val="single"/>
        </w:rPr>
        <w:br w:type="page"/>
      </w:r>
    </w:p>
    <w:p w:rsidR="00F41F9E" w:rsidRPr="003F7D85" w:rsidRDefault="00F41F9E" w:rsidP="003F7D85">
      <w:pPr>
        <w:spacing w:after="0" w:line="240" w:lineRule="auto"/>
        <w:rPr>
          <w:rFonts w:ascii="Times New Roman" w:eastAsia="Calibri" w:hAnsi="Times New Roman" w:cs="Times New Roman"/>
          <w:b/>
          <w:sz w:val="32"/>
          <w:szCs w:val="32"/>
          <w:u w:val="single"/>
        </w:rPr>
      </w:pPr>
      <w:r w:rsidRPr="003F7D85">
        <w:rPr>
          <w:rFonts w:ascii="Times New Roman" w:eastAsia="Calibri" w:hAnsi="Times New Roman" w:cs="Times New Roman"/>
          <w:b/>
          <w:sz w:val="32"/>
          <w:szCs w:val="32"/>
          <w:u w:val="single"/>
        </w:rPr>
        <w:lastRenderedPageBreak/>
        <w:t xml:space="preserve">Опишите рыночные методы ценообразования    </w:t>
      </w:r>
    </w:p>
    <w:p w:rsidR="00F41F9E" w:rsidRPr="003F7D85" w:rsidRDefault="00F41F9E" w:rsidP="003F7D85">
      <w:pPr>
        <w:spacing w:after="0" w:line="240" w:lineRule="auto"/>
        <w:rPr>
          <w:rFonts w:ascii="Times New Roman" w:eastAsia="Calibri" w:hAnsi="Times New Roman" w:cs="Times New Roman"/>
          <w:sz w:val="32"/>
          <w:szCs w:val="32"/>
        </w:rPr>
      </w:pPr>
      <w:r w:rsidRPr="003F7D85">
        <w:rPr>
          <w:rFonts w:ascii="Times New Roman" w:eastAsia="Calibri" w:hAnsi="Times New Roman" w:cs="Times New Roman"/>
          <w:sz w:val="32"/>
          <w:szCs w:val="32"/>
        </w:rPr>
        <w:t>В этой группе методов учитываются конкурентные преимущества товаров и предприятий-производителей. Методы используются в рамках активной стратегии ценообразования, ориентированной на определенную комбинацию цены и качества товара.</w:t>
      </w:r>
    </w:p>
    <w:p w:rsidR="00F41F9E" w:rsidRPr="003F7D85" w:rsidRDefault="00F41F9E" w:rsidP="003F7D85">
      <w:pPr>
        <w:spacing w:after="0" w:line="240" w:lineRule="auto"/>
        <w:rPr>
          <w:rFonts w:ascii="Times New Roman" w:eastAsia="Calibri" w:hAnsi="Times New Roman" w:cs="Times New Roman"/>
          <w:sz w:val="32"/>
          <w:szCs w:val="32"/>
        </w:rPr>
      </w:pPr>
      <w:r w:rsidRPr="003F7D85">
        <w:rPr>
          <w:rFonts w:ascii="Times New Roman" w:eastAsia="Calibri" w:hAnsi="Times New Roman" w:cs="Times New Roman"/>
          <w:sz w:val="32"/>
          <w:szCs w:val="32"/>
        </w:rPr>
        <w:t>Применяя такие методы, предприятия исходят из готовности потребителя платить определенную цену (верхняя граница цен). Если не учитывать необходимость оперировать ценами выше нижней границы, то при ориентации на потребителей не будет существовать непосредственной связи между затратами и установлением цен. Имея свои представления о максимальной цене, которую они готовы заплатить, потребители устанавливают определенную границу, за которой спрос на продукт прекратится либо по причине финансовых ограничений, либо потому, что по такой цене можно приобрести более качественный товар.</w:t>
      </w:r>
    </w:p>
    <w:p w:rsidR="00F41F9E" w:rsidRPr="003F7D85" w:rsidRDefault="00F41F9E" w:rsidP="003F7D85">
      <w:pPr>
        <w:shd w:val="clear" w:color="auto" w:fill="FFFFFF"/>
        <w:spacing w:after="0" w:line="240" w:lineRule="auto"/>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Основные рыночные методы определения цен:</w:t>
      </w:r>
    </w:p>
    <w:p w:rsidR="00F41F9E" w:rsidRPr="003F7D85" w:rsidRDefault="00F41F9E" w:rsidP="003F7D85">
      <w:pPr>
        <w:shd w:val="clear" w:color="auto" w:fill="FFFFFF"/>
        <w:spacing w:after="0" w:line="240" w:lineRule="auto"/>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а) метод потребительской оценки (ориентация на спрос). Данный метод тесно связан с дифференциацией товара и дифференциацией рынка. Дает возможность осуществлять стратегию высоких цен;</w:t>
      </w:r>
    </w:p>
    <w:p w:rsidR="00F41F9E" w:rsidRPr="003F7D85" w:rsidRDefault="00F41F9E" w:rsidP="003F7D85">
      <w:pPr>
        <w:shd w:val="clear" w:color="auto" w:fill="FFFFFF"/>
        <w:spacing w:after="0" w:line="240" w:lineRule="auto"/>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б) метод следования за лидером (ориентация на конкуренцию). При данном методе производитель руководствуется ценами конкурента, а учет собственных издержек и спроса играет здесь подчиненную роль. Производитель устанавливает цену чуть выше или чуть ниже, чем у ближайшего конкурента. Это возможно лишь на рынке с однородной продукцией. Опираясь на этот метод, фирма избавляется от риска, связанного с установлением собственной цены и адаптацией ее на рынке;</w:t>
      </w:r>
    </w:p>
    <w:p w:rsidR="00F41F9E" w:rsidRPr="003F7D85" w:rsidRDefault="00F41F9E" w:rsidP="003F7D85">
      <w:pPr>
        <w:spacing w:after="0" w:line="240" w:lineRule="auto"/>
        <w:rPr>
          <w:rFonts w:ascii="Times New Roman" w:eastAsia="Calibri" w:hAnsi="Times New Roman" w:cs="Times New Roman"/>
          <w:sz w:val="32"/>
          <w:szCs w:val="32"/>
          <w:lang w:eastAsia="ru-RU"/>
        </w:rPr>
      </w:pPr>
      <w:r w:rsidRPr="003F7D85">
        <w:rPr>
          <w:rFonts w:ascii="Times New Roman" w:eastAsia="Calibri" w:hAnsi="Times New Roman" w:cs="Times New Roman"/>
          <w:sz w:val="32"/>
          <w:szCs w:val="32"/>
          <w:lang w:eastAsia="ru-RU"/>
        </w:rPr>
        <w:t>При определении конечной цены товара или услуги компания ориентируется на сравнительные характеристики своей продукции и применяет либо скидки, либо надбавки к цене конкурента. Преимущество этого метода состоит в том, что компании не требуется нести дополнительные расходы на изучение спроса, так как его уровень оказывает не столь значительное влияние на цену товара или услуги.</w:t>
      </w:r>
    </w:p>
    <w:p w:rsidR="00F41F9E" w:rsidRPr="003F7D85" w:rsidRDefault="00F41F9E" w:rsidP="003F7D85">
      <w:pPr>
        <w:shd w:val="clear" w:color="auto" w:fill="FFFFFF"/>
        <w:spacing w:after="0" w:line="240" w:lineRule="auto"/>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в) метод “запечатанного конверта” или тендерного ценообразования.</w:t>
      </w:r>
    </w:p>
    <w:p w:rsidR="00F41F9E" w:rsidRPr="003F7D85" w:rsidRDefault="00F41F9E" w:rsidP="003F7D85">
      <w:pPr>
        <w:shd w:val="clear" w:color="auto" w:fill="FFFFFF"/>
        <w:spacing w:after="0" w:line="240" w:lineRule="auto"/>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Используется в тех случаях, когда несколько компаний ведут серьезную конкуренцию за получение определенного контракта. Выигрывает тот, чья цена предложения обеспечивает продавцу максимальную прибыль;</w:t>
      </w:r>
    </w:p>
    <w:p w:rsidR="00F41F9E" w:rsidRPr="003F7D85" w:rsidRDefault="00F41F9E" w:rsidP="003F7D85">
      <w:pPr>
        <w:shd w:val="clear" w:color="auto" w:fill="FFFFFF"/>
        <w:spacing w:after="0" w:line="240" w:lineRule="auto"/>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г) метод определения цен, ориентированный на нахождение равновесия между издержками производства и состоянием рынка.</w:t>
      </w:r>
    </w:p>
    <w:p w:rsidR="00F41F9E" w:rsidRPr="003F7D85" w:rsidRDefault="00F41F9E" w:rsidP="003F7D85">
      <w:pPr>
        <w:shd w:val="clear" w:color="auto" w:fill="FFFFFF"/>
        <w:spacing w:after="0" w:line="240" w:lineRule="auto"/>
        <w:rPr>
          <w:rFonts w:ascii="Times New Roman" w:eastAsia="Times New Roman" w:hAnsi="Times New Roman" w:cs="Times New Roman"/>
          <w:color w:val="000000"/>
          <w:sz w:val="32"/>
          <w:szCs w:val="32"/>
          <w:lang w:eastAsia="ru-RU"/>
        </w:rPr>
      </w:pPr>
      <w:r w:rsidRPr="003F7D85">
        <w:rPr>
          <w:rFonts w:ascii="Times New Roman" w:eastAsia="Times New Roman" w:hAnsi="Times New Roman" w:cs="Times New Roman"/>
          <w:color w:val="000000"/>
          <w:sz w:val="32"/>
          <w:szCs w:val="32"/>
          <w:lang w:eastAsia="ru-RU"/>
        </w:rPr>
        <w:t xml:space="preserve">Ценовые линии. Каждая цена отражает определенный уровень качества различных моделей одного и </w:t>
      </w:r>
      <w:proofErr w:type="gramStart"/>
      <w:r w:rsidRPr="003F7D85">
        <w:rPr>
          <w:rFonts w:ascii="Times New Roman" w:eastAsia="Times New Roman" w:hAnsi="Times New Roman" w:cs="Times New Roman"/>
          <w:color w:val="000000"/>
          <w:sz w:val="32"/>
          <w:szCs w:val="32"/>
          <w:lang w:eastAsia="ru-RU"/>
        </w:rPr>
        <w:t>того же вида</w:t>
      </w:r>
      <w:proofErr w:type="gramEnd"/>
      <w:r w:rsidRPr="003F7D85">
        <w:rPr>
          <w:rFonts w:ascii="Times New Roman" w:eastAsia="Times New Roman" w:hAnsi="Times New Roman" w:cs="Times New Roman"/>
          <w:color w:val="000000"/>
          <w:sz w:val="32"/>
          <w:szCs w:val="32"/>
          <w:lang w:eastAsia="ru-RU"/>
        </w:rPr>
        <w:t xml:space="preserve"> и назначения изделия.</w:t>
      </w:r>
    </w:p>
    <w:p w:rsidR="00F41F9E" w:rsidRPr="003F7D85" w:rsidRDefault="00F41F9E" w:rsidP="003F7D85">
      <w:pPr>
        <w:spacing w:line="240" w:lineRule="auto"/>
        <w:rPr>
          <w:rFonts w:ascii="Times New Roman" w:eastAsia="Calibri" w:hAnsi="Times New Roman" w:cs="Times New Roman"/>
          <w:sz w:val="32"/>
          <w:szCs w:val="32"/>
        </w:rPr>
      </w:pPr>
    </w:p>
    <w:p w:rsidR="00F41F9E" w:rsidRPr="003F7D85" w:rsidRDefault="00F41F9E" w:rsidP="003F7D85">
      <w:pPr>
        <w:spacing w:after="0" w:line="240" w:lineRule="auto"/>
        <w:rPr>
          <w:rFonts w:ascii="Times New Roman" w:eastAsia="Calibri" w:hAnsi="Times New Roman" w:cs="Times New Roman"/>
          <w:sz w:val="32"/>
          <w:szCs w:val="32"/>
          <w:lang w:eastAsia="ru-RU"/>
        </w:rPr>
      </w:pPr>
    </w:p>
    <w:p w:rsidR="00F41F9E" w:rsidRPr="003F7D85" w:rsidRDefault="00F41F9E" w:rsidP="003F7D85">
      <w:pPr>
        <w:spacing w:after="0" w:line="240" w:lineRule="auto"/>
        <w:rPr>
          <w:rFonts w:ascii="Times New Roman" w:eastAsia="Calibri" w:hAnsi="Times New Roman" w:cs="Times New Roman"/>
          <w:sz w:val="32"/>
          <w:szCs w:val="32"/>
          <w:lang w:eastAsia="ru-RU"/>
        </w:rPr>
      </w:pPr>
    </w:p>
    <w:p w:rsidR="00F41F9E" w:rsidRPr="003F7D85" w:rsidRDefault="00F41F9E" w:rsidP="003F7D85">
      <w:pPr>
        <w:spacing w:after="0" w:line="240" w:lineRule="auto"/>
        <w:rPr>
          <w:rFonts w:ascii="Times New Roman" w:eastAsia="Calibri" w:hAnsi="Times New Roman" w:cs="Times New Roman"/>
          <w:sz w:val="32"/>
          <w:szCs w:val="32"/>
          <w:lang w:eastAsia="ru-RU"/>
        </w:rPr>
      </w:pPr>
    </w:p>
    <w:p w:rsidR="00F41F9E" w:rsidRPr="003F7D85" w:rsidRDefault="00F41F9E" w:rsidP="003F7D85">
      <w:pPr>
        <w:spacing w:after="0" w:line="240" w:lineRule="auto"/>
        <w:rPr>
          <w:rFonts w:ascii="Times New Roman" w:eastAsia="Calibri" w:hAnsi="Times New Roman" w:cs="Times New Roman"/>
          <w:sz w:val="32"/>
          <w:szCs w:val="32"/>
          <w:lang w:eastAsia="ru-RU"/>
        </w:rPr>
      </w:pPr>
    </w:p>
    <w:p w:rsidR="00F41F9E" w:rsidRPr="003F7D85" w:rsidRDefault="00F41F9E" w:rsidP="003F7D85">
      <w:pPr>
        <w:spacing w:after="0" w:line="240" w:lineRule="auto"/>
        <w:rPr>
          <w:rFonts w:ascii="Times New Roman" w:eastAsia="Calibri" w:hAnsi="Times New Roman" w:cs="Times New Roman"/>
          <w:sz w:val="32"/>
          <w:szCs w:val="32"/>
          <w:lang w:eastAsia="ru-RU"/>
        </w:rPr>
      </w:pPr>
    </w:p>
    <w:p w:rsidR="00F41F9E" w:rsidRPr="003F7D85" w:rsidRDefault="00F41F9E" w:rsidP="003F7D85">
      <w:pPr>
        <w:spacing w:after="0" w:line="240" w:lineRule="auto"/>
        <w:rPr>
          <w:rFonts w:ascii="Times New Roman" w:eastAsia="Calibri" w:hAnsi="Times New Roman" w:cs="Times New Roman"/>
          <w:sz w:val="32"/>
          <w:szCs w:val="32"/>
          <w:lang w:eastAsia="ru-RU"/>
        </w:rPr>
      </w:pPr>
    </w:p>
    <w:p w:rsidR="00F41F9E" w:rsidRPr="003F7D85" w:rsidRDefault="00F41F9E" w:rsidP="003F7D85">
      <w:pPr>
        <w:spacing w:after="0" w:line="240" w:lineRule="auto"/>
        <w:rPr>
          <w:rFonts w:ascii="Times New Roman" w:eastAsia="Calibri" w:hAnsi="Times New Roman" w:cs="Times New Roman"/>
          <w:sz w:val="32"/>
          <w:szCs w:val="32"/>
          <w:lang w:eastAsia="ru-RU"/>
        </w:rPr>
      </w:pPr>
    </w:p>
    <w:p w:rsidR="00F41F9E" w:rsidRPr="003F7D85" w:rsidRDefault="00F41F9E" w:rsidP="003F7D85">
      <w:pPr>
        <w:spacing w:after="0" w:line="240" w:lineRule="auto"/>
        <w:rPr>
          <w:rFonts w:ascii="Times New Roman" w:eastAsia="Calibri" w:hAnsi="Times New Roman" w:cs="Times New Roman"/>
          <w:sz w:val="32"/>
          <w:szCs w:val="32"/>
          <w:lang w:eastAsia="ru-RU"/>
        </w:rPr>
      </w:pPr>
    </w:p>
    <w:p w:rsidR="00F41F9E" w:rsidRPr="003F7D85" w:rsidRDefault="00F41F9E" w:rsidP="003F7D85">
      <w:pPr>
        <w:spacing w:after="0" w:line="240" w:lineRule="auto"/>
        <w:rPr>
          <w:rFonts w:ascii="Times New Roman" w:eastAsia="Calibri" w:hAnsi="Times New Roman" w:cs="Times New Roman"/>
          <w:sz w:val="32"/>
          <w:szCs w:val="32"/>
          <w:lang w:eastAsia="ru-RU"/>
        </w:rPr>
      </w:pPr>
    </w:p>
    <w:p w:rsidR="00F41F9E" w:rsidRPr="003F7D85" w:rsidRDefault="00F41F9E" w:rsidP="003F7D85">
      <w:pPr>
        <w:spacing w:after="0" w:line="240" w:lineRule="auto"/>
        <w:rPr>
          <w:rFonts w:ascii="Times New Roman" w:eastAsia="Calibri" w:hAnsi="Times New Roman" w:cs="Times New Roman"/>
          <w:sz w:val="32"/>
          <w:szCs w:val="32"/>
          <w:lang w:eastAsia="ru-RU"/>
        </w:rPr>
      </w:pPr>
    </w:p>
    <w:p w:rsidR="00F41F9E" w:rsidRPr="003F7D85" w:rsidRDefault="00F41F9E" w:rsidP="003F7D85">
      <w:pPr>
        <w:spacing w:after="0" w:line="240" w:lineRule="auto"/>
        <w:rPr>
          <w:rFonts w:ascii="Times New Roman" w:eastAsia="Calibri" w:hAnsi="Times New Roman" w:cs="Times New Roman"/>
          <w:sz w:val="32"/>
          <w:szCs w:val="32"/>
          <w:lang w:eastAsia="ru-RU"/>
        </w:rPr>
      </w:pPr>
    </w:p>
    <w:p w:rsidR="00F41F9E" w:rsidRPr="003F7D85" w:rsidRDefault="00F41F9E" w:rsidP="003F7D85">
      <w:pPr>
        <w:spacing w:after="0" w:line="240" w:lineRule="auto"/>
        <w:rPr>
          <w:rFonts w:ascii="Times New Roman" w:eastAsia="Calibri" w:hAnsi="Times New Roman" w:cs="Times New Roman"/>
          <w:sz w:val="32"/>
          <w:szCs w:val="32"/>
          <w:lang w:eastAsia="ru-RU"/>
        </w:rPr>
      </w:pPr>
    </w:p>
    <w:p w:rsidR="00F41F9E" w:rsidRPr="003F7D85" w:rsidRDefault="00F41F9E" w:rsidP="003F7D85">
      <w:pPr>
        <w:spacing w:after="0" w:line="240" w:lineRule="auto"/>
        <w:rPr>
          <w:rFonts w:ascii="Times New Roman" w:eastAsia="Calibri" w:hAnsi="Times New Roman" w:cs="Times New Roman"/>
          <w:sz w:val="32"/>
          <w:szCs w:val="32"/>
          <w:lang w:eastAsia="ru-RU"/>
        </w:rPr>
      </w:pPr>
    </w:p>
    <w:p w:rsidR="00F41F9E" w:rsidRPr="003F7D85" w:rsidRDefault="00F41F9E" w:rsidP="003F7D85">
      <w:pPr>
        <w:spacing w:after="0" w:line="240" w:lineRule="auto"/>
        <w:rPr>
          <w:rFonts w:ascii="Times New Roman" w:eastAsia="Calibri" w:hAnsi="Times New Roman" w:cs="Times New Roman"/>
          <w:sz w:val="32"/>
          <w:szCs w:val="32"/>
          <w:lang w:eastAsia="ru-RU"/>
        </w:rPr>
      </w:pPr>
    </w:p>
    <w:p w:rsidR="00F41F9E" w:rsidRPr="003F7D85" w:rsidRDefault="00F41F9E" w:rsidP="003F7D85">
      <w:pPr>
        <w:spacing w:after="0" w:line="240" w:lineRule="auto"/>
        <w:rPr>
          <w:rFonts w:ascii="Times New Roman" w:eastAsia="Calibri" w:hAnsi="Times New Roman" w:cs="Times New Roman"/>
          <w:sz w:val="32"/>
          <w:szCs w:val="32"/>
          <w:lang w:eastAsia="ru-RU"/>
        </w:rPr>
      </w:pPr>
    </w:p>
    <w:p w:rsidR="00F41F9E" w:rsidRPr="003F7D85" w:rsidRDefault="00F41F9E" w:rsidP="003F7D85">
      <w:pPr>
        <w:spacing w:after="0" w:line="240" w:lineRule="auto"/>
        <w:rPr>
          <w:rFonts w:ascii="Times New Roman" w:eastAsia="Calibri" w:hAnsi="Times New Roman" w:cs="Times New Roman"/>
          <w:sz w:val="32"/>
          <w:szCs w:val="32"/>
          <w:lang w:eastAsia="ru-RU"/>
        </w:rPr>
      </w:pPr>
    </w:p>
    <w:p w:rsidR="00F41F9E" w:rsidRPr="003F7D85" w:rsidRDefault="00F41F9E" w:rsidP="003F7D85">
      <w:pPr>
        <w:spacing w:after="0" w:line="240" w:lineRule="auto"/>
        <w:rPr>
          <w:rFonts w:ascii="Times New Roman" w:eastAsia="Calibri" w:hAnsi="Times New Roman" w:cs="Times New Roman"/>
          <w:sz w:val="32"/>
          <w:szCs w:val="32"/>
          <w:lang w:eastAsia="ru-RU"/>
        </w:rPr>
      </w:pPr>
    </w:p>
    <w:p w:rsidR="00F41F9E" w:rsidRPr="003F7D85" w:rsidRDefault="00F41F9E" w:rsidP="003F7D85">
      <w:pPr>
        <w:spacing w:after="0" w:line="240" w:lineRule="auto"/>
        <w:rPr>
          <w:rFonts w:ascii="Times New Roman" w:eastAsia="Calibri" w:hAnsi="Times New Roman" w:cs="Times New Roman"/>
          <w:sz w:val="32"/>
          <w:szCs w:val="32"/>
          <w:lang w:eastAsia="ru-RU"/>
        </w:rPr>
      </w:pPr>
    </w:p>
    <w:p w:rsidR="003F7D85" w:rsidRPr="003F7D85" w:rsidRDefault="003F7D85">
      <w:pPr>
        <w:rPr>
          <w:rFonts w:ascii="Times New Roman" w:eastAsia="Calibri" w:hAnsi="Times New Roman" w:cs="Times New Roman"/>
          <w:b/>
          <w:sz w:val="32"/>
          <w:szCs w:val="32"/>
          <w:u w:val="single"/>
        </w:rPr>
      </w:pPr>
      <w:r w:rsidRPr="003F7D85">
        <w:rPr>
          <w:rFonts w:ascii="Times New Roman" w:eastAsia="Calibri" w:hAnsi="Times New Roman" w:cs="Times New Roman"/>
          <w:b/>
          <w:sz w:val="32"/>
          <w:szCs w:val="32"/>
          <w:u w:val="single"/>
        </w:rPr>
        <w:br w:type="page"/>
      </w:r>
    </w:p>
    <w:p w:rsidR="00F41F9E" w:rsidRPr="003F7D85" w:rsidRDefault="00F41F9E" w:rsidP="003F7D85">
      <w:pPr>
        <w:spacing w:after="0" w:line="240" w:lineRule="auto"/>
        <w:rPr>
          <w:rFonts w:ascii="Times New Roman" w:eastAsia="Calibri" w:hAnsi="Times New Roman" w:cs="Times New Roman"/>
          <w:b/>
          <w:sz w:val="32"/>
          <w:szCs w:val="32"/>
          <w:u w:val="single"/>
        </w:rPr>
      </w:pPr>
      <w:r w:rsidRPr="003F7D85">
        <w:rPr>
          <w:rFonts w:ascii="Times New Roman" w:eastAsia="Calibri" w:hAnsi="Times New Roman" w:cs="Times New Roman"/>
          <w:b/>
          <w:sz w:val="32"/>
          <w:szCs w:val="32"/>
          <w:u w:val="single"/>
        </w:rPr>
        <w:lastRenderedPageBreak/>
        <w:t xml:space="preserve">Опишите систему оптовых цен    </w:t>
      </w:r>
    </w:p>
    <w:p w:rsidR="00F41F9E" w:rsidRPr="003F7D85" w:rsidRDefault="00F41F9E" w:rsidP="003F7D85">
      <w:pPr>
        <w:spacing w:after="0" w:line="240" w:lineRule="auto"/>
        <w:rPr>
          <w:rFonts w:ascii="Times New Roman" w:eastAsia="Calibri" w:hAnsi="Times New Roman" w:cs="Times New Roman"/>
          <w:sz w:val="32"/>
          <w:szCs w:val="32"/>
        </w:rPr>
      </w:pPr>
      <w:r w:rsidRPr="003F7D85">
        <w:rPr>
          <w:rFonts w:ascii="Times New Roman" w:eastAsia="Calibri" w:hAnsi="Times New Roman" w:cs="Times New Roman"/>
          <w:sz w:val="32"/>
          <w:szCs w:val="32"/>
        </w:rPr>
        <w:t>Единую систему цен образуют все действующие цены, связанные между собой. Систем цен находится в непрерывном движении, обусловленном воздействием множества факторов рыночной экономики. Система цен включает в себя отдельные блоки цен, взаим</w:t>
      </w:r>
      <w:r w:rsidR="00A028FA">
        <w:rPr>
          <w:rFonts w:ascii="Times New Roman" w:eastAsia="Calibri" w:hAnsi="Times New Roman" w:cs="Times New Roman"/>
          <w:sz w:val="32"/>
          <w:szCs w:val="32"/>
        </w:rPr>
        <w:t xml:space="preserve">освязанные и </w:t>
      </w:r>
      <w:proofErr w:type="spellStart"/>
      <w:r w:rsidR="00A028FA">
        <w:rPr>
          <w:rFonts w:ascii="Times New Roman" w:eastAsia="Calibri" w:hAnsi="Times New Roman" w:cs="Times New Roman"/>
          <w:sz w:val="32"/>
          <w:szCs w:val="32"/>
        </w:rPr>
        <w:t>взаимодействующие.</w:t>
      </w:r>
      <w:r w:rsidRPr="003F7D85">
        <w:rPr>
          <w:rFonts w:ascii="Times New Roman" w:eastAsia="Calibri" w:hAnsi="Times New Roman" w:cs="Times New Roman"/>
          <w:sz w:val="32"/>
          <w:szCs w:val="32"/>
        </w:rPr>
        <w:t>Основные</w:t>
      </w:r>
      <w:proofErr w:type="spellEnd"/>
      <w:r w:rsidRPr="003F7D85">
        <w:rPr>
          <w:rFonts w:ascii="Times New Roman" w:eastAsia="Calibri" w:hAnsi="Times New Roman" w:cs="Times New Roman"/>
          <w:sz w:val="32"/>
          <w:szCs w:val="32"/>
        </w:rPr>
        <w:t xml:space="preserve"> составляющие блоки системы цен:</w:t>
      </w:r>
    </w:p>
    <w:p w:rsidR="00F41F9E" w:rsidRPr="003F7D85" w:rsidRDefault="00A028FA" w:rsidP="003F7D85">
      <w:pPr>
        <w:spacing w:after="0" w:line="240" w:lineRule="auto"/>
        <w:rPr>
          <w:rFonts w:ascii="Times New Roman" w:eastAsia="Calibri" w:hAnsi="Times New Roman" w:cs="Times New Roman"/>
          <w:sz w:val="32"/>
          <w:szCs w:val="32"/>
        </w:rPr>
      </w:pPr>
      <w:r>
        <w:rPr>
          <w:rFonts w:ascii="Times New Roman" w:eastAsia="Calibri" w:hAnsi="Times New Roman" w:cs="Times New Roman"/>
          <w:sz w:val="32"/>
          <w:szCs w:val="32"/>
        </w:rPr>
        <w:t>1) оптовые цены;</w:t>
      </w:r>
      <w:r w:rsidR="00F41F9E" w:rsidRPr="003F7D85">
        <w:rPr>
          <w:rFonts w:ascii="Times New Roman" w:eastAsia="Calibri" w:hAnsi="Times New Roman" w:cs="Times New Roman"/>
          <w:sz w:val="32"/>
          <w:szCs w:val="32"/>
        </w:rPr>
        <w:t>2) закупочные цены;</w:t>
      </w:r>
    </w:p>
    <w:p w:rsidR="00F41F9E" w:rsidRPr="003F7D85" w:rsidRDefault="00F41F9E" w:rsidP="003F7D85">
      <w:pPr>
        <w:spacing w:after="0" w:line="240" w:lineRule="auto"/>
        <w:rPr>
          <w:rFonts w:ascii="Times New Roman" w:eastAsia="Calibri" w:hAnsi="Times New Roman" w:cs="Times New Roman"/>
          <w:sz w:val="32"/>
          <w:szCs w:val="32"/>
        </w:rPr>
      </w:pPr>
      <w:r w:rsidRPr="003F7D85">
        <w:rPr>
          <w:rFonts w:ascii="Times New Roman" w:eastAsia="Calibri" w:hAnsi="Times New Roman" w:cs="Times New Roman"/>
          <w:sz w:val="32"/>
          <w:szCs w:val="32"/>
        </w:rPr>
        <w:t>3) розничные цены;</w:t>
      </w:r>
    </w:p>
    <w:p w:rsidR="00F41F9E" w:rsidRPr="00A028FA" w:rsidRDefault="00A028FA" w:rsidP="003F7D85">
      <w:pPr>
        <w:spacing w:after="0" w:line="240" w:lineRule="auto"/>
        <w:rPr>
          <w:rFonts w:ascii="Times New Roman" w:eastAsia="Calibri" w:hAnsi="Times New Roman" w:cs="Times New Roman"/>
          <w:sz w:val="32"/>
          <w:szCs w:val="32"/>
        </w:rPr>
      </w:pPr>
      <w:r>
        <w:rPr>
          <w:rFonts w:ascii="Times New Roman" w:eastAsia="Calibri" w:hAnsi="Times New Roman" w:cs="Times New Roman"/>
          <w:sz w:val="32"/>
          <w:szCs w:val="32"/>
        </w:rPr>
        <w:t xml:space="preserve">4) транспортные </w:t>
      </w:r>
      <w:proofErr w:type="spellStart"/>
      <w:r>
        <w:rPr>
          <w:rFonts w:ascii="Times New Roman" w:eastAsia="Calibri" w:hAnsi="Times New Roman" w:cs="Times New Roman"/>
          <w:sz w:val="32"/>
          <w:szCs w:val="32"/>
        </w:rPr>
        <w:t>тарифы.</w:t>
      </w:r>
      <w:r w:rsidR="00F41F9E" w:rsidRPr="003F7D85">
        <w:rPr>
          <w:rFonts w:ascii="Times New Roman" w:eastAsia="Calibri" w:hAnsi="Times New Roman" w:cs="Times New Roman"/>
          <w:sz w:val="32"/>
          <w:szCs w:val="32"/>
          <w:shd w:val="clear" w:color="auto" w:fill="FFFFFF"/>
        </w:rPr>
        <w:t>Основные</w:t>
      </w:r>
      <w:proofErr w:type="spellEnd"/>
      <w:r w:rsidR="00F41F9E" w:rsidRPr="003F7D85">
        <w:rPr>
          <w:rFonts w:ascii="Times New Roman" w:eastAsia="Calibri" w:hAnsi="Times New Roman" w:cs="Times New Roman"/>
          <w:sz w:val="32"/>
          <w:szCs w:val="32"/>
          <w:shd w:val="clear" w:color="auto" w:fill="FFFFFF"/>
        </w:rPr>
        <w:t xml:space="preserve"> составляющие блоки системы цен включают в себя </w:t>
      </w:r>
      <w:proofErr w:type="spellStart"/>
      <w:r w:rsidR="00F41F9E" w:rsidRPr="003F7D85">
        <w:rPr>
          <w:rFonts w:ascii="Times New Roman" w:eastAsia="Calibri" w:hAnsi="Times New Roman" w:cs="Times New Roman"/>
          <w:sz w:val="32"/>
          <w:szCs w:val="32"/>
          <w:shd w:val="clear" w:color="auto" w:fill="FFFFFF"/>
        </w:rPr>
        <w:t>подблоки</w:t>
      </w:r>
      <w:proofErr w:type="spellEnd"/>
      <w:r w:rsidR="00F41F9E" w:rsidRPr="003F7D85">
        <w:rPr>
          <w:rFonts w:ascii="Times New Roman" w:eastAsia="Calibri" w:hAnsi="Times New Roman" w:cs="Times New Roman"/>
          <w:sz w:val="32"/>
          <w:szCs w:val="32"/>
          <w:shd w:val="clear" w:color="auto" w:fill="FFFFFF"/>
        </w:rPr>
        <w:t>. В состав блока оптовых цен входят оптовые (отпускные) цены предприятия и промышленные оптовые цены.</w:t>
      </w:r>
    </w:p>
    <w:p w:rsidR="00F41F9E" w:rsidRPr="003F7D85" w:rsidRDefault="00F41F9E" w:rsidP="003F7D85">
      <w:pPr>
        <w:spacing w:after="0" w:line="240" w:lineRule="auto"/>
        <w:rPr>
          <w:rFonts w:ascii="Times New Roman" w:eastAsia="Calibri" w:hAnsi="Times New Roman" w:cs="Times New Roman"/>
          <w:sz w:val="32"/>
          <w:szCs w:val="32"/>
        </w:rPr>
      </w:pPr>
      <w:r w:rsidRPr="003F7D85">
        <w:rPr>
          <w:rFonts w:ascii="Times New Roman" w:eastAsia="Calibri" w:hAnsi="Times New Roman" w:cs="Times New Roman"/>
          <w:sz w:val="32"/>
          <w:szCs w:val="32"/>
        </w:rPr>
        <w:t>Оптовой считается цена, по которой предприятия реализуют произведенную продукцию другим предприятиям, сбытовым организациям об</w:t>
      </w:r>
      <w:r w:rsidR="00A028FA">
        <w:rPr>
          <w:rFonts w:ascii="Times New Roman" w:eastAsia="Calibri" w:hAnsi="Times New Roman" w:cs="Times New Roman"/>
          <w:sz w:val="32"/>
          <w:szCs w:val="32"/>
        </w:rPr>
        <w:t>ычно крупными партиями (оптом</w:t>
      </w:r>
      <w:proofErr w:type="gramStart"/>
      <w:r w:rsidR="00A028FA">
        <w:rPr>
          <w:rFonts w:ascii="Times New Roman" w:eastAsia="Calibri" w:hAnsi="Times New Roman" w:cs="Times New Roman"/>
          <w:sz w:val="32"/>
          <w:szCs w:val="32"/>
        </w:rPr>
        <w:t>).</w:t>
      </w:r>
      <w:r w:rsidRPr="003F7D85">
        <w:rPr>
          <w:rFonts w:ascii="Times New Roman" w:eastAsia="Calibri" w:hAnsi="Times New Roman" w:cs="Times New Roman"/>
          <w:sz w:val="32"/>
          <w:szCs w:val="32"/>
        </w:rPr>
        <w:t>К</w:t>
      </w:r>
      <w:proofErr w:type="gramEnd"/>
      <w:r w:rsidRPr="003F7D85">
        <w:rPr>
          <w:rFonts w:ascii="Times New Roman" w:eastAsia="Calibri" w:hAnsi="Times New Roman" w:cs="Times New Roman"/>
          <w:sz w:val="32"/>
          <w:szCs w:val="32"/>
        </w:rPr>
        <w:t xml:space="preserve"> числу оптовых цен относятся закупочные цены, по которым сельскохозяйственные производители реализуют свою продукцию предприятиям, организациям, фирмам, промышленным предприятиям для последующей переработки. Отличие закупочной цены от других видов цен заключается в том, что в ее состав не включается НДС и акцизы. НДС не включается также в стоимость приобретаемых сельским хозяйством материально-технических ресурсов.</w:t>
      </w:r>
    </w:p>
    <w:p w:rsidR="00F41F9E" w:rsidRPr="003F7D85" w:rsidRDefault="00F41F9E" w:rsidP="003F7D85">
      <w:pPr>
        <w:spacing w:after="0" w:line="240" w:lineRule="auto"/>
        <w:rPr>
          <w:rFonts w:ascii="Times New Roman" w:eastAsia="Calibri" w:hAnsi="Times New Roman" w:cs="Times New Roman"/>
          <w:sz w:val="32"/>
          <w:szCs w:val="32"/>
        </w:rPr>
      </w:pPr>
      <w:r w:rsidRPr="003F7D85">
        <w:rPr>
          <w:rFonts w:ascii="Times New Roman" w:eastAsia="Calibri" w:hAnsi="Times New Roman" w:cs="Times New Roman"/>
          <w:sz w:val="32"/>
          <w:szCs w:val="32"/>
        </w:rPr>
        <w:t>В международной торговле сделки, за редким исключением, представляют собой оптовые операции и совершаются они по оптовым ценам.</w:t>
      </w:r>
    </w:p>
    <w:p w:rsidR="00F41F9E" w:rsidRPr="003F7D85" w:rsidRDefault="00F41F9E" w:rsidP="003F7D85">
      <w:pPr>
        <w:spacing w:after="0" w:line="240" w:lineRule="auto"/>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Биржевая цена также считается </w:t>
      </w:r>
      <w:proofErr w:type="spellStart"/>
      <w:r w:rsidRPr="003F7D85">
        <w:rPr>
          <w:rFonts w:ascii="Times New Roman" w:eastAsia="Calibri" w:hAnsi="Times New Roman" w:cs="Times New Roman"/>
          <w:sz w:val="32"/>
          <w:szCs w:val="32"/>
        </w:rPr>
        <w:t>оптовой.</w:t>
      </w:r>
      <w:r w:rsidRPr="003F7D85">
        <w:rPr>
          <w:rFonts w:ascii="Times New Roman" w:eastAsia="Calibri" w:hAnsi="Times New Roman" w:cs="Times New Roman"/>
          <w:b/>
          <w:bCs/>
          <w:sz w:val="32"/>
          <w:szCs w:val="32"/>
        </w:rPr>
        <w:t>Оптовая</w:t>
      </w:r>
      <w:proofErr w:type="spellEnd"/>
      <w:r w:rsidRPr="003F7D85">
        <w:rPr>
          <w:rFonts w:ascii="Times New Roman" w:eastAsia="Calibri" w:hAnsi="Times New Roman" w:cs="Times New Roman"/>
          <w:b/>
          <w:bCs/>
          <w:sz w:val="32"/>
          <w:szCs w:val="32"/>
        </w:rPr>
        <w:t xml:space="preserve"> цена</w:t>
      </w:r>
      <w:r w:rsidRPr="003F7D85">
        <w:rPr>
          <w:rFonts w:ascii="Times New Roman" w:eastAsia="Calibri" w:hAnsi="Times New Roman" w:cs="Times New Roman"/>
          <w:sz w:val="32"/>
          <w:szCs w:val="32"/>
        </w:rPr>
        <w:t> включает:</w:t>
      </w:r>
    </w:p>
    <w:p w:rsidR="00F41F9E" w:rsidRPr="003F7D85" w:rsidRDefault="00F41F9E" w:rsidP="003F7D85">
      <w:pPr>
        <w:spacing w:after="0" w:line="240" w:lineRule="auto"/>
        <w:rPr>
          <w:rFonts w:ascii="Times New Roman" w:eastAsia="Calibri" w:hAnsi="Times New Roman" w:cs="Times New Roman"/>
          <w:sz w:val="32"/>
          <w:szCs w:val="32"/>
        </w:rPr>
      </w:pPr>
      <w:r w:rsidRPr="003F7D85">
        <w:rPr>
          <w:rFonts w:ascii="Times New Roman" w:eastAsia="Calibri" w:hAnsi="Times New Roman" w:cs="Times New Roman"/>
          <w:sz w:val="32"/>
          <w:szCs w:val="32"/>
        </w:rPr>
        <w:t>1) себестоимость;</w:t>
      </w:r>
    </w:p>
    <w:p w:rsidR="00F41F9E" w:rsidRPr="003F7D85" w:rsidRDefault="00A028FA" w:rsidP="003F7D85">
      <w:pPr>
        <w:spacing w:after="0" w:line="240" w:lineRule="auto"/>
        <w:rPr>
          <w:rFonts w:ascii="Times New Roman" w:eastAsia="Calibri" w:hAnsi="Times New Roman" w:cs="Times New Roman"/>
          <w:sz w:val="32"/>
          <w:szCs w:val="32"/>
        </w:rPr>
      </w:pPr>
      <w:r>
        <w:rPr>
          <w:rFonts w:ascii="Times New Roman" w:eastAsia="Calibri" w:hAnsi="Times New Roman" w:cs="Times New Roman"/>
          <w:sz w:val="32"/>
          <w:szCs w:val="32"/>
        </w:rPr>
        <w:t>2) </w:t>
      </w:r>
      <w:proofErr w:type="spellStart"/>
      <w:r>
        <w:rPr>
          <w:rFonts w:ascii="Times New Roman" w:eastAsia="Calibri" w:hAnsi="Times New Roman" w:cs="Times New Roman"/>
          <w:sz w:val="32"/>
          <w:szCs w:val="32"/>
        </w:rPr>
        <w:t>прибыль.</w:t>
      </w:r>
      <w:r w:rsidR="00F41F9E" w:rsidRPr="003F7D85">
        <w:rPr>
          <w:rFonts w:ascii="Times New Roman" w:eastAsia="Calibri" w:hAnsi="Times New Roman" w:cs="Times New Roman"/>
          <w:b/>
          <w:bCs/>
          <w:sz w:val="32"/>
          <w:szCs w:val="32"/>
        </w:rPr>
        <w:t>Отпускная</w:t>
      </w:r>
      <w:proofErr w:type="spellEnd"/>
      <w:r w:rsidR="00F41F9E" w:rsidRPr="003F7D85">
        <w:rPr>
          <w:rFonts w:ascii="Times New Roman" w:eastAsia="Calibri" w:hAnsi="Times New Roman" w:cs="Times New Roman"/>
          <w:b/>
          <w:bCs/>
          <w:sz w:val="32"/>
          <w:szCs w:val="32"/>
        </w:rPr>
        <w:t xml:space="preserve"> цена </w:t>
      </w:r>
      <w:r w:rsidR="00F41F9E" w:rsidRPr="003F7D85">
        <w:rPr>
          <w:rFonts w:ascii="Times New Roman" w:eastAsia="Calibri" w:hAnsi="Times New Roman" w:cs="Times New Roman"/>
          <w:sz w:val="32"/>
          <w:szCs w:val="32"/>
        </w:rPr>
        <w:t>включает:</w:t>
      </w:r>
    </w:p>
    <w:p w:rsidR="00F41F9E" w:rsidRPr="003F7D85" w:rsidRDefault="00F41F9E" w:rsidP="003F7D85">
      <w:pPr>
        <w:spacing w:after="0" w:line="240" w:lineRule="auto"/>
        <w:rPr>
          <w:rFonts w:ascii="Times New Roman" w:eastAsia="Calibri" w:hAnsi="Times New Roman" w:cs="Times New Roman"/>
          <w:sz w:val="32"/>
          <w:szCs w:val="32"/>
        </w:rPr>
      </w:pPr>
      <w:r w:rsidRPr="003F7D85">
        <w:rPr>
          <w:rFonts w:ascii="Times New Roman" w:eastAsia="Calibri" w:hAnsi="Times New Roman" w:cs="Times New Roman"/>
          <w:sz w:val="32"/>
          <w:szCs w:val="32"/>
        </w:rPr>
        <w:t>1) себестоимость;</w:t>
      </w:r>
    </w:p>
    <w:p w:rsidR="00F41F9E" w:rsidRPr="003F7D85" w:rsidRDefault="00F41F9E" w:rsidP="003F7D85">
      <w:pPr>
        <w:spacing w:after="0" w:line="240" w:lineRule="auto"/>
        <w:rPr>
          <w:rFonts w:ascii="Times New Roman" w:eastAsia="Calibri" w:hAnsi="Times New Roman" w:cs="Times New Roman"/>
          <w:sz w:val="32"/>
          <w:szCs w:val="32"/>
        </w:rPr>
      </w:pPr>
      <w:r w:rsidRPr="003F7D85">
        <w:rPr>
          <w:rFonts w:ascii="Times New Roman" w:eastAsia="Calibri" w:hAnsi="Times New Roman" w:cs="Times New Roman"/>
          <w:sz w:val="32"/>
          <w:szCs w:val="32"/>
        </w:rPr>
        <w:t>2) прибыль;</w:t>
      </w:r>
    </w:p>
    <w:p w:rsidR="00F41F9E" w:rsidRPr="003F7D85" w:rsidRDefault="00F41F9E" w:rsidP="003F7D85">
      <w:pPr>
        <w:spacing w:after="0" w:line="240" w:lineRule="auto"/>
        <w:rPr>
          <w:rFonts w:ascii="Times New Roman" w:eastAsia="Calibri" w:hAnsi="Times New Roman" w:cs="Times New Roman"/>
          <w:sz w:val="32"/>
          <w:szCs w:val="32"/>
        </w:rPr>
      </w:pPr>
      <w:r w:rsidRPr="003F7D85">
        <w:rPr>
          <w:rFonts w:ascii="Times New Roman" w:eastAsia="Calibri" w:hAnsi="Times New Roman" w:cs="Times New Roman"/>
          <w:sz w:val="32"/>
          <w:szCs w:val="32"/>
        </w:rPr>
        <w:t>3) акциз (для подакцизных товаров);</w:t>
      </w:r>
    </w:p>
    <w:p w:rsidR="00F41F9E" w:rsidRPr="003F7D85" w:rsidRDefault="00F41F9E" w:rsidP="003F7D85">
      <w:pPr>
        <w:spacing w:after="0" w:line="240" w:lineRule="auto"/>
        <w:rPr>
          <w:rFonts w:ascii="Times New Roman" w:eastAsia="Calibri" w:hAnsi="Times New Roman" w:cs="Times New Roman"/>
          <w:sz w:val="32"/>
          <w:szCs w:val="32"/>
        </w:rPr>
      </w:pPr>
      <w:r w:rsidRPr="003F7D85">
        <w:rPr>
          <w:rFonts w:ascii="Times New Roman" w:eastAsia="Calibri" w:hAnsi="Times New Roman" w:cs="Times New Roman"/>
          <w:sz w:val="32"/>
          <w:szCs w:val="32"/>
        </w:rPr>
        <w:t>4) </w:t>
      </w:r>
      <w:proofErr w:type="spellStart"/>
      <w:r w:rsidRPr="003F7D85">
        <w:rPr>
          <w:rFonts w:ascii="Times New Roman" w:eastAsia="Calibri" w:hAnsi="Times New Roman" w:cs="Times New Roman"/>
          <w:sz w:val="32"/>
          <w:szCs w:val="32"/>
        </w:rPr>
        <w:t>НДС.Оптовая</w:t>
      </w:r>
      <w:proofErr w:type="spellEnd"/>
      <w:r w:rsidRPr="003F7D85">
        <w:rPr>
          <w:rFonts w:ascii="Times New Roman" w:eastAsia="Calibri" w:hAnsi="Times New Roman" w:cs="Times New Roman"/>
          <w:sz w:val="32"/>
          <w:szCs w:val="32"/>
        </w:rPr>
        <w:t xml:space="preserve"> цена промышленности представляет собой полную конечную цену, по которой продукция реализуется за пределами данной отрасли промышленности. Она включает в себя следующие элементы: себестоимость продукции, прибыль предприятия, налог с оборота (по продукции, облагаемой налогом с оборота), издержки промышленных сбытов по реализации продукции (по продукции, реализуемой через отраслевые сбыты франко-вагон станция назначения).</w:t>
      </w:r>
    </w:p>
    <w:p w:rsidR="00F41F9E" w:rsidRPr="003F7D85" w:rsidRDefault="00F41F9E" w:rsidP="003F7D85">
      <w:pPr>
        <w:spacing w:after="0" w:line="240" w:lineRule="auto"/>
        <w:rPr>
          <w:rFonts w:ascii="Times New Roman" w:eastAsia="Calibri" w:hAnsi="Times New Roman" w:cs="Times New Roman"/>
          <w:sz w:val="32"/>
          <w:szCs w:val="32"/>
        </w:rPr>
      </w:pPr>
      <w:r w:rsidRPr="003F7D85">
        <w:rPr>
          <w:rFonts w:ascii="Times New Roman" w:eastAsia="Calibri" w:hAnsi="Times New Roman" w:cs="Times New Roman"/>
          <w:sz w:val="32"/>
          <w:szCs w:val="32"/>
        </w:rPr>
        <w:t>Оптовая цена предприятия в отличие от цены промышленности включает в себя только два элемента: себестоимость продукции и прибыль предприятия. Следовательно, она не включает налога с оборота и издержек промышленных сбытов по реализации продуктов. Оптовая цена предприятия — это цена, по которой предприятие сдаёт свою продукцию отраслевому сбыту.</w:t>
      </w:r>
    </w:p>
    <w:p w:rsidR="00F41F9E" w:rsidRPr="003F7D85" w:rsidRDefault="00F41F9E" w:rsidP="003F7D85">
      <w:pPr>
        <w:spacing w:after="0" w:line="240" w:lineRule="auto"/>
        <w:rPr>
          <w:rFonts w:ascii="Times New Roman" w:eastAsia="Calibri" w:hAnsi="Times New Roman" w:cs="Times New Roman"/>
          <w:sz w:val="32"/>
          <w:szCs w:val="32"/>
        </w:rPr>
      </w:pPr>
    </w:p>
    <w:p w:rsidR="00F41F9E" w:rsidRPr="003F7D85" w:rsidRDefault="00F41F9E" w:rsidP="003F7D85">
      <w:pPr>
        <w:spacing w:after="0" w:line="240" w:lineRule="auto"/>
        <w:rPr>
          <w:rFonts w:ascii="Times New Roman" w:eastAsia="Calibri" w:hAnsi="Times New Roman" w:cs="Times New Roman"/>
          <w:sz w:val="32"/>
          <w:szCs w:val="32"/>
        </w:rPr>
      </w:pPr>
    </w:p>
    <w:p w:rsidR="00F41F9E" w:rsidRPr="003F7D85" w:rsidRDefault="00F41F9E" w:rsidP="003F7D85">
      <w:pPr>
        <w:spacing w:after="0" w:line="240" w:lineRule="auto"/>
        <w:rPr>
          <w:rFonts w:ascii="Times New Roman" w:eastAsia="Calibri" w:hAnsi="Times New Roman" w:cs="Times New Roman"/>
          <w:sz w:val="32"/>
          <w:szCs w:val="32"/>
        </w:rPr>
      </w:pPr>
    </w:p>
    <w:p w:rsidR="00F41F9E" w:rsidRPr="003F7D85" w:rsidRDefault="00F41F9E" w:rsidP="003F7D85">
      <w:pPr>
        <w:spacing w:after="0" w:line="240" w:lineRule="auto"/>
        <w:rPr>
          <w:rFonts w:ascii="Times New Roman" w:eastAsia="Calibri" w:hAnsi="Times New Roman" w:cs="Times New Roman"/>
          <w:sz w:val="32"/>
          <w:szCs w:val="32"/>
        </w:rPr>
      </w:pPr>
    </w:p>
    <w:p w:rsidR="00F41F9E" w:rsidRPr="003F7D85" w:rsidRDefault="00F41F9E" w:rsidP="003F7D85">
      <w:pPr>
        <w:spacing w:after="0" w:line="240" w:lineRule="auto"/>
        <w:rPr>
          <w:rFonts w:ascii="Times New Roman" w:eastAsia="Calibri" w:hAnsi="Times New Roman" w:cs="Times New Roman"/>
          <w:sz w:val="32"/>
          <w:szCs w:val="32"/>
        </w:rPr>
      </w:pPr>
    </w:p>
    <w:p w:rsidR="00F41F9E" w:rsidRPr="003F7D85" w:rsidRDefault="00F41F9E" w:rsidP="003F7D85">
      <w:pPr>
        <w:spacing w:after="0" w:line="240" w:lineRule="auto"/>
        <w:rPr>
          <w:rFonts w:ascii="Times New Roman" w:eastAsia="Calibri" w:hAnsi="Times New Roman" w:cs="Times New Roman"/>
          <w:sz w:val="32"/>
          <w:szCs w:val="32"/>
        </w:rPr>
      </w:pPr>
    </w:p>
    <w:p w:rsidR="00F41F9E" w:rsidRPr="003F7D85" w:rsidRDefault="00F41F9E" w:rsidP="003F7D85">
      <w:pPr>
        <w:spacing w:after="0" w:line="240" w:lineRule="auto"/>
        <w:rPr>
          <w:rFonts w:ascii="Times New Roman" w:eastAsia="Calibri" w:hAnsi="Times New Roman" w:cs="Times New Roman"/>
          <w:sz w:val="32"/>
          <w:szCs w:val="32"/>
        </w:rPr>
      </w:pPr>
    </w:p>
    <w:p w:rsidR="00F41F9E" w:rsidRPr="003F7D85" w:rsidRDefault="00F41F9E" w:rsidP="003F7D85">
      <w:pPr>
        <w:spacing w:after="0" w:line="240" w:lineRule="auto"/>
        <w:rPr>
          <w:rFonts w:ascii="Times New Roman" w:eastAsia="Calibri" w:hAnsi="Times New Roman" w:cs="Times New Roman"/>
          <w:sz w:val="32"/>
          <w:szCs w:val="32"/>
        </w:rPr>
      </w:pPr>
    </w:p>
    <w:p w:rsidR="00F41F9E" w:rsidRPr="003F7D85" w:rsidRDefault="00F41F9E" w:rsidP="003F7D85">
      <w:pPr>
        <w:spacing w:after="0" w:line="240" w:lineRule="auto"/>
        <w:rPr>
          <w:rFonts w:ascii="Times New Roman" w:eastAsia="Calibri" w:hAnsi="Times New Roman" w:cs="Times New Roman"/>
          <w:sz w:val="32"/>
          <w:szCs w:val="32"/>
        </w:rPr>
      </w:pPr>
    </w:p>
    <w:p w:rsidR="00F41F9E" w:rsidRPr="003F7D85" w:rsidRDefault="00F41F9E" w:rsidP="003F7D85">
      <w:pPr>
        <w:spacing w:after="0" w:line="240" w:lineRule="auto"/>
        <w:rPr>
          <w:rFonts w:ascii="Times New Roman" w:eastAsia="Calibri" w:hAnsi="Times New Roman" w:cs="Times New Roman"/>
          <w:sz w:val="32"/>
          <w:szCs w:val="32"/>
        </w:rPr>
      </w:pPr>
    </w:p>
    <w:p w:rsidR="00F41F9E" w:rsidRPr="003F7D85" w:rsidRDefault="00F41F9E" w:rsidP="003F7D85">
      <w:pPr>
        <w:spacing w:after="0" w:line="240" w:lineRule="auto"/>
        <w:rPr>
          <w:rFonts w:ascii="Times New Roman" w:eastAsia="Calibri" w:hAnsi="Times New Roman" w:cs="Times New Roman"/>
          <w:sz w:val="32"/>
          <w:szCs w:val="32"/>
        </w:rPr>
      </w:pPr>
    </w:p>
    <w:p w:rsidR="00F41F9E" w:rsidRPr="003F7D85" w:rsidRDefault="00F41F9E" w:rsidP="003F7D85">
      <w:pPr>
        <w:spacing w:after="0" w:line="240" w:lineRule="auto"/>
        <w:rPr>
          <w:rFonts w:ascii="Times New Roman" w:eastAsia="Calibri" w:hAnsi="Times New Roman" w:cs="Times New Roman"/>
          <w:sz w:val="32"/>
          <w:szCs w:val="32"/>
        </w:rPr>
      </w:pPr>
    </w:p>
    <w:p w:rsidR="003F7D85" w:rsidRPr="003F7D85" w:rsidRDefault="003F7D85">
      <w:pPr>
        <w:rPr>
          <w:rFonts w:ascii="Times New Roman" w:eastAsia="Calibri" w:hAnsi="Times New Roman" w:cs="Times New Roman"/>
          <w:b/>
          <w:sz w:val="32"/>
          <w:szCs w:val="32"/>
          <w:u w:val="single"/>
        </w:rPr>
      </w:pPr>
      <w:r w:rsidRPr="003F7D85">
        <w:rPr>
          <w:rFonts w:ascii="Times New Roman" w:eastAsia="Calibri" w:hAnsi="Times New Roman" w:cs="Times New Roman"/>
          <w:b/>
          <w:sz w:val="32"/>
          <w:szCs w:val="32"/>
          <w:u w:val="single"/>
        </w:rPr>
        <w:br w:type="page"/>
      </w:r>
    </w:p>
    <w:p w:rsidR="00F41F9E" w:rsidRPr="003F7D85" w:rsidRDefault="00F41F9E" w:rsidP="003F7D85">
      <w:pPr>
        <w:spacing w:after="0" w:line="240" w:lineRule="auto"/>
        <w:rPr>
          <w:rFonts w:ascii="Times New Roman" w:eastAsia="Calibri" w:hAnsi="Times New Roman" w:cs="Times New Roman"/>
          <w:b/>
          <w:sz w:val="32"/>
          <w:szCs w:val="32"/>
          <w:u w:val="single"/>
          <w:lang w:eastAsia="ru-RU"/>
        </w:rPr>
      </w:pPr>
      <w:r w:rsidRPr="003F7D85">
        <w:rPr>
          <w:rFonts w:ascii="Times New Roman" w:eastAsia="Calibri" w:hAnsi="Times New Roman" w:cs="Times New Roman"/>
          <w:b/>
          <w:sz w:val="32"/>
          <w:szCs w:val="32"/>
          <w:u w:val="single"/>
        </w:rPr>
        <w:lastRenderedPageBreak/>
        <w:t xml:space="preserve">Опишите сущность и методы государственного регулирования цен   </w:t>
      </w:r>
    </w:p>
    <w:p w:rsidR="00F41F9E" w:rsidRPr="003F7D85" w:rsidRDefault="00F41F9E" w:rsidP="003F7D85">
      <w:pPr>
        <w:spacing w:after="0" w:line="240" w:lineRule="auto"/>
        <w:rPr>
          <w:rFonts w:ascii="Times New Roman" w:eastAsia="Calibri" w:hAnsi="Times New Roman" w:cs="Times New Roman"/>
          <w:sz w:val="32"/>
          <w:szCs w:val="32"/>
          <w:lang w:eastAsia="ru-RU"/>
        </w:rPr>
      </w:pPr>
      <w:r w:rsidRPr="003F7D85">
        <w:rPr>
          <w:rFonts w:ascii="Times New Roman" w:eastAsia="Calibri" w:hAnsi="Times New Roman" w:cs="Times New Roman"/>
          <w:sz w:val="32"/>
          <w:szCs w:val="32"/>
          <w:lang w:eastAsia="ru-RU"/>
        </w:rPr>
        <w:t>Государственное регулирование цен является воздействием государства с помощью законодательных и бюджетно-финансовых мероприятий на цены для обеспечения стабильного развития экономики стран.</w:t>
      </w:r>
    </w:p>
    <w:p w:rsidR="00F41F9E" w:rsidRPr="003F7D85" w:rsidRDefault="00F41F9E" w:rsidP="003F7D85">
      <w:pPr>
        <w:spacing w:after="0" w:line="240" w:lineRule="auto"/>
        <w:rPr>
          <w:rFonts w:ascii="Times New Roman" w:eastAsia="Calibri" w:hAnsi="Times New Roman" w:cs="Times New Roman"/>
          <w:sz w:val="32"/>
          <w:szCs w:val="32"/>
          <w:lang w:eastAsia="ru-RU"/>
        </w:rPr>
      </w:pPr>
      <w:r w:rsidRPr="003F7D85">
        <w:rPr>
          <w:rFonts w:ascii="Times New Roman" w:eastAsia="Calibri" w:hAnsi="Times New Roman" w:cs="Times New Roman"/>
          <w:sz w:val="32"/>
          <w:szCs w:val="32"/>
          <w:lang w:eastAsia="ru-RU"/>
        </w:rPr>
        <w:t xml:space="preserve">В условиях перехода к рынку проведение государством антимонопольной политики способствует развертыванию конкуренции во всех отраслях и секторах </w:t>
      </w:r>
      <w:proofErr w:type="spellStart"/>
      <w:r w:rsidRPr="003F7D85">
        <w:rPr>
          <w:rFonts w:ascii="Times New Roman" w:eastAsia="Calibri" w:hAnsi="Times New Roman" w:cs="Times New Roman"/>
          <w:sz w:val="32"/>
          <w:szCs w:val="32"/>
          <w:lang w:eastAsia="ru-RU"/>
        </w:rPr>
        <w:t>экономики.Задача</w:t>
      </w:r>
      <w:proofErr w:type="spellEnd"/>
      <w:r w:rsidRPr="003F7D85">
        <w:rPr>
          <w:rFonts w:ascii="Times New Roman" w:eastAsia="Calibri" w:hAnsi="Times New Roman" w:cs="Times New Roman"/>
          <w:sz w:val="32"/>
          <w:szCs w:val="32"/>
          <w:lang w:eastAsia="ru-RU"/>
        </w:rPr>
        <w:t xml:space="preserve"> государственной власти заключается в обеспечении такого соотношения монополии и конкуренции, которое не привело бы к разрушительным последствиям.</w:t>
      </w:r>
    </w:p>
    <w:p w:rsidR="00F41F9E" w:rsidRPr="003F7D85" w:rsidRDefault="00F41F9E" w:rsidP="003F7D85">
      <w:pPr>
        <w:spacing w:after="0" w:line="240" w:lineRule="auto"/>
        <w:rPr>
          <w:rFonts w:ascii="Times New Roman" w:eastAsia="Calibri" w:hAnsi="Times New Roman" w:cs="Times New Roman"/>
          <w:sz w:val="32"/>
          <w:szCs w:val="32"/>
          <w:lang w:eastAsia="ru-RU"/>
        </w:rPr>
      </w:pPr>
      <w:r w:rsidRPr="003F7D85">
        <w:rPr>
          <w:rFonts w:ascii="Times New Roman" w:eastAsia="Calibri" w:hAnsi="Times New Roman" w:cs="Times New Roman"/>
          <w:sz w:val="32"/>
          <w:szCs w:val="32"/>
          <w:lang w:eastAsia="ru-RU"/>
        </w:rPr>
        <w:t>Цель государственного регулирования – не допускать инфляционного роста цен и, прежде всего на товары, которые образуют каркас системы цен: уголь, нефть, газ, электроэнергию, услуги городского транспорта, железнодорожные тарифы, жилищно-коммунальные услуги. Важной задачей при этом является достижение определенных социальных результатов: поддержание прожиточного минимума, обеспечение возможности приобретения в достаточном количест</w:t>
      </w:r>
      <w:r w:rsidR="003F7D85">
        <w:rPr>
          <w:rFonts w:ascii="Times New Roman" w:eastAsia="Calibri" w:hAnsi="Times New Roman" w:cs="Times New Roman"/>
          <w:sz w:val="32"/>
          <w:szCs w:val="32"/>
          <w:lang w:eastAsia="ru-RU"/>
        </w:rPr>
        <w:t xml:space="preserve">ве товаров первой </w:t>
      </w:r>
      <w:proofErr w:type="spellStart"/>
      <w:r w:rsidR="003F7D85">
        <w:rPr>
          <w:rFonts w:ascii="Times New Roman" w:eastAsia="Calibri" w:hAnsi="Times New Roman" w:cs="Times New Roman"/>
          <w:sz w:val="32"/>
          <w:szCs w:val="32"/>
          <w:lang w:eastAsia="ru-RU"/>
        </w:rPr>
        <w:t>необходимости.</w:t>
      </w:r>
      <w:r w:rsidRPr="003F7D85">
        <w:rPr>
          <w:rFonts w:ascii="Times New Roman" w:eastAsia="Calibri" w:hAnsi="Times New Roman" w:cs="Times New Roman"/>
          <w:sz w:val="32"/>
          <w:szCs w:val="32"/>
          <w:lang w:eastAsia="ru-RU"/>
        </w:rPr>
        <w:t>Государственное</w:t>
      </w:r>
      <w:proofErr w:type="spellEnd"/>
      <w:r w:rsidRPr="003F7D85">
        <w:rPr>
          <w:rFonts w:ascii="Times New Roman" w:eastAsia="Calibri" w:hAnsi="Times New Roman" w:cs="Times New Roman"/>
          <w:sz w:val="32"/>
          <w:szCs w:val="32"/>
          <w:lang w:eastAsia="ru-RU"/>
        </w:rPr>
        <w:t xml:space="preserve"> регулирование цен обычно осуществляется в двух основных формах:</w:t>
      </w:r>
    </w:p>
    <w:p w:rsidR="00F41F9E" w:rsidRPr="003F7D85" w:rsidRDefault="00F41F9E" w:rsidP="003F7D85">
      <w:pPr>
        <w:spacing w:after="0" w:line="240" w:lineRule="auto"/>
        <w:rPr>
          <w:rFonts w:ascii="Times New Roman" w:eastAsia="Calibri" w:hAnsi="Times New Roman" w:cs="Times New Roman"/>
          <w:sz w:val="32"/>
          <w:szCs w:val="32"/>
          <w:lang w:eastAsia="ru-RU"/>
        </w:rPr>
      </w:pPr>
      <w:r w:rsidRPr="003F7D85">
        <w:rPr>
          <w:rFonts w:ascii="Times New Roman" w:eastAsia="Calibri" w:hAnsi="Times New Roman" w:cs="Times New Roman"/>
          <w:sz w:val="32"/>
          <w:szCs w:val="32"/>
          <w:lang w:eastAsia="ru-RU"/>
        </w:rPr>
        <w:t>· административное (прямое</w:t>
      </w:r>
      <w:proofErr w:type="gramStart"/>
      <w:r w:rsidRPr="003F7D85">
        <w:rPr>
          <w:rFonts w:ascii="Times New Roman" w:eastAsia="Calibri" w:hAnsi="Times New Roman" w:cs="Times New Roman"/>
          <w:sz w:val="32"/>
          <w:szCs w:val="32"/>
          <w:lang w:eastAsia="ru-RU"/>
        </w:rPr>
        <w:t>);·</w:t>
      </w:r>
      <w:proofErr w:type="gramEnd"/>
      <w:r w:rsidRPr="003F7D85">
        <w:rPr>
          <w:rFonts w:ascii="Times New Roman" w:eastAsia="Calibri" w:hAnsi="Times New Roman" w:cs="Times New Roman"/>
          <w:sz w:val="32"/>
          <w:szCs w:val="32"/>
          <w:lang w:eastAsia="ru-RU"/>
        </w:rPr>
        <w:t xml:space="preserve"> экономическое (косвенное).</w:t>
      </w:r>
    </w:p>
    <w:p w:rsidR="00F41F9E" w:rsidRPr="003F7D85" w:rsidRDefault="00F41F9E" w:rsidP="003F7D85">
      <w:pPr>
        <w:spacing w:after="0" w:line="240" w:lineRule="auto"/>
        <w:rPr>
          <w:rFonts w:ascii="Times New Roman" w:eastAsia="Calibri" w:hAnsi="Times New Roman" w:cs="Times New Roman"/>
          <w:sz w:val="32"/>
          <w:szCs w:val="32"/>
          <w:lang w:eastAsia="ru-RU"/>
        </w:rPr>
      </w:pPr>
      <w:r w:rsidRPr="003F7D85">
        <w:rPr>
          <w:rFonts w:ascii="Times New Roman" w:eastAsia="Calibri" w:hAnsi="Times New Roman" w:cs="Times New Roman"/>
          <w:sz w:val="32"/>
          <w:szCs w:val="32"/>
          <w:lang w:eastAsia="ru-RU"/>
        </w:rPr>
        <w:t xml:space="preserve">Административное регулирование предполагает прямое установление или изменение уровня цен, что достигается посредством принятия законодательных и нормативных актов. При административном регулировании можно выделить три степени государственного ограничения цен: фиксированные цены; государство устанавливает «правила рыночной игры», вводя ряд запретов на недобросовестную конкуренцию и монополизацию </w:t>
      </w:r>
      <w:proofErr w:type="spellStart"/>
      <w:proofErr w:type="gramStart"/>
      <w:r w:rsidRPr="003F7D85">
        <w:rPr>
          <w:rFonts w:ascii="Times New Roman" w:eastAsia="Calibri" w:hAnsi="Times New Roman" w:cs="Times New Roman"/>
          <w:sz w:val="32"/>
          <w:szCs w:val="32"/>
          <w:lang w:eastAsia="ru-RU"/>
        </w:rPr>
        <w:t>рынка;устанавливает</w:t>
      </w:r>
      <w:proofErr w:type="spellEnd"/>
      <w:proofErr w:type="gramEnd"/>
      <w:r w:rsidRPr="003F7D85">
        <w:rPr>
          <w:rFonts w:ascii="Times New Roman" w:eastAsia="Calibri" w:hAnsi="Times New Roman" w:cs="Times New Roman"/>
          <w:sz w:val="32"/>
          <w:szCs w:val="32"/>
          <w:lang w:eastAsia="ru-RU"/>
        </w:rPr>
        <w:t xml:space="preserve"> правила для предприятий, в соответствии с которыми они самостоятельно устанавливают цены (</w:t>
      </w:r>
      <w:r w:rsidR="003F7D85">
        <w:rPr>
          <w:rFonts w:ascii="Times New Roman" w:eastAsia="Calibri" w:hAnsi="Times New Roman" w:cs="Times New Roman"/>
          <w:sz w:val="32"/>
          <w:szCs w:val="32"/>
          <w:lang w:eastAsia="ru-RU"/>
        </w:rPr>
        <w:t>регулируемые государством цены)</w:t>
      </w:r>
      <w:r w:rsidRPr="003F7D85">
        <w:rPr>
          <w:rFonts w:ascii="Times New Roman" w:eastAsia="Calibri" w:hAnsi="Times New Roman" w:cs="Times New Roman"/>
          <w:sz w:val="32"/>
          <w:szCs w:val="32"/>
          <w:lang w:eastAsia="ru-RU"/>
        </w:rPr>
        <w:t>Государство может фиксировать цены тремя способами:· введением государственных прейскурантных цен;</w:t>
      </w:r>
    </w:p>
    <w:p w:rsidR="00F41F9E" w:rsidRPr="003F7D85" w:rsidRDefault="00F41F9E" w:rsidP="003F7D85">
      <w:pPr>
        <w:spacing w:after="0" w:line="240" w:lineRule="auto"/>
        <w:rPr>
          <w:rFonts w:ascii="Times New Roman" w:eastAsia="Calibri" w:hAnsi="Times New Roman" w:cs="Times New Roman"/>
          <w:sz w:val="32"/>
          <w:szCs w:val="32"/>
          <w:lang w:eastAsia="ru-RU"/>
        </w:rPr>
      </w:pPr>
      <w:r w:rsidRPr="003F7D85">
        <w:rPr>
          <w:rFonts w:ascii="Times New Roman" w:eastAsia="Calibri" w:hAnsi="Times New Roman" w:cs="Times New Roman"/>
          <w:sz w:val="32"/>
          <w:szCs w:val="32"/>
          <w:lang w:eastAsia="ru-RU"/>
        </w:rPr>
        <w:t xml:space="preserve">· «замораживанием» свободно регулируемых </w:t>
      </w:r>
      <w:proofErr w:type="gramStart"/>
      <w:r w:rsidRPr="003F7D85">
        <w:rPr>
          <w:rFonts w:ascii="Times New Roman" w:eastAsia="Calibri" w:hAnsi="Times New Roman" w:cs="Times New Roman"/>
          <w:sz w:val="32"/>
          <w:szCs w:val="32"/>
          <w:lang w:eastAsia="ru-RU"/>
        </w:rPr>
        <w:t>цен;·</w:t>
      </w:r>
      <w:proofErr w:type="gramEnd"/>
      <w:r w:rsidRPr="003F7D85">
        <w:rPr>
          <w:rFonts w:ascii="Times New Roman" w:eastAsia="Calibri" w:hAnsi="Times New Roman" w:cs="Times New Roman"/>
          <w:sz w:val="32"/>
          <w:szCs w:val="32"/>
          <w:lang w:eastAsia="ru-RU"/>
        </w:rPr>
        <w:t xml:space="preserve"> фиксированием цен предприятий-</w:t>
      </w:r>
      <w:proofErr w:type="spellStart"/>
      <w:r w:rsidRPr="003F7D85">
        <w:rPr>
          <w:rFonts w:ascii="Times New Roman" w:eastAsia="Calibri" w:hAnsi="Times New Roman" w:cs="Times New Roman"/>
          <w:sz w:val="32"/>
          <w:szCs w:val="32"/>
          <w:lang w:eastAsia="ru-RU"/>
        </w:rPr>
        <w:t>монополистов.К</w:t>
      </w:r>
      <w:proofErr w:type="spellEnd"/>
      <w:r w:rsidRPr="003F7D85">
        <w:rPr>
          <w:rFonts w:ascii="Times New Roman" w:eastAsia="Calibri" w:hAnsi="Times New Roman" w:cs="Times New Roman"/>
          <w:sz w:val="32"/>
          <w:szCs w:val="32"/>
          <w:lang w:eastAsia="ru-RU"/>
        </w:rPr>
        <w:t xml:space="preserve"> экономическому (косвенному) регулированию относятся меры, воздействующие на спрос, предложение, уровень конкуренции. При этом используется целый арсенал средств по реформированию экономики и совершенствованию механизма </w:t>
      </w:r>
      <w:proofErr w:type="gramStart"/>
      <w:r w:rsidRPr="003F7D85">
        <w:rPr>
          <w:rFonts w:ascii="Times New Roman" w:eastAsia="Calibri" w:hAnsi="Times New Roman" w:cs="Times New Roman"/>
          <w:sz w:val="32"/>
          <w:szCs w:val="32"/>
          <w:lang w:eastAsia="ru-RU"/>
        </w:rPr>
        <w:t>хозяйствования:·</w:t>
      </w:r>
      <w:proofErr w:type="gramEnd"/>
      <w:r w:rsidRPr="003F7D85">
        <w:rPr>
          <w:rFonts w:ascii="Times New Roman" w:eastAsia="Calibri" w:hAnsi="Times New Roman" w:cs="Times New Roman"/>
          <w:sz w:val="32"/>
          <w:szCs w:val="32"/>
          <w:lang w:eastAsia="ru-RU"/>
        </w:rPr>
        <w:t xml:space="preserve"> совершенствование антимонопольного законодательства;</w:t>
      </w:r>
    </w:p>
    <w:p w:rsidR="00F41F9E" w:rsidRPr="003F7D85" w:rsidRDefault="00F41F9E" w:rsidP="003F7D85">
      <w:pPr>
        <w:spacing w:after="0" w:line="240" w:lineRule="auto"/>
        <w:rPr>
          <w:rFonts w:ascii="Times New Roman" w:eastAsia="Calibri" w:hAnsi="Times New Roman" w:cs="Times New Roman"/>
          <w:sz w:val="32"/>
          <w:szCs w:val="32"/>
          <w:lang w:eastAsia="ru-RU"/>
        </w:rPr>
      </w:pPr>
      <w:r w:rsidRPr="003F7D85">
        <w:rPr>
          <w:rFonts w:ascii="Times New Roman" w:eastAsia="Calibri" w:hAnsi="Times New Roman" w:cs="Times New Roman"/>
          <w:sz w:val="32"/>
          <w:szCs w:val="32"/>
          <w:lang w:eastAsia="ru-RU"/>
        </w:rPr>
        <w:t xml:space="preserve">· стимулирование малого </w:t>
      </w:r>
      <w:proofErr w:type="gramStart"/>
      <w:r w:rsidRPr="003F7D85">
        <w:rPr>
          <w:rFonts w:ascii="Times New Roman" w:eastAsia="Calibri" w:hAnsi="Times New Roman" w:cs="Times New Roman"/>
          <w:sz w:val="32"/>
          <w:szCs w:val="32"/>
          <w:lang w:eastAsia="ru-RU"/>
        </w:rPr>
        <w:t>предпринимательства;·</w:t>
      </w:r>
      <w:proofErr w:type="gramEnd"/>
      <w:r w:rsidRPr="003F7D85">
        <w:rPr>
          <w:rFonts w:ascii="Times New Roman" w:eastAsia="Calibri" w:hAnsi="Times New Roman" w:cs="Times New Roman"/>
          <w:sz w:val="32"/>
          <w:szCs w:val="32"/>
          <w:lang w:eastAsia="ru-RU"/>
        </w:rPr>
        <w:t xml:space="preserve"> обоснованную налоговую политику, амортизационных отчислений;· разгосударствление и приватизацию;· сокращение бюджетного дефицита;· контроль и регулирование доходов населения;· через систему регулирования денежного обращения и кредита;· политику государственных инвестиций;</w:t>
      </w:r>
    </w:p>
    <w:p w:rsidR="00F41F9E" w:rsidRPr="003F7D85" w:rsidRDefault="00F41F9E" w:rsidP="00A028FA">
      <w:pPr>
        <w:spacing w:after="0" w:line="240" w:lineRule="auto"/>
        <w:rPr>
          <w:rFonts w:ascii="Times New Roman" w:eastAsia="Calibri" w:hAnsi="Times New Roman" w:cs="Times New Roman"/>
          <w:sz w:val="32"/>
          <w:szCs w:val="32"/>
        </w:rPr>
      </w:pPr>
      <w:r w:rsidRPr="003F7D85">
        <w:rPr>
          <w:rFonts w:ascii="Times New Roman" w:eastAsia="Calibri" w:hAnsi="Times New Roman" w:cs="Times New Roman"/>
          <w:sz w:val="32"/>
          <w:szCs w:val="32"/>
          <w:lang w:eastAsia="ru-RU"/>
        </w:rPr>
        <w:t>· валютную, таможенную и другие меры.</w:t>
      </w:r>
    </w:p>
    <w:p w:rsidR="00F41F9E" w:rsidRPr="003F7D85" w:rsidRDefault="00F41F9E" w:rsidP="003F7D85">
      <w:pPr>
        <w:spacing w:line="240" w:lineRule="auto"/>
        <w:rPr>
          <w:rFonts w:ascii="Times New Roman" w:eastAsia="Calibri" w:hAnsi="Times New Roman" w:cs="Times New Roman"/>
          <w:sz w:val="32"/>
          <w:szCs w:val="32"/>
        </w:rPr>
      </w:pPr>
    </w:p>
    <w:p w:rsidR="00F41F9E" w:rsidRPr="003F7D85" w:rsidRDefault="00F41F9E" w:rsidP="003F7D85">
      <w:pPr>
        <w:spacing w:line="240" w:lineRule="auto"/>
        <w:rPr>
          <w:rFonts w:ascii="Times New Roman" w:eastAsia="Calibri" w:hAnsi="Times New Roman" w:cs="Times New Roman"/>
          <w:sz w:val="32"/>
          <w:szCs w:val="32"/>
        </w:rPr>
      </w:pPr>
    </w:p>
    <w:p w:rsidR="00F41F9E" w:rsidRPr="003F7D85" w:rsidRDefault="00F41F9E" w:rsidP="003F7D85">
      <w:pPr>
        <w:spacing w:line="240" w:lineRule="auto"/>
        <w:rPr>
          <w:rFonts w:ascii="Times New Roman" w:eastAsia="Calibri" w:hAnsi="Times New Roman" w:cs="Times New Roman"/>
          <w:sz w:val="32"/>
          <w:szCs w:val="32"/>
        </w:rPr>
      </w:pPr>
    </w:p>
    <w:p w:rsidR="00F41F9E" w:rsidRPr="003F7D85" w:rsidRDefault="00F41F9E" w:rsidP="003F7D85">
      <w:pPr>
        <w:spacing w:line="240" w:lineRule="auto"/>
        <w:rPr>
          <w:rFonts w:ascii="Times New Roman" w:eastAsia="Calibri" w:hAnsi="Times New Roman" w:cs="Times New Roman"/>
          <w:sz w:val="32"/>
          <w:szCs w:val="32"/>
        </w:rPr>
      </w:pPr>
    </w:p>
    <w:p w:rsidR="00F41F9E" w:rsidRPr="003F7D85" w:rsidRDefault="00F41F9E" w:rsidP="003F7D85">
      <w:pPr>
        <w:spacing w:line="240" w:lineRule="auto"/>
        <w:rPr>
          <w:rFonts w:ascii="Times New Roman" w:eastAsia="Calibri" w:hAnsi="Times New Roman" w:cs="Times New Roman"/>
          <w:sz w:val="32"/>
          <w:szCs w:val="32"/>
        </w:rPr>
      </w:pPr>
    </w:p>
    <w:p w:rsidR="00F41F9E" w:rsidRPr="003F7D85" w:rsidRDefault="00F41F9E" w:rsidP="003F7D85">
      <w:pPr>
        <w:spacing w:line="240" w:lineRule="auto"/>
        <w:rPr>
          <w:rFonts w:ascii="Times New Roman" w:eastAsia="Calibri" w:hAnsi="Times New Roman" w:cs="Times New Roman"/>
          <w:sz w:val="32"/>
          <w:szCs w:val="32"/>
        </w:rPr>
      </w:pPr>
    </w:p>
    <w:p w:rsidR="00F41F9E" w:rsidRPr="003F7D85" w:rsidRDefault="00F41F9E" w:rsidP="003F7D85">
      <w:pPr>
        <w:spacing w:line="240" w:lineRule="auto"/>
        <w:rPr>
          <w:rFonts w:ascii="Times New Roman" w:eastAsia="Calibri" w:hAnsi="Times New Roman" w:cs="Times New Roman"/>
          <w:sz w:val="32"/>
          <w:szCs w:val="32"/>
        </w:rPr>
      </w:pPr>
    </w:p>
    <w:p w:rsidR="003F7D85" w:rsidRPr="003F7D85" w:rsidRDefault="003F7D85">
      <w:pPr>
        <w:rPr>
          <w:rFonts w:ascii="Times New Roman" w:eastAsia="Calibri" w:hAnsi="Times New Roman" w:cs="Times New Roman"/>
          <w:b/>
          <w:sz w:val="32"/>
          <w:szCs w:val="32"/>
          <w:u w:val="single"/>
        </w:rPr>
      </w:pPr>
      <w:r w:rsidRPr="003F7D85">
        <w:rPr>
          <w:rFonts w:ascii="Times New Roman" w:eastAsia="Calibri" w:hAnsi="Times New Roman" w:cs="Times New Roman"/>
          <w:b/>
          <w:sz w:val="32"/>
          <w:szCs w:val="32"/>
          <w:u w:val="single"/>
        </w:rPr>
        <w:br w:type="page"/>
      </w:r>
    </w:p>
    <w:p w:rsidR="00F41F9E" w:rsidRPr="003F7D85" w:rsidRDefault="00F41F9E" w:rsidP="003F7D85">
      <w:pPr>
        <w:spacing w:after="0" w:line="240" w:lineRule="auto"/>
        <w:rPr>
          <w:rFonts w:ascii="Times New Roman" w:eastAsia="Calibri" w:hAnsi="Times New Roman" w:cs="Times New Roman"/>
          <w:b/>
          <w:sz w:val="32"/>
          <w:szCs w:val="32"/>
          <w:u w:val="single"/>
        </w:rPr>
      </w:pPr>
      <w:r w:rsidRPr="003F7D85">
        <w:rPr>
          <w:rFonts w:ascii="Times New Roman" w:eastAsia="Calibri" w:hAnsi="Times New Roman" w:cs="Times New Roman"/>
          <w:b/>
          <w:sz w:val="32"/>
          <w:szCs w:val="32"/>
          <w:u w:val="single"/>
        </w:rPr>
        <w:lastRenderedPageBreak/>
        <w:t xml:space="preserve">Опишите теорию предельной полезности   </w:t>
      </w:r>
    </w:p>
    <w:p w:rsidR="00F41F9E" w:rsidRPr="003F7D85" w:rsidRDefault="00F41F9E" w:rsidP="003F7D85">
      <w:pPr>
        <w:spacing w:after="0" w:line="240" w:lineRule="auto"/>
        <w:rPr>
          <w:rFonts w:ascii="Times New Roman" w:eastAsia="Calibri" w:hAnsi="Times New Roman" w:cs="Times New Roman"/>
          <w:sz w:val="32"/>
          <w:szCs w:val="32"/>
        </w:rPr>
      </w:pPr>
      <w:r w:rsidRPr="003F7D85">
        <w:rPr>
          <w:rFonts w:ascii="Times New Roman" w:eastAsia="Calibri" w:hAnsi="Times New Roman" w:cs="Times New Roman"/>
          <w:sz w:val="32"/>
          <w:szCs w:val="32"/>
        </w:rPr>
        <w:t>При анализе потребительского поведения используется два подхода:</w:t>
      </w:r>
    </w:p>
    <w:p w:rsidR="00F41F9E" w:rsidRPr="003F7D85" w:rsidRDefault="00F41F9E" w:rsidP="003F7D85">
      <w:pPr>
        <w:spacing w:after="0" w:line="240" w:lineRule="auto"/>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  </w:t>
      </w:r>
      <w:proofErr w:type="spellStart"/>
      <w:r w:rsidRPr="003F7D85">
        <w:rPr>
          <w:rFonts w:ascii="Times New Roman" w:eastAsia="Calibri" w:hAnsi="Times New Roman" w:cs="Times New Roman"/>
          <w:sz w:val="32"/>
          <w:szCs w:val="32"/>
        </w:rPr>
        <w:t>кардиналистский</w:t>
      </w:r>
      <w:proofErr w:type="spellEnd"/>
      <w:r w:rsidRPr="003F7D85">
        <w:rPr>
          <w:rFonts w:ascii="Times New Roman" w:eastAsia="Calibri" w:hAnsi="Times New Roman" w:cs="Times New Roman"/>
          <w:sz w:val="32"/>
          <w:szCs w:val="32"/>
        </w:rPr>
        <w:t xml:space="preserve"> (количественный)</w:t>
      </w:r>
    </w:p>
    <w:p w:rsidR="00F41F9E" w:rsidRPr="003F7D85" w:rsidRDefault="00F41F9E" w:rsidP="003F7D85">
      <w:pPr>
        <w:spacing w:after="0" w:line="240" w:lineRule="auto"/>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  </w:t>
      </w:r>
      <w:proofErr w:type="spellStart"/>
      <w:r w:rsidRPr="003F7D85">
        <w:rPr>
          <w:rFonts w:ascii="Times New Roman" w:eastAsia="Calibri" w:hAnsi="Times New Roman" w:cs="Times New Roman"/>
          <w:sz w:val="32"/>
          <w:szCs w:val="32"/>
        </w:rPr>
        <w:t>ординалистский</w:t>
      </w:r>
      <w:proofErr w:type="spellEnd"/>
      <w:r w:rsidRPr="003F7D85">
        <w:rPr>
          <w:rFonts w:ascii="Times New Roman" w:eastAsia="Calibri" w:hAnsi="Times New Roman" w:cs="Times New Roman"/>
          <w:sz w:val="32"/>
          <w:szCs w:val="32"/>
        </w:rPr>
        <w:t xml:space="preserve"> (порядковый)</w:t>
      </w:r>
    </w:p>
    <w:p w:rsidR="00F41F9E" w:rsidRPr="003F7D85" w:rsidRDefault="00F41F9E" w:rsidP="003F7D85">
      <w:pPr>
        <w:spacing w:after="0" w:line="240" w:lineRule="auto"/>
        <w:rPr>
          <w:rFonts w:ascii="Times New Roman" w:eastAsia="Calibri" w:hAnsi="Times New Roman" w:cs="Times New Roman"/>
          <w:sz w:val="32"/>
          <w:szCs w:val="32"/>
        </w:rPr>
      </w:pPr>
      <w:proofErr w:type="spellStart"/>
      <w:r w:rsidRPr="003F7D85">
        <w:rPr>
          <w:rFonts w:ascii="Times New Roman" w:eastAsia="Calibri" w:hAnsi="Times New Roman" w:cs="Times New Roman"/>
          <w:sz w:val="32"/>
          <w:szCs w:val="32"/>
        </w:rPr>
        <w:t>Кординалистский</w:t>
      </w:r>
      <w:proofErr w:type="spellEnd"/>
      <w:r w:rsidRPr="003F7D85">
        <w:rPr>
          <w:rFonts w:ascii="Times New Roman" w:eastAsia="Calibri" w:hAnsi="Times New Roman" w:cs="Times New Roman"/>
          <w:sz w:val="32"/>
          <w:szCs w:val="32"/>
        </w:rPr>
        <w:t xml:space="preserve"> основывается на основе </w:t>
      </w:r>
      <w:proofErr w:type="gramStart"/>
      <w:r w:rsidRPr="003F7D85">
        <w:rPr>
          <w:rFonts w:ascii="Times New Roman" w:eastAsia="Calibri" w:hAnsi="Times New Roman" w:cs="Times New Roman"/>
          <w:sz w:val="32"/>
          <w:szCs w:val="32"/>
        </w:rPr>
        <w:t>теории  предельной</w:t>
      </w:r>
      <w:proofErr w:type="gramEnd"/>
      <w:r w:rsidRPr="003F7D85">
        <w:rPr>
          <w:rFonts w:ascii="Times New Roman" w:eastAsia="Calibri" w:hAnsi="Times New Roman" w:cs="Times New Roman"/>
          <w:sz w:val="32"/>
          <w:szCs w:val="32"/>
        </w:rPr>
        <w:t xml:space="preserve"> полезности (</w:t>
      </w:r>
      <w:proofErr w:type="spellStart"/>
      <w:r w:rsidRPr="003F7D85">
        <w:rPr>
          <w:rFonts w:ascii="Times New Roman" w:eastAsia="Calibri" w:hAnsi="Times New Roman" w:cs="Times New Roman"/>
          <w:sz w:val="32"/>
          <w:szCs w:val="32"/>
        </w:rPr>
        <w:t>А.Маршалл</w:t>
      </w:r>
      <w:proofErr w:type="spellEnd"/>
      <w:r w:rsidRPr="003F7D85">
        <w:rPr>
          <w:rFonts w:ascii="Times New Roman" w:eastAsia="Calibri" w:hAnsi="Times New Roman" w:cs="Times New Roman"/>
          <w:sz w:val="32"/>
          <w:szCs w:val="32"/>
        </w:rPr>
        <w:t xml:space="preserve">). </w:t>
      </w:r>
      <w:proofErr w:type="spellStart"/>
      <w:r w:rsidRPr="003F7D85">
        <w:rPr>
          <w:rFonts w:ascii="Times New Roman" w:eastAsia="Calibri" w:hAnsi="Times New Roman" w:cs="Times New Roman"/>
          <w:sz w:val="32"/>
          <w:szCs w:val="32"/>
        </w:rPr>
        <w:t>Ординалисткий</w:t>
      </w:r>
      <w:proofErr w:type="spellEnd"/>
      <w:r w:rsidRPr="003F7D85">
        <w:rPr>
          <w:rFonts w:ascii="Times New Roman" w:eastAsia="Calibri" w:hAnsi="Times New Roman" w:cs="Times New Roman"/>
          <w:sz w:val="32"/>
          <w:szCs w:val="32"/>
        </w:rPr>
        <w:t xml:space="preserve"> (</w:t>
      </w:r>
      <w:proofErr w:type="spellStart"/>
      <w:r w:rsidRPr="003F7D85">
        <w:rPr>
          <w:rFonts w:ascii="Times New Roman" w:eastAsia="Calibri" w:hAnsi="Times New Roman" w:cs="Times New Roman"/>
          <w:sz w:val="32"/>
          <w:szCs w:val="32"/>
        </w:rPr>
        <w:t>В.Паретто</w:t>
      </w:r>
      <w:proofErr w:type="spellEnd"/>
      <w:r w:rsidRPr="003F7D85">
        <w:rPr>
          <w:rFonts w:ascii="Times New Roman" w:eastAsia="Calibri" w:hAnsi="Times New Roman" w:cs="Times New Roman"/>
          <w:sz w:val="32"/>
          <w:szCs w:val="32"/>
        </w:rPr>
        <w:t xml:space="preserve"> и </w:t>
      </w:r>
      <w:proofErr w:type="spellStart"/>
      <w:r w:rsidRPr="003F7D85">
        <w:rPr>
          <w:rFonts w:ascii="Times New Roman" w:eastAsia="Calibri" w:hAnsi="Times New Roman" w:cs="Times New Roman"/>
          <w:sz w:val="32"/>
          <w:szCs w:val="32"/>
        </w:rPr>
        <w:t>И.Фиглер</w:t>
      </w:r>
      <w:proofErr w:type="spellEnd"/>
      <w:r w:rsidRPr="003F7D85">
        <w:rPr>
          <w:rFonts w:ascii="Times New Roman" w:eastAsia="Calibri" w:hAnsi="Times New Roman" w:cs="Times New Roman"/>
          <w:sz w:val="32"/>
          <w:szCs w:val="32"/>
        </w:rPr>
        <w:t>) используют теорию кривых безразличия и бюджетную линию.</w:t>
      </w:r>
    </w:p>
    <w:p w:rsidR="00F41F9E" w:rsidRPr="003F7D85" w:rsidRDefault="00F41F9E" w:rsidP="003F7D85">
      <w:pPr>
        <w:spacing w:after="0" w:line="240" w:lineRule="auto"/>
        <w:rPr>
          <w:rFonts w:ascii="Times New Roman" w:eastAsia="Calibri" w:hAnsi="Times New Roman" w:cs="Times New Roman"/>
          <w:sz w:val="32"/>
          <w:szCs w:val="32"/>
        </w:rPr>
      </w:pPr>
      <w:r w:rsidRPr="003F7D85">
        <w:rPr>
          <w:rFonts w:ascii="Times New Roman" w:eastAsia="Calibri" w:hAnsi="Times New Roman" w:cs="Times New Roman"/>
          <w:sz w:val="32"/>
          <w:szCs w:val="32"/>
          <w:u w:val="single"/>
        </w:rPr>
        <w:t>Полезность(</w:t>
      </w:r>
      <w:proofErr w:type="spellStart"/>
      <w:r w:rsidRPr="003F7D85">
        <w:rPr>
          <w:rFonts w:ascii="Times New Roman" w:eastAsia="Calibri" w:hAnsi="Times New Roman" w:cs="Times New Roman"/>
          <w:sz w:val="32"/>
          <w:szCs w:val="32"/>
          <w:u w:val="single"/>
        </w:rPr>
        <w:t>Ютиль</w:t>
      </w:r>
      <w:proofErr w:type="spellEnd"/>
      <w:r w:rsidRPr="003F7D85">
        <w:rPr>
          <w:rFonts w:ascii="Times New Roman" w:eastAsia="Calibri" w:hAnsi="Times New Roman" w:cs="Times New Roman"/>
          <w:sz w:val="32"/>
          <w:szCs w:val="32"/>
          <w:u w:val="single"/>
        </w:rPr>
        <w:t>)</w:t>
      </w:r>
      <w:r w:rsidRPr="003F7D85">
        <w:rPr>
          <w:rFonts w:ascii="Times New Roman" w:eastAsia="Calibri" w:hAnsi="Times New Roman" w:cs="Times New Roman"/>
          <w:color w:val="000000"/>
          <w:sz w:val="32"/>
          <w:szCs w:val="32"/>
        </w:rPr>
        <w:t> </w:t>
      </w:r>
      <w:r w:rsidRPr="003F7D85">
        <w:rPr>
          <w:rFonts w:ascii="Times New Roman" w:eastAsia="Calibri" w:hAnsi="Times New Roman" w:cs="Times New Roman"/>
          <w:sz w:val="32"/>
          <w:szCs w:val="32"/>
        </w:rPr>
        <w:t>– это субъективное удовлетворения, получаемое потребителем от потребления набора товаров или услуг.</w:t>
      </w:r>
    </w:p>
    <w:p w:rsidR="00F41F9E" w:rsidRPr="003F7D85" w:rsidRDefault="00F41F9E" w:rsidP="003F7D85">
      <w:pPr>
        <w:spacing w:after="0" w:line="240" w:lineRule="auto"/>
        <w:rPr>
          <w:rFonts w:ascii="Times New Roman" w:eastAsia="Calibri" w:hAnsi="Times New Roman" w:cs="Times New Roman"/>
          <w:sz w:val="32"/>
          <w:szCs w:val="32"/>
        </w:rPr>
      </w:pPr>
      <w:r w:rsidRPr="003F7D85">
        <w:rPr>
          <w:rFonts w:ascii="Times New Roman" w:eastAsia="Calibri" w:hAnsi="Times New Roman" w:cs="Times New Roman"/>
          <w:sz w:val="32"/>
          <w:szCs w:val="32"/>
          <w:u w:val="single"/>
        </w:rPr>
        <w:t>Общая полезность (TV)</w:t>
      </w:r>
      <w:r w:rsidRPr="003F7D85">
        <w:rPr>
          <w:rFonts w:ascii="Times New Roman" w:eastAsia="Calibri" w:hAnsi="Times New Roman" w:cs="Times New Roman"/>
          <w:color w:val="000000"/>
          <w:sz w:val="32"/>
          <w:szCs w:val="32"/>
        </w:rPr>
        <w:t> </w:t>
      </w:r>
      <w:r w:rsidRPr="003F7D85">
        <w:rPr>
          <w:rFonts w:ascii="Times New Roman" w:eastAsia="Calibri" w:hAnsi="Times New Roman" w:cs="Times New Roman"/>
          <w:sz w:val="32"/>
          <w:szCs w:val="32"/>
        </w:rPr>
        <w:t>– это совокупная полезность от потребления всех наличных единиц блага, она увеличивается с увеличением единиц потребления блага.</w:t>
      </w:r>
    </w:p>
    <w:p w:rsidR="00F41F9E" w:rsidRPr="003F7D85" w:rsidRDefault="00F41F9E" w:rsidP="003F7D85">
      <w:pPr>
        <w:spacing w:after="0" w:line="240" w:lineRule="auto"/>
        <w:rPr>
          <w:rFonts w:ascii="Times New Roman" w:eastAsia="Calibri" w:hAnsi="Times New Roman" w:cs="Times New Roman"/>
          <w:sz w:val="32"/>
          <w:szCs w:val="32"/>
        </w:rPr>
      </w:pPr>
      <w:r w:rsidRPr="003F7D85">
        <w:rPr>
          <w:rFonts w:ascii="Times New Roman" w:eastAsia="Calibri" w:hAnsi="Times New Roman" w:cs="Times New Roman"/>
          <w:sz w:val="32"/>
          <w:szCs w:val="32"/>
          <w:u w:val="single"/>
        </w:rPr>
        <w:t>Предельная полезность (MV)</w:t>
      </w:r>
      <w:r w:rsidRPr="003F7D85">
        <w:rPr>
          <w:rFonts w:ascii="Times New Roman" w:eastAsia="Calibri" w:hAnsi="Times New Roman" w:cs="Times New Roman"/>
          <w:color w:val="000000"/>
          <w:sz w:val="32"/>
          <w:szCs w:val="32"/>
        </w:rPr>
        <w:t> </w:t>
      </w:r>
      <w:r w:rsidRPr="003F7D85">
        <w:rPr>
          <w:rFonts w:ascii="Times New Roman" w:eastAsia="Calibri" w:hAnsi="Times New Roman" w:cs="Times New Roman"/>
          <w:sz w:val="32"/>
          <w:szCs w:val="32"/>
        </w:rPr>
        <w:t>– это дополнительная полезность, которую извлекает потребитель из каждой дополнительной единицы блага. Она выступает как прирост общей полезности блага на одну единицу.</w:t>
      </w:r>
    </w:p>
    <w:p w:rsidR="00F41F9E" w:rsidRPr="003F7D85" w:rsidRDefault="00F41F9E" w:rsidP="003F7D85">
      <w:pPr>
        <w:spacing w:after="0" w:line="240" w:lineRule="auto"/>
        <w:rPr>
          <w:rFonts w:ascii="Times New Roman" w:eastAsia="Calibri" w:hAnsi="Times New Roman" w:cs="Times New Roman"/>
          <w:sz w:val="32"/>
          <w:szCs w:val="32"/>
          <w:lang w:eastAsia="ru-RU"/>
        </w:rPr>
      </w:pPr>
    </w:p>
    <w:p w:rsidR="00F41F9E" w:rsidRPr="003F7D85" w:rsidRDefault="00F41F9E" w:rsidP="003F7D85">
      <w:pPr>
        <w:spacing w:after="0" w:line="240" w:lineRule="auto"/>
        <w:rPr>
          <w:rFonts w:ascii="Times New Roman" w:eastAsia="Calibri" w:hAnsi="Times New Roman" w:cs="Times New Roman"/>
          <w:sz w:val="32"/>
          <w:szCs w:val="32"/>
          <w:lang w:eastAsia="ru-RU"/>
        </w:rPr>
      </w:pPr>
      <w:proofErr w:type="spellStart"/>
      <w:r w:rsidRPr="003F7D85">
        <w:rPr>
          <w:rFonts w:ascii="Times New Roman" w:eastAsia="Calibri" w:hAnsi="Times New Roman" w:cs="Times New Roman"/>
          <w:sz w:val="32"/>
          <w:szCs w:val="32"/>
          <w:lang w:eastAsia="ru-RU"/>
        </w:rPr>
        <w:t>Тео́рия</w:t>
      </w:r>
      <w:proofErr w:type="spellEnd"/>
      <w:r w:rsidRPr="003F7D85">
        <w:rPr>
          <w:rFonts w:ascii="Times New Roman" w:eastAsia="Calibri" w:hAnsi="Times New Roman" w:cs="Times New Roman"/>
          <w:sz w:val="32"/>
          <w:szCs w:val="32"/>
          <w:lang w:eastAsia="ru-RU"/>
        </w:rPr>
        <w:t> </w:t>
      </w:r>
      <w:proofErr w:type="spellStart"/>
      <w:r w:rsidR="003F7D85" w:rsidRPr="003F7D85">
        <w:rPr>
          <w:rFonts w:ascii="Times New Roman" w:hAnsi="Times New Roman" w:cs="Times New Roman"/>
          <w:sz w:val="32"/>
          <w:szCs w:val="32"/>
        </w:rPr>
        <w:fldChar w:fldCharType="begin"/>
      </w:r>
      <w:r w:rsidR="003F7D85" w:rsidRPr="003F7D85">
        <w:rPr>
          <w:rFonts w:ascii="Times New Roman" w:hAnsi="Times New Roman" w:cs="Times New Roman"/>
          <w:sz w:val="32"/>
          <w:szCs w:val="32"/>
        </w:rPr>
        <w:instrText xml:space="preserve"> HYPERLINK "https://ru.wikipedia.org/wiki/%D0%9F%D1%80%D0%B5%D0%B4%D0%B5%D0%BB%D1%8C%D0%BD%D0%B0%D1%8F_%D0%BF%D0%BE%D0%BB%D0%B5%D0%B7%D0%BD%D0%BE%D1%81%D1%82%D1%8C" \o "Предельная полезность" </w:instrText>
      </w:r>
      <w:r w:rsidR="00A028FA" w:rsidRPr="003F7D85">
        <w:rPr>
          <w:rFonts w:ascii="Times New Roman" w:hAnsi="Times New Roman" w:cs="Times New Roman"/>
          <w:sz w:val="32"/>
          <w:szCs w:val="32"/>
        </w:rPr>
      </w:r>
      <w:r w:rsidR="003F7D85" w:rsidRPr="003F7D85">
        <w:rPr>
          <w:rFonts w:ascii="Times New Roman" w:hAnsi="Times New Roman" w:cs="Times New Roman"/>
          <w:sz w:val="32"/>
          <w:szCs w:val="32"/>
        </w:rPr>
        <w:fldChar w:fldCharType="separate"/>
      </w:r>
      <w:r w:rsidRPr="003F7D85">
        <w:rPr>
          <w:rFonts w:ascii="Times New Roman" w:eastAsia="Calibri" w:hAnsi="Times New Roman" w:cs="Times New Roman"/>
          <w:color w:val="0B0080"/>
          <w:sz w:val="32"/>
          <w:szCs w:val="32"/>
          <w:lang w:eastAsia="ru-RU"/>
        </w:rPr>
        <w:t>преде́льной</w:t>
      </w:r>
      <w:proofErr w:type="spellEnd"/>
      <w:r w:rsidRPr="003F7D85">
        <w:rPr>
          <w:rFonts w:ascii="Times New Roman" w:eastAsia="Calibri" w:hAnsi="Times New Roman" w:cs="Times New Roman"/>
          <w:color w:val="0B0080"/>
          <w:sz w:val="32"/>
          <w:szCs w:val="32"/>
          <w:lang w:eastAsia="ru-RU"/>
        </w:rPr>
        <w:t xml:space="preserve"> </w:t>
      </w:r>
      <w:proofErr w:type="spellStart"/>
      <w:r w:rsidRPr="003F7D85">
        <w:rPr>
          <w:rFonts w:ascii="Times New Roman" w:eastAsia="Calibri" w:hAnsi="Times New Roman" w:cs="Times New Roman"/>
          <w:color w:val="0B0080"/>
          <w:sz w:val="32"/>
          <w:szCs w:val="32"/>
          <w:lang w:eastAsia="ru-RU"/>
        </w:rPr>
        <w:t>поле́зности</w:t>
      </w:r>
      <w:proofErr w:type="spellEnd"/>
      <w:r w:rsidR="003F7D85" w:rsidRPr="003F7D85">
        <w:rPr>
          <w:rFonts w:ascii="Times New Roman" w:eastAsia="Calibri" w:hAnsi="Times New Roman" w:cs="Times New Roman"/>
          <w:color w:val="0B0080"/>
          <w:sz w:val="32"/>
          <w:szCs w:val="32"/>
          <w:lang w:eastAsia="ru-RU"/>
        </w:rPr>
        <w:fldChar w:fldCharType="end"/>
      </w:r>
      <w:r w:rsidRPr="003F7D85">
        <w:rPr>
          <w:rFonts w:ascii="Times New Roman" w:eastAsia="Calibri" w:hAnsi="Times New Roman" w:cs="Times New Roman"/>
          <w:sz w:val="32"/>
          <w:szCs w:val="32"/>
          <w:lang w:eastAsia="ru-RU"/>
        </w:rPr>
        <w:t> </w:t>
      </w:r>
      <w:r w:rsidRPr="003F7D85">
        <w:rPr>
          <w:rFonts w:ascii="Times New Roman" w:eastAsia="Calibri" w:hAnsi="Times New Roman" w:cs="Times New Roman"/>
          <w:i/>
          <w:iCs/>
          <w:sz w:val="32"/>
          <w:szCs w:val="32"/>
          <w:lang w:eastAsia="ru-RU"/>
        </w:rPr>
        <w:t>или</w:t>
      </w:r>
      <w:r w:rsidRPr="003F7D85">
        <w:rPr>
          <w:rFonts w:ascii="Times New Roman" w:eastAsia="Calibri" w:hAnsi="Times New Roman" w:cs="Times New Roman"/>
          <w:sz w:val="32"/>
          <w:szCs w:val="32"/>
          <w:lang w:eastAsia="ru-RU"/>
        </w:rPr>
        <w:t> </w:t>
      </w:r>
      <w:proofErr w:type="spellStart"/>
      <w:r w:rsidR="003F7D85" w:rsidRPr="003F7D85">
        <w:rPr>
          <w:rFonts w:ascii="Times New Roman" w:hAnsi="Times New Roman" w:cs="Times New Roman"/>
          <w:sz w:val="32"/>
          <w:szCs w:val="32"/>
        </w:rPr>
        <w:fldChar w:fldCharType="begin"/>
      </w:r>
      <w:r w:rsidR="003F7D85" w:rsidRPr="003F7D85">
        <w:rPr>
          <w:rFonts w:ascii="Times New Roman" w:hAnsi="Times New Roman" w:cs="Times New Roman"/>
          <w:sz w:val="32"/>
          <w:szCs w:val="32"/>
        </w:rPr>
        <w:instrText xml:space="preserve"> HYPERLINK "https://ru.wikipedia.org/wiki/%D0%9F%D1%80%D0%B5%D0%B4%D0%B5%D0%BB%D1%8C%D0%BD%D1%8B%D0%B5_%D0%B8%D0%B7%D0%B4%D0%B5%D1%80%D0%B6%D0%BA%D0%B8" \o "Предельные издержки" </w:instrText>
      </w:r>
      <w:r w:rsidR="00A028FA" w:rsidRPr="003F7D85">
        <w:rPr>
          <w:rFonts w:ascii="Times New Roman" w:hAnsi="Times New Roman" w:cs="Times New Roman"/>
          <w:sz w:val="32"/>
          <w:szCs w:val="32"/>
        </w:rPr>
      </w:r>
      <w:r w:rsidR="003F7D85" w:rsidRPr="003F7D85">
        <w:rPr>
          <w:rFonts w:ascii="Times New Roman" w:hAnsi="Times New Roman" w:cs="Times New Roman"/>
          <w:sz w:val="32"/>
          <w:szCs w:val="32"/>
        </w:rPr>
        <w:fldChar w:fldCharType="separate"/>
      </w:r>
      <w:r w:rsidRPr="003F7D85">
        <w:rPr>
          <w:rFonts w:ascii="Times New Roman" w:eastAsia="Calibri" w:hAnsi="Times New Roman" w:cs="Times New Roman"/>
          <w:color w:val="0B0080"/>
          <w:sz w:val="32"/>
          <w:szCs w:val="32"/>
          <w:lang w:eastAsia="ru-RU"/>
        </w:rPr>
        <w:t>преде́льных</w:t>
      </w:r>
      <w:proofErr w:type="spellEnd"/>
      <w:r w:rsidRPr="003F7D85">
        <w:rPr>
          <w:rFonts w:ascii="Times New Roman" w:eastAsia="Calibri" w:hAnsi="Times New Roman" w:cs="Times New Roman"/>
          <w:color w:val="0B0080"/>
          <w:sz w:val="32"/>
          <w:szCs w:val="32"/>
          <w:lang w:eastAsia="ru-RU"/>
        </w:rPr>
        <w:t xml:space="preserve"> </w:t>
      </w:r>
      <w:proofErr w:type="spellStart"/>
      <w:r w:rsidRPr="003F7D85">
        <w:rPr>
          <w:rFonts w:ascii="Times New Roman" w:eastAsia="Calibri" w:hAnsi="Times New Roman" w:cs="Times New Roman"/>
          <w:color w:val="0B0080"/>
          <w:sz w:val="32"/>
          <w:szCs w:val="32"/>
          <w:lang w:eastAsia="ru-RU"/>
        </w:rPr>
        <w:t>изде́ржек</w:t>
      </w:r>
      <w:proofErr w:type="spellEnd"/>
      <w:r w:rsidR="003F7D85" w:rsidRPr="003F7D85">
        <w:rPr>
          <w:rFonts w:ascii="Times New Roman" w:eastAsia="Calibri" w:hAnsi="Times New Roman" w:cs="Times New Roman"/>
          <w:color w:val="0B0080"/>
          <w:sz w:val="32"/>
          <w:szCs w:val="32"/>
          <w:lang w:eastAsia="ru-RU"/>
        </w:rPr>
        <w:fldChar w:fldCharType="end"/>
      </w:r>
      <w:r w:rsidRPr="003F7D85">
        <w:rPr>
          <w:rFonts w:ascii="Times New Roman" w:eastAsia="Calibri" w:hAnsi="Times New Roman" w:cs="Times New Roman"/>
          <w:sz w:val="32"/>
          <w:szCs w:val="32"/>
          <w:lang w:eastAsia="ru-RU"/>
        </w:rPr>
        <w:t> — концепция в </w:t>
      </w:r>
      <w:hyperlink r:id="rId11" w:tooltip="Политическая экономия" w:history="1">
        <w:r w:rsidRPr="003F7D85">
          <w:rPr>
            <w:rFonts w:ascii="Times New Roman" w:eastAsia="Calibri" w:hAnsi="Times New Roman" w:cs="Times New Roman"/>
            <w:color w:val="0B0080"/>
            <w:sz w:val="32"/>
            <w:szCs w:val="32"/>
            <w:lang w:eastAsia="ru-RU"/>
          </w:rPr>
          <w:t>политэкономии</w:t>
        </w:r>
      </w:hyperlink>
      <w:r w:rsidRPr="003F7D85">
        <w:rPr>
          <w:rFonts w:ascii="Times New Roman" w:eastAsia="Calibri" w:hAnsi="Times New Roman" w:cs="Times New Roman"/>
          <w:sz w:val="32"/>
          <w:szCs w:val="32"/>
          <w:lang w:eastAsia="ru-RU"/>
        </w:rPr>
        <w:t>, возникшая в последней трети </w:t>
      </w:r>
      <w:hyperlink r:id="rId12" w:tooltip="XIX век" w:history="1">
        <w:r w:rsidRPr="003F7D85">
          <w:rPr>
            <w:rFonts w:ascii="Times New Roman" w:eastAsia="Calibri" w:hAnsi="Times New Roman" w:cs="Times New Roman"/>
            <w:color w:val="0B0080"/>
            <w:sz w:val="32"/>
            <w:szCs w:val="32"/>
            <w:lang w:eastAsia="ru-RU"/>
          </w:rPr>
          <w:t>XIX века</w:t>
        </w:r>
      </w:hyperlink>
      <w:r w:rsidRPr="003F7D85">
        <w:rPr>
          <w:rFonts w:ascii="Times New Roman" w:eastAsia="Calibri" w:hAnsi="Times New Roman" w:cs="Times New Roman"/>
          <w:sz w:val="32"/>
          <w:szCs w:val="32"/>
          <w:lang w:eastAsia="ru-RU"/>
        </w:rPr>
        <w:t>, является противовесом </w:t>
      </w:r>
      <w:hyperlink r:id="rId13" w:tooltip="Трудовая теория стоимости" w:history="1">
        <w:r w:rsidRPr="003F7D85">
          <w:rPr>
            <w:rFonts w:ascii="Times New Roman" w:eastAsia="Calibri" w:hAnsi="Times New Roman" w:cs="Times New Roman"/>
            <w:color w:val="0B0080"/>
            <w:sz w:val="32"/>
            <w:szCs w:val="32"/>
            <w:lang w:eastAsia="ru-RU"/>
          </w:rPr>
          <w:t>теории трудовой стоимости</w:t>
        </w:r>
      </w:hyperlink>
      <w:r w:rsidRPr="003F7D85">
        <w:rPr>
          <w:rFonts w:ascii="Times New Roman" w:eastAsia="Calibri" w:hAnsi="Times New Roman" w:cs="Times New Roman"/>
          <w:sz w:val="32"/>
          <w:szCs w:val="32"/>
          <w:lang w:eastAsia="ru-RU"/>
        </w:rPr>
        <w:t> </w:t>
      </w:r>
      <w:hyperlink r:id="rId14" w:tooltip="Маркс, Карл" w:history="1">
        <w:r w:rsidRPr="003F7D85">
          <w:rPr>
            <w:rFonts w:ascii="Times New Roman" w:eastAsia="Calibri" w:hAnsi="Times New Roman" w:cs="Times New Roman"/>
            <w:color w:val="0B0080"/>
            <w:sz w:val="32"/>
            <w:szCs w:val="32"/>
            <w:lang w:eastAsia="ru-RU"/>
          </w:rPr>
          <w:t>К. Маркса</w:t>
        </w:r>
      </w:hyperlink>
      <w:r w:rsidRPr="003F7D85">
        <w:rPr>
          <w:rFonts w:ascii="Times New Roman" w:eastAsia="Calibri" w:hAnsi="Times New Roman" w:cs="Times New Roman"/>
          <w:sz w:val="32"/>
          <w:szCs w:val="32"/>
          <w:lang w:eastAsia="ru-RU"/>
        </w:rPr>
        <w:t xml:space="preserve">. </w:t>
      </w:r>
    </w:p>
    <w:p w:rsidR="00F41F9E" w:rsidRPr="003F7D85" w:rsidRDefault="00F41F9E" w:rsidP="003F7D85">
      <w:pPr>
        <w:spacing w:after="0" w:line="240" w:lineRule="auto"/>
        <w:rPr>
          <w:rFonts w:ascii="Times New Roman" w:eastAsia="Calibri" w:hAnsi="Times New Roman" w:cs="Times New Roman"/>
          <w:sz w:val="32"/>
          <w:szCs w:val="32"/>
          <w:lang w:eastAsia="ru-RU"/>
        </w:rPr>
      </w:pPr>
      <w:r w:rsidRPr="003F7D85">
        <w:rPr>
          <w:rFonts w:ascii="Times New Roman" w:eastAsia="Calibri" w:hAnsi="Times New Roman" w:cs="Times New Roman"/>
          <w:sz w:val="32"/>
          <w:szCs w:val="32"/>
          <w:lang w:eastAsia="ru-RU"/>
        </w:rPr>
        <w:t>Согласно </w:t>
      </w:r>
      <w:r w:rsidRPr="003F7D85">
        <w:rPr>
          <w:rFonts w:ascii="Times New Roman" w:eastAsia="Calibri" w:hAnsi="Times New Roman" w:cs="Times New Roman"/>
          <w:i/>
          <w:iCs/>
          <w:sz w:val="32"/>
          <w:szCs w:val="32"/>
          <w:lang w:eastAsia="ru-RU"/>
        </w:rPr>
        <w:t>теории предельной полезности</w:t>
      </w:r>
      <w:r w:rsidRPr="003F7D85">
        <w:rPr>
          <w:rFonts w:ascii="Times New Roman" w:eastAsia="Calibri" w:hAnsi="Times New Roman" w:cs="Times New Roman"/>
          <w:sz w:val="32"/>
          <w:szCs w:val="32"/>
          <w:lang w:eastAsia="ru-RU"/>
        </w:rPr>
        <w:t>, ценность товаров определяется их </w:t>
      </w:r>
      <w:r w:rsidRPr="003F7D85">
        <w:rPr>
          <w:rFonts w:ascii="Times New Roman" w:eastAsia="Calibri" w:hAnsi="Times New Roman" w:cs="Times New Roman"/>
          <w:i/>
          <w:iCs/>
          <w:sz w:val="32"/>
          <w:szCs w:val="32"/>
          <w:lang w:eastAsia="ru-RU"/>
        </w:rPr>
        <w:t xml:space="preserve">предельной полезностью </w:t>
      </w:r>
      <w:r w:rsidRPr="003F7D85">
        <w:rPr>
          <w:rFonts w:ascii="Times New Roman" w:eastAsia="Calibri" w:hAnsi="Times New Roman" w:cs="Times New Roman"/>
          <w:sz w:val="32"/>
          <w:szCs w:val="32"/>
          <w:lang w:eastAsia="ru-RU"/>
        </w:rPr>
        <w:t xml:space="preserve">на базе субъективных оценок человеческих потребностей. Предельная полезность какого-либо блага обозначает ту пользу, которую приносит последняя единица этого блага, причём последнее благо должно удовлетворять самые маловажные нужды. </w:t>
      </w:r>
      <w:r w:rsidRPr="003F7D85">
        <w:rPr>
          <w:rFonts w:ascii="Times New Roman" w:eastAsia="Calibri" w:hAnsi="Times New Roman" w:cs="Times New Roman"/>
          <w:i/>
          <w:iCs/>
          <w:sz w:val="32"/>
          <w:szCs w:val="32"/>
          <w:lang w:eastAsia="ru-RU"/>
        </w:rPr>
        <w:t>Теория предельной полезности</w:t>
      </w:r>
      <w:r w:rsidRPr="003F7D85">
        <w:rPr>
          <w:rFonts w:ascii="Times New Roman" w:eastAsia="Calibri" w:hAnsi="Times New Roman" w:cs="Times New Roman"/>
          <w:sz w:val="32"/>
          <w:szCs w:val="32"/>
          <w:lang w:eastAsia="ru-RU"/>
        </w:rPr>
        <w:t> пытается дать совет, как наилучшим образом распределить средства для удовлетворения потребностей при ограниченности ресурсов.</w:t>
      </w:r>
    </w:p>
    <w:p w:rsidR="00F41F9E" w:rsidRPr="003F7D85" w:rsidRDefault="00F41F9E" w:rsidP="003F7D85">
      <w:pPr>
        <w:spacing w:after="0" w:line="240" w:lineRule="auto"/>
        <w:rPr>
          <w:rFonts w:ascii="Times New Roman" w:eastAsia="Calibri" w:hAnsi="Times New Roman" w:cs="Times New Roman"/>
          <w:sz w:val="32"/>
          <w:szCs w:val="32"/>
        </w:rPr>
      </w:pPr>
      <w:r w:rsidRPr="003F7D85">
        <w:rPr>
          <w:rFonts w:ascii="Times New Roman" w:eastAsia="Calibri" w:hAnsi="Times New Roman" w:cs="Times New Roman"/>
          <w:sz w:val="32"/>
          <w:szCs w:val="32"/>
        </w:rPr>
        <w:t>Теория предельной полезности опирается на следующие основные положения:</w:t>
      </w:r>
    </w:p>
    <w:p w:rsidR="00F41F9E" w:rsidRPr="003F7D85" w:rsidRDefault="00F41F9E" w:rsidP="003F7D85">
      <w:pPr>
        <w:spacing w:after="0" w:line="240" w:lineRule="auto"/>
        <w:rPr>
          <w:rFonts w:ascii="Times New Roman" w:eastAsia="Calibri" w:hAnsi="Times New Roman" w:cs="Times New Roman"/>
          <w:sz w:val="32"/>
          <w:szCs w:val="32"/>
        </w:rPr>
      </w:pPr>
      <w:r w:rsidRPr="003F7D85">
        <w:rPr>
          <w:rFonts w:ascii="Times New Roman" w:eastAsia="Calibri" w:hAnsi="Times New Roman" w:cs="Times New Roman"/>
          <w:sz w:val="32"/>
          <w:szCs w:val="32"/>
        </w:rPr>
        <w:t>1.  Полезность, которую приносит каждая последующая единица данного товара, меньше полезности предыдущей единицы товара.</w:t>
      </w:r>
    </w:p>
    <w:p w:rsidR="00F41F9E" w:rsidRPr="003F7D85" w:rsidRDefault="00F41F9E" w:rsidP="003F7D85">
      <w:pPr>
        <w:spacing w:after="0" w:line="240" w:lineRule="auto"/>
        <w:rPr>
          <w:rFonts w:ascii="Times New Roman" w:eastAsia="Calibri" w:hAnsi="Times New Roman" w:cs="Times New Roman"/>
          <w:sz w:val="32"/>
          <w:szCs w:val="32"/>
        </w:rPr>
      </w:pPr>
      <w:r w:rsidRPr="003F7D85">
        <w:rPr>
          <w:rFonts w:ascii="Times New Roman" w:eastAsia="Calibri" w:hAnsi="Times New Roman" w:cs="Times New Roman"/>
          <w:sz w:val="32"/>
          <w:szCs w:val="32"/>
        </w:rPr>
        <w:t>2.  Потребитель стремится получить максимальное удовлетворение, или полезность, используя свой ограниченный доход.</w:t>
      </w:r>
    </w:p>
    <w:p w:rsidR="00F41F9E" w:rsidRPr="003F7D85" w:rsidRDefault="00F41F9E" w:rsidP="003F7D85">
      <w:pPr>
        <w:spacing w:after="0" w:line="240" w:lineRule="auto"/>
        <w:rPr>
          <w:rFonts w:ascii="Times New Roman" w:eastAsia="Calibri" w:hAnsi="Times New Roman" w:cs="Times New Roman"/>
          <w:sz w:val="32"/>
          <w:szCs w:val="32"/>
        </w:rPr>
      </w:pPr>
      <w:r w:rsidRPr="003F7D85">
        <w:rPr>
          <w:rFonts w:ascii="Times New Roman" w:eastAsia="Calibri" w:hAnsi="Times New Roman" w:cs="Times New Roman"/>
          <w:sz w:val="32"/>
          <w:szCs w:val="32"/>
          <w:u w:val="single"/>
        </w:rPr>
        <w:t>Закон равных предельных полезностей:</w:t>
      </w:r>
    </w:p>
    <w:p w:rsidR="00F41F9E" w:rsidRPr="003F7D85" w:rsidRDefault="00F41F9E" w:rsidP="003F7D85">
      <w:pPr>
        <w:spacing w:after="0" w:line="240" w:lineRule="auto"/>
        <w:rPr>
          <w:rFonts w:ascii="Times New Roman" w:eastAsia="Calibri" w:hAnsi="Times New Roman" w:cs="Times New Roman"/>
          <w:sz w:val="32"/>
          <w:szCs w:val="32"/>
        </w:rPr>
      </w:pPr>
      <w:r w:rsidRPr="003F7D85">
        <w:rPr>
          <w:rFonts w:ascii="Times New Roman" w:eastAsia="Calibri" w:hAnsi="Times New Roman" w:cs="Times New Roman"/>
          <w:noProof/>
          <w:sz w:val="32"/>
          <w:szCs w:val="32"/>
          <w:lang w:eastAsia="ru-RU"/>
        </w:rPr>
        <w:drawing>
          <wp:inline distT="0" distB="0" distL="0" distR="0">
            <wp:extent cx="3752215" cy="725170"/>
            <wp:effectExtent l="0" t="0" r="635" b="0"/>
            <wp:docPr id="8" name="Рисунок 41" descr="Описание: Описание: Безымянный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descr="Описание: Описание: Безымянный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52215" cy="725170"/>
                    </a:xfrm>
                    <a:prstGeom prst="rect">
                      <a:avLst/>
                    </a:prstGeom>
                    <a:noFill/>
                    <a:ln>
                      <a:noFill/>
                    </a:ln>
                  </pic:spPr>
                </pic:pic>
              </a:graphicData>
            </a:graphic>
          </wp:inline>
        </w:drawing>
      </w:r>
    </w:p>
    <w:p w:rsidR="00F41F9E" w:rsidRPr="003F7D85" w:rsidRDefault="00F41F9E" w:rsidP="003F7D85">
      <w:pPr>
        <w:spacing w:after="0" w:line="240" w:lineRule="auto"/>
        <w:rPr>
          <w:rFonts w:ascii="Times New Roman" w:eastAsia="Calibri" w:hAnsi="Times New Roman" w:cs="Times New Roman"/>
          <w:sz w:val="32"/>
          <w:szCs w:val="32"/>
        </w:rPr>
      </w:pPr>
      <w:r w:rsidRPr="003F7D85">
        <w:rPr>
          <w:rFonts w:ascii="Times New Roman" w:eastAsia="Calibri" w:hAnsi="Times New Roman" w:cs="Times New Roman"/>
          <w:sz w:val="32"/>
          <w:szCs w:val="32"/>
        </w:rPr>
        <w:t>По мере насыщения потребителя в приобретении какого – либо товара субъективная полезность этого товара сокращается. Это значит, что действует</w:t>
      </w:r>
      <w:r w:rsidRPr="003F7D85">
        <w:rPr>
          <w:rFonts w:ascii="Times New Roman" w:eastAsia="Calibri" w:hAnsi="Times New Roman" w:cs="Times New Roman"/>
          <w:color w:val="000000"/>
          <w:sz w:val="32"/>
          <w:szCs w:val="32"/>
        </w:rPr>
        <w:t> </w:t>
      </w:r>
      <w:r w:rsidRPr="003F7D85">
        <w:rPr>
          <w:rFonts w:ascii="Times New Roman" w:eastAsia="Calibri" w:hAnsi="Times New Roman" w:cs="Times New Roman"/>
          <w:sz w:val="32"/>
          <w:szCs w:val="32"/>
          <w:u w:val="single"/>
        </w:rPr>
        <w:t>закон убывающей предельной полезности</w:t>
      </w:r>
      <w:r w:rsidRPr="003F7D85">
        <w:rPr>
          <w:rFonts w:ascii="Times New Roman" w:eastAsia="Calibri" w:hAnsi="Times New Roman" w:cs="Times New Roman"/>
          <w:color w:val="000000"/>
          <w:sz w:val="32"/>
          <w:szCs w:val="32"/>
        </w:rPr>
        <w:t> </w:t>
      </w:r>
      <w:r w:rsidRPr="003F7D85">
        <w:rPr>
          <w:rFonts w:ascii="Times New Roman" w:eastAsia="Calibri" w:hAnsi="Times New Roman" w:cs="Times New Roman"/>
          <w:sz w:val="32"/>
          <w:szCs w:val="32"/>
        </w:rPr>
        <w:t xml:space="preserve">(закон </w:t>
      </w:r>
      <w:proofErr w:type="spellStart"/>
      <w:r w:rsidRPr="003F7D85">
        <w:rPr>
          <w:rFonts w:ascii="Times New Roman" w:eastAsia="Calibri" w:hAnsi="Times New Roman" w:cs="Times New Roman"/>
          <w:sz w:val="32"/>
          <w:szCs w:val="32"/>
        </w:rPr>
        <w:t>Госсена</w:t>
      </w:r>
      <w:proofErr w:type="spellEnd"/>
      <w:r w:rsidRPr="003F7D85">
        <w:rPr>
          <w:rFonts w:ascii="Times New Roman" w:eastAsia="Calibri" w:hAnsi="Times New Roman" w:cs="Times New Roman"/>
          <w:sz w:val="32"/>
          <w:szCs w:val="32"/>
        </w:rPr>
        <w:t xml:space="preserve">), он состоит в следующем: по мере потребления все новых единиц одного и </w:t>
      </w:r>
      <w:r w:rsidRPr="003F7D85">
        <w:rPr>
          <w:rFonts w:ascii="Times New Roman" w:eastAsia="Calibri" w:hAnsi="Times New Roman" w:cs="Times New Roman"/>
          <w:sz w:val="32"/>
          <w:szCs w:val="32"/>
        </w:rPr>
        <w:lastRenderedPageBreak/>
        <w:t xml:space="preserve">того же товара </w:t>
      </w:r>
      <w:proofErr w:type="gramStart"/>
      <w:r w:rsidRPr="003F7D85">
        <w:rPr>
          <w:rFonts w:ascii="Times New Roman" w:eastAsia="Calibri" w:hAnsi="Times New Roman" w:cs="Times New Roman"/>
          <w:sz w:val="32"/>
          <w:szCs w:val="32"/>
        </w:rPr>
        <w:t>общая полезность</w:t>
      </w:r>
      <w:proofErr w:type="gramEnd"/>
      <w:r w:rsidRPr="003F7D85">
        <w:rPr>
          <w:rFonts w:ascii="Times New Roman" w:eastAsia="Calibri" w:hAnsi="Times New Roman" w:cs="Times New Roman"/>
          <w:sz w:val="32"/>
          <w:szCs w:val="32"/>
        </w:rPr>
        <w:t xml:space="preserve"> получаемая индивидом возрастает все более медленными темпами вследствие того, что предельная полезность имеет тенденцию к сокращению.</w:t>
      </w:r>
    </w:p>
    <w:p w:rsidR="00F41F9E" w:rsidRPr="003F7D85" w:rsidRDefault="00F41F9E" w:rsidP="003F7D85">
      <w:pPr>
        <w:spacing w:after="0" w:line="240" w:lineRule="auto"/>
        <w:rPr>
          <w:rFonts w:ascii="Times New Roman" w:eastAsia="Calibri" w:hAnsi="Times New Roman" w:cs="Times New Roman"/>
          <w:sz w:val="32"/>
          <w:szCs w:val="32"/>
        </w:rPr>
      </w:pPr>
      <w:r w:rsidRPr="003F7D85">
        <w:rPr>
          <w:rFonts w:ascii="Times New Roman" w:eastAsia="Calibri" w:hAnsi="Times New Roman" w:cs="Times New Roman"/>
          <w:noProof/>
          <w:sz w:val="32"/>
          <w:szCs w:val="32"/>
          <w:lang w:eastAsia="ru-RU"/>
        </w:rPr>
        <w:drawing>
          <wp:inline distT="0" distB="0" distL="0" distR="0">
            <wp:extent cx="5507355" cy="2816860"/>
            <wp:effectExtent l="0" t="0" r="0" b="2540"/>
            <wp:docPr id="9" name="Рисунок 42" descr="Описание: Описание: Безымянный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descr="Описание: Описание: Безымянный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07355" cy="2816860"/>
                    </a:xfrm>
                    <a:prstGeom prst="rect">
                      <a:avLst/>
                    </a:prstGeom>
                    <a:noFill/>
                    <a:ln>
                      <a:noFill/>
                    </a:ln>
                  </pic:spPr>
                </pic:pic>
              </a:graphicData>
            </a:graphic>
          </wp:inline>
        </w:drawing>
      </w:r>
    </w:p>
    <w:p w:rsidR="00F41F9E" w:rsidRPr="003F7D85" w:rsidRDefault="00F41F9E" w:rsidP="003F7D85">
      <w:pPr>
        <w:spacing w:line="240" w:lineRule="auto"/>
        <w:rPr>
          <w:rFonts w:ascii="Times New Roman" w:eastAsia="Calibri" w:hAnsi="Times New Roman" w:cs="Times New Roman"/>
          <w:sz w:val="32"/>
          <w:szCs w:val="32"/>
        </w:rPr>
      </w:pPr>
    </w:p>
    <w:p w:rsidR="00F41F9E" w:rsidRPr="003F7D85" w:rsidRDefault="00F41F9E" w:rsidP="003F7D85">
      <w:pPr>
        <w:spacing w:after="0" w:line="240" w:lineRule="auto"/>
        <w:rPr>
          <w:rFonts w:ascii="Times New Roman" w:eastAsia="Calibri" w:hAnsi="Times New Roman" w:cs="Times New Roman"/>
          <w:sz w:val="32"/>
          <w:szCs w:val="32"/>
          <w:lang w:eastAsia="ru-RU"/>
        </w:rPr>
      </w:pPr>
    </w:p>
    <w:p w:rsidR="00F41F9E" w:rsidRPr="003F7D85" w:rsidRDefault="00F41F9E" w:rsidP="003F7D85">
      <w:pPr>
        <w:spacing w:after="0" w:line="240" w:lineRule="auto"/>
        <w:rPr>
          <w:rFonts w:ascii="Times New Roman" w:eastAsia="Calibri" w:hAnsi="Times New Roman" w:cs="Times New Roman"/>
          <w:sz w:val="32"/>
          <w:szCs w:val="32"/>
          <w:lang w:eastAsia="ru-RU"/>
        </w:rPr>
      </w:pPr>
    </w:p>
    <w:p w:rsidR="00F41F9E" w:rsidRPr="003F7D85" w:rsidRDefault="00F41F9E" w:rsidP="003F7D85">
      <w:pPr>
        <w:spacing w:after="0" w:line="240" w:lineRule="auto"/>
        <w:rPr>
          <w:rFonts w:ascii="Times New Roman" w:eastAsia="Calibri" w:hAnsi="Times New Roman" w:cs="Times New Roman"/>
          <w:sz w:val="32"/>
          <w:szCs w:val="32"/>
          <w:lang w:eastAsia="ru-RU"/>
        </w:rPr>
      </w:pPr>
    </w:p>
    <w:p w:rsidR="00F41F9E" w:rsidRPr="003F7D85" w:rsidRDefault="00F41F9E" w:rsidP="003F7D85">
      <w:pPr>
        <w:spacing w:after="0" w:line="240" w:lineRule="auto"/>
        <w:rPr>
          <w:rFonts w:ascii="Times New Roman" w:eastAsia="Calibri" w:hAnsi="Times New Roman" w:cs="Times New Roman"/>
          <w:sz w:val="32"/>
          <w:szCs w:val="32"/>
          <w:lang w:eastAsia="ru-RU"/>
        </w:rPr>
      </w:pPr>
    </w:p>
    <w:p w:rsidR="003F7D85" w:rsidRPr="003F7D85" w:rsidRDefault="003F7D85">
      <w:pPr>
        <w:rPr>
          <w:rFonts w:ascii="Times New Roman" w:eastAsia="Calibri" w:hAnsi="Times New Roman" w:cs="Times New Roman"/>
          <w:b/>
          <w:sz w:val="32"/>
          <w:szCs w:val="32"/>
          <w:u w:val="single"/>
        </w:rPr>
      </w:pPr>
      <w:r w:rsidRPr="003F7D85">
        <w:rPr>
          <w:rFonts w:ascii="Times New Roman" w:eastAsia="Calibri" w:hAnsi="Times New Roman" w:cs="Times New Roman"/>
          <w:b/>
          <w:sz w:val="32"/>
          <w:szCs w:val="32"/>
          <w:u w:val="single"/>
        </w:rPr>
        <w:br w:type="page"/>
      </w:r>
    </w:p>
    <w:p w:rsidR="00F41F9E" w:rsidRPr="003F7D85" w:rsidRDefault="00F41F9E" w:rsidP="003F7D85">
      <w:pPr>
        <w:spacing w:line="240" w:lineRule="auto"/>
        <w:jc w:val="both"/>
        <w:rPr>
          <w:rFonts w:ascii="Times New Roman" w:eastAsia="Calibri" w:hAnsi="Times New Roman" w:cs="Times New Roman"/>
          <w:b/>
          <w:sz w:val="32"/>
          <w:szCs w:val="32"/>
          <w:u w:val="single"/>
        </w:rPr>
      </w:pPr>
      <w:r w:rsidRPr="003F7D85">
        <w:rPr>
          <w:rFonts w:ascii="Times New Roman" w:eastAsia="Calibri" w:hAnsi="Times New Roman" w:cs="Times New Roman"/>
          <w:b/>
          <w:sz w:val="32"/>
          <w:szCs w:val="32"/>
          <w:u w:val="single"/>
        </w:rPr>
        <w:lastRenderedPageBreak/>
        <w:t xml:space="preserve">Опишите теорию трудовой стоимости     </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Теория трудовой стоимости составляет фундамент классической политической экономии. Эта теория последовательно развивалась У. </w:t>
      </w:r>
      <w:proofErr w:type="spellStart"/>
      <w:r w:rsidRPr="003F7D85">
        <w:rPr>
          <w:rFonts w:ascii="Times New Roman" w:eastAsia="Calibri" w:hAnsi="Times New Roman" w:cs="Times New Roman"/>
          <w:sz w:val="32"/>
          <w:szCs w:val="32"/>
        </w:rPr>
        <w:t>Петти</w:t>
      </w:r>
      <w:proofErr w:type="spellEnd"/>
      <w:r w:rsidRPr="003F7D85">
        <w:rPr>
          <w:rFonts w:ascii="Times New Roman" w:eastAsia="Calibri" w:hAnsi="Times New Roman" w:cs="Times New Roman"/>
          <w:sz w:val="32"/>
          <w:szCs w:val="32"/>
        </w:rPr>
        <w:t xml:space="preserve">, Л. Смитом, Д. </w:t>
      </w:r>
      <w:proofErr w:type="spellStart"/>
      <w:r w:rsidRPr="003F7D85">
        <w:rPr>
          <w:rFonts w:ascii="Times New Roman" w:eastAsia="Calibri" w:hAnsi="Times New Roman" w:cs="Times New Roman"/>
          <w:sz w:val="32"/>
          <w:szCs w:val="32"/>
        </w:rPr>
        <w:t>Рикардо</w:t>
      </w:r>
      <w:proofErr w:type="spellEnd"/>
      <w:r w:rsidRPr="003F7D85">
        <w:rPr>
          <w:rFonts w:ascii="Times New Roman" w:eastAsia="Calibri" w:hAnsi="Times New Roman" w:cs="Times New Roman"/>
          <w:sz w:val="32"/>
          <w:szCs w:val="32"/>
        </w:rPr>
        <w:t xml:space="preserve"> и их многочисленными последователями и популяризаторами. Логически стройная концепция теории трудовой стоимости была создана К. </w:t>
      </w:r>
      <w:proofErr w:type="spellStart"/>
      <w:r w:rsidRPr="003F7D85">
        <w:rPr>
          <w:rFonts w:ascii="Times New Roman" w:eastAsia="Calibri" w:hAnsi="Times New Roman" w:cs="Times New Roman"/>
          <w:sz w:val="32"/>
          <w:szCs w:val="32"/>
        </w:rPr>
        <w:t>Марксом.В</w:t>
      </w:r>
      <w:proofErr w:type="spellEnd"/>
      <w:r w:rsidRPr="003F7D85">
        <w:rPr>
          <w:rFonts w:ascii="Times New Roman" w:eastAsia="Calibri" w:hAnsi="Times New Roman" w:cs="Times New Roman"/>
          <w:sz w:val="32"/>
          <w:szCs w:val="32"/>
        </w:rPr>
        <w:t xml:space="preserve"> соответствии с теорией трудовой стоимости единственным источником стоимости товара является труд. Поскольку цена есть денежная форма стоимости, то, следовательно, основу цены составляет израсходованный на производство товара труд.</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Для понимания стоимости и цены чрезвычайно важное значение имеет теория двойственного характера труда. К. Маркс придавал большое значение учению о двойственном характере труда, ставя его разработку в один ряд с открытием закона прибавочной стоимости.</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Поскольку товар имеет потребительную стоимость и стоимость, то и труд, его создающий, также носит двойственный характер. По этому поводу К. Маркс замечал: «От внимания всех экономистов без исключения ускользнула та простая вещь, что если товар представляет собой нечто двойственное, а именно: потребительную стоимость и меновую стоимость, то и воплощенный в товаре труд должен иметь двойственный характер».</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Труд одновременно выступает в конкретной и абстрактной формах. Конкретным трудом производится качественно определенная потребительная стоимость — хлеб, костюм, сапоги, велосипед и т.п. </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Конкретный труд существует в любой социально-экономической системе как результат общественного разделения труда и необходимости удовлетворения экономических потребностей каждого в этих условиях.</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Конкретных видов труда насчитываются многие миллионы. Но вместе с тем все они имеют нечто общее — затраты человеческой рабочей силы вообще: энергии, мускулов, нервов, ума. Это абстрактный труд, который позволяет соизмерять разные по своей потребительной полезности результаты конкретного труда.</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Труд товаропроизводителя, рассматриваемый как расходование человеческой рабочей силы вообще, независимо от его конкретных результатов, называется абстрактным трудом.</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Абстрактный труд создает стоимость товара. Стоимость проявляется в обмене товаров в форме меновой стоимости. Меновая стоимость товаров, пропорции, в которых они обмениваются, их меновое отношение являются формой, в которой выражается стоимость товаров.</w:t>
      </w:r>
    </w:p>
    <w:p w:rsidR="00F41F9E" w:rsidRPr="003F7D85" w:rsidRDefault="00F41F9E" w:rsidP="003F7D85">
      <w:pPr>
        <w:spacing w:line="240" w:lineRule="auto"/>
        <w:rPr>
          <w:rFonts w:ascii="Times New Roman" w:eastAsia="Calibri" w:hAnsi="Times New Roman" w:cs="Times New Roman"/>
          <w:sz w:val="32"/>
          <w:szCs w:val="32"/>
        </w:rPr>
      </w:pPr>
    </w:p>
    <w:p w:rsidR="00F41F9E" w:rsidRPr="003F7D85" w:rsidRDefault="00F41F9E" w:rsidP="003F7D85">
      <w:pPr>
        <w:spacing w:line="240" w:lineRule="auto"/>
        <w:rPr>
          <w:rFonts w:ascii="Times New Roman" w:eastAsia="Calibri" w:hAnsi="Times New Roman" w:cs="Times New Roman"/>
          <w:sz w:val="32"/>
          <w:szCs w:val="32"/>
        </w:rPr>
      </w:pPr>
    </w:p>
    <w:p w:rsidR="00F41F9E" w:rsidRPr="003F7D85" w:rsidRDefault="00F41F9E" w:rsidP="003F7D85">
      <w:pPr>
        <w:spacing w:line="240" w:lineRule="auto"/>
        <w:rPr>
          <w:rFonts w:ascii="Times New Roman" w:eastAsia="Calibri" w:hAnsi="Times New Roman" w:cs="Times New Roman"/>
          <w:sz w:val="32"/>
          <w:szCs w:val="32"/>
        </w:rPr>
      </w:pPr>
    </w:p>
    <w:p w:rsidR="00F41F9E" w:rsidRPr="003F7D85" w:rsidRDefault="00F41F9E" w:rsidP="003F7D85">
      <w:pPr>
        <w:spacing w:line="240" w:lineRule="auto"/>
        <w:rPr>
          <w:rFonts w:ascii="Times New Roman" w:eastAsia="Calibri" w:hAnsi="Times New Roman" w:cs="Times New Roman"/>
          <w:sz w:val="32"/>
          <w:szCs w:val="32"/>
        </w:rPr>
      </w:pPr>
    </w:p>
    <w:p w:rsidR="00F41F9E" w:rsidRPr="003F7D85" w:rsidRDefault="00F41F9E" w:rsidP="003F7D85">
      <w:pPr>
        <w:spacing w:line="240" w:lineRule="auto"/>
        <w:rPr>
          <w:rFonts w:ascii="Times New Roman" w:eastAsia="Calibri" w:hAnsi="Times New Roman" w:cs="Times New Roman"/>
          <w:sz w:val="32"/>
          <w:szCs w:val="32"/>
        </w:rPr>
      </w:pPr>
    </w:p>
    <w:p w:rsidR="00F41F9E" w:rsidRPr="003F7D85" w:rsidRDefault="00F41F9E" w:rsidP="003F7D85">
      <w:pPr>
        <w:spacing w:line="240" w:lineRule="auto"/>
        <w:rPr>
          <w:rFonts w:ascii="Times New Roman" w:eastAsia="Calibri" w:hAnsi="Times New Roman" w:cs="Times New Roman"/>
          <w:sz w:val="32"/>
          <w:szCs w:val="32"/>
        </w:rPr>
      </w:pPr>
    </w:p>
    <w:p w:rsidR="00F41F9E" w:rsidRPr="003F7D85" w:rsidRDefault="00F41F9E" w:rsidP="003F7D85">
      <w:pPr>
        <w:spacing w:line="240" w:lineRule="auto"/>
        <w:rPr>
          <w:rFonts w:ascii="Times New Roman" w:eastAsia="Calibri" w:hAnsi="Times New Roman" w:cs="Times New Roman"/>
          <w:sz w:val="32"/>
          <w:szCs w:val="32"/>
        </w:rPr>
      </w:pPr>
    </w:p>
    <w:p w:rsidR="00F41F9E" w:rsidRPr="003F7D85" w:rsidRDefault="00F41F9E" w:rsidP="003F7D85">
      <w:pPr>
        <w:spacing w:line="240" w:lineRule="auto"/>
        <w:rPr>
          <w:rFonts w:ascii="Times New Roman" w:eastAsia="Calibri" w:hAnsi="Times New Roman" w:cs="Times New Roman"/>
          <w:sz w:val="32"/>
          <w:szCs w:val="32"/>
        </w:rPr>
      </w:pPr>
    </w:p>
    <w:p w:rsidR="00F41F9E" w:rsidRPr="003F7D85" w:rsidRDefault="00F41F9E" w:rsidP="003F7D85">
      <w:pPr>
        <w:spacing w:line="240" w:lineRule="auto"/>
        <w:rPr>
          <w:rFonts w:ascii="Times New Roman" w:eastAsia="Calibri" w:hAnsi="Times New Roman" w:cs="Times New Roman"/>
          <w:sz w:val="32"/>
          <w:szCs w:val="32"/>
        </w:rPr>
      </w:pPr>
    </w:p>
    <w:p w:rsidR="00F41F9E" w:rsidRPr="003F7D85" w:rsidRDefault="00F41F9E" w:rsidP="003F7D85">
      <w:pPr>
        <w:spacing w:line="240" w:lineRule="auto"/>
        <w:rPr>
          <w:rFonts w:ascii="Times New Roman" w:eastAsia="Calibri" w:hAnsi="Times New Roman" w:cs="Times New Roman"/>
          <w:sz w:val="32"/>
          <w:szCs w:val="32"/>
        </w:rPr>
      </w:pPr>
    </w:p>
    <w:p w:rsidR="00F41F9E" w:rsidRPr="003F7D85" w:rsidRDefault="00F41F9E" w:rsidP="003F7D85">
      <w:pPr>
        <w:spacing w:line="240" w:lineRule="auto"/>
        <w:rPr>
          <w:rFonts w:ascii="Times New Roman" w:eastAsia="Calibri" w:hAnsi="Times New Roman" w:cs="Times New Roman"/>
          <w:sz w:val="32"/>
          <w:szCs w:val="32"/>
        </w:rPr>
      </w:pPr>
    </w:p>
    <w:p w:rsidR="00F41F9E" w:rsidRPr="003F7D85" w:rsidRDefault="00F41F9E" w:rsidP="003F7D85">
      <w:pPr>
        <w:spacing w:line="240" w:lineRule="auto"/>
        <w:rPr>
          <w:rFonts w:ascii="Times New Roman" w:eastAsia="Calibri" w:hAnsi="Times New Roman" w:cs="Times New Roman"/>
          <w:sz w:val="32"/>
          <w:szCs w:val="32"/>
        </w:rPr>
      </w:pPr>
    </w:p>
    <w:p w:rsidR="00F41F9E" w:rsidRPr="003F7D85" w:rsidRDefault="00F41F9E" w:rsidP="003F7D85">
      <w:pPr>
        <w:spacing w:line="240" w:lineRule="auto"/>
        <w:rPr>
          <w:rFonts w:ascii="Times New Roman" w:eastAsia="Calibri" w:hAnsi="Times New Roman" w:cs="Times New Roman"/>
          <w:b/>
          <w:sz w:val="32"/>
          <w:szCs w:val="32"/>
        </w:rPr>
      </w:pPr>
    </w:p>
    <w:p w:rsidR="003F7D85" w:rsidRPr="003F7D85" w:rsidRDefault="003F7D85">
      <w:pPr>
        <w:rPr>
          <w:rFonts w:ascii="Times New Roman" w:eastAsia="Calibri" w:hAnsi="Times New Roman" w:cs="Times New Roman"/>
          <w:b/>
          <w:sz w:val="32"/>
          <w:szCs w:val="32"/>
          <w:u w:val="single"/>
        </w:rPr>
      </w:pPr>
      <w:r w:rsidRPr="003F7D85">
        <w:rPr>
          <w:rFonts w:ascii="Times New Roman" w:eastAsia="Calibri" w:hAnsi="Times New Roman" w:cs="Times New Roman"/>
          <w:b/>
          <w:sz w:val="32"/>
          <w:szCs w:val="32"/>
          <w:u w:val="single"/>
        </w:rPr>
        <w:br w:type="page"/>
      </w:r>
    </w:p>
    <w:p w:rsidR="00F41F9E" w:rsidRPr="003F7D85" w:rsidRDefault="00F41F9E" w:rsidP="003F7D85">
      <w:pPr>
        <w:spacing w:line="240" w:lineRule="auto"/>
        <w:rPr>
          <w:rFonts w:ascii="Times New Roman" w:eastAsia="Calibri" w:hAnsi="Times New Roman" w:cs="Times New Roman"/>
          <w:b/>
          <w:sz w:val="32"/>
          <w:szCs w:val="32"/>
          <w:u w:val="single"/>
        </w:rPr>
      </w:pPr>
      <w:r w:rsidRPr="003F7D85">
        <w:rPr>
          <w:rFonts w:ascii="Times New Roman" w:eastAsia="Calibri" w:hAnsi="Times New Roman" w:cs="Times New Roman"/>
          <w:b/>
          <w:sz w:val="32"/>
          <w:szCs w:val="32"/>
          <w:u w:val="single"/>
        </w:rPr>
        <w:lastRenderedPageBreak/>
        <w:t xml:space="preserve">Опишите теорию цен </w:t>
      </w:r>
      <w:proofErr w:type="spellStart"/>
      <w:r w:rsidRPr="003F7D85">
        <w:rPr>
          <w:rFonts w:ascii="Times New Roman" w:eastAsia="Calibri" w:hAnsi="Times New Roman" w:cs="Times New Roman"/>
          <w:b/>
          <w:sz w:val="32"/>
          <w:szCs w:val="32"/>
          <w:u w:val="single"/>
        </w:rPr>
        <w:t>А.Маршалла</w:t>
      </w:r>
      <w:proofErr w:type="spellEnd"/>
      <w:r w:rsidRPr="003F7D85">
        <w:rPr>
          <w:rFonts w:ascii="Times New Roman" w:eastAsia="Calibri" w:hAnsi="Times New Roman" w:cs="Times New Roman"/>
          <w:b/>
          <w:sz w:val="32"/>
          <w:szCs w:val="32"/>
          <w:u w:val="single"/>
        </w:rPr>
        <w:t xml:space="preserve">   </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В начале XX в. центр буржуазной экономической мысли постепенно перемещается в Англию и в США. Австрийскую и молодую историческую школу оттесняют английские и американские буржуазные экономисты. Основными идеологами выступили Альфред Маршалл (1842—1924 гг.) и Джон </w:t>
      </w:r>
      <w:proofErr w:type="spellStart"/>
      <w:r w:rsidRPr="003F7D85">
        <w:rPr>
          <w:rFonts w:ascii="Times New Roman" w:eastAsia="Calibri" w:hAnsi="Times New Roman" w:cs="Times New Roman"/>
          <w:sz w:val="32"/>
          <w:szCs w:val="32"/>
        </w:rPr>
        <w:t>Бейтс</w:t>
      </w:r>
      <w:proofErr w:type="spellEnd"/>
      <w:r w:rsidRPr="003F7D85">
        <w:rPr>
          <w:rFonts w:ascii="Times New Roman" w:eastAsia="Calibri" w:hAnsi="Times New Roman" w:cs="Times New Roman"/>
          <w:sz w:val="32"/>
          <w:szCs w:val="32"/>
        </w:rPr>
        <w:t xml:space="preserve"> Кларк (1847—1938 гг.).</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Английский экономист А. Маршалл получил признание среди идеологов монополистического капитала с момента опубликования его основного труда «Принципы политической экономии» (1890 г.). В этой работе он предпринял попытку придать теории ценности австрийской школы видимость более реалистичной теории. Для этого он соединил теорию «предельной полезности» австрийской школы с теорией издержек производства. Он настаивал на том, что в образовании ценности участвует как «производственный фактор», под которым он подразумевал издержки производства, так и субъективный фактор — полезность, определяемая в зависимости от индивидуальных потребностей и вкусов продавцов и покупателей.</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Категория цены, в понимании Маршалла, так </w:t>
      </w:r>
      <w:proofErr w:type="gramStart"/>
      <w:r w:rsidRPr="003F7D85">
        <w:rPr>
          <w:rFonts w:ascii="Times New Roman" w:eastAsia="Calibri" w:hAnsi="Times New Roman" w:cs="Times New Roman"/>
          <w:sz w:val="32"/>
          <w:szCs w:val="32"/>
        </w:rPr>
        <w:t>же</w:t>
      </w:r>
      <w:proofErr w:type="gramEnd"/>
      <w:r w:rsidRPr="003F7D85">
        <w:rPr>
          <w:rFonts w:ascii="Times New Roman" w:eastAsia="Calibri" w:hAnsi="Times New Roman" w:cs="Times New Roman"/>
          <w:sz w:val="32"/>
          <w:szCs w:val="32"/>
        </w:rPr>
        <w:t xml:space="preserve"> как и в понимании австрийской школы, по-прежнему оставалась механической равнодействующей спроса и предложения. По идее Маршалла, конкуренция, с помощью которой определяются цены, благотворно влияет на развитие производства, так как обеспечивает автоматическое регулирование капиталистической экономики.</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Маршалл, объясняя цену предложения издержками производства, попал в заколдованный круг: цена определяется ценой. Вместе с тем он умолчал о той части стоимости, которую капиталист присваивает безвозмездно, эксплуатируя рабочего, т. е. о прибавочной стоимости. Прибыль на капитал у Маршалла выступает как вознаграждение за воздержание. Эта плата за «жертвы», которые капиталист несет, откладывая потребление.</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А. Маршалл выступил в роли апологета монопольной цены. Оправдание монопольных цен, предполагающих монопольно высокую прибыль, он вел под видом теории «оптимальных цен». По Маршаллу, сами монополии заинтересованы в установлении «оптимальной цены», которая отвечала бы интересам покупателей и приблизительно была равна цене спроса. Если «оптимальная цена» будет выше цены спроса, то произойдет его автоматическое сокращение. Поэтому монополисты, считаясь с угрозой сокращения спроса, устанавливают умеренные цены.</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lastRenderedPageBreak/>
        <w:t xml:space="preserve">Таким образом, теория «оптимальной цены» Маршалла была направлена на то, чтобы замаскировать эксплуататорскую сущность монопольной прибыли, скрыть истинное лицо монополий. </w:t>
      </w:r>
      <w:r w:rsidRPr="003F7D85">
        <w:rPr>
          <w:rFonts w:ascii="Times New Roman" w:eastAsia="Calibri" w:hAnsi="Times New Roman" w:cs="Times New Roman"/>
          <w:noProof/>
          <w:sz w:val="32"/>
          <w:szCs w:val="32"/>
          <w:lang w:eastAsia="ru-RU"/>
        </w:rPr>
        <w:drawing>
          <wp:inline distT="0" distB="0" distL="0" distR="0">
            <wp:extent cx="3016250" cy="21336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16250" cy="2133600"/>
                    </a:xfrm>
                    <a:prstGeom prst="rect">
                      <a:avLst/>
                    </a:prstGeom>
                    <a:noFill/>
                    <a:ln>
                      <a:noFill/>
                    </a:ln>
                  </pic:spPr>
                </pic:pic>
              </a:graphicData>
            </a:graphic>
          </wp:inline>
        </w:drawing>
      </w:r>
    </w:p>
    <w:p w:rsidR="00F41F9E" w:rsidRPr="003F7D85" w:rsidRDefault="00F41F9E" w:rsidP="003F7D85">
      <w:pPr>
        <w:spacing w:line="240" w:lineRule="auto"/>
        <w:rPr>
          <w:rFonts w:ascii="Times New Roman" w:eastAsia="Calibri" w:hAnsi="Times New Roman" w:cs="Times New Roman"/>
          <w:sz w:val="32"/>
          <w:szCs w:val="32"/>
        </w:rPr>
      </w:pPr>
    </w:p>
    <w:p w:rsidR="00F41F9E" w:rsidRPr="003F7D85" w:rsidRDefault="00F41F9E" w:rsidP="003F7D85">
      <w:pPr>
        <w:spacing w:line="240" w:lineRule="auto"/>
        <w:rPr>
          <w:rFonts w:ascii="Times New Roman" w:eastAsia="Calibri" w:hAnsi="Times New Roman" w:cs="Times New Roman"/>
          <w:b/>
          <w:sz w:val="32"/>
          <w:szCs w:val="32"/>
        </w:rPr>
      </w:pPr>
    </w:p>
    <w:p w:rsidR="00F41F9E" w:rsidRPr="003F7D85" w:rsidRDefault="00F41F9E" w:rsidP="003F7D85">
      <w:pPr>
        <w:spacing w:line="240" w:lineRule="auto"/>
        <w:rPr>
          <w:rFonts w:ascii="Times New Roman" w:eastAsia="Calibri" w:hAnsi="Times New Roman" w:cs="Times New Roman"/>
          <w:b/>
          <w:sz w:val="32"/>
          <w:szCs w:val="32"/>
        </w:rPr>
      </w:pPr>
    </w:p>
    <w:p w:rsidR="00F41F9E" w:rsidRPr="003F7D85" w:rsidRDefault="00F41F9E" w:rsidP="003F7D85">
      <w:pPr>
        <w:spacing w:line="240" w:lineRule="auto"/>
        <w:rPr>
          <w:rFonts w:ascii="Times New Roman" w:eastAsia="Calibri" w:hAnsi="Times New Roman" w:cs="Times New Roman"/>
          <w:b/>
          <w:sz w:val="32"/>
          <w:szCs w:val="32"/>
        </w:rPr>
      </w:pPr>
    </w:p>
    <w:p w:rsidR="00F41F9E" w:rsidRPr="003F7D85" w:rsidRDefault="00F41F9E" w:rsidP="003F7D85">
      <w:pPr>
        <w:spacing w:line="240" w:lineRule="auto"/>
        <w:rPr>
          <w:rFonts w:ascii="Times New Roman" w:eastAsia="Calibri" w:hAnsi="Times New Roman" w:cs="Times New Roman"/>
          <w:b/>
          <w:sz w:val="32"/>
          <w:szCs w:val="32"/>
        </w:rPr>
      </w:pPr>
    </w:p>
    <w:p w:rsidR="00F41F9E" w:rsidRPr="003F7D85" w:rsidRDefault="00F41F9E" w:rsidP="003F7D85">
      <w:pPr>
        <w:spacing w:line="240" w:lineRule="auto"/>
        <w:rPr>
          <w:rFonts w:ascii="Times New Roman" w:eastAsia="Calibri" w:hAnsi="Times New Roman" w:cs="Times New Roman"/>
          <w:b/>
          <w:sz w:val="32"/>
          <w:szCs w:val="32"/>
        </w:rPr>
      </w:pPr>
    </w:p>
    <w:p w:rsidR="00F41F9E" w:rsidRPr="003F7D85" w:rsidRDefault="00F41F9E" w:rsidP="003F7D85">
      <w:pPr>
        <w:spacing w:line="240" w:lineRule="auto"/>
        <w:rPr>
          <w:rFonts w:ascii="Times New Roman" w:eastAsia="Calibri" w:hAnsi="Times New Roman" w:cs="Times New Roman"/>
          <w:b/>
          <w:sz w:val="32"/>
          <w:szCs w:val="32"/>
        </w:rPr>
      </w:pPr>
    </w:p>
    <w:p w:rsidR="003F7D85" w:rsidRPr="003F7D85" w:rsidRDefault="003F7D85">
      <w:pPr>
        <w:rPr>
          <w:rFonts w:ascii="Times New Roman" w:eastAsia="Calibri" w:hAnsi="Times New Roman" w:cs="Times New Roman"/>
          <w:b/>
          <w:sz w:val="32"/>
          <w:szCs w:val="32"/>
          <w:u w:val="single"/>
        </w:rPr>
      </w:pPr>
      <w:r w:rsidRPr="003F7D85">
        <w:rPr>
          <w:rFonts w:ascii="Times New Roman" w:eastAsia="Calibri" w:hAnsi="Times New Roman" w:cs="Times New Roman"/>
          <w:b/>
          <w:sz w:val="32"/>
          <w:szCs w:val="32"/>
          <w:u w:val="single"/>
        </w:rPr>
        <w:br w:type="page"/>
      </w:r>
    </w:p>
    <w:p w:rsidR="00F41F9E" w:rsidRPr="003F7D85" w:rsidRDefault="00F41F9E" w:rsidP="003F7D85">
      <w:pPr>
        <w:spacing w:line="240" w:lineRule="auto"/>
        <w:rPr>
          <w:rFonts w:ascii="Times New Roman" w:eastAsia="Calibri" w:hAnsi="Times New Roman" w:cs="Times New Roman"/>
          <w:b/>
          <w:sz w:val="32"/>
          <w:szCs w:val="32"/>
          <w:u w:val="single"/>
        </w:rPr>
      </w:pPr>
      <w:r w:rsidRPr="003F7D85">
        <w:rPr>
          <w:rFonts w:ascii="Times New Roman" w:eastAsia="Calibri" w:hAnsi="Times New Roman" w:cs="Times New Roman"/>
          <w:b/>
          <w:sz w:val="32"/>
          <w:szCs w:val="32"/>
          <w:u w:val="single"/>
        </w:rPr>
        <w:lastRenderedPageBreak/>
        <w:t xml:space="preserve">Опишите функции цены   </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Функциями цены являются только те внешние проявления свойств, которые характерны для любой цены независимо от ее вида. </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i/>
          <w:sz w:val="32"/>
          <w:szCs w:val="32"/>
        </w:rPr>
        <w:t>Учетную функцию</w:t>
      </w:r>
      <w:r w:rsidRPr="003F7D85">
        <w:rPr>
          <w:rFonts w:ascii="Times New Roman" w:eastAsia="Calibri" w:hAnsi="Times New Roman" w:cs="Times New Roman"/>
          <w:sz w:val="32"/>
          <w:szCs w:val="32"/>
        </w:rPr>
        <w:t xml:space="preserve"> называют также функцией учета и измерения затрат общественного труда. Цена выполняет учетную функцию, так как по определению представляет собой денежное выражение стоимости. Цена показывает, сколько стоит удовлетворение определенной потребности в конкретной продукции.</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i/>
          <w:sz w:val="32"/>
          <w:szCs w:val="32"/>
        </w:rPr>
        <w:t>Стимулирующая функция</w:t>
      </w:r>
      <w:r w:rsidRPr="003F7D85">
        <w:rPr>
          <w:rFonts w:ascii="Times New Roman" w:eastAsia="Calibri" w:hAnsi="Times New Roman" w:cs="Times New Roman"/>
          <w:sz w:val="32"/>
          <w:szCs w:val="32"/>
        </w:rPr>
        <w:t xml:space="preserve"> цены заключается в том, что цена поощрительно воздействует на производителя посредством содержащейся в ней прибыли. Цена оказывает стимулирующее и сдерживающее действие на производство разнообразных видов товаров. Цены могут поощрять увеличение или, наоборот, препятствовать уменьшению производства и потребления определенных видов товаров.</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i/>
          <w:sz w:val="32"/>
          <w:szCs w:val="32"/>
        </w:rPr>
        <w:t>Распределительная функция</w:t>
      </w:r>
      <w:r w:rsidRPr="003F7D85">
        <w:rPr>
          <w:rFonts w:ascii="Times New Roman" w:eastAsia="Calibri" w:hAnsi="Times New Roman" w:cs="Times New Roman"/>
          <w:sz w:val="32"/>
          <w:szCs w:val="32"/>
        </w:rPr>
        <w:t xml:space="preserve"> цены состоит в том, что посредством цен происходит распределение и перераспределение чистого национального дохода. С помощью этой функции в той или иной степени решаются многие социальные проблемы общества.</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i/>
          <w:sz w:val="32"/>
          <w:szCs w:val="32"/>
        </w:rPr>
        <w:t>Функция установления баланса между спросом и предложением</w:t>
      </w:r>
      <w:r w:rsidRPr="003F7D85">
        <w:rPr>
          <w:rFonts w:ascii="Times New Roman" w:eastAsia="Calibri" w:hAnsi="Times New Roman" w:cs="Times New Roman"/>
          <w:sz w:val="32"/>
          <w:szCs w:val="32"/>
        </w:rPr>
        <w:t xml:space="preserve"> состоит в том, что посредством цен связываются между собой спрос и предложение (производство и потребление). Цена представляет собой инструмент для достижения равновесия между спросом и предложением. Если между предложением и спросом возникает диспропорция, то цена первой сигнализирует об этом. Цена в случае недостатка товаров поощрительно воздействует на увеличение предложения, так как на дефицитные товары устанавливается высокая цена, стимулируя приток производителей в данную отрасль. В случае избытка товаров спрос падает, цена понижается, и вслед за ней уменьшается и предложение.</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i/>
          <w:sz w:val="32"/>
          <w:szCs w:val="32"/>
        </w:rPr>
        <w:t>Функция рационального размещения производства</w:t>
      </w:r>
      <w:r w:rsidRPr="003F7D85">
        <w:rPr>
          <w:rFonts w:ascii="Times New Roman" w:eastAsia="Calibri" w:hAnsi="Times New Roman" w:cs="Times New Roman"/>
          <w:sz w:val="32"/>
          <w:szCs w:val="32"/>
        </w:rPr>
        <w:t xml:space="preserve"> состоит в том, что посредством ценового механизма производитель получает информацию о том, в какой отрасли или секторе экономики он может получить более высокую прибыль, и соответственно происходит передвижение капиталов между секторами экономики и в рамках одного сектора туда, где более высокая норма прибыли. Такое передвижение капиталов инициируется непосредственно производителями, которые в своей деятельности подчиняются законам конкуренции и спроса.</w:t>
      </w:r>
    </w:p>
    <w:p w:rsidR="00F41F9E" w:rsidRPr="003F7D85" w:rsidRDefault="00F41F9E" w:rsidP="003F7D85">
      <w:pPr>
        <w:spacing w:line="240" w:lineRule="auto"/>
        <w:jc w:val="both"/>
        <w:rPr>
          <w:rFonts w:ascii="Times New Roman" w:eastAsia="Calibri" w:hAnsi="Times New Roman" w:cs="Times New Roman"/>
          <w:sz w:val="32"/>
          <w:szCs w:val="32"/>
        </w:rPr>
      </w:pPr>
    </w:p>
    <w:p w:rsidR="00F41F9E" w:rsidRPr="003F7D85" w:rsidRDefault="00F41F9E" w:rsidP="003F7D85">
      <w:pPr>
        <w:spacing w:line="240" w:lineRule="auto"/>
        <w:jc w:val="both"/>
        <w:rPr>
          <w:rFonts w:ascii="Times New Roman" w:eastAsia="Calibri" w:hAnsi="Times New Roman" w:cs="Times New Roman"/>
          <w:sz w:val="32"/>
          <w:szCs w:val="32"/>
        </w:rPr>
      </w:pPr>
    </w:p>
    <w:p w:rsidR="00F41F9E" w:rsidRPr="003F7D85" w:rsidRDefault="00F41F9E" w:rsidP="003F7D85">
      <w:pPr>
        <w:spacing w:line="240" w:lineRule="auto"/>
        <w:jc w:val="both"/>
        <w:rPr>
          <w:rFonts w:ascii="Times New Roman" w:eastAsia="Calibri" w:hAnsi="Times New Roman" w:cs="Times New Roman"/>
          <w:sz w:val="32"/>
          <w:szCs w:val="32"/>
        </w:rPr>
      </w:pPr>
    </w:p>
    <w:p w:rsidR="00F41F9E" w:rsidRPr="003F7D85" w:rsidRDefault="00F41F9E" w:rsidP="003F7D85">
      <w:pPr>
        <w:spacing w:line="240" w:lineRule="auto"/>
        <w:jc w:val="both"/>
        <w:rPr>
          <w:rFonts w:ascii="Times New Roman" w:eastAsia="Calibri" w:hAnsi="Times New Roman" w:cs="Times New Roman"/>
          <w:sz w:val="32"/>
          <w:szCs w:val="32"/>
        </w:rPr>
      </w:pPr>
    </w:p>
    <w:p w:rsidR="00F41F9E" w:rsidRPr="003F7D85" w:rsidRDefault="00F41F9E" w:rsidP="003F7D85">
      <w:pPr>
        <w:spacing w:line="240" w:lineRule="auto"/>
        <w:jc w:val="both"/>
        <w:rPr>
          <w:rFonts w:ascii="Times New Roman" w:eastAsia="Calibri" w:hAnsi="Times New Roman" w:cs="Times New Roman"/>
          <w:sz w:val="32"/>
          <w:szCs w:val="32"/>
        </w:rPr>
      </w:pPr>
    </w:p>
    <w:p w:rsidR="00F41F9E" w:rsidRPr="003F7D85" w:rsidRDefault="00F41F9E" w:rsidP="003F7D85">
      <w:pPr>
        <w:spacing w:line="240" w:lineRule="auto"/>
        <w:jc w:val="both"/>
        <w:rPr>
          <w:rFonts w:ascii="Times New Roman" w:eastAsia="Calibri" w:hAnsi="Times New Roman" w:cs="Times New Roman"/>
          <w:sz w:val="32"/>
          <w:szCs w:val="32"/>
        </w:rPr>
      </w:pPr>
    </w:p>
    <w:p w:rsidR="00F41F9E" w:rsidRPr="003F7D85" w:rsidRDefault="00F41F9E" w:rsidP="003F7D85">
      <w:pPr>
        <w:spacing w:line="240" w:lineRule="auto"/>
        <w:jc w:val="both"/>
        <w:rPr>
          <w:rFonts w:ascii="Times New Roman" w:eastAsia="Calibri" w:hAnsi="Times New Roman" w:cs="Times New Roman"/>
          <w:sz w:val="32"/>
          <w:szCs w:val="32"/>
        </w:rPr>
      </w:pPr>
    </w:p>
    <w:p w:rsidR="00F41F9E" w:rsidRPr="003F7D85" w:rsidRDefault="00F41F9E" w:rsidP="003F7D85">
      <w:pPr>
        <w:spacing w:line="240" w:lineRule="auto"/>
        <w:jc w:val="both"/>
        <w:rPr>
          <w:rFonts w:ascii="Times New Roman" w:eastAsia="Calibri" w:hAnsi="Times New Roman" w:cs="Times New Roman"/>
          <w:sz w:val="32"/>
          <w:szCs w:val="32"/>
        </w:rPr>
      </w:pPr>
    </w:p>
    <w:p w:rsidR="00F41F9E" w:rsidRPr="003F7D85" w:rsidRDefault="00F41F9E" w:rsidP="003F7D85">
      <w:pPr>
        <w:spacing w:line="240" w:lineRule="auto"/>
        <w:jc w:val="both"/>
        <w:rPr>
          <w:rFonts w:ascii="Times New Roman" w:eastAsia="Calibri" w:hAnsi="Times New Roman" w:cs="Times New Roman"/>
          <w:sz w:val="32"/>
          <w:szCs w:val="32"/>
        </w:rPr>
      </w:pPr>
    </w:p>
    <w:p w:rsidR="00F41F9E" w:rsidRPr="003F7D85" w:rsidRDefault="00F41F9E" w:rsidP="003F7D85">
      <w:pPr>
        <w:spacing w:line="240" w:lineRule="auto"/>
        <w:jc w:val="both"/>
        <w:rPr>
          <w:rFonts w:ascii="Times New Roman" w:eastAsia="Calibri" w:hAnsi="Times New Roman" w:cs="Times New Roman"/>
          <w:sz w:val="32"/>
          <w:szCs w:val="32"/>
        </w:rPr>
      </w:pPr>
    </w:p>
    <w:p w:rsidR="00F41F9E" w:rsidRPr="003F7D85" w:rsidRDefault="00F41F9E" w:rsidP="003F7D85">
      <w:pPr>
        <w:spacing w:line="240" w:lineRule="auto"/>
        <w:jc w:val="both"/>
        <w:rPr>
          <w:rFonts w:ascii="Times New Roman" w:eastAsia="Calibri" w:hAnsi="Times New Roman" w:cs="Times New Roman"/>
          <w:sz w:val="32"/>
          <w:szCs w:val="32"/>
        </w:rPr>
      </w:pPr>
    </w:p>
    <w:p w:rsidR="00F41F9E" w:rsidRPr="003F7D85" w:rsidRDefault="00F41F9E" w:rsidP="003F7D85">
      <w:pPr>
        <w:spacing w:line="240" w:lineRule="auto"/>
        <w:jc w:val="both"/>
        <w:rPr>
          <w:rFonts w:ascii="Times New Roman" w:eastAsia="Calibri" w:hAnsi="Times New Roman" w:cs="Times New Roman"/>
          <w:sz w:val="32"/>
          <w:szCs w:val="32"/>
        </w:rPr>
      </w:pPr>
    </w:p>
    <w:p w:rsidR="00F41F9E" w:rsidRPr="003F7D85" w:rsidRDefault="00F41F9E" w:rsidP="003F7D85">
      <w:pPr>
        <w:spacing w:line="240" w:lineRule="auto"/>
        <w:jc w:val="both"/>
        <w:rPr>
          <w:rFonts w:ascii="Times New Roman" w:eastAsia="Calibri" w:hAnsi="Times New Roman" w:cs="Times New Roman"/>
          <w:sz w:val="32"/>
          <w:szCs w:val="32"/>
        </w:rPr>
      </w:pPr>
    </w:p>
    <w:p w:rsidR="00F41F9E" w:rsidRPr="003F7D85" w:rsidRDefault="00F41F9E" w:rsidP="003F7D85">
      <w:pPr>
        <w:spacing w:line="240" w:lineRule="auto"/>
        <w:jc w:val="both"/>
        <w:rPr>
          <w:rFonts w:ascii="Times New Roman" w:eastAsia="Calibri" w:hAnsi="Times New Roman" w:cs="Times New Roman"/>
          <w:sz w:val="32"/>
          <w:szCs w:val="32"/>
        </w:rPr>
      </w:pPr>
    </w:p>
    <w:p w:rsidR="00F41F9E" w:rsidRPr="003F7D85" w:rsidRDefault="00F41F9E" w:rsidP="003F7D85">
      <w:pPr>
        <w:spacing w:line="240" w:lineRule="auto"/>
        <w:jc w:val="both"/>
        <w:rPr>
          <w:rFonts w:ascii="Times New Roman" w:eastAsia="Calibri" w:hAnsi="Times New Roman" w:cs="Times New Roman"/>
          <w:sz w:val="32"/>
          <w:szCs w:val="32"/>
        </w:rPr>
      </w:pPr>
    </w:p>
    <w:p w:rsidR="003F7D85" w:rsidRPr="003F7D85" w:rsidRDefault="003F7D85">
      <w:pPr>
        <w:rPr>
          <w:rFonts w:ascii="Times New Roman" w:eastAsia="Calibri" w:hAnsi="Times New Roman" w:cs="Times New Roman"/>
          <w:b/>
          <w:sz w:val="32"/>
          <w:szCs w:val="32"/>
          <w:u w:val="single"/>
        </w:rPr>
      </w:pPr>
      <w:r w:rsidRPr="003F7D85">
        <w:rPr>
          <w:rFonts w:ascii="Times New Roman" w:eastAsia="Calibri" w:hAnsi="Times New Roman" w:cs="Times New Roman"/>
          <w:b/>
          <w:sz w:val="32"/>
          <w:szCs w:val="32"/>
          <w:u w:val="single"/>
        </w:rPr>
        <w:br w:type="page"/>
      </w:r>
    </w:p>
    <w:p w:rsidR="00F41F9E" w:rsidRPr="003F7D85" w:rsidRDefault="00F41F9E" w:rsidP="003F7D85">
      <w:pPr>
        <w:spacing w:line="240" w:lineRule="auto"/>
        <w:jc w:val="both"/>
        <w:rPr>
          <w:rFonts w:ascii="Times New Roman" w:eastAsia="Calibri" w:hAnsi="Times New Roman" w:cs="Times New Roman"/>
          <w:b/>
          <w:sz w:val="32"/>
          <w:szCs w:val="32"/>
          <w:u w:val="single"/>
        </w:rPr>
      </w:pPr>
      <w:r w:rsidRPr="003F7D85">
        <w:rPr>
          <w:rFonts w:ascii="Times New Roman" w:eastAsia="Calibri" w:hAnsi="Times New Roman" w:cs="Times New Roman"/>
          <w:b/>
          <w:sz w:val="32"/>
          <w:szCs w:val="32"/>
          <w:u w:val="single"/>
        </w:rPr>
        <w:lastRenderedPageBreak/>
        <w:t xml:space="preserve">Охарактеризуйте виды издержек и виды прибыли   </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b/>
          <w:i/>
          <w:sz w:val="32"/>
          <w:szCs w:val="32"/>
        </w:rPr>
        <w:t>Издержки.</w:t>
      </w:r>
      <w:r w:rsidRPr="003F7D85">
        <w:rPr>
          <w:rFonts w:ascii="Times New Roman" w:eastAsia="Calibri" w:hAnsi="Times New Roman" w:cs="Times New Roman"/>
          <w:sz w:val="32"/>
          <w:szCs w:val="32"/>
        </w:rPr>
        <w:t xml:space="preserve"> </w:t>
      </w:r>
      <w:r w:rsidRPr="003F7D85">
        <w:rPr>
          <w:rFonts w:ascii="Times New Roman" w:eastAsia="Calibri" w:hAnsi="Times New Roman" w:cs="Times New Roman"/>
          <w:i/>
          <w:sz w:val="32"/>
          <w:szCs w:val="32"/>
        </w:rPr>
        <w:t>Постоянные издержки</w:t>
      </w:r>
      <w:r w:rsidRPr="003F7D85">
        <w:rPr>
          <w:rFonts w:ascii="Times New Roman" w:eastAsia="Calibri" w:hAnsi="Times New Roman" w:cs="Times New Roman"/>
          <w:sz w:val="32"/>
          <w:szCs w:val="32"/>
        </w:rPr>
        <w:t xml:space="preserve"> — это такой вид затрат, который несет предприятие в рамках одного производственного цикла. Определяется предприятием самостоятельно. Все эти затраты будут характерны для всех циклов производства товара. </w:t>
      </w:r>
      <w:r w:rsidRPr="003F7D85">
        <w:rPr>
          <w:rFonts w:ascii="Times New Roman" w:eastAsia="Calibri" w:hAnsi="Times New Roman" w:cs="Times New Roman"/>
          <w:i/>
          <w:sz w:val="32"/>
          <w:szCs w:val="32"/>
        </w:rPr>
        <w:t>Переменные издержки</w:t>
      </w:r>
      <w:r w:rsidRPr="003F7D85">
        <w:rPr>
          <w:rFonts w:ascii="Times New Roman" w:eastAsia="Calibri" w:hAnsi="Times New Roman" w:cs="Times New Roman"/>
          <w:sz w:val="32"/>
          <w:szCs w:val="32"/>
        </w:rPr>
        <w:t xml:space="preserve"> — это такие виды затрат, которые переносятся на готовое изделие в полном объеме. </w:t>
      </w:r>
      <w:r w:rsidRPr="003F7D85">
        <w:rPr>
          <w:rFonts w:ascii="Times New Roman" w:eastAsia="Calibri" w:hAnsi="Times New Roman" w:cs="Times New Roman"/>
          <w:i/>
          <w:sz w:val="32"/>
          <w:szCs w:val="32"/>
        </w:rPr>
        <w:t>Общие издержки</w:t>
      </w:r>
      <w:r w:rsidRPr="003F7D85">
        <w:rPr>
          <w:rFonts w:ascii="Times New Roman" w:eastAsia="Calibri" w:hAnsi="Times New Roman" w:cs="Times New Roman"/>
          <w:sz w:val="32"/>
          <w:szCs w:val="32"/>
        </w:rPr>
        <w:t xml:space="preserve"> — те затраты, которые несет предприятие в течении одной стадии производства. Общие = Постоянные + </w:t>
      </w:r>
      <w:proofErr w:type="spellStart"/>
      <w:r w:rsidRPr="003F7D85">
        <w:rPr>
          <w:rFonts w:ascii="Times New Roman" w:eastAsia="Calibri" w:hAnsi="Times New Roman" w:cs="Times New Roman"/>
          <w:sz w:val="32"/>
          <w:szCs w:val="32"/>
        </w:rPr>
        <w:t>Переменные</w:t>
      </w:r>
      <w:r w:rsidRPr="003F7D85">
        <w:rPr>
          <w:rFonts w:ascii="Times New Roman" w:eastAsia="Calibri" w:hAnsi="Times New Roman" w:cs="Times New Roman"/>
          <w:i/>
          <w:sz w:val="32"/>
          <w:szCs w:val="32"/>
        </w:rPr>
        <w:t>Бухгалтерские</w:t>
      </w:r>
      <w:proofErr w:type="spellEnd"/>
      <w:r w:rsidRPr="003F7D85">
        <w:rPr>
          <w:rFonts w:ascii="Times New Roman" w:eastAsia="Calibri" w:hAnsi="Times New Roman" w:cs="Times New Roman"/>
          <w:i/>
          <w:sz w:val="32"/>
          <w:szCs w:val="32"/>
        </w:rPr>
        <w:t xml:space="preserve"> издержки</w:t>
      </w:r>
      <w:r w:rsidRPr="003F7D85">
        <w:rPr>
          <w:rFonts w:ascii="Times New Roman" w:eastAsia="Calibri" w:hAnsi="Times New Roman" w:cs="Times New Roman"/>
          <w:sz w:val="32"/>
          <w:szCs w:val="32"/>
        </w:rPr>
        <w:t xml:space="preserve"> — это стоимость используемых фирмой ресурсов в фактических ценах их приобретения. </w:t>
      </w:r>
      <w:r w:rsidRPr="003F7D85">
        <w:rPr>
          <w:rFonts w:ascii="Times New Roman" w:eastAsia="Calibri" w:hAnsi="Times New Roman" w:cs="Times New Roman"/>
          <w:i/>
          <w:sz w:val="32"/>
          <w:szCs w:val="32"/>
        </w:rPr>
        <w:t>Экономические издержки</w:t>
      </w:r>
      <w:r w:rsidRPr="003F7D85">
        <w:rPr>
          <w:rFonts w:ascii="Times New Roman" w:eastAsia="Calibri" w:hAnsi="Times New Roman" w:cs="Times New Roman"/>
          <w:sz w:val="32"/>
          <w:szCs w:val="32"/>
        </w:rPr>
        <w:t xml:space="preserve"> — это стоимость других благ (товаров и услуг), которые можно было бы получить при наиболее выгодном из возможных альтернативных направлений использования этих ресурсов. </w:t>
      </w:r>
      <w:r w:rsidRPr="003F7D85">
        <w:rPr>
          <w:rFonts w:ascii="Times New Roman" w:eastAsia="Calibri" w:hAnsi="Times New Roman" w:cs="Times New Roman"/>
          <w:i/>
          <w:sz w:val="32"/>
          <w:szCs w:val="32"/>
        </w:rPr>
        <w:t>Явные издержки</w:t>
      </w:r>
      <w:r w:rsidRPr="003F7D85">
        <w:rPr>
          <w:rFonts w:ascii="Times New Roman" w:eastAsia="Calibri" w:hAnsi="Times New Roman" w:cs="Times New Roman"/>
          <w:sz w:val="32"/>
          <w:szCs w:val="32"/>
        </w:rPr>
        <w:t xml:space="preserve"> — это альтернативные издержки, которые принимают форму денежных платежей поставщикам факторов производства и промежуточных изделий. </w:t>
      </w:r>
      <w:r w:rsidRPr="003F7D85">
        <w:rPr>
          <w:rFonts w:ascii="Times New Roman" w:eastAsia="Calibri" w:hAnsi="Times New Roman" w:cs="Times New Roman"/>
          <w:i/>
          <w:sz w:val="32"/>
          <w:szCs w:val="32"/>
        </w:rPr>
        <w:t xml:space="preserve">Неявные издержки </w:t>
      </w:r>
      <w:r w:rsidRPr="003F7D85">
        <w:rPr>
          <w:rFonts w:ascii="Times New Roman" w:eastAsia="Calibri" w:hAnsi="Times New Roman" w:cs="Times New Roman"/>
          <w:sz w:val="32"/>
          <w:szCs w:val="32"/>
        </w:rPr>
        <w:t xml:space="preserve">— это альтернативные издержки использования ресурсов, принадлежащих самой фирме, т.е. неоплаченные </w:t>
      </w:r>
      <w:proofErr w:type="spellStart"/>
      <w:r w:rsidRPr="003F7D85">
        <w:rPr>
          <w:rFonts w:ascii="Times New Roman" w:eastAsia="Calibri" w:hAnsi="Times New Roman" w:cs="Times New Roman"/>
          <w:sz w:val="32"/>
          <w:szCs w:val="32"/>
        </w:rPr>
        <w:t>издержки.</w:t>
      </w:r>
      <w:r w:rsidRPr="003F7D85">
        <w:rPr>
          <w:rFonts w:ascii="Times New Roman" w:eastAsia="Calibri" w:hAnsi="Times New Roman" w:cs="Times New Roman"/>
          <w:b/>
          <w:i/>
          <w:sz w:val="32"/>
          <w:szCs w:val="32"/>
        </w:rPr>
        <w:t>Прибыль</w:t>
      </w:r>
      <w:proofErr w:type="spellEnd"/>
      <w:r w:rsidRPr="003F7D85">
        <w:rPr>
          <w:rFonts w:ascii="Times New Roman" w:eastAsia="Calibri" w:hAnsi="Times New Roman" w:cs="Times New Roman"/>
          <w:sz w:val="32"/>
          <w:szCs w:val="32"/>
        </w:rPr>
        <w:t xml:space="preserve">. </w:t>
      </w:r>
      <w:r w:rsidRPr="003F7D85">
        <w:rPr>
          <w:rFonts w:ascii="Times New Roman" w:eastAsia="Calibri" w:hAnsi="Times New Roman" w:cs="Times New Roman"/>
          <w:i/>
          <w:sz w:val="32"/>
          <w:szCs w:val="32"/>
        </w:rPr>
        <w:t>Балансовая прибыль</w:t>
      </w:r>
      <w:r w:rsidRPr="003F7D85">
        <w:rPr>
          <w:rFonts w:ascii="Times New Roman" w:eastAsia="Calibri" w:hAnsi="Times New Roman" w:cs="Times New Roman"/>
          <w:sz w:val="32"/>
          <w:szCs w:val="32"/>
        </w:rPr>
        <w:t xml:space="preserve"> (убыток) - конечный финансовый результат, выявленный в отчетный период на основании бухгалтерского учета всех хозяйственных операций организации и оценки статей бухгалтерского баланса. </w:t>
      </w:r>
      <w:r w:rsidRPr="003F7D85">
        <w:rPr>
          <w:rFonts w:ascii="Times New Roman" w:eastAsia="Calibri" w:hAnsi="Times New Roman" w:cs="Times New Roman"/>
          <w:i/>
          <w:sz w:val="32"/>
          <w:szCs w:val="32"/>
        </w:rPr>
        <w:t>Валовая (банковская) прибыль</w:t>
      </w:r>
      <w:r w:rsidRPr="003F7D85">
        <w:rPr>
          <w:rFonts w:ascii="Times New Roman" w:eastAsia="Calibri" w:hAnsi="Times New Roman" w:cs="Times New Roman"/>
          <w:sz w:val="32"/>
          <w:szCs w:val="32"/>
        </w:rPr>
        <w:t xml:space="preserve"> - выраженный в денежной форме чистый доход на вложенный капитал. Она представляет собой разницу между нетто-выручкой от продажи товаров, продукции, работ, услуг и себестоимостью этих продаж без условно-постоянных управленческих расходов и затрат по сбыту (коммерческих расходов</w:t>
      </w:r>
      <w:proofErr w:type="gramStart"/>
      <w:r w:rsidRPr="003F7D85">
        <w:rPr>
          <w:rFonts w:ascii="Times New Roman" w:eastAsia="Calibri" w:hAnsi="Times New Roman" w:cs="Times New Roman"/>
          <w:sz w:val="32"/>
          <w:szCs w:val="32"/>
        </w:rPr>
        <w:t>).</w:t>
      </w:r>
      <w:r w:rsidRPr="003F7D85">
        <w:rPr>
          <w:rFonts w:ascii="Times New Roman" w:eastAsia="Calibri" w:hAnsi="Times New Roman" w:cs="Times New Roman"/>
          <w:i/>
          <w:sz w:val="32"/>
          <w:szCs w:val="32"/>
        </w:rPr>
        <w:t>Чистая</w:t>
      </w:r>
      <w:proofErr w:type="gramEnd"/>
      <w:r w:rsidRPr="003F7D85">
        <w:rPr>
          <w:rFonts w:ascii="Times New Roman" w:eastAsia="Calibri" w:hAnsi="Times New Roman" w:cs="Times New Roman"/>
          <w:i/>
          <w:sz w:val="32"/>
          <w:szCs w:val="32"/>
        </w:rPr>
        <w:t xml:space="preserve"> экономическая прибыль</w:t>
      </w:r>
      <w:r w:rsidRPr="003F7D85">
        <w:rPr>
          <w:rFonts w:ascii="Times New Roman" w:eastAsia="Calibri" w:hAnsi="Times New Roman" w:cs="Times New Roman"/>
          <w:sz w:val="32"/>
          <w:szCs w:val="32"/>
        </w:rPr>
        <w:t xml:space="preserve"> - это прибыль, остающаяся после вычитания всех расходов из общего дохода организации. </w:t>
      </w:r>
      <w:r w:rsidRPr="003F7D85">
        <w:rPr>
          <w:rFonts w:ascii="Times New Roman" w:eastAsia="Calibri" w:hAnsi="Times New Roman" w:cs="Times New Roman"/>
          <w:i/>
          <w:sz w:val="32"/>
          <w:szCs w:val="32"/>
        </w:rPr>
        <w:t>Маржинальная прибыль</w:t>
      </w:r>
      <w:r w:rsidRPr="003F7D85">
        <w:rPr>
          <w:rFonts w:ascii="Times New Roman" w:eastAsia="Calibri" w:hAnsi="Times New Roman" w:cs="Times New Roman"/>
          <w:sz w:val="32"/>
          <w:szCs w:val="32"/>
        </w:rPr>
        <w:t xml:space="preserve"> — это превышение выручки над переменными затратами на производство продукции, которое позволяет возместить постоянные затраты и получить прибыль. </w:t>
      </w:r>
      <w:r w:rsidRPr="003F7D85">
        <w:rPr>
          <w:rFonts w:ascii="Times New Roman" w:eastAsia="Calibri" w:hAnsi="Times New Roman" w:cs="Times New Roman"/>
          <w:i/>
          <w:sz w:val="32"/>
          <w:szCs w:val="32"/>
        </w:rPr>
        <w:t>Номинальная прибыль</w:t>
      </w:r>
      <w:r w:rsidRPr="003F7D85">
        <w:rPr>
          <w:rFonts w:ascii="Times New Roman" w:eastAsia="Calibri" w:hAnsi="Times New Roman" w:cs="Times New Roman"/>
          <w:sz w:val="32"/>
          <w:szCs w:val="32"/>
        </w:rPr>
        <w:t xml:space="preserve"> - это прибыль, обозначенная в финансовой отчетности, которая соответствует балансовой прибыли. </w:t>
      </w:r>
      <w:r w:rsidRPr="003F7D85">
        <w:rPr>
          <w:rFonts w:ascii="Times New Roman" w:eastAsia="Calibri" w:hAnsi="Times New Roman" w:cs="Times New Roman"/>
          <w:i/>
          <w:sz w:val="32"/>
          <w:szCs w:val="32"/>
        </w:rPr>
        <w:t>Реальная прибыль</w:t>
      </w:r>
      <w:r w:rsidRPr="003F7D85">
        <w:rPr>
          <w:rFonts w:ascii="Times New Roman" w:eastAsia="Calibri" w:hAnsi="Times New Roman" w:cs="Times New Roman"/>
          <w:sz w:val="32"/>
          <w:szCs w:val="32"/>
        </w:rPr>
        <w:t xml:space="preserve"> — это номинальная прибыль, скорректированная на инфляцию. Для определения реальной прибыли номинальная прибыль соотносится с индексом потребительских цен. </w:t>
      </w:r>
      <w:r w:rsidRPr="003F7D85">
        <w:rPr>
          <w:rFonts w:ascii="Times New Roman" w:eastAsia="Calibri" w:hAnsi="Times New Roman" w:cs="Times New Roman"/>
          <w:i/>
          <w:sz w:val="32"/>
          <w:szCs w:val="32"/>
        </w:rPr>
        <w:t>Нераспределенная прибыль</w:t>
      </w:r>
      <w:r w:rsidRPr="003F7D85">
        <w:rPr>
          <w:rFonts w:ascii="Times New Roman" w:eastAsia="Calibri" w:hAnsi="Times New Roman" w:cs="Times New Roman"/>
          <w:sz w:val="32"/>
          <w:szCs w:val="32"/>
        </w:rPr>
        <w:t xml:space="preserve"> представляет собой конечный финансовый результат отчетного периода за вычетом налогов и иных аналогичных обязательных платежей, включая санкции за несоблюдение договоров. По своему содержанию соответствует чистой прибыли. </w:t>
      </w:r>
      <w:r w:rsidRPr="003F7D85">
        <w:rPr>
          <w:rFonts w:ascii="Times New Roman" w:eastAsia="Calibri" w:hAnsi="Times New Roman" w:cs="Times New Roman"/>
          <w:i/>
          <w:sz w:val="32"/>
          <w:szCs w:val="32"/>
        </w:rPr>
        <w:t>Капитализированная прибыль</w:t>
      </w:r>
      <w:r w:rsidRPr="003F7D85">
        <w:rPr>
          <w:rFonts w:ascii="Times New Roman" w:eastAsia="Calibri" w:hAnsi="Times New Roman" w:cs="Times New Roman"/>
          <w:sz w:val="32"/>
          <w:szCs w:val="32"/>
        </w:rPr>
        <w:t xml:space="preserve"> - это прибыль, направленная на увеличение собственного капитала (активов) организации. Она является источником расширенного воспроизводства. </w:t>
      </w:r>
      <w:r w:rsidRPr="003F7D85">
        <w:rPr>
          <w:rFonts w:ascii="Times New Roman" w:eastAsia="Calibri" w:hAnsi="Times New Roman" w:cs="Times New Roman"/>
          <w:i/>
          <w:sz w:val="32"/>
          <w:szCs w:val="32"/>
        </w:rPr>
        <w:t>Нормальная прибыль</w:t>
      </w:r>
      <w:r w:rsidRPr="003F7D85">
        <w:rPr>
          <w:rFonts w:ascii="Times New Roman" w:eastAsia="Calibri" w:hAnsi="Times New Roman" w:cs="Times New Roman"/>
          <w:sz w:val="32"/>
          <w:szCs w:val="32"/>
        </w:rPr>
        <w:t xml:space="preserve"> - это среднерыночная прибыль, позволяющая сохранять позиции на рынке.</w:t>
      </w:r>
    </w:p>
    <w:p w:rsidR="00F41F9E" w:rsidRPr="003F7D85" w:rsidRDefault="00F41F9E" w:rsidP="003F7D85">
      <w:pPr>
        <w:spacing w:line="240" w:lineRule="auto"/>
        <w:jc w:val="both"/>
        <w:rPr>
          <w:rFonts w:ascii="Times New Roman" w:eastAsia="Calibri" w:hAnsi="Times New Roman" w:cs="Times New Roman"/>
          <w:sz w:val="32"/>
          <w:szCs w:val="32"/>
        </w:rPr>
      </w:pPr>
    </w:p>
    <w:p w:rsidR="00F41F9E" w:rsidRPr="003F7D85" w:rsidRDefault="00F41F9E" w:rsidP="003F7D85">
      <w:pPr>
        <w:spacing w:line="240" w:lineRule="auto"/>
        <w:jc w:val="both"/>
        <w:rPr>
          <w:rFonts w:ascii="Times New Roman" w:eastAsia="Calibri" w:hAnsi="Times New Roman" w:cs="Times New Roman"/>
          <w:sz w:val="32"/>
          <w:szCs w:val="32"/>
        </w:rPr>
      </w:pPr>
    </w:p>
    <w:p w:rsidR="00F41F9E" w:rsidRPr="003F7D85" w:rsidRDefault="00F41F9E" w:rsidP="003F7D85">
      <w:pPr>
        <w:spacing w:line="240" w:lineRule="auto"/>
        <w:jc w:val="both"/>
        <w:rPr>
          <w:rFonts w:ascii="Times New Roman" w:eastAsia="Calibri" w:hAnsi="Times New Roman" w:cs="Times New Roman"/>
          <w:sz w:val="32"/>
          <w:szCs w:val="32"/>
        </w:rPr>
      </w:pPr>
    </w:p>
    <w:p w:rsidR="00F41F9E" w:rsidRPr="003F7D85" w:rsidRDefault="00F41F9E" w:rsidP="003F7D85">
      <w:pPr>
        <w:spacing w:line="240" w:lineRule="auto"/>
        <w:jc w:val="both"/>
        <w:rPr>
          <w:rFonts w:ascii="Times New Roman" w:eastAsia="Calibri" w:hAnsi="Times New Roman" w:cs="Times New Roman"/>
          <w:sz w:val="32"/>
          <w:szCs w:val="32"/>
        </w:rPr>
      </w:pPr>
    </w:p>
    <w:p w:rsidR="00F41F9E" w:rsidRPr="003F7D85" w:rsidRDefault="00F41F9E" w:rsidP="003F7D85">
      <w:pPr>
        <w:spacing w:line="240" w:lineRule="auto"/>
        <w:jc w:val="both"/>
        <w:rPr>
          <w:rFonts w:ascii="Times New Roman" w:eastAsia="Calibri" w:hAnsi="Times New Roman" w:cs="Times New Roman"/>
          <w:sz w:val="32"/>
          <w:szCs w:val="32"/>
        </w:rPr>
      </w:pPr>
    </w:p>
    <w:p w:rsidR="00F41F9E" w:rsidRPr="003F7D85" w:rsidRDefault="00F41F9E" w:rsidP="003F7D85">
      <w:pPr>
        <w:spacing w:line="240" w:lineRule="auto"/>
        <w:jc w:val="both"/>
        <w:rPr>
          <w:rFonts w:ascii="Times New Roman" w:eastAsia="Calibri" w:hAnsi="Times New Roman" w:cs="Times New Roman"/>
          <w:sz w:val="32"/>
          <w:szCs w:val="32"/>
        </w:rPr>
      </w:pPr>
    </w:p>
    <w:p w:rsidR="00F41F9E" w:rsidRPr="003F7D85" w:rsidRDefault="00F41F9E" w:rsidP="003F7D85">
      <w:pPr>
        <w:spacing w:line="240" w:lineRule="auto"/>
        <w:jc w:val="both"/>
        <w:rPr>
          <w:rFonts w:ascii="Times New Roman" w:eastAsia="Calibri" w:hAnsi="Times New Roman" w:cs="Times New Roman"/>
          <w:b/>
          <w:sz w:val="32"/>
          <w:szCs w:val="32"/>
        </w:rPr>
      </w:pPr>
    </w:p>
    <w:p w:rsidR="00F41F9E" w:rsidRPr="003F7D85" w:rsidRDefault="00F41F9E" w:rsidP="003F7D85">
      <w:pPr>
        <w:spacing w:line="240" w:lineRule="auto"/>
        <w:jc w:val="both"/>
        <w:rPr>
          <w:rFonts w:ascii="Times New Roman" w:eastAsia="Calibri" w:hAnsi="Times New Roman" w:cs="Times New Roman"/>
          <w:b/>
          <w:sz w:val="32"/>
          <w:szCs w:val="32"/>
        </w:rPr>
      </w:pPr>
    </w:p>
    <w:p w:rsidR="00F41F9E" w:rsidRPr="003F7D85" w:rsidRDefault="00F41F9E" w:rsidP="003F7D85">
      <w:pPr>
        <w:spacing w:line="240" w:lineRule="auto"/>
        <w:jc w:val="both"/>
        <w:rPr>
          <w:rFonts w:ascii="Times New Roman" w:eastAsia="Calibri" w:hAnsi="Times New Roman" w:cs="Times New Roman"/>
          <w:b/>
          <w:sz w:val="32"/>
          <w:szCs w:val="32"/>
        </w:rPr>
      </w:pPr>
    </w:p>
    <w:p w:rsidR="00F41F9E" w:rsidRPr="003F7D85" w:rsidRDefault="00F41F9E" w:rsidP="003F7D85">
      <w:pPr>
        <w:spacing w:line="240" w:lineRule="auto"/>
        <w:jc w:val="both"/>
        <w:rPr>
          <w:rFonts w:ascii="Times New Roman" w:eastAsia="Calibri" w:hAnsi="Times New Roman" w:cs="Times New Roman"/>
          <w:b/>
          <w:sz w:val="32"/>
          <w:szCs w:val="32"/>
        </w:rPr>
      </w:pPr>
    </w:p>
    <w:p w:rsidR="00F41F9E" w:rsidRPr="003F7D85" w:rsidRDefault="00F41F9E" w:rsidP="003F7D85">
      <w:pPr>
        <w:spacing w:line="240" w:lineRule="auto"/>
        <w:jc w:val="both"/>
        <w:rPr>
          <w:rFonts w:ascii="Times New Roman" w:eastAsia="Calibri" w:hAnsi="Times New Roman" w:cs="Times New Roman"/>
          <w:b/>
          <w:sz w:val="32"/>
          <w:szCs w:val="32"/>
        </w:rPr>
      </w:pPr>
    </w:p>
    <w:p w:rsidR="003F7D85" w:rsidRPr="003F7D85" w:rsidRDefault="003F7D85">
      <w:pPr>
        <w:rPr>
          <w:rFonts w:ascii="Times New Roman" w:eastAsia="Calibri" w:hAnsi="Times New Roman" w:cs="Times New Roman"/>
          <w:b/>
          <w:sz w:val="32"/>
          <w:szCs w:val="32"/>
          <w:u w:val="single"/>
        </w:rPr>
      </w:pPr>
      <w:r w:rsidRPr="003F7D85">
        <w:rPr>
          <w:rFonts w:ascii="Times New Roman" w:eastAsia="Calibri" w:hAnsi="Times New Roman" w:cs="Times New Roman"/>
          <w:b/>
          <w:sz w:val="32"/>
          <w:szCs w:val="32"/>
          <w:u w:val="single"/>
        </w:rPr>
        <w:br w:type="page"/>
      </w:r>
    </w:p>
    <w:p w:rsidR="00F41F9E" w:rsidRPr="003F7D85" w:rsidRDefault="00F41F9E" w:rsidP="003F7D85">
      <w:pPr>
        <w:spacing w:line="240" w:lineRule="auto"/>
        <w:jc w:val="both"/>
        <w:rPr>
          <w:rFonts w:ascii="Times New Roman" w:eastAsia="Calibri" w:hAnsi="Times New Roman" w:cs="Times New Roman"/>
          <w:b/>
          <w:sz w:val="32"/>
          <w:szCs w:val="32"/>
          <w:u w:val="single"/>
        </w:rPr>
      </w:pPr>
      <w:r w:rsidRPr="003F7D85">
        <w:rPr>
          <w:rFonts w:ascii="Times New Roman" w:eastAsia="Calibri" w:hAnsi="Times New Roman" w:cs="Times New Roman"/>
          <w:b/>
          <w:sz w:val="32"/>
          <w:szCs w:val="32"/>
          <w:u w:val="single"/>
        </w:rPr>
        <w:lastRenderedPageBreak/>
        <w:t xml:space="preserve">Проанализируйте структуру цены и ее элементы    </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Структура цены - это ее отдельные элементы, выраженные в процентах. Структура цены отражает удельный вес каждого элемента в общей сумме цены товара. </w:t>
      </w:r>
      <w:r w:rsidRPr="003F7D85">
        <w:rPr>
          <w:rFonts w:ascii="Times New Roman" w:eastAsia="Calibri" w:hAnsi="Times New Roman" w:cs="Times New Roman"/>
          <w:i/>
          <w:sz w:val="32"/>
          <w:szCs w:val="32"/>
        </w:rPr>
        <w:t>Себестоимость</w:t>
      </w:r>
      <w:r w:rsidRPr="003F7D85">
        <w:rPr>
          <w:rFonts w:ascii="Times New Roman" w:eastAsia="Calibri" w:hAnsi="Times New Roman" w:cs="Times New Roman"/>
          <w:sz w:val="32"/>
          <w:szCs w:val="32"/>
        </w:rPr>
        <w:t xml:space="preserve"> - это затраты на производство и реализацию товаров, выраженные в денежной </w:t>
      </w:r>
      <w:proofErr w:type="spellStart"/>
      <w:r w:rsidRPr="003F7D85">
        <w:rPr>
          <w:rFonts w:ascii="Times New Roman" w:eastAsia="Calibri" w:hAnsi="Times New Roman" w:cs="Times New Roman"/>
          <w:sz w:val="32"/>
          <w:szCs w:val="32"/>
        </w:rPr>
        <w:t>форме.</w:t>
      </w:r>
      <w:r w:rsidRPr="003F7D85">
        <w:rPr>
          <w:rFonts w:ascii="Times New Roman" w:eastAsia="Calibri" w:hAnsi="Times New Roman" w:cs="Times New Roman"/>
          <w:i/>
          <w:sz w:val="32"/>
          <w:szCs w:val="32"/>
        </w:rPr>
        <w:t>Прибыль</w:t>
      </w:r>
      <w:proofErr w:type="spellEnd"/>
      <w:r w:rsidRPr="003F7D85">
        <w:rPr>
          <w:rFonts w:ascii="Times New Roman" w:eastAsia="Calibri" w:hAnsi="Times New Roman" w:cs="Times New Roman"/>
          <w:sz w:val="32"/>
          <w:szCs w:val="32"/>
        </w:rPr>
        <w:t xml:space="preserve"> - показатель эффективности хозяйственной деятельности, выраженный в денежной форме. В количественном эквиваленте - это разница между ценой и затратами на производство и (или) реализацию товара Предприятие-изготовитель устанавливает изначальную цену на свою продукцию. Эта величина цены существенно изменяется в процессе движения товара от производителя к конечному потребителю: она возрастает. Сумма себестоимости изготовления и прибыли производителя представляет собой цену производителя товара. Она еще называется оптовой ценой предприятия без </w:t>
      </w:r>
      <w:proofErr w:type="spellStart"/>
      <w:r w:rsidRPr="003F7D85">
        <w:rPr>
          <w:rFonts w:ascii="Times New Roman" w:eastAsia="Calibri" w:hAnsi="Times New Roman" w:cs="Times New Roman"/>
          <w:sz w:val="32"/>
          <w:szCs w:val="32"/>
        </w:rPr>
        <w:t>НДС.</w:t>
      </w:r>
      <w:r w:rsidRPr="003F7D85">
        <w:rPr>
          <w:rFonts w:ascii="Times New Roman" w:eastAsia="Calibri" w:hAnsi="Times New Roman" w:cs="Times New Roman"/>
          <w:i/>
          <w:sz w:val="32"/>
          <w:szCs w:val="32"/>
        </w:rPr>
        <w:t>Акцизы</w:t>
      </w:r>
      <w:proofErr w:type="spellEnd"/>
      <w:r w:rsidRPr="003F7D85">
        <w:rPr>
          <w:rFonts w:ascii="Times New Roman" w:eastAsia="Calibri" w:hAnsi="Times New Roman" w:cs="Times New Roman"/>
          <w:i/>
          <w:sz w:val="32"/>
          <w:szCs w:val="32"/>
        </w:rPr>
        <w:t xml:space="preserve"> и НДС.</w:t>
      </w:r>
      <w:r w:rsidRPr="003F7D85">
        <w:rPr>
          <w:rFonts w:ascii="Times New Roman" w:eastAsia="Calibri" w:hAnsi="Times New Roman" w:cs="Times New Roman"/>
          <w:sz w:val="32"/>
          <w:szCs w:val="32"/>
        </w:rPr>
        <w:t xml:space="preserve"> Акцизы устанавливаются по подакцизным товарам и включаются в состав цены производителя. Сумма себестоимости изготовления товара, прибыли изготовителя, акциза и НДС представляет собой оптово-отпускную цену предприятия. На пути следования товара от производителя до потребителя важными звеньями являются оптовые и розничные торговые организации. Они включают в состав цены свою надбавку, за счет которой они и функционируют. </w:t>
      </w:r>
      <w:r w:rsidRPr="003F7D85">
        <w:rPr>
          <w:rFonts w:ascii="Times New Roman" w:eastAsia="Calibri" w:hAnsi="Times New Roman" w:cs="Times New Roman"/>
          <w:i/>
          <w:sz w:val="32"/>
          <w:szCs w:val="32"/>
        </w:rPr>
        <w:t>Надбавка оптовой организации</w:t>
      </w:r>
      <w:r w:rsidRPr="003F7D85">
        <w:rPr>
          <w:rFonts w:ascii="Times New Roman" w:eastAsia="Calibri" w:hAnsi="Times New Roman" w:cs="Times New Roman"/>
          <w:sz w:val="32"/>
          <w:szCs w:val="32"/>
        </w:rPr>
        <w:t>. Оптовые организации являются, как правило, тем звеном на пути движения товаров от производителя к потребителю, через которое реализуется большая часть продукции производителя. В состав торговой надбавки оптовой организации входят прибыль оптовой организации и издержки обращения оптовой организации. Сумма оптово-отпускной цены производителя и торговой надбавки оптовой организации составляет цену оптовой организации.</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i/>
          <w:sz w:val="32"/>
          <w:szCs w:val="32"/>
        </w:rPr>
        <w:t>Надбавка розничной организации</w:t>
      </w:r>
      <w:r w:rsidRPr="003F7D85">
        <w:rPr>
          <w:rFonts w:ascii="Times New Roman" w:eastAsia="Calibri" w:hAnsi="Times New Roman" w:cs="Times New Roman"/>
          <w:sz w:val="32"/>
          <w:szCs w:val="32"/>
        </w:rPr>
        <w:t xml:space="preserve">. Через розничные торговые организации продукция предприятия изготовителя попадает непосредственно к потребителю. В состав торговой надбавки розничных организаций входят прибыль розничной организации и ее издержки обращения. Сумма цены оптовой организации и надбавки розничной торговой организации составляет розничную цену товара, по которой конечный потребитель приобретает товар. </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Структура цены показывает, какой вклад делает каждый участник товародвижения в уровень цен. Чем больше посредников на пути движения товара от производителя к конечному потребителю, тем большее число раз в структуре цены товара будут появляться такие элементы, как покупная и продажная цена оптового посредника, что приведет к увеличению доли снабженческо-сбытовых надбавок в розничной цене.</w:t>
      </w:r>
    </w:p>
    <w:p w:rsidR="00F41F9E" w:rsidRPr="003F7D85" w:rsidRDefault="00F41F9E" w:rsidP="003F7D85">
      <w:pPr>
        <w:spacing w:line="240" w:lineRule="auto"/>
        <w:jc w:val="both"/>
        <w:rPr>
          <w:rFonts w:ascii="Times New Roman" w:eastAsia="Calibri" w:hAnsi="Times New Roman" w:cs="Times New Roman"/>
          <w:sz w:val="32"/>
          <w:szCs w:val="32"/>
        </w:rPr>
      </w:pPr>
    </w:p>
    <w:p w:rsidR="00F41F9E" w:rsidRPr="003F7D85" w:rsidRDefault="00F41F9E" w:rsidP="003F7D85">
      <w:pPr>
        <w:spacing w:line="240" w:lineRule="auto"/>
        <w:jc w:val="both"/>
        <w:rPr>
          <w:rFonts w:ascii="Times New Roman" w:eastAsia="Calibri" w:hAnsi="Times New Roman" w:cs="Times New Roman"/>
          <w:sz w:val="32"/>
          <w:szCs w:val="32"/>
        </w:rPr>
      </w:pPr>
    </w:p>
    <w:p w:rsidR="00F41F9E" w:rsidRPr="003F7D85" w:rsidRDefault="00F41F9E" w:rsidP="003F7D85">
      <w:pPr>
        <w:spacing w:line="240" w:lineRule="auto"/>
        <w:jc w:val="both"/>
        <w:rPr>
          <w:rFonts w:ascii="Times New Roman" w:eastAsia="Calibri" w:hAnsi="Times New Roman" w:cs="Times New Roman"/>
          <w:sz w:val="32"/>
          <w:szCs w:val="32"/>
        </w:rPr>
      </w:pPr>
    </w:p>
    <w:p w:rsidR="00F41F9E" w:rsidRPr="003F7D85" w:rsidRDefault="00F41F9E" w:rsidP="003F7D85">
      <w:pPr>
        <w:spacing w:line="240" w:lineRule="auto"/>
        <w:jc w:val="both"/>
        <w:rPr>
          <w:rFonts w:ascii="Times New Roman" w:eastAsia="Calibri" w:hAnsi="Times New Roman" w:cs="Times New Roman"/>
          <w:sz w:val="32"/>
          <w:szCs w:val="32"/>
        </w:rPr>
      </w:pPr>
    </w:p>
    <w:p w:rsidR="00F41F9E" w:rsidRPr="003F7D85" w:rsidRDefault="00F41F9E" w:rsidP="003F7D85">
      <w:pPr>
        <w:spacing w:line="240" w:lineRule="auto"/>
        <w:jc w:val="both"/>
        <w:rPr>
          <w:rFonts w:ascii="Times New Roman" w:eastAsia="Calibri" w:hAnsi="Times New Roman" w:cs="Times New Roman"/>
          <w:sz w:val="32"/>
          <w:szCs w:val="32"/>
        </w:rPr>
      </w:pPr>
    </w:p>
    <w:p w:rsidR="00F41F9E" w:rsidRPr="003F7D85" w:rsidRDefault="00F41F9E" w:rsidP="003F7D85">
      <w:pPr>
        <w:spacing w:line="240" w:lineRule="auto"/>
        <w:jc w:val="both"/>
        <w:rPr>
          <w:rFonts w:ascii="Times New Roman" w:eastAsia="Calibri" w:hAnsi="Times New Roman" w:cs="Times New Roman"/>
          <w:sz w:val="32"/>
          <w:szCs w:val="32"/>
        </w:rPr>
      </w:pPr>
    </w:p>
    <w:p w:rsidR="00F41F9E" w:rsidRPr="003F7D85" w:rsidRDefault="00F41F9E" w:rsidP="003F7D85">
      <w:pPr>
        <w:spacing w:line="240" w:lineRule="auto"/>
        <w:jc w:val="both"/>
        <w:rPr>
          <w:rFonts w:ascii="Times New Roman" w:eastAsia="Calibri" w:hAnsi="Times New Roman" w:cs="Times New Roman"/>
          <w:sz w:val="32"/>
          <w:szCs w:val="32"/>
        </w:rPr>
      </w:pPr>
    </w:p>
    <w:p w:rsidR="00F41F9E" w:rsidRPr="003F7D85" w:rsidRDefault="00F41F9E" w:rsidP="003F7D85">
      <w:pPr>
        <w:spacing w:line="240" w:lineRule="auto"/>
        <w:jc w:val="both"/>
        <w:rPr>
          <w:rFonts w:ascii="Times New Roman" w:eastAsia="Calibri" w:hAnsi="Times New Roman" w:cs="Times New Roman"/>
          <w:sz w:val="32"/>
          <w:szCs w:val="32"/>
        </w:rPr>
      </w:pPr>
    </w:p>
    <w:p w:rsidR="00F41F9E" w:rsidRPr="003F7D85" w:rsidRDefault="00F41F9E" w:rsidP="003F7D85">
      <w:pPr>
        <w:spacing w:line="240" w:lineRule="auto"/>
        <w:jc w:val="both"/>
        <w:rPr>
          <w:rFonts w:ascii="Times New Roman" w:eastAsia="Calibri" w:hAnsi="Times New Roman" w:cs="Times New Roman"/>
          <w:sz w:val="32"/>
          <w:szCs w:val="32"/>
        </w:rPr>
      </w:pPr>
    </w:p>
    <w:p w:rsidR="00F41F9E" w:rsidRPr="003F7D85" w:rsidRDefault="00F41F9E" w:rsidP="003F7D85">
      <w:pPr>
        <w:spacing w:line="240" w:lineRule="auto"/>
        <w:jc w:val="both"/>
        <w:rPr>
          <w:rFonts w:ascii="Times New Roman" w:eastAsia="Calibri" w:hAnsi="Times New Roman" w:cs="Times New Roman"/>
          <w:sz w:val="32"/>
          <w:szCs w:val="32"/>
        </w:rPr>
      </w:pPr>
    </w:p>
    <w:p w:rsidR="00F41F9E" w:rsidRPr="003F7D85" w:rsidRDefault="00F41F9E" w:rsidP="003F7D85">
      <w:pPr>
        <w:spacing w:line="240" w:lineRule="auto"/>
        <w:jc w:val="both"/>
        <w:rPr>
          <w:rFonts w:ascii="Times New Roman" w:eastAsia="Calibri" w:hAnsi="Times New Roman" w:cs="Times New Roman"/>
          <w:b/>
          <w:sz w:val="32"/>
          <w:szCs w:val="32"/>
        </w:rPr>
      </w:pPr>
    </w:p>
    <w:p w:rsidR="003F7D85" w:rsidRPr="003F7D85" w:rsidRDefault="003F7D85">
      <w:pPr>
        <w:rPr>
          <w:rFonts w:ascii="Times New Roman" w:eastAsia="Calibri" w:hAnsi="Times New Roman" w:cs="Times New Roman"/>
          <w:b/>
          <w:sz w:val="32"/>
          <w:szCs w:val="32"/>
          <w:u w:val="single"/>
        </w:rPr>
      </w:pPr>
      <w:r w:rsidRPr="003F7D85">
        <w:rPr>
          <w:rFonts w:ascii="Times New Roman" w:eastAsia="Calibri" w:hAnsi="Times New Roman" w:cs="Times New Roman"/>
          <w:b/>
          <w:sz w:val="32"/>
          <w:szCs w:val="32"/>
          <w:u w:val="single"/>
        </w:rPr>
        <w:br w:type="page"/>
      </w:r>
    </w:p>
    <w:p w:rsidR="00F41F9E" w:rsidRPr="003F7D85" w:rsidRDefault="00F41F9E" w:rsidP="003F7D85">
      <w:pPr>
        <w:spacing w:line="240" w:lineRule="auto"/>
        <w:jc w:val="both"/>
        <w:rPr>
          <w:rFonts w:ascii="Times New Roman" w:eastAsia="Calibri" w:hAnsi="Times New Roman" w:cs="Times New Roman"/>
          <w:b/>
          <w:sz w:val="32"/>
          <w:szCs w:val="32"/>
          <w:u w:val="single"/>
        </w:rPr>
      </w:pPr>
      <w:r w:rsidRPr="003F7D85">
        <w:rPr>
          <w:rFonts w:ascii="Times New Roman" w:eastAsia="Calibri" w:hAnsi="Times New Roman" w:cs="Times New Roman"/>
          <w:b/>
          <w:sz w:val="32"/>
          <w:szCs w:val="32"/>
          <w:u w:val="single"/>
        </w:rPr>
        <w:lastRenderedPageBreak/>
        <w:t xml:space="preserve">Раскройте методы ценообразования    </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Существует целая система методов определения цен. При выборе метода определения цены обычно исходят из следующих соображений. Если установить слишком высокую цену, то спрос будет ограничен. Если установить слишком низкую цену, то прибыль будет мала или ее не будет совсем. Возможная цена определяется себестоимостью продукции, ценами товаров-конкурентов и товаров-заменителей, уникальными достоинствами товара по сравнению с другими товарами. Максимальная цена определяется уникальными достоинствами товара, минимальная издержками производства, средняя — конкуренцией.</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Все методы ценообразования могут быть разделены на три основные группы, в зависимости от того, на что в большей степени ориентируется фирма-производитель или продавец при выборе того или иного метода:</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1) на издержки производства — затратные методы;</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2) на конъюнктуру рынка — рыночные методы;</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3) на нормативы затрат на технико-экономический параметр продукции — параметрические методы.</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1. Затратные методы ценообразования предполагают расчет цены продажи продукции путем прибавления к издержкам производства некой определенной величины. К ним можно отнести следующие методы:</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1) метод полных издержек;</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2) метод прямых затрат;</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3) метод предельных издержек;</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4) метод на основе анализа безубыточности;</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5) метод учета рентабельности инвестиций;</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6) метод надбавки к цене.</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2. При использовании методов рыночного ценообразования производственные затраты рассматриваются предприятием лишь как ограничительный фактор, ниже которого реализация данного товара экономически невыгодна.</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Предприятия, использующие рыночные методы с ориентацией на потребителя, прежде всего, ориентированы в своей практике ценообразования на сложившийся уровень спроса на товар, на эластичность спроса, а также на ценностное восприятие потребителем их продукции.</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lastRenderedPageBreak/>
        <w:t>К данной подгруппе методов можно отнести:</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1) метод расчета экономической ценности товара;</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2) метод оценки максимально приемлемой цены.</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Под параметрическим рядом понимается совокупность конструктивно и технологически однородных изделий, предназначенных для выполнения одних и тех же функций и отличающихся друг от друга значениями технико-экономических параметров в соответствии с выполняемыми производственными операциями.</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Существует ряд методов установления цен на новую продукцию в зависимости от уровня ее потребительских свойств с учетом нормативов затрат на единицу параметра. Такие методы носят название нормативно-параметрических.</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К данной группе методов ценообразования можно отнести:</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1) метод удельных показателей;</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2) метод регрессионного анализа;</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3) агрегатный метод;</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4) балловый метод.</w:t>
      </w:r>
    </w:p>
    <w:p w:rsidR="00F41F9E" w:rsidRPr="003F7D85" w:rsidRDefault="00F41F9E" w:rsidP="003F7D85">
      <w:pPr>
        <w:spacing w:line="240" w:lineRule="auto"/>
        <w:jc w:val="both"/>
        <w:rPr>
          <w:rFonts w:ascii="Times New Roman" w:eastAsia="Calibri" w:hAnsi="Times New Roman" w:cs="Times New Roman"/>
          <w:sz w:val="32"/>
          <w:szCs w:val="32"/>
        </w:rPr>
      </w:pPr>
    </w:p>
    <w:p w:rsidR="003F7D85" w:rsidRPr="003F7D85" w:rsidRDefault="003F7D85">
      <w:pPr>
        <w:rPr>
          <w:rFonts w:ascii="Times New Roman" w:eastAsia="Calibri" w:hAnsi="Times New Roman" w:cs="Times New Roman"/>
          <w:b/>
          <w:sz w:val="32"/>
          <w:szCs w:val="32"/>
          <w:u w:val="single"/>
        </w:rPr>
      </w:pPr>
      <w:r w:rsidRPr="003F7D85">
        <w:rPr>
          <w:rFonts w:ascii="Times New Roman" w:eastAsia="Calibri" w:hAnsi="Times New Roman" w:cs="Times New Roman"/>
          <w:b/>
          <w:sz w:val="32"/>
          <w:szCs w:val="32"/>
          <w:u w:val="single"/>
        </w:rPr>
        <w:br w:type="page"/>
      </w:r>
    </w:p>
    <w:p w:rsidR="00F41F9E" w:rsidRPr="003F7D85" w:rsidRDefault="00F41F9E" w:rsidP="003F7D85">
      <w:pPr>
        <w:spacing w:line="240" w:lineRule="auto"/>
        <w:jc w:val="both"/>
        <w:rPr>
          <w:rFonts w:ascii="Times New Roman" w:eastAsia="Calibri" w:hAnsi="Times New Roman" w:cs="Times New Roman"/>
          <w:b/>
          <w:sz w:val="32"/>
          <w:szCs w:val="32"/>
          <w:u w:val="single"/>
        </w:rPr>
      </w:pPr>
      <w:r w:rsidRPr="003F7D85">
        <w:rPr>
          <w:rFonts w:ascii="Times New Roman" w:eastAsia="Calibri" w:hAnsi="Times New Roman" w:cs="Times New Roman"/>
          <w:b/>
          <w:sz w:val="32"/>
          <w:szCs w:val="32"/>
          <w:u w:val="single"/>
        </w:rPr>
        <w:lastRenderedPageBreak/>
        <w:t xml:space="preserve">Раскройте нормативно-параметрический метод ценообразования   </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Фирмы часто испытывают необходимость в проектировании и освоении производства такой продукции, которая не заменяет ранее освоенную, а дополняет или расширяет уже существующий параметрический ряд изделий.</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Под параметрическим рядом понимается совокупность конструктивно и технологически однородных изделий, предназначенных для выполнения одних и тех же функций и отличающихся друг от друга значениями технико-экономических параметров в соответствии с выполняемыми производственными операциями.</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Анализ производственных затрат позволяет установить, что нормы расхода материальных ресурсов, как правило, изменяются при корректировке технико-экономических параметров. </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Существует ряд методов установления цен на новую продукцию в зависимости от уровня ее потребительских свойств с учетом нормативов затрат на единицу параметра. Такие методы носят название нормативно-параметрических.</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К данной группе методов ценообразования можно отнести: 1) метод удельных показателей; 2) метод регрессионного анализа; 3) агрегатный метод; 4) балловый метод.</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Метод удельных показателей используется для определения и анализа цен небольших групп продукции, характеризующихся наличием одного основного параметра, величина которого в значительной степени определяет общий уровень цены изделия. При данном методе первоначально рассчитывается удельная цена P’ по формуле:</w:t>
      </w:r>
    </w:p>
    <w:p w:rsidR="00F41F9E" w:rsidRPr="003F7D85" w:rsidRDefault="00F41F9E" w:rsidP="003F7D85">
      <w:pPr>
        <w:spacing w:line="240" w:lineRule="auto"/>
        <w:jc w:val="both"/>
        <w:rPr>
          <w:rFonts w:ascii="Times New Roman" w:eastAsia="Calibri" w:hAnsi="Times New Roman" w:cs="Times New Roman"/>
          <w:sz w:val="32"/>
          <w:szCs w:val="32"/>
        </w:rPr>
      </w:pPr>
    </w:p>
    <w:p w:rsidR="00F41F9E" w:rsidRPr="003F7D85" w:rsidRDefault="00F41F9E" w:rsidP="003F7D85">
      <w:pPr>
        <w:spacing w:before="100" w:beforeAutospacing="1" w:after="100" w:afterAutospacing="1" w:line="240" w:lineRule="auto"/>
        <w:jc w:val="both"/>
        <w:rPr>
          <w:rFonts w:ascii="Times New Roman" w:eastAsia="Times New Roman" w:hAnsi="Times New Roman" w:cs="Times New Roman"/>
          <w:sz w:val="32"/>
          <w:szCs w:val="32"/>
          <w:lang w:eastAsia="ru-RU"/>
        </w:rPr>
      </w:pPr>
      <w:r w:rsidRPr="003F7D85">
        <w:rPr>
          <w:rFonts w:ascii="Times New Roman" w:eastAsia="Times New Roman" w:hAnsi="Times New Roman" w:cs="Times New Roman"/>
          <w:sz w:val="32"/>
          <w:szCs w:val="32"/>
          <w:lang w:eastAsia="ru-RU"/>
        </w:rPr>
        <w:tab/>
      </w:r>
      <w:r w:rsidRPr="003F7D85">
        <w:rPr>
          <w:rFonts w:ascii="Times New Roman" w:eastAsia="Times New Roman" w:hAnsi="Times New Roman" w:cs="Times New Roman"/>
          <w:noProof/>
          <w:sz w:val="32"/>
          <w:szCs w:val="32"/>
          <w:lang w:eastAsia="ru-RU"/>
        </w:rPr>
        <w:drawing>
          <wp:inline distT="0" distB="0" distL="0" distR="0">
            <wp:extent cx="1397635" cy="483235"/>
            <wp:effectExtent l="0" t="0" r="0" b="0"/>
            <wp:docPr id="11" name="Рисунок 16" descr="Описание: http://www.dis.ru/gif/market/arhiv/2002/4/1/clip_image0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Описание: http://www.dis.ru/gif/market/arhiv/2002/4/1/clip_image032.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97635" cy="483235"/>
                    </a:xfrm>
                    <a:prstGeom prst="rect">
                      <a:avLst/>
                    </a:prstGeom>
                    <a:noFill/>
                    <a:ln>
                      <a:noFill/>
                    </a:ln>
                  </pic:spPr>
                </pic:pic>
              </a:graphicData>
            </a:graphic>
          </wp:inline>
        </w:drawing>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где</w:t>
      </w:r>
    </w:p>
    <w:p w:rsidR="00F41F9E" w:rsidRPr="003F7D85" w:rsidRDefault="00F41F9E" w:rsidP="003F7D85">
      <w:pPr>
        <w:spacing w:line="240" w:lineRule="auto"/>
        <w:jc w:val="both"/>
        <w:rPr>
          <w:rFonts w:ascii="Times New Roman" w:eastAsia="Calibri" w:hAnsi="Times New Roman" w:cs="Times New Roman"/>
          <w:sz w:val="32"/>
          <w:szCs w:val="32"/>
        </w:rPr>
      </w:pPr>
      <w:proofErr w:type="spellStart"/>
      <w:r w:rsidRPr="003F7D85">
        <w:rPr>
          <w:rFonts w:ascii="Times New Roman" w:eastAsia="Calibri" w:hAnsi="Times New Roman" w:cs="Times New Roman"/>
          <w:sz w:val="32"/>
          <w:szCs w:val="32"/>
        </w:rPr>
        <w:t>Pb</w:t>
      </w:r>
      <w:proofErr w:type="spellEnd"/>
      <w:r w:rsidRPr="003F7D85">
        <w:rPr>
          <w:rFonts w:ascii="Times New Roman" w:eastAsia="Calibri" w:hAnsi="Times New Roman" w:cs="Times New Roman"/>
          <w:sz w:val="32"/>
          <w:szCs w:val="32"/>
        </w:rPr>
        <w:t xml:space="preserve">—цена базисного изделия; </w:t>
      </w:r>
      <w:proofErr w:type="spellStart"/>
      <w:r w:rsidRPr="003F7D85">
        <w:rPr>
          <w:rFonts w:ascii="Times New Roman" w:eastAsia="Calibri" w:hAnsi="Times New Roman" w:cs="Times New Roman"/>
          <w:sz w:val="32"/>
          <w:szCs w:val="32"/>
        </w:rPr>
        <w:t>Nb</w:t>
      </w:r>
      <w:proofErr w:type="spellEnd"/>
      <w:r w:rsidRPr="003F7D85">
        <w:rPr>
          <w:rFonts w:ascii="Times New Roman" w:eastAsia="Calibri" w:hAnsi="Times New Roman" w:cs="Times New Roman"/>
          <w:sz w:val="32"/>
          <w:szCs w:val="32"/>
        </w:rPr>
        <w:t>—величина параметра базисного изделия.</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Агрегатный метод заключается в суммировании цен отдельных конструктивных частей изделий, входящих в параметрический ряд, с добавлением стоимости оригинальных узлов, затрат на сборку и нормативной прибыли.</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lastRenderedPageBreak/>
        <w:t>Метод регрессионного анализа применяется для определения зависимости изменения цены от изменения технико-экономических параметров продукции, относящейся к данному ряду, построения и выравнивания ценностных соотношений и определяется по формуле:</w:t>
      </w:r>
    </w:p>
    <w:p w:rsidR="00F41F9E" w:rsidRPr="003F7D85" w:rsidRDefault="00F41F9E" w:rsidP="003F7D85">
      <w:pPr>
        <w:spacing w:before="100" w:beforeAutospacing="1" w:after="100" w:afterAutospacing="1" w:line="240" w:lineRule="auto"/>
        <w:jc w:val="both"/>
        <w:rPr>
          <w:rFonts w:ascii="Times New Roman" w:eastAsia="Times New Roman" w:hAnsi="Times New Roman" w:cs="Times New Roman"/>
          <w:sz w:val="32"/>
          <w:szCs w:val="32"/>
          <w:lang w:eastAsia="ru-RU"/>
        </w:rPr>
      </w:pPr>
      <w:r w:rsidRPr="003F7D85">
        <w:rPr>
          <w:rFonts w:ascii="Times New Roman" w:eastAsia="Times New Roman" w:hAnsi="Times New Roman" w:cs="Times New Roman"/>
          <w:noProof/>
          <w:sz w:val="32"/>
          <w:szCs w:val="32"/>
          <w:lang w:eastAsia="ru-RU"/>
        </w:rPr>
        <w:drawing>
          <wp:inline distT="0" distB="0" distL="0" distR="0">
            <wp:extent cx="2301875" cy="556895"/>
            <wp:effectExtent l="0" t="0" r="3175" b="0"/>
            <wp:docPr id="12" name="Рисунок 17" descr="Описание: http://www.dis.ru/gif/market/arhiv/2002/4/1/clip_image0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Описание: http://www.dis.ru/gif/market/arhiv/2002/4/1/clip_image034.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01875" cy="556895"/>
                    </a:xfrm>
                    <a:prstGeom prst="rect">
                      <a:avLst/>
                    </a:prstGeom>
                    <a:noFill/>
                    <a:ln>
                      <a:noFill/>
                    </a:ln>
                  </pic:spPr>
                </pic:pic>
              </a:graphicData>
            </a:graphic>
          </wp:inline>
        </w:drawing>
      </w:r>
    </w:p>
    <w:p w:rsidR="00F41F9E" w:rsidRPr="003F7D85" w:rsidRDefault="00F41F9E" w:rsidP="003F7D85">
      <w:pPr>
        <w:spacing w:line="240" w:lineRule="auto"/>
        <w:jc w:val="both"/>
        <w:rPr>
          <w:rFonts w:ascii="Times New Roman" w:eastAsia="Calibri" w:hAnsi="Times New Roman" w:cs="Times New Roman"/>
          <w:sz w:val="32"/>
          <w:szCs w:val="32"/>
        </w:rPr>
      </w:pPr>
    </w:p>
    <w:p w:rsidR="00F41F9E" w:rsidRPr="003F7D85" w:rsidRDefault="00F41F9E" w:rsidP="003F7D85">
      <w:pPr>
        <w:spacing w:line="240" w:lineRule="auto"/>
        <w:jc w:val="both"/>
        <w:rPr>
          <w:rFonts w:ascii="Times New Roman" w:eastAsia="Calibri" w:hAnsi="Times New Roman" w:cs="Times New Roman"/>
          <w:sz w:val="32"/>
          <w:szCs w:val="32"/>
        </w:rPr>
      </w:pPr>
      <w:proofErr w:type="gramStart"/>
      <w:r w:rsidRPr="003F7D85">
        <w:rPr>
          <w:rFonts w:ascii="Times New Roman" w:eastAsia="Calibri" w:hAnsi="Times New Roman" w:cs="Times New Roman"/>
          <w:sz w:val="32"/>
          <w:szCs w:val="32"/>
        </w:rPr>
        <w:t xml:space="preserve">где </w:t>
      </w:r>
      <w:r w:rsidRPr="003F7D85">
        <w:rPr>
          <w:rFonts w:ascii="Times New Roman" w:eastAsia="Calibri" w:hAnsi="Times New Roman" w:cs="Times New Roman"/>
          <w:noProof/>
          <w:sz w:val="32"/>
          <w:szCs w:val="32"/>
          <w:lang w:eastAsia="ru-RU"/>
        </w:rPr>
        <w:drawing>
          <wp:inline distT="0" distB="0" distL="0" distR="0">
            <wp:extent cx="893445" cy="378460"/>
            <wp:effectExtent l="0" t="0" r="1905" b="2540"/>
            <wp:docPr id="13" name="Рисунок 18" descr="Описание: http://www.dis.ru/gif/market/arhiv/2002/4/1/clip_image0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Описание: http://www.dis.ru/gif/market/arhiv/2002/4/1/clip_image036.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93445" cy="378460"/>
                    </a:xfrm>
                    <a:prstGeom prst="rect">
                      <a:avLst/>
                    </a:prstGeom>
                    <a:noFill/>
                    <a:ln>
                      <a:noFill/>
                    </a:ln>
                  </pic:spPr>
                </pic:pic>
              </a:graphicData>
            </a:graphic>
          </wp:inline>
        </w:drawing>
      </w:r>
      <w:r w:rsidRPr="003F7D85">
        <w:rPr>
          <w:rFonts w:ascii="Times New Roman" w:eastAsia="Calibri" w:hAnsi="Times New Roman" w:cs="Times New Roman"/>
          <w:sz w:val="32"/>
          <w:szCs w:val="32"/>
        </w:rPr>
        <w:t xml:space="preserve"> —</w:t>
      </w:r>
      <w:proofErr w:type="gramEnd"/>
      <w:r w:rsidRPr="003F7D85">
        <w:rPr>
          <w:rFonts w:ascii="Times New Roman" w:eastAsia="Calibri" w:hAnsi="Times New Roman" w:cs="Times New Roman"/>
          <w:sz w:val="32"/>
          <w:szCs w:val="32"/>
        </w:rPr>
        <w:t xml:space="preserve"> параметры изделия.</w:t>
      </w:r>
    </w:p>
    <w:p w:rsidR="00F41F9E" w:rsidRPr="003F7D85" w:rsidRDefault="00F41F9E" w:rsidP="003F7D85">
      <w:pPr>
        <w:spacing w:line="240" w:lineRule="auto"/>
        <w:jc w:val="both"/>
        <w:rPr>
          <w:rFonts w:ascii="Times New Roman" w:eastAsia="Calibri" w:hAnsi="Times New Roman" w:cs="Times New Roman"/>
          <w:sz w:val="32"/>
          <w:szCs w:val="32"/>
        </w:rPr>
      </w:pPr>
      <w:r w:rsidRPr="003F7D85">
        <w:rPr>
          <w:rFonts w:ascii="Times New Roman" w:eastAsia="Calibri" w:hAnsi="Times New Roman" w:cs="Times New Roman"/>
          <w:sz w:val="32"/>
          <w:szCs w:val="32"/>
        </w:rPr>
        <w:t xml:space="preserve">Балловый метод состоит в том, что на основе экспертных оценок значимости параметров изделий для потребителей каждому параметру присваивается определенное количество баллов, суммирование которых дает своего рода оценку технико-экономического уровня изделия. </w:t>
      </w:r>
    </w:p>
    <w:p w:rsidR="00F41F9E" w:rsidRPr="003F7D85" w:rsidRDefault="00F41F9E" w:rsidP="003F7D85">
      <w:pPr>
        <w:spacing w:after="0" w:line="240" w:lineRule="auto"/>
        <w:rPr>
          <w:rFonts w:ascii="Times New Roman" w:eastAsia="Calibri" w:hAnsi="Times New Roman" w:cs="Times New Roman"/>
          <w:sz w:val="32"/>
          <w:szCs w:val="32"/>
          <w:lang w:eastAsia="ru-RU"/>
        </w:rPr>
      </w:pPr>
    </w:p>
    <w:p w:rsidR="00F41F9E" w:rsidRPr="003F7D85" w:rsidRDefault="00F41F9E" w:rsidP="003F7D85">
      <w:pPr>
        <w:spacing w:line="240" w:lineRule="auto"/>
        <w:rPr>
          <w:rFonts w:ascii="Times New Roman" w:eastAsia="Calibri" w:hAnsi="Times New Roman" w:cs="Times New Roman"/>
          <w:sz w:val="32"/>
          <w:szCs w:val="32"/>
        </w:rPr>
      </w:pPr>
    </w:p>
    <w:p w:rsidR="00F41F9E" w:rsidRPr="003F7D85" w:rsidRDefault="00F41F9E" w:rsidP="003F7D85">
      <w:pPr>
        <w:spacing w:line="240" w:lineRule="auto"/>
        <w:rPr>
          <w:rFonts w:ascii="Times New Roman" w:hAnsi="Times New Roman" w:cs="Times New Roman"/>
          <w:b/>
          <w:sz w:val="32"/>
          <w:szCs w:val="32"/>
          <w:u w:val="single"/>
        </w:rPr>
      </w:pPr>
    </w:p>
    <w:p w:rsidR="00F41F9E" w:rsidRPr="003F7D85" w:rsidRDefault="00F41F9E" w:rsidP="003F7D85">
      <w:pPr>
        <w:spacing w:line="240" w:lineRule="auto"/>
        <w:rPr>
          <w:rFonts w:ascii="Times New Roman" w:hAnsi="Times New Roman" w:cs="Times New Roman"/>
          <w:b/>
          <w:sz w:val="32"/>
          <w:szCs w:val="32"/>
          <w:u w:val="single"/>
        </w:rPr>
      </w:pPr>
    </w:p>
    <w:p w:rsidR="00F41F9E" w:rsidRPr="003F7D85" w:rsidRDefault="00F41F9E" w:rsidP="003F7D85">
      <w:pPr>
        <w:spacing w:line="240" w:lineRule="auto"/>
        <w:rPr>
          <w:rFonts w:ascii="Times New Roman" w:hAnsi="Times New Roman" w:cs="Times New Roman"/>
          <w:b/>
          <w:sz w:val="32"/>
          <w:szCs w:val="32"/>
          <w:u w:val="single"/>
        </w:rPr>
      </w:pPr>
    </w:p>
    <w:p w:rsidR="003F7D85" w:rsidRPr="003F7D85" w:rsidRDefault="003F7D85">
      <w:pPr>
        <w:rPr>
          <w:rFonts w:ascii="Times New Roman" w:eastAsia="Times New Roman" w:hAnsi="Times New Roman" w:cs="Times New Roman"/>
          <w:b/>
          <w:sz w:val="32"/>
          <w:szCs w:val="32"/>
          <w:u w:val="single"/>
          <w:lang w:eastAsia="ru-RU"/>
        </w:rPr>
      </w:pPr>
      <w:r w:rsidRPr="003F7D85">
        <w:rPr>
          <w:rFonts w:ascii="Times New Roman" w:eastAsia="Times New Roman" w:hAnsi="Times New Roman" w:cs="Times New Roman"/>
          <w:b/>
          <w:sz w:val="32"/>
          <w:szCs w:val="32"/>
          <w:u w:val="single"/>
          <w:lang w:eastAsia="ru-RU"/>
        </w:rPr>
        <w:br w:type="page"/>
      </w:r>
    </w:p>
    <w:p w:rsidR="00F41F9E" w:rsidRPr="003F7D85" w:rsidRDefault="00F41F9E" w:rsidP="003F7D85">
      <w:pPr>
        <w:spacing w:line="240" w:lineRule="auto"/>
        <w:jc w:val="both"/>
        <w:rPr>
          <w:rFonts w:ascii="Times New Roman" w:eastAsia="Times New Roman" w:hAnsi="Times New Roman" w:cs="Times New Roman"/>
          <w:b/>
          <w:sz w:val="32"/>
          <w:szCs w:val="32"/>
          <w:u w:val="single"/>
          <w:lang w:eastAsia="ru-RU"/>
        </w:rPr>
      </w:pPr>
      <w:r w:rsidRPr="003F7D85">
        <w:rPr>
          <w:rFonts w:ascii="Times New Roman" w:eastAsia="Times New Roman" w:hAnsi="Times New Roman" w:cs="Times New Roman"/>
          <w:b/>
          <w:sz w:val="32"/>
          <w:szCs w:val="32"/>
          <w:u w:val="single"/>
          <w:lang w:eastAsia="ru-RU"/>
        </w:rPr>
        <w:lastRenderedPageBreak/>
        <w:t xml:space="preserve">Раскройте параметры системы цен    </w:t>
      </w:r>
    </w:p>
    <w:p w:rsidR="00F41F9E" w:rsidRPr="003F7D85" w:rsidRDefault="00F41F9E" w:rsidP="003F7D85">
      <w:pPr>
        <w:spacing w:line="240" w:lineRule="auto"/>
        <w:jc w:val="both"/>
        <w:rPr>
          <w:rFonts w:ascii="Times New Roman" w:eastAsia="Times New Roman" w:hAnsi="Times New Roman" w:cs="Times New Roman"/>
          <w:sz w:val="32"/>
          <w:szCs w:val="32"/>
          <w:lang w:eastAsia="ru-RU"/>
        </w:rPr>
      </w:pPr>
      <w:r w:rsidRPr="003F7D85">
        <w:rPr>
          <w:rFonts w:ascii="Times New Roman" w:eastAsia="Times New Roman" w:hAnsi="Times New Roman" w:cs="Times New Roman"/>
          <w:sz w:val="32"/>
          <w:szCs w:val="32"/>
          <w:lang w:eastAsia="ru-RU"/>
        </w:rPr>
        <w:t>Система цен - единая, упорядоченная совокупность различных видов цен, обслуживающих и регулирующих экономические взаимоотношения участников рынка.</w:t>
      </w:r>
    </w:p>
    <w:p w:rsidR="00F41F9E" w:rsidRPr="003F7D85" w:rsidRDefault="00F41F9E" w:rsidP="003F7D85">
      <w:pPr>
        <w:spacing w:line="240" w:lineRule="auto"/>
        <w:jc w:val="both"/>
        <w:rPr>
          <w:rFonts w:ascii="Times New Roman" w:eastAsia="Times New Roman" w:hAnsi="Times New Roman" w:cs="Times New Roman"/>
          <w:sz w:val="32"/>
          <w:szCs w:val="32"/>
          <w:lang w:eastAsia="ru-RU"/>
        </w:rPr>
      </w:pPr>
      <w:r w:rsidRPr="003F7D85">
        <w:rPr>
          <w:rFonts w:ascii="Times New Roman" w:eastAsia="Times New Roman" w:hAnsi="Times New Roman" w:cs="Times New Roman"/>
          <w:sz w:val="32"/>
          <w:szCs w:val="32"/>
          <w:lang w:eastAsia="ru-RU"/>
        </w:rPr>
        <w:t xml:space="preserve">Систему цен характеризуют следующие параметры: </w:t>
      </w:r>
    </w:p>
    <w:p w:rsidR="00F41F9E" w:rsidRPr="003F7D85" w:rsidRDefault="00F41F9E" w:rsidP="003F7D85">
      <w:pPr>
        <w:spacing w:line="240" w:lineRule="auto"/>
        <w:jc w:val="both"/>
        <w:rPr>
          <w:rFonts w:ascii="Times New Roman" w:eastAsia="Times New Roman" w:hAnsi="Times New Roman" w:cs="Times New Roman"/>
          <w:sz w:val="32"/>
          <w:szCs w:val="32"/>
          <w:lang w:eastAsia="ru-RU"/>
        </w:rPr>
      </w:pPr>
      <w:proofErr w:type="gramStart"/>
      <w:r w:rsidRPr="003F7D85">
        <w:rPr>
          <w:rFonts w:ascii="Times New Roman" w:eastAsia="Times New Roman" w:hAnsi="Times New Roman" w:cs="Times New Roman"/>
          <w:b/>
          <w:sz w:val="32"/>
          <w:szCs w:val="32"/>
          <w:lang w:eastAsia="ru-RU"/>
        </w:rPr>
        <w:t>Уровень цен</w:t>
      </w:r>
      <w:r w:rsidRPr="003F7D85">
        <w:rPr>
          <w:rFonts w:ascii="Times New Roman" w:eastAsia="Times New Roman" w:hAnsi="Times New Roman" w:cs="Times New Roman"/>
          <w:sz w:val="32"/>
          <w:szCs w:val="32"/>
          <w:lang w:eastAsia="ru-RU"/>
        </w:rPr>
        <w:t xml:space="preserve"> это</w:t>
      </w:r>
      <w:proofErr w:type="gramEnd"/>
      <w:r w:rsidRPr="003F7D85">
        <w:rPr>
          <w:rFonts w:ascii="Times New Roman" w:eastAsia="Times New Roman" w:hAnsi="Times New Roman" w:cs="Times New Roman"/>
          <w:sz w:val="32"/>
          <w:szCs w:val="32"/>
          <w:lang w:eastAsia="ru-RU"/>
        </w:rPr>
        <w:t xml:space="preserve"> абсолютное количественное выражение цен в денежной сумме (в евро, долларах США, тенге и др. денежных единицах).</w:t>
      </w:r>
    </w:p>
    <w:p w:rsidR="00F41F9E" w:rsidRPr="003F7D85" w:rsidRDefault="00F41F9E" w:rsidP="003F7D85">
      <w:pPr>
        <w:spacing w:line="240" w:lineRule="auto"/>
        <w:jc w:val="both"/>
        <w:rPr>
          <w:rFonts w:ascii="Times New Roman" w:eastAsia="Times New Roman" w:hAnsi="Times New Roman" w:cs="Times New Roman"/>
          <w:sz w:val="32"/>
          <w:szCs w:val="32"/>
          <w:lang w:eastAsia="ru-RU"/>
        </w:rPr>
      </w:pPr>
      <w:r w:rsidRPr="003F7D85">
        <w:rPr>
          <w:rFonts w:ascii="Times New Roman" w:eastAsia="Times New Roman" w:hAnsi="Times New Roman" w:cs="Times New Roman"/>
          <w:sz w:val="32"/>
          <w:szCs w:val="32"/>
          <w:lang w:eastAsia="ru-RU"/>
        </w:rPr>
        <w:t>Для анализа уровня цен в процессе ценообразования используются показатели средних цен. Средние цены по видам продукции определяются путем деления стоимости товарной массы, выраженной в оптовых ценах предприятия, на объем товарной массы в натуральном выражении.</w:t>
      </w:r>
    </w:p>
    <w:p w:rsidR="00F41F9E" w:rsidRPr="003F7D85" w:rsidRDefault="00F41F9E" w:rsidP="003F7D85">
      <w:pPr>
        <w:spacing w:line="240" w:lineRule="auto"/>
        <w:jc w:val="both"/>
        <w:rPr>
          <w:rFonts w:ascii="Times New Roman" w:eastAsia="Times New Roman" w:hAnsi="Times New Roman" w:cs="Times New Roman"/>
          <w:sz w:val="32"/>
          <w:szCs w:val="32"/>
          <w:lang w:eastAsia="ru-RU"/>
        </w:rPr>
      </w:pPr>
      <w:r w:rsidRPr="003F7D85">
        <w:rPr>
          <w:rFonts w:ascii="Times New Roman" w:eastAsia="Times New Roman" w:hAnsi="Times New Roman" w:cs="Times New Roman"/>
          <w:b/>
          <w:sz w:val="32"/>
          <w:szCs w:val="32"/>
          <w:lang w:eastAsia="ru-RU"/>
        </w:rPr>
        <w:t>Структура цен</w:t>
      </w:r>
      <w:r w:rsidRPr="003F7D85">
        <w:rPr>
          <w:rFonts w:ascii="Times New Roman" w:eastAsia="Times New Roman" w:hAnsi="Times New Roman" w:cs="Times New Roman"/>
          <w:sz w:val="32"/>
          <w:szCs w:val="32"/>
          <w:lang w:eastAsia="ru-RU"/>
        </w:rPr>
        <w:t xml:space="preserve"> показывает соотношение элементов цены в процентах или долях. В самом общем виде цена есть сумма издержек производства плюс прибыль. В свою очередь издержки производства (валовые) состоят из постоянных и переменных издержек. В состав постоянных издержек входят амортизационные отчисления, необходимые затраты на прошлые обязательства, накладные расходы, т. е. издержки, которые несет фирма, даже если она ничего не производит. К переменным издержкам относятся все остальные издержки производства, непосредственно связанные с выпуском продукции. Это — затраты на зарплату, сырье, электроэнергию, на накопление и т. </w:t>
      </w:r>
      <w:proofErr w:type="spellStart"/>
      <w:r w:rsidRPr="003F7D85">
        <w:rPr>
          <w:rFonts w:ascii="Times New Roman" w:eastAsia="Times New Roman" w:hAnsi="Times New Roman" w:cs="Times New Roman"/>
          <w:sz w:val="32"/>
          <w:szCs w:val="32"/>
          <w:lang w:eastAsia="ru-RU"/>
        </w:rPr>
        <w:t>д.</w:t>
      </w:r>
      <w:r w:rsidRPr="003F7D85">
        <w:rPr>
          <w:rFonts w:ascii="Times New Roman" w:eastAsia="Times New Roman" w:hAnsi="Times New Roman" w:cs="Times New Roman"/>
          <w:b/>
          <w:sz w:val="32"/>
          <w:szCs w:val="32"/>
          <w:lang w:eastAsia="ru-RU"/>
        </w:rPr>
        <w:t>Динамика</w:t>
      </w:r>
      <w:proofErr w:type="spellEnd"/>
      <w:r w:rsidRPr="003F7D85">
        <w:rPr>
          <w:rFonts w:ascii="Times New Roman" w:eastAsia="Times New Roman" w:hAnsi="Times New Roman" w:cs="Times New Roman"/>
          <w:b/>
          <w:sz w:val="32"/>
          <w:szCs w:val="32"/>
          <w:lang w:eastAsia="ru-RU"/>
        </w:rPr>
        <w:t xml:space="preserve"> цен</w:t>
      </w:r>
      <w:r w:rsidRPr="003F7D85">
        <w:rPr>
          <w:rFonts w:ascii="Times New Roman" w:eastAsia="Times New Roman" w:hAnsi="Times New Roman" w:cs="Times New Roman"/>
          <w:sz w:val="32"/>
          <w:szCs w:val="32"/>
          <w:lang w:eastAsia="ru-RU"/>
        </w:rPr>
        <w:t xml:space="preserve"> показывает изменение уровня цен за определенный период времени. Для предприятия основное значение имеют два показателя: динамика цен на реализуемые им товары, работы, услуги и динамика цен на приобретаемое им сырье и материалы, топливо, энергию и </w:t>
      </w:r>
      <w:proofErr w:type="gramStart"/>
      <w:r w:rsidRPr="003F7D85">
        <w:rPr>
          <w:rFonts w:ascii="Times New Roman" w:eastAsia="Times New Roman" w:hAnsi="Times New Roman" w:cs="Times New Roman"/>
          <w:sz w:val="32"/>
          <w:szCs w:val="32"/>
          <w:lang w:eastAsia="ru-RU"/>
        </w:rPr>
        <w:t>т.д. .Под</w:t>
      </w:r>
      <w:proofErr w:type="gramEnd"/>
      <w:r w:rsidRPr="003F7D85">
        <w:rPr>
          <w:rFonts w:ascii="Times New Roman" w:eastAsia="Times New Roman" w:hAnsi="Times New Roman" w:cs="Times New Roman"/>
          <w:sz w:val="32"/>
          <w:szCs w:val="32"/>
          <w:lang w:eastAsia="ru-RU"/>
        </w:rPr>
        <w:t xml:space="preserve"> </w:t>
      </w:r>
      <w:r w:rsidRPr="003F7D85">
        <w:rPr>
          <w:rFonts w:ascii="Times New Roman" w:eastAsia="Times New Roman" w:hAnsi="Times New Roman" w:cs="Times New Roman"/>
          <w:b/>
          <w:sz w:val="32"/>
          <w:szCs w:val="32"/>
          <w:lang w:eastAsia="ru-RU"/>
        </w:rPr>
        <w:t>соотношением цен</w:t>
      </w:r>
      <w:r w:rsidRPr="003F7D85">
        <w:rPr>
          <w:rFonts w:ascii="Times New Roman" w:eastAsia="Times New Roman" w:hAnsi="Times New Roman" w:cs="Times New Roman"/>
          <w:sz w:val="32"/>
          <w:szCs w:val="32"/>
          <w:lang w:eastAsia="ru-RU"/>
        </w:rPr>
        <w:t xml:space="preserve"> понимается отношение уровня цены одного изделия к уровню цены другого изделия. В своей основе соотношения цен отражают пропорции затрат на производство и реализацию товаров, их потребительские свойства и качество, а также эффективность. Соотношение цен является расчетным показателем, который в отличие от уровня цен не фиксируется ни в одном документе. Однако на практике при обосновании конкретного экономического решения соотношения цен часто играют ведущую роль.</w:t>
      </w:r>
    </w:p>
    <w:p w:rsidR="00F41F9E" w:rsidRPr="003F7D85" w:rsidRDefault="00F41F9E" w:rsidP="003F7D85">
      <w:pPr>
        <w:spacing w:line="240" w:lineRule="auto"/>
        <w:jc w:val="both"/>
        <w:rPr>
          <w:rFonts w:ascii="Times New Roman" w:eastAsia="Times New Roman" w:hAnsi="Times New Roman" w:cs="Times New Roman"/>
          <w:sz w:val="32"/>
          <w:szCs w:val="32"/>
          <w:lang w:eastAsia="ru-RU"/>
        </w:rPr>
      </w:pPr>
    </w:p>
    <w:p w:rsidR="00F41F9E" w:rsidRPr="003F7D85" w:rsidRDefault="00F41F9E" w:rsidP="003F7D85">
      <w:pPr>
        <w:spacing w:line="240" w:lineRule="auto"/>
        <w:jc w:val="both"/>
        <w:rPr>
          <w:rFonts w:ascii="Times New Roman" w:eastAsia="Times New Roman" w:hAnsi="Times New Roman" w:cs="Times New Roman"/>
          <w:b/>
          <w:sz w:val="32"/>
          <w:szCs w:val="32"/>
          <w:u w:val="single"/>
          <w:lang w:eastAsia="ru-RU"/>
        </w:rPr>
      </w:pPr>
    </w:p>
    <w:p w:rsidR="00F41F9E" w:rsidRPr="003F7D85" w:rsidRDefault="00F41F9E" w:rsidP="003F7D85">
      <w:pPr>
        <w:spacing w:line="240" w:lineRule="auto"/>
        <w:jc w:val="both"/>
        <w:rPr>
          <w:rFonts w:ascii="Times New Roman" w:eastAsia="Times New Roman" w:hAnsi="Times New Roman" w:cs="Times New Roman"/>
          <w:b/>
          <w:sz w:val="32"/>
          <w:szCs w:val="32"/>
          <w:u w:val="single"/>
          <w:lang w:eastAsia="ru-RU"/>
        </w:rPr>
      </w:pPr>
    </w:p>
    <w:p w:rsidR="00F41F9E" w:rsidRPr="003F7D85" w:rsidRDefault="00F41F9E" w:rsidP="003F7D85">
      <w:pPr>
        <w:spacing w:line="240" w:lineRule="auto"/>
        <w:jc w:val="both"/>
        <w:rPr>
          <w:rFonts w:ascii="Times New Roman" w:eastAsia="Times New Roman" w:hAnsi="Times New Roman" w:cs="Times New Roman"/>
          <w:b/>
          <w:sz w:val="32"/>
          <w:szCs w:val="32"/>
          <w:u w:val="single"/>
          <w:lang w:eastAsia="ru-RU"/>
        </w:rPr>
      </w:pPr>
    </w:p>
    <w:p w:rsidR="00F41F9E" w:rsidRPr="003F7D85" w:rsidRDefault="00F41F9E" w:rsidP="003F7D85">
      <w:pPr>
        <w:spacing w:line="240" w:lineRule="auto"/>
        <w:jc w:val="both"/>
        <w:rPr>
          <w:rFonts w:ascii="Times New Roman" w:eastAsia="Times New Roman" w:hAnsi="Times New Roman" w:cs="Times New Roman"/>
          <w:b/>
          <w:sz w:val="32"/>
          <w:szCs w:val="32"/>
          <w:u w:val="single"/>
          <w:lang w:eastAsia="ru-RU"/>
        </w:rPr>
      </w:pPr>
    </w:p>
    <w:p w:rsidR="00F41F9E" w:rsidRPr="003F7D85" w:rsidRDefault="00F41F9E" w:rsidP="003F7D85">
      <w:pPr>
        <w:spacing w:line="240" w:lineRule="auto"/>
        <w:jc w:val="both"/>
        <w:rPr>
          <w:rFonts w:ascii="Times New Roman" w:eastAsia="Times New Roman" w:hAnsi="Times New Roman" w:cs="Times New Roman"/>
          <w:b/>
          <w:sz w:val="32"/>
          <w:szCs w:val="32"/>
          <w:u w:val="single"/>
          <w:lang w:eastAsia="ru-RU"/>
        </w:rPr>
      </w:pPr>
    </w:p>
    <w:p w:rsidR="00EB12E4" w:rsidRPr="003F7D85" w:rsidRDefault="00EB12E4" w:rsidP="003F7D85">
      <w:pPr>
        <w:spacing w:line="240" w:lineRule="auto"/>
        <w:jc w:val="both"/>
        <w:rPr>
          <w:rFonts w:ascii="Times New Roman" w:eastAsia="Times New Roman" w:hAnsi="Times New Roman" w:cs="Times New Roman"/>
          <w:b/>
          <w:sz w:val="32"/>
          <w:szCs w:val="32"/>
          <w:u w:val="single"/>
          <w:lang w:eastAsia="ru-RU"/>
        </w:rPr>
      </w:pPr>
    </w:p>
    <w:p w:rsidR="00EB12E4" w:rsidRPr="003F7D85" w:rsidRDefault="00EB12E4" w:rsidP="003F7D85">
      <w:pPr>
        <w:spacing w:line="240" w:lineRule="auto"/>
        <w:jc w:val="both"/>
        <w:rPr>
          <w:rFonts w:ascii="Times New Roman" w:eastAsia="Times New Roman" w:hAnsi="Times New Roman" w:cs="Times New Roman"/>
          <w:b/>
          <w:sz w:val="32"/>
          <w:szCs w:val="32"/>
          <w:u w:val="single"/>
          <w:lang w:eastAsia="ru-RU"/>
        </w:rPr>
      </w:pPr>
    </w:p>
    <w:p w:rsidR="003F7D85" w:rsidRPr="003F7D85" w:rsidRDefault="003F7D85">
      <w:pPr>
        <w:rPr>
          <w:rFonts w:ascii="Times New Roman" w:eastAsia="Times New Roman" w:hAnsi="Times New Roman" w:cs="Times New Roman"/>
          <w:b/>
          <w:sz w:val="32"/>
          <w:szCs w:val="32"/>
          <w:u w:val="single"/>
          <w:lang w:eastAsia="ru-RU"/>
        </w:rPr>
      </w:pPr>
      <w:r w:rsidRPr="003F7D85">
        <w:rPr>
          <w:rFonts w:ascii="Times New Roman" w:eastAsia="Times New Roman" w:hAnsi="Times New Roman" w:cs="Times New Roman"/>
          <w:b/>
          <w:sz w:val="32"/>
          <w:szCs w:val="32"/>
          <w:u w:val="single"/>
          <w:lang w:eastAsia="ru-RU"/>
        </w:rPr>
        <w:br w:type="page"/>
      </w:r>
    </w:p>
    <w:p w:rsidR="00F41F9E" w:rsidRPr="003F7D85" w:rsidRDefault="00F41F9E" w:rsidP="003F7D85">
      <w:pPr>
        <w:spacing w:line="240" w:lineRule="auto"/>
        <w:jc w:val="both"/>
        <w:rPr>
          <w:rFonts w:ascii="Times New Roman" w:eastAsia="Times New Roman" w:hAnsi="Times New Roman" w:cs="Times New Roman"/>
          <w:b/>
          <w:sz w:val="32"/>
          <w:szCs w:val="32"/>
          <w:u w:val="single"/>
          <w:lang w:eastAsia="ru-RU"/>
        </w:rPr>
      </w:pPr>
      <w:r w:rsidRPr="003F7D85">
        <w:rPr>
          <w:rFonts w:ascii="Times New Roman" w:eastAsia="Times New Roman" w:hAnsi="Times New Roman" w:cs="Times New Roman"/>
          <w:b/>
          <w:sz w:val="32"/>
          <w:szCs w:val="32"/>
          <w:u w:val="single"/>
          <w:lang w:eastAsia="ru-RU"/>
        </w:rPr>
        <w:lastRenderedPageBreak/>
        <w:t xml:space="preserve">Раскройте систему государственного контроля за ценами в Казахстане  </w:t>
      </w:r>
    </w:p>
    <w:p w:rsidR="00F41F9E" w:rsidRPr="003F7D85" w:rsidRDefault="00F41F9E" w:rsidP="003F7D85">
      <w:pPr>
        <w:spacing w:line="240" w:lineRule="auto"/>
        <w:jc w:val="both"/>
        <w:rPr>
          <w:rFonts w:ascii="Times New Roman" w:eastAsia="Times New Roman" w:hAnsi="Times New Roman" w:cs="Times New Roman"/>
          <w:sz w:val="32"/>
          <w:szCs w:val="32"/>
          <w:lang w:eastAsia="ru-RU"/>
        </w:rPr>
      </w:pPr>
      <w:r w:rsidRPr="003F7D85">
        <w:rPr>
          <w:rFonts w:ascii="Times New Roman" w:eastAsia="Times New Roman" w:hAnsi="Times New Roman" w:cs="Times New Roman"/>
          <w:sz w:val="32"/>
          <w:szCs w:val="32"/>
          <w:lang w:eastAsia="ru-RU"/>
        </w:rPr>
        <w:t xml:space="preserve">Эффективность государственного регулирования цен во многом зависит от его взаимодействия с другими мерами воздействия на экономику. Так, блокирование цен, введение фиксированных цен, изменение налоговых ставок на прибыль, как правило, должны сочетаться с регулированием заработной </w:t>
      </w:r>
      <w:proofErr w:type="spellStart"/>
      <w:r w:rsidRPr="003F7D85">
        <w:rPr>
          <w:rFonts w:ascii="Times New Roman" w:eastAsia="Times New Roman" w:hAnsi="Times New Roman" w:cs="Times New Roman"/>
          <w:sz w:val="32"/>
          <w:szCs w:val="32"/>
          <w:lang w:eastAsia="ru-RU"/>
        </w:rPr>
        <w:t>платы.Одним</w:t>
      </w:r>
      <w:proofErr w:type="spellEnd"/>
      <w:r w:rsidRPr="003F7D85">
        <w:rPr>
          <w:rFonts w:ascii="Times New Roman" w:eastAsia="Times New Roman" w:hAnsi="Times New Roman" w:cs="Times New Roman"/>
          <w:sz w:val="32"/>
          <w:szCs w:val="32"/>
          <w:lang w:eastAsia="ru-RU"/>
        </w:rPr>
        <w:t xml:space="preserve"> из важных направлений государственного регулирования цен в Казахстане является контроль за ценами на продукцию </w:t>
      </w:r>
      <w:r w:rsidRPr="003F7D85">
        <w:rPr>
          <w:rFonts w:ascii="Times New Roman" w:eastAsia="Times New Roman" w:hAnsi="Times New Roman" w:cs="Times New Roman"/>
          <w:b/>
          <w:sz w:val="32"/>
          <w:szCs w:val="32"/>
          <w:lang w:eastAsia="ru-RU"/>
        </w:rPr>
        <w:t>предприятий-монополистов</w:t>
      </w:r>
      <w:r w:rsidRPr="003F7D85">
        <w:rPr>
          <w:rFonts w:ascii="Times New Roman" w:eastAsia="Times New Roman" w:hAnsi="Times New Roman" w:cs="Times New Roman"/>
          <w:sz w:val="32"/>
          <w:szCs w:val="32"/>
          <w:lang w:eastAsia="ru-RU"/>
        </w:rPr>
        <w:t xml:space="preserve">. При этом государственное регулирование цен на продукцию, производимую предприятиями-монополистами, введено с целью предупреждения, ограничения и пресечения нарушений государственной дисциплины цен и злоупотреблений, связанных с доминирующим положением товаров на </w:t>
      </w:r>
      <w:proofErr w:type="spellStart"/>
      <w:r w:rsidRPr="003F7D85">
        <w:rPr>
          <w:rFonts w:ascii="Times New Roman" w:eastAsia="Times New Roman" w:hAnsi="Times New Roman" w:cs="Times New Roman"/>
          <w:sz w:val="32"/>
          <w:szCs w:val="32"/>
          <w:lang w:eastAsia="ru-RU"/>
        </w:rPr>
        <w:t>рынке.</w:t>
      </w:r>
      <w:r w:rsidRPr="003F7D85">
        <w:rPr>
          <w:rFonts w:ascii="Times New Roman" w:eastAsia="Times New Roman" w:hAnsi="Times New Roman" w:cs="Times New Roman"/>
          <w:b/>
          <w:sz w:val="32"/>
          <w:szCs w:val="32"/>
          <w:lang w:eastAsia="ru-RU"/>
        </w:rPr>
        <w:t>Агентство</w:t>
      </w:r>
      <w:proofErr w:type="spellEnd"/>
      <w:r w:rsidRPr="003F7D85">
        <w:rPr>
          <w:rFonts w:ascii="Times New Roman" w:eastAsia="Times New Roman" w:hAnsi="Times New Roman" w:cs="Times New Roman"/>
          <w:b/>
          <w:sz w:val="32"/>
          <w:szCs w:val="32"/>
          <w:lang w:eastAsia="ru-RU"/>
        </w:rPr>
        <w:t xml:space="preserve"> Республики Казахстан по регулированию естественных монополий</w:t>
      </w:r>
      <w:r w:rsidRPr="003F7D85">
        <w:rPr>
          <w:rFonts w:ascii="Times New Roman" w:eastAsia="Times New Roman" w:hAnsi="Times New Roman" w:cs="Times New Roman"/>
          <w:sz w:val="32"/>
          <w:szCs w:val="32"/>
          <w:lang w:eastAsia="ru-RU"/>
        </w:rPr>
        <w:t xml:space="preserve">— центральный исполнительный орган, не входящий в состав Правительства, осуществляющий руководство в сферах естественных монополий и на регулируемых рынках, за исключением сфер в области телекоммуникаций и почтовой связи, регулирование цен на продукцию, товары и услуги субъектов регулируемого рынка в области железнодорожного транспорта, электро- и теплоэнергетики, нефтепродуктов и </w:t>
      </w:r>
      <w:proofErr w:type="spellStart"/>
      <w:r w:rsidRPr="003F7D85">
        <w:rPr>
          <w:rFonts w:ascii="Times New Roman" w:eastAsia="Times New Roman" w:hAnsi="Times New Roman" w:cs="Times New Roman"/>
          <w:sz w:val="32"/>
          <w:szCs w:val="32"/>
          <w:lang w:eastAsia="ru-RU"/>
        </w:rPr>
        <w:t>газа.Регулирование</w:t>
      </w:r>
      <w:proofErr w:type="spellEnd"/>
      <w:r w:rsidRPr="003F7D85">
        <w:rPr>
          <w:rFonts w:ascii="Times New Roman" w:eastAsia="Times New Roman" w:hAnsi="Times New Roman" w:cs="Times New Roman"/>
          <w:sz w:val="32"/>
          <w:szCs w:val="32"/>
          <w:lang w:eastAsia="ru-RU"/>
        </w:rPr>
        <w:t xml:space="preserve"> цен государством в РК было введено по продукции, которая в конечном счете определяет общий уровень и динамику цен, а также по отдельным социальным товарам и услугам. Цены же на товары, не являющиеся предметами первой необходимости, например, меха, ковры, хрусталь, драгоценные металлы, и др., даже при их монопольном производстве формируются только исходя из реального спроса без каких-либо ограничений их уровней рентабельности и </w:t>
      </w:r>
      <w:proofErr w:type="spellStart"/>
      <w:r w:rsidRPr="003F7D85">
        <w:rPr>
          <w:rFonts w:ascii="Times New Roman" w:eastAsia="Times New Roman" w:hAnsi="Times New Roman" w:cs="Times New Roman"/>
          <w:sz w:val="32"/>
          <w:szCs w:val="32"/>
          <w:lang w:eastAsia="ru-RU"/>
        </w:rPr>
        <w:t>цен.В</w:t>
      </w:r>
      <w:proofErr w:type="spellEnd"/>
      <w:r w:rsidRPr="003F7D85">
        <w:rPr>
          <w:rFonts w:ascii="Times New Roman" w:eastAsia="Times New Roman" w:hAnsi="Times New Roman" w:cs="Times New Roman"/>
          <w:sz w:val="32"/>
          <w:szCs w:val="32"/>
          <w:lang w:eastAsia="ru-RU"/>
        </w:rPr>
        <w:t xml:space="preserve"> РК разработан и действует определенный порядок применения экономических санкций за нарушение государственной дисциплины </w:t>
      </w:r>
      <w:proofErr w:type="spellStart"/>
      <w:r w:rsidRPr="003F7D85">
        <w:rPr>
          <w:rFonts w:ascii="Times New Roman" w:eastAsia="Times New Roman" w:hAnsi="Times New Roman" w:cs="Times New Roman"/>
          <w:sz w:val="32"/>
          <w:szCs w:val="32"/>
          <w:lang w:eastAsia="ru-RU"/>
        </w:rPr>
        <w:t>цен.Сумма</w:t>
      </w:r>
      <w:proofErr w:type="spellEnd"/>
      <w:r w:rsidRPr="003F7D85">
        <w:rPr>
          <w:rFonts w:ascii="Times New Roman" w:eastAsia="Times New Roman" w:hAnsi="Times New Roman" w:cs="Times New Roman"/>
          <w:sz w:val="32"/>
          <w:szCs w:val="32"/>
          <w:lang w:eastAsia="ru-RU"/>
        </w:rPr>
        <w:t xml:space="preserve"> незаконно полученной предприятием выручки, подлежащая изъятию в бюджет, определяется как разница между фактической выручкой от реализации продукции и стоимостью реализованной продукции по ценам, тарифам и доплатам к ним, утвержденным в соответствии с законами и нормативными документами республиканских и местных органов власти и управления.</w:t>
      </w:r>
    </w:p>
    <w:p w:rsidR="00F41F9E" w:rsidRPr="003F7D85" w:rsidRDefault="00F41F9E" w:rsidP="003F7D85">
      <w:pPr>
        <w:spacing w:line="240" w:lineRule="auto"/>
        <w:jc w:val="both"/>
        <w:rPr>
          <w:rFonts w:ascii="Times New Roman" w:eastAsia="Times New Roman" w:hAnsi="Times New Roman" w:cs="Times New Roman"/>
          <w:b/>
          <w:sz w:val="32"/>
          <w:szCs w:val="32"/>
          <w:u w:val="single"/>
          <w:lang w:eastAsia="ru-RU"/>
        </w:rPr>
      </w:pPr>
    </w:p>
    <w:p w:rsidR="003F7D85" w:rsidRDefault="003F7D85">
      <w:pPr>
        <w:rPr>
          <w:rFonts w:ascii="Times New Roman" w:eastAsia="Times New Roman" w:hAnsi="Times New Roman" w:cs="Times New Roman"/>
          <w:b/>
          <w:sz w:val="32"/>
          <w:szCs w:val="32"/>
          <w:u w:val="single"/>
          <w:lang w:eastAsia="ru-RU"/>
        </w:rPr>
      </w:pPr>
      <w:r>
        <w:rPr>
          <w:rFonts w:ascii="Times New Roman" w:eastAsia="Times New Roman" w:hAnsi="Times New Roman" w:cs="Times New Roman"/>
          <w:b/>
          <w:sz w:val="32"/>
          <w:szCs w:val="32"/>
          <w:u w:val="single"/>
          <w:lang w:eastAsia="ru-RU"/>
        </w:rPr>
        <w:br w:type="page"/>
      </w:r>
    </w:p>
    <w:p w:rsidR="00F41F9E" w:rsidRPr="003F7D85" w:rsidRDefault="00F41F9E" w:rsidP="003F7D85">
      <w:pPr>
        <w:spacing w:line="240" w:lineRule="auto"/>
        <w:jc w:val="both"/>
        <w:rPr>
          <w:rFonts w:ascii="Times New Roman" w:eastAsia="Times New Roman" w:hAnsi="Times New Roman" w:cs="Times New Roman"/>
          <w:b/>
          <w:sz w:val="32"/>
          <w:szCs w:val="32"/>
          <w:u w:val="single"/>
          <w:lang w:eastAsia="ru-RU"/>
        </w:rPr>
      </w:pPr>
      <w:r w:rsidRPr="003F7D85">
        <w:rPr>
          <w:rFonts w:ascii="Times New Roman" w:eastAsia="Times New Roman" w:hAnsi="Times New Roman" w:cs="Times New Roman"/>
          <w:b/>
          <w:sz w:val="32"/>
          <w:szCs w:val="32"/>
          <w:u w:val="single"/>
          <w:lang w:eastAsia="ru-RU"/>
        </w:rPr>
        <w:lastRenderedPageBreak/>
        <w:t xml:space="preserve">Раскройте суть этапов разработки ценовой стратегии и политики предприятий в условиях рыночной экономики    </w:t>
      </w:r>
    </w:p>
    <w:p w:rsidR="00F41F9E" w:rsidRPr="003F7D85" w:rsidRDefault="00F41F9E" w:rsidP="003F7D85">
      <w:pPr>
        <w:spacing w:line="240" w:lineRule="auto"/>
        <w:jc w:val="both"/>
        <w:rPr>
          <w:rFonts w:ascii="Times New Roman" w:eastAsia="Times New Roman" w:hAnsi="Times New Roman" w:cs="Times New Roman"/>
          <w:sz w:val="32"/>
          <w:szCs w:val="32"/>
          <w:lang w:eastAsia="ru-RU"/>
        </w:rPr>
      </w:pPr>
      <w:r w:rsidRPr="003F7D85">
        <w:rPr>
          <w:rFonts w:ascii="Times New Roman" w:eastAsia="Times New Roman" w:hAnsi="Times New Roman" w:cs="Times New Roman"/>
          <w:sz w:val="32"/>
          <w:szCs w:val="32"/>
          <w:lang w:eastAsia="ru-RU"/>
        </w:rPr>
        <w:t xml:space="preserve">Сущностью ценовой стратегии является прежде всего формулирование стратегических целей. Поэтому стратегия ценообразования является основой для разработки и осуществления ценовой политики предприятия (организации). </w:t>
      </w:r>
    </w:p>
    <w:p w:rsidR="00F41F9E" w:rsidRPr="003F7D85" w:rsidRDefault="00F41F9E" w:rsidP="003F7D85">
      <w:pPr>
        <w:spacing w:line="240" w:lineRule="auto"/>
        <w:jc w:val="both"/>
        <w:rPr>
          <w:rFonts w:ascii="Times New Roman" w:eastAsia="Times New Roman" w:hAnsi="Times New Roman" w:cs="Times New Roman"/>
          <w:b/>
          <w:sz w:val="32"/>
          <w:szCs w:val="32"/>
          <w:lang w:eastAsia="ru-RU"/>
        </w:rPr>
      </w:pPr>
      <w:r w:rsidRPr="003F7D85">
        <w:rPr>
          <w:rFonts w:ascii="Times New Roman" w:eastAsia="Times New Roman" w:hAnsi="Times New Roman" w:cs="Times New Roman"/>
          <w:b/>
          <w:sz w:val="32"/>
          <w:szCs w:val="32"/>
          <w:lang w:eastAsia="ru-RU"/>
        </w:rPr>
        <w:t xml:space="preserve">Основные элементы и этапы разработки ценовой политики и стратегии </w:t>
      </w:r>
    </w:p>
    <w:p w:rsidR="00F41F9E" w:rsidRPr="003F7D85" w:rsidRDefault="00F41F9E" w:rsidP="003F7D85">
      <w:pPr>
        <w:spacing w:line="240" w:lineRule="auto"/>
        <w:jc w:val="both"/>
        <w:rPr>
          <w:rFonts w:ascii="Times New Roman" w:eastAsia="Times New Roman" w:hAnsi="Times New Roman" w:cs="Times New Roman"/>
          <w:sz w:val="32"/>
          <w:szCs w:val="32"/>
          <w:lang w:eastAsia="ru-RU"/>
        </w:rPr>
      </w:pPr>
      <w:r w:rsidRPr="003F7D85">
        <w:rPr>
          <w:rFonts w:ascii="Times New Roman" w:eastAsia="Times New Roman" w:hAnsi="Times New Roman" w:cs="Times New Roman"/>
          <w:b/>
          <w:sz w:val="32"/>
          <w:szCs w:val="32"/>
          <w:lang w:eastAsia="ru-RU"/>
        </w:rPr>
        <w:t>Этап 1. сбор информации для разработки ценовой политики и стратегии предприятия</w:t>
      </w:r>
      <w:r w:rsidRPr="003F7D85">
        <w:rPr>
          <w:rFonts w:ascii="Times New Roman" w:eastAsia="Times New Roman" w:hAnsi="Times New Roman" w:cs="Times New Roman"/>
          <w:sz w:val="32"/>
          <w:szCs w:val="32"/>
          <w:lang w:eastAsia="ru-RU"/>
        </w:rPr>
        <w:t xml:space="preserve">, причем основными мероприятиями в ходе выполнения данного этапа работ являются </w:t>
      </w:r>
      <w:proofErr w:type="spellStart"/>
      <w:proofErr w:type="gramStart"/>
      <w:r w:rsidRPr="003F7D85">
        <w:rPr>
          <w:rFonts w:ascii="Times New Roman" w:eastAsia="Times New Roman" w:hAnsi="Times New Roman" w:cs="Times New Roman"/>
          <w:sz w:val="32"/>
          <w:szCs w:val="32"/>
          <w:lang w:eastAsia="ru-RU"/>
        </w:rPr>
        <w:t>следующие:оценка</w:t>
      </w:r>
      <w:proofErr w:type="spellEnd"/>
      <w:proofErr w:type="gramEnd"/>
      <w:r w:rsidRPr="003F7D85">
        <w:rPr>
          <w:rFonts w:ascii="Times New Roman" w:eastAsia="Times New Roman" w:hAnsi="Times New Roman" w:cs="Times New Roman"/>
          <w:sz w:val="32"/>
          <w:szCs w:val="32"/>
          <w:lang w:eastAsia="ru-RU"/>
        </w:rPr>
        <w:t xml:space="preserve"> затрат. При оценке затрат производства и сбыта продукции основное внимание следует уделять выявлению всех тех затрат, с которыми реально связаны производство и сбыт данной </w:t>
      </w:r>
      <w:proofErr w:type="spellStart"/>
      <w:r w:rsidRPr="003F7D85">
        <w:rPr>
          <w:rFonts w:ascii="Times New Roman" w:eastAsia="Times New Roman" w:hAnsi="Times New Roman" w:cs="Times New Roman"/>
          <w:sz w:val="32"/>
          <w:szCs w:val="32"/>
          <w:lang w:eastAsia="ru-RU"/>
        </w:rPr>
        <w:t>продукции.уточнение</w:t>
      </w:r>
      <w:proofErr w:type="spellEnd"/>
      <w:r w:rsidRPr="003F7D85">
        <w:rPr>
          <w:rFonts w:ascii="Times New Roman" w:eastAsia="Times New Roman" w:hAnsi="Times New Roman" w:cs="Times New Roman"/>
          <w:sz w:val="32"/>
          <w:szCs w:val="32"/>
          <w:lang w:eastAsia="ru-RU"/>
        </w:rPr>
        <w:t xml:space="preserve"> финансовых целей предприятия. В соответствии с финансовым планом предприятия определяется минимальный уровень прибыльности, необходимый при продаже каждого вида </w:t>
      </w:r>
      <w:proofErr w:type="spellStart"/>
      <w:r w:rsidRPr="003F7D85">
        <w:rPr>
          <w:rFonts w:ascii="Times New Roman" w:eastAsia="Times New Roman" w:hAnsi="Times New Roman" w:cs="Times New Roman"/>
          <w:sz w:val="32"/>
          <w:szCs w:val="32"/>
          <w:lang w:eastAsia="ru-RU"/>
        </w:rPr>
        <w:t>продукции.определение</w:t>
      </w:r>
      <w:proofErr w:type="spellEnd"/>
      <w:r w:rsidRPr="003F7D85">
        <w:rPr>
          <w:rFonts w:ascii="Times New Roman" w:eastAsia="Times New Roman" w:hAnsi="Times New Roman" w:cs="Times New Roman"/>
          <w:sz w:val="32"/>
          <w:szCs w:val="32"/>
          <w:lang w:eastAsia="ru-RU"/>
        </w:rPr>
        <w:t xml:space="preserve"> перечня потенциальных конкурентов. Необходимо выявить существующих и потенциальных конкурентов, деятельность которых может в наибольшей степени повлиять на прибыльнос</w:t>
      </w:r>
      <w:r w:rsidR="003F7D85" w:rsidRPr="003F7D85">
        <w:rPr>
          <w:rFonts w:ascii="Times New Roman" w:eastAsia="Times New Roman" w:hAnsi="Times New Roman" w:cs="Times New Roman"/>
          <w:sz w:val="32"/>
          <w:szCs w:val="32"/>
          <w:lang w:eastAsia="ru-RU"/>
        </w:rPr>
        <w:t xml:space="preserve">ть продаж продукции </w:t>
      </w:r>
      <w:proofErr w:type="spellStart"/>
      <w:r w:rsidR="003F7D85" w:rsidRPr="003F7D85">
        <w:rPr>
          <w:rFonts w:ascii="Times New Roman" w:eastAsia="Times New Roman" w:hAnsi="Times New Roman" w:cs="Times New Roman"/>
          <w:sz w:val="32"/>
          <w:szCs w:val="32"/>
          <w:lang w:eastAsia="ru-RU"/>
        </w:rPr>
        <w:t>предприятия.</w:t>
      </w:r>
      <w:r w:rsidRPr="003F7D85">
        <w:rPr>
          <w:rFonts w:ascii="Times New Roman" w:eastAsia="Times New Roman" w:hAnsi="Times New Roman" w:cs="Times New Roman"/>
          <w:b/>
          <w:sz w:val="32"/>
          <w:szCs w:val="32"/>
          <w:lang w:eastAsia="ru-RU"/>
        </w:rPr>
        <w:t>Этап</w:t>
      </w:r>
      <w:proofErr w:type="spellEnd"/>
      <w:r w:rsidRPr="003F7D85">
        <w:rPr>
          <w:rFonts w:ascii="Times New Roman" w:eastAsia="Times New Roman" w:hAnsi="Times New Roman" w:cs="Times New Roman"/>
          <w:b/>
          <w:sz w:val="32"/>
          <w:szCs w:val="32"/>
          <w:lang w:eastAsia="ru-RU"/>
        </w:rPr>
        <w:t xml:space="preserve"> 2. стратегический анализ.</w:t>
      </w:r>
      <w:r w:rsidRPr="003F7D85">
        <w:rPr>
          <w:rFonts w:ascii="Times New Roman" w:eastAsia="Times New Roman" w:hAnsi="Times New Roman" w:cs="Times New Roman"/>
          <w:sz w:val="32"/>
          <w:szCs w:val="32"/>
          <w:lang w:eastAsia="ru-RU"/>
        </w:rPr>
        <w:t xml:space="preserve"> В ходе его выполнения ранее собранная информация подвергается соответствующему анализу.1. Финансовый анализ - позволит определить предприятию наиболее предпочтительный и выгодный сектор рынка.2. Сегментный анализ рынка, в ходе которого необходимо определить, как наиболее выгодно дифференцировать цены на продукцию, чтобы максимально учесть различия между сегментами рынка.3. Анализ конкуренции. Целью является оценка (планирование) возможного отношения конкурентов к намеченным изменениям цен на продукцию и тех конкретных мер, которые они могут предпринять в </w:t>
      </w:r>
      <w:proofErr w:type="spellStart"/>
      <w:r w:rsidRPr="003F7D85">
        <w:rPr>
          <w:rFonts w:ascii="Times New Roman" w:eastAsia="Times New Roman" w:hAnsi="Times New Roman" w:cs="Times New Roman"/>
          <w:sz w:val="32"/>
          <w:szCs w:val="32"/>
          <w:lang w:eastAsia="ru-RU"/>
        </w:rPr>
        <w:t>ответ.</w:t>
      </w:r>
      <w:r w:rsidRPr="003F7D85">
        <w:rPr>
          <w:rFonts w:ascii="Times New Roman" w:eastAsia="Times New Roman" w:hAnsi="Times New Roman" w:cs="Times New Roman"/>
          <w:b/>
          <w:sz w:val="32"/>
          <w:szCs w:val="32"/>
          <w:lang w:eastAsia="ru-RU"/>
        </w:rPr>
        <w:t>Этап</w:t>
      </w:r>
      <w:proofErr w:type="spellEnd"/>
      <w:r w:rsidRPr="003F7D85">
        <w:rPr>
          <w:rFonts w:ascii="Times New Roman" w:eastAsia="Times New Roman" w:hAnsi="Times New Roman" w:cs="Times New Roman"/>
          <w:b/>
          <w:sz w:val="32"/>
          <w:szCs w:val="32"/>
          <w:lang w:eastAsia="ru-RU"/>
        </w:rPr>
        <w:t xml:space="preserve"> 3. выбор окончательной ценовой стратегии</w:t>
      </w:r>
      <w:r w:rsidRPr="003F7D85">
        <w:rPr>
          <w:rFonts w:ascii="Times New Roman" w:eastAsia="Times New Roman" w:hAnsi="Times New Roman" w:cs="Times New Roman"/>
          <w:sz w:val="32"/>
          <w:szCs w:val="32"/>
          <w:lang w:eastAsia="ru-RU"/>
        </w:rPr>
        <w:t xml:space="preserve">, являющейся частью общей стратегии развития </w:t>
      </w:r>
      <w:proofErr w:type="spellStart"/>
      <w:r w:rsidRPr="003F7D85">
        <w:rPr>
          <w:rFonts w:ascii="Times New Roman" w:eastAsia="Times New Roman" w:hAnsi="Times New Roman" w:cs="Times New Roman"/>
          <w:sz w:val="32"/>
          <w:szCs w:val="32"/>
          <w:lang w:eastAsia="ru-RU"/>
        </w:rPr>
        <w:t>предприятия.Для</w:t>
      </w:r>
      <w:proofErr w:type="spellEnd"/>
      <w:r w:rsidRPr="003F7D85">
        <w:rPr>
          <w:rFonts w:ascii="Times New Roman" w:eastAsia="Times New Roman" w:hAnsi="Times New Roman" w:cs="Times New Roman"/>
          <w:sz w:val="32"/>
          <w:szCs w:val="32"/>
          <w:lang w:eastAsia="ru-RU"/>
        </w:rPr>
        <w:t xml:space="preserve"> разработки и успешной реализации ценовой политики предприятия рекомендуется иметь постоянно действующее структурное подразделение, отвечающее за вопросы ценообразования на продукцию. </w:t>
      </w:r>
    </w:p>
    <w:p w:rsidR="00F41F9E" w:rsidRPr="003F7D85" w:rsidRDefault="00F41F9E" w:rsidP="003F7D85">
      <w:pPr>
        <w:spacing w:line="240" w:lineRule="auto"/>
        <w:jc w:val="both"/>
        <w:rPr>
          <w:rFonts w:ascii="Times New Roman" w:eastAsia="Times New Roman" w:hAnsi="Times New Roman" w:cs="Times New Roman"/>
          <w:b/>
          <w:sz w:val="32"/>
          <w:szCs w:val="32"/>
          <w:u w:val="single"/>
          <w:lang w:eastAsia="ru-RU"/>
        </w:rPr>
      </w:pPr>
    </w:p>
    <w:p w:rsidR="003F7D85" w:rsidRDefault="003F7D85">
      <w:pPr>
        <w:rPr>
          <w:rFonts w:ascii="Times New Roman" w:eastAsia="Times New Roman" w:hAnsi="Times New Roman" w:cs="Times New Roman"/>
          <w:b/>
          <w:sz w:val="32"/>
          <w:szCs w:val="32"/>
          <w:u w:val="single"/>
          <w:lang w:eastAsia="ru-RU"/>
        </w:rPr>
      </w:pPr>
      <w:r>
        <w:rPr>
          <w:rFonts w:ascii="Times New Roman" w:eastAsia="Times New Roman" w:hAnsi="Times New Roman" w:cs="Times New Roman"/>
          <w:b/>
          <w:sz w:val="32"/>
          <w:szCs w:val="32"/>
          <w:u w:val="single"/>
          <w:lang w:eastAsia="ru-RU"/>
        </w:rPr>
        <w:br w:type="page"/>
      </w:r>
    </w:p>
    <w:p w:rsidR="00F41F9E" w:rsidRPr="003F7D85" w:rsidRDefault="00F41F9E" w:rsidP="003F7D85">
      <w:pPr>
        <w:spacing w:line="240" w:lineRule="auto"/>
        <w:jc w:val="both"/>
        <w:rPr>
          <w:rFonts w:ascii="Times New Roman" w:eastAsia="Times New Roman" w:hAnsi="Times New Roman" w:cs="Times New Roman"/>
          <w:b/>
          <w:sz w:val="32"/>
          <w:szCs w:val="32"/>
          <w:u w:val="single"/>
          <w:lang w:eastAsia="ru-RU"/>
        </w:rPr>
      </w:pPr>
      <w:r w:rsidRPr="003F7D85">
        <w:rPr>
          <w:rFonts w:ascii="Times New Roman" w:eastAsia="Times New Roman" w:hAnsi="Times New Roman" w:cs="Times New Roman"/>
          <w:b/>
          <w:sz w:val="32"/>
          <w:szCs w:val="32"/>
          <w:u w:val="single"/>
          <w:lang w:eastAsia="ru-RU"/>
        </w:rPr>
        <w:lastRenderedPageBreak/>
        <w:t xml:space="preserve">Раскройте экономическое значение дифференцированных и дисконтированных цен   </w:t>
      </w:r>
    </w:p>
    <w:p w:rsidR="00F41F9E" w:rsidRPr="003F7D85" w:rsidRDefault="00F41F9E" w:rsidP="003F7D85">
      <w:pPr>
        <w:spacing w:line="240" w:lineRule="auto"/>
        <w:jc w:val="both"/>
        <w:rPr>
          <w:rFonts w:ascii="Times New Roman" w:eastAsia="Times New Roman" w:hAnsi="Times New Roman" w:cs="Times New Roman"/>
          <w:sz w:val="32"/>
          <w:szCs w:val="32"/>
          <w:lang w:eastAsia="ru-RU"/>
        </w:rPr>
      </w:pPr>
      <w:r w:rsidRPr="003F7D85">
        <w:rPr>
          <w:rFonts w:ascii="Times New Roman" w:eastAsia="Times New Roman" w:hAnsi="Times New Roman" w:cs="Times New Roman"/>
          <w:b/>
          <w:sz w:val="32"/>
          <w:szCs w:val="32"/>
          <w:lang w:eastAsia="ru-RU"/>
        </w:rPr>
        <w:t>Стратегия дифференцированных цен</w:t>
      </w:r>
      <w:r w:rsidRPr="003F7D85">
        <w:rPr>
          <w:rFonts w:ascii="Times New Roman" w:eastAsia="Times New Roman" w:hAnsi="Times New Roman" w:cs="Times New Roman"/>
          <w:sz w:val="32"/>
          <w:szCs w:val="32"/>
          <w:lang w:eastAsia="ru-RU"/>
        </w:rPr>
        <w:t xml:space="preserve"> применяется фирмами, устанавливающими определенную шкалу возможных скидок и надбавок к среднему уровню цен для различных видов рынков, их сегментов и покупателей.</w:t>
      </w:r>
    </w:p>
    <w:p w:rsidR="003F7D85" w:rsidRPr="003F7D85" w:rsidRDefault="00F41F9E" w:rsidP="003F7D85">
      <w:pPr>
        <w:spacing w:line="240" w:lineRule="auto"/>
        <w:jc w:val="both"/>
        <w:rPr>
          <w:rFonts w:ascii="Times New Roman" w:eastAsia="Times New Roman" w:hAnsi="Times New Roman" w:cs="Times New Roman"/>
          <w:sz w:val="32"/>
          <w:szCs w:val="32"/>
          <w:lang w:eastAsia="ru-RU"/>
        </w:rPr>
      </w:pPr>
      <w:r w:rsidRPr="003F7D85">
        <w:rPr>
          <w:rFonts w:ascii="Times New Roman" w:eastAsia="Times New Roman" w:hAnsi="Times New Roman" w:cs="Times New Roman"/>
          <w:sz w:val="32"/>
          <w:szCs w:val="32"/>
          <w:lang w:eastAsia="ru-RU"/>
        </w:rPr>
        <w:t xml:space="preserve">Стратегия дифференцированных цен предусматривает сезонные скидки, скидки за количество, скидки постоянным партнерам и т. д. Кроме того, предусматривается установление разного уровня цен и их соотношения по различным товарам в общей номенклатуре выпускаемых изделий, а также по каждой их модификации.  Стратегия дифференцированных цен используется в следующих </w:t>
      </w:r>
      <w:proofErr w:type="spellStart"/>
      <w:r w:rsidRPr="003F7D85">
        <w:rPr>
          <w:rFonts w:ascii="Times New Roman" w:eastAsia="Times New Roman" w:hAnsi="Times New Roman" w:cs="Times New Roman"/>
          <w:sz w:val="32"/>
          <w:szCs w:val="32"/>
          <w:lang w:eastAsia="ru-RU"/>
        </w:rPr>
        <w:t>случаях:рынок</w:t>
      </w:r>
      <w:proofErr w:type="spellEnd"/>
      <w:r w:rsidRPr="003F7D85">
        <w:rPr>
          <w:rFonts w:ascii="Times New Roman" w:eastAsia="Times New Roman" w:hAnsi="Times New Roman" w:cs="Times New Roman"/>
          <w:sz w:val="32"/>
          <w:szCs w:val="32"/>
          <w:lang w:eastAsia="ru-RU"/>
        </w:rPr>
        <w:t xml:space="preserve"> легко поддается </w:t>
      </w:r>
      <w:proofErr w:type="spellStart"/>
      <w:r w:rsidRPr="003F7D85">
        <w:rPr>
          <w:rFonts w:ascii="Times New Roman" w:eastAsia="Times New Roman" w:hAnsi="Times New Roman" w:cs="Times New Roman"/>
          <w:sz w:val="32"/>
          <w:szCs w:val="32"/>
          <w:lang w:eastAsia="ru-RU"/>
        </w:rPr>
        <w:t>сегментации;невозможность</w:t>
      </w:r>
      <w:proofErr w:type="spellEnd"/>
      <w:r w:rsidRPr="003F7D85">
        <w:rPr>
          <w:rFonts w:ascii="Times New Roman" w:eastAsia="Times New Roman" w:hAnsi="Times New Roman" w:cs="Times New Roman"/>
          <w:sz w:val="32"/>
          <w:szCs w:val="32"/>
          <w:lang w:eastAsia="ru-RU"/>
        </w:rPr>
        <w:t xml:space="preserve"> продажи товаров по низким ценам на тех сегментах рынка, где он уже продается по высоким </w:t>
      </w:r>
      <w:proofErr w:type="spellStart"/>
      <w:r w:rsidRPr="003F7D85">
        <w:rPr>
          <w:rFonts w:ascii="Times New Roman" w:eastAsia="Times New Roman" w:hAnsi="Times New Roman" w:cs="Times New Roman"/>
          <w:sz w:val="32"/>
          <w:szCs w:val="32"/>
          <w:lang w:eastAsia="ru-RU"/>
        </w:rPr>
        <w:t>ценам;возможность</w:t>
      </w:r>
      <w:proofErr w:type="spellEnd"/>
      <w:r w:rsidRPr="003F7D85">
        <w:rPr>
          <w:rFonts w:ascii="Times New Roman" w:eastAsia="Times New Roman" w:hAnsi="Times New Roman" w:cs="Times New Roman"/>
          <w:sz w:val="32"/>
          <w:szCs w:val="32"/>
          <w:lang w:eastAsia="ru-RU"/>
        </w:rPr>
        <w:t xml:space="preserve"> возмещения издержек проведения стратегии дифференцированного ценообразования за счет дополнительных поступлений в результате ее </w:t>
      </w:r>
      <w:proofErr w:type="spellStart"/>
      <w:r w:rsidRPr="003F7D85">
        <w:rPr>
          <w:rFonts w:ascii="Times New Roman" w:eastAsia="Times New Roman" w:hAnsi="Times New Roman" w:cs="Times New Roman"/>
          <w:sz w:val="32"/>
          <w:szCs w:val="32"/>
          <w:lang w:eastAsia="ru-RU"/>
        </w:rPr>
        <w:t>проведения;возможность</w:t>
      </w:r>
      <w:proofErr w:type="spellEnd"/>
      <w:r w:rsidRPr="003F7D85">
        <w:rPr>
          <w:rFonts w:ascii="Times New Roman" w:eastAsia="Times New Roman" w:hAnsi="Times New Roman" w:cs="Times New Roman"/>
          <w:sz w:val="32"/>
          <w:szCs w:val="32"/>
          <w:lang w:eastAsia="ru-RU"/>
        </w:rPr>
        <w:t xml:space="preserve"> учета благоприятного и неблагоприятного восприятия потре</w:t>
      </w:r>
      <w:r w:rsidR="003F7D85" w:rsidRPr="003F7D85">
        <w:rPr>
          <w:rFonts w:ascii="Times New Roman" w:eastAsia="Times New Roman" w:hAnsi="Times New Roman" w:cs="Times New Roman"/>
          <w:sz w:val="32"/>
          <w:szCs w:val="32"/>
          <w:lang w:eastAsia="ru-RU"/>
        </w:rPr>
        <w:t xml:space="preserve">бителями дифференцированных </w:t>
      </w:r>
      <w:proofErr w:type="spellStart"/>
      <w:r w:rsidR="003F7D85" w:rsidRPr="003F7D85">
        <w:rPr>
          <w:rFonts w:ascii="Times New Roman" w:eastAsia="Times New Roman" w:hAnsi="Times New Roman" w:cs="Times New Roman"/>
          <w:sz w:val="32"/>
          <w:szCs w:val="32"/>
          <w:lang w:eastAsia="ru-RU"/>
        </w:rPr>
        <w:t>цен.</w:t>
      </w:r>
      <w:r w:rsidRPr="003F7D85">
        <w:rPr>
          <w:rFonts w:ascii="Times New Roman" w:eastAsia="Times New Roman" w:hAnsi="Times New Roman" w:cs="Times New Roman"/>
          <w:sz w:val="32"/>
          <w:szCs w:val="32"/>
          <w:lang w:eastAsia="ru-RU"/>
        </w:rPr>
        <w:t>Стратегия</w:t>
      </w:r>
      <w:proofErr w:type="spellEnd"/>
      <w:r w:rsidRPr="003F7D85">
        <w:rPr>
          <w:rFonts w:ascii="Times New Roman" w:eastAsia="Times New Roman" w:hAnsi="Times New Roman" w:cs="Times New Roman"/>
          <w:sz w:val="32"/>
          <w:szCs w:val="32"/>
          <w:lang w:eastAsia="ru-RU"/>
        </w:rPr>
        <w:t xml:space="preserve"> дифференцированных цен позволяет стимулировать или, наоборот, сдерживать продажи различных товаров на различных сегментах рынка. Разновидностями этой стратегии можно считать стратегию льготных цен и стратегию дискриминационных </w:t>
      </w:r>
      <w:proofErr w:type="spellStart"/>
      <w:r w:rsidRPr="003F7D85">
        <w:rPr>
          <w:rFonts w:ascii="Times New Roman" w:eastAsia="Times New Roman" w:hAnsi="Times New Roman" w:cs="Times New Roman"/>
          <w:sz w:val="32"/>
          <w:szCs w:val="32"/>
          <w:lang w:eastAsia="ru-RU"/>
        </w:rPr>
        <w:t>цен.</w:t>
      </w:r>
      <w:r w:rsidRPr="003F7D85">
        <w:rPr>
          <w:rFonts w:ascii="Times New Roman" w:eastAsia="Times New Roman" w:hAnsi="Times New Roman" w:cs="Times New Roman"/>
          <w:b/>
          <w:sz w:val="32"/>
          <w:szCs w:val="32"/>
          <w:lang w:eastAsia="ru-RU"/>
        </w:rPr>
        <w:t>Дисконтированные</w:t>
      </w:r>
      <w:proofErr w:type="spellEnd"/>
      <w:r w:rsidRPr="003F7D85">
        <w:rPr>
          <w:rFonts w:ascii="Times New Roman" w:eastAsia="Times New Roman" w:hAnsi="Times New Roman" w:cs="Times New Roman"/>
          <w:sz w:val="32"/>
          <w:szCs w:val="32"/>
          <w:lang w:eastAsia="ru-RU"/>
        </w:rPr>
        <w:t xml:space="preserve"> (текущие) </w:t>
      </w:r>
      <w:r w:rsidRPr="003F7D85">
        <w:rPr>
          <w:rFonts w:ascii="Times New Roman" w:eastAsia="Times New Roman" w:hAnsi="Times New Roman" w:cs="Times New Roman"/>
          <w:b/>
          <w:sz w:val="32"/>
          <w:szCs w:val="32"/>
          <w:lang w:eastAsia="ru-RU"/>
        </w:rPr>
        <w:t>цены</w:t>
      </w:r>
      <w:r w:rsidRPr="003F7D85">
        <w:rPr>
          <w:rFonts w:ascii="Times New Roman" w:eastAsia="Times New Roman" w:hAnsi="Times New Roman" w:cs="Times New Roman"/>
          <w:sz w:val="32"/>
          <w:szCs w:val="32"/>
          <w:lang w:eastAsia="ru-RU"/>
        </w:rPr>
        <w:t xml:space="preserve"> — оценка стоимости (текущий денежный эквивалент) будущего потока платежей исходя из различной стоимости денег, полученных в разные моменты времени (концепция временной ценности денег). Денежная сумма, полученная сегодня, обычно имеет более высокую стоимость, чем та же сумма, полученная в будущем. Это связано с тем, что деньги, полученные сегодня, могут принести в будущем доход после их инвестирования. Кроме того, деньги полученные в будущем в условиях инфляции обесцениваются (на ту же сумму в будущем можно приобрести меньшее количество товаров и услуг). Также есть </w:t>
      </w:r>
      <w:proofErr w:type="gramStart"/>
      <w:r w:rsidRPr="003F7D85">
        <w:rPr>
          <w:rFonts w:ascii="Times New Roman" w:eastAsia="Times New Roman" w:hAnsi="Times New Roman" w:cs="Times New Roman"/>
          <w:sz w:val="32"/>
          <w:szCs w:val="32"/>
          <w:lang w:eastAsia="ru-RU"/>
        </w:rPr>
        <w:t>другие факторы</w:t>
      </w:r>
      <w:proofErr w:type="gramEnd"/>
      <w:r w:rsidRPr="003F7D85">
        <w:rPr>
          <w:rFonts w:ascii="Times New Roman" w:eastAsia="Times New Roman" w:hAnsi="Times New Roman" w:cs="Times New Roman"/>
          <w:sz w:val="32"/>
          <w:szCs w:val="32"/>
          <w:lang w:eastAsia="ru-RU"/>
        </w:rPr>
        <w:t xml:space="preserve"> снижающие стоимость будущих платежей. Неравноценность разновременных денежных сумм численно выражается в ставке </w:t>
      </w:r>
      <w:proofErr w:type="spellStart"/>
      <w:r w:rsidRPr="003F7D85">
        <w:rPr>
          <w:rFonts w:ascii="Times New Roman" w:eastAsia="Times New Roman" w:hAnsi="Times New Roman" w:cs="Times New Roman"/>
          <w:sz w:val="32"/>
          <w:szCs w:val="32"/>
          <w:lang w:eastAsia="ru-RU"/>
        </w:rPr>
        <w:t>дисконтирования.Дисконтированные</w:t>
      </w:r>
      <w:proofErr w:type="spellEnd"/>
      <w:r w:rsidRPr="003F7D85">
        <w:rPr>
          <w:rFonts w:ascii="Times New Roman" w:eastAsia="Times New Roman" w:hAnsi="Times New Roman" w:cs="Times New Roman"/>
          <w:sz w:val="32"/>
          <w:szCs w:val="32"/>
          <w:lang w:eastAsia="ru-RU"/>
        </w:rPr>
        <w:t xml:space="preserve"> </w:t>
      </w:r>
      <w:proofErr w:type="gramStart"/>
      <w:r w:rsidRPr="003F7D85">
        <w:rPr>
          <w:rFonts w:ascii="Times New Roman" w:eastAsia="Times New Roman" w:hAnsi="Times New Roman" w:cs="Times New Roman"/>
          <w:sz w:val="32"/>
          <w:szCs w:val="32"/>
          <w:lang w:eastAsia="ru-RU"/>
        </w:rPr>
        <w:t>цены  широко</w:t>
      </w:r>
      <w:proofErr w:type="gramEnd"/>
      <w:r w:rsidRPr="003F7D85">
        <w:rPr>
          <w:rFonts w:ascii="Times New Roman" w:eastAsia="Times New Roman" w:hAnsi="Times New Roman" w:cs="Times New Roman"/>
          <w:sz w:val="32"/>
          <w:szCs w:val="32"/>
          <w:lang w:eastAsia="ru-RU"/>
        </w:rPr>
        <w:t xml:space="preserve"> используется в экономике и финансах как инструмент сравнения потоков платежей, получаемых в разные сроки. </w:t>
      </w:r>
    </w:p>
    <w:p w:rsidR="003F7D85" w:rsidRPr="003F7D85" w:rsidRDefault="003F7D85">
      <w:pPr>
        <w:rPr>
          <w:rFonts w:ascii="Times New Roman" w:eastAsia="Times New Roman" w:hAnsi="Times New Roman" w:cs="Times New Roman"/>
          <w:sz w:val="32"/>
          <w:szCs w:val="32"/>
          <w:lang w:eastAsia="ru-RU"/>
        </w:rPr>
      </w:pPr>
      <w:r w:rsidRPr="003F7D85">
        <w:rPr>
          <w:rFonts w:ascii="Times New Roman" w:eastAsia="Times New Roman" w:hAnsi="Times New Roman" w:cs="Times New Roman"/>
          <w:sz w:val="32"/>
          <w:szCs w:val="32"/>
          <w:lang w:eastAsia="ru-RU"/>
        </w:rPr>
        <w:br w:type="page"/>
      </w:r>
    </w:p>
    <w:p w:rsidR="00F41F9E" w:rsidRPr="003F7D85" w:rsidRDefault="00F41F9E" w:rsidP="003F7D85">
      <w:pPr>
        <w:spacing w:line="240" w:lineRule="auto"/>
        <w:jc w:val="both"/>
        <w:rPr>
          <w:rFonts w:ascii="Times New Roman" w:eastAsia="Times New Roman" w:hAnsi="Times New Roman" w:cs="Times New Roman"/>
          <w:sz w:val="32"/>
          <w:szCs w:val="32"/>
          <w:lang w:eastAsia="ru-RU"/>
        </w:rPr>
      </w:pPr>
      <w:r w:rsidRPr="003F7D85">
        <w:rPr>
          <w:rFonts w:ascii="Times New Roman" w:eastAsia="Times New Roman" w:hAnsi="Times New Roman" w:cs="Times New Roman"/>
          <w:b/>
          <w:sz w:val="32"/>
          <w:szCs w:val="32"/>
          <w:u w:val="single"/>
          <w:lang w:eastAsia="ru-RU"/>
        </w:rPr>
        <w:lastRenderedPageBreak/>
        <w:t xml:space="preserve">Раскройте экономическую сущность и виды рыночных цен  </w:t>
      </w:r>
    </w:p>
    <w:p w:rsidR="00F41F9E" w:rsidRPr="003F7D85" w:rsidRDefault="00F41F9E" w:rsidP="003F7D85">
      <w:pPr>
        <w:spacing w:line="240" w:lineRule="auto"/>
        <w:jc w:val="both"/>
        <w:rPr>
          <w:rFonts w:ascii="Times New Roman" w:eastAsia="Times New Roman" w:hAnsi="Times New Roman" w:cs="Times New Roman"/>
          <w:b/>
          <w:sz w:val="32"/>
          <w:szCs w:val="32"/>
          <w:lang w:eastAsia="ru-RU"/>
        </w:rPr>
      </w:pPr>
      <w:r w:rsidRPr="003F7D85">
        <w:rPr>
          <w:rFonts w:ascii="Times New Roman" w:eastAsia="Times New Roman" w:hAnsi="Times New Roman" w:cs="Times New Roman"/>
          <w:b/>
          <w:sz w:val="32"/>
          <w:szCs w:val="32"/>
          <w:lang w:eastAsia="ru-RU"/>
        </w:rPr>
        <w:t>Рыночная цена - это:</w:t>
      </w:r>
    </w:p>
    <w:p w:rsidR="00F41F9E" w:rsidRPr="003F7D85" w:rsidRDefault="00F41F9E" w:rsidP="003F7D85">
      <w:pPr>
        <w:spacing w:line="240" w:lineRule="auto"/>
        <w:jc w:val="both"/>
        <w:rPr>
          <w:rFonts w:ascii="Times New Roman" w:eastAsia="Times New Roman" w:hAnsi="Times New Roman" w:cs="Times New Roman"/>
          <w:sz w:val="32"/>
          <w:szCs w:val="32"/>
          <w:lang w:eastAsia="ru-RU"/>
        </w:rPr>
      </w:pPr>
      <w:r w:rsidRPr="003F7D85">
        <w:rPr>
          <w:rFonts w:ascii="Times New Roman" w:eastAsia="Times New Roman" w:hAnsi="Times New Roman" w:cs="Times New Roman"/>
          <w:sz w:val="32"/>
          <w:szCs w:val="32"/>
          <w:lang w:eastAsia="ru-RU"/>
        </w:rPr>
        <w:t>1) равновесная цена, складывающаяся на свободном конкурентном рынке под воздействием спроса и предложения;</w:t>
      </w:r>
    </w:p>
    <w:p w:rsidR="00F41F9E" w:rsidRPr="003F7D85" w:rsidRDefault="00F41F9E" w:rsidP="003F7D85">
      <w:pPr>
        <w:spacing w:line="240" w:lineRule="auto"/>
        <w:jc w:val="both"/>
        <w:rPr>
          <w:rFonts w:ascii="Times New Roman" w:eastAsia="Times New Roman" w:hAnsi="Times New Roman" w:cs="Times New Roman"/>
          <w:sz w:val="32"/>
          <w:szCs w:val="32"/>
          <w:lang w:eastAsia="ru-RU"/>
        </w:rPr>
      </w:pPr>
      <w:r w:rsidRPr="003F7D85">
        <w:rPr>
          <w:rFonts w:ascii="Times New Roman" w:eastAsia="Times New Roman" w:hAnsi="Times New Roman" w:cs="Times New Roman"/>
          <w:sz w:val="32"/>
          <w:szCs w:val="32"/>
          <w:lang w:eastAsia="ru-RU"/>
        </w:rPr>
        <w:t>2) цена товара, складывающаяся на реальном рынке в определенный период времени; цена, по которой товар можно продать на рынке.</w:t>
      </w:r>
    </w:p>
    <w:p w:rsidR="00F41F9E" w:rsidRPr="003F7D85" w:rsidRDefault="00F41F9E" w:rsidP="003F7D85">
      <w:pPr>
        <w:spacing w:line="240" w:lineRule="auto"/>
        <w:jc w:val="both"/>
        <w:rPr>
          <w:rFonts w:ascii="Times New Roman" w:eastAsia="Times New Roman" w:hAnsi="Times New Roman" w:cs="Times New Roman"/>
          <w:sz w:val="32"/>
          <w:szCs w:val="32"/>
          <w:lang w:eastAsia="ru-RU"/>
        </w:rPr>
      </w:pPr>
      <w:r w:rsidRPr="003F7D85">
        <w:rPr>
          <w:rFonts w:ascii="Times New Roman" w:eastAsia="Times New Roman" w:hAnsi="Times New Roman" w:cs="Times New Roman"/>
          <w:sz w:val="32"/>
          <w:szCs w:val="32"/>
          <w:lang w:eastAsia="ru-RU"/>
        </w:rPr>
        <w:t>Рыночная цена соответствует конкурентной лишь в условиях совершенной конкуренции. Превышение рыночной цены над равновесной характерно для монополизации рынка. Снижение рыночной цены ниже цены равновесия (</w:t>
      </w:r>
      <w:proofErr w:type="gramStart"/>
      <w:r w:rsidRPr="003F7D85">
        <w:rPr>
          <w:rFonts w:ascii="Times New Roman" w:eastAsia="Times New Roman" w:hAnsi="Times New Roman" w:cs="Times New Roman"/>
          <w:sz w:val="32"/>
          <w:szCs w:val="32"/>
          <w:lang w:eastAsia="ru-RU"/>
        </w:rPr>
        <w:t>например</w:t>
      </w:r>
      <w:proofErr w:type="gramEnd"/>
      <w:r w:rsidRPr="003F7D85">
        <w:rPr>
          <w:rFonts w:ascii="Times New Roman" w:eastAsia="Times New Roman" w:hAnsi="Times New Roman" w:cs="Times New Roman"/>
          <w:sz w:val="32"/>
          <w:szCs w:val="32"/>
          <w:lang w:eastAsia="ru-RU"/>
        </w:rPr>
        <w:t xml:space="preserve"> при государственном регулировании цен) приводит к возникновению дефицита, так как продавцам становится невыгодным выносить товары на рынок.</w:t>
      </w:r>
      <w:r w:rsidRPr="003F7D85">
        <w:rPr>
          <w:rFonts w:ascii="Times New Roman" w:eastAsia="Times New Roman" w:hAnsi="Times New Roman" w:cs="Times New Roman"/>
          <w:b/>
          <w:sz w:val="32"/>
          <w:szCs w:val="32"/>
          <w:lang w:eastAsia="ru-RU"/>
        </w:rPr>
        <w:t>1. С учетом способов</w:t>
      </w:r>
      <w:r w:rsidRPr="003F7D85">
        <w:rPr>
          <w:rFonts w:ascii="Times New Roman" w:eastAsia="Times New Roman" w:hAnsi="Times New Roman" w:cs="Times New Roman"/>
          <w:sz w:val="32"/>
          <w:szCs w:val="32"/>
          <w:lang w:eastAsia="ru-RU"/>
        </w:rPr>
        <w:t xml:space="preserve"> регулирования выделяются такие виды </w:t>
      </w:r>
      <w:proofErr w:type="spellStart"/>
      <w:r w:rsidRPr="003F7D85">
        <w:rPr>
          <w:rFonts w:ascii="Times New Roman" w:eastAsia="Times New Roman" w:hAnsi="Times New Roman" w:cs="Times New Roman"/>
          <w:sz w:val="32"/>
          <w:szCs w:val="32"/>
          <w:lang w:eastAsia="ru-RU"/>
        </w:rPr>
        <w:t>цен.</w:t>
      </w:r>
      <w:r w:rsidRPr="003F7D85">
        <w:rPr>
          <w:rFonts w:ascii="Times New Roman" w:eastAsia="Times New Roman" w:hAnsi="Times New Roman" w:cs="Times New Roman"/>
          <w:b/>
          <w:i/>
          <w:sz w:val="32"/>
          <w:szCs w:val="32"/>
          <w:lang w:eastAsia="ru-RU"/>
        </w:rPr>
        <w:t>Свободные</w:t>
      </w:r>
      <w:proofErr w:type="spellEnd"/>
      <w:r w:rsidRPr="003F7D85">
        <w:rPr>
          <w:rFonts w:ascii="Times New Roman" w:eastAsia="Times New Roman" w:hAnsi="Times New Roman" w:cs="Times New Roman"/>
          <w:b/>
          <w:i/>
          <w:sz w:val="32"/>
          <w:szCs w:val="32"/>
          <w:lang w:eastAsia="ru-RU"/>
        </w:rPr>
        <w:t xml:space="preserve"> цены.</w:t>
      </w:r>
      <w:r w:rsidRPr="003F7D85">
        <w:rPr>
          <w:rFonts w:ascii="Times New Roman" w:eastAsia="Times New Roman" w:hAnsi="Times New Roman" w:cs="Times New Roman"/>
          <w:sz w:val="32"/>
          <w:szCs w:val="32"/>
          <w:lang w:eastAsia="ru-RU"/>
        </w:rPr>
        <w:t xml:space="preserve"> Они формируются в зависимости от состояния рынка и устанавливаются без государственного вмешательства, на основе свободной договоренности продавца и </w:t>
      </w:r>
      <w:proofErr w:type="spellStart"/>
      <w:r w:rsidRPr="003F7D85">
        <w:rPr>
          <w:rFonts w:ascii="Times New Roman" w:eastAsia="Times New Roman" w:hAnsi="Times New Roman" w:cs="Times New Roman"/>
          <w:sz w:val="32"/>
          <w:szCs w:val="32"/>
          <w:lang w:eastAsia="ru-RU"/>
        </w:rPr>
        <w:t>покупателя.</w:t>
      </w:r>
      <w:r w:rsidRPr="003F7D85">
        <w:rPr>
          <w:rFonts w:ascii="Times New Roman" w:eastAsia="Times New Roman" w:hAnsi="Times New Roman" w:cs="Times New Roman"/>
          <w:b/>
          <w:i/>
          <w:sz w:val="32"/>
          <w:szCs w:val="32"/>
          <w:lang w:eastAsia="ru-RU"/>
        </w:rPr>
        <w:t>Договорные</w:t>
      </w:r>
      <w:proofErr w:type="spellEnd"/>
      <w:r w:rsidRPr="003F7D85">
        <w:rPr>
          <w:rFonts w:ascii="Times New Roman" w:eastAsia="Times New Roman" w:hAnsi="Times New Roman" w:cs="Times New Roman"/>
          <w:b/>
          <w:i/>
          <w:sz w:val="32"/>
          <w:szCs w:val="32"/>
          <w:lang w:eastAsia="ru-RU"/>
        </w:rPr>
        <w:t xml:space="preserve"> или контрактные цены.</w:t>
      </w:r>
      <w:r w:rsidRPr="003F7D85">
        <w:rPr>
          <w:rFonts w:ascii="Times New Roman" w:eastAsia="Times New Roman" w:hAnsi="Times New Roman" w:cs="Times New Roman"/>
          <w:sz w:val="32"/>
          <w:szCs w:val="32"/>
          <w:lang w:eastAsia="ru-RU"/>
        </w:rPr>
        <w:t xml:space="preserve"> Контрагенты устанавливают их по взаимному согласию до момента купли-продажи товара. В контракте могут оговариваться не абсолютные величины цен, а лишь верхний и нижний уровень их изменений. </w:t>
      </w:r>
      <w:r w:rsidRPr="003F7D85">
        <w:rPr>
          <w:rFonts w:ascii="Times New Roman" w:eastAsia="Times New Roman" w:hAnsi="Times New Roman" w:cs="Times New Roman"/>
          <w:b/>
          <w:i/>
          <w:sz w:val="32"/>
          <w:szCs w:val="32"/>
          <w:lang w:eastAsia="ru-RU"/>
        </w:rPr>
        <w:t>Регулируемые цены.</w:t>
      </w:r>
      <w:r w:rsidRPr="003F7D85">
        <w:rPr>
          <w:rFonts w:ascii="Times New Roman" w:eastAsia="Times New Roman" w:hAnsi="Times New Roman" w:cs="Times New Roman"/>
          <w:sz w:val="32"/>
          <w:szCs w:val="32"/>
          <w:lang w:eastAsia="ru-RU"/>
        </w:rPr>
        <w:t xml:space="preserve"> Для отдельных групп товаров государство устанавливает верхний предел цен, превышать который запрещено. Цены на жизненно важные товары и услуги (стратегическое сырье, энергоносители, общественный транспорт, потребительские продукты первой необходимости).</w:t>
      </w:r>
      <w:r w:rsidRPr="003F7D85">
        <w:rPr>
          <w:rFonts w:ascii="Times New Roman" w:eastAsia="Times New Roman" w:hAnsi="Times New Roman" w:cs="Times New Roman"/>
          <w:b/>
          <w:sz w:val="32"/>
          <w:szCs w:val="32"/>
          <w:lang w:eastAsia="ru-RU"/>
        </w:rPr>
        <w:t>2. В зависимости от форм и сфер</w:t>
      </w:r>
      <w:r w:rsidRPr="003F7D85">
        <w:rPr>
          <w:rFonts w:ascii="Times New Roman" w:eastAsia="Times New Roman" w:hAnsi="Times New Roman" w:cs="Times New Roman"/>
          <w:sz w:val="32"/>
          <w:szCs w:val="32"/>
          <w:lang w:eastAsia="ru-RU"/>
        </w:rPr>
        <w:t xml:space="preserve"> торговли подразделяются следующие виды </w:t>
      </w:r>
      <w:proofErr w:type="spellStart"/>
      <w:r w:rsidRPr="003F7D85">
        <w:rPr>
          <w:rFonts w:ascii="Times New Roman" w:eastAsia="Times New Roman" w:hAnsi="Times New Roman" w:cs="Times New Roman"/>
          <w:sz w:val="32"/>
          <w:szCs w:val="32"/>
          <w:lang w:eastAsia="ru-RU"/>
        </w:rPr>
        <w:t>цен.</w:t>
      </w:r>
      <w:r w:rsidRPr="003F7D85">
        <w:rPr>
          <w:rFonts w:ascii="Times New Roman" w:eastAsia="Times New Roman" w:hAnsi="Times New Roman" w:cs="Times New Roman"/>
          <w:b/>
          <w:i/>
          <w:sz w:val="32"/>
          <w:szCs w:val="32"/>
          <w:lang w:eastAsia="ru-RU"/>
        </w:rPr>
        <w:t>Оптовые</w:t>
      </w:r>
      <w:proofErr w:type="spellEnd"/>
      <w:r w:rsidRPr="003F7D85">
        <w:rPr>
          <w:rFonts w:ascii="Times New Roman" w:eastAsia="Times New Roman" w:hAnsi="Times New Roman" w:cs="Times New Roman"/>
          <w:sz w:val="32"/>
          <w:szCs w:val="32"/>
          <w:lang w:eastAsia="ru-RU"/>
        </w:rPr>
        <w:t xml:space="preserve">, по которым предприятия-производители сбывают свою продукцию иным предприятиям или торговым </w:t>
      </w:r>
      <w:proofErr w:type="spellStart"/>
      <w:r w:rsidRPr="003F7D85">
        <w:rPr>
          <w:rFonts w:ascii="Times New Roman" w:eastAsia="Times New Roman" w:hAnsi="Times New Roman" w:cs="Times New Roman"/>
          <w:sz w:val="32"/>
          <w:szCs w:val="32"/>
          <w:lang w:eastAsia="ru-RU"/>
        </w:rPr>
        <w:t>посредникам.</w:t>
      </w:r>
      <w:r w:rsidRPr="003F7D85">
        <w:rPr>
          <w:rFonts w:ascii="Times New Roman" w:eastAsia="Times New Roman" w:hAnsi="Times New Roman" w:cs="Times New Roman"/>
          <w:b/>
          <w:i/>
          <w:sz w:val="32"/>
          <w:szCs w:val="32"/>
          <w:lang w:eastAsia="ru-RU"/>
        </w:rPr>
        <w:t>Розничные</w:t>
      </w:r>
      <w:proofErr w:type="spellEnd"/>
      <w:r w:rsidRPr="003F7D85">
        <w:rPr>
          <w:rFonts w:ascii="Times New Roman" w:eastAsia="Times New Roman" w:hAnsi="Times New Roman" w:cs="Times New Roman"/>
          <w:b/>
          <w:i/>
          <w:sz w:val="32"/>
          <w:szCs w:val="32"/>
          <w:lang w:eastAsia="ru-RU"/>
        </w:rPr>
        <w:t>,</w:t>
      </w:r>
      <w:r w:rsidRPr="003F7D85">
        <w:rPr>
          <w:rFonts w:ascii="Times New Roman" w:eastAsia="Times New Roman" w:hAnsi="Times New Roman" w:cs="Times New Roman"/>
          <w:sz w:val="32"/>
          <w:szCs w:val="32"/>
          <w:lang w:eastAsia="ru-RU"/>
        </w:rPr>
        <w:t xml:space="preserve"> по которым в розничной торговле продукты продаются </w:t>
      </w:r>
      <w:proofErr w:type="spellStart"/>
      <w:r w:rsidRPr="003F7D85">
        <w:rPr>
          <w:rFonts w:ascii="Times New Roman" w:eastAsia="Times New Roman" w:hAnsi="Times New Roman" w:cs="Times New Roman"/>
          <w:sz w:val="32"/>
          <w:szCs w:val="32"/>
          <w:lang w:eastAsia="ru-RU"/>
        </w:rPr>
        <w:t>потребителям.</w:t>
      </w:r>
      <w:r w:rsidRPr="003F7D85">
        <w:rPr>
          <w:rFonts w:ascii="Times New Roman" w:eastAsia="Times New Roman" w:hAnsi="Times New Roman" w:cs="Times New Roman"/>
          <w:b/>
          <w:i/>
          <w:sz w:val="32"/>
          <w:szCs w:val="32"/>
          <w:lang w:eastAsia="ru-RU"/>
        </w:rPr>
        <w:t>Тарифы</w:t>
      </w:r>
      <w:proofErr w:type="spellEnd"/>
      <w:r w:rsidRPr="003F7D85">
        <w:rPr>
          <w:rFonts w:ascii="Times New Roman" w:eastAsia="Times New Roman" w:hAnsi="Times New Roman" w:cs="Times New Roman"/>
          <w:b/>
          <w:i/>
          <w:sz w:val="32"/>
          <w:szCs w:val="32"/>
          <w:lang w:eastAsia="ru-RU"/>
        </w:rPr>
        <w:t xml:space="preserve"> на услуги</w:t>
      </w:r>
      <w:r w:rsidRPr="003F7D85">
        <w:rPr>
          <w:rFonts w:ascii="Times New Roman" w:eastAsia="Times New Roman" w:hAnsi="Times New Roman" w:cs="Times New Roman"/>
          <w:sz w:val="32"/>
          <w:szCs w:val="32"/>
          <w:lang w:eastAsia="ru-RU"/>
        </w:rPr>
        <w:t xml:space="preserve"> - цены (расценки), определяют уровень оплаты коммунальных и бытовых услуг, за пользование телефоном, радио и др.</w:t>
      </w:r>
      <w:r w:rsidRPr="003F7D85">
        <w:rPr>
          <w:rFonts w:ascii="Times New Roman" w:eastAsia="Times New Roman" w:hAnsi="Times New Roman" w:cs="Times New Roman"/>
          <w:b/>
          <w:i/>
          <w:sz w:val="32"/>
          <w:szCs w:val="32"/>
          <w:lang w:eastAsia="ru-RU"/>
        </w:rPr>
        <w:t>3. Биржевые и аукционные цены</w:t>
      </w:r>
      <w:r w:rsidRPr="003F7D85">
        <w:rPr>
          <w:rFonts w:ascii="Times New Roman" w:eastAsia="Times New Roman" w:hAnsi="Times New Roman" w:cs="Times New Roman"/>
          <w:sz w:val="32"/>
          <w:szCs w:val="32"/>
          <w:lang w:eastAsia="ru-RU"/>
        </w:rPr>
        <w:t xml:space="preserve"> </w:t>
      </w:r>
      <w:r w:rsidRPr="003F7D85">
        <w:rPr>
          <w:rFonts w:ascii="Times New Roman" w:eastAsia="Times New Roman" w:hAnsi="Times New Roman" w:cs="Times New Roman"/>
          <w:b/>
          <w:i/>
          <w:sz w:val="32"/>
          <w:szCs w:val="32"/>
          <w:lang w:eastAsia="ru-RU"/>
        </w:rPr>
        <w:t>4. Цены мирового рынка</w:t>
      </w:r>
      <w:r w:rsidRPr="003F7D85">
        <w:rPr>
          <w:rFonts w:ascii="Times New Roman" w:eastAsia="Times New Roman" w:hAnsi="Times New Roman" w:cs="Times New Roman"/>
          <w:sz w:val="32"/>
          <w:szCs w:val="32"/>
          <w:lang w:eastAsia="ru-RU"/>
        </w:rPr>
        <w:t xml:space="preserve"> - цены, которые: а) фактически установились на товары данной группы на всемирном рынке и б) признаны организациями, ведающими международной торговлей, на определенный период.</w:t>
      </w:r>
    </w:p>
    <w:p w:rsidR="00F41F9E" w:rsidRPr="003F7D85" w:rsidRDefault="00F41F9E" w:rsidP="003F7D85">
      <w:pPr>
        <w:spacing w:line="240" w:lineRule="auto"/>
        <w:jc w:val="both"/>
        <w:rPr>
          <w:rFonts w:ascii="Times New Roman" w:eastAsia="Times New Roman" w:hAnsi="Times New Roman" w:cs="Times New Roman"/>
          <w:sz w:val="32"/>
          <w:szCs w:val="32"/>
          <w:lang w:eastAsia="ru-RU"/>
        </w:rPr>
      </w:pPr>
    </w:p>
    <w:p w:rsidR="00F41F9E" w:rsidRPr="003F7D85" w:rsidRDefault="00F41F9E" w:rsidP="003F7D85">
      <w:pPr>
        <w:spacing w:line="240" w:lineRule="auto"/>
        <w:jc w:val="both"/>
        <w:rPr>
          <w:rFonts w:ascii="Times New Roman" w:eastAsia="Times New Roman" w:hAnsi="Times New Roman" w:cs="Times New Roman"/>
          <w:sz w:val="32"/>
          <w:szCs w:val="32"/>
          <w:lang w:eastAsia="ru-RU"/>
        </w:rPr>
      </w:pPr>
    </w:p>
    <w:p w:rsidR="00F41F9E" w:rsidRPr="003F7D85" w:rsidRDefault="00F41F9E" w:rsidP="003F7D85">
      <w:pPr>
        <w:spacing w:line="240" w:lineRule="auto"/>
        <w:jc w:val="both"/>
        <w:rPr>
          <w:rFonts w:ascii="Times New Roman" w:eastAsia="Times New Roman" w:hAnsi="Times New Roman" w:cs="Times New Roman"/>
          <w:sz w:val="32"/>
          <w:szCs w:val="32"/>
          <w:lang w:eastAsia="ru-RU"/>
        </w:rPr>
      </w:pPr>
    </w:p>
    <w:p w:rsidR="00F41F9E" w:rsidRPr="003F7D85" w:rsidRDefault="00F41F9E" w:rsidP="003F7D85">
      <w:pPr>
        <w:spacing w:line="240" w:lineRule="auto"/>
        <w:jc w:val="both"/>
        <w:rPr>
          <w:rFonts w:ascii="Times New Roman" w:eastAsia="Times New Roman" w:hAnsi="Times New Roman" w:cs="Times New Roman"/>
          <w:b/>
          <w:sz w:val="32"/>
          <w:szCs w:val="32"/>
          <w:u w:val="single"/>
          <w:lang w:eastAsia="ru-RU"/>
        </w:rPr>
      </w:pPr>
    </w:p>
    <w:p w:rsidR="00EB12E4" w:rsidRPr="003F7D85" w:rsidRDefault="00EB12E4" w:rsidP="003F7D85">
      <w:pPr>
        <w:spacing w:line="240" w:lineRule="auto"/>
        <w:jc w:val="both"/>
        <w:rPr>
          <w:rFonts w:ascii="Times New Roman" w:eastAsia="Times New Roman" w:hAnsi="Times New Roman" w:cs="Times New Roman"/>
          <w:b/>
          <w:sz w:val="32"/>
          <w:szCs w:val="32"/>
          <w:u w:val="single"/>
          <w:lang w:eastAsia="ru-RU"/>
        </w:rPr>
      </w:pPr>
    </w:p>
    <w:p w:rsidR="003F7D85" w:rsidRPr="003F7D85" w:rsidRDefault="003F7D85">
      <w:pPr>
        <w:rPr>
          <w:rFonts w:ascii="Times New Roman" w:eastAsia="Times New Roman" w:hAnsi="Times New Roman" w:cs="Times New Roman"/>
          <w:b/>
          <w:sz w:val="32"/>
          <w:szCs w:val="32"/>
          <w:u w:val="single"/>
          <w:lang w:eastAsia="ru-RU"/>
        </w:rPr>
      </w:pPr>
      <w:r w:rsidRPr="003F7D85">
        <w:rPr>
          <w:rFonts w:ascii="Times New Roman" w:eastAsia="Times New Roman" w:hAnsi="Times New Roman" w:cs="Times New Roman"/>
          <w:b/>
          <w:sz w:val="32"/>
          <w:szCs w:val="32"/>
          <w:u w:val="single"/>
          <w:lang w:eastAsia="ru-RU"/>
        </w:rPr>
        <w:br w:type="page"/>
      </w:r>
    </w:p>
    <w:p w:rsidR="00F41F9E" w:rsidRPr="003F7D85" w:rsidRDefault="00F41F9E" w:rsidP="003F7D85">
      <w:pPr>
        <w:spacing w:line="240" w:lineRule="auto"/>
        <w:jc w:val="both"/>
        <w:rPr>
          <w:rFonts w:ascii="Times New Roman" w:eastAsia="Times New Roman" w:hAnsi="Times New Roman" w:cs="Times New Roman"/>
          <w:b/>
          <w:sz w:val="32"/>
          <w:szCs w:val="32"/>
          <w:u w:val="single"/>
          <w:lang w:eastAsia="ru-RU"/>
        </w:rPr>
      </w:pPr>
      <w:r w:rsidRPr="003F7D85">
        <w:rPr>
          <w:rFonts w:ascii="Times New Roman" w:eastAsia="Times New Roman" w:hAnsi="Times New Roman" w:cs="Times New Roman"/>
          <w:b/>
          <w:sz w:val="32"/>
          <w:szCs w:val="32"/>
          <w:u w:val="single"/>
          <w:lang w:eastAsia="ru-RU"/>
        </w:rPr>
        <w:lastRenderedPageBreak/>
        <w:t xml:space="preserve">Сформулируйте теорию потребительского поведения   </w:t>
      </w:r>
    </w:p>
    <w:p w:rsidR="00F41F9E" w:rsidRPr="003F7D85" w:rsidRDefault="00F41F9E" w:rsidP="003F7D85">
      <w:pPr>
        <w:spacing w:line="240" w:lineRule="auto"/>
        <w:jc w:val="both"/>
        <w:rPr>
          <w:rFonts w:ascii="Times New Roman" w:eastAsia="Times New Roman" w:hAnsi="Times New Roman" w:cs="Times New Roman"/>
          <w:sz w:val="32"/>
          <w:szCs w:val="32"/>
          <w:lang w:eastAsia="ru-RU"/>
        </w:rPr>
      </w:pPr>
      <w:r w:rsidRPr="003F7D85">
        <w:rPr>
          <w:rFonts w:ascii="Times New Roman" w:eastAsia="Times New Roman" w:hAnsi="Times New Roman" w:cs="Times New Roman"/>
          <w:b/>
          <w:sz w:val="32"/>
          <w:szCs w:val="32"/>
          <w:lang w:eastAsia="ru-RU"/>
        </w:rPr>
        <w:t>Потребительское поведение</w:t>
      </w:r>
      <w:r w:rsidRPr="003F7D85">
        <w:rPr>
          <w:rFonts w:ascii="Times New Roman" w:eastAsia="Times New Roman" w:hAnsi="Times New Roman" w:cs="Times New Roman"/>
          <w:sz w:val="32"/>
          <w:szCs w:val="32"/>
          <w:lang w:eastAsia="ru-RU"/>
        </w:rPr>
        <w:t xml:space="preserve"> - это процесс формирования спроса покупателей, осуществляющих выбор товаров с учетом цен и личного бюджета, то есть собственных денежных доходов. </w:t>
      </w:r>
    </w:p>
    <w:p w:rsidR="00F41F9E" w:rsidRPr="003F7D85" w:rsidRDefault="00F41F9E" w:rsidP="003F7D85">
      <w:pPr>
        <w:spacing w:line="240" w:lineRule="auto"/>
        <w:jc w:val="both"/>
        <w:rPr>
          <w:rFonts w:ascii="Times New Roman" w:eastAsia="Times New Roman" w:hAnsi="Times New Roman" w:cs="Times New Roman"/>
          <w:sz w:val="32"/>
          <w:szCs w:val="32"/>
          <w:lang w:eastAsia="ru-RU"/>
        </w:rPr>
      </w:pPr>
      <w:r w:rsidRPr="003F7D85">
        <w:rPr>
          <w:rFonts w:ascii="Times New Roman" w:eastAsia="Times New Roman" w:hAnsi="Times New Roman" w:cs="Times New Roman"/>
          <w:sz w:val="32"/>
          <w:szCs w:val="32"/>
          <w:lang w:eastAsia="ru-RU"/>
        </w:rPr>
        <w:t>Анализ потребительского поведения (в математической интерпретации - функции полезности) требует знания критерия, который потребитель использует в своем свободном выборе. Таким критерием является полезность товара. Полезность - это степень удовлетворения, обеспечиваемая потреблением какого-либо блага.</w:t>
      </w:r>
      <w:r w:rsidRPr="003F7D85">
        <w:rPr>
          <w:rFonts w:ascii="Times New Roman" w:eastAsia="Times New Roman" w:hAnsi="Times New Roman" w:cs="Times New Roman"/>
          <w:b/>
          <w:sz w:val="32"/>
          <w:szCs w:val="32"/>
          <w:lang w:eastAsia="ru-RU"/>
        </w:rPr>
        <w:t xml:space="preserve"> Предельная полезность</w:t>
      </w:r>
      <w:r w:rsidRPr="003F7D85">
        <w:rPr>
          <w:rFonts w:ascii="Times New Roman" w:eastAsia="Times New Roman" w:hAnsi="Times New Roman" w:cs="Times New Roman"/>
          <w:sz w:val="32"/>
          <w:szCs w:val="32"/>
          <w:lang w:eastAsia="ru-RU"/>
        </w:rPr>
        <w:t xml:space="preserve"> - это добавочная полезность от каждой последующей единицы блага.</w:t>
      </w:r>
    </w:p>
    <w:p w:rsidR="00F41F9E" w:rsidRPr="003F7D85" w:rsidRDefault="00F41F9E" w:rsidP="003F7D85">
      <w:pPr>
        <w:spacing w:line="240" w:lineRule="auto"/>
        <w:jc w:val="both"/>
        <w:rPr>
          <w:rFonts w:ascii="Times New Roman" w:eastAsia="Times New Roman" w:hAnsi="Times New Roman" w:cs="Times New Roman"/>
          <w:sz w:val="32"/>
          <w:szCs w:val="32"/>
          <w:lang w:eastAsia="ru-RU"/>
        </w:rPr>
      </w:pPr>
      <w:r w:rsidRPr="003F7D85">
        <w:rPr>
          <w:rFonts w:ascii="Times New Roman" w:eastAsia="Times New Roman" w:hAnsi="Times New Roman" w:cs="Times New Roman"/>
          <w:b/>
          <w:sz w:val="32"/>
          <w:szCs w:val="32"/>
          <w:lang w:eastAsia="ru-RU"/>
        </w:rPr>
        <w:t xml:space="preserve">Первый закон Г. </w:t>
      </w:r>
      <w:proofErr w:type="spellStart"/>
      <w:r w:rsidRPr="003F7D85">
        <w:rPr>
          <w:rFonts w:ascii="Times New Roman" w:eastAsia="Times New Roman" w:hAnsi="Times New Roman" w:cs="Times New Roman"/>
          <w:b/>
          <w:sz w:val="32"/>
          <w:szCs w:val="32"/>
          <w:lang w:eastAsia="ru-RU"/>
        </w:rPr>
        <w:t>Госсена</w:t>
      </w:r>
      <w:proofErr w:type="spellEnd"/>
      <w:r w:rsidRPr="003F7D85">
        <w:rPr>
          <w:rFonts w:ascii="Times New Roman" w:eastAsia="Times New Roman" w:hAnsi="Times New Roman" w:cs="Times New Roman"/>
          <w:sz w:val="32"/>
          <w:szCs w:val="32"/>
          <w:lang w:eastAsia="ru-RU"/>
        </w:rPr>
        <w:t xml:space="preserve"> (закон убывающей предельной полезности): в одном непрерывном акте потребления полезность каждой последующей единицы потребляемого блага убывает. </w:t>
      </w:r>
    </w:p>
    <w:p w:rsidR="00F41F9E" w:rsidRPr="003F7D85" w:rsidRDefault="00F41F9E" w:rsidP="003F7D85">
      <w:pPr>
        <w:spacing w:line="240" w:lineRule="auto"/>
        <w:jc w:val="both"/>
        <w:rPr>
          <w:rFonts w:ascii="Times New Roman" w:eastAsia="Times New Roman" w:hAnsi="Times New Roman" w:cs="Times New Roman"/>
          <w:sz w:val="32"/>
          <w:szCs w:val="32"/>
          <w:lang w:eastAsia="ru-RU"/>
        </w:rPr>
      </w:pPr>
      <w:r w:rsidRPr="003F7D85">
        <w:rPr>
          <w:rFonts w:ascii="Times New Roman" w:eastAsia="Times New Roman" w:hAnsi="Times New Roman" w:cs="Times New Roman"/>
          <w:b/>
          <w:sz w:val="32"/>
          <w:szCs w:val="32"/>
          <w:lang w:eastAsia="ru-RU"/>
        </w:rPr>
        <w:t xml:space="preserve">Второй закон Г. </w:t>
      </w:r>
      <w:proofErr w:type="spellStart"/>
      <w:r w:rsidRPr="003F7D85">
        <w:rPr>
          <w:rFonts w:ascii="Times New Roman" w:eastAsia="Times New Roman" w:hAnsi="Times New Roman" w:cs="Times New Roman"/>
          <w:b/>
          <w:sz w:val="32"/>
          <w:szCs w:val="32"/>
          <w:lang w:eastAsia="ru-RU"/>
        </w:rPr>
        <w:t>Госсена</w:t>
      </w:r>
      <w:proofErr w:type="spellEnd"/>
      <w:r w:rsidRPr="003F7D85">
        <w:rPr>
          <w:rFonts w:ascii="Times New Roman" w:eastAsia="Times New Roman" w:hAnsi="Times New Roman" w:cs="Times New Roman"/>
          <w:sz w:val="32"/>
          <w:szCs w:val="32"/>
          <w:lang w:eastAsia="ru-RU"/>
        </w:rPr>
        <w:t xml:space="preserve"> (правило максимизации полезности): чтобы получить максимум полезности от некоторого количества благ, нужно каждое из них потребить в таком количестве, при котором предельная полезность каждого из них будет равна одной и той же величине.</w:t>
      </w:r>
    </w:p>
    <w:p w:rsidR="00F41F9E" w:rsidRPr="003F7D85" w:rsidRDefault="00F41F9E" w:rsidP="003F7D85">
      <w:pPr>
        <w:spacing w:line="240" w:lineRule="auto"/>
        <w:jc w:val="both"/>
        <w:rPr>
          <w:rFonts w:ascii="Times New Roman" w:eastAsia="Times New Roman" w:hAnsi="Times New Roman" w:cs="Times New Roman"/>
          <w:sz w:val="32"/>
          <w:szCs w:val="32"/>
          <w:lang w:eastAsia="ru-RU"/>
        </w:rPr>
      </w:pPr>
      <w:proofErr w:type="spellStart"/>
      <w:r w:rsidRPr="003F7D85">
        <w:rPr>
          <w:rFonts w:ascii="Times New Roman" w:eastAsia="Times New Roman" w:hAnsi="Times New Roman" w:cs="Times New Roman"/>
          <w:b/>
          <w:sz w:val="32"/>
          <w:szCs w:val="32"/>
          <w:lang w:eastAsia="ru-RU"/>
        </w:rPr>
        <w:t>Кардиналистическая</w:t>
      </w:r>
      <w:proofErr w:type="spellEnd"/>
      <w:r w:rsidRPr="003F7D85">
        <w:rPr>
          <w:rFonts w:ascii="Times New Roman" w:eastAsia="Times New Roman" w:hAnsi="Times New Roman" w:cs="Times New Roman"/>
          <w:sz w:val="32"/>
          <w:szCs w:val="32"/>
          <w:lang w:eastAsia="ru-RU"/>
        </w:rPr>
        <w:t xml:space="preserve"> </w:t>
      </w:r>
      <w:r w:rsidRPr="003F7D85">
        <w:rPr>
          <w:rFonts w:ascii="Times New Roman" w:eastAsia="Times New Roman" w:hAnsi="Times New Roman" w:cs="Times New Roman"/>
          <w:b/>
          <w:sz w:val="32"/>
          <w:szCs w:val="32"/>
          <w:lang w:eastAsia="ru-RU"/>
        </w:rPr>
        <w:t>теория потребительского</w:t>
      </w:r>
      <w:r w:rsidRPr="003F7D85">
        <w:rPr>
          <w:rFonts w:ascii="Times New Roman" w:eastAsia="Times New Roman" w:hAnsi="Times New Roman" w:cs="Times New Roman"/>
          <w:sz w:val="32"/>
          <w:szCs w:val="32"/>
          <w:lang w:eastAsia="ru-RU"/>
        </w:rPr>
        <w:t xml:space="preserve"> </w:t>
      </w:r>
      <w:r w:rsidRPr="003F7D85">
        <w:rPr>
          <w:rFonts w:ascii="Times New Roman" w:eastAsia="Times New Roman" w:hAnsi="Times New Roman" w:cs="Times New Roman"/>
          <w:b/>
          <w:sz w:val="32"/>
          <w:szCs w:val="32"/>
          <w:lang w:eastAsia="ru-RU"/>
        </w:rPr>
        <w:t>поведения</w:t>
      </w:r>
    </w:p>
    <w:p w:rsidR="00F41F9E" w:rsidRPr="003F7D85" w:rsidRDefault="00F41F9E" w:rsidP="003F7D85">
      <w:pPr>
        <w:spacing w:line="240" w:lineRule="auto"/>
        <w:jc w:val="both"/>
        <w:rPr>
          <w:rFonts w:ascii="Times New Roman" w:eastAsia="Times New Roman" w:hAnsi="Times New Roman" w:cs="Times New Roman"/>
          <w:sz w:val="32"/>
          <w:szCs w:val="32"/>
          <w:lang w:eastAsia="ru-RU"/>
        </w:rPr>
      </w:pPr>
      <w:r w:rsidRPr="003F7D85">
        <w:rPr>
          <w:rFonts w:ascii="Times New Roman" w:eastAsia="Times New Roman" w:hAnsi="Times New Roman" w:cs="Times New Roman"/>
          <w:sz w:val="32"/>
          <w:szCs w:val="32"/>
          <w:lang w:eastAsia="ru-RU"/>
        </w:rPr>
        <w:t>Полезность измерима абсолютно (единицы измерения полезности – «утили»).</w:t>
      </w:r>
    </w:p>
    <w:p w:rsidR="00F41F9E" w:rsidRPr="003F7D85" w:rsidRDefault="00F41F9E" w:rsidP="003F7D85">
      <w:pPr>
        <w:spacing w:line="240" w:lineRule="auto"/>
        <w:jc w:val="both"/>
        <w:rPr>
          <w:rFonts w:ascii="Times New Roman" w:eastAsia="Times New Roman" w:hAnsi="Times New Roman" w:cs="Times New Roman"/>
          <w:sz w:val="32"/>
          <w:szCs w:val="32"/>
          <w:lang w:eastAsia="ru-RU"/>
        </w:rPr>
      </w:pPr>
      <w:r w:rsidRPr="003F7D85">
        <w:rPr>
          <w:rFonts w:ascii="Times New Roman" w:eastAsia="Times New Roman" w:hAnsi="Times New Roman" w:cs="Times New Roman"/>
          <w:sz w:val="32"/>
          <w:szCs w:val="32"/>
          <w:lang w:eastAsia="ru-RU"/>
        </w:rPr>
        <w:t>Потребитель находится в равновесии, т.е. он максимизирует совокупную полезность распределяя свой доход таким образом, что последний тенге, израсходованный на приобретение любого товара, приносит равную предельную полезность, т.е. отношение предельной полезности к цене одинаково для всех товаров.</w:t>
      </w:r>
    </w:p>
    <w:p w:rsidR="00F41F9E" w:rsidRPr="003F7D85" w:rsidRDefault="00F41F9E" w:rsidP="003F7D85">
      <w:pPr>
        <w:spacing w:line="240" w:lineRule="auto"/>
        <w:jc w:val="both"/>
        <w:rPr>
          <w:rFonts w:ascii="Times New Roman" w:eastAsia="Times New Roman" w:hAnsi="Times New Roman" w:cs="Times New Roman"/>
          <w:b/>
          <w:sz w:val="32"/>
          <w:szCs w:val="32"/>
          <w:lang w:eastAsia="ru-RU"/>
        </w:rPr>
      </w:pPr>
      <w:proofErr w:type="spellStart"/>
      <w:r w:rsidRPr="003F7D85">
        <w:rPr>
          <w:rFonts w:ascii="Times New Roman" w:eastAsia="Times New Roman" w:hAnsi="Times New Roman" w:cs="Times New Roman"/>
          <w:b/>
          <w:sz w:val="32"/>
          <w:szCs w:val="32"/>
          <w:lang w:eastAsia="ru-RU"/>
        </w:rPr>
        <w:t>Ординалистическая</w:t>
      </w:r>
      <w:proofErr w:type="spellEnd"/>
      <w:r w:rsidRPr="003F7D85">
        <w:rPr>
          <w:rFonts w:ascii="Times New Roman" w:eastAsia="Times New Roman" w:hAnsi="Times New Roman" w:cs="Times New Roman"/>
          <w:b/>
          <w:sz w:val="32"/>
          <w:szCs w:val="32"/>
          <w:lang w:eastAsia="ru-RU"/>
        </w:rPr>
        <w:t xml:space="preserve"> теория полезности</w:t>
      </w:r>
    </w:p>
    <w:p w:rsidR="00F41F9E" w:rsidRPr="003F7D85" w:rsidRDefault="00F41F9E" w:rsidP="003F7D85">
      <w:pPr>
        <w:spacing w:line="240" w:lineRule="auto"/>
        <w:jc w:val="both"/>
        <w:rPr>
          <w:rFonts w:ascii="Times New Roman" w:eastAsia="Times New Roman" w:hAnsi="Times New Roman" w:cs="Times New Roman"/>
          <w:sz w:val="32"/>
          <w:szCs w:val="32"/>
          <w:lang w:eastAsia="ru-RU"/>
        </w:rPr>
      </w:pPr>
      <w:r w:rsidRPr="003F7D85">
        <w:rPr>
          <w:rFonts w:ascii="Times New Roman" w:eastAsia="Times New Roman" w:hAnsi="Times New Roman" w:cs="Times New Roman"/>
          <w:sz w:val="32"/>
          <w:szCs w:val="32"/>
          <w:lang w:eastAsia="ru-RU"/>
        </w:rPr>
        <w:t xml:space="preserve">Полезность количественно неизмерима и потребитель имеет возможность лишь устанавливать, ранжировать предпочтительность того или иного набора приобретаемых благ. </w:t>
      </w:r>
      <w:proofErr w:type="spellStart"/>
      <w:r w:rsidRPr="003F7D85">
        <w:rPr>
          <w:rFonts w:ascii="Times New Roman" w:eastAsia="Times New Roman" w:hAnsi="Times New Roman" w:cs="Times New Roman"/>
          <w:sz w:val="32"/>
          <w:szCs w:val="32"/>
          <w:lang w:eastAsia="ru-RU"/>
        </w:rPr>
        <w:t>Ординалистическая</w:t>
      </w:r>
      <w:proofErr w:type="spellEnd"/>
      <w:r w:rsidRPr="003F7D85">
        <w:rPr>
          <w:rFonts w:ascii="Times New Roman" w:eastAsia="Times New Roman" w:hAnsi="Times New Roman" w:cs="Times New Roman"/>
          <w:sz w:val="32"/>
          <w:szCs w:val="32"/>
          <w:lang w:eastAsia="ru-RU"/>
        </w:rPr>
        <w:t xml:space="preserve"> теория определяет состояние равновесия потребителя на основе кривых безразличия, которые выявляют предпочтительность того или иного набора благ и бюджетной линии, характеризующей возможность потребителя приобрести тот или иной набор благ.</w:t>
      </w:r>
    </w:p>
    <w:sectPr w:rsidR="00F41F9E" w:rsidRPr="003F7D85" w:rsidSect="00751120">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CA7CBE"/>
    <w:multiLevelType w:val="multilevel"/>
    <w:tmpl w:val="B7E43E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19614592"/>
    <w:multiLevelType w:val="hybridMultilevel"/>
    <w:tmpl w:val="B5FE89B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nsid w:val="219E6E39"/>
    <w:multiLevelType w:val="multilevel"/>
    <w:tmpl w:val="A6EC31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4CCA2B4A"/>
    <w:multiLevelType w:val="multilevel"/>
    <w:tmpl w:val="CBE82A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4E6F46C4"/>
    <w:multiLevelType w:val="hybridMultilevel"/>
    <w:tmpl w:val="3F8A0DD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4F4A0128"/>
    <w:multiLevelType w:val="hybridMultilevel"/>
    <w:tmpl w:val="C2909024"/>
    <w:lvl w:ilvl="0" w:tplc="7206E4FC">
      <w:start w:val="2"/>
      <w:numFmt w:val="decimal"/>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676A1DB1"/>
    <w:multiLevelType w:val="multilevel"/>
    <w:tmpl w:val="8806EB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6901218E"/>
    <w:multiLevelType w:val="hybridMultilevel"/>
    <w:tmpl w:val="EAC635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7AC6595E"/>
    <w:multiLevelType w:val="multilevel"/>
    <w:tmpl w:val="571668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7"/>
  </w:num>
  <w:num w:numId="5">
    <w:abstractNumId w:val="6"/>
  </w:num>
  <w:num w:numId="6">
    <w:abstractNumId w:val="3"/>
  </w:num>
  <w:num w:numId="7">
    <w:abstractNumId w:val="8"/>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97A"/>
    <w:rsid w:val="00014723"/>
    <w:rsid w:val="001A5154"/>
    <w:rsid w:val="003C7BF9"/>
    <w:rsid w:val="003F7D85"/>
    <w:rsid w:val="005F2D89"/>
    <w:rsid w:val="00751120"/>
    <w:rsid w:val="0090197A"/>
    <w:rsid w:val="00A028FA"/>
    <w:rsid w:val="00A74CB8"/>
    <w:rsid w:val="00AD5C50"/>
    <w:rsid w:val="00B7563F"/>
    <w:rsid w:val="00C05311"/>
    <w:rsid w:val="00CA19AB"/>
    <w:rsid w:val="00EB12E4"/>
    <w:rsid w:val="00F41F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C5FF9F-3FA8-421B-99DB-88BDAEF4E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74CB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74CB8"/>
    <w:rPr>
      <w:rFonts w:ascii="Tahoma" w:hAnsi="Tahoma" w:cs="Tahoma"/>
      <w:sz w:val="16"/>
      <w:szCs w:val="16"/>
    </w:rPr>
  </w:style>
  <w:style w:type="paragraph" w:styleId="a5">
    <w:name w:val="No Spacing"/>
    <w:uiPriority w:val="1"/>
    <w:qFormat/>
    <w:rsid w:val="00F41F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632057">
      <w:bodyDiv w:val="1"/>
      <w:marLeft w:val="0"/>
      <w:marRight w:val="0"/>
      <w:marTop w:val="0"/>
      <w:marBottom w:val="0"/>
      <w:divBdr>
        <w:top w:val="none" w:sz="0" w:space="0" w:color="auto"/>
        <w:left w:val="none" w:sz="0" w:space="0" w:color="auto"/>
        <w:bottom w:val="none" w:sz="0" w:space="0" w:color="auto"/>
        <w:right w:val="none" w:sz="0" w:space="0" w:color="auto"/>
      </w:divBdr>
    </w:div>
    <w:div w:id="810709473">
      <w:bodyDiv w:val="1"/>
      <w:marLeft w:val="0"/>
      <w:marRight w:val="0"/>
      <w:marTop w:val="0"/>
      <w:marBottom w:val="0"/>
      <w:divBdr>
        <w:top w:val="none" w:sz="0" w:space="0" w:color="auto"/>
        <w:left w:val="none" w:sz="0" w:space="0" w:color="auto"/>
        <w:bottom w:val="none" w:sz="0" w:space="0" w:color="auto"/>
        <w:right w:val="none" w:sz="0" w:space="0" w:color="auto"/>
      </w:divBdr>
    </w:div>
    <w:div w:id="1415740669">
      <w:bodyDiv w:val="1"/>
      <w:marLeft w:val="0"/>
      <w:marRight w:val="0"/>
      <w:marTop w:val="0"/>
      <w:marBottom w:val="0"/>
      <w:divBdr>
        <w:top w:val="none" w:sz="0" w:space="0" w:color="auto"/>
        <w:left w:val="none" w:sz="0" w:space="0" w:color="auto"/>
        <w:bottom w:val="none" w:sz="0" w:space="0" w:color="auto"/>
        <w:right w:val="none" w:sz="0" w:space="0" w:color="auto"/>
      </w:divBdr>
    </w:div>
    <w:div w:id="1452552444">
      <w:bodyDiv w:val="1"/>
      <w:marLeft w:val="0"/>
      <w:marRight w:val="0"/>
      <w:marTop w:val="0"/>
      <w:marBottom w:val="0"/>
      <w:divBdr>
        <w:top w:val="none" w:sz="0" w:space="0" w:color="auto"/>
        <w:left w:val="none" w:sz="0" w:space="0" w:color="auto"/>
        <w:bottom w:val="none" w:sz="0" w:space="0" w:color="auto"/>
        <w:right w:val="none" w:sz="0" w:space="0" w:color="auto"/>
      </w:divBdr>
    </w:div>
    <w:div w:id="1614361902">
      <w:bodyDiv w:val="1"/>
      <w:marLeft w:val="0"/>
      <w:marRight w:val="0"/>
      <w:marTop w:val="0"/>
      <w:marBottom w:val="0"/>
      <w:divBdr>
        <w:top w:val="none" w:sz="0" w:space="0" w:color="auto"/>
        <w:left w:val="none" w:sz="0" w:space="0" w:color="auto"/>
        <w:bottom w:val="none" w:sz="0" w:space="0" w:color="auto"/>
        <w:right w:val="none" w:sz="0" w:space="0" w:color="auto"/>
      </w:divBdr>
    </w:div>
    <w:div w:id="192048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2%D0%BE%D0%B2%D0%B0%D1%80%D0%BD%D1%8B%D0%B9_%D0%B4%D0%B5%D1%84%D0%B8%D1%86%D0%B8%D1%82" TargetMode="External"/><Relationship Id="rId13" Type="http://schemas.openxmlformats.org/officeDocument/2006/relationships/hyperlink" Target="https://ru.wikipedia.org/wiki/%D0%A2%D1%80%D1%83%D0%B4%D0%BE%D0%B2%D0%B0%D1%8F_%D1%82%D0%B5%D0%BE%D1%80%D0%B8%D1%8F_%D1%81%D1%82%D0%BE%D0%B8%D0%BC%D0%BE%D1%81%D1%82%D0%B8" TargetMode="External"/><Relationship Id="rId18" Type="http://schemas.openxmlformats.org/officeDocument/2006/relationships/image" Target="media/image6.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ru.wikipedia.org/wiki/%D0%9F%D1%80%D0%B5%D0%B4%D0%BB%D0%BE%D0%B6%D0%B5%D0%BD%D0%B8%D0%B5_(%D1%8D%D0%BA%D0%BE%D0%BD%D0%BE%D0%BC%D0%B8%D0%BA%D0%B0)" TargetMode="External"/><Relationship Id="rId12" Type="http://schemas.openxmlformats.org/officeDocument/2006/relationships/hyperlink" Target="https://ru.wikipedia.org/wiki/XIX_%D0%B2%D0%B5%D0%BA" TargetMode="External"/><Relationship Id="rId17" Type="http://schemas.openxmlformats.org/officeDocument/2006/relationships/image" Target="media/image5.gif"/><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image" Target="media/image8.jpeg"/><Relationship Id="rId1" Type="http://schemas.openxmlformats.org/officeDocument/2006/relationships/numbering" Target="numbering.xml"/><Relationship Id="rId6" Type="http://schemas.openxmlformats.org/officeDocument/2006/relationships/hyperlink" Target="https://ru.wikipedia.org/wiki/%D0%A1%D0%BF%D1%80%D0%BE%D1%81" TargetMode="External"/><Relationship Id="rId11" Type="http://schemas.openxmlformats.org/officeDocument/2006/relationships/hyperlink" Target="https://ru.wikipedia.org/wiki/%D0%9F%D0%BE%D0%BB%D0%B8%D1%82%D0%B8%D1%87%D0%B5%D1%81%D0%BA%D0%B0%D1%8F_%D1%8D%D0%BA%D0%BE%D0%BD%D0%BE%D0%BC%D0%B8%D1%8F" TargetMode="External"/><Relationship Id="rId5" Type="http://schemas.openxmlformats.org/officeDocument/2006/relationships/image" Target="media/image1.jpeg"/><Relationship Id="rId15" Type="http://schemas.openxmlformats.org/officeDocument/2006/relationships/image" Target="media/image3.png"/><Relationship Id="rId10" Type="http://schemas.openxmlformats.org/officeDocument/2006/relationships/image" Target="media/image2.jpeg"/><Relationship Id="rId19"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hyperlink" Target="https://ru.wikipedia.org/wiki/%D0%9F%D0%B5%D1%80%D0%B5%D0%BF%D1%80%D0%BE%D0%B8%D0%B7%D0%B2%D0%BE%D0%B4%D1%81%D1%82%D0%B2%D0%BE" TargetMode="External"/><Relationship Id="rId14" Type="http://schemas.openxmlformats.org/officeDocument/2006/relationships/hyperlink" Target="https://ru.wikipedia.org/wiki/%D0%9C%D0%B0%D1%80%D0%BA%D1%81,_%D0%9A%D0%B0%D1%80%D0%B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74</Pages>
  <Words>15250</Words>
  <Characters>86930</Characters>
  <Application>Microsoft Office Word</Application>
  <DocSecurity>0</DocSecurity>
  <Lines>724</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101977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Kuralai Zhaksygulova</cp:lastModifiedBy>
  <cp:revision>2</cp:revision>
  <cp:lastPrinted>2015-05-17T14:20:00Z</cp:lastPrinted>
  <dcterms:created xsi:type="dcterms:W3CDTF">2015-05-17T14:21:00Z</dcterms:created>
  <dcterms:modified xsi:type="dcterms:W3CDTF">2015-05-17T14:21:00Z</dcterms:modified>
</cp:coreProperties>
</file>