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lang w:eastAsia="en-US"/>
        </w:rPr>
        <w:id w:val="-1659990175"/>
        <w:docPartObj>
          <w:docPartGallery w:val="Table of Contents"/>
          <w:docPartUnique/>
        </w:docPartObj>
      </w:sdtPr>
      <w:sdtContent>
        <w:p w:rsidR="00680EB9" w:rsidRPr="00680EB9" w:rsidRDefault="00680EB9" w:rsidP="00680EB9">
          <w:pPr>
            <w:pStyle w:val="ae"/>
            <w:tabs>
              <w:tab w:val="center" w:pos="4677"/>
              <w:tab w:val="left" w:pos="6075"/>
            </w:tabs>
            <w:spacing w:line="360" w:lineRule="auto"/>
            <w:jc w:val="both"/>
            <w:rPr>
              <w:rFonts w:ascii="Times New Roman" w:hAnsi="Times New Roman" w:cs="Times New Roman"/>
              <w:b w:val="0"/>
              <w:color w:val="auto"/>
              <w:lang w:val="en-US"/>
            </w:rPr>
          </w:pPr>
          <w:r>
            <w:tab/>
          </w:r>
          <w:r w:rsidRPr="00680EB9">
            <w:rPr>
              <w:rFonts w:ascii="Times New Roman" w:hAnsi="Times New Roman" w:cs="Times New Roman"/>
              <w:b w:val="0"/>
              <w:color w:val="auto"/>
            </w:rPr>
            <w:t>С</w:t>
          </w:r>
          <w:r>
            <w:rPr>
              <w:rFonts w:ascii="Times New Roman" w:hAnsi="Times New Roman" w:cs="Times New Roman"/>
              <w:b w:val="0"/>
              <w:color w:val="auto"/>
            </w:rPr>
            <w:t>одержание</w:t>
          </w:r>
          <w:r w:rsidRPr="00680EB9">
            <w:rPr>
              <w:rFonts w:ascii="Times New Roman" w:hAnsi="Times New Roman" w:cs="Times New Roman"/>
              <w:b w:val="0"/>
              <w:color w:val="auto"/>
            </w:rPr>
            <w:tab/>
          </w:r>
        </w:p>
        <w:p w:rsidR="00680EB9" w:rsidRPr="00F96ACC" w:rsidRDefault="00680EB9" w:rsidP="00680EB9">
          <w:pPr>
            <w:pStyle w:val="1"/>
            <w:numPr>
              <w:ilvl w:val="0"/>
              <w:numId w:val="0"/>
            </w:numPr>
            <w:rPr>
              <w:szCs w:val="28"/>
            </w:rPr>
          </w:pPr>
          <w:r w:rsidRPr="00680EB9">
            <w:rPr>
              <w:szCs w:val="28"/>
            </w:rPr>
            <w:t>1.</w:t>
          </w:r>
          <w:r w:rsidR="000B3C6F" w:rsidRPr="000B3C6F">
            <w:rPr>
              <w:szCs w:val="28"/>
            </w:rPr>
            <w:fldChar w:fldCharType="begin"/>
          </w:r>
          <w:r w:rsidRPr="00680EB9">
            <w:rPr>
              <w:szCs w:val="28"/>
            </w:rPr>
            <w:instrText xml:space="preserve"> TOC \o "1-3" \h \z \u </w:instrText>
          </w:r>
          <w:r w:rsidR="000B3C6F" w:rsidRPr="000B3C6F">
            <w:rPr>
              <w:szCs w:val="28"/>
            </w:rPr>
            <w:fldChar w:fldCharType="separate"/>
          </w:r>
          <w:hyperlink w:anchor="_Toc403992917" w:history="1">
            <w:r w:rsidRPr="00F96ACC">
              <w:rPr>
                <w:rStyle w:val="ab"/>
                <w:szCs w:val="28"/>
              </w:rPr>
              <w:t>Виды налоговых правонарушений и ответственность за их совершение, предусмотренная Налоговым кодексом РФ (НК РФ), Кодексом об административных правонарушениях (КоАП), Уголовным кодексом (УК РФ)</w:t>
            </w:r>
            <w:r w:rsidRPr="00F96ACC">
              <w:rPr>
                <w:webHidden/>
                <w:szCs w:val="28"/>
              </w:rPr>
              <w:tab/>
            </w:r>
            <w:r w:rsidR="000B3C6F" w:rsidRPr="00F96ACC">
              <w:rPr>
                <w:webHidden/>
                <w:szCs w:val="28"/>
              </w:rPr>
              <w:fldChar w:fldCharType="begin"/>
            </w:r>
            <w:r w:rsidRPr="00F96ACC">
              <w:rPr>
                <w:webHidden/>
                <w:szCs w:val="28"/>
              </w:rPr>
              <w:instrText xml:space="preserve"> PAGEREF _Toc403992917 \h </w:instrText>
            </w:r>
            <w:r w:rsidR="000B3C6F" w:rsidRPr="00F96ACC">
              <w:rPr>
                <w:webHidden/>
                <w:szCs w:val="28"/>
              </w:rPr>
            </w:r>
            <w:r w:rsidR="000B3C6F" w:rsidRPr="00F96ACC">
              <w:rPr>
                <w:webHidden/>
                <w:szCs w:val="28"/>
              </w:rPr>
              <w:fldChar w:fldCharType="separate"/>
            </w:r>
            <w:r w:rsidR="00F96ACC">
              <w:rPr>
                <w:webHidden/>
                <w:szCs w:val="28"/>
              </w:rPr>
              <w:t>3</w:t>
            </w:r>
            <w:r w:rsidR="000B3C6F" w:rsidRPr="00F96ACC">
              <w:rPr>
                <w:webHidden/>
                <w:szCs w:val="28"/>
              </w:rPr>
              <w:fldChar w:fldCharType="end"/>
            </w:r>
          </w:hyperlink>
        </w:p>
        <w:p w:rsidR="00680EB9" w:rsidRPr="00F96ACC" w:rsidRDefault="000B3C6F" w:rsidP="00680EB9">
          <w:pPr>
            <w:pStyle w:val="21"/>
            <w:tabs>
              <w:tab w:val="right" w:leader="dot" w:pos="9345"/>
            </w:tabs>
            <w:spacing w:line="360" w:lineRule="auto"/>
            <w:ind w:left="0"/>
            <w:jc w:val="both"/>
            <w:rPr>
              <w:rFonts w:ascii="Times New Roman" w:eastAsiaTheme="minorEastAsia" w:hAnsi="Times New Roman" w:cs="Times New Roman"/>
              <w:noProof/>
              <w:sz w:val="28"/>
              <w:szCs w:val="28"/>
              <w:lang w:eastAsia="ru-RU"/>
            </w:rPr>
          </w:pPr>
          <w:hyperlink w:anchor="_Toc403992918" w:history="1">
            <w:r w:rsidR="00680EB9" w:rsidRPr="00F96ACC">
              <w:rPr>
                <w:rStyle w:val="ab"/>
                <w:rFonts w:ascii="Times New Roman" w:hAnsi="Times New Roman" w:cs="Times New Roman"/>
                <w:noProof/>
                <w:sz w:val="28"/>
                <w:szCs w:val="28"/>
              </w:rPr>
              <w:t>Задание 2</w:t>
            </w:r>
            <w:r w:rsidR="00680EB9" w:rsidRPr="00F96ACC">
              <w:rPr>
                <w:rFonts w:ascii="Times New Roman" w:hAnsi="Times New Roman" w:cs="Times New Roman"/>
                <w:noProof/>
                <w:webHidden/>
                <w:sz w:val="28"/>
                <w:szCs w:val="28"/>
              </w:rPr>
              <w:tab/>
            </w:r>
            <w:r w:rsidRPr="00F96ACC">
              <w:rPr>
                <w:rFonts w:ascii="Times New Roman" w:hAnsi="Times New Roman" w:cs="Times New Roman"/>
                <w:noProof/>
                <w:webHidden/>
                <w:sz w:val="28"/>
                <w:szCs w:val="28"/>
              </w:rPr>
              <w:fldChar w:fldCharType="begin"/>
            </w:r>
            <w:r w:rsidR="00680EB9" w:rsidRPr="00F96ACC">
              <w:rPr>
                <w:rFonts w:ascii="Times New Roman" w:hAnsi="Times New Roman" w:cs="Times New Roman"/>
                <w:noProof/>
                <w:webHidden/>
                <w:sz w:val="28"/>
                <w:szCs w:val="28"/>
              </w:rPr>
              <w:instrText xml:space="preserve"> PAGEREF _Toc403992918 \h </w:instrText>
            </w:r>
            <w:r w:rsidRPr="00F96ACC">
              <w:rPr>
                <w:rFonts w:ascii="Times New Roman" w:hAnsi="Times New Roman" w:cs="Times New Roman"/>
                <w:noProof/>
                <w:webHidden/>
                <w:sz w:val="28"/>
                <w:szCs w:val="28"/>
              </w:rPr>
            </w:r>
            <w:r w:rsidRPr="00F96ACC">
              <w:rPr>
                <w:rFonts w:ascii="Times New Roman" w:hAnsi="Times New Roman" w:cs="Times New Roman"/>
                <w:noProof/>
                <w:webHidden/>
                <w:sz w:val="28"/>
                <w:szCs w:val="28"/>
              </w:rPr>
              <w:fldChar w:fldCharType="separate"/>
            </w:r>
            <w:r w:rsidR="00F96ACC">
              <w:rPr>
                <w:rFonts w:ascii="Times New Roman" w:hAnsi="Times New Roman" w:cs="Times New Roman"/>
                <w:noProof/>
                <w:webHidden/>
                <w:sz w:val="28"/>
                <w:szCs w:val="28"/>
              </w:rPr>
              <w:t>11</w:t>
            </w:r>
            <w:r w:rsidRPr="00F96ACC">
              <w:rPr>
                <w:rFonts w:ascii="Times New Roman" w:hAnsi="Times New Roman" w:cs="Times New Roman"/>
                <w:noProof/>
                <w:webHidden/>
                <w:sz w:val="28"/>
                <w:szCs w:val="28"/>
              </w:rPr>
              <w:fldChar w:fldCharType="end"/>
            </w:r>
          </w:hyperlink>
        </w:p>
        <w:p w:rsidR="00680EB9" w:rsidRPr="00680EB9" w:rsidRDefault="000B3C6F" w:rsidP="00680EB9">
          <w:pPr>
            <w:pStyle w:val="21"/>
            <w:tabs>
              <w:tab w:val="right" w:leader="dot" w:pos="9345"/>
            </w:tabs>
            <w:spacing w:line="360" w:lineRule="auto"/>
            <w:ind w:left="0"/>
            <w:jc w:val="both"/>
            <w:rPr>
              <w:rFonts w:ascii="Times New Roman" w:eastAsiaTheme="minorEastAsia" w:hAnsi="Times New Roman" w:cs="Times New Roman"/>
              <w:noProof/>
              <w:sz w:val="28"/>
              <w:szCs w:val="28"/>
              <w:lang w:eastAsia="ru-RU"/>
            </w:rPr>
          </w:pPr>
          <w:hyperlink w:anchor="_Toc403992919" w:history="1">
            <w:r w:rsidR="00680EB9" w:rsidRPr="00F96ACC">
              <w:rPr>
                <w:rStyle w:val="ab"/>
                <w:rFonts w:ascii="Times New Roman" w:hAnsi="Times New Roman" w:cs="Times New Roman"/>
                <w:noProof/>
                <w:sz w:val="28"/>
                <w:szCs w:val="28"/>
              </w:rPr>
              <w:t>Список использованной литературы</w:t>
            </w:r>
            <w:r w:rsidR="00680EB9" w:rsidRPr="00F96ACC">
              <w:rPr>
                <w:rFonts w:ascii="Times New Roman" w:hAnsi="Times New Roman" w:cs="Times New Roman"/>
                <w:noProof/>
                <w:webHidden/>
                <w:sz w:val="28"/>
                <w:szCs w:val="28"/>
              </w:rPr>
              <w:tab/>
            </w:r>
            <w:r w:rsidRPr="00F96ACC">
              <w:rPr>
                <w:rFonts w:ascii="Times New Roman" w:hAnsi="Times New Roman" w:cs="Times New Roman"/>
                <w:noProof/>
                <w:webHidden/>
                <w:sz w:val="28"/>
                <w:szCs w:val="28"/>
              </w:rPr>
              <w:fldChar w:fldCharType="begin"/>
            </w:r>
            <w:r w:rsidR="00680EB9" w:rsidRPr="00F96ACC">
              <w:rPr>
                <w:rFonts w:ascii="Times New Roman" w:hAnsi="Times New Roman" w:cs="Times New Roman"/>
                <w:noProof/>
                <w:webHidden/>
                <w:sz w:val="28"/>
                <w:szCs w:val="28"/>
              </w:rPr>
              <w:instrText xml:space="preserve"> PAGEREF _Toc403992919 \h </w:instrText>
            </w:r>
            <w:r w:rsidRPr="00F96ACC">
              <w:rPr>
                <w:rFonts w:ascii="Times New Roman" w:hAnsi="Times New Roman" w:cs="Times New Roman"/>
                <w:noProof/>
                <w:webHidden/>
                <w:sz w:val="28"/>
                <w:szCs w:val="28"/>
              </w:rPr>
            </w:r>
            <w:r w:rsidRPr="00F96ACC">
              <w:rPr>
                <w:rFonts w:ascii="Times New Roman" w:hAnsi="Times New Roman" w:cs="Times New Roman"/>
                <w:noProof/>
                <w:webHidden/>
                <w:sz w:val="28"/>
                <w:szCs w:val="28"/>
              </w:rPr>
              <w:fldChar w:fldCharType="separate"/>
            </w:r>
            <w:r w:rsidR="00F96ACC">
              <w:rPr>
                <w:rFonts w:ascii="Times New Roman" w:hAnsi="Times New Roman" w:cs="Times New Roman"/>
                <w:noProof/>
                <w:webHidden/>
                <w:sz w:val="28"/>
                <w:szCs w:val="28"/>
              </w:rPr>
              <w:t>15</w:t>
            </w:r>
            <w:r w:rsidRPr="00F96ACC">
              <w:rPr>
                <w:rFonts w:ascii="Times New Roman" w:hAnsi="Times New Roman" w:cs="Times New Roman"/>
                <w:noProof/>
                <w:webHidden/>
                <w:sz w:val="28"/>
                <w:szCs w:val="28"/>
              </w:rPr>
              <w:fldChar w:fldCharType="end"/>
            </w:r>
          </w:hyperlink>
        </w:p>
        <w:p w:rsidR="00680EB9" w:rsidRDefault="000B3C6F" w:rsidP="00680EB9">
          <w:pPr>
            <w:spacing w:line="360" w:lineRule="auto"/>
            <w:jc w:val="both"/>
          </w:pPr>
          <w:r w:rsidRPr="00680EB9">
            <w:rPr>
              <w:rFonts w:ascii="Times New Roman" w:hAnsi="Times New Roman" w:cs="Times New Roman"/>
              <w:b/>
              <w:bCs/>
              <w:sz w:val="28"/>
              <w:szCs w:val="28"/>
            </w:rPr>
            <w:fldChar w:fldCharType="end"/>
          </w:r>
        </w:p>
      </w:sdtContent>
    </w:sdt>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bookmarkStart w:id="0" w:name="_GoBack"/>
      <w:bookmarkEnd w:id="0"/>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Default="00B97D8A" w:rsidP="00ED3669">
      <w:pPr>
        <w:jc w:val="center"/>
        <w:rPr>
          <w:rFonts w:ascii="Times New Roman" w:hAnsi="Times New Roman" w:cs="Times New Roman"/>
          <w:sz w:val="28"/>
        </w:rPr>
      </w:pPr>
    </w:p>
    <w:p w:rsidR="00B97D8A" w:rsidRPr="00680EB9" w:rsidRDefault="00B97D8A" w:rsidP="00680EB9">
      <w:pPr>
        <w:rPr>
          <w:rFonts w:ascii="Times New Roman" w:hAnsi="Times New Roman" w:cs="Times New Roman"/>
          <w:sz w:val="28"/>
          <w:lang w:val="en-US"/>
        </w:rPr>
      </w:pPr>
    </w:p>
    <w:p w:rsidR="00B97D8A" w:rsidRDefault="00B97D8A" w:rsidP="00680EB9">
      <w:pPr>
        <w:pStyle w:val="10"/>
        <w:spacing w:line="360" w:lineRule="auto"/>
        <w:jc w:val="center"/>
        <w:rPr>
          <w:rFonts w:ascii="Times New Roman" w:hAnsi="Times New Roman" w:cs="Times New Roman"/>
          <w:b w:val="0"/>
          <w:color w:val="auto"/>
        </w:rPr>
      </w:pPr>
      <w:bookmarkStart w:id="1" w:name="_Toc403992917"/>
      <w:r w:rsidRPr="00680EB9">
        <w:rPr>
          <w:rFonts w:ascii="Times New Roman" w:hAnsi="Times New Roman" w:cs="Times New Roman"/>
          <w:b w:val="0"/>
          <w:color w:val="auto"/>
        </w:rPr>
        <w:lastRenderedPageBreak/>
        <w:t>Виды налоговых правонарушений и ответственность за их совершение, предусмотренная Налоговым кодексом РФ (НК РФ), Кодексом об административных правонарушениях (КоАП), Уголовным кодексом (УК РФ)</w:t>
      </w:r>
      <w:bookmarkEnd w:id="1"/>
    </w:p>
    <w:p w:rsidR="00680EB9" w:rsidRPr="00680EB9" w:rsidRDefault="00680EB9" w:rsidP="00680EB9">
      <w:pPr>
        <w:rPr>
          <w:lang w:eastAsia="ru-RU"/>
        </w:rPr>
      </w:pPr>
    </w:p>
    <w:p w:rsidR="00B97D8A" w:rsidRDefault="0076208B" w:rsidP="00680EB9">
      <w:pPr>
        <w:tabs>
          <w:tab w:val="num" w:pos="1080"/>
        </w:tabs>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Налоговым правонарушением признается виновное совершенное противоправное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нарушение законодательства о налогах и сборах) деяние (действие или бездействие) налогоплательщика, налогового агента и иных лиц, за которое НК установлена ответственность. </w:t>
      </w:r>
      <w:r w:rsidR="00C50B2B" w:rsidRPr="00F96ACC">
        <w:rPr>
          <w:rFonts w:ascii="Times New Roman" w:hAnsi="Times New Roman" w:cs="Times New Roman"/>
          <w:sz w:val="28"/>
          <w:szCs w:val="28"/>
        </w:rPr>
        <w:t>[1</w:t>
      </w:r>
      <w:r w:rsidR="00C50B2B">
        <w:rPr>
          <w:rFonts w:ascii="Times New Roman" w:hAnsi="Times New Roman" w:cs="Times New Roman"/>
          <w:sz w:val="28"/>
          <w:szCs w:val="28"/>
        </w:rPr>
        <w:t>;277</w:t>
      </w:r>
      <w:r w:rsidR="00C50B2B" w:rsidRPr="00F96ACC">
        <w:rPr>
          <w:rFonts w:ascii="Times New Roman" w:hAnsi="Times New Roman" w:cs="Times New Roman"/>
          <w:sz w:val="28"/>
          <w:szCs w:val="28"/>
        </w:rPr>
        <w:t>]</w:t>
      </w:r>
    </w:p>
    <w:p w:rsidR="00B97D8A" w:rsidRDefault="005F49A4" w:rsidP="00680EB9">
      <w:pPr>
        <w:spacing w:line="360" w:lineRule="auto"/>
        <w:ind w:firstLine="426"/>
        <w:jc w:val="both"/>
        <w:rPr>
          <w:rFonts w:ascii="Times New Roman" w:hAnsi="Times New Roman" w:cs="Times New Roman"/>
          <w:sz w:val="28"/>
        </w:rPr>
      </w:pPr>
      <w:r>
        <w:rPr>
          <w:rFonts w:ascii="Times New Roman" w:hAnsi="Times New Roman" w:cs="Times New Roman"/>
          <w:sz w:val="28"/>
        </w:rPr>
        <w:t xml:space="preserve">Налоговым законодательством предусмотрена ответственность физических и юридических лиц за совершение налогового правонарушения, причем физическое лицо может быть привлечено к налоговой ответственности с 16 лет. </w:t>
      </w:r>
    </w:p>
    <w:p w:rsidR="008011E6" w:rsidRDefault="008011E6" w:rsidP="00680EB9">
      <w:pPr>
        <w:spacing w:line="360" w:lineRule="auto"/>
        <w:ind w:firstLine="426"/>
        <w:jc w:val="both"/>
        <w:rPr>
          <w:rFonts w:ascii="Times New Roman" w:hAnsi="Times New Roman" w:cs="Times New Roman"/>
          <w:sz w:val="28"/>
        </w:rPr>
      </w:pPr>
      <w:r>
        <w:rPr>
          <w:rFonts w:ascii="Times New Roman" w:hAnsi="Times New Roman" w:cs="Times New Roman"/>
          <w:sz w:val="28"/>
        </w:rPr>
        <w:t>Виды налоговых правонарушений и ответственность за их совершение:</w:t>
      </w:r>
    </w:p>
    <w:p w:rsidR="008011E6" w:rsidRDefault="008011E6" w:rsidP="00680EB9">
      <w:pPr>
        <w:pStyle w:val="s1"/>
        <w:numPr>
          <w:ilvl w:val="0"/>
          <w:numId w:val="13"/>
        </w:numPr>
        <w:spacing w:before="0" w:beforeAutospacing="0" w:after="0" w:afterAutospacing="0" w:line="360" w:lineRule="auto"/>
        <w:ind w:left="0" w:firstLine="426"/>
        <w:jc w:val="both"/>
        <w:rPr>
          <w:color w:val="000000"/>
          <w:sz w:val="28"/>
          <w:szCs w:val="27"/>
        </w:rPr>
      </w:pPr>
      <w:r w:rsidRPr="008011E6">
        <w:rPr>
          <w:color w:val="000000"/>
          <w:sz w:val="28"/>
          <w:szCs w:val="27"/>
        </w:rPr>
        <w:t>Нарушение срока подачи заявления о постановке на учет в налоговом органе,</w:t>
      </w:r>
      <w:r>
        <w:rPr>
          <w:color w:val="000000"/>
          <w:sz w:val="28"/>
          <w:szCs w:val="27"/>
        </w:rPr>
        <w:t xml:space="preserve"> </w:t>
      </w:r>
      <w:r w:rsidRPr="008011E6">
        <w:rPr>
          <w:color w:val="000000"/>
          <w:sz w:val="28"/>
          <w:szCs w:val="27"/>
        </w:rPr>
        <w:t>влечет взыскание штрафа в размере 10 тысяч рублей</w:t>
      </w:r>
      <w:proofErr w:type="gramStart"/>
      <w:r w:rsidRPr="008011E6">
        <w:rPr>
          <w:color w:val="000000"/>
          <w:sz w:val="28"/>
          <w:szCs w:val="27"/>
        </w:rPr>
        <w:t>.</w:t>
      </w:r>
      <w:proofErr w:type="gramEnd"/>
      <w:r w:rsidR="00C45955">
        <w:rPr>
          <w:color w:val="000000"/>
          <w:sz w:val="28"/>
          <w:szCs w:val="27"/>
        </w:rPr>
        <w:t xml:space="preserve"> (</w:t>
      </w:r>
      <w:proofErr w:type="gramStart"/>
      <w:r w:rsidR="00C45955">
        <w:rPr>
          <w:color w:val="000000"/>
          <w:sz w:val="28"/>
          <w:szCs w:val="27"/>
        </w:rPr>
        <w:t>с</w:t>
      </w:r>
      <w:proofErr w:type="gramEnd"/>
      <w:r w:rsidR="00C45955">
        <w:rPr>
          <w:color w:val="000000"/>
          <w:sz w:val="28"/>
          <w:szCs w:val="27"/>
        </w:rPr>
        <w:t>т. 116 НК РФ)</w:t>
      </w:r>
    </w:p>
    <w:p w:rsidR="00C45955" w:rsidRDefault="00C45955" w:rsidP="00680EB9">
      <w:pPr>
        <w:pStyle w:val="s1"/>
        <w:spacing w:before="0" w:beforeAutospacing="0" w:after="0" w:afterAutospacing="0" w:line="360" w:lineRule="auto"/>
        <w:ind w:firstLine="426"/>
        <w:jc w:val="both"/>
        <w:rPr>
          <w:color w:val="000000"/>
          <w:sz w:val="28"/>
          <w:szCs w:val="27"/>
        </w:rPr>
      </w:pPr>
      <w:r w:rsidRPr="00A2432D">
        <w:rPr>
          <w:color w:val="000000"/>
          <w:sz w:val="28"/>
          <w:szCs w:val="27"/>
        </w:rPr>
        <w:t>Ведение деятельности организацией или индивидуальным предпринимателем без постановки на учет в налоговом органе,</w:t>
      </w:r>
      <w:r w:rsidR="00A2432D">
        <w:rPr>
          <w:color w:val="000000"/>
          <w:sz w:val="28"/>
          <w:szCs w:val="27"/>
        </w:rPr>
        <w:t xml:space="preserve"> </w:t>
      </w:r>
      <w:r w:rsidRPr="00A2432D">
        <w:rPr>
          <w:color w:val="000000"/>
          <w:sz w:val="28"/>
          <w:szCs w:val="27"/>
        </w:rPr>
        <w:t>влечет взыскание штрафа в размере 10 процентов от доходов, полученных в течение указанного времени в результате такой деятельности, но не менее 40 тысяч рублей.</w:t>
      </w:r>
      <w:r w:rsidR="005D2F68" w:rsidRPr="005D2F68">
        <w:rPr>
          <w:color w:val="000000"/>
          <w:sz w:val="28"/>
          <w:szCs w:val="27"/>
        </w:rPr>
        <w:t xml:space="preserve"> [</w:t>
      </w:r>
      <w:r w:rsidR="005D2F68" w:rsidRPr="000A5B7D">
        <w:rPr>
          <w:color w:val="000000"/>
          <w:sz w:val="28"/>
          <w:szCs w:val="27"/>
        </w:rPr>
        <w:t>3]</w:t>
      </w:r>
    </w:p>
    <w:p w:rsidR="00A2432D" w:rsidRPr="005B32BC" w:rsidRDefault="00A2432D" w:rsidP="00680EB9">
      <w:pPr>
        <w:pStyle w:val="s1"/>
        <w:numPr>
          <w:ilvl w:val="0"/>
          <w:numId w:val="13"/>
        </w:numPr>
        <w:spacing w:before="0" w:beforeAutospacing="0" w:after="0" w:afterAutospacing="0" w:line="360" w:lineRule="auto"/>
        <w:ind w:left="0" w:firstLine="426"/>
        <w:jc w:val="both"/>
        <w:rPr>
          <w:color w:val="000000"/>
          <w:sz w:val="28"/>
          <w:szCs w:val="27"/>
        </w:rPr>
      </w:pPr>
      <w:proofErr w:type="gramStart"/>
      <w:r w:rsidRPr="00A2432D">
        <w:rPr>
          <w:color w:val="000000"/>
          <w:sz w:val="28"/>
        </w:rPr>
        <w:t xml:space="preserve">Непредставление в установленный законодательством о налогах и сборах срок налоговой декларации в налоговый орган по месту учета влечет взыскание штрафа в размере 5 % от суммы налога, подлежащей уплате, за каждый полный или неполный месяц, но не более 30% указанной суммы и не менее 1000 руб. </w:t>
      </w:r>
      <w:proofErr w:type="gramEnd"/>
    </w:p>
    <w:p w:rsidR="00A2432D" w:rsidRDefault="00A2432D" w:rsidP="00680EB9">
      <w:pPr>
        <w:pStyle w:val="s1"/>
        <w:spacing w:before="0" w:beforeAutospacing="0" w:after="0" w:afterAutospacing="0" w:line="360" w:lineRule="auto"/>
        <w:ind w:firstLine="426"/>
        <w:jc w:val="both"/>
        <w:rPr>
          <w:color w:val="000000"/>
          <w:sz w:val="28"/>
          <w:szCs w:val="27"/>
        </w:rPr>
      </w:pPr>
      <w:proofErr w:type="gramStart"/>
      <w:r w:rsidRPr="005B32BC">
        <w:rPr>
          <w:color w:val="000000"/>
          <w:sz w:val="28"/>
        </w:rPr>
        <w:t>Непредставление расчета финансового результата инвестиционного товарищества в налоговый орган по месту учета в установленный законодательством о налогах и сборах</w:t>
      </w:r>
      <w:r w:rsidRPr="005B32BC">
        <w:rPr>
          <w:rStyle w:val="apple-converted-space"/>
          <w:color w:val="000000"/>
          <w:sz w:val="28"/>
        </w:rPr>
        <w:t> </w:t>
      </w:r>
      <w:hyperlink r:id="rId8" w:anchor="p686" w:tooltip="Ссылка на текущий документ" w:history="1">
        <w:r w:rsidRPr="005B32BC">
          <w:rPr>
            <w:rStyle w:val="ab"/>
            <w:color w:val="666699"/>
            <w:sz w:val="28"/>
          </w:rPr>
          <w:t>срок</w:t>
        </w:r>
      </w:hyperlink>
      <w:r w:rsidRPr="005B32BC">
        <w:rPr>
          <w:color w:val="000000"/>
          <w:sz w:val="28"/>
        </w:rPr>
        <w:t xml:space="preserve"> влечет взыскание штрафа в </w:t>
      </w:r>
      <w:r w:rsidRPr="005B32BC">
        <w:rPr>
          <w:color w:val="000000"/>
          <w:sz w:val="28"/>
        </w:rPr>
        <w:lastRenderedPageBreak/>
        <w:t>размере 1 000 рублей за каждый полный или неполный месяц со дня, установленного для его представления.</w:t>
      </w:r>
      <w:proofErr w:type="gramEnd"/>
    </w:p>
    <w:p w:rsidR="005B32BC" w:rsidRPr="006A5CD0" w:rsidRDefault="00E93D78" w:rsidP="00680EB9">
      <w:pPr>
        <w:pStyle w:val="s1"/>
        <w:numPr>
          <w:ilvl w:val="0"/>
          <w:numId w:val="13"/>
        </w:numPr>
        <w:spacing w:before="0" w:beforeAutospacing="0" w:after="0" w:afterAutospacing="0" w:line="360" w:lineRule="auto"/>
        <w:ind w:left="0" w:firstLine="426"/>
        <w:jc w:val="both"/>
        <w:rPr>
          <w:color w:val="000000"/>
          <w:sz w:val="32"/>
          <w:szCs w:val="27"/>
        </w:rPr>
      </w:pPr>
      <w:r w:rsidRPr="006A5CD0">
        <w:rPr>
          <w:color w:val="000000"/>
          <w:sz w:val="28"/>
          <w:shd w:val="clear" w:color="auto" w:fill="FFFFFF"/>
        </w:rPr>
        <w:t xml:space="preserve">Несоблюдение порядка представления налоговой декларации (расчета) в электронной форме, влечет взыскание штрафа в размере 200 руб. </w:t>
      </w:r>
    </w:p>
    <w:p w:rsidR="00E93D78" w:rsidRPr="006A5CD0" w:rsidRDefault="00E93D78" w:rsidP="00680EB9">
      <w:pPr>
        <w:pStyle w:val="s1"/>
        <w:numPr>
          <w:ilvl w:val="0"/>
          <w:numId w:val="13"/>
        </w:numPr>
        <w:spacing w:before="0" w:beforeAutospacing="0" w:after="0" w:afterAutospacing="0" w:line="360" w:lineRule="auto"/>
        <w:ind w:left="0" w:firstLine="426"/>
        <w:jc w:val="both"/>
        <w:rPr>
          <w:color w:val="000000"/>
          <w:sz w:val="32"/>
          <w:szCs w:val="27"/>
        </w:rPr>
      </w:pPr>
      <w:r w:rsidRPr="006A5CD0">
        <w:rPr>
          <w:color w:val="000000"/>
          <w:sz w:val="28"/>
          <w:shd w:val="clear" w:color="auto" w:fill="FFFFFF"/>
        </w:rPr>
        <w:t>Представление расчета финансового результата инвестиционного товарищества, содержащего недостоверные сведения, влечет взыскание штрафа в размере 40 тыс. руб.</w:t>
      </w:r>
      <w:r w:rsidR="005D2F68" w:rsidRPr="005D2F68">
        <w:rPr>
          <w:color w:val="000000"/>
          <w:sz w:val="28"/>
          <w:shd w:val="clear" w:color="auto" w:fill="FFFFFF"/>
        </w:rPr>
        <w:t xml:space="preserve"> [</w:t>
      </w:r>
      <w:r w:rsidR="005D2F68">
        <w:rPr>
          <w:color w:val="000000"/>
          <w:sz w:val="28"/>
          <w:shd w:val="clear" w:color="auto" w:fill="FFFFFF"/>
          <w:lang w:val="en-US"/>
        </w:rPr>
        <w:t>3]</w:t>
      </w:r>
    </w:p>
    <w:p w:rsidR="00E93D78" w:rsidRPr="006A5CD0" w:rsidRDefault="00E93D78" w:rsidP="00680EB9">
      <w:pPr>
        <w:pStyle w:val="s1"/>
        <w:spacing w:before="0" w:beforeAutospacing="0" w:after="0" w:afterAutospacing="0" w:line="360" w:lineRule="auto"/>
        <w:ind w:firstLine="426"/>
        <w:jc w:val="both"/>
        <w:rPr>
          <w:color w:val="000000"/>
          <w:sz w:val="32"/>
          <w:szCs w:val="27"/>
        </w:rPr>
      </w:pPr>
      <w:r w:rsidRPr="006A5CD0">
        <w:rPr>
          <w:color w:val="000000"/>
          <w:sz w:val="28"/>
          <w:shd w:val="clear" w:color="auto" w:fill="FFFFFF"/>
        </w:rPr>
        <w:t>Представление расчета финансового результата инвестиционного товарищества, содержащего недостоверные сведения, совершенные умышленно, влечет взыскание штрафа в размере 80 тыс. руб.</w:t>
      </w:r>
    </w:p>
    <w:p w:rsidR="00E93D78" w:rsidRPr="00315511" w:rsidRDefault="008D4D9B" w:rsidP="00680EB9">
      <w:pPr>
        <w:pStyle w:val="s1"/>
        <w:numPr>
          <w:ilvl w:val="0"/>
          <w:numId w:val="13"/>
        </w:numPr>
        <w:spacing w:before="0" w:beforeAutospacing="0" w:after="0" w:afterAutospacing="0" w:line="360" w:lineRule="auto"/>
        <w:ind w:left="0" w:firstLine="426"/>
        <w:jc w:val="both"/>
        <w:rPr>
          <w:color w:val="000000"/>
          <w:sz w:val="28"/>
          <w:szCs w:val="28"/>
        </w:rPr>
      </w:pPr>
      <w:r w:rsidRPr="00315511">
        <w:rPr>
          <w:color w:val="000000"/>
          <w:sz w:val="28"/>
          <w:szCs w:val="28"/>
          <w:shd w:val="clear" w:color="auto" w:fill="FFFFFF"/>
        </w:rPr>
        <w:t>Грубое нарушение правил учета доходов, расходов или объектов налогообложения, если эти деяния совершены в течение одного налогового периода</w:t>
      </w:r>
      <w:r w:rsidRPr="00315511">
        <w:rPr>
          <w:color w:val="000000"/>
          <w:sz w:val="28"/>
          <w:szCs w:val="28"/>
        </w:rPr>
        <w:t xml:space="preserve">, </w:t>
      </w:r>
      <w:r w:rsidRPr="00315511">
        <w:rPr>
          <w:color w:val="000000"/>
          <w:sz w:val="28"/>
          <w:szCs w:val="28"/>
          <w:shd w:val="clear" w:color="auto" w:fill="FFFFFF"/>
        </w:rPr>
        <w:t>влечет взыскание штрафа в размере 10 тыс. руб.</w:t>
      </w:r>
    </w:p>
    <w:p w:rsidR="008D4D9B" w:rsidRPr="00315511" w:rsidRDefault="00315511" w:rsidP="00680EB9">
      <w:pPr>
        <w:pStyle w:val="s1"/>
        <w:spacing w:before="0" w:beforeAutospacing="0" w:after="0" w:afterAutospacing="0" w:line="360" w:lineRule="auto"/>
        <w:ind w:firstLine="426"/>
        <w:jc w:val="both"/>
        <w:rPr>
          <w:color w:val="000000"/>
          <w:sz w:val="28"/>
          <w:szCs w:val="28"/>
        </w:rPr>
      </w:pPr>
      <w:r w:rsidRPr="00315511">
        <w:rPr>
          <w:color w:val="000000"/>
          <w:sz w:val="28"/>
          <w:szCs w:val="28"/>
          <w:shd w:val="clear" w:color="auto" w:fill="FFFFFF"/>
        </w:rPr>
        <w:t>Грубое нарушение правил учета доходов, расходов или объектов налогообложения, если эти деяния совершены в течение более одного налогового периода, влечет взыскание штрафа в размере 30 тыс. руб.</w:t>
      </w:r>
    </w:p>
    <w:p w:rsidR="00315511" w:rsidRPr="00352A5B" w:rsidRDefault="007858E2" w:rsidP="00680EB9">
      <w:pPr>
        <w:pStyle w:val="s1"/>
        <w:spacing w:before="0" w:beforeAutospacing="0" w:after="0" w:afterAutospacing="0" w:line="360" w:lineRule="auto"/>
        <w:ind w:firstLine="426"/>
        <w:jc w:val="both"/>
        <w:rPr>
          <w:color w:val="000000"/>
          <w:sz w:val="28"/>
          <w:szCs w:val="27"/>
        </w:rPr>
      </w:pPr>
      <w:r w:rsidRPr="00315511">
        <w:rPr>
          <w:color w:val="000000"/>
          <w:sz w:val="28"/>
          <w:szCs w:val="28"/>
          <w:shd w:val="clear" w:color="auto" w:fill="FFFFFF"/>
        </w:rPr>
        <w:t>Грубое нарушение правил учета доходов, расходов или объектов налогообложения, если эти деяния</w:t>
      </w:r>
      <w:r>
        <w:rPr>
          <w:color w:val="000000"/>
          <w:sz w:val="28"/>
          <w:szCs w:val="28"/>
          <w:shd w:val="clear" w:color="auto" w:fill="FFFFFF"/>
        </w:rPr>
        <w:t xml:space="preserve"> повлекли занижение налоговой базы, </w:t>
      </w:r>
      <w:r w:rsidR="00352A5B" w:rsidRPr="00315511">
        <w:rPr>
          <w:color w:val="000000"/>
          <w:sz w:val="28"/>
          <w:szCs w:val="28"/>
          <w:shd w:val="clear" w:color="auto" w:fill="FFFFFF"/>
        </w:rPr>
        <w:t>влечет взыскание штрафа в размере</w:t>
      </w:r>
      <w:r w:rsidR="00352A5B">
        <w:rPr>
          <w:color w:val="000000"/>
          <w:sz w:val="28"/>
          <w:szCs w:val="28"/>
          <w:shd w:val="clear" w:color="auto" w:fill="FFFFFF"/>
        </w:rPr>
        <w:t xml:space="preserve"> 20% от суммы неуплаченного налога, но не менее 40 тыс. руб.</w:t>
      </w:r>
      <w:r w:rsidR="005D2F68" w:rsidRPr="005D2F68">
        <w:rPr>
          <w:color w:val="000000"/>
          <w:sz w:val="28"/>
          <w:szCs w:val="28"/>
          <w:shd w:val="clear" w:color="auto" w:fill="FFFFFF"/>
        </w:rPr>
        <w:t xml:space="preserve"> [</w:t>
      </w:r>
      <w:r w:rsidR="005D2F68" w:rsidRPr="000A5B7D">
        <w:rPr>
          <w:color w:val="000000"/>
          <w:sz w:val="28"/>
          <w:szCs w:val="28"/>
          <w:shd w:val="clear" w:color="auto" w:fill="FFFFFF"/>
        </w:rPr>
        <w:t>3]</w:t>
      </w:r>
    </w:p>
    <w:p w:rsidR="00352A5B" w:rsidRPr="00720648" w:rsidRDefault="00720648" w:rsidP="00680EB9">
      <w:pPr>
        <w:pStyle w:val="s1"/>
        <w:numPr>
          <w:ilvl w:val="0"/>
          <w:numId w:val="13"/>
        </w:numPr>
        <w:spacing w:before="0" w:beforeAutospacing="0" w:after="0" w:afterAutospacing="0" w:line="360" w:lineRule="auto"/>
        <w:ind w:left="0" w:firstLine="284"/>
        <w:jc w:val="both"/>
        <w:rPr>
          <w:color w:val="000000"/>
          <w:sz w:val="28"/>
          <w:szCs w:val="28"/>
        </w:rPr>
      </w:pPr>
      <w:r w:rsidRPr="00720648">
        <w:rPr>
          <w:color w:val="000000"/>
          <w:sz w:val="28"/>
          <w:szCs w:val="28"/>
          <w:shd w:val="clear" w:color="auto" w:fill="FFFFFF"/>
        </w:rPr>
        <w:t>Неуплата или неполная уплата сумм налога в результате занижения налоговой базы, иного неправильного исчисления налога или других неправомерных действий</w:t>
      </w:r>
      <w:r w:rsidRPr="00720648">
        <w:rPr>
          <w:rStyle w:val="apple-converted-space"/>
          <w:color w:val="000000"/>
          <w:sz w:val="28"/>
          <w:szCs w:val="28"/>
          <w:shd w:val="clear" w:color="auto" w:fill="FFFFFF"/>
        </w:rPr>
        <w:t xml:space="preserve">, </w:t>
      </w:r>
      <w:r w:rsidRPr="00720648">
        <w:rPr>
          <w:color w:val="000000"/>
          <w:sz w:val="28"/>
          <w:szCs w:val="28"/>
          <w:shd w:val="clear" w:color="auto" w:fill="FFFFFF"/>
        </w:rPr>
        <w:t>влечет взыскание штрафа в размере 20% от неуплаченной суммы налога.</w:t>
      </w:r>
    </w:p>
    <w:p w:rsidR="00720648" w:rsidRPr="00D7469A" w:rsidRDefault="00D7469A" w:rsidP="00680EB9">
      <w:pPr>
        <w:pStyle w:val="s1"/>
        <w:spacing w:before="0" w:beforeAutospacing="0" w:after="0" w:afterAutospacing="0" w:line="360" w:lineRule="auto"/>
        <w:ind w:firstLine="426"/>
        <w:jc w:val="both"/>
        <w:rPr>
          <w:color w:val="000000"/>
          <w:sz w:val="28"/>
          <w:szCs w:val="27"/>
        </w:rPr>
      </w:pPr>
      <w:r w:rsidRPr="00720648">
        <w:rPr>
          <w:color w:val="000000"/>
          <w:sz w:val="28"/>
          <w:szCs w:val="28"/>
          <w:shd w:val="clear" w:color="auto" w:fill="FFFFFF"/>
        </w:rPr>
        <w:t>Неуплата или неполная уплата сумм налога в результате занижения налоговой базы, иного неправильного исчисления налога или других неправомерных действий</w:t>
      </w:r>
      <w:r>
        <w:rPr>
          <w:color w:val="000000"/>
          <w:sz w:val="28"/>
          <w:szCs w:val="28"/>
          <w:shd w:val="clear" w:color="auto" w:fill="FFFFFF"/>
        </w:rPr>
        <w:t xml:space="preserve">, совершенные умышленно, </w:t>
      </w:r>
      <w:r w:rsidRPr="00720648">
        <w:rPr>
          <w:color w:val="000000"/>
          <w:sz w:val="28"/>
          <w:szCs w:val="28"/>
          <w:shd w:val="clear" w:color="auto" w:fill="FFFFFF"/>
        </w:rPr>
        <w:t>влечет взыскание штрафа в размере</w:t>
      </w:r>
      <w:r>
        <w:rPr>
          <w:color w:val="000000"/>
          <w:sz w:val="28"/>
          <w:szCs w:val="28"/>
          <w:shd w:val="clear" w:color="auto" w:fill="FFFFFF"/>
        </w:rPr>
        <w:t xml:space="preserve"> 40% от неуплаченной суммы налога.</w:t>
      </w:r>
    </w:p>
    <w:p w:rsidR="00D607D7" w:rsidRPr="00D607D7" w:rsidRDefault="00D609FE" w:rsidP="00680EB9">
      <w:pPr>
        <w:pStyle w:val="s1"/>
        <w:numPr>
          <w:ilvl w:val="0"/>
          <w:numId w:val="13"/>
        </w:numPr>
        <w:spacing w:before="0" w:beforeAutospacing="0" w:after="0" w:afterAutospacing="0" w:line="360" w:lineRule="auto"/>
        <w:ind w:left="0" w:firstLine="284"/>
        <w:jc w:val="both"/>
        <w:rPr>
          <w:color w:val="000000"/>
          <w:sz w:val="28"/>
          <w:szCs w:val="28"/>
        </w:rPr>
      </w:pPr>
      <w:r w:rsidRPr="00D607D7">
        <w:rPr>
          <w:color w:val="000000"/>
          <w:sz w:val="28"/>
          <w:szCs w:val="28"/>
          <w:shd w:val="clear" w:color="auto" w:fill="FFFFFF"/>
        </w:rPr>
        <w:t>Передача недостоверн</w:t>
      </w:r>
      <w:r w:rsidR="00D607D7" w:rsidRPr="00D607D7">
        <w:rPr>
          <w:color w:val="000000"/>
          <w:sz w:val="28"/>
          <w:szCs w:val="28"/>
          <w:shd w:val="clear" w:color="auto" w:fill="FFFFFF"/>
        </w:rPr>
        <w:t xml:space="preserve">ых данных, </w:t>
      </w:r>
      <w:r w:rsidRPr="00D607D7">
        <w:rPr>
          <w:color w:val="000000"/>
          <w:sz w:val="28"/>
          <w:szCs w:val="28"/>
          <w:shd w:val="clear" w:color="auto" w:fill="FFFFFF"/>
        </w:rPr>
        <w:t xml:space="preserve">приведшее к неуплате или неполной уплате налога на прибыль организаций по консолидированной группе </w:t>
      </w:r>
      <w:r w:rsidRPr="00D607D7">
        <w:rPr>
          <w:color w:val="000000"/>
          <w:sz w:val="28"/>
          <w:szCs w:val="28"/>
          <w:shd w:val="clear" w:color="auto" w:fill="FFFFFF"/>
        </w:rPr>
        <w:lastRenderedPageBreak/>
        <w:t xml:space="preserve">налогоплательщиков ее ответственным участником, влечет взыскание штрафа в размере 20 </w:t>
      </w:r>
      <w:r w:rsidR="00D607D7">
        <w:rPr>
          <w:color w:val="000000"/>
          <w:sz w:val="28"/>
          <w:szCs w:val="28"/>
          <w:shd w:val="clear" w:color="auto" w:fill="FFFFFF"/>
        </w:rPr>
        <w:t>%</w:t>
      </w:r>
      <w:r w:rsidRPr="00D607D7">
        <w:rPr>
          <w:color w:val="000000"/>
          <w:sz w:val="28"/>
          <w:szCs w:val="28"/>
          <w:shd w:val="clear" w:color="auto" w:fill="FFFFFF"/>
        </w:rPr>
        <w:t xml:space="preserve"> от неуплаченной суммы налога.</w:t>
      </w:r>
    </w:p>
    <w:p w:rsidR="00D607D7" w:rsidRPr="00D607D7" w:rsidRDefault="00D607D7" w:rsidP="00680EB9">
      <w:pPr>
        <w:pStyle w:val="s1"/>
        <w:spacing w:before="0" w:beforeAutospacing="0" w:after="0" w:afterAutospacing="0" w:line="360" w:lineRule="auto"/>
        <w:ind w:firstLine="426"/>
        <w:jc w:val="both"/>
        <w:rPr>
          <w:color w:val="000000"/>
          <w:sz w:val="28"/>
          <w:szCs w:val="28"/>
        </w:rPr>
      </w:pPr>
      <w:r>
        <w:rPr>
          <w:color w:val="000000"/>
          <w:sz w:val="28"/>
          <w:szCs w:val="28"/>
        </w:rPr>
        <w:t xml:space="preserve">Умышленная </w:t>
      </w:r>
      <w:r>
        <w:rPr>
          <w:color w:val="000000"/>
          <w:sz w:val="28"/>
          <w:szCs w:val="28"/>
          <w:shd w:val="clear" w:color="auto" w:fill="FFFFFF"/>
        </w:rPr>
        <w:t>п</w:t>
      </w:r>
      <w:r w:rsidRPr="00D607D7">
        <w:rPr>
          <w:color w:val="000000"/>
          <w:sz w:val="28"/>
          <w:szCs w:val="28"/>
          <w:shd w:val="clear" w:color="auto" w:fill="FFFFFF"/>
        </w:rPr>
        <w:t>ередача недостоверных данных, приведшее к неуплате или неполной уплате налога на прибыль организаций по консолидированной группе налогоплательщиков ее ответственным участником, влечет взыскание штрафа в размере</w:t>
      </w:r>
      <w:r>
        <w:rPr>
          <w:color w:val="000000"/>
          <w:sz w:val="28"/>
          <w:szCs w:val="28"/>
          <w:shd w:val="clear" w:color="auto" w:fill="FFFFFF"/>
        </w:rPr>
        <w:t xml:space="preserve"> 40% </w:t>
      </w:r>
      <w:r w:rsidRPr="00D607D7">
        <w:rPr>
          <w:color w:val="000000"/>
          <w:sz w:val="28"/>
          <w:szCs w:val="28"/>
          <w:shd w:val="clear" w:color="auto" w:fill="FFFFFF"/>
        </w:rPr>
        <w:t>от неуплаченной суммы налога.</w:t>
      </w:r>
      <w:r w:rsidR="005D2F68" w:rsidRPr="005D2F68">
        <w:rPr>
          <w:color w:val="000000"/>
          <w:sz w:val="28"/>
          <w:szCs w:val="28"/>
          <w:shd w:val="clear" w:color="auto" w:fill="FFFFFF"/>
        </w:rPr>
        <w:t xml:space="preserve"> [</w:t>
      </w:r>
      <w:r w:rsidR="005D2F68" w:rsidRPr="000A5B7D">
        <w:rPr>
          <w:color w:val="000000"/>
          <w:sz w:val="28"/>
          <w:szCs w:val="28"/>
          <w:shd w:val="clear" w:color="auto" w:fill="FFFFFF"/>
        </w:rPr>
        <w:t>3]</w:t>
      </w:r>
    </w:p>
    <w:p w:rsidR="00753E79" w:rsidRPr="00753E79" w:rsidRDefault="00753E79" w:rsidP="00680EB9">
      <w:pPr>
        <w:pStyle w:val="s1"/>
        <w:numPr>
          <w:ilvl w:val="0"/>
          <w:numId w:val="13"/>
        </w:numPr>
        <w:spacing w:before="0" w:beforeAutospacing="0" w:after="0" w:afterAutospacing="0" w:line="360" w:lineRule="auto"/>
        <w:ind w:left="0" w:firstLine="284"/>
        <w:jc w:val="both"/>
        <w:rPr>
          <w:color w:val="000000"/>
          <w:sz w:val="32"/>
          <w:szCs w:val="28"/>
        </w:rPr>
      </w:pPr>
      <w:r w:rsidRPr="00753E79">
        <w:rPr>
          <w:color w:val="000000"/>
          <w:sz w:val="28"/>
          <w:shd w:val="clear" w:color="auto" w:fill="FFFFFF"/>
        </w:rPr>
        <w:t xml:space="preserve">Невыполнение налоговым агентом обязанности по удержанию или перечислению налогов, влечет взыскание штрафа в размере 20 % от суммы, подлежащей удержанию </w:t>
      </w:r>
      <w:r w:rsidR="00347049">
        <w:rPr>
          <w:color w:val="000000"/>
          <w:sz w:val="28"/>
          <w:shd w:val="clear" w:color="auto" w:fill="FFFFFF"/>
        </w:rPr>
        <w:t xml:space="preserve">или </w:t>
      </w:r>
      <w:r w:rsidRPr="00753E79">
        <w:rPr>
          <w:color w:val="000000"/>
          <w:sz w:val="28"/>
          <w:shd w:val="clear" w:color="auto" w:fill="FFFFFF"/>
        </w:rPr>
        <w:t>перечислению.</w:t>
      </w:r>
    </w:p>
    <w:p w:rsidR="0079180D" w:rsidRPr="0079180D" w:rsidRDefault="0079180D" w:rsidP="00680EB9">
      <w:pPr>
        <w:pStyle w:val="s1"/>
        <w:numPr>
          <w:ilvl w:val="0"/>
          <w:numId w:val="13"/>
        </w:numPr>
        <w:spacing w:before="0" w:beforeAutospacing="0" w:after="0" w:afterAutospacing="0" w:line="360" w:lineRule="auto"/>
        <w:ind w:left="0" w:firstLine="284"/>
        <w:jc w:val="both"/>
        <w:rPr>
          <w:color w:val="000000"/>
          <w:sz w:val="32"/>
          <w:szCs w:val="28"/>
        </w:rPr>
      </w:pPr>
      <w:r w:rsidRPr="0079180D">
        <w:rPr>
          <w:color w:val="000000"/>
          <w:sz w:val="28"/>
          <w:shd w:val="clear" w:color="auto" w:fill="FFFFFF"/>
        </w:rPr>
        <w:t>Несоблюдение порядка владения, пользования или распоряжения имуществом, на которое наложен арест или в отношении которого приняты обеспечительные меры в виде залога, влечет взыскание штрафа в размере 30 тыс. руб.</w:t>
      </w:r>
    </w:p>
    <w:p w:rsidR="00347049" w:rsidRPr="00347049" w:rsidRDefault="00347049" w:rsidP="00680EB9">
      <w:pPr>
        <w:pStyle w:val="s1"/>
        <w:numPr>
          <w:ilvl w:val="0"/>
          <w:numId w:val="13"/>
        </w:numPr>
        <w:spacing w:before="0" w:beforeAutospacing="0" w:after="0" w:afterAutospacing="0" w:line="360" w:lineRule="auto"/>
        <w:ind w:left="0" w:firstLine="284"/>
        <w:jc w:val="both"/>
        <w:rPr>
          <w:color w:val="000000"/>
          <w:sz w:val="28"/>
          <w:szCs w:val="28"/>
        </w:rPr>
      </w:pPr>
      <w:r w:rsidRPr="00347049">
        <w:rPr>
          <w:color w:val="000000"/>
          <w:sz w:val="28"/>
          <w:shd w:val="clear" w:color="auto" w:fill="FFFFFF"/>
        </w:rPr>
        <w:t>Непредставление в установленный срок налогоплательщиком в налоговые органы документов и или иных сведений</w:t>
      </w:r>
      <w:r w:rsidRPr="00347049">
        <w:rPr>
          <w:color w:val="000000"/>
          <w:sz w:val="28"/>
        </w:rPr>
        <w:t xml:space="preserve">, </w:t>
      </w:r>
      <w:r w:rsidRPr="00347049">
        <w:rPr>
          <w:color w:val="000000"/>
          <w:sz w:val="28"/>
          <w:shd w:val="clear" w:color="auto" w:fill="FFFFFF"/>
        </w:rPr>
        <w:t>влечет взыскание штрафа в размере 200 руб. за каждый непредставленный документ.</w:t>
      </w:r>
    </w:p>
    <w:p w:rsidR="00E670D6" w:rsidRPr="00F11D91" w:rsidRDefault="00347049" w:rsidP="00680EB9">
      <w:pPr>
        <w:pStyle w:val="s1"/>
        <w:spacing w:before="0" w:beforeAutospacing="0" w:after="0" w:afterAutospacing="0" w:line="360" w:lineRule="auto"/>
        <w:ind w:firstLine="426"/>
        <w:jc w:val="both"/>
        <w:rPr>
          <w:color w:val="000000"/>
          <w:sz w:val="32"/>
          <w:szCs w:val="28"/>
        </w:rPr>
      </w:pPr>
      <w:r w:rsidRPr="00E670D6">
        <w:rPr>
          <w:color w:val="000000"/>
          <w:sz w:val="28"/>
          <w:shd w:val="clear" w:color="auto" w:fill="FFFFFF"/>
        </w:rPr>
        <w:t>Непредставление налоговому органу сведений о налогоплательщике, выразившееся в отказе лица представить имеющиеся у него документы</w:t>
      </w:r>
      <w:r w:rsidRPr="00E670D6">
        <w:rPr>
          <w:color w:val="000000"/>
          <w:sz w:val="28"/>
        </w:rPr>
        <w:t xml:space="preserve">, </w:t>
      </w:r>
      <w:r w:rsidRPr="00E670D6">
        <w:rPr>
          <w:color w:val="000000"/>
          <w:sz w:val="28"/>
          <w:shd w:val="clear" w:color="auto" w:fill="FFFFFF"/>
        </w:rPr>
        <w:t>влечет взыскание штрафа с организации или индивидуального предпринимателя  - 10000 руб</w:t>
      </w:r>
      <w:r w:rsidR="00E670D6" w:rsidRPr="00E670D6">
        <w:rPr>
          <w:color w:val="000000"/>
          <w:sz w:val="28"/>
          <w:shd w:val="clear" w:color="auto" w:fill="FFFFFF"/>
        </w:rPr>
        <w:t>.</w:t>
      </w:r>
      <w:r w:rsidRPr="00E670D6">
        <w:rPr>
          <w:color w:val="000000"/>
          <w:sz w:val="28"/>
          <w:shd w:val="clear" w:color="auto" w:fill="FFFFFF"/>
        </w:rPr>
        <w:t>, с физического лица, не являющегося индивидуальным предпринимателем</w:t>
      </w:r>
      <w:r w:rsidR="00E670D6" w:rsidRPr="00E670D6">
        <w:rPr>
          <w:color w:val="000000"/>
          <w:sz w:val="28"/>
          <w:shd w:val="clear" w:color="auto" w:fill="FFFFFF"/>
        </w:rPr>
        <w:t xml:space="preserve"> – 1000 </w:t>
      </w:r>
      <w:r w:rsidRPr="00E670D6">
        <w:rPr>
          <w:color w:val="000000"/>
          <w:sz w:val="28"/>
          <w:shd w:val="clear" w:color="auto" w:fill="FFFFFF"/>
        </w:rPr>
        <w:t>руб.</w:t>
      </w:r>
    </w:p>
    <w:p w:rsidR="00F11D91" w:rsidRPr="00F11D91" w:rsidRDefault="00F11D91" w:rsidP="00680EB9">
      <w:pPr>
        <w:pStyle w:val="s1"/>
        <w:numPr>
          <w:ilvl w:val="0"/>
          <w:numId w:val="13"/>
        </w:numPr>
        <w:spacing w:before="0" w:beforeAutospacing="0" w:after="0" w:afterAutospacing="0" w:line="360" w:lineRule="auto"/>
        <w:ind w:left="0" w:firstLine="284"/>
        <w:jc w:val="both"/>
        <w:rPr>
          <w:color w:val="000000"/>
          <w:sz w:val="32"/>
          <w:szCs w:val="28"/>
        </w:rPr>
      </w:pPr>
      <w:r w:rsidRPr="00F11D91">
        <w:rPr>
          <w:color w:val="000000"/>
          <w:sz w:val="28"/>
        </w:rPr>
        <w:t>Неявка либо уклонение от явки без</w:t>
      </w:r>
      <w:r w:rsidRPr="00F11D91">
        <w:rPr>
          <w:rStyle w:val="apple-converted-space"/>
          <w:color w:val="000000"/>
          <w:sz w:val="28"/>
        </w:rPr>
        <w:t> </w:t>
      </w:r>
      <w:r w:rsidRPr="00F11D91">
        <w:rPr>
          <w:color w:val="000000"/>
          <w:sz w:val="28"/>
        </w:rPr>
        <w:t>уважительных</w:t>
      </w:r>
      <w:r w:rsidRPr="00F11D91">
        <w:rPr>
          <w:rStyle w:val="apple-converted-space"/>
          <w:color w:val="000000"/>
          <w:sz w:val="28"/>
        </w:rPr>
        <w:t> </w:t>
      </w:r>
      <w:r w:rsidRPr="00F11D91">
        <w:rPr>
          <w:color w:val="000000"/>
          <w:sz w:val="28"/>
        </w:rPr>
        <w:t xml:space="preserve">причин лица, вызываемого по делу о налоговом правонарушении в качестве свидетеля, влечет взыскание штрафа в размере </w:t>
      </w:r>
      <w:r>
        <w:rPr>
          <w:color w:val="000000"/>
          <w:sz w:val="28"/>
        </w:rPr>
        <w:t>1000</w:t>
      </w:r>
      <w:r w:rsidRPr="00F11D91">
        <w:rPr>
          <w:color w:val="000000"/>
          <w:sz w:val="28"/>
        </w:rPr>
        <w:t xml:space="preserve"> руб.</w:t>
      </w:r>
    </w:p>
    <w:p w:rsidR="00077C11" w:rsidRPr="006E038F" w:rsidRDefault="00077C11" w:rsidP="00680EB9">
      <w:pPr>
        <w:pStyle w:val="s1"/>
        <w:spacing w:before="0" w:beforeAutospacing="0" w:after="0" w:afterAutospacing="0" w:line="360" w:lineRule="auto"/>
        <w:ind w:firstLine="426"/>
        <w:jc w:val="both"/>
        <w:rPr>
          <w:color w:val="000000"/>
          <w:sz w:val="32"/>
          <w:szCs w:val="28"/>
        </w:rPr>
      </w:pPr>
      <w:r w:rsidRPr="00077C11">
        <w:rPr>
          <w:color w:val="000000"/>
          <w:sz w:val="28"/>
          <w:shd w:val="clear" w:color="auto" w:fill="FFFFFF"/>
        </w:rPr>
        <w:t>Неправомерный</w:t>
      </w:r>
      <w:r w:rsidRPr="00077C11">
        <w:rPr>
          <w:rStyle w:val="apple-converted-space"/>
          <w:color w:val="000000"/>
          <w:sz w:val="28"/>
          <w:shd w:val="clear" w:color="auto" w:fill="FFFFFF"/>
        </w:rPr>
        <w:t> </w:t>
      </w:r>
      <w:r w:rsidRPr="00077C11">
        <w:rPr>
          <w:sz w:val="28"/>
          <w:shd w:val="clear" w:color="auto" w:fill="FFFFFF"/>
        </w:rPr>
        <w:t>отказ</w:t>
      </w:r>
      <w:r w:rsidRPr="00077C11">
        <w:rPr>
          <w:rStyle w:val="apple-converted-space"/>
          <w:color w:val="000000"/>
          <w:sz w:val="28"/>
          <w:shd w:val="clear" w:color="auto" w:fill="FFFFFF"/>
        </w:rPr>
        <w:t> </w:t>
      </w:r>
      <w:r w:rsidRPr="00077C11">
        <w:rPr>
          <w:color w:val="000000"/>
          <w:sz w:val="28"/>
          <w:shd w:val="clear" w:color="auto" w:fill="FFFFFF"/>
        </w:rPr>
        <w:t>свидетеля от дачи показаний, а также  дача заведомо ложных показаний</w:t>
      </w:r>
      <w:r w:rsidRPr="00077C11">
        <w:rPr>
          <w:sz w:val="28"/>
        </w:rPr>
        <w:t xml:space="preserve">, </w:t>
      </w:r>
      <w:r w:rsidRPr="00077C11">
        <w:rPr>
          <w:color w:val="000000"/>
          <w:sz w:val="28"/>
          <w:shd w:val="clear" w:color="auto" w:fill="FFFFFF"/>
        </w:rPr>
        <w:t>влечет взыскание штрафа в размере 3000 тысяч рублей.</w:t>
      </w:r>
      <w:r w:rsidR="005D2F68" w:rsidRPr="005D2F68">
        <w:rPr>
          <w:color w:val="000000"/>
          <w:sz w:val="28"/>
          <w:shd w:val="clear" w:color="auto" w:fill="FFFFFF"/>
        </w:rPr>
        <w:t xml:space="preserve"> [</w:t>
      </w:r>
      <w:r w:rsidR="005D2F68" w:rsidRPr="000A5B7D">
        <w:rPr>
          <w:color w:val="000000"/>
          <w:sz w:val="28"/>
          <w:shd w:val="clear" w:color="auto" w:fill="FFFFFF"/>
        </w:rPr>
        <w:t>3]</w:t>
      </w:r>
    </w:p>
    <w:p w:rsidR="006E038F" w:rsidRPr="006E038F" w:rsidRDefault="006E038F" w:rsidP="00680EB9">
      <w:pPr>
        <w:pStyle w:val="s1"/>
        <w:numPr>
          <w:ilvl w:val="0"/>
          <w:numId w:val="13"/>
        </w:numPr>
        <w:spacing w:before="0" w:beforeAutospacing="0" w:after="0" w:afterAutospacing="0" w:line="360" w:lineRule="auto"/>
        <w:ind w:left="0" w:firstLine="284"/>
        <w:jc w:val="both"/>
        <w:rPr>
          <w:color w:val="000000"/>
          <w:sz w:val="28"/>
          <w:szCs w:val="28"/>
        </w:rPr>
      </w:pPr>
      <w:r w:rsidRPr="006E038F">
        <w:rPr>
          <w:color w:val="000000"/>
          <w:sz w:val="28"/>
          <w:szCs w:val="28"/>
        </w:rPr>
        <w:t>Отказ эксперта, переводчика или специалиста от участия в проведении налоговой проверки, влечет взыскание штрафа в размере 500 рублей.</w:t>
      </w:r>
    </w:p>
    <w:p w:rsidR="006E038F" w:rsidRPr="006E038F" w:rsidRDefault="006E038F" w:rsidP="00680EB9">
      <w:pPr>
        <w:pStyle w:val="s1"/>
        <w:spacing w:before="0" w:beforeAutospacing="0" w:after="0" w:afterAutospacing="0" w:line="360" w:lineRule="auto"/>
        <w:ind w:firstLine="426"/>
        <w:jc w:val="both"/>
        <w:rPr>
          <w:color w:val="000000"/>
          <w:sz w:val="28"/>
          <w:szCs w:val="28"/>
        </w:rPr>
      </w:pPr>
      <w:r w:rsidRPr="006E038F">
        <w:rPr>
          <w:color w:val="000000"/>
          <w:sz w:val="28"/>
          <w:szCs w:val="28"/>
        </w:rPr>
        <w:lastRenderedPageBreak/>
        <w:t>Дача экспертом заведомо ложного заключения или осуществление переводчиком заведомо ложного перевода, влечет взыскание штрафа в размере 5 000 руб.</w:t>
      </w:r>
    </w:p>
    <w:p w:rsidR="00153599" w:rsidRPr="00153599" w:rsidRDefault="00153599" w:rsidP="00680EB9">
      <w:pPr>
        <w:pStyle w:val="s1"/>
        <w:numPr>
          <w:ilvl w:val="0"/>
          <w:numId w:val="13"/>
        </w:numPr>
        <w:spacing w:before="0" w:beforeAutospacing="0" w:after="0" w:afterAutospacing="0" w:line="360" w:lineRule="auto"/>
        <w:ind w:left="0" w:firstLine="284"/>
        <w:jc w:val="both"/>
        <w:rPr>
          <w:color w:val="000000"/>
          <w:sz w:val="36"/>
          <w:szCs w:val="28"/>
        </w:rPr>
      </w:pPr>
      <w:r w:rsidRPr="00153599">
        <w:rPr>
          <w:color w:val="000000"/>
          <w:sz w:val="28"/>
          <w:shd w:val="clear" w:color="auto" w:fill="FFFFFF"/>
        </w:rPr>
        <w:t>Неправомерное несообщение (несвоевременное сообщение) лицом сведений, влечет взыскание штрафа в размере 5 000 руб.</w:t>
      </w:r>
    </w:p>
    <w:p w:rsidR="00153599" w:rsidRPr="00153599" w:rsidRDefault="00153599" w:rsidP="00680EB9">
      <w:pPr>
        <w:pStyle w:val="s1"/>
        <w:spacing w:before="0" w:beforeAutospacing="0" w:after="0" w:afterAutospacing="0" w:line="360" w:lineRule="auto"/>
        <w:ind w:firstLine="426"/>
        <w:jc w:val="both"/>
        <w:rPr>
          <w:color w:val="000000"/>
          <w:sz w:val="36"/>
          <w:szCs w:val="28"/>
        </w:rPr>
      </w:pPr>
      <w:r w:rsidRPr="00153599">
        <w:rPr>
          <w:color w:val="000000"/>
          <w:sz w:val="28"/>
          <w:shd w:val="clear" w:color="auto" w:fill="FFFFFF"/>
        </w:rPr>
        <w:t>Неправомерное несообщение (несвоевременное сообщение) лицом сведений, совершенные повторно в течение календарного года, влекут взыскание штрафа в размере 20 000 руб.</w:t>
      </w:r>
    </w:p>
    <w:p w:rsidR="00391F00" w:rsidRPr="00391F00" w:rsidRDefault="00391F00" w:rsidP="00680EB9">
      <w:pPr>
        <w:pStyle w:val="s1"/>
        <w:numPr>
          <w:ilvl w:val="0"/>
          <w:numId w:val="13"/>
        </w:numPr>
        <w:spacing w:before="0" w:beforeAutospacing="0" w:after="0" w:afterAutospacing="0" w:line="360" w:lineRule="auto"/>
        <w:ind w:left="0" w:firstLine="284"/>
        <w:jc w:val="both"/>
        <w:rPr>
          <w:color w:val="000000"/>
          <w:sz w:val="36"/>
          <w:szCs w:val="28"/>
        </w:rPr>
      </w:pPr>
      <w:r w:rsidRPr="00391F00">
        <w:rPr>
          <w:color w:val="000000"/>
          <w:sz w:val="28"/>
          <w:shd w:val="clear" w:color="auto" w:fill="FFFFFF"/>
        </w:rPr>
        <w:t xml:space="preserve">Нарушение </w:t>
      </w:r>
      <w:r w:rsidRPr="00391F00">
        <w:rPr>
          <w:sz w:val="28"/>
          <w:shd w:val="clear" w:color="auto" w:fill="FFFFFF"/>
        </w:rPr>
        <w:t>порядка регистрации</w:t>
      </w:r>
      <w:r w:rsidRPr="00391F00">
        <w:rPr>
          <w:rStyle w:val="apple-converted-space"/>
          <w:color w:val="000000"/>
          <w:sz w:val="28"/>
          <w:shd w:val="clear" w:color="auto" w:fill="FFFFFF"/>
        </w:rPr>
        <w:t> </w:t>
      </w:r>
      <w:r w:rsidRPr="00391F00">
        <w:rPr>
          <w:color w:val="000000"/>
          <w:sz w:val="28"/>
          <w:shd w:val="clear" w:color="auto" w:fill="FFFFFF"/>
        </w:rPr>
        <w:t>в налоговом органе объекта налогообложения налогом на игорный бизнес</w:t>
      </w:r>
      <w:r w:rsidRPr="00391F00">
        <w:rPr>
          <w:rStyle w:val="apple-converted-space"/>
          <w:color w:val="000000"/>
          <w:sz w:val="28"/>
          <w:shd w:val="clear" w:color="auto" w:fill="FFFFFF"/>
        </w:rPr>
        <w:t xml:space="preserve">, </w:t>
      </w:r>
      <w:r w:rsidRPr="00391F00">
        <w:rPr>
          <w:color w:val="000000"/>
          <w:sz w:val="28"/>
          <w:shd w:val="clear" w:color="auto" w:fill="FFFFFF"/>
        </w:rPr>
        <w:t>влечет взыскание штрафа в трехкратном размере</w:t>
      </w:r>
      <w:r w:rsidRPr="00391F00">
        <w:rPr>
          <w:rStyle w:val="apple-converted-space"/>
          <w:color w:val="000000"/>
          <w:sz w:val="28"/>
          <w:shd w:val="clear" w:color="auto" w:fill="FFFFFF"/>
        </w:rPr>
        <w:t> </w:t>
      </w:r>
      <w:r w:rsidRPr="00391F00">
        <w:rPr>
          <w:sz w:val="28"/>
          <w:shd w:val="clear" w:color="auto" w:fill="FFFFFF"/>
        </w:rPr>
        <w:t>ставки</w:t>
      </w:r>
      <w:r w:rsidRPr="00391F00">
        <w:rPr>
          <w:rStyle w:val="apple-converted-space"/>
          <w:color w:val="000000"/>
          <w:sz w:val="28"/>
          <w:shd w:val="clear" w:color="auto" w:fill="FFFFFF"/>
        </w:rPr>
        <w:t> </w:t>
      </w:r>
      <w:r w:rsidRPr="00391F00">
        <w:rPr>
          <w:color w:val="000000"/>
          <w:sz w:val="28"/>
          <w:shd w:val="clear" w:color="auto" w:fill="FFFFFF"/>
        </w:rPr>
        <w:t>налога на игорный бизнес</w:t>
      </w:r>
      <w:r w:rsidRPr="00391F00">
        <w:rPr>
          <w:color w:val="000000"/>
          <w:sz w:val="28"/>
        </w:rPr>
        <w:t>.</w:t>
      </w:r>
    </w:p>
    <w:p w:rsidR="00330247" w:rsidRDefault="00391F00" w:rsidP="00680EB9">
      <w:pPr>
        <w:pStyle w:val="s1"/>
        <w:spacing w:before="0" w:beforeAutospacing="0" w:after="0" w:afterAutospacing="0" w:line="360" w:lineRule="auto"/>
        <w:jc w:val="both"/>
        <w:rPr>
          <w:color w:val="000000"/>
          <w:sz w:val="28"/>
          <w:shd w:val="clear" w:color="auto" w:fill="FFFFFF"/>
        </w:rPr>
      </w:pPr>
      <w:r w:rsidRPr="00391F00">
        <w:rPr>
          <w:color w:val="000000"/>
          <w:sz w:val="28"/>
          <w:shd w:val="clear" w:color="auto" w:fill="FFFFFF"/>
        </w:rPr>
        <w:t xml:space="preserve">Нарушение </w:t>
      </w:r>
      <w:r w:rsidRPr="00391F00">
        <w:rPr>
          <w:sz w:val="28"/>
          <w:shd w:val="clear" w:color="auto" w:fill="FFFFFF"/>
        </w:rPr>
        <w:t>порядка регистрации</w:t>
      </w:r>
      <w:r w:rsidRPr="00391F00">
        <w:rPr>
          <w:rStyle w:val="apple-converted-space"/>
          <w:color w:val="000000"/>
          <w:sz w:val="28"/>
          <w:shd w:val="clear" w:color="auto" w:fill="FFFFFF"/>
        </w:rPr>
        <w:t> </w:t>
      </w:r>
      <w:r w:rsidRPr="00391F00">
        <w:rPr>
          <w:color w:val="000000"/>
          <w:sz w:val="28"/>
          <w:shd w:val="clear" w:color="auto" w:fill="FFFFFF"/>
        </w:rPr>
        <w:t>в налоговом органе объекта налогообложения налогом на игорный бизнес более одного раза, влекут взыскание штрафа в шестикратном размере ставки налога на игорный бизнес.</w:t>
      </w:r>
      <w:r w:rsidR="00CD06E1" w:rsidRPr="00CD06E1">
        <w:rPr>
          <w:color w:val="000000"/>
          <w:sz w:val="28"/>
          <w:shd w:val="clear" w:color="auto" w:fill="FFFFFF"/>
        </w:rPr>
        <w:t xml:space="preserve"> </w:t>
      </w:r>
    </w:p>
    <w:p w:rsidR="00CD06E1" w:rsidRPr="00CD06E1" w:rsidRDefault="00CD06E1" w:rsidP="00680EB9">
      <w:pPr>
        <w:pStyle w:val="s1"/>
        <w:numPr>
          <w:ilvl w:val="0"/>
          <w:numId w:val="13"/>
        </w:numPr>
        <w:spacing w:before="0" w:beforeAutospacing="0" w:after="0" w:afterAutospacing="0" w:line="360" w:lineRule="auto"/>
        <w:ind w:left="0" w:firstLine="284"/>
        <w:jc w:val="both"/>
        <w:rPr>
          <w:color w:val="000000"/>
          <w:sz w:val="28"/>
          <w:shd w:val="clear" w:color="auto" w:fill="FFFFFF"/>
        </w:rPr>
      </w:pPr>
      <w:r>
        <w:rPr>
          <w:color w:val="000000"/>
          <w:sz w:val="28"/>
          <w:shd w:val="clear" w:color="auto" w:fill="FFFFFF"/>
        </w:rPr>
        <w:t xml:space="preserve"> </w:t>
      </w:r>
      <w:r w:rsidRPr="00CD06E1">
        <w:rPr>
          <w:color w:val="000000"/>
          <w:sz w:val="28"/>
          <w:szCs w:val="27"/>
        </w:rPr>
        <w:t>Неуплата или неполная уплата налогоплательщиком сумм налога в результате применения в целях налогообложения в конт</w:t>
      </w:r>
      <w:r>
        <w:rPr>
          <w:color w:val="000000"/>
          <w:sz w:val="28"/>
          <w:szCs w:val="27"/>
        </w:rPr>
        <w:t xml:space="preserve">ролируемых сделках коммерческих, </w:t>
      </w:r>
      <w:r w:rsidRPr="00CD06E1">
        <w:rPr>
          <w:color w:val="000000"/>
          <w:sz w:val="28"/>
          <w:szCs w:val="27"/>
        </w:rPr>
        <w:t xml:space="preserve">финансовых условий, </w:t>
      </w:r>
      <w:r>
        <w:rPr>
          <w:color w:val="000000"/>
          <w:sz w:val="28"/>
          <w:szCs w:val="27"/>
        </w:rPr>
        <w:t xml:space="preserve">не сопоставимых с коммерческими, </w:t>
      </w:r>
      <w:r w:rsidRPr="00CD06E1">
        <w:rPr>
          <w:color w:val="000000"/>
          <w:sz w:val="28"/>
          <w:szCs w:val="27"/>
        </w:rPr>
        <w:t>финансовыми условиями сделок между лицами, не являющимися взаимозависимыми,</w:t>
      </w:r>
      <w:r w:rsidRPr="00CD06E1">
        <w:rPr>
          <w:color w:val="000000"/>
          <w:sz w:val="32"/>
          <w:shd w:val="clear" w:color="auto" w:fill="FFFFFF"/>
        </w:rPr>
        <w:t xml:space="preserve"> </w:t>
      </w:r>
      <w:r w:rsidRPr="00CD06E1">
        <w:rPr>
          <w:color w:val="000000"/>
          <w:sz w:val="28"/>
          <w:szCs w:val="27"/>
        </w:rPr>
        <w:t xml:space="preserve">влечет взыскание штрафа в размере 40 </w:t>
      </w:r>
      <w:r>
        <w:rPr>
          <w:color w:val="000000"/>
          <w:sz w:val="28"/>
          <w:szCs w:val="27"/>
        </w:rPr>
        <w:t>%</w:t>
      </w:r>
      <w:r w:rsidRPr="00CD06E1">
        <w:rPr>
          <w:color w:val="000000"/>
          <w:sz w:val="28"/>
          <w:szCs w:val="27"/>
        </w:rPr>
        <w:t xml:space="preserve"> от неуплаченной суммы налога, но не менее 30 000 руб.</w:t>
      </w:r>
    </w:p>
    <w:p w:rsidR="00330247" w:rsidRPr="00330247" w:rsidRDefault="00F94535" w:rsidP="00680EB9">
      <w:pPr>
        <w:pStyle w:val="s1"/>
        <w:numPr>
          <w:ilvl w:val="0"/>
          <w:numId w:val="13"/>
        </w:numPr>
        <w:spacing w:before="0" w:beforeAutospacing="0" w:after="0" w:afterAutospacing="0" w:line="360" w:lineRule="auto"/>
        <w:ind w:left="0" w:firstLine="284"/>
        <w:jc w:val="both"/>
        <w:rPr>
          <w:color w:val="000000"/>
          <w:sz w:val="40"/>
          <w:szCs w:val="28"/>
        </w:rPr>
      </w:pPr>
      <w:r>
        <w:rPr>
          <w:color w:val="000000"/>
          <w:sz w:val="28"/>
        </w:rPr>
        <w:t xml:space="preserve"> Непредставление в </w:t>
      </w:r>
      <w:r w:rsidR="00330247" w:rsidRPr="00330247">
        <w:rPr>
          <w:color w:val="000000"/>
          <w:sz w:val="28"/>
        </w:rPr>
        <w:t>установленный</w:t>
      </w:r>
      <w:r w:rsidR="00330247" w:rsidRPr="00330247">
        <w:rPr>
          <w:rStyle w:val="apple-converted-space"/>
          <w:color w:val="000000"/>
          <w:sz w:val="28"/>
        </w:rPr>
        <w:t> </w:t>
      </w:r>
      <w:r w:rsidR="00330247" w:rsidRPr="00F94535">
        <w:rPr>
          <w:color w:val="000000"/>
          <w:sz w:val="28"/>
        </w:rPr>
        <w:t>срок</w:t>
      </w:r>
      <w:r w:rsidR="00330247" w:rsidRPr="00330247">
        <w:rPr>
          <w:rStyle w:val="apple-converted-space"/>
          <w:color w:val="000000"/>
          <w:sz w:val="28"/>
        </w:rPr>
        <w:t> </w:t>
      </w:r>
      <w:r w:rsidR="00330247" w:rsidRPr="00F94535">
        <w:rPr>
          <w:color w:val="000000"/>
          <w:sz w:val="28"/>
        </w:rPr>
        <w:t>уведомления</w:t>
      </w:r>
      <w:r w:rsidR="00330247" w:rsidRPr="00330247">
        <w:rPr>
          <w:rStyle w:val="apple-converted-space"/>
          <w:color w:val="000000"/>
          <w:sz w:val="28"/>
        </w:rPr>
        <w:t> </w:t>
      </w:r>
      <w:r w:rsidR="00330247" w:rsidRPr="00330247">
        <w:rPr>
          <w:color w:val="000000"/>
          <w:sz w:val="28"/>
        </w:rPr>
        <w:t>о контролируемых сделках или представление уведомления о контролируемых сделках, содержащего недостоверные сведения, влечет взыскание штрафа в размере 5 000 рублей.</w:t>
      </w:r>
      <w:r w:rsidR="005D2F68" w:rsidRPr="005D2F68">
        <w:rPr>
          <w:color w:val="000000"/>
          <w:sz w:val="28"/>
        </w:rPr>
        <w:t xml:space="preserve"> [</w:t>
      </w:r>
      <w:r w:rsidR="005D2F68" w:rsidRPr="00CD06E1">
        <w:rPr>
          <w:color w:val="000000"/>
          <w:sz w:val="28"/>
        </w:rPr>
        <w:t>3]</w:t>
      </w:r>
    </w:p>
    <w:p w:rsidR="00330247" w:rsidRDefault="00330247" w:rsidP="00330247">
      <w:pPr>
        <w:pStyle w:val="s1"/>
        <w:spacing w:before="0" w:beforeAutospacing="0" w:after="0" w:afterAutospacing="0" w:line="360" w:lineRule="auto"/>
        <w:jc w:val="both"/>
        <w:rPr>
          <w:rFonts w:ascii="Arial" w:hAnsi="Arial" w:cs="Arial"/>
          <w:color w:val="000000"/>
        </w:rPr>
      </w:pPr>
    </w:p>
    <w:p w:rsidR="00D3753A" w:rsidRDefault="00D3753A" w:rsidP="00680EB9">
      <w:pPr>
        <w:pStyle w:val="s1"/>
        <w:spacing w:before="0" w:beforeAutospacing="0" w:after="0" w:afterAutospacing="0" w:line="360" w:lineRule="auto"/>
        <w:jc w:val="center"/>
        <w:rPr>
          <w:sz w:val="28"/>
          <w:szCs w:val="28"/>
        </w:rPr>
      </w:pPr>
      <w:r>
        <w:rPr>
          <w:sz w:val="28"/>
        </w:rPr>
        <w:t xml:space="preserve">Виды налоговых правонарушений и ответственность за их совершение, предусмотренные </w:t>
      </w:r>
      <w:r w:rsidRPr="00B97D8A">
        <w:rPr>
          <w:sz w:val="28"/>
          <w:szCs w:val="28"/>
        </w:rPr>
        <w:t>Кодексом об административных правонарушениях</w:t>
      </w:r>
      <w:r>
        <w:rPr>
          <w:sz w:val="28"/>
          <w:szCs w:val="28"/>
        </w:rPr>
        <w:t>:</w:t>
      </w:r>
    </w:p>
    <w:p w:rsidR="00005FB9" w:rsidRPr="000C691B" w:rsidRDefault="00005FB9" w:rsidP="00680EB9">
      <w:pPr>
        <w:pStyle w:val="s1"/>
        <w:numPr>
          <w:ilvl w:val="0"/>
          <w:numId w:val="17"/>
        </w:numPr>
        <w:shd w:val="clear" w:color="auto" w:fill="FFFFFF"/>
        <w:tabs>
          <w:tab w:val="left" w:pos="0"/>
        </w:tabs>
        <w:spacing w:before="0" w:beforeAutospacing="0" w:after="0" w:afterAutospacing="0" w:line="360" w:lineRule="auto"/>
        <w:ind w:left="0" w:firstLine="426"/>
        <w:jc w:val="both"/>
        <w:rPr>
          <w:color w:val="000000"/>
          <w:sz w:val="28"/>
          <w:szCs w:val="18"/>
        </w:rPr>
      </w:pPr>
      <w:r w:rsidRPr="000C691B">
        <w:rPr>
          <w:color w:val="000000"/>
          <w:sz w:val="28"/>
          <w:szCs w:val="18"/>
        </w:rPr>
        <w:t>Нарушение срока подачи заявления о постановке на учет в налоговом органе -</w:t>
      </w:r>
      <w:r w:rsidR="000C691B">
        <w:rPr>
          <w:color w:val="000000"/>
          <w:sz w:val="28"/>
          <w:szCs w:val="18"/>
        </w:rPr>
        <w:t xml:space="preserve"> </w:t>
      </w:r>
      <w:r w:rsidRPr="000C691B">
        <w:rPr>
          <w:color w:val="000000"/>
          <w:sz w:val="28"/>
          <w:szCs w:val="18"/>
        </w:rPr>
        <w:t xml:space="preserve">влечет предупреждение или наложение административного штрафа на должностных лиц в размере от </w:t>
      </w:r>
      <w:r w:rsidR="000C691B">
        <w:rPr>
          <w:color w:val="000000"/>
          <w:sz w:val="28"/>
          <w:szCs w:val="18"/>
        </w:rPr>
        <w:t>500</w:t>
      </w:r>
      <w:r w:rsidRPr="000C691B">
        <w:rPr>
          <w:color w:val="000000"/>
          <w:sz w:val="28"/>
          <w:szCs w:val="18"/>
        </w:rPr>
        <w:t xml:space="preserve"> до </w:t>
      </w:r>
      <w:r w:rsidR="000C691B">
        <w:rPr>
          <w:color w:val="000000"/>
          <w:sz w:val="28"/>
          <w:szCs w:val="18"/>
        </w:rPr>
        <w:t>1000 руб</w:t>
      </w:r>
      <w:r w:rsidRPr="000C691B">
        <w:rPr>
          <w:color w:val="000000"/>
          <w:sz w:val="28"/>
          <w:szCs w:val="18"/>
        </w:rPr>
        <w:t>.</w:t>
      </w:r>
      <w:r w:rsidR="00FC11BB">
        <w:rPr>
          <w:color w:val="000000"/>
          <w:sz w:val="28"/>
          <w:szCs w:val="18"/>
        </w:rPr>
        <w:t xml:space="preserve"> (ст. 15.3.1)</w:t>
      </w:r>
    </w:p>
    <w:p w:rsidR="00005FB9" w:rsidRPr="00DE3ADF" w:rsidRDefault="00005FB9" w:rsidP="00FC11BB">
      <w:pPr>
        <w:pStyle w:val="s1"/>
        <w:shd w:val="clear" w:color="auto" w:fill="FFFFFF"/>
        <w:tabs>
          <w:tab w:val="left" w:pos="0"/>
        </w:tabs>
        <w:spacing w:before="0" w:beforeAutospacing="0" w:after="0" w:afterAutospacing="0" w:line="360" w:lineRule="auto"/>
        <w:ind w:firstLine="426"/>
        <w:jc w:val="both"/>
        <w:rPr>
          <w:color w:val="000000"/>
          <w:sz w:val="28"/>
          <w:szCs w:val="18"/>
          <w:lang w:val="en-US"/>
        </w:rPr>
      </w:pPr>
      <w:r w:rsidRPr="000C691B">
        <w:rPr>
          <w:color w:val="000000"/>
          <w:sz w:val="28"/>
          <w:szCs w:val="18"/>
        </w:rPr>
        <w:lastRenderedPageBreak/>
        <w:t xml:space="preserve">Нарушение срока подачи заявления о постановке на учет в налоговом органе, </w:t>
      </w:r>
      <w:r w:rsidR="000C691B">
        <w:rPr>
          <w:color w:val="000000"/>
          <w:sz w:val="28"/>
          <w:szCs w:val="18"/>
        </w:rPr>
        <w:t xml:space="preserve">а также </w:t>
      </w:r>
      <w:r w:rsidRPr="000C691B">
        <w:rPr>
          <w:color w:val="000000"/>
          <w:sz w:val="28"/>
          <w:szCs w:val="18"/>
        </w:rPr>
        <w:t xml:space="preserve"> ведение деятельности без постановки на учет,</w:t>
      </w:r>
      <w:r w:rsidR="000C691B">
        <w:rPr>
          <w:color w:val="000000"/>
          <w:sz w:val="28"/>
          <w:szCs w:val="18"/>
        </w:rPr>
        <w:t xml:space="preserve"> </w:t>
      </w:r>
      <w:r w:rsidRPr="000C691B">
        <w:rPr>
          <w:color w:val="000000"/>
          <w:sz w:val="28"/>
          <w:szCs w:val="18"/>
        </w:rPr>
        <w:t xml:space="preserve">влечет наложение административного штрафа на должностных лиц в размере от </w:t>
      </w:r>
      <w:r w:rsidR="000C691B">
        <w:rPr>
          <w:color w:val="000000"/>
          <w:sz w:val="28"/>
          <w:szCs w:val="18"/>
        </w:rPr>
        <w:t xml:space="preserve">2000 до 3000 </w:t>
      </w:r>
      <w:r w:rsidRPr="000C691B">
        <w:rPr>
          <w:color w:val="000000"/>
          <w:sz w:val="28"/>
          <w:szCs w:val="18"/>
        </w:rPr>
        <w:t>руб.</w:t>
      </w:r>
      <w:r w:rsidR="00FC11BB">
        <w:rPr>
          <w:color w:val="000000"/>
          <w:sz w:val="28"/>
          <w:szCs w:val="18"/>
        </w:rPr>
        <w:t xml:space="preserve"> (ст. 15.3.2)</w:t>
      </w:r>
      <w:r w:rsidR="00DE3ADF">
        <w:rPr>
          <w:color w:val="000000"/>
          <w:sz w:val="28"/>
          <w:szCs w:val="18"/>
          <w:lang w:val="en-US"/>
        </w:rPr>
        <w:t xml:space="preserve"> [5]</w:t>
      </w:r>
    </w:p>
    <w:p w:rsidR="006D0F3E" w:rsidRPr="005B0CD6" w:rsidRDefault="006D0F3E" w:rsidP="006D0F3E">
      <w:pPr>
        <w:pStyle w:val="s1"/>
        <w:numPr>
          <w:ilvl w:val="0"/>
          <w:numId w:val="17"/>
        </w:numPr>
        <w:shd w:val="clear" w:color="auto" w:fill="FFFFFF"/>
        <w:tabs>
          <w:tab w:val="left" w:pos="0"/>
        </w:tabs>
        <w:spacing w:before="0" w:beforeAutospacing="0" w:after="0" w:afterAutospacing="0" w:line="360" w:lineRule="auto"/>
        <w:ind w:left="0" w:firstLine="426"/>
        <w:jc w:val="both"/>
        <w:rPr>
          <w:color w:val="000000"/>
          <w:sz w:val="28"/>
          <w:szCs w:val="18"/>
        </w:rPr>
      </w:pPr>
      <w:r w:rsidRPr="006D0F3E">
        <w:rPr>
          <w:color w:val="000000"/>
          <w:sz w:val="28"/>
          <w:szCs w:val="27"/>
        </w:rPr>
        <w:t>Нарушение срока</w:t>
      </w:r>
      <w:r w:rsidRPr="006D0F3E">
        <w:rPr>
          <w:rStyle w:val="apple-converted-space"/>
          <w:color w:val="000000"/>
          <w:sz w:val="28"/>
          <w:szCs w:val="27"/>
        </w:rPr>
        <w:t> </w:t>
      </w:r>
      <w:r w:rsidRPr="006D0F3E">
        <w:rPr>
          <w:color w:val="000000"/>
          <w:sz w:val="28"/>
          <w:szCs w:val="27"/>
        </w:rPr>
        <w:t>представления в налоговый орган информации об открытии или о закрытии счета в банке или иной кредитной организации - влечет предупреждение или наложение административного штрафа на должностных лиц в размере от 1000 до 2000 руб.</w:t>
      </w:r>
      <w:r w:rsidR="00182B11">
        <w:rPr>
          <w:color w:val="000000"/>
          <w:sz w:val="28"/>
          <w:szCs w:val="27"/>
        </w:rPr>
        <w:t xml:space="preserve"> </w:t>
      </w:r>
      <w:r w:rsidR="0080421A">
        <w:rPr>
          <w:color w:val="000000"/>
          <w:sz w:val="28"/>
          <w:szCs w:val="18"/>
        </w:rPr>
        <w:t>(ст. 15.4)</w:t>
      </w:r>
    </w:p>
    <w:p w:rsidR="005B0CD6" w:rsidRPr="00DF0601" w:rsidRDefault="005B0CD6" w:rsidP="005B0CD6">
      <w:pPr>
        <w:pStyle w:val="s1"/>
        <w:numPr>
          <w:ilvl w:val="0"/>
          <w:numId w:val="17"/>
        </w:numPr>
        <w:shd w:val="clear" w:color="auto" w:fill="FFFFFF"/>
        <w:tabs>
          <w:tab w:val="left" w:pos="0"/>
        </w:tabs>
        <w:spacing w:before="0" w:beforeAutospacing="0" w:after="0" w:afterAutospacing="0" w:line="360" w:lineRule="auto"/>
        <w:ind w:left="0" w:firstLine="426"/>
        <w:jc w:val="both"/>
        <w:rPr>
          <w:color w:val="000000"/>
          <w:sz w:val="28"/>
          <w:szCs w:val="18"/>
        </w:rPr>
      </w:pPr>
      <w:r w:rsidRPr="005B0CD6">
        <w:rPr>
          <w:color w:val="000000"/>
          <w:sz w:val="28"/>
          <w:szCs w:val="27"/>
        </w:rPr>
        <w:t>Нарушение сроков представления налоговой декларации в налоговый орган по месту учета, влечет предупреждение или наложение административного штрафа на должностных лиц в размере от 300 до 500 руб.</w:t>
      </w:r>
      <w:r w:rsidR="004F18F9">
        <w:rPr>
          <w:color w:val="000000"/>
          <w:sz w:val="28"/>
          <w:szCs w:val="27"/>
        </w:rPr>
        <w:t xml:space="preserve"> </w:t>
      </w:r>
      <w:r w:rsidR="004F18F9">
        <w:rPr>
          <w:color w:val="000000"/>
          <w:sz w:val="28"/>
          <w:szCs w:val="18"/>
        </w:rPr>
        <w:t>(ст. 15.5)</w:t>
      </w:r>
      <w:r w:rsidR="00DE3ADF">
        <w:rPr>
          <w:color w:val="000000"/>
          <w:sz w:val="28"/>
          <w:szCs w:val="18"/>
          <w:lang w:val="en-US"/>
        </w:rPr>
        <w:t xml:space="preserve"> [2]</w:t>
      </w:r>
    </w:p>
    <w:p w:rsidR="00DF0601" w:rsidRDefault="00DF0601" w:rsidP="00DF0601">
      <w:pPr>
        <w:pStyle w:val="s1"/>
        <w:numPr>
          <w:ilvl w:val="0"/>
          <w:numId w:val="17"/>
        </w:numPr>
        <w:shd w:val="clear" w:color="auto" w:fill="FFFFFF"/>
        <w:tabs>
          <w:tab w:val="left" w:pos="0"/>
        </w:tabs>
        <w:spacing w:before="0" w:beforeAutospacing="0" w:after="0" w:afterAutospacing="0" w:line="360" w:lineRule="auto"/>
        <w:ind w:left="0" w:firstLine="426"/>
        <w:jc w:val="both"/>
        <w:rPr>
          <w:color w:val="000000"/>
          <w:sz w:val="28"/>
          <w:szCs w:val="18"/>
        </w:rPr>
      </w:pPr>
      <w:proofErr w:type="gramStart"/>
      <w:r w:rsidRPr="00DF0601">
        <w:rPr>
          <w:color w:val="000000"/>
          <w:sz w:val="28"/>
          <w:szCs w:val="27"/>
        </w:rPr>
        <w:t xml:space="preserve">Непредставление в срок либо отказ от представления в налоговые органы, таможенные органы документов, необходимых для осуществления налогового контроля, а </w:t>
      </w:r>
      <w:r>
        <w:rPr>
          <w:color w:val="000000"/>
          <w:sz w:val="28"/>
          <w:szCs w:val="27"/>
        </w:rPr>
        <w:t>также</w:t>
      </w:r>
      <w:r w:rsidRPr="00DF0601">
        <w:rPr>
          <w:color w:val="000000"/>
          <w:sz w:val="28"/>
          <w:szCs w:val="27"/>
        </w:rPr>
        <w:t xml:space="preserve"> представление сведений в неполном объеме или в искаженном виде, влечет наложение административного штрафа на граждан в размере от </w:t>
      </w:r>
      <w:r>
        <w:rPr>
          <w:color w:val="000000"/>
          <w:sz w:val="28"/>
          <w:szCs w:val="27"/>
        </w:rPr>
        <w:t>100</w:t>
      </w:r>
      <w:r w:rsidRPr="00DF0601">
        <w:rPr>
          <w:color w:val="000000"/>
          <w:sz w:val="28"/>
          <w:szCs w:val="27"/>
        </w:rPr>
        <w:t xml:space="preserve"> до </w:t>
      </w:r>
      <w:r>
        <w:rPr>
          <w:color w:val="000000"/>
          <w:sz w:val="28"/>
          <w:szCs w:val="27"/>
        </w:rPr>
        <w:t>300</w:t>
      </w:r>
      <w:r w:rsidRPr="00DF0601">
        <w:rPr>
          <w:color w:val="000000"/>
          <w:sz w:val="28"/>
          <w:szCs w:val="27"/>
        </w:rPr>
        <w:t xml:space="preserve"> руб</w:t>
      </w:r>
      <w:r>
        <w:rPr>
          <w:color w:val="000000"/>
          <w:sz w:val="28"/>
          <w:szCs w:val="27"/>
        </w:rPr>
        <w:t>.</w:t>
      </w:r>
      <w:r w:rsidRPr="00DF0601">
        <w:rPr>
          <w:color w:val="000000"/>
          <w:sz w:val="28"/>
          <w:szCs w:val="27"/>
        </w:rPr>
        <w:t xml:space="preserve">; на должностных лиц - от </w:t>
      </w:r>
      <w:r>
        <w:rPr>
          <w:color w:val="000000"/>
          <w:sz w:val="28"/>
          <w:szCs w:val="27"/>
        </w:rPr>
        <w:t>300</w:t>
      </w:r>
      <w:r w:rsidRPr="00DF0601">
        <w:rPr>
          <w:color w:val="000000"/>
          <w:sz w:val="28"/>
          <w:szCs w:val="27"/>
        </w:rPr>
        <w:t xml:space="preserve"> до </w:t>
      </w:r>
      <w:r>
        <w:rPr>
          <w:color w:val="000000"/>
          <w:sz w:val="28"/>
          <w:szCs w:val="27"/>
        </w:rPr>
        <w:t>500</w:t>
      </w:r>
      <w:r w:rsidRPr="00DF0601">
        <w:rPr>
          <w:color w:val="000000"/>
          <w:sz w:val="28"/>
          <w:szCs w:val="27"/>
        </w:rPr>
        <w:t xml:space="preserve"> руб.</w:t>
      </w:r>
      <w:r w:rsidR="00B40095">
        <w:rPr>
          <w:color w:val="000000"/>
          <w:sz w:val="28"/>
          <w:szCs w:val="27"/>
        </w:rPr>
        <w:t xml:space="preserve"> </w:t>
      </w:r>
      <w:r w:rsidR="00B40095">
        <w:rPr>
          <w:color w:val="000000"/>
          <w:sz w:val="28"/>
          <w:szCs w:val="18"/>
        </w:rPr>
        <w:t>(ст. 15.6.1)</w:t>
      </w:r>
      <w:proofErr w:type="gramEnd"/>
    </w:p>
    <w:p w:rsidR="00B40095" w:rsidRPr="00DE3ADF" w:rsidRDefault="00B40095" w:rsidP="00B40095">
      <w:pPr>
        <w:pStyle w:val="s1"/>
        <w:spacing w:before="0" w:beforeAutospacing="0" w:after="0" w:afterAutospacing="0" w:line="360" w:lineRule="auto"/>
        <w:ind w:firstLine="426"/>
        <w:jc w:val="both"/>
        <w:rPr>
          <w:color w:val="000000"/>
          <w:sz w:val="28"/>
          <w:szCs w:val="18"/>
          <w:lang w:val="en-US"/>
        </w:rPr>
      </w:pPr>
      <w:proofErr w:type="gramStart"/>
      <w:r w:rsidRPr="00B40095">
        <w:rPr>
          <w:color w:val="000000"/>
          <w:sz w:val="28"/>
          <w:szCs w:val="27"/>
        </w:rPr>
        <w:t xml:space="preserve">Нарушение должностным лицом государственного органа, органа местного самоуправления, организации либо дипломатического представительства или консульского учреждения либо нотариусом сроков представления сведений в налоговые органы, связанных с учетом организаций и физических лиц, либо представление сведений в неполном объеме или в искаженном виде, влечет наложение административного штрафа в размере от </w:t>
      </w:r>
      <w:r>
        <w:rPr>
          <w:color w:val="000000"/>
          <w:sz w:val="28"/>
          <w:szCs w:val="27"/>
        </w:rPr>
        <w:t>500</w:t>
      </w:r>
      <w:r w:rsidRPr="00B40095">
        <w:rPr>
          <w:color w:val="000000"/>
          <w:sz w:val="28"/>
          <w:szCs w:val="27"/>
        </w:rPr>
        <w:t xml:space="preserve"> до </w:t>
      </w:r>
      <w:r>
        <w:rPr>
          <w:color w:val="000000"/>
          <w:sz w:val="28"/>
          <w:szCs w:val="27"/>
        </w:rPr>
        <w:t>1000</w:t>
      </w:r>
      <w:r w:rsidRPr="00B40095">
        <w:rPr>
          <w:color w:val="000000"/>
          <w:sz w:val="28"/>
          <w:szCs w:val="27"/>
        </w:rPr>
        <w:t xml:space="preserve"> руб.</w:t>
      </w:r>
      <w:r>
        <w:rPr>
          <w:color w:val="000000"/>
          <w:sz w:val="28"/>
          <w:szCs w:val="27"/>
        </w:rPr>
        <w:t xml:space="preserve"> </w:t>
      </w:r>
      <w:r>
        <w:rPr>
          <w:color w:val="000000"/>
          <w:sz w:val="28"/>
          <w:szCs w:val="18"/>
        </w:rPr>
        <w:t>(ст. 15.6.2)</w:t>
      </w:r>
      <w:r w:rsidR="00DE3ADF">
        <w:rPr>
          <w:color w:val="000000"/>
          <w:sz w:val="28"/>
          <w:szCs w:val="18"/>
          <w:lang w:val="en-US"/>
        </w:rPr>
        <w:t xml:space="preserve"> [5]</w:t>
      </w:r>
      <w:proofErr w:type="gramEnd"/>
    </w:p>
    <w:p w:rsidR="00563128" w:rsidRPr="00BC6A86" w:rsidRDefault="00563128" w:rsidP="00563128">
      <w:pPr>
        <w:pStyle w:val="s1"/>
        <w:numPr>
          <w:ilvl w:val="0"/>
          <w:numId w:val="17"/>
        </w:numPr>
        <w:spacing w:before="0" w:beforeAutospacing="0" w:after="0" w:afterAutospacing="0" w:line="360" w:lineRule="auto"/>
        <w:ind w:left="0" w:firstLine="426"/>
        <w:jc w:val="both"/>
        <w:rPr>
          <w:color w:val="000000"/>
          <w:sz w:val="32"/>
          <w:szCs w:val="27"/>
        </w:rPr>
      </w:pPr>
      <w:r w:rsidRPr="00563128">
        <w:rPr>
          <w:color w:val="000000"/>
          <w:sz w:val="28"/>
          <w:szCs w:val="27"/>
        </w:rPr>
        <w:t xml:space="preserve">Открытие банком или иной кредитной организацией счета организации или индивидуальному предпринимателю без предъявления свидетельства о постановке на учет, влечет наложение административного штрафа на должностных лиц в размере от </w:t>
      </w:r>
      <w:r>
        <w:rPr>
          <w:color w:val="000000"/>
          <w:sz w:val="28"/>
          <w:szCs w:val="27"/>
        </w:rPr>
        <w:t>1000</w:t>
      </w:r>
      <w:r w:rsidRPr="00563128">
        <w:rPr>
          <w:color w:val="000000"/>
          <w:sz w:val="28"/>
          <w:szCs w:val="27"/>
        </w:rPr>
        <w:t xml:space="preserve"> до </w:t>
      </w:r>
      <w:r>
        <w:rPr>
          <w:color w:val="000000"/>
          <w:sz w:val="28"/>
          <w:szCs w:val="27"/>
        </w:rPr>
        <w:t>2000</w:t>
      </w:r>
      <w:r w:rsidRPr="00563128">
        <w:rPr>
          <w:color w:val="000000"/>
          <w:sz w:val="28"/>
          <w:szCs w:val="27"/>
        </w:rPr>
        <w:t xml:space="preserve"> руб.</w:t>
      </w:r>
      <w:r w:rsidR="0032485A">
        <w:rPr>
          <w:color w:val="000000"/>
          <w:sz w:val="28"/>
          <w:szCs w:val="27"/>
        </w:rPr>
        <w:t xml:space="preserve"> </w:t>
      </w:r>
      <w:r w:rsidR="0032485A">
        <w:rPr>
          <w:color w:val="000000"/>
          <w:sz w:val="28"/>
          <w:szCs w:val="18"/>
        </w:rPr>
        <w:t>(ст. 15.7.1)</w:t>
      </w:r>
    </w:p>
    <w:p w:rsidR="00BC6A86" w:rsidRPr="00DE3ADF" w:rsidRDefault="00BC6A86" w:rsidP="00BC6A86">
      <w:pPr>
        <w:pStyle w:val="s1"/>
        <w:spacing w:before="0" w:beforeAutospacing="0" w:after="0" w:afterAutospacing="0" w:line="360" w:lineRule="auto"/>
        <w:ind w:firstLine="426"/>
        <w:jc w:val="both"/>
        <w:rPr>
          <w:color w:val="000000"/>
          <w:sz w:val="28"/>
          <w:szCs w:val="27"/>
          <w:lang w:val="en-US"/>
        </w:rPr>
      </w:pPr>
      <w:r w:rsidRPr="00BC6A86">
        <w:rPr>
          <w:color w:val="000000"/>
          <w:sz w:val="28"/>
          <w:szCs w:val="27"/>
        </w:rPr>
        <w:lastRenderedPageBreak/>
        <w:t>Открытие банком или иной кредитной организацией счета организации или индивидуальному предпринимателю при наличии у банка или иной кредитной организации решения налогового органа либо таможенного органа о приостановлении</w:t>
      </w:r>
      <w:r>
        <w:rPr>
          <w:color w:val="000000"/>
          <w:sz w:val="28"/>
          <w:szCs w:val="27"/>
        </w:rPr>
        <w:t xml:space="preserve"> операций по счетам этого лица</w:t>
      </w:r>
      <w:r w:rsidRPr="00BC6A86">
        <w:rPr>
          <w:color w:val="000000"/>
          <w:sz w:val="28"/>
          <w:szCs w:val="27"/>
        </w:rPr>
        <w:t xml:space="preserve">, влечет наложение административного штрафа на должностных лиц в размере от </w:t>
      </w:r>
      <w:r>
        <w:rPr>
          <w:color w:val="000000"/>
          <w:sz w:val="28"/>
          <w:szCs w:val="27"/>
        </w:rPr>
        <w:t>2000</w:t>
      </w:r>
      <w:r w:rsidRPr="00BC6A86">
        <w:rPr>
          <w:color w:val="000000"/>
          <w:sz w:val="28"/>
          <w:szCs w:val="27"/>
        </w:rPr>
        <w:t xml:space="preserve"> до </w:t>
      </w:r>
      <w:r>
        <w:rPr>
          <w:color w:val="000000"/>
          <w:sz w:val="28"/>
          <w:szCs w:val="27"/>
        </w:rPr>
        <w:t>3000</w:t>
      </w:r>
      <w:r w:rsidRPr="00BC6A86">
        <w:rPr>
          <w:color w:val="000000"/>
          <w:sz w:val="28"/>
          <w:szCs w:val="27"/>
        </w:rPr>
        <w:t xml:space="preserve"> руб.</w:t>
      </w:r>
      <w:r w:rsidR="0032485A" w:rsidRPr="0032485A">
        <w:rPr>
          <w:color w:val="000000"/>
          <w:sz w:val="28"/>
          <w:szCs w:val="18"/>
        </w:rPr>
        <w:t xml:space="preserve"> </w:t>
      </w:r>
      <w:r w:rsidR="0032485A">
        <w:rPr>
          <w:color w:val="000000"/>
          <w:sz w:val="28"/>
          <w:szCs w:val="18"/>
        </w:rPr>
        <w:t>(ст. 15.7.2)</w:t>
      </w:r>
      <w:r w:rsidR="00DE3ADF">
        <w:rPr>
          <w:color w:val="000000"/>
          <w:sz w:val="28"/>
          <w:szCs w:val="18"/>
          <w:lang w:val="en-US"/>
        </w:rPr>
        <w:t xml:space="preserve"> [2]</w:t>
      </w:r>
    </w:p>
    <w:p w:rsidR="00F349E5" w:rsidRPr="00B66D49" w:rsidRDefault="00F349E5" w:rsidP="00F349E5">
      <w:pPr>
        <w:pStyle w:val="s1"/>
        <w:numPr>
          <w:ilvl w:val="0"/>
          <w:numId w:val="17"/>
        </w:numPr>
        <w:spacing w:before="0" w:beforeAutospacing="0" w:after="0" w:afterAutospacing="0" w:line="360" w:lineRule="auto"/>
        <w:ind w:left="0" w:firstLine="426"/>
        <w:jc w:val="both"/>
        <w:rPr>
          <w:color w:val="000000"/>
          <w:sz w:val="32"/>
          <w:szCs w:val="27"/>
        </w:rPr>
      </w:pPr>
      <w:r w:rsidRPr="00F349E5">
        <w:rPr>
          <w:color w:val="000000"/>
          <w:sz w:val="28"/>
          <w:szCs w:val="27"/>
        </w:rPr>
        <w:t xml:space="preserve">Нарушение банком или иной кредитной организацией </w:t>
      </w:r>
      <w:hyperlink r:id="rId9" w:anchor="block_602" w:history="1">
        <w:r w:rsidRPr="0032485A">
          <w:rPr>
            <w:rStyle w:val="ab"/>
            <w:color w:val="auto"/>
            <w:sz w:val="28"/>
            <w:szCs w:val="27"/>
            <w:u w:val="none"/>
          </w:rPr>
          <w:t>срока</w:t>
        </w:r>
      </w:hyperlink>
      <w:r w:rsidRPr="00F349E5">
        <w:rPr>
          <w:rStyle w:val="apple-converted-space"/>
          <w:color w:val="000000"/>
          <w:sz w:val="28"/>
          <w:szCs w:val="27"/>
        </w:rPr>
        <w:t> </w:t>
      </w:r>
      <w:r w:rsidRPr="00F349E5">
        <w:rPr>
          <w:color w:val="000000"/>
          <w:sz w:val="28"/>
          <w:szCs w:val="27"/>
        </w:rPr>
        <w:t xml:space="preserve">исполнения поручения налогоплательщика или налогового агента о перечислении налога или сбора, а равно инкассового поручения </w:t>
      </w:r>
      <w:r w:rsidR="0032485A">
        <w:rPr>
          <w:color w:val="000000"/>
          <w:sz w:val="28"/>
          <w:szCs w:val="27"/>
        </w:rPr>
        <w:t xml:space="preserve">налогового </w:t>
      </w:r>
      <w:r w:rsidRPr="00F349E5">
        <w:rPr>
          <w:color w:val="000000"/>
          <w:sz w:val="28"/>
          <w:szCs w:val="27"/>
        </w:rPr>
        <w:t>таможенного орган</w:t>
      </w:r>
      <w:r w:rsidR="0032485A">
        <w:rPr>
          <w:color w:val="000000"/>
          <w:sz w:val="28"/>
          <w:szCs w:val="27"/>
        </w:rPr>
        <w:t>ов</w:t>
      </w:r>
      <w:r w:rsidRPr="00F349E5">
        <w:rPr>
          <w:color w:val="000000"/>
          <w:sz w:val="28"/>
          <w:szCs w:val="27"/>
        </w:rPr>
        <w:t xml:space="preserve"> о перечислении налога</w:t>
      </w:r>
      <w:r w:rsidR="0032485A">
        <w:rPr>
          <w:color w:val="000000"/>
          <w:sz w:val="28"/>
          <w:szCs w:val="27"/>
        </w:rPr>
        <w:t xml:space="preserve">, соответствующих пеней </w:t>
      </w:r>
      <w:r w:rsidRPr="00F349E5">
        <w:rPr>
          <w:color w:val="000000"/>
          <w:sz w:val="28"/>
          <w:szCs w:val="27"/>
        </w:rPr>
        <w:t>и</w:t>
      </w:r>
      <w:r w:rsidR="0032485A">
        <w:rPr>
          <w:color w:val="000000"/>
          <w:sz w:val="28"/>
          <w:szCs w:val="27"/>
        </w:rPr>
        <w:t xml:space="preserve">ли </w:t>
      </w:r>
      <w:r w:rsidRPr="00F349E5">
        <w:rPr>
          <w:color w:val="000000"/>
          <w:sz w:val="28"/>
          <w:szCs w:val="27"/>
        </w:rPr>
        <w:t xml:space="preserve">штрафов в бюджет, влечет наложение административного штрафа на должностных лиц в размере от </w:t>
      </w:r>
      <w:r w:rsidR="0032485A">
        <w:rPr>
          <w:color w:val="000000"/>
          <w:sz w:val="28"/>
          <w:szCs w:val="27"/>
        </w:rPr>
        <w:t>4000</w:t>
      </w:r>
      <w:r w:rsidRPr="00F349E5">
        <w:rPr>
          <w:color w:val="000000"/>
          <w:sz w:val="28"/>
          <w:szCs w:val="27"/>
        </w:rPr>
        <w:t xml:space="preserve"> до </w:t>
      </w:r>
      <w:r w:rsidR="0032485A">
        <w:rPr>
          <w:color w:val="000000"/>
          <w:sz w:val="28"/>
          <w:szCs w:val="27"/>
        </w:rPr>
        <w:t>5000</w:t>
      </w:r>
      <w:r w:rsidRPr="00F349E5">
        <w:rPr>
          <w:color w:val="000000"/>
          <w:sz w:val="28"/>
          <w:szCs w:val="27"/>
        </w:rPr>
        <w:t xml:space="preserve"> руб.</w:t>
      </w:r>
      <w:r w:rsidR="0032485A">
        <w:rPr>
          <w:color w:val="000000"/>
          <w:sz w:val="28"/>
          <w:szCs w:val="27"/>
        </w:rPr>
        <w:t xml:space="preserve"> </w:t>
      </w:r>
      <w:r w:rsidR="0032485A">
        <w:rPr>
          <w:color w:val="000000"/>
          <w:sz w:val="28"/>
          <w:szCs w:val="18"/>
        </w:rPr>
        <w:t>(ст. 15.8)</w:t>
      </w:r>
    </w:p>
    <w:p w:rsidR="0032485A" w:rsidRPr="00B66D49" w:rsidRDefault="00B66D49" w:rsidP="00B66D49">
      <w:pPr>
        <w:pStyle w:val="s1"/>
        <w:numPr>
          <w:ilvl w:val="0"/>
          <w:numId w:val="17"/>
        </w:numPr>
        <w:spacing w:before="0" w:beforeAutospacing="0" w:after="0" w:afterAutospacing="0" w:line="360" w:lineRule="auto"/>
        <w:ind w:left="0" w:firstLine="426"/>
        <w:jc w:val="both"/>
        <w:rPr>
          <w:color w:val="000000"/>
          <w:sz w:val="36"/>
          <w:szCs w:val="27"/>
        </w:rPr>
      </w:pPr>
      <w:r w:rsidRPr="00B66D49">
        <w:rPr>
          <w:color w:val="000000"/>
          <w:sz w:val="28"/>
          <w:szCs w:val="27"/>
          <w:shd w:val="clear" w:color="auto" w:fill="FFFFFF"/>
        </w:rPr>
        <w:t>Неисполнение банком решения о приостановлении операций по счетам налогоплательщика, плательщика сбора или налогового агента</w:t>
      </w:r>
      <w:r w:rsidRPr="00B66D49">
        <w:rPr>
          <w:color w:val="000000"/>
          <w:sz w:val="28"/>
          <w:szCs w:val="27"/>
        </w:rPr>
        <w:t xml:space="preserve">, влечет наложение административного штрафа на должностных лиц в размере от </w:t>
      </w:r>
      <w:r>
        <w:rPr>
          <w:color w:val="000000"/>
          <w:sz w:val="28"/>
          <w:szCs w:val="27"/>
        </w:rPr>
        <w:t>2000</w:t>
      </w:r>
      <w:r w:rsidRPr="00B66D49">
        <w:rPr>
          <w:color w:val="000000"/>
          <w:sz w:val="28"/>
          <w:szCs w:val="27"/>
        </w:rPr>
        <w:t xml:space="preserve"> до </w:t>
      </w:r>
      <w:r>
        <w:rPr>
          <w:color w:val="000000"/>
          <w:sz w:val="28"/>
          <w:szCs w:val="27"/>
        </w:rPr>
        <w:t>3000</w:t>
      </w:r>
      <w:r w:rsidRPr="00B66D49">
        <w:rPr>
          <w:color w:val="000000"/>
          <w:sz w:val="28"/>
          <w:szCs w:val="27"/>
        </w:rPr>
        <w:t xml:space="preserve"> руб.</w:t>
      </w:r>
      <w:r>
        <w:rPr>
          <w:color w:val="000000"/>
          <w:sz w:val="28"/>
          <w:szCs w:val="27"/>
        </w:rPr>
        <w:t xml:space="preserve"> </w:t>
      </w:r>
      <w:r>
        <w:rPr>
          <w:color w:val="000000"/>
          <w:sz w:val="28"/>
          <w:szCs w:val="18"/>
        </w:rPr>
        <w:t>(ст. 15.9)</w:t>
      </w:r>
    </w:p>
    <w:p w:rsidR="001D4B53" w:rsidRDefault="00BC6A86" w:rsidP="001D4B53">
      <w:pPr>
        <w:pStyle w:val="s1"/>
        <w:spacing w:before="0" w:beforeAutospacing="0" w:after="0" w:afterAutospacing="0" w:line="360" w:lineRule="auto"/>
        <w:jc w:val="center"/>
        <w:rPr>
          <w:sz w:val="28"/>
          <w:szCs w:val="28"/>
        </w:rPr>
      </w:pPr>
      <w:r w:rsidRPr="00B66D49">
        <w:rPr>
          <w:color w:val="000000"/>
          <w:sz w:val="28"/>
          <w:szCs w:val="27"/>
        </w:rPr>
        <w:br/>
      </w:r>
      <w:r w:rsidR="001D4B53">
        <w:rPr>
          <w:sz w:val="28"/>
        </w:rPr>
        <w:t xml:space="preserve">Виды налоговых правонарушений и ответственность за их совершение, предусмотренные </w:t>
      </w:r>
      <w:r w:rsidR="001D4B53" w:rsidRPr="00B97D8A">
        <w:rPr>
          <w:sz w:val="28"/>
          <w:szCs w:val="28"/>
        </w:rPr>
        <w:t>Уголовным кодексом</w:t>
      </w:r>
      <w:r w:rsidR="001D4B53">
        <w:rPr>
          <w:sz w:val="28"/>
          <w:szCs w:val="28"/>
        </w:rPr>
        <w:t>:</w:t>
      </w:r>
    </w:p>
    <w:p w:rsidR="00CE5AF8" w:rsidRDefault="00CE5AF8" w:rsidP="00662238">
      <w:pPr>
        <w:pStyle w:val="s1"/>
        <w:numPr>
          <w:ilvl w:val="0"/>
          <w:numId w:val="21"/>
        </w:numPr>
        <w:spacing w:before="0" w:beforeAutospacing="0" w:after="0" w:afterAutospacing="0" w:line="360" w:lineRule="auto"/>
        <w:ind w:left="0" w:firstLine="426"/>
        <w:jc w:val="both"/>
        <w:rPr>
          <w:color w:val="000000"/>
          <w:sz w:val="28"/>
          <w:szCs w:val="27"/>
        </w:rPr>
      </w:pPr>
      <w:proofErr w:type="gramStart"/>
      <w:r w:rsidRPr="00662238">
        <w:rPr>
          <w:color w:val="000000"/>
          <w:sz w:val="28"/>
          <w:szCs w:val="27"/>
        </w:rPr>
        <w:t>Уклонение от уплаты налогов с физического лица путем непредставления налоговой декларации или иных документов, представление которых является обязательным, либо путем включения в налоговую декларацию или такие документы заведомо ложных сведений, совершенное в</w:t>
      </w:r>
      <w:r w:rsidRPr="00662238">
        <w:rPr>
          <w:rStyle w:val="apple-converted-space"/>
          <w:color w:val="000000"/>
          <w:sz w:val="28"/>
          <w:szCs w:val="27"/>
        </w:rPr>
        <w:t> </w:t>
      </w:r>
      <w:r w:rsidRPr="00662238">
        <w:rPr>
          <w:color w:val="000000"/>
          <w:sz w:val="28"/>
          <w:szCs w:val="27"/>
        </w:rPr>
        <w:t>крупном</w:t>
      </w:r>
      <w:r w:rsidRPr="00662238">
        <w:rPr>
          <w:rStyle w:val="apple-converted-space"/>
          <w:color w:val="000000"/>
          <w:sz w:val="28"/>
          <w:szCs w:val="27"/>
        </w:rPr>
        <w:t> </w:t>
      </w:r>
      <w:r w:rsidR="00662238">
        <w:rPr>
          <w:color w:val="000000"/>
          <w:sz w:val="28"/>
          <w:szCs w:val="27"/>
        </w:rPr>
        <w:t xml:space="preserve">размере,  </w:t>
      </w:r>
      <w:r w:rsidRPr="00662238">
        <w:rPr>
          <w:color w:val="000000"/>
          <w:sz w:val="28"/>
          <w:szCs w:val="27"/>
        </w:rPr>
        <w:t xml:space="preserve">наказывается штрафом в размере от </w:t>
      </w:r>
      <w:r w:rsidR="00662238">
        <w:rPr>
          <w:color w:val="000000"/>
          <w:sz w:val="28"/>
          <w:szCs w:val="27"/>
        </w:rPr>
        <w:t>100000</w:t>
      </w:r>
      <w:r w:rsidRPr="00662238">
        <w:rPr>
          <w:color w:val="000000"/>
          <w:sz w:val="28"/>
          <w:szCs w:val="27"/>
        </w:rPr>
        <w:t xml:space="preserve"> до </w:t>
      </w:r>
      <w:r w:rsidR="00662238">
        <w:rPr>
          <w:color w:val="000000"/>
          <w:sz w:val="28"/>
          <w:szCs w:val="27"/>
        </w:rPr>
        <w:t>300000</w:t>
      </w:r>
      <w:r w:rsidRPr="00662238">
        <w:rPr>
          <w:color w:val="000000"/>
          <w:sz w:val="28"/>
          <w:szCs w:val="27"/>
        </w:rPr>
        <w:t xml:space="preserve"> рублей или в размере заработной платы или иного дохода осужденного за период от одного года до двух лет</w:t>
      </w:r>
      <w:proofErr w:type="gramEnd"/>
      <w:r w:rsidRPr="00662238">
        <w:rPr>
          <w:color w:val="000000"/>
          <w:sz w:val="28"/>
          <w:szCs w:val="27"/>
        </w:rPr>
        <w:t>, либо принудительными работами на срок до одного года, либо арестом на срок до шести месяцев, либо лишением свободы на срок до одного года</w:t>
      </w:r>
      <w:proofErr w:type="gramStart"/>
      <w:r w:rsidRPr="00662238">
        <w:rPr>
          <w:color w:val="000000"/>
          <w:sz w:val="28"/>
          <w:szCs w:val="27"/>
        </w:rPr>
        <w:t>.</w:t>
      </w:r>
      <w:proofErr w:type="gramEnd"/>
      <w:r w:rsidR="00662238">
        <w:rPr>
          <w:color w:val="000000"/>
          <w:sz w:val="28"/>
          <w:szCs w:val="27"/>
        </w:rPr>
        <w:t xml:space="preserve"> (</w:t>
      </w:r>
      <w:proofErr w:type="gramStart"/>
      <w:r w:rsidR="00662238">
        <w:rPr>
          <w:color w:val="000000"/>
          <w:sz w:val="28"/>
          <w:szCs w:val="27"/>
        </w:rPr>
        <w:t>с</w:t>
      </w:r>
      <w:proofErr w:type="gramEnd"/>
      <w:r w:rsidR="00662238">
        <w:rPr>
          <w:color w:val="000000"/>
          <w:sz w:val="28"/>
          <w:szCs w:val="27"/>
        </w:rPr>
        <w:t>т. 198.1 УК РФ)</w:t>
      </w:r>
      <w:r w:rsidR="008E2AA2">
        <w:rPr>
          <w:color w:val="000000"/>
          <w:sz w:val="28"/>
          <w:szCs w:val="27"/>
          <w:lang w:val="en-US"/>
        </w:rPr>
        <w:t xml:space="preserve"> </w:t>
      </w:r>
    </w:p>
    <w:p w:rsidR="00662238" w:rsidRPr="008E2AA2" w:rsidRDefault="00662238" w:rsidP="00662238">
      <w:pPr>
        <w:pStyle w:val="s1"/>
        <w:spacing w:before="0" w:beforeAutospacing="0" w:after="0" w:afterAutospacing="0" w:line="360" w:lineRule="auto"/>
        <w:ind w:firstLine="426"/>
        <w:jc w:val="both"/>
        <w:rPr>
          <w:color w:val="000000"/>
          <w:sz w:val="28"/>
          <w:szCs w:val="27"/>
        </w:rPr>
      </w:pPr>
      <w:r w:rsidRPr="00662238">
        <w:rPr>
          <w:color w:val="000000"/>
          <w:sz w:val="28"/>
          <w:szCs w:val="27"/>
        </w:rPr>
        <w:t>То же деяние, совершенное в</w:t>
      </w:r>
      <w:r w:rsidRPr="00662238">
        <w:rPr>
          <w:rStyle w:val="apple-converted-space"/>
          <w:color w:val="000000"/>
          <w:sz w:val="28"/>
          <w:szCs w:val="27"/>
        </w:rPr>
        <w:t> </w:t>
      </w:r>
      <w:r w:rsidRPr="00662238">
        <w:rPr>
          <w:color w:val="000000"/>
          <w:sz w:val="28"/>
          <w:szCs w:val="27"/>
        </w:rPr>
        <w:t>особо крупном</w:t>
      </w:r>
      <w:r w:rsidRPr="00662238">
        <w:rPr>
          <w:rStyle w:val="apple-converted-space"/>
          <w:color w:val="000000"/>
          <w:sz w:val="28"/>
          <w:szCs w:val="27"/>
        </w:rPr>
        <w:t> </w:t>
      </w:r>
      <w:r w:rsidRPr="00662238">
        <w:rPr>
          <w:color w:val="000000"/>
          <w:sz w:val="28"/>
          <w:szCs w:val="27"/>
        </w:rPr>
        <w:t xml:space="preserve">размере, наказывается штрафом в размере от 200000 до 500000 рублей или в размере заработной </w:t>
      </w:r>
      <w:r w:rsidRPr="00662238">
        <w:rPr>
          <w:color w:val="000000"/>
          <w:sz w:val="28"/>
          <w:szCs w:val="27"/>
        </w:rPr>
        <w:lastRenderedPageBreak/>
        <w:t>платы или иного дохода осужденного за период от 18 месяцев до 3-х лет, либо принудительными работами на срок до 3-х лет, либо лишением свободы на тот же срок</w:t>
      </w:r>
      <w:proofErr w:type="gramStart"/>
      <w:r w:rsidRPr="00662238">
        <w:rPr>
          <w:color w:val="000000"/>
          <w:sz w:val="28"/>
          <w:szCs w:val="27"/>
        </w:rPr>
        <w:t>.</w:t>
      </w:r>
      <w:r>
        <w:rPr>
          <w:color w:val="000000"/>
          <w:sz w:val="28"/>
          <w:szCs w:val="27"/>
        </w:rPr>
        <w:t>(</w:t>
      </w:r>
      <w:proofErr w:type="gramEnd"/>
      <w:r>
        <w:rPr>
          <w:color w:val="000000"/>
          <w:sz w:val="28"/>
          <w:szCs w:val="27"/>
        </w:rPr>
        <w:t>ст. 198.2 УК РФ)</w:t>
      </w:r>
      <w:r w:rsidR="008E2AA2" w:rsidRPr="008E2AA2">
        <w:rPr>
          <w:color w:val="000000"/>
          <w:sz w:val="28"/>
          <w:szCs w:val="27"/>
        </w:rPr>
        <w:t xml:space="preserve"> [4]</w:t>
      </w:r>
    </w:p>
    <w:p w:rsidR="009F576F" w:rsidRPr="009F576F" w:rsidRDefault="009F576F" w:rsidP="009F576F">
      <w:pPr>
        <w:pStyle w:val="s1"/>
        <w:numPr>
          <w:ilvl w:val="0"/>
          <w:numId w:val="21"/>
        </w:numPr>
        <w:spacing w:before="0" w:beforeAutospacing="0" w:after="0" w:afterAutospacing="0" w:line="360" w:lineRule="auto"/>
        <w:ind w:left="0" w:firstLine="426"/>
        <w:jc w:val="both"/>
        <w:rPr>
          <w:color w:val="000000"/>
          <w:sz w:val="32"/>
          <w:szCs w:val="27"/>
        </w:rPr>
      </w:pPr>
      <w:proofErr w:type="gramStart"/>
      <w:r w:rsidRPr="009F576F">
        <w:rPr>
          <w:color w:val="000000"/>
          <w:sz w:val="28"/>
          <w:szCs w:val="27"/>
        </w:rPr>
        <w:t>Уклонение от уплаты налогов с</w:t>
      </w:r>
      <w:r w:rsidRPr="009F576F">
        <w:rPr>
          <w:rStyle w:val="apple-converted-space"/>
          <w:color w:val="000000"/>
          <w:sz w:val="28"/>
          <w:szCs w:val="27"/>
        </w:rPr>
        <w:t> </w:t>
      </w:r>
      <w:r w:rsidRPr="009F576F">
        <w:rPr>
          <w:color w:val="000000"/>
          <w:sz w:val="28"/>
          <w:szCs w:val="27"/>
        </w:rPr>
        <w:t>организации</w:t>
      </w:r>
      <w:r w:rsidRPr="009F576F">
        <w:rPr>
          <w:rStyle w:val="apple-converted-space"/>
          <w:color w:val="000000"/>
          <w:sz w:val="28"/>
          <w:szCs w:val="27"/>
        </w:rPr>
        <w:t> </w:t>
      </w:r>
      <w:r w:rsidRPr="009F576F">
        <w:rPr>
          <w:color w:val="000000"/>
          <w:sz w:val="28"/>
          <w:szCs w:val="27"/>
        </w:rPr>
        <w:t>путем непредставления налоговой декларации или иных документов, представление является обязательным, либо путем включения в налоговую декларацию или такие документы заведомо ложных сведений, совершенное в</w:t>
      </w:r>
      <w:r w:rsidRPr="009F576F">
        <w:rPr>
          <w:rStyle w:val="apple-converted-space"/>
          <w:color w:val="000000"/>
          <w:sz w:val="28"/>
          <w:szCs w:val="27"/>
        </w:rPr>
        <w:t> </w:t>
      </w:r>
      <w:r w:rsidRPr="009F576F">
        <w:rPr>
          <w:color w:val="000000"/>
          <w:sz w:val="28"/>
          <w:szCs w:val="27"/>
        </w:rPr>
        <w:t>крупном</w:t>
      </w:r>
      <w:r w:rsidRPr="009F576F">
        <w:rPr>
          <w:rStyle w:val="apple-converted-space"/>
          <w:color w:val="000000"/>
          <w:sz w:val="28"/>
          <w:szCs w:val="27"/>
        </w:rPr>
        <w:t> </w:t>
      </w:r>
      <w:r w:rsidRPr="009F576F">
        <w:rPr>
          <w:color w:val="000000"/>
          <w:sz w:val="28"/>
          <w:szCs w:val="27"/>
        </w:rPr>
        <w:t xml:space="preserve">размере, наказывается штрафом в размере от </w:t>
      </w:r>
      <w:r>
        <w:rPr>
          <w:color w:val="000000"/>
          <w:sz w:val="28"/>
          <w:szCs w:val="27"/>
        </w:rPr>
        <w:t>100000</w:t>
      </w:r>
      <w:r w:rsidRPr="009F576F">
        <w:rPr>
          <w:color w:val="000000"/>
          <w:sz w:val="28"/>
          <w:szCs w:val="27"/>
        </w:rPr>
        <w:t xml:space="preserve"> до </w:t>
      </w:r>
      <w:r>
        <w:rPr>
          <w:color w:val="000000"/>
          <w:sz w:val="28"/>
          <w:szCs w:val="27"/>
        </w:rPr>
        <w:t>300000</w:t>
      </w:r>
      <w:r w:rsidRPr="009F576F">
        <w:rPr>
          <w:color w:val="000000"/>
          <w:sz w:val="28"/>
          <w:szCs w:val="27"/>
        </w:rPr>
        <w:t xml:space="preserve"> рублей или в размере заработной платы или иного дохода осужденного за период от одного года до двух лет, либо принудительными</w:t>
      </w:r>
      <w:proofErr w:type="gramEnd"/>
      <w:r w:rsidRPr="009F576F">
        <w:rPr>
          <w:color w:val="000000"/>
          <w:sz w:val="28"/>
          <w:szCs w:val="27"/>
        </w:rPr>
        <w:t xml:space="preserve">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w:t>
      </w:r>
      <w:r>
        <w:rPr>
          <w:color w:val="000000"/>
          <w:sz w:val="28"/>
          <w:szCs w:val="27"/>
        </w:rPr>
        <w:t>ок до трех лет</w:t>
      </w:r>
      <w:proofErr w:type="gramStart"/>
      <w:r>
        <w:rPr>
          <w:color w:val="000000"/>
          <w:sz w:val="28"/>
          <w:szCs w:val="27"/>
        </w:rPr>
        <w:t>.</w:t>
      </w:r>
      <w:proofErr w:type="gramEnd"/>
      <w:r>
        <w:rPr>
          <w:color w:val="000000"/>
          <w:sz w:val="28"/>
          <w:szCs w:val="27"/>
        </w:rPr>
        <w:t xml:space="preserve"> (</w:t>
      </w:r>
      <w:proofErr w:type="gramStart"/>
      <w:r>
        <w:rPr>
          <w:color w:val="000000"/>
          <w:sz w:val="28"/>
          <w:szCs w:val="27"/>
        </w:rPr>
        <w:t>с</w:t>
      </w:r>
      <w:proofErr w:type="gramEnd"/>
      <w:r>
        <w:rPr>
          <w:color w:val="000000"/>
          <w:sz w:val="28"/>
          <w:szCs w:val="27"/>
        </w:rPr>
        <w:t>т. 199.1 УК РФ)</w:t>
      </w:r>
      <w:r w:rsidR="008E2AA2">
        <w:rPr>
          <w:color w:val="000000"/>
          <w:sz w:val="28"/>
          <w:szCs w:val="27"/>
          <w:lang w:val="en-US"/>
        </w:rPr>
        <w:t xml:space="preserve"> [6]</w:t>
      </w:r>
    </w:p>
    <w:p w:rsidR="009F576F" w:rsidRDefault="009F576F" w:rsidP="009F576F">
      <w:pPr>
        <w:pStyle w:val="s1"/>
        <w:spacing w:before="0" w:beforeAutospacing="0" w:after="0" w:afterAutospacing="0" w:line="360" w:lineRule="auto"/>
        <w:ind w:firstLine="426"/>
        <w:jc w:val="both"/>
        <w:rPr>
          <w:color w:val="000000"/>
          <w:sz w:val="28"/>
          <w:szCs w:val="27"/>
        </w:rPr>
      </w:pPr>
      <w:r w:rsidRPr="009F576F">
        <w:rPr>
          <w:color w:val="000000"/>
          <w:sz w:val="28"/>
          <w:szCs w:val="27"/>
        </w:rPr>
        <w:t xml:space="preserve">То же деяние, совершенное: группой лиц по предварительному сговору; </w:t>
      </w:r>
      <w:proofErr w:type="gramStart"/>
      <w:r w:rsidRPr="009F576F">
        <w:rPr>
          <w:color w:val="000000"/>
          <w:sz w:val="28"/>
          <w:szCs w:val="27"/>
        </w:rPr>
        <w:t>в</w:t>
      </w:r>
      <w:r w:rsidRPr="009F576F">
        <w:rPr>
          <w:rStyle w:val="apple-converted-space"/>
          <w:color w:val="000000"/>
          <w:sz w:val="28"/>
          <w:szCs w:val="27"/>
        </w:rPr>
        <w:t> </w:t>
      </w:r>
      <w:r w:rsidRPr="009F576F">
        <w:rPr>
          <w:color w:val="000000"/>
          <w:sz w:val="28"/>
          <w:szCs w:val="27"/>
        </w:rPr>
        <w:t>особо крупном</w:t>
      </w:r>
      <w:r w:rsidRPr="009F576F">
        <w:rPr>
          <w:rStyle w:val="apple-converted-space"/>
          <w:color w:val="000000"/>
          <w:sz w:val="28"/>
          <w:szCs w:val="27"/>
        </w:rPr>
        <w:t> </w:t>
      </w:r>
      <w:r w:rsidRPr="009F576F">
        <w:rPr>
          <w:color w:val="000000"/>
          <w:sz w:val="28"/>
          <w:szCs w:val="27"/>
        </w:rPr>
        <w:t xml:space="preserve">размере, наказывается штрафом в размере от </w:t>
      </w:r>
      <w:r w:rsidR="004E0BC8">
        <w:rPr>
          <w:color w:val="000000"/>
          <w:sz w:val="28"/>
          <w:szCs w:val="27"/>
        </w:rPr>
        <w:t>200000</w:t>
      </w:r>
      <w:r w:rsidRPr="009F576F">
        <w:rPr>
          <w:color w:val="000000"/>
          <w:sz w:val="28"/>
          <w:szCs w:val="27"/>
        </w:rPr>
        <w:t xml:space="preserve"> до </w:t>
      </w:r>
      <w:r w:rsidR="004E0BC8">
        <w:rPr>
          <w:color w:val="000000"/>
          <w:sz w:val="28"/>
          <w:szCs w:val="27"/>
        </w:rPr>
        <w:t>500000</w:t>
      </w:r>
      <w:r w:rsidRPr="009F576F">
        <w:rPr>
          <w:color w:val="000000"/>
          <w:sz w:val="28"/>
          <w:szCs w:val="27"/>
        </w:rPr>
        <w:t xml:space="preserve">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w:t>
      </w:r>
      <w:proofErr w:type="gramEnd"/>
      <w:r w:rsidRPr="009F576F">
        <w:rPr>
          <w:color w:val="000000"/>
          <w:sz w:val="28"/>
          <w:szCs w:val="27"/>
        </w:rPr>
        <w:t xml:space="preserve"> срок до шести лет с лишением права занимать определенные должности или заниматься определенной деятельностью на срок до трех лет или без такового</w:t>
      </w:r>
      <w:proofErr w:type="gramStart"/>
      <w:r w:rsidRPr="009F576F">
        <w:rPr>
          <w:color w:val="000000"/>
          <w:sz w:val="28"/>
          <w:szCs w:val="27"/>
        </w:rPr>
        <w:t>.</w:t>
      </w:r>
      <w:proofErr w:type="gramEnd"/>
      <w:r w:rsidR="004E0BC8">
        <w:rPr>
          <w:color w:val="000000"/>
          <w:sz w:val="28"/>
          <w:szCs w:val="27"/>
        </w:rPr>
        <w:t xml:space="preserve"> (</w:t>
      </w:r>
      <w:proofErr w:type="gramStart"/>
      <w:r w:rsidR="004E0BC8">
        <w:rPr>
          <w:color w:val="000000"/>
          <w:sz w:val="28"/>
          <w:szCs w:val="27"/>
        </w:rPr>
        <w:t>с</w:t>
      </w:r>
      <w:proofErr w:type="gramEnd"/>
      <w:r w:rsidR="004E0BC8">
        <w:rPr>
          <w:color w:val="000000"/>
          <w:sz w:val="28"/>
          <w:szCs w:val="27"/>
        </w:rPr>
        <w:t>т. 199.2)</w:t>
      </w:r>
    </w:p>
    <w:p w:rsidR="002E6598" w:rsidRDefault="002E6598" w:rsidP="002E6598">
      <w:pPr>
        <w:pStyle w:val="s1"/>
        <w:numPr>
          <w:ilvl w:val="0"/>
          <w:numId w:val="21"/>
        </w:numPr>
        <w:spacing w:before="0" w:beforeAutospacing="0" w:after="0" w:afterAutospacing="0" w:line="360" w:lineRule="auto"/>
        <w:ind w:left="0" w:firstLine="426"/>
        <w:jc w:val="both"/>
        <w:rPr>
          <w:color w:val="000000"/>
          <w:sz w:val="28"/>
          <w:szCs w:val="27"/>
        </w:rPr>
      </w:pPr>
      <w:proofErr w:type="gramStart"/>
      <w:r w:rsidRPr="002E6598">
        <w:rPr>
          <w:color w:val="000000"/>
          <w:sz w:val="28"/>
          <w:szCs w:val="27"/>
        </w:rPr>
        <w:t>Неисполнение в личных интересах обязанностей налогового агента по исчислению, удержанию или перечислению налогов, подлежащих удержанию у налогоплательщика и перечислению в соответствующий бюджет, совершенное в</w:t>
      </w:r>
      <w:r w:rsidRPr="002E6598">
        <w:rPr>
          <w:rStyle w:val="apple-converted-space"/>
          <w:color w:val="000000"/>
          <w:sz w:val="28"/>
          <w:szCs w:val="27"/>
        </w:rPr>
        <w:t> </w:t>
      </w:r>
      <w:r w:rsidRPr="002E6598">
        <w:rPr>
          <w:color w:val="000000"/>
          <w:sz w:val="28"/>
          <w:szCs w:val="27"/>
        </w:rPr>
        <w:t>крупном</w:t>
      </w:r>
      <w:r w:rsidRPr="002E6598">
        <w:rPr>
          <w:rStyle w:val="apple-converted-space"/>
          <w:color w:val="000000"/>
          <w:sz w:val="28"/>
          <w:szCs w:val="27"/>
        </w:rPr>
        <w:t> </w:t>
      </w:r>
      <w:r w:rsidRPr="002E6598">
        <w:rPr>
          <w:color w:val="000000"/>
          <w:sz w:val="28"/>
          <w:szCs w:val="27"/>
        </w:rPr>
        <w:t xml:space="preserve">размере, наказывается штрафом в размере от </w:t>
      </w:r>
      <w:r>
        <w:rPr>
          <w:color w:val="000000"/>
          <w:sz w:val="28"/>
          <w:szCs w:val="27"/>
        </w:rPr>
        <w:t>100000</w:t>
      </w:r>
      <w:r w:rsidRPr="002E6598">
        <w:rPr>
          <w:color w:val="000000"/>
          <w:sz w:val="28"/>
          <w:szCs w:val="27"/>
        </w:rPr>
        <w:t xml:space="preserve"> до </w:t>
      </w:r>
      <w:r>
        <w:rPr>
          <w:color w:val="000000"/>
          <w:sz w:val="28"/>
          <w:szCs w:val="27"/>
        </w:rPr>
        <w:t>300000</w:t>
      </w:r>
      <w:r w:rsidRPr="002E6598">
        <w:rPr>
          <w:color w:val="000000"/>
          <w:sz w:val="28"/>
          <w:szCs w:val="27"/>
        </w:rPr>
        <w:t xml:space="preserve"> рублей или в размере заработной платы или иного дохода осужденного за период от одного года до двух лет, либо </w:t>
      </w:r>
      <w:r w:rsidRPr="002E6598">
        <w:rPr>
          <w:color w:val="000000"/>
          <w:sz w:val="28"/>
          <w:szCs w:val="27"/>
        </w:rPr>
        <w:lastRenderedPageBreak/>
        <w:t>принудительными работами на срок до двух лет</w:t>
      </w:r>
      <w:proofErr w:type="gramEnd"/>
      <w:r w:rsidRPr="002E6598">
        <w:rPr>
          <w:color w:val="000000"/>
          <w:sz w:val="28"/>
          <w:szCs w:val="27"/>
        </w:rPr>
        <w:t xml:space="preserve"> </w:t>
      </w:r>
      <w:proofErr w:type="gramStart"/>
      <w:r w:rsidRPr="002E6598">
        <w:rPr>
          <w:color w:val="000000"/>
          <w:sz w:val="28"/>
          <w:szCs w:val="27"/>
        </w:rPr>
        <w:t>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r>
        <w:rPr>
          <w:color w:val="000000"/>
          <w:sz w:val="28"/>
          <w:szCs w:val="27"/>
        </w:rPr>
        <w:t xml:space="preserve"> (199.1.1 УК РФ)</w:t>
      </w:r>
      <w:r w:rsidR="008E2AA2">
        <w:rPr>
          <w:color w:val="000000"/>
          <w:sz w:val="28"/>
          <w:szCs w:val="27"/>
          <w:lang w:val="en-US"/>
        </w:rPr>
        <w:t xml:space="preserve"> [4]</w:t>
      </w:r>
      <w:proofErr w:type="gramEnd"/>
    </w:p>
    <w:p w:rsidR="002E6598" w:rsidRDefault="002E6598" w:rsidP="002E6598">
      <w:pPr>
        <w:pStyle w:val="s1"/>
        <w:spacing w:before="0" w:beforeAutospacing="0" w:after="0" w:afterAutospacing="0" w:line="360" w:lineRule="auto"/>
        <w:jc w:val="both"/>
        <w:rPr>
          <w:color w:val="000000"/>
          <w:sz w:val="28"/>
          <w:szCs w:val="27"/>
        </w:rPr>
      </w:pPr>
      <w:proofErr w:type="gramStart"/>
      <w:r w:rsidRPr="002E6598">
        <w:rPr>
          <w:color w:val="000000"/>
          <w:sz w:val="28"/>
          <w:szCs w:val="27"/>
        </w:rPr>
        <w:t>То же деяние, совершенное в</w:t>
      </w:r>
      <w:r w:rsidRPr="002E6598">
        <w:rPr>
          <w:rStyle w:val="apple-converted-space"/>
          <w:color w:val="000000"/>
          <w:sz w:val="28"/>
          <w:szCs w:val="27"/>
        </w:rPr>
        <w:t> </w:t>
      </w:r>
      <w:r w:rsidRPr="002E6598">
        <w:rPr>
          <w:color w:val="000000"/>
          <w:sz w:val="28"/>
          <w:szCs w:val="27"/>
        </w:rPr>
        <w:t>особо крупном</w:t>
      </w:r>
      <w:r w:rsidRPr="002E6598">
        <w:rPr>
          <w:rStyle w:val="apple-converted-space"/>
          <w:color w:val="000000"/>
          <w:sz w:val="28"/>
          <w:szCs w:val="27"/>
        </w:rPr>
        <w:t> </w:t>
      </w:r>
      <w:r w:rsidRPr="002E6598">
        <w:rPr>
          <w:color w:val="000000"/>
          <w:sz w:val="28"/>
          <w:szCs w:val="27"/>
        </w:rPr>
        <w:t xml:space="preserve">размере, наказывается штрафом в размере от </w:t>
      </w:r>
      <w:r>
        <w:rPr>
          <w:color w:val="000000"/>
          <w:sz w:val="28"/>
          <w:szCs w:val="27"/>
        </w:rPr>
        <w:t>200000</w:t>
      </w:r>
      <w:r w:rsidRPr="002E6598">
        <w:rPr>
          <w:color w:val="000000"/>
          <w:sz w:val="28"/>
          <w:szCs w:val="27"/>
        </w:rPr>
        <w:t xml:space="preserve"> до </w:t>
      </w:r>
      <w:r>
        <w:rPr>
          <w:color w:val="000000"/>
          <w:sz w:val="28"/>
          <w:szCs w:val="27"/>
        </w:rPr>
        <w:t>500000</w:t>
      </w:r>
      <w:r w:rsidRPr="002E6598">
        <w:rPr>
          <w:color w:val="000000"/>
          <w:sz w:val="28"/>
          <w:szCs w:val="27"/>
        </w:rPr>
        <w:t xml:space="preserve"> рублей или в размере заработной платы или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w:t>
      </w:r>
      <w:proofErr w:type="gramEnd"/>
      <w:r w:rsidRPr="002E6598">
        <w:rPr>
          <w:color w:val="000000"/>
          <w:sz w:val="28"/>
          <w:szCs w:val="27"/>
        </w:rPr>
        <w:t xml:space="preserve">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roofErr w:type="gramStart"/>
      <w:r w:rsidRPr="002E6598">
        <w:rPr>
          <w:color w:val="000000"/>
          <w:sz w:val="28"/>
          <w:szCs w:val="27"/>
        </w:rPr>
        <w:t>.</w:t>
      </w:r>
      <w:proofErr w:type="gramEnd"/>
      <w:r>
        <w:rPr>
          <w:color w:val="000000"/>
          <w:sz w:val="28"/>
          <w:szCs w:val="27"/>
        </w:rPr>
        <w:t xml:space="preserve"> (</w:t>
      </w:r>
      <w:proofErr w:type="gramStart"/>
      <w:r>
        <w:rPr>
          <w:color w:val="000000"/>
          <w:sz w:val="28"/>
          <w:szCs w:val="27"/>
        </w:rPr>
        <w:t>с</w:t>
      </w:r>
      <w:proofErr w:type="gramEnd"/>
      <w:r>
        <w:rPr>
          <w:color w:val="000000"/>
          <w:sz w:val="28"/>
          <w:szCs w:val="27"/>
        </w:rPr>
        <w:t>т. 199.1.2 УК РФ)</w:t>
      </w:r>
    </w:p>
    <w:p w:rsidR="002E6598" w:rsidRPr="002E6598" w:rsidRDefault="002E6598" w:rsidP="002E6598">
      <w:pPr>
        <w:pStyle w:val="s1"/>
        <w:numPr>
          <w:ilvl w:val="0"/>
          <w:numId w:val="21"/>
        </w:numPr>
        <w:spacing w:before="0" w:beforeAutospacing="0" w:after="0" w:afterAutospacing="0" w:line="360" w:lineRule="auto"/>
        <w:ind w:left="0" w:firstLine="426"/>
        <w:jc w:val="both"/>
        <w:rPr>
          <w:color w:val="000000"/>
          <w:sz w:val="32"/>
          <w:szCs w:val="27"/>
        </w:rPr>
      </w:pPr>
      <w:proofErr w:type="gramStart"/>
      <w:r w:rsidRPr="002E6598">
        <w:rPr>
          <w:color w:val="000000"/>
          <w:sz w:val="28"/>
          <w:szCs w:val="27"/>
          <w:shd w:val="clear" w:color="auto" w:fill="FFFFFF"/>
        </w:rPr>
        <w:t xml:space="preserve">Сокрытие денежных средств либо имущества организации или индивидуального предпринимателя, за счет которых должно производиться взыскание налогов, наказывается штрафом в размере от </w:t>
      </w:r>
      <w:r>
        <w:rPr>
          <w:color w:val="000000"/>
          <w:sz w:val="28"/>
          <w:szCs w:val="27"/>
          <w:shd w:val="clear" w:color="auto" w:fill="FFFFFF"/>
        </w:rPr>
        <w:t>200000</w:t>
      </w:r>
      <w:r w:rsidRPr="002E6598">
        <w:rPr>
          <w:color w:val="000000"/>
          <w:sz w:val="28"/>
          <w:szCs w:val="27"/>
          <w:shd w:val="clear" w:color="auto" w:fill="FFFFFF"/>
        </w:rPr>
        <w:t xml:space="preserve"> до </w:t>
      </w:r>
      <w:r>
        <w:rPr>
          <w:color w:val="000000"/>
          <w:sz w:val="28"/>
          <w:szCs w:val="27"/>
          <w:shd w:val="clear" w:color="auto" w:fill="FFFFFF"/>
        </w:rPr>
        <w:t>500000</w:t>
      </w:r>
      <w:r w:rsidRPr="002E6598">
        <w:rPr>
          <w:color w:val="000000"/>
          <w:sz w:val="28"/>
          <w:szCs w:val="27"/>
          <w:shd w:val="clear" w:color="auto" w:fill="FFFFFF"/>
        </w:rPr>
        <w:t xml:space="preserve"> рублей или в размере заработной платы или иного дохода осужденного за период от восемнадцати месяцев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w:t>
      </w:r>
      <w:proofErr w:type="gramEnd"/>
      <w:r w:rsidRPr="002E6598">
        <w:rPr>
          <w:color w:val="000000"/>
          <w:sz w:val="28"/>
          <w:szCs w:val="27"/>
          <w:shd w:val="clear" w:color="auto" w:fill="FFFFFF"/>
        </w:rPr>
        <w:t xml:space="preserve">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roofErr w:type="gramStart"/>
      <w:r w:rsidRPr="002E6598">
        <w:rPr>
          <w:color w:val="000000"/>
          <w:sz w:val="28"/>
          <w:szCs w:val="27"/>
          <w:shd w:val="clear" w:color="auto" w:fill="FFFFFF"/>
        </w:rPr>
        <w:t>.</w:t>
      </w:r>
      <w:proofErr w:type="gramEnd"/>
      <w:r>
        <w:rPr>
          <w:color w:val="000000"/>
          <w:sz w:val="28"/>
          <w:szCs w:val="27"/>
          <w:shd w:val="clear" w:color="auto" w:fill="FFFFFF"/>
        </w:rPr>
        <w:t xml:space="preserve"> (</w:t>
      </w:r>
      <w:proofErr w:type="gramStart"/>
      <w:r>
        <w:rPr>
          <w:color w:val="000000"/>
          <w:sz w:val="28"/>
          <w:szCs w:val="27"/>
          <w:shd w:val="clear" w:color="auto" w:fill="FFFFFF"/>
        </w:rPr>
        <w:t>с</w:t>
      </w:r>
      <w:proofErr w:type="gramEnd"/>
      <w:r>
        <w:rPr>
          <w:color w:val="000000"/>
          <w:sz w:val="28"/>
          <w:szCs w:val="27"/>
          <w:shd w:val="clear" w:color="auto" w:fill="FFFFFF"/>
        </w:rPr>
        <w:t>т. 199.2 УК РФ)</w:t>
      </w:r>
      <w:r w:rsidR="008E2AA2">
        <w:rPr>
          <w:color w:val="000000"/>
          <w:sz w:val="28"/>
          <w:szCs w:val="27"/>
          <w:shd w:val="clear" w:color="auto" w:fill="FFFFFF"/>
        </w:rPr>
        <w:t xml:space="preserve"> </w:t>
      </w:r>
      <w:r w:rsidR="008E2AA2">
        <w:rPr>
          <w:color w:val="000000"/>
          <w:sz w:val="28"/>
          <w:szCs w:val="27"/>
          <w:shd w:val="clear" w:color="auto" w:fill="FFFFFF"/>
          <w:lang w:val="en-US"/>
        </w:rPr>
        <w:t>[6]</w:t>
      </w:r>
    </w:p>
    <w:p w:rsidR="002E6598" w:rsidRPr="002E6598" w:rsidRDefault="002E6598" w:rsidP="002E6598">
      <w:pPr>
        <w:pStyle w:val="s1"/>
        <w:spacing w:before="0" w:beforeAutospacing="0" w:after="0" w:afterAutospacing="0" w:line="360" w:lineRule="auto"/>
        <w:jc w:val="both"/>
        <w:rPr>
          <w:color w:val="000000"/>
          <w:sz w:val="28"/>
          <w:szCs w:val="27"/>
        </w:rPr>
      </w:pPr>
    </w:p>
    <w:p w:rsidR="000C691B" w:rsidRPr="002E6598" w:rsidRDefault="00BC6A86" w:rsidP="002E6598">
      <w:pPr>
        <w:pStyle w:val="s1"/>
        <w:spacing w:before="0" w:beforeAutospacing="0" w:after="0" w:afterAutospacing="0" w:line="360" w:lineRule="auto"/>
        <w:jc w:val="both"/>
        <w:rPr>
          <w:color w:val="000000"/>
          <w:sz w:val="28"/>
          <w:szCs w:val="27"/>
        </w:rPr>
      </w:pPr>
      <w:r w:rsidRPr="002E6598">
        <w:rPr>
          <w:color w:val="000000"/>
          <w:sz w:val="28"/>
          <w:szCs w:val="27"/>
        </w:rPr>
        <w:br/>
      </w:r>
      <w:r w:rsidR="00DF0601" w:rsidRPr="002E6598">
        <w:rPr>
          <w:color w:val="000000"/>
          <w:sz w:val="28"/>
          <w:szCs w:val="27"/>
        </w:rPr>
        <w:br/>
      </w:r>
    </w:p>
    <w:p w:rsidR="00B97D8A" w:rsidRPr="005A5C0B" w:rsidRDefault="00B97D8A" w:rsidP="00790716">
      <w:pPr>
        <w:pStyle w:val="s1"/>
        <w:spacing w:before="0" w:beforeAutospacing="0" w:after="0" w:afterAutospacing="0" w:line="360" w:lineRule="auto"/>
        <w:jc w:val="both"/>
        <w:rPr>
          <w:color w:val="000000"/>
          <w:sz w:val="32"/>
          <w:szCs w:val="28"/>
        </w:rPr>
      </w:pPr>
    </w:p>
    <w:p w:rsidR="00E366E9" w:rsidRPr="00680EB9" w:rsidRDefault="00ED3669" w:rsidP="00680EB9">
      <w:pPr>
        <w:pStyle w:val="2"/>
        <w:spacing w:line="360" w:lineRule="auto"/>
        <w:jc w:val="center"/>
        <w:rPr>
          <w:rFonts w:ascii="Times New Roman" w:hAnsi="Times New Roman" w:cs="Times New Roman"/>
          <w:b w:val="0"/>
          <w:color w:val="auto"/>
          <w:sz w:val="28"/>
        </w:rPr>
      </w:pPr>
      <w:bookmarkStart w:id="2" w:name="_Toc403992918"/>
      <w:r w:rsidRPr="00680EB9">
        <w:rPr>
          <w:rFonts w:ascii="Times New Roman" w:hAnsi="Times New Roman" w:cs="Times New Roman"/>
          <w:b w:val="0"/>
          <w:color w:val="auto"/>
          <w:sz w:val="28"/>
        </w:rPr>
        <w:lastRenderedPageBreak/>
        <w:t>Задание 2</w:t>
      </w:r>
      <w:bookmarkEnd w:id="2"/>
    </w:p>
    <w:p w:rsidR="00ED3669" w:rsidRPr="00ED3669" w:rsidRDefault="00ED3669" w:rsidP="00ED3669">
      <w:pPr>
        <w:pStyle w:val="a3"/>
        <w:numPr>
          <w:ilvl w:val="0"/>
          <w:numId w:val="1"/>
        </w:numPr>
        <w:spacing w:line="360" w:lineRule="auto"/>
        <w:ind w:left="0" w:firstLine="426"/>
        <w:jc w:val="both"/>
        <w:rPr>
          <w:rFonts w:ascii="Times New Roman" w:hAnsi="Times New Roman" w:cs="Times New Roman"/>
          <w:sz w:val="28"/>
          <w:szCs w:val="28"/>
        </w:rPr>
      </w:pPr>
      <w:r w:rsidRPr="00ED3669">
        <w:rPr>
          <w:rFonts w:ascii="Times New Roman" w:hAnsi="Times New Roman" w:cs="Times New Roman"/>
          <w:sz w:val="28"/>
          <w:szCs w:val="28"/>
        </w:rPr>
        <w:t>Сельскохозяйственная организация осуществляет забор воды из реки Волга в Поволжском экономическом районе. Фактический объем забора воды за налоговый период составил 3755000 м</w:t>
      </w:r>
      <w:r w:rsidRPr="00ED3669">
        <w:rPr>
          <w:rFonts w:ascii="Times New Roman" w:hAnsi="Times New Roman" w:cs="Times New Roman"/>
          <w:sz w:val="28"/>
          <w:szCs w:val="28"/>
          <w:vertAlign w:val="superscript"/>
        </w:rPr>
        <w:t>3</w:t>
      </w:r>
      <w:r w:rsidRPr="00ED3669">
        <w:rPr>
          <w:rFonts w:ascii="Times New Roman" w:hAnsi="Times New Roman" w:cs="Times New Roman"/>
          <w:sz w:val="28"/>
          <w:szCs w:val="28"/>
        </w:rPr>
        <w:t>, в том числе для полива плантаций овощей – 2500000 м</w:t>
      </w:r>
      <w:r w:rsidRPr="00ED3669">
        <w:rPr>
          <w:rFonts w:ascii="Times New Roman" w:hAnsi="Times New Roman" w:cs="Times New Roman"/>
          <w:sz w:val="28"/>
          <w:szCs w:val="28"/>
          <w:vertAlign w:val="superscript"/>
        </w:rPr>
        <w:t xml:space="preserve">3. </w:t>
      </w:r>
      <w:r w:rsidRPr="00ED3669">
        <w:rPr>
          <w:rFonts w:ascii="Times New Roman" w:hAnsi="Times New Roman" w:cs="Times New Roman"/>
          <w:sz w:val="28"/>
          <w:szCs w:val="28"/>
        </w:rPr>
        <w:t>Остальной объем воды использовался в производстве овощных консервов и для хозяйственных нужд. Установлен лимит водопользования для промышленных целей – 1200000 м</w:t>
      </w:r>
      <w:r w:rsidRPr="00ED3669">
        <w:rPr>
          <w:rFonts w:ascii="Times New Roman" w:hAnsi="Times New Roman" w:cs="Times New Roman"/>
          <w:sz w:val="28"/>
          <w:szCs w:val="28"/>
          <w:vertAlign w:val="superscript"/>
        </w:rPr>
        <w:t>3</w:t>
      </w:r>
      <w:r w:rsidRPr="00ED3669">
        <w:rPr>
          <w:rFonts w:ascii="Times New Roman" w:hAnsi="Times New Roman" w:cs="Times New Roman"/>
          <w:sz w:val="28"/>
          <w:szCs w:val="28"/>
        </w:rPr>
        <w:t>.</w:t>
      </w:r>
    </w:p>
    <w:p w:rsidR="00ED3669" w:rsidRPr="00ED3669" w:rsidRDefault="00ED3669" w:rsidP="00ED3669">
      <w:pPr>
        <w:spacing w:line="360" w:lineRule="auto"/>
        <w:ind w:firstLine="426"/>
        <w:jc w:val="both"/>
        <w:rPr>
          <w:rFonts w:ascii="Times New Roman" w:hAnsi="Times New Roman" w:cs="Times New Roman"/>
          <w:sz w:val="28"/>
          <w:szCs w:val="28"/>
        </w:rPr>
      </w:pPr>
      <w:r w:rsidRPr="00ED3669">
        <w:rPr>
          <w:rFonts w:ascii="Times New Roman" w:hAnsi="Times New Roman" w:cs="Times New Roman"/>
          <w:sz w:val="28"/>
          <w:szCs w:val="28"/>
        </w:rPr>
        <w:t>Рассчитайте водный налог за пользование водными объектами и укажите срок его уплаты.</w:t>
      </w:r>
    </w:p>
    <w:p w:rsidR="00ED3669" w:rsidRDefault="00ED3669" w:rsidP="00ED3669">
      <w:pPr>
        <w:spacing w:line="360" w:lineRule="auto"/>
        <w:ind w:firstLine="426"/>
        <w:jc w:val="center"/>
        <w:rPr>
          <w:rFonts w:ascii="Times New Roman" w:hAnsi="Times New Roman" w:cs="Times New Roman"/>
          <w:sz w:val="28"/>
        </w:rPr>
      </w:pPr>
      <w:r>
        <w:rPr>
          <w:rFonts w:ascii="Times New Roman" w:hAnsi="Times New Roman" w:cs="Times New Roman"/>
          <w:sz w:val="28"/>
        </w:rPr>
        <w:t>Решение:</w:t>
      </w:r>
    </w:p>
    <w:p w:rsidR="00D56276" w:rsidRDefault="00D56276" w:rsidP="00ED3669">
      <w:pPr>
        <w:spacing w:line="360" w:lineRule="auto"/>
        <w:ind w:firstLine="426"/>
        <w:jc w:val="both"/>
        <w:rPr>
          <w:rFonts w:ascii="Times New Roman" w:hAnsi="Times New Roman" w:cs="Times New Roman"/>
          <w:sz w:val="28"/>
        </w:rPr>
      </w:pPr>
      <w:r>
        <w:rPr>
          <w:rFonts w:ascii="Times New Roman" w:hAnsi="Times New Roman" w:cs="Times New Roman"/>
          <w:sz w:val="28"/>
        </w:rPr>
        <w:t xml:space="preserve">Выясним, что, согласно ст.333.9 НК РФ, является объектом налогообложения. Объектом налогообложения не признается забор воды из водных объектов для орошения земель сельскохозяйственного назначения (включая луга и пастбища), именно поэтому, данным объектом будет объем воды, который использовался в производстве овощных консервов и для хозяйственных нужд. </w:t>
      </w:r>
    </w:p>
    <w:p w:rsidR="00ED3669" w:rsidRDefault="00D56276" w:rsidP="00ED3669">
      <w:pPr>
        <w:spacing w:line="360" w:lineRule="auto"/>
        <w:ind w:firstLine="426"/>
        <w:jc w:val="both"/>
        <w:rPr>
          <w:rFonts w:ascii="Times New Roman" w:hAnsi="Times New Roman" w:cs="Times New Roman"/>
          <w:sz w:val="28"/>
        </w:rPr>
      </w:pPr>
      <w:r>
        <w:rPr>
          <w:rFonts w:ascii="Times New Roman" w:hAnsi="Times New Roman" w:cs="Times New Roman"/>
          <w:sz w:val="28"/>
        </w:rPr>
        <w:t>Исходя из условий задачи, необходимо рассчитать налоговую базу (ст. 333.10 НК РФ).  Она будет равна  3755000 – 2500000 = 1255000 м</w:t>
      </w:r>
      <w:r>
        <w:rPr>
          <w:rFonts w:ascii="Times New Roman" w:hAnsi="Times New Roman" w:cs="Times New Roman"/>
          <w:sz w:val="28"/>
          <w:vertAlign w:val="superscript"/>
        </w:rPr>
        <w:t>3</w:t>
      </w:r>
      <w:r>
        <w:rPr>
          <w:rFonts w:ascii="Times New Roman" w:hAnsi="Times New Roman" w:cs="Times New Roman"/>
          <w:sz w:val="28"/>
        </w:rPr>
        <w:t>.</w:t>
      </w:r>
      <w:r w:rsidR="001379A6">
        <w:rPr>
          <w:rFonts w:ascii="Times New Roman" w:hAnsi="Times New Roman" w:cs="Times New Roman"/>
          <w:sz w:val="28"/>
        </w:rPr>
        <w:t xml:space="preserve"> В условии задачи сказано, что установлен лимит водопользования для промышленных целей 1200000 м</w:t>
      </w:r>
      <w:r w:rsidR="001379A6">
        <w:rPr>
          <w:rFonts w:ascii="Times New Roman" w:hAnsi="Times New Roman" w:cs="Times New Roman"/>
          <w:sz w:val="28"/>
          <w:vertAlign w:val="superscript"/>
        </w:rPr>
        <w:t>3</w:t>
      </w:r>
      <w:r w:rsidR="001379A6">
        <w:rPr>
          <w:rFonts w:ascii="Times New Roman" w:hAnsi="Times New Roman" w:cs="Times New Roman"/>
          <w:sz w:val="28"/>
        </w:rPr>
        <w:t>. Следовательно, превышение лимита составило 55000 м</w:t>
      </w:r>
      <w:r w:rsidR="001379A6">
        <w:rPr>
          <w:rFonts w:ascii="Times New Roman" w:hAnsi="Times New Roman" w:cs="Times New Roman"/>
          <w:sz w:val="28"/>
          <w:vertAlign w:val="superscript"/>
        </w:rPr>
        <w:t>3</w:t>
      </w:r>
      <w:r w:rsidR="001379A6">
        <w:rPr>
          <w:rFonts w:ascii="Times New Roman" w:hAnsi="Times New Roman" w:cs="Times New Roman"/>
          <w:sz w:val="28"/>
        </w:rPr>
        <w:t xml:space="preserve"> (1255000 – 1200000 = 55000).</w:t>
      </w:r>
    </w:p>
    <w:p w:rsidR="0061720D" w:rsidRDefault="0061720D" w:rsidP="00ED3669">
      <w:pPr>
        <w:spacing w:line="360" w:lineRule="auto"/>
        <w:ind w:firstLine="426"/>
        <w:jc w:val="both"/>
        <w:rPr>
          <w:rFonts w:ascii="Times New Roman" w:hAnsi="Times New Roman" w:cs="Times New Roman"/>
          <w:sz w:val="28"/>
        </w:rPr>
      </w:pPr>
      <w:r>
        <w:rPr>
          <w:rFonts w:ascii="Times New Roman" w:hAnsi="Times New Roman" w:cs="Times New Roman"/>
          <w:sz w:val="28"/>
        </w:rPr>
        <w:t>Согласно ст. 333.12 НК РФ</w:t>
      </w:r>
      <w:r w:rsidR="0069516E">
        <w:rPr>
          <w:rFonts w:ascii="Times New Roman" w:hAnsi="Times New Roman" w:cs="Times New Roman"/>
          <w:sz w:val="28"/>
        </w:rPr>
        <w:t>,</w:t>
      </w:r>
      <w:r>
        <w:rPr>
          <w:rFonts w:ascii="Times New Roman" w:hAnsi="Times New Roman" w:cs="Times New Roman"/>
          <w:sz w:val="28"/>
        </w:rPr>
        <w:t xml:space="preserve"> определим ставку налога. Она составляет 294 руб. за 1 тыс. куб. м воды, забранной из поверхностных водных объектов </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для Поволжского района, реки Волга). При заборе воды сверх установленных квартальных (годовых) лимитов водопользования </w:t>
      </w:r>
      <w:proofErr w:type="gramStart"/>
      <w:r>
        <w:rPr>
          <w:rFonts w:ascii="Times New Roman" w:hAnsi="Times New Roman" w:cs="Times New Roman"/>
          <w:sz w:val="28"/>
        </w:rPr>
        <w:t>налоговый</w:t>
      </w:r>
      <w:proofErr w:type="gramEnd"/>
      <w:r>
        <w:rPr>
          <w:rFonts w:ascii="Times New Roman" w:hAnsi="Times New Roman" w:cs="Times New Roman"/>
          <w:sz w:val="28"/>
        </w:rPr>
        <w:t xml:space="preserve"> ставки в части такого превышения устанавливаются в пятикратном размере. </w:t>
      </w:r>
    </w:p>
    <w:p w:rsidR="0069516E" w:rsidRDefault="0069516E" w:rsidP="00ED3669">
      <w:pPr>
        <w:spacing w:line="360" w:lineRule="auto"/>
        <w:ind w:firstLine="426"/>
        <w:jc w:val="both"/>
        <w:rPr>
          <w:rFonts w:ascii="Times New Roman" w:hAnsi="Times New Roman" w:cs="Times New Roman"/>
          <w:sz w:val="28"/>
        </w:rPr>
      </w:pPr>
      <w:r>
        <w:rPr>
          <w:rFonts w:ascii="Times New Roman" w:hAnsi="Times New Roman" w:cs="Times New Roman"/>
          <w:sz w:val="28"/>
        </w:rPr>
        <w:t>Согласно ст. 333.13 НК РФ, вычислим сумму налога:</w:t>
      </w:r>
    </w:p>
    <w:p w:rsidR="0069516E" w:rsidRDefault="0069516E" w:rsidP="00ED3669">
      <w:pPr>
        <w:spacing w:line="360" w:lineRule="auto"/>
        <w:ind w:firstLine="426"/>
        <w:jc w:val="both"/>
        <w:rPr>
          <w:rFonts w:ascii="Times New Roman" w:hAnsi="Times New Roman" w:cs="Times New Roman"/>
          <w:sz w:val="28"/>
        </w:rPr>
      </w:pPr>
      <w:r>
        <w:rPr>
          <w:rFonts w:ascii="Times New Roman" w:hAnsi="Times New Roman" w:cs="Times New Roman"/>
          <w:sz w:val="28"/>
        </w:rPr>
        <w:lastRenderedPageBreak/>
        <w:t>1200 * 294 = 352800 (руб.);</w:t>
      </w:r>
    </w:p>
    <w:p w:rsidR="0069516E" w:rsidRDefault="0069516E" w:rsidP="00ED3669">
      <w:pPr>
        <w:spacing w:line="360" w:lineRule="auto"/>
        <w:ind w:firstLine="426"/>
        <w:jc w:val="both"/>
        <w:rPr>
          <w:rFonts w:ascii="Times New Roman" w:hAnsi="Times New Roman" w:cs="Times New Roman"/>
          <w:sz w:val="28"/>
        </w:rPr>
      </w:pPr>
      <w:r>
        <w:rPr>
          <w:rFonts w:ascii="Times New Roman" w:hAnsi="Times New Roman" w:cs="Times New Roman"/>
          <w:sz w:val="28"/>
        </w:rPr>
        <w:t>55 * 294 * 5 = 80850 (</w:t>
      </w:r>
      <w:proofErr w:type="spellStart"/>
      <w:r>
        <w:rPr>
          <w:rFonts w:ascii="Times New Roman" w:hAnsi="Times New Roman" w:cs="Times New Roman"/>
          <w:sz w:val="28"/>
        </w:rPr>
        <w:t>руб</w:t>
      </w:r>
      <w:proofErr w:type="spellEnd"/>
      <w:r>
        <w:rPr>
          <w:rFonts w:ascii="Times New Roman" w:hAnsi="Times New Roman" w:cs="Times New Roman"/>
          <w:sz w:val="28"/>
        </w:rPr>
        <w:t>).</w:t>
      </w:r>
    </w:p>
    <w:p w:rsidR="0069516E" w:rsidRDefault="0069516E" w:rsidP="00ED3669">
      <w:pPr>
        <w:spacing w:line="360" w:lineRule="auto"/>
        <w:ind w:firstLine="426"/>
        <w:jc w:val="both"/>
        <w:rPr>
          <w:rFonts w:ascii="Times New Roman" w:hAnsi="Times New Roman" w:cs="Times New Roman"/>
          <w:sz w:val="28"/>
        </w:rPr>
      </w:pPr>
      <w:r>
        <w:rPr>
          <w:rFonts w:ascii="Times New Roman" w:hAnsi="Times New Roman" w:cs="Times New Roman"/>
          <w:sz w:val="28"/>
        </w:rPr>
        <w:t>Рассчитаем общую сумму налога: 352800 + 80850 = 433650 (руб.).</w:t>
      </w:r>
    </w:p>
    <w:p w:rsidR="00CD5D0D" w:rsidRDefault="0069516E" w:rsidP="00790716">
      <w:pPr>
        <w:spacing w:line="360" w:lineRule="auto"/>
        <w:ind w:firstLine="426"/>
        <w:jc w:val="both"/>
        <w:rPr>
          <w:rFonts w:ascii="Times New Roman" w:hAnsi="Times New Roman" w:cs="Times New Roman"/>
          <w:sz w:val="28"/>
        </w:rPr>
      </w:pPr>
      <w:r>
        <w:rPr>
          <w:rFonts w:ascii="Times New Roman" w:hAnsi="Times New Roman" w:cs="Times New Roman"/>
          <w:sz w:val="28"/>
        </w:rPr>
        <w:t>Согласно ст. 333.14 НК РФ, налог подлежит уплате в срок не позднее 20-ого числа месяца, следующего за истекшим налоговым периодом.</w:t>
      </w:r>
    </w:p>
    <w:p w:rsidR="00790716" w:rsidRDefault="00790716" w:rsidP="00790716">
      <w:pPr>
        <w:spacing w:line="360" w:lineRule="auto"/>
        <w:ind w:firstLine="426"/>
        <w:jc w:val="both"/>
        <w:rPr>
          <w:rFonts w:ascii="Times New Roman" w:hAnsi="Times New Roman" w:cs="Times New Roman"/>
          <w:sz w:val="28"/>
        </w:rPr>
      </w:pPr>
    </w:p>
    <w:p w:rsidR="008A5662" w:rsidRPr="008A5662" w:rsidRDefault="008A5662" w:rsidP="008A5662">
      <w:pPr>
        <w:pStyle w:val="a3"/>
        <w:numPr>
          <w:ilvl w:val="0"/>
          <w:numId w:val="1"/>
        </w:numPr>
        <w:spacing w:line="360" w:lineRule="auto"/>
        <w:ind w:left="0" w:firstLine="426"/>
        <w:jc w:val="both"/>
        <w:rPr>
          <w:rFonts w:ascii="Times New Roman" w:hAnsi="Times New Roman" w:cs="Times New Roman"/>
          <w:sz w:val="28"/>
          <w:szCs w:val="28"/>
        </w:rPr>
      </w:pPr>
      <w:r w:rsidRPr="008A5662">
        <w:rPr>
          <w:rFonts w:ascii="Times New Roman" w:hAnsi="Times New Roman" w:cs="Times New Roman"/>
          <w:sz w:val="28"/>
          <w:szCs w:val="28"/>
        </w:rPr>
        <w:t xml:space="preserve">Имеются данные по трем организациям, </w:t>
      </w:r>
      <w:proofErr w:type="gramStart"/>
      <w:r w:rsidRPr="008A5662">
        <w:rPr>
          <w:rFonts w:ascii="Times New Roman" w:hAnsi="Times New Roman" w:cs="Times New Roman"/>
          <w:sz w:val="28"/>
          <w:szCs w:val="28"/>
        </w:rPr>
        <w:t>занимающихся</w:t>
      </w:r>
      <w:proofErr w:type="gramEnd"/>
      <w:r w:rsidRPr="008A5662">
        <w:rPr>
          <w:rFonts w:ascii="Times New Roman" w:hAnsi="Times New Roman" w:cs="Times New Roman"/>
          <w:sz w:val="28"/>
          <w:szCs w:val="28"/>
        </w:rPr>
        <w:t xml:space="preserve"> торгово-сбытовой деятельностью: ООО «Опт» закупил сотовые телефоны в количестве 100 шт. по цене 1600 руб. (без НДС) и перепродал всю партию ООО «Розница» по цене 1900 руб. (без НДС). ООО «Салон» закупил </w:t>
      </w:r>
      <w:proofErr w:type="gramStart"/>
      <w:r w:rsidRPr="008A5662">
        <w:rPr>
          <w:rFonts w:ascii="Times New Roman" w:hAnsi="Times New Roman" w:cs="Times New Roman"/>
          <w:sz w:val="28"/>
          <w:szCs w:val="28"/>
        </w:rPr>
        <w:t>у ООО</w:t>
      </w:r>
      <w:proofErr w:type="gramEnd"/>
      <w:r w:rsidRPr="008A5662">
        <w:rPr>
          <w:rFonts w:ascii="Times New Roman" w:hAnsi="Times New Roman" w:cs="Times New Roman"/>
          <w:sz w:val="28"/>
          <w:szCs w:val="28"/>
        </w:rPr>
        <w:t xml:space="preserve"> «Розница» всю партию телефонов по цене 2100 руб. за штуку.  Вся партия телефонов была куплена физическими лицам</w:t>
      </w:r>
      <w:proofErr w:type="gramStart"/>
      <w:r w:rsidRPr="008A5662">
        <w:rPr>
          <w:rFonts w:ascii="Times New Roman" w:hAnsi="Times New Roman" w:cs="Times New Roman"/>
          <w:sz w:val="28"/>
          <w:szCs w:val="28"/>
        </w:rPr>
        <w:t>и у ООО</w:t>
      </w:r>
      <w:proofErr w:type="gramEnd"/>
      <w:r w:rsidRPr="008A5662">
        <w:rPr>
          <w:rFonts w:ascii="Times New Roman" w:hAnsi="Times New Roman" w:cs="Times New Roman"/>
          <w:sz w:val="28"/>
          <w:szCs w:val="28"/>
        </w:rPr>
        <w:t xml:space="preserve"> «Салон» по цене 2596 руб. за штуку.</w:t>
      </w:r>
    </w:p>
    <w:p w:rsidR="008A5662" w:rsidRPr="008A5662" w:rsidRDefault="008A5662" w:rsidP="008A5662">
      <w:pPr>
        <w:spacing w:line="360" w:lineRule="auto"/>
        <w:ind w:firstLine="426"/>
        <w:jc w:val="both"/>
        <w:rPr>
          <w:rFonts w:ascii="Times New Roman" w:hAnsi="Times New Roman" w:cs="Times New Roman"/>
          <w:sz w:val="28"/>
          <w:szCs w:val="28"/>
        </w:rPr>
      </w:pPr>
      <w:r w:rsidRPr="008A5662">
        <w:rPr>
          <w:rFonts w:ascii="Times New Roman" w:hAnsi="Times New Roman" w:cs="Times New Roman"/>
          <w:sz w:val="28"/>
          <w:szCs w:val="28"/>
        </w:rPr>
        <w:t>Определить сумму НДС, которую каждая из трех организаций должна внести в бюджет. Решение оформить в таблице</w:t>
      </w:r>
    </w:p>
    <w:tbl>
      <w:tblPr>
        <w:tblStyle w:val="a6"/>
        <w:tblW w:w="0" w:type="auto"/>
        <w:tblLayout w:type="fixed"/>
        <w:tblLook w:val="01E0"/>
      </w:tblPr>
      <w:tblGrid>
        <w:gridCol w:w="1242"/>
        <w:gridCol w:w="1099"/>
        <w:gridCol w:w="1085"/>
        <w:gridCol w:w="1104"/>
        <w:gridCol w:w="1258"/>
        <w:gridCol w:w="1091"/>
        <w:gridCol w:w="884"/>
        <w:gridCol w:w="992"/>
        <w:gridCol w:w="816"/>
      </w:tblGrid>
      <w:tr w:rsidR="008A5662" w:rsidRPr="008A5662" w:rsidTr="002E3E92">
        <w:tc>
          <w:tcPr>
            <w:tcW w:w="1242" w:type="dxa"/>
          </w:tcPr>
          <w:p w:rsidR="008A5662" w:rsidRPr="008A5662" w:rsidRDefault="008A5662" w:rsidP="00E92C13">
            <w:pPr>
              <w:ind w:firstLine="426"/>
              <w:jc w:val="center"/>
              <w:rPr>
                <w:szCs w:val="28"/>
              </w:rPr>
            </w:pPr>
            <w:r w:rsidRPr="008A5662">
              <w:rPr>
                <w:szCs w:val="28"/>
              </w:rPr>
              <w:t>Организация</w:t>
            </w:r>
          </w:p>
        </w:tc>
        <w:tc>
          <w:tcPr>
            <w:tcW w:w="1099" w:type="dxa"/>
          </w:tcPr>
          <w:p w:rsidR="008A5662" w:rsidRPr="008A5662" w:rsidRDefault="008A5662" w:rsidP="00E92C13">
            <w:pPr>
              <w:ind w:firstLine="426"/>
              <w:jc w:val="center"/>
              <w:rPr>
                <w:szCs w:val="28"/>
              </w:rPr>
            </w:pPr>
            <w:r w:rsidRPr="008A5662">
              <w:rPr>
                <w:szCs w:val="28"/>
              </w:rPr>
              <w:t>Стоимость покупных товаров</w:t>
            </w:r>
          </w:p>
        </w:tc>
        <w:tc>
          <w:tcPr>
            <w:tcW w:w="1085" w:type="dxa"/>
          </w:tcPr>
          <w:p w:rsidR="008A5662" w:rsidRPr="008A5662" w:rsidRDefault="008A5662" w:rsidP="00E92C13">
            <w:pPr>
              <w:ind w:firstLine="426"/>
              <w:jc w:val="center"/>
              <w:rPr>
                <w:szCs w:val="28"/>
              </w:rPr>
            </w:pPr>
            <w:r w:rsidRPr="008A5662">
              <w:rPr>
                <w:szCs w:val="28"/>
              </w:rPr>
              <w:t>Стоимость покупных товаров (без НДС)</w:t>
            </w:r>
          </w:p>
        </w:tc>
        <w:tc>
          <w:tcPr>
            <w:tcW w:w="1104" w:type="dxa"/>
          </w:tcPr>
          <w:p w:rsidR="008A5662" w:rsidRPr="008A5662" w:rsidRDefault="008A5662" w:rsidP="00E92C13">
            <w:pPr>
              <w:ind w:firstLine="426"/>
              <w:jc w:val="center"/>
              <w:rPr>
                <w:szCs w:val="28"/>
              </w:rPr>
            </w:pPr>
            <w:r w:rsidRPr="008A5662">
              <w:rPr>
                <w:szCs w:val="28"/>
              </w:rPr>
              <w:t>НДС к вычету (НДС купленных товаров)</w:t>
            </w:r>
          </w:p>
        </w:tc>
        <w:tc>
          <w:tcPr>
            <w:tcW w:w="1258" w:type="dxa"/>
          </w:tcPr>
          <w:p w:rsidR="008A5662" w:rsidRPr="008A5662" w:rsidRDefault="008A5662" w:rsidP="00E92C13">
            <w:pPr>
              <w:ind w:firstLine="426"/>
              <w:jc w:val="center"/>
              <w:rPr>
                <w:szCs w:val="28"/>
              </w:rPr>
            </w:pPr>
            <w:r w:rsidRPr="008A5662">
              <w:rPr>
                <w:szCs w:val="28"/>
              </w:rPr>
              <w:t>Добавленная стоимость</w:t>
            </w:r>
          </w:p>
        </w:tc>
        <w:tc>
          <w:tcPr>
            <w:tcW w:w="1091" w:type="dxa"/>
          </w:tcPr>
          <w:p w:rsidR="008A5662" w:rsidRPr="008A5662" w:rsidRDefault="008A5662" w:rsidP="00E92C13">
            <w:pPr>
              <w:ind w:firstLine="426"/>
              <w:jc w:val="center"/>
              <w:rPr>
                <w:szCs w:val="28"/>
              </w:rPr>
            </w:pPr>
            <w:r w:rsidRPr="008A5662">
              <w:rPr>
                <w:szCs w:val="28"/>
              </w:rPr>
              <w:t>Стоимость готовой продукции (без НДС)</w:t>
            </w:r>
          </w:p>
        </w:tc>
        <w:tc>
          <w:tcPr>
            <w:tcW w:w="884" w:type="dxa"/>
          </w:tcPr>
          <w:p w:rsidR="008A5662" w:rsidRPr="008A5662" w:rsidRDefault="008A5662" w:rsidP="00E92C13">
            <w:pPr>
              <w:ind w:firstLine="426"/>
              <w:jc w:val="center"/>
              <w:rPr>
                <w:szCs w:val="28"/>
              </w:rPr>
            </w:pPr>
            <w:r w:rsidRPr="008A5662">
              <w:rPr>
                <w:szCs w:val="28"/>
              </w:rPr>
              <w:t>НДС к уплате</w:t>
            </w:r>
          </w:p>
        </w:tc>
        <w:tc>
          <w:tcPr>
            <w:tcW w:w="992" w:type="dxa"/>
          </w:tcPr>
          <w:p w:rsidR="008A5662" w:rsidRPr="008A5662" w:rsidRDefault="008A5662" w:rsidP="00E92C13">
            <w:pPr>
              <w:ind w:firstLine="426"/>
              <w:jc w:val="center"/>
              <w:rPr>
                <w:szCs w:val="28"/>
              </w:rPr>
            </w:pPr>
            <w:r w:rsidRPr="008A5662">
              <w:rPr>
                <w:szCs w:val="28"/>
              </w:rPr>
              <w:t>Стоимость готовой продукции с НДС</w:t>
            </w:r>
          </w:p>
        </w:tc>
        <w:tc>
          <w:tcPr>
            <w:tcW w:w="816" w:type="dxa"/>
          </w:tcPr>
          <w:p w:rsidR="008A5662" w:rsidRPr="008A5662" w:rsidRDefault="008A5662" w:rsidP="00E92C13">
            <w:pPr>
              <w:ind w:firstLine="426"/>
              <w:jc w:val="center"/>
              <w:rPr>
                <w:szCs w:val="28"/>
              </w:rPr>
            </w:pPr>
            <w:r w:rsidRPr="008A5662">
              <w:rPr>
                <w:szCs w:val="28"/>
              </w:rPr>
              <w:t>НДС к уплате в бюджет</w:t>
            </w:r>
          </w:p>
        </w:tc>
      </w:tr>
      <w:tr w:rsidR="008A5662" w:rsidRPr="008A5662" w:rsidTr="002E3E92">
        <w:tc>
          <w:tcPr>
            <w:tcW w:w="1242" w:type="dxa"/>
          </w:tcPr>
          <w:p w:rsidR="008A5662" w:rsidRPr="008A5662" w:rsidRDefault="008A5662" w:rsidP="008A5662">
            <w:pPr>
              <w:ind w:firstLine="426"/>
              <w:jc w:val="both"/>
              <w:rPr>
                <w:szCs w:val="28"/>
              </w:rPr>
            </w:pPr>
            <w:r w:rsidRPr="008A5662">
              <w:rPr>
                <w:szCs w:val="28"/>
              </w:rPr>
              <w:t>ООО «Опт»</w:t>
            </w:r>
          </w:p>
        </w:tc>
        <w:tc>
          <w:tcPr>
            <w:tcW w:w="1099" w:type="dxa"/>
          </w:tcPr>
          <w:p w:rsidR="008A5662" w:rsidRPr="008A5662" w:rsidRDefault="00954C19" w:rsidP="008A5662">
            <w:pPr>
              <w:ind w:firstLine="426"/>
              <w:jc w:val="both"/>
              <w:rPr>
                <w:szCs w:val="28"/>
              </w:rPr>
            </w:pPr>
            <w:r>
              <w:rPr>
                <w:szCs w:val="28"/>
              </w:rPr>
              <w:t>1888</w:t>
            </w:r>
          </w:p>
        </w:tc>
        <w:tc>
          <w:tcPr>
            <w:tcW w:w="1085" w:type="dxa"/>
          </w:tcPr>
          <w:p w:rsidR="008A5662" w:rsidRPr="008A5662" w:rsidRDefault="00E92C13" w:rsidP="008A5662">
            <w:pPr>
              <w:ind w:firstLine="426"/>
              <w:jc w:val="both"/>
              <w:rPr>
                <w:szCs w:val="28"/>
              </w:rPr>
            </w:pPr>
            <w:r>
              <w:rPr>
                <w:szCs w:val="28"/>
              </w:rPr>
              <w:t>1600</w:t>
            </w:r>
          </w:p>
        </w:tc>
        <w:tc>
          <w:tcPr>
            <w:tcW w:w="1104" w:type="dxa"/>
          </w:tcPr>
          <w:p w:rsidR="008A5662" w:rsidRPr="008A5662" w:rsidRDefault="005D703A" w:rsidP="008A5662">
            <w:pPr>
              <w:ind w:firstLine="426"/>
              <w:jc w:val="both"/>
              <w:rPr>
                <w:szCs w:val="28"/>
              </w:rPr>
            </w:pPr>
            <w:r>
              <w:rPr>
                <w:szCs w:val="28"/>
              </w:rPr>
              <w:t>288</w:t>
            </w:r>
          </w:p>
        </w:tc>
        <w:tc>
          <w:tcPr>
            <w:tcW w:w="1258" w:type="dxa"/>
          </w:tcPr>
          <w:p w:rsidR="008A5662" w:rsidRPr="008A5662" w:rsidRDefault="002E3E92" w:rsidP="008A5662">
            <w:pPr>
              <w:ind w:firstLine="426"/>
              <w:jc w:val="both"/>
              <w:rPr>
                <w:szCs w:val="28"/>
              </w:rPr>
            </w:pPr>
            <w:r>
              <w:rPr>
                <w:szCs w:val="28"/>
              </w:rPr>
              <w:t>300</w:t>
            </w:r>
          </w:p>
        </w:tc>
        <w:tc>
          <w:tcPr>
            <w:tcW w:w="1091" w:type="dxa"/>
          </w:tcPr>
          <w:p w:rsidR="008A5662" w:rsidRPr="008A5662" w:rsidRDefault="002E3E92" w:rsidP="008A5662">
            <w:pPr>
              <w:ind w:firstLine="426"/>
              <w:jc w:val="both"/>
              <w:rPr>
                <w:szCs w:val="28"/>
              </w:rPr>
            </w:pPr>
            <w:r>
              <w:rPr>
                <w:szCs w:val="28"/>
              </w:rPr>
              <w:t>1900</w:t>
            </w:r>
          </w:p>
        </w:tc>
        <w:tc>
          <w:tcPr>
            <w:tcW w:w="884" w:type="dxa"/>
          </w:tcPr>
          <w:p w:rsidR="008A5662" w:rsidRPr="008A5662" w:rsidRDefault="002E3E92" w:rsidP="002E3E92">
            <w:pPr>
              <w:jc w:val="both"/>
              <w:rPr>
                <w:szCs w:val="28"/>
              </w:rPr>
            </w:pPr>
            <w:r>
              <w:rPr>
                <w:szCs w:val="28"/>
              </w:rPr>
              <w:t>342</w:t>
            </w:r>
          </w:p>
        </w:tc>
        <w:tc>
          <w:tcPr>
            <w:tcW w:w="992" w:type="dxa"/>
          </w:tcPr>
          <w:p w:rsidR="008A5662" w:rsidRPr="008A5662" w:rsidRDefault="002E3E92" w:rsidP="002E3E92">
            <w:pPr>
              <w:jc w:val="both"/>
              <w:rPr>
                <w:szCs w:val="28"/>
              </w:rPr>
            </w:pPr>
            <w:r>
              <w:rPr>
                <w:szCs w:val="28"/>
              </w:rPr>
              <w:t>2242</w:t>
            </w:r>
          </w:p>
        </w:tc>
        <w:tc>
          <w:tcPr>
            <w:tcW w:w="816" w:type="dxa"/>
          </w:tcPr>
          <w:p w:rsidR="008A5662" w:rsidRPr="008A5662" w:rsidRDefault="002E3E92" w:rsidP="002E3E92">
            <w:pPr>
              <w:jc w:val="both"/>
              <w:rPr>
                <w:szCs w:val="28"/>
              </w:rPr>
            </w:pPr>
            <w:r>
              <w:rPr>
                <w:szCs w:val="28"/>
              </w:rPr>
              <w:t>54</w:t>
            </w:r>
          </w:p>
        </w:tc>
      </w:tr>
      <w:tr w:rsidR="008A5662" w:rsidRPr="008A5662" w:rsidTr="002E3E92">
        <w:tc>
          <w:tcPr>
            <w:tcW w:w="1242" w:type="dxa"/>
          </w:tcPr>
          <w:p w:rsidR="008A5662" w:rsidRPr="008A5662" w:rsidRDefault="008A5662" w:rsidP="008A5662">
            <w:pPr>
              <w:ind w:firstLine="426"/>
              <w:jc w:val="both"/>
              <w:rPr>
                <w:szCs w:val="28"/>
              </w:rPr>
            </w:pPr>
            <w:r w:rsidRPr="008A5662">
              <w:rPr>
                <w:szCs w:val="28"/>
              </w:rPr>
              <w:t>ООО «Розница»</w:t>
            </w:r>
          </w:p>
        </w:tc>
        <w:tc>
          <w:tcPr>
            <w:tcW w:w="1099" w:type="dxa"/>
          </w:tcPr>
          <w:p w:rsidR="008A5662" w:rsidRPr="008A5662" w:rsidRDefault="00954C19" w:rsidP="008A5662">
            <w:pPr>
              <w:ind w:firstLine="426"/>
              <w:jc w:val="both"/>
              <w:rPr>
                <w:szCs w:val="28"/>
              </w:rPr>
            </w:pPr>
            <w:r>
              <w:rPr>
                <w:szCs w:val="28"/>
              </w:rPr>
              <w:t>2242</w:t>
            </w:r>
          </w:p>
        </w:tc>
        <w:tc>
          <w:tcPr>
            <w:tcW w:w="1085" w:type="dxa"/>
          </w:tcPr>
          <w:p w:rsidR="008A5662" w:rsidRPr="008A5662" w:rsidRDefault="00E92C13" w:rsidP="008A5662">
            <w:pPr>
              <w:ind w:firstLine="426"/>
              <w:jc w:val="both"/>
              <w:rPr>
                <w:szCs w:val="28"/>
              </w:rPr>
            </w:pPr>
            <w:r>
              <w:rPr>
                <w:szCs w:val="28"/>
              </w:rPr>
              <w:t>1900</w:t>
            </w:r>
          </w:p>
        </w:tc>
        <w:tc>
          <w:tcPr>
            <w:tcW w:w="1104" w:type="dxa"/>
          </w:tcPr>
          <w:p w:rsidR="008A5662" w:rsidRPr="008A5662" w:rsidRDefault="005D703A" w:rsidP="008A5662">
            <w:pPr>
              <w:ind w:firstLine="426"/>
              <w:jc w:val="both"/>
              <w:rPr>
                <w:szCs w:val="28"/>
              </w:rPr>
            </w:pPr>
            <w:r>
              <w:rPr>
                <w:szCs w:val="28"/>
              </w:rPr>
              <w:t>342</w:t>
            </w:r>
          </w:p>
        </w:tc>
        <w:tc>
          <w:tcPr>
            <w:tcW w:w="1258" w:type="dxa"/>
          </w:tcPr>
          <w:p w:rsidR="008A5662" w:rsidRPr="008A5662" w:rsidRDefault="002E3E92" w:rsidP="008A5662">
            <w:pPr>
              <w:ind w:firstLine="426"/>
              <w:jc w:val="both"/>
              <w:rPr>
                <w:szCs w:val="28"/>
              </w:rPr>
            </w:pPr>
            <w:r>
              <w:rPr>
                <w:szCs w:val="28"/>
              </w:rPr>
              <w:t>200</w:t>
            </w:r>
          </w:p>
        </w:tc>
        <w:tc>
          <w:tcPr>
            <w:tcW w:w="1091" w:type="dxa"/>
          </w:tcPr>
          <w:p w:rsidR="008A5662" w:rsidRPr="008A5662" w:rsidRDefault="002E3E92" w:rsidP="008A5662">
            <w:pPr>
              <w:ind w:firstLine="426"/>
              <w:jc w:val="both"/>
              <w:rPr>
                <w:szCs w:val="28"/>
              </w:rPr>
            </w:pPr>
            <w:r>
              <w:rPr>
                <w:szCs w:val="28"/>
              </w:rPr>
              <w:t>2100</w:t>
            </w:r>
          </w:p>
        </w:tc>
        <w:tc>
          <w:tcPr>
            <w:tcW w:w="884" w:type="dxa"/>
          </w:tcPr>
          <w:p w:rsidR="008A5662" w:rsidRPr="008A5662" w:rsidRDefault="002E3E92" w:rsidP="002E3E92">
            <w:pPr>
              <w:jc w:val="both"/>
              <w:rPr>
                <w:szCs w:val="28"/>
              </w:rPr>
            </w:pPr>
            <w:r>
              <w:rPr>
                <w:szCs w:val="28"/>
              </w:rPr>
              <w:t>378</w:t>
            </w:r>
          </w:p>
        </w:tc>
        <w:tc>
          <w:tcPr>
            <w:tcW w:w="992" w:type="dxa"/>
          </w:tcPr>
          <w:p w:rsidR="008A5662" w:rsidRPr="008A5662" w:rsidRDefault="002E3E92" w:rsidP="002E3E92">
            <w:pPr>
              <w:jc w:val="both"/>
              <w:rPr>
                <w:szCs w:val="28"/>
              </w:rPr>
            </w:pPr>
            <w:r>
              <w:rPr>
                <w:szCs w:val="28"/>
              </w:rPr>
              <w:t>2478</w:t>
            </w:r>
          </w:p>
        </w:tc>
        <w:tc>
          <w:tcPr>
            <w:tcW w:w="816" w:type="dxa"/>
          </w:tcPr>
          <w:p w:rsidR="008A5662" w:rsidRPr="008A5662" w:rsidRDefault="002E3E92" w:rsidP="002E3E92">
            <w:pPr>
              <w:jc w:val="both"/>
              <w:rPr>
                <w:szCs w:val="28"/>
              </w:rPr>
            </w:pPr>
            <w:r>
              <w:rPr>
                <w:szCs w:val="28"/>
              </w:rPr>
              <w:t>36</w:t>
            </w:r>
          </w:p>
        </w:tc>
      </w:tr>
      <w:tr w:rsidR="008A5662" w:rsidRPr="008A5662" w:rsidTr="002E3E92">
        <w:tc>
          <w:tcPr>
            <w:tcW w:w="1242" w:type="dxa"/>
          </w:tcPr>
          <w:p w:rsidR="008A5662" w:rsidRPr="008A5662" w:rsidRDefault="008A5662" w:rsidP="008A5662">
            <w:pPr>
              <w:ind w:firstLine="426"/>
              <w:jc w:val="both"/>
              <w:rPr>
                <w:szCs w:val="28"/>
              </w:rPr>
            </w:pPr>
            <w:r w:rsidRPr="008A5662">
              <w:rPr>
                <w:szCs w:val="28"/>
              </w:rPr>
              <w:t>ООО «Салон»</w:t>
            </w:r>
          </w:p>
        </w:tc>
        <w:tc>
          <w:tcPr>
            <w:tcW w:w="1099" w:type="dxa"/>
          </w:tcPr>
          <w:p w:rsidR="008A5662" w:rsidRPr="008A5662" w:rsidRDefault="00954C19" w:rsidP="008A5662">
            <w:pPr>
              <w:ind w:firstLine="426"/>
              <w:jc w:val="both"/>
              <w:rPr>
                <w:szCs w:val="28"/>
              </w:rPr>
            </w:pPr>
            <w:r>
              <w:rPr>
                <w:szCs w:val="28"/>
              </w:rPr>
              <w:t>2478</w:t>
            </w:r>
          </w:p>
        </w:tc>
        <w:tc>
          <w:tcPr>
            <w:tcW w:w="1085" w:type="dxa"/>
          </w:tcPr>
          <w:p w:rsidR="008A5662" w:rsidRPr="008A5662" w:rsidRDefault="00E92C13" w:rsidP="008A5662">
            <w:pPr>
              <w:ind w:firstLine="426"/>
              <w:jc w:val="both"/>
              <w:rPr>
                <w:szCs w:val="28"/>
              </w:rPr>
            </w:pPr>
            <w:r>
              <w:rPr>
                <w:szCs w:val="28"/>
              </w:rPr>
              <w:t>2100</w:t>
            </w:r>
          </w:p>
        </w:tc>
        <w:tc>
          <w:tcPr>
            <w:tcW w:w="1104" w:type="dxa"/>
          </w:tcPr>
          <w:p w:rsidR="008A5662" w:rsidRPr="008A5662" w:rsidRDefault="005D703A" w:rsidP="008A5662">
            <w:pPr>
              <w:ind w:firstLine="426"/>
              <w:jc w:val="both"/>
              <w:rPr>
                <w:szCs w:val="28"/>
              </w:rPr>
            </w:pPr>
            <w:r>
              <w:rPr>
                <w:szCs w:val="28"/>
              </w:rPr>
              <w:t>378</w:t>
            </w:r>
          </w:p>
        </w:tc>
        <w:tc>
          <w:tcPr>
            <w:tcW w:w="1258" w:type="dxa"/>
          </w:tcPr>
          <w:p w:rsidR="008A5662" w:rsidRPr="008A5662" w:rsidRDefault="002E3E92" w:rsidP="008A5662">
            <w:pPr>
              <w:ind w:firstLine="426"/>
              <w:jc w:val="both"/>
              <w:rPr>
                <w:szCs w:val="28"/>
              </w:rPr>
            </w:pPr>
            <w:r>
              <w:rPr>
                <w:szCs w:val="28"/>
              </w:rPr>
              <w:t>496</w:t>
            </w:r>
          </w:p>
        </w:tc>
        <w:tc>
          <w:tcPr>
            <w:tcW w:w="1091" w:type="dxa"/>
          </w:tcPr>
          <w:p w:rsidR="008A5662" w:rsidRPr="008A5662" w:rsidRDefault="002E3E92" w:rsidP="008A5662">
            <w:pPr>
              <w:ind w:firstLine="426"/>
              <w:jc w:val="both"/>
              <w:rPr>
                <w:szCs w:val="28"/>
              </w:rPr>
            </w:pPr>
            <w:r>
              <w:rPr>
                <w:szCs w:val="28"/>
              </w:rPr>
              <w:t>2596</w:t>
            </w:r>
          </w:p>
        </w:tc>
        <w:tc>
          <w:tcPr>
            <w:tcW w:w="884" w:type="dxa"/>
          </w:tcPr>
          <w:p w:rsidR="008A5662" w:rsidRPr="008A5662" w:rsidRDefault="002E3E92" w:rsidP="00267B04">
            <w:pPr>
              <w:jc w:val="both"/>
              <w:rPr>
                <w:szCs w:val="28"/>
              </w:rPr>
            </w:pPr>
            <w:r>
              <w:rPr>
                <w:szCs w:val="28"/>
              </w:rPr>
              <w:t>467,</w:t>
            </w:r>
            <w:r w:rsidR="00267B04">
              <w:rPr>
                <w:szCs w:val="28"/>
              </w:rPr>
              <w:t>3</w:t>
            </w:r>
          </w:p>
        </w:tc>
        <w:tc>
          <w:tcPr>
            <w:tcW w:w="992" w:type="dxa"/>
          </w:tcPr>
          <w:p w:rsidR="008A5662" w:rsidRPr="008A5662" w:rsidRDefault="002E3E92" w:rsidP="00267B04">
            <w:pPr>
              <w:jc w:val="both"/>
              <w:rPr>
                <w:szCs w:val="28"/>
              </w:rPr>
            </w:pPr>
            <w:r>
              <w:rPr>
                <w:szCs w:val="28"/>
              </w:rPr>
              <w:t>3063,</w:t>
            </w:r>
            <w:r w:rsidR="00267B04">
              <w:rPr>
                <w:szCs w:val="28"/>
              </w:rPr>
              <w:t>3</w:t>
            </w:r>
          </w:p>
        </w:tc>
        <w:tc>
          <w:tcPr>
            <w:tcW w:w="816" w:type="dxa"/>
          </w:tcPr>
          <w:p w:rsidR="008A5662" w:rsidRPr="008A5662" w:rsidRDefault="002E3E92" w:rsidP="00267B04">
            <w:pPr>
              <w:jc w:val="both"/>
              <w:rPr>
                <w:szCs w:val="28"/>
              </w:rPr>
            </w:pPr>
            <w:r>
              <w:rPr>
                <w:szCs w:val="28"/>
              </w:rPr>
              <w:t>89,</w:t>
            </w:r>
            <w:r w:rsidR="00267B04">
              <w:rPr>
                <w:szCs w:val="28"/>
              </w:rPr>
              <w:t>3</w:t>
            </w:r>
          </w:p>
        </w:tc>
      </w:tr>
      <w:tr w:rsidR="008A5662" w:rsidRPr="008A5662" w:rsidTr="002E3E92">
        <w:tc>
          <w:tcPr>
            <w:tcW w:w="1242" w:type="dxa"/>
          </w:tcPr>
          <w:p w:rsidR="008A5662" w:rsidRPr="008A5662" w:rsidRDefault="008A5662" w:rsidP="008A5662">
            <w:pPr>
              <w:ind w:firstLine="426"/>
              <w:jc w:val="both"/>
              <w:rPr>
                <w:szCs w:val="28"/>
              </w:rPr>
            </w:pPr>
            <w:r w:rsidRPr="008A5662">
              <w:rPr>
                <w:szCs w:val="28"/>
              </w:rPr>
              <w:t>Итого</w:t>
            </w:r>
          </w:p>
        </w:tc>
        <w:tc>
          <w:tcPr>
            <w:tcW w:w="1099" w:type="dxa"/>
          </w:tcPr>
          <w:p w:rsidR="008A5662" w:rsidRPr="008A5662" w:rsidRDefault="008A5662" w:rsidP="008A5662">
            <w:pPr>
              <w:ind w:firstLine="426"/>
              <w:jc w:val="center"/>
              <w:rPr>
                <w:szCs w:val="28"/>
              </w:rPr>
            </w:pPr>
            <w:r w:rsidRPr="008A5662">
              <w:rPr>
                <w:szCs w:val="28"/>
              </w:rPr>
              <w:t>Х</w:t>
            </w:r>
          </w:p>
        </w:tc>
        <w:tc>
          <w:tcPr>
            <w:tcW w:w="1085" w:type="dxa"/>
          </w:tcPr>
          <w:p w:rsidR="008A5662" w:rsidRPr="008A5662" w:rsidRDefault="008A5662" w:rsidP="008A5662">
            <w:pPr>
              <w:ind w:firstLine="426"/>
              <w:jc w:val="center"/>
              <w:rPr>
                <w:szCs w:val="28"/>
              </w:rPr>
            </w:pPr>
            <w:r w:rsidRPr="008A5662">
              <w:rPr>
                <w:szCs w:val="28"/>
              </w:rPr>
              <w:t>Х</w:t>
            </w:r>
          </w:p>
        </w:tc>
        <w:tc>
          <w:tcPr>
            <w:tcW w:w="1104" w:type="dxa"/>
          </w:tcPr>
          <w:p w:rsidR="008A5662" w:rsidRPr="008A5662" w:rsidRDefault="008A5662" w:rsidP="008A5662">
            <w:pPr>
              <w:ind w:firstLine="426"/>
              <w:jc w:val="center"/>
              <w:rPr>
                <w:szCs w:val="28"/>
              </w:rPr>
            </w:pPr>
            <w:r w:rsidRPr="008A5662">
              <w:rPr>
                <w:szCs w:val="28"/>
              </w:rPr>
              <w:t>Х</w:t>
            </w:r>
          </w:p>
        </w:tc>
        <w:tc>
          <w:tcPr>
            <w:tcW w:w="1258" w:type="dxa"/>
          </w:tcPr>
          <w:p w:rsidR="008A5662" w:rsidRPr="008A5662" w:rsidRDefault="002E3E92" w:rsidP="008A5662">
            <w:pPr>
              <w:ind w:firstLine="426"/>
              <w:jc w:val="center"/>
              <w:rPr>
                <w:szCs w:val="28"/>
              </w:rPr>
            </w:pPr>
            <w:r>
              <w:rPr>
                <w:szCs w:val="28"/>
              </w:rPr>
              <w:t>996</w:t>
            </w:r>
          </w:p>
        </w:tc>
        <w:tc>
          <w:tcPr>
            <w:tcW w:w="1091" w:type="dxa"/>
          </w:tcPr>
          <w:p w:rsidR="008A5662" w:rsidRPr="008A5662" w:rsidRDefault="008A5662" w:rsidP="008A5662">
            <w:pPr>
              <w:ind w:firstLine="426"/>
              <w:jc w:val="center"/>
              <w:rPr>
                <w:szCs w:val="28"/>
              </w:rPr>
            </w:pPr>
            <w:r w:rsidRPr="008A5662">
              <w:rPr>
                <w:szCs w:val="28"/>
              </w:rPr>
              <w:t>Х</w:t>
            </w:r>
          </w:p>
        </w:tc>
        <w:tc>
          <w:tcPr>
            <w:tcW w:w="884" w:type="dxa"/>
          </w:tcPr>
          <w:p w:rsidR="008A5662" w:rsidRPr="008A5662" w:rsidRDefault="008A5662" w:rsidP="008A5662">
            <w:pPr>
              <w:ind w:firstLine="426"/>
              <w:jc w:val="center"/>
              <w:rPr>
                <w:szCs w:val="28"/>
              </w:rPr>
            </w:pPr>
            <w:r w:rsidRPr="008A5662">
              <w:rPr>
                <w:szCs w:val="28"/>
              </w:rPr>
              <w:t>Х</w:t>
            </w:r>
          </w:p>
        </w:tc>
        <w:tc>
          <w:tcPr>
            <w:tcW w:w="992" w:type="dxa"/>
          </w:tcPr>
          <w:p w:rsidR="008A5662" w:rsidRPr="008A5662" w:rsidRDefault="008A5662" w:rsidP="008A5662">
            <w:pPr>
              <w:ind w:firstLine="426"/>
              <w:jc w:val="center"/>
              <w:rPr>
                <w:szCs w:val="28"/>
              </w:rPr>
            </w:pPr>
            <w:r w:rsidRPr="008A5662">
              <w:rPr>
                <w:szCs w:val="28"/>
              </w:rPr>
              <w:t>Х</w:t>
            </w:r>
          </w:p>
        </w:tc>
        <w:tc>
          <w:tcPr>
            <w:tcW w:w="816" w:type="dxa"/>
          </w:tcPr>
          <w:p w:rsidR="008A5662" w:rsidRPr="008A5662" w:rsidRDefault="002E3E92" w:rsidP="002E3E92">
            <w:pPr>
              <w:rPr>
                <w:szCs w:val="28"/>
              </w:rPr>
            </w:pPr>
            <w:r>
              <w:rPr>
                <w:szCs w:val="28"/>
              </w:rPr>
              <w:t>179,</w:t>
            </w:r>
            <w:r w:rsidR="00267B04">
              <w:rPr>
                <w:szCs w:val="28"/>
              </w:rPr>
              <w:t>3</w:t>
            </w:r>
          </w:p>
        </w:tc>
      </w:tr>
    </w:tbl>
    <w:p w:rsidR="00581076" w:rsidRDefault="00581076" w:rsidP="008A5662">
      <w:pPr>
        <w:spacing w:line="360" w:lineRule="auto"/>
        <w:ind w:firstLine="426"/>
        <w:jc w:val="both"/>
        <w:rPr>
          <w:rFonts w:ascii="Times New Roman" w:hAnsi="Times New Roman" w:cs="Times New Roman"/>
          <w:b/>
          <w:sz w:val="28"/>
          <w:szCs w:val="28"/>
          <w:u w:val="single"/>
        </w:rPr>
      </w:pPr>
    </w:p>
    <w:p w:rsidR="00581076" w:rsidRDefault="00581076" w:rsidP="00581076">
      <w:pPr>
        <w:spacing w:line="360" w:lineRule="auto"/>
        <w:ind w:firstLine="426"/>
        <w:jc w:val="center"/>
        <w:rPr>
          <w:rFonts w:ascii="Times New Roman" w:hAnsi="Times New Roman" w:cs="Times New Roman"/>
          <w:sz w:val="28"/>
          <w:szCs w:val="28"/>
        </w:rPr>
      </w:pPr>
      <w:r w:rsidRPr="00581076">
        <w:rPr>
          <w:rFonts w:ascii="Times New Roman" w:hAnsi="Times New Roman" w:cs="Times New Roman"/>
          <w:sz w:val="28"/>
          <w:szCs w:val="28"/>
        </w:rPr>
        <w:t>Решение:</w:t>
      </w:r>
    </w:p>
    <w:p w:rsidR="0069516E" w:rsidRPr="00E92C13" w:rsidRDefault="008A5662" w:rsidP="00954C19">
      <w:pPr>
        <w:pStyle w:val="a3"/>
        <w:numPr>
          <w:ilvl w:val="0"/>
          <w:numId w:val="7"/>
        </w:numPr>
        <w:spacing w:line="360" w:lineRule="auto"/>
        <w:ind w:left="0" w:firstLine="426"/>
        <w:jc w:val="both"/>
        <w:rPr>
          <w:rFonts w:ascii="Times New Roman" w:hAnsi="Times New Roman" w:cs="Times New Roman"/>
          <w:sz w:val="28"/>
        </w:rPr>
      </w:pPr>
      <w:r w:rsidRPr="00CD5D0D">
        <w:rPr>
          <w:rFonts w:ascii="Times New Roman" w:hAnsi="Times New Roman" w:cs="Times New Roman"/>
          <w:sz w:val="28"/>
          <w:szCs w:val="28"/>
        </w:rPr>
        <w:br w:type="page"/>
      </w:r>
      <w:r w:rsidR="00E92C13">
        <w:rPr>
          <w:rFonts w:ascii="Times New Roman" w:hAnsi="Times New Roman" w:cs="Times New Roman"/>
          <w:sz w:val="28"/>
          <w:szCs w:val="28"/>
        </w:rPr>
        <w:lastRenderedPageBreak/>
        <w:t>Заполним столбец «Стоимость покупных товаров (без НДС)», данные возьмем из условия задачи.</w:t>
      </w:r>
    </w:p>
    <w:p w:rsidR="00954C19" w:rsidRDefault="00954C19" w:rsidP="00954C19">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t>Рассчитаем стоимость по ставке 18% НДС к вычету от стоимости купленных товаров:</w:t>
      </w:r>
    </w:p>
    <w:p w:rsidR="006B1E49" w:rsidRPr="006B1E49" w:rsidRDefault="006B1E49" w:rsidP="006B1E49">
      <w:pPr>
        <w:spacing w:line="360" w:lineRule="auto"/>
        <w:jc w:val="both"/>
        <w:rPr>
          <w:rFonts w:ascii="Times New Roman" w:hAnsi="Times New Roman" w:cs="Times New Roman"/>
          <w:sz w:val="28"/>
        </w:rPr>
      </w:pPr>
      <w:r w:rsidRPr="006B1E49">
        <w:rPr>
          <w:rFonts w:ascii="Times New Roman" w:hAnsi="Times New Roman" w:cs="Times New Roman"/>
          <w:sz w:val="28"/>
        </w:rPr>
        <w:t>1600+18% = 1888</w:t>
      </w:r>
      <w:r w:rsidR="00267B04">
        <w:rPr>
          <w:rFonts w:ascii="Times New Roman" w:hAnsi="Times New Roman" w:cs="Times New Roman"/>
          <w:sz w:val="28"/>
        </w:rPr>
        <w:t xml:space="preserve"> руб.</w:t>
      </w:r>
      <w:r w:rsidRPr="006B1E49">
        <w:rPr>
          <w:rFonts w:ascii="Times New Roman" w:hAnsi="Times New Roman" w:cs="Times New Roman"/>
          <w:sz w:val="28"/>
        </w:rPr>
        <w:t>;</w:t>
      </w:r>
    </w:p>
    <w:p w:rsidR="006B1E49" w:rsidRPr="006B1E49" w:rsidRDefault="006B1E49" w:rsidP="006B1E49">
      <w:pPr>
        <w:spacing w:line="360" w:lineRule="auto"/>
        <w:jc w:val="both"/>
        <w:rPr>
          <w:rFonts w:ascii="Times New Roman" w:hAnsi="Times New Roman" w:cs="Times New Roman"/>
          <w:sz w:val="28"/>
        </w:rPr>
      </w:pPr>
      <w:r w:rsidRPr="006B1E49">
        <w:rPr>
          <w:rFonts w:ascii="Times New Roman" w:hAnsi="Times New Roman" w:cs="Times New Roman"/>
          <w:sz w:val="28"/>
        </w:rPr>
        <w:t>1900 + 18% = 2242</w:t>
      </w:r>
      <w:r w:rsidR="00267B04">
        <w:rPr>
          <w:rFonts w:ascii="Times New Roman" w:hAnsi="Times New Roman" w:cs="Times New Roman"/>
          <w:sz w:val="28"/>
        </w:rPr>
        <w:t xml:space="preserve"> руб.</w:t>
      </w:r>
      <w:r w:rsidRPr="006B1E49">
        <w:rPr>
          <w:rFonts w:ascii="Times New Roman" w:hAnsi="Times New Roman" w:cs="Times New Roman"/>
          <w:sz w:val="28"/>
        </w:rPr>
        <w:t>;</w:t>
      </w:r>
    </w:p>
    <w:p w:rsidR="006B1E49" w:rsidRPr="006B1E49" w:rsidRDefault="006B1E49" w:rsidP="006B1E49">
      <w:pPr>
        <w:spacing w:line="360" w:lineRule="auto"/>
        <w:jc w:val="both"/>
        <w:rPr>
          <w:rFonts w:ascii="Times New Roman" w:hAnsi="Times New Roman" w:cs="Times New Roman"/>
          <w:sz w:val="28"/>
        </w:rPr>
      </w:pPr>
      <w:r w:rsidRPr="006B1E49">
        <w:rPr>
          <w:rFonts w:ascii="Times New Roman" w:hAnsi="Times New Roman" w:cs="Times New Roman"/>
          <w:sz w:val="28"/>
        </w:rPr>
        <w:t>2100 + 18% = 2478</w:t>
      </w:r>
      <w:r w:rsidR="00267B04">
        <w:rPr>
          <w:rFonts w:ascii="Times New Roman" w:hAnsi="Times New Roman" w:cs="Times New Roman"/>
          <w:sz w:val="28"/>
        </w:rPr>
        <w:t xml:space="preserve"> руб</w:t>
      </w:r>
      <w:r w:rsidRPr="006B1E49">
        <w:rPr>
          <w:rFonts w:ascii="Times New Roman" w:hAnsi="Times New Roman" w:cs="Times New Roman"/>
          <w:sz w:val="28"/>
        </w:rPr>
        <w:t>.</w:t>
      </w:r>
    </w:p>
    <w:p w:rsidR="00954C19" w:rsidRDefault="007C3128" w:rsidP="00954C19">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t>Рассчитаем столбец «НДС к вычету (НДС купленных товаров)» путем суммирования стоимости покупных товаров и НДС (18%):</w:t>
      </w:r>
    </w:p>
    <w:p w:rsidR="007C3128" w:rsidRDefault="005D703A" w:rsidP="007C3128">
      <w:pPr>
        <w:spacing w:line="360" w:lineRule="auto"/>
        <w:jc w:val="both"/>
        <w:rPr>
          <w:rFonts w:ascii="Times New Roman" w:hAnsi="Times New Roman" w:cs="Times New Roman"/>
          <w:sz w:val="28"/>
        </w:rPr>
      </w:pPr>
      <w:r>
        <w:rPr>
          <w:rFonts w:ascii="Times New Roman" w:hAnsi="Times New Roman" w:cs="Times New Roman"/>
          <w:sz w:val="28"/>
        </w:rPr>
        <w:t>1600 * 0,18 = 288</w:t>
      </w:r>
      <w:r w:rsidR="00267B04">
        <w:rPr>
          <w:rFonts w:ascii="Times New Roman" w:hAnsi="Times New Roman" w:cs="Times New Roman"/>
          <w:sz w:val="28"/>
        </w:rPr>
        <w:t xml:space="preserve"> руб.</w:t>
      </w:r>
      <w:r>
        <w:rPr>
          <w:rFonts w:ascii="Times New Roman" w:hAnsi="Times New Roman" w:cs="Times New Roman"/>
          <w:sz w:val="28"/>
        </w:rPr>
        <w:t>;</w:t>
      </w:r>
    </w:p>
    <w:p w:rsidR="005D703A" w:rsidRPr="007C3128" w:rsidRDefault="005D703A" w:rsidP="007C3128">
      <w:pPr>
        <w:spacing w:line="360" w:lineRule="auto"/>
        <w:jc w:val="both"/>
        <w:rPr>
          <w:rFonts w:ascii="Times New Roman" w:hAnsi="Times New Roman" w:cs="Times New Roman"/>
          <w:sz w:val="28"/>
        </w:rPr>
      </w:pPr>
      <w:r>
        <w:rPr>
          <w:rFonts w:ascii="Times New Roman" w:hAnsi="Times New Roman" w:cs="Times New Roman"/>
          <w:sz w:val="28"/>
        </w:rPr>
        <w:t>1900 * 0,18 = 342</w:t>
      </w:r>
      <w:r w:rsidR="00267B04">
        <w:rPr>
          <w:rFonts w:ascii="Times New Roman" w:hAnsi="Times New Roman" w:cs="Times New Roman"/>
          <w:sz w:val="28"/>
        </w:rPr>
        <w:t xml:space="preserve"> руб.</w:t>
      </w:r>
      <w:r>
        <w:rPr>
          <w:rFonts w:ascii="Times New Roman" w:hAnsi="Times New Roman" w:cs="Times New Roman"/>
          <w:sz w:val="28"/>
        </w:rPr>
        <w:t>;</w:t>
      </w:r>
    </w:p>
    <w:p w:rsidR="00954C19" w:rsidRPr="006B1E49" w:rsidRDefault="005D703A" w:rsidP="006B1E49">
      <w:pPr>
        <w:spacing w:line="360" w:lineRule="auto"/>
        <w:jc w:val="both"/>
        <w:rPr>
          <w:rFonts w:ascii="Times New Roman" w:hAnsi="Times New Roman" w:cs="Times New Roman"/>
          <w:sz w:val="28"/>
        </w:rPr>
      </w:pPr>
      <w:r>
        <w:rPr>
          <w:rFonts w:ascii="Times New Roman" w:hAnsi="Times New Roman" w:cs="Times New Roman"/>
          <w:sz w:val="28"/>
        </w:rPr>
        <w:t>2100 * 0,18 = 378</w:t>
      </w:r>
      <w:r w:rsidR="00267B04">
        <w:rPr>
          <w:rFonts w:ascii="Times New Roman" w:hAnsi="Times New Roman" w:cs="Times New Roman"/>
          <w:sz w:val="28"/>
        </w:rPr>
        <w:t xml:space="preserve"> руб</w:t>
      </w:r>
      <w:r>
        <w:rPr>
          <w:rFonts w:ascii="Times New Roman" w:hAnsi="Times New Roman" w:cs="Times New Roman"/>
          <w:sz w:val="28"/>
        </w:rPr>
        <w:t>.</w:t>
      </w:r>
    </w:p>
    <w:p w:rsidR="00954C19" w:rsidRDefault="00AD2616" w:rsidP="000C1F86">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t>Заполним столбец «Добавленная стоимость», сюда вносим сумму, которую получит предприятие в результате перепродажи продукции:</w:t>
      </w:r>
    </w:p>
    <w:p w:rsidR="00AE070B" w:rsidRDefault="00AE070B" w:rsidP="00AD2616">
      <w:pPr>
        <w:spacing w:line="360" w:lineRule="auto"/>
        <w:jc w:val="both"/>
        <w:rPr>
          <w:rFonts w:ascii="Times New Roman" w:hAnsi="Times New Roman" w:cs="Times New Roman"/>
          <w:sz w:val="28"/>
        </w:rPr>
      </w:pPr>
      <w:r>
        <w:rPr>
          <w:rFonts w:ascii="Times New Roman" w:hAnsi="Times New Roman" w:cs="Times New Roman"/>
          <w:sz w:val="28"/>
        </w:rPr>
        <w:t xml:space="preserve">1900 – 1600 = </w:t>
      </w:r>
      <w:r w:rsidR="00553E08">
        <w:rPr>
          <w:rFonts w:ascii="Times New Roman" w:hAnsi="Times New Roman" w:cs="Times New Roman"/>
          <w:sz w:val="28"/>
        </w:rPr>
        <w:t>300</w:t>
      </w:r>
      <w:r w:rsidR="00267B04">
        <w:rPr>
          <w:rFonts w:ascii="Times New Roman" w:hAnsi="Times New Roman" w:cs="Times New Roman"/>
          <w:sz w:val="28"/>
        </w:rPr>
        <w:t xml:space="preserve"> руб.</w:t>
      </w:r>
      <w:r w:rsidR="00553E08">
        <w:rPr>
          <w:rFonts w:ascii="Times New Roman" w:hAnsi="Times New Roman" w:cs="Times New Roman"/>
          <w:sz w:val="28"/>
        </w:rPr>
        <w:t>;</w:t>
      </w:r>
    </w:p>
    <w:p w:rsidR="00553E08" w:rsidRDefault="00AE070B" w:rsidP="00AD2616">
      <w:pPr>
        <w:spacing w:line="360" w:lineRule="auto"/>
        <w:jc w:val="both"/>
        <w:rPr>
          <w:rFonts w:ascii="Times New Roman" w:hAnsi="Times New Roman" w:cs="Times New Roman"/>
          <w:sz w:val="28"/>
        </w:rPr>
      </w:pPr>
      <w:r>
        <w:rPr>
          <w:rFonts w:ascii="Times New Roman" w:hAnsi="Times New Roman" w:cs="Times New Roman"/>
          <w:sz w:val="28"/>
        </w:rPr>
        <w:t xml:space="preserve">2100 – 1900 = </w:t>
      </w:r>
      <w:r w:rsidR="00553E08">
        <w:rPr>
          <w:rFonts w:ascii="Times New Roman" w:hAnsi="Times New Roman" w:cs="Times New Roman"/>
          <w:sz w:val="28"/>
        </w:rPr>
        <w:t>200</w:t>
      </w:r>
      <w:r w:rsidR="00267B04">
        <w:rPr>
          <w:rFonts w:ascii="Times New Roman" w:hAnsi="Times New Roman" w:cs="Times New Roman"/>
          <w:sz w:val="28"/>
        </w:rPr>
        <w:t xml:space="preserve"> руб.</w:t>
      </w:r>
      <w:r w:rsidR="00553E08">
        <w:rPr>
          <w:rFonts w:ascii="Times New Roman" w:hAnsi="Times New Roman" w:cs="Times New Roman"/>
          <w:sz w:val="28"/>
        </w:rPr>
        <w:t>;</w:t>
      </w:r>
    </w:p>
    <w:p w:rsidR="00AE070B" w:rsidRDefault="00AE070B" w:rsidP="00AD2616">
      <w:pPr>
        <w:spacing w:line="360" w:lineRule="auto"/>
        <w:jc w:val="both"/>
        <w:rPr>
          <w:rFonts w:ascii="Times New Roman" w:hAnsi="Times New Roman" w:cs="Times New Roman"/>
          <w:sz w:val="28"/>
        </w:rPr>
      </w:pPr>
      <w:r>
        <w:rPr>
          <w:rFonts w:ascii="Times New Roman" w:hAnsi="Times New Roman" w:cs="Times New Roman"/>
          <w:sz w:val="28"/>
        </w:rPr>
        <w:t xml:space="preserve">2596 – 2100 = </w:t>
      </w:r>
      <w:r w:rsidR="002E3E92">
        <w:rPr>
          <w:rFonts w:ascii="Times New Roman" w:hAnsi="Times New Roman" w:cs="Times New Roman"/>
          <w:sz w:val="28"/>
        </w:rPr>
        <w:t>496</w:t>
      </w:r>
      <w:r w:rsidR="00267B04">
        <w:rPr>
          <w:rFonts w:ascii="Times New Roman" w:hAnsi="Times New Roman" w:cs="Times New Roman"/>
          <w:sz w:val="28"/>
        </w:rPr>
        <w:t xml:space="preserve"> руб.</w:t>
      </w:r>
      <w:r w:rsidR="002E3E92">
        <w:rPr>
          <w:rFonts w:ascii="Times New Roman" w:hAnsi="Times New Roman" w:cs="Times New Roman"/>
          <w:sz w:val="28"/>
        </w:rPr>
        <w:t>;</w:t>
      </w:r>
    </w:p>
    <w:p w:rsidR="002E3E92" w:rsidRDefault="002E3E92" w:rsidP="00AD2616">
      <w:pPr>
        <w:spacing w:line="360" w:lineRule="auto"/>
        <w:jc w:val="both"/>
        <w:rPr>
          <w:rFonts w:ascii="Times New Roman" w:hAnsi="Times New Roman" w:cs="Times New Roman"/>
          <w:sz w:val="28"/>
        </w:rPr>
      </w:pPr>
      <w:r>
        <w:rPr>
          <w:rFonts w:ascii="Times New Roman" w:hAnsi="Times New Roman" w:cs="Times New Roman"/>
          <w:sz w:val="28"/>
        </w:rPr>
        <w:t>300 + 200 + 496 = 996</w:t>
      </w:r>
      <w:r w:rsidR="00267B04">
        <w:rPr>
          <w:rFonts w:ascii="Times New Roman" w:hAnsi="Times New Roman" w:cs="Times New Roman"/>
          <w:sz w:val="28"/>
        </w:rPr>
        <w:t xml:space="preserve"> руб</w:t>
      </w:r>
      <w:r>
        <w:rPr>
          <w:rFonts w:ascii="Times New Roman" w:hAnsi="Times New Roman" w:cs="Times New Roman"/>
          <w:sz w:val="28"/>
        </w:rPr>
        <w:t>.</w:t>
      </w:r>
    </w:p>
    <w:p w:rsidR="009828F7" w:rsidRDefault="009828F7" w:rsidP="009828F7">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t>Вычислим стоимость готовой продукции (без НДС), для этого «Стоимость покупных товаров (без НДС)» + «Добавленную стоимость»:</w:t>
      </w:r>
    </w:p>
    <w:p w:rsidR="009828F7" w:rsidRDefault="009828F7" w:rsidP="009828F7">
      <w:pPr>
        <w:spacing w:line="360" w:lineRule="auto"/>
        <w:jc w:val="both"/>
        <w:rPr>
          <w:rFonts w:ascii="Times New Roman" w:hAnsi="Times New Roman" w:cs="Times New Roman"/>
          <w:sz w:val="28"/>
        </w:rPr>
      </w:pPr>
      <w:r>
        <w:rPr>
          <w:rFonts w:ascii="Times New Roman" w:hAnsi="Times New Roman" w:cs="Times New Roman"/>
          <w:sz w:val="28"/>
        </w:rPr>
        <w:t>1600 + 300 = 1900</w:t>
      </w:r>
      <w:r w:rsidR="00267B04">
        <w:rPr>
          <w:rFonts w:ascii="Times New Roman" w:hAnsi="Times New Roman" w:cs="Times New Roman"/>
          <w:sz w:val="28"/>
        </w:rPr>
        <w:t xml:space="preserve"> руб.</w:t>
      </w:r>
      <w:r>
        <w:rPr>
          <w:rFonts w:ascii="Times New Roman" w:hAnsi="Times New Roman" w:cs="Times New Roman"/>
          <w:sz w:val="28"/>
        </w:rPr>
        <w:t>;</w:t>
      </w:r>
    </w:p>
    <w:p w:rsidR="009828F7" w:rsidRDefault="009828F7" w:rsidP="009828F7">
      <w:pPr>
        <w:spacing w:line="360" w:lineRule="auto"/>
        <w:jc w:val="both"/>
        <w:rPr>
          <w:rFonts w:ascii="Times New Roman" w:hAnsi="Times New Roman" w:cs="Times New Roman"/>
          <w:sz w:val="28"/>
        </w:rPr>
      </w:pPr>
      <w:r>
        <w:rPr>
          <w:rFonts w:ascii="Times New Roman" w:hAnsi="Times New Roman" w:cs="Times New Roman"/>
          <w:sz w:val="28"/>
        </w:rPr>
        <w:t>1900 + 200 = 2100</w:t>
      </w:r>
      <w:r w:rsidR="00267B04">
        <w:rPr>
          <w:rFonts w:ascii="Times New Roman" w:hAnsi="Times New Roman" w:cs="Times New Roman"/>
          <w:sz w:val="28"/>
        </w:rPr>
        <w:t xml:space="preserve"> руб.</w:t>
      </w:r>
      <w:r>
        <w:rPr>
          <w:rFonts w:ascii="Times New Roman" w:hAnsi="Times New Roman" w:cs="Times New Roman"/>
          <w:sz w:val="28"/>
        </w:rPr>
        <w:t>;</w:t>
      </w:r>
    </w:p>
    <w:p w:rsidR="00553E08" w:rsidRDefault="009828F7" w:rsidP="009828F7">
      <w:pPr>
        <w:spacing w:line="360" w:lineRule="auto"/>
        <w:jc w:val="both"/>
        <w:rPr>
          <w:rFonts w:ascii="Times New Roman" w:hAnsi="Times New Roman" w:cs="Times New Roman"/>
          <w:sz w:val="28"/>
        </w:rPr>
      </w:pPr>
      <w:r>
        <w:rPr>
          <w:rFonts w:ascii="Times New Roman" w:hAnsi="Times New Roman" w:cs="Times New Roman"/>
          <w:sz w:val="28"/>
        </w:rPr>
        <w:t xml:space="preserve">2100 + 496 = </w:t>
      </w:r>
      <w:r w:rsidRPr="009828F7">
        <w:rPr>
          <w:rFonts w:ascii="Times New Roman" w:hAnsi="Times New Roman" w:cs="Times New Roman"/>
          <w:sz w:val="28"/>
        </w:rPr>
        <w:t xml:space="preserve">  </w:t>
      </w:r>
      <w:r>
        <w:rPr>
          <w:rFonts w:ascii="Times New Roman" w:hAnsi="Times New Roman" w:cs="Times New Roman"/>
          <w:sz w:val="28"/>
        </w:rPr>
        <w:t>2596</w:t>
      </w:r>
      <w:r w:rsidR="00267B04">
        <w:rPr>
          <w:rFonts w:ascii="Times New Roman" w:hAnsi="Times New Roman" w:cs="Times New Roman"/>
          <w:sz w:val="28"/>
        </w:rPr>
        <w:t xml:space="preserve"> руб</w:t>
      </w:r>
      <w:r>
        <w:rPr>
          <w:rFonts w:ascii="Times New Roman" w:hAnsi="Times New Roman" w:cs="Times New Roman"/>
          <w:sz w:val="28"/>
        </w:rPr>
        <w:t>.</w:t>
      </w:r>
    </w:p>
    <w:p w:rsidR="009828F7" w:rsidRDefault="00012E3B" w:rsidP="00012E3B">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lastRenderedPageBreak/>
        <w:t>Вычислим «НДС к уплате», для этого от суммы стоимости готовой продукции (без НДС) необходимо найти НДС по ставке 18%:</w:t>
      </w:r>
    </w:p>
    <w:p w:rsidR="00012E3B" w:rsidRDefault="00012E3B" w:rsidP="00012E3B">
      <w:pPr>
        <w:spacing w:line="360" w:lineRule="auto"/>
        <w:jc w:val="both"/>
        <w:rPr>
          <w:rFonts w:ascii="Times New Roman" w:hAnsi="Times New Roman" w:cs="Times New Roman"/>
          <w:sz w:val="28"/>
        </w:rPr>
      </w:pPr>
      <w:r>
        <w:rPr>
          <w:rFonts w:ascii="Times New Roman" w:hAnsi="Times New Roman" w:cs="Times New Roman"/>
          <w:sz w:val="28"/>
        </w:rPr>
        <w:t>1900 * 0,18 = 342</w:t>
      </w:r>
      <w:r w:rsidR="00267B04">
        <w:rPr>
          <w:rFonts w:ascii="Times New Roman" w:hAnsi="Times New Roman" w:cs="Times New Roman"/>
          <w:sz w:val="28"/>
        </w:rPr>
        <w:t xml:space="preserve"> </w:t>
      </w:r>
      <w:proofErr w:type="spellStart"/>
      <w:r w:rsidR="00267B04">
        <w:rPr>
          <w:rFonts w:ascii="Times New Roman" w:hAnsi="Times New Roman" w:cs="Times New Roman"/>
          <w:sz w:val="28"/>
        </w:rPr>
        <w:t>руб</w:t>
      </w:r>
      <w:proofErr w:type="spellEnd"/>
      <w:r>
        <w:rPr>
          <w:rFonts w:ascii="Times New Roman" w:hAnsi="Times New Roman" w:cs="Times New Roman"/>
          <w:sz w:val="28"/>
        </w:rPr>
        <w:t>;</w:t>
      </w:r>
    </w:p>
    <w:p w:rsidR="00012E3B" w:rsidRDefault="00012E3B" w:rsidP="00012E3B">
      <w:pPr>
        <w:spacing w:line="360" w:lineRule="auto"/>
        <w:jc w:val="both"/>
        <w:rPr>
          <w:rFonts w:ascii="Times New Roman" w:hAnsi="Times New Roman" w:cs="Times New Roman"/>
          <w:sz w:val="28"/>
        </w:rPr>
      </w:pPr>
      <w:r>
        <w:rPr>
          <w:rFonts w:ascii="Times New Roman" w:hAnsi="Times New Roman" w:cs="Times New Roman"/>
          <w:sz w:val="28"/>
        </w:rPr>
        <w:t>2100 * 0,18 = 378</w:t>
      </w:r>
      <w:r w:rsidR="00267B04">
        <w:rPr>
          <w:rFonts w:ascii="Times New Roman" w:hAnsi="Times New Roman" w:cs="Times New Roman"/>
          <w:sz w:val="28"/>
        </w:rPr>
        <w:t xml:space="preserve"> руб.</w:t>
      </w:r>
      <w:r>
        <w:rPr>
          <w:rFonts w:ascii="Times New Roman" w:hAnsi="Times New Roman" w:cs="Times New Roman"/>
          <w:sz w:val="28"/>
        </w:rPr>
        <w:t>;</w:t>
      </w:r>
    </w:p>
    <w:p w:rsidR="00012E3B" w:rsidRDefault="00012E3B" w:rsidP="00012E3B">
      <w:pPr>
        <w:spacing w:line="360" w:lineRule="auto"/>
        <w:jc w:val="both"/>
        <w:rPr>
          <w:rFonts w:ascii="Times New Roman" w:hAnsi="Times New Roman" w:cs="Times New Roman"/>
          <w:sz w:val="28"/>
        </w:rPr>
      </w:pPr>
      <w:r>
        <w:rPr>
          <w:rFonts w:ascii="Times New Roman" w:hAnsi="Times New Roman" w:cs="Times New Roman"/>
          <w:sz w:val="28"/>
        </w:rPr>
        <w:t>2596 * 0,18 = 4</w:t>
      </w:r>
      <w:r w:rsidR="00267B04">
        <w:rPr>
          <w:rFonts w:ascii="Times New Roman" w:hAnsi="Times New Roman" w:cs="Times New Roman"/>
          <w:sz w:val="28"/>
        </w:rPr>
        <w:t>6</w:t>
      </w:r>
      <w:r>
        <w:rPr>
          <w:rFonts w:ascii="Times New Roman" w:hAnsi="Times New Roman" w:cs="Times New Roman"/>
          <w:sz w:val="28"/>
        </w:rPr>
        <w:t>7,</w:t>
      </w:r>
      <w:r w:rsidR="00267B04">
        <w:rPr>
          <w:rFonts w:ascii="Times New Roman" w:hAnsi="Times New Roman" w:cs="Times New Roman"/>
          <w:sz w:val="28"/>
        </w:rPr>
        <w:t>3 руб</w:t>
      </w:r>
      <w:r>
        <w:rPr>
          <w:rFonts w:ascii="Times New Roman" w:hAnsi="Times New Roman" w:cs="Times New Roman"/>
          <w:sz w:val="28"/>
        </w:rPr>
        <w:t>.</w:t>
      </w:r>
    </w:p>
    <w:p w:rsidR="00012E3B" w:rsidRDefault="00F222B2" w:rsidP="00211FE3">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t xml:space="preserve">Вычислим «Стоимость готовой продукции с НДС», для этого </w:t>
      </w:r>
      <w:r w:rsidR="00211FE3">
        <w:rPr>
          <w:rFonts w:ascii="Times New Roman" w:hAnsi="Times New Roman" w:cs="Times New Roman"/>
          <w:sz w:val="28"/>
        </w:rPr>
        <w:t>«Стоимость готовой продукции» + «НДС к уплате»:</w:t>
      </w:r>
    </w:p>
    <w:p w:rsidR="00211FE3" w:rsidRDefault="00211FE3" w:rsidP="00211FE3">
      <w:pPr>
        <w:spacing w:line="360" w:lineRule="auto"/>
        <w:jc w:val="both"/>
        <w:rPr>
          <w:rFonts w:ascii="Times New Roman" w:hAnsi="Times New Roman" w:cs="Times New Roman"/>
          <w:sz w:val="28"/>
        </w:rPr>
      </w:pPr>
      <w:r>
        <w:rPr>
          <w:rFonts w:ascii="Times New Roman" w:hAnsi="Times New Roman" w:cs="Times New Roman"/>
          <w:sz w:val="28"/>
        </w:rPr>
        <w:t>1900 + 342 = 2242</w:t>
      </w:r>
      <w:r w:rsidR="00267B04">
        <w:rPr>
          <w:rFonts w:ascii="Times New Roman" w:hAnsi="Times New Roman" w:cs="Times New Roman"/>
          <w:sz w:val="28"/>
        </w:rPr>
        <w:t xml:space="preserve"> руб.</w:t>
      </w:r>
      <w:r>
        <w:rPr>
          <w:rFonts w:ascii="Times New Roman" w:hAnsi="Times New Roman" w:cs="Times New Roman"/>
          <w:sz w:val="28"/>
        </w:rPr>
        <w:t>;</w:t>
      </w:r>
    </w:p>
    <w:p w:rsidR="00211FE3" w:rsidRDefault="00211FE3" w:rsidP="00211FE3">
      <w:pPr>
        <w:spacing w:line="360" w:lineRule="auto"/>
        <w:jc w:val="both"/>
        <w:rPr>
          <w:rFonts w:ascii="Times New Roman" w:hAnsi="Times New Roman" w:cs="Times New Roman"/>
          <w:sz w:val="28"/>
        </w:rPr>
      </w:pPr>
      <w:r>
        <w:rPr>
          <w:rFonts w:ascii="Times New Roman" w:hAnsi="Times New Roman" w:cs="Times New Roman"/>
          <w:sz w:val="28"/>
        </w:rPr>
        <w:t>2100 + 378 = 2478</w:t>
      </w:r>
      <w:r w:rsidR="00267B04">
        <w:rPr>
          <w:rFonts w:ascii="Times New Roman" w:hAnsi="Times New Roman" w:cs="Times New Roman"/>
          <w:sz w:val="28"/>
        </w:rPr>
        <w:t xml:space="preserve"> руб.</w:t>
      </w:r>
      <w:r>
        <w:rPr>
          <w:rFonts w:ascii="Times New Roman" w:hAnsi="Times New Roman" w:cs="Times New Roman"/>
          <w:sz w:val="28"/>
        </w:rPr>
        <w:t>;</w:t>
      </w:r>
    </w:p>
    <w:p w:rsidR="00211FE3" w:rsidRDefault="00211FE3" w:rsidP="00211FE3">
      <w:pPr>
        <w:spacing w:line="360" w:lineRule="auto"/>
        <w:jc w:val="both"/>
        <w:rPr>
          <w:rFonts w:ascii="Times New Roman" w:hAnsi="Times New Roman" w:cs="Times New Roman"/>
          <w:sz w:val="28"/>
        </w:rPr>
      </w:pPr>
      <w:r>
        <w:rPr>
          <w:rFonts w:ascii="Times New Roman" w:hAnsi="Times New Roman" w:cs="Times New Roman"/>
          <w:sz w:val="28"/>
        </w:rPr>
        <w:t>2596 + 467,28 = 3063,</w:t>
      </w:r>
      <w:r w:rsidR="00267B04">
        <w:rPr>
          <w:rFonts w:ascii="Times New Roman" w:hAnsi="Times New Roman" w:cs="Times New Roman"/>
          <w:sz w:val="28"/>
        </w:rPr>
        <w:t>3 руб</w:t>
      </w:r>
      <w:r>
        <w:rPr>
          <w:rFonts w:ascii="Times New Roman" w:hAnsi="Times New Roman" w:cs="Times New Roman"/>
          <w:sz w:val="28"/>
        </w:rPr>
        <w:t>.</w:t>
      </w:r>
    </w:p>
    <w:p w:rsidR="002E3E92" w:rsidRDefault="002E3E92" w:rsidP="00192CD6">
      <w:pPr>
        <w:pStyle w:val="a3"/>
        <w:numPr>
          <w:ilvl w:val="0"/>
          <w:numId w:val="7"/>
        </w:numPr>
        <w:spacing w:line="360" w:lineRule="auto"/>
        <w:ind w:left="0" w:firstLine="426"/>
        <w:jc w:val="both"/>
        <w:rPr>
          <w:rFonts w:ascii="Times New Roman" w:hAnsi="Times New Roman" w:cs="Times New Roman"/>
          <w:sz w:val="28"/>
        </w:rPr>
      </w:pPr>
      <w:r>
        <w:rPr>
          <w:rFonts w:ascii="Times New Roman" w:hAnsi="Times New Roman" w:cs="Times New Roman"/>
          <w:sz w:val="28"/>
        </w:rPr>
        <w:t>Рассчитаем «НДС к уплате в бюджет», для этого нужно «</w:t>
      </w:r>
      <w:r w:rsidR="00192CD6">
        <w:rPr>
          <w:rFonts w:ascii="Times New Roman" w:hAnsi="Times New Roman" w:cs="Times New Roman"/>
          <w:sz w:val="28"/>
        </w:rPr>
        <w:t>НДС к уплате» - «НДС к вычету»:</w:t>
      </w:r>
    </w:p>
    <w:p w:rsidR="00192CD6" w:rsidRDefault="00192CD6" w:rsidP="00192CD6">
      <w:pPr>
        <w:spacing w:line="360" w:lineRule="auto"/>
        <w:jc w:val="both"/>
        <w:rPr>
          <w:rFonts w:ascii="Times New Roman" w:hAnsi="Times New Roman" w:cs="Times New Roman"/>
          <w:sz w:val="28"/>
        </w:rPr>
      </w:pPr>
      <w:r>
        <w:rPr>
          <w:rFonts w:ascii="Times New Roman" w:hAnsi="Times New Roman" w:cs="Times New Roman"/>
          <w:sz w:val="28"/>
        </w:rPr>
        <w:t>342 – 288 = 54</w:t>
      </w:r>
      <w:r w:rsidR="00267B04">
        <w:rPr>
          <w:rFonts w:ascii="Times New Roman" w:hAnsi="Times New Roman" w:cs="Times New Roman"/>
          <w:sz w:val="28"/>
        </w:rPr>
        <w:t xml:space="preserve"> руб.</w:t>
      </w:r>
      <w:r>
        <w:rPr>
          <w:rFonts w:ascii="Times New Roman" w:hAnsi="Times New Roman" w:cs="Times New Roman"/>
          <w:sz w:val="28"/>
        </w:rPr>
        <w:t>;</w:t>
      </w:r>
    </w:p>
    <w:p w:rsidR="00192CD6" w:rsidRDefault="00192CD6" w:rsidP="00192CD6">
      <w:pPr>
        <w:spacing w:line="360" w:lineRule="auto"/>
        <w:jc w:val="both"/>
        <w:rPr>
          <w:rFonts w:ascii="Times New Roman" w:hAnsi="Times New Roman" w:cs="Times New Roman"/>
          <w:sz w:val="28"/>
        </w:rPr>
      </w:pPr>
      <w:r>
        <w:rPr>
          <w:rFonts w:ascii="Times New Roman" w:hAnsi="Times New Roman" w:cs="Times New Roman"/>
          <w:sz w:val="28"/>
        </w:rPr>
        <w:t>378 – 342 = 36</w:t>
      </w:r>
      <w:r w:rsidR="00267B04">
        <w:rPr>
          <w:rFonts w:ascii="Times New Roman" w:hAnsi="Times New Roman" w:cs="Times New Roman"/>
          <w:sz w:val="28"/>
        </w:rPr>
        <w:t xml:space="preserve"> руб.</w:t>
      </w:r>
      <w:r>
        <w:rPr>
          <w:rFonts w:ascii="Times New Roman" w:hAnsi="Times New Roman" w:cs="Times New Roman"/>
          <w:sz w:val="28"/>
        </w:rPr>
        <w:t>;</w:t>
      </w:r>
    </w:p>
    <w:p w:rsidR="00192CD6" w:rsidRDefault="00192CD6" w:rsidP="00192CD6">
      <w:pPr>
        <w:spacing w:line="360" w:lineRule="auto"/>
        <w:jc w:val="both"/>
        <w:rPr>
          <w:rFonts w:ascii="Times New Roman" w:hAnsi="Times New Roman" w:cs="Times New Roman"/>
          <w:sz w:val="28"/>
        </w:rPr>
      </w:pPr>
      <w:r>
        <w:rPr>
          <w:rFonts w:ascii="Times New Roman" w:hAnsi="Times New Roman" w:cs="Times New Roman"/>
          <w:sz w:val="28"/>
        </w:rPr>
        <w:t xml:space="preserve">467,28 – 378 = </w:t>
      </w:r>
      <w:r w:rsidR="00267B04">
        <w:rPr>
          <w:rFonts w:ascii="Times New Roman" w:hAnsi="Times New Roman" w:cs="Times New Roman"/>
          <w:sz w:val="28"/>
        </w:rPr>
        <w:t>89,3 руб.</w:t>
      </w:r>
      <w:r>
        <w:rPr>
          <w:rFonts w:ascii="Times New Roman" w:hAnsi="Times New Roman" w:cs="Times New Roman"/>
          <w:sz w:val="28"/>
        </w:rPr>
        <w:t>;</w:t>
      </w:r>
    </w:p>
    <w:p w:rsidR="00192CD6" w:rsidRDefault="00192CD6" w:rsidP="00192CD6">
      <w:pPr>
        <w:spacing w:line="360" w:lineRule="auto"/>
        <w:jc w:val="both"/>
        <w:rPr>
          <w:rFonts w:ascii="Times New Roman" w:hAnsi="Times New Roman" w:cs="Times New Roman"/>
          <w:sz w:val="28"/>
        </w:rPr>
      </w:pPr>
      <w:r>
        <w:rPr>
          <w:rFonts w:ascii="Times New Roman" w:hAnsi="Times New Roman" w:cs="Times New Roman"/>
          <w:sz w:val="28"/>
        </w:rPr>
        <w:t>54 + 36 + 89,</w:t>
      </w:r>
      <w:r w:rsidR="00267B04">
        <w:rPr>
          <w:rFonts w:ascii="Times New Roman" w:hAnsi="Times New Roman" w:cs="Times New Roman"/>
          <w:sz w:val="28"/>
        </w:rPr>
        <w:t>3</w:t>
      </w:r>
      <w:r>
        <w:rPr>
          <w:rFonts w:ascii="Times New Roman" w:hAnsi="Times New Roman" w:cs="Times New Roman"/>
          <w:sz w:val="28"/>
        </w:rPr>
        <w:t xml:space="preserve"> = 179,</w:t>
      </w:r>
      <w:r w:rsidR="00267B04">
        <w:rPr>
          <w:rFonts w:ascii="Times New Roman" w:hAnsi="Times New Roman" w:cs="Times New Roman"/>
          <w:sz w:val="28"/>
        </w:rPr>
        <w:t>3 руб</w:t>
      </w:r>
      <w:r>
        <w:rPr>
          <w:rFonts w:ascii="Times New Roman" w:hAnsi="Times New Roman" w:cs="Times New Roman"/>
          <w:sz w:val="28"/>
        </w:rPr>
        <w:t>.</w:t>
      </w:r>
    </w:p>
    <w:p w:rsidR="00A156C9" w:rsidRDefault="00A156C9" w:rsidP="00192CD6">
      <w:pPr>
        <w:spacing w:line="360" w:lineRule="auto"/>
        <w:jc w:val="both"/>
        <w:rPr>
          <w:rFonts w:ascii="Times New Roman" w:hAnsi="Times New Roman" w:cs="Times New Roman"/>
          <w:sz w:val="28"/>
        </w:rPr>
      </w:pPr>
      <w:r>
        <w:rPr>
          <w:rFonts w:ascii="Times New Roman" w:hAnsi="Times New Roman" w:cs="Times New Roman"/>
          <w:sz w:val="28"/>
        </w:rPr>
        <w:t>Ответ: НДС к уплате в бюджет = 179,</w:t>
      </w:r>
      <w:r w:rsidR="00267B04">
        <w:rPr>
          <w:rFonts w:ascii="Times New Roman" w:hAnsi="Times New Roman" w:cs="Times New Roman"/>
          <w:sz w:val="28"/>
        </w:rPr>
        <w:t>3</w:t>
      </w:r>
      <w:r>
        <w:rPr>
          <w:rFonts w:ascii="Times New Roman" w:hAnsi="Times New Roman" w:cs="Times New Roman"/>
          <w:sz w:val="28"/>
        </w:rPr>
        <w:t xml:space="preserve"> руб./шт.</w:t>
      </w:r>
    </w:p>
    <w:p w:rsidR="003509FE" w:rsidRDefault="003509FE" w:rsidP="00192CD6">
      <w:pPr>
        <w:spacing w:line="360" w:lineRule="auto"/>
        <w:jc w:val="both"/>
        <w:rPr>
          <w:rFonts w:ascii="Times New Roman" w:hAnsi="Times New Roman" w:cs="Times New Roman"/>
          <w:sz w:val="28"/>
        </w:rPr>
      </w:pPr>
    </w:p>
    <w:p w:rsidR="003509FE" w:rsidRDefault="003509FE" w:rsidP="00192CD6">
      <w:pPr>
        <w:spacing w:line="360" w:lineRule="auto"/>
        <w:jc w:val="both"/>
        <w:rPr>
          <w:rFonts w:ascii="Times New Roman" w:hAnsi="Times New Roman" w:cs="Times New Roman"/>
          <w:sz w:val="28"/>
        </w:rPr>
      </w:pPr>
    </w:p>
    <w:p w:rsidR="003509FE" w:rsidRDefault="003509FE" w:rsidP="00192CD6">
      <w:pPr>
        <w:spacing w:line="360" w:lineRule="auto"/>
        <w:jc w:val="both"/>
        <w:rPr>
          <w:rFonts w:ascii="Times New Roman" w:hAnsi="Times New Roman" w:cs="Times New Roman"/>
          <w:sz w:val="28"/>
        </w:rPr>
      </w:pPr>
    </w:p>
    <w:p w:rsidR="003509FE" w:rsidRDefault="003509FE" w:rsidP="00192CD6">
      <w:pPr>
        <w:spacing w:line="360" w:lineRule="auto"/>
        <w:jc w:val="both"/>
        <w:rPr>
          <w:rFonts w:ascii="Times New Roman" w:hAnsi="Times New Roman" w:cs="Times New Roman"/>
          <w:sz w:val="28"/>
        </w:rPr>
      </w:pPr>
    </w:p>
    <w:p w:rsidR="003509FE" w:rsidRDefault="003509FE" w:rsidP="00192CD6">
      <w:pPr>
        <w:spacing w:line="360" w:lineRule="auto"/>
        <w:jc w:val="both"/>
        <w:rPr>
          <w:rFonts w:ascii="Times New Roman" w:hAnsi="Times New Roman" w:cs="Times New Roman"/>
          <w:sz w:val="28"/>
        </w:rPr>
      </w:pPr>
    </w:p>
    <w:p w:rsidR="00F7272F" w:rsidRPr="00680EB9" w:rsidRDefault="003509FE" w:rsidP="00680EB9">
      <w:pPr>
        <w:pStyle w:val="2"/>
        <w:spacing w:line="360" w:lineRule="auto"/>
        <w:jc w:val="center"/>
        <w:rPr>
          <w:rFonts w:ascii="Times New Roman" w:hAnsi="Times New Roman" w:cs="Times New Roman"/>
          <w:b w:val="0"/>
          <w:color w:val="auto"/>
          <w:sz w:val="28"/>
        </w:rPr>
      </w:pPr>
      <w:bookmarkStart w:id="3" w:name="_Toc403992919"/>
      <w:r w:rsidRPr="00680EB9">
        <w:rPr>
          <w:rFonts w:ascii="Times New Roman" w:hAnsi="Times New Roman" w:cs="Times New Roman"/>
          <w:b w:val="0"/>
          <w:color w:val="auto"/>
          <w:sz w:val="28"/>
        </w:rPr>
        <w:lastRenderedPageBreak/>
        <w:t>Список использованной литературы</w:t>
      </w:r>
      <w:bookmarkEnd w:id="3"/>
    </w:p>
    <w:p w:rsidR="003509FE" w:rsidRDefault="003509FE" w:rsidP="00680EB9">
      <w:pPr>
        <w:pStyle w:val="a3"/>
        <w:numPr>
          <w:ilvl w:val="0"/>
          <w:numId w:val="11"/>
        </w:numPr>
        <w:tabs>
          <w:tab w:val="left" w:pos="1050"/>
        </w:tabs>
        <w:spacing w:line="360" w:lineRule="auto"/>
        <w:ind w:left="0" w:firstLine="426"/>
        <w:jc w:val="both"/>
        <w:rPr>
          <w:rFonts w:ascii="Times New Roman" w:hAnsi="Times New Roman" w:cs="Times New Roman"/>
          <w:sz w:val="28"/>
          <w:szCs w:val="24"/>
        </w:rPr>
      </w:pPr>
      <w:r w:rsidRPr="00184BE0">
        <w:rPr>
          <w:rFonts w:ascii="Times New Roman" w:hAnsi="Times New Roman" w:cs="Times New Roman"/>
          <w:sz w:val="28"/>
          <w:szCs w:val="24"/>
        </w:rPr>
        <w:t xml:space="preserve">Налоговый кодекс РФ. Части первая и вторая: текст с изм. И доп. На 10 сентября 2014 г. – Москва: </w:t>
      </w:r>
      <w:proofErr w:type="spellStart"/>
      <w:r w:rsidRPr="00184BE0">
        <w:rPr>
          <w:rFonts w:ascii="Times New Roman" w:hAnsi="Times New Roman" w:cs="Times New Roman"/>
          <w:sz w:val="28"/>
          <w:szCs w:val="24"/>
        </w:rPr>
        <w:t>Эксмо</w:t>
      </w:r>
      <w:proofErr w:type="spellEnd"/>
      <w:r w:rsidRPr="00184BE0">
        <w:rPr>
          <w:rFonts w:ascii="Times New Roman" w:hAnsi="Times New Roman" w:cs="Times New Roman"/>
          <w:sz w:val="28"/>
          <w:szCs w:val="24"/>
        </w:rPr>
        <w:t>, 2014. – 1312 с. – (Российская правовая библиотека).</w:t>
      </w:r>
    </w:p>
    <w:p w:rsidR="00E03957" w:rsidRPr="00E03957" w:rsidRDefault="00E03957" w:rsidP="00680EB9">
      <w:pPr>
        <w:pStyle w:val="ac"/>
        <w:numPr>
          <w:ilvl w:val="0"/>
          <w:numId w:val="11"/>
        </w:numPr>
        <w:tabs>
          <w:tab w:val="left" w:pos="0"/>
          <w:tab w:val="left" w:pos="1134"/>
        </w:tabs>
        <w:spacing w:line="312" w:lineRule="auto"/>
        <w:ind w:left="0" w:firstLine="426"/>
        <w:jc w:val="both"/>
        <w:rPr>
          <w:color w:val="000000"/>
          <w:sz w:val="28"/>
          <w:szCs w:val="28"/>
        </w:rPr>
      </w:pPr>
      <w:r w:rsidRPr="00895D61">
        <w:rPr>
          <w:color w:val="000000"/>
          <w:sz w:val="28"/>
          <w:szCs w:val="28"/>
        </w:rPr>
        <w:t xml:space="preserve">Кодекс об административных правонарушениях РФ: Федеральный закон от 30 декабря </w:t>
      </w:r>
      <w:smartTag w:uri="urn:schemas-microsoft-com:office:smarttags" w:element="metricconverter">
        <w:smartTagPr>
          <w:attr w:name="ProductID" w:val="2001 г"/>
        </w:smartTagPr>
        <w:r w:rsidRPr="00895D61">
          <w:rPr>
            <w:color w:val="000000"/>
            <w:sz w:val="28"/>
            <w:szCs w:val="28"/>
          </w:rPr>
          <w:t>2001 г</w:t>
        </w:r>
      </w:smartTag>
      <w:r w:rsidRPr="00895D61">
        <w:rPr>
          <w:color w:val="000000"/>
          <w:sz w:val="28"/>
          <w:szCs w:val="28"/>
        </w:rPr>
        <w:t xml:space="preserve">. № 195 – ФЗ (ред. от </w:t>
      </w:r>
      <w:r w:rsidRPr="00895D61">
        <w:rPr>
          <w:sz w:val="28"/>
          <w:szCs w:val="28"/>
        </w:rPr>
        <w:t>21.07.2014 г</w:t>
      </w:r>
      <w:r w:rsidRPr="00895D61">
        <w:rPr>
          <w:color w:val="000000"/>
          <w:sz w:val="28"/>
          <w:szCs w:val="28"/>
        </w:rPr>
        <w:t>).</w:t>
      </w:r>
    </w:p>
    <w:p w:rsidR="00184BE0" w:rsidRDefault="00184BE0" w:rsidP="00680EB9">
      <w:pPr>
        <w:pStyle w:val="a3"/>
        <w:numPr>
          <w:ilvl w:val="0"/>
          <w:numId w:val="11"/>
        </w:numPr>
        <w:tabs>
          <w:tab w:val="left" w:pos="1050"/>
        </w:tabs>
        <w:spacing w:line="360" w:lineRule="auto"/>
        <w:ind w:left="0" w:firstLine="426"/>
        <w:jc w:val="both"/>
        <w:rPr>
          <w:rFonts w:ascii="Times New Roman" w:hAnsi="Times New Roman" w:cs="Times New Roman"/>
          <w:sz w:val="28"/>
          <w:szCs w:val="24"/>
        </w:rPr>
      </w:pPr>
      <w:r w:rsidRPr="00184BE0">
        <w:rPr>
          <w:rFonts w:ascii="Times New Roman" w:hAnsi="Times New Roman" w:cs="Times New Roman"/>
          <w:sz w:val="28"/>
          <w:szCs w:val="24"/>
        </w:rPr>
        <w:t xml:space="preserve">Налоги и налогообложение: учебник для бакалавров / под ред. Г. Б. Поляка. – М.: Издательство </w:t>
      </w:r>
      <w:proofErr w:type="spellStart"/>
      <w:r w:rsidRPr="00184BE0">
        <w:rPr>
          <w:rFonts w:ascii="Times New Roman" w:hAnsi="Times New Roman" w:cs="Times New Roman"/>
          <w:sz w:val="28"/>
          <w:szCs w:val="24"/>
        </w:rPr>
        <w:t>Юрайт</w:t>
      </w:r>
      <w:proofErr w:type="spellEnd"/>
      <w:r w:rsidRPr="00184BE0">
        <w:rPr>
          <w:rFonts w:ascii="Times New Roman" w:hAnsi="Times New Roman" w:cs="Times New Roman"/>
          <w:sz w:val="28"/>
          <w:szCs w:val="24"/>
        </w:rPr>
        <w:t>, 2012. – 463 с. – Серия: Бакалавр. Базовый курс.</w:t>
      </w:r>
    </w:p>
    <w:p w:rsidR="00E03957" w:rsidRPr="00E03957" w:rsidRDefault="00E03957" w:rsidP="00680EB9">
      <w:pPr>
        <w:pStyle w:val="ac"/>
        <w:numPr>
          <w:ilvl w:val="0"/>
          <w:numId w:val="11"/>
        </w:numPr>
        <w:tabs>
          <w:tab w:val="left" w:pos="0"/>
          <w:tab w:val="left" w:pos="851"/>
          <w:tab w:val="left" w:pos="1134"/>
        </w:tabs>
        <w:spacing w:line="312" w:lineRule="auto"/>
        <w:ind w:left="0" w:firstLine="426"/>
        <w:jc w:val="both"/>
        <w:rPr>
          <w:sz w:val="28"/>
          <w:szCs w:val="28"/>
        </w:rPr>
      </w:pPr>
      <w:r w:rsidRPr="00895D61">
        <w:rPr>
          <w:sz w:val="28"/>
          <w:szCs w:val="28"/>
        </w:rPr>
        <w:t xml:space="preserve">Уголовный кодекс РФ: Федеральный закон от 13 июня </w:t>
      </w:r>
      <w:smartTag w:uri="urn:schemas-microsoft-com:office:smarttags" w:element="metricconverter">
        <w:smartTagPr>
          <w:attr w:name="ProductID" w:val="1996 г"/>
        </w:smartTagPr>
        <w:r w:rsidRPr="00895D61">
          <w:rPr>
            <w:sz w:val="28"/>
            <w:szCs w:val="28"/>
          </w:rPr>
          <w:t>1996 г</w:t>
        </w:r>
      </w:smartTag>
      <w:r w:rsidRPr="00895D61">
        <w:rPr>
          <w:sz w:val="28"/>
          <w:szCs w:val="28"/>
        </w:rPr>
        <w:t>. № 63-ФЗ (ред. от 21.07.2014 г.).</w:t>
      </w:r>
    </w:p>
    <w:p w:rsidR="001D2DA5" w:rsidRPr="00184BE0" w:rsidRDefault="001D4B53" w:rsidP="00680EB9">
      <w:pPr>
        <w:pStyle w:val="a3"/>
        <w:numPr>
          <w:ilvl w:val="0"/>
          <w:numId w:val="11"/>
        </w:numPr>
        <w:tabs>
          <w:tab w:val="left" w:pos="1050"/>
        </w:tabs>
        <w:spacing w:line="360" w:lineRule="auto"/>
        <w:ind w:left="0" w:firstLine="426"/>
        <w:jc w:val="both"/>
        <w:rPr>
          <w:rFonts w:ascii="Times New Roman" w:hAnsi="Times New Roman" w:cs="Times New Roman"/>
          <w:sz w:val="28"/>
          <w:szCs w:val="24"/>
        </w:rPr>
      </w:pPr>
      <w:r w:rsidRPr="00184BE0">
        <w:rPr>
          <w:rFonts w:ascii="Times New Roman" w:hAnsi="Times New Roman" w:cs="Times New Roman"/>
          <w:sz w:val="28"/>
          <w:szCs w:val="24"/>
        </w:rPr>
        <w:t>Информационно – правовой  портал «Гарант» [Электронный ресурс] /</w:t>
      </w:r>
      <w:r w:rsidR="00CC23EB" w:rsidRPr="00CC23EB">
        <w:rPr>
          <w:rFonts w:ascii="Times New Roman" w:hAnsi="Times New Roman" w:cs="Times New Roman"/>
          <w:sz w:val="28"/>
          <w:szCs w:val="28"/>
          <w:shd w:val="clear" w:color="auto" w:fill="FFFFFF"/>
        </w:rPr>
        <w:t>Кодекс об административных правонарушениях (КоАП РФ)</w:t>
      </w:r>
      <w:r w:rsidR="00CC23EB">
        <w:rPr>
          <w:rFonts w:ascii="Times New Roman" w:hAnsi="Times New Roman" w:cs="Times New Roman"/>
          <w:sz w:val="28"/>
          <w:szCs w:val="28"/>
        </w:rPr>
        <w:t xml:space="preserve"> «</w:t>
      </w:r>
      <w:r w:rsidRPr="00184BE0">
        <w:rPr>
          <w:rFonts w:ascii="Times New Roman" w:hAnsi="Times New Roman" w:cs="Times New Roman"/>
          <w:sz w:val="28"/>
          <w:szCs w:val="24"/>
          <w:shd w:val="clear" w:color="auto" w:fill="FFFFFF"/>
        </w:rPr>
        <w:t>Административные правонарушения в области финансов, налогов и сборов, страхования, рынка ценных бумаг</w:t>
      </w:r>
      <w:r w:rsidR="00CC23EB">
        <w:rPr>
          <w:rFonts w:ascii="Times New Roman" w:hAnsi="Times New Roman" w:cs="Times New Roman"/>
          <w:sz w:val="28"/>
          <w:szCs w:val="24"/>
          <w:shd w:val="clear" w:color="auto" w:fill="FFFFFF"/>
        </w:rPr>
        <w:t>»</w:t>
      </w:r>
      <w:r w:rsidRPr="00184BE0">
        <w:rPr>
          <w:rFonts w:ascii="Times New Roman" w:hAnsi="Times New Roman" w:cs="Times New Roman"/>
          <w:sz w:val="28"/>
          <w:szCs w:val="24"/>
          <w:shd w:val="clear" w:color="auto" w:fill="FFFFFF"/>
        </w:rPr>
        <w:t xml:space="preserve">. </w:t>
      </w:r>
      <w:r w:rsidRPr="00184BE0">
        <w:rPr>
          <w:rFonts w:ascii="Times New Roman" w:hAnsi="Times New Roman" w:cs="Times New Roman"/>
          <w:sz w:val="28"/>
          <w:szCs w:val="24"/>
        </w:rPr>
        <w:t xml:space="preserve">Режим доступа: </w:t>
      </w:r>
      <w:r w:rsidR="001D2DA5" w:rsidRPr="00184BE0">
        <w:rPr>
          <w:rFonts w:ascii="Times New Roman" w:hAnsi="Times New Roman" w:cs="Times New Roman"/>
          <w:sz w:val="28"/>
          <w:szCs w:val="24"/>
        </w:rPr>
        <w:t xml:space="preserve">http://base.garant.ru/12125267/15/#block_150, свободный. </w:t>
      </w:r>
      <w:proofErr w:type="spellStart"/>
      <w:r w:rsidR="001D2DA5" w:rsidRPr="00184BE0">
        <w:rPr>
          <w:rFonts w:ascii="Times New Roman" w:hAnsi="Times New Roman" w:cs="Times New Roman"/>
          <w:sz w:val="28"/>
          <w:szCs w:val="24"/>
        </w:rPr>
        <w:t>Загл</w:t>
      </w:r>
      <w:proofErr w:type="spellEnd"/>
      <w:r w:rsidR="001D2DA5" w:rsidRPr="00184BE0">
        <w:rPr>
          <w:rFonts w:ascii="Times New Roman" w:hAnsi="Times New Roman" w:cs="Times New Roman"/>
          <w:sz w:val="28"/>
          <w:szCs w:val="24"/>
        </w:rPr>
        <w:t>. с экрана</w:t>
      </w:r>
      <w:proofErr w:type="gramStart"/>
      <w:r w:rsidR="001D2DA5" w:rsidRPr="00184BE0">
        <w:rPr>
          <w:rFonts w:ascii="Times New Roman" w:hAnsi="Times New Roman" w:cs="Times New Roman"/>
          <w:sz w:val="28"/>
          <w:szCs w:val="24"/>
        </w:rPr>
        <w:t>.</w:t>
      </w:r>
      <w:proofErr w:type="gramEnd"/>
      <w:r w:rsidR="001D2DA5" w:rsidRPr="00184BE0">
        <w:rPr>
          <w:rFonts w:ascii="Times New Roman" w:hAnsi="Times New Roman" w:cs="Times New Roman"/>
          <w:sz w:val="28"/>
          <w:szCs w:val="24"/>
        </w:rPr>
        <w:t xml:space="preserve"> – (</w:t>
      </w:r>
      <w:proofErr w:type="gramStart"/>
      <w:r w:rsidR="001D2DA5" w:rsidRPr="00184BE0">
        <w:rPr>
          <w:rFonts w:ascii="Times New Roman" w:hAnsi="Times New Roman" w:cs="Times New Roman"/>
          <w:sz w:val="28"/>
          <w:szCs w:val="24"/>
        </w:rPr>
        <w:t>д</w:t>
      </w:r>
      <w:proofErr w:type="gramEnd"/>
      <w:r w:rsidR="001D2DA5" w:rsidRPr="00184BE0">
        <w:rPr>
          <w:rFonts w:ascii="Times New Roman" w:hAnsi="Times New Roman" w:cs="Times New Roman"/>
          <w:sz w:val="28"/>
          <w:szCs w:val="24"/>
        </w:rPr>
        <w:t>ата обращения 30.10.2014).</w:t>
      </w:r>
    </w:p>
    <w:p w:rsidR="00D40171" w:rsidRDefault="00D40171" w:rsidP="00680EB9">
      <w:pPr>
        <w:pStyle w:val="a3"/>
        <w:numPr>
          <w:ilvl w:val="0"/>
          <w:numId w:val="11"/>
        </w:numPr>
        <w:tabs>
          <w:tab w:val="left" w:pos="1050"/>
        </w:tabs>
        <w:spacing w:line="360" w:lineRule="auto"/>
        <w:ind w:left="0" w:firstLine="426"/>
        <w:jc w:val="both"/>
        <w:rPr>
          <w:rFonts w:ascii="Times New Roman" w:hAnsi="Times New Roman" w:cs="Times New Roman"/>
          <w:sz w:val="28"/>
          <w:szCs w:val="24"/>
        </w:rPr>
      </w:pPr>
      <w:r w:rsidRPr="00184BE0">
        <w:rPr>
          <w:rFonts w:ascii="Times New Roman" w:hAnsi="Times New Roman" w:cs="Times New Roman"/>
          <w:sz w:val="28"/>
          <w:szCs w:val="24"/>
        </w:rPr>
        <w:t>Информационно – правовой  портал «Гарант» [Электронный ресурс] /</w:t>
      </w:r>
      <w:r w:rsidR="00E03957">
        <w:rPr>
          <w:rFonts w:ascii="Times New Roman" w:hAnsi="Times New Roman" w:cs="Times New Roman"/>
          <w:sz w:val="28"/>
          <w:szCs w:val="24"/>
        </w:rPr>
        <w:t>Уголовный кодекс УК РФ «Преступления в сфере экономики «</w:t>
      </w:r>
      <w:r w:rsidRPr="00184BE0">
        <w:rPr>
          <w:rFonts w:ascii="Times New Roman" w:hAnsi="Times New Roman" w:cs="Times New Roman"/>
          <w:sz w:val="28"/>
          <w:szCs w:val="24"/>
        </w:rPr>
        <w:t>Преступления в сфере экономической деятельности</w:t>
      </w:r>
      <w:r w:rsidR="00E03957">
        <w:rPr>
          <w:rFonts w:ascii="Times New Roman" w:hAnsi="Times New Roman" w:cs="Times New Roman"/>
          <w:sz w:val="28"/>
          <w:szCs w:val="24"/>
        </w:rPr>
        <w:t>»</w:t>
      </w:r>
      <w:r w:rsidRPr="00184BE0">
        <w:rPr>
          <w:rFonts w:ascii="Times New Roman" w:hAnsi="Times New Roman" w:cs="Times New Roman"/>
          <w:sz w:val="28"/>
          <w:szCs w:val="24"/>
        </w:rPr>
        <w:t xml:space="preserve">. Режим доступа: http://base.garant.ru/10108000/23/#block_2022, свободный. </w:t>
      </w:r>
      <w:proofErr w:type="spellStart"/>
      <w:r w:rsidRPr="00184BE0">
        <w:rPr>
          <w:rFonts w:ascii="Times New Roman" w:hAnsi="Times New Roman" w:cs="Times New Roman"/>
          <w:sz w:val="28"/>
          <w:szCs w:val="24"/>
        </w:rPr>
        <w:t>Загл</w:t>
      </w:r>
      <w:proofErr w:type="spellEnd"/>
      <w:r w:rsidRPr="00184BE0">
        <w:rPr>
          <w:rFonts w:ascii="Times New Roman" w:hAnsi="Times New Roman" w:cs="Times New Roman"/>
          <w:sz w:val="28"/>
          <w:szCs w:val="24"/>
        </w:rPr>
        <w:t>. с экрана</w:t>
      </w:r>
      <w:proofErr w:type="gramStart"/>
      <w:r w:rsidRPr="00184BE0">
        <w:rPr>
          <w:rFonts w:ascii="Times New Roman" w:hAnsi="Times New Roman" w:cs="Times New Roman"/>
          <w:sz w:val="28"/>
          <w:szCs w:val="24"/>
        </w:rPr>
        <w:t>.</w:t>
      </w:r>
      <w:proofErr w:type="gramEnd"/>
      <w:r w:rsidRPr="00184BE0">
        <w:rPr>
          <w:rFonts w:ascii="Times New Roman" w:hAnsi="Times New Roman" w:cs="Times New Roman"/>
          <w:sz w:val="28"/>
          <w:szCs w:val="24"/>
        </w:rPr>
        <w:t xml:space="preserve"> – (</w:t>
      </w:r>
      <w:proofErr w:type="gramStart"/>
      <w:r w:rsidRPr="00184BE0">
        <w:rPr>
          <w:rFonts w:ascii="Times New Roman" w:hAnsi="Times New Roman" w:cs="Times New Roman"/>
          <w:sz w:val="28"/>
          <w:szCs w:val="24"/>
        </w:rPr>
        <w:t>д</w:t>
      </w:r>
      <w:proofErr w:type="gramEnd"/>
      <w:r w:rsidRPr="00184BE0">
        <w:rPr>
          <w:rFonts w:ascii="Times New Roman" w:hAnsi="Times New Roman" w:cs="Times New Roman"/>
          <w:sz w:val="28"/>
          <w:szCs w:val="24"/>
        </w:rPr>
        <w:t>ата обращения 30.10.2014).</w:t>
      </w:r>
    </w:p>
    <w:p w:rsidR="001F723A" w:rsidRPr="001449BA" w:rsidRDefault="001F723A" w:rsidP="001449BA">
      <w:pPr>
        <w:tabs>
          <w:tab w:val="left" w:pos="1050"/>
        </w:tabs>
        <w:spacing w:line="360" w:lineRule="auto"/>
        <w:jc w:val="both"/>
        <w:rPr>
          <w:rFonts w:ascii="Times New Roman" w:hAnsi="Times New Roman" w:cs="Times New Roman"/>
          <w:sz w:val="28"/>
          <w:szCs w:val="24"/>
        </w:rPr>
      </w:pPr>
    </w:p>
    <w:p w:rsidR="001D4B53" w:rsidRPr="00E03957" w:rsidRDefault="001D4B53" w:rsidP="00E03957">
      <w:pPr>
        <w:tabs>
          <w:tab w:val="left" w:pos="1050"/>
        </w:tabs>
        <w:spacing w:line="360" w:lineRule="auto"/>
        <w:jc w:val="both"/>
        <w:rPr>
          <w:rFonts w:ascii="Times New Roman" w:hAnsi="Times New Roman" w:cs="Times New Roman"/>
          <w:sz w:val="28"/>
          <w:szCs w:val="28"/>
        </w:rPr>
      </w:pPr>
    </w:p>
    <w:sectPr w:rsidR="001D4B53" w:rsidRPr="00E03957" w:rsidSect="00B97D8A">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D0D" w:rsidRDefault="00CD5D0D" w:rsidP="00CD5D0D">
      <w:pPr>
        <w:spacing w:after="0" w:line="240" w:lineRule="auto"/>
      </w:pPr>
      <w:r>
        <w:separator/>
      </w:r>
    </w:p>
  </w:endnote>
  <w:endnote w:type="continuationSeparator" w:id="0">
    <w:p w:rsidR="00CD5D0D" w:rsidRDefault="00CD5D0D" w:rsidP="00CD5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D0D" w:rsidRDefault="00CD5D0D" w:rsidP="00CD5D0D">
      <w:pPr>
        <w:spacing w:after="0" w:line="240" w:lineRule="auto"/>
      </w:pPr>
      <w:r>
        <w:separator/>
      </w:r>
    </w:p>
  </w:footnote>
  <w:footnote w:type="continuationSeparator" w:id="0">
    <w:p w:rsidR="00CD5D0D" w:rsidRDefault="00CD5D0D" w:rsidP="00CD5D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2350492"/>
      <w:docPartObj>
        <w:docPartGallery w:val="Page Numbers (Top of Page)"/>
        <w:docPartUnique/>
      </w:docPartObj>
    </w:sdtPr>
    <w:sdtContent>
      <w:p w:rsidR="00B97D8A" w:rsidRDefault="000B3C6F">
        <w:pPr>
          <w:pStyle w:val="a7"/>
          <w:jc w:val="center"/>
        </w:pPr>
        <w:r>
          <w:fldChar w:fldCharType="begin"/>
        </w:r>
        <w:r w:rsidR="00B97D8A">
          <w:instrText>PAGE   \* MERGEFORMAT</w:instrText>
        </w:r>
        <w:r>
          <w:fldChar w:fldCharType="separate"/>
        </w:r>
        <w:r w:rsidR="00F96ACC">
          <w:rPr>
            <w:noProof/>
          </w:rPr>
          <w:t>2</w:t>
        </w:r>
        <w:r>
          <w:fldChar w:fldCharType="end"/>
        </w:r>
      </w:p>
    </w:sdtContent>
  </w:sdt>
  <w:p w:rsidR="00B97D8A" w:rsidRDefault="00B97D8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2083"/>
    <w:multiLevelType w:val="hybridMultilevel"/>
    <w:tmpl w:val="DD1CF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0B7D7A"/>
    <w:multiLevelType w:val="hybridMultilevel"/>
    <w:tmpl w:val="500E78B4"/>
    <w:lvl w:ilvl="0" w:tplc="F8021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354B8A"/>
    <w:multiLevelType w:val="hybridMultilevel"/>
    <w:tmpl w:val="3C26D7E2"/>
    <w:lvl w:ilvl="0" w:tplc="81308C46">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B93539"/>
    <w:multiLevelType w:val="hybridMultilevel"/>
    <w:tmpl w:val="36801E1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C27B0A"/>
    <w:multiLevelType w:val="hybridMultilevel"/>
    <w:tmpl w:val="23BA0AC0"/>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1BC63657"/>
    <w:multiLevelType w:val="hybridMultilevel"/>
    <w:tmpl w:val="C396D9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E9636F"/>
    <w:multiLevelType w:val="hybridMultilevel"/>
    <w:tmpl w:val="0E60F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BE1A0A"/>
    <w:multiLevelType w:val="hybridMultilevel"/>
    <w:tmpl w:val="21EA6B02"/>
    <w:lvl w:ilvl="0" w:tplc="392E02BE">
      <w:start w:val="1"/>
      <w:numFmt w:val="decimal"/>
      <w:lvlText w:val="%1."/>
      <w:lvlJc w:val="left"/>
      <w:pPr>
        <w:ind w:left="786"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A3245CD"/>
    <w:multiLevelType w:val="hybridMultilevel"/>
    <w:tmpl w:val="6BEA73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D385FDE"/>
    <w:multiLevelType w:val="hybridMultilevel"/>
    <w:tmpl w:val="226A9BB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41BC1205"/>
    <w:multiLevelType w:val="hybridMultilevel"/>
    <w:tmpl w:val="446E87A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44483DBC"/>
    <w:multiLevelType w:val="hybridMultilevel"/>
    <w:tmpl w:val="447CB5AC"/>
    <w:lvl w:ilvl="0" w:tplc="392E02BE">
      <w:start w:val="1"/>
      <w:numFmt w:val="decimal"/>
      <w:lvlText w:val="%1."/>
      <w:lvlJc w:val="left"/>
      <w:pPr>
        <w:ind w:left="786"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582C9B"/>
    <w:multiLevelType w:val="hybridMultilevel"/>
    <w:tmpl w:val="C882E0B4"/>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4AE16EED"/>
    <w:multiLevelType w:val="hybridMultilevel"/>
    <w:tmpl w:val="A84A9B32"/>
    <w:lvl w:ilvl="0" w:tplc="392E02BE">
      <w:start w:val="1"/>
      <w:numFmt w:val="decimal"/>
      <w:lvlText w:val="%1."/>
      <w:lvlJc w:val="left"/>
      <w:pPr>
        <w:ind w:left="786"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AE6C9B"/>
    <w:multiLevelType w:val="singleLevel"/>
    <w:tmpl w:val="0419000F"/>
    <w:lvl w:ilvl="0">
      <w:start w:val="1"/>
      <w:numFmt w:val="decimal"/>
      <w:lvlText w:val="%1."/>
      <w:lvlJc w:val="left"/>
      <w:pPr>
        <w:tabs>
          <w:tab w:val="num" w:pos="360"/>
        </w:tabs>
        <w:ind w:left="360" w:hanging="360"/>
      </w:pPr>
    </w:lvl>
  </w:abstractNum>
  <w:abstractNum w:abstractNumId="15">
    <w:nsid w:val="562B0531"/>
    <w:multiLevelType w:val="hybridMultilevel"/>
    <w:tmpl w:val="CF881F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500620"/>
    <w:multiLevelType w:val="hybridMultilevel"/>
    <w:tmpl w:val="C06466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75F32AF"/>
    <w:multiLevelType w:val="hybridMultilevel"/>
    <w:tmpl w:val="AC8CF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D236044"/>
    <w:multiLevelType w:val="hybridMultilevel"/>
    <w:tmpl w:val="E77057DA"/>
    <w:lvl w:ilvl="0" w:tplc="D11C9906">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2D6BED"/>
    <w:multiLevelType w:val="hybridMultilevel"/>
    <w:tmpl w:val="3202F842"/>
    <w:lvl w:ilvl="0" w:tplc="C8A056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961E1B"/>
    <w:multiLevelType w:val="hybridMultilevel"/>
    <w:tmpl w:val="27E4C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B84607"/>
    <w:multiLevelType w:val="hybridMultilevel"/>
    <w:tmpl w:val="6BEA73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7DD529B"/>
    <w:multiLevelType w:val="hybridMultilevel"/>
    <w:tmpl w:val="FD4A89F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6A411CC8"/>
    <w:multiLevelType w:val="hybridMultilevel"/>
    <w:tmpl w:val="DCCAC150"/>
    <w:lvl w:ilvl="0" w:tplc="A01604C2">
      <w:start w:val="1"/>
      <w:numFmt w:val="decimal"/>
      <w:lvlText w:val="%1."/>
      <w:lvlJc w:val="left"/>
      <w:pPr>
        <w:ind w:left="1440"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FB0775E"/>
    <w:multiLevelType w:val="hybridMultilevel"/>
    <w:tmpl w:val="6388E838"/>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773A49CE"/>
    <w:multiLevelType w:val="hybridMultilevel"/>
    <w:tmpl w:val="5F768A74"/>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7B400737"/>
    <w:multiLevelType w:val="hybridMultilevel"/>
    <w:tmpl w:val="A44EDAEA"/>
    <w:lvl w:ilvl="0" w:tplc="A01604C2">
      <w:start w:val="1"/>
      <w:numFmt w:val="decimal"/>
      <w:lvlText w:val="%1."/>
      <w:lvlJc w:val="left"/>
      <w:pPr>
        <w:ind w:left="1440"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7C3427BF"/>
    <w:multiLevelType w:val="hybridMultilevel"/>
    <w:tmpl w:val="3EF47F00"/>
    <w:lvl w:ilvl="0" w:tplc="A998AD0E">
      <w:start w:val="1"/>
      <w:numFmt w:val="decimal"/>
      <w:lvlText w:val="%1."/>
      <w:lvlJc w:val="left"/>
      <w:pPr>
        <w:ind w:left="644"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FD31CCF"/>
    <w:multiLevelType w:val="hybridMultilevel"/>
    <w:tmpl w:val="769EE6F6"/>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14"/>
  </w:num>
  <w:num w:numId="3">
    <w:abstractNumId w:val="10"/>
  </w:num>
  <w:num w:numId="4">
    <w:abstractNumId w:val="12"/>
  </w:num>
  <w:num w:numId="5">
    <w:abstractNumId w:val="25"/>
  </w:num>
  <w:num w:numId="6">
    <w:abstractNumId w:val="4"/>
  </w:num>
  <w:num w:numId="7">
    <w:abstractNumId w:val="24"/>
  </w:num>
  <w:num w:numId="8">
    <w:abstractNumId w:val="15"/>
  </w:num>
  <w:num w:numId="9">
    <w:abstractNumId w:val="5"/>
  </w:num>
  <w:num w:numId="10">
    <w:abstractNumId w:val="28"/>
  </w:num>
  <w:num w:numId="11">
    <w:abstractNumId w:val="20"/>
  </w:num>
  <w:num w:numId="12">
    <w:abstractNumId w:val="9"/>
  </w:num>
  <w:num w:numId="13">
    <w:abstractNumId w:val="27"/>
  </w:num>
  <w:num w:numId="14">
    <w:abstractNumId w:val="8"/>
  </w:num>
  <w:num w:numId="15">
    <w:abstractNumId w:val="21"/>
  </w:num>
  <w:num w:numId="16">
    <w:abstractNumId w:val="0"/>
  </w:num>
  <w:num w:numId="17">
    <w:abstractNumId w:val="26"/>
  </w:num>
  <w:num w:numId="18">
    <w:abstractNumId w:val="23"/>
  </w:num>
  <w:num w:numId="19">
    <w:abstractNumId w:val="6"/>
  </w:num>
  <w:num w:numId="20">
    <w:abstractNumId w:val="17"/>
  </w:num>
  <w:num w:numId="21">
    <w:abstractNumId w:val="7"/>
  </w:num>
  <w:num w:numId="22">
    <w:abstractNumId w:val="16"/>
  </w:num>
  <w:num w:numId="23">
    <w:abstractNumId w:val="2"/>
  </w:num>
  <w:num w:numId="24">
    <w:abstractNumId w:val="11"/>
  </w:num>
  <w:num w:numId="25">
    <w:abstractNumId w:val="13"/>
  </w:num>
  <w:num w:numId="26">
    <w:abstractNumId w:val="3"/>
  </w:num>
  <w:num w:numId="27">
    <w:abstractNumId w:val="19"/>
  </w:num>
  <w:num w:numId="28">
    <w:abstractNumId w:val="1"/>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ED3669"/>
    <w:rsid w:val="00005FB9"/>
    <w:rsid w:val="00012E3B"/>
    <w:rsid w:val="00077C11"/>
    <w:rsid w:val="000922A4"/>
    <w:rsid w:val="000A5B7D"/>
    <w:rsid w:val="000B3C6F"/>
    <w:rsid w:val="000C1F86"/>
    <w:rsid w:val="000C691B"/>
    <w:rsid w:val="000E548C"/>
    <w:rsid w:val="001379A6"/>
    <w:rsid w:val="001449BA"/>
    <w:rsid w:val="00153599"/>
    <w:rsid w:val="00182121"/>
    <w:rsid w:val="00182B11"/>
    <w:rsid w:val="00184BE0"/>
    <w:rsid w:val="00192CD6"/>
    <w:rsid w:val="001D2DA5"/>
    <w:rsid w:val="001D4B53"/>
    <w:rsid w:val="001F1BD3"/>
    <w:rsid w:val="001F723A"/>
    <w:rsid w:val="00211FE3"/>
    <w:rsid w:val="00267B04"/>
    <w:rsid w:val="002E3E92"/>
    <w:rsid w:val="002E6598"/>
    <w:rsid w:val="00315511"/>
    <w:rsid w:val="0032485A"/>
    <w:rsid w:val="00330247"/>
    <w:rsid w:val="00347049"/>
    <w:rsid w:val="003509FE"/>
    <w:rsid w:val="00352A5B"/>
    <w:rsid w:val="00391F00"/>
    <w:rsid w:val="004432AD"/>
    <w:rsid w:val="004E0BC8"/>
    <w:rsid w:val="004F18F9"/>
    <w:rsid w:val="00553E08"/>
    <w:rsid w:val="00563128"/>
    <w:rsid w:val="00581076"/>
    <w:rsid w:val="005A5C0B"/>
    <w:rsid w:val="005B0CD6"/>
    <w:rsid w:val="005B32BC"/>
    <w:rsid w:val="005D2F68"/>
    <w:rsid w:val="005D703A"/>
    <w:rsid w:val="005D7215"/>
    <w:rsid w:val="005F49A4"/>
    <w:rsid w:val="0061720D"/>
    <w:rsid w:val="00662238"/>
    <w:rsid w:val="00680EB9"/>
    <w:rsid w:val="0069516E"/>
    <w:rsid w:val="006A5CD0"/>
    <w:rsid w:val="006B1E49"/>
    <w:rsid w:val="006D0F3E"/>
    <w:rsid w:val="006E038F"/>
    <w:rsid w:val="00720648"/>
    <w:rsid w:val="00753E79"/>
    <w:rsid w:val="0076208B"/>
    <w:rsid w:val="007858E2"/>
    <w:rsid w:val="00790716"/>
    <w:rsid w:val="0079180D"/>
    <w:rsid w:val="007C3128"/>
    <w:rsid w:val="008011E6"/>
    <w:rsid w:val="0080421A"/>
    <w:rsid w:val="0083557A"/>
    <w:rsid w:val="008A5662"/>
    <w:rsid w:val="008D4D9B"/>
    <w:rsid w:val="008E2AA2"/>
    <w:rsid w:val="009278F8"/>
    <w:rsid w:val="00954C19"/>
    <w:rsid w:val="009828F7"/>
    <w:rsid w:val="009F576F"/>
    <w:rsid w:val="00A156C9"/>
    <w:rsid w:val="00A2432D"/>
    <w:rsid w:val="00AD2616"/>
    <w:rsid w:val="00AE070B"/>
    <w:rsid w:val="00B40095"/>
    <w:rsid w:val="00B66D49"/>
    <w:rsid w:val="00B97D8A"/>
    <w:rsid w:val="00BC6A86"/>
    <w:rsid w:val="00C45955"/>
    <w:rsid w:val="00C50B2B"/>
    <w:rsid w:val="00CC23EB"/>
    <w:rsid w:val="00CD06E1"/>
    <w:rsid w:val="00CD5D0D"/>
    <w:rsid w:val="00CE5AF8"/>
    <w:rsid w:val="00D22FA8"/>
    <w:rsid w:val="00D3753A"/>
    <w:rsid w:val="00D40171"/>
    <w:rsid w:val="00D56276"/>
    <w:rsid w:val="00D607D7"/>
    <w:rsid w:val="00D609FE"/>
    <w:rsid w:val="00D7469A"/>
    <w:rsid w:val="00DE3ADF"/>
    <w:rsid w:val="00DF0601"/>
    <w:rsid w:val="00E03957"/>
    <w:rsid w:val="00E15CE3"/>
    <w:rsid w:val="00E366E9"/>
    <w:rsid w:val="00E670D6"/>
    <w:rsid w:val="00E92C13"/>
    <w:rsid w:val="00E93D78"/>
    <w:rsid w:val="00EB661D"/>
    <w:rsid w:val="00EC1952"/>
    <w:rsid w:val="00ED3669"/>
    <w:rsid w:val="00F11D91"/>
    <w:rsid w:val="00F222B2"/>
    <w:rsid w:val="00F349E5"/>
    <w:rsid w:val="00F7272F"/>
    <w:rsid w:val="00F94535"/>
    <w:rsid w:val="00F96ACC"/>
    <w:rsid w:val="00FC11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6E9"/>
  </w:style>
  <w:style w:type="paragraph" w:styleId="10">
    <w:name w:val="heading 1"/>
    <w:basedOn w:val="a"/>
    <w:next w:val="a"/>
    <w:link w:val="11"/>
    <w:uiPriority w:val="9"/>
    <w:qFormat/>
    <w:rsid w:val="001D2DA5"/>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680E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B66D4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3669"/>
    <w:pPr>
      <w:ind w:left="720"/>
      <w:contextualSpacing/>
    </w:pPr>
  </w:style>
  <w:style w:type="paragraph" w:styleId="a4">
    <w:name w:val="Body Text"/>
    <w:basedOn w:val="a"/>
    <w:link w:val="a5"/>
    <w:rsid w:val="008A5662"/>
    <w:pPr>
      <w:spacing w:after="0" w:line="240" w:lineRule="auto"/>
      <w:jc w:val="center"/>
    </w:pPr>
    <w:rPr>
      <w:rFonts w:ascii="Times New Roman" w:eastAsia="Times New Roman" w:hAnsi="Times New Roman" w:cs="Times New Roman"/>
      <w:b/>
      <w:sz w:val="32"/>
      <w:szCs w:val="20"/>
      <w:lang w:eastAsia="ru-RU"/>
    </w:rPr>
  </w:style>
  <w:style w:type="character" w:customStyle="1" w:styleId="a5">
    <w:name w:val="Основной текст Знак"/>
    <w:basedOn w:val="a0"/>
    <w:link w:val="a4"/>
    <w:rsid w:val="008A5662"/>
    <w:rPr>
      <w:rFonts w:ascii="Times New Roman" w:eastAsia="Times New Roman" w:hAnsi="Times New Roman" w:cs="Times New Roman"/>
      <w:b/>
      <w:sz w:val="32"/>
      <w:szCs w:val="20"/>
      <w:lang w:eastAsia="ru-RU"/>
    </w:rPr>
  </w:style>
  <w:style w:type="table" w:styleId="a6">
    <w:name w:val="Table Grid"/>
    <w:basedOn w:val="a1"/>
    <w:rsid w:val="008A56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CD5D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D5D0D"/>
  </w:style>
  <w:style w:type="paragraph" w:styleId="a9">
    <w:name w:val="footer"/>
    <w:basedOn w:val="a"/>
    <w:link w:val="aa"/>
    <w:uiPriority w:val="99"/>
    <w:unhideWhenUsed/>
    <w:rsid w:val="00CD5D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D5D0D"/>
  </w:style>
  <w:style w:type="paragraph" w:customStyle="1" w:styleId="s1">
    <w:name w:val="s_1"/>
    <w:basedOn w:val="a"/>
    <w:rsid w:val="008011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011E6"/>
  </w:style>
  <w:style w:type="character" w:styleId="ab">
    <w:name w:val="Hyperlink"/>
    <w:basedOn w:val="a0"/>
    <w:uiPriority w:val="99"/>
    <w:unhideWhenUsed/>
    <w:rsid w:val="008011E6"/>
    <w:rPr>
      <w:color w:val="0000FF"/>
      <w:u w:val="single"/>
    </w:rPr>
  </w:style>
  <w:style w:type="paragraph" w:customStyle="1" w:styleId="u">
    <w:name w:val="u"/>
    <w:basedOn w:val="a"/>
    <w:rsid w:val="00A243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B66D49"/>
    <w:rPr>
      <w:rFonts w:ascii="Times New Roman" w:eastAsia="Times New Roman" w:hAnsi="Times New Roman" w:cs="Times New Roman"/>
      <w:b/>
      <w:bCs/>
      <w:sz w:val="24"/>
      <w:szCs w:val="24"/>
      <w:lang w:eastAsia="ru-RU"/>
    </w:rPr>
  </w:style>
  <w:style w:type="paragraph" w:customStyle="1" w:styleId="s9">
    <w:name w:val="s_9"/>
    <w:basedOn w:val="a"/>
    <w:rsid w:val="00B66D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0"/>
    <w:link w:val="10"/>
    <w:uiPriority w:val="9"/>
    <w:rsid w:val="001D2DA5"/>
    <w:rPr>
      <w:rFonts w:asciiTheme="majorHAnsi" w:eastAsiaTheme="majorEastAsia" w:hAnsiTheme="majorHAnsi" w:cstheme="majorBidi"/>
      <w:b/>
      <w:bCs/>
      <w:color w:val="365F91" w:themeColor="accent1" w:themeShade="BF"/>
      <w:sz w:val="28"/>
      <w:szCs w:val="28"/>
      <w:lang w:eastAsia="ru-RU"/>
    </w:rPr>
  </w:style>
  <w:style w:type="paragraph" w:styleId="ac">
    <w:name w:val="footnote text"/>
    <w:basedOn w:val="a"/>
    <w:link w:val="ad"/>
    <w:semiHidden/>
    <w:rsid w:val="00E03957"/>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rsid w:val="00E03957"/>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680EB9"/>
    <w:rPr>
      <w:rFonts w:asciiTheme="majorHAnsi" w:eastAsiaTheme="majorEastAsia" w:hAnsiTheme="majorHAnsi" w:cstheme="majorBidi"/>
      <w:b/>
      <w:bCs/>
      <w:color w:val="4F81BD" w:themeColor="accent1"/>
      <w:sz w:val="26"/>
      <w:szCs w:val="26"/>
    </w:rPr>
  </w:style>
  <w:style w:type="paragraph" w:styleId="ae">
    <w:name w:val="TOC Heading"/>
    <w:basedOn w:val="10"/>
    <w:next w:val="a"/>
    <w:uiPriority w:val="39"/>
    <w:semiHidden/>
    <w:unhideWhenUsed/>
    <w:qFormat/>
    <w:rsid w:val="00680EB9"/>
    <w:pPr>
      <w:spacing w:line="276" w:lineRule="auto"/>
      <w:outlineLvl w:val="9"/>
    </w:pPr>
  </w:style>
  <w:style w:type="paragraph" w:styleId="1">
    <w:name w:val="toc 1"/>
    <w:basedOn w:val="a"/>
    <w:next w:val="a"/>
    <w:autoRedefine/>
    <w:uiPriority w:val="39"/>
    <w:unhideWhenUsed/>
    <w:rsid w:val="00680EB9"/>
    <w:pPr>
      <w:numPr>
        <w:numId w:val="29"/>
      </w:numPr>
      <w:tabs>
        <w:tab w:val="right" w:leader="dot" w:pos="9345"/>
      </w:tabs>
      <w:spacing w:after="100" w:line="360" w:lineRule="auto"/>
      <w:ind w:left="0" w:firstLine="426"/>
      <w:jc w:val="both"/>
    </w:pPr>
    <w:rPr>
      <w:rFonts w:ascii="Times New Roman" w:hAnsi="Times New Roman" w:cs="Times New Roman"/>
      <w:noProof/>
      <w:sz w:val="28"/>
    </w:rPr>
  </w:style>
  <w:style w:type="paragraph" w:styleId="21">
    <w:name w:val="toc 2"/>
    <w:basedOn w:val="a"/>
    <w:next w:val="a"/>
    <w:autoRedefine/>
    <w:uiPriority w:val="39"/>
    <w:unhideWhenUsed/>
    <w:rsid w:val="00680EB9"/>
    <w:pPr>
      <w:spacing w:after="100"/>
      <w:ind w:left="220"/>
    </w:pPr>
  </w:style>
  <w:style w:type="paragraph" w:styleId="af">
    <w:name w:val="Balloon Text"/>
    <w:basedOn w:val="a"/>
    <w:link w:val="af0"/>
    <w:uiPriority w:val="99"/>
    <w:semiHidden/>
    <w:unhideWhenUsed/>
    <w:rsid w:val="00680EB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80E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850761">
      <w:bodyDiv w:val="1"/>
      <w:marLeft w:val="0"/>
      <w:marRight w:val="0"/>
      <w:marTop w:val="0"/>
      <w:marBottom w:val="0"/>
      <w:divBdr>
        <w:top w:val="none" w:sz="0" w:space="0" w:color="auto"/>
        <w:left w:val="none" w:sz="0" w:space="0" w:color="auto"/>
        <w:bottom w:val="none" w:sz="0" w:space="0" w:color="auto"/>
        <w:right w:val="none" w:sz="0" w:space="0" w:color="auto"/>
      </w:divBdr>
    </w:div>
    <w:div w:id="96874933">
      <w:bodyDiv w:val="1"/>
      <w:marLeft w:val="0"/>
      <w:marRight w:val="0"/>
      <w:marTop w:val="0"/>
      <w:marBottom w:val="0"/>
      <w:divBdr>
        <w:top w:val="none" w:sz="0" w:space="0" w:color="auto"/>
        <w:left w:val="none" w:sz="0" w:space="0" w:color="auto"/>
        <w:bottom w:val="none" w:sz="0" w:space="0" w:color="auto"/>
        <w:right w:val="none" w:sz="0" w:space="0" w:color="auto"/>
      </w:divBdr>
    </w:div>
    <w:div w:id="129637156">
      <w:bodyDiv w:val="1"/>
      <w:marLeft w:val="0"/>
      <w:marRight w:val="0"/>
      <w:marTop w:val="0"/>
      <w:marBottom w:val="0"/>
      <w:divBdr>
        <w:top w:val="none" w:sz="0" w:space="0" w:color="auto"/>
        <w:left w:val="none" w:sz="0" w:space="0" w:color="auto"/>
        <w:bottom w:val="none" w:sz="0" w:space="0" w:color="auto"/>
        <w:right w:val="none" w:sz="0" w:space="0" w:color="auto"/>
      </w:divBdr>
    </w:div>
    <w:div w:id="141705196">
      <w:bodyDiv w:val="1"/>
      <w:marLeft w:val="0"/>
      <w:marRight w:val="0"/>
      <w:marTop w:val="0"/>
      <w:marBottom w:val="0"/>
      <w:divBdr>
        <w:top w:val="none" w:sz="0" w:space="0" w:color="auto"/>
        <w:left w:val="none" w:sz="0" w:space="0" w:color="auto"/>
        <w:bottom w:val="none" w:sz="0" w:space="0" w:color="auto"/>
        <w:right w:val="none" w:sz="0" w:space="0" w:color="auto"/>
      </w:divBdr>
    </w:div>
    <w:div w:id="149563221">
      <w:bodyDiv w:val="1"/>
      <w:marLeft w:val="0"/>
      <w:marRight w:val="0"/>
      <w:marTop w:val="0"/>
      <w:marBottom w:val="0"/>
      <w:divBdr>
        <w:top w:val="none" w:sz="0" w:space="0" w:color="auto"/>
        <w:left w:val="none" w:sz="0" w:space="0" w:color="auto"/>
        <w:bottom w:val="none" w:sz="0" w:space="0" w:color="auto"/>
        <w:right w:val="none" w:sz="0" w:space="0" w:color="auto"/>
      </w:divBdr>
    </w:div>
    <w:div w:id="180046678">
      <w:bodyDiv w:val="1"/>
      <w:marLeft w:val="0"/>
      <w:marRight w:val="0"/>
      <w:marTop w:val="0"/>
      <w:marBottom w:val="0"/>
      <w:divBdr>
        <w:top w:val="none" w:sz="0" w:space="0" w:color="auto"/>
        <w:left w:val="none" w:sz="0" w:space="0" w:color="auto"/>
        <w:bottom w:val="none" w:sz="0" w:space="0" w:color="auto"/>
        <w:right w:val="none" w:sz="0" w:space="0" w:color="auto"/>
      </w:divBdr>
      <w:divsChild>
        <w:div w:id="535701217">
          <w:marLeft w:val="0"/>
          <w:marRight w:val="0"/>
          <w:marTop w:val="0"/>
          <w:marBottom w:val="0"/>
          <w:divBdr>
            <w:top w:val="none" w:sz="0" w:space="0" w:color="auto"/>
            <w:left w:val="none" w:sz="0" w:space="0" w:color="auto"/>
            <w:bottom w:val="none" w:sz="0" w:space="0" w:color="auto"/>
            <w:right w:val="none" w:sz="0" w:space="0" w:color="auto"/>
          </w:divBdr>
        </w:div>
      </w:divsChild>
    </w:div>
    <w:div w:id="251427688">
      <w:bodyDiv w:val="1"/>
      <w:marLeft w:val="0"/>
      <w:marRight w:val="0"/>
      <w:marTop w:val="0"/>
      <w:marBottom w:val="0"/>
      <w:divBdr>
        <w:top w:val="none" w:sz="0" w:space="0" w:color="auto"/>
        <w:left w:val="none" w:sz="0" w:space="0" w:color="auto"/>
        <w:bottom w:val="none" w:sz="0" w:space="0" w:color="auto"/>
        <w:right w:val="none" w:sz="0" w:space="0" w:color="auto"/>
      </w:divBdr>
    </w:div>
    <w:div w:id="327371536">
      <w:bodyDiv w:val="1"/>
      <w:marLeft w:val="0"/>
      <w:marRight w:val="0"/>
      <w:marTop w:val="0"/>
      <w:marBottom w:val="0"/>
      <w:divBdr>
        <w:top w:val="none" w:sz="0" w:space="0" w:color="auto"/>
        <w:left w:val="none" w:sz="0" w:space="0" w:color="auto"/>
        <w:bottom w:val="none" w:sz="0" w:space="0" w:color="auto"/>
        <w:right w:val="none" w:sz="0" w:space="0" w:color="auto"/>
      </w:divBdr>
    </w:div>
    <w:div w:id="355276470">
      <w:bodyDiv w:val="1"/>
      <w:marLeft w:val="0"/>
      <w:marRight w:val="0"/>
      <w:marTop w:val="0"/>
      <w:marBottom w:val="0"/>
      <w:divBdr>
        <w:top w:val="none" w:sz="0" w:space="0" w:color="auto"/>
        <w:left w:val="none" w:sz="0" w:space="0" w:color="auto"/>
        <w:bottom w:val="none" w:sz="0" w:space="0" w:color="auto"/>
        <w:right w:val="none" w:sz="0" w:space="0" w:color="auto"/>
      </w:divBdr>
    </w:div>
    <w:div w:id="416832730">
      <w:bodyDiv w:val="1"/>
      <w:marLeft w:val="0"/>
      <w:marRight w:val="0"/>
      <w:marTop w:val="0"/>
      <w:marBottom w:val="0"/>
      <w:divBdr>
        <w:top w:val="none" w:sz="0" w:space="0" w:color="auto"/>
        <w:left w:val="none" w:sz="0" w:space="0" w:color="auto"/>
        <w:bottom w:val="none" w:sz="0" w:space="0" w:color="auto"/>
        <w:right w:val="none" w:sz="0" w:space="0" w:color="auto"/>
      </w:divBdr>
    </w:div>
    <w:div w:id="457728477">
      <w:bodyDiv w:val="1"/>
      <w:marLeft w:val="0"/>
      <w:marRight w:val="0"/>
      <w:marTop w:val="0"/>
      <w:marBottom w:val="0"/>
      <w:divBdr>
        <w:top w:val="none" w:sz="0" w:space="0" w:color="auto"/>
        <w:left w:val="none" w:sz="0" w:space="0" w:color="auto"/>
        <w:bottom w:val="none" w:sz="0" w:space="0" w:color="auto"/>
        <w:right w:val="none" w:sz="0" w:space="0" w:color="auto"/>
      </w:divBdr>
    </w:div>
    <w:div w:id="499346792">
      <w:bodyDiv w:val="1"/>
      <w:marLeft w:val="0"/>
      <w:marRight w:val="0"/>
      <w:marTop w:val="0"/>
      <w:marBottom w:val="0"/>
      <w:divBdr>
        <w:top w:val="none" w:sz="0" w:space="0" w:color="auto"/>
        <w:left w:val="none" w:sz="0" w:space="0" w:color="auto"/>
        <w:bottom w:val="none" w:sz="0" w:space="0" w:color="auto"/>
        <w:right w:val="none" w:sz="0" w:space="0" w:color="auto"/>
      </w:divBdr>
    </w:div>
    <w:div w:id="577786565">
      <w:bodyDiv w:val="1"/>
      <w:marLeft w:val="0"/>
      <w:marRight w:val="0"/>
      <w:marTop w:val="0"/>
      <w:marBottom w:val="0"/>
      <w:divBdr>
        <w:top w:val="none" w:sz="0" w:space="0" w:color="auto"/>
        <w:left w:val="none" w:sz="0" w:space="0" w:color="auto"/>
        <w:bottom w:val="none" w:sz="0" w:space="0" w:color="auto"/>
        <w:right w:val="none" w:sz="0" w:space="0" w:color="auto"/>
      </w:divBdr>
    </w:div>
    <w:div w:id="663238437">
      <w:bodyDiv w:val="1"/>
      <w:marLeft w:val="0"/>
      <w:marRight w:val="0"/>
      <w:marTop w:val="0"/>
      <w:marBottom w:val="0"/>
      <w:divBdr>
        <w:top w:val="none" w:sz="0" w:space="0" w:color="auto"/>
        <w:left w:val="none" w:sz="0" w:space="0" w:color="auto"/>
        <w:bottom w:val="none" w:sz="0" w:space="0" w:color="auto"/>
        <w:right w:val="none" w:sz="0" w:space="0" w:color="auto"/>
      </w:divBdr>
    </w:div>
    <w:div w:id="689912440">
      <w:bodyDiv w:val="1"/>
      <w:marLeft w:val="0"/>
      <w:marRight w:val="0"/>
      <w:marTop w:val="0"/>
      <w:marBottom w:val="0"/>
      <w:divBdr>
        <w:top w:val="none" w:sz="0" w:space="0" w:color="auto"/>
        <w:left w:val="none" w:sz="0" w:space="0" w:color="auto"/>
        <w:bottom w:val="none" w:sz="0" w:space="0" w:color="auto"/>
        <w:right w:val="none" w:sz="0" w:space="0" w:color="auto"/>
      </w:divBdr>
    </w:div>
    <w:div w:id="748700346">
      <w:bodyDiv w:val="1"/>
      <w:marLeft w:val="0"/>
      <w:marRight w:val="0"/>
      <w:marTop w:val="0"/>
      <w:marBottom w:val="0"/>
      <w:divBdr>
        <w:top w:val="none" w:sz="0" w:space="0" w:color="auto"/>
        <w:left w:val="none" w:sz="0" w:space="0" w:color="auto"/>
        <w:bottom w:val="none" w:sz="0" w:space="0" w:color="auto"/>
        <w:right w:val="none" w:sz="0" w:space="0" w:color="auto"/>
      </w:divBdr>
    </w:div>
    <w:div w:id="933898286">
      <w:bodyDiv w:val="1"/>
      <w:marLeft w:val="0"/>
      <w:marRight w:val="0"/>
      <w:marTop w:val="0"/>
      <w:marBottom w:val="0"/>
      <w:divBdr>
        <w:top w:val="none" w:sz="0" w:space="0" w:color="auto"/>
        <w:left w:val="none" w:sz="0" w:space="0" w:color="auto"/>
        <w:bottom w:val="none" w:sz="0" w:space="0" w:color="auto"/>
        <w:right w:val="none" w:sz="0" w:space="0" w:color="auto"/>
      </w:divBdr>
    </w:div>
    <w:div w:id="1251818702">
      <w:bodyDiv w:val="1"/>
      <w:marLeft w:val="0"/>
      <w:marRight w:val="0"/>
      <w:marTop w:val="0"/>
      <w:marBottom w:val="0"/>
      <w:divBdr>
        <w:top w:val="none" w:sz="0" w:space="0" w:color="auto"/>
        <w:left w:val="none" w:sz="0" w:space="0" w:color="auto"/>
        <w:bottom w:val="none" w:sz="0" w:space="0" w:color="auto"/>
        <w:right w:val="none" w:sz="0" w:space="0" w:color="auto"/>
      </w:divBdr>
    </w:div>
    <w:div w:id="1480997328">
      <w:bodyDiv w:val="1"/>
      <w:marLeft w:val="0"/>
      <w:marRight w:val="0"/>
      <w:marTop w:val="0"/>
      <w:marBottom w:val="0"/>
      <w:divBdr>
        <w:top w:val="none" w:sz="0" w:space="0" w:color="auto"/>
        <w:left w:val="none" w:sz="0" w:space="0" w:color="auto"/>
        <w:bottom w:val="none" w:sz="0" w:space="0" w:color="auto"/>
        <w:right w:val="none" w:sz="0" w:space="0" w:color="auto"/>
      </w:divBdr>
    </w:div>
    <w:div w:id="1559121317">
      <w:bodyDiv w:val="1"/>
      <w:marLeft w:val="0"/>
      <w:marRight w:val="0"/>
      <w:marTop w:val="0"/>
      <w:marBottom w:val="0"/>
      <w:divBdr>
        <w:top w:val="none" w:sz="0" w:space="0" w:color="auto"/>
        <w:left w:val="none" w:sz="0" w:space="0" w:color="auto"/>
        <w:bottom w:val="none" w:sz="0" w:space="0" w:color="auto"/>
        <w:right w:val="none" w:sz="0" w:space="0" w:color="auto"/>
      </w:divBdr>
    </w:div>
    <w:div w:id="1561405219">
      <w:bodyDiv w:val="1"/>
      <w:marLeft w:val="0"/>
      <w:marRight w:val="0"/>
      <w:marTop w:val="0"/>
      <w:marBottom w:val="0"/>
      <w:divBdr>
        <w:top w:val="none" w:sz="0" w:space="0" w:color="auto"/>
        <w:left w:val="none" w:sz="0" w:space="0" w:color="auto"/>
        <w:bottom w:val="none" w:sz="0" w:space="0" w:color="auto"/>
        <w:right w:val="none" w:sz="0" w:space="0" w:color="auto"/>
      </w:divBdr>
    </w:div>
    <w:div w:id="1638997030">
      <w:bodyDiv w:val="1"/>
      <w:marLeft w:val="0"/>
      <w:marRight w:val="0"/>
      <w:marTop w:val="0"/>
      <w:marBottom w:val="0"/>
      <w:divBdr>
        <w:top w:val="none" w:sz="0" w:space="0" w:color="auto"/>
        <w:left w:val="none" w:sz="0" w:space="0" w:color="auto"/>
        <w:bottom w:val="none" w:sz="0" w:space="0" w:color="auto"/>
        <w:right w:val="none" w:sz="0" w:space="0" w:color="auto"/>
      </w:divBdr>
    </w:div>
    <w:div w:id="1676804319">
      <w:bodyDiv w:val="1"/>
      <w:marLeft w:val="0"/>
      <w:marRight w:val="0"/>
      <w:marTop w:val="0"/>
      <w:marBottom w:val="0"/>
      <w:divBdr>
        <w:top w:val="none" w:sz="0" w:space="0" w:color="auto"/>
        <w:left w:val="none" w:sz="0" w:space="0" w:color="auto"/>
        <w:bottom w:val="none" w:sz="0" w:space="0" w:color="auto"/>
        <w:right w:val="none" w:sz="0" w:space="0" w:color="auto"/>
      </w:divBdr>
    </w:div>
    <w:div w:id="1693847659">
      <w:bodyDiv w:val="1"/>
      <w:marLeft w:val="0"/>
      <w:marRight w:val="0"/>
      <w:marTop w:val="0"/>
      <w:marBottom w:val="0"/>
      <w:divBdr>
        <w:top w:val="none" w:sz="0" w:space="0" w:color="auto"/>
        <w:left w:val="none" w:sz="0" w:space="0" w:color="auto"/>
        <w:bottom w:val="none" w:sz="0" w:space="0" w:color="auto"/>
        <w:right w:val="none" w:sz="0" w:space="0" w:color="auto"/>
      </w:divBdr>
    </w:div>
    <w:div w:id="193161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nalog1/2_4.html"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se.garant.ru/109002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6F97C-F760-4AAA-9BEA-D8CC0B8C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14</Pages>
  <Words>3001</Words>
  <Characters>17111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87</cp:revision>
  <cp:lastPrinted>2014-11-17T06:10:00Z</cp:lastPrinted>
  <dcterms:created xsi:type="dcterms:W3CDTF">2014-11-15T08:58:00Z</dcterms:created>
  <dcterms:modified xsi:type="dcterms:W3CDTF">2014-11-17T06:14:00Z</dcterms:modified>
</cp:coreProperties>
</file>